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D56999E" w:rsidR="00DB2BC3" w:rsidRPr="001F6AF0" w:rsidRDefault="00DB2BC3" w:rsidP="008717CD">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8717CD">
        <w:rPr>
          <w:rFonts w:ascii="Arial" w:hAnsi="Arial" w:cs="Arial"/>
          <w:b/>
          <w:sz w:val="24"/>
          <w:szCs w:val="24"/>
        </w:rPr>
        <w:t>5</w:t>
      </w:r>
      <w:r w:rsidRPr="001F6AF0">
        <w:rPr>
          <w:rFonts w:ascii="Arial" w:hAnsi="Arial" w:cs="Arial"/>
          <w:b/>
          <w:sz w:val="24"/>
          <w:szCs w:val="24"/>
        </w:rPr>
        <w:tab/>
      </w:r>
    </w:p>
    <w:p w14:paraId="01E71271" w14:textId="327C7AA1" w:rsidR="00254321" w:rsidRPr="001F6AF0" w:rsidRDefault="008717CD" w:rsidP="00DB2BC3">
      <w:pPr>
        <w:pBdr>
          <w:bottom w:val="single" w:sz="4" w:space="1" w:color="auto"/>
        </w:pBdr>
        <w:tabs>
          <w:tab w:val="right" w:pos="9214"/>
        </w:tabs>
        <w:rPr>
          <w:rFonts w:ascii="Arial" w:hAnsi="Arial" w:cs="Arial"/>
          <w:b/>
          <w:sz w:val="24"/>
          <w:szCs w:val="24"/>
        </w:rPr>
      </w:pPr>
      <w:r>
        <w:rPr>
          <w:rFonts w:ascii="Arial" w:hAnsi="Arial" w:cs="Arial"/>
          <w:b/>
          <w:sz w:val="24"/>
          <w:szCs w:val="24"/>
        </w:rPr>
        <w:t>Athens</w:t>
      </w:r>
      <w:r w:rsidR="002B5E41" w:rsidRPr="002B5E41">
        <w:rPr>
          <w:rFonts w:ascii="Arial" w:hAnsi="Arial" w:cs="Arial"/>
          <w:b/>
          <w:sz w:val="24"/>
          <w:szCs w:val="24"/>
        </w:rPr>
        <w:t xml:space="preserve">, </w:t>
      </w:r>
      <w:r>
        <w:rPr>
          <w:rFonts w:ascii="Arial" w:hAnsi="Arial" w:cs="Arial"/>
          <w:b/>
          <w:sz w:val="24"/>
          <w:szCs w:val="24"/>
        </w:rPr>
        <w:t>Greece</w:t>
      </w:r>
      <w:r w:rsidR="00377DE9">
        <w:rPr>
          <w:rFonts w:ascii="Arial" w:hAnsi="Arial" w:cs="Arial"/>
          <w:b/>
          <w:sz w:val="24"/>
          <w:szCs w:val="24"/>
        </w:rPr>
        <w:t xml:space="preserve">, </w:t>
      </w:r>
      <w:r>
        <w:rPr>
          <w:rFonts w:ascii="Arial" w:hAnsi="Arial" w:cs="Arial"/>
          <w:b/>
          <w:sz w:val="24"/>
          <w:szCs w:val="24"/>
        </w:rPr>
        <w:t>26 Feb</w:t>
      </w:r>
      <w:r w:rsidR="002B5E41" w:rsidRPr="002B5E41">
        <w:rPr>
          <w:rFonts w:ascii="Arial" w:hAnsi="Arial" w:cs="Arial"/>
          <w:b/>
          <w:sz w:val="24"/>
          <w:szCs w:val="24"/>
        </w:rPr>
        <w:t xml:space="preserve"> - </w:t>
      </w:r>
      <w:r w:rsidR="00377DE9">
        <w:rPr>
          <w:rFonts w:ascii="Arial" w:hAnsi="Arial" w:cs="Arial"/>
          <w:b/>
          <w:sz w:val="24"/>
          <w:szCs w:val="24"/>
        </w:rPr>
        <w:t>1</w:t>
      </w:r>
      <w:r w:rsidR="002B5E41" w:rsidRPr="002B5E41">
        <w:rPr>
          <w:rFonts w:ascii="Arial" w:hAnsi="Arial" w:cs="Arial"/>
          <w:b/>
          <w:sz w:val="24"/>
          <w:szCs w:val="24"/>
        </w:rPr>
        <w:t xml:space="preserve"> </w:t>
      </w:r>
      <w:r>
        <w:rPr>
          <w:rFonts w:ascii="Arial" w:hAnsi="Arial" w:cs="Arial"/>
          <w:b/>
          <w:sz w:val="24"/>
          <w:szCs w:val="24"/>
        </w:rPr>
        <w:t>Mar</w:t>
      </w:r>
      <w:r w:rsidR="002B5E41" w:rsidRPr="002B5E41">
        <w:rPr>
          <w:rFonts w:ascii="Arial" w:hAnsi="Arial" w:cs="Arial"/>
          <w:b/>
          <w:sz w:val="24"/>
          <w:szCs w:val="24"/>
        </w:rPr>
        <w:t xml:space="preserve"> 202</w:t>
      </w:r>
      <w:r>
        <w:rPr>
          <w:rFonts w:ascii="Arial" w:hAnsi="Arial" w:cs="Arial"/>
          <w:b/>
          <w:sz w:val="24"/>
          <w:szCs w:val="24"/>
        </w:rPr>
        <w:t>4</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2B7223FB" w:rsidR="001E2DA0" w:rsidRDefault="001C3555" w:rsidP="00080AB9">
      <w:pPr>
        <w:pStyle w:val="Heading1"/>
        <w:jc w:val="center"/>
        <w:rPr>
          <w:sz w:val="20"/>
          <w:lang w:val="en-GB"/>
        </w:rPr>
      </w:pPr>
      <w:r w:rsidRPr="000C794A">
        <w:rPr>
          <w:sz w:val="20"/>
          <w:lang w:val="en-GB"/>
        </w:rPr>
        <w:t>tdoc list SA1#</w:t>
      </w:r>
      <w:r w:rsidR="00D55ED8" w:rsidRPr="000C794A">
        <w:rPr>
          <w:sz w:val="20"/>
          <w:lang w:val="en-GB"/>
        </w:rPr>
        <w:t>10</w:t>
      </w:r>
      <w:r w:rsidR="008717CD" w:rsidRPr="000C794A">
        <w:rPr>
          <w:sz w:val="20"/>
          <w:lang w:val="en-GB"/>
        </w:rPr>
        <w:t>5</w:t>
      </w:r>
      <w:r w:rsidRPr="000C794A">
        <w:rPr>
          <w:sz w:val="20"/>
          <w:lang w:val="en-GB"/>
        </w:rPr>
        <w:t xml:space="preserve"> version </w:t>
      </w:r>
      <w:r w:rsidR="000C794A" w:rsidRPr="000C794A">
        <w:rPr>
          <w:sz w:val="20"/>
          <w:lang w:val="en-GB"/>
        </w:rPr>
        <w:t>End of</w:t>
      </w:r>
      <w:r w:rsidR="000C794A">
        <w:rPr>
          <w:sz w:val="20"/>
          <w:lang w:val="en-GB"/>
        </w:rPr>
        <w:t xml:space="preserve"> Meeting</w:t>
      </w:r>
      <w:r w:rsidR="007206AD">
        <w:rPr>
          <w:sz w:val="20"/>
          <w:lang w:val="en-GB"/>
        </w:rPr>
        <w:t xml:space="preserve"> v</w:t>
      </w:r>
      <w:r w:rsidR="00091BEA">
        <w:rPr>
          <w:sz w:val="20"/>
          <w:lang w:val="en-GB"/>
        </w:rPr>
        <w:t>4</w:t>
      </w:r>
    </w:p>
    <w:p w14:paraId="77986CD0" w14:textId="77777777" w:rsidR="00091BEA" w:rsidRPr="00091BEA" w:rsidRDefault="00091BEA" w:rsidP="00091BEA"/>
    <w:p w14:paraId="2D4EFB20" w14:textId="77777777" w:rsidR="002D26E3" w:rsidRPr="000C794A" w:rsidRDefault="002D26E3"/>
    <w:p w14:paraId="5C3A5FD8" w14:textId="77777777" w:rsidR="001258DB" w:rsidRPr="000C794A" w:rsidRDefault="001258DB"/>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16361C" w:rsidRPr="00B66710" w14:paraId="237DD6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8E9888C" w14:textId="77777777" w:rsidR="0016361C" w:rsidRPr="00B56B79" w:rsidRDefault="0016361C" w:rsidP="00C13325">
            <w:pPr>
              <w:rPr>
                <w:rFonts w:ascii="Arial" w:eastAsia="Times New Roman" w:hAnsi="Arial" w:cs="Arial"/>
                <w:sz w:val="16"/>
                <w:szCs w:val="16"/>
                <w:lang w:eastAsia="en-GB"/>
              </w:rPr>
            </w:pPr>
            <w:bookmarkStart w:id="4" w:name="_Hlk160544023"/>
            <w:r w:rsidRPr="00B56B79">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42284D08"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Ag.</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F201482"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2CBF8895"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4AE78F4D"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30714847"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04EE945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4FBD0766"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1D1A65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2E6A8EE"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65EB5FB7"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Version</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11C3E499" w14:textId="77777777" w:rsidR="0016361C" w:rsidRPr="007606DA" w:rsidRDefault="0016361C" w:rsidP="00C13325">
            <w:pPr>
              <w:rPr>
                <w:rFonts w:ascii="Arial" w:eastAsia="Times New Roman" w:hAnsi="Arial" w:cs="Arial"/>
                <w:sz w:val="16"/>
                <w:szCs w:val="16"/>
                <w:lang w:eastAsia="en-GB"/>
              </w:rPr>
            </w:pPr>
            <w:proofErr w:type="spellStart"/>
            <w:r w:rsidRPr="007606DA">
              <w:rPr>
                <w:rFonts w:ascii="Arial" w:eastAsia="Times New Roman" w:hAnsi="Arial" w:cs="Arial"/>
                <w:sz w:val="16"/>
                <w:szCs w:val="16"/>
                <w:lang w:eastAsia="en-GB"/>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23258864" w14:textId="77777777" w:rsidR="0016361C" w:rsidRPr="007606DA" w:rsidRDefault="0016361C"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1EE30C1"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9D14071"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4BA21148" w14:textId="77777777" w:rsidR="0016361C" w:rsidRPr="007606DA" w:rsidRDefault="0016361C"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Conclusion</w:t>
            </w:r>
          </w:p>
        </w:tc>
      </w:tr>
      <w:tr w:rsidR="0016361C" w:rsidRPr="00B66710" w14:paraId="30298F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82FA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C989EC3" w14:textId="77777777" w:rsidR="0016361C" w:rsidRPr="002D26E3"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0F862A" w14:textId="77777777" w:rsidR="0016361C" w:rsidRPr="002D26E3" w:rsidRDefault="0016361C" w:rsidP="0016361C">
            <w:pPr>
              <w:rPr>
                <w:rFonts w:ascii="Arial" w:eastAsia="Times New Roman" w:hAnsi="Arial" w:cs="Arial"/>
                <w:color w:val="000000"/>
                <w:sz w:val="16"/>
                <w:szCs w:val="16"/>
                <w:lang w:eastAsia="en-GB"/>
              </w:rPr>
            </w:pPr>
            <w:hyperlink r:id="rId12" w:history="1">
              <w:r>
                <w:rPr>
                  <w:rStyle w:val="Hyperlink"/>
                  <w:rFonts w:ascii="Arial" w:eastAsia="Times New Roman" w:hAnsi="Arial" w:cs="Arial"/>
                  <w:sz w:val="16"/>
                  <w:szCs w:val="16"/>
                  <w:lang w:eastAsia="en-GB"/>
                </w:rPr>
                <w:t>S1-240000</w:t>
              </w:r>
            </w:hyperlink>
          </w:p>
        </w:tc>
        <w:tc>
          <w:tcPr>
            <w:tcW w:w="1560" w:type="dxa"/>
            <w:tcBorders>
              <w:top w:val="single" w:sz="4" w:space="0" w:color="auto"/>
              <w:left w:val="single" w:sz="4" w:space="0" w:color="auto"/>
              <w:bottom w:val="single" w:sz="4" w:space="0" w:color="auto"/>
              <w:right w:val="single" w:sz="4" w:space="0" w:color="auto"/>
            </w:tcBorders>
          </w:tcPr>
          <w:p w14:paraId="7C9AE59A" w14:textId="77777777" w:rsidR="0016361C" w:rsidRPr="002D26E3" w:rsidRDefault="0016361C"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5D6737CF" w14:textId="77777777" w:rsidR="0016361C" w:rsidRPr="002D26E3" w:rsidRDefault="0016361C"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1st Draft Agenda for SA1#104</w:t>
            </w:r>
          </w:p>
        </w:tc>
        <w:tc>
          <w:tcPr>
            <w:tcW w:w="907" w:type="dxa"/>
            <w:tcBorders>
              <w:top w:val="single" w:sz="4" w:space="0" w:color="auto"/>
              <w:left w:val="single" w:sz="4" w:space="0" w:color="auto"/>
              <w:bottom w:val="single" w:sz="4" w:space="0" w:color="auto"/>
              <w:right w:val="single" w:sz="4" w:space="0" w:color="auto"/>
            </w:tcBorders>
          </w:tcPr>
          <w:p w14:paraId="5BD4EB92" w14:textId="77777777" w:rsidR="0016361C" w:rsidRPr="002D26E3" w:rsidRDefault="0016361C"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125E250C"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BFEB2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AC9D3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9333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CE505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EE175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034D3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6D9B5"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A9F3E"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4BC09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S1-240001</w:t>
            </w:r>
          </w:p>
        </w:tc>
      </w:tr>
      <w:bookmarkEnd w:id="4"/>
      <w:tr w:rsidR="0016361C" w:rsidRPr="00B66710" w14:paraId="58AD3B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C047F" w14:textId="77777777" w:rsidR="0016361C" w:rsidRPr="00B56B79" w:rsidRDefault="0016361C" w:rsidP="0016361C">
            <w:pPr>
              <w:rPr>
                <w:rFonts w:ascii="Arial" w:eastAsia="Times New Roman" w:hAnsi="Arial" w:cs="Arial"/>
                <w:sz w:val="18"/>
                <w:szCs w:val="18"/>
                <w:lang w:eastAsia="en-GB"/>
              </w:rPr>
            </w:pPr>
            <w:r w:rsidRPr="00B56B79">
              <w:rPr>
                <w:rFonts w:ascii="Arial" w:eastAsia="Times New Roman" w:hAnsi="Arial" w:cs="Arial"/>
                <w:sz w:val="18"/>
                <w:szCs w:val="18"/>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BF54F75" w14:textId="77777777" w:rsidR="0016361C" w:rsidRPr="005731AB" w:rsidRDefault="0016361C" w:rsidP="0016361C">
            <w:pPr>
              <w:rPr>
                <w:rFonts w:ascii="Arial" w:eastAsia="Times New Roman" w:hAnsi="Arial" w:cs="Arial"/>
                <w:b/>
                <w:bCs/>
                <w:color w:val="FFFFFF"/>
                <w:sz w:val="18"/>
                <w:szCs w:val="18"/>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F614BE" w14:textId="77777777" w:rsidR="0016361C" w:rsidRDefault="0016361C" w:rsidP="0016361C">
            <w:r w:rsidRPr="005731AB">
              <w:rPr>
                <w:rFonts w:ascii="Arial" w:eastAsia="Times New Roman" w:hAnsi="Arial" w:cs="Arial"/>
                <w:color w:val="000000"/>
                <w:sz w:val="16"/>
                <w:szCs w:val="16"/>
                <w:lang w:eastAsia="en-GB"/>
              </w:rPr>
              <w:t>S1-240001</w:t>
            </w:r>
          </w:p>
        </w:tc>
        <w:tc>
          <w:tcPr>
            <w:tcW w:w="1560" w:type="dxa"/>
            <w:tcBorders>
              <w:top w:val="single" w:sz="4" w:space="0" w:color="auto"/>
              <w:left w:val="single" w:sz="4" w:space="0" w:color="auto"/>
              <w:bottom w:val="single" w:sz="4" w:space="0" w:color="auto"/>
              <w:right w:val="single" w:sz="4" w:space="0" w:color="auto"/>
            </w:tcBorders>
          </w:tcPr>
          <w:p w14:paraId="3786A3A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4341F7F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Agenda for SA1#105</w:t>
            </w:r>
          </w:p>
        </w:tc>
        <w:tc>
          <w:tcPr>
            <w:tcW w:w="907" w:type="dxa"/>
            <w:tcBorders>
              <w:top w:val="single" w:sz="4" w:space="0" w:color="auto"/>
              <w:left w:val="single" w:sz="4" w:space="0" w:color="auto"/>
              <w:bottom w:val="single" w:sz="4" w:space="0" w:color="auto"/>
              <w:right w:val="single" w:sz="4" w:space="0" w:color="auto"/>
            </w:tcBorders>
          </w:tcPr>
          <w:p w14:paraId="54D3A47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56583C5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10E0A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64B5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05340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AAC2B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FBF6A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33977A"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6FF8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6DB6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DCD39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S1-240002</w:t>
            </w:r>
          </w:p>
        </w:tc>
      </w:tr>
      <w:tr w:rsidR="0016361C" w:rsidRPr="00B66710" w14:paraId="2EFD8B5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F67FB"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DA4CCF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81631" w14:textId="77777777" w:rsidR="0016361C" w:rsidRDefault="0016361C" w:rsidP="0016361C">
            <w:r w:rsidRPr="005731AB">
              <w:rPr>
                <w:rFonts w:ascii="Arial" w:eastAsia="Times New Roman" w:hAnsi="Arial" w:cs="Arial"/>
                <w:color w:val="000000"/>
                <w:sz w:val="16"/>
                <w:szCs w:val="16"/>
                <w:lang w:eastAsia="en-GB"/>
              </w:rPr>
              <w:t>S1-240002</w:t>
            </w:r>
          </w:p>
        </w:tc>
        <w:tc>
          <w:tcPr>
            <w:tcW w:w="1560" w:type="dxa"/>
            <w:tcBorders>
              <w:top w:val="single" w:sz="4" w:space="0" w:color="auto"/>
              <w:left w:val="single" w:sz="4" w:space="0" w:color="auto"/>
              <w:bottom w:val="single" w:sz="4" w:space="0" w:color="auto"/>
              <w:right w:val="single" w:sz="4" w:space="0" w:color="auto"/>
            </w:tcBorders>
          </w:tcPr>
          <w:p w14:paraId="6C58366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0F2B2C9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1st Draft Agenda for SA1#105</w:t>
            </w:r>
          </w:p>
        </w:tc>
        <w:tc>
          <w:tcPr>
            <w:tcW w:w="907" w:type="dxa"/>
            <w:tcBorders>
              <w:top w:val="single" w:sz="4" w:space="0" w:color="auto"/>
              <w:left w:val="single" w:sz="4" w:space="0" w:color="auto"/>
              <w:bottom w:val="single" w:sz="4" w:space="0" w:color="auto"/>
              <w:right w:val="single" w:sz="4" w:space="0" w:color="auto"/>
            </w:tcBorders>
          </w:tcPr>
          <w:p w14:paraId="065B42C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761E7C0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89E6C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8057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A75D0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A8E6D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AC349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69B1E9"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B0EA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D58A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CE1B6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Approved</w:t>
            </w:r>
          </w:p>
        </w:tc>
      </w:tr>
      <w:tr w:rsidR="0016361C" w:rsidRPr="00B66710" w14:paraId="366DAE7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680E9"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31C465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3F77D" w14:textId="77777777" w:rsidR="0016361C" w:rsidRDefault="0016361C" w:rsidP="0016361C">
            <w:hyperlink r:id="rId13" w:history="1">
              <w:r w:rsidRPr="005731AB">
                <w:rPr>
                  <w:rFonts w:ascii="Arial" w:eastAsia="Times New Roman" w:hAnsi="Arial" w:cs="Arial"/>
                  <w:b/>
                  <w:bCs/>
                  <w:color w:val="0000FF"/>
                  <w:sz w:val="16"/>
                  <w:szCs w:val="16"/>
                  <w:u w:val="single"/>
                  <w:lang w:eastAsia="en-GB"/>
                </w:rPr>
                <w:t>S1-240004</w:t>
              </w:r>
            </w:hyperlink>
          </w:p>
        </w:tc>
        <w:tc>
          <w:tcPr>
            <w:tcW w:w="1560" w:type="dxa"/>
            <w:tcBorders>
              <w:top w:val="single" w:sz="4" w:space="0" w:color="auto"/>
              <w:left w:val="single" w:sz="4" w:space="0" w:color="auto"/>
              <w:bottom w:val="single" w:sz="4" w:space="0" w:color="auto"/>
              <w:right w:val="single" w:sz="4" w:space="0" w:color="auto"/>
            </w:tcBorders>
          </w:tcPr>
          <w:p w14:paraId="5EFA359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FE626F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7B718E0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E6344A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4E139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2359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DA78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700A0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3DACA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152AA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32EE6"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FB17A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C7434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S1-240005</w:t>
            </w:r>
          </w:p>
        </w:tc>
      </w:tr>
      <w:tr w:rsidR="0016361C" w:rsidRPr="00B66710" w14:paraId="3DEBF4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A4493"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2B58A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4B035" w14:textId="77777777" w:rsidR="0016361C" w:rsidRDefault="0016361C" w:rsidP="0016361C">
            <w:r w:rsidRPr="005731AB">
              <w:rPr>
                <w:rFonts w:ascii="Arial" w:eastAsia="Times New Roman" w:hAnsi="Arial" w:cs="Arial"/>
                <w:color w:val="000000"/>
                <w:sz w:val="16"/>
                <w:szCs w:val="16"/>
                <w:lang w:eastAsia="en-GB"/>
              </w:rPr>
              <w:t>S1-240005</w:t>
            </w:r>
          </w:p>
        </w:tc>
        <w:tc>
          <w:tcPr>
            <w:tcW w:w="1560" w:type="dxa"/>
            <w:tcBorders>
              <w:top w:val="single" w:sz="4" w:space="0" w:color="auto"/>
              <w:left w:val="single" w:sz="4" w:space="0" w:color="auto"/>
              <w:bottom w:val="single" w:sz="4" w:space="0" w:color="auto"/>
              <w:right w:val="single" w:sz="4" w:space="0" w:color="auto"/>
            </w:tcBorders>
          </w:tcPr>
          <w:p w14:paraId="3268B2B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59C67D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0C49D6F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7C88C7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C05BD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FEE9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C10C7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091E8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E427D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D80E1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12C5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E26D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9428B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2E50DBF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AB536"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BA6AB9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09014" w14:textId="77777777" w:rsidR="0016361C" w:rsidRDefault="0016361C" w:rsidP="0016361C">
            <w:r w:rsidRPr="005731AB">
              <w:rPr>
                <w:rFonts w:ascii="Arial" w:eastAsia="Times New Roman" w:hAnsi="Arial" w:cs="Arial"/>
                <w:color w:val="000000"/>
                <w:sz w:val="16"/>
                <w:szCs w:val="16"/>
                <w:lang w:eastAsia="en-GB"/>
              </w:rPr>
              <w:t>S1-240007</w:t>
            </w:r>
          </w:p>
        </w:tc>
        <w:tc>
          <w:tcPr>
            <w:tcW w:w="1560" w:type="dxa"/>
            <w:tcBorders>
              <w:top w:val="single" w:sz="4" w:space="0" w:color="auto"/>
              <w:left w:val="single" w:sz="4" w:space="0" w:color="auto"/>
              <w:bottom w:val="single" w:sz="4" w:space="0" w:color="auto"/>
              <w:right w:val="single" w:sz="4" w:space="0" w:color="auto"/>
            </w:tcBorders>
          </w:tcPr>
          <w:p w14:paraId="0A73FDC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1EDC4D3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048BAD4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D830BE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6D777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8CC72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1027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88DDF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B7DF7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049B7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C154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8BC08"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3228B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A95C8A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1319E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AD65D5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8582F" w14:textId="77777777" w:rsidR="0016361C" w:rsidRDefault="0016361C" w:rsidP="0016361C">
            <w:r w:rsidRPr="005731AB">
              <w:rPr>
                <w:rFonts w:ascii="Arial" w:eastAsia="Times New Roman" w:hAnsi="Arial" w:cs="Arial"/>
                <w:color w:val="000000"/>
                <w:sz w:val="16"/>
                <w:szCs w:val="16"/>
                <w:lang w:eastAsia="en-GB"/>
              </w:rPr>
              <w:t>S1-240008</w:t>
            </w:r>
          </w:p>
        </w:tc>
        <w:tc>
          <w:tcPr>
            <w:tcW w:w="1560" w:type="dxa"/>
            <w:tcBorders>
              <w:top w:val="single" w:sz="4" w:space="0" w:color="auto"/>
              <w:left w:val="single" w:sz="4" w:space="0" w:color="auto"/>
              <w:bottom w:val="single" w:sz="4" w:space="0" w:color="auto"/>
              <w:right w:val="single" w:sz="4" w:space="0" w:color="auto"/>
            </w:tcBorders>
          </w:tcPr>
          <w:p w14:paraId="4CEBBAA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0A6529C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6600BA9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5022F8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E5581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71E16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E0B49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7CB09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9053D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EE6DE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F9F86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A581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D21C5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2BE06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EF44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D2EF4B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6E8936" w14:textId="77777777" w:rsidR="0016361C" w:rsidRDefault="0016361C" w:rsidP="0016361C">
            <w:r w:rsidRPr="005731AB">
              <w:rPr>
                <w:rFonts w:ascii="Arial" w:eastAsia="Times New Roman" w:hAnsi="Arial" w:cs="Arial"/>
                <w:color w:val="000000"/>
                <w:sz w:val="16"/>
                <w:szCs w:val="16"/>
                <w:lang w:eastAsia="en-GB"/>
              </w:rPr>
              <w:t>S1-240003</w:t>
            </w:r>
          </w:p>
        </w:tc>
        <w:tc>
          <w:tcPr>
            <w:tcW w:w="1560" w:type="dxa"/>
            <w:tcBorders>
              <w:top w:val="single" w:sz="4" w:space="0" w:color="auto"/>
              <w:left w:val="single" w:sz="4" w:space="0" w:color="auto"/>
              <w:bottom w:val="single" w:sz="4" w:space="0" w:color="auto"/>
              <w:right w:val="single" w:sz="4" w:space="0" w:color="auto"/>
            </w:tcBorders>
          </w:tcPr>
          <w:p w14:paraId="1492C51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D9EFF1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Extract of the 3GPP Work Plan for SA1#105</w:t>
            </w:r>
          </w:p>
        </w:tc>
        <w:tc>
          <w:tcPr>
            <w:tcW w:w="907" w:type="dxa"/>
            <w:tcBorders>
              <w:top w:val="single" w:sz="4" w:space="0" w:color="auto"/>
              <w:left w:val="single" w:sz="4" w:space="0" w:color="auto"/>
              <w:bottom w:val="single" w:sz="4" w:space="0" w:color="auto"/>
              <w:right w:val="single" w:sz="4" w:space="0" w:color="auto"/>
            </w:tcBorders>
          </w:tcPr>
          <w:p w14:paraId="37AD982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19B31F35"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C1049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D970D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9CD9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E1785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D1A06D"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04701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D94F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8F42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9AE13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BB101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9B2E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C510D8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0C411"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S1-240240</w:t>
            </w:r>
          </w:p>
        </w:tc>
        <w:tc>
          <w:tcPr>
            <w:tcW w:w="1560" w:type="dxa"/>
            <w:tcBorders>
              <w:top w:val="single" w:sz="4" w:space="0" w:color="auto"/>
              <w:left w:val="single" w:sz="4" w:space="0" w:color="auto"/>
              <w:bottom w:val="single" w:sz="4" w:space="0" w:color="auto"/>
              <w:right w:val="single" w:sz="4" w:space="0" w:color="auto"/>
            </w:tcBorders>
          </w:tcPr>
          <w:p w14:paraId="32EE99B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Chairperson</w:t>
            </w:r>
          </w:p>
        </w:tc>
        <w:tc>
          <w:tcPr>
            <w:tcW w:w="2650" w:type="dxa"/>
            <w:tcBorders>
              <w:top w:val="single" w:sz="4" w:space="0" w:color="auto"/>
              <w:left w:val="single" w:sz="4" w:space="0" w:color="auto"/>
              <w:bottom w:val="single" w:sz="4" w:space="0" w:color="auto"/>
              <w:right w:val="single" w:sz="4" w:space="0" w:color="auto"/>
            </w:tcBorders>
          </w:tcPr>
          <w:p w14:paraId="068BDDA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group report for ISN</w:t>
            </w:r>
          </w:p>
        </w:tc>
        <w:tc>
          <w:tcPr>
            <w:tcW w:w="907" w:type="dxa"/>
            <w:tcBorders>
              <w:top w:val="single" w:sz="4" w:space="0" w:color="auto"/>
              <w:left w:val="single" w:sz="4" w:space="0" w:color="auto"/>
              <w:bottom w:val="single" w:sz="4" w:space="0" w:color="auto"/>
              <w:right w:val="single" w:sz="4" w:space="0" w:color="auto"/>
            </w:tcBorders>
          </w:tcPr>
          <w:p w14:paraId="3EC2C67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1441CDE"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144A7D"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A6F15"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45205"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CB580B"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FD69BF"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CEB6B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4DE9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C9C6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 so everything agreed in drafting session is agreed by SA1.</w:t>
            </w:r>
          </w:p>
          <w:p w14:paraId="5BA8E8F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Main output is in 225.</w:t>
            </w:r>
          </w:p>
        </w:tc>
        <w:tc>
          <w:tcPr>
            <w:tcW w:w="1994" w:type="dxa"/>
            <w:tcBorders>
              <w:top w:val="single" w:sz="4" w:space="0" w:color="auto"/>
              <w:left w:val="single" w:sz="4" w:space="0" w:color="auto"/>
              <w:bottom w:val="single" w:sz="4" w:space="0" w:color="auto"/>
              <w:right w:val="single" w:sz="4" w:space="0" w:color="auto"/>
            </w:tcBorders>
          </w:tcPr>
          <w:p w14:paraId="79FE4BD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EAA5B4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834B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A2AFEF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830857"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S1-240241</w:t>
            </w:r>
          </w:p>
        </w:tc>
        <w:tc>
          <w:tcPr>
            <w:tcW w:w="1560" w:type="dxa"/>
            <w:tcBorders>
              <w:top w:val="single" w:sz="4" w:space="0" w:color="auto"/>
              <w:left w:val="single" w:sz="4" w:space="0" w:color="auto"/>
              <w:bottom w:val="single" w:sz="4" w:space="0" w:color="auto"/>
              <w:right w:val="single" w:sz="4" w:space="0" w:color="auto"/>
            </w:tcBorders>
          </w:tcPr>
          <w:p w14:paraId="13E3D29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Chairperson</w:t>
            </w:r>
          </w:p>
        </w:tc>
        <w:tc>
          <w:tcPr>
            <w:tcW w:w="2650" w:type="dxa"/>
            <w:tcBorders>
              <w:top w:val="single" w:sz="4" w:space="0" w:color="auto"/>
              <w:left w:val="single" w:sz="4" w:space="0" w:color="auto"/>
              <w:bottom w:val="single" w:sz="4" w:space="0" w:color="auto"/>
              <w:right w:val="single" w:sz="4" w:space="0" w:color="auto"/>
            </w:tcBorders>
          </w:tcPr>
          <w:p w14:paraId="2611B9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Report for KVIs</w:t>
            </w:r>
          </w:p>
        </w:tc>
        <w:tc>
          <w:tcPr>
            <w:tcW w:w="907" w:type="dxa"/>
            <w:tcBorders>
              <w:top w:val="single" w:sz="4" w:space="0" w:color="auto"/>
              <w:left w:val="single" w:sz="4" w:space="0" w:color="auto"/>
              <w:bottom w:val="single" w:sz="4" w:space="0" w:color="auto"/>
              <w:right w:val="single" w:sz="4" w:space="0" w:color="auto"/>
            </w:tcBorders>
          </w:tcPr>
          <w:p w14:paraId="1111BEF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0D9081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1830D2"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5D9C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194CA"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C60B3B"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A9CE52"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5CEB3E"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97FFE"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FFE4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7ABCD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43396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7D1D0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2CF1B5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7A560" w14:textId="77777777" w:rsidR="0016361C" w:rsidRDefault="0016361C" w:rsidP="0016361C">
            <w:r w:rsidRPr="005731AB">
              <w:rPr>
                <w:rFonts w:ascii="Arial" w:eastAsia="Times New Roman" w:hAnsi="Arial" w:cs="Arial"/>
                <w:color w:val="000000"/>
                <w:sz w:val="16"/>
                <w:szCs w:val="16"/>
                <w:lang w:eastAsia="en-GB"/>
              </w:rPr>
              <w:t>S1-240006</w:t>
            </w:r>
          </w:p>
        </w:tc>
        <w:tc>
          <w:tcPr>
            <w:tcW w:w="1560" w:type="dxa"/>
            <w:tcBorders>
              <w:top w:val="single" w:sz="4" w:space="0" w:color="auto"/>
              <w:left w:val="single" w:sz="4" w:space="0" w:color="auto"/>
              <w:bottom w:val="single" w:sz="4" w:space="0" w:color="auto"/>
              <w:right w:val="single" w:sz="4" w:space="0" w:color="auto"/>
            </w:tcBorders>
          </w:tcPr>
          <w:p w14:paraId="1370418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leadership</w:t>
            </w:r>
          </w:p>
        </w:tc>
        <w:tc>
          <w:tcPr>
            <w:tcW w:w="2650" w:type="dxa"/>
            <w:tcBorders>
              <w:top w:val="single" w:sz="4" w:space="0" w:color="auto"/>
              <w:left w:val="single" w:sz="4" w:space="0" w:color="auto"/>
              <w:bottom w:val="single" w:sz="4" w:space="0" w:color="auto"/>
              <w:right w:val="single" w:sz="4" w:space="0" w:color="auto"/>
            </w:tcBorders>
          </w:tcPr>
          <w:p w14:paraId="548D750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SA1-related topics at SA#102</w:t>
            </w:r>
          </w:p>
        </w:tc>
        <w:tc>
          <w:tcPr>
            <w:tcW w:w="907" w:type="dxa"/>
            <w:tcBorders>
              <w:top w:val="single" w:sz="4" w:space="0" w:color="auto"/>
              <w:left w:val="single" w:sz="4" w:space="0" w:color="auto"/>
              <w:bottom w:val="single" w:sz="4" w:space="0" w:color="auto"/>
              <w:right w:val="single" w:sz="4" w:space="0" w:color="auto"/>
            </w:tcBorders>
          </w:tcPr>
          <w:p w14:paraId="51CEBFB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39CCDB5"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8C5B8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9FAAB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557E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E9BA3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98C70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17966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F2D9C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9A26C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CF491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S1-240175</w:t>
            </w:r>
          </w:p>
        </w:tc>
      </w:tr>
      <w:tr w:rsidR="0016361C" w:rsidRPr="00B66710" w14:paraId="7E2025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E0194"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1FF7E4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D539F" w14:textId="77777777" w:rsidR="0016361C" w:rsidRDefault="0016361C" w:rsidP="0016361C">
            <w:r>
              <w:t>S1-240175</w:t>
            </w:r>
          </w:p>
        </w:tc>
        <w:tc>
          <w:tcPr>
            <w:tcW w:w="1560" w:type="dxa"/>
            <w:tcBorders>
              <w:top w:val="single" w:sz="4" w:space="0" w:color="auto"/>
              <w:left w:val="single" w:sz="4" w:space="0" w:color="auto"/>
              <w:bottom w:val="single" w:sz="4" w:space="0" w:color="auto"/>
              <w:right w:val="single" w:sz="4" w:space="0" w:color="auto"/>
            </w:tcBorders>
          </w:tcPr>
          <w:p w14:paraId="7B9DDA1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71C3C02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SA1-related topics at latest SA plenary</w:t>
            </w:r>
          </w:p>
        </w:tc>
        <w:tc>
          <w:tcPr>
            <w:tcW w:w="907" w:type="dxa"/>
            <w:tcBorders>
              <w:top w:val="single" w:sz="4" w:space="0" w:color="auto"/>
              <w:left w:val="single" w:sz="4" w:space="0" w:color="auto"/>
              <w:bottom w:val="single" w:sz="4" w:space="0" w:color="auto"/>
              <w:right w:val="single" w:sz="4" w:space="0" w:color="auto"/>
            </w:tcBorders>
          </w:tcPr>
          <w:p w14:paraId="7DB05DE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20E715A"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1F8A3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058DC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1D27E5"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9047CB"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1F1B27"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6169ED"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9A33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7EB4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Normative work following the study clarify the point.</w:t>
            </w:r>
          </w:p>
        </w:tc>
        <w:tc>
          <w:tcPr>
            <w:tcW w:w="1994" w:type="dxa"/>
            <w:tcBorders>
              <w:top w:val="single" w:sz="4" w:space="0" w:color="auto"/>
              <w:left w:val="single" w:sz="4" w:space="0" w:color="auto"/>
              <w:bottom w:val="single" w:sz="4" w:space="0" w:color="auto"/>
              <w:right w:val="single" w:sz="4" w:space="0" w:color="auto"/>
            </w:tcBorders>
          </w:tcPr>
          <w:p w14:paraId="24B991E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5A5174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9FD14"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B7EC09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FDA12" w14:textId="77777777" w:rsidR="0016361C" w:rsidRDefault="0016361C" w:rsidP="0016361C">
            <w:r w:rsidRPr="005731AB">
              <w:rPr>
                <w:rFonts w:ascii="Arial" w:eastAsia="Times New Roman" w:hAnsi="Arial" w:cs="Arial"/>
                <w:color w:val="000000"/>
                <w:sz w:val="16"/>
                <w:szCs w:val="16"/>
                <w:lang w:eastAsia="en-GB"/>
              </w:rPr>
              <w:t>S1-240010</w:t>
            </w:r>
          </w:p>
        </w:tc>
        <w:tc>
          <w:tcPr>
            <w:tcW w:w="1560" w:type="dxa"/>
            <w:tcBorders>
              <w:top w:val="single" w:sz="4" w:space="0" w:color="auto"/>
              <w:left w:val="single" w:sz="4" w:space="0" w:color="auto"/>
              <w:bottom w:val="single" w:sz="4" w:space="0" w:color="auto"/>
              <w:right w:val="single" w:sz="4" w:space="0" w:color="auto"/>
            </w:tcBorders>
          </w:tcPr>
          <w:p w14:paraId="7D4D9D4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2596DA1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Process for SA1 Rel-20 content planning</w:t>
            </w:r>
          </w:p>
        </w:tc>
        <w:tc>
          <w:tcPr>
            <w:tcW w:w="907" w:type="dxa"/>
            <w:tcBorders>
              <w:top w:val="single" w:sz="4" w:space="0" w:color="auto"/>
              <w:left w:val="single" w:sz="4" w:space="0" w:color="auto"/>
              <w:bottom w:val="single" w:sz="4" w:space="0" w:color="auto"/>
              <w:right w:val="single" w:sz="4" w:space="0" w:color="auto"/>
            </w:tcBorders>
          </w:tcPr>
          <w:p w14:paraId="2738D05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99E41D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51E9C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2EC2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AAB7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02A6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E874A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D041C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9171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86B8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timeline of the workshop is subject to further refinements.</w:t>
            </w:r>
          </w:p>
          <w:p w14:paraId="38C1280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break timelines are wrong.</w:t>
            </w:r>
          </w:p>
          <w:p w14:paraId="652876A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MRP should be more clearly indicated in the workshop agenda.</w:t>
            </w:r>
          </w:p>
        </w:tc>
        <w:tc>
          <w:tcPr>
            <w:tcW w:w="1994" w:type="dxa"/>
            <w:tcBorders>
              <w:top w:val="single" w:sz="4" w:space="0" w:color="auto"/>
              <w:left w:val="single" w:sz="4" w:space="0" w:color="auto"/>
              <w:bottom w:val="single" w:sz="4" w:space="0" w:color="auto"/>
              <w:right w:val="single" w:sz="4" w:space="0" w:color="auto"/>
            </w:tcBorders>
          </w:tcPr>
          <w:p w14:paraId="5C5D62D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S1-240176</w:t>
            </w:r>
          </w:p>
        </w:tc>
      </w:tr>
      <w:tr w:rsidR="0016361C" w:rsidRPr="00B66710" w14:paraId="6DD815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B352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6B390C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71509" w14:textId="77777777" w:rsidR="0016361C" w:rsidRDefault="0016361C" w:rsidP="0016361C">
            <w:r>
              <w:t>S1-240176</w:t>
            </w:r>
          </w:p>
        </w:tc>
        <w:tc>
          <w:tcPr>
            <w:tcW w:w="1560" w:type="dxa"/>
            <w:tcBorders>
              <w:top w:val="single" w:sz="4" w:space="0" w:color="auto"/>
              <w:left w:val="single" w:sz="4" w:space="0" w:color="auto"/>
              <w:bottom w:val="single" w:sz="4" w:space="0" w:color="auto"/>
              <w:right w:val="single" w:sz="4" w:space="0" w:color="auto"/>
            </w:tcBorders>
          </w:tcPr>
          <w:p w14:paraId="2D7EF12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79F755A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Process for SA1 Rel-20 content planning</w:t>
            </w:r>
          </w:p>
        </w:tc>
        <w:tc>
          <w:tcPr>
            <w:tcW w:w="907" w:type="dxa"/>
            <w:tcBorders>
              <w:top w:val="single" w:sz="4" w:space="0" w:color="auto"/>
              <w:left w:val="single" w:sz="4" w:space="0" w:color="auto"/>
              <w:bottom w:val="single" w:sz="4" w:space="0" w:color="auto"/>
              <w:right w:val="single" w:sz="4" w:space="0" w:color="auto"/>
            </w:tcBorders>
          </w:tcPr>
          <w:p w14:paraId="209E407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21ACEE5"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80089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6B485"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80B1D"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2F253D"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B4567F"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672EF5"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171A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0F47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Updated after conference calls. Including workshop draft schedule. Draft agenda from the workshop. </w:t>
            </w:r>
          </w:p>
        </w:tc>
        <w:tc>
          <w:tcPr>
            <w:tcW w:w="1994" w:type="dxa"/>
            <w:tcBorders>
              <w:top w:val="single" w:sz="4" w:space="0" w:color="auto"/>
              <w:left w:val="single" w:sz="4" w:space="0" w:color="auto"/>
              <w:bottom w:val="single" w:sz="4" w:space="0" w:color="auto"/>
              <w:right w:val="single" w:sz="4" w:space="0" w:color="auto"/>
            </w:tcBorders>
          </w:tcPr>
          <w:p w14:paraId="58DE93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012A11" w14:paraId="6EFD3A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90D26"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73A154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F915A" w14:textId="77777777" w:rsidR="0016361C" w:rsidRDefault="0016361C" w:rsidP="0016361C">
            <w:r w:rsidRPr="005731AB">
              <w:rPr>
                <w:rFonts w:ascii="Arial" w:eastAsia="Times New Roman" w:hAnsi="Arial" w:cs="Arial"/>
                <w:color w:val="000000"/>
                <w:sz w:val="16"/>
                <w:szCs w:val="16"/>
                <w:lang w:eastAsia="en-GB"/>
              </w:rPr>
              <w:t>S1-240011</w:t>
            </w:r>
          </w:p>
        </w:tc>
        <w:tc>
          <w:tcPr>
            <w:tcW w:w="1560" w:type="dxa"/>
            <w:tcBorders>
              <w:top w:val="single" w:sz="4" w:space="0" w:color="auto"/>
              <w:left w:val="single" w:sz="4" w:space="0" w:color="auto"/>
              <w:bottom w:val="single" w:sz="4" w:space="0" w:color="auto"/>
              <w:right w:val="single" w:sz="4" w:space="0" w:color="auto"/>
            </w:tcBorders>
          </w:tcPr>
          <w:p w14:paraId="2987D8AD" w14:textId="77777777" w:rsidR="0016361C" w:rsidRPr="00377DE9" w:rsidRDefault="0016361C" w:rsidP="0016361C">
            <w:pPr>
              <w:rPr>
                <w:rFonts w:ascii="Arial" w:eastAsia="Times New Roman" w:hAnsi="Arial" w:cs="Arial"/>
                <w:sz w:val="16"/>
                <w:szCs w:val="16"/>
                <w:lang w:eastAsia="en-GB"/>
              </w:rPr>
            </w:pPr>
            <w:r w:rsidRPr="00893258">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B903A6A" w14:textId="77777777" w:rsidR="0016361C" w:rsidRPr="00377DE9" w:rsidRDefault="0016361C" w:rsidP="0016361C">
            <w:pPr>
              <w:rPr>
                <w:rFonts w:ascii="Arial" w:eastAsia="Times New Roman" w:hAnsi="Arial" w:cs="Arial"/>
                <w:sz w:val="16"/>
                <w:szCs w:val="16"/>
                <w:lang w:eastAsia="en-GB"/>
              </w:rPr>
            </w:pPr>
            <w:r w:rsidRPr="00893258">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471DDEF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000214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0A197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0585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CA584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A96C4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AB49B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36CEB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A5EE6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5G started with studies in Rel-14 in 2014 and continued with normative work in Rel-15. The studies started with one main study, which later triggered 4 building blocks “sub” studies. </w:t>
            </w:r>
          </w:p>
          <w:p w14:paraId="5AB85CD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proposed to have a drafting session at this SA1 meeting to investigate what worked well and not so well with this process.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CE28AC" w14:textId="77777777" w:rsidR="0016361C" w:rsidRDefault="0016361C" w:rsidP="0016361C">
            <w:pPr>
              <w:rPr>
                <w:rFonts w:ascii="Arial" w:eastAsia="Times New Roman" w:hAnsi="Arial" w:cs="Arial"/>
                <w:color w:val="000000"/>
                <w:sz w:val="16"/>
                <w:szCs w:val="16"/>
                <w:lang w:eastAsia="en-GB"/>
              </w:rPr>
            </w:pPr>
            <w:bookmarkStart w:id="5" w:name="_Hlk159921608"/>
            <w:r>
              <w:rPr>
                <w:rFonts w:ascii="Arial" w:eastAsia="Times New Roman" w:hAnsi="Arial" w:cs="Arial"/>
                <w:color w:val="000000"/>
                <w:sz w:val="16"/>
                <w:szCs w:val="16"/>
                <w:lang w:eastAsia="en-GB"/>
              </w:rPr>
              <w:t xml:space="preserve">These slides were presented by Mrs. Mona Mustapha, who was chaired when this process was started. Nokia has tdoc 130 on this topic (but on 6G process). </w:t>
            </w:r>
          </w:p>
          <w:p w14:paraId="18FB51C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chair asked to limit the discussion on the 5G process at this stage (and not to propose a process for 6G). </w:t>
            </w:r>
          </w:p>
          <w:p w14:paraId="7C7C62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For </w:t>
            </w: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the process of dividing into 4 BBs might not be needed. It was over-engineering. </w:t>
            </w:r>
          </w:p>
          <w:p w14:paraId="4AD43A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For Huawei, this worked quite well.</w:t>
            </w:r>
          </w:p>
          <w:p w14:paraId="4AD81D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are more in the opinion of </w:t>
            </w: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Maybe it would have been enough to simply structure the 74 use cases. </w:t>
            </w:r>
          </w:p>
          <w:p w14:paraId="5FF09A4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For KPN (also ex-chair), the “brainstorming” phase was quite important and useful. It helped that there was no structure at first. </w:t>
            </w:r>
          </w:p>
          <w:p w14:paraId="2C5A98E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definition of KPIs might have followed in a stricter approach. No clear KPIs did not help RAN.</w:t>
            </w:r>
          </w:p>
          <w:p w14:paraId="2AA81E2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would be interested to know which was the first implementable 5G Release.</w:t>
            </w:r>
          </w:p>
          <w:p w14:paraId="0E9A526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ATT: the basic question when introducing 5G use cases was “can this be done with 4G?”, and it was introduced only if a significant improvement over 4G was identified.</w:t>
            </w:r>
          </w:p>
          <w:p w14:paraId="515914A3" w14:textId="77777777" w:rsidR="0016361C" w:rsidRDefault="0016361C" w:rsidP="0016361C">
            <w:pPr>
              <w:rPr>
                <w:rFonts w:ascii="Arial" w:eastAsia="Times New Roman" w:hAnsi="Arial" w:cs="Arial"/>
                <w:color w:val="000000"/>
                <w:sz w:val="16"/>
                <w:szCs w:val="16"/>
                <w:lang w:eastAsia="en-GB"/>
              </w:rPr>
            </w:pPr>
            <w:r w:rsidRPr="00012A11">
              <w:rPr>
                <w:rFonts w:ascii="Arial" w:eastAsia="Times New Roman" w:hAnsi="Arial" w:cs="Arial"/>
                <w:color w:val="000000"/>
                <w:sz w:val="16"/>
                <w:szCs w:val="16"/>
                <w:lang w:eastAsia="en-GB"/>
              </w:rPr>
              <w:t xml:space="preserve">Samsung (ex SA Chair): let’s focus on </w:t>
            </w:r>
            <w:proofErr w:type="gramStart"/>
            <w:r w:rsidRPr="00012A11">
              <w:rPr>
                <w:rFonts w:ascii="Arial" w:eastAsia="Times New Roman" w:hAnsi="Arial" w:cs="Arial"/>
                <w:color w:val="000000"/>
                <w:sz w:val="16"/>
                <w:szCs w:val="16"/>
                <w:lang w:eastAsia="en-GB"/>
              </w:rPr>
              <w:t>KPIs, and</w:t>
            </w:r>
            <w:proofErr w:type="gramEnd"/>
            <w:r w:rsidRPr="00012A11">
              <w:rPr>
                <w:rFonts w:ascii="Arial" w:eastAsia="Times New Roman" w:hAnsi="Arial" w:cs="Arial"/>
                <w:color w:val="000000"/>
                <w:sz w:val="16"/>
                <w:szCs w:val="16"/>
                <w:lang w:eastAsia="en-GB"/>
              </w:rPr>
              <w:t xml:space="preserve"> check whic</w:t>
            </w:r>
            <w:r>
              <w:rPr>
                <w:rFonts w:ascii="Arial" w:eastAsia="Times New Roman" w:hAnsi="Arial" w:cs="Arial"/>
                <w:color w:val="000000"/>
                <w:sz w:val="16"/>
                <w:szCs w:val="16"/>
                <w:lang w:eastAsia="en-GB"/>
              </w:rPr>
              <w:t xml:space="preserve">h 5G KPIs were still not fulfilled in Rel-18. </w:t>
            </w:r>
          </w:p>
          <w:p w14:paraId="6179806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Tony: there were overlaps in the 4 BBs, and this should be avoided.</w:t>
            </w:r>
          </w:p>
          <w:p w14:paraId="0D403C20"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Futurewei</w:t>
            </w:r>
            <w:proofErr w:type="spellEnd"/>
            <w:r>
              <w:rPr>
                <w:rFonts w:ascii="Arial" w:eastAsia="Times New Roman" w:hAnsi="Arial" w:cs="Arial"/>
                <w:color w:val="000000"/>
                <w:sz w:val="16"/>
                <w:szCs w:val="16"/>
                <w:lang w:eastAsia="en-GB"/>
              </w:rPr>
              <w:t>: also not there at the beginning of 5G, it was clear that SA1 was not answering to the RAN’s expectations in terms of requirements.</w:t>
            </w:r>
          </w:p>
          <w:p w14:paraId="744F546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Chair: some things have been already corrected since then, e.g. mis-synchronisation between 3GPP groups (SA1 requirements were coming too late). Also, recent SA1 studies are quite appreciated by RAN (e.g. sensing). Finally, about the comment with “what is 5G?”, a workshop would fortunately be better for 6G than the Excel document that was drafted for 5G. The Excel was maybe not a time-efficient way of working, compared to having a workshop.</w:t>
            </w:r>
          </w:p>
          <w:p w14:paraId="2265661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if we go even further in time, with 4G, (all IP”), there was also a big “container” TR for brainstorming. This might be a good thing to start the work. Then a clean-up would obviously be needed. But, at least initially, there were not much “filters”, every idea could be put there.</w:t>
            </w:r>
          </w:p>
          <w:p w14:paraId="270A00E2" w14:textId="77777777" w:rsidR="0016361C" w:rsidRPr="00012A11"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MCC will make a PPT with these comments. No need for a draft session at this point. </w:t>
            </w:r>
            <w:bookmarkEnd w:id="5"/>
          </w:p>
        </w:tc>
        <w:tc>
          <w:tcPr>
            <w:tcW w:w="1994" w:type="dxa"/>
            <w:tcBorders>
              <w:top w:val="single" w:sz="4" w:space="0" w:color="auto"/>
              <w:left w:val="single" w:sz="4" w:space="0" w:color="auto"/>
              <w:bottom w:val="single" w:sz="4" w:space="0" w:color="auto"/>
              <w:right w:val="single" w:sz="4" w:space="0" w:color="auto"/>
            </w:tcBorders>
          </w:tcPr>
          <w:p w14:paraId="45D09BFE" w14:textId="77777777" w:rsidR="0016361C" w:rsidRPr="00012A11"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S1-240178</w:t>
            </w:r>
          </w:p>
        </w:tc>
      </w:tr>
      <w:tr w:rsidR="0016361C" w:rsidRPr="00B66710" w14:paraId="7D79DE0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89CE2"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C673FA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2A4D2" w14:textId="77777777" w:rsidR="0016361C" w:rsidRDefault="0016361C" w:rsidP="0016361C">
            <w:r>
              <w:t>S1-240178</w:t>
            </w:r>
          </w:p>
        </w:tc>
        <w:tc>
          <w:tcPr>
            <w:tcW w:w="1560" w:type="dxa"/>
            <w:tcBorders>
              <w:top w:val="single" w:sz="4" w:space="0" w:color="auto"/>
              <w:left w:val="single" w:sz="4" w:space="0" w:color="auto"/>
              <w:bottom w:val="single" w:sz="4" w:space="0" w:color="auto"/>
              <w:right w:val="single" w:sz="4" w:space="0" w:color="auto"/>
            </w:tcBorders>
          </w:tcPr>
          <w:p w14:paraId="0079BF0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9A1D52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307BBCB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602B80E"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5BBE31"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C0DC1"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C8888B"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2B2339"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F31CBE"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A29976"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6280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B28A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7375C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S1-240267</w:t>
            </w:r>
          </w:p>
        </w:tc>
      </w:tr>
      <w:tr w:rsidR="0016361C" w:rsidRPr="00B66710" w14:paraId="4959AA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6CB9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1FD4A2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396E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S1-240267</w:t>
            </w:r>
          </w:p>
        </w:tc>
        <w:tc>
          <w:tcPr>
            <w:tcW w:w="1560" w:type="dxa"/>
            <w:tcBorders>
              <w:top w:val="single" w:sz="4" w:space="0" w:color="auto"/>
              <w:left w:val="single" w:sz="4" w:space="0" w:color="auto"/>
              <w:bottom w:val="single" w:sz="4" w:space="0" w:color="auto"/>
              <w:right w:val="single" w:sz="4" w:space="0" w:color="auto"/>
            </w:tcBorders>
          </w:tcPr>
          <w:p w14:paraId="2390439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07D6FB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1732947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A7792CC"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475A9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6B8C2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C959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33075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AD4D67"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7F361E"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C049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94A6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88560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S1-240293</w:t>
            </w:r>
          </w:p>
        </w:tc>
      </w:tr>
      <w:tr w:rsidR="0016361C" w:rsidRPr="00B66710" w14:paraId="3DE9A3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FA6D4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53E87A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78D4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S1-240293</w:t>
            </w:r>
          </w:p>
        </w:tc>
        <w:tc>
          <w:tcPr>
            <w:tcW w:w="1560" w:type="dxa"/>
            <w:tcBorders>
              <w:top w:val="single" w:sz="4" w:space="0" w:color="auto"/>
              <w:left w:val="single" w:sz="4" w:space="0" w:color="auto"/>
              <w:bottom w:val="single" w:sz="4" w:space="0" w:color="auto"/>
              <w:right w:val="single" w:sz="4" w:space="0" w:color="auto"/>
            </w:tcBorders>
          </w:tcPr>
          <w:p w14:paraId="4023B4A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4D779E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496BCAE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754377E"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E1B75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44356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1FA0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A296B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7BF9B8"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27AD28"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2AC2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3FCF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exercise was done to give feedback to SA1 delegates on the 5G introduction process. There is no intention to submit this document further to SA.</w:t>
            </w:r>
          </w:p>
        </w:tc>
        <w:tc>
          <w:tcPr>
            <w:tcW w:w="1994" w:type="dxa"/>
            <w:tcBorders>
              <w:top w:val="single" w:sz="4" w:space="0" w:color="auto"/>
              <w:left w:val="single" w:sz="4" w:space="0" w:color="auto"/>
              <w:bottom w:val="single" w:sz="4" w:space="0" w:color="auto"/>
              <w:right w:val="single" w:sz="4" w:space="0" w:color="auto"/>
            </w:tcBorders>
          </w:tcPr>
          <w:p w14:paraId="728D9DB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2B451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D82E1"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DD2CD4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ADB77" w14:textId="77777777" w:rsidR="0016361C" w:rsidRDefault="0016361C" w:rsidP="0016361C">
            <w:hyperlink r:id="rId14" w:history="1">
              <w:r>
                <w:rPr>
                  <w:rStyle w:val="Hyperlink"/>
                  <w:rFonts w:ascii="Arial" w:eastAsia="Times New Roman" w:hAnsi="Arial" w:cs="Arial"/>
                  <w:sz w:val="16"/>
                  <w:szCs w:val="16"/>
                  <w:lang w:eastAsia="en-GB"/>
                </w:rPr>
                <w:t>S1-240153</w:t>
              </w:r>
            </w:hyperlink>
          </w:p>
        </w:tc>
        <w:tc>
          <w:tcPr>
            <w:tcW w:w="1560" w:type="dxa"/>
            <w:tcBorders>
              <w:top w:val="single" w:sz="4" w:space="0" w:color="auto"/>
              <w:left w:val="single" w:sz="4" w:space="0" w:color="auto"/>
              <w:bottom w:val="single" w:sz="4" w:space="0" w:color="auto"/>
              <w:right w:val="single" w:sz="4" w:space="0" w:color="auto"/>
            </w:tcBorders>
          </w:tcPr>
          <w:p w14:paraId="10622B91"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RP-234075</w:t>
            </w:r>
          </w:p>
        </w:tc>
        <w:tc>
          <w:tcPr>
            <w:tcW w:w="2650" w:type="dxa"/>
            <w:tcBorders>
              <w:top w:val="single" w:sz="4" w:space="0" w:color="auto"/>
              <w:left w:val="single" w:sz="4" w:space="0" w:color="auto"/>
              <w:bottom w:val="single" w:sz="4" w:space="0" w:color="auto"/>
              <w:right w:val="single" w:sz="4" w:space="0" w:color="auto"/>
            </w:tcBorders>
          </w:tcPr>
          <w:p w14:paraId="212E0A2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7E48680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ACB1FD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926D5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78F5A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4BBB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534B1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741D0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8B4CF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3B5DC"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 xml:space="preserve">RAN#102 discussed a candidate features of a robust notification/paging proposed for the Rel-19 RAN2 led NR-NTN-ph3 WI. The robust notification/paging should be addressed to a particular UE in a cell. The intent is to maximise the probability for a UE to be informed of a mobile terminated call when in very poor SNR conditions which prevent to receive a normal paging message. </w:t>
            </w:r>
          </w:p>
          <w:p w14:paraId="0A347997"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 xml:space="preserve">This feature should: </w:t>
            </w:r>
          </w:p>
          <w:p w14:paraId="1A293FF8"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be triggered by the network upon e.g. paging failure (i.e. when no paging response from the UE has been received by the network), or other criteria; and</w:t>
            </w:r>
          </w:p>
          <w:p w14:paraId="3B87C3B8"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apply only for mobile terminated calls; and</w:t>
            </w:r>
          </w:p>
          <w:p w14:paraId="626C2D47"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inform the user of a mobile terminated call so the user could then try and move to a location with better coverage.</w:t>
            </w:r>
          </w:p>
          <w:p w14:paraId="6B11E8EA"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It is noted that this feature is highly desirable for satellite networks to reach users experiencing low SNR or NLOS channel conditions.</w:t>
            </w:r>
          </w:p>
          <w:p w14:paraId="292136F8" w14:textId="77777777" w:rsidR="0016361C" w:rsidRPr="007606DA"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 xml:space="preserve">Before some standardisation activity can be started in RAN on the subject, some inputs, </w:t>
            </w:r>
            <w:proofErr w:type="gramStart"/>
            <w:r w:rsidRPr="00CA4886">
              <w:rPr>
                <w:rFonts w:ascii="Arial" w:eastAsia="Times New Roman" w:hAnsi="Arial" w:cs="Arial"/>
                <w:color w:val="000000"/>
                <w:sz w:val="16"/>
                <w:szCs w:val="16"/>
                <w:lang w:eastAsia="en-GB"/>
              </w:rPr>
              <w:t>guidance</w:t>
            </w:r>
            <w:proofErr w:type="gramEnd"/>
            <w:r w:rsidRPr="00CA4886">
              <w:rPr>
                <w:rFonts w:ascii="Arial" w:eastAsia="Times New Roman" w:hAnsi="Arial" w:cs="Arial"/>
                <w:color w:val="000000"/>
                <w:sz w:val="16"/>
                <w:szCs w:val="16"/>
                <w:lang w:eastAsia="en-GB"/>
              </w:rPr>
              <w:t xml:space="preserve"> and requirements would be needed from relevant SA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6998A" w14:textId="77777777" w:rsidR="0016361C" w:rsidRPr="00CA4886"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answers in </w:t>
            </w:r>
            <w:r w:rsidRPr="00CA4886">
              <w:rPr>
                <w:rFonts w:ascii="Arial" w:eastAsia="Times New Roman" w:hAnsi="Arial" w:cs="Arial"/>
                <w:color w:val="000000"/>
                <w:sz w:val="16"/>
                <w:szCs w:val="16"/>
                <w:lang w:eastAsia="en-GB"/>
              </w:rPr>
              <w:t>S1-240017</w:t>
            </w:r>
            <w:r>
              <w:rPr>
                <w:rFonts w:ascii="Arial" w:eastAsia="Times New Roman" w:hAnsi="Arial" w:cs="Arial"/>
                <w:color w:val="000000"/>
                <w:sz w:val="16"/>
                <w:szCs w:val="16"/>
                <w:lang w:eastAsia="en-GB"/>
              </w:rPr>
              <w:t xml:space="preserve"> (Oppo), </w:t>
            </w:r>
          </w:p>
          <w:p w14:paraId="017D2DFC" w14:textId="77777777" w:rsidR="0016361C" w:rsidRPr="00CA4886"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S1-240040</w:t>
            </w:r>
            <w:r>
              <w:rPr>
                <w:rFonts w:ascii="Arial" w:eastAsia="Times New Roman" w:hAnsi="Arial" w:cs="Arial"/>
                <w:color w:val="000000"/>
                <w:sz w:val="16"/>
                <w:szCs w:val="16"/>
                <w:lang w:eastAsia="en-GB"/>
              </w:rPr>
              <w:t xml:space="preserve"> (Xiaomi</w:t>
            </w:r>
            <w:proofErr w:type="gramStart"/>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S</w:t>
            </w:r>
            <w:proofErr w:type="gramEnd"/>
            <w:r w:rsidRPr="00CA4886">
              <w:rPr>
                <w:rFonts w:ascii="Arial" w:eastAsia="Times New Roman" w:hAnsi="Arial" w:cs="Arial"/>
                <w:color w:val="000000"/>
                <w:sz w:val="16"/>
                <w:szCs w:val="16"/>
                <w:lang w:eastAsia="en-GB"/>
              </w:rPr>
              <w:t>1-240051</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LG Electronics</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S1-240072</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 xml:space="preserve">HUGHES </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S1-240113</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Huawei</w:t>
            </w:r>
            <w:r>
              <w:rPr>
                <w:rFonts w:ascii="Arial" w:eastAsia="Times New Roman" w:hAnsi="Arial" w:cs="Arial"/>
                <w:color w:val="000000"/>
                <w:sz w:val="16"/>
                <w:szCs w:val="16"/>
                <w:lang w:eastAsia="en-GB"/>
              </w:rPr>
              <w:t>)</w:t>
            </w:r>
          </w:p>
          <w:p w14:paraId="3A59D0E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309</w:t>
            </w:r>
          </w:p>
        </w:tc>
        <w:tc>
          <w:tcPr>
            <w:tcW w:w="1994" w:type="dxa"/>
            <w:tcBorders>
              <w:top w:val="single" w:sz="4" w:space="0" w:color="auto"/>
              <w:left w:val="single" w:sz="4" w:space="0" w:color="auto"/>
              <w:bottom w:val="single" w:sz="4" w:space="0" w:color="auto"/>
              <w:right w:val="single" w:sz="4" w:space="0" w:color="auto"/>
            </w:tcBorders>
          </w:tcPr>
          <w:p w14:paraId="22B0C6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into S1-240309</w:t>
            </w:r>
          </w:p>
        </w:tc>
      </w:tr>
      <w:tr w:rsidR="0016361C" w:rsidRPr="00B66710" w14:paraId="08DCABA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B08A5E"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1B8EF5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3E455" w14:textId="77777777" w:rsidR="0016361C" w:rsidRDefault="0016361C" w:rsidP="0016361C">
            <w:hyperlink r:id="rId15" w:history="1">
              <w:r w:rsidRPr="005731AB">
                <w:rPr>
                  <w:rFonts w:ascii="Arial" w:eastAsia="Times New Roman" w:hAnsi="Arial" w:cs="Arial"/>
                  <w:b/>
                  <w:bCs/>
                  <w:color w:val="0000FF"/>
                  <w:sz w:val="16"/>
                  <w:szCs w:val="16"/>
                  <w:u w:val="single"/>
                  <w:lang w:eastAsia="en-GB"/>
                </w:rPr>
                <w:t>S1-240017</w:t>
              </w:r>
            </w:hyperlink>
          </w:p>
        </w:tc>
        <w:tc>
          <w:tcPr>
            <w:tcW w:w="1560" w:type="dxa"/>
            <w:tcBorders>
              <w:top w:val="single" w:sz="4" w:space="0" w:color="auto"/>
              <w:left w:val="single" w:sz="4" w:space="0" w:color="auto"/>
              <w:bottom w:val="single" w:sz="4" w:space="0" w:color="auto"/>
              <w:right w:val="single" w:sz="4" w:space="0" w:color="auto"/>
            </w:tcBorders>
          </w:tcPr>
          <w:p w14:paraId="5C1B5C0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0A67FD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[Draft]Reply 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2E841CC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D50A97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81929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1A7B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AD5F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1E519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2C31C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7E235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1E931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w:t>
            </w:r>
            <w:r w:rsidRPr="00CA4886">
              <w:rPr>
                <w:rFonts w:ascii="Arial" w:eastAsia="Times New Roman" w:hAnsi="Arial" w:cs="Arial"/>
                <w:color w:val="000000"/>
                <w:sz w:val="16"/>
                <w:szCs w:val="16"/>
                <w:lang w:eastAsia="en-GB"/>
              </w:rPr>
              <w:t>1)</w:t>
            </w:r>
            <w:r w:rsidRPr="00CA4886">
              <w:rPr>
                <w:rFonts w:ascii="Arial" w:eastAsia="Times New Roman" w:hAnsi="Arial" w:cs="Arial"/>
                <w:color w:val="000000"/>
                <w:sz w:val="16"/>
                <w:szCs w:val="16"/>
                <w:lang w:eastAsia="en-GB"/>
              </w:rPr>
              <w:tab/>
              <w:t xml:space="preserve">It is not fully clear the scenario: </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E25C3"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this is entirely clear in RAN’s LS.</w:t>
            </w:r>
          </w:p>
          <w:p w14:paraId="2FFB7119" w14:textId="77777777" w:rsidR="0016361C" w:rsidRDefault="0016361C" w:rsidP="0016361C">
            <w:pPr>
              <w:rPr>
                <w:rFonts w:ascii="Arial" w:eastAsia="Times New Roman" w:hAnsi="Arial" w:cs="Arial"/>
                <w:color w:val="000000"/>
                <w:sz w:val="16"/>
                <w:szCs w:val="16"/>
                <w:lang w:eastAsia="en-GB"/>
              </w:rPr>
            </w:pPr>
          </w:p>
          <w:p w14:paraId="5C2E9BF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to summarize all this discussion on Robust Satellite Notification:</w:t>
            </w:r>
          </w:p>
          <w:p w14:paraId="0321D19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there are 3 options:</w:t>
            </w:r>
          </w:p>
          <w:p w14:paraId="43730BB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Option 1: SA1 does not do anything (</w:t>
            </w:r>
            <w:proofErr w:type="spellStart"/>
            <w:proofErr w:type="gramStart"/>
            <w:r>
              <w:rPr>
                <w:rFonts w:ascii="Arial" w:eastAsia="Times New Roman" w:hAnsi="Arial" w:cs="Arial"/>
                <w:color w:val="000000"/>
                <w:sz w:val="16"/>
                <w:szCs w:val="16"/>
                <w:lang w:eastAsia="en-GB"/>
              </w:rPr>
              <w:t>LG,Huawei</w:t>
            </w:r>
            <w:proofErr w:type="spellEnd"/>
            <w:proofErr w:type="gramEnd"/>
            <w:r>
              <w:rPr>
                <w:rFonts w:ascii="Arial" w:eastAsia="Times New Roman" w:hAnsi="Arial" w:cs="Arial"/>
                <w:color w:val="000000"/>
                <w:sz w:val="16"/>
                <w:szCs w:val="16"/>
                <w:lang w:eastAsia="en-GB"/>
              </w:rPr>
              <w:t xml:space="preserve"> )</w:t>
            </w:r>
          </w:p>
          <w:p w14:paraId="2F952E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Option 2: mini WID for Rel-19, exception sheet (Xiaomi, Hughes)</w:t>
            </w:r>
          </w:p>
          <w:p w14:paraId="091BEB4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Option 3: this is for Rel-20 (KPN, Samsung), with or without </w:t>
            </w:r>
            <w:proofErr w:type="spellStart"/>
            <w:proofErr w:type="gramStart"/>
            <w:r>
              <w:rPr>
                <w:rFonts w:ascii="Arial" w:eastAsia="Times New Roman" w:hAnsi="Arial" w:cs="Arial"/>
                <w:color w:val="000000"/>
                <w:sz w:val="16"/>
                <w:szCs w:val="16"/>
                <w:lang w:eastAsia="en-GB"/>
              </w:rPr>
              <w:t>miniWID</w:t>
            </w:r>
            <w:proofErr w:type="spellEnd"/>
            <w:proofErr w:type="gramEnd"/>
            <w:r>
              <w:rPr>
                <w:rFonts w:ascii="Arial" w:eastAsia="Times New Roman" w:hAnsi="Arial" w:cs="Arial"/>
                <w:color w:val="000000"/>
                <w:sz w:val="16"/>
                <w:szCs w:val="16"/>
                <w:lang w:eastAsia="en-GB"/>
              </w:rPr>
              <w:t xml:space="preserve"> </w:t>
            </w:r>
          </w:p>
          <w:p w14:paraId="0F1E963C" w14:textId="77777777" w:rsidR="0016361C" w:rsidRDefault="0016361C" w:rsidP="0016361C">
            <w:pPr>
              <w:rPr>
                <w:rFonts w:ascii="Arial" w:eastAsia="Times New Roman" w:hAnsi="Arial" w:cs="Arial"/>
                <w:color w:val="000000"/>
                <w:sz w:val="16"/>
                <w:szCs w:val="16"/>
                <w:lang w:eastAsia="en-GB"/>
              </w:rPr>
            </w:pPr>
          </w:p>
          <w:p w14:paraId="2376242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Positions were confirmed in the second round, with companies thinking that this is a significant work to be done (T-Mobile, Ericsson).</w:t>
            </w:r>
          </w:p>
          <w:p w14:paraId="0656F5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the LS is received from RAN asking for the requirements to be introduced for Rel-19, that means that they can do the RAN part in the same Release.</w:t>
            </w:r>
          </w:p>
          <w:p w14:paraId="510B210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everything is indeed in place in RAN. Satellite access is getting each time more important, it would be a lost opportunity not to have it in Rel-19 because of a missing SA1 requirement.</w:t>
            </w:r>
          </w:p>
          <w:p w14:paraId="32FE79F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complex to introduce after the Release freeze date in SA1.</w:t>
            </w:r>
          </w:p>
          <w:p w14:paraId="67998E3C"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there is no agreement in RAN at this point. The right question is: Is there a willingness to do it?</w:t>
            </w:r>
          </w:p>
          <w:p w14:paraId="08F272A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KDDI: the RAN question is to know if there is an existing requirement, not to define a new requirement.</w:t>
            </w:r>
          </w:p>
          <w:p w14:paraId="58256F3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this is just rhetorical, because if SA1 answers “no, there is no requirement”, then RAN will answer back “so give us the requirement”, and it will be just lost time.</w:t>
            </w:r>
          </w:p>
          <w:p w14:paraId="2F28AF88"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it is not only RAN and SA1. There might be other groups involved too: SA2, SA3, etc.</w:t>
            </w:r>
          </w:p>
          <w:p w14:paraId="46E2B55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drafting session to be added on Tuesday 8.00-9.00 AM.  The question is “can it be in Rel-19, or does it have to go to Rel-20”?</w:t>
            </w:r>
          </w:p>
        </w:tc>
        <w:tc>
          <w:tcPr>
            <w:tcW w:w="1994" w:type="dxa"/>
            <w:tcBorders>
              <w:top w:val="single" w:sz="4" w:space="0" w:color="auto"/>
              <w:left w:val="single" w:sz="4" w:space="0" w:color="auto"/>
              <w:bottom w:val="single" w:sz="4" w:space="0" w:color="auto"/>
              <w:right w:val="single" w:sz="4" w:space="0" w:color="auto"/>
            </w:tcBorders>
          </w:tcPr>
          <w:p w14:paraId="0254C3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Merged into S1-240187</w:t>
            </w:r>
          </w:p>
        </w:tc>
      </w:tr>
      <w:tr w:rsidR="0016361C" w:rsidRPr="00B66710" w14:paraId="5205C9D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17784"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742D19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080B6" w14:textId="77777777" w:rsidR="0016361C" w:rsidRDefault="0016361C" w:rsidP="0016361C">
            <w:hyperlink r:id="rId16" w:history="1">
              <w:r w:rsidRPr="005731AB">
                <w:rPr>
                  <w:rFonts w:ascii="Arial" w:eastAsia="Times New Roman" w:hAnsi="Arial" w:cs="Arial"/>
                  <w:b/>
                  <w:bCs/>
                  <w:color w:val="0000FF"/>
                  <w:sz w:val="16"/>
                  <w:szCs w:val="16"/>
                  <w:u w:val="single"/>
                  <w:lang w:eastAsia="en-GB"/>
                </w:rPr>
                <w:t>S1-240040</w:t>
              </w:r>
            </w:hyperlink>
          </w:p>
        </w:tc>
        <w:tc>
          <w:tcPr>
            <w:tcW w:w="1560" w:type="dxa"/>
            <w:tcBorders>
              <w:top w:val="single" w:sz="4" w:space="0" w:color="auto"/>
              <w:left w:val="single" w:sz="4" w:space="0" w:color="auto"/>
              <w:bottom w:val="single" w:sz="4" w:space="0" w:color="auto"/>
              <w:right w:val="single" w:sz="4" w:space="0" w:color="auto"/>
            </w:tcBorders>
          </w:tcPr>
          <w:p w14:paraId="4C06B45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841288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36BB878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349FA8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1D4D1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230D5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C4E13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FFA2A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101E6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6A928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835747"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7EE4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3DB99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S1-240188</w:t>
            </w:r>
          </w:p>
        </w:tc>
      </w:tr>
      <w:tr w:rsidR="0016361C" w:rsidRPr="00B66710" w14:paraId="257347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D4434"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4CE457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4C10D9" w14:textId="77777777" w:rsidR="0016361C" w:rsidRDefault="0016361C" w:rsidP="0016361C">
            <w:hyperlink r:id="rId17" w:history="1">
              <w:r w:rsidRPr="005731AB">
                <w:rPr>
                  <w:rFonts w:ascii="Arial" w:eastAsia="Times New Roman" w:hAnsi="Arial" w:cs="Arial"/>
                  <w:b/>
                  <w:bCs/>
                  <w:color w:val="0000FF"/>
                  <w:sz w:val="16"/>
                  <w:szCs w:val="16"/>
                  <w:u w:val="single"/>
                  <w:lang w:eastAsia="en-GB"/>
                </w:rPr>
                <w:t>S1-240042</w:t>
              </w:r>
            </w:hyperlink>
          </w:p>
        </w:tc>
        <w:tc>
          <w:tcPr>
            <w:tcW w:w="1560" w:type="dxa"/>
            <w:tcBorders>
              <w:top w:val="single" w:sz="4" w:space="0" w:color="auto"/>
              <w:left w:val="single" w:sz="4" w:space="0" w:color="auto"/>
              <w:bottom w:val="single" w:sz="4" w:space="0" w:color="auto"/>
              <w:right w:val="single" w:sz="4" w:space="0" w:color="auto"/>
            </w:tcBorders>
          </w:tcPr>
          <w:p w14:paraId="692EF8C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A0B8B24"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Robust</w:t>
            </w:r>
          </w:p>
        </w:tc>
        <w:tc>
          <w:tcPr>
            <w:tcW w:w="907" w:type="dxa"/>
            <w:tcBorders>
              <w:top w:val="single" w:sz="4" w:space="0" w:color="auto"/>
              <w:left w:val="single" w:sz="4" w:space="0" w:color="auto"/>
              <w:bottom w:val="single" w:sz="4" w:space="0" w:color="auto"/>
              <w:right w:val="single" w:sz="4" w:space="0" w:color="auto"/>
            </w:tcBorders>
          </w:tcPr>
          <w:p w14:paraId="37E5C68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4FE432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63BAD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02908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EA7F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2F69F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0095B4"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7BC8A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CC585F"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721D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89D9B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S1-240189</w:t>
            </w:r>
          </w:p>
        </w:tc>
      </w:tr>
      <w:tr w:rsidR="0016361C" w:rsidRPr="00B66710" w14:paraId="1F95D9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A2461"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8A2904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4E07C" w14:textId="77777777" w:rsidR="0016361C" w:rsidRDefault="0016361C" w:rsidP="0016361C">
            <w:hyperlink r:id="rId18" w:history="1">
              <w:r w:rsidRPr="005731AB">
                <w:rPr>
                  <w:rFonts w:ascii="Arial" w:eastAsia="Times New Roman" w:hAnsi="Arial" w:cs="Arial"/>
                  <w:b/>
                  <w:bCs/>
                  <w:color w:val="0000FF"/>
                  <w:sz w:val="16"/>
                  <w:szCs w:val="16"/>
                  <w:u w:val="single"/>
                  <w:lang w:eastAsia="en-GB"/>
                </w:rPr>
                <w:t>S1-240041</w:t>
              </w:r>
            </w:hyperlink>
          </w:p>
        </w:tc>
        <w:tc>
          <w:tcPr>
            <w:tcW w:w="1560" w:type="dxa"/>
            <w:tcBorders>
              <w:top w:val="single" w:sz="4" w:space="0" w:color="auto"/>
              <w:left w:val="single" w:sz="4" w:space="0" w:color="auto"/>
              <w:bottom w:val="single" w:sz="4" w:space="0" w:color="auto"/>
              <w:right w:val="single" w:sz="4" w:space="0" w:color="auto"/>
            </w:tcBorders>
          </w:tcPr>
          <w:p w14:paraId="17A4CAD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806731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Add requirement on robust notification/paging for Satellite Access</w:t>
            </w:r>
          </w:p>
        </w:tc>
        <w:tc>
          <w:tcPr>
            <w:tcW w:w="907" w:type="dxa"/>
            <w:tcBorders>
              <w:top w:val="single" w:sz="4" w:space="0" w:color="auto"/>
              <w:left w:val="single" w:sz="4" w:space="0" w:color="auto"/>
              <w:bottom w:val="single" w:sz="4" w:space="0" w:color="auto"/>
              <w:right w:val="single" w:sz="4" w:space="0" w:color="auto"/>
            </w:tcBorders>
          </w:tcPr>
          <w:p w14:paraId="1A7B3E0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06B317" w14:textId="77777777" w:rsidR="0016361C" w:rsidRPr="001B4E0E" w:rsidRDefault="0016361C" w:rsidP="0016361C">
            <w:pPr>
              <w:rPr>
                <w:rFonts w:ascii="Arial" w:eastAsia="Times New Roman" w:hAnsi="Arial" w:cs="Arial"/>
                <w:sz w:val="16"/>
                <w:szCs w:val="16"/>
                <w:lang w:eastAsia="en-GB"/>
              </w:rPr>
            </w:pPr>
            <w:hyperlink r:id="rId19"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D111D1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0764</w:t>
            </w:r>
          </w:p>
        </w:tc>
        <w:tc>
          <w:tcPr>
            <w:tcW w:w="311" w:type="dxa"/>
            <w:tcBorders>
              <w:top w:val="single" w:sz="4" w:space="0" w:color="auto"/>
              <w:left w:val="single" w:sz="4" w:space="0" w:color="auto"/>
              <w:bottom w:val="single" w:sz="4" w:space="0" w:color="auto"/>
              <w:right w:val="single" w:sz="4" w:space="0" w:color="auto"/>
            </w:tcBorders>
          </w:tcPr>
          <w:p w14:paraId="4496143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92241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D7EB92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192F01B" w14:textId="77777777" w:rsidR="0016361C" w:rsidRPr="001B4E0E" w:rsidRDefault="0016361C" w:rsidP="0016361C">
            <w:pPr>
              <w:rPr>
                <w:rFonts w:ascii="Arial" w:eastAsia="Times New Roman" w:hAnsi="Arial" w:cs="Arial"/>
                <w:sz w:val="16"/>
                <w:szCs w:val="16"/>
                <w:lang w:eastAsia="en-GB"/>
              </w:rPr>
            </w:pPr>
            <w:hyperlink r:id="rId2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11FFD9" w14:textId="77777777" w:rsidR="0016361C" w:rsidRPr="001B4E0E" w:rsidRDefault="0016361C" w:rsidP="0016361C">
            <w:pPr>
              <w:rPr>
                <w:rFonts w:ascii="Arial" w:eastAsia="Times New Roman" w:hAnsi="Arial" w:cs="Arial"/>
                <w:sz w:val="16"/>
                <w:szCs w:val="16"/>
                <w:lang w:eastAsia="en-GB"/>
              </w:rPr>
            </w:pPr>
            <w:hyperlink r:id="rId21" w:history="1">
              <w:r>
                <w:rPr>
                  <w:rFonts w:ascii="Arial" w:eastAsia="Times New Roman" w:hAnsi="Arial" w:cs="Arial"/>
                  <w:b/>
                  <w:bCs/>
                  <w:color w:val="0000FF"/>
                  <w:sz w:val="16"/>
                  <w:szCs w:val="16"/>
                  <w:u w:val="single"/>
                  <w:lang w:eastAsia="en-GB"/>
                </w:rPr>
                <w:t>SRNP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90D89C" w14:textId="77777777" w:rsidR="0016361C" w:rsidRDefault="0016361C"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This CR introduces requirement on robust notification/paging for Satellite Access to TS 22.261.</w:t>
            </w:r>
          </w:p>
          <w:p w14:paraId="0DD2BC0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introduces: “</w:t>
            </w:r>
            <w:r w:rsidRPr="00CA4886">
              <w:rPr>
                <w:rFonts w:ascii="Arial" w:eastAsia="Times New Roman" w:hAnsi="Arial" w:cs="Arial"/>
                <w:color w:val="000000"/>
                <w:sz w:val="16"/>
                <w:szCs w:val="16"/>
                <w:lang w:eastAsia="en-GB"/>
              </w:rPr>
              <w:t>A 5G system with satellite access shall support robust notification/paging to maximise the probability for a particular UE to be informed if normal paging message is not received.</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842CD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meaning of “robust notification” is not clear to several companies. </w:t>
            </w:r>
          </w:p>
        </w:tc>
        <w:tc>
          <w:tcPr>
            <w:tcW w:w="1994" w:type="dxa"/>
            <w:tcBorders>
              <w:top w:val="single" w:sz="4" w:space="0" w:color="auto"/>
              <w:left w:val="single" w:sz="4" w:space="0" w:color="auto"/>
              <w:bottom w:val="single" w:sz="4" w:space="0" w:color="auto"/>
              <w:right w:val="single" w:sz="4" w:space="0" w:color="auto"/>
            </w:tcBorders>
          </w:tcPr>
          <w:p w14:paraId="31B8F4D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S1-240190</w:t>
            </w:r>
          </w:p>
        </w:tc>
      </w:tr>
      <w:tr w:rsidR="0016361C" w:rsidRPr="00B66710" w14:paraId="5DDFD9C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59882"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7489D6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B3AA7" w14:textId="77777777" w:rsidR="0016361C" w:rsidRDefault="0016361C" w:rsidP="0016361C">
            <w:hyperlink r:id="rId22" w:history="1">
              <w:r w:rsidRPr="005731AB">
                <w:rPr>
                  <w:rFonts w:ascii="Arial" w:eastAsia="Times New Roman" w:hAnsi="Arial" w:cs="Arial"/>
                  <w:b/>
                  <w:bCs/>
                  <w:color w:val="0000FF"/>
                  <w:sz w:val="16"/>
                  <w:szCs w:val="16"/>
                  <w:u w:val="single"/>
                  <w:lang w:eastAsia="en-GB"/>
                </w:rPr>
                <w:t>S1-240051</w:t>
              </w:r>
            </w:hyperlink>
          </w:p>
        </w:tc>
        <w:tc>
          <w:tcPr>
            <w:tcW w:w="1560" w:type="dxa"/>
            <w:tcBorders>
              <w:top w:val="single" w:sz="4" w:space="0" w:color="auto"/>
              <w:left w:val="single" w:sz="4" w:space="0" w:color="auto"/>
              <w:bottom w:val="single" w:sz="4" w:space="0" w:color="auto"/>
              <w:right w:val="single" w:sz="4" w:space="0" w:color="auto"/>
            </w:tcBorders>
          </w:tcPr>
          <w:p w14:paraId="7A96086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8CC912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0AE8B72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CC7C317"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94145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DE07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F832C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C0F36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47959B"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4342A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02D3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w:t>
            </w:r>
          </w:p>
          <w:p w14:paraId="0CB2CA08" w14:textId="77777777" w:rsidR="0016361C" w:rsidRPr="00C34C7C"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SA1 has discussed the matter during SA1#105 meeting and would like to note that there is no requirement on robust notification/paging described in RP-234075 for Rel-19 NTN.</w:t>
            </w:r>
          </w:p>
          <w:p w14:paraId="41FD59D7" w14:textId="77777777" w:rsidR="0016361C" w:rsidRPr="00C34C7C"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In addition, it is worth noting that Rel-19 service requirements have been frozen and discussions for Rel-20 service requirements are underway.</w:t>
            </w:r>
          </w:p>
          <w:p w14:paraId="2F6C6B24" w14:textId="77777777" w:rsidR="0016361C" w:rsidRPr="007606DA"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SA1 respectfully asks TSG RAN and SA2 to take above information into consideration.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71C5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E734C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S1-240187</w:t>
            </w:r>
          </w:p>
        </w:tc>
      </w:tr>
      <w:tr w:rsidR="0016361C" w:rsidRPr="00B66710" w14:paraId="19D5CF7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1B4CD"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F7207B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E0ECF" w14:textId="77777777" w:rsidR="0016361C" w:rsidRDefault="0016361C" w:rsidP="0016361C">
            <w:hyperlink r:id="rId23" w:history="1">
              <w:r w:rsidRPr="005731AB">
                <w:rPr>
                  <w:rFonts w:ascii="Arial" w:eastAsia="Times New Roman" w:hAnsi="Arial" w:cs="Arial"/>
                  <w:b/>
                  <w:bCs/>
                  <w:color w:val="0000FF"/>
                  <w:sz w:val="16"/>
                  <w:szCs w:val="16"/>
                  <w:u w:val="single"/>
                  <w:lang w:eastAsia="en-GB"/>
                </w:rPr>
                <w:t>S1-240072</w:t>
              </w:r>
            </w:hyperlink>
          </w:p>
        </w:tc>
        <w:tc>
          <w:tcPr>
            <w:tcW w:w="1560" w:type="dxa"/>
            <w:tcBorders>
              <w:top w:val="single" w:sz="4" w:space="0" w:color="auto"/>
              <w:left w:val="single" w:sz="4" w:space="0" w:color="auto"/>
              <w:bottom w:val="single" w:sz="4" w:space="0" w:color="auto"/>
              <w:right w:val="single" w:sz="4" w:space="0" w:color="auto"/>
            </w:tcBorders>
          </w:tcPr>
          <w:p w14:paraId="5EAAD83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5B34A41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0D8813D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86D36B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D97CC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5884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A1AC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014DD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13B79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78476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7D89E"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1DE09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3DEDB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S1-240188</w:t>
            </w:r>
          </w:p>
        </w:tc>
      </w:tr>
      <w:tr w:rsidR="0016361C" w:rsidRPr="00B66710" w14:paraId="7D5398D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5BCD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7AB249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727BE" w14:textId="77777777" w:rsidR="0016361C" w:rsidRDefault="0016361C" w:rsidP="0016361C">
            <w:r>
              <w:t>S1-240188</w:t>
            </w:r>
          </w:p>
        </w:tc>
        <w:tc>
          <w:tcPr>
            <w:tcW w:w="1560" w:type="dxa"/>
            <w:tcBorders>
              <w:top w:val="single" w:sz="4" w:space="0" w:color="auto"/>
              <w:left w:val="single" w:sz="4" w:space="0" w:color="auto"/>
              <w:bottom w:val="single" w:sz="4" w:space="0" w:color="auto"/>
              <w:right w:val="single" w:sz="4" w:space="0" w:color="auto"/>
            </w:tcBorders>
          </w:tcPr>
          <w:p w14:paraId="16AC860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739EAA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290D9E7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A857F2C"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6C6E1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8172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2E5411"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5C02E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E7C24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9147195"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65AE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996A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Missing SA1 tdoc number, redrafted while projecting.</w:t>
            </w:r>
          </w:p>
        </w:tc>
        <w:tc>
          <w:tcPr>
            <w:tcW w:w="1994" w:type="dxa"/>
            <w:tcBorders>
              <w:top w:val="single" w:sz="4" w:space="0" w:color="auto"/>
              <w:left w:val="single" w:sz="4" w:space="0" w:color="auto"/>
              <w:bottom w:val="single" w:sz="4" w:space="0" w:color="auto"/>
              <w:right w:val="single" w:sz="4" w:space="0" w:color="auto"/>
            </w:tcBorders>
          </w:tcPr>
          <w:p w14:paraId="6B46270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S1-240309</w:t>
            </w:r>
          </w:p>
        </w:tc>
      </w:tr>
      <w:tr w:rsidR="0016361C" w:rsidRPr="00B66710" w14:paraId="58D6C64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A9E8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73FC29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7BFE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S1-240309</w:t>
            </w:r>
          </w:p>
        </w:tc>
        <w:tc>
          <w:tcPr>
            <w:tcW w:w="1560" w:type="dxa"/>
            <w:tcBorders>
              <w:top w:val="single" w:sz="4" w:space="0" w:color="auto"/>
              <w:left w:val="single" w:sz="4" w:space="0" w:color="auto"/>
              <w:bottom w:val="single" w:sz="4" w:space="0" w:color="auto"/>
              <w:right w:val="single" w:sz="4" w:space="0" w:color="auto"/>
            </w:tcBorders>
          </w:tcPr>
          <w:p w14:paraId="1E2A574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59637F3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RAN, SA2 (cc SA) on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5913FF7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F3CC262"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FA2C5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84513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2B65C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EC0D6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CB483D"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9F36EF"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0B428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3BE0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9E315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33377B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20B3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1F5A41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3B42F" w14:textId="77777777" w:rsidR="0016361C" w:rsidRDefault="0016361C" w:rsidP="0016361C">
            <w:hyperlink r:id="rId24" w:history="1">
              <w:r w:rsidRPr="005731AB">
                <w:rPr>
                  <w:rFonts w:ascii="Arial" w:eastAsia="Times New Roman" w:hAnsi="Arial" w:cs="Arial"/>
                  <w:b/>
                  <w:bCs/>
                  <w:color w:val="0000FF"/>
                  <w:sz w:val="16"/>
                  <w:szCs w:val="16"/>
                  <w:u w:val="single"/>
                  <w:lang w:eastAsia="en-GB"/>
                </w:rPr>
                <w:t>S1-240069</w:t>
              </w:r>
            </w:hyperlink>
          </w:p>
        </w:tc>
        <w:tc>
          <w:tcPr>
            <w:tcW w:w="1560" w:type="dxa"/>
            <w:tcBorders>
              <w:top w:val="single" w:sz="4" w:space="0" w:color="auto"/>
              <w:left w:val="single" w:sz="4" w:space="0" w:color="auto"/>
              <w:bottom w:val="single" w:sz="4" w:space="0" w:color="auto"/>
              <w:right w:val="single" w:sz="4" w:space="0" w:color="auto"/>
            </w:tcBorders>
          </w:tcPr>
          <w:p w14:paraId="7E4435A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HUGHES Network Systems, Dish Network, </w:t>
            </w:r>
            <w:proofErr w:type="spellStart"/>
            <w:r w:rsidRPr="005731AB">
              <w:rPr>
                <w:rFonts w:ascii="Arial" w:eastAsia="Times New Roman" w:hAnsi="Arial" w:cs="Arial"/>
                <w:sz w:val="16"/>
                <w:szCs w:val="16"/>
                <w:lang w:eastAsia="en-GB"/>
              </w:rPr>
              <w:t>Novamint</w:t>
            </w:r>
            <w:proofErr w:type="spellEnd"/>
            <w:r w:rsidRPr="005731AB">
              <w:rPr>
                <w:rFonts w:ascii="Arial" w:eastAsia="Times New Roman" w:hAnsi="Arial" w:cs="Arial"/>
                <w:sz w:val="16"/>
                <w:szCs w:val="16"/>
                <w:lang w:eastAsia="en-GB"/>
              </w:rPr>
              <w:t xml:space="preserve">, </w:t>
            </w:r>
            <w:proofErr w:type="spellStart"/>
            <w:r w:rsidRPr="005731AB">
              <w:rPr>
                <w:rFonts w:ascii="Arial" w:eastAsia="Times New Roman" w:hAnsi="Arial" w:cs="Arial"/>
                <w:sz w:val="16"/>
                <w:szCs w:val="16"/>
                <w:lang w:eastAsia="en-GB"/>
              </w:rPr>
              <w:t>Hispasat</w:t>
            </w:r>
            <w:proofErr w:type="spellEnd"/>
            <w:r w:rsidRPr="005731AB">
              <w:rPr>
                <w:rFonts w:ascii="Arial" w:eastAsia="Times New Roman" w:hAnsi="Arial" w:cs="Arial"/>
                <w:sz w:val="16"/>
                <w:szCs w:val="16"/>
                <w:lang w:eastAsia="en-GB"/>
              </w:rPr>
              <w:t xml:space="preserve">, </w:t>
            </w:r>
            <w:proofErr w:type="spellStart"/>
            <w:r w:rsidRPr="005731AB">
              <w:rPr>
                <w:rFonts w:ascii="Arial" w:eastAsia="Times New Roman" w:hAnsi="Arial" w:cs="Arial"/>
                <w:sz w:val="16"/>
                <w:szCs w:val="16"/>
                <w:lang w:eastAsia="en-GB"/>
              </w:rPr>
              <w:t>OmniSpace</w:t>
            </w:r>
            <w:proofErr w:type="spellEnd"/>
            <w:r w:rsidRPr="005731AB">
              <w:rPr>
                <w:rFonts w:ascii="Arial" w:eastAsia="Times New Roman" w:hAnsi="Arial" w:cs="Arial"/>
                <w:sz w:val="16"/>
                <w:szCs w:val="16"/>
                <w:lang w:eastAsia="en-GB"/>
              </w:rPr>
              <w:t>, OQ Technology, SES</w:t>
            </w:r>
          </w:p>
        </w:tc>
        <w:tc>
          <w:tcPr>
            <w:tcW w:w="2650" w:type="dxa"/>
            <w:tcBorders>
              <w:top w:val="single" w:sz="4" w:space="0" w:color="auto"/>
              <w:left w:val="single" w:sz="4" w:space="0" w:color="auto"/>
              <w:bottom w:val="single" w:sz="4" w:space="0" w:color="auto"/>
              <w:right w:val="single" w:sz="4" w:space="0" w:color="auto"/>
            </w:tcBorders>
          </w:tcPr>
          <w:p w14:paraId="19CB4BE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Robust Notification Alert for NTN-NR UE</w:t>
            </w:r>
          </w:p>
        </w:tc>
        <w:tc>
          <w:tcPr>
            <w:tcW w:w="907" w:type="dxa"/>
            <w:tcBorders>
              <w:top w:val="single" w:sz="4" w:space="0" w:color="auto"/>
              <w:left w:val="single" w:sz="4" w:space="0" w:color="auto"/>
              <w:bottom w:val="single" w:sz="4" w:space="0" w:color="auto"/>
              <w:right w:val="single" w:sz="4" w:space="0" w:color="auto"/>
            </w:tcBorders>
          </w:tcPr>
          <w:p w14:paraId="272C40C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7BDD3E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782FC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CE72E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A36E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B9C80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3AF17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4EE61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DD8AC5"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18AEB"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DB540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2A78C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84AC4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4D10E5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0A3AF" w14:textId="77777777" w:rsidR="0016361C" w:rsidRDefault="0016361C" w:rsidP="0016361C">
            <w:hyperlink r:id="rId25" w:history="1">
              <w:r w:rsidRPr="005731AB">
                <w:rPr>
                  <w:rFonts w:ascii="Arial" w:eastAsia="Times New Roman" w:hAnsi="Arial" w:cs="Arial"/>
                  <w:b/>
                  <w:bCs/>
                  <w:color w:val="0000FF"/>
                  <w:sz w:val="16"/>
                  <w:szCs w:val="16"/>
                  <w:u w:val="single"/>
                  <w:lang w:eastAsia="en-GB"/>
                </w:rPr>
                <w:t>S1-240070</w:t>
              </w:r>
            </w:hyperlink>
          </w:p>
        </w:tc>
        <w:tc>
          <w:tcPr>
            <w:tcW w:w="1560" w:type="dxa"/>
            <w:tcBorders>
              <w:top w:val="single" w:sz="4" w:space="0" w:color="auto"/>
              <w:left w:val="single" w:sz="4" w:space="0" w:color="auto"/>
              <w:bottom w:val="single" w:sz="4" w:space="0" w:color="auto"/>
              <w:right w:val="single" w:sz="4" w:space="0" w:color="auto"/>
            </w:tcBorders>
          </w:tcPr>
          <w:p w14:paraId="0634364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Dish Network, </w:t>
            </w:r>
            <w:proofErr w:type="spellStart"/>
            <w:r>
              <w:rPr>
                <w:rFonts w:ascii="Arial" w:eastAsia="Times New Roman" w:hAnsi="Arial" w:cs="Arial"/>
                <w:sz w:val="16"/>
                <w:szCs w:val="16"/>
                <w:lang w:eastAsia="en-GB"/>
              </w:rPr>
              <w:lastRenderedPageBreak/>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Thales,</w:t>
            </w:r>
          </w:p>
        </w:tc>
        <w:tc>
          <w:tcPr>
            <w:tcW w:w="2650" w:type="dxa"/>
            <w:tcBorders>
              <w:top w:val="single" w:sz="4" w:space="0" w:color="auto"/>
              <w:left w:val="single" w:sz="4" w:space="0" w:color="auto"/>
              <w:bottom w:val="single" w:sz="4" w:space="0" w:color="auto"/>
              <w:right w:val="single" w:sz="4" w:space="0" w:color="auto"/>
            </w:tcBorders>
          </w:tcPr>
          <w:p w14:paraId="1C1258F9"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Mini WID on Robust Notification Alert for 5G system with satellite access</w:t>
            </w:r>
          </w:p>
        </w:tc>
        <w:tc>
          <w:tcPr>
            <w:tcW w:w="907" w:type="dxa"/>
            <w:tcBorders>
              <w:top w:val="single" w:sz="4" w:space="0" w:color="auto"/>
              <w:left w:val="single" w:sz="4" w:space="0" w:color="auto"/>
              <w:bottom w:val="single" w:sz="4" w:space="0" w:color="auto"/>
              <w:right w:val="single" w:sz="4" w:space="0" w:color="auto"/>
            </w:tcBorders>
          </w:tcPr>
          <w:p w14:paraId="06EBF78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583392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3366F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2634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A8830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B849C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F3897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EDBE8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3E7A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CB205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A3F98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S1-240189</w:t>
            </w:r>
          </w:p>
        </w:tc>
      </w:tr>
      <w:tr w:rsidR="0016361C" w:rsidRPr="00B66710" w14:paraId="02F8B9B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96AA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43E178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9AE72" w14:textId="77777777" w:rsidR="0016361C" w:rsidRDefault="0016361C" w:rsidP="0016361C">
            <w:r>
              <w:t>S1-240189</w:t>
            </w:r>
          </w:p>
        </w:tc>
        <w:tc>
          <w:tcPr>
            <w:tcW w:w="1560" w:type="dxa"/>
            <w:tcBorders>
              <w:top w:val="single" w:sz="4" w:space="0" w:color="auto"/>
              <w:left w:val="single" w:sz="4" w:space="0" w:color="auto"/>
              <w:bottom w:val="single" w:sz="4" w:space="0" w:color="auto"/>
              <w:right w:val="single" w:sz="4" w:space="0" w:color="auto"/>
            </w:tcBorders>
          </w:tcPr>
          <w:p w14:paraId="0D4636C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Dish Network,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xml:space="preserve">, Thales, </w:t>
            </w:r>
            <w:proofErr w:type="spellStart"/>
            <w:r>
              <w:rPr>
                <w:rFonts w:ascii="Arial" w:eastAsia="Times New Roman" w:hAnsi="Arial" w:cs="Arial"/>
                <w:sz w:val="16"/>
                <w:szCs w:val="16"/>
                <w:lang w:eastAsia="en-GB"/>
              </w:rPr>
              <w:t>OmniSpace</w:t>
            </w:r>
            <w:proofErr w:type="spellEnd"/>
            <w:r>
              <w:rPr>
                <w:rFonts w:ascii="Arial" w:eastAsia="Times New Roman" w:hAnsi="Arial" w:cs="Arial"/>
                <w:sz w:val="16"/>
                <w:szCs w:val="16"/>
                <w:lang w:eastAsia="en-GB"/>
              </w:rPr>
              <w:t>, OQ Technology, SES</w:t>
            </w:r>
          </w:p>
        </w:tc>
        <w:tc>
          <w:tcPr>
            <w:tcW w:w="2650" w:type="dxa"/>
            <w:tcBorders>
              <w:top w:val="single" w:sz="4" w:space="0" w:color="auto"/>
              <w:left w:val="single" w:sz="4" w:space="0" w:color="auto"/>
              <w:bottom w:val="single" w:sz="4" w:space="0" w:color="auto"/>
              <w:right w:val="single" w:sz="4" w:space="0" w:color="auto"/>
            </w:tcBorders>
          </w:tcPr>
          <w:p w14:paraId="59B0A21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mini-WID on Robust Notification Alert for NR-NTN</w:t>
            </w:r>
          </w:p>
        </w:tc>
        <w:tc>
          <w:tcPr>
            <w:tcW w:w="907" w:type="dxa"/>
            <w:tcBorders>
              <w:top w:val="single" w:sz="4" w:space="0" w:color="auto"/>
              <w:left w:val="single" w:sz="4" w:space="0" w:color="auto"/>
              <w:bottom w:val="single" w:sz="4" w:space="0" w:color="auto"/>
              <w:right w:val="single" w:sz="4" w:space="0" w:color="auto"/>
            </w:tcBorders>
          </w:tcPr>
          <w:p w14:paraId="6847743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41773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870C50"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F02DA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462A4"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191AE6"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29C3EB"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4DEA76"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86D6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A25FF" w14:textId="77777777" w:rsidR="0016361C" w:rsidRPr="007606DA" w:rsidRDefault="0016361C" w:rsidP="0016361C">
            <w:pPr>
              <w:rPr>
                <w:rFonts w:ascii="Arial" w:eastAsia="Times New Roman" w:hAnsi="Arial" w:cs="Arial"/>
                <w:color w:val="000000"/>
                <w:sz w:val="16"/>
                <w:szCs w:val="16"/>
                <w:lang w:eastAsia="en-GB"/>
              </w:rPr>
            </w:pPr>
            <w:r w:rsidRPr="0036110D">
              <w:rPr>
                <w:rFonts w:ascii="Arial" w:eastAsia="Times New Roman" w:hAnsi="Arial" w:cs="Arial"/>
                <w:color w:val="000000"/>
                <w:sz w:val="16"/>
                <w:szCs w:val="16"/>
                <w:lang w:eastAsia="en-GB"/>
              </w:rPr>
              <w:t>Merged in 235.</w:t>
            </w:r>
          </w:p>
        </w:tc>
        <w:tc>
          <w:tcPr>
            <w:tcW w:w="1994" w:type="dxa"/>
            <w:tcBorders>
              <w:top w:val="single" w:sz="4" w:space="0" w:color="auto"/>
              <w:left w:val="single" w:sz="4" w:space="0" w:color="auto"/>
              <w:bottom w:val="single" w:sz="4" w:space="0" w:color="auto"/>
              <w:right w:val="single" w:sz="4" w:space="0" w:color="auto"/>
            </w:tcBorders>
          </w:tcPr>
          <w:p w14:paraId="7E905A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S1-240235</w:t>
            </w:r>
          </w:p>
        </w:tc>
      </w:tr>
      <w:tr w:rsidR="0016361C" w:rsidRPr="00B66710" w14:paraId="721008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9D83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DE92A1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00E9AE" w14:textId="77777777" w:rsidR="0016361C" w:rsidRDefault="0016361C" w:rsidP="0016361C">
            <w:hyperlink r:id="rId26" w:history="1">
              <w:r w:rsidRPr="005731AB">
                <w:rPr>
                  <w:rFonts w:ascii="Arial" w:eastAsia="Times New Roman" w:hAnsi="Arial" w:cs="Arial"/>
                  <w:b/>
                  <w:bCs/>
                  <w:color w:val="0000FF"/>
                  <w:sz w:val="16"/>
                  <w:szCs w:val="16"/>
                  <w:u w:val="single"/>
                  <w:lang w:eastAsia="en-GB"/>
                </w:rPr>
                <w:t>S1-240071</w:t>
              </w:r>
            </w:hyperlink>
          </w:p>
        </w:tc>
        <w:tc>
          <w:tcPr>
            <w:tcW w:w="1560" w:type="dxa"/>
            <w:tcBorders>
              <w:top w:val="single" w:sz="4" w:space="0" w:color="auto"/>
              <w:left w:val="single" w:sz="4" w:space="0" w:color="auto"/>
              <w:bottom w:val="single" w:sz="4" w:space="0" w:color="auto"/>
              <w:right w:val="single" w:sz="4" w:space="0" w:color="auto"/>
            </w:tcBorders>
          </w:tcPr>
          <w:p w14:paraId="3F11A7EE"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DISH Network,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xml:space="preserve">, OQ Technology, </w:t>
            </w:r>
            <w:proofErr w:type="spellStart"/>
            <w:r>
              <w:rPr>
                <w:rFonts w:ascii="Arial" w:eastAsia="Times New Roman" w:hAnsi="Arial" w:cs="Arial"/>
                <w:sz w:val="16"/>
                <w:szCs w:val="16"/>
                <w:lang w:eastAsia="en-GB"/>
              </w:rPr>
              <w:t>OmniSpace</w:t>
            </w:r>
            <w:proofErr w:type="spellEnd"/>
            <w:r>
              <w:rPr>
                <w:rFonts w:ascii="Arial" w:eastAsia="Times New Roman" w:hAnsi="Arial" w:cs="Arial"/>
                <w:sz w:val="16"/>
                <w:szCs w:val="16"/>
                <w:lang w:eastAsia="en-GB"/>
              </w:rPr>
              <w:t>, SES, TTP Plc, Thales</w:t>
            </w:r>
          </w:p>
        </w:tc>
        <w:tc>
          <w:tcPr>
            <w:tcW w:w="2650" w:type="dxa"/>
            <w:tcBorders>
              <w:top w:val="single" w:sz="4" w:space="0" w:color="auto"/>
              <w:left w:val="single" w:sz="4" w:space="0" w:color="auto"/>
              <w:bottom w:val="single" w:sz="4" w:space="0" w:color="auto"/>
              <w:right w:val="single" w:sz="4" w:space="0" w:color="auto"/>
            </w:tcBorders>
          </w:tcPr>
          <w:p w14:paraId="236428B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Robust Notification Alert for 5G satellite </w:t>
            </w:r>
            <w:proofErr w:type="spellStart"/>
            <w:r>
              <w:rPr>
                <w:rFonts w:ascii="Arial" w:eastAsia="Times New Roman" w:hAnsi="Arial" w:cs="Arial"/>
                <w:sz w:val="16"/>
                <w:szCs w:val="16"/>
                <w:lang w:eastAsia="en-GB"/>
              </w:rPr>
              <w:t>acsess</w:t>
            </w:r>
            <w:proofErr w:type="spellEnd"/>
            <w:r>
              <w:rPr>
                <w:rFonts w:ascii="Arial" w:eastAsia="Times New Roman" w:hAnsi="Arial" w:cs="Arial"/>
                <w:sz w:val="16"/>
                <w:szCs w:val="16"/>
                <w:lang w:eastAsia="en-GB"/>
              </w:rPr>
              <w:t xml:space="preserve"> to notify UE of missed paging call(s) when normal paging fails</w:t>
            </w:r>
          </w:p>
        </w:tc>
        <w:tc>
          <w:tcPr>
            <w:tcW w:w="907" w:type="dxa"/>
            <w:tcBorders>
              <w:top w:val="single" w:sz="4" w:space="0" w:color="auto"/>
              <w:left w:val="single" w:sz="4" w:space="0" w:color="auto"/>
              <w:bottom w:val="single" w:sz="4" w:space="0" w:color="auto"/>
              <w:right w:val="single" w:sz="4" w:space="0" w:color="auto"/>
            </w:tcBorders>
          </w:tcPr>
          <w:p w14:paraId="547A7A0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9A822F3" w14:textId="77777777" w:rsidR="0016361C" w:rsidRPr="001B4E0E" w:rsidRDefault="0016361C" w:rsidP="0016361C">
            <w:pPr>
              <w:rPr>
                <w:rFonts w:ascii="Arial" w:eastAsia="Times New Roman" w:hAnsi="Arial" w:cs="Arial"/>
                <w:sz w:val="16"/>
                <w:szCs w:val="16"/>
                <w:lang w:eastAsia="en-GB"/>
              </w:rPr>
            </w:pPr>
            <w:hyperlink r:id="rId27"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251BE4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0775</w:t>
            </w:r>
          </w:p>
        </w:tc>
        <w:tc>
          <w:tcPr>
            <w:tcW w:w="311" w:type="dxa"/>
            <w:tcBorders>
              <w:top w:val="single" w:sz="4" w:space="0" w:color="auto"/>
              <w:left w:val="single" w:sz="4" w:space="0" w:color="auto"/>
              <w:bottom w:val="single" w:sz="4" w:space="0" w:color="auto"/>
              <w:right w:val="single" w:sz="4" w:space="0" w:color="auto"/>
            </w:tcBorders>
          </w:tcPr>
          <w:p w14:paraId="54FCDF1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74B8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6E9292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9DD607D" w14:textId="77777777" w:rsidR="0016361C" w:rsidRPr="001B4E0E" w:rsidRDefault="0016361C" w:rsidP="0016361C">
            <w:pPr>
              <w:rPr>
                <w:rFonts w:ascii="Arial" w:eastAsia="Times New Roman" w:hAnsi="Arial" w:cs="Arial"/>
                <w:sz w:val="16"/>
                <w:szCs w:val="16"/>
                <w:lang w:eastAsia="en-GB"/>
              </w:rPr>
            </w:pPr>
            <w:hyperlink r:id="rId28"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CB7DA5" w14:textId="77777777" w:rsidR="0016361C" w:rsidRPr="001B4E0E" w:rsidRDefault="0016361C" w:rsidP="0016361C">
            <w:pPr>
              <w:rPr>
                <w:rFonts w:ascii="Arial" w:eastAsia="Times New Roman" w:hAnsi="Arial" w:cs="Arial"/>
                <w:sz w:val="16"/>
                <w:szCs w:val="16"/>
                <w:lang w:eastAsia="en-GB"/>
              </w:rPr>
            </w:pPr>
            <w:hyperlink r:id="rId29" w:history="1">
              <w:r>
                <w:rPr>
                  <w:rFonts w:ascii="Arial" w:eastAsia="Times New Roman" w:hAnsi="Arial" w:cs="Arial"/>
                  <w:b/>
                  <w:bCs/>
                  <w:color w:val="0000FF"/>
                  <w:sz w:val="16"/>
                  <w:szCs w:val="16"/>
                  <w:u w:val="single"/>
                  <w:lang w:eastAsia="en-GB"/>
                </w:rPr>
                <w:t>SRNP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FDB70" w14:textId="77777777" w:rsidR="0016361C"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This CR introduces requirement for 5G system with satellite access to be able to notify a UE in poor or out of coverage of missed paging call(s) when normal paging fails.</w:t>
            </w:r>
            <w:r>
              <w:rPr>
                <w:rFonts w:ascii="Arial" w:eastAsia="Times New Roman" w:hAnsi="Arial" w:cs="Arial"/>
                <w:color w:val="000000"/>
                <w:sz w:val="16"/>
                <w:szCs w:val="16"/>
                <w:lang w:eastAsia="en-GB"/>
              </w:rPr>
              <w:t xml:space="preserve"> More precisely, the following text is proposed to be added:</w:t>
            </w:r>
          </w:p>
          <w:p w14:paraId="20B22FE1" w14:textId="77777777" w:rsidR="0016361C" w:rsidRPr="00C34C7C"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A 5G system with satellite access shall be able to notify a UE of missed paging call(s) when normal paging fails.</w:t>
            </w:r>
          </w:p>
          <w:p w14:paraId="6EE39C8F" w14:textId="77777777" w:rsidR="0016361C" w:rsidRPr="00C34C7C"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 xml:space="preserve">NOTE 1:  Such a notification can alert the user to move the UE to another location with better coverage for connection </w:t>
            </w:r>
            <w:proofErr w:type="gramStart"/>
            <w:r w:rsidRPr="00C34C7C">
              <w:rPr>
                <w:rFonts w:ascii="Arial" w:eastAsia="Times New Roman" w:hAnsi="Arial" w:cs="Arial"/>
                <w:color w:val="000000"/>
                <w:sz w:val="16"/>
                <w:szCs w:val="16"/>
                <w:lang w:eastAsia="en-GB"/>
              </w:rPr>
              <w:t>set-up</w:t>
            </w:r>
            <w:proofErr w:type="gramEnd"/>
          </w:p>
          <w:p w14:paraId="2CFA0147" w14:textId="77777777" w:rsidR="0016361C" w:rsidRPr="007606DA" w:rsidRDefault="0016361C"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NOTE 2:  The notification can include some additional information e.g., caller-ID, type of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FC6DB"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this CR is about missed calls, not about “strong paging”, which is what was asked by RAN.</w:t>
            </w:r>
          </w:p>
          <w:p w14:paraId="0E4C6CA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this is about missed paging, not missed calls.</w:t>
            </w:r>
          </w:p>
          <w:p w14:paraId="24F19CF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this (note 2 in particular) imply impacts on the payload. </w:t>
            </w:r>
          </w:p>
          <w:p w14:paraId="641E5B3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why questions on paging are asked in SA1?</w:t>
            </w:r>
          </w:p>
          <w:p w14:paraId="7B9EE18A"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Ercisson</w:t>
            </w:r>
            <w:proofErr w:type="spellEnd"/>
            <w:r>
              <w:rPr>
                <w:rFonts w:ascii="Arial" w:eastAsia="Times New Roman" w:hAnsi="Arial" w:cs="Arial"/>
                <w:color w:val="000000"/>
                <w:sz w:val="16"/>
                <w:szCs w:val="16"/>
                <w:lang w:eastAsia="en-GB"/>
              </w:rPr>
              <w:t xml:space="preserve">: </w:t>
            </w:r>
            <w:proofErr w:type="gramStart"/>
            <w:r>
              <w:rPr>
                <w:rFonts w:ascii="Arial" w:eastAsia="Times New Roman" w:hAnsi="Arial" w:cs="Arial"/>
                <w:color w:val="000000"/>
                <w:sz w:val="16"/>
                <w:szCs w:val="16"/>
                <w:lang w:eastAsia="en-GB"/>
              </w:rPr>
              <w:t>why  the</w:t>
            </w:r>
            <w:proofErr w:type="gramEnd"/>
            <w:r>
              <w:rPr>
                <w:rFonts w:ascii="Arial" w:eastAsia="Times New Roman" w:hAnsi="Arial" w:cs="Arial"/>
                <w:color w:val="000000"/>
                <w:sz w:val="16"/>
                <w:szCs w:val="16"/>
                <w:lang w:eastAsia="en-GB"/>
              </w:rPr>
              <w:t xml:space="preserve"> “(s)” in “Call(s)”? </w:t>
            </w:r>
          </w:p>
          <w:p w14:paraId="193F55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this is too late for Rel-19.</w:t>
            </w:r>
          </w:p>
          <w:p w14:paraId="2DC6D97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is an exception sheet coming with it, it will be up to SA to decide.</w:t>
            </w:r>
          </w:p>
          <w:p w14:paraId="409086B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8DCD7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S1-240190</w:t>
            </w:r>
          </w:p>
        </w:tc>
      </w:tr>
      <w:tr w:rsidR="0016361C" w:rsidRPr="00B66710" w14:paraId="6C6595F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29A26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447FCE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BDAEF1" w14:textId="77777777" w:rsidR="0016361C" w:rsidRDefault="0016361C" w:rsidP="0016361C">
            <w:r>
              <w:t>S1-240190</w:t>
            </w:r>
          </w:p>
        </w:tc>
        <w:tc>
          <w:tcPr>
            <w:tcW w:w="1560" w:type="dxa"/>
            <w:tcBorders>
              <w:top w:val="single" w:sz="4" w:space="0" w:color="auto"/>
              <w:left w:val="single" w:sz="4" w:space="0" w:color="auto"/>
              <w:bottom w:val="single" w:sz="4" w:space="0" w:color="auto"/>
              <w:right w:val="single" w:sz="4" w:space="0" w:color="auto"/>
            </w:tcBorders>
          </w:tcPr>
          <w:p w14:paraId="0FED0D8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Dish Network,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OmniSpace</w:t>
            </w:r>
            <w:proofErr w:type="spellEnd"/>
            <w:r>
              <w:rPr>
                <w:rFonts w:ascii="Arial" w:eastAsia="Times New Roman" w:hAnsi="Arial" w:cs="Arial"/>
                <w:sz w:val="16"/>
                <w:szCs w:val="16"/>
                <w:lang w:eastAsia="en-GB"/>
              </w:rPr>
              <w:t>, OQ Technology, SES</w:t>
            </w:r>
          </w:p>
        </w:tc>
        <w:tc>
          <w:tcPr>
            <w:tcW w:w="2650" w:type="dxa"/>
            <w:tcBorders>
              <w:top w:val="single" w:sz="4" w:space="0" w:color="auto"/>
              <w:left w:val="single" w:sz="4" w:space="0" w:color="auto"/>
              <w:bottom w:val="single" w:sz="4" w:space="0" w:color="auto"/>
              <w:right w:val="single" w:sz="4" w:space="0" w:color="auto"/>
            </w:tcBorders>
          </w:tcPr>
          <w:p w14:paraId="142D7DF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Robust UE notification of missed incoming call(s) when normal paging fails for 5G satellite access.</w:t>
            </w:r>
          </w:p>
        </w:tc>
        <w:tc>
          <w:tcPr>
            <w:tcW w:w="907" w:type="dxa"/>
            <w:tcBorders>
              <w:top w:val="single" w:sz="4" w:space="0" w:color="auto"/>
              <w:left w:val="single" w:sz="4" w:space="0" w:color="auto"/>
              <w:bottom w:val="single" w:sz="4" w:space="0" w:color="auto"/>
              <w:right w:val="single" w:sz="4" w:space="0" w:color="auto"/>
            </w:tcBorders>
          </w:tcPr>
          <w:p w14:paraId="304638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00186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BB40D8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0775</w:t>
            </w:r>
          </w:p>
        </w:tc>
        <w:tc>
          <w:tcPr>
            <w:tcW w:w="311" w:type="dxa"/>
            <w:tcBorders>
              <w:top w:val="single" w:sz="4" w:space="0" w:color="auto"/>
              <w:left w:val="single" w:sz="4" w:space="0" w:color="auto"/>
              <w:bottom w:val="single" w:sz="4" w:space="0" w:color="auto"/>
              <w:right w:val="single" w:sz="4" w:space="0" w:color="auto"/>
            </w:tcBorders>
          </w:tcPr>
          <w:p w14:paraId="5577575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E5EB55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260AE4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20B303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246689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27D0F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939B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791D4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C55F36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72F2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017A4F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12088" w14:textId="77777777" w:rsidR="0016361C" w:rsidRDefault="0016361C" w:rsidP="0016361C">
            <w:hyperlink r:id="rId30" w:history="1">
              <w:r w:rsidRPr="005731AB">
                <w:rPr>
                  <w:rFonts w:ascii="Arial" w:eastAsia="Times New Roman" w:hAnsi="Arial" w:cs="Arial"/>
                  <w:b/>
                  <w:bCs/>
                  <w:color w:val="0000FF"/>
                  <w:sz w:val="16"/>
                  <w:szCs w:val="16"/>
                  <w:u w:val="single"/>
                  <w:lang w:eastAsia="en-GB"/>
                </w:rPr>
                <w:t>S1-240132</w:t>
              </w:r>
            </w:hyperlink>
          </w:p>
        </w:tc>
        <w:tc>
          <w:tcPr>
            <w:tcW w:w="1560" w:type="dxa"/>
            <w:tcBorders>
              <w:top w:val="single" w:sz="4" w:space="0" w:color="auto"/>
              <w:left w:val="single" w:sz="4" w:space="0" w:color="auto"/>
              <w:bottom w:val="single" w:sz="4" w:space="0" w:color="auto"/>
              <w:right w:val="single" w:sz="4" w:space="0" w:color="auto"/>
            </w:tcBorders>
          </w:tcPr>
          <w:p w14:paraId="0FE9B1B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OmniSpace</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TTP Plc</w:t>
            </w:r>
          </w:p>
        </w:tc>
        <w:tc>
          <w:tcPr>
            <w:tcW w:w="2650" w:type="dxa"/>
            <w:tcBorders>
              <w:top w:val="single" w:sz="4" w:space="0" w:color="auto"/>
              <w:left w:val="single" w:sz="4" w:space="0" w:color="auto"/>
              <w:bottom w:val="single" w:sz="4" w:space="0" w:color="auto"/>
              <w:right w:val="single" w:sz="4" w:space="0" w:color="auto"/>
            </w:tcBorders>
          </w:tcPr>
          <w:p w14:paraId="1354593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Robust Notification Paging Alert for 5G satellite access</w:t>
            </w:r>
          </w:p>
        </w:tc>
        <w:tc>
          <w:tcPr>
            <w:tcW w:w="907" w:type="dxa"/>
            <w:tcBorders>
              <w:top w:val="single" w:sz="4" w:space="0" w:color="auto"/>
              <w:left w:val="single" w:sz="4" w:space="0" w:color="auto"/>
              <w:bottom w:val="single" w:sz="4" w:space="0" w:color="auto"/>
              <w:right w:val="single" w:sz="4" w:space="0" w:color="auto"/>
            </w:tcBorders>
          </w:tcPr>
          <w:p w14:paraId="25EF0CE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 exception request</w:t>
            </w:r>
          </w:p>
        </w:tc>
        <w:tc>
          <w:tcPr>
            <w:tcW w:w="737" w:type="dxa"/>
            <w:tcBorders>
              <w:top w:val="single" w:sz="4" w:space="0" w:color="auto"/>
              <w:left w:val="single" w:sz="4" w:space="0" w:color="auto"/>
              <w:bottom w:val="single" w:sz="4" w:space="0" w:color="auto"/>
              <w:right w:val="single" w:sz="4" w:space="0" w:color="auto"/>
            </w:tcBorders>
          </w:tcPr>
          <w:p w14:paraId="5ECF2B7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C493B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3682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FCBD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5B632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F8833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CE0AC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13B0F"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3671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Exception sheet</w:t>
            </w:r>
          </w:p>
        </w:tc>
        <w:tc>
          <w:tcPr>
            <w:tcW w:w="1994" w:type="dxa"/>
            <w:tcBorders>
              <w:top w:val="single" w:sz="4" w:space="0" w:color="auto"/>
              <w:left w:val="single" w:sz="4" w:space="0" w:color="auto"/>
              <w:bottom w:val="single" w:sz="4" w:space="0" w:color="auto"/>
              <w:right w:val="single" w:sz="4" w:space="0" w:color="auto"/>
            </w:tcBorders>
          </w:tcPr>
          <w:p w14:paraId="7756E9D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BC29E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67EB5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5BD686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A85BD" w14:textId="77777777" w:rsidR="0016361C" w:rsidRDefault="0016361C" w:rsidP="0016361C">
            <w:hyperlink r:id="rId31" w:history="1">
              <w:r w:rsidRPr="005731AB">
                <w:rPr>
                  <w:rFonts w:ascii="Arial" w:eastAsia="Times New Roman" w:hAnsi="Arial" w:cs="Arial"/>
                  <w:b/>
                  <w:bCs/>
                  <w:color w:val="0000FF"/>
                  <w:sz w:val="16"/>
                  <w:szCs w:val="16"/>
                  <w:u w:val="single"/>
                  <w:lang w:eastAsia="en-GB"/>
                </w:rPr>
                <w:t>S1-240113</w:t>
              </w:r>
            </w:hyperlink>
          </w:p>
        </w:tc>
        <w:tc>
          <w:tcPr>
            <w:tcW w:w="1560" w:type="dxa"/>
            <w:tcBorders>
              <w:top w:val="single" w:sz="4" w:space="0" w:color="auto"/>
              <w:left w:val="single" w:sz="4" w:space="0" w:color="auto"/>
              <w:bottom w:val="single" w:sz="4" w:space="0" w:color="auto"/>
              <w:right w:val="single" w:sz="4" w:space="0" w:color="auto"/>
            </w:tcBorders>
          </w:tcPr>
          <w:p w14:paraId="71C9938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D2D833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3610122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196147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9C54C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6D229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D4116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AD935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FB079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5E02AA"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92E6B" w14:textId="77777777" w:rsidR="0016361C" w:rsidRPr="007606DA" w:rsidRDefault="0016361C" w:rsidP="0016361C">
            <w:pPr>
              <w:rPr>
                <w:rFonts w:ascii="Arial" w:eastAsia="Times New Roman" w:hAnsi="Arial" w:cs="Arial"/>
                <w:color w:val="000000"/>
                <w:sz w:val="16"/>
                <w:szCs w:val="16"/>
                <w:lang w:eastAsia="en-GB"/>
              </w:rPr>
            </w:pPr>
            <w:proofErr w:type="gramStart"/>
            <w:r>
              <w:rPr>
                <w:rFonts w:ascii="Arial" w:eastAsia="Times New Roman" w:hAnsi="Arial" w:cs="Arial"/>
                <w:color w:val="000000"/>
                <w:sz w:val="16"/>
                <w:szCs w:val="16"/>
                <w:lang w:eastAsia="en-GB"/>
              </w:rPr>
              <w:t xml:space="preserve">Proposed  </w:t>
            </w:r>
            <w:r w:rsidRPr="00C34C7C">
              <w:rPr>
                <w:rFonts w:ascii="Arial" w:eastAsia="Times New Roman" w:hAnsi="Arial" w:cs="Arial"/>
                <w:color w:val="000000"/>
                <w:sz w:val="16"/>
                <w:szCs w:val="16"/>
                <w:lang w:eastAsia="en-GB"/>
              </w:rPr>
              <w:t>SA</w:t>
            </w:r>
            <w:proofErr w:type="gramEnd"/>
            <w:r w:rsidRPr="00C34C7C">
              <w:rPr>
                <w:rFonts w:ascii="Arial" w:eastAsia="Times New Roman" w:hAnsi="Arial" w:cs="Arial"/>
                <w:color w:val="000000"/>
                <w:sz w:val="16"/>
                <w:szCs w:val="16"/>
                <w:lang w:eastAsia="en-GB"/>
              </w:rPr>
              <w:t>1 Answer: SA1 does not have any requirements relating to the Robust Notification Alert for NTN-NR. SA has frozen the stage 1 of Release 19 and therefore any service requirements on this topic will be beyond Release 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67FB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Overall discussion: </w:t>
            </w:r>
          </w:p>
          <w:p w14:paraId="62AD3AF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all companies agree that there is no requirement at this stage. The question is whether to add them (as proposed by Hughes and friends) or not?</w:t>
            </w:r>
          </w:p>
          <w:p w14:paraId="2ABCAA4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there is already a mechanism for “robustness” with “normal paging”. </w:t>
            </w:r>
          </w:p>
          <w:p w14:paraId="22DDDA7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other discussion is if we need a CR.</w:t>
            </w:r>
          </w:p>
          <w:p w14:paraId="3411B0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and for which Release (Rel-19 or Rel-20)?</w:t>
            </w:r>
          </w:p>
          <w:p w14:paraId="25A6AF2E"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this is quite interesting but maybe it is too late for Rel-19.</w:t>
            </w:r>
          </w:p>
          <w:p w14:paraId="069B4C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Several companies (T-Mobile, Vodafone, etc): this can be </w:t>
            </w:r>
            <w:proofErr w:type="gramStart"/>
            <w:r>
              <w:rPr>
                <w:rFonts w:ascii="Arial" w:eastAsia="Times New Roman" w:hAnsi="Arial" w:cs="Arial"/>
                <w:color w:val="000000"/>
                <w:sz w:val="16"/>
                <w:szCs w:val="16"/>
                <w:lang w:eastAsia="en-GB"/>
              </w:rPr>
              <w:t>interesting</w:t>
            </w:r>
            <w:proofErr w:type="gramEnd"/>
            <w:r>
              <w:rPr>
                <w:rFonts w:ascii="Arial" w:eastAsia="Times New Roman" w:hAnsi="Arial" w:cs="Arial"/>
                <w:color w:val="000000"/>
                <w:sz w:val="16"/>
                <w:szCs w:val="16"/>
                <w:lang w:eastAsia="en-GB"/>
              </w:rPr>
              <w:t xml:space="preserve"> but it seems too late for Rel-19, it is not so simple.</w:t>
            </w:r>
          </w:p>
          <w:p w14:paraId="0ED9884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there is a lot of companies supporting this in RAN. Only the corresponding requirement is missing, which might be simple. Most of the work is to be done in RAN.</w:t>
            </w:r>
          </w:p>
        </w:tc>
        <w:tc>
          <w:tcPr>
            <w:tcW w:w="1994" w:type="dxa"/>
            <w:tcBorders>
              <w:top w:val="single" w:sz="4" w:space="0" w:color="auto"/>
              <w:left w:val="single" w:sz="4" w:space="0" w:color="auto"/>
              <w:bottom w:val="single" w:sz="4" w:space="0" w:color="auto"/>
              <w:right w:val="single" w:sz="4" w:space="0" w:color="auto"/>
            </w:tcBorders>
          </w:tcPr>
          <w:p w14:paraId="4A4ECAB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S1-240187</w:t>
            </w:r>
          </w:p>
        </w:tc>
      </w:tr>
      <w:tr w:rsidR="0016361C" w:rsidRPr="00B66710" w14:paraId="69AD96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3AEED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3E9039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CC4F9" w14:textId="77777777" w:rsidR="0016361C" w:rsidRDefault="0016361C" w:rsidP="0016361C">
            <w:r>
              <w:t>S1-240187</w:t>
            </w:r>
          </w:p>
        </w:tc>
        <w:tc>
          <w:tcPr>
            <w:tcW w:w="1560" w:type="dxa"/>
            <w:tcBorders>
              <w:top w:val="single" w:sz="4" w:space="0" w:color="auto"/>
              <w:left w:val="single" w:sz="4" w:space="0" w:color="auto"/>
              <w:bottom w:val="single" w:sz="4" w:space="0" w:color="auto"/>
              <w:right w:val="single" w:sz="4" w:space="0" w:color="auto"/>
            </w:tcBorders>
          </w:tcPr>
          <w:p w14:paraId="1F5D78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FF6AD5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1563D37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1B56529"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F6AE50"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89F36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4C7790"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93966B"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FE6F2D"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FBBED5"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4AEA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DC64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188 into 309</w:t>
            </w:r>
          </w:p>
        </w:tc>
        <w:tc>
          <w:tcPr>
            <w:tcW w:w="1994" w:type="dxa"/>
            <w:tcBorders>
              <w:top w:val="single" w:sz="4" w:space="0" w:color="auto"/>
              <w:left w:val="single" w:sz="4" w:space="0" w:color="auto"/>
              <w:bottom w:val="single" w:sz="4" w:space="0" w:color="auto"/>
              <w:right w:val="single" w:sz="4" w:space="0" w:color="auto"/>
            </w:tcBorders>
          </w:tcPr>
          <w:p w14:paraId="10ECDB8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S1-240309</w:t>
            </w:r>
          </w:p>
        </w:tc>
      </w:tr>
      <w:tr w:rsidR="0016361C" w:rsidRPr="00B66710" w14:paraId="3C0AC7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137D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977A47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EE65DE" w14:textId="77777777" w:rsidR="0016361C" w:rsidRDefault="0016361C" w:rsidP="0016361C">
            <w:hyperlink r:id="rId32" w:history="1">
              <w:r>
                <w:rPr>
                  <w:rStyle w:val="Hyperlink"/>
                  <w:rFonts w:ascii="Arial" w:eastAsia="Times New Roman" w:hAnsi="Arial" w:cs="Arial"/>
                  <w:sz w:val="16"/>
                  <w:szCs w:val="16"/>
                  <w:lang w:eastAsia="en-GB"/>
                </w:rPr>
                <w:t>S1-240165</w:t>
              </w:r>
            </w:hyperlink>
          </w:p>
        </w:tc>
        <w:tc>
          <w:tcPr>
            <w:tcW w:w="1560" w:type="dxa"/>
            <w:tcBorders>
              <w:top w:val="single" w:sz="4" w:space="0" w:color="auto"/>
              <w:left w:val="single" w:sz="4" w:space="0" w:color="auto"/>
              <w:bottom w:val="single" w:sz="4" w:space="0" w:color="auto"/>
              <w:right w:val="single" w:sz="4" w:space="0" w:color="auto"/>
            </w:tcBorders>
          </w:tcPr>
          <w:p w14:paraId="2DC6C54C"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S5-240807</w:t>
            </w:r>
          </w:p>
        </w:tc>
        <w:tc>
          <w:tcPr>
            <w:tcW w:w="2650" w:type="dxa"/>
            <w:tcBorders>
              <w:top w:val="single" w:sz="4" w:space="0" w:color="auto"/>
              <w:left w:val="single" w:sz="4" w:space="0" w:color="auto"/>
              <w:bottom w:val="single" w:sz="4" w:space="0" w:color="auto"/>
              <w:right w:val="single" w:sz="4" w:space="0" w:color="auto"/>
            </w:tcBorders>
          </w:tcPr>
          <w:p w14:paraId="3D8BD1A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37F77DE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CA5557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CC949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C4C7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BDC67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72E81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3FA58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BE3C0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2C346"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 xml:space="preserve">SA5 has been working on energy saving related states for several releases (see energy saving definitions and concepts in TS 28.310 clauses 3.1 and 4.3) and has defined one energy saving related state attribute named </w:t>
            </w:r>
            <w:proofErr w:type="spellStart"/>
            <w:r w:rsidRPr="008A078E">
              <w:rPr>
                <w:rFonts w:ascii="Arial" w:eastAsia="Times New Roman" w:hAnsi="Arial" w:cs="Arial"/>
                <w:color w:val="000000"/>
                <w:sz w:val="16"/>
                <w:szCs w:val="16"/>
                <w:lang w:eastAsia="en-GB"/>
              </w:rPr>
              <w:t>energySavingState</w:t>
            </w:r>
            <w:proofErr w:type="spellEnd"/>
            <w:r w:rsidRPr="008A078E">
              <w:rPr>
                <w:rFonts w:ascii="Arial" w:eastAsia="Times New Roman" w:hAnsi="Arial" w:cs="Arial"/>
                <w:color w:val="000000"/>
                <w:sz w:val="16"/>
                <w:szCs w:val="16"/>
                <w:lang w:eastAsia="en-GB"/>
              </w:rPr>
              <w:t xml:space="preserve"> (see TS 28.541 clause 4.4.1), with two allowed values:</w:t>
            </w:r>
          </w:p>
          <w:p w14:paraId="2EDA1445"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proofErr w:type="spellStart"/>
            <w:r w:rsidRPr="008A078E">
              <w:rPr>
                <w:rFonts w:ascii="Arial" w:eastAsia="Times New Roman" w:hAnsi="Arial" w:cs="Arial"/>
                <w:color w:val="000000"/>
                <w:sz w:val="16"/>
                <w:szCs w:val="16"/>
                <w:lang w:eastAsia="en-GB"/>
              </w:rPr>
              <w:t>isEnergySaving</w:t>
            </w:r>
            <w:proofErr w:type="spellEnd"/>
            <w:r w:rsidRPr="008A078E">
              <w:rPr>
                <w:rFonts w:ascii="Arial" w:eastAsia="Times New Roman" w:hAnsi="Arial" w:cs="Arial"/>
                <w:color w:val="000000"/>
                <w:sz w:val="16"/>
                <w:szCs w:val="16"/>
                <w:lang w:eastAsia="en-GB"/>
              </w:rPr>
              <w:t xml:space="preserve"> (state in which some functions of a cell or network function are </w:t>
            </w:r>
            <w:proofErr w:type="gramStart"/>
            <w:r w:rsidRPr="008A078E">
              <w:rPr>
                <w:rFonts w:ascii="Arial" w:eastAsia="Times New Roman" w:hAnsi="Arial" w:cs="Arial"/>
                <w:color w:val="000000"/>
                <w:sz w:val="16"/>
                <w:szCs w:val="16"/>
                <w:lang w:eastAsia="en-GB"/>
              </w:rPr>
              <w:t>powered-down</w:t>
            </w:r>
            <w:proofErr w:type="gramEnd"/>
            <w:r w:rsidRPr="008A078E">
              <w:rPr>
                <w:rFonts w:ascii="Arial" w:eastAsia="Times New Roman" w:hAnsi="Arial" w:cs="Arial"/>
                <w:color w:val="000000"/>
                <w:sz w:val="16"/>
                <w:szCs w:val="16"/>
                <w:lang w:eastAsia="en-GB"/>
              </w:rPr>
              <w:t>),</w:t>
            </w:r>
          </w:p>
          <w:p w14:paraId="7F486B9C"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proofErr w:type="spellStart"/>
            <w:r w:rsidRPr="008A078E">
              <w:rPr>
                <w:rFonts w:ascii="Arial" w:eastAsia="Times New Roman" w:hAnsi="Arial" w:cs="Arial"/>
                <w:color w:val="000000"/>
                <w:sz w:val="16"/>
                <w:szCs w:val="16"/>
                <w:lang w:eastAsia="en-GB"/>
              </w:rPr>
              <w:t>isNotEnergySaving</w:t>
            </w:r>
            <w:proofErr w:type="spellEnd"/>
            <w:r w:rsidRPr="008A078E">
              <w:rPr>
                <w:rFonts w:ascii="Arial" w:eastAsia="Times New Roman" w:hAnsi="Arial" w:cs="Arial"/>
                <w:color w:val="000000"/>
                <w:sz w:val="16"/>
                <w:szCs w:val="16"/>
                <w:lang w:eastAsia="en-GB"/>
              </w:rPr>
              <w:t xml:space="preserve"> (state when no energy saving in progress).</w:t>
            </w:r>
          </w:p>
          <w:p w14:paraId="185549FE" w14:textId="77777777" w:rsidR="0016361C" w:rsidRPr="008A078E" w:rsidRDefault="0016361C" w:rsidP="0016361C">
            <w:pPr>
              <w:rPr>
                <w:rFonts w:ascii="Arial" w:eastAsia="Times New Roman" w:hAnsi="Arial" w:cs="Arial"/>
                <w:color w:val="000000"/>
                <w:sz w:val="16"/>
                <w:szCs w:val="16"/>
                <w:lang w:eastAsia="en-GB"/>
              </w:rPr>
            </w:pPr>
          </w:p>
          <w:p w14:paraId="1B0454BE" w14:textId="77777777" w:rsidR="0016361C" w:rsidRPr="007606DA"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 xml:space="preserve">Therefore, SA5 would like to know whether the SA5-defined </w:t>
            </w:r>
            <w:proofErr w:type="spellStart"/>
            <w:r w:rsidRPr="008A078E">
              <w:rPr>
                <w:rFonts w:ascii="Arial" w:eastAsia="Times New Roman" w:hAnsi="Arial" w:cs="Arial"/>
                <w:color w:val="000000"/>
                <w:sz w:val="16"/>
                <w:szCs w:val="16"/>
                <w:lang w:eastAsia="en-GB"/>
              </w:rPr>
              <w:t>energySavingState</w:t>
            </w:r>
            <w:proofErr w:type="spellEnd"/>
            <w:r w:rsidRPr="008A078E">
              <w:rPr>
                <w:rFonts w:ascii="Arial" w:eastAsia="Times New Roman" w:hAnsi="Arial" w:cs="Arial"/>
                <w:color w:val="000000"/>
                <w:sz w:val="16"/>
                <w:szCs w:val="16"/>
                <w:lang w:eastAsia="en-GB"/>
              </w:rPr>
              <w:t xml:space="preserve"> attribute satisfies TS 22.261 clause 6.15a.3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3AAB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 xml:space="preserve">Proposed answers in </w:t>
            </w:r>
            <w:r w:rsidRPr="008A078E">
              <w:rPr>
                <w:rFonts w:ascii="Arial" w:eastAsia="Times New Roman" w:hAnsi="Arial" w:cs="Arial"/>
                <w:color w:val="000000"/>
                <w:sz w:val="16"/>
                <w:szCs w:val="16"/>
                <w:lang w:eastAsia="en-GB"/>
              </w:rPr>
              <w:t>S1-240050</w:t>
            </w:r>
            <w:r>
              <w:rPr>
                <w:rFonts w:ascii="Arial" w:eastAsia="Times New Roman" w:hAnsi="Arial" w:cs="Arial"/>
                <w:color w:val="000000"/>
                <w:sz w:val="16"/>
                <w:szCs w:val="16"/>
                <w:lang w:eastAsia="en-GB"/>
              </w:rPr>
              <w:t xml:space="preserve"> and </w:t>
            </w:r>
            <w:r w:rsidRPr="008A078E">
              <w:rPr>
                <w:rFonts w:ascii="Arial" w:eastAsia="Times New Roman" w:hAnsi="Arial" w:cs="Arial"/>
                <w:color w:val="000000"/>
                <w:sz w:val="16"/>
                <w:szCs w:val="16"/>
                <w:lang w:eastAsia="en-GB"/>
              </w:rPr>
              <w:t>S1-240098</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9299A2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S1-240299</w:t>
            </w:r>
          </w:p>
        </w:tc>
      </w:tr>
      <w:tr w:rsidR="0016361C" w:rsidRPr="00B66710" w14:paraId="7BA00CD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F8E7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82A1FC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123BB6" w14:textId="77777777" w:rsidR="0016361C" w:rsidRDefault="0016361C" w:rsidP="0016361C">
            <w:hyperlink r:id="rId33" w:history="1">
              <w:r w:rsidRPr="005731AB">
                <w:rPr>
                  <w:rFonts w:ascii="Arial" w:eastAsia="Times New Roman" w:hAnsi="Arial" w:cs="Arial"/>
                  <w:b/>
                  <w:bCs/>
                  <w:color w:val="0000FF"/>
                  <w:sz w:val="16"/>
                  <w:szCs w:val="16"/>
                  <w:u w:val="single"/>
                  <w:lang w:eastAsia="en-GB"/>
                </w:rPr>
                <w:t>S1-240050</w:t>
              </w:r>
            </w:hyperlink>
          </w:p>
        </w:tc>
        <w:tc>
          <w:tcPr>
            <w:tcW w:w="1560" w:type="dxa"/>
            <w:tcBorders>
              <w:top w:val="single" w:sz="4" w:space="0" w:color="auto"/>
              <w:left w:val="single" w:sz="4" w:space="0" w:color="auto"/>
              <w:bottom w:val="single" w:sz="4" w:space="0" w:color="auto"/>
              <w:right w:val="single" w:sz="4" w:space="0" w:color="auto"/>
            </w:tcBorders>
          </w:tcPr>
          <w:p w14:paraId="6D8978E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DF104B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324E277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B4CAAF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46A78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6E1D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35E48"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24D42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ECFBB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781AA3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6C0127" w14:textId="77777777" w:rsidR="0016361C" w:rsidRPr="008A078E"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answer to 0165 to state that: </w:t>
            </w:r>
          </w:p>
          <w:p w14:paraId="6E753B10"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 xml:space="preserve">Energy saving states defined in TS 28.310 can be one of examples for energy state defined in TS 22.261. In this case, </w:t>
            </w:r>
            <w:proofErr w:type="spellStart"/>
            <w:r w:rsidRPr="008A078E">
              <w:rPr>
                <w:rFonts w:ascii="Arial" w:eastAsia="Times New Roman" w:hAnsi="Arial" w:cs="Arial"/>
                <w:color w:val="000000"/>
                <w:sz w:val="16"/>
                <w:szCs w:val="16"/>
                <w:lang w:eastAsia="en-GB"/>
              </w:rPr>
              <w:t>energySavingState</w:t>
            </w:r>
            <w:proofErr w:type="spellEnd"/>
            <w:r w:rsidRPr="008A078E">
              <w:rPr>
                <w:rFonts w:ascii="Arial" w:eastAsia="Times New Roman" w:hAnsi="Arial" w:cs="Arial"/>
                <w:color w:val="000000"/>
                <w:sz w:val="16"/>
                <w:szCs w:val="16"/>
                <w:lang w:eastAsia="en-GB"/>
              </w:rPr>
              <w:t xml:space="preserve"> attribute (with two allowed values, i.e., </w:t>
            </w:r>
            <w:proofErr w:type="spellStart"/>
            <w:r w:rsidRPr="008A078E">
              <w:rPr>
                <w:rFonts w:ascii="Arial" w:eastAsia="Times New Roman" w:hAnsi="Arial" w:cs="Arial"/>
                <w:color w:val="000000"/>
                <w:sz w:val="16"/>
                <w:szCs w:val="16"/>
                <w:lang w:eastAsia="en-GB"/>
              </w:rPr>
              <w:t>isEnergySaving</w:t>
            </w:r>
            <w:proofErr w:type="spellEnd"/>
            <w:r w:rsidRPr="008A078E">
              <w:rPr>
                <w:rFonts w:ascii="Arial" w:eastAsia="Times New Roman" w:hAnsi="Arial" w:cs="Arial"/>
                <w:color w:val="000000"/>
                <w:sz w:val="16"/>
                <w:szCs w:val="16"/>
                <w:lang w:eastAsia="en-GB"/>
              </w:rPr>
              <w:t xml:space="preserve">/ </w:t>
            </w:r>
            <w:proofErr w:type="spellStart"/>
            <w:r w:rsidRPr="008A078E">
              <w:rPr>
                <w:rFonts w:ascii="Arial" w:eastAsia="Times New Roman" w:hAnsi="Arial" w:cs="Arial"/>
                <w:color w:val="000000"/>
                <w:sz w:val="16"/>
                <w:szCs w:val="16"/>
                <w:lang w:eastAsia="en-GB"/>
              </w:rPr>
              <w:t>isNotEnergySaving</w:t>
            </w:r>
            <w:proofErr w:type="spellEnd"/>
            <w:r w:rsidRPr="008A078E">
              <w:rPr>
                <w:rFonts w:ascii="Arial" w:eastAsia="Times New Roman" w:hAnsi="Arial" w:cs="Arial"/>
                <w:color w:val="000000"/>
                <w:sz w:val="16"/>
                <w:szCs w:val="16"/>
                <w:lang w:eastAsia="en-GB"/>
              </w:rPr>
              <w:t>) described in TS 28.541 can satisfy requirements specified in clause 6.15a.3 of TS 22.261.</w:t>
            </w:r>
          </w:p>
          <w:p w14:paraId="2267C56F"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[Extract from TS 22.261] energy state: state of a cell, a network element and/or a network function with respect to energy, e.g. (not) energy saving states, which are defined in TS 28.310 [47].</w:t>
            </w:r>
          </w:p>
          <w:p w14:paraId="020DE71B" w14:textId="77777777" w:rsidR="0016361C" w:rsidRPr="008A078E"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As described in clause 6.2 of TR 22.882 (Consolidated Requirements), the new type of energy states can be defined and used as another example. It may vary depending on solution, and it is up to SA5.</w:t>
            </w:r>
          </w:p>
          <w:p w14:paraId="6A6797A0" w14:textId="77777777" w:rsidR="0016361C" w:rsidRPr="007606DA" w:rsidRDefault="0016361C"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[Extract from TR 22.882] NOTE 2: These requirements assume it is possible that there is new energy states of network elements and network functions.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0C46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See other proposed answer in </w:t>
            </w:r>
            <w:r w:rsidRPr="003E1494">
              <w:rPr>
                <w:rFonts w:ascii="Arial" w:eastAsia="Times New Roman" w:hAnsi="Arial" w:cs="Arial"/>
                <w:color w:val="000000"/>
                <w:sz w:val="16"/>
                <w:szCs w:val="16"/>
                <w:lang w:eastAsia="en-GB"/>
              </w:rPr>
              <w:t>S1-240098</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0EB3D6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S1-240182</w:t>
            </w:r>
          </w:p>
        </w:tc>
      </w:tr>
      <w:tr w:rsidR="0016361C" w:rsidRPr="00B66710" w14:paraId="7E126D9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934D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00D513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13912" w14:textId="77777777" w:rsidR="0016361C" w:rsidRDefault="0016361C" w:rsidP="0016361C">
            <w:r>
              <w:t>S1-240182</w:t>
            </w:r>
          </w:p>
        </w:tc>
        <w:tc>
          <w:tcPr>
            <w:tcW w:w="1560" w:type="dxa"/>
            <w:tcBorders>
              <w:top w:val="single" w:sz="4" w:space="0" w:color="auto"/>
              <w:left w:val="single" w:sz="4" w:space="0" w:color="auto"/>
              <w:bottom w:val="single" w:sz="4" w:space="0" w:color="auto"/>
              <w:right w:val="single" w:sz="4" w:space="0" w:color="auto"/>
            </w:tcBorders>
          </w:tcPr>
          <w:p w14:paraId="262720B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61EB04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225E26B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0FFB217"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5FE902"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7AC499"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D4F75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22F6E3"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665A9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CAD99D5"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377D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85515" w14:textId="77777777" w:rsidR="0016361C" w:rsidRDefault="0016361C" w:rsidP="0016361C">
            <w:pPr>
              <w:rPr>
                <w:rFonts w:ascii="Arial" w:eastAsia="Times New Roman" w:hAnsi="Arial" w:cs="Arial"/>
                <w:color w:val="000000"/>
                <w:sz w:val="16"/>
                <w:szCs w:val="16"/>
                <w:lang w:eastAsia="en-GB"/>
              </w:rPr>
            </w:pPr>
          </w:p>
          <w:p w14:paraId="46F4DD65" w14:textId="77777777" w:rsidR="0016361C" w:rsidRPr="007606DA" w:rsidRDefault="0016361C" w:rsidP="0016361C">
            <w:pPr>
              <w:rPr>
                <w:rFonts w:ascii="Arial" w:eastAsia="Times New Roman" w:hAnsi="Arial" w:cs="Arial"/>
                <w:color w:val="000000"/>
                <w:sz w:val="16"/>
                <w:szCs w:val="16"/>
                <w:lang w:eastAsia="en-GB"/>
              </w:rPr>
            </w:pPr>
            <w:r w:rsidRPr="00B0493A">
              <w:rPr>
                <w:rFonts w:ascii="Arial" w:eastAsia="Times New Roman" w:hAnsi="Arial" w:cs="Arial"/>
                <w:color w:val="000000"/>
                <w:sz w:val="16"/>
                <w:szCs w:val="16"/>
                <w:lang w:eastAsia="en-GB"/>
              </w:rPr>
              <w:t>The reference to the CR shall be removed if the CR in 184 is not agreed.</w:t>
            </w:r>
          </w:p>
        </w:tc>
        <w:tc>
          <w:tcPr>
            <w:tcW w:w="1994" w:type="dxa"/>
            <w:tcBorders>
              <w:top w:val="single" w:sz="4" w:space="0" w:color="auto"/>
              <w:left w:val="single" w:sz="4" w:space="0" w:color="auto"/>
              <w:bottom w:val="single" w:sz="4" w:space="0" w:color="auto"/>
              <w:right w:val="single" w:sz="4" w:space="0" w:color="auto"/>
            </w:tcBorders>
          </w:tcPr>
          <w:p w14:paraId="3ADE529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S1-240269</w:t>
            </w:r>
          </w:p>
        </w:tc>
      </w:tr>
      <w:tr w:rsidR="0016361C" w:rsidRPr="00B66710" w14:paraId="0025C26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285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FCD5A9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A0CC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S1-240269</w:t>
            </w:r>
          </w:p>
        </w:tc>
        <w:tc>
          <w:tcPr>
            <w:tcW w:w="1560" w:type="dxa"/>
            <w:tcBorders>
              <w:top w:val="single" w:sz="4" w:space="0" w:color="auto"/>
              <w:left w:val="single" w:sz="4" w:space="0" w:color="auto"/>
              <w:bottom w:val="single" w:sz="4" w:space="0" w:color="auto"/>
              <w:right w:val="single" w:sz="4" w:space="0" w:color="auto"/>
            </w:tcBorders>
          </w:tcPr>
          <w:p w14:paraId="066A178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F153D9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[draft] Reply LS to SA5 (cc </w:t>
            </w:r>
            <w:r w:rsidRPr="00843000">
              <w:rPr>
                <w:rFonts w:ascii="Arial" w:eastAsia="Times New Roman" w:hAnsi="Arial" w:cs="Arial"/>
                <w:sz w:val="16"/>
                <w:szCs w:val="16"/>
                <w:lang w:eastAsia="en-GB"/>
              </w:rPr>
              <w:t>SA, SA2</w:t>
            </w:r>
            <w:r>
              <w:rPr>
                <w:rFonts w:ascii="Arial" w:eastAsia="Times New Roman" w:hAnsi="Arial" w:cs="Arial"/>
                <w:sz w:val="16"/>
                <w:szCs w:val="16"/>
                <w:lang w:eastAsia="en-GB"/>
              </w:rPr>
              <w:t>) on energy states in TS 22.261</w:t>
            </w:r>
          </w:p>
        </w:tc>
        <w:tc>
          <w:tcPr>
            <w:tcW w:w="907" w:type="dxa"/>
            <w:tcBorders>
              <w:top w:val="single" w:sz="4" w:space="0" w:color="auto"/>
              <w:left w:val="single" w:sz="4" w:space="0" w:color="auto"/>
              <w:bottom w:val="single" w:sz="4" w:space="0" w:color="auto"/>
              <w:right w:val="single" w:sz="4" w:space="0" w:color="auto"/>
            </w:tcBorders>
          </w:tcPr>
          <w:p w14:paraId="5CE9398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A51B2AE"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40C2F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8413A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F402E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1F579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6F29BF"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A15696"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375E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0299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576E0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S1-240299</w:t>
            </w:r>
          </w:p>
        </w:tc>
      </w:tr>
      <w:tr w:rsidR="0016361C" w:rsidRPr="00B66710" w14:paraId="7715A0E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0203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101CC2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1F66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S1-240299</w:t>
            </w:r>
          </w:p>
        </w:tc>
        <w:tc>
          <w:tcPr>
            <w:tcW w:w="1560" w:type="dxa"/>
            <w:tcBorders>
              <w:top w:val="single" w:sz="4" w:space="0" w:color="auto"/>
              <w:left w:val="single" w:sz="4" w:space="0" w:color="auto"/>
              <w:bottom w:val="single" w:sz="4" w:space="0" w:color="auto"/>
              <w:right w:val="single" w:sz="4" w:space="0" w:color="auto"/>
            </w:tcBorders>
          </w:tcPr>
          <w:p w14:paraId="7F564ED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2D1B795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SA5 (cc SA, SA2) on energy states in TS 22.261</w:t>
            </w:r>
          </w:p>
        </w:tc>
        <w:tc>
          <w:tcPr>
            <w:tcW w:w="907" w:type="dxa"/>
            <w:tcBorders>
              <w:top w:val="single" w:sz="4" w:space="0" w:color="auto"/>
              <w:left w:val="single" w:sz="4" w:space="0" w:color="auto"/>
              <w:bottom w:val="single" w:sz="4" w:space="0" w:color="auto"/>
              <w:right w:val="single" w:sz="4" w:space="0" w:color="auto"/>
            </w:tcBorders>
          </w:tcPr>
          <w:p w14:paraId="120A62A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377AA63"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D06C4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D6071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DA61B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E3359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8CD8B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630161"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8CDB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8B96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Removed the draft word.</w:t>
            </w:r>
          </w:p>
        </w:tc>
        <w:tc>
          <w:tcPr>
            <w:tcW w:w="1994" w:type="dxa"/>
            <w:tcBorders>
              <w:top w:val="single" w:sz="4" w:space="0" w:color="auto"/>
              <w:left w:val="single" w:sz="4" w:space="0" w:color="auto"/>
              <w:bottom w:val="single" w:sz="4" w:space="0" w:color="auto"/>
              <w:right w:val="single" w:sz="4" w:space="0" w:color="auto"/>
            </w:tcBorders>
          </w:tcPr>
          <w:p w14:paraId="662D68A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4349D0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A483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240089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5862D" w14:textId="77777777" w:rsidR="0016361C" w:rsidRDefault="0016361C" w:rsidP="0016361C">
            <w:hyperlink r:id="rId34" w:history="1">
              <w:r w:rsidRPr="005731AB">
                <w:rPr>
                  <w:rFonts w:ascii="Arial" w:eastAsia="Times New Roman" w:hAnsi="Arial" w:cs="Arial"/>
                  <w:b/>
                  <w:bCs/>
                  <w:color w:val="0000FF"/>
                  <w:sz w:val="16"/>
                  <w:szCs w:val="16"/>
                  <w:u w:val="single"/>
                  <w:lang w:eastAsia="en-GB"/>
                </w:rPr>
                <w:t>S1-240098</w:t>
              </w:r>
            </w:hyperlink>
          </w:p>
        </w:tc>
        <w:tc>
          <w:tcPr>
            <w:tcW w:w="1560" w:type="dxa"/>
            <w:tcBorders>
              <w:top w:val="single" w:sz="4" w:space="0" w:color="auto"/>
              <w:left w:val="single" w:sz="4" w:space="0" w:color="auto"/>
              <w:bottom w:val="single" w:sz="4" w:space="0" w:color="auto"/>
              <w:right w:val="single" w:sz="4" w:space="0" w:color="auto"/>
            </w:tcBorders>
          </w:tcPr>
          <w:p w14:paraId="6C4974F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918207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0DA3144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44DE2D3"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039C3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D6CA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D5D9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4C426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9CF78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D1157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324AA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proposed to answer:</w:t>
            </w:r>
          </w:p>
          <w:p w14:paraId="1665E3C0" w14:textId="77777777" w:rsidR="0016361C" w:rsidRPr="003E1494"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The definition of “energy state” introduced in TS 22.261 references the states defined in TS 28.310 (“</w:t>
            </w:r>
            <w:proofErr w:type="spellStart"/>
            <w:r w:rsidRPr="003E1494">
              <w:rPr>
                <w:rFonts w:ascii="Arial" w:eastAsia="Times New Roman" w:hAnsi="Arial" w:cs="Arial"/>
                <w:color w:val="000000"/>
                <w:sz w:val="16"/>
                <w:szCs w:val="16"/>
                <w:lang w:eastAsia="en-GB"/>
              </w:rPr>
              <w:t>energySaving</w:t>
            </w:r>
            <w:proofErr w:type="spellEnd"/>
            <w:r w:rsidRPr="003E1494">
              <w:rPr>
                <w:rFonts w:ascii="Arial" w:eastAsia="Times New Roman" w:hAnsi="Arial" w:cs="Arial"/>
                <w:color w:val="000000"/>
                <w:sz w:val="16"/>
                <w:szCs w:val="16"/>
                <w:lang w:eastAsia="en-GB"/>
              </w:rPr>
              <w:t>” / “</w:t>
            </w:r>
            <w:proofErr w:type="spellStart"/>
            <w:r w:rsidRPr="003E1494">
              <w:rPr>
                <w:rFonts w:ascii="Arial" w:eastAsia="Times New Roman" w:hAnsi="Arial" w:cs="Arial"/>
                <w:color w:val="000000"/>
                <w:sz w:val="16"/>
                <w:szCs w:val="16"/>
                <w:lang w:eastAsia="en-GB"/>
              </w:rPr>
              <w:t>notEnergySaving</w:t>
            </w:r>
            <w:proofErr w:type="spellEnd"/>
            <w:r w:rsidRPr="003E1494">
              <w:rPr>
                <w:rFonts w:ascii="Arial" w:eastAsia="Times New Roman" w:hAnsi="Arial" w:cs="Arial"/>
                <w:color w:val="000000"/>
                <w:sz w:val="16"/>
                <w:szCs w:val="16"/>
                <w:lang w:eastAsia="en-GB"/>
              </w:rPr>
              <w:t xml:space="preserve">”). However, such energy states are only provided as examples and SA1 intention was not to preclude other energy states to be defined by any other WG to allow generic and future-proof flexibility in the overall system and its usage </w:t>
            </w:r>
            <w:proofErr w:type="gramStart"/>
            <w:r w:rsidRPr="003E1494">
              <w:rPr>
                <w:rFonts w:ascii="Arial" w:eastAsia="Times New Roman" w:hAnsi="Arial" w:cs="Arial"/>
                <w:color w:val="000000"/>
                <w:sz w:val="16"/>
                <w:szCs w:val="16"/>
                <w:lang w:eastAsia="en-GB"/>
              </w:rPr>
              <w:t>in order to</w:t>
            </w:r>
            <w:proofErr w:type="gramEnd"/>
            <w:r w:rsidRPr="003E1494">
              <w:rPr>
                <w:rFonts w:ascii="Arial" w:eastAsia="Times New Roman" w:hAnsi="Arial" w:cs="Arial"/>
                <w:color w:val="000000"/>
                <w:sz w:val="16"/>
                <w:szCs w:val="16"/>
                <w:lang w:eastAsia="en-GB"/>
              </w:rPr>
              <w:t xml:space="preserve"> optimize the use of energy as service criteria. </w:t>
            </w:r>
          </w:p>
          <w:p w14:paraId="5DDEE762" w14:textId="77777777" w:rsidR="0016361C" w:rsidRPr="003E1494"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For this reason, SA1 acknowledges the potential ambiguity of interpretation and thus updated the definition of energy state in TS 22.261 during SA1 #105 meeting as:</w:t>
            </w:r>
          </w:p>
          <w:p w14:paraId="4B5F8201" w14:textId="77777777" w:rsidR="0016361C" w:rsidRPr="003E1494"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proofErr w:type="gramStart"/>
            <w:r w:rsidRPr="003E1494">
              <w:rPr>
                <w:rFonts w:ascii="Arial" w:eastAsia="Times New Roman" w:hAnsi="Arial" w:cs="Arial"/>
                <w:color w:val="000000"/>
                <w:sz w:val="16"/>
                <w:szCs w:val="16"/>
                <w:lang w:eastAsia="en-GB"/>
              </w:rPr>
              <w:t>one</w:t>
            </w:r>
            <w:proofErr w:type="gramEnd"/>
            <w:r w:rsidRPr="003E1494">
              <w:rPr>
                <w:rFonts w:ascii="Arial" w:eastAsia="Times New Roman" w:hAnsi="Arial" w:cs="Arial"/>
                <w:color w:val="000000"/>
                <w:sz w:val="16"/>
                <w:szCs w:val="16"/>
                <w:lang w:eastAsia="en-GB"/>
              </w:rPr>
              <w:t xml:space="preserve"> of several possible states of a cell, a network element and/or a network function with respect to energy (e.g. </w:t>
            </w:r>
            <w:proofErr w:type="spellStart"/>
            <w:r w:rsidRPr="003E1494">
              <w:rPr>
                <w:rFonts w:ascii="Arial" w:eastAsia="Times New Roman" w:hAnsi="Arial" w:cs="Arial"/>
                <w:color w:val="000000"/>
                <w:sz w:val="16"/>
                <w:szCs w:val="16"/>
                <w:lang w:eastAsia="en-GB"/>
              </w:rPr>
              <w:t>energySaving</w:t>
            </w:r>
            <w:proofErr w:type="spellEnd"/>
            <w:r w:rsidRPr="003E1494">
              <w:rPr>
                <w:rFonts w:ascii="Arial" w:eastAsia="Times New Roman" w:hAnsi="Arial" w:cs="Arial"/>
                <w:color w:val="000000"/>
                <w:sz w:val="16"/>
                <w:szCs w:val="16"/>
                <w:lang w:eastAsia="en-GB"/>
              </w:rPr>
              <w:t xml:space="preserve"> / </w:t>
            </w:r>
            <w:proofErr w:type="spellStart"/>
            <w:r w:rsidRPr="003E1494">
              <w:rPr>
                <w:rFonts w:ascii="Arial" w:eastAsia="Times New Roman" w:hAnsi="Arial" w:cs="Arial"/>
                <w:color w:val="000000"/>
                <w:sz w:val="16"/>
                <w:szCs w:val="16"/>
                <w:lang w:eastAsia="en-GB"/>
              </w:rPr>
              <w:t>notEnergySaving</w:t>
            </w:r>
            <w:proofErr w:type="spellEnd"/>
            <w:r w:rsidRPr="003E1494">
              <w:rPr>
                <w:rFonts w:ascii="Arial" w:eastAsia="Times New Roman" w:hAnsi="Arial" w:cs="Arial"/>
                <w:color w:val="000000"/>
                <w:sz w:val="16"/>
                <w:szCs w:val="16"/>
                <w:lang w:eastAsia="en-GB"/>
              </w:rPr>
              <w:t xml:space="preserve"> states defined in TS 28.310 [47], and other possible states, which can be entered or exited depending on energy-related conditions)."</w:t>
            </w:r>
          </w:p>
          <w:p w14:paraId="2A0B2D51" w14:textId="77777777" w:rsidR="0016361C" w:rsidRPr="007606DA"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 xml:space="preserve">Furthermore, the support of dynamic changes of energy states mentioned in TS 22.261 clause 6.15a.3 requirements is </w:t>
            </w:r>
            <w:r w:rsidRPr="003E1494">
              <w:rPr>
                <w:rFonts w:ascii="Arial" w:eastAsia="Times New Roman" w:hAnsi="Arial" w:cs="Arial"/>
                <w:color w:val="000000"/>
                <w:sz w:val="16"/>
                <w:szCs w:val="16"/>
                <w:lang w:eastAsia="en-GB"/>
              </w:rPr>
              <w:lastRenderedPageBreak/>
              <w:t>broad and not specifically bound to OAM. How dynamic changes of energy states are supported is up to stage 2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644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See related CR in 099.</w:t>
            </w:r>
          </w:p>
          <w:p w14:paraId="7C1A7E8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Quite </w:t>
            </w:r>
            <w:proofErr w:type="gramStart"/>
            <w:r>
              <w:rPr>
                <w:rFonts w:ascii="Arial" w:eastAsia="Times New Roman" w:hAnsi="Arial" w:cs="Arial"/>
                <w:color w:val="000000"/>
                <w:sz w:val="16"/>
                <w:szCs w:val="16"/>
                <w:lang w:eastAsia="en-GB"/>
              </w:rPr>
              <w:t>similar to</w:t>
            </w:r>
            <w:proofErr w:type="gramEnd"/>
            <w:r>
              <w:rPr>
                <w:rFonts w:ascii="Arial" w:eastAsia="Times New Roman" w:hAnsi="Arial" w:cs="Arial"/>
                <w:color w:val="000000"/>
                <w:sz w:val="16"/>
                <w:szCs w:val="16"/>
                <w:lang w:eastAsia="en-GB"/>
              </w:rPr>
              <w:t xml:space="preserve"> the other proposal, they can be merged.</w:t>
            </w:r>
          </w:p>
          <w:p w14:paraId="1F741BB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 favour in sending: 8 companies.</w:t>
            </w:r>
          </w:p>
          <w:p w14:paraId="44590B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Against: 3</w:t>
            </w:r>
          </w:p>
          <w:p w14:paraId="2722133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48DCC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S1-240182</w:t>
            </w:r>
          </w:p>
        </w:tc>
      </w:tr>
      <w:tr w:rsidR="0016361C" w:rsidRPr="00B66710" w14:paraId="4A7BBB8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FD9E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3B73E4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DDB91D" w14:textId="77777777" w:rsidR="0016361C" w:rsidRDefault="0016361C" w:rsidP="0016361C">
            <w:hyperlink r:id="rId35" w:history="1">
              <w:r w:rsidRPr="005731AB">
                <w:rPr>
                  <w:rFonts w:ascii="Arial" w:eastAsia="Times New Roman" w:hAnsi="Arial" w:cs="Arial"/>
                  <w:b/>
                  <w:bCs/>
                  <w:color w:val="0000FF"/>
                  <w:sz w:val="16"/>
                  <w:szCs w:val="16"/>
                  <w:u w:val="single"/>
                  <w:lang w:eastAsia="en-GB"/>
                </w:rPr>
                <w:t>S1-240099</w:t>
              </w:r>
            </w:hyperlink>
          </w:p>
        </w:tc>
        <w:tc>
          <w:tcPr>
            <w:tcW w:w="1560" w:type="dxa"/>
            <w:tcBorders>
              <w:top w:val="single" w:sz="4" w:space="0" w:color="auto"/>
              <w:left w:val="single" w:sz="4" w:space="0" w:color="auto"/>
              <w:bottom w:val="single" w:sz="4" w:space="0" w:color="auto"/>
              <w:right w:val="single" w:sz="4" w:space="0" w:color="auto"/>
            </w:tcBorders>
          </w:tcPr>
          <w:p w14:paraId="00134D4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F88F09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4382340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138ACB" w14:textId="77777777" w:rsidR="0016361C" w:rsidRPr="001B4E0E" w:rsidRDefault="0016361C" w:rsidP="0016361C">
            <w:pPr>
              <w:rPr>
                <w:rFonts w:ascii="Arial" w:eastAsia="Times New Roman" w:hAnsi="Arial" w:cs="Arial"/>
                <w:sz w:val="16"/>
                <w:szCs w:val="16"/>
                <w:lang w:eastAsia="en-GB"/>
              </w:rPr>
            </w:pPr>
            <w:hyperlink r:id="rId3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9C0972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3C74053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F807F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B56361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56511E0" w14:textId="77777777" w:rsidR="0016361C" w:rsidRPr="001B4E0E" w:rsidRDefault="0016361C" w:rsidP="0016361C">
            <w:pPr>
              <w:rPr>
                <w:rFonts w:ascii="Arial" w:eastAsia="Times New Roman" w:hAnsi="Arial" w:cs="Arial"/>
                <w:sz w:val="16"/>
                <w:szCs w:val="16"/>
                <w:lang w:eastAsia="en-GB"/>
              </w:rPr>
            </w:pPr>
            <w:hyperlink r:id="rId3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6BA733" w14:textId="77777777" w:rsidR="0016361C" w:rsidRPr="001B4E0E" w:rsidRDefault="0016361C" w:rsidP="0016361C">
            <w:pPr>
              <w:rPr>
                <w:rFonts w:ascii="Arial" w:eastAsia="Times New Roman" w:hAnsi="Arial" w:cs="Arial"/>
                <w:sz w:val="16"/>
                <w:szCs w:val="16"/>
                <w:lang w:eastAsia="en-GB"/>
              </w:rPr>
            </w:pPr>
            <w:hyperlink r:id="rId38" w:history="1">
              <w:proofErr w:type="spellStart"/>
              <w:r w:rsidRPr="005731AB">
                <w:rPr>
                  <w:rFonts w:ascii="Arial" w:eastAsia="Times New Roman" w:hAnsi="Arial" w:cs="Arial"/>
                  <w:b/>
                  <w:bCs/>
                  <w:color w:val="0000FF"/>
                  <w:sz w:val="16"/>
                  <w:szCs w:val="16"/>
                  <w:u w:val="single"/>
                  <w:lang w:eastAsia="en-GB"/>
                </w:rPr>
                <w:t>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FA2DCA" w14:textId="77777777" w:rsidR="0016361C" w:rsidRPr="003E1494"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u</w:t>
            </w:r>
            <w:r w:rsidRPr="003E1494">
              <w:rPr>
                <w:rFonts w:ascii="Arial" w:eastAsia="Times New Roman" w:hAnsi="Arial" w:cs="Arial"/>
                <w:color w:val="000000"/>
                <w:sz w:val="16"/>
                <w:szCs w:val="16"/>
                <w:lang w:eastAsia="en-GB"/>
              </w:rPr>
              <w:t>pdate</w:t>
            </w:r>
            <w:r>
              <w:rPr>
                <w:rFonts w:ascii="Arial" w:eastAsia="Times New Roman" w:hAnsi="Arial" w:cs="Arial"/>
                <w:color w:val="000000"/>
                <w:sz w:val="16"/>
                <w:szCs w:val="16"/>
                <w:lang w:eastAsia="en-GB"/>
              </w:rPr>
              <w:t>s</w:t>
            </w:r>
            <w:r w:rsidRPr="003E1494">
              <w:rPr>
                <w:rFonts w:ascii="Arial" w:eastAsia="Times New Roman" w:hAnsi="Arial" w:cs="Arial"/>
                <w:color w:val="000000"/>
                <w:sz w:val="16"/>
                <w:szCs w:val="16"/>
                <w:lang w:eastAsia="en-GB"/>
              </w:rPr>
              <w:t xml:space="preserve"> the following </w:t>
            </w:r>
            <w:proofErr w:type="gramStart"/>
            <w:r w:rsidRPr="003E1494">
              <w:rPr>
                <w:rFonts w:ascii="Arial" w:eastAsia="Times New Roman" w:hAnsi="Arial" w:cs="Arial"/>
                <w:color w:val="000000"/>
                <w:sz w:val="16"/>
                <w:szCs w:val="16"/>
                <w:lang w:eastAsia="en-GB"/>
              </w:rPr>
              <w:t>definitions</w:t>
            </w:r>
            <w:proofErr w:type="gramEnd"/>
          </w:p>
          <w:p w14:paraId="7DBB6530" w14:textId="77777777" w:rsidR="0016361C" w:rsidRPr="003E1494"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charging rate</w:t>
            </w:r>
          </w:p>
          <w:p w14:paraId="1925D53B" w14:textId="77777777" w:rsidR="0016361C" w:rsidRPr="003E1494"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credit</w:t>
            </w:r>
          </w:p>
          <w:p w14:paraId="5B71F666" w14:textId="77777777" w:rsidR="0016361C" w:rsidRPr="007606DA" w:rsidRDefault="0016361C"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state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6893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CAB48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S1-240184</w:t>
            </w:r>
          </w:p>
        </w:tc>
      </w:tr>
      <w:tr w:rsidR="0016361C" w:rsidRPr="00B66710" w14:paraId="3ACBB5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66E9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85D0E9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677A0" w14:textId="77777777" w:rsidR="0016361C" w:rsidRDefault="0016361C" w:rsidP="0016361C">
            <w:r>
              <w:t>S1-240184</w:t>
            </w:r>
          </w:p>
        </w:tc>
        <w:tc>
          <w:tcPr>
            <w:tcW w:w="1560" w:type="dxa"/>
            <w:tcBorders>
              <w:top w:val="single" w:sz="4" w:space="0" w:color="auto"/>
              <w:left w:val="single" w:sz="4" w:space="0" w:color="auto"/>
              <w:bottom w:val="single" w:sz="4" w:space="0" w:color="auto"/>
              <w:right w:val="single" w:sz="4" w:space="0" w:color="auto"/>
            </w:tcBorders>
          </w:tcPr>
          <w:p w14:paraId="5427FFC1" w14:textId="77777777" w:rsidR="0016361C" w:rsidRPr="006C4C18" w:rsidRDefault="0016361C" w:rsidP="0016361C">
            <w:pPr>
              <w:rPr>
                <w:rFonts w:ascii="Arial" w:eastAsia="Times New Roman" w:hAnsi="Arial" w:cs="Arial"/>
                <w:sz w:val="16"/>
                <w:szCs w:val="16"/>
                <w:lang w:val="de-DE" w:eastAsia="en-GB"/>
              </w:rPr>
            </w:pPr>
            <w:r w:rsidRPr="006C4C18">
              <w:rPr>
                <w:rFonts w:ascii="Arial" w:eastAsia="Times New Roman" w:hAnsi="Arial" w:cs="Arial"/>
                <w:sz w:val="16"/>
                <w:szCs w:val="16"/>
                <w:lang w:val="de-DE" w:eastAsia="en-GB"/>
              </w:rPr>
              <w:t>Nokia, Nokia Shanghai Bell, LG Electronics, Deutsche Telekom</w:t>
            </w:r>
          </w:p>
        </w:tc>
        <w:tc>
          <w:tcPr>
            <w:tcW w:w="2650" w:type="dxa"/>
            <w:tcBorders>
              <w:top w:val="single" w:sz="4" w:space="0" w:color="auto"/>
              <w:left w:val="single" w:sz="4" w:space="0" w:color="auto"/>
              <w:bottom w:val="single" w:sz="4" w:space="0" w:color="auto"/>
              <w:right w:val="single" w:sz="4" w:space="0" w:color="auto"/>
            </w:tcBorders>
          </w:tcPr>
          <w:p w14:paraId="1D8B65A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07C7B00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2B7E54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3E31F7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2B3A25A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0C3CF0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2E9814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73115CE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C2506A4"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7CB8C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9F6E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only the part on Energy Est.</w:t>
            </w:r>
          </w:p>
          <w:p w14:paraId="291297E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Still some disagreement from Qualcomm and Huawei.</w:t>
            </w:r>
          </w:p>
          <w:p w14:paraId="495A161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at least some rewording is needed</w:t>
            </w:r>
          </w:p>
        </w:tc>
        <w:tc>
          <w:tcPr>
            <w:tcW w:w="1994" w:type="dxa"/>
            <w:tcBorders>
              <w:top w:val="single" w:sz="4" w:space="0" w:color="auto"/>
              <w:left w:val="single" w:sz="4" w:space="0" w:color="auto"/>
              <w:bottom w:val="single" w:sz="4" w:space="0" w:color="auto"/>
              <w:right w:val="single" w:sz="4" w:space="0" w:color="auto"/>
            </w:tcBorders>
          </w:tcPr>
          <w:p w14:paraId="200D56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S1-240296</w:t>
            </w:r>
          </w:p>
        </w:tc>
      </w:tr>
      <w:tr w:rsidR="0016361C" w:rsidRPr="00B66710" w14:paraId="3CA6A58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8A52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AB47C3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D586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S1-240296</w:t>
            </w:r>
          </w:p>
        </w:tc>
        <w:tc>
          <w:tcPr>
            <w:tcW w:w="1560" w:type="dxa"/>
            <w:tcBorders>
              <w:top w:val="single" w:sz="4" w:space="0" w:color="auto"/>
              <w:left w:val="single" w:sz="4" w:space="0" w:color="auto"/>
              <w:bottom w:val="single" w:sz="4" w:space="0" w:color="auto"/>
              <w:right w:val="single" w:sz="4" w:space="0" w:color="auto"/>
            </w:tcBorders>
          </w:tcPr>
          <w:p w14:paraId="6004C014" w14:textId="77777777" w:rsidR="0016361C" w:rsidRPr="006C4C18" w:rsidRDefault="0016361C" w:rsidP="0016361C">
            <w:pPr>
              <w:rPr>
                <w:rFonts w:ascii="Arial" w:eastAsia="Times New Roman" w:hAnsi="Arial" w:cs="Arial"/>
                <w:sz w:val="16"/>
                <w:szCs w:val="16"/>
                <w:lang w:val="de-DE" w:eastAsia="en-GB"/>
              </w:rPr>
            </w:pPr>
            <w:r w:rsidRPr="006C4C18">
              <w:rPr>
                <w:rFonts w:ascii="Arial" w:eastAsia="Times New Roman" w:hAnsi="Arial" w:cs="Arial"/>
                <w:sz w:val="16"/>
                <w:szCs w:val="16"/>
                <w:lang w:val="de-DE" w:eastAsia="en-GB"/>
              </w:rPr>
              <w:t>Nokia, Nokia Shanghai Bell, LG Electronics, Deutsche Telekom</w:t>
            </w:r>
          </w:p>
        </w:tc>
        <w:tc>
          <w:tcPr>
            <w:tcW w:w="2650" w:type="dxa"/>
            <w:tcBorders>
              <w:top w:val="single" w:sz="4" w:space="0" w:color="auto"/>
              <w:left w:val="single" w:sz="4" w:space="0" w:color="auto"/>
              <w:bottom w:val="single" w:sz="4" w:space="0" w:color="auto"/>
              <w:right w:val="single" w:sz="4" w:space="0" w:color="auto"/>
            </w:tcBorders>
          </w:tcPr>
          <w:p w14:paraId="3149B19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732F683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BCF4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7F5C36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2A57447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0EADD5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D3AA82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E51ADB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8245AF"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81C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207646" w14:textId="77777777" w:rsidR="0016361C" w:rsidRPr="00843000" w:rsidRDefault="0016361C"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Huawei: it is not an essential correction. On the contrary, it removes clarity</w:t>
            </w:r>
            <w:r>
              <w:rPr>
                <w:rFonts w:ascii="Arial" w:eastAsia="Times New Roman" w:hAnsi="Arial" w:cs="Arial"/>
                <w:color w:val="000000"/>
                <w:sz w:val="16"/>
                <w:szCs w:val="16"/>
                <w:lang w:eastAsia="en-GB"/>
              </w:rPr>
              <w:t xml:space="preserve"> by removing example.</w:t>
            </w:r>
          </w:p>
          <w:p w14:paraId="28665005" w14:textId="77777777" w:rsidR="0016361C" w:rsidRPr="00843000" w:rsidRDefault="0016361C"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KPN: references should not be put to later Stages.</w:t>
            </w:r>
            <w:r>
              <w:rPr>
                <w:rFonts w:ascii="Arial" w:eastAsia="Times New Roman" w:hAnsi="Arial" w:cs="Arial"/>
                <w:color w:val="000000"/>
                <w:sz w:val="16"/>
                <w:szCs w:val="16"/>
                <w:lang w:eastAsia="en-GB"/>
              </w:rPr>
              <w:t xml:space="preserve"> SA1 should not in the future put references to Stages 2 or 3 specifications.</w:t>
            </w:r>
          </w:p>
          <w:p w14:paraId="78189B91" w14:textId="77777777" w:rsidR="0016361C" w:rsidRDefault="0016361C"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 xml:space="preserve">Nokia: </w:t>
            </w:r>
            <w:r>
              <w:rPr>
                <w:rFonts w:ascii="Arial" w:eastAsia="Times New Roman" w:hAnsi="Arial" w:cs="Arial"/>
                <w:color w:val="000000"/>
                <w:sz w:val="16"/>
                <w:szCs w:val="16"/>
                <w:lang w:eastAsia="en-GB"/>
              </w:rPr>
              <w:t>it was a mistake to have introduced [47].</w:t>
            </w:r>
          </w:p>
          <w:p w14:paraId="6314FC0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do not see the need for this CR.</w:t>
            </w:r>
          </w:p>
        </w:tc>
        <w:tc>
          <w:tcPr>
            <w:tcW w:w="1994" w:type="dxa"/>
            <w:tcBorders>
              <w:top w:val="single" w:sz="4" w:space="0" w:color="auto"/>
              <w:left w:val="single" w:sz="4" w:space="0" w:color="auto"/>
              <w:bottom w:val="single" w:sz="4" w:space="0" w:color="auto"/>
              <w:right w:val="single" w:sz="4" w:space="0" w:color="auto"/>
            </w:tcBorders>
          </w:tcPr>
          <w:p w14:paraId="3715067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EFEC0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8134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C77E38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0AB5B" w14:textId="77777777" w:rsidR="0016361C" w:rsidRDefault="0016361C" w:rsidP="0016361C">
            <w:r>
              <w:t>S1-240183</w:t>
            </w:r>
          </w:p>
        </w:tc>
        <w:tc>
          <w:tcPr>
            <w:tcW w:w="1560" w:type="dxa"/>
            <w:tcBorders>
              <w:top w:val="single" w:sz="4" w:space="0" w:color="auto"/>
              <w:left w:val="single" w:sz="4" w:space="0" w:color="auto"/>
              <w:bottom w:val="single" w:sz="4" w:space="0" w:color="auto"/>
              <w:right w:val="single" w:sz="4" w:space="0" w:color="auto"/>
            </w:tcBorders>
          </w:tcPr>
          <w:p w14:paraId="7D9A788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A0ED54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1618863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5E1D721"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06DD1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C7581"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4878A"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A0A361"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A8AFF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731D2D"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3312C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Related to </w:t>
            </w:r>
            <w:r w:rsidRPr="007D2B20">
              <w:rPr>
                <w:rFonts w:ascii="Arial" w:eastAsia="Times New Roman" w:hAnsi="Arial" w:cs="Arial"/>
                <w:color w:val="000000"/>
                <w:sz w:val="16"/>
                <w:szCs w:val="16"/>
                <w:lang w:eastAsia="en-GB"/>
              </w:rPr>
              <w:t>S1-240182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518F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“competing” answer with 182.</w:t>
            </w:r>
          </w:p>
          <w:p w14:paraId="3F7AA08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if we remove the first bullet from 182, then this is fine for Huawei.</w:t>
            </w:r>
          </w:p>
          <w:p w14:paraId="5E6E3A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same opinion.</w:t>
            </w:r>
          </w:p>
        </w:tc>
        <w:tc>
          <w:tcPr>
            <w:tcW w:w="1994" w:type="dxa"/>
            <w:tcBorders>
              <w:top w:val="single" w:sz="4" w:space="0" w:color="auto"/>
              <w:left w:val="single" w:sz="4" w:space="0" w:color="auto"/>
              <w:bottom w:val="single" w:sz="4" w:space="0" w:color="auto"/>
              <w:right w:val="single" w:sz="4" w:space="0" w:color="auto"/>
            </w:tcBorders>
          </w:tcPr>
          <w:p w14:paraId="45CB300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S1-240269</w:t>
            </w:r>
          </w:p>
        </w:tc>
      </w:tr>
      <w:tr w:rsidR="0016361C" w:rsidRPr="00B66710" w14:paraId="3530BA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28284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59E051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6CA6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S1-240270</w:t>
            </w:r>
          </w:p>
        </w:tc>
        <w:tc>
          <w:tcPr>
            <w:tcW w:w="1560" w:type="dxa"/>
            <w:tcBorders>
              <w:top w:val="single" w:sz="4" w:space="0" w:color="auto"/>
              <w:left w:val="single" w:sz="4" w:space="0" w:color="auto"/>
              <w:bottom w:val="single" w:sz="4" w:space="0" w:color="auto"/>
              <w:right w:val="single" w:sz="4" w:space="0" w:color="auto"/>
            </w:tcBorders>
          </w:tcPr>
          <w:p w14:paraId="1300ADD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C19B65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2175326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p w14:paraId="281A4FA3" w14:textId="77777777" w:rsidR="0016361C" w:rsidRDefault="0016361C"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6DF3F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35E73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4B6B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2AD7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94F13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F7908C"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71071B"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A4BC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AA219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0269</w:t>
            </w:r>
          </w:p>
        </w:tc>
        <w:tc>
          <w:tcPr>
            <w:tcW w:w="1994" w:type="dxa"/>
            <w:tcBorders>
              <w:top w:val="single" w:sz="4" w:space="0" w:color="auto"/>
              <w:left w:val="single" w:sz="4" w:space="0" w:color="auto"/>
              <w:bottom w:val="single" w:sz="4" w:space="0" w:color="auto"/>
              <w:right w:val="single" w:sz="4" w:space="0" w:color="auto"/>
            </w:tcBorders>
          </w:tcPr>
          <w:p w14:paraId="02D80B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0AFCB0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EDA5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28AB20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C13B4" w14:textId="77777777" w:rsidR="0016361C" w:rsidRDefault="0016361C" w:rsidP="0016361C">
            <w:hyperlink r:id="rId39" w:history="1">
              <w:r>
                <w:rPr>
                  <w:rStyle w:val="Hyperlink"/>
                  <w:rFonts w:ascii="Arial" w:eastAsia="Times New Roman" w:hAnsi="Arial" w:cs="Arial"/>
                  <w:sz w:val="16"/>
                  <w:szCs w:val="16"/>
                  <w:lang w:eastAsia="en-GB"/>
                </w:rPr>
                <w:t>S1-240154</w:t>
              </w:r>
            </w:hyperlink>
          </w:p>
        </w:tc>
        <w:tc>
          <w:tcPr>
            <w:tcW w:w="1560" w:type="dxa"/>
            <w:tcBorders>
              <w:top w:val="single" w:sz="4" w:space="0" w:color="auto"/>
              <w:left w:val="single" w:sz="4" w:space="0" w:color="auto"/>
              <w:bottom w:val="single" w:sz="4" w:space="0" w:color="auto"/>
              <w:right w:val="single" w:sz="4" w:space="0" w:color="auto"/>
            </w:tcBorders>
          </w:tcPr>
          <w:p w14:paraId="1EECA87A"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S2-2311881</w:t>
            </w:r>
          </w:p>
        </w:tc>
        <w:tc>
          <w:tcPr>
            <w:tcW w:w="2650" w:type="dxa"/>
            <w:tcBorders>
              <w:top w:val="single" w:sz="4" w:space="0" w:color="auto"/>
              <w:left w:val="single" w:sz="4" w:space="0" w:color="auto"/>
              <w:bottom w:val="single" w:sz="4" w:space="0" w:color="auto"/>
              <w:right w:val="single" w:sz="4" w:space="0" w:color="auto"/>
            </w:tcBorders>
          </w:tcPr>
          <w:p w14:paraId="780810C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6877C46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5B6B33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05C18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E70F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0CFE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53D94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C28FB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1152E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62A75" w14:textId="77777777" w:rsidR="0016361C" w:rsidRPr="007606DA" w:rsidRDefault="0016361C"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SA2 asks SA1 to clarify how the term “Services” in “Services over IMS Data Channel” needs to be interpreted, and whether applications using IMS Data Channel should be configurable separately for PS data off exempt or all applications over IMS Data Channel should be treated in the same way.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7895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CR in 079.</w:t>
            </w:r>
          </w:p>
        </w:tc>
        <w:tc>
          <w:tcPr>
            <w:tcW w:w="1994" w:type="dxa"/>
            <w:tcBorders>
              <w:top w:val="single" w:sz="4" w:space="0" w:color="auto"/>
              <w:left w:val="single" w:sz="4" w:space="0" w:color="auto"/>
              <w:bottom w:val="single" w:sz="4" w:space="0" w:color="auto"/>
              <w:right w:val="single" w:sz="4" w:space="0" w:color="auto"/>
            </w:tcBorders>
          </w:tcPr>
          <w:p w14:paraId="421DC43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S1-240301</w:t>
            </w:r>
          </w:p>
        </w:tc>
      </w:tr>
      <w:tr w:rsidR="0016361C" w:rsidRPr="00B66710" w14:paraId="30D717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7348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4474E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D932E" w14:textId="77777777" w:rsidR="0016361C" w:rsidRDefault="0016361C" w:rsidP="0016361C">
            <w:hyperlink r:id="rId40" w:history="1">
              <w:r w:rsidRPr="005731AB">
                <w:rPr>
                  <w:rFonts w:ascii="Arial" w:eastAsia="Times New Roman" w:hAnsi="Arial" w:cs="Arial"/>
                  <w:b/>
                  <w:bCs/>
                  <w:color w:val="0000FF"/>
                  <w:sz w:val="16"/>
                  <w:szCs w:val="16"/>
                  <w:u w:val="single"/>
                  <w:lang w:eastAsia="en-GB"/>
                </w:rPr>
                <w:t>S1-240078</w:t>
              </w:r>
            </w:hyperlink>
          </w:p>
        </w:tc>
        <w:tc>
          <w:tcPr>
            <w:tcW w:w="1560" w:type="dxa"/>
            <w:tcBorders>
              <w:top w:val="single" w:sz="4" w:space="0" w:color="auto"/>
              <w:left w:val="single" w:sz="4" w:space="0" w:color="auto"/>
              <w:bottom w:val="single" w:sz="4" w:space="0" w:color="auto"/>
              <w:right w:val="single" w:sz="4" w:space="0" w:color="auto"/>
            </w:tcBorders>
          </w:tcPr>
          <w:p w14:paraId="03F414B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45CAA0F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098F102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06CA1B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8567C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EB769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1605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49A92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EAE27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FF740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4221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to 154.</w:t>
            </w:r>
          </w:p>
          <w:p w14:paraId="566CA080" w14:textId="77777777" w:rsidR="0016361C" w:rsidRPr="00E2781A" w:rsidRDefault="0016361C"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SA1 thanks SA2 for the request to clarify PS Data Off exemption for services over IMS DC.</w:t>
            </w:r>
          </w:p>
          <w:p w14:paraId="205627AB" w14:textId="77777777" w:rsidR="0016361C" w:rsidRPr="00E2781A" w:rsidRDefault="0016361C"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In the related SA1 discussion, companies expressed different views on how this feature would be used. Depending on business models and network deployment, some might require applications using IMS Data Channel be configurable separately for PS data off exempt while some might need all applications over IMS Data Channel be treated in the same way.</w:t>
            </w:r>
          </w:p>
          <w:p w14:paraId="243C8471" w14:textId="77777777" w:rsidR="0016361C" w:rsidRPr="007606DA" w:rsidRDefault="0016361C"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The requirement (of supporting PS data off exempt for services over IMS Data Channel) is therefore clarified in the agreed CR to allow flexibility for operators, according to business models and/or network deployment, to configure the intended services over IMS data channel as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B1BB2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IMS Data Channel is a service. This is not clearly reflected in the proposed answer.</w:t>
            </w:r>
          </w:p>
          <w:p w14:paraId="7D662B7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Feedback from SA2: a CR is necessary but not at the application level.</w:t>
            </w:r>
          </w:p>
          <w:p w14:paraId="539EAC6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so we need another version of the CR.</w:t>
            </w:r>
          </w:p>
          <w:p w14:paraId="0948D78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Adding a new functionality is for Rel-20.</w:t>
            </w:r>
          </w:p>
          <w:p w14:paraId="4A81A71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drafting session needed on this topic.</w:t>
            </w:r>
          </w:p>
        </w:tc>
        <w:tc>
          <w:tcPr>
            <w:tcW w:w="1994" w:type="dxa"/>
            <w:tcBorders>
              <w:top w:val="single" w:sz="4" w:space="0" w:color="auto"/>
              <w:left w:val="single" w:sz="4" w:space="0" w:color="auto"/>
              <w:bottom w:val="single" w:sz="4" w:space="0" w:color="auto"/>
              <w:right w:val="single" w:sz="4" w:space="0" w:color="auto"/>
            </w:tcBorders>
          </w:tcPr>
          <w:p w14:paraId="6AF4150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S1-240180</w:t>
            </w:r>
          </w:p>
        </w:tc>
      </w:tr>
      <w:tr w:rsidR="0016361C" w:rsidRPr="00B66710" w14:paraId="5D27ED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82D9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CEAD04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51162" w14:textId="77777777" w:rsidR="0016361C" w:rsidRDefault="0016361C" w:rsidP="0016361C">
            <w:r>
              <w:t>S1-240180</w:t>
            </w:r>
          </w:p>
        </w:tc>
        <w:tc>
          <w:tcPr>
            <w:tcW w:w="1560" w:type="dxa"/>
            <w:tcBorders>
              <w:top w:val="single" w:sz="4" w:space="0" w:color="auto"/>
              <w:left w:val="single" w:sz="4" w:space="0" w:color="auto"/>
              <w:bottom w:val="single" w:sz="4" w:space="0" w:color="auto"/>
              <w:right w:val="single" w:sz="4" w:space="0" w:color="auto"/>
            </w:tcBorders>
          </w:tcPr>
          <w:p w14:paraId="4FB88B0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75BB899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369AB9E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8DAAE8E"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675D0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69589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77B04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B197E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1EA25B"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478B0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AE2D4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0C594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CAF50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S1-240294</w:t>
            </w:r>
          </w:p>
        </w:tc>
      </w:tr>
      <w:tr w:rsidR="0016361C" w:rsidRPr="00B66710" w14:paraId="2D3F273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5C84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1A13AB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5452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S1-240294</w:t>
            </w:r>
          </w:p>
        </w:tc>
        <w:tc>
          <w:tcPr>
            <w:tcW w:w="1560" w:type="dxa"/>
            <w:tcBorders>
              <w:top w:val="single" w:sz="4" w:space="0" w:color="auto"/>
              <w:left w:val="single" w:sz="4" w:space="0" w:color="auto"/>
              <w:bottom w:val="single" w:sz="4" w:space="0" w:color="auto"/>
              <w:right w:val="single" w:sz="4" w:space="0" w:color="auto"/>
            </w:tcBorders>
          </w:tcPr>
          <w:p w14:paraId="1F4BEE5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3F0390B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SA2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06D49CA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58A34B1"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14407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FA111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E5C8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DF565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013301"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0EABEC"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6284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A3A6F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 on Jeju. Wrong file name.</w:t>
            </w:r>
          </w:p>
        </w:tc>
        <w:tc>
          <w:tcPr>
            <w:tcW w:w="1994" w:type="dxa"/>
            <w:tcBorders>
              <w:top w:val="single" w:sz="4" w:space="0" w:color="auto"/>
              <w:left w:val="single" w:sz="4" w:space="0" w:color="auto"/>
              <w:bottom w:val="single" w:sz="4" w:space="0" w:color="auto"/>
              <w:right w:val="single" w:sz="4" w:space="0" w:color="auto"/>
            </w:tcBorders>
          </w:tcPr>
          <w:p w14:paraId="674A6CD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S1-240301</w:t>
            </w:r>
          </w:p>
        </w:tc>
      </w:tr>
      <w:tr w:rsidR="0016361C" w:rsidRPr="00B66710" w14:paraId="17BBF59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D1178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280F4C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C5D6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S1-240301</w:t>
            </w:r>
          </w:p>
        </w:tc>
        <w:tc>
          <w:tcPr>
            <w:tcW w:w="1560" w:type="dxa"/>
            <w:tcBorders>
              <w:top w:val="single" w:sz="4" w:space="0" w:color="auto"/>
              <w:left w:val="single" w:sz="4" w:space="0" w:color="auto"/>
              <w:bottom w:val="single" w:sz="4" w:space="0" w:color="auto"/>
              <w:right w:val="single" w:sz="4" w:space="0" w:color="auto"/>
            </w:tcBorders>
          </w:tcPr>
          <w:p w14:paraId="1ED8E94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027B0C7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SA2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459ABEE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C9A4CD4"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82589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8DE1E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FA86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8CDA8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A835CD"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24BB42"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0BF4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5BFC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Right file name and typo correction in Jeju</w:t>
            </w:r>
          </w:p>
        </w:tc>
        <w:tc>
          <w:tcPr>
            <w:tcW w:w="1994" w:type="dxa"/>
            <w:tcBorders>
              <w:top w:val="single" w:sz="4" w:space="0" w:color="auto"/>
              <w:left w:val="single" w:sz="4" w:space="0" w:color="auto"/>
              <w:bottom w:val="single" w:sz="4" w:space="0" w:color="auto"/>
              <w:right w:val="single" w:sz="4" w:space="0" w:color="auto"/>
            </w:tcBorders>
          </w:tcPr>
          <w:p w14:paraId="623B4B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35BA1B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8711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4A7B97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35EA6" w14:textId="77777777" w:rsidR="0016361C" w:rsidRDefault="0016361C" w:rsidP="0016361C">
            <w:hyperlink r:id="rId41" w:history="1">
              <w:r w:rsidRPr="005731AB">
                <w:rPr>
                  <w:rFonts w:ascii="Arial" w:eastAsia="Times New Roman" w:hAnsi="Arial" w:cs="Arial"/>
                  <w:b/>
                  <w:bCs/>
                  <w:color w:val="0000FF"/>
                  <w:sz w:val="16"/>
                  <w:szCs w:val="16"/>
                  <w:u w:val="single"/>
                  <w:lang w:eastAsia="en-GB"/>
                </w:rPr>
                <w:t>S1-240079</w:t>
              </w:r>
            </w:hyperlink>
          </w:p>
        </w:tc>
        <w:tc>
          <w:tcPr>
            <w:tcW w:w="1560" w:type="dxa"/>
            <w:tcBorders>
              <w:top w:val="single" w:sz="4" w:space="0" w:color="auto"/>
              <w:left w:val="single" w:sz="4" w:space="0" w:color="auto"/>
              <w:bottom w:val="single" w:sz="4" w:space="0" w:color="auto"/>
              <w:right w:val="single" w:sz="4" w:space="0" w:color="auto"/>
            </w:tcBorders>
          </w:tcPr>
          <w:p w14:paraId="57D304A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55659E4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36760B6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9A0EAD9" w14:textId="77777777" w:rsidR="0016361C" w:rsidRPr="001B4E0E" w:rsidRDefault="0016361C" w:rsidP="0016361C">
            <w:pPr>
              <w:rPr>
                <w:rFonts w:ascii="Arial" w:eastAsia="Times New Roman" w:hAnsi="Arial" w:cs="Arial"/>
                <w:sz w:val="16"/>
                <w:szCs w:val="16"/>
                <w:lang w:eastAsia="en-GB"/>
              </w:rPr>
            </w:pPr>
            <w:hyperlink r:id="rId42" w:history="1">
              <w:r w:rsidRPr="005731AB">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5D5E850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0E21997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080CE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1E3714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D7E7515" w14:textId="77777777" w:rsidR="0016361C" w:rsidRPr="001B4E0E" w:rsidRDefault="0016361C" w:rsidP="0016361C">
            <w:pPr>
              <w:rPr>
                <w:rFonts w:ascii="Arial" w:eastAsia="Times New Roman" w:hAnsi="Arial" w:cs="Arial"/>
                <w:sz w:val="16"/>
                <w:szCs w:val="16"/>
                <w:lang w:eastAsia="en-GB"/>
              </w:rPr>
            </w:pPr>
            <w:hyperlink r:id="rId4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5E85DD" w14:textId="77777777" w:rsidR="0016361C" w:rsidRPr="001B4E0E" w:rsidRDefault="0016361C" w:rsidP="0016361C">
            <w:pPr>
              <w:rPr>
                <w:rFonts w:ascii="Arial" w:eastAsia="Times New Roman" w:hAnsi="Arial" w:cs="Arial"/>
                <w:sz w:val="16"/>
                <w:szCs w:val="16"/>
                <w:lang w:eastAsia="en-GB"/>
              </w:rPr>
            </w:pPr>
            <w:hyperlink r:id="rId44" w:history="1">
              <w:proofErr w:type="spellStart"/>
              <w:r w:rsidRPr="005731AB">
                <w:rPr>
                  <w:rFonts w:ascii="Arial" w:eastAsia="Times New Roman" w:hAnsi="Arial" w:cs="Arial"/>
                  <w:b/>
                  <w:bCs/>
                  <w:color w:val="0000FF"/>
                  <w:sz w:val="16"/>
                  <w:szCs w:val="16"/>
                  <w:u w:val="single"/>
                  <w:lang w:eastAsia="en-GB"/>
                </w:rPr>
                <w:t>IMSDCDataOff</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2440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u</w:t>
            </w:r>
            <w:r w:rsidRPr="00E2781A">
              <w:rPr>
                <w:rFonts w:ascii="Arial" w:eastAsia="Times New Roman" w:hAnsi="Arial" w:cs="Arial"/>
                <w:color w:val="000000"/>
                <w:sz w:val="16"/>
                <w:szCs w:val="16"/>
                <w:lang w:eastAsia="en-GB"/>
              </w:rPr>
              <w:t>pdate</w:t>
            </w:r>
            <w:r>
              <w:rPr>
                <w:rFonts w:ascii="Arial" w:eastAsia="Times New Roman" w:hAnsi="Arial" w:cs="Arial"/>
                <w:color w:val="000000"/>
                <w:sz w:val="16"/>
                <w:szCs w:val="16"/>
                <w:lang w:eastAsia="en-GB"/>
              </w:rPr>
              <w:t>s</w:t>
            </w:r>
            <w:r w:rsidRPr="00E2781A">
              <w:rPr>
                <w:rFonts w:ascii="Arial" w:eastAsia="Times New Roman" w:hAnsi="Arial" w:cs="Arial"/>
                <w:color w:val="000000"/>
                <w:sz w:val="16"/>
                <w:szCs w:val="16"/>
                <w:lang w:eastAsia="en-GB"/>
              </w:rPr>
              <w:t xml:space="preserve"> the PS Data Off Exempt Services bullets to clarify that “All, or one or multiple individual applications using IMS Data Channel” can be exempted.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38AB1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the proposed answer LS</w:t>
            </w:r>
          </w:p>
        </w:tc>
        <w:tc>
          <w:tcPr>
            <w:tcW w:w="1994" w:type="dxa"/>
            <w:tcBorders>
              <w:top w:val="single" w:sz="4" w:space="0" w:color="auto"/>
              <w:left w:val="single" w:sz="4" w:space="0" w:color="auto"/>
              <w:bottom w:val="single" w:sz="4" w:space="0" w:color="auto"/>
              <w:right w:val="single" w:sz="4" w:space="0" w:color="auto"/>
            </w:tcBorders>
          </w:tcPr>
          <w:p w14:paraId="4E08769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S1-240181</w:t>
            </w:r>
          </w:p>
        </w:tc>
      </w:tr>
      <w:tr w:rsidR="0016361C" w:rsidRPr="00B66710" w14:paraId="134670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1808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38</w:t>
            </w:r>
          </w:p>
        </w:tc>
        <w:tc>
          <w:tcPr>
            <w:tcW w:w="567" w:type="dxa"/>
            <w:tcBorders>
              <w:top w:val="single" w:sz="4" w:space="0" w:color="auto"/>
              <w:left w:val="single" w:sz="4" w:space="0" w:color="auto"/>
              <w:bottom w:val="single" w:sz="4" w:space="0" w:color="auto"/>
              <w:right w:val="single" w:sz="4" w:space="0" w:color="auto"/>
            </w:tcBorders>
          </w:tcPr>
          <w:p w14:paraId="179C026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4D09B" w14:textId="77777777" w:rsidR="0016361C" w:rsidRDefault="0016361C" w:rsidP="0016361C">
            <w:r>
              <w:t>S1-240181</w:t>
            </w:r>
          </w:p>
        </w:tc>
        <w:tc>
          <w:tcPr>
            <w:tcW w:w="1560" w:type="dxa"/>
            <w:tcBorders>
              <w:top w:val="single" w:sz="4" w:space="0" w:color="auto"/>
              <w:left w:val="single" w:sz="4" w:space="0" w:color="auto"/>
              <w:bottom w:val="single" w:sz="4" w:space="0" w:color="auto"/>
              <w:right w:val="single" w:sz="4" w:space="0" w:color="auto"/>
            </w:tcBorders>
          </w:tcPr>
          <w:p w14:paraId="5493A41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3F0A379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060412D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52D02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507C45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0604914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8462F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7A4B19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43E2A9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F51EA1"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IMSDCDataOff</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A4C14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8BDBA" w14:textId="77777777" w:rsidR="0016361C" w:rsidRDefault="0016361C" w:rsidP="0016361C">
            <w:pPr>
              <w:rPr>
                <w:rFonts w:ascii="Arial" w:eastAsia="Times New Roman" w:hAnsi="Arial" w:cs="Arial"/>
                <w:color w:val="000000"/>
                <w:sz w:val="16"/>
                <w:szCs w:val="16"/>
                <w:lang w:eastAsia="en-GB"/>
              </w:rPr>
            </w:pPr>
          </w:p>
          <w:p w14:paraId="5EB3741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results from a drafting session.</w:t>
            </w:r>
          </w:p>
          <w:p w14:paraId="2579894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Clean-up needed (wrong styles). Cover page to be checked (check “ME” affected).</w:t>
            </w:r>
          </w:p>
          <w:p w14:paraId="4294F48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Last round of rewording needed.</w:t>
            </w:r>
          </w:p>
        </w:tc>
        <w:tc>
          <w:tcPr>
            <w:tcW w:w="1994" w:type="dxa"/>
            <w:tcBorders>
              <w:top w:val="single" w:sz="4" w:space="0" w:color="auto"/>
              <w:left w:val="single" w:sz="4" w:space="0" w:color="auto"/>
              <w:bottom w:val="single" w:sz="4" w:space="0" w:color="auto"/>
              <w:right w:val="single" w:sz="4" w:space="0" w:color="auto"/>
            </w:tcBorders>
          </w:tcPr>
          <w:p w14:paraId="67751F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S1-240268</w:t>
            </w:r>
          </w:p>
        </w:tc>
      </w:tr>
      <w:tr w:rsidR="0016361C" w:rsidRPr="00B66710" w14:paraId="7784F5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56DA2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EFB18F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910D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S1-240268</w:t>
            </w:r>
          </w:p>
        </w:tc>
        <w:tc>
          <w:tcPr>
            <w:tcW w:w="1560" w:type="dxa"/>
            <w:tcBorders>
              <w:top w:val="single" w:sz="4" w:space="0" w:color="auto"/>
              <w:left w:val="single" w:sz="4" w:space="0" w:color="auto"/>
              <w:bottom w:val="single" w:sz="4" w:space="0" w:color="auto"/>
              <w:right w:val="single" w:sz="4" w:space="0" w:color="auto"/>
            </w:tcBorders>
          </w:tcPr>
          <w:p w14:paraId="3B0918B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67073A2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1B4E605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D33E6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4B0DC9D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6B05F1F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E20399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54D495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1045EE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B8E5BC"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IMSDCDataOff</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22AC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FC0B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Should have been rev2.</w:t>
            </w:r>
          </w:p>
        </w:tc>
        <w:tc>
          <w:tcPr>
            <w:tcW w:w="1994" w:type="dxa"/>
            <w:tcBorders>
              <w:top w:val="single" w:sz="4" w:space="0" w:color="auto"/>
              <w:left w:val="single" w:sz="4" w:space="0" w:color="auto"/>
              <w:bottom w:val="single" w:sz="4" w:space="0" w:color="auto"/>
              <w:right w:val="single" w:sz="4" w:space="0" w:color="auto"/>
            </w:tcBorders>
          </w:tcPr>
          <w:p w14:paraId="42D16E6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S1-240300</w:t>
            </w:r>
          </w:p>
        </w:tc>
      </w:tr>
      <w:tr w:rsidR="0016361C" w:rsidRPr="00B66710" w14:paraId="44B87E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D7976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63D794F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7BC0E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S1-240300</w:t>
            </w:r>
          </w:p>
        </w:tc>
        <w:tc>
          <w:tcPr>
            <w:tcW w:w="1560" w:type="dxa"/>
            <w:tcBorders>
              <w:top w:val="single" w:sz="4" w:space="0" w:color="auto"/>
              <w:left w:val="single" w:sz="4" w:space="0" w:color="auto"/>
              <w:bottom w:val="single" w:sz="4" w:space="0" w:color="auto"/>
              <w:right w:val="single" w:sz="4" w:space="0" w:color="auto"/>
            </w:tcBorders>
          </w:tcPr>
          <w:p w14:paraId="06A4DFC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7E287D3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7257ED0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22E491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4B5EB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4211499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2C41AE9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ED3337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76B267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AE8369"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IMSDCDataOff</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41C2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7CE5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 Rev 3, update the date. Remove the history.</w:t>
            </w:r>
          </w:p>
        </w:tc>
        <w:tc>
          <w:tcPr>
            <w:tcW w:w="1994" w:type="dxa"/>
            <w:tcBorders>
              <w:top w:val="single" w:sz="4" w:space="0" w:color="auto"/>
              <w:left w:val="single" w:sz="4" w:space="0" w:color="auto"/>
              <w:bottom w:val="single" w:sz="4" w:space="0" w:color="auto"/>
              <w:right w:val="single" w:sz="4" w:space="0" w:color="auto"/>
            </w:tcBorders>
          </w:tcPr>
          <w:p w14:paraId="27E2D9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F064A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E9226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ED9DC5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74A2D" w14:textId="77777777" w:rsidR="0016361C" w:rsidRDefault="0016361C" w:rsidP="0016361C">
            <w:hyperlink r:id="rId45" w:history="1">
              <w:r>
                <w:rPr>
                  <w:rStyle w:val="Hyperlink"/>
                  <w:rFonts w:ascii="Arial" w:eastAsia="Times New Roman" w:hAnsi="Arial" w:cs="Arial"/>
                  <w:sz w:val="16"/>
                  <w:szCs w:val="16"/>
                  <w:lang w:eastAsia="en-GB"/>
                </w:rPr>
                <w:t>S1-240169</w:t>
              </w:r>
            </w:hyperlink>
          </w:p>
        </w:tc>
        <w:tc>
          <w:tcPr>
            <w:tcW w:w="1560" w:type="dxa"/>
            <w:tcBorders>
              <w:top w:val="single" w:sz="4" w:space="0" w:color="auto"/>
              <w:left w:val="single" w:sz="4" w:space="0" w:color="auto"/>
              <w:bottom w:val="single" w:sz="4" w:space="0" w:color="auto"/>
              <w:right w:val="single" w:sz="4" w:space="0" w:color="auto"/>
            </w:tcBorders>
          </w:tcPr>
          <w:p w14:paraId="2215864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SG13-LS108</w:t>
            </w:r>
          </w:p>
        </w:tc>
        <w:tc>
          <w:tcPr>
            <w:tcW w:w="2650" w:type="dxa"/>
            <w:tcBorders>
              <w:top w:val="single" w:sz="4" w:space="0" w:color="auto"/>
              <w:left w:val="single" w:sz="4" w:space="0" w:color="auto"/>
              <w:bottom w:val="single" w:sz="4" w:space="0" w:color="auto"/>
              <w:right w:val="single" w:sz="4" w:space="0" w:color="auto"/>
            </w:tcBorders>
          </w:tcPr>
          <w:p w14:paraId="2ECC204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initiation of a new Technical Report ITU-T </w:t>
            </w:r>
            <w:proofErr w:type="gramStart"/>
            <w:r w:rsidRPr="005731AB">
              <w:rPr>
                <w:rFonts w:ascii="Arial" w:eastAsia="Times New Roman" w:hAnsi="Arial" w:cs="Arial"/>
                <w:sz w:val="16"/>
                <w:szCs w:val="16"/>
                <w:lang w:eastAsia="en-GB"/>
              </w:rPr>
              <w:t>TR.ISAC</w:t>
            </w:r>
            <w:proofErr w:type="gramEnd"/>
            <w:r w:rsidRPr="005731AB">
              <w:rPr>
                <w:rFonts w:ascii="Arial" w:eastAsia="Times New Roman" w:hAnsi="Arial" w:cs="Arial"/>
                <w:sz w:val="16"/>
                <w:szCs w:val="16"/>
                <w:lang w:eastAsia="en-GB"/>
              </w:rPr>
              <w:t>-</w:t>
            </w:r>
            <w:proofErr w:type="spellStart"/>
            <w:r w:rsidRPr="005731AB">
              <w:rPr>
                <w:rFonts w:ascii="Arial" w:eastAsia="Times New Roman" w:hAnsi="Arial" w:cs="Arial"/>
                <w:sz w:val="16"/>
                <w:szCs w:val="16"/>
                <w:lang w:eastAsia="en-GB"/>
              </w:rPr>
              <w:t>fra</w:t>
            </w:r>
            <w:proofErr w:type="spellEnd"/>
            <w:r w:rsidRPr="005731AB">
              <w:rPr>
                <w:rFonts w:ascii="Arial" w:eastAsia="Times New Roman" w:hAnsi="Arial" w:cs="Arial"/>
                <w:sz w:val="16"/>
                <w:szCs w:val="16"/>
                <w:lang w:eastAsia="en-GB"/>
              </w:rPr>
              <w:t xml:space="preserve"> ""Considerations of integrated sensing and communication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67FF84F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09C8F2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2DD24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9676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FCFC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43C41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C761C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FFEA7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192E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ITU is informing 3GPP that they have started work and seek cooperation with 3GPP on </w:t>
            </w:r>
            <w:proofErr w:type="gramStart"/>
            <w:r w:rsidRPr="00160761">
              <w:rPr>
                <w:rFonts w:ascii="Arial" w:eastAsia="Times New Roman" w:hAnsi="Arial" w:cs="Arial"/>
                <w:color w:val="000000"/>
                <w:sz w:val="16"/>
                <w:szCs w:val="16"/>
                <w:lang w:eastAsia="en-GB"/>
              </w:rPr>
              <w:t>TR.ISAC</w:t>
            </w:r>
            <w:proofErr w:type="gramEnd"/>
            <w:r w:rsidRPr="00160761">
              <w:rPr>
                <w:rFonts w:ascii="Arial" w:eastAsia="Times New Roman" w:hAnsi="Arial" w:cs="Arial"/>
                <w:color w:val="000000"/>
                <w:sz w:val="16"/>
                <w:szCs w:val="16"/>
                <w:lang w:eastAsia="en-GB"/>
              </w:rPr>
              <w:t>-</w:t>
            </w:r>
            <w:proofErr w:type="spellStart"/>
            <w:r w:rsidRPr="00160761">
              <w:rPr>
                <w:rFonts w:ascii="Arial" w:eastAsia="Times New Roman" w:hAnsi="Arial" w:cs="Arial"/>
                <w:color w:val="000000"/>
                <w:sz w:val="16"/>
                <w:szCs w:val="16"/>
                <w:lang w:eastAsia="en-GB"/>
              </w:rPr>
              <w:t>fra</w:t>
            </w:r>
            <w:proofErr w:type="spellEnd"/>
            <w:r w:rsidRPr="00160761">
              <w:rPr>
                <w:rFonts w:ascii="Arial" w:eastAsia="Times New Roman" w:hAnsi="Arial" w:cs="Arial"/>
                <w:color w:val="000000"/>
                <w:sz w:val="16"/>
                <w:szCs w:val="16"/>
                <w:lang w:eastAsia="en-GB"/>
              </w:rPr>
              <w:t xml:space="preserve"> “Considerations of integrated sensing and communication in IMT-2020 networks and beyond”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E1F1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in 110.</w:t>
            </w:r>
          </w:p>
        </w:tc>
        <w:tc>
          <w:tcPr>
            <w:tcW w:w="1994" w:type="dxa"/>
            <w:tcBorders>
              <w:top w:val="single" w:sz="4" w:space="0" w:color="auto"/>
              <w:left w:val="single" w:sz="4" w:space="0" w:color="auto"/>
              <w:bottom w:val="single" w:sz="4" w:space="0" w:color="auto"/>
              <w:right w:val="single" w:sz="4" w:space="0" w:color="auto"/>
            </w:tcBorders>
          </w:tcPr>
          <w:p w14:paraId="4DFC319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E5A0C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83E3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2D26FE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06522" w14:textId="77777777" w:rsidR="0016361C" w:rsidRDefault="0016361C" w:rsidP="0016361C">
            <w:hyperlink r:id="rId46" w:history="1">
              <w:r w:rsidRPr="005731AB">
                <w:rPr>
                  <w:rFonts w:ascii="Arial" w:eastAsia="Times New Roman" w:hAnsi="Arial" w:cs="Arial"/>
                  <w:b/>
                  <w:bCs/>
                  <w:color w:val="0000FF"/>
                  <w:sz w:val="16"/>
                  <w:szCs w:val="16"/>
                  <w:u w:val="single"/>
                  <w:lang w:eastAsia="en-GB"/>
                </w:rPr>
                <w:t>S1-240110</w:t>
              </w:r>
            </w:hyperlink>
          </w:p>
        </w:tc>
        <w:tc>
          <w:tcPr>
            <w:tcW w:w="1560" w:type="dxa"/>
            <w:tcBorders>
              <w:top w:val="single" w:sz="4" w:space="0" w:color="auto"/>
              <w:left w:val="single" w:sz="4" w:space="0" w:color="auto"/>
              <w:bottom w:val="single" w:sz="4" w:space="0" w:color="auto"/>
              <w:right w:val="single" w:sz="4" w:space="0" w:color="auto"/>
            </w:tcBorders>
          </w:tcPr>
          <w:p w14:paraId="2C04988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475D32D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reply on new ITU-T TR ISAC-</w:t>
            </w:r>
            <w:proofErr w:type="spellStart"/>
            <w:r w:rsidRPr="005731AB">
              <w:rPr>
                <w:rFonts w:ascii="Arial" w:eastAsia="Times New Roman" w:hAnsi="Arial" w:cs="Arial"/>
                <w:sz w:val="16"/>
                <w:szCs w:val="16"/>
                <w:lang w:eastAsia="en-GB"/>
              </w:rPr>
              <w:t>fra</w:t>
            </w:r>
            <w:proofErr w:type="spellEnd"/>
          </w:p>
        </w:tc>
        <w:tc>
          <w:tcPr>
            <w:tcW w:w="907" w:type="dxa"/>
            <w:tcBorders>
              <w:top w:val="single" w:sz="4" w:space="0" w:color="auto"/>
              <w:left w:val="single" w:sz="4" w:space="0" w:color="auto"/>
              <w:bottom w:val="single" w:sz="4" w:space="0" w:color="auto"/>
              <w:right w:val="single" w:sz="4" w:space="0" w:color="auto"/>
            </w:tcBorders>
          </w:tcPr>
          <w:p w14:paraId="5D741ED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D136C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2ECA4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13E8A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1321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7BC45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2846F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36B01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E5E0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to 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B616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not needed. ITU was not asking for answer.</w:t>
            </w:r>
          </w:p>
          <w:p w14:paraId="3213B0DD"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let’s wait for plenary to coordinate the answer on sensing. </w:t>
            </w:r>
          </w:p>
          <w:p w14:paraId="3874D3F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this LS still contains useful information and it </w:t>
            </w:r>
            <w:proofErr w:type="gramStart"/>
            <w:r>
              <w:rPr>
                <w:rFonts w:ascii="Arial" w:eastAsia="Times New Roman" w:hAnsi="Arial" w:cs="Arial"/>
                <w:color w:val="000000"/>
                <w:sz w:val="16"/>
                <w:szCs w:val="16"/>
                <w:lang w:eastAsia="en-GB"/>
              </w:rPr>
              <w:t>would</w:t>
            </w:r>
            <w:proofErr w:type="gramEnd"/>
            <w:r>
              <w:rPr>
                <w:rFonts w:ascii="Arial" w:eastAsia="Times New Roman" w:hAnsi="Arial" w:cs="Arial"/>
                <w:color w:val="000000"/>
                <w:sz w:val="16"/>
                <w:szCs w:val="16"/>
                <w:lang w:eastAsia="en-GB"/>
              </w:rPr>
              <w:t xml:space="preserve"> valuable to send it, since it is anyway ready.</w:t>
            </w:r>
          </w:p>
          <w:p w14:paraId="74F4A81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 favour of Sending the LS: 6</w:t>
            </w:r>
          </w:p>
          <w:p w14:paraId="68E1296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Not in </w:t>
            </w:r>
            <w:proofErr w:type="spellStart"/>
            <w:r>
              <w:rPr>
                <w:rFonts w:ascii="Arial" w:eastAsia="Times New Roman" w:hAnsi="Arial" w:cs="Arial"/>
                <w:color w:val="000000"/>
                <w:sz w:val="16"/>
                <w:szCs w:val="16"/>
                <w:lang w:eastAsia="en-GB"/>
              </w:rPr>
              <w:t>favor</w:t>
            </w:r>
            <w:proofErr w:type="spellEnd"/>
            <w:r>
              <w:rPr>
                <w:rFonts w:ascii="Arial" w:eastAsia="Times New Roman" w:hAnsi="Arial" w:cs="Arial"/>
                <w:color w:val="000000"/>
                <w:sz w:val="16"/>
                <w:szCs w:val="16"/>
                <w:lang w:eastAsia="en-GB"/>
              </w:rPr>
              <w:t>: “2.5” (</w:t>
            </w: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Apple, half </w:t>
            </w:r>
            <w:proofErr w:type="spellStart"/>
            <w:r>
              <w:rPr>
                <w:rFonts w:ascii="Arial" w:eastAsia="Times New Roman" w:hAnsi="Arial" w:cs="Arial"/>
                <w:color w:val="000000"/>
                <w:sz w:val="16"/>
                <w:szCs w:val="16"/>
                <w:lang w:eastAsia="en-GB"/>
              </w:rPr>
              <w:t>Qualcom</w:t>
            </w:r>
            <w:proofErr w:type="spellEnd"/>
            <w:r>
              <w:rPr>
                <w:rFonts w:ascii="Arial" w:eastAsia="Times New Roman" w:hAnsi="Arial" w:cs="Arial"/>
                <w:color w:val="000000"/>
                <w:sz w:val="16"/>
                <w:szCs w:val="16"/>
                <w:lang w:eastAsia="en-GB"/>
              </w:rPr>
              <w:t>)</w:t>
            </w:r>
          </w:p>
          <w:p w14:paraId="20FE7DA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Revision number to be given. </w:t>
            </w:r>
          </w:p>
        </w:tc>
        <w:tc>
          <w:tcPr>
            <w:tcW w:w="1994" w:type="dxa"/>
            <w:tcBorders>
              <w:top w:val="single" w:sz="4" w:space="0" w:color="auto"/>
              <w:left w:val="single" w:sz="4" w:space="0" w:color="auto"/>
              <w:bottom w:val="single" w:sz="4" w:space="0" w:color="auto"/>
              <w:right w:val="single" w:sz="4" w:space="0" w:color="auto"/>
            </w:tcBorders>
          </w:tcPr>
          <w:p w14:paraId="5E28629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S1-240179</w:t>
            </w:r>
          </w:p>
        </w:tc>
      </w:tr>
      <w:tr w:rsidR="0016361C" w:rsidRPr="00B66710" w14:paraId="12C3675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9C9D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5FB063B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EE4903" w14:textId="77777777" w:rsidR="0016361C" w:rsidRDefault="0016361C" w:rsidP="0016361C">
            <w:r>
              <w:t>S1-240179</w:t>
            </w:r>
          </w:p>
        </w:tc>
        <w:tc>
          <w:tcPr>
            <w:tcW w:w="1560" w:type="dxa"/>
            <w:tcBorders>
              <w:top w:val="single" w:sz="4" w:space="0" w:color="auto"/>
              <w:left w:val="single" w:sz="4" w:space="0" w:color="auto"/>
              <w:bottom w:val="single" w:sz="4" w:space="0" w:color="auto"/>
              <w:right w:val="single" w:sz="4" w:space="0" w:color="auto"/>
            </w:tcBorders>
          </w:tcPr>
          <w:p w14:paraId="2C73B04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6D3EC33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reply on new ITU-T TR ISAC-</w:t>
            </w:r>
            <w:proofErr w:type="spellStart"/>
            <w:r>
              <w:rPr>
                <w:rFonts w:ascii="Arial" w:eastAsia="Times New Roman" w:hAnsi="Arial" w:cs="Arial"/>
                <w:sz w:val="16"/>
                <w:szCs w:val="16"/>
                <w:lang w:eastAsia="en-GB"/>
              </w:rPr>
              <w:t>fra</w:t>
            </w:r>
            <w:proofErr w:type="spellEnd"/>
          </w:p>
        </w:tc>
        <w:tc>
          <w:tcPr>
            <w:tcW w:w="907" w:type="dxa"/>
            <w:tcBorders>
              <w:top w:val="single" w:sz="4" w:space="0" w:color="auto"/>
              <w:left w:val="single" w:sz="4" w:space="0" w:color="auto"/>
              <w:bottom w:val="single" w:sz="4" w:space="0" w:color="auto"/>
              <w:right w:val="single" w:sz="4" w:space="0" w:color="auto"/>
            </w:tcBorders>
          </w:tcPr>
          <w:p w14:paraId="1BD35DD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6C39A3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8FFB752"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28BD5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4E32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BA8D75"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D18FF5"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8C644D"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09D9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A65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No agreement yet, it is instead proposed to have it sent to SA for SA’s review and fortunately sending it out to ITU.</w:t>
            </w:r>
          </w:p>
          <w:p w14:paraId="1674A97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Support to send to ITU: 3 </w:t>
            </w:r>
            <w:proofErr w:type="gramStart"/>
            <w:r>
              <w:rPr>
                <w:rFonts w:ascii="Arial" w:eastAsia="Times New Roman" w:hAnsi="Arial" w:cs="Arial"/>
                <w:color w:val="000000"/>
                <w:sz w:val="16"/>
                <w:szCs w:val="16"/>
                <w:lang w:eastAsia="en-GB"/>
              </w:rPr>
              <w:t>companies</w:t>
            </w:r>
            <w:proofErr w:type="gramEnd"/>
          </w:p>
          <w:p w14:paraId="1495ABB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Objecting to send (even to SA): 2 companies</w:t>
            </w:r>
          </w:p>
        </w:tc>
        <w:tc>
          <w:tcPr>
            <w:tcW w:w="1994" w:type="dxa"/>
            <w:tcBorders>
              <w:top w:val="single" w:sz="4" w:space="0" w:color="auto"/>
              <w:left w:val="single" w:sz="4" w:space="0" w:color="auto"/>
              <w:bottom w:val="single" w:sz="4" w:space="0" w:color="auto"/>
              <w:right w:val="single" w:sz="4" w:space="0" w:color="auto"/>
            </w:tcBorders>
          </w:tcPr>
          <w:p w14:paraId="4CE89C5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A50D2B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F457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AFA066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3B125" w14:textId="77777777" w:rsidR="0016361C" w:rsidRDefault="0016361C" w:rsidP="0016361C">
            <w:hyperlink r:id="rId47" w:history="1">
              <w:r>
                <w:rPr>
                  <w:rStyle w:val="Hyperlink"/>
                  <w:rFonts w:ascii="Arial" w:eastAsia="Times New Roman" w:hAnsi="Arial" w:cs="Arial"/>
                  <w:sz w:val="16"/>
                  <w:szCs w:val="16"/>
                  <w:lang w:eastAsia="en-GB"/>
                </w:rPr>
                <w:t>S1-240150</w:t>
              </w:r>
            </w:hyperlink>
          </w:p>
        </w:tc>
        <w:tc>
          <w:tcPr>
            <w:tcW w:w="1560" w:type="dxa"/>
            <w:tcBorders>
              <w:top w:val="single" w:sz="4" w:space="0" w:color="auto"/>
              <w:left w:val="single" w:sz="4" w:space="0" w:color="auto"/>
              <w:bottom w:val="single" w:sz="4" w:space="0" w:color="auto"/>
              <w:right w:val="single" w:sz="4" w:space="0" w:color="auto"/>
            </w:tcBorders>
          </w:tcPr>
          <w:p w14:paraId="283FC6A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5GMRR Doc 47_14r1 LS to 3GPP on data plane control by roaming hubs</w:t>
            </w:r>
          </w:p>
        </w:tc>
        <w:tc>
          <w:tcPr>
            <w:tcW w:w="2650" w:type="dxa"/>
            <w:tcBorders>
              <w:top w:val="single" w:sz="4" w:space="0" w:color="auto"/>
              <w:left w:val="single" w:sz="4" w:space="0" w:color="auto"/>
              <w:bottom w:val="single" w:sz="4" w:space="0" w:color="auto"/>
              <w:right w:val="single" w:sz="4" w:space="0" w:color="auto"/>
            </w:tcBorders>
          </w:tcPr>
          <w:p w14:paraId="31B522A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to 3GPP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0CFF31A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5212E2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F4A7D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D7F83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5A1B4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D5C06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42CCB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B4632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C540A" w14:textId="77777777" w:rsidR="0016361C" w:rsidRPr="007606DA" w:rsidRDefault="0016361C" w:rsidP="0016361C">
            <w:pPr>
              <w:rPr>
                <w:rFonts w:ascii="Arial" w:eastAsia="Times New Roman" w:hAnsi="Arial" w:cs="Arial"/>
                <w:color w:val="000000"/>
                <w:sz w:val="16"/>
                <w:szCs w:val="16"/>
                <w:lang w:eastAsia="en-GB"/>
              </w:rPr>
            </w:pPr>
            <w:r w:rsidRPr="00160761">
              <w:rPr>
                <w:rFonts w:ascii="Arial" w:eastAsia="Times New Roman" w:hAnsi="Arial" w:cs="Arial"/>
                <w:color w:val="000000"/>
                <w:sz w:val="16"/>
                <w:szCs w:val="16"/>
                <w:lang w:eastAsia="en-GB"/>
              </w:rPr>
              <w:t>GSMA requests SA1 and SA2 to review these requirements data plane control by roaming hubs</w:t>
            </w:r>
            <w:r>
              <w:rPr>
                <w:rFonts w:ascii="Arial" w:eastAsia="Times New Roman" w:hAnsi="Arial" w:cs="Arial"/>
                <w:color w:val="000000"/>
                <w:sz w:val="16"/>
                <w:szCs w:val="16"/>
                <w:lang w:eastAsia="en-GB"/>
              </w:rPr>
              <w:t xml:space="preserve"> </w:t>
            </w:r>
            <w:r w:rsidRPr="00160761">
              <w:rPr>
                <w:rFonts w:ascii="Arial" w:eastAsia="Times New Roman" w:hAnsi="Arial" w:cs="Arial"/>
                <w:color w:val="000000"/>
                <w:sz w:val="16"/>
                <w:szCs w:val="16"/>
                <w:lang w:eastAsia="en-GB"/>
              </w:rPr>
              <w:t>and define solutions.   GSMA 5GMRR welcomes an initial response and ongoing collaboration.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0D60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60A96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61B89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B012E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2D183F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FFA49" w14:textId="77777777" w:rsidR="0016361C" w:rsidRDefault="0016361C" w:rsidP="0016361C">
            <w:hyperlink r:id="rId48" w:history="1">
              <w:r>
                <w:rPr>
                  <w:rStyle w:val="Hyperlink"/>
                  <w:rFonts w:ascii="Arial" w:eastAsia="Times New Roman" w:hAnsi="Arial" w:cs="Arial"/>
                  <w:sz w:val="16"/>
                  <w:szCs w:val="16"/>
                  <w:lang w:eastAsia="en-GB"/>
                </w:rPr>
                <w:t>S1-240166</w:t>
              </w:r>
            </w:hyperlink>
          </w:p>
        </w:tc>
        <w:tc>
          <w:tcPr>
            <w:tcW w:w="1560" w:type="dxa"/>
            <w:tcBorders>
              <w:top w:val="single" w:sz="4" w:space="0" w:color="auto"/>
              <w:left w:val="single" w:sz="4" w:space="0" w:color="auto"/>
              <w:bottom w:val="single" w:sz="4" w:space="0" w:color="auto"/>
              <w:right w:val="single" w:sz="4" w:space="0" w:color="auto"/>
            </w:tcBorders>
          </w:tcPr>
          <w:p w14:paraId="41F1A9C5"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S5-240816</w:t>
            </w:r>
          </w:p>
        </w:tc>
        <w:tc>
          <w:tcPr>
            <w:tcW w:w="2650" w:type="dxa"/>
            <w:tcBorders>
              <w:top w:val="single" w:sz="4" w:space="0" w:color="auto"/>
              <w:left w:val="single" w:sz="4" w:space="0" w:color="auto"/>
              <w:bottom w:val="single" w:sz="4" w:space="0" w:color="auto"/>
              <w:right w:val="single" w:sz="4" w:space="0" w:color="auto"/>
            </w:tcBorders>
          </w:tcPr>
          <w:p w14:paraId="6F0ACFF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0CD8478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03D3DB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7490D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60E6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468E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F84E3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DC681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9246B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AEFCA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There might be different understanding of </w:t>
            </w:r>
            <w:r w:rsidRPr="00FE2582">
              <w:rPr>
                <w:rFonts w:ascii="Arial" w:eastAsia="Times New Roman" w:hAnsi="Arial" w:cs="Arial"/>
                <w:color w:val="000000"/>
                <w:sz w:val="16"/>
                <w:szCs w:val="16"/>
                <w:lang w:eastAsia="en-GB"/>
              </w:rPr>
              <w:t>“Energy Efficiency and “Energy Consumption (EC)”</w:t>
            </w:r>
            <w:r>
              <w:rPr>
                <w:rFonts w:ascii="Arial" w:eastAsia="Times New Roman" w:hAnsi="Arial" w:cs="Arial"/>
                <w:color w:val="000000"/>
                <w:sz w:val="16"/>
                <w:szCs w:val="16"/>
                <w:lang w:eastAsia="en-GB"/>
              </w:rPr>
              <w:t xml:space="preserve"> between SA5 and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01C7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All groups should really enforce to have the same understanding for the same words, there cannot be one understanding in SA5.</w:t>
            </w:r>
          </w:p>
          <w:p w14:paraId="09EFD9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concepts of “</w:t>
            </w:r>
            <w:r w:rsidRPr="00FE2582">
              <w:rPr>
                <w:rFonts w:ascii="Arial" w:eastAsia="Times New Roman" w:hAnsi="Arial" w:cs="Arial"/>
                <w:color w:val="000000"/>
                <w:sz w:val="16"/>
                <w:szCs w:val="16"/>
                <w:lang w:eastAsia="en-GB"/>
              </w:rPr>
              <w:t>Energy Efficiency</w:t>
            </w:r>
            <w:r>
              <w:rPr>
                <w:rFonts w:ascii="Arial" w:eastAsia="Times New Roman" w:hAnsi="Arial" w:cs="Arial"/>
                <w:color w:val="000000"/>
                <w:sz w:val="16"/>
                <w:szCs w:val="16"/>
                <w:lang w:eastAsia="en-GB"/>
              </w:rPr>
              <w:t xml:space="preserve"> and “</w:t>
            </w:r>
            <w:r w:rsidRPr="00FE2582">
              <w:rPr>
                <w:rFonts w:ascii="Arial" w:eastAsia="Times New Roman" w:hAnsi="Arial" w:cs="Arial"/>
                <w:color w:val="000000"/>
                <w:sz w:val="16"/>
                <w:szCs w:val="16"/>
                <w:lang w:eastAsia="en-GB"/>
              </w:rPr>
              <w:t>Energy Consumption (EC)</w:t>
            </w:r>
            <w:r>
              <w:rPr>
                <w:rFonts w:ascii="Arial" w:eastAsia="Times New Roman" w:hAnsi="Arial" w:cs="Arial"/>
                <w:color w:val="000000"/>
                <w:sz w:val="16"/>
                <w:szCs w:val="16"/>
                <w:lang w:eastAsia="en-GB"/>
              </w:rPr>
              <w:t xml:space="preserve">”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be clarified in TR 21.905. A CR to 21.905 can be prepared by SA1 to SA.</w:t>
            </w:r>
          </w:p>
          <w:p w14:paraId="516DF03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propose that this is to be done by the concerned companies in SA.</w:t>
            </w:r>
          </w:p>
        </w:tc>
        <w:tc>
          <w:tcPr>
            <w:tcW w:w="1994" w:type="dxa"/>
            <w:tcBorders>
              <w:top w:val="single" w:sz="4" w:space="0" w:color="auto"/>
              <w:left w:val="single" w:sz="4" w:space="0" w:color="auto"/>
              <w:bottom w:val="single" w:sz="4" w:space="0" w:color="auto"/>
              <w:right w:val="single" w:sz="4" w:space="0" w:color="auto"/>
            </w:tcBorders>
          </w:tcPr>
          <w:p w14:paraId="01A5863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E12C6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C89A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3EAB71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E05BB" w14:textId="77777777" w:rsidR="0016361C" w:rsidRDefault="0016361C" w:rsidP="0016361C">
            <w:hyperlink r:id="rId49" w:history="1">
              <w:r>
                <w:rPr>
                  <w:rStyle w:val="Hyperlink"/>
                  <w:rFonts w:ascii="Arial" w:eastAsia="Times New Roman" w:hAnsi="Arial" w:cs="Arial"/>
                  <w:sz w:val="16"/>
                  <w:szCs w:val="16"/>
                  <w:lang w:eastAsia="en-GB"/>
                </w:rPr>
                <w:t>S1-240168</w:t>
              </w:r>
            </w:hyperlink>
          </w:p>
        </w:tc>
        <w:tc>
          <w:tcPr>
            <w:tcW w:w="1560" w:type="dxa"/>
            <w:tcBorders>
              <w:top w:val="single" w:sz="4" w:space="0" w:color="auto"/>
              <w:left w:val="single" w:sz="4" w:space="0" w:color="auto"/>
              <w:bottom w:val="single" w:sz="4" w:space="0" w:color="auto"/>
              <w:right w:val="single" w:sz="4" w:space="0" w:color="auto"/>
            </w:tcBorders>
          </w:tcPr>
          <w:p w14:paraId="63AEA8C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SG13-LS107</w:t>
            </w:r>
          </w:p>
        </w:tc>
        <w:tc>
          <w:tcPr>
            <w:tcW w:w="2650" w:type="dxa"/>
            <w:tcBorders>
              <w:top w:val="single" w:sz="4" w:space="0" w:color="auto"/>
              <w:left w:val="single" w:sz="4" w:space="0" w:color="auto"/>
              <w:bottom w:val="single" w:sz="4" w:space="0" w:color="auto"/>
              <w:right w:val="single" w:sz="4" w:space="0" w:color="auto"/>
            </w:tcBorders>
          </w:tcPr>
          <w:p w14:paraId="3E8CDB7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consent of draft new Recommendation ITU-T Y.3400 (ex </w:t>
            </w:r>
            <w:proofErr w:type="gramStart"/>
            <w:r w:rsidRPr="005731AB">
              <w:rPr>
                <w:rFonts w:ascii="Arial" w:eastAsia="Times New Roman" w:hAnsi="Arial" w:cs="Arial"/>
                <w:sz w:val="16"/>
                <w:szCs w:val="16"/>
                <w:lang w:eastAsia="en-GB"/>
              </w:rPr>
              <w:t>Y.IMT</w:t>
            </w:r>
            <w:proofErr w:type="gramEnd"/>
            <w:r w:rsidRPr="005731AB">
              <w:rPr>
                <w:rFonts w:ascii="Arial" w:eastAsia="Times New Roman" w:hAnsi="Arial" w:cs="Arial"/>
                <w:sz w:val="16"/>
                <w:szCs w:val="16"/>
                <w:lang w:eastAsia="en-GB"/>
              </w:rPr>
              <w:t>2020-CNC-req) ""Coordination of networking and computing in IMT-2020 networks and beyond - Requirements""</w:t>
            </w:r>
          </w:p>
        </w:tc>
        <w:tc>
          <w:tcPr>
            <w:tcW w:w="907" w:type="dxa"/>
            <w:tcBorders>
              <w:top w:val="single" w:sz="4" w:space="0" w:color="auto"/>
              <w:left w:val="single" w:sz="4" w:space="0" w:color="auto"/>
              <w:bottom w:val="single" w:sz="4" w:space="0" w:color="auto"/>
              <w:right w:val="single" w:sz="4" w:space="0" w:color="auto"/>
            </w:tcBorders>
          </w:tcPr>
          <w:p w14:paraId="3CCB440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CFDD9C5"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9845D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D0D5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B4DB0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4480E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10F49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83BE7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F8A6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CF50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B0A0B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1B51F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B83E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910E17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60E7C" w14:textId="77777777" w:rsidR="0016361C" w:rsidRDefault="0016361C" w:rsidP="0016361C">
            <w:hyperlink r:id="rId50" w:history="1">
              <w:r>
                <w:rPr>
                  <w:rStyle w:val="Hyperlink"/>
                  <w:rFonts w:ascii="Arial" w:eastAsia="Times New Roman" w:hAnsi="Arial" w:cs="Arial"/>
                  <w:sz w:val="16"/>
                  <w:szCs w:val="16"/>
                  <w:lang w:eastAsia="en-GB"/>
                </w:rPr>
                <w:t>S1-240170</w:t>
              </w:r>
            </w:hyperlink>
          </w:p>
        </w:tc>
        <w:tc>
          <w:tcPr>
            <w:tcW w:w="1560" w:type="dxa"/>
            <w:tcBorders>
              <w:top w:val="single" w:sz="4" w:space="0" w:color="auto"/>
              <w:left w:val="single" w:sz="4" w:space="0" w:color="auto"/>
              <w:bottom w:val="single" w:sz="4" w:space="0" w:color="auto"/>
              <w:right w:val="single" w:sz="4" w:space="0" w:color="auto"/>
            </w:tcBorders>
          </w:tcPr>
          <w:p w14:paraId="188681B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SG13-LS115</w:t>
            </w:r>
          </w:p>
        </w:tc>
        <w:tc>
          <w:tcPr>
            <w:tcW w:w="2650" w:type="dxa"/>
            <w:tcBorders>
              <w:top w:val="single" w:sz="4" w:space="0" w:color="auto"/>
              <w:left w:val="single" w:sz="4" w:space="0" w:color="auto"/>
              <w:bottom w:val="single" w:sz="4" w:space="0" w:color="auto"/>
              <w:right w:val="single" w:sz="4" w:space="0" w:color="auto"/>
            </w:tcBorders>
          </w:tcPr>
          <w:p w14:paraId="7B2C0F9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the consent of draft new Recommendation ITU-T Y.3128 (ex </w:t>
            </w:r>
            <w:proofErr w:type="gramStart"/>
            <w:r w:rsidRPr="005731AB">
              <w:rPr>
                <w:rFonts w:ascii="Arial" w:eastAsia="Times New Roman" w:hAnsi="Arial" w:cs="Arial"/>
                <w:sz w:val="16"/>
                <w:szCs w:val="16"/>
                <w:lang w:eastAsia="en-GB"/>
              </w:rPr>
              <w:t>Y.IMT</w:t>
            </w:r>
            <w:proofErr w:type="gramEnd"/>
            <w:r w:rsidRPr="005731AB">
              <w:rPr>
                <w:rFonts w:ascii="Arial" w:eastAsia="Times New Roman" w:hAnsi="Arial" w:cs="Arial"/>
                <w:sz w:val="16"/>
                <w:szCs w:val="16"/>
                <w:lang w:eastAsia="en-GB"/>
              </w:rPr>
              <w:t>2020-NFC-req) ""Requirements for network function communication between Public Networks and public network integrated Non-Public Networks in IMT-2020""</w:t>
            </w:r>
          </w:p>
        </w:tc>
        <w:tc>
          <w:tcPr>
            <w:tcW w:w="907" w:type="dxa"/>
            <w:tcBorders>
              <w:top w:val="single" w:sz="4" w:space="0" w:color="auto"/>
              <w:left w:val="single" w:sz="4" w:space="0" w:color="auto"/>
              <w:bottom w:val="single" w:sz="4" w:space="0" w:color="auto"/>
              <w:right w:val="single" w:sz="4" w:space="0" w:color="auto"/>
            </w:tcBorders>
          </w:tcPr>
          <w:p w14:paraId="645E1AB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933039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1DAB6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51EF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23C2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8999A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D76E9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BA33B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5E579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3BFA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EB7A0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2EC9A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C440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C1A8BD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73CC5C" w14:textId="77777777" w:rsidR="0016361C" w:rsidRDefault="0016361C" w:rsidP="0016361C">
            <w:hyperlink r:id="rId51" w:history="1">
              <w:r>
                <w:rPr>
                  <w:rStyle w:val="Hyperlink"/>
                  <w:rFonts w:ascii="Arial" w:eastAsia="Times New Roman" w:hAnsi="Arial" w:cs="Arial"/>
                  <w:sz w:val="16"/>
                  <w:szCs w:val="16"/>
                  <w:lang w:eastAsia="en-GB"/>
                </w:rPr>
                <w:t>S1-240171</w:t>
              </w:r>
            </w:hyperlink>
          </w:p>
        </w:tc>
        <w:tc>
          <w:tcPr>
            <w:tcW w:w="1560" w:type="dxa"/>
            <w:tcBorders>
              <w:top w:val="single" w:sz="4" w:space="0" w:color="auto"/>
              <w:left w:val="single" w:sz="4" w:space="0" w:color="auto"/>
              <w:bottom w:val="single" w:sz="4" w:space="0" w:color="auto"/>
              <w:right w:val="single" w:sz="4" w:space="0" w:color="auto"/>
            </w:tcBorders>
          </w:tcPr>
          <w:p w14:paraId="3273DF0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SG13-LS124</w:t>
            </w:r>
          </w:p>
        </w:tc>
        <w:tc>
          <w:tcPr>
            <w:tcW w:w="2650" w:type="dxa"/>
            <w:tcBorders>
              <w:top w:val="single" w:sz="4" w:space="0" w:color="auto"/>
              <w:left w:val="single" w:sz="4" w:space="0" w:color="auto"/>
              <w:bottom w:val="single" w:sz="4" w:space="0" w:color="auto"/>
              <w:right w:val="single" w:sz="4" w:space="0" w:color="auto"/>
            </w:tcBorders>
          </w:tcPr>
          <w:p w14:paraId="2240082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initiation of draft new Recommendation ITU-T </w:t>
            </w:r>
            <w:proofErr w:type="gramStart"/>
            <w:r w:rsidRPr="005731AB">
              <w:rPr>
                <w:rFonts w:ascii="Arial" w:eastAsia="Times New Roman" w:hAnsi="Arial" w:cs="Arial"/>
                <w:sz w:val="16"/>
                <w:szCs w:val="16"/>
                <w:lang w:eastAsia="en-GB"/>
              </w:rPr>
              <w:t>Y.U</w:t>
            </w:r>
            <w:proofErr w:type="gramEnd"/>
            <w:r w:rsidRPr="005731AB">
              <w:rPr>
                <w:rFonts w:ascii="Arial" w:eastAsia="Times New Roman" w:hAnsi="Arial" w:cs="Arial"/>
                <w:sz w:val="16"/>
                <w:szCs w:val="16"/>
                <w:lang w:eastAsia="en-GB"/>
              </w:rPr>
              <w:t>2USM-req-fra ""Future networks including IMT-2020: Requirements and framework for the support of UE-to-UE session management""</w:t>
            </w:r>
          </w:p>
        </w:tc>
        <w:tc>
          <w:tcPr>
            <w:tcW w:w="907" w:type="dxa"/>
            <w:tcBorders>
              <w:top w:val="single" w:sz="4" w:space="0" w:color="auto"/>
              <w:left w:val="single" w:sz="4" w:space="0" w:color="auto"/>
              <w:bottom w:val="single" w:sz="4" w:space="0" w:color="auto"/>
              <w:right w:val="single" w:sz="4" w:space="0" w:color="auto"/>
            </w:tcBorders>
          </w:tcPr>
          <w:p w14:paraId="0D86912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E7A25E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0C1DD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20A6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B7472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315C5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B03FC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8BD51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BA43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585E7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2C34A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243383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08A2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162192B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5B944" w14:textId="77777777" w:rsidR="0016361C" w:rsidRDefault="0016361C" w:rsidP="0016361C">
            <w:hyperlink r:id="rId52" w:history="1">
              <w:r>
                <w:rPr>
                  <w:rStyle w:val="Hyperlink"/>
                  <w:rFonts w:ascii="Arial" w:eastAsia="Times New Roman" w:hAnsi="Arial" w:cs="Arial"/>
                  <w:sz w:val="16"/>
                  <w:szCs w:val="16"/>
                  <w:lang w:eastAsia="en-GB"/>
                </w:rPr>
                <w:t>S1-240172</w:t>
              </w:r>
            </w:hyperlink>
          </w:p>
        </w:tc>
        <w:tc>
          <w:tcPr>
            <w:tcW w:w="1560" w:type="dxa"/>
            <w:tcBorders>
              <w:top w:val="single" w:sz="4" w:space="0" w:color="auto"/>
              <w:left w:val="single" w:sz="4" w:space="0" w:color="auto"/>
              <w:bottom w:val="single" w:sz="4" w:space="0" w:color="auto"/>
              <w:right w:val="single" w:sz="4" w:space="0" w:color="auto"/>
            </w:tcBorders>
          </w:tcPr>
          <w:p w14:paraId="73A1302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sp17-fg-mv-oLS-00020</w:t>
            </w:r>
          </w:p>
        </w:tc>
        <w:tc>
          <w:tcPr>
            <w:tcW w:w="2650" w:type="dxa"/>
            <w:tcBorders>
              <w:top w:val="single" w:sz="4" w:space="0" w:color="auto"/>
              <w:left w:val="single" w:sz="4" w:space="0" w:color="auto"/>
              <w:bottom w:val="single" w:sz="4" w:space="0" w:color="auto"/>
              <w:right w:val="single" w:sz="4" w:space="0" w:color="auto"/>
            </w:tcBorders>
          </w:tcPr>
          <w:p w14:paraId="09C243A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request to provide the standardization status for metaverse cross-platform interoperability</w:t>
            </w:r>
          </w:p>
        </w:tc>
        <w:tc>
          <w:tcPr>
            <w:tcW w:w="907" w:type="dxa"/>
            <w:tcBorders>
              <w:top w:val="single" w:sz="4" w:space="0" w:color="auto"/>
              <w:left w:val="single" w:sz="4" w:space="0" w:color="auto"/>
              <w:bottom w:val="single" w:sz="4" w:space="0" w:color="auto"/>
              <w:right w:val="single" w:sz="4" w:space="0" w:color="auto"/>
            </w:tcBorders>
          </w:tcPr>
          <w:p w14:paraId="7CAB447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16FB79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E40F6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0991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D248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1F127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14BE7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DAD30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DEB6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C11E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6A13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5BC1C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D02DC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87A2EE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5F915" w14:textId="77777777" w:rsidR="0016361C" w:rsidRDefault="0016361C" w:rsidP="0016361C">
            <w:hyperlink r:id="rId53" w:history="1">
              <w:r>
                <w:rPr>
                  <w:rStyle w:val="Hyperlink"/>
                  <w:rFonts w:ascii="Arial" w:eastAsia="Times New Roman" w:hAnsi="Arial" w:cs="Arial"/>
                  <w:sz w:val="16"/>
                  <w:szCs w:val="16"/>
                  <w:lang w:eastAsia="en-GB"/>
                </w:rPr>
                <w:t>S1-240173</w:t>
              </w:r>
            </w:hyperlink>
          </w:p>
        </w:tc>
        <w:tc>
          <w:tcPr>
            <w:tcW w:w="1560" w:type="dxa"/>
            <w:tcBorders>
              <w:top w:val="single" w:sz="4" w:space="0" w:color="auto"/>
              <w:left w:val="single" w:sz="4" w:space="0" w:color="auto"/>
              <w:bottom w:val="single" w:sz="4" w:space="0" w:color="auto"/>
              <w:right w:val="single" w:sz="4" w:space="0" w:color="auto"/>
            </w:tcBorders>
          </w:tcPr>
          <w:p w14:paraId="0D11781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sp17-fg-mv-oLS-00030</w:t>
            </w:r>
          </w:p>
        </w:tc>
        <w:tc>
          <w:tcPr>
            <w:tcW w:w="2650" w:type="dxa"/>
            <w:tcBorders>
              <w:top w:val="single" w:sz="4" w:space="0" w:color="auto"/>
              <w:left w:val="single" w:sz="4" w:space="0" w:color="auto"/>
              <w:bottom w:val="single" w:sz="4" w:space="0" w:color="auto"/>
              <w:right w:val="single" w:sz="4" w:space="0" w:color="auto"/>
            </w:tcBorders>
          </w:tcPr>
          <w:p w14:paraId="7237EB0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the approval of the Technical Specification ITU FGMV-19 on ""Service scenarios </w:t>
            </w:r>
            <w:r w:rsidRPr="005731AB">
              <w:rPr>
                <w:rFonts w:ascii="Arial" w:eastAsia="Times New Roman" w:hAnsi="Arial" w:cs="Arial"/>
                <w:sz w:val="16"/>
                <w:szCs w:val="16"/>
                <w:lang w:eastAsia="en-GB"/>
              </w:rPr>
              <w:lastRenderedPageBreak/>
              <w:t>and high-level requirements for metaverse cross-platform interoperability""</w:t>
            </w:r>
          </w:p>
        </w:tc>
        <w:tc>
          <w:tcPr>
            <w:tcW w:w="907" w:type="dxa"/>
            <w:tcBorders>
              <w:top w:val="single" w:sz="4" w:space="0" w:color="auto"/>
              <w:left w:val="single" w:sz="4" w:space="0" w:color="auto"/>
              <w:bottom w:val="single" w:sz="4" w:space="0" w:color="auto"/>
              <w:right w:val="single" w:sz="4" w:space="0" w:color="auto"/>
            </w:tcBorders>
          </w:tcPr>
          <w:p w14:paraId="664171D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lastRenderedPageBreak/>
              <w:t>LS in</w:t>
            </w:r>
          </w:p>
        </w:tc>
        <w:tc>
          <w:tcPr>
            <w:tcW w:w="737" w:type="dxa"/>
            <w:tcBorders>
              <w:top w:val="single" w:sz="4" w:space="0" w:color="auto"/>
              <w:left w:val="single" w:sz="4" w:space="0" w:color="auto"/>
              <w:bottom w:val="single" w:sz="4" w:space="0" w:color="auto"/>
              <w:right w:val="single" w:sz="4" w:space="0" w:color="auto"/>
            </w:tcBorders>
          </w:tcPr>
          <w:p w14:paraId="77B94BC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9BEE4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FDD7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13F9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E1071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D95CD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CB5E0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2F5AD"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7E47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044AF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30BB52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3AFA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78C606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20F7F" w14:textId="77777777" w:rsidR="0016361C" w:rsidRDefault="0016361C" w:rsidP="0016361C">
            <w:hyperlink r:id="rId54" w:history="1">
              <w:r>
                <w:rPr>
                  <w:rStyle w:val="Hyperlink"/>
                  <w:rFonts w:ascii="Arial" w:eastAsia="Times New Roman" w:hAnsi="Arial" w:cs="Arial"/>
                  <w:sz w:val="16"/>
                  <w:szCs w:val="16"/>
                  <w:lang w:eastAsia="en-GB"/>
                </w:rPr>
                <w:t>S1-240174</w:t>
              </w:r>
            </w:hyperlink>
          </w:p>
        </w:tc>
        <w:tc>
          <w:tcPr>
            <w:tcW w:w="1560" w:type="dxa"/>
            <w:tcBorders>
              <w:top w:val="single" w:sz="4" w:space="0" w:color="auto"/>
              <w:left w:val="single" w:sz="4" w:space="0" w:color="auto"/>
              <w:bottom w:val="single" w:sz="4" w:space="0" w:color="auto"/>
              <w:right w:val="single" w:sz="4" w:space="0" w:color="auto"/>
            </w:tcBorders>
          </w:tcPr>
          <w:p w14:paraId="4A19526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sp17-fg-mv-oLS-00034</w:t>
            </w:r>
          </w:p>
        </w:tc>
        <w:tc>
          <w:tcPr>
            <w:tcW w:w="2650" w:type="dxa"/>
            <w:tcBorders>
              <w:top w:val="single" w:sz="4" w:space="0" w:color="auto"/>
              <w:left w:val="single" w:sz="4" w:space="0" w:color="auto"/>
              <w:bottom w:val="single" w:sz="4" w:space="0" w:color="auto"/>
              <w:right w:val="single" w:sz="4" w:space="0" w:color="auto"/>
            </w:tcBorders>
          </w:tcPr>
          <w:p w14:paraId="487C10E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Results of the fourth meeting of the FG-MV</w:t>
            </w:r>
          </w:p>
        </w:tc>
        <w:tc>
          <w:tcPr>
            <w:tcW w:w="907" w:type="dxa"/>
            <w:tcBorders>
              <w:top w:val="single" w:sz="4" w:space="0" w:color="auto"/>
              <w:left w:val="single" w:sz="4" w:space="0" w:color="auto"/>
              <w:bottom w:val="single" w:sz="4" w:space="0" w:color="auto"/>
              <w:right w:val="single" w:sz="4" w:space="0" w:color="auto"/>
            </w:tcBorders>
          </w:tcPr>
          <w:p w14:paraId="5AA0C6E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4FA8D9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16AA4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8E55A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77EF6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28548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3FA08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FE319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C1198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FD990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E374F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15A88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239B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8DD0E6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7F497B" w14:textId="77777777" w:rsidR="0016361C" w:rsidRDefault="0016361C" w:rsidP="0016361C">
            <w:hyperlink r:id="rId55" w:history="1">
              <w:r>
                <w:rPr>
                  <w:rStyle w:val="Hyperlink"/>
                  <w:rFonts w:ascii="Arial" w:eastAsia="Times New Roman" w:hAnsi="Arial" w:cs="Arial"/>
                  <w:sz w:val="16"/>
                  <w:szCs w:val="16"/>
                  <w:lang w:eastAsia="en-GB"/>
                </w:rPr>
                <w:t>S1-240151</w:t>
              </w:r>
            </w:hyperlink>
          </w:p>
        </w:tc>
        <w:tc>
          <w:tcPr>
            <w:tcW w:w="1560" w:type="dxa"/>
            <w:tcBorders>
              <w:top w:val="single" w:sz="4" w:space="0" w:color="auto"/>
              <w:left w:val="single" w:sz="4" w:space="0" w:color="auto"/>
              <w:bottom w:val="single" w:sz="4" w:space="0" w:color="auto"/>
              <w:right w:val="single" w:sz="4" w:space="0" w:color="auto"/>
            </w:tcBorders>
          </w:tcPr>
          <w:p w14:paraId="7532E45F"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C1-239502</w:t>
            </w:r>
          </w:p>
        </w:tc>
        <w:tc>
          <w:tcPr>
            <w:tcW w:w="2650" w:type="dxa"/>
            <w:tcBorders>
              <w:top w:val="single" w:sz="4" w:space="0" w:color="auto"/>
              <w:left w:val="single" w:sz="4" w:space="0" w:color="auto"/>
              <w:bottom w:val="single" w:sz="4" w:space="0" w:color="auto"/>
              <w:right w:val="single" w:sz="4" w:space="0" w:color="auto"/>
            </w:tcBorders>
          </w:tcPr>
          <w:p w14:paraId="3C7017E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335201D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C1C5CE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26048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88A8C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C0A0A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E115B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0BEE6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BC5606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01362"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C4407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EAC37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F199D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36340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F7725C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1D100" w14:textId="77777777" w:rsidR="0016361C" w:rsidRDefault="0016361C" w:rsidP="0016361C">
            <w:hyperlink r:id="rId56" w:history="1">
              <w:r>
                <w:rPr>
                  <w:rStyle w:val="Hyperlink"/>
                  <w:rFonts w:ascii="Arial" w:eastAsia="Times New Roman" w:hAnsi="Arial" w:cs="Arial"/>
                  <w:sz w:val="16"/>
                  <w:szCs w:val="16"/>
                  <w:lang w:eastAsia="en-GB"/>
                </w:rPr>
                <w:t>S1-240152</w:t>
              </w:r>
            </w:hyperlink>
          </w:p>
        </w:tc>
        <w:tc>
          <w:tcPr>
            <w:tcW w:w="1560" w:type="dxa"/>
            <w:tcBorders>
              <w:top w:val="single" w:sz="4" w:space="0" w:color="auto"/>
              <w:left w:val="single" w:sz="4" w:space="0" w:color="auto"/>
              <w:bottom w:val="single" w:sz="4" w:space="0" w:color="auto"/>
              <w:right w:val="single" w:sz="4" w:space="0" w:color="auto"/>
            </w:tcBorders>
          </w:tcPr>
          <w:p w14:paraId="0FEBAC9E"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R3-237964</w:t>
            </w:r>
          </w:p>
        </w:tc>
        <w:tc>
          <w:tcPr>
            <w:tcW w:w="2650" w:type="dxa"/>
            <w:tcBorders>
              <w:top w:val="single" w:sz="4" w:space="0" w:color="auto"/>
              <w:left w:val="single" w:sz="4" w:space="0" w:color="auto"/>
              <w:bottom w:val="single" w:sz="4" w:space="0" w:color="auto"/>
              <w:right w:val="single" w:sz="4" w:space="0" w:color="auto"/>
            </w:tcBorders>
          </w:tcPr>
          <w:p w14:paraId="5F49E50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30E4A0F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DFF6ED5"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4BB21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B74C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C6D2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B56AF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D5236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BBFD8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B3A4F"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F896C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301</w:t>
            </w:r>
          </w:p>
        </w:tc>
        <w:tc>
          <w:tcPr>
            <w:tcW w:w="1994" w:type="dxa"/>
            <w:tcBorders>
              <w:top w:val="single" w:sz="4" w:space="0" w:color="auto"/>
              <w:left w:val="single" w:sz="4" w:space="0" w:color="auto"/>
              <w:bottom w:val="single" w:sz="4" w:space="0" w:color="auto"/>
              <w:right w:val="single" w:sz="4" w:space="0" w:color="auto"/>
            </w:tcBorders>
          </w:tcPr>
          <w:p w14:paraId="73BD455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1924B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1A1B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D950B8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7CFB3" w14:textId="77777777" w:rsidR="0016361C" w:rsidRDefault="0016361C" w:rsidP="0016361C">
            <w:hyperlink r:id="rId57" w:history="1">
              <w:r>
                <w:rPr>
                  <w:rStyle w:val="Hyperlink"/>
                  <w:rFonts w:ascii="Arial" w:eastAsia="Times New Roman" w:hAnsi="Arial" w:cs="Arial"/>
                  <w:sz w:val="16"/>
                  <w:szCs w:val="16"/>
                  <w:lang w:eastAsia="en-GB"/>
                </w:rPr>
                <w:t>S1-240157</w:t>
              </w:r>
            </w:hyperlink>
          </w:p>
        </w:tc>
        <w:tc>
          <w:tcPr>
            <w:tcW w:w="1560" w:type="dxa"/>
            <w:tcBorders>
              <w:top w:val="single" w:sz="4" w:space="0" w:color="auto"/>
              <w:left w:val="single" w:sz="4" w:space="0" w:color="auto"/>
              <w:bottom w:val="single" w:sz="4" w:space="0" w:color="auto"/>
              <w:right w:val="single" w:sz="4" w:space="0" w:color="auto"/>
            </w:tcBorders>
          </w:tcPr>
          <w:p w14:paraId="6D17CC75"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S2-2401578</w:t>
            </w:r>
          </w:p>
        </w:tc>
        <w:tc>
          <w:tcPr>
            <w:tcW w:w="2650" w:type="dxa"/>
            <w:tcBorders>
              <w:top w:val="single" w:sz="4" w:space="0" w:color="auto"/>
              <w:left w:val="single" w:sz="4" w:space="0" w:color="auto"/>
              <w:bottom w:val="single" w:sz="4" w:space="0" w:color="auto"/>
              <w:right w:val="single" w:sz="4" w:space="0" w:color="auto"/>
            </w:tcBorders>
          </w:tcPr>
          <w:p w14:paraId="450B9AD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693F169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451C64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30EA4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97DCF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04B44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855C7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3821B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7201A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B763C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A9A0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742A9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DFF5A0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38DE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A46B3F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253F5" w14:textId="77777777" w:rsidR="0016361C" w:rsidRDefault="0016361C" w:rsidP="0016361C">
            <w:hyperlink r:id="rId58" w:history="1">
              <w:r>
                <w:rPr>
                  <w:rStyle w:val="Hyperlink"/>
                  <w:rFonts w:ascii="Arial" w:eastAsia="Times New Roman" w:hAnsi="Arial" w:cs="Arial"/>
                  <w:sz w:val="16"/>
                  <w:szCs w:val="16"/>
                  <w:lang w:eastAsia="en-GB"/>
                </w:rPr>
                <w:t>S1-240155</w:t>
              </w:r>
            </w:hyperlink>
          </w:p>
        </w:tc>
        <w:tc>
          <w:tcPr>
            <w:tcW w:w="1560" w:type="dxa"/>
            <w:tcBorders>
              <w:top w:val="single" w:sz="4" w:space="0" w:color="auto"/>
              <w:left w:val="single" w:sz="4" w:space="0" w:color="auto"/>
              <w:bottom w:val="single" w:sz="4" w:space="0" w:color="auto"/>
              <w:right w:val="single" w:sz="4" w:space="0" w:color="auto"/>
            </w:tcBorders>
          </w:tcPr>
          <w:p w14:paraId="6E0BC04F"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S2-2313605</w:t>
            </w:r>
          </w:p>
        </w:tc>
        <w:tc>
          <w:tcPr>
            <w:tcW w:w="2650" w:type="dxa"/>
            <w:tcBorders>
              <w:top w:val="single" w:sz="4" w:space="0" w:color="auto"/>
              <w:left w:val="single" w:sz="4" w:space="0" w:color="auto"/>
              <w:bottom w:val="single" w:sz="4" w:space="0" w:color="auto"/>
              <w:right w:val="single" w:sz="4" w:space="0" w:color="auto"/>
            </w:tcBorders>
          </w:tcPr>
          <w:p w14:paraId="53DD7C8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charging aspects of AI/ML traffic</w:t>
            </w:r>
          </w:p>
        </w:tc>
        <w:tc>
          <w:tcPr>
            <w:tcW w:w="907" w:type="dxa"/>
            <w:tcBorders>
              <w:top w:val="single" w:sz="4" w:space="0" w:color="auto"/>
              <w:left w:val="single" w:sz="4" w:space="0" w:color="auto"/>
              <w:bottom w:val="single" w:sz="4" w:space="0" w:color="auto"/>
              <w:right w:val="single" w:sz="4" w:space="0" w:color="auto"/>
            </w:tcBorders>
          </w:tcPr>
          <w:p w14:paraId="72FF1B2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FC2D99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22C8C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D605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E5F8F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8C21B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F7815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28CDA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74A1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2A2C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BBC9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5488B9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CAE1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51F2DA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281BB7" w14:textId="77777777" w:rsidR="0016361C" w:rsidRDefault="0016361C" w:rsidP="0016361C">
            <w:hyperlink r:id="rId59" w:history="1">
              <w:r>
                <w:rPr>
                  <w:rStyle w:val="Hyperlink"/>
                  <w:rFonts w:ascii="Arial" w:eastAsia="Times New Roman" w:hAnsi="Arial" w:cs="Arial"/>
                  <w:sz w:val="16"/>
                  <w:szCs w:val="16"/>
                  <w:lang w:eastAsia="en-GB"/>
                </w:rPr>
                <w:t>S1-240164</w:t>
              </w:r>
            </w:hyperlink>
          </w:p>
        </w:tc>
        <w:tc>
          <w:tcPr>
            <w:tcW w:w="1560" w:type="dxa"/>
            <w:tcBorders>
              <w:top w:val="single" w:sz="4" w:space="0" w:color="auto"/>
              <w:left w:val="single" w:sz="4" w:space="0" w:color="auto"/>
              <w:bottom w:val="single" w:sz="4" w:space="0" w:color="auto"/>
              <w:right w:val="single" w:sz="4" w:space="0" w:color="auto"/>
            </w:tcBorders>
          </w:tcPr>
          <w:p w14:paraId="65BC1B76"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S5-240695</w:t>
            </w:r>
          </w:p>
        </w:tc>
        <w:tc>
          <w:tcPr>
            <w:tcW w:w="2650" w:type="dxa"/>
            <w:tcBorders>
              <w:top w:val="single" w:sz="4" w:space="0" w:color="auto"/>
              <w:left w:val="single" w:sz="4" w:space="0" w:color="auto"/>
              <w:bottom w:val="single" w:sz="4" w:space="0" w:color="auto"/>
              <w:right w:val="single" w:sz="4" w:space="0" w:color="auto"/>
            </w:tcBorders>
          </w:tcPr>
          <w:p w14:paraId="7C7671D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charging aspects of AI/ML traffic</w:t>
            </w:r>
          </w:p>
        </w:tc>
        <w:tc>
          <w:tcPr>
            <w:tcW w:w="907" w:type="dxa"/>
            <w:tcBorders>
              <w:top w:val="single" w:sz="4" w:space="0" w:color="auto"/>
              <w:left w:val="single" w:sz="4" w:space="0" w:color="auto"/>
              <w:bottom w:val="single" w:sz="4" w:space="0" w:color="auto"/>
              <w:right w:val="single" w:sz="4" w:space="0" w:color="auto"/>
            </w:tcBorders>
          </w:tcPr>
          <w:p w14:paraId="66FABF4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C8966E7"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3D90C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7C22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F9A3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9B561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41A53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6BFD0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D7E66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F52AB"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031BA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84B0F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0FDD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4BB7325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22803" w14:textId="77777777" w:rsidR="0016361C" w:rsidRDefault="0016361C" w:rsidP="0016361C">
            <w:hyperlink r:id="rId60" w:history="1">
              <w:r>
                <w:rPr>
                  <w:rStyle w:val="Hyperlink"/>
                  <w:rFonts w:ascii="Arial" w:eastAsia="Times New Roman" w:hAnsi="Arial" w:cs="Arial"/>
                  <w:sz w:val="16"/>
                  <w:szCs w:val="16"/>
                  <w:lang w:eastAsia="en-GB"/>
                </w:rPr>
                <w:t>S1-240156</w:t>
              </w:r>
            </w:hyperlink>
          </w:p>
        </w:tc>
        <w:tc>
          <w:tcPr>
            <w:tcW w:w="1560" w:type="dxa"/>
            <w:tcBorders>
              <w:top w:val="single" w:sz="4" w:space="0" w:color="auto"/>
              <w:left w:val="single" w:sz="4" w:space="0" w:color="auto"/>
              <w:bottom w:val="single" w:sz="4" w:space="0" w:color="auto"/>
              <w:right w:val="single" w:sz="4" w:space="0" w:color="auto"/>
            </w:tcBorders>
          </w:tcPr>
          <w:p w14:paraId="2995EC15"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S2-2313776</w:t>
            </w:r>
          </w:p>
        </w:tc>
        <w:tc>
          <w:tcPr>
            <w:tcW w:w="2650" w:type="dxa"/>
            <w:tcBorders>
              <w:top w:val="single" w:sz="4" w:space="0" w:color="auto"/>
              <w:left w:val="single" w:sz="4" w:space="0" w:color="auto"/>
              <w:bottom w:val="single" w:sz="4" w:space="0" w:color="auto"/>
              <w:right w:val="single" w:sz="4" w:space="0" w:color="auto"/>
            </w:tcBorders>
          </w:tcPr>
          <w:p w14:paraId="778EB82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393C41F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7BB230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3C9BC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30733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0C39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1D7EE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9A637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E5EC1A"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F533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47966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60F2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D83AD0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A5FDB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0502944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FDA09" w14:textId="77777777" w:rsidR="0016361C" w:rsidRDefault="0016361C" w:rsidP="0016361C">
            <w:hyperlink r:id="rId61" w:history="1">
              <w:r>
                <w:rPr>
                  <w:rStyle w:val="Hyperlink"/>
                  <w:rFonts w:ascii="Arial" w:eastAsia="Times New Roman" w:hAnsi="Arial" w:cs="Arial"/>
                  <w:sz w:val="16"/>
                  <w:szCs w:val="16"/>
                  <w:lang w:eastAsia="en-GB"/>
                </w:rPr>
                <w:t>S1-240158</w:t>
              </w:r>
            </w:hyperlink>
          </w:p>
        </w:tc>
        <w:tc>
          <w:tcPr>
            <w:tcW w:w="1560" w:type="dxa"/>
            <w:tcBorders>
              <w:top w:val="single" w:sz="4" w:space="0" w:color="auto"/>
              <w:left w:val="single" w:sz="4" w:space="0" w:color="auto"/>
              <w:bottom w:val="single" w:sz="4" w:space="0" w:color="auto"/>
              <w:right w:val="single" w:sz="4" w:space="0" w:color="auto"/>
            </w:tcBorders>
          </w:tcPr>
          <w:p w14:paraId="485C6E79"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S2-2401650</w:t>
            </w:r>
          </w:p>
        </w:tc>
        <w:tc>
          <w:tcPr>
            <w:tcW w:w="2650" w:type="dxa"/>
            <w:tcBorders>
              <w:top w:val="single" w:sz="4" w:space="0" w:color="auto"/>
              <w:left w:val="single" w:sz="4" w:space="0" w:color="auto"/>
              <w:bottom w:val="single" w:sz="4" w:space="0" w:color="auto"/>
              <w:right w:val="single" w:sz="4" w:space="0" w:color="auto"/>
            </w:tcBorders>
          </w:tcPr>
          <w:p w14:paraId="1D0704A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Response to “Reply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314B503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1503E7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7A47A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1CCB3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AD7B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626BF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D499A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177B0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8845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965DB"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A5463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256CF9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0F75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76CFD9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48C2C0" w14:textId="77777777" w:rsidR="0016361C" w:rsidRDefault="0016361C" w:rsidP="0016361C">
            <w:hyperlink r:id="rId62" w:history="1">
              <w:r>
                <w:rPr>
                  <w:rStyle w:val="Hyperlink"/>
                  <w:rFonts w:ascii="Arial" w:eastAsia="Times New Roman" w:hAnsi="Arial" w:cs="Arial"/>
                  <w:sz w:val="16"/>
                  <w:szCs w:val="16"/>
                  <w:lang w:eastAsia="en-GB"/>
                </w:rPr>
                <w:t>S1-240159</w:t>
              </w:r>
            </w:hyperlink>
          </w:p>
        </w:tc>
        <w:tc>
          <w:tcPr>
            <w:tcW w:w="1560" w:type="dxa"/>
            <w:tcBorders>
              <w:top w:val="single" w:sz="4" w:space="0" w:color="auto"/>
              <w:left w:val="single" w:sz="4" w:space="0" w:color="auto"/>
              <w:bottom w:val="single" w:sz="4" w:space="0" w:color="auto"/>
              <w:right w:val="single" w:sz="4" w:space="0" w:color="auto"/>
            </w:tcBorders>
          </w:tcPr>
          <w:p w14:paraId="41640B21"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S2-2401813</w:t>
            </w:r>
          </w:p>
        </w:tc>
        <w:tc>
          <w:tcPr>
            <w:tcW w:w="2650" w:type="dxa"/>
            <w:tcBorders>
              <w:top w:val="single" w:sz="4" w:space="0" w:color="auto"/>
              <w:left w:val="single" w:sz="4" w:space="0" w:color="auto"/>
              <w:bottom w:val="single" w:sz="4" w:space="0" w:color="auto"/>
              <w:right w:val="single" w:sz="4" w:space="0" w:color="auto"/>
            </w:tcBorders>
          </w:tcPr>
          <w:p w14:paraId="360BC07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No-Transmit Zones according to ECC decision 22(07)</w:t>
            </w:r>
          </w:p>
        </w:tc>
        <w:tc>
          <w:tcPr>
            <w:tcW w:w="907" w:type="dxa"/>
            <w:tcBorders>
              <w:top w:val="single" w:sz="4" w:space="0" w:color="auto"/>
              <w:left w:val="single" w:sz="4" w:space="0" w:color="auto"/>
              <w:bottom w:val="single" w:sz="4" w:space="0" w:color="auto"/>
              <w:right w:val="single" w:sz="4" w:space="0" w:color="auto"/>
            </w:tcBorders>
          </w:tcPr>
          <w:p w14:paraId="7BE44A8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00C3C6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7695D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EF8B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78D1D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17BA0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48F8A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783BD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9D90A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C280A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CE4C6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2BD4D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65726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9E2778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0C3BA" w14:textId="77777777" w:rsidR="0016361C" w:rsidRDefault="0016361C" w:rsidP="0016361C">
            <w:hyperlink r:id="rId63" w:history="1">
              <w:r>
                <w:rPr>
                  <w:rStyle w:val="Hyperlink"/>
                  <w:rFonts w:ascii="Arial" w:eastAsia="Times New Roman" w:hAnsi="Arial" w:cs="Arial"/>
                  <w:sz w:val="16"/>
                  <w:szCs w:val="16"/>
                  <w:lang w:eastAsia="en-GB"/>
                </w:rPr>
                <w:t>S1-240160</w:t>
              </w:r>
            </w:hyperlink>
          </w:p>
        </w:tc>
        <w:tc>
          <w:tcPr>
            <w:tcW w:w="1560" w:type="dxa"/>
            <w:tcBorders>
              <w:top w:val="single" w:sz="4" w:space="0" w:color="auto"/>
              <w:left w:val="single" w:sz="4" w:space="0" w:color="auto"/>
              <w:bottom w:val="single" w:sz="4" w:space="0" w:color="auto"/>
              <w:right w:val="single" w:sz="4" w:space="0" w:color="auto"/>
            </w:tcBorders>
          </w:tcPr>
          <w:p w14:paraId="1E315AEA"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S4-232055</w:t>
            </w:r>
          </w:p>
        </w:tc>
        <w:tc>
          <w:tcPr>
            <w:tcW w:w="2650" w:type="dxa"/>
            <w:tcBorders>
              <w:top w:val="single" w:sz="4" w:space="0" w:color="auto"/>
              <w:left w:val="single" w:sz="4" w:space="0" w:color="auto"/>
              <w:bottom w:val="single" w:sz="4" w:space="0" w:color="auto"/>
              <w:right w:val="single" w:sz="4" w:space="0" w:color="auto"/>
            </w:tcBorders>
          </w:tcPr>
          <w:p w14:paraId="66797A2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5D502C0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7B58D5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FC0E0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42BE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5A16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0CB2F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3ABECB"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6B63E6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4A1EE"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4D6E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F4C1D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1D622F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8176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1FB70E9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73222" w14:textId="77777777" w:rsidR="0016361C" w:rsidRDefault="0016361C" w:rsidP="0016361C">
            <w:hyperlink r:id="rId64" w:history="1">
              <w:r>
                <w:rPr>
                  <w:rStyle w:val="Hyperlink"/>
                  <w:rFonts w:ascii="Arial" w:eastAsia="Times New Roman" w:hAnsi="Arial" w:cs="Arial"/>
                  <w:sz w:val="16"/>
                  <w:szCs w:val="16"/>
                  <w:lang w:eastAsia="en-GB"/>
                </w:rPr>
                <w:t>S1-240161</w:t>
              </w:r>
            </w:hyperlink>
          </w:p>
        </w:tc>
        <w:tc>
          <w:tcPr>
            <w:tcW w:w="1560" w:type="dxa"/>
            <w:tcBorders>
              <w:top w:val="single" w:sz="4" w:space="0" w:color="auto"/>
              <w:left w:val="single" w:sz="4" w:space="0" w:color="auto"/>
              <w:bottom w:val="single" w:sz="4" w:space="0" w:color="auto"/>
              <w:right w:val="single" w:sz="4" w:space="0" w:color="auto"/>
            </w:tcBorders>
          </w:tcPr>
          <w:p w14:paraId="2B0B318C"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S4-240517</w:t>
            </w:r>
          </w:p>
        </w:tc>
        <w:tc>
          <w:tcPr>
            <w:tcW w:w="2650" w:type="dxa"/>
            <w:tcBorders>
              <w:top w:val="single" w:sz="4" w:space="0" w:color="auto"/>
              <w:left w:val="single" w:sz="4" w:space="0" w:color="auto"/>
              <w:bottom w:val="single" w:sz="4" w:space="0" w:color="auto"/>
              <w:right w:val="single" w:sz="4" w:space="0" w:color="auto"/>
            </w:tcBorders>
          </w:tcPr>
          <w:p w14:paraId="6778909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to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1750BF3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FC35A5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6DCDD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7F86B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F850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801F8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45AB9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D5D41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674AE"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7410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F59EB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EC465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8A48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099C31A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A6588" w14:textId="77777777" w:rsidR="0016361C" w:rsidRDefault="0016361C" w:rsidP="0016361C">
            <w:hyperlink r:id="rId65" w:history="1">
              <w:r>
                <w:rPr>
                  <w:rStyle w:val="Hyperlink"/>
                  <w:rFonts w:ascii="Arial" w:eastAsia="Times New Roman" w:hAnsi="Arial" w:cs="Arial"/>
                  <w:sz w:val="16"/>
                  <w:szCs w:val="16"/>
                  <w:lang w:eastAsia="en-GB"/>
                </w:rPr>
                <w:t>S1-240162</w:t>
              </w:r>
            </w:hyperlink>
          </w:p>
        </w:tc>
        <w:tc>
          <w:tcPr>
            <w:tcW w:w="1560" w:type="dxa"/>
            <w:tcBorders>
              <w:top w:val="single" w:sz="4" w:space="0" w:color="auto"/>
              <w:left w:val="single" w:sz="4" w:space="0" w:color="auto"/>
              <w:bottom w:val="single" w:sz="4" w:space="0" w:color="auto"/>
              <w:right w:val="single" w:sz="4" w:space="0" w:color="auto"/>
            </w:tcBorders>
          </w:tcPr>
          <w:p w14:paraId="1D85E847"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S5-238106</w:t>
            </w:r>
          </w:p>
        </w:tc>
        <w:tc>
          <w:tcPr>
            <w:tcW w:w="2650" w:type="dxa"/>
            <w:tcBorders>
              <w:top w:val="single" w:sz="4" w:space="0" w:color="auto"/>
              <w:left w:val="single" w:sz="4" w:space="0" w:color="auto"/>
              <w:bottom w:val="single" w:sz="4" w:space="0" w:color="auto"/>
              <w:right w:val="single" w:sz="4" w:space="0" w:color="auto"/>
            </w:tcBorders>
          </w:tcPr>
          <w:p w14:paraId="352CA56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network energy related information exposure</w:t>
            </w:r>
          </w:p>
        </w:tc>
        <w:tc>
          <w:tcPr>
            <w:tcW w:w="907" w:type="dxa"/>
            <w:tcBorders>
              <w:top w:val="single" w:sz="4" w:space="0" w:color="auto"/>
              <w:left w:val="single" w:sz="4" w:space="0" w:color="auto"/>
              <w:bottom w:val="single" w:sz="4" w:space="0" w:color="auto"/>
              <w:right w:val="single" w:sz="4" w:space="0" w:color="auto"/>
            </w:tcBorders>
          </w:tcPr>
          <w:p w14:paraId="0CD2A12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77C761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CAF09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C154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9823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1532A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44ECC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3BC23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7905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899FA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BE335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A251F2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C715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415D16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0E52D9" w14:textId="77777777" w:rsidR="0016361C" w:rsidRDefault="0016361C" w:rsidP="0016361C">
            <w:hyperlink r:id="rId66" w:history="1">
              <w:r>
                <w:rPr>
                  <w:rStyle w:val="Hyperlink"/>
                  <w:rFonts w:ascii="Arial" w:eastAsia="Times New Roman" w:hAnsi="Arial" w:cs="Arial"/>
                  <w:sz w:val="16"/>
                  <w:szCs w:val="16"/>
                  <w:lang w:eastAsia="en-GB"/>
                </w:rPr>
                <w:t>S1-240163</w:t>
              </w:r>
            </w:hyperlink>
          </w:p>
        </w:tc>
        <w:tc>
          <w:tcPr>
            <w:tcW w:w="1560" w:type="dxa"/>
            <w:tcBorders>
              <w:top w:val="single" w:sz="4" w:space="0" w:color="auto"/>
              <w:left w:val="single" w:sz="4" w:space="0" w:color="auto"/>
              <w:bottom w:val="single" w:sz="4" w:space="0" w:color="auto"/>
              <w:right w:val="single" w:sz="4" w:space="0" w:color="auto"/>
            </w:tcBorders>
          </w:tcPr>
          <w:p w14:paraId="648D3C27" w14:textId="77777777" w:rsidR="0016361C" w:rsidRPr="00377DE9" w:rsidRDefault="0016361C"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S5-238107</w:t>
            </w:r>
          </w:p>
        </w:tc>
        <w:tc>
          <w:tcPr>
            <w:tcW w:w="2650" w:type="dxa"/>
            <w:tcBorders>
              <w:top w:val="single" w:sz="4" w:space="0" w:color="auto"/>
              <w:left w:val="single" w:sz="4" w:space="0" w:color="auto"/>
              <w:bottom w:val="single" w:sz="4" w:space="0" w:color="auto"/>
              <w:right w:val="single" w:sz="4" w:space="0" w:color="auto"/>
            </w:tcBorders>
          </w:tcPr>
          <w:p w14:paraId="19497E9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338AE35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241459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16C34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DB74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D2C1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11F7D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5D48B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BAB5DA"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F0FDD"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0567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B11FF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3614E8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29DB4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9CD71F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A7F86" w14:textId="77777777" w:rsidR="0016361C" w:rsidRDefault="0016361C" w:rsidP="0016361C">
            <w:hyperlink r:id="rId67" w:history="1">
              <w:r>
                <w:rPr>
                  <w:rStyle w:val="Hyperlink"/>
                  <w:rFonts w:ascii="Arial" w:eastAsia="Times New Roman" w:hAnsi="Arial" w:cs="Arial"/>
                  <w:sz w:val="16"/>
                  <w:szCs w:val="16"/>
                  <w:lang w:eastAsia="en-GB"/>
                </w:rPr>
                <w:t>S1-240167</w:t>
              </w:r>
            </w:hyperlink>
          </w:p>
        </w:tc>
        <w:tc>
          <w:tcPr>
            <w:tcW w:w="1560" w:type="dxa"/>
            <w:tcBorders>
              <w:top w:val="single" w:sz="4" w:space="0" w:color="auto"/>
              <w:left w:val="single" w:sz="4" w:space="0" w:color="auto"/>
              <w:bottom w:val="single" w:sz="4" w:space="0" w:color="auto"/>
              <w:right w:val="single" w:sz="4" w:space="0" w:color="auto"/>
            </w:tcBorders>
          </w:tcPr>
          <w:p w14:paraId="671B339C" w14:textId="77777777" w:rsidR="0016361C" w:rsidRPr="00377DE9" w:rsidRDefault="0016361C" w:rsidP="0016361C">
            <w:pPr>
              <w:rPr>
                <w:rFonts w:ascii="Arial" w:eastAsia="Times New Roman" w:hAnsi="Arial" w:cs="Arial"/>
                <w:sz w:val="16"/>
                <w:szCs w:val="16"/>
                <w:lang w:eastAsia="en-GB"/>
              </w:rPr>
            </w:pPr>
            <w:r w:rsidRPr="002C1866">
              <w:rPr>
                <w:rFonts w:ascii="Arial" w:eastAsia="Times New Roman" w:hAnsi="Arial" w:cs="Arial"/>
                <w:sz w:val="16"/>
                <w:szCs w:val="16"/>
                <w:lang w:eastAsia="en-GB"/>
              </w:rPr>
              <w:t>S5-241084</w:t>
            </w:r>
          </w:p>
        </w:tc>
        <w:tc>
          <w:tcPr>
            <w:tcW w:w="2650" w:type="dxa"/>
            <w:tcBorders>
              <w:top w:val="single" w:sz="4" w:space="0" w:color="auto"/>
              <w:left w:val="single" w:sz="4" w:space="0" w:color="auto"/>
              <w:bottom w:val="single" w:sz="4" w:space="0" w:color="auto"/>
              <w:right w:val="single" w:sz="4" w:space="0" w:color="auto"/>
            </w:tcBorders>
          </w:tcPr>
          <w:p w14:paraId="1997D22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7065B38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8A6077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78E83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2A37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4BE68"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39508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D34674"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42A0D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2123A1"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0DB4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C96CD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657D19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0F0D8E"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787B90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152F3" w14:textId="77777777" w:rsidR="0016361C" w:rsidRDefault="0016361C" w:rsidP="0016361C">
            <w:hyperlink r:id="rId68" w:history="1">
              <w:r w:rsidRPr="005731AB">
                <w:rPr>
                  <w:rFonts w:ascii="Arial" w:eastAsia="Times New Roman" w:hAnsi="Arial" w:cs="Arial"/>
                  <w:b/>
                  <w:bCs/>
                  <w:color w:val="0000FF"/>
                  <w:sz w:val="16"/>
                  <w:szCs w:val="16"/>
                  <w:u w:val="single"/>
                  <w:lang w:eastAsia="en-GB"/>
                </w:rPr>
                <w:t>S1-240014</w:t>
              </w:r>
            </w:hyperlink>
          </w:p>
        </w:tc>
        <w:tc>
          <w:tcPr>
            <w:tcW w:w="1560" w:type="dxa"/>
            <w:tcBorders>
              <w:top w:val="single" w:sz="4" w:space="0" w:color="auto"/>
              <w:left w:val="single" w:sz="4" w:space="0" w:color="auto"/>
              <w:bottom w:val="single" w:sz="4" w:space="0" w:color="auto"/>
              <w:right w:val="single" w:sz="4" w:space="0" w:color="auto"/>
            </w:tcBorders>
          </w:tcPr>
          <w:p w14:paraId="65680A3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35CED4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Correction of AI/ML KPI requirements for direct network connection</w:t>
            </w:r>
          </w:p>
        </w:tc>
        <w:tc>
          <w:tcPr>
            <w:tcW w:w="907" w:type="dxa"/>
            <w:tcBorders>
              <w:top w:val="single" w:sz="4" w:space="0" w:color="auto"/>
              <w:left w:val="single" w:sz="4" w:space="0" w:color="auto"/>
              <w:bottom w:val="single" w:sz="4" w:space="0" w:color="auto"/>
              <w:right w:val="single" w:sz="4" w:space="0" w:color="auto"/>
            </w:tcBorders>
          </w:tcPr>
          <w:p w14:paraId="7F08461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76A7A4" w14:textId="77777777" w:rsidR="0016361C" w:rsidRPr="001B4E0E" w:rsidRDefault="0016361C" w:rsidP="0016361C">
            <w:pPr>
              <w:rPr>
                <w:rFonts w:ascii="Arial" w:eastAsia="Times New Roman" w:hAnsi="Arial" w:cs="Arial"/>
                <w:sz w:val="16"/>
                <w:szCs w:val="16"/>
                <w:lang w:eastAsia="en-GB"/>
              </w:rPr>
            </w:pPr>
            <w:hyperlink r:id="rId69"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20A280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0761</w:t>
            </w:r>
          </w:p>
        </w:tc>
        <w:tc>
          <w:tcPr>
            <w:tcW w:w="311" w:type="dxa"/>
            <w:tcBorders>
              <w:top w:val="single" w:sz="4" w:space="0" w:color="auto"/>
              <w:left w:val="single" w:sz="4" w:space="0" w:color="auto"/>
              <w:bottom w:val="single" w:sz="4" w:space="0" w:color="auto"/>
              <w:right w:val="single" w:sz="4" w:space="0" w:color="auto"/>
            </w:tcBorders>
          </w:tcPr>
          <w:p w14:paraId="2AAD77B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D6A10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3EBE1C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B409802" w14:textId="77777777" w:rsidR="0016361C" w:rsidRPr="001B4E0E" w:rsidRDefault="0016361C" w:rsidP="0016361C">
            <w:pPr>
              <w:rPr>
                <w:rFonts w:ascii="Arial" w:eastAsia="Times New Roman" w:hAnsi="Arial" w:cs="Arial"/>
                <w:sz w:val="16"/>
                <w:szCs w:val="16"/>
                <w:lang w:eastAsia="en-GB"/>
              </w:rPr>
            </w:pPr>
            <w:hyperlink r:id="rId7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1457FA" w14:textId="77777777" w:rsidR="0016361C" w:rsidRPr="001B4E0E" w:rsidRDefault="0016361C" w:rsidP="0016361C">
            <w:pPr>
              <w:rPr>
                <w:rFonts w:ascii="Arial" w:eastAsia="Times New Roman" w:hAnsi="Arial" w:cs="Arial"/>
                <w:sz w:val="16"/>
                <w:szCs w:val="16"/>
                <w:lang w:eastAsia="en-GB"/>
              </w:rPr>
            </w:pPr>
            <w:hyperlink r:id="rId71" w:history="1">
              <w:r w:rsidRPr="005731AB">
                <w:rPr>
                  <w:rFonts w:ascii="Arial" w:eastAsia="Times New Roman" w:hAnsi="Arial" w:cs="Arial"/>
                  <w:b/>
                  <w:bCs/>
                  <w:color w:val="0000FF"/>
                  <w:sz w:val="16"/>
                  <w:szCs w:val="16"/>
                  <w:u w:val="single"/>
                  <w:lang w:eastAsia="en-GB"/>
                </w:rPr>
                <w:t>AIML_MT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FBDBA" w14:textId="77777777" w:rsidR="0016361C" w:rsidRPr="007606DA" w:rsidRDefault="0016361C" w:rsidP="0016361C">
            <w:pPr>
              <w:rPr>
                <w:rFonts w:ascii="Arial" w:eastAsia="Times New Roman" w:hAnsi="Arial" w:cs="Arial"/>
                <w:color w:val="000000"/>
                <w:sz w:val="16"/>
                <w:szCs w:val="16"/>
                <w:lang w:eastAsia="en-GB"/>
              </w:rPr>
            </w:pPr>
            <w:r w:rsidRPr="007D749C">
              <w:rPr>
                <w:rFonts w:ascii="Arial" w:eastAsia="Times New Roman" w:hAnsi="Arial" w:cs="Arial"/>
                <w:color w:val="000000"/>
                <w:sz w:val="16"/>
                <w:szCs w:val="16"/>
                <w:lang w:eastAsia="en-GB"/>
              </w:rPr>
              <w:t>This CR introduces the correction of UL latency and data rate to 15ms and 144Mbit/s for Table 7.10-1 Image recognition.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E735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7D749C">
              <w:rPr>
                <w:rFonts w:ascii="Arial" w:eastAsia="Times New Roman" w:hAnsi="Arial" w:cs="Arial"/>
                <w:color w:val="000000"/>
                <w:sz w:val="16"/>
                <w:szCs w:val="16"/>
                <w:lang w:eastAsia="en-GB"/>
              </w:rPr>
              <w:t>AIML_MT</w:t>
            </w:r>
            <w:r>
              <w:rPr>
                <w:rFonts w:ascii="Arial" w:eastAsia="Times New Roman" w:hAnsi="Arial" w:cs="Arial"/>
                <w:color w:val="000000"/>
                <w:sz w:val="16"/>
                <w:szCs w:val="16"/>
                <w:lang w:eastAsia="en-GB"/>
              </w:rPr>
              <w:t xml:space="preserve">” is Rel-18, it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corrected to TEI19, AIML_MT.</w:t>
            </w:r>
          </w:p>
        </w:tc>
        <w:tc>
          <w:tcPr>
            <w:tcW w:w="1994" w:type="dxa"/>
            <w:tcBorders>
              <w:top w:val="single" w:sz="4" w:space="0" w:color="auto"/>
              <w:left w:val="single" w:sz="4" w:space="0" w:color="auto"/>
              <w:bottom w:val="single" w:sz="4" w:space="0" w:color="auto"/>
              <w:right w:val="single" w:sz="4" w:space="0" w:color="auto"/>
            </w:tcBorders>
          </w:tcPr>
          <w:p w14:paraId="53BBCA9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S1-240191</w:t>
            </w:r>
          </w:p>
        </w:tc>
      </w:tr>
      <w:tr w:rsidR="0016361C" w:rsidRPr="00B66710" w14:paraId="1EE3E9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0FD7A"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0D906D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73D11" w14:textId="77777777" w:rsidR="0016361C" w:rsidRDefault="0016361C" w:rsidP="0016361C">
            <w:r>
              <w:t>S1-240191</w:t>
            </w:r>
          </w:p>
        </w:tc>
        <w:tc>
          <w:tcPr>
            <w:tcW w:w="1560" w:type="dxa"/>
            <w:tcBorders>
              <w:top w:val="single" w:sz="4" w:space="0" w:color="auto"/>
              <w:left w:val="single" w:sz="4" w:space="0" w:color="auto"/>
              <w:bottom w:val="single" w:sz="4" w:space="0" w:color="auto"/>
              <w:right w:val="single" w:sz="4" w:space="0" w:color="auto"/>
            </w:tcBorders>
          </w:tcPr>
          <w:p w14:paraId="521E976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AA34FA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of AI/ML KPI requirements for direct network connection</w:t>
            </w:r>
          </w:p>
        </w:tc>
        <w:tc>
          <w:tcPr>
            <w:tcW w:w="907" w:type="dxa"/>
            <w:tcBorders>
              <w:top w:val="single" w:sz="4" w:space="0" w:color="auto"/>
              <w:left w:val="single" w:sz="4" w:space="0" w:color="auto"/>
              <w:bottom w:val="single" w:sz="4" w:space="0" w:color="auto"/>
              <w:right w:val="single" w:sz="4" w:space="0" w:color="auto"/>
            </w:tcBorders>
          </w:tcPr>
          <w:p w14:paraId="66331EC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303D7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FB2C62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0761</w:t>
            </w:r>
          </w:p>
        </w:tc>
        <w:tc>
          <w:tcPr>
            <w:tcW w:w="311" w:type="dxa"/>
            <w:tcBorders>
              <w:top w:val="single" w:sz="4" w:space="0" w:color="auto"/>
              <w:left w:val="single" w:sz="4" w:space="0" w:color="auto"/>
              <w:bottom w:val="single" w:sz="4" w:space="0" w:color="auto"/>
              <w:right w:val="single" w:sz="4" w:space="0" w:color="auto"/>
            </w:tcBorders>
          </w:tcPr>
          <w:p w14:paraId="2868FB1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E76A12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810A37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15CE23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5EBF07" w14:textId="77777777" w:rsidR="0016361C" w:rsidRPr="005731AB" w:rsidRDefault="0016361C" w:rsidP="0016361C">
            <w:pPr>
              <w:rPr>
                <w:rFonts w:ascii="Arial" w:eastAsia="Times New Roman" w:hAnsi="Arial" w:cs="Arial"/>
                <w:sz w:val="16"/>
                <w:szCs w:val="16"/>
                <w:lang w:eastAsia="en-GB"/>
              </w:rPr>
            </w:pPr>
            <w:r w:rsidRPr="00E31347">
              <w:rPr>
                <w:rFonts w:ascii="Arial" w:eastAsia="Times New Roman" w:hAnsi="Arial" w:cs="Arial"/>
                <w:sz w:val="16"/>
                <w:szCs w:val="16"/>
                <w:lang w:eastAsia="en-GB"/>
              </w:rPr>
              <w:t>TEI19, AIML_MT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35D1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70FB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Check cover page.</w:t>
            </w:r>
          </w:p>
        </w:tc>
        <w:tc>
          <w:tcPr>
            <w:tcW w:w="1994" w:type="dxa"/>
            <w:tcBorders>
              <w:top w:val="single" w:sz="4" w:space="0" w:color="auto"/>
              <w:left w:val="single" w:sz="4" w:space="0" w:color="auto"/>
              <w:bottom w:val="single" w:sz="4" w:space="0" w:color="auto"/>
              <w:right w:val="single" w:sz="4" w:space="0" w:color="auto"/>
            </w:tcBorders>
          </w:tcPr>
          <w:p w14:paraId="53131A4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1B3F79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75B6A6"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6ECBA7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BA8855" w14:textId="77777777" w:rsidR="0016361C" w:rsidRDefault="0016361C" w:rsidP="0016361C">
            <w:hyperlink r:id="rId72" w:history="1">
              <w:r w:rsidRPr="005731AB">
                <w:rPr>
                  <w:rFonts w:ascii="Arial" w:eastAsia="Times New Roman" w:hAnsi="Arial" w:cs="Arial"/>
                  <w:b/>
                  <w:bCs/>
                  <w:color w:val="0000FF"/>
                  <w:sz w:val="16"/>
                  <w:szCs w:val="16"/>
                  <w:u w:val="single"/>
                  <w:lang w:eastAsia="en-GB"/>
                </w:rPr>
                <w:t>S1-240131</w:t>
              </w:r>
            </w:hyperlink>
          </w:p>
        </w:tc>
        <w:tc>
          <w:tcPr>
            <w:tcW w:w="1560" w:type="dxa"/>
            <w:tcBorders>
              <w:top w:val="single" w:sz="4" w:space="0" w:color="auto"/>
              <w:left w:val="single" w:sz="4" w:space="0" w:color="auto"/>
              <w:bottom w:val="single" w:sz="4" w:space="0" w:color="auto"/>
              <w:right w:val="single" w:sz="4" w:space="0" w:color="auto"/>
            </w:tcBorders>
          </w:tcPr>
          <w:p w14:paraId="490CC63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Siemens, Robert Bosch GmbH, Mitsubishi Electric</w:t>
            </w:r>
          </w:p>
        </w:tc>
        <w:tc>
          <w:tcPr>
            <w:tcW w:w="2650" w:type="dxa"/>
            <w:tcBorders>
              <w:top w:val="single" w:sz="4" w:space="0" w:color="auto"/>
              <w:left w:val="single" w:sz="4" w:space="0" w:color="auto"/>
              <w:bottom w:val="single" w:sz="4" w:space="0" w:color="auto"/>
              <w:right w:val="single" w:sz="4" w:space="0" w:color="auto"/>
            </w:tcBorders>
          </w:tcPr>
          <w:p w14:paraId="0A1D4C0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Support for Multiple Spanning Tree Protocol</w:t>
            </w:r>
          </w:p>
        </w:tc>
        <w:tc>
          <w:tcPr>
            <w:tcW w:w="907" w:type="dxa"/>
            <w:tcBorders>
              <w:top w:val="single" w:sz="4" w:space="0" w:color="auto"/>
              <w:left w:val="single" w:sz="4" w:space="0" w:color="auto"/>
              <w:bottom w:val="single" w:sz="4" w:space="0" w:color="auto"/>
              <w:right w:val="single" w:sz="4" w:space="0" w:color="auto"/>
            </w:tcBorders>
          </w:tcPr>
          <w:p w14:paraId="20FA98C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C4349B" w14:textId="77777777" w:rsidR="0016361C" w:rsidRPr="001B4E0E" w:rsidRDefault="0016361C" w:rsidP="0016361C">
            <w:pPr>
              <w:rPr>
                <w:rFonts w:ascii="Arial" w:eastAsia="Times New Roman" w:hAnsi="Arial" w:cs="Arial"/>
                <w:sz w:val="16"/>
                <w:szCs w:val="16"/>
                <w:lang w:eastAsia="en-GB"/>
              </w:rPr>
            </w:pPr>
            <w:hyperlink r:id="rId73"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A22F32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0781</w:t>
            </w:r>
          </w:p>
        </w:tc>
        <w:tc>
          <w:tcPr>
            <w:tcW w:w="311" w:type="dxa"/>
            <w:tcBorders>
              <w:top w:val="single" w:sz="4" w:space="0" w:color="auto"/>
              <w:left w:val="single" w:sz="4" w:space="0" w:color="auto"/>
              <w:bottom w:val="single" w:sz="4" w:space="0" w:color="auto"/>
              <w:right w:val="single" w:sz="4" w:space="0" w:color="auto"/>
            </w:tcBorders>
          </w:tcPr>
          <w:p w14:paraId="19D6042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69BA0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D12C6C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45FD201" w14:textId="77777777" w:rsidR="0016361C" w:rsidRPr="001B4E0E" w:rsidRDefault="0016361C" w:rsidP="0016361C">
            <w:pPr>
              <w:rPr>
                <w:rFonts w:ascii="Arial" w:eastAsia="Times New Roman" w:hAnsi="Arial" w:cs="Arial"/>
                <w:sz w:val="16"/>
                <w:szCs w:val="16"/>
                <w:lang w:eastAsia="en-GB"/>
              </w:rPr>
            </w:pPr>
            <w:hyperlink r:id="rId7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081573" w14:textId="77777777" w:rsidR="0016361C" w:rsidRPr="001B4E0E"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color w:val="000000"/>
                <w:sz w:val="16"/>
                <w:szCs w:val="16"/>
                <w:lang w:eastAsia="en-GB"/>
              </w:rPr>
              <w:t>cyberCAV</w:t>
            </w:r>
            <w:proofErr w:type="spellEnd"/>
            <w:r w:rsidRPr="005731AB">
              <w:rPr>
                <w:rFonts w:ascii="Arial" w:eastAsia="Times New Roman" w:hAnsi="Arial" w:cs="Arial"/>
                <w:color w:val="000000"/>
                <w:sz w:val="16"/>
                <w:szCs w:val="16"/>
                <w:lang w:eastAsia="en-GB"/>
              </w:rPr>
              <w:t>, 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BD99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CR adds </w:t>
            </w:r>
            <w:r w:rsidRPr="007D749C">
              <w:rPr>
                <w:rFonts w:ascii="Arial" w:eastAsia="Times New Roman" w:hAnsi="Arial" w:cs="Arial"/>
                <w:color w:val="000000"/>
                <w:sz w:val="16"/>
                <w:szCs w:val="16"/>
                <w:lang w:eastAsia="en-GB"/>
              </w:rPr>
              <w:t>MSTP to corresponding requirement on Ethernet transport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800D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Rel-17, Rel-</w:t>
            </w:r>
            <w:proofErr w:type="gramStart"/>
            <w:r>
              <w:rPr>
                <w:rFonts w:ascii="Arial" w:eastAsia="Times New Roman" w:hAnsi="Arial" w:cs="Arial"/>
                <w:color w:val="000000"/>
                <w:sz w:val="16"/>
                <w:szCs w:val="16"/>
                <w:lang w:eastAsia="en-GB"/>
              </w:rPr>
              <w:t>18</w:t>
            </w:r>
            <w:proofErr w:type="gramEnd"/>
            <w:r>
              <w:rPr>
                <w:rFonts w:ascii="Arial" w:eastAsia="Times New Roman" w:hAnsi="Arial" w:cs="Arial"/>
                <w:color w:val="000000"/>
                <w:sz w:val="16"/>
                <w:szCs w:val="16"/>
                <w:lang w:eastAsia="en-GB"/>
              </w:rPr>
              <w:t xml:space="preserve"> and earlier contributions</w:t>
            </w:r>
          </w:p>
          <w:p w14:paraId="6E547F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Discussion paper in S1-240272</w:t>
            </w:r>
          </w:p>
        </w:tc>
        <w:tc>
          <w:tcPr>
            <w:tcW w:w="1994" w:type="dxa"/>
            <w:tcBorders>
              <w:top w:val="single" w:sz="4" w:space="0" w:color="auto"/>
              <w:left w:val="single" w:sz="4" w:space="0" w:color="auto"/>
              <w:bottom w:val="single" w:sz="4" w:space="0" w:color="auto"/>
              <w:right w:val="single" w:sz="4" w:space="0" w:color="auto"/>
            </w:tcBorders>
          </w:tcPr>
          <w:p w14:paraId="3AB05F2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47A7C0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4A93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27BB58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EF2E0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S1-240272</w:t>
            </w:r>
          </w:p>
        </w:tc>
        <w:tc>
          <w:tcPr>
            <w:tcW w:w="1560" w:type="dxa"/>
            <w:tcBorders>
              <w:top w:val="single" w:sz="4" w:space="0" w:color="auto"/>
              <w:left w:val="single" w:sz="4" w:space="0" w:color="auto"/>
              <w:bottom w:val="single" w:sz="4" w:space="0" w:color="auto"/>
              <w:right w:val="single" w:sz="4" w:space="0" w:color="auto"/>
            </w:tcBorders>
          </w:tcPr>
          <w:p w14:paraId="48C632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Pr>
          <w:p w14:paraId="768ACA3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Paper on Multiple Spanning Tree Protocol</w:t>
            </w:r>
          </w:p>
        </w:tc>
        <w:tc>
          <w:tcPr>
            <w:tcW w:w="907" w:type="dxa"/>
            <w:tcBorders>
              <w:top w:val="single" w:sz="4" w:space="0" w:color="auto"/>
              <w:left w:val="single" w:sz="4" w:space="0" w:color="auto"/>
              <w:bottom w:val="single" w:sz="4" w:space="0" w:color="auto"/>
              <w:right w:val="single" w:sz="4" w:space="0" w:color="auto"/>
            </w:tcBorders>
          </w:tcPr>
          <w:p w14:paraId="457D32D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135FA7"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4980C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DF317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A22F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9B105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CF2B41"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BB3F4B"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8028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discussion paper for S1-240131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6C10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No disagreement on this analysis but the SA2 involvement in Rel-19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be considered. </w:t>
            </w:r>
          </w:p>
          <w:p w14:paraId="3028E3D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what does it mean concretely for 131?</w:t>
            </w:r>
          </w:p>
          <w:p w14:paraId="2BBA94D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it shall be at least postponed to next meeting.</w:t>
            </w:r>
          </w:p>
        </w:tc>
        <w:tc>
          <w:tcPr>
            <w:tcW w:w="1994" w:type="dxa"/>
            <w:tcBorders>
              <w:top w:val="single" w:sz="4" w:space="0" w:color="auto"/>
              <w:left w:val="single" w:sz="4" w:space="0" w:color="auto"/>
              <w:bottom w:val="single" w:sz="4" w:space="0" w:color="auto"/>
              <w:right w:val="single" w:sz="4" w:space="0" w:color="auto"/>
            </w:tcBorders>
          </w:tcPr>
          <w:p w14:paraId="2FEBCF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DB92D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3FD37"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046126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DCB92" w14:textId="77777777" w:rsidR="0016361C" w:rsidRDefault="0016361C" w:rsidP="0016361C">
            <w:r w:rsidRPr="005731AB">
              <w:rPr>
                <w:rFonts w:ascii="Arial" w:eastAsia="Times New Roman" w:hAnsi="Arial" w:cs="Arial"/>
                <w:color w:val="000000"/>
                <w:sz w:val="16"/>
                <w:szCs w:val="16"/>
                <w:lang w:eastAsia="en-GB"/>
              </w:rPr>
              <w:t>S1-240009</w:t>
            </w:r>
          </w:p>
        </w:tc>
        <w:tc>
          <w:tcPr>
            <w:tcW w:w="1560" w:type="dxa"/>
            <w:tcBorders>
              <w:top w:val="single" w:sz="4" w:space="0" w:color="auto"/>
              <w:left w:val="single" w:sz="4" w:space="0" w:color="auto"/>
              <w:bottom w:val="single" w:sz="4" w:space="0" w:color="auto"/>
              <w:right w:val="single" w:sz="4" w:space="0" w:color="auto"/>
            </w:tcBorders>
          </w:tcPr>
          <w:p w14:paraId="7CB7700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2452EF5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Cleaning Rel-18 Stage 1</w:t>
            </w:r>
          </w:p>
        </w:tc>
        <w:tc>
          <w:tcPr>
            <w:tcW w:w="907" w:type="dxa"/>
            <w:tcBorders>
              <w:top w:val="single" w:sz="4" w:space="0" w:color="auto"/>
              <w:left w:val="single" w:sz="4" w:space="0" w:color="auto"/>
              <w:bottom w:val="single" w:sz="4" w:space="0" w:color="auto"/>
              <w:right w:val="single" w:sz="4" w:space="0" w:color="auto"/>
            </w:tcBorders>
          </w:tcPr>
          <w:p w14:paraId="1CB52BE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D633A4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C08AF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F19D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AF223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C0CBB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54BBC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B451B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AF37C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B17B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be careful when withdrawing a TS</w:t>
            </w:r>
          </w:p>
        </w:tc>
        <w:tc>
          <w:tcPr>
            <w:tcW w:w="1994" w:type="dxa"/>
            <w:tcBorders>
              <w:top w:val="single" w:sz="4" w:space="0" w:color="auto"/>
              <w:left w:val="single" w:sz="4" w:space="0" w:color="auto"/>
              <w:bottom w:val="single" w:sz="4" w:space="0" w:color="auto"/>
              <w:right w:val="single" w:sz="4" w:space="0" w:color="auto"/>
            </w:tcBorders>
          </w:tcPr>
          <w:p w14:paraId="69C9CC8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S1-240192</w:t>
            </w:r>
          </w:p>
        </w:tc>
      </w:tr>
      <w:tr w:rsidR="0016361C" w:rsidRPr="00B66710" w14:paraId="24F5BD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206B2B"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ABC375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42C4C" w14:textId="77777777" w:rsidR="0016361C" w:rsidRDefault="0016361C" w:rsidP="0016361C">
            <w:r>
              <w:t>S1-240192</w:t>
            </w:r>
          </w:p>
        </w:tc>
        <w:tc>
          <w:tcPr>
            <w:tcW w:w="1560" w:type="dxa"/>
            <w:tcBorders>
              <w:top w:val="single" w:sz="4" w:space="0" w:color="auto"/>
              <w:left w:val="single" w:sz="4" w:space="0" w:color="auto"/>
              <w:bottom w:val="single" w:sz="4" w:space="0" w:color="auto"/>
              <w:right w:val="single" w:sz="4" w:space="0" w:color="auto"/>
            </w:tcBorders>
          </w:tcPr>
          <w:p w14:paraId="624426B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6B8E22C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Cleaning Rel-18 Stage 1</w:t>
            </w:r>
          </w:p>
        </w:tc>
        <w:tc>
          <w:tcPr>
            <w:tcW w:w="907" w:type="dxa"/>
            <w:tcBorders>
              <w:top w:val="single" w:sz="4" w:space="0" w:color="auto"/>
              <w:left w:val="single" w:sz="4" w:space="0" w:color="auto"/>
              <w:bottom w:val="single" w:sz="4" w:space="0" w:color="auto"/>
              <w:right w:val="single" w:sz="4" w:space="0" w:color="auto"/>
            </w:tcBorders>
          </w:tcPr>
          <w:p w14:paraId="46D9268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3A6E03C"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F5083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48ABB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1BE1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15596E"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14C733"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2AC69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191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0BBFBA" w14:textId="77777777" w:rsidR="0016361C" w:rsidRDefault="0016361C" w:rsidP="0016361C">
            <w:pPr>
              <w:rPr>
                <w:rFonts w:ascii="Arial" w:eastAsia="Times New Roman" w:hAnsi="Arial" w:cs="Arial"/>
                <w:color w:val="000000"/>
                <w:sz w:val="16"/>
                <w:szCs w:val="16"/>
                <w:lang w:eastAsia="en-GB"/>
              </w:rPr>
            </w:pPr>
          </w:p>
          <w:p w14:paraId="21C702F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endorsed as the way forward. It is intended to be a permanent reference document, i.e. even for future Releases.</w:t>
            </w:r>
          </w:p>
        </w:tc>
        <w:tc>
          <w:tcPr>
            <w:tcW w:w="1994" w:type="dxa"/>
            <w:tcBorders>
              <w:top w:val="single" w:sz="4" w:space="0" w:color="auto"/>
              <w:left w:val="single" w:sz="4" w:space="0" w:color="auto"/>
              <w:bottom w:val="single" w:sz="4" w:space="0" w:color="auto"/>
              <w:right w:val="single" w:sz="4" w:space="0" w:color="auto"/>
            </w:tcBorders>
          </w:tcPr>
          <w:p w14:paraId="6AC865C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Endorsed</w:t>
            </w:r>
          </w:p>
        </w:tc>
      </w:tr>
      <w:tr w:rsidR="0016361C" w:rsidRPr="00B66710" w14:paraId="1517245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734CCA"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C5595D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1EBEB" w14:textId="77777777" w:rsidR="0016361C" w:rsidRDefault="0016361C" w:rsidP="0016361C">
            <w:hyperlink r:id="rId75" w:history="1">
              <w:r w:rsidRPr="005731AB">
                <w:rPr>
                  <w:rFonts w:ascii="Arial" w:eastAsia="Times New Roman" w:hAnsi="Arial" w:cs="Arial"/>
                  <w:b/>
                  <w:bCs/>
                  <w:color w:val="0000FF"/>
                  <w:sz w:val="16"/>
                  <w:szCs w:val="16"/>
                  <w:u w:val="single"/>
                  <w:lang w:eastAsia="en-GB"/>
                </w:rPr>
                <w:t>S1-240094</w:t>
              </w:r>
            </w:hyperlink>
          </w:p>
        </w:tc>
        <w:tc>
          <w:tcPr>
            <w:tcW w:w="1560" w:type="dxa"/>
            <w:tcBorders>
              <w:top w:val="single" w:sz="4" w:space="0" w:color="auto"/>
              <w:left w:val="single" w:sz="4" w:space="0" w:color="auto"/>
              <w:bottom w:val="single" w:sz="4" w:space="0" w:color="auto"/>
              <w:right w:val="single" w:sz="4" w:space="0" w:color="auto"/>
            </w:tcBorders>
          </w:tcPr>
          <w:p w14:paraId="39A45131"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FCB8ED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service requirements clean-up in TS 22.261</w:t>
            </w:r>
          </w:p>
        </w:tc>
        <w:tc>
          <w:tcPr>
            <w:tcW w:w="907" w:type="dxa"/>
            <w:tcBorders>
              <w:top w:val="single" w:sz="4" w:space="0" w:color="auto"/>
              <w:left w:val="single" w:sz="4" w:space="0" w:color="auto"/>
              <w:bottom w:val="single" w:sz="4" w:space="0" w:color="auto"/>
              <w:right w:val="single" w:sz="4" w:space="0" w:color="auto"/>
            </w:tcBorders>
          </w:tcPr>
          <w:p w14:paraId="6F33468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D25E8C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6039F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C957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FD7A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A18D3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B4605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E18549"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30F85" w14:textId="77777777" w:rsidR="0016361C" w:rsidRPr="007606DA" w:rsidRDefault="0016361C"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 xml:space="preserve"> This document discusses how to clean up the Rel-18 service requirements captured in TS 22.261 “Service requirements for the 5G system” following SA1 Chair/MCC </w:t>
            </w:r>
            <w:proofErr w:type="gramStart"/>
            <w:r w:rsidRPr="00925297">
              <w:rPr>
                <w:rFonts w:ascii="Arial" w:eastAsia="Times New Roman" w:hAnsi="Arial" w:cs="Arial"/>
                <w:color w:val="000000"/>
                <w:sz w:val="16"/>
                <w:szCs w:val="16"/>
                <w:lang w:eastAsia="en-GB"/>
              </w:rPr>
              <w:t>guidance, and</w:t>
            </w:r>
            <w:proofErr w:type="gramEnd"/>
            <w:r w:rsidRPr="00925297">
              <w:rPr>
                <w:rFonts w:ascii="Arial" w:eastAsia="Times New Roman" w:hAnsi="Arial" w:cs="Arial"/>
                <w:color w:val="000000"/>
                <w:sz w:val="16"/>
                <w:szCs w:val="16"/>
                <w:lang w:eastAsia="en-GB"/>
              </w:rPr>
              <w:t xml:space="preserve"> proposes a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73E88"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66996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75875E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ACAE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BA6752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E846D5" w14:textId="77777777" w:rsidR="0016361C" w:rsidRDefault="0016361C" w:rsidP="0016361C">
            <w:hyperlink r:id="rId76" w:history="1">
              <w:r w:rsidRPr="005731AB">
                <w:rPr>
                  <w:rFonts w:ascii="Arial" w:eastAsia="Times New Roman" w:hAnsi="Arial" w:cs="Arial"/>
                  <w:b/>
                  <w:bCs/>
                  <w:color w:val="0000FF"/>
                  <w:sz w:val="16"/>
                  <w:szCs w:val="16"/>
                  <w:u w:val="single"/>
                  <w:lang w:eastAsia="en-GB"/>
                </w:rPr>
                <w:t>S1-240096</w:t>
              </w:r>
            </w:hyperlink>
          </w:p>
        </w:tc>
        <w:tc>
          <w:tcPr>
            <w:tcW w:w="1560" w:type="dxa"/>
            <w:tcBorders>
              <w:top w:val="single" w:sz="4" w:space="0" w:color="auto"/>
              <w:left w:val="single" w:sz="4" w:space="0" w:color="auto"/>
              <w:bottom w:val="single" w:sz="4" w:space="0" w:color="auto"/>
              <w:right w:val="single" w:sz="4" w:space="0" w:color="auto"/>
            </w:tcBorders>
          </w:tcPr>
          <w:p w14:paraId="48F23D1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01F2C06"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Rel-18 service requirements clean-up in TS 22.104</w:t>
            </w:r>
          </w:p>
        </w:tc>
        <w:tc>
          <w:tcPr>
            <w:tcW w:w="907" w:type="dxa"/>
            <w:tcBorders>
              <w:top w:val="single" w:sz="4" w:space="0" w:color="auto"/>
              <w:left w:val="single" w:sz="4" w:space="0" w:color="auto"/>
              <w:bottom w:val="single" w:sz="4" w:space="0" w:color="auto"/>
              <w:right w:val="single" w:sz="4" w:space="0" w:color="auto"/>
            </w:tcBorders>
          </w:tcPr>
          <w:p w14:paraId="16E8954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3B3C05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E7045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DD6D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48E00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C6930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0264E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E4EB9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2E2617" w14:textId="77777777" w:rsidR="0016361C" w:rsidRPr="007606DA" w:rsidRDefault="0016361C"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 xml:space="preserve">This document discusses how to clean up the Rel-18 service requirements captured in TS 22.104 following SA1 Chair/MCC </w:t>
            </w:r>
            <w:proofErr w:type="gramStart"/>
            <w:r w:rsidRPr="00925297">
              <w:rPr>
                <w:rFonts w:ascii="Arial" w:eastAsia="Times New Roman" w:hAnsi="Arial" w:cs="Arial"/>
                <w:color w:val="000000"/>
                <w:sz w:val="16"/>
                <w:szCs w:val="16"/>
                <w:lang w:eastAsia="en-GB"/>
              </w:rPr>
              <w:t>guidance, and</w:t>
            </w:r>
            <w:proofErr w:type="gramEnd"/>
            <w:r w:rsidRPr="00925297">
              <w:rPr>
                <w:rFonts w:ascii="Arial" w:eastAsia="Times New Roman" w:hAnsi="Arial" w:cs="Arial"/>
                <w:color w:val="000000"/>
                <w:sz w:val="16"/>
                <w:szCs w:val="16"/>
                <w:lang w:eastAsia="en-GB"/>
              </w:rPr>
              <w:t xml:space="preserve"> proposes a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8295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Equivalent to 94 but for 22.104.</w:t>
            </w:r>
          </w:p>
        </w:tc>
        <w:tc>
          <w:tcPr>
            <w:tcW w:w="1994" w:type="dxa"/>
            <w:tcBorders>
              <w:top w:val="single" w:sz="4" w:space="0" w:color="auto"/>
              <w:left w:val="single" w:sz="4" w:space="0" w:color="auto"/>
              <w:bottom w:val="single" w:sz="4" w:space="0" w:color="auto"/>
              <w:right w:val="single" w:sz="4" w:space="0" w:color="auto"/>
            </w:tcBorders>
          </w:tcPr>
          <w:p w14:paraId="37D667C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9B5A91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0816D"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962104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68FC4" w14:textId="77777777" w:rsidR="0016361C" w:rsidRDefault="0016361C" w:rsidP="0016361C">
            <w:hyperlink r:id="rId77" w:history="1">
              <w:r w:rsidRPr="005731AB">
                <w:rPr>
                  <w:rFonts w:ascii="Arial" w:eastAsia="Times New Roman" w:hAnsi="Arial" w:cs="Arial"/>
                  <w:b/>
                  <w:bCs/>
                  <w:color w:val="0000FF"/>
                  <w:sz w:val="16"/>
                  <w:szCs w:val="16"/>
                  <w:u w:val="single"/>
                  <w:lang w:eastAsia="en-GB"/>
                </w:rPr>
                <w:t>S1-240097</w:t>
              </w:r>
            </w:hyperlink>
          </w:p>
        </w:tc>
        <w:tc>
          <w:tcPr>
            <w:tcW w:w="1560" w:type="dxa"/>
            <w:tcBorders>
              <w:top w:val="single" w:sz="4" w:space="0" w:color="auto"/>
              <w:left w:val="single" w:sz="4" w:space="0" w:color="auto"/>
              <w:bottom w:val="single" w:sz="4" w:space="0" w:color="auto"/>
              <w:right w:val="single" w:sz="4" w:space="0" w:color="auto"/>
            </w:tcBorders>
          </w:tcPr>
          <w:p w14:paraId="2696193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752F42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service requirements clean-up in TS 22.101</w:t>
            </w:r>
          </w:p>
        </w:tc>
        <w:tc>
          <w:tcPr>
            <w:tcW w:w="907" w:type="dxa"/>
            <w:tcBorders>
              <w:top w:val="single" w:sz="4" w:space="0" w:color="auto"/>
              <w:left w:val="single" w:sz="4" w:space="0" w:color="auto"/>
              <w:bottom w:val="single" w:sz="4" w:space="0" w:color="auto"/>
              <w:right w:val="single" w:sz="4" w:space="0" w:color="auto"/>
            </w:tcBorders>
          </w:tcPr>
          <w:p w14:paraId="746C6DF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EC30CE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D3872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4159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E285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8D5DB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5097A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D6FD2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BA4A9D"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CD182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24E6C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1EA06F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23F667"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3B07F4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0E65B5" w14:textId="77777777" w:rsidR="0016361C" w:rsidRDefault="0016361C" w:rsidP="0016361C">
            <w:hyperlink r:id="rId78" w:history="1">
              <w:r w:rsidRPr="005731AB">
                <w:rPr>
                  <w:rFonts w:ascii="Arial" w:eastAsia="Times New Roman" w:hAnsi="Arial" w:cs="Arial"/>
                  <w:b/>
                  <w:bCs/>
                  <w:color w:val="0000FF"/>
                  <w:sz w:val="16"/>
                  <w:szCs w:val="16"/>
                  <w:u w:val="single"/>
                  <w:lang w:eastAsia="en-GB"/>
                </w:rPr>
                <w:t>S1-240012</w:t>
              </w:r>
            </w:hyperlink>
          </w:p>
        </w:tc>
        <w:tc>
          <w:tcPr>
            <w:tcW w:w="1560" w:type="dxa"/>
            <w:tcBorders>
              <w:top w:val="single" w:sz="4" w:space="0" w:color="auto"/>
              <w:left w:val="single" w:sz="4" w:space="0" w:color="auto"/>
              <w:bottom w:val="single" w:sz="4" w:space="0" w:color="auto"/>
              <w:right w:val="single" w:sz="4" w:space="0" w:color="auto"/>
            </w:tcBorders>
          </w:tcPr>
          <w:p w14:paraId="4460B81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4D82C3B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2C9A0A6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C8E1EF6" w14:textId="77777777" w:rsidR="0016361C" w:rsidRPr="001B4E0E" w:rsidRDefault="0016361C" w:rsidP="0016361C">
            <w:pPr>
              <w:rPr>
                <w:rFonts w:ascii="Arial" w:eastAsia="Times New Roman" w:hAnsi="Arial" w:cs="Arial"/>
                <w:sz w:val="16"/>
                <w:szCs w:val="16"/>
                <w:lang w:eastAsia="en-GB"/>
              </w:rPr>
            </w:pPr>
            <w:hyperlink r:id="rId79" w:history="1">
              <w:r w:rsidRPr="005731AB">
                <w:rPr>
                  <w:rFonts w:ascii="Arial" w:eastAsia="Times New Roman" w:hAnsi="Arial" w:cs="Arial"/>
                  <w:b/>
                  <w:bCs/>
                  <w:color w:val="0000FF"/>
                  <w:sz w:val="16"/>
                  <w:szCs w:val="16"/>
                  <w:u w:val="single"/>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63467B6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0592</w:t>
            </w:r>
          </w:p>
        </w:tc>
        <w:tc>
          <w:tcPr>
            <w:tcW w:w="311" w:type="dxa"/>
            <w:tcBorders>
              <w:top w:val="single" w:sz="4" w:space="0" w:color="auto"/>
              <w:left w:val="single" w:sz="4" w:space="0" w:color="auto"/>
              <w:bottom w:val="single" w:sz="4" w:space="0" w:color="auto"/>
              <w:right w:val="single" w:sz="4" w:space="0" w:color="auto"/>
            </w:tcBorders>
          </w:tcPr>
          <w:p w14:paraId="21F9664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D48FC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09D6A3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21FF8EA1" w14:textId="77777777" w:rsidR="0016361C" w:rsidRPr="001B4E0E" w:rsidRDefault="0016361C" w:rsidP="0016361C">
            <w:pPr>
              <w:rPr>
                <w:rFonts w:ascii="Arial" w:eastAsia="Times New Roman" w:hAnsi="Arial" w:cs="Arial"/>
                <w:sz w:val="16"/>
                <w:szCs w:val="16"/>
                <w:lang w:eastAsia="en-GB"/>
              </w:rPr>
            </w:pPr>
            <w:hyperlink r:id="rId80"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40F6C23" w14:textId="77777777" w:rsidR="0016361C" w:rsidRPr="001B4E0E" w:rsidRDefault="0016361C" w:rsidP="0016361C">
            <w:pPr>
              <w:rPr>
                <w:rFonts w:ascii="Arial" w:eastAsia="Times New Roman" w:hAnsi="Arial" w:cs="Arial"/>
                <w:sz w:val="16"/>
                <w:szCs w:val="16"/>
                <w:lang w:eastAsia="en-GB"/>
              </w:rPr>
            </w:pPr>
            <w:hyperlink r:id="rId81" w:history="1">
              <w:r w:rsidRPr="005731AB">
                <w:rPr>
                  <w:rFonts w:ascii="Arial" w:eastAsia="Times New Roman" w:hAnsi="Arial" w:cs="Arial"/>
                  <w:b/>
                  <w:bCs/>
                  <w:color w:val="0000FF"/>
                  <w:sz w:val="16"/>
                  <w:szCs w:val="16"/>
                  <w:u w:val="single"/>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B456A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removes the </w:t>
            </w:r>
            <w:proofErr w:type="gramStart"/>
            <w:r w:rsidRPr="00925297">
              <w:rPr>
                <w:rFonts w:ascii="Arial" w:eastAsia="Times New Roman" w:hAnsi="Arial" w:cs="Arial"/>
                <w:color w:val="000000"/>
                <w:sz w:val="16"/>
                <w:szCs w:val="16"/>
                <w:lang w:eastAsia="en-GB"/>
              </w:rPr>
              <w:t>Non-implemented</w:t>
            </w:r>
            <w:proofErr w:type="gramEnd"/>
            <w:r w:rsidRPr="00925297">
              <w:rPr>
                <w:rFonts w:ascii="Arial" w:eastAsia="Times New Roman" w:hAnsi="Arial" w:cs="Arial"/>
                <w:color w:val="000000"/>
                <w:sz w:val="16"/>
                <w:szCs w:val="16"/>
                <w:lang w:eastAsia="en-GB"/>
              </w:rPr>
              <w:t xml:space="preserve"> requirements for UIA </w:t>
            </w:r>
            <w:r>
              <w:rPr>
                <w:rFonts w:ascii="Arial" w:eastAsia="Times New Roman" w:hAnsi="Arial" w:cs="Arial"/>
                <w:color w:val="000000"/>
                <w:sz w:val="16"/>
                <w:szCs w:val="16"/>
                <w:lang w:eastAsia="en-GB"/>
              </w:rPr>
              <w:t>in Rel-18.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D19A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22.101 Rel-19 to be created before this CR is implemented. This should be stated on the cover page.</w:t>
            </w:r>
          </w:p>
          <w:p w14:paraId="1F7D5B4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Tick boxes to be corrected.</w:t>
            </w:r>
          </w:p>
        </w:tc>
        <w:tc>
          <w:tcPr>
            <w:tcW w:w="1994" w:type="dxa"/>
            <w:tcBorders>
              <w:top w:val="single" w:sz="4" w:space="0" w:color="auto"/>
              <w:left w:val="single" w:sz="4" w:space="0" w:color="auto"/>
              <w:bottom w:val="single" w:sz="4" w:space="0" w:color="auto"/>
              <w:right w:val="single" w:sz="4" w:space="0" w:color="auto"/>
            </w:tcBorders>
          </w:tcPr>
          <w:p w14:paraId="2724980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S1-240193</w:t>
            </w:r>
          </w:p>
        </w:tc>
      </w:tr>
      <w:tr w:rsidR="0016361C" w:rsidRPr="00B66710" w14:paraId="2FA727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19D5D8"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5C2DAE7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9D8E6" w14:textId="77777777" w:rsidR="0016361C" w:rsidRDefault="0016361C" w:rsidP="0016361C">
            <w:r>
              <w:t>S1-240193</w:t>
            </w:r>
          </w:p>
        </w:tc>
        <w:tc>
          <w:tcPr>
            <w:tcW w:w="1560" w:type="dxa"/>
            <w:tcBorders>
              <w:top w:val="single" w:sz="4" w:space="0" w:color="auto"/>
              <w:left w:val="single" w:sz="4" w:space="0" w:color="auto"/>
              <w:bottom w:val="single" w:sz="4" w:space="0" w:color="auto"/>
              <w:right w:val="single" w:sz="4" w:space="0" w:color="auto"/>
            </w:tcBorders>
          </w:tcPr>
          <w:p w14:paraId="4652E41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5044B5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40CA7F4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809AD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33" w:type="dxa"/>
            <w:tcBorders>
              <w:top w:val="single" w:sz="4" w:space="0" w:color="auto"/>
              <w:left w:val="single" w:sz="4" w:space="0" w:color="auto"/>
              <w:bottom w:val="single" w:sz="4" w:space="0" w:color="auto"/>
              <w:right w:val="single" w:sz="4" w:space="0" w:color="auto"/>
            </w:tcBorders>
          </w:tcPr>
          <w:p w14:paraId="67C0BC6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6808081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72B4A4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2CE2DA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6ABB77E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4F2BC6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UIA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2375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318B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Introduce on cover page that Rel19 TS22.101 needs to be created before this CR is implemented. X on other specs.</w:t>
            </w:r>
          </w:p>
        </w:tc>
        <w:tc>
          <w:tcPr>
            <w:tcW w:w="1994" w:type="dxa"/>
            <w:tcBorders>
              <w:top w:val="single" w:sz="4" w:space="0" w:color="auto"/>
              <w:left w:val="single" w:sz="4" w:space="0" w:color="auto"/>
              <w:bottom w:val="single" w:sz="4" w:space="0" w:color="auto"/>
              <w:right w:val="single" w:sz="4" w:space="0" w:color="auto"/>
            </w:tcBorders>
          </w:tcPr>
          <w:p w14:paraId="54572EB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5328B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F963B"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D23215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C2BA28" w14:textId="77777777" w:rsidR="0016361C" w:rsidRDefault="0016361C" w:rsidP="0016361C">
            <w:hyperlink r:id="rId82" w:history="1">
              <w:r w:rsidRPr="005731AB">
                <w:rPr>
                  <w:rFonts w:ascii="Arial" w:eastAsia="Times New Roman" w:hAnsi="Arial" w:cs="Arial"/>
                  <w:b/>
                  <w:bCs/>
                  <w:color w:val="0000FF"/>
                  <w:sz w:val="16"/>
                  <w:szCs w:val="16"/>
                  <w:u w:val="single"/>
                  <w:lang w:eastAsia="en-GB"/>
                </w:rPr>
                <w:t>S1-240013</w:t>
              </w:r>
            </w:hyperlink>
          </w:p>
        </w:tc>
        <w:tc>
          <w:tcPr>
            <w:tcW w:w="1560" w:type="dxa"/>
            <w:tcBorders>
              <w:top w:val="single" w:sz="4" w:space="0" w:color="auto"/>
              <w:left w:val="single" w:sz="4" w:space="0" w:color="auto"/>
              <w:bottom w:val="single" w:sz="4" w:space="0" w:color="auto"/>
              <w:right w:val="single" w:sz="4" w:space="0" w:color="auto"/>
            </w:tcBorders>
          </w:tcPr>
          <w:p w14:paraId="146C692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1E0B924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3CF6963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ED8436" w14:textId="77777777" w:rsidR="0016361C" w:rsidRPr="001B4E0E" w:rsidRDefault="0016361C" w:rsidP="0016361C">
            <w:pPr>
              <w:rPr>
                <w:rFonts w:ascii="Arial" w:eastAsia="Times New Roman" w:hAnsi="Arial" w:cs="Arial"/>
                <w:sz w:val="16"/>
                <w:szCs w:val="16"/>
                <w:lang w:eastAsia="en-GB"/>
              </w:rPr>
            </w:pPr>
            <w:hyperlink r:id="rId83" w:history="1">
              <w:r w:rsidRPr="005731AB">
                <w:rPr>
                  <w:rFonts w:ascii="Arial" w:eastAsia="Times New Roman" w:hAnsi="Arial" w:cs="Arial"/>
                  <w:b/>
                  <w:bCs/>
                  <w:color w:val="0000FF"/>
                  <w:sz w:val="16"/>
                  <w:szCs w:val="16"/>
                  <w:u w:val="single"/>
                  <w:lang w:eastAsia="en-GB"/>
                </w:rPr>
                <w:t>22.115</w:t>
              </w:r>
            </w:hyperlink>
          </w:p>
        </w:tc>
        <w:tc>
          <w:tcPr>
            <w:tcW w:w="633" w:type="dxa"/>
            <w:tcBorders>
              <w:top w:val="single" w:sz="4" w:space="0" w:color="auto"/>
              <w:left w:val="single" w:sz="4" w:space="0" w:color="auto"/>
              <w:bottom w:val="single" w:sz="4" w:space="0" w:color="auto"/>
              <w:right w:val="single" w:sz="4" w:space="0" w:color="auto"/>
            </w:tcBorders>
          </w:tcPr>
          <w:p w14:paraId="64F5E95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4906047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E5990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12D696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36327568" w14:textId="77777777" w:rsidR="0016361C" w:rsidRPr="001B4E0E" w:rsidRDefault="0016361C" w:rsidP="0016361C">
            <w:pPr>
              <w:rPr>
                <w:rFonts w:ascii="Arial" w:eastAsia="Times New Roman" w:hAnsi="Arial" w:cs="Arial"/>
                <w:sz w:val="16"/>
                <w:szCs w:val="16"/>
                <w:lang w:eastAsia="en-GB"/>
              </w:rPr>
            </w:pPr>
            <w:hyperlink r:id="rId84"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8CEE575" w14:textId="77777777" w:rsidR="0016361C" w:rsidRPr="001B4E0E" w:rsidRDefault="0016361C" w:rsidP="0016361C">
            <w:pPr>
              <w:rPr>
                <w:rFonts w:ascii="Arial" w:eastAsia="Times New Roman" w:hAnsi="Arial" w:cs="Arial"/>
                <w:sz w:val="16"/>
                <w:szCs w:val="16"/>
                <w:lang w:eastAsia="en-GB"/>
              </w:rPr>
            </w:pPr>
            <w:hyperlink r:id="rId85" w:history="1">
              <w:r w:rsidRPr="005731AB">
                <w:rPr>
                  <w:rFonts w:ascii="Arial" w:eastAsia="Times New Roman" w:hAnsi="Arial" w:cs="Arial"/>
                  <w:b/>
                  <w:bCs/>
                  <w:color w:val="0000FF"/>
                  <w:sz w:val="16"/>
                  <w:szCs w:val="16"/>
                  <w:u w:val="single"/>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588B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removes the non-implemented </w:t>
            </w:r>
            <w:r w:rsidRPr="00D50E4A">
              <w:rPr>
                <w:rFonts w:ascii="Arial" w:eastAsia="Times New Roman" w:hAnsi="Arial" w:cs="Arial"/>
                <w:color w:val="000000"/>
                <w:sz w:val="16"/>
                <w:szCs w:val="16"/>
                <w:lang w:eastAsia="en-GB"/>
              </w:rPr>
              <w:t xml:space="preserve">Charging requirements </w:t>
            </w:r>
            <w:r>
              <w:rPr>
                <w:rFonts w:ascii="Arial" w:eastAsia="Times New Roman" w:hAnsi="Arial" w:cs="Arial"/>
                <w:color w:val="000000"/>
                <w:sz w:val="16"/>
                <w:szCs w:val="16"/>
                <w:lang w:eastAsia="en-GB"/>
              </w:rPr>
              <w:t>for UIA</w:t>
            </w:r>
            <w:r w:rsidRPr="00D50E4A">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A3B0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22.101 Rel-19 to be created before this CR is implemented. This should be stated on the cover page.</w:t>
            </w:r>
          </w:p>
          <w:p w14:paraId="49D6787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Tick boxes to be corrected.</w:t>
            </w:r>
          </w:p>
        </w:tc>
        <w:tc>
          <w:tcPr>
            <w:tcW w:w="1994" w:type="dxa"/>
            <w:tcBorders>
              <w:top w:val="single" w:sz="4" w:space="0" w:color="auto"/>
              <w:left w:val="single" w:sz="4" w:space="0" w:color="auto"/>
              <w:bottom w:val="single" w:sz="4" w:space="0" w:color="auto"/>
              <w:right w:val="single" w:sz="4" w:space="0" w:color="auto"/>
            </w:tcBorders>
          </w:tcPr>
          <w:p w14:paraId="43D95F8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S1-240194</w:t>
            </w:r>
          </w:p>
        </w:tc>
      </w:tr>
      <w:tr w:rsidR="0016361C" w:rsidRPr="00B66710" w14:paraId="3E52536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10E0C1"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58B55E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B809F" w14:textId="77777777" w:rsidR="0016361C" w:rsidRDefault="0016361C" w:rsidP="0016361C">
            <w:r>
              <w:t>S1-240194</w:t>
            </w:r>
          </w:p>
        </w:tc>
        <w:tc>
          <w:tcPr>
            <w:tcW w:w="1560" w:type="dxa"/>
            <w:tcBorders>
              <w:top w:val="single" w:sz="4" w:space="0" w:color="auto"/>
              <w:left w:val="single" w:sz="4" w:space="0" w:color="auto"/>
              <w:bottom w:val="single" w:sz="4" w:space="0" w:color="auto"/>
              <w:right w:val="single" w:sz="4" w:space="0" w:color="auto"/>
            </w:tcBorders>
          </w:tcPr>
          <w:p w14:paraId="7032175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4CB6850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111A335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30434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33" w:type="dxa"/>
            <w:tcBorders>
              <w:top w:val="single" w:sz="4" w:space="0" w:color="auto"/>
              <w:left w:val="single" w:sz="4" w:space="0" w:color="auto"/>
              <w:bottom w:val="single" w:sz="4" w:space="0" w:color="auto"/>
              <w:right w:val="single" w:sz="4" w:space="0" w:color="auto"/>
            </w:tcBorders>
          </w:tcPr>
          <w:p w14:paraId="17910CB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32A1F59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A5685C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45715C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0BEB887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5DF7C9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UIA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BBCFF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66DD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Introduce on cover page that Rel19 TS22.101 needs to be created before this CR is implemented. X on other specs.</w:t>
            </w:r>
          </w:p>
        </w:tc>
        <w:tc>
          <w:tcPr>
            <w:tcW w:w="1994" w:type="dxa"/>
            <w:tcBorders>
              <w:top w:val="single" w:sz="4" w:space="0" w:color="auto"/>
              <w:left w:val="single" w:sz="4" w:space="0" w:color="auto"/>
              <w:bottom w:val="single" w:sz="4" w:space="0" w:color="auto"/>
              <w:right w:val="single" w:sz="4" w:space="0" w:color="auto"/>
            </w:tcBorders>
          </w:tcPr>
          <w:p w14:paraId="6E5141B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3FAACC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5AB0B"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C8FBA0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0BA9F" w14:textId="77777777" w:rsidR="0016361C" w:rsidRDefault="0016361C" w:rsidP="0016361C">
            <w:hyperlink r:id="rId86" w:history="1">
              <w:r w:rsidRPr="005731AB">
                <w:rPr>
                  <w:rFonts w:ascii="Arial" w:eastAsia="Times New Roman" w:hAnsi="Arial" w:cs="Arial"/>
                  <w:b/>
                  <w:bCs/>
                  <w:color w:val="0000FF"/>
                  <w:sz w:val="16"/>
                  <w:szCs w:val="16"/>
                  <w:u w:val="single"/>
                  <w:lang w:eastAsia="en-GB"/>
                </w:rPr>
                <w:t>S1-240049</w:t>
              </w:r>
            </w:hyperlink>
          </w:p>
        </w:tc>
        <w:tc>
          <w:tcPr>
            <w:tcW w:w="1560" w:type="dxa"/>
            <w:tcBorders>
              <w:top w:val="single" w:sz="4" w:space="0" w:color="auto"/>
              <w:left w:val="single" w:sz="4" w:space="0" w:color="auto"/>
              <w:bottom w:val="single" w:sz="4" w:space="0" w:color="auto"/>
              <w:right w:val="single" w:sz="4" w:space="0" w:color="auto"/>
            </w:tcBorders>
          </w:tcPr>
          <w:p w14:paraId="686426F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537132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non-implemented EASNS requirements</w:t>
            </w:r>
          </w:p>
        </w:tc>
        <w:tc>
          <w:tcPr>
            <w:tcW w:w="907" w:type="dxa"/>
            <w:tcBorders>
              <w:top w:val="single" w:sz="4" w:space="0" w:color="auto"/>
              <w:left w:val="single" w:sz="4" w:space="0" w:color="auto"/>
              <w:bottom w:val="single" w:sz="4" w:space="0" w:color="auto"/>
              <w:right w:val="single" w:sz="4" w:space="0" w:color="auto"/>
            </w:tcBorders>
          </w:tcPr>
          <w:p w14:paraId="0CE718C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ADB6E7" w14:textId="77777777" w:rsidR="0016361C" w:rsidRPr="001B4E0E" w:rsidRDefault="0016361C" w:rsidP="0016361C">
            <w:pPr>
              <w:rPr>
                <w:rFonts w:ascii="Arial" w:eastAsia="Times New Roman" w:hAnsi="Arial" w:cs="Arial"/>
                <w:sz w:val="16"/>
                <w:szCs w:val="16"/>
                <w:lang w:eastAsia="en-GB"/>
              </w:rPr>
            </w:pPr>
            <w:hyperlink r:id="rId87"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B4E690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0766</w:t>
            </w:r>
          </w:p>
        </w:tc>
        <w:tc>
          <w:tcPr>
            <w:tcW w:w="311" w:type="dxa"/>
            <w:tcBorders>
              <w:top w:val="single" w:sz="4" w:space="0" w:color="auto"/>
              <w:left w:val="single" w:sz="4" w:space="0" w:color="auto"/>
              <w:bottom w:val="single" w:sz="4" w:space="0" w:color="auto"/>
              <w:right w:val="single" w:sz="4" w:space="0" w:color="auto"/>
            </w:tcBorders>
          </w:tcPr>
          <w:p w14:paraId="6A1FF25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A16B7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9A4AF5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1DE760CB" w14:textId="77777777" w:rsidR="0016361C" w:rsidRPr="001B4E0E" w:rsidRDefault="0016361C" w:rsidP="0016361C">
            <w:pPr>
              <w:rPr>
                <w:rFonts w:ascii="Arial" w:eastAsia="Times New Roman" w:hAnsi="Arial" w:cs="Arial"/>
                <w:sz w:val="16"/>
                <w:szCs w:val="16"/>
                <w:lang w:eastAsia="en-GB"/>
              </w:rPr>
            </w:pPr>
            <w:hyperlink r:id="rId88"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0790A76" w14:textId="77777777" w:rsidR="0016361C" w:rsidRPr="001B4E0E" w:rsidRDefault="0016361C" w:rsidP="0016361C">
            <w:pPr>
              <w:rPr>
                <w:rFonts w:ascii="Arial" w:eastAsia="Times New Roman" w:hAnsi="Arial" w:cs="Arial"/>
                <w:sz w:val="16"/>
                <w:szCs w:val="16"/>
                <w:lang w:eastAsia="en-GB"/>
              </w:rPr>
            </w:pPr>
            <w:hyperlink r:id="rId89" w:history="1">
              <w:r w:rsidRPr="005731AB">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32BFB" w14:textId="77777777" w:rsidR="0016361C" w:rsidRPr="007606DA" w:rsidRDefault="0016361C"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Non-implemented requirements for EASNS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B113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A0BE2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6BDB009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D0C7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654AFC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7A6F5" w14:textId="77777777" w:rsidR="0016361C" w:rsidRDefault="0016361C" w:rsidP="0016361C">
            <w:hyperlink r:id="rId90" w:history="1">
              <w:r w:rsidRPr="005731AB">
                <w:rPr>
                  <w:rFonts w:ascii="Arial" w:eastAsia="Times New Roman" w:hAnsi="Arial" w:cs="Arial"/>
                  <w:b/>
                  <w:bCs/>
                  <w:color w:val="0000FF"/>
                  <w:sz w:val="16"/>
                  <w:szCs w:val="16"/>
                  <w:u w:val="single"/>
                  <w:lang w:eastAsia="en-GB"/>
                </w:rPr>
                <w:t>S1-240058</w:t>
              </w:r>
            </w:hyperlink>
          </w:p>
        </w:tc>
        <w:tc>
          <w:tcPr>
            <w:tcW w:w="1560" w:type="dxa"/>
            <w:tcBorders>
              <w:top w:val="single" w:sz="4" w:space="0" w:color="auto"/>
              <w:left w:val="single" w:sz="4" w:space="0" w:color="auto"/>
              <w:bottom w:val="single" w:sz="4" w:space="0" w:color="auto"/>
              <w:right w:val="single" w:sz="4" w:space="0" w:color="auto"/>
            </w:tcBorders>
          </w:tcPr>
          <w:p w14:paraId="16FCB3B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778620A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6F9EBB7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89E11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8D70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1FA2A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EAC7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1B30F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3338F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E1E557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C0C2D8" w14:textId="77777777" w:rsidR="0016361C" w:rsidRPr="007606DA" w:rsidRDefault="0016361C"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 xml:space="preserve">This discussion document </w:t>
            </w:r>
            <w:proofErr w:type="gramStart"/>
            <w:r w:rsidRPr="00D50E4A">
              <w:rPr>
                <w:rFonts w:ascii="Arial" w:eastAsia="Times New Roman" w:hAnsi="Arial" w:cs="Arial"/>
                <w:color w:val="000000"/>
                <w:sz w:val="16"/>
                <w:szCs w:val="16"/>
                <w:lang w:eastAsia="en-GB"/>
              </w:rPr>
              <w:t>assess</w:t>
            </w:r>
            <w:proofErr w:type="gramEnd"/>
            <w:r w:rsidRPr="00D50E4A">
              <w:rPr>
                <w:rFonts w:ascii="Arial" w:eastAsia="Times New Roman" w:hAnsi="Arial" w:cs="Arial"/>
                <w:color w:val="000000"/>
                <w:sz w:val="16"/>
                <w:szCs w:val="16"/>
                <w:lang w:eastAsia="en-GB"/>
              </w:rPr>
              <w:t xml:space="preserve"> the alignment work needed for the Rel-18 Smart Energy Infrastructure (SEI) feature.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FF967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About tracking: Chair: it is of course good to track, but a realistic balance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used.</w:t>
            </w:r>
          </w:p>
        </w:tc>
        <w:tc>
          <w:tcPr>
            <w:tcW w:w="1994" w:type="dxa"/>
            <w:tcBorders>
              <w:top w:val="single" w:sz="4" w:space="0" w:color="auto"/>
              <w:left w:val="single" w:sz="4" w:space="0" w:color="auto"/>
              <w:bottom w:val="single" w:sz="4" w:space="0" w:color="auto"/>
              <w:right w:val="single" w:sz="4" w:space="0" w:color="auto"/>
            </w:tcBorders>
          </w:tcPr>
          <w:p w14:paraId="4D3B027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681E49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B1E3B7"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279B4E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ED2F3" w14:textId="77777777" w:rsidR="0016361C" w:rsidRDefault="0016361C" w:rsidP="0016361C">
            <w:hyperlink r:id="rId91" w:history="1">
              <w:r w:rsidRPr="005731AB">
                <w:rPr>
                  <w:rFonts w:ascii="Arial" w:eastAsia="Times New Roman" w:hAnsi="Arial" w:cs="Arial"/>
                  <w:b/>
                  <w:bCs/>
                  <w:color w:val="0000FF"/>
                  <w:sz w:val="16"/>
                  <w:szCs w:val="16"/>
                  <w:u w:val="single"/>
                  <w:lang w:eastAsia="en-GB"/>
                </w:rPr>
                <w:t>S1-240059</w:t>
              </w:r>
            </w:hyperlink>
          </w:p>
        </w:tc>
        <w:tc>
          <w:tcPr>
            <w:tcW w:w="1560" w:type="dxa"/>
            <w:tcBorders>
              <w:top w:val="single" w:sz="4" w:space="0" w:color="auto"/>
              <w:left w:val="single" w:sz="4" w:space="0" w:color="auto"/>
              <w:bottom w:val="single" w:sz="4" w:space="0" w:color="auto"/>
              <w:right w:val="single" w:sz="4" w:space="0" w:color="auto"/>
            </w:tcBorders>
          </w:tcPr>
          <w:p w14:paraId="438F688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6FA8FE7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41381B9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8828FC" w14:textId="77777777" w:rsidR="0016361C" w:rsidRPr="001B4E0E" w:rsidRDefault="0016361C" w:rsidP="0016361C">
            <w:pPr>
              <w:rPr>
                <w:rFonts w:ascii="Arial" w:eastAsia="Times New Roman" w:hAnsi="Arial" w:cs="Arial"/>
                <w:sz w:val="16"/>
                <w:szCs w:val="16"/>
                <w:lang w:eastAsia="en-GB"/>
              </w:rPr>
            </w:pPr>
            <w:hyperlink r:id="rId92" w:history="1">
              <w:r w:rsidRPr="005731AB">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229901F2"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0098</w:t>
            </w:r>
          </w:p>
        </w:tc>
        <w:tc>
          <w:tcPr>
            <w:tcW w:w="311" w:type="dxa"/>
            <w:tcBorders>
              <w:top w:val="single" w:sz="4" w:space="0" w:color="auto"/>
              <w:left w:val="single" w:sz="4" w:space="0" w:color="auto"/>
              <w:bottom w:val="single" w:sz="4" w:space="0" w:color="auto"/>
              <w:right w:val="single" w:sz="4" w:space="0" w:color="auto"/>
            </w:tcBorders>
          </w:tcPr>
          <w:p w14:paraId="62EC75C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70585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4F91EA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418BBFC" w14:textId="77777777" w:rsidR="0016361C" w:rsidRPr="001B4E0E" w:rsidRDefault="0016361C" w:rsidP="0016361C">
            <w:pPr>
              <w:rPr>
                <w:rFonts w:ascii="Arial" w:eastAsia="Times New Roman" w:hAnsi="Arial" w:cs="Arial"/>
                <w:sz w:val="16"/>
                <w:szCs w:val="16"/>
                <w:lang w:eastAsia="en-GB"/>
              </w:rPr>
            </w:pPr>
            <w:hyperlink r:id="rId93"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3F0A6EA" w14:textId="77777777" w:rsidR="0016361C" w:rsidRPr="001B4E0E" w:rsidRDefault="0016361C" w:rsidP="0016361C">
            <w:pPr>
              <w:rPr>
                <w:rFonts w:ascii="Arial" w:eastAsia="Times New Roman" w:hAnsi="Arial" w:cs="Arial"/>
                <w:sz w:val="16"/>
                <w:szCs w:val="16"/>
                <w:lang w:eastAsia="en-GB"/>
              </w:rPr>
            </w:pPr>
            <w:hyperlink r:id="rId94" w:history="1">
              <w:r w:rsidRPr="005731AB">
                <w:rPr>
                  <w:rFonts w:ascii="Arial" w:eastAsia="Times New Roman" w:hAnsi="Arial" w:cs="Arial"/>
                  <w:b/>
                  <w:bCs/>
                  <w:color w:val="0000FF"/>
                  <w:sz w:val="16"/>
                  <w:szCs w:val="16"/>
                  <w:u w:val="single"/>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4015DB" w14:textId="77777777" w:rsidR="0016361C" w:rsidRPr="007606DA" w:rsidRDefault="0016361C"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34AE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is confirmed to be correct by Huawei, Nokia needs more time. </w:t>
            </w:r>
          </w:p>
          <w:p w14:paraId="60AD395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some parts are already implemented in Stage 2 and then should not be removed. Asked to be </w:t>
            </w:r>
            <w:proofErr w:type="gramStart"/>
            <w:r>
              <w:rPr>
                <w:rFonts w:ascii="Arial" w:eastAsia="Times New Roman" w:hAnsi="Arial" w:cs="Arial"/>
                <w:color w:val="000000"/>
                <w:sz w:val="16"/>
                <w:szCs w:val="16"/>
                <w:lang w:eastAsia="en-GB"/>
              </w:rPr>
              <w:t>postponed</w:t>
            </w:r>
            <w:proofErr w:type="gramEnd"/>
          </w:p>
          <w:p w14:paraId="707C912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D9258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B9F04F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B5D61"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AAA3AF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A5D333" w14:textId="77777777" w:rsidR="0016361C" w:rsidRDefault="0016361C" w:rsidP="0016361C">
            <w:hyperlink r:id="rId95" w:history="1">
              <w:r w:rsidRPr="005731AB">
                <w:rPr>
                  <w:rFonts w:ascii="Arial" w:eastAsia="Times New Roman" w:hAnsi="Arial" w:cs="Arial"/>
                  <w:b/>
                  <w:bCs/>
                  <w:color w:val="0000FF"/>
                  <w:sz w:val="16"/>
                  <w:szCs w:val="16"/>
                  <w:u w:val="single"/>
                  <w:lang w:eastAsia="en-GB"/>
                </w:rPr>
                <w:t>S1-240060</w:t>
              </w:r>
            </w:hyperlink>
          </w:p>
        </w:tc>
        <w:tc>
          <w:tcPr>
            <w:tcW w:w="1560" w:type="dxa"/>
            <w:tcBorders>
              <w:top w:val="single" w:sz="4" w:space="0" w:color="auto"/>
              <w:left w:val="single" w:sz="4" w:space="0" w:color="auto"/>
              <w:bottom w:val="single" w:sz="4" w:space="0" w:color="auto"/>
              <w:right w:val="single" w:sz="4" w:space="0" w:color="auto"/>
            </w:tcBorders>
          </w:tcPr>
          <w:p w14:paraId="47A43CE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02C0F04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3ECF0B3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EE3000" w14:textId="77777777" w:rsidR="0016361C" w:rsidRPr="001B4E0E" w:rsidRDefault="0016361C" w:rsidP="0016361C">
            <w:pPr>
              <w:rPr>
                <w:rFonts w:ascii="Arial" w:eastAsia="Times New Roman" w:hAnsi="Arial" w:cs="Arial"/>
                <w:sz w:val="16"/>
                <w:szCs w:val="16"/>
                <w:lang w:eastAsia="en-GB"/>
              </w:rPr>
            </w:pPr>
            <w:hyperlink r:id="rId9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B43382"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0771</w:t>
            </w:r>
          </w:p>
        </w:tc>
        <w:tc>
          <w:tcPr>
            <w:tcW w:w="311" w:type="dxa"/>
            <w:tcBorders>
              <w:top w:val="single" w:sz="4" w:space="0" w:color="auto"/>
              <w:left w:val="single" w:sz="4" w:space="0" w:color="auto"/>
              <w:bottom w:val="single" w:sz="4" w:space="0" w:color="auto"/>
              <w:right w:val="single" w:sz="4" w:space="0" w:color="auto"/>
            </w:tcBorders>
          </w:tcPr>
          <w:p w14:paraId="5728F55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57FE4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FC2486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7B5F6443" w14:textId="77777777" w:rsidR="0016361C" w:rsidRPr="001B4E0E" w:rsidRDefault="0016361C" w:rsidP="0016361C">
            <w:pPr>
              <w:rPr>
                <w:rFonts w:ascii="Arial" w:eastAsia="Times New Roman" w:hAnsi="Arial" w:cs="Arial"/>
                <w:sz w:val="16"/>
                <w:szCs w:val="16"/>
                <w:lang w:eastAsia="en-GB"/>
              </w:rPr>
            </w:pPr>
            <w:hyperlink r:id="rId97"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59652EE" w14:textId="77777777" w:rsidR="0016361C" w:rsidRPr="001B4E0E" w:rsidRDefault="0016361C" w:rsidP="0016361C">
            <w:pPr>
              <w:rPr>
                <w:rFonts w:ascii="Arial" w:eastAsia="Times New Roman" w:hAnsi="Arial" w:cs="Arial"/>
                <w:sz w:val="16"/>
                <w:szCs w:val="16"/>
                <w:lang w:eastAsia="en-GB"/>
              </w:rPr>
            </w:pPr>
            <w:hyperlink r:id="rId98" w:history="1">
              <w:r w:rsidRPr="005731AB">
                <w:rPr>
                  <w:rFonts w:ascii="Arial" w:eastAsia="Times New Roman" w:hAnsi="Arial" w:cs="Arial"/>
                  <w:b/>
                  <w:bCs/>
                  <w:color w:val="0000FF"/>
                  <w:sz w:val="16"/>
                  <w:szCs w:val="16"/>
                  <w:u w:val="single"/>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8403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Same as previous for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449F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Asked by Nokia to be postponed to next meeting.</w:t>
            </w:r>
          </w:p>
        </w:tc>
        <w:tc>
          <w:tcPr>
            <w:tcW w:w="1994" w:type="dxa"/>
            <w:tcBorders>
              <w:top w:val="single" w:sz="4" w:space="0" w:color="auto"/>
              <w:left w:val="single" w:sz="4" w:space="0" w:color="auto"/>
              <w:bottom w:val="single" w:sz="4" w:space="0" w:color="auto"/>
              <w:right w:val="single" w:sz="4" w:space="0" w:color="auto"/>
            </w:tcBorders>
          </w:tcPr>
          <w:p w14:paraId="2D561CE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E1DBC1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F0D30"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0F9DBE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520E1" w14:textId="77777777" w:rsidR="0016361C" w:rsidRDefault="0016361C" w:rsidP="0016361C">
            <w:hyperlink r:id="rId99" w:history="1">
              <w:r w:rsidRPr="005731AB">
                <w:rPr>
                  <w:rFonts w:ascii="Arial" w:eastAsia="Times New Roman" w:hAnsi="Arial" w:cs="Arial"/>
                  <w:b/>
                  <w:bCs/>
                  <w:color w:val="0000FF"/>
                  <w:sz w:val="16"/>
                  <w:szCs w:val="16"/>
                  <w:u w:val="single"/>
                  <w:lang w:eastAsia="en-GB"/>
                </w:rPr>
                <w:t>S1-240088</w:t>
              </w:r>
            </w:hyperlink>
          </w:p>
        </w:tc>
        <w:tc>
          <w:tcPr>
            <w:tcW w:w="1560" w:type="dxa"/>
            <w:tcBorders>
              <w:top w:val="single" w:sz="4" w:space="0" w:color="auto"/>
              <w:left w:val="single" w:sz="4" w:space="0" w:color="auto"/>
              <w:bottom w:val="single" w:sz="4" w:space="0" w:color="auto"/>
              <w:right w:val="single" w:sz="4" w:space="0" w:color="auto"/>
            </w:tcBorders>
          </w:tcPr>
          <w:p w14:paraId="547B1EE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Pr>
          <w:p w14:paraId="125E0CA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3D17BF4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312D10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E8D9A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F2775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8393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18B8B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724EE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4A676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6EF40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571C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3A13F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6FDE0D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45B8D"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8F8EA5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43F032" w14:textId="77777777" w:rsidR="0016361C" w:rsidRDefault="0016361C" w:rsidP="0016361C">
            <w:hyperlink r:id="rId100" w:history="1">
              <w:r w:rsidRPr="005731AB">
                <w:rPr>
                  <w:rFonts w:ascii="Arial" w:eastAsia="Times New Roman" w:hAnsi="Arial" w:cs="Arial"/>
                  <w:b/>
                  <w:bCs/>
                  <w:color w:val="0000FF"/>
                  <w:sz w:val="16"/>
                  <w:szCs w:val="16"/>
                  <w:u w:val="single"/>
                  <w:lang w:eastAsia="en-GB"/>
                </w:rPr>
                <w:t>S1-240145</w:t>
              </w:r>
            </w:hyperlink>
          </w:p>
        </w:tc>
        <w:tc>
          <w:tcPr>
            <w:tcW w:w="1560" w:type="dxa"/>
            <w:tcBorders>
              <w:top w:val="single" w:sz="4" w:space="0" w:color="auto"/>
              <w:left w:val="single" w:sz="4" w:space="0" w:color="auto"/>
              <w:bottom w:val="single" w:sz="4" w:space="0" w:color="auto"/>
              <w:right w:val="single" w:sz="4" w:space="0" w:color="auto"/>
            </w:tcBorders>
          </w:tcPr>
          <w:p w14:paraId="49624BC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B01480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for 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5B3490F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A9AFC5" w14:textId="77777777" w:rsidR="0016361C" w:rsidRPr="001B4E0E" w:rsidRDefault="0016361C" w:rsidP="0016361C">
            <w:pPr>
              <w:rPr>
                <w:rFonts w:ascii="Arial" w:eastAsia="Times New Roman" w:hAnsi="Arial" w:cs="Arial"/>
                <w:sz w:val="16"/>
                <w:szCs w:val="16"/>
                <w:lang w:eastAsia="en-GB"/>
              </w:rPr>
            </w:pPr>
            <w:hyperlink r:id="rId101"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AC8C4D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0782</w:t>
            </w:r>
          </w:p>
        </w:tc>
        <w:tc>
          <w:tcPr>
            <w:tcW w:w="311" w:type="dxa"/>
            <w:tcBorders>
              <w:top w:val="single" w:sz="4" w:space="0" w:color="auto"/>
              <w:left w:val="single" w:sz="4" w:space="0" w:color="auto"/>
              <w:bottom w:val="single" w:sz="4" w:space="0" w:color="auto"/>
              <w:right w:val="single" w:sz="4" w:space="0" w:color="auto"/>
            </w:tcBorders>
          </w:tcPr>
          <w:p w14:paraId="7334A01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E2B02"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FF4BC6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6AED6D20" w14:textId="77777777" w:rsidR="0016361C" w:rsidRPr="001B4E0E" w:rsidRDefault="0016361C" w:rsidP="0016361C">
            <w:pPr>
              <w:rPr>
                <w:rFonts w:ascii="Arial" w:eastAsia="Times New Roman" w:hAnsi="Arial" w:cs="Arial"/>
                <w:sz w:val="16"/>
                <w:szCs w:val="16"/>
                <w:lang w:eastAsia="en-GB"/>
              </w:rPr>
            </w:pPr>
            <w:hyperlink r:id="rId102"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1804210" w14:textId="77777777" w:rsidR="0016361C" w:rsidRPr="001B4E0E" w:rsidRDefault="0016361C" w:rsidP="0016361C">
            <w:pPr>
              <w:rPr>
                <w:rFonts w:ascii="Arial" w:eastAsia="Times New Roman" w:hAnsi="Arial" w:cs="Arial"/>
                <w:sz w:val="16"/>
                <w:szCs w:val="16"/>
                <w:lang w:eastAsia="en-GB"/>
              </w:rPr>
            </w:pPr>
            <w:hyperlink r:id="rId103" w:history="1">
              <w:r w:rsidRPr="005731AB">
                <w:rPr>
                  <w:rFonts w:ascii="Arial" w:eastAsia="Times New Roman" w:hAnsi="Arial" w:cs="Arial"/>
                  <w:b/>
                  <w:bCs/>
                  <w:color w:val="0000FF"/>
                  <w:sz w:val="16"/>
                  <w:szCs w:val="16"/>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326C6"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A32DE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25DF8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S1-240271</w:t>
            </w:r>
          </w:p>
        </w:tc>
      </w:tr>
      <w:tr w:rsidR="0016361C" w:rsidRPr="00B66710" w14:paraId="200CF3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76FE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67D861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8D82D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S1-240271</w:t>
            </w:r>
          </w:p>
        </w:tc>
        <w:tc>
          <w:tcPr>
            <w:tcW w:w="1560" w:type="dxa"/>
            <w:tcBorders>
              <w:top w:val="single" w:sz="4" w:space="0" w:color="auto"/>
              <w:left w:val="single" w:sz="4" w:space="0" w:color="auto"/>
              <w:bottom w:val="single" w:sz="4" w:space="0" w:color="auto"/>
              <w:right w:val="single" w:sz="4" w:space="0" w:color="auto"/>
            </w:tcBorders>
          </w:tcPr>
          <w:p w14:paraId="47E10FD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029FC4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for 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05C11B9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C4B84B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82EF75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0782</w:t>
            </w:r>
          </w:p>
        </w:tc>
        <w:tc>
          <w:tcPr>
            <w:tcW w:w="311" w:type="dxa"/>
            <w:tcBorders>
              <w:top w:val="single" w:sz="4" w:space="0" w:color="auto"/>
              <w:left w:val="single" w:sz="4" w:space="0" w:color="auto"/>
              <w:bottom w:val="single" w:sz="4" w:space="0" w:color="auto"/>
              <w:right w:val="single" w:sz="4" w:space="0" w:color="auto"/>
            </w:tcBorders>
          </w:tcPr>
          <w:p w14:paraId="1CD3611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44017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9BF59E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1CE9CDE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08D444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8223F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A034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6A4CD17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4240E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6B94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D5F176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1F494" w14:textId="77777777" w:rsidR="0016361C" w:rsidRDefault="0016361C" w:rsidP="0016361C">
            <w:hyperlink r:id="rId104" w:history="1">
              <w:r w:rsidRPr="005731AB">
                <w:rPr>
                  <w:rFonts w:ascii="Arial" w:eastAsia="Times New Roman" w:hAnsi="Arial" w:cs="Arial"/>
                  <w:b/>
                  <w:bCs/>
                  <w:color w:val="0000FF"/>
                  <w:sz w:val="16"/>
                  <w:szCs w:val="16"/>
                  <w:u w:val="single"/>
                  <w:lang w:eastAsia="en-GB"/>
                </w:rPr>
                <w:t>S1-240108</w:t>
              </w:r>
            </w:hyperlink>
          </w:p>
        </w:tc>
        <w:tc>
          <w:tcPr>
            <w:tcW w:w="1560" w:type="dxa"/>
            <w:tcBorders>
              <w:top w:val="single" w:sz="4" w:space="0" w:color="auto"/>
              <w:left w:val="single" w:sz="4" w:space="0" w:color="auto"/>
              <w:bottom w:val="single" w:sz="4" w:space="0" w:color="auto"/>
              <w:right w:val="single" w:sz="4" w:space="0" w:color="auto"/>
            </w:tcBorders>
          </w:tcPr>
          <w:p w14:paraId="4FE0BF0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C0CA97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0CCEDA4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697D22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65A9D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0586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BCE22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3BDCF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9996F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40B53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560D0" w14:textId="77777777" w:rsidR="0016361C" w:rsidRPr="007606DA" w:rsidRDefault="0016361C" w:rsidP="0016361C">
            <w:pPr>
              <w:rPr>
                <w:rFonts w:ascii="Arial" w:eastAsia="Times New Roman" w:hAnsi="Arial" w:cs="Arial"/>
                <w:color w:val="000000"/>
                <w:sz w:val="16"/>
                <w:szCs w:val="16"/>
                <w:lang w:eastAsia="en-GB"/>
              </w:rPr>
            </w:pPr>
            <w:r w:rsidRPr="009606D7">
              <w:rPr>
                <w:rFonts w:ascii="Arial" w:eastAsia="Times New Roman" w:hAnsi="Arial" w:cs="Arial"/>
                <w:color w:val="000000"/>
                <w:sz w:val="16"/>
                <w:szCs w:val="16"/>
                <w:lang w:eastAsia="en-GB"/>
              </w:rPr>
              <w:t>As part of the ongoing maintenance of 3GPP stage 1 specifications, this document proposes alignment between the Release 18 UAS requirements in TS 22.125 with what has been achieved in downstream groups.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FF73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the KPIs have not been decided yet, so these CRs are premature.</w:t>
            </w:r>
          </w:p>
        </w:tc>
        <w:tc>
          <w:tcPr>
            <w:tcW w:w="1994" w:type="dxa"/>
            <w:tcBorders>
              <w:top w:val="single" w:sz="4" w:space="0" w:color="auto"/>
              <w:left w:val="single" w:sz="4" w:space="0" w:color="auto"/>
              <w:bottom w:val="single" w:sz="4" w:space="0" w:color="auto"/>
              <w:right w:val="single" w:sz="4" w:space="0" w:color="auto"/>
            </w:tcBorders>
          </w:tcPr>
          <w:p w14:paraId="1E8CA1B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S1-240195</w:t>
            </w:r>
          </w:p>
        </w:tc>
      </w:tr>
      <w:tr w:rsidR="0016361C" w:rsidRPr="00B66710" w14:paraId="159307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C29E1"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8BF698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0B3F1" w14:textId="77777777" w:rsidR="0016361C" w:rsidRDefault="0016361C" w:rsidP="0016361C">
            <w:r>
              <w:t>S1-240195</w:t>
            </w:r>
          </w:p>
        </w:tc>
        <w:tc>
          <w:tcPr>
            <w:tcW w:w="1560" w:type="dxa"/>
            <w:tcBorders>
              <w:top w:val="single" w:sz="4" w:space="0" w:color="auto"/>
              <w:left w:val="single" w:sz="4" w:space="0" w:color="auto"/>
              <w:bottom w:val="single" w:sz="4" w:space="0" w:color="auto"/>
              <w:right w:val="single" w:sz="4" w:space="0" w:color="auto"/>
            </w:tcBorders>
          </w:tcPr>
          <w:p w14:paraId="4743F21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4ABA93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1887475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8C7F24D"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A741D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50AE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D106AE"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FA2038"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B2EA79"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D9ED89"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A88D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E0ABC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2A949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S1-240275</w:t>
            </w:r>
          </w:p>
        </w:tc>
      </w:tr>
      <w:tr w:rsidR="0016361C" w:rsidRPr="00B66710" w14:paraId="7F8F68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704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ABD6F6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7329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S1-240275</w:t>
            </w:r>
          </w:p>
        </w:tc>
        <w:tc>
          <w:tcPr>
            <w:tcW w:w="1560" w:type="dxa"/>
            <w:tcBorders>
              <w:top w:val="single" w:sz="4" w:space="0" w:color="auto"/>
              <w:left w:val="single" w:sz="4" w:space="0" w:color="auto"/>
              <w:bottom w:val="single" w:sz="4" w:space="0" w:color="auto"/>
              <w:right w:val="single" w:sz="4" w:space="0" w:color="auto"/>
            </w:tcBorders>
          </w:tcPr>
          <w:p w14:paraId="320D58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4F5BCD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225B1AF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C27384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A7940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E690E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1EF3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540AF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369A93"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D4CD40"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D2CD8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4174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possibility to keep this type of analysis is to be explored (this is valid also for 094, 96 and 97), either as an annex to the TS or as a stand-alone document, or any other possibility.</w:t>
            </w:r>
          </w:p>
        </w:tc>
        <w:tc>
          <w:tcPr>
            <w:tcW w:w="1994" w:type="dxa"/>
            <w:tcBorders>
              <w:top w:val="single" w:sz="4" w:space="0" w:color="auto"/>
              <w:left w:val="single" w:sz="4" w:space="0" w:color="auto"/>
              <w:bottom w:val="single" w:sz="4" w:space="0" w:color="auto"/>
              <w:right w:val="single" w:sz="4" w:space="0" w:color="auto"/>
            </w:tcBorders>
          </w:tcPr>
          <w:p w14:paraId="579EBB9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AE61C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B424E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8F7FD1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5596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S1-240274</w:t>
            </w:r>
          </w:p>
        </w:tc>
        <w:tc>
          <w:tcPr>
            <w:tcW w:w="1560" w:type="dxa"/>
            <w:tcBorders>
              <w:top w:val="single" w:sz="4" w:space="0" w:color="auto"/>
              <w:left w:val="single" w:sz="4" w:space="0" w:color="auto"/>
              <w:bottom w:val="single" w:sz="4" w:space="0" w:color="auto"/>
              <w:right w:val="single" w:sz="4" w:space="0" w:color="auto"/>
            </w:tcBorders>
          </w:tcPr>
          <w:p w14:paraId="4432F25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189045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3077A78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96231D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471E07F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6624CEC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1D4A5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7B8A45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6186AB0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065BEF3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4788F" w14:textId="77777777" w:rsidR="0016361C"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C1B12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 in cover: Release 18 to be replaced by Release 17.</w:t>
            </w:r>
          </w:p>
        </w:tc>
        <w:tc>
          <w:tcPr>
            <w:tcW w:w="1994" w:type="dxa"/>
            <w:tcBorders>
              <w:top w:val="single" w:sz="4" w:space="0" w:color="auto"/>
              <w:left w:val="single" w:sz="4" w:space="0" w:color="auto"/>
              <w:bottom w:val="single" w:sz="4" w:space="0" w:color="auto"/>
              <w:right w:val="single" w:sz="4" w:space="0" w:color="auto"/>
            </w:tcBorders>
          </w:tcPr>
          <w:p w14:paraId="11B72A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S1-240302</w:t>
            </w:r>
          </w:p>
        </w:tc>
      </w:tr>
      <w:tr w:rsidR="0016361C" w:rsidRPr="00B66710" w14:paraId="501B2E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F8C6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31B011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5EB3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S1-240302</w:t>
            </w:r>
          </w:p>
        </w:tc>
        <w:tc>
          <w:tcPr>
            <w:tcW w:w="1560" w:type="dxa"/>
            <w:tcBorders>
              <w:top w:val="single" w:sz="4" w:space="0" w:color="auto"/>
              <w:left w:val="single" w:sz="4" w:space="0" w:color="auto"/>
              <w:bottom w:val="single" w:sz="4" w:space="0" w:color="auto"/>
              <w:right w:val="single" w:sz="4" w:space="0" w:color="auto"/>
            </w:tcBorders>
          </w:tcPr>
          <w:p w14:paraId="241D22E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CD0B8C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3E4E9C3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CBBA9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6AC290D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453C763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B8F95C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E7130C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276850E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7F574C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CF61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C9B25D" w14:textId="77777777" w:rsidR="0016361C" w:rsidRPr="007606DA"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Rel</w:t>
            </w:r>
            <w:proofErr w:type="spellEnd"/>
            <w:r>
              <w:rPr>
                <w:rFonts w:ascii="Arial" w:eastAsia="Times New Roman" w:hAnsi="Arial" w:cs="Arial"/>
                <w:color w:val="000000"/>
                <w:sz w:val="16"/>
                <w:szCs w:val="16"/>
                <w:lang w:eastAsia="en-GB"/>
              </w:rPr>
              <w:t xml:space="preserve"> 17 in cover page. Update rev and date.  No presentation</w:t>
            </w:r>
          </w:p>
        </w:tc>
        <w:tc>
          <w:tcPr>
            <w:tcW w:w="1994" w:type="dxa"/>
            <w:tcBorders>
              <w:top w:val="single" w:sz="4" w:space="0" w:color="auto"/>
              <w:left w:val="single" w:sz="4" w:space="0" w:color="auto"/>
              <w:bottom w:val="single" w:sz="4" w:space="0" w:color="auto"/>
              <w:right w:val="single" w:sz="4" w:space="0" w:color="auto"/>
            </w:tcBorders>
          </w:tcPr>
          <w:p w14:paraId="24CC63B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2934EEB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8C4A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A2E12B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1BA19" w14:textId="77777777" w:rsidR="0016361C" w:rsidRDefault="0016361C" w:rsidP="0016361C">
            <w:hyperlink r:id="rId105" w:history="1">
              <w:r w:rsidRPr="005731AB">
                <w:rPr>
                  <w:rFonts w:ascii="Arial" w:eastAsia="Times New Roman" w:hAnsi="Arial" w:cs="Arial"/>
                  <w:b/>
                  <w:bCs/>
                  <w:color w:val="0000FF"/>
                  <w:sz w:val="16"/>
                  <w:szCs w:val="16"/>
                  <w:u w:val="single"/>
                  <w:lang w:eastAsia="en-GB"/>
                </w:rPr>
                <w:t>S1-240109</w:t>
              </w:r>
            </w:hyperlink>
          </w:p>
        </w:tc>
        <w:tc>
          <w:tcPr>
            <w:tcW w:w="1560" w:type="dxa"/>
            <w:tcBorders>
              <w:top w:val="single" w:sz="4" w:space="0" w:color="auto"/>
              <w:left w:val="single" w:sz="4" w:space="0" w:color="auto"/>
              <w:bottom w:val="single" w:sz="4" w:space="0" w:color="auto"/>
              <w:right w:val="single" w:sz="4" w:space="0" w:color="auto"/>
            </w:tcBorders>
          </w:tcPr>
          <w:p w14:paraId="559D17F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6AD3221"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3D68D5D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9E02EE8" w14:textId="77777777" w:rsidR="0016361C" w:rsidRPr="001B4E0E" w:rsidRDefault="0016361C" w:rsidP="0016361C">
            <w:pPr>
              <w:rPr>
                <w:rFonts w:ascii="Arial" w:eastAsia="Times New Roman" w:hAnsi="Arial" w:cs="Arial"/>
                <w:sz w:val="16"/>
                <w:szCs w:val="16"/>
                <w:lang w:eastAsia="en-GB"/>
              </w:rPr>
            </w:pPr>
            <w:hyperlink r:id="rId106" w:history="1">
              <w:r w:rsidRPr="005731AB">
                <w:rPr>
                  <w:rFonts w:ascii="Arial" w:eastAsia="Times New Roman" w:hAnsi="Arial" w:cs="Arial"/>
                  <w:b/>
                  <w:bCs/>
                  <w:color w:val="0000FF"/>
                  <w:sz w:val="16"/>
                  <w:szCs w:val="16"/>
                  <w:u w:val="single"/>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2874750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16B9E25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2BD1F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022750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54EF687A" w14:textId="77777777" w:rsidR="0016361C" w:rsidRPr="001B4E0E" w:rsidRDefault="0016361C" w:rsidP="0016361C">
            <w:pPr>
              <w:rPr>
                <w:rFonts w:ascii="Arial" w:eastAsia="Times New Roman" w:hAnsi="Arial" w:cs="Arial"/>
                <w:sz w:val="16"/>
                <w:szCs w:val="16"/>
                <w:lang w:eastAsia="en-GB"/>
              </w:rPr>
            </w:pPr>
            <w:hyperlink r:id="rId107"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F87E43D" w14:textId="77777777" w:rsidR="0016361C" w:rsidRPr="001B4E0E" w:rsidRDefault="0016361C" w:rsidP="0016361C">
            <w:pPr>
              <w:rPr>
                <w:rFonts w:ascii="Arial" w:eastAsia="Times New Roman" w:hAnsi="Arial" w:cs="Arial"/>
                <w:sz w:val="16"/>
                <w:szCs w:val="16"/>
                <w:lang w:eastAsia="en-GB"/>
              </w:rPr>
            </w:pPr>
            <w:hyperlink r:id="rId108" w:history="1">
              <w:r w:rsidRPr="005731AB">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BE2C9" w14:textId="77777777" w:rsidR="0016361C" w:rsidRPr="007606DA" w:rsidRDefault="0016361C" w:rsidP="0016361C">
            <w:pPr>
              <w:rPr>
                <w:rFonts w:ascii="Arial" w:eastAsia="Times New Roman" w:hAnsi="Arial" w:cs="Arial"/>
                <w:color w:val="000000"/>
                <w:sz w:val="16"/>
                <w:szCs w:val="16"/>
                <w:lang w:eastAsia="en-GB"/>
              </w:rPr>
            </w:pPr>
            <w:r w:rsidRPr="009606D7">
              <w:rPr>
                <w:rFonts w:ascii="Arial" w:eastAsia="Times New Roman" w:hAnsi="Arial" w:cs="Arial"/>
                <w:color w:val="000000"/>
                <w:sz w:val="16"/>
                <w:szCs w:val="16"/>
                <w:lang w:eastAsia="en-GB"/>
              </w:rPr>
              <w:t>Requirements which have not been met in other 3GPP WGs in Release 18 have been removed. Requirements which have been partially met in other 3GPP WGs have had notes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47FE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KPN: not clear which requirements are not met in Rel-18 and which ones are definitely removed, for all subsequent </w:t>
            </w:r>
            <w:proofErr w:type="gramStart"/>
            <w:r>
              <w:rPr>
                <w:rFonts w:ascii="Arial" w:eastAsia="Times New Roman" w:hAnsi="Arial" w:cs="Arial"/>
                <w:color w:val="000000"/>
                <w:sz w:val="16"/>
                <w:szCs w:val="16"/>
                <w:lang w:eastAsia="en-GB"/>
              </w:rPr>
              <w:t>Releases</w:t>
            </w:r>
            <w:proofErr w:type="gramEnd"/>
          </w:p>
          <w:p w14:paraId="6A05F64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it is impossible to guess what e.g. SA2 will do or not in Rel-19, so KPN’s point cannot be </w:t>
            </w:r>
            <w:proofErr w:type="gramStart"/>
            <w:r>
              <w:rPr>
                <w:rFonts w:ascii="Arial" w:eastAsia="Times New Roman" w:hAnsi="Arial" w:cs="Arial"/>
                <w:color w:val="000000"/>
                <w:sz w:val="16"/>
                <w:szCs w:val="16"/>
                <w:lang w:eastAsia="en-GB"/>
              </w:rPr>
              <w:t>answered</w:t>
            </w:r>
            <w:proofErr w:type="gramEnd"/>
          </w:p>
          <w:p w14:paraId="01C4ECE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should have been started with Rel-</w:t>
            </w:r>
            <w:proofErr w:type="gramStart"/>
            <w:r>
              <w:rPr>
                <w:rFonts w:ascii="Arial" w:eastAsia="Times New Roman" w:hAnsi="Arial" w:cs="Arial"/>
                <w:color w:val="000000"/>
                <w:sz w:val="16"/>
                <w:szCs w:val="16"/>
                <w:lang w:eastAsia="en-GB"/>
              </w:rPr>
              <w:t>17, but</w:t>
            </w:r>
            <w:proofErr w:type="gramEnd"/>
            <w:r>
              <w:rPr>
                <w:rFonts w:ascii="Arial" w:eastAsia="Times New Roman" w:hAnsi="Arial" w:cs="Arial"/>
                <w:color w:val="000000"/>
                <w:sz w:val="16"/>
                <w:szCs w:val="16"/>
                <w:lang w:eastAsia="en-GB"/>
              </w:rPr>
              <w:t xml:space="preserve"> could not been much progressed because of Covid. Now it is time to do it seriously. Lack of alignment of SA1 is often mentioned in </w:t>
            </w:r>
            <w:proofErr w:type="gramStart"/>
            <w:r>
              <w:rPr>
                <w:rFonts w:ascii="Arial" w:eastAsia="Times New Roman" w:hAnsi="Arial" w:cs="Arial"/>
                <w:color w:val="000000"/>
                <w:sz w:val="16"/>
                <w:szCs w:val="16"/>
                <w:lang w:eastAsia="en-GB"/>
              </w:rPr>
              <w:t>TSG .</w:t>
            </w:r>
            <w:proofErr w:type="gramEnd"/>
          </w:p>
          <w:p w14:paraId="7AC1838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done already in Rel-17.</w:t>
            </w:r>
          </w:p>
          <w:p w14:paraId="6CE0C16B" w14:textId="77777777" w:rsidR="0016361C" w:rsidRPr="007606DA" w:rsidRDefault="0016361C" w:rsidP="0016361C">
            <w:pPr>
              <w:rPr>
                <w:rFonts w:ascii="Arial" w:eastAsia="Times New Roman" w:hAnsi="Arial" w:cs="Arial"/>
                <w:color w:val="000000"/>
                <w:sz w:val="16"/>
                <w:szCs w:val="16"/>
                <w:lang w:eastAsia="en-GB"/>
              </w:rPr>
            </w:pPr>
            <w:proofErr w:type="spellStart"/>
            <w:proofErr w:type="gramStart"/>
            <w:r>
              <w:rPr>
                <w:rFonts w:ascii="Arial" w:eastAsia="Times New Roman" w:hAnsi="Arial" w:cs="Arial"/>
                <w:color w:val="000000"/>
                <w:sz w:val="16"/>
                <w:szCs w:val="16"/>
                <w:lang w:eastAsia="en-GB"/>
              </w:rPr>
              <w:t>Chair,MCC</w:t>
            </w:r>
            <w:proofErr w:type="spellEnd"/>
            <w:proofErr w:type="gramEnd"/>
            <w:r>
              <w:rPr>
                <w:rFonts w:ascii="Arial" w:eastAsia="Times New Roman" w:hAnsi="Arial" w:cs="Arial"/>
                <w:color w:val="000000"/>
                <w:sz w:val="16"/>
                <w:szCs w:val="16"/>
                <w:lang w:eastAsia="en-GB"/>
              </w:rPr>
              <w:t xml:space="preserve">: this analysis of the “follow-up” of the requirements, i.e. if/where each requirement has been implemented in Stage 2, is very valuable and it is a pity to lose it. It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considered if this can be added as an annex of each TS (or any other permanent document). </w:t>
            </w:r>
          </w:p>
        </w:tc>
        <w:tc>
          <w:tcPr>
            <w:tcW w:w="1994" w:type="dxa"/>
            <w:tcBorders>
              <w:top w:val="single" w:sz="4" w:space="0" w:color="auto"/>
              <w:left w:val="single" w:sz="4" w:space="0" w:color="auto"/>
              <w:bottom w:val="single" w:sz="4" w:space="0" w:color="auto"/>
              <w:right w:val="single" w:sz="4" w:space="0" w:color="auto"/>
            </w:tcBorders>
          </w:tcPr>
          <w:p w14:paraId="056906C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S1-240273</w:t>
            </w:r>
          </w:p>
        </w:tc>
      </w:tr>
      <w:tr w:rsidR="0016361C" w:rsidRPr="00B66710" w14:paraId="6D85D4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6725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84E471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0AB14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S1-240273</w:t>
            </w:r>
          </w:p>
        </w:tc>
        <w:tc>
          <w:tcPr>
            <w:tcW w:w="1560" w:type="dxa"/>
            <w:tcBorders>
              <w:top w:val="single" w:sz="4" w:space="0" w:color="auto"/>
              <w:left w:val="single" w:sz="4" w:space="0" w:color="auto"/>
              <w:bottom w:val="single" w:sz="4" w:space="0" w:color="auto"/>
              <w:right w:val="single" w:sz="4" w:space="0" w:color="auto"/>
            </w:tcBorders>
          </w:tcPr>
          <w:p w14:paraId="1B3EA0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CB11C5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Alignment of TS 22.125 Uncrewed Aerial System (UAS) </w:t>
            </w:r>
            <w:r>
              <w:rPr>
                <w:rFonts w:ascii="Arial" w:eastAsia="Times New Roman" w:hAnsi="Arial" w:cs="Arial"/>
                <w:sz w:val="16"/>
                <w:szCs w:val="16"/>
                <w:lang w:eastAsia="en-GB"/>
              </w:rPr>
              <w:lastRenderedPageBreak/>
              <w:t>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4198E0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CR</w:t>
            </w:r>
          </w:p>
        </w:tc>
        <w:tc>
          <w:tcPr>
            <w:tcW w:w="737" w:type="dxa"/>
            <w:tcBorders>
              <w:top w:val="single" w:sz="4" w:space="0" w:color="auto"/>
              <w:left w:val="single" w:sz="4" w:space="0" w:color="auto"/>
              <w:bottom w:val="single" w:sz="4" w:space="0" w:color="auto"/>
              <w:right w:val="single" w:sz="4" w:space="0" w:color="auto"/>
            </w:tcBorders>
          </w:tcPr>
          <w:p w14:paraId="20E80B2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01017DF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314929B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ED14C6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E6D26B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5C72C5B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A18072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623F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E0C8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Use corresponding WI Code </w:t>
            </w:r>
          </w:p>
        </w:tc>
        <w:tc>
          <w:tcPr>
            <w:tcW w:w="1994" w:type="dxa"/>
            <w:tcBorders>
              <w:top w:val="single" w:sz="4" w:space="0" w:color="auto"/>
              <w:left w:val="single" w:sz="4" w:space="0" w:color="auto"/>
              <w:bottom w:val="single" w:sz="4" w:space="0" w:color="auto"/>
              <w:right w:val="single" w:sz="4" w:space="0" w:color="auto"/>
            </w:tcBorders>
          </w:tcPr>
          <w:p w14:paraId="21A2619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7F45A9E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5423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A6A91C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81A12" w14:textId="77777777" w:rsidR="0016361C" w:rsidRDefault="0016361C" w:rsidP="0016361C">
            <w:hyperlink r:id="rId109" w:history="1">
              <w:r w:rsidRPr="005731AB">
                <w:rPr>
                  <w:rFonts w:ascii="Arial" w:eastAsia="Times New Roman" w:hAnsi="Arial" w:cs="Arial"/>
                  <w:b/>
                  <w:bCs/>
                  <w:color w:val="0000FF"/>
                  <w:sz w:val="16"/>
                  <w:szCs w:val="16"/>
                  <w:u w:val="single"/>
                  <w:lang w:eastAsia="en-GB"/>
                </w:rPr>
                <w:t>S1-240141</w:t>
              </w:r>
            </w:hyperlink>
          </w:p>
        </w:tc>
        <w:tc>
          <w:tcPr>
            <w:tcW w:w="1560" w:type="dxa"/>
            <w:tcBorders>
              <w:top w:val="single" w:sz="4" w:space="0" w:color="auto"/>
              <w:left w:val="single" w:sz="4" w:space="0" w:color="auto"/>
              <w:bottom w:val="single" w:sz="4" w:space="0" w:color="auto"/>
              <w:right w:val="single" w:sz="4" w:space="0" w:color="auto"/>
            </w:tcBorders>
          </w:tcPr>
          <w:p w14:paraId="15BD120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168BF0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7A75436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FA7109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356DB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BEEA1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280BD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5AFE8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E2C56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BBC3C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28E72" w14:textId="77777777" w:rsidR="0016361C" w:rsidRPr="007606DA" w:rsidRDefault="0016361C" w:rsidP="0016361C">
            <w:pPr>
              <w:rPr>
                <w:rFonts w:ascii="Arial" w:eastAsia="Times New Roman" w:hAnsi="Arial" w:cs="Arial"/>
                <w:color w:val="000000"/>
                <w:sz w:val="16"/>
                <w:szCs w:val="16"/>
                <w:lang w:eastAsia="en-GB"/>
              </w:rPr>
            </w:pPr>
            <w:r w:rsidRPr="008A2944">
              <w:rPr>
                <w:rFonts w:ascii="Arial" w:eastAsia="Times New Roman" w:hAnsi="Arial" w:cs="Arial"/>
                <w:color w:val="000000"/>
                <w:sz w:val="16"/>
                <w:szCs w:val="16"/>
                <w:lang w:eastAsia="en-GB"/>
              </w:rPr>
              <w:t>Based on the analysis of Rel-18 stage-2/3 affected specifications (see [1]-[15]), Dec ’23 version), this contribution provides a proposal to remove or update SA1 VMR requirements captured in TS 22.261 if/where considered not aligned, or specifically addressed, in stage-2/3.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F8D7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will try to align to the style of what was done in 109 for next meeting.</w:t>
            </w:r>
          </w:p>
        </w:tc>
        <w:tc>
          <w:tcPr>
            <w:tcW w:w="1994" w:type="dxa"/>
            <w:tcBorders>
              <w:top w:val="single" w:sz="4" w:space="0" w:color="auto"/>
              <w:left w:val="single" w:sz="4" w:space="0" w:color="auto"/>
              <w:bottom w:val="single" w:sz="4" w:space="0" w:color="auto"/>
              <w:right w:val="single" w:sz="4" w:space="0" w:color="auto"/>
            </w:tcBorders>
          </w:tcPr>
          <w:p w14:paraId="4754120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42B9F9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3142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B79CA8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A8DA1" w14:textId="77777777" w:rsidR="0016361C" w:rsidRDefault="0016361C" w:rsidP="0016361C">
            <w:hyperlink r:id="rId110" w:history="1">
              <w:r w:rsidRPr="005731AB">
                <w:rPr>
                  <w:rFonts w:ascii="Arial" w:eastAsia="Times New Roman" w:hAnsi="Arial" w:cs="Arial"/>
                  <w:b/>
                  <w:bCs/>
                  <w:color w:val="0000FF"/>
                  <w:sz w:val="16"/>
                  <w:szCs w:val="16"/>
                  <w:u w:val="single"/>
                  <w:lang w:eastAsia="en-GB"/>
                </w:rPr>
                <w:t>S1-240118</w:t>
              </w:r>
            </w:hyperlink>
          </w:p>
        </w:tc>
        <w:tc>
          <w:tcPr>
            <w:tcW w:w="1560" w:type="dxa"/>
            <w:tcBorders>
              <w:top w:val="single" w:sz="4" w:space="0" w:color="auto"/>
              <w:left w:val="single" w:sz="4" w:space="0" w:color="auto"/>
              <w:bottom w:val="single" w:sz="4" w:space="0" w:color="auto"/>
              <w:right w:val="single" w:sz="4" w:space="0" w:color="auto"/>
            </w:tcBorders>
          </w:tcPr>
          <w:p w14:paraId="2EF8405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4CA18B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of Aligning Performance Requirements</w:t>
            </w:r>
          </w:p>
        </w:tc>
        <w:tc>
          <w:tcPr>
            <w:tcW w:w="907" w:type="dxa"/>
            <w:tcBorders>
              <w:top w:val="single" w:sz="4" w:space="0" w:color="auto"/>
              <w:left w:val="single" w:sz="4" w:space="0" w:color="auto"/>
              <w:bottom w:val="single" w:sz="4" w:space="0" w:color="auto"/>
              <w:right w:val="single" w:sz="4" w:space="0" w:color="auto"/>
            </w:tcBorders>
          </w:tcPr>
          <w:p w14:paraId="5821D6C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53A5F8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6F647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EA37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2E65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CAD7E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CA1D1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2CA3F7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2734D" w14:textId="77777777" w:rsidR="0016361C" w:rsidRDefault="0016361C"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Discusses the problem of determining whether performance requirements have been satisfied by the normative output of a given release.</w:t>
            </w:r>
          </w:p>
          <w:p w14:paraId="673E497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It proposes two basic types of behaviours: </w:t>
            </w:r>
          </w:p>
          <w:p w14:paraId="5B94EA57" w14:textId="77777777" w:rsidR="0016361C" w:rsidRPr="00925297" w:rsidRDefault="0016361C"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EAGER ALIGNMENT - remove all added performance requirements by default. To retain any of them, justification must be presented why.</w:t>
            </w:r>
          </w:p>
          <w:p w14:paraId="7AEEE777" w14:textId="77777777" w:rsidR="0016361C" w:rsidRPr="007606DA" w:rsidRDefault="0016361C"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LAZY ALIGNMENT - leave all added performance requirements by default. To remove any of them, justification must be presented why.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2B49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MCC: Huawei (94) and Samsung (118) are too theoretical and taken the problem to exhaustively. What was meant by SA1 leadership is the “lazy approach”: whenever Features are known not to have met the Release and/or for other known problem, then actions should be taken in SA1. It was not asked to spend days of SA1 time to review in </w:t>
            </w:r>
            <w:proofErr w:type="gramStart"/>
            <w:r>
              <w:rPr>
                <w:rFonts w:ascii="Arial" w:eastAsia="Times New Roman" w:hAnsi="Arial" w:cs="Arial"/>
                <w:color w:val="000000"/>
                <w:sz w:val="16"/>
                <w:szCs w:val="16"/>
                <w:lang w:eastAsia="en-GB"/>
              </w:rPr>
              <w:t>details</w:t>
            </w:r>
            <w:proofErr w:type="gramEnd"/>
            <w:r>
              <w:rPr>
                <w:rFonts w:ascii="Arial" w:eastAsia="Times New Roman" w:hAnsi="Arial" w:cs="Arial"/>
                <w:color w:val="000000"/>
                <w:sz w:val="16"/>
                <w:szCs w:val="16"/>
                <w:lang w:eastAsia="en-GB"/>
              </w:rPr>
              <w:t xml:space="preserve"> every single CR.</w:t>
            </w:r>
          </w:p>
          <w:p w14:paraId="4647088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support this approach.</w:t>
            </w:r>
          </w:p>
        </w:tc>
        <w:tc>
          <w:tcPr>
            <w:tcW w:w="1994" w:type="dxa"/>
            <w:tcBorders>
              <w:top w:val="single" w:sz="4" w:space="0" w:color="auto"/>
              <w:left w:val="single" w:sz="4" w:space="0" w:color="auto"/>
              <w:bottom w:val="single" w:sz="4" w:space="0" w:color="auto"/>
              <w:right w:val="single" w:sz="4" w:space="0" w:color="auto"/>
            </w:tcBorders>
          </w:tcPr>
          <w:p w14:paraId="2E1E1C2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E14D4B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77639"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59F2BE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4AD96" w14:textId="77777777" w:rsidR="0016361C" w:rsidRDefault="0016361C" w:rsidP="0016361C">
            <w:hyperlink r:id="rId111" w:history="1">
              <w:r w:rsidRPr="005731AB">
                <w:rPr>
                  <w:rFonts w:ascii="Arial" w:eastAsia="Times New Roman" w:hAnsi="Arial" w:cs="Arial"/>
                  <w:b/>
                  <w:bCs/>
                  <w:color w:val="0000FF"/>
                  <w:sz w:val="16"/>
                  <w:szCs w:val="16"/>
                  <w:u w:val="single"/>
                  <w:lang w:eastAsia="en-GB"/>
                </w:rPr>
                <w:t>S1-240062</w:t>
              </w:r>
            </w:hyperlink>
          </w:p>
        </w:tc>
        <w:tc>
          <w:tcPr>
            <w:tcW w:w="1560" w:type="dxa"/>
            <w:tcBorders>
              <w:top w:val="single" w:sz="4" w:space="0" w:color="auto"/>
              <w:left w:val="single" w:sz="4" w:space="0" w:color="auto"/>
              <w:bottom w:val="single" w:sz="4" w:space="0" w:color="auto"/>
              <w:right w:val="single" w:sz="4" w:space="0" w:color="auto"/>
            </w:tcBorders>
          </w:tcPr>
          <w:p w14:paraId="6F643DD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73A44B1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00E1E5B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3632AF" w14:textId="77777777" w:rsidR="0016361C" w:rsidRPr="001B4E0E" w:rsidRDefault="0016361C" w:rsidP="0016361C">
            <w:pPr>
              <w:rPr>
                <w:rFonts w:ascii="Arial" w:eastAsia="Times New Roman" w:hAnsi="Arial" w:cs="Arial"/>
                <w:sz w:val="16"/>
                <w:szCs w:val="16"/>
                <w:lang w:eastAsia="en-GB"/>
              </w:rPr>
            </w:pPr>
            <w:hyperlink r:id="rId112"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B434CE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0773</w:t>
            </w:r>
          </w:p>
        </w:tc>
        <w:tc>
          <w:tcPr>
            <w:tcW w:w="311" w:type="dxa"/>
            <w:tcBorders>
              <w:top w:val="single" w:sz="4" w:space="0" w:color="auto"/>
              <w:left w:val="single" w:sz="4" w:space="0" w:color="auto"/>
              <w:bottom w:val="single" w:sz="4" w:space="0" w:color="auto"/>
              <w:right w:val="single" w:sz="4" w:space="0" w:color="auto"/>
            </w:tcBorders>
          </w:tcPr>
          <w:p w14:paraId="1FEAEDF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7528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DE6CBC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3A257CD8" w14:textId="77777777" w:rsidR="0016361C" w:rsidRPr="001B4E0E" w:rsidRDefault="0016361C" w:rsidP="0016361C">
            <w:pPr>
              <w:rPr>
                <w:rFonts w:ascii="Arial" w:eastAsia="Times New Roman" w:hAnsi="Arial" w:cs="Arial"/>
                <w:sz w:val="16"/>
                <w:szCs w:val="16"/>
                <w:lang w:eastAsia="en-GB"/>
              </w:rPr>
            </w:pPr>
            <w:hyperlink r:id="rId113"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B335098" w14:textId="77777777" w:rsidR="0016361C" w:rsidRPr="001B4E0E" w:rsidRDefault="0016361C" w:rsidP="0016361C">
            <w:pPr>
              <w:rPr>
                <w:rFonts w:ascii="Arial" w:eastAsia="Times New Roman" w:hAnsi="Arial" w:cs="Arial"/>
                <w:sz w:val="16"/>
                <w:szCs w:val="16"/>
                <w:lang w:eastAsia="en-GB"/>
              </w:rPr>
            </w:pPr>
            <w:hyperlink r:id="rId114"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7C72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 requirement is added to </w:t>
            </w:r>
            <w:r w:rsidRPr="000B6084">
              <w:rPr>
                <w:rFonts w:ascii="Arial" w:eastAsia="Times New Roman" w:hAnsi="Arial" w:cs="Arial"/>
                <w:color w:val="000000"/>
                <w:sz w:val="16"/>
                <w:szCs w:val="16"/>
                <w:lang w:eastAsia="en-GB"/>
              </w:rPr>
              <w:t>support the 5G LAN-type service</w:t>
            </w:r>
            <w:r>
              <w:rPr>
                <w:rFonts w:ascii="Arial" w:eastAsia="Times New Roman" w:hAnsi="Arial" w:cs="Arial"/>
                <w:color w:val="000000"/>
                <w:sz w:val="16"/>
                <w:szCs w:val="16"/>
                <w:lang w:eastAsia="en-GB"/>
              </w:rPr>
              <w:t xml:space="preserve"> for </w:t>
            </w:r>
            <w:r w:rsidRPr="000B6084">
              <w:rPr>
                <w:rFonts w:ascii="Arial" w:eastAsia="Times New Roman" w:hAnsi="Arial" w:cs="Arial"/>
                <w:color w:val="000000"/>
                <w:sz w:val="16"/>
                <w:szCs w:val="16"/>
                <w:lang w:eastAsia="en-GB"/>
              </w:rPr>
              <w:t>UE-Satellite-UE communication in a 5G system with satellite access</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9057F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Only first change is not controversial and should be kept.</w:t>
            </w:r>
          </w:p>
        </w:tc>
        <w:tc>
          <w:tcPr>
            <w:tcW w:w="1994" w:type="dxa"/>
            <w:tcBorders>
              <w:top w:val="single" w:sz="4" w:space="0" w:color="auto"/>
              <w:left w:val="single" w:sz="4" w:space="0" w:color="auto"/>
              <w:bottom w:val="single" w:sz="4" w:space="0" w:color="auto"/>
              <w:right w:val="single" w:sz="4" w:space="0" w:color="auto"/>
            </w:tcBorders>
          </w:tcPr>
          <w:p w14:paraId="798BAA6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S1-240196</w:t>
            </w:r>
          </w:p>
        </w:tc>
      </w:tr>
      <w:tr w:rsidR="0016361C" w:rsidRPr="00B66710" w14:paraId="252482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112E0"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5ADDD3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D3A0A" w14:textId="77777777" w:rsidR="0016361C" w:rsidRDefault="0016361C" w:rsidP="0016361C">
            <w:r>
              <w:t>S1-240196</w:t>
            </w:r>
          </w:p>
        </w:tc>
        <w:tc>
          <w:tcPr>
            <w:tcW w:w="1560" w:type="dxa"/>
            <w:tcBorders>
              <w:top w:val="single" w:sz="4" w:space="0" w:color="auto"/>
              <w:left w:val="single" w:sz="4" w:space="0" w:color="auto"/>
              <w:bottom w:val="single" w:sz="4" w:space="0" w:color="auto"/>
              <w:right w:val="single" w:sz="4" w:space="0" w:color="auto"/>
            </w:tcBorders>
          </w:tcPr>
          <w:p w14:paraId="5878616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Honor, CATT</w:t>
            </w:r>
          </w:p>
        </w:tc>
        <w:tc>
          <w:tcPr>
            <w:tcW w:w="2650" w:type="dxa"/>
            <w:tcBorders>
              <w:top w:val="single" w:sz="4" w:space="0" w:color="auto"/>
              <w:left w:val="single" w:sz="4" w:space="0" w:color="auto"/>
              <w:bottom w:val="single" w:sz="4" w:space="0" w:color="auto"/>
              <w:right w:val="single" w:sz="4" w:space="0" w:color="auto"/>
            </w:tcBorders>
          </w:tcPr>
          <w:p w14:paraId="1D3EA3F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of 5G LAN-type service in 5G system with satellite backhaul</w:t>
            </w:r>
          </w:p>
        </w:tc>
        <w:tc>
          <w:tcPr>
            <w:tcW w:w="907" w:type="dxa"/>
            <w:tcBorders>
              <w:top w:val="single" w:sz="4" w:space="0" w:color="auto"/>
              <w:left w:val="single" w:sz="4" w:space="0" w:color="auto"/>
              <w:bottom w:val="single" w:sz="4" w:space="0" w:color="auto"/>
              <w:right w:val="single" w:sz="4" w:space="0" w:color="auto"/>
            </w:tcBorders>
          </w:tcPr>
          <w:p w14:paraId="0724D68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46E1C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951000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0773</w:t>
            </w:r>
          </w:p>
        </w:tc>
        <w:tc>
          <w:tcPr>
            <w:tcW w:w="311" w:type="dxa"/>
            <w:tcBorders>
              <w:top w:val="single" w:sz="4" w:space="0" w:color="auto"/>
              <w:left w:val="single" w:sz="4" w:space="0" w:color="auto"/>
              <w:bottom w:val="single" w:sz="4" w:space="0" w:color="auto"/>
              <w:right w:val="single" w:sz="4" w:space="0" w:color="auto"/>
            </w:tcBorders>
          </w:tcPr>
          <w:p w14:paraId="137B4A9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BE8425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846D1A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6FE52AC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5A65EC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TEI18, 5GSATB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F779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EB167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Use corresponding WI Code </w:t>
            </w:r>
          </w:p>
          <w:p w14:paraId="31C9F2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ask to keep open until next meeting, as to check with Stage 2 status in the meantime.</w:t>
            </w:r>
          </w:p>
          <w:p w14:paraId="2B5BA5F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Honor: this is just to align with Stage 2.</w:t>
            </w:r>
          </w:p>
          <w:p w14:paraId="75FB193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quite frustrating to use the “give us time to check” argument too often.</w:t>
            </w:r>
          </w:p>
        </w:tc>
        <w:tc>
          <w:tcPr>
            <w:tcW w:w="1994" w:type="dxa"/>
            <w:tcBorders>
              <w:top w:val="single" w:sz="4" w:space="0" w:color="auto"/>
              <w:left w:val="single" w:sz="4" w:space="0" w:color="auto"/>
              <w:bottom w:val="single" w:sz="4" w:space="0" w:color="auto"/>
              <w:right w:val="single" w:sz="4" w:space="0" w:color="auto"/>
            </w:tcBorders>
          </w:tcPr>
          <w:p w14:paraId="3D0287E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B4B56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91E27"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CC6713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15963" w14:textId="77777777" w:rsidR="0016361C" w:rsidRDefault="0016361C" w:rsidP="0016361C">
            <w:hyperlink r:id="rId115" w:history="1">
              <w:r w:rsidRPr="005731AB">
                <w:rPr>
                  <w:rFonts w:ascii="Arial" w:eastAsia="Times New Roman" w:hAnsi="Arial" w:cs="Arial"/>
                  <w:b/>
                  <w:bCs/>
                  <w:color w:val="0000FF"/>
                  <w:sz w:val="16"/>
                  <w:szCs w:val="16"/>
                  <w:u w:val="single"/>
                  <w:lang w:eastAsia="en-GB"/>
                </w:rPr>
                <w:t>S1-240061</w:t>
              </w:r>
            </w:hyperlink>
          </w:p>
        </w:tc>
        <w:tc>
          <w:tcPr>
            <w:tcW w:w="1560" w:type="dxa"/>
            <w:tcBorders>
              <w:top w:val="single" w:sz="4" w:space="0" w:color="auto"/>
              <w:left w:val="single" w:sz="4" w:space="0" w:color="auto"/>
              <w:bottom w:val="single" w:sz="4" w:space="0" w:color="auto"/>
              <w:right w:val="single" w:sz="4" w:space="0" w:color="auto"/>
            </w:tcBorders>
          </w:tcPr>
          <w:p w14:paraId="0CFF1D1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320B7AA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7D6E4D0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8F2F37" w14:textId="77777777" w:rsidR="0016361C" w:rsidRPr="001B4E0E" w:rsidRDefault="0016361C" w:rsidP="0016361C">
            <w:pPr>
              <w:rPr>
                <w:rFonts w:ascii="Arial" w:eastAsia="Times New Roman" w:hAnsi="Arial" w:cs="Arial"/>
                <w:sz w:val="16"/>
                <w:szCs w:val="16"/>
                <w:lang w:eastAsia="en-GB"/>
              </w:rPr>
            </w:pPr>
            <w:hyperlink r:id="rId11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F1300B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0772</w:t>
            </w:r>
          </w:p>
        </w:tc>
        <w:tc>
          <w:tcPr>
            <w:tcW w:w="311" w:type="dxa"/>
            <w:tcBorders>
              <w:top w:val="single" w:sz="4" w:space="0" w:color="auto"/>
              <w:left w:val="single" w:sz="4" w:space="0" w:color="auto"/>
              <w:bottom w:val="single" w:sz="4" w:space="0" w:color="auto"/>
              <w:right w:val="single" w:sz="4" w:space="0" w:color="auto"/>
            </w:tcBorders>
          </w:tcPr>
          <w:p w14:paraId="670F14A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97BF3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08F0FC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B5BF4C5" w14:textId="77777777" w:rsidR="0016361C" w:rsidRPr="001B4E0E" w:rsidRDefault="0016361C" w:rsidP="0016361C">
            <w:pPr>
              <w:rPr>
                <w:rFonts w:ascii="Arial" w:eastAsia="Times New Roman" w:hAnsi="Arial" w:cs="Arial"/>
                <w:sz w:val="16"/>
                <w:szCs w:val="16"/>
                <w:lang w:eastAsia="en-GB"/>
              </w:rPr>
            </w:pPr>
            <w:hyperlink r:id="rId11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C9F000" w14:textId="77777777" w:rsidR="0016361C" w:rsidRPr="001B4E0E" w:rsidRDefault="0016361C" w:rsidP="0016361C">
            <w:pPr>
              <w:rPr>
                <w:rFonts w:ascii="Arial" w:eastAsia="Times New Roman" w:hAnsi="Arial" w:cs="Arial"/>
                <w:sz w:val="16"/>
                <w:szCs w:val="16"/>
                <w:lang w:eastAsia="en-GB"/>
              </w:rPr>
            </w:pPr>
            <w:hyperlink r:id="rId118"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90B7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91C0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Mirror of 62</w:t>
            </w:r>
          </w:p>
        </w:tc>
        <w:tc>
          <w:tcPr>
            <w:tcW w:w="1994" w:type="dxa"/>
            <w:tcBorders>
              <w:top w:val="single" w:sz="4" w:space="0" w:color="auto"/>
              <w:left w:val="single" w:sz="4" w:space="0" w:color="auto"/>
              <w:bottom w:val="single" w:sz="4" w:space="0" w:color="auto"/>
              <w:right w:val="single" w:sz="4" w:space="0" w:color="auto"/>
            </w:tcBorders>
          </w:tcPr>
          <w:p w14:paraId="0985564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S1-240217</w:t>
            </w:r>
          </w:p>
        </w:tc>
      </w:tr>
      <w:tr w:rsidR="0016361C" w:rsidRPr="00B66710" w14:paraId="678500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316C2"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FCFF3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7F32B" w14:textId="77777777" w:rsidR="0016361C" w:rsidRDefault="0016361C" w:rsidP="0016361C">
            <w:r>
              <w:t>S1-240217</w:t>
            </w:r>
          </w:p>
        </w:tc>
        <w:tc>
          <w:tcPr>
            <w:tcW w:w="1560" w:type="dxa"/>
            <w:tcBorders>
              <w:top w:val="single" w:sz="4" w:space="0" w:color="auto"/>
              <w:left w:val="single" w:sz="4" w:space="0" w:color="auto"/>
              <w:bottom w:val="single" w:sz="4" w:space="0" w:color="auto"/>
              <w:right w:val="single" w:sz="4" w:space="0" w:color="auto"/>
            </w:tcBorders>
          </w:tcPr>
          <w:p w14:paraId="01987AB6" w14:textId="77777777" w:rsidR="0016361C" w:rsidRPr="005731AB" w:rsidRDefault="0016361C" w:rsidP="0016361C">
            <w:pPr>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Honor,CATT</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51A8538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of 5G LAN-type service in 5G system with satellite backhaul</w:t>
            </w:r>
          </w:p>
        </w:tc>
        <w:tc>
          <w:tcPr>
            <w:tcW w:w="907" w:type="dxa"/>
            <w:tcBorders>
              <w:top w:val="single" w:sz="4" w:space="0" w:color="auto"/>
              <w:left w:val="single" w:sz="4" w:space="0" w:color="auto"/>
              <w:bottom w:val="single" w:sz="4" w:space="0" w:color="auto"/>
              <w:right w:val="single" w:sz="4" w:space="0" w:color="auto"/>
            </w:tcBorders>
          </w:tcPr>
          <w:p w14:paraId="41998A2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57031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71E774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0772</w:t>
            </w:r>
          </w:p>
        </w:tc>
        <w:tc>
          <w:tcPr>
            <w:tcW w:w="311" w:type="dxa"/>
            <w:tcBorders>
              <w:top w:val="single" w:sz="4" w:space="0" w:color="auto"/>
              <w:left w:val="single" w:sz="4" w:space="0" w:color="auto"/>
              <w:bottom w:val="single" w:sz="4" w:space="0" w:color="auto"/>
              <w:right w:val="single" w:sz="4" w:space="0" w:color="auto"/>
            </w:tcBorders>
          </w:tcPr>
          <w:p w14:paraId="26D2A42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9F133D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55E31E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79ADDF6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608D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TEI19, 5GSATB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681A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985A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the mirror.</w:t>
            </w:r>
          </w:p>
          <w:p w14:paraId="2408BC9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Also Qualcomm needs time to check. </w:t>
            </w:r>
          </w:p>
        </w:tc>
        <w:tc>
          <w:tcPr>
            <w:tcW w:w="1994" w:type="dxa"/>
            <w:tcBorders>
              <w:top w:val="single" w:sz="4" w:space="0" w:color="auto"/>
              <w:left w:val="single" w:sz="4" w:space="0" w:color="auto"/>
              <w:bottom w:val="single" w:sz="4" w:space="0" w:color="auto"/>
              <w:right w:val="single" w:sz="4" w:space="0" w:color="auto"/>
            </w:tcBorders>
          </w:tcPr>
          <w:p w14:paraId="7E38E3B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023ED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C70D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F32B02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9C379C" w14:textId="77777777" w:rsidR="0016361C" w:rsidRDefault="0016361C" w:rsidP="0016361C">
            <w:hyperlink r:id="rId119" w:history="1">
              <w:r w:rsidRPr="005731AB">
                <w:rPr>
                  <w:rFonts w:ascii="Arial" w:eastAsia="Times New Roman" w:hAnsi="Arial" w:cs="Arial"/>
                  <w:b/>
                  <w:bCs/>
                  <w:color w:val="0000FF"/>
                  <w:sz w:val="16"/>
                  <w:szCs w:val="16"/>
                  <w:u w:val="single"/>
                  <w:lang w:eastAsia="en-GB"/>
                </w:rPr>
                <w:t>S1-240056</w:t>
              </w:r>
            </w:hyperlink>
          </w:p>
        </w:tc>
        <w:tc>
          <w:tcPr>
            <w:tcW w:w="1560" w:type="dxa"/>
            <w:tcBorders>
              <w:top w:val="single" w:sz="4" w:space="0" w:color="auto"/>
              <w:left w:val="single" w:sz="4" w:space="0" w:color="auto"/>
              <w:bottom w:val="single" w:sz="4" w:space="0" w:color="auto"/>
              <w:right w:val="single" w:sz="4" w:space="0" w:color="auto"/>
            </w:tcBorders>
          </w:tcPr>
          <w:p w14:paraId="420E301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3558BD9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286D7F9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C51090" w14:textId="77777777" w:rsidR="0016361C" w:rsidRPr="001B4E0E" w:rsidRDefault="0016361C" w:rsidP="0016361C">
            <w:pPr>
              <w:rPr>
                <w:rFonts w:ascii="Arial" w:eastAsia="Times New Roman" w:hAnsi="Arial" w:cs="Arial"/>
                <w:sz w:val="16"/>
                <w:szCs w:val="16"/>
                <w:lang w:eastAsia="en-GB"/>
              </w:rPr>
            </w:pPr>
            <w:hyperlink r:id="rId12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219211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0769</w:t>
            </w:r>
          </w:p>
        </w:tc>
        <w:tc>
          <w:tcPr>
            <w:tcW w:w="311" w:type="dxa"/>
            <w:tcBorders>
              <w:top w:val="single" w:sz="4" w:space="0" w:color="auto"/>
              <w:left w:val="single" w:sz="4" w:space="0" w:color="auto"/>
              <w:bottom w:val="single" w:sz="4" w:space="0" w:color="auto"/>
              <w:right w:val="single" w:sz="4" w:space="0" w:color="auto"/>
            </w:tcBorders>
          </w:tcPr>
          <w:p w14:paraId="3916E20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E9A6E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7B55BB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138B525F" w14:textId="77777777" w:rsidR="0016361C" w:rsidRPr="001B4E0E" w:rsidRDefault="0016361C" w:rsidP="0016361C">
            <w:pPr>
              <w:rPr>
                <w:rFonts w:ascii="Arial" w:eastAsia="Times New Roman" w:hAnsi="Arial" w:cs="Arial"/>
                <w:sz w:val="16"/>
                <w:szCs w:val="16"/>
                <w:lang w:eastAsia="en-GB"/>
              </w:rPr>
            </w:pPr>
            <w:hyperlink r:id="rId121"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2E3BB69" w14:textId="77777777" w:rsidR="0016361C" w:rsidRPr="001B4E0E" w:rsidRDefault="0016361C" w:rsidP="0016361C">
            <w:pPr>
              <w:rPr>
                <w:rFonts w:ascii="Arial" w:eastAsia="Times New Roman" w:hAnsi="Arial" w:cs="Arial"/>
                <w:sz w:val="16"/>
                <w:szCs w:val="16"/>
                <w:lang w:eastAsia="en-GB"/>
              </w:rPr>
            </w:pPr>
            <w:hyperlink r:id="rId122"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98E2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E397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Kept open (Qualcomm)</w:t>
            </w:r>
          </w:p>
        </w:tc>
        <w:tc>
          <w:tcPr>
            <w:tcW w:w="1994" w:type="dxa"/>
            <w:tcBorders>
              <w:top w:val="single" w:sz="4" w:space="0" w:color="auto"/>
              <w:left w:val="single" w:sz="4" w:space="0" w:color="auto"/>
              <w:bottom w:val="single" w:sz="4" w:space="0" w:color="auto"/>
              <w:right w:val="single" w:sz="4" w:space="0" w:color="auto"/>
            </w:tcBorders>
          </w:tcPr>
          <w:p w14:paraId="141E796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735C03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4C752"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86F6EE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FF67A4" w14:textId="77777777" w:rsidR="0016361C" w:rsidRDefault="0016361C" w:rsidP="0016361C">
            <w:hyperlink r:id="rId123" w:history="1">
              <w:r w:rsidRPr="005731AB">
                <w:rPr>
                  <w:rFonts w:ascii="Arial" w:eastAsia="Times New Roman" w:hAnsi="Arial" w:cs="Arial"/>
                  <w:b/>
                  <w:bCs/>
                  <w:color w:val="0000FF"/>
                  <w:sz w:val="16"/>
                  <w:szCs w:val="16"/>
                  <w:u w:val="single"/>
                  <w:lang w:eastAsia="en-GB"/>
                </w:rPr>
                <w:t>S1-240128</w:t>
              </w:r>
            </w:hyperlink>
          </w:p>
        </w:tc>
        <w:tc>
          <w:tcPr>
            <w:tcW w:w="1560" w:type="dxa"/>
            <w:tcBorders>
              <w:top w:val="single" w:sz="4" w:space="0" w:color="auto"/>
              <w:left w:val="single" w:sz="4" w:space="0" w:color="auto"/>
              <w:bottom w:val="single" w:sz="4" w:space="0" w:color="auto"/>
              <w:right w:val="single" w:sz="4" w:space="0" w:color="auto"/>
            </w:tcBorders>
          </w:tcPr>
          <w:p w14:paraId="4237EDD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76AC6D8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4FF3C49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CAA7C1" w14:textId="77777777" w:rsidR="0016361C" w:rsidRPr="001B4E0E" w:rsidRDefault="0016361C" w:rsidP="0016361C">
            <w:pPr>
              <w:rPr>
                <w:rFonts w:ascii="Arial" w:eastAsia="Times New Roman" w:hAnsi="Arial" w:cs="Arial"/>
                <w:sz w:val="16"/>
                <w:szCs w:val="16"/>
                <w:lang w:eastAsia="en-GB"/>
              </w:rPr>
            </w:pPr>
            <w:hyperlink r:id="rId124"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A92867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0780</w:t>
            </w:r>
          </w:p>
        </w:tc>
        <w:tc>
          <w:tcPr>
            <w:tcW w:w="311" w:type="dxa"/>
            <w:tcBorders>
              <w:top w:val="single" w:sz="4" w:space="0" w:color="auto"/>
              <w:left w:val="single" w:sz="4" w:space="0" w:color="auto"/>
              <w:bottom w:val="single" w:sz="4" w:space="0" w:color="auto"/>
              <w:right w:val="single" w:sz="4" w:space="0" w:color="auto"/>
            </w:tcBorders>
          </w:tcPr>
          <w:p w14:paraId="423D0D32"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0171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EF1FA8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17.12.0</w:t>
            </w:r>
          </w:p>
        </w:tc>
        <w:tc>
          <w:tcPr>
            <w:tcW w:w="642" w:type="dxa"/>
            <w:tcBorders>
              <w:top w:val="single" w:sz="4" w:space="0" w:color="auto"/>
              <w:left w:val="single" w:sz="4" w:space="0" w:color="auto"/>
              <w:bottom w:val="single" w:sz="4" w:space="0" w:color="auto"/>
              <w:right w:val="single" w:sz="4" w:space="0" w:color="auto"/>
            </w:tcBorders>
          </w:tcPr>
          <w:p w14:paraId="642624CD" w14:textId="77777777" w:rsidR="0016361C" w:rsidRPr="001B4E0E" w:rsidRDefault="0016361C" w:rsidP="0016361C">
            <w:pPr>
              <w:rPr>
                <w:rFonts w:ascii="Arial" w:eastAsia="Times New Roman" w:hAnsi="Arial" w:cs="Arial"/>
                <w:sz w:val="16"/>
                <w:szCs w:val="16"/>
                <w:lang w:eastAsia="en-GB"/>
              </w:rPr>
            </w:pPr>
            <w:hyperlink r:id="rId125" w:history="1">
              <w:r w:rsidRPr="005731AB">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65EB90C" w14:textId="77777777" w:rsidR="0016361C" w:rsidRPr="001B4E0E" w:rsidRDefault="0016361C" w:rsidP="0016361C">
            <w:pPr>
              <w:rPr>
                <w:rFonts w:ascii="Arial" w:eastAsia="Times New Roman" w:hAnsi="Arial" w:cs="Arial"/>
                <w:sz w:val="16"/>
                <w:szCs w:val="16"/>
                <w:lang w:eastAsia="en-GB"/>
              </w:rPr>
            </w:pPr>
            <w:hyperlink r:id="rId126"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EDBC6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Following requirement is added: “</w:t>
            </w:r>
            <w:r w:rsidRPr="000B6084">
              <w:rPr>
                <w:rFonts w:ascii="Arial" w:eastAsia="Times New Roman" w:hAnsi="Arial" w:cs="Arial"/>
                <w:color w:val="000000"/>
                <w:sz w:val="16"/>
                <w:szCs w:val="16"/>
                <w:lang w:eastAsia="en-GB"/>
              </w:rPr>
              <w:t>The 3GPP system shall be able to provide means to enable a UE to access a PLMN that is available only via tracking area that is in a list of forbidden tracking areas if a Disaster condition applies and no other PLMN is available.</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619A5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Apple, Samsung: have concerns with this CR. This requirement is not needed: MINT is a best-effort.</w:t>
            </w:r>
          </w:p>
          <w:p w14:paraId="146B4DD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correct category.</w:t>
            </w:r>
          </w:p>
        </w:tc>
        <w:tc>
          <w:tcPr>
            <w:tcW w:w="1994" w:type="dxa"/>
            <w:tcBorders>
              <w:top w:val="single" w:sz="4" w:space="0" w:color="auto"/>
              <w:left w:val="single" w:sz="4" w:space="0" w:color="auto"/>
              <w:bottom w:val="single" w:sz="4" w:space="0" w:color="auto"/>
              <w:right w:val="single" w:sz="4" w:space="0" w:color="auto"/>
            </w:tcBorders>
          </w:tcPr>
          <w:p w14:paraId="7396984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601DF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5ECAD"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A5560D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02611" w14:textId="77777777" w:rsidR="0016361C" w:rsidRDefault="0016361C" w:rsidP="0016361C">
            <w:hyperlink r:id="rId127" w:history="1">
              <w:r w:rsidRPr="005731AB">
                <w:rPr>
                  <w:rFonts w:ascii="Arial" w:eastAsia="Times New Roman" w:hAnsi="Arial" w:cs="Arial"/>
                  <w:b/>
                  <w:bCs/>
                  <w:color w:val="0000FF"/>
                  <w:sz w:val="16"/>
                  <w:szCs w:val="16"/>
                  <w:u w:val="single"/>
                  <w:lang w:eastAsia="en-GB"/>
                </w:rPr>
                <w:t>S1-240126</w:t>
              </w:r>
            </w:hyperlink>
          </w:p>
        </w:tc>
        <w:tc>
          <w:tcPr>
            <w:tcW w:w="1560" w:type="dxa"/>
            <w:tcBorders>
              <w:top w:val="single" w:sz="4" w:space="0" w:color="auto"/>
              <w:left w:val="single" w:sz="4" w:space="0" w:color="auto"/>
              <w:bottom w:val="single" w:sz="4" w:space="0" w:color="auto"/>
              <w:right w:val="single" w:sz="4" w:space="0" w:color="auto"/>
            </w:tcBorders>
          </w:tcPr>
          <w:p w14:paraId="417122A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 Rakuten Mobile</w:t>
            </w:r>
          </w:p>
        </w:tc>
        <w:tc>
          <w:tcPr>
            <w:tcW w:w="2650" w:type="dxa"/>
            <w:tcBorders>
              <w:top w:val="single" w:sz="4" w:space="0" w:color="auto"/>
              <w:left w:val="single" w:sz="4" w:space="0" w:color="auto"/>
              <w:bottom w:val="single" w:sz="4" w:space="0" w:color="auto"/>
              <w:right w:val="single" w:sz="4" w:space="0" w:color="auto"/>
            </w:tcBorders>
          </w:tcPr>
          <w:p w14:paraId="2C4A6D2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3E49616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29B0A4" w14:textId="77777777" w:rsidR="0016361C" w:rsidRPr="001B4E0E" w:rsidRDefault="0016361C" w:rsidP="0016361C">
            <w:pPr>
              <w:rPr>
                <w:rFonts w:ascii="Arial" w:eastAsia="Times New Roman" w:hAnsi="Arial" w:cs="Arial"/>
                <w:sz w:val="16"/>
                <w:szCs w:val="16"/>
                <w:lang w:eastAsia="en-GB"/>
              </w:rPr>
            </w:pPr>
            <w:hyperlink r:id="rId128"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A6A345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0779</w:t>
            </w:r>
          </w:p>
        </w:tc>
        <w:tc>
          <w:tcPr>
            <w:tcW w:w="311" w:type="dxa"/>
            <w:tcBorders>
              <w:top w:val="single" w:sz="4" w:space="0" w:color="auto"/>
              <w:left w:val="single" w:sz="4" w:space="0" w:color="auto"/>
              <w:bottom w:val="single" w:sz="4" w:space="0" w:color="auto"/>
              <w:right w:val="single" w:sz="4" w:space="0" w:color="auto"/>
            </w:tcBorders>
          </w:tcPr>
          <w:p w14:paraId="57676A6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A38F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717B75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73E06D9F" w14:textId="77777777" w:rsidR="0016361C" w:rsidRPr="001B4E0E" w:rsidRDefault="0016361C" w:rsidP="0016361C">
            <w:pPr>
              <w:rPr>
                <w:rFonts w:ascii="Arial" w:eastAsia="Times New Roman" w:hAnsi="Arial" w:cs="Arial"/>
                <w:sz w:val="16"/>
                <w:szCs w:val="16"/>
                <w:lang w:eastAsia="en-GB"/>
              </w:rPr>
            </w:pPr>
            <w:hyperlink r:id="rId129"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3DA6CBE" w14:textId="77777777" w:rsidR="0016361C" w:rsidRPr="001B4E0E" w:rsidRDefault="0016361C" w:rsidP="0016361C">
            <w:pPr>
              <w:rPr>
                <w:rFonts w:ascii="Arial" w:eastAsia="Times New Roman" w:hAnsi="Arial" w:cs="Arial"/>
                <w:sz w:val="16"/>
                <w:szCs w:val="16"/>
                <w:lang w:eastAsia="en-GB"/>
              </w:rPr>
            </w:pPr>
            <w:hyperlink r:id="rId130"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A71C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3C382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4263F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2835C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D7249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8A4263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5A4ED7" w14:textId="77777777" w:rsidR="0016361C" w:rsidRDefault="0016361C" w:rsidP="0016361C">
            <w:hyperlink r:id="rId131" w:history="1">
              <w:r w:rsidRPr="005731AB">
                <w:rPr>
                  <w:rFonts w:ascii="Arial" w:eastAsia="Times New Roman" w:hAnsi="Arial" w:cs="Arial"/>
                  <w:b/>
                  <w:bCs/>
                  <w:color w:val="0000FF"/>
                  <w:sz w:val="16"/>
                  <w:szCs w:val="16"/>
                  <w:u w:val="single"/>
                  <w:lang w:eastAsia="en-GB"/>
                </w:rPr>
                <w:t>S1-240123</w:t>
              </w:r>
            </w:hyperlink>
          </w:p>
        </w:tc>
        <w:tc>
          <w:tcPr>
            <w:tcW w:w="1560" w:type="dxa"/>
            <w:tcBorders>
              <w:top w:val="single" w:sz="4" w:space="0" w:color="auto"/>
              <w:left w:val="single" w:sz="4" w:space="0" w:color="auto"/>
              <w:bottom w:val="single" w:sz="4" w:space="0" w:color="auto"/>
              <w:right w:val="single" w:sz="4" w:space="0" w:color="auto"/>
            </w:tcBorders>
          </w:tcPr>
          <w:p w14:paraId="3F8F5F8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 Rakuten Mobile</w:t>
            </w:r>
          </w:p>
        </w:tc>
        <w:tc>
          <w:tcPr>
            <w:tcW w:w="2650" w:type="dxa"/>
            <w:tcBorders>
              <w:top w:val="single" w:sz="4" w:space="0" w:color="auto"/>
              <w:left w:val="single" w:sz="4" w:space="0" w:color="auto"/>
              <w:bottom w:val="single" w:sz="4" w:space="0" w:color="auto"/>
              <w:right w:val="single" w:sz="4" w:space="0" w:color="auto"/>
            </w:tcBorders>
          </w:tcPr>
          <w:p w14:paraId="7A518F1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25EA802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423CB1" w14:textId="77777777" w:rsidR="0016361C" w:rsidRPr="001B4E0E" w:rsidRDefault="0016361C" w:rsidP="0016361C">
            <w:pPr>
              <w:rPr>
                <w:rFonts w:ascii="Arial" w:eastAsia="Times New Roman" w:hAnsi="Arial" w:cs="Arial"/>
                <w:sz w:val="16"/>
                <w:szCs w:val="16"/>
                <w:lang w:eastAsia="en-GB"/>
              </w:rPr>
            </w:pPr>
            <w:hyperlink r:id="rId132"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81F2FC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0778</w:t>
            </w:r>
          </w:p>
        </w:tc>
        <w:tc>
          <w:tcPr>
            <w:tcW w:w="311" w:type="dxa"/>
            <w:tcBorders>
              <w:top w:val="single" w:sz="4" w:space="0" w:color="auto"/>
              <w:left w:val="single" w:sz="4" w:space="0" w:color="auto"/>
              <w:bottom w:val="single" w:sz="4" w:space="0" w:color="auto"/>
              <w:right w:val="single" w:sz="4" w:space="0" w:color="auto"/>
            </w:tcBorders>
          </w:tcPr>
          <w:p w14:paraId="5F7A0C6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B0DD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C8F721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619770F" w14:textId="77777777" w:rsidR="0016361C" w:rsidRPr="001B4E0E" w:rsidRDefault="0016361C" w:rsidP="0016361C">
            <w:pPr>
              <w:rPr>
                <w:rFonts w:ascii="Arial" w:eastAsia="Times New Roman" w:hAnsi="Arial" w:cs="Arial"/>
                <w:sz w:val="16"/>
                <w:szCs w:val="16"/>
                <w:lang w:eastAsia="en-GB"/>
              </w:rPr>
            </w:pPr>
            <w:hyperlink r:id="rId13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F960F3" w14:textId="77777777" w:rsidR="0016361C" w:rsidRPr="001B4E0E" w:rsidRDefault="0016361C" w:rsidP="0016361C">
            <w:pPr>
              <w:rPr>
                <w:rFonts w:ascii="Arial" w:eastAsia="Times New Roman" w:hAnsi="Arial" w:cs="Arial"/>
                <w:sz w:val="16"/>
                <w:szCs w:val="16"/>
                <w:lang w:eastAsia="en-GB"/>
              </w:rPr>
            </w:pPr>
            <w:hyperlink r:id="rId134"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936B2"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4449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47834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37F50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63AC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6BA65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A0FA1" w14:textId="77777777" w:rsidR="0016361C" w:rsidRDefault="0016361C" w:rsidP="0016361C">
            <w:hyperlink r:id="rId135" w:history="1">
              <w:r w:rsidRPr="005731AB">
                <w:rPr>
                  <w:rFonts w:ascii="Arial" w:eastAsia="Times New Roman" w:hAnsi="Arial" w:cs="Arial"/>
                  <w:b/>
                  <w:bCs/>
                  <w:color w:val="0000FF"/>
                  <w:sz w:val="16"/>
                  <w:szCs w:val="16"/>
                  <w:u w:val="single"/>
                  <w:lang w:eastAsia="en-GB"/>
                </w:rPr>
                <w:t>S1-240129</w:t>
              </w:r>
            </w:hyperlink>
          </w:p>
        </w:tc>
        <w:tc>
          <w:tcPr>
            <w:tcW w:w="1560" w:type="dxa"/>
            <w:tcBorders>
              <w:top w:val="single" w:sz="4" w:space="0" w:color="auto"/>
              <w:left w:val="single" w:sz="4" w:space="0" w:color="auto"/>
              <w:bottom w:val="single" w:sz="4" w:space="0" w:color="auto"/>
              <w:right w:val="single" w:sz="4" w:space="0" w:color="auto"/>
            </w:tcBorders>
          </w:tcPr>
          <w:p w14:paraId="0DC657C0"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0D21267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update for scope and overview section for 22.848</w:t>
            </w:r>
          </w:p>
        </w:tc>
        <w:tc>
          <w:tcPr>
            <w:tcW w:w="907" w:type="dxa"/>
            <w:tcBorders>
              <w:top w:val="single" w:sz="4" w:space="0" w:color="auto"/>
              <w:left w:val="single" w:sz="4" w:space="0" w:color="auto"/>
              <w:bottom w:val="single" w:sz="4" w:space="0" w:color="auto"/>
              <w:right w:val="single" w:sz="4" w:space="0" w:color="auto"/>
            </w:tcBorders>
          </w:tcPr>
          <w:p w14:paraId="4BCC475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D8C3D7"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74DE120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6596C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56A8E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9AD13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B589A93" w14:textId="77777777" w:rsidR="0016361C" w:rsidRPr="001B4E0E" w:rsidRDefault="0016361C" w:rsidP="0016361C">
            <w:pPr>
              <w:rPr>
                <w:rFonts w:ascii="Arial" w:eastAsia="Times New Roman" w:hAnsi="Arial" w:cs="Arial"/>
                <w:sz w:val="16"/>
                <w:szCs w:val="16"/>
                <w:lang w:eastAsia="en-GB"/>
              </w:rPr>
            </w:pPr>
            <w:hyperlink r:id="rId13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2ECC59" w14:textId="77777777" w:rsidR="0016361C" w:rsidRPr="001B4E0E" w:rsidRDefault="0016361C" w:rsidP="0016361C">
            <w:pPr>
              <w:rPr>
                <w:rFonts w:ascii="Arial" w:eastAsia="Times New Roman" w:hAnsi="Arial" w:cs="Arial"/>
                <w:sz w:val="16"/>
                <w:szCs w:val="16"/>
                <w:lang w:eastAsia="en-GB"/>
              </w:rPr>
            </w:pPr>
            <w:hyperlink r:id="rId137"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24F1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1209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CCF9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5BD55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B0203"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0C8FB1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557E92" w14:textId="77777777" w:rsidR="0016361C" w:rsidRDefault="0016361C" w:rsidP="0016361C">
            <w:hyperlink r:id="rId138" w:history="1">
              <w:r w:rsidRPr="005731AB">
                <w:rPr>
                  <w:rFonts w:ascii="Arial" w:eastAsia="Times New Roman" w:hAnsi="Arial" w:cs="Arial"/>
                  <w:b/>
                  <w:bCs/>
                  <w:color w:val="0000FF"/>
                  <w:sz w:val="16"/>
                  <w:szCs w:val="16"/>
                  <w:u w:val="single"/>
                  <w:lang w:eastAsia="en-GB"/>
                </w:rPr>
                <w:t>S1-240084</w:t>
              </w:r>
            </w:hyperlink>
          </w:p>
        </w:tc>
        <w:tc>
          <w:tcPr>
            <w:tcW w:w="1560" w:type="dxa"/>
            <w:tcBorders>
              <w:top w:val="single" w:sz="4" w:space="0" w:color="auto"/>
              <w:left w:val="single" w:sz="4" w:space="0" w:color="auto"/>
              <w:bottom w:val="single" w:sz="4" w:space="0" w:color="auto"/>
              <w:right w:val="single" w:sz="4" w:space="0" w:color="auto"/>
            </w:tcBorders>
          </w:tcPr>
          <w:p w14:paraId="2FE55904"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b-com, EDF</w:t>
            </w:r>
          </w:p>
        </w:tc>
        <w:tc>
          <w:tcPr>
            <w:tcW w:w="2650" w:type="dxa"/>
            <w:tcBorders>
              <w:top w:val="single" w:sz="4" w:space="0" w:color="auto"/>
              <w:left w:val="single" w:sz="4" w:space="0" w:color="auto"/>
              <w:bottom w:val="single" w:sz="4" w:space="0" w:color="auto"/>
              <w:right w:val="single" w:sz="4" w:space="0" w:color="auto"/>
            </w:tcBorders>
          </w:tcPr>
          <w:p w14:paraId="0C94CE3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43B7CCB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34DC1F" w14:textId="77777777" w:rsidR="0016361C" w:rsidRPr="001B4E0E" w:rsidRDefault="0016361C" w:rsidP="0016361C">
            <w:pPr>
              <w:rPr>
                <w:rFonts w:ascii="Arial" w:eastAsia="Times New Roman" w:hAnsi="Arial" w:cs="Arial"/>
                <w:sz w:val="16"/>
                <w:szCs w:val="16"/>
                <w:lang w:eastAsia="en-GB"/>
              </w:rPr>
            </w:pPr>
            <w:hyperlink r:id="rId139" w:history="1">
              <w:r>
                <w:rPr>
                  <w:rFonts w:ascii="Arial" w:eastAsia="Times New Roman" w:hAnsi="Arial" w:cs="Arial"/>
                  <w:b/>
                  <w:bCs/>
                  <w:color w:val="0000FF"/>
                  <w:sz w:val="16"/>
                  <w:szCs w:val="16"/>
                  <w:u w:val="single"/>
                  <w:lang w:eastAsia="en-GB"/>
                </w:rPr>
                <w:t>22.848version0.3.0</w:t>
              </w:r>
            </w:hyperlink>
          </w:p>
        </w:tc>
        <w:tc>
          <w:tcPr>
            <w:tcW w:w="633" w:type="dxa"/>
            <w:tcBorders>
              <w:top w:val="single" w:sz="4" w:space="0" w:color="auto"/>
              <w:left w:val="single" w:sz="4" w:space="0" w:color="auto"/>
              <w:bottom w:val="single" w:sz="4" w:space="0" w:color="auto"/>
              <w:right w:val="single" w:sz="4" w:space="0" w:color="auto"/>
            </w:tcBorders>
          </w:tcPr>
          <w:p w14:paraId="6FED7D1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E4772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BBFBF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BF1D8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FDCD794" w14:textId="77777777" w:rsidR="0016361C" w:rsidRPr="001B4E0E" w:rsidRDefault="0016361C" w:rsidP="0016361C">
            <w:pPr>
              <w:rPr>
                <w:rFonts w:ascii="Arial" w:eastAsia="Times New Roman" w:hAnsi="Arial" w:cs="Arial"/>
                <w:sz w:val="16"/>
                <w:szCs w:val="16"/>
                <w:lang w:eastAsia="en-GB"/>
              </w:rPr>
            </w:pPr>
            <w:hyperlink r:id="rId14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471532" w14:textId="77777777" w:rsidR="0016361C" w:rsidRPr="001B4E0E" w:rsidRDefault="0016361C" w:rsidP="0016361C">
            <w:pPr>
              <w:rPr>
                <w:rFonts w:ascii="Arial" w:eastAsia="Times New Roman" w:hAnsi="Arial" w:cs="Arial"/>
                <w:sz w:val="16"/>
                <w:szCs w:val="16"/>
                <w:lang w:eastAsia="en-GB"/>
              </w:rPr>
            </w:pPr>
            <w:hyperlink r:id="rId141"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4DD22" w14:textId="77777777" w:rsidR="0016361C" w:rsidRPr="007606DA" w:rsidRDefault="0016361C" w:rsidP="0016361C">
            <w:pPr>
              <w:rPr>
                <w:rFonts w:ascii="Arial" w:eastAsia="Times New Roman" w:hAnsi="Arial" w:cs="Arial"/>
                <w:color w:val="000000"/>
                <w:sz w:val="16"/>
                <w:szCs w:val="16"/>
                <w:lang w:eastAsia="en-GB"/>
              </w:rPr>
            </w:pPr>
            <w:r w:rsidRPr="00E1264A">
              <w:rPr>
                <w:rFonts w:ascii="Arial" w:eastAsia="Times New Roman" w:hAnsi="Arial" w:cs="Arial"/>
                <w:color w:val="000000"/>
                <w:sz w:val="16"/>
                <w:szCs w:val="16"/>
                <w:lang w:eastAsia="en-GB"/>
              </w:rPr>
              <w:t>This document proposes to address the editor's note in section 6.1 of TR 22.848 V0.3.0 by adding a set of general consolidated requirements for Interconnect of SNPNs.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41D2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FEEC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S1-240225</w:t>
            </w:r>
          </w:p>
        </w:tc>
      </w:tr>
      <w:tr w:rsidR="0016361C" w:rsidRPr="00B66710" w14:paraId="483A6C0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A0A3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3E7FDB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DEFE3" w14:textId="77777777" w:rsidR="0016361C" w:rsidRPr="00CE53DE" w:rsidRDefault="0016361C" w:rsidP="0016361C">
            <w:pPr>
              <w:rPr>
                <w:rFonts w:ascii="Arial" w:eastAsia="Times New Roman" w:hAnsi="Arial" w:cs="Arial"/>
                <w:sz w:val="16"/>
                <w:szCs w:val="16"/>
                <w:lang w:eastAsia="en-GB"/>
              </w:rPr>
            </w:pPr>
            <w:bookmarkStart w:id="6" w:name="_Hlk159932304"/>
            <w:r w:rsidRPr="00CE53DE">
              <w:rPr>
                <w:rFonts w:ascii="Arial" w:eastAsia="Times New Roman" w:hAnsi="Arial" w:cs="Arial"/>
                <w:sz w:val="16"/>
                <w:szCs w:val="16"/>
                <w:lang w:eastAsia="en-GB"/>
              </w:rPr>
              <w:t>S1-240225</w:t>
            </w:r>
            <w:bookmarkEnd w:id="6"/>
          </w:p>
        </w:tc>
        <w:tc>
          <w:tcPr>
            <w:tcW w:w="1560" w:type="dxa"/>
            <w:tcBorders>
              <w:top w:val="single" w:sz="4" w:space="0" w:color="auto"/>
              <w:left w:val="single" w:sz="4" w:space="0" w:color="auto"/>
              <w:bottom w:val="single" w:sz="4" w:space="0" w:color="auto"/>
              <w:right w:val="single" w:sz="4" w:space="0" w:color="auto"/>
            </w:tcBorders>
          </w:tcPr>
          <w:p w14:paraId="49E8A218"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b-com, EDF</w:t>
            </w:r>
          </w:p>
        </w:tc>
        <w:tc>
          <w:tcPr>
            <w:tcW w:w="2650" w:type="dxa"/>
            <w:tcBorders>
              <w:top w:val="single" w:sz="4" w:space="0" w:color="auto"/>
              <w:left w:val="single" w:sz="4" w:space="0" w:color="auto"/>
              <w:bottom w:val="single" w:sz="4" w:space="0" w:color="auto"/>
              <w:right w:val="single" w:sz="4" w:space="0" w:color="auto"/>
            </w:tcBorders>
          </w:tcPr>
          <w:p w14:paraId="7C9F494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05CA615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04091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75DE693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7727FD"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45F9FE"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943A19" w14:textId="77777777" w:rsidR="0016361C" w:rsidRPr="005731AB" w:rsidRDefault="0016361C" w:rsidP="0016361C">
            <w:pPr>
              <w:rPr>
                <w:rFonts w:ascii="Arial" w:eastAsia="Times New Roman" w:hAnsi="Arial" w:cs="Arial"/>
                <w:sz w:val="16"/>
                <w:szCs w:val="16"/>
                <w:lang w:eastAsia="en-GB"/>
              </w:rPr>
            </w:pPr>
            <w:r w:rsidRPr="006C4C1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285AD19"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4E4DA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5FB0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B1F1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Includes all the material agreed in the drafting session.</w:t>
            </w:r>
          </w:p>
          <w:p w14:paraId="2E64AB5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More changes edited on-line.</w:t>
            </w:r>
          </w:p>
        </w:tc>
        <w:tc>
          <w:tcPr>
            <w:tcW w:w="1994" w:type="dxa"/>
            <w:tcBorders>
              <w:top w:val="single" w:sz="4" w:space="0" w:color="auto"/>
              <w:left w:val="single" w:sz="4" w:space="0" w:color="auto"/>
              <w:bottom w:val="single" w:sz="4" w:space="0" w:color="auto"/>
              <w:right w:val="single" w:sz="4" w:space="0" w:color="auto"/>
            </w:tcBorders>
          </w:tcPr>
          <w:p w14:paraId="670F123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S1-240281</w:t>
            </w:r>
          </w:p>
        </w:tc>
      </w:tr>
      <w:tr w:rsidR="0016361C" w:rsidRPr="00B66710" w14:paraId="4B97430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EE3D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186A74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B831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S1-240281</w:t>
            </w:r>
          </w:p>
        </w:tc>
        <w:tc>
          <w:tcPr>
            <w:tcW w:w="1560" w:type="dxa"/>
            <w:tcBorders>
              <w:top w:val="single" w:sz="4" w:space="0" w:color="auto"/>
              <w:left w:val="single" w:sz="4" w:space="0" w:color="auto"/>
              <w:bottom w:val="single" w:sz="4" w:space="0" w:color="auto"/>
              <w:right w:val="single" w:sz="4" w:space="0" w:color="auto"/>
            </w:tcBorders>
          </w:tcPr>
          <w:p w14:paraId="6B71DE34"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b-com, EDF</w:t>
            </w:r>
          </w:p>
        </w:tc>
        <w:tc>
          <w:tcPr>
            <w:tcW w:w="2650" w:type="dxa"/>
            <w:tcBorders>
              <w:top w:val="single" w:sz="4" w:space="0" w:color="auto"/>
              <w:left w:val="single" w:sz="4" w:space="0" w:color="auto"/>
              <w:bottom w:val="single" w:sz="4" w:space="0" w:color="auto"/>
              <w:right w:val="single" w:sz="4" w:space="0" w:color="auto"/>
            </w:tcBorders>
          </w:tcPr>
          <w:p w14:paraId="0A66559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12EE86D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B842D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2EE936A8" w14:textId="77777777" w:rsidR="0016361C" w:rsidRDefault="0016361C" w:rsidP="0016361C">
            <w:pPr>
              <w:rPr>
                <w:rFonts w:ascii="Arial" w:eastAsia="Times New Roman" w:hAnsi="Arial" w:cs="Arial"/>
                <w:sz w:val="16"/>
                <w:szCs w:val="16"/>
                <w:lang w:eastAsia="en-GB"/>
              </w:rPr>
            </w:pPr>
          </w:p>
          <w:p w14:paraId="43E28AD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65D8F" w14:textId="77777777" w:rsidR="0016361C" w:rsidRDefault="0016361C" w:rsidP="0016361C">
            <w:pPr>
              <w:rPr>
                <w:rFonts w:ascii="Arial" w:eastAsia="Times New Roman" w:hAnsi="Arial" w:cs="Arial"/>
                <w:sz w:val="16"/>
                <w:szCs w:val="16"/>
                <w:lang w:eastAsia="en-GB"/>
              </w:rPr>
            </w:pPr>
          </w:p>
          <w:p w14:paraId="5A701AE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4F599" w14:textId="77777777" w:rsidR="0016361C" w:rsidRDefault="0016361C" w:rsidP="0016361C">
            <w:pPr>
              <w:rPr>
                <w:rFonts w:ascii="Arial" w:eastAsia="Times New Roman" w:hAnsi="Arial" w:cs="Arial"/>
                <w:sz w:val="16"/>
                <w:szCs w:val="16"/>
                <w:lang w:eastAsia="en-GB"/>
              </w:rPr>
            </w:pPr>
          </w:p>
          <w:p w14:paraId="340EB4B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37AAEC" w14:textId="77777777" w:rsidR="0016361C" w:rsidRDefault="0016361C" w:rsidP="0016361C">
            <w:pPr>
              <w:rPr>
                <w:rFonts w:ascii="Arial" w:eastAsia="Times New Roman" w:hAnsi="Arial" w:cs="Arial"/>
                <w:sz w:val="16"/>
                <w:szCs w:val="16"/>
                <w:lang w:eastAsia="en-GB"/>
              </w:rPr>
            </w:pPr>
            <w:r w:rsidRPr="00A71C5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9A4DC6C" w14:textId="77777777" w:rsidR="0016361C" w:rsidRDefault="0016361C" w:rsidP="0016361C">
            <w:pPr>
              <w:rPr>
                <w:rFonts w:ascii="Arial" w:eastAsia="Times New Roman" w:hAnsi="Arial" w:cs="Arial"/>
                <w:sz w:val="16"/>
                <w:szCs w:val="16"/>
                <w:lang w:eastAsia="en-GB"/>
              </w:rPr>
            </w:pPr>
          </w:p>
          <w:p w14:paraId="44A92062"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4C20E7" w14:textId="77777777" w:rsidR="0016361C" w:rsidRDefault="0016361C" w:rsidP="0016361C">
            <w:pPr>
              <w:rPr>
                <w:rFonts w:ascii="Arial" w:eastAsia="Times New Roman" w:hAnsi="Arial" w:cs="Arial"/>
                <w:sz w:val="16"/>
                <w:szCs w:val="16"/>
                <w:lang w:eastAsia="en-GB"/>
              </w:rPr>
            </w:pPr>
          </w:p>
          <w:p w14:paraId="2E96F478"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2D5C0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19BB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Delete </w:t>
            </w:r>
            <w:proofErr w:type="spellStart"/>
            <w:r>
              <w:rPr>
                <w:rFonts w:ascii="Arial" w:eastAsia="Times New Roman" w:hAnsi="Arial" w:cs="Arial"/>
                <w:color w:val="000000"/>
                <w:sz w:val="16"/>
                <w:szCs w:val="16"/>
                <w:lang w:eastAsia="en-GB"/>
              </w:rPr>
              <w:t>req</w:t>
            </w:r>
            <w:proofErr w:type="spellEnd"/>
            <w:r>
              <w:rPr>
                <w:rFonts w:ascii="Arial" w:eastAsia="Times New Roman" w:hAnsi="Arial" w:cs="Arial"/>
                <w:color w:val="000000"/>
                <w:sz w:val="16"/>
                <w:szCs w:val="16"/>
                <w:lang w:eastAsia="en-GB"/>
              </w:rPr>
              <w:t xml:space="preserve"> #3 and #6. Renumber all requirements correctly.</w:t>
            </w:r>
          </w:p>
        </w:tc>
        <w:tc>
          <w:tcPr>
            <w:tcW w:w="1994" w:type="dxa"/>
            <w:tcBorders>
              <w:top w:val="single" w:sz="4" w:space="0" w:color="auto"/>
              <w:left w:val="single" w:sz="4" w:space="0" w:color="auto"/>
              <w:bottom w:val="single" w:sz="4" w:space="0" w:color="auto"/>
              <w:right w:val="single" w:sz="4" w:space="0" w:color="auto"/>
            </w:tcBorders>
          </w:tcPr>
          <w:p w14:paraId="652EB30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4052E07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F3267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F1711D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148647" w14:textId="77777777" w:rsidR="0016361C" w:rsidRDefault="0016361C" w:rsidP="0016361C">
            <w:hyperlink r:id="rId142" w:history="1">
              <w:r w:rsidRPr="005731AB">
                <w:rPr>
                  <w:rFonts w:ascii="Arial" w:eastAsia="Times New Roman" w:hAnsi="Arial" w:cs="Arial"/>
                  <w:b/>
                  <w:bCs/>
                  <w:color w:val="0000FF"/>
                  <w:sz w:val="16"/>
                  <w:szCs w:val="16"/>
                  <w:u w:val="single"/>
                  <w:lang w:eastAsia="en-GB"/>
                </w:rPr>
                <w:t>S1-240085</w:t>
              </w:r>
            </w:hyperlink>
          </w:p>
        </w:tc>
        <w:tc>
          <w:tcPr>
            <w:tcW w:w="1560" w:type="dxa"/>
            <w:tcBorders>
              <w:top w:val="single" w:sz="4" w:space="0" w:color="auto"/>
              <w:left w:val="single" w:sz="4" w:space="0" w:color="auto"/>
              <w:bottom w:val="single" w:sz="4" w:space="0" w:color="auto"/>
              <w:right w:val="single" w:sz="4" w:space="0" w:color="auto"/>
            </w:tcBorders>
          </w:tcPr>
          <w:p w14:paraId="3570208B"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w:t>
            </w:r>
          </w:p>
        </w:tc>
        <w:tc>
          <w:tcPr>
            <w:tcW w:w="2650" w:type="dxa"/>
            <w:tcBorders>
              <w:top w:val="single" w:sz="4" w:space="0" w:color="auto"/>
              <w:left w:val="single" w:sz="4" w:space="0" w:color="auto"/>
              <w:bottom w:val="single" w:sz="4" w:space="0" w:color="auto"/>
              <w:right w:val="single" w:sz="4" w:space="0" w:color="auto"/>
            </w:tcBorders>
          </w:tcPr>
          <w:p w14:paraId="299D4AA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conclusions for TR 22.848</w:t>
            </w:r>
          </w:p>
        </w:tc>
        <w:tc>
          <w:tcPr>
            <w:tcW w:w="907" w:type="dxa"/>
            <w:tcBorders>
              <w:top w:val="single" w:sz="4" w:space="0" w:color="auto"/>
              <w:left w:val="single" w:sz="4" w:space="0" w:color="auto"/>
              <w:bottom w:val="single" w:sz="4" w:space="0" w:color="auto"/>
              <w:right w:val="single" w:sz="4" w:space="0" w:color="auto"/>
            </w:tcBorders>
          </w:tcPr>
          <w:p w14:paraId="1246314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DC47C2" w14:textId="77777777" w:rsidR="0016361C" w:rsidRPr="001B4E0E" w:rsidRDefault="0016361C" w:rsidP="0016361C">
            <w:pPr>
              <w:rPr>
                <w:rFonts w:ascii="Arial" w:eastAsia="Times New Roman" w:hAnsi="Arial" w:cs="Arial"/>
                <w:sz w:val="16"/>
                <w:szCs w:val="16"/>
                <w:lang w:eastAsia="en-GB"/>
              </w:rPr>
            </w:pPr>
            <w:hyperlink r:id="rId143" w:history="1">
              <w:r>
                <w:rPr>
                  <w:rFonts w:ascii="Arial" w:eastAsia="Times New Roman" w:hAnsi="Arial" w:cs="Arial"/>
                  <w:b/>
                  <w:bCs/>
                  <w:color w:val="0000FF"/>
                  <w:sz w:val="16"/>
                  <w:szCs w:val="16"/>
                  <w:u w:val="single"/>
                  <w:lang w:eastAsia="en-GB"/>
                </w:rPr>
                <w:t>22.848version0.3.0</w:t>
              </w:r>
            </w:hyperlink>
          </w:p>
        </w:tc>
        <w:tc>
          <w:tcPr>
            <w:tcW w:w="633" w:type="dxa"/>
            <w:tcBorders>
              <w:top w:val="single" w:sz="4" w:space="0" w:color="auto"/>
              <w:left w:val="single" w:sz="4" w:space="0" w:color="auto"/>
              <w:bottom w:val="single" w:sz="4" w:space="0" w:color="auto"/>
              <w:right w:val="single" w:sz="4" w:space="0" w:color="auto"/>
            </w:tcBorders>
          </w:tcPr>
          <w:p w14:paraId="02B9995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3CA3D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5D43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8ADE1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5768386" w14:textId="77777777" w:rsidR="0016361C" w:rsidRPr="001B4E0E" w:rsidRDefault="0016361C" w:rsidP="0016361C">
            <w:pPr>
              <w:rPr>
                <w:rFonts w:ascii="Arial" w:eastAsia="Times New Roman" w:hAnsi="Arial" w:cs="Arial"/>
                <w:sz w:val="16"/>
                <w:szCs w:val="16"/>
                <w:lang w:eastAsia="en-GB"/>
              </w:rPr>
            </w:pPr>
            <w:hyperlink r:id="rId14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A098DB" w14:textId="77777777" w:rsidR="0016361C" w:rsidRPr="001B4E0E" w:rsidRDefault="0016361C" w:rsidP="0016361C">
            <w:pPr>
              <w:rPr>
                <w:rFonts w:ascii="Arial" w:eastAsia="Times New Roman" w:hAnsi="Arial" w:cs="Arial"/>
                <w:sz w:val="16"/>
                <w:szCs w:val="16"/>
                <w:lang w:eastAsia="en-GB"/>
              </w:rPr>
            </w:pPr>
            <w:hyperlink r:id="rId145"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4AF9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conclusion is proposed for the FS_ISM TR 22.848.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A24B18"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27938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S1-240226</w:t>
            </w:r>
          </w:p>
        </w:tc>
      </w:tr>
      <w:tr w:rsidR="0016361C" w:rsidRPr="00B66710" w14:paraId="1118CCD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AAAF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6AFECA1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B727A"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S1-240226</w:t>
            </w:r>
          </w:p>
        </w:tc>
        <w:tc>
          <w:tcPr>
            <w:tcW w:w="1560" w:type="dxa"/>
            <w:tcBorders>
              <w:top w:val="single" w:sz="4" w:space="0" w:color="auto"/>
              <w:left w:val="single" w:sz="4" w:space="0" w:color="auto"/>
              <w:bottom w:val="single" w:sz="4" w:space="0" w:color="auto"/>
              <w:right w:val="single" w:sz="4" w:space="0" w:color="auto"/>
            </w:tcBorders>
          </w:tcPr>
          <w:p w14:paraId="25838D0F"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w:t>
            </w:r>
          </w:p>
        </w:tc>
        <w:tc>
          <w:tcPr>
            <w:tcW w:w="2650" w:type="dxa"/>
            <w:tcBorders>
              <w:top w:val="single" w:sz="4" w:space="0" w:color="auto"/>
              <w:left w:val="single" w:sz="4" w:space="0" w:color="auto"/>
              <w:bottom w:val="single" w:sz="4" w:space="0" w:color="auto"/>
              <w:right w:val="single" w:sz="4" w:space="0" w:color="auto"/>
            </w:tcBorders>
          </w:tcPr>
          <w:p w14:paraId="42C7510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conclusions for TR 22.848</w:t>
            </w:r>
          </w:p>
        </w:tc>
        <w:tc>
          <w:tcPr>
            <w:tcW w:w="907" w:type="dxa"/>
            <w:tcBorders>
              <w:top w:val="single" w:sz="4" w:space="0" w:color="auto"/>
              <w:left w:val="single" w:sz="4" w:space="0" w:color="auto"/>
              <w:bottom w:val="single" w:sz="4" w:space="0" w:color="auto"/>
              <w:right w:val="single" w:sz="4" w:space="0" w:color="auto"/>
            </w:tcBorders>
          </w:tcPr>
          <w:p w14:paraId="737BD4C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9DC2D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6F485399"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BBF5E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D5EA0C"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80B89C" w14:textId="77777777" w:rsidR="0016361C" w:rsidRPr="005731AB" w:rsidRDefault="0016361C" w:rsidP="0016361C">
            <w:pPr>
              <w:rPr>
                <w:rFonts w:ascii="Arial" w:eastAsia="Times New Roman" w:hAnsi="Arial" w:cs="Arial"/>
                <w:sz w:val="16"/>
                <w:szCs w:val="16"/>
                <w:lang w:eastAsia="en-GB"/>
              </w:rPr>
            </w:pPr>
            <w:r w:rsidRPr="006C4C1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B370207"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5599B7"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F6CCC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B038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640B7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2532158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8250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F32841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1754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S1-240283</w:t>
            </w:r>
          </w:p>
        </w:tc>
        <w:tc>
          <w:tcPr>
            <w:tcW w:w="1560" w:type="dxa"/>
            <w:tcBorders>
              <w:top w:val="single" w:sz="4" w:space="0" w:color="auto"/>
              <w:left w:val="single" w:sz="4" w:space="0" w:color="auto"/>
              <w:bottom w:val="single" w:sz="4" w:space="0" w:color="auto"/>
              <w:right w:val="single" w:sz="4" w:space="0" w:color="auto"/>
            </w:tcBorders>
          </w:tcPr>
          <w:p w14:paraId="22FD6E0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6F73BE3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Cover sheet of the TR 22.848 for approval</w:t>
            </w:r>
          </w:p>
        </w:tc>
        <w:tc>
          <w:tcPr>
            <w:tcW w:w="907" w:type="dxa"/>
            <w:tcBorders>
              <w:top w:val="single" w:sz="4" w:space="0" w:color="auto"/>
              <w:left w:val="single" w:sz="4" w:space="0" w:color="auto"/>
              <w:bottom w:val="single" w:sz="4" w:space="0" w:color="auto"/>
              <w:right w:val="single" w:sz="4" w:space="0" w:color="auto"/>
            </w:tcBorders>
          </w:tcPr>
          <w:p w14:paraId="4655277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BD8A247"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D65CA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D4AD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DABB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527F5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EC65C2"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087095"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3EB4D" w14:textId="77777777" w:rsidR="0016361C"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6EDC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0B8D2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S1-240303</w:t>
            </w:r>
          </w:p>
        </w:tc>
      </w:tr>
      <w:tr w:rsidR="0016361C" w:rsidRPr="00B66710" w14:paraId="03917B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10DD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52D18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2D0F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S1-240314</w:t>
            </w:r>
          </w:p>
        </w:tc>
        <w:tc>
          <w:tcPr>
            <w:tcW w:w="1560" w:type="dxa"/>
            <w:tcBorders>
              <w:top w:val="single" w:sz="4" w:space="0" w:color="auto"/>
              <w:left w:val="single" w:sz="4" w:space="0" w:color="auto"/>
              <w:bottom w:val="single" w:sz="4" w:space="0" w:color="auto"/>
              <w:right w:val="single" w:sz="4" w:space="0" w:color="auto"/>
            </w:tcBorders>
          </w:tcPr>
          <w:p w14:paraId="48B7271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3562658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22.848 for approval</w:t>
            </w:r>
          </w:p>
        </w:tc>
        <w:tc>
          <w:tcPr>
            <w:tcW w:w="907" w:type="dxa"/>
            <w:tcBorders>
              <w:top w:val="single" w:sz="4" w:space="0" w:color="auto"/>
              <w:left w:val="single" w:sz="4" w:space="0" w:color="auto"/>
              <w:bottom w:val="single" w:sz="4" w:space="0" w:color="auto"/>
              <w:right w:val="single" w:sz="4" w:space="0" w:color="auto"/>
            </w:tcBorders>
          </w:tcPr>
          <w:p w14:paraId="1ADEE32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draft</w:t>
            </w:r>
          </w:p>
        </w:tc>
        <w:tc>
          <w:tcPr>
            <w:tcW w:w="737" w:type="dxa"/>
            <w:tcBorders>
              <w:top w:val="single" w:sz="4" w:space="0" w:color="auto"/>
              <w:left w:val="single" w:sz="4" w:space="0" w:color="auto"/>
              <w:bottom w:val="single" w:sz="4" w:space="0" w:color="auto"/>
              <w:right w:val="single" w:sz="4" w:space="0" w:color="auto"/>
            </w:tcBorders>
          </w:tcPr>
          <w:p w14:paraId="73BC746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CB7B1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3D5CF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238FF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57180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3C428756"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4EB53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A3FE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submitted after the meeting, as to include all the agreed material of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1E9E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sent by Tuesday March 5</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p w14:paraId="653798E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expected by Thursday March 7</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p w14:paraId="20F219D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Final version to be sent on Friday March 8</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2D6C00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3A6BD89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6D98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643339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E539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S1-240303</w:t>
            </w:r>
          </w:p>
        </w:tc>
        <w:tc>
          <w:tcPr>
            <w:tcW w:w="1560" w:type="dxa"/>
            <w:tcBorders>
              <w:top w:val="single" w:sz="4" w:space="0" w:color="auto"/>
              <w:left w:val="single" w:sz="4" w:space="0" w:color="auto"/>
              <w:bottom w:val="single" w:sz="4" w:space="0" w:color="auto"/>
              <w:right w:val="single" w:sz="4" w:space="0" w:color="auto"/>
            </w:tcBorders>
          </w:tcPr>
          <w:p w14:paraId="257887F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1C04E19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Cover sheet of the TR 22.848 for approval</w:t>
            </w:r>
          </w:p>
        </w:tc>
        <w:tc>
          <w:tcPr>
            <w:tcW w:w="907" w:type="dxa"/>
            <w:tcBorders>
              <w:top w:val="single" w:sz="4" w:space="0" w:color="auto"/>
              <w:left w:val="single" w:sz="4" w:space="0" w:color="auto"/>
              <w:bottom w:val="single" w:sz="4" w:space="0" w:color="auto"/>
              <w:right w:val="single" w:sz="4" w:space="0" w:color="auto"/>
            </w:tcBorders>
          </w:tcPr>
          <w:p w14:paraId="024FA6B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4BC79A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94B39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BAC59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3AA62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058C9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EEABC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410354"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9880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545E9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 22.848 v.0.4.0 -&gt; TR 22.848 v1.0.</w:t>
            </w:r>
            <w:proofErr w:type="gramStart"/>
            <w:r>
              <w:rPr>
                <w:rFonts w:ascii="Arial" w:eastAsia="Times New Roman" w:hAnsi="Arial" w:cs="Arial"/>
                <w:color w:val="000000"/>
                <w:sz w:val="16"/>
                <w:szCs w:val="16"/>
                <w:lang w:eastAsia="en-GB"/>
              </w:rPr>
              <w:t>0  No</w:t>
            </w:r>
            <w:proofErr w:type="gramEnd"/>
            <w:r>
              <w:rPr>
                <w:rFonts w:ascii="Arial" w:eastAsia="Times New Roman" w:hAnsi="Arial" w:cs="Arial"/>
                <w:color w:val="000000"/>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43BCBB5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19FE97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0E67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E76DD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191875" w14:textId="77777777" w:rsidR="0016361C" w:rsidRDefault="0016361C" w:rsidP="0016361C">
            <w:hyperlink r:id="rId146" w:history="1">
              <w:r w:rsidRPr="005731AB">
                <w:rPr>
                  <w:rFonts w:ascii="Arial" w:eastAsia="Times New Roman" w:hAnsi="Arial" w:cs="Arial"/>
                  <w:b/>
                  <w:bCs/>
                  <w:color w:val="0000FF"/>
                  <w:sz w:val="16"/>
                  <w:szCs w:val="16"/>
                  <w:u w:val="single"/>
                  <w:lang w:eastAsia="en-GB"/>
                </w:rPr>
                <w:t>S1-240086</w:t>
              </w:r>
            </w:hyperlink>
          </w:p>
        </w:tc>
        <w:tc>
          <w:tcPr>
            <w:tcW w:w="1560" w:type="dxa"/>
            <w:tcBorders>
              <w:top w:val="single" w:sz="4" w:space="0" w:color="auto"/>
              <w:left w:val="single" w:sz="4" w:space="0" w:color="auto"/>
              <w:bottom w:val="single" w:sz="4" w:space="0" w:color="auto"/>
              <w:right w:val="single" w:sz="4" w:space="0" w:color="auto"/>
            </w:tcBorders>
          </w:tcPr>
          <w:p w14:paraId="0ACBF808"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4DF6EEDF"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1536C20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0BF0273"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CDE98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85456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4340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0D69A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9C1054"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2B315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1CE9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results from FS_ISN. </w:t>
            </w:r>
          </w:p>
          <w:p w14:paraId="7A2F8956" w14:textId="77777777" w:rsidR="0016361C" w:rsidRPr="0036364A" w:rsidRDefault="0016361C"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The objectives of this study are:</w:t>
            </w:r>
          </w:p>
          <w:p w14:paraId="0CB4AC92" w14:textId="77777777" w:rsidR="0016361C" w:rsidRPr="0036364A" w:rsidRDefault="0016361C"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6364A">
              <w:rPr>
                <w:rFonts w:ascii="Arial" w:eastAsia="Times New Roman" w:hAnsi="Arial" w:cs="Arial"/>
                <w:color w:val="000000"/>
                <w:sz w:val="16"/>
                <w:szCs w:val="16"/>
                <w:lang w:eastAsia="en-GB"/>
              </w:rPr>
              <w:t>To specify service requirements for groups of interconnected SNPNs</w:t>
            </w:r>
          </w:p>
          <w:p w14:paraId="0A4D0820" w14:textId="77777777" w:rsidR="0016361C" w:rsidRPr="007606DA" w:rsidRDefault="0016361C"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6364A">
              <w:rPr>
                <w:rFonts w:ascii="Arial" w:eastAsia="Times New Roman" w:hAnsi="Arial" w:cs="Arial"/>
                <w:color w:val="000000"/>
                <w:sz w:val="16"/>
                <w:szCs w:val="16"/>
                <w:lang w:eastAsia="en-GB"/>
              </w:rPr>
              <w:t>To specify service requirements for scalable SNPN interconnect with dynamic connections.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D781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35A4C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S1-240227</w:t>
            </w:r>
          </w:p>
        </w:tc>
      </w:tr>
      <w:tr w:rsidR="0016361C" w:rsidRPr="00B66710" w14:paraId="5ECCBE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5AD2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FCFE9B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4D3D7"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S1-240227</w:t>
            </w:r>
          </w:p>
        </w:tc>
        <w:tc>
          <w:tcPr>
            <w:tcW w:w="1560" w:type="dxa"/>
            <w:tcBorders>
              <w:top w:val="single" w:sz="4" w:space="0" w:color="auto"/>
              <w:left w:val="single" w:sz="4" w:space="0" w:color="auto"/>
              <w:bottom w:val="single" w:sz="4" w:space="0" w:color="auto"/>
              <w:right w:val="single" w:sz="4" w:space="0" w:color="auto"/>
            </w:tcBorders>
          </w:tcPr>
          <w:p w14:paraId="097F9CDA"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7FB0FE1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44104FE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0D56C70"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ADEEA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A8B6E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7DDE5E"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C867D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442C40"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0624CDF"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BD4A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951F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Intel: the terminology with “hot spot” should be used.</w:t>
            </w:r>
          </w:p>
        </w:tc>
        <w:tc>
          <w:tcPr>
            <w:tcW w:w="1994" w:type="dxa"/>
            <w:tcBorders>
              <w:top w:val="single" w:sz="4" w:space="0" w:color="auto"/>
              <w:left w:val="single" w:sz="4" w:space="0" w:color="auto"/>
              <w:bottom w:val="single" w:sz="4" w:space="0" w:color="auto"/>
              <w:right w:val="single" w:sz="4" w:space="0" w:color="auto"/>
            </w:tcBorders>
          </w:tcPr>
          <w:p w14:paraId="51199DE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S1-240285</w:t>
            </w:r>
          </w:p>
        </w:tc>
      </w:tr>
      <w:tr w:rsidR="0016361C" w:rsidRPr="00B66710" w14:paraId="093966B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BDF6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576ED4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799BB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S1-240285</w:t>
            </w:r>
          </w:p>
        </w:tc>
        <w:tc>
          <w:tcPr>
            <w:tcW w:w="1560" w:type="dxa"/>
            <w:tcBorders>
              <w:top w:val="single" w:sz="4" w:space="0" w:color="auto"/>
              <w:left w:val="single" w:sz="4" w:space="0" w:color="auto"/>
              <w:bottom w:val="single" w:sz="4" w:space="0" w:color="auto"/>
              <w:right w:val="single" w:sz="4" w:space="0" w:color="auto"/>
            </w:tcBorders>
          </w:tcPr>
          <w:p w14:paraId="6A580DBA"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4F138C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3C070A8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52CAC0B"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D1269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C368B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5353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270E7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63C242"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0005E"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BAFE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AACE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typos.</w:t>
            </w:r>
          </w:p>
        </w:tc>
        <w:tc>
          <w:tcPr>
            <w:tcW w:w="1994" w:type="dxa"/>
            <w:tcBorders>
              <w:top w:val="single" w:sz="4" w:space="0" w:color="auto"/>
              <w:left w:val="single" w:sz="4" w:space="0" w:color="auto"/>
              <w:bottom w:val="single" w:sz="4" w:space="0" w:color="auto"/>
              <w:right w:val="single" w:sz="4" w:space="0" w:color="auto"/>
            </w:tcBorders>
          </w:tcPr>
          <w:p w14:paraId="32873CE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S1-240304</w:t>
            </w:r>
          </w:p>
        </w:tc>
      </w:tr>
      <w:tr w:rsidR="0016361C" w:rsidRPr="00B66710" w14:paraId="0F8622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5E4F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ACE1FA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0A1B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S1-240304</w:t>
            </w:r>
          </w:p>
        </w:tc>
        <w:tc>
          <w:tcPr>
            <w:tcW w:w="1560" w:type="dxa"/>
            <w:tcBorders>
              <w:top w:val="single" w:sz="4" w:space="0" w:color="auto"/>
              <w:left w:val="single" w:sz="4" w:space="0" w:color="auto"/>
              <w:bottom w:val="single" w:sz="4" w:space="0" w:color="auto"/>
              <w:right w:val="single" w:sz="4" w:space="0" w:color="auto"/>
            </w:tcBorders>
          </w:tcPr>
          <w:p w14:paraId="5D6963E4"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2F29FD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78ED9DB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EC75283"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B542E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3A30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235F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7CDFE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A784D3"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9F8B10"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6BAC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7651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objectives </w:t>
            </w:r>
            <w:proofErr w:type="gramStart"/>
            <w:r>
              <w:rPr>
                <w:rFonts w:ascii="Arial" w:eastAsia="Times New Roman" w:hAnsi="Arial" w:cs="Arial"/>
                <w:color w:val="000000"/>
                <w:sz w:val="16"/>
                <w:szCs w:val="16"/>
                <w:lang w:eastAsia="en-GB"/>
              </w:rPr>
              <w:t>are:</w:t>
            </w:r>
            <w:proofErr w:type="gramEnd"/>
            <w:r>
              <w:rPr>
                <w:rFonts w:ascii="Arial" w:eastAsia="Times New Roman" w:hAnsi="Arial" w:cs="Arial"/>
                <w:color w:val="000000"/>
                <w:sz w:val="16"/>
                <w:szCs w:val="16"/>
                <w:lang w:eastAsia="en-GB"/>
              </w:rPr>
              <w:t xml:space="preserve"> Clause 8 empty.</w:t>
            </w:r>
          </w:p>
        </w:tc>
        <w:tc>
          <w:tcPr>
            <w:tcW w:w="1994" w:type="dxa"/>
            <w:tcBorders>
              <w:top w:val="single" w:sz="4" w:space="0" w:color="auto"/>
              <w:left w:val="single" w:sz="4" w:space="0" w:color="auto"/>
              <w:bottom w:val="single" w:sz="4" w:space="0" w:color="auto"/>
              <w:right w:val="single" w:sz="4" w:space="0" w:color="auto"/>
            </w:tcBorders>
          </w:tcPr>
          <w:p w14:paraId="77CD06A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46C73E5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DF66D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079827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F4E87" w14:textId="77777777" w:rsidR="0016361C" w:rsidRDefault="0016361C" w:rsidP="0016361C">
            <w:hyperlink r:id="rId147" w:history="1">
              <w:r w:rsidRPr="005731AB">
                <w:rPr>
                  <w:rFonts w:ascii="Arial" w:eastAsia="Times New Roman" w:hAnsi="Arial" w:cs="Arial"/>
                  <w:b/>
                  <w:bCs/>
                  <w:color w:val="0000FF"/>
                  <w:sz w:val="16"/>
                  <w:szCs w:val="16"/>
                  <w:u w:val="single"/>
                  <w:lang w:eastAsia="en-GB"/>
                </w:rPr>
                <w:t>S1-240087</w:t>
              </w:r>
            </w:hyperlink>
          </w:p>
        </w:tc>
        <w:tc>
          <w:tcPr>
            <w:tcW w:w="1560" w:type="dxa"/>
            <w:tcBorders>
              <w:top w:val="single" w:sz="4" w:space="0" w:color="auto"/>
              <w:left w:val="single" w:sz="4" w:space="0" w:color="auto"/>
              <w:bottom w:val="single" w:sz="4" w:space="0" w:color="auto"/>
              <w:right w:val="single" w:sz="4" w:space="0" w:color="auto"/>
            </w:tcBorders>
          </w:tcPr>
          <w:p w14:paraId="64C43A1A"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w:t>
            </w:r>
          </w:p>
        </w:tc>
        <w:tc>
          <w:tcPr>
            <w:tcW w:w="2650" w:type="dxa"/>
            <w:tcBorders>
              <w:top w:val="single" w:sz="4" w:space="0" w:color="auto"/>
              <w:left w:val="single" w:sz="4" w:space="0" w:color="auto"/>
              <w:bottom w:val="single" w:sz="4" w:space="0" w:color="auto"/>
              <w:right w:val="single" w:sz="4" w:space="0" w:color="auto"/>
            </w:tcBorders>
          </w:tcPr>
          <w:p w14:paraId="56F5E5F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32840B8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EB9EE04" w14:textId="77777777" w:rsidR="0016361C" w:rsidRPr="001B4E0E" w:rsidRDefault="0016361C" w:rsidP="0016361C">
            <w:pPr>
              <w:rPr>
                <w:rFonts w:ascii="Arial" w:eastAsia="Times New Roman" w:hAnsi="Arial" w:cs="Arial"/>
                <w:sz w:val="16"/>
                <w:szCs w:val="16"/>
                <w:lang w:eastAsia="en-GB"/>
              </w:rPr>
            </w:pPr>
            <w:hyperlink r:id="rId148"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DECD1F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5140BC2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7E73C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D2BF30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A164E2C" w14:textId="77777777" w:rsidR="0016361C" w:rsidRPr="001B4E0E" w:rsidRDefault="0016361C" w:rsidP="0016361C">
            <w:pPr>
              <w:rPr>
                <w:rFonts w:ascii="Arial" w:eastAsia="Times New Roman" w:hAnsi="Arial" w:cs="Arial"/>
                <w:sz w:val="16"/>
                <w:szCs w:val="16"/>
                <w:lang w:eastAsia="en-GB"/>
              </w:rPr>
            </w:pPr>
            <w:hyperlink r:id="rId14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C1BB89" w14:textId="77777777" w:rsidR="0016361C" w:rsidRPr="001B4E0E" w:rsidRDefault="0016361C" w:rsidP="0016361C">
            <w:pPr>
              <w:rPr>
                <w:rFonts w:ascii="Arial" w:eastAsia="Times New Roman" w:hAnsi="Arial" w:cs="Arial"/>
                <w:sz w:val="16"/>
                <w:szCs w:val="16"/>
                <w:lang w:eastAsia="en-GB"/>
              </w:rPr>
            </w:pPr>
            <w: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445088" w14:textId="77777777" w:rsidR="0016361C" w:rsidRPr="007606DA" w:rsidRDefault="0016361C"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Based on the TR 22.848 conclusions related to groups of interconnected SNPNs and Scalable SNPN Interconnect with dynamic connections, this CR introduces related services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D2627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w:t>
            </w:r>
          </w:p>
        </w:tc>
        <w:tc>
          <w:tcPr>
            <w:tcW w:w="1994" w:type="dxa"/>
            <w:tcBorders>
              <w:top w:val="single" w:sz="4" w:space="0" w:color="auto"/>
              <w:left w:val="single" w:sz="4" w:space="0" w:color="auto"/>
              <w:bottom w:val="single" w:sz="4" w:space="0" w:color="auto"/>
              <w:right w:val="single" w:sz="4" w:space="0" w:color="auto"/>
            </w:tcBorders>
          </w:tcPr>
          <w:p w14:paraId="2C18998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S1-240228</w:t>
            </w:r>
          </w:p>
        </w:tc>
      </w:tr>
      <w:tr w:rsidR="0016361C" w:rsidRPr="00B66710" w14:paraId="7E5409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E749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3BB32B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5BEB3"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S1-240228</w:t>
            </w:r>
          </w:p>
        </w:tc>
        <w:tc>
          <w:tcPr>
            <w:tcW w:w="1560" w:type="dxa"/>
            <w:tcBorders>
              <w:top w:val="single" w:sz="4" w:space="0" w:color="auto"/>
              <w:left w:val="single" w:sz="4" w:space="0" w:color="auto"/>
              <w:bottom w:val="single" w:sz="4" w:space="0" w:color="auto"/>
              <w:right w:val="single" w:sz="4" w:space="0" w:color="auto"/>
            </w:tcBorders>
          </w:tcPr>
          <w:p w14:paraId="7EC1842F"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w:t>
            </w:r>
          </w:p>
        </w:tc>
        <w:tc>
          <w:tcPr>
            <w:tcW w:w="2650" w:type="dxa"/>
            <w:tcBorders>
              <w:top w:val="single" w:sz="4" w:space="0" w:color="auto"/>
              <w:left w:val="single" w:sz="4" w:space="0" w:color="auto"/>
              <w:bottom w:val="single" w:sz="4" w:space="0" w:color="auto"/>
              <w:right w:val="single" w:sz="4" w:space="0" w:color="auto"/>
            </w:tcBorders>
          </w:tcPr>
          <w:p w14:paraId="60F8F0E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493E315F" w14:textId="77777777" w:rsidR="0016361C" w:rsidRPr="005731AB"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1F8DB7B" w14:textId="77777777" w:rsidR="0016361C" w:rsidRPr="005731AB" w:rsidRDefault="0016361C" w:rsidP="0016361C">
            <w:pPr>
              <w:rPr>
                <w:rFonts w:ascii="Arial" w:eastAsia="Times New Roman" w:hAnsi="Arial" w:cs="Arial"/>
                <w:sz w:val="16"/>
                <w:szCs w:val="16"/>
                <w:lang w:eastAsia="en-GB"/>
              </w:rPr>
            </w:pPr>
            <w:hyperlink r:id="rId15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308F2F2" w14:textId="77777777" w:rsidR="0016361C" w:rsidRPr="005731AB"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395D121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28BF703" w14:textId="77777777" w:rsidR="0016361C" w:rsidRPr="005731AB"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E901532" w14:textId="77777777" w:rsidR="0016361C" w:rsidRPr="005731AB"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889D03E" w14:textId="77777777" w:rsidR="0016361C" w:rsidRPr="005731AB" w:rsidRDefault="0016361C" w:rsidP="0016361C">
            <w:pPr>
              <w:rPr>
                <w:rFonts w:ascii="Arial" w:eastAsia="Times New Roman" w:hAnsi="Arial" w:cs="Arial"/>
                <w:sz w:val="16"/>
                <w:szCs w:val="16"/>
                <w:lang w:eastAsia="en-GB"/>
              </w:rPr>
            </w:pPr>
            <w:hyperlink r:id="rId15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06B36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CC72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0725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changes on changes on cover page.</w:t>
            </w:r>
          </w:p>
        </w:tc>
        <w:tc>
          <w:tcPr>
            <w:tcW w:w="1994" w:type="dxa"/>
            <w:tcBorders>
              <w:top w:val="single" w:sz="4" w:space="0" w:color="auto"/>
              <w:left w:val="single" w:sz="4" w:space="0" w:color="auto"/>
              <w:bottom w:val="single" w:sz="4" w:space="0" w:color="auto"/>
              <w:right w:val="single" w:sz="4" w:space="0" w:color="auto"/>
            </w:tcBorders>
          </w:tcPr>
          <w:p w14:paraId="7EFE56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S1-240284</w:t>
            </w:r>
          </w:p>
        </w:tc>
      </w:tr>
      <w:tr w:rsidR="0016361C" w:rsidRPr="00B66710" w14:paraId="349226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9D5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94F332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997C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S1-240284</w:t>
            </w:r>
          </w:p>
        </w:tc>
        <w:tc>
          <w:tcPr>
            <w:tcW w:w="1560" w:type="dxa"/>
            <w:tcBorders>
              <w:top w:val="single" w:sz="4" w:space="0" w:color="auto"/>
              <w:left w:val="single" w:sz="4" w:space="0" w:color="auto"/>
              <w:bottom w:val="single" w:sz="4" w:space="0" w:color="auto"/>
              <w:right w:val="single" w:sz="4" w:space="0" w:color="auto"/>
            </w:tcBorders>
          </w:tcPr>
          <w:p w14:paraId="73EFE9B4"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Intel, Cisco Systems, EDF</w:t>
            </w:r>
          </w:p>
        </w:tc>
        <w:tc>
          <w:tcPr>
            <w:tcW w:w="2650" w:type="dxa"/>
            <w:tcBorders>
              <w:top w:val="single" w:sz="4" w:space="0" w:color="auto"/>
              <w:left w:val="single" w:sz="4" w:space="0" w:color="auto"/>
              <w:bottom w:val="single" w:sz="4" w:space="0" w:color="auto"/>
              <w:right w:val="single" w:sz="4" w:space="0" w:color="auto"/>
            </w:tcBorders>
          </w:tcPr>
          <w:p w14:paraId="55E5A4B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65EDB45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2D151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B902F1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256B3D5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E1C8D4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653E8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F1D8BE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8DE1B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9ACA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018E3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Change WI Code and no changes in cover page.</w:t>
            </w:r>
          </w:p>
        </w:tc>
        <w:tc>
          <w:tcPr>
            <w:tcW w:w="1994" w:type="dxa"/>
            <w:tcBorders>
              <w:top w:val="single" w:sz="4" w:space="0" w:color="auto"/>
              <w:left w:val="single" w:sz="4" w:space="0" w:color="auto"/>
              <w:bottom w:val="single" w:sz="4" w:space="0" w:color="auto"/>
              <w:right w:val="single" w:sz="4" w:space="0" w:color="auto"/>
            </w:tcBorders>
          </w:tcPr>
          <w:p w14:paraId="0FB8834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4E7E8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0245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D0F88E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30710" w14:textId="77777777" w:rsidR="0016361C" w:rsidRDefault="0016361C" w:rsidP="0016361C">
            <w:hyperlink r:id="rId152" w:history="1">
              <w:r w:rsidRPr="005731AB">
                <w:rPr>
                  <w:rFonts w:ascii="Arial" w:eastAsia="Times New Roman" w:hAnsi="Arial" w:cs="Arial"/>
                  <w:b/>
                  <w:bCs/>
                  <w:color w:val="0000FF"/>
                  <w:sz w:val="16"/>
                  <w:szCs w:val="16"/>
                  <w:u w:val="single"/>
                  <w:lang w:eastAsia="en-GB"/>
                </w:rPr>
                <w:t>S1-240140</w:t>
              </w:r>
            </w:hyperlink>
          </w:p>
        </w:tc>
        <w:tc>
          <w:tcPr>
            <w:tcW w:w="1560" w:type="dxa"/>
            <w:tcBorders>
              <w:top w:val="single" w:sz="4" w:space="0" w:color="auto"/>
              <w:left w:val="single" w:sz="4" w:space="0" w:color="auto"/>
              <w:bottom w:val="single" w:sz="4" w:space="0" w:color="auto"/>
              <w:right w:val="single" w:sz="4" w:space="0" w:color="auto"/>
            </w:tcBorders>
          </w:tcPr>
          <w:p w14:paraId="0732DD3D"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(Rapporteur)</w:t>
            </w:r>
          </w:p>
        </w:tc>
        <w:tc>
          <w:tcPr>
            <w:tcW w:w="2650" w:type="dxa"/>
            <w:tcBorders>
              <w:top w:val="single" w:sz="4" w:space="0" w:color="auto"/>
              <w:left w:val="single" w:sz="4" w:space="0" w:color="auto"/>
              <w:bottom w:val="single" w:sz="4" w:space="0" w:color="auto"/>
              <w:right w:val="single" w:sz="4" w:space="0" w:color="auto"/>
            </w:tcBorders>
          </w:tcPr>
          <w:p w14:paraId="455E1A4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462289E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 exception request</w:t>
            </w:r>
          </w:p>
        </w:tc>
        <w:tc>
          <w:tcPr>
            <w:tcW w:w="737" w:type="dxa"/>
            <w:tcBorders>
              <w:top w:val="single" w:sz="4" w:space="0" w:color="auto"/>
              <w:left w:val="single" w:sz="4" w:space="0" w:color="auto"/>
              <w:bottom w:val="single" w:sz="4" w:space="0" w:color="auto"/>
              <w:right w:val="single" w:sz="4" w:space="0" w:color="auto"/>
            </w:tcBorders>
          </w:tcPr>
          <w:p w14:paraId="36105B2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85958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7066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DA8D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53DB0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06BD5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99861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B27D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4D94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3F13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S1-240229</w:t>
            </w:r>
          </w:p>
        </w:tc>
      </w:tr>
      <w:tr w:rsidR="0016361C" w:rsidRPr="00B66710" w14:paraId="3CDFD2A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B035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01D39D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41B1C6" w14:textId="77777777" w:rsidR="0016361C" w:rsidRPr="00CE53DE" w:rsidRDefault="0016361C" w:rsidP="0016361C">
            <w:pPr>
              <w:rPr>
                <w:rFonts w:ascii="Arial" w:eastAsia="Times New Roman" w:hAnsi="Arial" w:cs="Arial"/>
                <w:sz w:val="16"/>
                <w:szCs w:val="16"/>
                <w:lang w:eastAsia="en-GB"/>
              </w:rPr>
            </w:pPr>
            <w:bookmarkStart w:id="7" w:name="_Hlk159932309"/>
            <w:r w:rsidRPr="00CE53DE">
              <w:rPr>
                <w:rFonts w:ascii="Arial" w:eastAsia="Times New Roman" w:hAnsi="Arial" w:cs="Arial"/>
                <w:sz w:val="16"/>
                <w:szCs w:val="16"/>
                <w:lang w:eastAsia="en-GB"/>
              </w:rPr>
              <w:t>S1-240229</w:t>
            </w:r>
            <w:bookmarkEnd w:id="7"/>
          </w:p>
        </w:tc>
        <w:tc>
          <w:tcPr>
            <w:tcW w:w="1560" w:type="dxa"/>
            <w:tcBorders>
              <w:top w:val="single" w:sz="4" w:space="0" w:color="auto"/>
              <w:left w:val="single" w:sz="4" w:space="0" w:color="auto"/>
              <w:bottom w:val="single" w:sz="4" w:space="0" w:color="auto"/>
              <w:right w:val="single" w:sz="4" w:space="0" w:color="auto"/>
            </w:tcBorders>
          </w:tcPr>
          <w:p w14:paraId="1F4DAE48"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(Rapporteur)</w:t>
            </w:r>
          </w:p>
        </w:tc>
        <w:tc>
          <w:tcPr>
            <w:tcW w:w="2650" w:type="dxa"/>
            <w:tcBorders>
              <w:top w:val="single" w:sz="4" w:space="0" w:color="auto"/>
              <w:left w:val="single" w:sz="4" w:space="0" w:color="auto"/>
              <w:bottom w:val="single" w:sz="4" w:space="0" w:color="auto"/>
              <w:right w:val="single" w:sz="4" w:space="0" w:color="auto"/>
            </w:tcBorders>
          </w:tcPr>
          <w:p w14:paraId="0223C0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309209C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WIE</w:t>
            </w:r>
          </w:p>
        </w:tc>
        <w:tc>
          <w:tcPr>
            <w:tcW w:w="737" w:type="dxa"/>
            <w:tcBorders>
              <w:top w:val="single" w:sz="4" w:space="0" w:color="auto"/>
              <w:left w:val="single" w:sz="4" w:space="0" w:color="auto"/>
              <w:bottom w:val="single" w:sz="4" w:space="0" w:color="auto"/>
              <w:right w:val="single" w:sz="4" w:space="0" w:color="auto"/>
            </w:tcBorders>
          </w:tcPr>
          <w:p w14:paraId="6D8EAEB3"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D106D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FFF252"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FFE9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D5E527"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C4F94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9B4EFD"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21CF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E46DC"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-&gt;WID</w:t>
            </w:r>
          </w:p>
          <w:p w14:paraId="20414DE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Contentious </w:t>
            </w:r>
            <w:proofErr w:type="spellStart"/>
            <w:r>
              <w:rPr>
                <w:rFonts w:ascii="Arial" w:eastAsia="Times New Roman" w:hAnsi="Arial" w:cs="Arial"/>
                <w:color w:val="000000"/>
                <w:sz w:val="16"/>
                <w:szCs w:val="16"/>
                <w:lang w:eastAsia="en-GB"/>
              </w:rPr>
              <w:t>iisues</w:t>
            </w:r>
            <w:proofErr w:type="spellEnd"/>
            <w:r>
              <w:rPr>
                <w:rFonts w:ascii="Arial" w:eastAsia="Times New Roman" w:hAnsi="Arial" w:cs="Arial"/>
                <w:color w:val="000000"/>
                <w:sz w:val="16"/>
                <w:szCs w:val="16"/>
                <w:lang w:eastAsia="en-GB"/>
              </w:rPr>
              <w:t>: “none”</w:t>
            </w:r>
          </w:p>
          <w:p w14:paraId="045735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“abstract of document” is not “reason why it is late”, so it should be redrafted. </w:t>
            </w:r>
          </w:p>
          <w:p w14:paraId="209BC15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SID-&gt;WID </w:t>
            </w:r>
          </w:p>
        </w:tc>
        <w:tc>
          <w:tcPr>
            <w:tcW w:w="1994" w:type="dxa"/>
            <w:tcBorders>
              <w:top w:val="single" w:sz="4" w:space="0" w:color="auto"/>
              <w:left w:val="single" w:sz="4" w:space="0" w:color="auto"/>
              <w:bottom w:val="single" w:sz="4" w:space="0" w:color="auto"/>
              <w:right w:val="single" w:sz="4" w:space="0" w:color="auto"/>
            </w:tcBorders>
          </w:tcPr>
          <w:p w14:paraId="125408B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S1-240305</w:t>
            </w:r>
          </w:p>
        </w:tc>
      </w:tr>
      <w:tr w:rsidR="0016361C" w:rsidRPr="00B66710" w14:paraId="6253609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095D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8A18F7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A400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S1-240305</w:t>
            </w:r>
          </w:p>
        </w:tc>
        <w:tc>
          <w:tcPr>
            <w:tcW w:w="1560" w:type="dxa"/>
            <w:tcBorders>
              <w:top w:val="single" w:sz="4" w:space="0" w:color="auto"/>
              <w:left w:val="single" w:sz="4" w:space="0" w:color="auto"/>
              <w:bottom w:val="single" w:sz="4" w:space="0" w:color="auto"/>
              <w:right w:val="single" w:sz="4" w:space="0" w:color="auto"/>
            </w:tcBorders>
          </w:tcPr>
          <w:p w14:paraId="0946CD98"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(Rapporteur)</w:t>
            </w:r>
          </w:p>
        </w:tc>
        <w:tc>
          <w:tcPr>
            <w:tcW w:w="2650" w:type="dxa"/>
            <w:tcBorders>
              <w:top w:val="single" w:sz="4" w:space="0" w:color="auto"/>
              <w:left w:val="single" w:sz="4" w:space="0" w:color="auto"/>
              <w:bottom w:val="single" w:sz="4" w:space="0" w:color="auto"/>
              <w:right w:val="single" w:sz="4" w:space="0" w:color="auto"/>
            </w:tcBorders>
          </w:tcPr>
          <w:p w14:paraId="7C4A088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3F35E16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WIE</w:t>
            </w:r>
          </w:p>
          <w:p w14:paraId="11144B3D" w14:textId="77777777" w:rsidR="0016361C" w:rsidRDefault="0016361C"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972672"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AAC19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D1F0C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F1F9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3AE1A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EEC32B"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C21A39"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4A8C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7B398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the form for exception is odd: the main section should be “why is the Feature late?” rather than a summary of the Feature. This can be considered for change by MCC&gt;</w:t>
            </w:r>
          </w:p>
        </w:tc>
        <w:tc>
          <w:tcPr>
            <w:tcW w:w="1994" w:type="dxa"/>
            <w:tcBorders>
              <w:top w:val="single" w:sz="4" w:space="0" w:color="auto"/>
              <w:left w:val="single" w:sz="4" w:space="0" w:color="auto"/>
              <w:bottom w:val="single" w:sz="4" w:space="0" w:color="auto"/>
              <w:right w:val="single" w:sz="4" w:space="0" w:color="auto"/>
            </w:tcBorders>
          </w:tcPr>
          <w:p w14:paraId="7C5BA19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DD8CE5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AD845B"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2BB686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A227D8" w14:textId="77777777" w:rsidR="0016361C" w:rsidRDefault="0016361C" w:rsidP="0016361C">
            <w:hyperlink r:id="rId153" w:history="1">
              <w:r w:rsidRPr="005731AB">
                <w:rPr>
                  <w:rFonts w:ascii="Arial" w:eastAsia="Times New Roman" w:hAnsi="Arial" w:cs="Arial"/>
                  <w:b/>
                  <w:bCs/>
                  <w:color w:val="0000FF"/>
                  <w:sz w:val="16"/>
                  <w:szCs w:val="16"/>
                  <w:u w:val="single"/>
                  <w:lang w:eastAsia="en-GB"/>
                </w:rPr>
                <w:t>S1-240018</w:t>
              </w:r>
            </w:hyperlink>
          </w:p>
        </w:tc>
        <w:tc>
          <w:tcPr>
            <w:tcW w:w="1560" w:type="dxa"/>
            <w:tcBorders>
              <w:top w:val="single" w:sz="4" w:space="0" w:color="auto"/>
              <w:left w:val="single" w:sz="4" w:space="0" w:color="auto"/>
              <w:bottom w:val="single" w:sz="4" w:space="0" w:color="auto"/>
              <w:right w:val="single" w:sz="4" w:space="0" w:color="auto"/>
            </w:tcBorders>
          </w:tcPr>
          <w:p w14:paraId="09DF41D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4ECB92E"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TS.22.261_Updating of functional requirements</w:t>
            </w:r>
          </w:p>
        </w:tc>
        <w:tc>
          <w:tcPr>
            <w:tcW w:w="907" w:type="dxa"/>
            <w:tcBorders>
              <w:top w:val="single" w:sz="4" w:space="0" w:color="auto"/>
              <w:left w:val="single" w:sz="4" w:space="0" w:color="auto"/>
              <w:bottom w:val="single" w:sz="4" w:space="0" w:color="auto"/>
              <w:right w:val="single" w:sz="4" w:space="0" w:color="auto"/>
            </w:tcBorders>
          </w:tcPr>
          <w:p w14:paraId="1888F3C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FCD981" w14:textId="77777777" w:rsidR="0016361C" w:rsidRPr="001B4E0E" w:rsidRDefault="0016361C" w:rsidP="0016361C">
            <w:pPr>
              <w:rPr>
                <w:rFonts w:ascii="Arial" w:eastAsia="Times New Roman" w:hAnsi="Arial" w:cs="Arial"/>
                <w:sz w:val="16"/>
                <w:szCs w:val="16"/>
                <w:lang w:eastAsia="en-GB"/>
              </w:rPr>
            </w:pPr>
            <w:hyperlink r:id="rId154"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311D4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0762</w:t>
            </w:r>
          </w:p>
        </w:tc>
        <w:tc>
          <w:tcPr>
            <w:tcW w:w="311" w:type="dxa"/>
            <w:tcBorders>
              <w:top w:val="single" w:sz="4" w:space="0" w:color="auto"/>
              <w:left w:val="single" w:sz="4" w:space="0" w:color="auto"/>
              <w:bottom w:val="single" w:sz="4" w:space="0" w:color="auto"/>
              <w:right w:val="single" w:sz="4" w:space="0" w:color="auto"/>
            </w:tcBorders>
          </w:tcPr>
          <w:p w14:paraId="323C15F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365F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70CA32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ADB0B5F" w14:textId="77777777" w:rsidR="0016361C" w:rsidRPr="001B4E0E" w:rsidRDefault="0016361C" w:rsidP="0016361C">
            <w:pPr>
              <w:rPr>
                <w:rFonts w:ascii="Arial" w:eastAsia="Times New Roman" w:hAnsi="Arial" w:cs="Arial"/>
                <w:sz w:val="16"/>
                <w:szCs w:val="16"/>
                <w:lang w:eastAsia="en-GB"/>
              </w:rPr>
            </w:pPr>
            <w:hyperlink r:id="rId15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5001F1" w14:textId="77777777" w:rsidR="0016361C" w:rsidRPr="001B4E0E" w:rsidRDefault="0016361C" w:rsidP="0016361C">
            <w:pPr>
              <w:rPr>
                <w:rFonts w:ascii="Arial" w:eastAsia="Times New Roman" w:hAnsi="Arial" w:cs="Arial"/>
                <w:sz w:val="16"/>
                <w:szCs w:val="16"/>
                <w:lang w:eastAsia="en-GB"/>
              </w:rPr>
            </w:pPr>
            <w:hyperlink r:id="rId156"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770D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1A0D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WID code</w:t>
            </w:r>
          </w:p>
        </w:tc>
        <w:tc>
          <w:tcPr>
            <w:tcW w:w="1994" w:type="dxa"/>
            <w:tcBorders>
              <w:top w:val="single" w:sz="4" w:space="0" w:color="auto"/>
              <w:left w:val="single" w:sz="4" w:space="0" w:color="auto"/>
              <w:bottom w:val="single" w:sz="4" w:space="0" w:color="auto"/>
              <w:right w:val="single" w:sz="4" w:space="0" w:color="auto"/>
            </w:tcBorders>
          </w:tcPr>
          <w:p w14:paraId="4364D1F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S1-240197</w:t>
            </w:r>
          </w:p>
        </w:tc>
      </w:tr>
      <w:tr w:rsidR="0016361C" w:rsidRPr="00B66710" w14:paraId="3E827CF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0F456"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55A766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7E6F72" w14:textId="77777777" w:rsidR="0016361C" w:rsidRDefault="0016361C" w:rsidP="0016361C">
            <w:r>
              <w:t>S1-240197</w:t>
            </w:r>
          </w:p>
        </w:tc>
        <w:tc>
          <w:tcPr>
            <w:tcW w:w="1560" w:type="dxa"/>
            <w:tcBorders>
              <w:top w:val="single" w:sz="4" w:space="0" w:color="auto"/>
              <w:left w:val="single" w:sz="4" w:space="0" w:color="auto"/>
              <w:bottom w:val="single" w:sz="4" w:space="0" w:color="auto"/>
              <w:right w:val="single" w:sz="4" w:space="0" w:color="auto"/>
            </w:tcBorders>
          </w:tcPr>
          <w:p w14:paraId="4F862A4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910B2A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TS.22.261_Updating of functional requirements</w:t>
            </w:r>
          </w:p>
        </w:tc>
        <w:tc>
          <w:tcPr>
            <w:tcW w:w="907" w:type="dxa"/>
            <w:tcBorders>
              <w:top w:val="single" w:sz="4" w:space="0" w:color="auto"/>
              <w:left w:val="single" w:sz="4" w:space="0" w:color="auto"/>
              <w:bottom w:val="single" w:sz="4" w:space="0" w:color="auto"/>
              <w:right w:val="single" w:sz="4" w:space="0" w:color="auto"/>
            </w:tcBorders>
          </w:tcPr>
          <w:p w14:paraId="40A331E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FBE0DF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92B56A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0762</w:t>
            </w:r>
          </w:p>
        </w:tc>
        <w:tc>
          <w:tcPr>
            <w:tcW w:w="311" w:type="dxa"/>
            <w:tcBorders>
              <w:top w:val="single" w:sz="4" w:space="0" w:color="auto"/>
              <w:left w:val="single" w:sz="4" w:space="0" w:color="auto"/>
              <w:bottom w:val="single" w:sz="4" w:space="0" w:color="auto"/>
              <w:right w:val="single" w:sz="4" w:space="0" w:color="auto"/>
            </w:tcBorders>
          </w:tcPr>
          <w:p w14:paraId="1EA9651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3991F2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44D845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CDB080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CEAE48"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0E88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5843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roofErr w:type="spellStart"/>
            <w:r>
              <w:rPr>
                <w:rFonts w:ascii="Arial" w:eastAsia="Times New Roman" w:hAnsi="Arial" w:cs="Arial"/>
                <w:color w:val="000000"/>
                <w:sz w:val="16"/>
                <w:szCs w:val="16"/>
                <w:lang w:eastAsia="en-GB"/>
              </w:rPr>
              <w:t>WICode</w:t>
            </w:r>
            <w:proofErr w:type="spellEnd"/>
            <w:r>
              <w:rPr>
                <w:rFonts w:ascii="Arial" w:eastAsia="Times New Roman" w:hAnsi="Arial" w:cs="Arial"/>
                <w:color w:val="000000"/>
                <w:sz w:val="16"/>
                <w:szCs w:val="16"/>
                <w:lang w:eastAsia="en-GB"/>
              </w:rPr>
              <w:t xml:space="preserve"> is </w:t>
            </w:r>
            <w:proofErr w:type="spellStart"/>
            <w:r>
              <w:rPr>
                <w:rFonts w:ascii="Arial" w:eastAsia="Times New Roman" w:hAnsi="Arial" w:cs="Arial"/>
                <w:color w:val="000000"/>
                <w:sz w:val="16"/>
                <w:szCs w:val="16"/>
                <w:lang w:eastAsia="en-GB"/>
              </w:rPr>
              <w:t>AmbientIoT</w:t>
            </w:r>
            <w:proofErr w:type="spellEnd"/>
            <w:r>
              <w:rPr>
                <w:rFonts w:ascii="Arial" w:eastAsia="Times New Roman" w:hAnsi="Arial" w:cs="Arial"/>
                <w:color w:val="000000"/>
                <w:sz w:val="16"/>
                <w:szCs w:val="16"/>
                <w:lang w:eastAsia="en-GB"/>
              </w:rPr>
              <w:t>. Update rev, and the date.</w:t>
            </w:r>
          </w:p>
        </w:tc>
        <w:tc>
          <w:tcPr>
            <w:tcW w:w="1994" w:type="dxa"/>
            <w:tcBorders>
              <w:top w:val="single" w:sz="4" w:space="0" w:color="auto"/>
              <w:left w:val="single" w:sz="4" w:space="0" w:color="auto"/>
              <w:bottom w:val="single" w:sz="4" w:space="0" w:color="auto"/>
              <w:right w:val="single" w:sz="4" w:space="0" w:color="auto"/>
            </w:tcBorders>
          </w:tcPr>
          <w:p w14:paraId="6A0E37E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766958B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1F657"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95427D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887051" w14:textId="77777777" w:rsidR="0016361C" w:rsidRDefault="0016361C" w:rsidP="0016361C">
            <w:hyperlink r:id="rId157" w:history="1">
              <w:r w:rsidRPr="005731AB">
                <w:rPr>
                  <w:rFonts w:ascii="Arial" w:eastAsia="Times New Roman" w:hAnsi="Arial" w:cs="Arial"/>
                  <w:b/>
                  <w:bCs/>
                  <w:color w:val="0000FF"/>
                  <w:sz w:val="16"/>
                  <w:szCs w:val="16"/>
                  <w:u w:val="single"/>
                  <w:lang w:eastAsia="en-GB"/>
                </w:rPr>
                <w:t>S1-240019</w:t>
              </w:r>
            </w:hyperlink>
          </w:p>
        </w:tc>
        <w:tc>
          <w:tcPr>
            <w:tcW w:w="1560" w:type="dxa"/>
            <w:tcBorders>
              <w:top w:val="single" w:sz="4" w:space="0" w:color="auto"/>
              <w:left w:val="single" w:sz="4" w:space="0" w:color="auto"/>
              <w:bottom w:val="single" w:sz="4" w:space="0" w:color="auto"/>
              <w:right w:val="single" w:sz="4" w:space="0" w:color="auto"/>
            </w:tcBorders>
          </w:tcPr>
          <w:p w14:paraId="0949A2C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8F66D7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50D2E29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4AE18A" w14:textId="77777777" w:rsidR="0016361C" w:rsidRPr="001B4E0E" w:rsidRDefault="0016361C" w:rsidP="0016361C">
            <w:pPr>
              <w:rPr>
                <w:rFonts w:ascii="Arial" w:eastAsia="Times New Roman" w:hAnsi="Arial" w:cs="Arial"/>
                <w:sz w:val="16"/>
                <w:szCs w:val="16"/>
                <w:lang w:eastAsia="en-GB"/>
              </w:rPr>
            </w:pPr>
            <w:hyperlink r:id="rId158" w:history="1">
              <w:r w:rsidRPr="005731AB">
                <w:rPr>
                  <w:rFonts w:ascii="Arial" w:eastAsia="Times New Roman" w:hAnsi="Arial" w:cs="Arial"/>
                  <w:b/>
                  <w:bCs/>
                  <w:color w:val="0000FF"/>
                  <w:sz w:val="16"/>
                  <w:szCs w:val="16"/>
                  <w:u w:val="single"/>
                  <w:lang w:eastAsia="en-GB"/>
                </w:rPr>
                <w:t>22.369</w:t>
              </w:r>
            </w:hyperlink>
          </w:p>
        </w:tc>
        <w:tc>
          <w:tcPr>
            <w:tcW w:w="633" w:type="dxa"/>
            <w:tcBorders>
              <w:top w:val="single" w:sz="4" w:space="0" w:color="auto"/>
              <w:left w:val="single" w:sz="4" w:space="0" w:color="auto"/>
              <w:bottom w:val="single" w:sz="4" w:space="0" w:color="auto"/>
              <w:right w:val="single" w:sz="4" w:space="0" w:color="auto"/>
            </w:tcBorders>
          </w:tcPr>
          <w:p w14:paraId="64BB578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21AB60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C71E4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2E0CEC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5688780" w14:textId="77777777" w:rsidR="0016361C" w:rsidRPr="001B4E0E" w:rsidRDefault="0016361C" w:rsidP="0016361C">
            <w:pPr>
              <w:rPr>
                <w:rFonts w:ascii="Arial" w:eastAsia="Times New Roman" w:hAnsi="Arial" w:cs="Arial"/>
                <w:sz w:val="16"/>
                <w:szCs w:val="16"/>
                <w:lang w:eastAsia="en-GB"/>
              </w:rPr>
            </w:pPr>
            <w:hyperlink r:id="rId15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22F49E" w14:textId="77777777" w:rsidR="0016361C" w:rsidRPr="001B4E0E" w:rsidRDefault="0016361C" w:rsidP="0016361C">
            <w:pPr>
              <w:rPr>
                <w:rFonts w:ascii="Arial" w:eastAsia="Times New Roman" w:hAnsi="Arial" w:cs="Arial"/>
                <w:sz w:val="16"/>
                <w:szCs w:val="16"/>
                <w:lang w:eastAsia="en-GB"/>
              </w:rPr>
            </w:pPr>
            <w:hyperlink r:id="rId160"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F374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9600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Wrong WID code, wrong title, tdoc number missing, “void” should be </w:t>
            </w:r>
            <w:proofErr w:type="gramStart"/>
            <w:r>
              <w:rPr>
                <w:rFonts w:ascii="Arial" w:eastAsia="Times New Roman" w:hAnsi="Arial" w:cs="Arial"/>
                <w:color w:val="000000"/>
                <w:sz w:val="16"/>
                <w:szCs w:val="16"/>
                <w:lang w:eastAsia="en-GB"/>
              </w:rPr>
              <w:t>uppercase</w:t>
            </w:r>
            <w:proofErr w:type="gramEnd"/>
          </w:p>
          <w:p w14:paraId="7875212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 xml:space="preserve">Ambient power-enabled </w:t>
            </w:r>
            <w:proofErr w:type="gramStart"/>
            <w:r>
              <w:rPr>
                <w:rFonts w:ascii="Arial" w:eastAsia="Times New Roman" w:hAnsi="Arial" w:cs="Arial"/>
                <w:color w:val="000000"/>
                <w:sz w:val="16"/>
                <w:szCs w:val="16"/>
                <w:lang w:eastAsia="en-GB"/>
              </w:rPr>
              <w:t>“ to</w:t>
            </w:r>
            <w:proofErr w:type="gramEnd"/>
            <w:r>
              <w:rPr>
                <w:rFonts w:ascii="Arial" w:eastAsia="Times New Roman" w:hAnsi="Arial" w:cs="Arial"/>
                <w:color w:val="000000"/>
                <w:sz w:val="16"/>
                <w:szCs w:val="16"/>
                <w:lang w:eastAsia="en-GB"/>
              </w:rPr>
              <w:t xml:space="preserve"> be changed to “</w:t>
            </w:r>
            <w:r w:rsidRPr="00486672">
              <w:rPr>
                <w:rFonts w:ascii="Arial" w:eastAsia="Times New Roman" w:hAnsi="Arial" w:cs="Arial"/>
                <w:color w:val="000000"/>
                <w:sz w:val="16"/>
                <w:szCs w:val="16"/>
                <w:lang w:eastAsia="en-GB"/>
              </w:rPr>
              <w:t>Ambient</w:t>
            </w: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 xml:space="preserve">power-enabled </w:t>
            </w:r>
            <w:r>
              <w:rPr>
                <w:rFonts w:ascii="Arial" w:eastAsia="Times New Roman" w:hAnsi="Arial" w:cs="Arial"/>
                <w:color w:val="000000"/>
                <w:sz w:val="16"/>
                <w:szCs w:val="16"/>
                <w:lang w:eastAsia="en-GB"/>
              </w:rPr>
              <w:t>“ (to be checked)</w:t>
            </w:r>
          </w:p>
        </w:tc>
        <w:tc>
          <w:tcPr>
            <w:tcW w:w="1994" w:type="dxa"/>
            <w:tcBorders>
              <w:top w:val="single" w:sz="4" w:space="0" w:color="auto"/>
              <w:left w:val="single" w:sz="4" w:space="0" w:color="auto"/>
              <w:bottom w:val="single" w:sz="4" w:space="0" w:color="auto"/>
              <w:right w:val="single" w:sz="4" w:space="0" w:color="auto"/>
            </w:tcBorders>
          </w:tcPr>
          <w:p w14:paraId="40862C9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S1-240198</w:t>
            </w:r>
          </w:p>
        </w:tc>
      </w:tr>
      <w:tr w:rsidR="0016361C" w:rsidRPr="00B66710" w14:paraId="741501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D9011"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0CB48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60BB7" w14:textId="77777777" w:rsidR="0016361C" w:rsidRDefault="0016361C" w:rsidP="0016361C">
            <w:r>
              <w:t>S1-240198</w:t>
            </w:r>
          </w:p>
        </w:tc>
        <w:tc>
          <w:tcPr>
            <w:tcW w:w="1560" w:type="dxa"/>
            <w:tcBorders>
              <w:top w:val="single" w:sz="4" w:space="0" w:color="auto"/>
              <w:left w:val="single" w:sz="4" w:space="0" w:color="auto"/>
              <w:bottom w:val="single" w:sz="4" w:space="0" w:color="auto"/>
              <w:right w:val="single" w:sz="4" w:space="0" w:color="auto"/>
            </w:tcBorders>
          </w:tcPr>
          <w:p w14:paraId="1BAC243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5F5A5A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2BDFB09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862C9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19690B8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DECD54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1BEA8F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A659B3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6FFAA3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323DA0"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72F2B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D5931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roofErr w:type="spellStart"/>
            <w:r>
              <w:rPr>
                <w:rFonts w:ascii="Arial" w:eastAsia="Times New Roman" w:hAnsi="Arial" w:cs="Arial"/>
                <w:color w:val="000000"/>
                <w:sz w:val="16"/>
                <w:szCs w:val="16"/>
                <w:lang w:eastAsia="en-GB"/>
              </w:rPr>
              <w:t>WICode</w:t>
            </w:r>
            <w:proofErr w:type="spellEnd"/>
            <w:r>
              <w:rPr>
                <w:rFonts w:ascii="Arial" w:eastAsia="Times New Roman" w:hAnsi="Arial" w:cs="Arial"/>
                <w:color w:val="000000"/>
                <w:sz w:val="16"/>
                <w:szCs w:val="16"/>
                <w:lang w:eastAsia="en-GB"/>
              </w:rPr>
              <w:t xml:space="preserve"> is </w:t>
            </w:r>
            <w:proofErr w:type="spellStart"/>
            <w:r>
              <w:rPr>
                <w:rFonts w:ascii="Arial" w:eastAsia="Times New Roman" w:hAnsi="Arial" w:cs="Arial"/>
                <w:color w:val="000000"/>
                <w:sz w:val="16"/>
                <w:szCs w:val="16"/>
                <w:lang w:eastAsia="en-GB"/>
              </w:rPr>
              <w:t>AmbientIoT</w:t>
            </w:r>
            <w:proofErr w:type="spellEnd"/>
            <w:r>
              <w:rPr>
                <w:rFonts w:ascii="Arial" w:eastAsia="Times New Roman" w:hAnsi="Arial" w:cs="Arial"/>
                <w:color w:val="000000"/>
                <w:sz w:val="16"/>
                <w:szCs w:val="16"/>
                <w:lang w:eastAsia="en-GB"/>
              </w:rPr>
              <w:t xml:space="preserve">. Update rev, and the date. Add tdoc number. Wrong title. </w:t>
            </w:r>
            <w:proofErr w:type="spellStart"/>
            <w:r>
              <w:rPr>
                <w:rFonts w:ascii="Arial" w:eastAsia="Times New Roman" w:hAnsi="Arial" w:cs="Arial"/>
                <w:color w:val="000000"/>
                <w:sz w:val="16"/>
                <w:szCs w:val="16"/>
                <w:lang w:eastAsia="en-GB"/>
              </w:rPr>
              <w:t>Capitlized</w:t>
            </w:r>
            <w:proofErr w:type="spellEnd"/>
            <w:r>
              <w:rPr>
                <w:rFonts w:ascii="Arial" w:eastAsia="Times New Roman" w:hAnsi="Arial" w:cs="Arial"/>
                <w:color w:val="000000"/>
                <w:sz w:val="16"/>
                <w:szCs w:val="16"/>
                <w:lang w:eastAsia="en-GB"/>
              </w:rPr>
              <w:t xml:space="preserve"> Void section.</w:t>
            </w:r>
          </w:p>
          <w:p w14:paraId="6F79DAC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alphabetical order</w:t>
            </w:r>
          </w:p>
          <w:p w14:paraId="30CB38A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capitalizations</w:t>
            </w:r>
          </w:p>
          <w:p w14:paraId="7F48F3D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C09B5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S1-240276</w:t>
            </w:r>
          </w:p>
        </w:tc>
      </w:tr>
      <w:tr w:rsidR="0016361C" w:rsidRPr="00B66710" w14:paraId="530DE73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DDAC2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721F4C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B7B73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S1-240276</w:t>
            </w:r>
          </w:p>
        </w:tc>
        <w:tc>
          <w:tcPr>
            <w:tcW w:w="1560" w:type="dxa"/>
            <w:tcBorders>
              <w:top w:val="single" w:sz="4" w:space="0" w:color="auto"/>
              <w:left w:val="single" w:sz="4" w:space="0" w:color="auto"/>
              <w:bottom w:val="single" w:sz="4" w:space="0" w:color="auto"/>
              <w:right w:val="single" w:sz="4" w:space="0" w:color="auto"/>
            </w:tcBorders>
          </w:tcPr>
          <w:p w14:paraId="0EFC21F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9B056B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7CFBEE6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F6586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70AA906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A71CA1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A62506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8B2A7C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8DA5D0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C2F74B6"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9D598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0BA8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roofErr w:type="spellStart"/>
            <w:r>
              <w:rPr>
                <w:rFonts w:ascii="Arial" w:eastAsia="Times New Roman" w:hAnsi="Arial" w:cs="Arial"/>
                <w:color w:val="000000"/>
                <w:sz w:val="16"/>
                <w:szCs w:val="16"/>
                <w:lang w:eastAsia="en-GB"/>
              </w:rPr>
              <w:t>WICode</w:t>
            </w:r>
            <w:proofErr w:type="spellEnd"/>
            <w:r>
              <w:rPr>
                <w:rFonts w:ascii="Arial" w:eastAsia="Times New Roman" w:hAnsi="Arial" w:cs="Arial"/>
                <w:color w:val="000000"/>
                <w:sz w:val="16"/>
                <w:szCs w:val="16"/>
                <w:lang w:eastAsia="en-GB"/>
              </w:rPr>
              <w:t xml:space="preserve"> is </w:t>
            </w:r>
            <w:proofErr w:type="spellStart"/>
            <w:r>
              <w:rPr>
                <w:rFonts w:ascii="Arial" w:eastAsia="Times New Roman" w:hAnsi="Arial" w:cs="Arial"/>
                <w:color w:val="000000"/>
                <w:sz w:val="16"/>
                <w:szCs w:val="16"/>
                <w:lang w:eastAsia="en-GB"/>
              </w:rPr>
              <w:t>AmbientIoT</w:t>
            </w:r>
            <w:proofErr w:type="spellEnd"/>
            <w:r>
              <w:rPr>
                <w:rFonts w:ascii="Arial" w:eastAsia="Times New Roman" w:hAnsi="Arial" w:cs="Arial"/>
                <w:color w:val="000000"/>
                <w:sz w:val="16"/>
                <w:szCs w:val="16"/>
                <w:lang w:eastAsia="en-GB"/>
              </w:rPr>
              <w:t xml:space="preserve">. Update rev, and the date. Add tdoc number. Wrong title. </w:t>
            </w:r>
            <w:proofErr w:type="spellStart"/>
            <w:r>
              <w:rPr>
                <w:rFonts w:ascii="Arial" w:eastAsia="Times New Roman" w:hAnsi="Arial" w:cs="Arial"/>
                <w:color w:val="000000"/>
                <w:sz w:val="16"/>
                <w:szCs w:val="16"/>
                <w:lang w:eastAsia="en-GB"/>
              </w:rPr>
              <w:t>Capitlized</w:t>
            </w:r>
            <w:proofErr w:type="spellEnd"/>
            <w:r>
              <w:rPr>
                <w:rFonts w:ascii="Arial" w:eastAsia="Times New Roman" w:hAnsi="Arial" w:cs="Arial"/>
                <w:color w:val="000000"/>
                <w:sz w:val="16"/>
                <w:szCs w:val="16"/>
                <w:lang w:eastAsia="en-GB"/>
              </w:rPr>
              <w:t xml:space="preserve"> Void section. </w:t>
            </w:r>
          </w:p>
          <w:p w14:paraId="137FC99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things-&gt;Things</w:t>
            </w:r>
          </w:p>
          <w:p w14:paraId="28669BA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Narrowband-&gt;</w:t>
            </w:r>
            <w:proofErr w:type="spellStart"/>
            <w:r>
              <w:rPr>
                <w:rFonts w:ascii="Arial" w:eastAsia="Times New Roman" w:hAnsi="Arial" w:cs="Arial"/>
                <w:color w:val="000000"/>
                <w:sz w:val="16"/>
                <w:szCs w:val="16"/>
                <w:lang w:eastAsia="en-GB"/>
              </w:rPr>
              <w:t>NarrowBand</w:t>
            </w:r>
            <w:proofErr w:type="spellEnd"/>
          </w:p>
        </w:tc>
        <w:tc>
          <w:tcPr>
            <w:tcW w:w="1994" w:type="dxa"/>
            <w:tcBorders>
              <w:top w:val="single" w:sz="4" w:space="0" w:color="auto"/>
              <w:left w:val="single" w:sz="4" w:space="0" w:color="auto"/>
              <w:bottom w:val="single" w:sz="4" w:space="0" w:color="auto"/>
              <w:right w:val="single" w:sz="4" w:space="0" w:color="auto"/>
            </w:tcBorders>
          </w:tcPr>
          <w:p w14:paraId="036EF73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S1-240306</w:t>
            </w:r>
          </w:p>
        </w:tc>
      </w:tr>
      <w:tr w:rsidR="0016361C" w:rsidRPr="00B66710" w14:paraId="2CBE671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D2A8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206A58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86C3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S1-240306</w:t>
            </w:r>
          </w:p>
        </w:tc>
        <w:tc>
          <w:tcPr>
            <w:tcW w:w="1560" w:type="dxa"/>
            <w:tcBorders>
              <w:top w:val="single" w:sz="4" w:space="0" w:color="auto"/>
              <w:left w:val="single" w:sz="4" w:space="0" w:color="auto"/>
              <w:bottom w:val="single" w:sz="4" w:space="0" w:color="auto"/>
              <w:right w:val="single" w:sz="4" w:space="0" w:color="auto"/>
            </w:tcBorders>
          </w:tcPr>
          <w:p w14:paraId="722BEA0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9BDA79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1BD2594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FB8502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0CE729E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B3F5F0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92C8C4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0E03E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DB9017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7A544D"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0E38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60F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roofErr w:type="spellStart"/>
            <w:r>
              <w:rPr>
                <w:rFonts w:ascii="Arial" w:eastAsia="Times New Roman" w:hAnsi="Arial" w:cs="Arial"/>
                <w:color w:val="000000"/>
                <w:sz w:val="16"/>
                <w:szCs w:val="16"/>
                <w:lang w:eastAsia="en-GB"/>
              </w:rPr>
              <w:t>WICode</w:t>
            </w:r>
            <w:proofErr w:type="spellEnd"/>
            <w:r>
              <w:rPr>
                <w:rFonts w:ascii="Arial" w:eastAsia="Times New Roman" w:hAnsi="Arial" w:cs="Arial"/>
                <w:color w:val="000000"/>
                <w:sz w:val="16"/>
                <w:szCs w:val="16"/>
                <w:lang w:eastAsia="en-GB"/>
              </w:rPr>
              <w:t xml:space="preserve"> is </w:t>
            </w:r>
            <w:proofErr w:type="spellStart"/>
            <w:r>
              <w:rPr>
                <w:rFonts w:ascii="Arial" w:eastAsia="Times New Roman" w:hAnsi="Arial" w:cs="Arial"/>
                <w:color w:val="000000"/>
                <w:sz w:val="16"/>
                <w:szCs w:val="16"/>
                <w:lang w:eastAsia="en-GB"/>
              </w:rPr>
              <w:t>AmbientIoT</w:t>
            </w:r>
            <w:proofErr w:type="spellEnd"/>
            <w:r>
              <w:rPr>
                <w:rFonts w:ascii="Arial" w:eastAsia="Times New Roman" w:hAnsi="Arial" w:cs="Arial"/>
                <w:color w:val="000000"/>
                <w:sz w:val="16"/>
                <w:szCs w:val="16"/>
                <w:lang w:eastAsia="en-GB"/>
              </w:rPr>
              <w:t xml:space="preserve">. Update rev, and the date. Add tdoc number. Wrong title. </w:t>
            </w:r>
            <w:proofErr w:type="spellStart"/>
            <w:r>
              <w:rPr>
                <w:rFonts w:ascii="Arial" w:eastAsia="Times New Roman" w:hAnsi="Arial" w:cs="Arial"/>
                <w:color w:val="000000"/>
                <w:sz w:val="16"/>
                <w:szCs w:val="16"/>
                <w:lang w:eastAsia="en-GB"/>
              </w:rPr>
              <w:t>Capitlized</w:t>
            </w:r>
            <w:proofErr w:type="spellEnd"/>
            <w:r>
              <w:rPr>
                <w:rFonts w:ascii="Arial" w:eastAsia="Times New Roman" w:hAnsi="Arial" w:cs="Arial"/>
                <w:color w:val="000000"/>
                <w:sz w:val="16"/>
                <w:szCs w:val="16"/>
                <w:lang w:eastAsia="en-GB"/>
              </w:rPr>
              <w:t xml:space="preserve"> Void section. NB-IoT </w:t>
            </w:r>
            <w:proofErr w:type="spellStart"/>
            <w:r>
              <w:rPr>
                <w:rFonts w:ascii="Arial" w:eastAsia="Times New Roman" w:hAnsi="Arial" w:cs="Arial"/>
                <w:color w:val="000000"/>
                <w:sz w:val="16"/>
                <w:szCs w:val="16"/>
                <w:lang w:eastAsia="en-GB"/>
              </w:rPr>
              <w:t>NarrowBand</w:t>
            </w:r>
            <w:proofErr w:type="spellEnd"/>
            <w:r>
              <w:rPr>
                <w:rFonts w:ascii="Arial" w:eastAsia="Times New Roman" w:hAnsi="Arial" w:cs="Arial"/>
                <w:color w:val="000000"/>
                <w:sz w:val="16"/>
                <w:szCs w:val="16"/>
                <w:lang w:eastAsia="en-GB"/>
              </w:rPr>
              <w:t xml:space="preserve"> Internet of Things</w:t>
            </w:r>
          </w:p>
        </w:tc>
        <w:tc>
          <w:tcPr>
            <w:tcW w:w="1994" w:type="dxa"/>
            <w:tcBorders>
              <w:top w:val="single" w:sz="4" w:space="0" w:color="auto"/>
              <w:left w:val="single" w:sz="4" w:space="0" w:color="auto"/>
              <w:bottom w:val="single" w:sz="4" w:space="0" w:color="auto"/>
              <w:right w:val="single" w:sz="4" w:space="0" w:color="auto"/>
            </w:tcBorders>
          </w:tcPr>
          <w:p w14:paraId="69318B6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5B0E4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64B7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E0A6AE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B3E2C0" w14:textId="77777777" w:rsidR="0016361C" w:rsidRDefault="0016361C" w:rsidP="0016361C">
            <w:hyperlink r:id="rId161" w:history="1">
              <w:r w:rsidRPr="005731AB">
                <w:rPr>
                  <w:rFonts w:ascii="Arial" w:eastAsia="Times New Roman" w:hAnsi="Arial" w:cs="Arial"/>
                  <w:b/>
                  <w:bCs/>
                  <w:color w:val="0000FF"/>
                  <w:sz w:val="16"/>
                  <w:szCs w:val="16"/>
                  <w:u w:val="single"/>
                  <w:lang w:eastAsia="en-GB"/>
                </w:rPr>
                <w:t>S1-240020</w:t>
              </w:r>
            </w:hyperlink>
          </w:p>
        </w:tc>
        <w:tc>
          <w:tcPr>
            <w:tcW w:w="1560" w:type="dxa"/>
            <w:tcBorders>
              <w:top w:val="single" w:sz="4" w:space="0" w:color="auto"/>
              <w:left w:val="single" w:sz="4" w:space="0" w:color="auto"/>
              <w:bottom w:val="single" w:sz="4" w:space="0" w:color="auto"/>
              <w:right w:val="single" w:sz="4" w:space="0" w:color="auto"/>
            </w:tcBorders>
          </w:tcPr>
          <w:p w14:paraId="400EE0D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5D4E3D7"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23355E0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6467B0" w14:textId="77777777" w:rsidR="0016361C" w:rsidRPr="001B4E0E" w:rsidRDefault="0016361C" w:rsidP="0016361C">
            <w:pPr>
              <w:rPr>
                <w:rFonts w:ascii="Arial" w:eastAsia="Times New Roman" w:hAnsi="Arial" w:cs="Arial"/>
                <w:sz w:val="16"/>
                <w:szCs w:val="16"/>
                <w:lang w:eastAsia="en-GB"/>
              </w:rPr>
            </w:pPr>
            <w:hyperlink r:id="rId162" w:history="1">
              <w:r w:rsidRPr="005731AB">
                <w:rPr>
                  <w:rFonts w:ascii="Arial" w:eastAsia="Times New Roman" w:hAnsi="Arial" w:cs="Arial"/>
                  <w:b/>
                  <w:bCs/>
                  <w:color w:val="0000FF"/>
                  <w:sz w:val="16"/>
                  <w:szCs w:val="16"/>
                  <w:u w:val="single"/>
                  <w:lang w:eastAsia="en-GB"/>
                </w:rPr>
                <w:t>22.369</w:t>
              </w:r>
            </w:hyperlink>
          </w:p>
        </w:tc>
        <w:tc>
          <w:tcPr>
            <w:tcW w:w="633" w:type="dxa"/>
            <w:tcBorders>
              <w:top w:val="single" w:sz="4" w:space="0" w:color="auto"/>
              <w:left w:val="single" w:sz="4" w:space="0" w:color="auto"/>
              <w:bottom w:val="single" w:sz="4" w:space="0" w:color="auto"/>
              <w:right w:val="single" w:sz="4" w:space="0" w:color="auto"/>
            </w:tcBorders>
          </w:tcPr>
          <w:p w14:paraId="13EAB98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2EDC742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606BD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015B3A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B99EF61" w14:textId="77777777" w:rsidR="0016361C" w:rsidRPr="001B4E0E" w:rsidRDefault="0016361C" w:rsidP="0016361C">
            <w:pPr>
              <w:rPr>
                <w:rFonts w:ascii="Arial" w:eastAsia="Times New Roman" w:hAnsi="Arial" w:cs="Arial"/>
                <w:sz w:val="16"/>
                <w:szCs w:val="16"/>
                <w:lang w:eastAsia="en-GB"/>
              </w:rPr>
            </w:pPr>
            <w:hyperlink r:id="rId16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810A51" w14:textId="77777777" w:rsidR="0016361C" w:rsidRPr="001B4E0E" w:rsidRDefault="0016361C" w:rsidP="0016361C">
            <w:pPr>
              <w:rPr>
                <w:rFonts w:ascii="Arial" w:eastAsia="Times New Roman" w:hAnsi="Arial" w:cs="Arial"/>
                <w:sz w:val="16"/>
                <w:szCs w:val="16"/>
                <w:lang w:eastAsia="en-GB"/>
              </w:rPr>
            </w:pPr>
            <w:hyperlink r:id="rId164"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5BA7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Definitions of “</w:t>
            </w:r>
            <w:r w:rsidRPr="00486672">
              <w:rPr>
                <w:rFonts w:ascii="Arial" w:eastAsia="Times New Roman" w:hAnsi="Arial" w:cs="Arial"/>
                <w:color w:val="000000"/>
                <w:sz w:val="16"/>
                <w:szCs w:val="16"/>
                <w:lang w:eastAsia="en-GB"/>
              </w:rPr>
              <w:t>Ambient IoT device</w:t>
            </w:r>
            <w:r>
              <w:rPr>
                <w:rFonts w:ascii="Arial" w:eastAsia="Times New Roman" w:hAnsi="Arial" w:cs="Arial"/>
                <w:color w:val="000000"/>
                <w:sz w:val="16"/>
                <w:szCs w:val="16"/>
                <w:lang w:eastAsia="en-GB"/>
              </w:rPr>
              <w:t>” and “</w:t>
            </w:r>
            <w:r w:rsidRPr="00486672">
              <w:rPr>
                <w:rFonts w:ascii="Arial" w:eastAsia="Times New Roman" w:hAnsi="Arial" w:cs="Arial"/>
                <w:color w:val="000000"/>
                <w:sz w:val="16"/>
                <w:szCs w:val="16"/>
                <w:lang w:eastAsia="en-GB"/>
              </w:rPr>
              <w:t>Energy harvesting</w:t>
            </w:r>
            <w:r>
              <w:rPr>
                <w:rFonts w:ascii="Arial" w:eastAsia="Times New Roman" w:hAnsi="Arial" w:cs="Arial"/>
                <w:color w:val="000000"/>
                <w:sz w:val="16"/>
                <w:szCs w:val="16"/>
                <w:lang w:eastAsia="en-GB"/>
              </w:rPr>
              <w:t>”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7F36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Energy harvesting</w:t>
            </w:r>
            <w:r>
              <w:rPr>
                <w:rFonts w:ascii="Arial" w:eastAsia="Times New Roman" w:hAnsi="Arial" w:cs="Arial"/>
                <w:color w:val="000000"/>
                <w:sz w:val="16"/>
                <w:szCs w:val="16"/>
                <w:lang w:eastAsia="en-GB"/>
              </w:rPr>
              <w:t>”: source seems to be Wikipedia and it is not needed. To be deleted.</w:t>
            </w:r>
          </w:p>
          <w:p w14:paraId="2E5DB35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Typos to be corrected on the cover </w:t>
            </w:r>
            <w:proofErr w:type="gramStart"/>
            <w:r>
              <w:rPr>
                <w:rFonts w:ascii="Arial" w:eastAsia="Times New Roman" w:hAnsi="Arial" w:cs="Arial"/>
                <w:color w:val="000000"/>
                <w:sz w:val="16"/>
                <w:szCs w:val="16"/>
                <w:lang w:eastAsia="en-GB"/>
              </w:rPr>
              <w:t>page</w:t>
            </w:r>
            <w:proofErr w:type="gramEnd"/>
          </w:p>
          <w:p w14:paraId="5BB5055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Wrong CR number (kept the CR number for 22.369 when the CR is now proposed for 22.261)</w:t>
            </w:r>
          </w:p>
        </w:tc>
        <w:tc>
          <w:tcPr>
            <w:tcW w:w="1994" w:type="dxa"/>
            <w:tcBorders>
              <w:top w:val="single" w:sz="4" w:space="0" w:color="auto"/>
              <w:left w:val="single" w:sz="4" w:space="0" w:color="auto"/>
              <w:bottom w:val="single" w:sz="4" w:space="0" w:color="auto"/>
              <w:right w:val="single" w:sz="4" w:space="0" w:color="auto"/>
            </w:tcBorders>
          </w:tcPr>
          <w:p w14:paraId="4A99B49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S1-240199</w:t>
            </w:r>
          </w:p>
        </w:tc>
      </w:tr>
      <w:tr w:rsidR="0016361C" w:rsidRPr="00B66710" w14:paraId="221279D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3D3C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B1FED6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E280B9" w14:textId="77777777" w:rsidR="0016361C" w:rsidRDefault="0016361C" w:rsidP="0016361C">
            <w:r>
              <w:t>S1-240199</w:t>
            </w:r>
          </w:p>
        </w:tc>
        <w:tc>
          <w:tcPr>
            <w:tcW w:w="1560" w:type="dxa"/>
            <w:tcBorders>
              <w:top w:val="single" w:sz="4" w:space="0" w:color="auto"/>
              <w:left w:val="single" w:sz="4" w:space="0" w:color="auto"/>
              <w:bottom w:val="single" w:sz="4" w:space="0" w:color="auto"/>
              <w:right w:val="single" w:sz="4" w:space="0" w:color="auto"/>
            </w:tcBorders>
          </w:tcPr>
          <w:p w14:paraId="567114E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B3C61C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6680B48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9BCFE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5E83B7B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7E2BEFC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69A684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C9F549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77E0FB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A2E6D13"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B3A3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94E7F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p w14:paraId="609380A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Think we should have a definition: 2 </w:t>
            </w:r>
            <w:proofErr w:type="gramStart"/>
            <w:r>
              <w:rPr>
                <w:rFonts w:ascii="Arial" w:eastAsia="Times New Roman" w:hAnsi="Arial" w:cs="Arial"/>
                <w:color w:val="000000"/>
                <w:sz w:val="16"/>
                <w:szCs w:val="16"/>
                <w:lang w:eastAsia="en-GB"/>
              </w:rPr>
              <w:t>companies</w:t>
            </w:r>
            <w:proofErr w:type="gramEnd"/>
          </w:p>
          <w:p w14:paraId="15BAD6F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Think we should not: 2 </w:t>
            </w:r>
            <w:proofErr w:type="gramStart"/>
            <w:r>
              <w:rPr>
                <w:rFonts w:ascii="Arial" w:eastAsia="Times New Roman" w:hAnsi="Arial" w:cs="Arial"/>
                <w:color w:val="000000"/>
                <w:sz w:val="16"/>
                <w:szCs w:val="16"/>
                <w:lang w:eastAsia="en-GB"/>
              </w:rPr>
              <w:t>companies</w:t>
            </w:r>
            <w:proofErr w:type="gramEnd"/>
          </w:p>
          <w:p w14:paraId="3BD49A5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Either wrong CR number (author kept the CR number of 22.369 when the CR is now proposed to 22.261)</w:t>
            </w:r>
          </w:p>
        </w:tc>
        <w:tc>
          <w:tcPr>
            <w:tcW w:w="1994" w:type="dxa"/>
            <w:tcBorders>
              <w:top w:val="single" w:sz="4" w:space="0" w:color="auto"/>
              <w:left w:val="single" w:sz="4" w:space="0" w:color="auto"/>
              <w:bottom w:val="single" w:sz="4" w:space="0" w:color="auto"/>
              <w:right w:val="single" w:sz="4" w:space="0" w:color="auto"/>
            </w:tcBorders>
          </w:tcPr>
          <w:p w14:paraId="6631DD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S1-240295</w:t>
            </w:r>
          </w:p>
        </w:tc>
      </w:tr>
      <w:tr w:rsidR="0016361C" w:rsidRPr="00B66710" w14:paraId="591B1C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D9CD5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3A7ED2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0F95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S1-240295</w:t>
            </w:r>
          </w:p>
        </w:tc>
        <w:tc>
          <w:tcPr>
            <w:tcW w:w="1560" w:type="dxa"/>
            <w:tcBorders>
              <w:top w:val="single" w:sz="4" w:space="0" w:color="auto"/>
              <w:left w:val="single" w:sz="4" w:space="0" w:color="auto"/>
              <w:bottom w:val="single" w:sz="4" w:space="0" w:color="auto"/>
              <w:right w:val="single" w:sz="4" w:space="0" w:color="auto"/>
            </w:tcBorders>
          </w:tcPr>
          <w:p w14:paraId="33AB075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344F13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46E7953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533F1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DA7F10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ED58E2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1BC33E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C1F2F5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368901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6DDBFC"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D53E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77FA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It seems that this definition is duplicated in TS 22.261. One of the 2 definitions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replaced by a pointer to the other definition.</w:t>
            </w:r>
          </w:p>
          <w:p w14:paraId="64D839B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title, wrong CR number</w:t>
            </w:r>
          </w:p>
        </w:tc>
        <w:tc>
          <w:tcPr>
            <w:tcW w:w="1994" w:type="dxa"/>
            <w:tcBorders>
              <w:top w:val="single" w:sz="4" w:space="0" w:color="auto"/>
              <w:left w:val="single" w:sz="4" w:space="0" w:color="auto"/>
              <w:bottom w:val="single" w:sz="4" w:space="0" w:color="auto"/>
              <w:right w:val="single" w:sz="4" w:space="0" w:color="auto"/>
            </w:tcBorders>
          </w:tcPr>
          <w:p w14:paraId="562B605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S1-240307</w:t>
            </w:r>
          </w:p>
        </w:tc>
      </w:tr>
      <w:tr w:rsidR="0016361C" w:rsidRPr="00B66710" w14:paraId="0AE263E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2FEE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3C8858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7880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S1-240307</w:t>
            </w:r>
          </w:p>
        </w:tc>
        <w:tc>
          <w:tcPr>
            <w:tcW w:w="1560" w:type="dxa"/>
            <w:tcBorders>
              <w:top w:val="single" w:sz="4" w:space="0" w:color="auto"/>
              <w:left w:val="single" w:sz="4" w:space="0" w:color="auto"/>
              <w:bottom w:val="single" w:sz="4" w:space="0" w:color="auto"/>
              <w:right w:val="single" w:sz="4" w:space="0" w:color="auto"/>
            </w:tcBorders>
          </w:tcPr>
          <w:p w14:paraId="11EB338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7240BE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TS22.369_CR _</w:t>
            </w:r>
            <w:proofErr w:type="spellStart"/>
            <w:r>
              <w:rPr>
                <w:rFonts w:ascii="Arial" w:eastAsia="Times New Roman" w:hAnsi="Arial" w:cs="Arial"/>
                <w:sz w:val="16"/>
                <w:szCs w:val="16"/>
                <w:lang w:eastAsia="en-GB"/>
              </w:rPr>
              <w:t>AIoT_Adding</w:t>
            </w:r>
            <w:proofErr w:type="spellEnd"/>
            <w:r>
              <w:rPr>
                <w:rFonts w:ascii="Arial" w:eastAsia="Times New Roman" w:hAnsi="Arial" w:cs="Arial"/>
                <w:sz w:val="16"/>
                <w:szCs w:val="16"/>
                <w:lang w:eastAsia="en-GB"/>
              </w:rPr>
              <w:t xml:space="preserve"> the </w:t>
            </w:r>
            <w:proofErr w:type="spellStart"/>
            <w:r>
              <w:rPr>
                <w:rFonts w:ascii="Arial" w:eastAsia="Times New Roman" w:hAnsi="Arial" w:cs="Arial"/>
                <w:sz w:val="16"/>
                <w:szCs w:val="16"/>
                <w:lang w:eastAsia="en-GB"/>
              </w:rPr>
              <w:t>descirption</w:t>
            </w:r>
            <w:proofErr w:type="spellEnd"/>
            <w:r>
              <w:rPr>
                <w:rFonts w:ascii="Arial" w:eastAsia="Times New Roman" w:hAnsi="Arial" w:cs="Arial"/>
                <w:sz w:val="16"/>
                <w:szCs w:val="16"/>
                <w:lang w:eastAsia="en-GB"/>
              </w:rPr>
              <w:t xml:space="preserve"> of terms</w:t>
            </w:r>
          </w:p>
        </w:tc>
        <w:tc>
          <w:tcPr>
            <w:tcW w:w="907" w:type="dxa"/>
            <w:tcBorders>
              <w:top w:val="single" w:sz="4" w:space="0" w:color="auto"/>
              <w:left w:val="single" w:sz="4" w:space="0" w:color="auto"/>
              <w:bottom w:val="single" w:sz="4" w:space="0" w:color="auto"/>
              <w:right w:val="single" w:sz="4" w:space="0" w:color="auto"/>
            </w:tcBorders>
          </w:tcPr>
          <w:p w14:paraId="0CE8375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9FC9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6400B14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99E8D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2293EB0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FAD387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35B6EB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5B43621"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D784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C82B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tc>
        <w:tc>
          <w:tcPr>
            <w:tcW w:w="1994" w:type="dxa"/>
            <w:tcBorders>
              <w:top w:val="single" w:sz="4" w:space="0" w:color="auto"/>
              <w:left w:val="single" w:sz="4" w:space="0" w:color="auto"/>
              <w:bottom w:val="single" w:sz="4" w:space="0" w:color="auto"/>
              <w:right w:val="single" w:sz="4" w:space="0" w:color="auto"/>
            </w:tcBorders>
          </w:tcPr>
          <w:p w14:paraId="2D3FFD3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79CB0F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1E5EF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A2F0F3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77BC3" w14:textId="77777777" w:rsidR="0016361C" w:rsidRDefault="0016361C" w:rsidP="0016361C">
            <w:hyperlink r:id="rId165" w:history="1">
              <w:r w:rsidRPr="005731AB">
                <w:rPr>
                  <w:rFonts w:ascii="Arial" w:eastAsia="Times New Roman" w:hAnsi="Arial" w:cs="Arial"/>
                  <w:b/>
                  <w:bCs/>
                  <w:color w:val="0000FF"/>
                  <w:sz w:val="16"/>
                  <w:szCs w:val="16"/>
                  <w:u w:val="single"/>
                  <w:lang w:eastAsia="en-GB"/>
                </w:rPr>
                <w:t>S1-240035</w:t>
              </w:r>
            </w:hyperlink>
          </w:p>
        </w:tc>
        <w:tc>
          <w:tcPr>
            <w:tcW w:w="1560" w:type="dxa"/>
            <w:tcBorders>
              <w:top w:val="single" w:sz="4" w:space="0" w:color="auto"/>
              <w:left w:val="single" w:sz="4" w:space="0" w:color="auto"/>
              <w:bottom w:val="single" w:sz="4" w:space="0" w:color="auto"/>
              <w:right w:val="single" w:sz="4" w:space="0" w:color="auto"/>
            </w:tcBorders>
          </w:tcPr>
          <w:p w14:paraId="5F03A5F4"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2A0271B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3AD208F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6AE08FA" w14:textId="77777777" w:rsidR="0016361C" w:rsidRPr="001B4E0E" w:rsidRDefault="0016361C" w:rsidP="0016361C">
            <w:pPr>
              <w:rPr>
                <w:rFonts w:ascii="Arial" w:eastAsia="Times New Roman" w:hAnsi="Arial" w:cs="Arial"/>
                <w:sz w:val="16"/>
                <w:szCs w:val="16"/>
                <w:lang w:eastAsia="en-GB"/>
              </w:rPr>
            </w:pPr>
            <w:hyperlink r:id="rId16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D9B293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448957B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F6991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65BD52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C0C41A9" w14:textId="77777777" w:rsidR="0016361C" w:rsidRPr="001B4E0E" w:rsidRDefault="0016361C" w:rsidP="0016361C">
            <w:pPr>
              <w:rPr>
                <w:rFonts w:ascii="Arial" w:eastAsia="Times New Roman" w:hAnsi="Arial" w:cs="Arial"/>
                <w:sz w:val="16"/>
                <w:szCs w:val="16"/>
                <w:lang w:eastAsia="en-GB"/>
              </w:rPr>
            </w:pPr>
            <w:hyperlink r:id="rId16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3FAEBC" w14:textId="77777777" w:rsidR="0016361C" w:rsidRPr="001B4E0E" w:rsidRDefault="0016361C" w:rsidP="0016361C">
            <w:pPr>
              <w:rPr>
                <w:rFonts w:ascii="Arial" w:eastAsia="Times New Roman" w:hAnsi="Arial" w:cs="Arial"/>
                <w:sz w:val="16"/>
                <w:szCs w:val="16"/>
                <w:lang w:eastAsia="en-GB"/>
              </w:rPr>
            </w:pPr>
            <w:hyperlink r:id="rId168" w:history="1">
              <w:proofErr w:type="spellStart"/>
              <w:r>
                <w:rPr>
                  <w:rFonts w:ascii="Arial" w:eastAsia="Times New Roman" w:hAnsi="Arial" w:cs="Arial"/>
                  <w:b/>
                  <w:bCs/>
                  <w:color w:val="0000FF"/>
                  <w:sz w:val="16"/>
                  <w:szCs w:val="16"/>
                  <w:u w:val="single"/>
                  <w:lang w:eastAsia="en-GB"/>
                </w:rPr>
                <w:t>EnergySer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F40E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clarifies the text that </w:t>
            </w:r>
            <w:r w:rsidRPr="00486672">
              <w:rPr>
                <w:rFonts w:ascii="Arial" w:eastAsia="Times New Roman" w:hAnsi="Arial" w:cs="Arial"/>
                <w:color w:val="000000"/>
                <w:sz w:val="16"/>
                <w:szCs w:val="16"/>
                <w:lang w:eastAsia="en-GB"/>
              </w:rPr>
              <w:t>indicate</w:t>
            </w:r>
            <w:r>
              <w:rPr>
                <w:rFonts w:ascii="Arial" w:eastAsia="Times New Roman" w:hAnsi="Arial" w:cs="Arial"/>
                <w:color w:val="000000"/>
                <w:sz w:val="16"/>
                <w:szCs w:val="16"/>
                <w:lang w:eastAsia="en-GB"/>
              </w:rPr>
              <w:t>s</w:t>
            </w:r>
            <w:r w:rsidRPr="00486672">
              <w:rPr>
                <w:rFonts w:ascii="Arial" w:eastAsia="Times New Roman" w:hAnsi="Arial" w:cs="Arial"/>
                <w:color w:val="000000"/>
                <w:sz w:val="16"/>
                <w:szCs w:val="16"/>
                <w:lang w:eastAsia="en-GB"/>
              </w:rPr>
              <w:t xml:space="preserve"> applicability of energy limitation controls to services using “best-effort traffic without QoS or priority criteria” and addition of a new requirement to exempt priority services (e.g., MPS) from energy limitation consumption controls.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0AD41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Nokia: terminology to be checked.</w:t>
            </w:r>
          </w:p>
          <w:p w14:paraId="7378145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said to be category C, but Rel-19 is frozen. </w:t>
            </w:r>
          </w:p>
          <w:p w14:paraId="60B1CD4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C53E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S1-240200</w:t>
            </w:r>
          </w:p>
        </w:tc>
      </w:tr>
      <w:tr w:rsidR="0016361C" w:rsidRPr="00B66710" w14:paraId="6BE931F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B618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B7A246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47172" w14:textId="77777777" w:rsidR="0016361C" w:rsidRDefault="0016361C" w:rsidP="0016361C">
            <w:r>
              <w:t>S1-240200</w:t>
            </w:r>
          </w:p>
        </w:tc>
        <w:tc>
          <w:tcPr>
            <w:tcW w:w="1560" w:type="dxa"/>
            <w:tcBorders>
              <w:top w:val="single" w:sz="4" w:space="0" w:color="auto"/>
              <w:left w:val="single" w:sz="4" w:space="0" w:color="auto"/>
              <w:bottom w:val="single" w:sz="4" w:space="0" w:color="auto"/>
              <w:right w:val="single" w:sz="4" w:space="0" w:color="auto"/>
            </w:tcBorders>
          </w:tcPr>
          <w:p w14:paraId="4C10E207"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3EBC088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4EA0D32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D249E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069F39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3BB3BFE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9D6C48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3F3E82A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C27143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23F49C3"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D982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1FF1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p w14:paraId="2C6495D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category. This is not an editorial change.</w:t>
            </w:r>
          </w:p>
        </w:tc>
        <w:tc>
          <w:tcPr>
            <w:tcW w:w="1994" w:type="dxa"/>
            <w:tcBorders>
              <w:top w:val="single" w:sz="4" w:space="0" w:color="auto"/>
              <w:left w:val="single" w:sz="4" w:space="0" w:color="auto"/>
              <w:bottom w:val="single" w:sz="4" w:space="0" w:color="auto"/>
              <w:right w:val="single" w:sz="4" w:space="0" w:color="auto"/>
            </w:tcBorders>
          </w:tcPr>
          <w:p w14:paraId="29D5033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S1-240277</w:t>
            </w:r>
          </w:p>
        </w:tc>
      </w:tr>
      <w:tr w:rsidR="0016361C" w:rsidRPr="00B66710" w14:paraId="68012EE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2EBA8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7B6B92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A5E4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S1-240277</w:t>
            </w:r>
          </w:p>
        </w:tc>
        <w:tc>
          <w:tcPr>
            <w:tcW w:w="1560" w:type="dxa"/>
            <w:tcBorders>
              <w:top w:val="single" w:sz="4" w:space="0" w:color="auto"/>
              <w:left w:val="single" w:sz="4" w:space="0" w:color="auto"/>
              <w:bottom w:val="single" w:sz="4" w:space="0" w:color="auto"/>
              <w:right w:val="single" w:sz="4" w:space="0" w:color="auto"/>
            </w:tcBorders>
          </w:tcPr>
          <w:p w14:paraId="15303B84"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7667E96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0B71117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B708C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7D85CE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12712D5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AE51C2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275CAD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BF2E58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05B7270"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1EDB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49FDD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tc>
        <w:tc>
          <w:tcPr>
            <w:tcW w:w="1994" w:type="dxa"/>
            <w:tcBorders>
              <w:top w:val="single" w:sz="4" w:space="0" w:color="auto"/>
              <w:left w:val="single" w:sz="4" w:space="0" w:color="auto"/>
              <w:bottom w:val="single" w:sz="4" w:space="0" w:color="auto"/>
              <w:right w:val="single" w:sz="4" w:space="0" w:color="auto"/>
            </w:tcBorders>
          </w:tcPr>
          <w:p w14:paraId="149D0C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S1-240313</w:t>
            </w:r>
          </w:p>
        </w:tc>
      </w:tr>
      <w:tr w:rsidR="0016361C" w:rsidRPr="00B66710" w14:paraId="523EAF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1154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D49477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4671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S1-240313</w:t>
            </w:r>
          </w:p>
        </w:tc>
        <w:tc>
          <w:tcPr>
            <w:tcW w:w="1560" w:type="dxa"/>
            <w:tcBorders>
              <w:top w:val="single" w:sz="4" w:space="0" w:color="auto"/>
              <w:left w:val="single" w:sz="4" w:space="0" w:color="auto"/>
              <w:bottom w:val="single" w:sz="4" w:space="0" w:color="auto"/>
              <w:right w:val="single" w:sz="4" w:space="0" w:color="auto"/>
            </w:tcBorders>
          </w:tcPr>
          <w:p w14:paraId="2C8E3E16"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7F09E6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14FA533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56ADA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251EA7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0B9CB38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5A0AC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017846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13F17A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7ADF92"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FBA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05B81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for services such as emergency calls</w:t>
            </w:r>
          </w:p>
        </w:tc>
        <w:tc>
          <w:tcPr>
            <w:tcW w:w="1994" w:type="dxa"/>
            <w:tcBorders>
              <w:top w:val="single" w:sz="4" w:space="0" w:color="auto"/>
              <w:left w:val="single" w:sz="4" w:space="0" w:color="auto"/>
              <w:bottom w:val="single" w:sz="4" w:space="0" w:color="auto"/>
              <w:right w:val="single" w:sz="4" w:space="0" w:color="auto"/>
            </w:tcBorders>
          </w:tcPr>
          <w:p w14:paraId="40748C7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187BF1F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EBA9E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0E31AD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90B29" w14:textId="77777777" w:rsidR="0016361C" w:rsidRDefault="0016361C" w:rsidP="0016361C">
            <w:hyperlink r:id="rId169" w:history="1">
              <w:r w:rsidRPr="005731AB">
                <w:rPr>
                  <w:rFonts w:ascii="Arial" w:eastAsia="Times New Roman" w:hAnsi="Arial" w:cs="Arial"/>
                  <w:b/>
                  <w:bCs/>
                  <w:color w:val="0000FF"/>
                  <w:sz w:val="16"/>
                  <w:szCs w:val="16"/>
                  <w:u w:val="single"/>
                  <w:lang w:eastAsia="en-GB"/>
                </w:rPr>
                <w:t>S1-240101</w:t>
              </w:r>
            </w:hyperlink>
          </w:p>
        </w:tc>
        <w:tc>
          <w:tcPr>
            <w:tcW w:w="1560" w:type="dxa"/>
            <w:tcBorders>
              <w:top w:val="single" w:sz="4" w:space="0" w:color="auto"/>
              <w:left w:val="single" w:sz="4" w:space="0" w:color="auto"/>
              <w:bottom w:val="single" w:sz="4" w:space="0" w:color="auto"/>
              <w:right w:val="single" w:sz="4" w:space="0" w:color="auto"/>
            </w:tcBorders>
          </w:tcPr>
          <w:p w14:paraId="4B7DFD2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B64E80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corrections in EE</w:t>
            </w:r>
          </w:p>
        </w:tc>
        <w:tc>
          <w:tcPr>
            <w:tcW w:w="907" w:type="dxa"/>
            <w:tcBorders>
              <w:top w:val="single" w:sz="4" w:space="0" w:color="auto"/>
              <w:left w:val="single" w:sz="4" w:space="0" w:color="auto"/>
              <w:bottom w:val="single" w:sz="4" w:space="0" w:color="auto"/>
              <w:right w:val="single" w:sz="4" w:space="0" w:color="auto"/>
            </w:tcBorders>
          </w:tcPr>
          <w:p w14:paraId="2925425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56F8EA7" w14:textId="77777777" w:rsidR="0016361C" w:rsidRPr="001B4E0E" w:rsidRDefault="0016361C" w:rsidP="0016361C">
            <w:pPr>
              <w:rPr>
                <w:rFonts w:ascii="Arial" w:eastAsia="Times New Roman" w:hAnsi="Arial" w:cs="Arial"/>
                <w:sz w:val="16"/>
                <w:szCs w:val="16"/>
                <w:lang w:eastAsia="en-GB"/>
              </w:rPr>
            </w:pPr>
            <w:hyperlink r:id="rId170" w:history="1">
              <w:r w:rsidRPr="005731AB">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3C05E3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35EBD4C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4F8E8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E1B5A3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A5F9D0F" w14:textId="77777777" w:rsidR="0016361C" w:rsidRPr="001B4E0E" w:rsidRDefault="0016361C" w:rsidP="0016361C">
            <w:pPr>
              <w:rPr>
                <w:rFonts w:ascii="Arial" w:eastAsia="Times New Roman" w:hAnsi="Arial" w:cs="Arial"/>
                <w:sz w:val="16"/>
                <w:szCs w:val="16"/>
                <w:lang w:eastAsia="en-GB"/>
              </w:rPr>
            </w:pPr>
            <w:hyperlink r:id="rId17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191613" w14:textId="77777777" w:rsidR="0016361C" w:rsidRPr="001B4E0E" w:rsidRDefault="0016361C" w:rsidP="0016361C">
            <w:pPr>
              <w:rPr>
                <w:rFonts w:ascii="Arial" w:eastAsia="Times New Roman" w:hAnsi="Arial" w:cs="Arial"/>
                <w:sz w:val="16"/>
                <w:szCs w:val="16"/>
                <w:lang w:eastAsia="en-GB"/>
              </w:rPr>
            </w:pPr>
            <w:hyperlink r:id="rId172" w:history="1">
              <w:proofErr w:type="spellStart"/>
              <w:r w:rsidRPr="005731AB">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70B7A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1AEC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to be removed, mismatch between the title and the category: should be category D.</w:t>
            </w:r>
          </w:p>
        </w:tc>
        <w:tc>
          <w:tcPr>
            <w:tcW w:w="1994" w:type="dxa"/>
            <w:tcBorders>
              <w:top w:val="single" w:sz="4" w:space="0" w:color="auto"/>
              <w:left w:val="single" w:sz="4" w:space="0" w:color="auto"/>
              <w:bottom w:val="single" w:sz="4" w:space="0" w:color="auto"/>
              <w:right w:val="single" w:sz="4" w:space="0" w:color="auto"/>
            </w:tcBorders>
          </w:tcPr>
          <w:p w14:paraId="2FDBA5F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S1-240201</w:t>
            </w:r>
          </w:p>
        </w:tc>
      </w:tr>
      <w:tr w:rsidR="0016361C" w:rsidRPr="00B66710" w14:paraId="5C6FEAE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FE71C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D5F284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9B902" w14:textId="77777777" w:rsidR="0016361C" w:rsidRDefault="0016361C" w:rsidP="0016361C">
            <w:r>
              <w:t>S1-240201</w:t>
            </w:r>
          </w:p>
        </w:tc>
        <w:tc>
          <w:tcPr>
            <w:tcW w:w="1560" w:type="dxa"/>
            <w:tcBorders>
              <w:top w:val="single" w:sz="4" w:space="0" w:color="auto"/>
              <w:left w:val="single" w:sz="4" w:space="0" w:color="auto"/>
              <w:bottom w:val="single" w:sz="4" w:space="0" w:color="auto"/>
              <w:right w:val="single" w:sz="4" w:space="0" w:color="auto"/>
            </w:tcBorders>
          </w:tcPr>
          <w:p w14:paraId="025B73F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097DB14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corrections in </w:t>
            </w:r>
            <w:proofErr w:type="spellStart"/>
            <w:r>
              <w:rPr>
                <w:rFonts w:ascii="Arial" w:eastAsia="Times New Roman" w:hAnsi="Arial" w:cs="Arial"/>
                <w:sz w:val="16"/>
                <w:szCs w:val="16"/>
                <w:lang w:eastAsia="en-GB"/>
              </w:rPr>
              <w:t>FS_EnergyServ</w:t>
            </w:r>
            <w:proofErr w:type="spellEnd"/>
          </w:p>
        </w:tc>
        <w:tc>
          <w:tcPr>
            <w:tcW w:w="907" w:type="dxa"/>
            <w:tcBorders>
              <w:top w:val="single" w:sz="4" w:space="0" w:color="auto"/>
              <w:left w:val="single" w:sz="4" w:space="0" w:color="auto"/>
              <w:bottom w:val="single" w:sz="4" w:space="0" w:color="auto"/>
              <w:right w:val="single" w:sz="4" w:space="0" w:color="auto"/>
            </w:tcBorders>
          </w:tcPr>
          <w:p w14:paraId="360636F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76F06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8F215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1A3D5C5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F0CFB2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00CF1A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BA024C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AFE9A5"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3226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AA8F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Cover page must be cleaned, update rev and date. Mark it as cat D.</w:t>
            </w:r>
          </w:p>
        </w:tc>
        <w:tc>
          <w:tcPr>
            <w:tcW w:w="1994" w:type="dxa"/>
            <w:tcBorders>
              <w:top w:val="single" w:sz="4" w:space="0" w:color="auto"/>
              <w:left w:val="single" w:sz="4" w:space="0" w:color="auto"/>
              <w:bottom w:val="single" w:sz="4" w:space="0" w:color="auto"/>
              <w:right w:val="single" w:sz="4" w:space="0" w:color="auto"/>
            </w:tcBorders>
          </w:tcPr>
          <w:p w14:paraId="6BE21C9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094C697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296B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EAD210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80F7C" w14:textId="77777777" w:rsidR="0016361C" w:rsidRDefault="0016361C" w:rsidP="0016361C">
            <w:hyperlink r:id="rId173" w:history="1">
              <w:r w:rsidRPr="005731AB">
                <w:rPr>
                  <w:rFonts w:ascii="Arial" w:eastAsia="Times New Roman" w:hAnsi="Arial" w:cs="Arial"/>
                  <w:b/>
                  <w:bCs/>
                  <w:color w:val="0000FF"/>
                  <w:sz w:val="16"/>
                  <w:szCs w:val="16"/>
                  <w:u w:val="single"/>
                  <w:lang w:eastAsia="en-GB"/>
                </w:rPr>
                <w:t>S1-240119</w:t>
              </w:r>
            </w:hyperlink>
          </w:p>
        </w:tc>
        <w:tc>
          <w:tcPr>
            <w:tcW w:w="1560" w:type="dxa"/>
            <w:tcBorders>
              <w:top w:val="single" w:sz="4" w:space="0" w:color="auto"/>
              <w:left w:val="single" w:sz="4" w:space="0" w:color="auto"/>
              <w:bottom w:val="single" w:sz="4" w:space="0" w:color="auto"/>
              <w:right w:val="single" w:sz="4" w:space="0" w:color="auto"/>
            </w:tcBorders>
          </w:tcPr>
          <w:p w14:paraId="75D6E60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5042AC0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clean-up of TR 22.837 section 7</w:t>
            </w:r>
          </w:p>
        </w:tc>
        <w:tc>
          <w:tcPr>
            <w:tcW w:w="907" w:type="dxa"/>
            <w:tcBorders>
              <w:top w:val="single" w:sz="4" w:space="0" w:color="auto"/>
              <w:left w:val="single" w:sz="4" w:space="0" w:color="auto"/>
              <w:bottom w:val="single" w:sz="4" w:space="0" w:color="auto"/>
              <w:right w:val="single" w:sz="4" w:space="0" w:color="auto"/>
            </w:tcBorders>
          </w:tcPr>
          <w:p w14:paraId="28CE3F2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5A180F" w14:textId="77777777" w:rsidR="0016361C" w:rsidRPr="001B4E0E" w:rsidRDefault="0016361C" w:rsidP="0016361C">
            <w:pPr>
              <w:rPr>
                <w:rFonts w:ascii="Arial" w:eastAsia="Times New Roman" w:hAnsi="Arial" w:cs="Arial"/>
                <w:sz w:val="16"/>
                <w:szCs w:val="16"/>
                <w:lang w:eastAsia="en-GB"/>
              </w:rPr>
            </w:pPr>
            <w:hyperlink r:id="rId174" w:history="1">
              <w:r w:rsidRPr="005731AB">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A59BD3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7FBC783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5CA74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98A2BC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19.2.1</w:t>
            </w:r>
          </w:p>
        </w:tc>
        <w:tc>
          <w:tcPr>
            <w:tcW w:w="642" w:type="dxa"/>
            <w:tcBorders>
              <w:top w:val="single" w:sz="4" w:space="0" w:color="auto"/>
              <w:left w:val="single" w:sz="4" w:space="0" w:color="auto"/>
              <w:bottom w:val="single" w:sz="4" w:space="0" w:color="auto"/>
              <w:right w:val="single" w:sz="4" w:space="0" w:color="auto"/>
            </w:tcBorders>
          </w:tcPr>
          <w:p w14:paraId="14BE5B2B" w14:textId="77777777" w:rsidR="0016361C" w:rsidRPr="001B4E0E" w:rsidRDefault="0016361C" w:rsidP="0016361C">
            <w:pPr>
              <w:rPr>
                <w:rFonts w:ascii="Arial" w:eastAsia="Times New Roman" w:hAnsi="Arial" w:cs="Arial"/>
                <w:sz w:val="16"/>
                <w:szCs w:val="16"/>
                <w:lang w:eastAsia="en-GB"/>
              </w:rPr>
            </w:pPr>
            <w:hyperlink r:id="rId17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BC4D58" w14:textId="77777777" w:rsidR="0016361C" w:rsidRPr="001B4E0E" w:rsidRDefault="0016361C" w:rsidP="0016361C">
            <w:pPr>
              <w:rPr>
                <w:rFonts w:ascii="Arial" w:eastAsia="Times New Roman" w:hAnsi="Arial" w:cs="Arial"/>
                <w:sz w:val="16"/>
                <w:szCs w:val="16"/>
                <w:lang w:eastAsia="en-GB"/>
              </w:rPr>
            </w:pPr>
            <w:hyperlink r:id="rId176" w:history="1">
              <w:proofErr w:type="spellStart"/>
              <w:r w:rsidRPr="005731AB">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0292D"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84EA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Extra line to be deleted in 7.2 but this cannot be shown with revision marks.</w:t>
            </w:r>
          </w:p>
        </w:tc>
        <w:tc>
          <w:tcPr>
            <w:tcW w:w="1994" w:type="dxa"/>
            <w:tcBorders>
              <w:top w:val="single" w:sz="4" w:space="0" w:color="auto"/>
              <w:left w:val="single" w:sz="4" w:space="0" w:color="auto"/>
              <w:bottom w:val="single" w:sz="4" w:space="0" w:color="auto"/>
              <w:right w:val="single" w:sz="4" w:space="0" w:color="auto"/>
            </w:tcBorders>
          </w:tcPr>
          <w:p w14:paraId="4F9E5C6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2F8CE8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69F9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8D662B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6CD8B" w14:textId="77777777" w:rsidR="0016361C" w:rsidRDefault="0016361C" w:rsidP="0016361C">
            <w:hyperlink r:id="rId177" w:history="1">
              <w:r w:rsidRPr="005731AB">
                <w:rPr>
                  <w:rFonts w:ascii="Arial" w:eastAsia="Times New Roman" w:hAnsi="Arial" w:cs="Arial"/>
                  <w:b/>
                  <w:bCs/>
                  <w:color w:val="0000FF"/>
                  <w:sz w:val="16"/>
                  <w:szCs w:val="16"/>
                  <w:u w:val="single"/>
                  <w:lang w:eastAsia="en-GB"/>
                </w:rPr>
                <w:t>S1-240043</w:t>
              </w:r>
            </w:hyperlink>
          </w:p>
        </w:tc>
        <w:tc>
          <w:tcPr>
            <w:tcW w:w="1560" w:type="dxa"/>
            <w:tcBorders>
              <w:top w:val="single" w:sz="4" w:space="0" w:color="auto"/>
              <w:left w:val="single" w:sz="4" w:space="0" w:color="auto"/>
              <w:bottom w:val="single" w:sz="4" w:space="0" w:color="auto"/>
              <w:right w:val="single" w:sz="4" w:space="0" w:color="auto"/>
            </w:tcBorders>
          </w:tcPr>
          <w:p w14:paraId="6B58220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F1DC91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Modifying the figure in 5.19.1 Description</w:t>
            </w:r>
          </w:p>
        </w:tc>
        <w:tc>
          <w:tcPr>
            <w:tcW w:w="907" w:type="dxa"/>
            <w:tcBorders>
              <w:top w:val="single" w:sz="4" w:space="0" w:color="auto"/>
              <w:left w:val="single" w:sz="4" w:space="0" w:color="auto"/>
              <w:bottom w:val="single" w:sz="4" w:space="0" w:color="auto"/>
              <w:right w:val="single" w:sz="4" w:space="0" w:color="auto"/>
            </w:tcBorders>
          </w:tcPr>
          <w:p w14:paraId="24B88F3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75BD1C1" w14:textId="77777777" w:rsidR="0016361C" w:rsidRPr="001B4E0E" w:rsidRDefault="0016361C" w:rsidP="0016361C">
            <w:pPr>
              <w:rPr>
                <w:rFonts w:ascii="Arial" w:eastAsia="Times New Roman" w:hAnsi="Arial" w:cs="Arial"/>
                <w:sz w:val="16"/>
                <w:szCs w:val="16"/>
                <w:lang w:eastAsia="en-GB"/>
              </w:rPr>
            </w:pPr>
            <w:hyperlink r:id="rId178" w:history="1">
              <w:r w:rsidRPr="005731AB">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88AB49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7C3F497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F24C0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45C3EE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1E5F5E4" w14:textId="77777777" w:rsidR="0016361C" w:rsidRPr="001B4E0E" w:rsidRDefault="0016361C" w:rsidP="0016361C">
            <w:pPr>
              <w:rPr>
                <w:rFonts w:ascii="Arial" w:eastAsia="Times New Roman" w:hAnsi="Arial" w:cs="Arial"/>
                <w:sz w:val="16"/>
                <w:szCs w:val="16"/>
                <w:lang w:eastAsia="en-GB"/>
              </w:rPr>
            </w:pPr>
            <w:hyperlink r:id="rId17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16FABB" w14:textId="77777777" w:rsidR="0016361C" w:rsidRPr="001B4E0E" w:rsidRDefault="0016361C" w:rsidP="0016361C">
            <w:pPr>
              <w:rPr>
                <w:rFonts w:ascii="Arial" w:eastAsia="Times New Roman" w:hAnsi="Arial" w:cs="Arial"/>
                <w:sz w:val="16"/>
                <w:szCs w:val="16"/>
                <w:lang w:eastAsia="en-GB"/>
              </w:rPr>
            </w:pPr>
            <w:hyperlink r:id="rId180" w:history="1">
              <w:r>
                <w:rPr>
                  <w:rFonts w:ascii="Arial" w:eastAsia="Times New Roman" w:hAnsi="Arial" w:cs="Arial"/>
                  <w:b/>
                  <w:bCs/>
                  <w:color w:val="0000FF"/>
                  <w:sz w:val="16"/>
                  <w:szCs w:val="16"/>
                  <w:u w:val="single"/>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D95A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One figure was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3DB1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figure has already been restored.</w:t>
            </w:r>
          </w:p>
        </w:tc>
        <w:tc>
          <w:tcPr>
            <w:tcW w:w="1994" w:type="dxa"/>
            <w:tcBorders>
              <w:top w:val="single" w:sz="4" w:space="0" w:color="auto"/>
              <w:left w:val="single" w:sz="4" w:space="0" w:color="auto"/>
              <w:bottom w:val="single" w:sz="4" w:space="0" w:color="auto"/>
              <w:right w:val="single" w:sz="4" w:space="0" w:color="auto"/>
            </w:tcBorders>
          </w:tcPr>
          <w:p w14:paraId="677932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FE9CD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BD9FF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4AEEF6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2CAAA" w14:textId="77777777" w:rsidR="0016361C" w:rsidRDefault="0016361C" w:rsidP="0016361C">
            <w:hyperlink r:id="rId181" w:history="1">
              <w:r w:rsidRPr="005731AB">
                <w:rPr>
                  <w:rFonts w:ascii="Arial" w:eastAsia="Times New Roman" w:hAnsi="Arial" w:cs="Arial"/>
                  <w:b/>
                  <w:bCs/>
                  <w:color w:val="0000FF"/>
                  <w:sz w:val="16"/>
                  <w:szCs w:val="16"/>
                  <w:u w:val="single"/>
                  <w:lang w:eastAsia="en-GB"/>
                </w:rPr>
                <w:t>S1-240073</w:t>
              </w:r>
            </w:hyperlink>
          </w:p>
        </w:tc>
        <w:tc>
          <w:tcPr>
            <w:tcW w:w="1560" w:type="dxa"/>
            <w:tcBorders>
              <w:top w:val="single" w:sz="4" w:space="0" w:color="auto"/>
              <w:left w:val="single" w:sz="4" w:space="0" w:color="auto"/>
              <w:bottom w:val="single" w:sz="4" w:space="0" w:color="auto"/>
              <w:right w:val="single" w:sz="4" w:space="0" w:color="auto"/>
            </w:tcBorders>
          </w:tcPr>
          <w:p w14:paraId="7FC58E7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8F803C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clean-up of KPI table for sensing</w:t>
            </w:r>
          </w:p>
        </w:tc>
        <w:tc>
          <w:tcPr>
            <w:tcW w:w="907" w:type="dxa"/>
            <w:tcBorders>
              <w:top w:val="single" w:sz="4" w:space="0" w:color="auto"/>
              <w:left w:val="single" w:sz="4" w:space="0" w:color="auto"/>
              <w:bottom w:val="single" w:sz="4" w:space="0" w:color="auto"/>
              <w:right w:val="single" w:sz="4" w:space="0" w:color="auto"/>
            </w:tcBorders>
          </w:tcPr>
          <w:p w14:paraId="3DB52C1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A68C5BE" w14:textId="77777777" w:rsidR="0016361C" w:rsidRPr="001B4E0E" w:rsidRDefault="0016361C" w:rsidP="0016361C">
            <w:pPr>
              <w:rPr>
                <w:rFonts w:ascii="Arial" w:eastAsia="Times New Roman" w:hAnsi="Arial" w:cs="Arial"/>
                <w:sz w:val="16"/>
                <w:szCs w:val="16"/>
                <w:lang w:eastAsia="en-GB"/>
              </w:rPr>
            </w:pPr>
            <w:hyperlink r:id="rId182" w:history="1">
              <w:r w:rsidRPr="005731AB">
                <w:rPr>
                  <w:rFonts w:ascii="Arial" w:eastAsia="Times New Roman" w:hAnsi="Arial" w:cs="Arial"/>
                  <w:b/>
                  <w:bCs/>
                  <w:color w:val="0000FF"/>
                  <w:sz w:val="16"/>
                  <w:szCs w:val="16"/>
                  <w:u w:val="single"/>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5076F8F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F3B027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DB439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7BBB02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6625F0E" w14:textId="77777777" w:rsidR="0016361C" w:rsidRPr="001B4E0E" w:rsidRDefault="0016361C" w:rsidP="0016361C">
            <w:pPr>
              <w:rPr>
                <w:rFonts w:ascii="Arial" w:eastAsia="Times New Roman" w:hAnsi="Arial" w:cs="Arial"/>
                <w:sz w:val="16"/>
                <w:szCs w:val="16"/>
                <w:lang w:eastAsia="en-GB"/>
              </w:rPr>
            </w:pPr>
            <w:hyperlink r:id="rId18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E5521C" w14:textId="77777777" w:rsidR="0016361C" w:rsidRPr="001B4E0E" w:rsidRDefault="0016361C" w:rsidP="0016361C">
            <w:pPr>
              <w:rPr>
                <w:rFonts w:ascii="Arial" w:eastAsia="Times New Roman" w:hAnsi="Arial" w:cs="Arial"/>
                <w:sz w:val="16"/>
                <w:szCs w:val="16"/>
                <w:lang w:eastAsia="en-GB"/>
              </w:rPr>
            </w:pPr>
            <w:hyperlink r:id="rId184" w:history="1">
              <w:r w:rsidRPr="005731AB">
                <w:rPr>
                  <w:rFonts w:ascii="Arial" w:eastAsia="Times New Roman" w:hAnsi="Arial" w:cs="Arial"/>
                  <w:b/>
                  <w:bCs/>
                  <w:color w:val="0000FF"/>
                  <w:sz w:val="16"/>
                  <w:szCs w:val="16"/>
                  <w:u w:val="single"/>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BD497"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67653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not an editorial correction, type to be corrected. Source to TSG to be corrected.</w:t>
            </w:r>
          </w:p>
        </w:tc>
        <w:tc>
          <w:tcPr>
            <w:tcW w:w="1994" w:type="dxa"/>
            <w:tcBorders>
              <w:top w:val="single" w:sz="4" w:space="0" w:color="auto"/>
              <w:left w:val="single" w:sz="4" w:space="0" w:color="auto"/>
              <w:bottom w:val="single" w:sz="4" w:space="0" w:color="auto"/>
              <w:right w:val="single" w:sz="4" w:space="0" w:color="auto"/>
            </w:tcBorders>
          </w:tcPr>
          <w:p w14:paraId="72A2F0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S1-240202</w:t>
            </w:r>
          </w:p>
        </w:tc>
      </w:tr>
      <w:tr w:rsidR="0016361C" w:rsidRPr="00B66710" w14:paraId="1D9E2B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9403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771328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AB6570" w14:textId="77777777" w:rsidR="0016361C" w:rsidRDefault="0016361C" w:rsidP="0016361C">
            <w:r>
              <w:t>S1-240202</w:t>
            </w:r>
          </w:p>
        </w:tc>
        <w:tc>
          <w:tcPr>
            <w:tcW w:w="1560" w:type="dxa"/>
            <w:tcBorders>
              <w:top w:val="single" w:sz="4" w:space="0" w:color="auto"/>
              <w:left w:val="single" w:sz="4" w:space="0" w:color="auto"/>
              <w:bottom w:val="single" w:sz="4" w:space="0" w:color="auto"/>
              <w:right w:val="single" w:sz="4" w:space="0" w:color="auto"/>
            </w:tcBorders>
          </w:tcPr>
          <w:p w14:paraId="565F6D1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5E8679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on KPI table for sensing</w:t>
            </w:r>
          </w:p>
        </w:tc>
        <w:tc>
          <w:tcPr>
            <w:tcW w:w="907" w:type="dxa"/>
            <w:tcBorders>
              <w:top w:val="single" w:sz="4" w:space="0" w:color="auto"/>
              <w:left w:val="single" w:sz="4" w:space="0" w:color="auto"/>
              <w:bottom w:val="single" w:sz="4" w:space="0" w:color="auto"/>
              <w:right w:val="single" w:sz="4" w:space="0" w:color="auto"/>
            </w:tcBorders>
          </w:tcPr>
          <w:p w14:paraId="5FDBD99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0372A6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2F61B1B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1EC8C1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AC6D51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8EA074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5254D7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19839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D9AB3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95C4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cat Correct tittle, not call editorial. Update </w:t>
            </w:r>
            <w:proofErr w:type="spellStart"/>
            <w:r>
              <w:rPr>
                <w:rFonts w:ascii="Arial" w:eastAsia="Times New Roman" w:hAnsi="Arial" w:cs="Arial"/>
                <w:color w:val="000000"/>
                <w:sz w:val="16"/>
                <w:szCs w:val="16"/>
                <w:lang w:eastAsia="en-GB"/>
              </w:rPr>
              <w:t>ver</w:t>
            </w:r>
            <w:proofErr w:type="spellEnd"/>
            <w:r>
              <w:rPr>
                <w:rFonts w:ascii="Arial" w:eastAsia="Times New Roman" w:hAnsi="Arial" w:cs="Arial"/>
                <w:color w:val="000000"/>
                <w:sz w:val="16"/>
                <w:szCs w:val="16"/>
                <w:lang w:eastAsia="en-GB"/>
              </w:rPr>
              <w:t xml:space="preserve"> and date. And source WG.</w:t>
            </w:r>
          </w:p>
        </w:tc>
        <w:tc>
          <w:tcPr>
            <w:tcW w:w="1994" w:type="dxa"/>
            <w:tcBorders>
              <w:top w:val="single" w:sz="4" w:space="0" w:color="auto"/>
              <w:left w:val="single" w:sz="4" w:space="0" w:color="auto"/>
              <w:bottom w:val="single" w:sz="4" w:space="0" w:color="auto"/>
              <w:right w:val="single" w:sz="4" w:space="0" w:color="auto"/>
            </w:tcBorders>
          </w:tcPr>
          <w:p w14:paraId="09A5183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F209E8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E5096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8A6F83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E44AF" w14:textId="77777777" w:rsidR="0016361C" w:rsidRDefault="0016361C" w:rsidP="0016361C">
            <w:hyperlink r:id="rId185" w:history="1">
              <w:r w:rsidRPr="005731AB">
                <w:rPr>
                  <w:rFonts w:ascii="Arial" w:eastAsia="Times New Roman" w:hAnsi="Arial" w:cs="Arial"/>
                  <w:b/>
                  <w:bCs/>
                  <w:color w:val="0000FF"/>
                  <w:sz w:val="16"/>
                  <w:szCs w:val="16"/>
                  <w:u w:val="single"/>
                  <w:lang w:eastAsia="en-GB"/>
                </w:rPr>
                <w:t>S1-240054</w:t>
              </w:r>
            </w:hyperlink>
          </w:p>
        </w:tc>
        <w:tc>
          <w:tcPr>
            <w:tcW w:w="1560" w:type="dxa"/>
            <w:tcBorders>
              <w:top w:val="single" w:sz="4" w:space="0" w:color="auto"/>
              <w:left w:val="single" w:sz="4" w:space="0" w:color="auto"/>
              <w:bottom w:val="single" w:sz="4" w:space="0" w:color="auto"/>
              <w:right w:val="single" w:sz="4" w:space="0" w:color="auto"/>
            </w:tcBorders>
          </w:tcPr>
          <w:p w14:paraId="54ED9F1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AFD84C2"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DualSteer</w:t>
            </w:r>
            <w:proofErr w:type="spellEnd"/>
            <w:r w:rsidRPr="005731AB">
              <w:rPr>
                <w:rFonts w:ascii="Arial" w:eastAsia="Times New Roman" w:hAnsi="Arial" w:cs="Arial"/>
                <w:sz w:val="16"/>
                <w:szCs w:val="16"/>
                <w:lang w:eastAsia="en-GB"/>
              </w:rPr>
              <w:t xml:space="preserve"> requirement updating</w:t>
            </w:r>
          </w:p>
        </w:tc>
        <w:tc>
          <w:tcPr>
            <w:tcW w:w="907" w:type="dxa"/>
            <w:tcBorders>
              <w:top w:val="single" w:sz="4" w:space="0" w:color="auto"/>
              <w:left w:val="single" w:sz="4" w:space="0" w:color="auto"/>
              <w:bottom w:val="single" w:sz="4" w:space="0" w:color="auto"/>
              <w:right w:val="single" w:sz="4" w:space="0" w:color="auto"/>
            </w:tcBorders>
          </w:tcPr>
          <w:p w14:paraId="2ADAD7E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9A6395" w14:textId="77777777" w:rsidR="0016361C" w:rsidRPr="001B4E0E" w:rsidRDefault="0016361C" w:rsidP="0016361C">
            <w:pPr>
              <w:rPr>
                <w:rFonts w:ascii="Arial" w:eastAsia="Times New Roman" w:hAnsi="Arial" w:cs="Arial"/>
                <w:sz w:val="16"/>
                <w:szCs w:val="16"/>
                <w:lang w:eastAsia="en-GB"/>
              </w:rPr>
            </w:pPr>
            <w:hyperlink r:id="rId18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5EB25B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6912CE7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87CE8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209D67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E75AEDB" w14:textId="77777777" w:rsidR="0016361C" w:rsidRPr="001B4E0E" w:rsidRDefault="0016361C" w:rsidP="0016361C">
            <w:pPr>
              <w:rPr>
                <w:rFonts w:ascii="Arial" w:eastAsia="Times New Roman" w:hAnsi="Arial" w:cs="Arial"/>
                <w:sz w:val="16"/>
                <w:szCs w:val="16"/>
                <w:lang w:eastAsia="en-GB"/>
              </w:rPr>
            </w:pPr>
            <w:hyperlink r:id="rId18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C1EBAA" w14:textId="77777777" w:rsidR="0016361C" w:rsidRPr="001B4E0E" w:rsidRDefault="0016361C" w:rsidP="0016361C">
            <w:pPr>
              <w:rPr>
                <w:rFonts w:ascii="Arial" w:eastAsia="Times New Roman" w:hAnsi="Arial" w:cs="Arial"/>
                <w:sz w:val="16"/>
                <w:szCs w:val="16"/>
                <w:lang w:eastAsia="en-GB"/>
              </w:rPr>
            </w:pPr>
            <w:hyperlink r:id="rId188" w:history="1">
              <w:proofErr w:type="spellStart"/>
              <w:r w:rsidRPr="005731AB">
                <w:rPr>
                  <w:rFonts w:ascii="Arial" w:eastAsia="Times New Roman" w:hAnsi="Arial" w:cs="Arial"/>
                  <w:b/>
                  <w:bCs/>
                  <w:color w:val="0000FF"/>
                  <w:sz w:val="16"/>
                  <w:szCs w:val="16"/>
                  <w:u w:val="single"/>
                  <w:lang w:eastAsia="en-GB"/>
                </w:rPr>
                <w:t>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7AA60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F7EF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Must be Cat F</w:t>
            </w:r>
          </w:p>
        </w:tc>
        <w:tc>
          <w:tcPr>
            <w:tcW w:w="1994" w:type="dxa"/>
            <w:tcBorders>
              <w:top w:val="single" w:sz="4" w:space="0" w:color="auto"/>
              <w:left w:val="single" w:sz="4" w:space="0" w:color="auto"/>
              <w:bottom w:val="single" w:sz="4" w:space="0" w:color="auto"/>
              <w:right w:val="single" w:sz="4" w:space="0" w:color="auto"/>
            </w:tcBorders>
          </w:tcPr>
          <w:p w14:paraId="23F73E6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S1-240186</w:t>
            </w:r>
          </w:p>
        </w:tc>
      </w:tr>
      <w:tr w:rsidR="0016361C" w:rsidRPr="00B66710" w14:paraId="5739A1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E569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0FDC05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C9AF3E" w14:textId="77777777" w:rsidR="0016361C" w:rsidRDefault="0016361C" w:rsidP="0016361C">
            <w:r>
              <w:t>S1-240186</w:t>
            </w:r>
          </w:p>
        </w:tc>
        <w:tc>
          <w:tcPr>
            <w:tcW w:w="1560" w:type="dxa"/>
            <w:tcBorders>
              <w:top w:val="single" w:sz="4" w:space="0" w:color="auto"/>
              <w:left w:val="single" w:sz="4" w:space="0" w:color="auto"/>
              <w:bottom w:val="single" w:sz="4" w:space="0" w:color="auto"/>
              <w:right w:val="single" w:sz="4" w:space="0" w:color="auto"/>
            </w:tcBorders>
          </w:tcPr>
          <w:p w14:paraId="51549B6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5D985C2"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requirement updating</w:t>
            </w:r>
          </w:p>
        </w:tc>
        <w:tc>
          <w:tcPr>
            <w:tcW w:w="907" w:type="dxa"/>
            <w:tcBorders>
              <w:top w:val="single" w:sz="4" w:space="0" w:color="auto"/>
              <w:left w:val="single" w:sz="4" w:space="0" w:color="auto"/>
              <w:bottom w:val="single" w:sz="4" w:space="0" w:color="auto"/>
              <w:right w:val="single" w:sz="4" w:space="0" w:color="auto"/>
            </w:tcBorders>
          </w:tcPr>
          <w:p w14:paraId="74ED376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73085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712D13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47EFD60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6F2E89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FD0DF9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B1E605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621A08"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D827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D3F09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concerns with the note</w:t>
            </w:r>
          </w:p>
          <w:p w14:paraId="51C1C25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OK with the note but not OK with the rest</w:t>
            </w:r>
          </w:p>
          <w:p w14:paraId="114A977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discussed off-line</w:t>
            </w:r>
          </w:p>
        </w:tc>
        <w:tc>
          <w:tcPr>
            <w:tcW w:w="1994" w:type="dxa"/>
            <w:tcBorders>
              <w:top w:val="single" w:sz="4" w:space="0" w:color="auto"/>
              <w:left w:val="single" w:sz="4" w:space="0" w:color="auto"/>
              <w:bottom w:val="single" w:sz="4" w:space="0" w:color="auto"/>
              <w:right w:val="single" w:sz="4" w:space="0" w:color="auto"/>
            </w:tcBorders>
          </w:tcPr>
          <w:p w14:paraId="75A1B21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S1-240203</w:t>
            </w:r>
          </w:p>
        </w:tc>
      </w:tr>
      <w:tr w:rsidR="0016361C" w:rsidRPr="00B66710" w14:paraId="29E66F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8209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C384A3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4846F" w14:textId="77777777" w:rsidR="0016361C" w:rsidRDefault="0016361C" w:rsidP="0016361C">
            <w:r>
              <w:t>S1-240203</w:t>
            </w:r>
          </w:p>
        </w:tc>
        <w:tc>
          <w:tcPr>
            <w:tcW w:w="1560" w:type="dxa"/>
            <w:tcBorders>
              <w:top w:val="single" w:sz="4" w:space="0" w:color="auto"/>
              <w:left w:val="single" w:sz="4" w:space="0" w:color="auto"/>
              <w:bottom w:val="single" w:sz="4" w:space="0" w:color="auto"/>
              <w:right w:val="single" w:sz="4" w:space="0" w:color="auto"/>
            </w:tcBorders>
          </w:tcPr>
          <w:p w14:paraId="54D98FB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96AF67C"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requirement updating</w:t>
            </w:r>
          </w:p>
        </w:tc>
        <w:tc>
          <w:tcPr>
            <w:tcW w:w="907" w:type="dxa"/>
            <w:tcBorders>
              <w:top w:val="single" w:sz="4" w:space="0" w:color="auto"/>
              <w:left w:val="single" w:sz="4" w:space="0" w:color="auto"/>
              <w:bottom w:val="single" w:sz="4" w:space="0" w:color="auto"/>
              <w:right w:val="single" w:sz="4" w:space="0" w:color="auto"/>
            </w:tcBorders>
          </w:tcPr>
          <w:p w14:paraId="577EC3D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2B21C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2BBF55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0FBFAB8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7231D6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92AB77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6CDA7B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AA84D54"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B89A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C822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Must be Cat F </w:t>
            </w:r>
          </w:p>
          <w:p w14:paraId="00A97AF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Category to be changed to </w:t>
            </w:r>
            <w:proofErr w:type="gramStart"/>
            <w:r>
              <w:rPr>
                <w:rFonts w:ascii="Arial" w:eastAsia="Times New Roman" w:hAnsi="Arial" w:cs="Arial"/>
                <w:color w:val="000000"/>
                <w:sz w:val="16"/>
                <w:szCs w:val="16"/>
                <w:lang w:eastAsia="en-GB"/>
              </w:rPr>
              <w:t>D</w:t>
            </w:r>
            <w:proofErr w:type="gramEnd"/>
          </w:p>
          <w:p w14:paraId="00DE3D8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Unaffected clauses should not be shown.</w:t>
            </w:r>
          </w:p>
          <w:p w14:paraId="68EC276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sections listed on the cover</w:t>
            </w:r>
          </w:p>
        </w:tc>
        <w:tc>
          <w:tcPr>
            <w:tcW w:w="1994" w:type="dxa"/>
            <w:tcBorders>
              <w:top w:val="single" w:sz="4" w:space="0" w:color="auto"/>
              <w:left w:val="single" w:sz="4" w:space="0" w:color="auto"/>
              <w:bottom w:val="single" w:sz="4" w:space="0" w:color="auto"/>
              <w:right w:val="single" w:sz="4" w:space="0" w:color="auto"/>
            </w:tcBorders>
          </w:tcPr>
          <w:p w14:paraId="46B1B12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S1-240278</w:t>
            </w:r>
          </w:p>
        </w:tc>
      </w:tr>
      <w:tr w:rsidR="0016361C" w:rsidRPr="00B66710" w14:paraId="5D10284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57FEE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2DA5B0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1F79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S1-240278</w:t>
            </w:r>
          </w:p>
        </w:tc>
        <w:tc>
          <w:tcPr>
            <w:tcW w:w="1560" w:type="dxa"/>
            <w:tcBorders>
              <w:top w:val="single" w:sz="4" w:space="0" w:color="auto"/>
              <w:left w:val="single" w:sz="4" w:space="0" w:color="auto"/>
              <w:bottom w:val="single" w:sz="4" w:space="0" w:color="auto"/>
              <w:right w:val="single" w:sz="4" w:space="0" w:color="auto"/>
            </w:tcBorders>
          </w:tcPr>
          <w:p w14:paraId="60E4984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CB39538"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requirement updating</w:t>
            </w:r>
          </w:p>
        </w:tc>
        <w:tc>
          <w:tcPr>
            <w:tcW w:w="907" w:type="dxa"/>
            <w:tcBorders>
              <w:top w:val="single" w:sz="4" w:space="0" w:color="auto"/>
              <w:left w:val="single" w:sz="4" w:space="0" w:color="auto"/>
              <w:bottom w:val="single" w:sz="4" w:space="0" w:color="auto"/>
              <w:right w:val="single" w:sz="4" w:space="0" w:color="auto"/>
            </w:tcBorders>
          </w:tcPr>
          <w:p w14:paraId="5070579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DE0CD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19E34D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0D5D2B0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A49004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D9BFE2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472FD8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A743321"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A36B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2713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Impacts should remain empty for Cat D CRs.</w:t>
            </w:r>
          </w:p>
          <w:p w14:paraId="3D6CFC6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1BDD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S1-240308</w:t>
            </w:r>
          </w:p>
        </w:tc>
      </w:tr>
      <w:tr w:rsidR="0016361C" w:rsidRPr="00B66710" w14:paraId="64EF09E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E6A18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DD0BC6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8598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S1-240308</w:t>
            </w:r>
          </w:p>
        </w:tc>
        <w:tc>
          <w:tcPr>
            <w:tcW w:w="1560" w:type="dxa"/>
            <w:tcBorders>
              <w:top w:val="single" w:sz="4" w:space="0" w:color="auto"/>
              <w:left w:val="single" w:sz="4" w:space="0" w:color="auto"/>
              <w:bottom w:val="single" w:sz="4" w:space="0" w:color="auto"/>
              <w:right w:val="single" w:sz="4" w:space="0" w:color="auto"/>
            </w:tcBorders>
          </w:tcPr>
          <w:p w14:paraId="25EFDDB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E19CCD5"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requirement updating</w:t>
            </w:r>
          </w:p>
        </w:tc>
        <w:tc>
          <w:tcPr>
            <w:tcW w:w="907" w:type="dxa"/>
            <w:tcBorders>
              <w:top w:val="single" w:sz="4" w:space="0" w:color="auto"/>
              <w:left w:val="single" w:sz="4" w:space="0" w:color="auto"/>
              <w:bottom w:val="single" w:sz="4" w:space="0" w:color="auto"/>
              <w:right w:val="single" w:sz="4" w:space="0" w:color="auto"/>
            </w:tcBorders>
          </w:tcPr>
          <w:p w14:paraId="3ED4044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B5369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0FB2E8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4F356A7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4F42BE4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E8BBD6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1EF11E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8ECF2B"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E6EF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E3414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Cat F Proposed change affects: empty. Update rev and date.</w:t>
            </w:r>
          </w:p>
        </w:tc>
        <w:tc>
          <w:tcPr>
            <w:tcW w:w="1994" w:type="dxa"/>
            <w:tcBorders>
              <w:top w:val="single" w:sz="4" w:space="0" w:color="auto"/>
              <w:left w:val="single" w:sz="4" w:space="0" w:color="auto"/>
              <w:bottom w:val="single" w:sz="4" w:space="0" w:color="auto"/>
              <w:right w:val="single" w:sz="4" w:space="0" w:color="auto"/>
            </w:tcBorders>
          </w:tcPr>
          <w:p w14:paraId="4F4D56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9608D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CE1A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349969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3E1CC" w14:textId="77777777" w:rsidR="0016361C" w:rsidRDefault="0016361C" w:rsidP="0016361C">
            <w:hyperlink r:id="rId189" w:history="1">
              <w:r w:rsidRPr="005731AB">
                <w:rPr>
                  <w:rFonts w:ascii="Arial" w:eastAsia="Times New Roman" w:hAnsi="Arial" w:cs="Arial"/>
                  <w:b/>
                  <w:bCs/>
                  <w:color w:val="0000FF"/>
                  <w:sz w:val="16"/>
                  <w:szCs w:val="16"/>
                  <w:u w:val="single"/>
                  <w:lang w:eastAsia="en-GB"/>
                </w:rPr>
                <w:t>S1-240063</w:t>
              </w:r>
            </w:hyperlink>
          </w:p>
        </w:tc>
        <w:tc>
          <w:tcPr>
            <w:tcW w:w="1560" w:type="dxa"/>
            <w:tcBorders>
              <w:top w:val="single" w:sz="4" w:space="0" w:color="auto"/>
              <w:left w:val="single" w:sz="4" w:space="0" w:color="auto"/>
              <w:bottom w:val="single" w:sz="4" w:space="0" w:color="auto"/>
              <w:right w:val="single" w:sz="4" w:space="0" w:color="auto"/>
            </w:tcBorders>
          </w:tcPr>
          <w:p w14:paraId="509A240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44640C7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services supported in UE-Satellite-UE communication</w:t>
            </w:r>
          </w:p>
        </w:tc>
        <w:tc>
          <w:tcPr>
            <w:tcW w:w="907" w:type="dxa"/>
            <w:tcBorders>
              <w:top w:val="single" w:sz="4" w:space="0" w:color="auto"/>
              <w:left w:val="single" w:sz="4" w:space="0" w:color="auto"/>
              <w:bottom w:val="single" w:sz="4" w:space="0" w:color="auto"/>
              <w:right w:val="single" w:sz="4" w:space="0" w:color="auto"/>
            </w:tcBorders>
          </w:tcPr>
          <w:p w14:paraId="4D3FCDE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CA32F7" w14:textId="77777777" w:rsidR="0016361C" w:rsidRPr="001B4E0E" w:rsidRDefault="0016361C" w:rsidP="0016361C">
            <w:pPr>
              <w:rPr>
                <w:rFonts w:ascii="Arial" w:eastAsia="Times New Roman" w:hAnsi="Arial" w:cs="Arial"/>
                <w:sz w:val="16"/>
                <w:szCs w:val="16"/>
                <w:lang w:eastAsia="en-GB"/>
              </w:rPr>
            </w:pPr>
            <w:hyperlink r:id="rId19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F11FBB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0774</w:t>
            </w:r>
          </w:p>
        </w:tc>
        <w:tc>
          <w:tcPr>
            <w:tcW w:w="311" w:type="dxa"/>
            <w:tcBorders>
              <w:top w:val="single" w:sz="4" w:space="0" w:color="auto"/>
              <w:left w:val="single" w:sz="4" w:space="0" w:color="auto"/>
              <w:bottom w:val="single" w:sz="4" w:space="0" w:color="auto"/>
              <w:right w:val="single" w:sz="4" w:space="0" w:color="auto"/>
            </w:tcBorders>
          </w:tcPr>
          <w:p w14:paraId="0FF31226"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0BEDC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3ADF16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3134EBF" w14:textId="77777777" w:rsidR="0016361C" w:rsidRPr="001B4E0E" w:rsidRDefault="0016361C" w:rsidP="0016361C">
            <w:pPr>
              <w:rPr>
                <w:rFonts w:ascii="Arial" w:eastAsia="Times New Roman" w:hAnsi="Arial" w:cs="Arial"/>
                <w:sz w:val="16"/>
                <w:szCs w:val="16"/>
                <w:lang w:eastAsia="en-GB"/>
              </w:rPr>
            </w:pPr>
            <w:hyperlink r:id="rId19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C0A3B1" w14:textId="77777777" w:rsidR="0016361C" w:rsidRPr="001B4E0E" w:rsidRDefault="0016361C" w:rsidP="0016361C">
            <w:pPr>
              <w:rPr>
                <w:rFonts w:ascii="Arial" w:eastAsia="Times New Roman" w:hAnsi="Arial" w:cs="Arial"/>
                <w:sz w:val="16"/>
                <w:szCs w:val="16"/>
                <w:lang w:eastAsia="en-GB"/>
              </w:rPr>
            </w:pPr>
            <w:hyperlink r:id="rId192"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54A0E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CR clarifies that </w:t>
            </w:r>
            <w:r w:rsidRPr="001D3872">
              <w:rPr>
                <w:rFonts w:ascii="Arial" w:eastAsia="Times New Roman" w:hAnsi="Arial" w:cs="Arial"/>
                <w:color w:val="000000"/>
                <w:sz w:val="16"/>
                <w:szCs w:val="16"/>
                <w:lang w:eastAsia="en-GB"/>
              </w:rPr>
              <w:t>the services supported in UE-Satellite-UE communication can be either trough IMS or third-party applications.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CC0F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Several companies (Nokia, </w:t>
            </w:r>
            <w:proofErr w:type="gramStart"/>
            <w:r>
              <w:rPr>
                <w:rFonts w:ascii="Arial" w:eastAsia="Times New Roman" w:hAnsi="Arial" w:cs="Arial"/>
                <w:color w:val="000000"/>
                <w:sz w:val="16"/>
                <w:szCs w:val="16"/>
                <w:lang w:eastAsia="en-GB"/>
              </w:rPr>
              <w:t>Qualcomm,…</w:t>
            </w:r>
            <w:proofErr w:type="gramEnd"/>
            <w:r>
              <w:rPr>
                <w:rFonts w:ascii="Arial" w:eastAsia="Times New Roman" w:hAnsi="Arial" w:cs="Arial"/>
                <w:color w:val="000000"/>
                <w:sz w:val="16"/>
                <w:szCs w:val="16"/>
                <w:lang w:eastAsia="en-GB"/>
              </w:rPr>
              <w:t>)  have concerned since they do not think that the change clarifies the requirement.</w:t>
            </w:r>
          </w:p>
          <w:p w14:paraId="027291E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author</w:t>
            </w:r>
          </w:p>
        </w:tc>
        <w:tc>
          <w:tcPr>
            <w:tcW w:w="1994" w:type="dxa"/>
            <w:tcBorders>
              <w:top w:val="single" w:sz="4" w:space="0" w:color="auto"/>
              <w:left w:val="single" w:sz="4" w:space="0" w:color="auto"/>
              <w:bottom w:val="single" w:sz="4" w:space="0" w:color="auto"/>
              <w:right w:val="single" w:sz="4" w:space="0" w:color="auto"/>
            </w:tcBorders>
          </w:tcPr>
          <w:p w14:paraId="005509A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449BE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0622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792E08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BFA13" w14:textId="77777777" w:rsidR="0016361C" w:rsidRDefault="0016361C" w:rsidP="0016361C">
            <w:hyperlink r:id="rId193" w:history="1">
              <w:r w:rsidRPr="005731AB">
                <w:rPr>
                  <w:rFonts w:ascii="Arial" w:eastAsia="Times New Roman" w:hAnsi="Arial" w:cs="Arial"/>
                  <w:b/>
                  <w:bCs/>
                  <w:color w:val="0000FF"/>
                  <w:sz w:val="16"/>
                  <w:szCs w:val="16"/>
                  <w:u w:val="single"/>
                  <w:lang w:eastAsia="en-GB"/>
                </w:rPr>
                <w:t>S1-240095</w:t>
              </w:r>
            </w:hyperlink>
          </w:p>
        </w:tc>
        <w:tc>
          <w:tcPr>
            <w:tcW w:w="1560" w:type="dxa"/>
            <w:tcBorders>
              <w:top w:val="single" w:sz="4" w:space="0" w:color="auto"/>
              <w:left w:val="single" w:sz="4" w:space="0" w:color="auto"/>
              <w:bottom w:val="single" w:sz="4" w:space="0" w:color="auto"/>
              <w:right w:val="single" w:sz="4" w:space="0" w:color="auto"/>
            </w:tcBorders>
          </w:tcPr>
          <w:p w14:paraId="1E7587B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1DE5398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7DDC97A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2B3CB6D" w14:textId="77777777" w:rsidR="0016361C" w:rsidRPr="001B4E0E" w:rsidRDefault="0016361C" w:rsidP="0016361C">
            <w:pPr>
              <w:rPr>
                <w:rFonts w:ascii="Arial" w:eastAsia="Times New Roman" w:hAnsi="Arial" w:cs="Arial"/>
                <w:sz w:val="16"/>
                <w:szCs w:val="16"/>
                <w:lang w:eastAsia="en-GB"/>
              </w:rPr>
            </w:pPr>
            <w:hyperlink r:id="rId194" w:history="1">
              <w:r w:rsidRPr="005731AB">
                <w:rPr>
                  <w:rFonts w:ascii="Arial" w:eastAsia="Times New Roman" w:hAnsi="Arial" w:cs="Arial"/>
                  <w:b/>
                  <w:bCs/>
                  <w:color w:val="0000FF"/>
                  <w:sz w:val="16"/>
                  <w:szCs w:val="16"/>
                  <w:u w:val="single"/>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168FC694"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4C1D52A"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1B64F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4FDB7EB"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48577D5" w14:textId="77777777" w:rsidR="0016361C" w:rsidRPr="001B4E0E" w:rsidRDefault="0016361C" w:rsidP="0016361C">
            <w:pPr>
              <w:rPr>
                <w:rFonts w:ascii="Arial" w:eastAsia="Times New Roman" w:hAnsi="Arial" w:cs="Arial"/>
                <w:sz w:val="16"/>
                <w:szCs w:val="16"/>
                <w:lang w:eastAsia="en-GB"/>
              </w:rPr>
            </w:pPr>
            <w:hyperlink r:id="rId19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52E876" w14:textId="77777777" w:rsidR="0016361C" w:rsidRPr="001B4E0E" w:rsidRDefault="0016361C" w:rsidP="0016361C">
            <w:pPr>
              <w:rPr>
                <w:rFonts w:ascii="Arial" w:eastAsia="Times New Roman" w:hAnsi="Arial" w:cs="Arial"/>
                <w:sz w:val="16"/>
                <w:szCs w:val="16"/>
                <w:lang w:eastAsia="en-GB"/>
              </w:rPr>
            </w:pPr>
            <w:hyperlink r:id="rId196" w:history="1">
              <w:r w:rsidRPr="005731AB">
                <w:rPr>
                  <w:rFonts w:ascii="Arial" w:eastAsia="Times New Roman" w:hAnsi="Arial" w:cs="Arial"/>
                  <w:b/>
                  <w:bCs/>
                  <w:color w:val="0000FF"/>
                  <w:sz w:val="16"/>
                  <w:szCs w:val="16"/>
                  <w:u w:val="single"/>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CFF0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FF19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A38C4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S1-240204</w:t>
            </w:r>
          </w:p>
        </w:tc>
      </w:tr>
      <w:tr w:rsidR="0016361C" w:rsidRPr="00B66710" w14:paraId="03F9C38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7BFB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622741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D9C5B" w14:textId="77777777" w:rsidR="0016361C" w:rsidRDefault="0016361C" w:rsidP="0016361C">
            <w:r>
              <w:t>S1-240204</w:t>
            </w:r>
          </w:p>
        </w:tc>
        <w:tc>
          <w:tcPr>
            <w:tcW w:w="1560" w:type="dxa"/>
            <w:tcBorders>
              <w:top w:val="single" w:sz="4" w:space="0" w:color="auto"/>
              <w:left w:val="single" w:sz="4" w:space="0" w:color="auto"/>
              <w:bottom w:val="single" w:sz="4" w:space="0" w:color="auto"/>
              <w:right w:val="single" w:sz="4" w:space="0" w:color="auto"/>
            </w:tcBorders>
          </w:tcPr>
          <w:p w14:paraId="34F439C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1858942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193788D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8A35B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22.156</w:t>
            </w:r>
          </w:p>
        </w:tc>
        <w:tc>
          <w:tcPr>
            <w:tcW w:w="633" w:type="dxa"/>
            <w:tcBorders>
              <w:top w:val="single" w:sz="4" w:space="0" w:color="auto"/>
              <w:left w:val="single" w:sz="4" w:space="0" w:color="auto"/>
              <w:bottom w:val="single" w:sz="4" w:space="0" w:color="auto"/>
              <w:right w:val="single" w:sz="4" w:space="0" w:color="auto"/>
            </w:tcBorders>
          </w:tcPr>
          <w:p w14:paraId="0B3B868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5A387E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DA0E07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FCF9A4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A5EB4D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E4D740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9000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33751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impact for Cat D CRs.</w:t>
            </w:r>
          </w:p>
        </w:tc>
        <w:tc>
          <w:tcPr>
            <w:tcW w:w="1994" w:type="dxa"/>
            <w:tcBorders>
              <w:top w:val="single" w:sz="4" w:space="0" w:color="auto"/>
              <w:left w:val="single" w:sz="4" w:space="0" w:color="auto"/>
              <w:bottom w:val="single" w:sz="4" w:space="0" w:color="auto"/>
              <w:right w:val="single" w:sz="4" w:space="0" w:color="auto"/>
            </w:tcBorders>
          </w:tcPr>
          <w:p w14:paraId="5820F8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S1-240279</w:t>
            </w:r>
          </w:p>
        </w:tc>
      </w:tr>
      <w:tr w:rsidR="0016361C" w:rsidRPr="00B66710" w14:paraId="3495F21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F1DC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7B678A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F168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S1-240279</w:t>
            </w:r>
          </w:p>
        </w:tc>
        <w:tc>
          <w:tcPr>
            <w:tcW w:w="1560" w:type="dxa"/>
            <w:tcBorders>
              <w:top w:val="single" w:sz="4" w:space="0" w:color="auto"/>
              <w:left w:val="single" w:sz="4" w:space="0" w:color="auto"/>
              <w:bottom w:val="single" w:sz="4" w:space="0" w:color="auto"/>
              <w:right w:val="single" w:sz="4" w:space="0" w:color="auto"/>
            </w:tcBorders>
          </w:tcPr>
          <w:p w14:paraId="354F0E0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4DB1BF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54CC5CE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15982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22.156</w:t>
            </w:r>
          </w:p>
        </w:tc>
        <w:tc>
          <w:tcPr>
            <w:tcW w:w="633" w:type="dxa"/>
            <w:tcBorders>
              <w:top w:val="single" w:sz="4" w:space="0" w:color="auto"/>
              <w:left w:val="single" w:sz="4" w:space="0" w:color="auto"/>
              <w:bottom w:val="single" w:sz="4" w:space="0" w:color="auto"/>
              <w:right w:val="single" w:sz="4" w:space="0" w:color="auto"/>
            </w:tcBorders>
          </w:tcPr>
          <w:p w14:paraId="3A7C23B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4773A2E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A3DA6A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A2F1E9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CB69E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E45A1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2492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D3A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Impact boxes empty. Update rev and date.</w:t>
            </w:r>
          </w:p>
        </w:tc>
        <w:tc>
          <w:tcPr>
            <w:tcW w:w="1994" w:type="dxa"/>
            <w:tcBorders>
              <w:top w:val="single" w:sz="4" w:space="0" w:color="auto"/>
              <w:left w:val="single" w:sz="4" w:space="0" w:color="auto"/>
              <w:bottom w:val="single" w:sz="4" w:space="0" w:color="auto"/>
              <w:right w:val="single" w:sz="4" w:space="0" w:color="auto"/>
            </w:tcBorders>
          </w:tcPr>
          <w:p w14:paraId="7ADE134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400149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4526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48A76F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390AB" w14:textId="77777777" w:rsidR="0016361C" w:rsidRDefault="0016361C" w:rsidP="0016361C">
            <w:hyperlink r:id="rId197" w:history="1">
              <w:r w:rsidRPr="005731AB">
                <w:rPr>
                  <w:rFonts w:ascii="Arial" w:eastAsia="Times New Roman" w:hAnsi="Arial" w:cs="Arial"/>
                  <w:b/>
                  <w:bCs/>
                  <w:color w:val="0000FF"/>
                  <w:sz w:val="16"/>
                  <w:szCs w:val="16"/>
                  <w:u w:val="single"/>
                  <w:lang w:eastAsia="en-GB"/>
                </w:rPr>
                <w:t>S1-240138</w:t>
              </w:r>
            </w:hyperlink>
          </w:p>
        </w:tc>
        <w:tc>
          <w:tcPr>
            <w:tcW w:w="1560" w:type="dxa"/>
            <w:tcBorders>
              <w:top w:val="single" w:sz="4" w:space="0" w:color="auto"/>
              <w:left w:val="single" w:sz="4" w:space="0" w:color="auto"/>
              <w:bottom w:val="single" w:sz="4" w:space="0" w:color="auto"/>
              <w:right w:val="single" w:sz="4" w:space="0" w:color="auto"/>
            </w:tcBorders>
          </w:tcPr>
          <w:p w14:paraId="16D1B1E9"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05A2FD8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58E5F61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91FCC52" w14:textId="77777777" w:rsidR="0016361C" w:rsidRPr="001B4E0E" w:rsidRDefault="0016361C" w:rsidP="0016361C">
            <w:pPr>
              <w:rPr>
                <w:rFonts w:ascii="Arial" w:eastAsia="Times New Roman" w:hAnsi="Arial" w:cs="Arial"/>
                <w:sz w:val="16"/>
                <w:szCs w:val="16"/>
                <w:lang w:eastAsia="en-GB"/>
              </w:rPr>
            </w:pPr>
            <w:hyperlink r:id="rId198" w:history="1">
              <w:r>
                <w:rPr>
                  <w:rFonts w:ascii="Arial" w:eastAsia="Times New Roman" w:hAnsi="Arial" w:cs="Arial"/>
                  <w:b/>
                  <w:bCs/>
                  <w:color w:val="0000FF"/>
                  <w:sz w:val="16"/>
                  <w:szCs w:val="16"/>
                  <w:u w:val="single"/>
                  <w:lang w:eastAsia="en-GB"/>
                </w:rPr>
                <w:t>22.155</w:t>
              </w:r>
            </w:hyperlink>
          </w:p>
        </w:tc>
        <w:tc>
          <w:tcPr>
            <w:tcW w:w="633" w:type="dxa"/>
            <w:tcBorders>
              <w:top w:val="single" w:sz="4" w:space="0" w:color="auto"/>
              <w:left w:val="single" w:sz="4" w:space="0" w:color="auto"/>
              <w:bottom w:val="single" w:sz="4" w:space="0" w:color="auto"/>
              <w:right w:val="single" w:sz="4" w:space="0" w:color="auto"/>
            </w:tcBorders>
          </w:tcPr>
          <w:p w14:paraId="23EE1D17"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00DEB0C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30AFA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8D0D44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3E6C3EA6" w14:textId="77777777" w:rsidR="0016361C" w:rsidRPr="001B4E0E" w:rsidRDefault="0016361C" w:rsidP="0016361C">
            <w:pPr>
              <w:rPr>
                <w:rFonts w:ascii="Arial" w:eastAsia="Times New Roman" w:hAnsi="Arial" w:cs="Arial"/>
                <w:sz w:val="16"/>
                <w:szCs w:val="16"/>
                <w:lang w:eastAsia="en-GB"/>
              </w:rPr>
            </w:pPr>
            <w:hyperlink r:id="rId19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AC2924" w14:textId="77777777" w:rsidR="0016361C" w:rsidRPr="001B4E0E" w:rsidRDefault="0016361C" w:rsidP="0016361C">
            <w:pPr>
              <w:rPr>
                <w:rFonts w:ascii="Arial" w:eastAsia="Times New Roman" w:hAnsi="Arial" w:cs="Arial"/>
                <w:sz w:val="16"/>
                <w:szCs w:val="16"/>
                <w:lang w:eastAsia="en-GB"/>
              </w:rPr>
            </w:pPr>
            <w:hyperlink r:id="rId200" w:history="1">
              <w:r w:rsidRPr="005731AB">
                <w:rPr>
                  <w:rFonts w:ascii="Arial" w:eastAsia="Times New Roman" w:hAnsi="Arial" w:cs="Arial"/>
                  <w:b/>
                  <w:bCs/>
                  <w:color w:val="0000FF"/>
                  <w:sz w:val="16"/>
                  <w:szCs w:val="16"/>
                  <w:u w:val="single"/>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324D1" w14:textId="77777777" w:rsidR="0016361C" w:rsidRPr="007606DA" w:rsidRDefault="0016361C" w:rsidP="0016361C">
            <w:pPr>
              <w:rPr>
                <w:rFonts w:ascii="Arial" w:eastAsia="Times New Roman" w:hAnsi="Arial" w:cs="Arial"/>
                <w:color w:val="000000"/>
                <w:sz w:val="16"/>
                <w:szCs w:val="16"/>
                <w:lang w:eastAsia="en-GB"/>
              </w:rPr>
            </w:pPr>
            <w:proofErr w:type="gramStart"/>
            <w:r w:rsidRPr="00927262">
              <w:rPr>
                <w:rFonts w:ascii="Arial" w:eastAsia="Times New Roman" w:hAnsi="Arial" w:cs="Arial"/>
                <w:color w:val="000000"/>
                <w:sz w:val="16"/>
                <w:szCs w:val="16"/>
                <w:lang w:eastAsia="en-GB"/>
              </w:rPr>
              <w:t>In order to</w:t>
            </w:r>
            <w:proofErr w:type="gramEnd"/>
            <w:r w:rsidRPr="00927262">
              <w:rPr>
                <w:rFonts w:ascii="Arial" w:eastAsia="Times New Roman" w:hAnsi="Arial" w:cs="Arial"/>
                <w:color w:val="000000"/>
                <w:sz w:val="16"/>
                <w:szCs w:val="16"/>
                <w:lang w:eastAsia="en-GB"/>
              </w:rPr>
              <w:t xml:space="preserve"> have a uniform </w:t>
            </w:r>
            <w:proofErr w:type="spellStart"/>
            <w:r w:rsidRPr="00927262">
              <w:rPr>
                <w:rFonts w:ascii="Arial" w:eastAsia="Times New Roman" w:hAnsi="Arial" w:cs="Arial"/>
                <w:color w:val="000000"/>
                <w:sz w:val="16"/>
                <w:szCs w:val="16"/>
                <w:lang w:eastAsia="en-GB"/>
              </w:rPr>
              <w:t>specifiction</w:t>
            </w:r>
            <w:proofErr w:type="spellEnd"/>
            <w:r w:rsidRPr="00927262">
              <w:rPr>
                <w:rFonts w:ascii="Arial" w:eastAsia="Times New Roman" w:hAnsi="Arial" w:cs="Arial"/>
                <w:color w:val="000000"/>
                <w:sz w:val="16"/>
                <w:szCs w:val="16"/>
                <w:lang w:eastAsia="en-GB"/>
              </w:rPr>
              <w:t xml:space="preserve"> and not hint towards the solution of a particular </w:t>
            </w:r>
            <w:r w:rsidRPr="00927262">
              <w:rPr>
                <w:rFonts w:ascii="Arial" w:eastAsia="Times New Roman" w:hAnsi="Arial" w:cs="Arial"/>
                <w:color w:val="000000"/>
                <w:sz w:val="16"/>
                <w:szCs w:val="16"/>
                <w:lang w:eastAsia="en-GB"/>
              </w:rPr>
              <w:lastRenderedPageBreak/>
              <w:t>requirement, it is proposed to also make the requirement [R-6.8-003] generic.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83E7E"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A236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S1-240261</w:t>
            </w:r>
          </w:p>
        </w:tc>
      </w:tr>
      <w:tr w:rsidR="0016361C" w:rsidRPr="00B66710" w14:paraId="2F4028F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246F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719EC7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07C0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S1-240261</w:t>
            </w:r>
          </w:p>
        </w:tc>
        <w:tc>
          <w:tcPr>
            <w:tcW w:w="1560" w:type="dxa"/>
            <w:tcBorders>
              <w:top w:val="single" w:sz="4" w:space="0" w:color="auto"/>
              <w:left w:val="single" w:sz="4" w:space="0" w:color="auto"/>
              <w:bottom w:val="single" w:sz="4" w:space="0" w:color="auto"/>
              <w:right w:val="single" w:sz="4" w:space="0" w:color="auto"/>
            </w:tcBorders>
          </w:tcPr>
          <w:p w14:paraId="39F3BFC3"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71068C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2B90FC2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25434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22.155</w:t>
            </w:r>
          </w:p>
        </w:tc>
        <w:tc>
          <w:tcPr>
            <w:tcW w:w="633" w:type="dxa"/>
            <w:tcBorders>
              <w:top w:val="single" w:sz="4" w:space="0" w:color="auto"/>
              <w:left w:val="single" w:sz="4" w:space="0" w:color="auto"/>
              <w:bottom w:val="single" w:sz="4" w:space="0" w:color="auto"/>
              <w:right w:val="single" w:sz="4" w:space="0" w:color="auto"/>
            </w:tcBorders>
          </w:tcPr>
          <w:p w14:paraId="5493951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3CCCB04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393BB3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580CBA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91257E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C331A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3B8D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7EC2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5B3D0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3D9BF7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0E1F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4990D0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95B902" w14:textId="77777777" w:rsidR="0016361C" w:rsidRDefault="0016361C" w:rsidP="0016361C">
            <w:r>
              <w:t>S1-240185</w:t>
            </w:r>
          </w:p>
        </w:tc>
        <w:tc>
          <w:tcPr>
            <w:tcW w:w="1560" w:type="dxa"/>
            <w:tcBorders>
              <w:top w:val="single" w:sz="4" w:space="0" w:color="auto"/>
              <w:left w:val="single" w:sz="4" w:space="0" w:color="auto"/>
              <w:bottom w:val="single" w:sz="4" w:space="0" w:color="auto"/>
              <w:right w:val="single" w:sz="4" w:space="0" w:color="auto"/>
            </w:tcBorders>
          </w:tcPr>
          <w:p w14:paraId="10E7580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629816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51570D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3BB93E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E25DCB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2D91EDA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6822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BCBAFE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028821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149822"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D250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part of the CR:</w:t>
            </w:r>
          </w:p>
          <w:p w14:paraId="0B221466" w14:textId="77777777" w:rsidR="0016361C" w:rsidRPr="00C559D7" w:rsidRDefault="0016361C"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 xml:space="preserve">Update the following </w:t>
            </w:r>
            <w:proofErr w:type="gramStart"/>
            <w:r w:rsidRPr="00C559D7">
              <w:rPr>
                <w:rFonts w:ascii="Arial" w:eastAsia="Times New Roman" w:hAnsi="Arial" w:cs="Arial"/>
                <w:color w:val="000000"/>
                <w:sz w:val="16"/>
                <w:szCs w:val="16"/>
                <w:lang w:eastAsia="en-GB"/>
              </w:rPr>
              <w:t>definitions</w:t>
            </w:r>
            <w:proofErr w:type="gramEnd"/>
          </w:p>
          <w:p w14:paraId="35754FE4" w14:textId="77777777" w:rsidR="0016361C" w:rsidRPr="00C559D7" w:rsidRDefault="0016361C"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559D7">
              <w:rPr>
                <w:rFonts w:ascii="Arial" w:eastAsia="Times New Roman" w:hAnsi="Arial" w:cs="Arial"/>
                <w:color w:val="000000"/>
                <w:sz w:val="16"/>
                <w:szCs w:val="16"/>
                <w:lang w:eastAsia="en-GB"/>
              </w:rPr>
              <w:t>Energy charging rate</w:t>
            </w:r>
          </w:p>
          <w:p w14:paraId="7086B890" w14:textId="77777777" w:rsidR="0016361C" w:rsidRPr="00C559D7" w:rsidRDefault="0016361C"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559D7">
              <w:rPr>
                <w:rFonts w:ascii="Arial" w:eastAsia="Times New Roman" w:hAnsi="Arial" w:cs="Arial"/>
                <w:color w:val="000000"/>
                <w:sz w:val="16"/>
                <w:szCs w:val="16"/>
                <w:lang w:eastAsia="en-GB"/>
              </w:rPr>
              <w:t>Energy credit</w:t>
            </w:r>
          </w:p>
          <w:p w14:paraId="7B636B3D" w14:textId="77777777" w:rsidR="0016361C" w:rsidRPr="007606DA" w:rsidRDefault="0016361C"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The CR also proposes to remove reference [46] which is not used in the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5F7F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this is something new, that Huawei is reluctant to add at this point. </w:t>
            </w:r>
          </w:p>
          <w:p w14:paraId="55D6EC3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same comment</w:t>
            </w:r>
          </w:p>
        </w:tc>
        <w:tc>
          <w:tcPr>
            <w:tcW w:w="1994" w:type="dxa"/>
            <w:tcBorders>
              <w:top w:val="single" w:sz="4" w:space="0" w:color="auto"/>
              <w:left w:val="single" w:sz="4" w:space="0" w:color="auto"/>
              <w:bottom w:val="single" w:sz="4" w:space="0" w:color="auto"/>
              <w:right w:val="single" w:sz="4" w:space="0" w:color="auto"/>
            </w:tcBorders>
          </w:tcPr>
          <w:p w14:paraId="312FDA6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S1-240205</w:t>
            </w:r>
          </w:p>
        </w:tc>
      </w:tr>
      <w:tr w:rsidR="0016361C" w:rsidRPr="00B66710" w14:paraId="50A866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3E8B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C547BB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p w14:paraId="501A17C2" w14:textId="77777777" w:rsidR="0016361C" w:rsidRPr="005731AB" w:rsidRDefault="0016361C" w:rsidP="001636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E3B08" w14:textId="77777777" w:rsidR="0016361C" w:rsidRDefault="0016361C" w:rsidP="0016361C">
            <w:r>
              <w:t>S1-240205</w:t>
            </w:r>
          </w:p>
        </w:tc>
        <w:tc>
          <w:tcPr>
            <w:tcW w:w="1560" w:type="dxa"/>
            <w:tcBorders>
              <w:top w:val="single" w:sz="4" w:space="0" w:color="auto"/>
              <w:left w:val="single" w:sz="4" w:space="0" w:color="auto"/>
              <w:bottom w:val="single" w:sz="4" w:space="0" w:color="auto"/>
              <w:right w:val="single" w:sz="4" w:space="0" w:color="auto"/>
            </w:tcBorders>
          </w:tcPr>
          <w:p w14:paraId="00FB555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504826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590B86E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A4431C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536668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0783</w:t>
            </w:r>
          </w:p>
        </w:tc>
        <w:tc>
          <w:tcPr>
            <w:tcW w:w="311" w:type="dxa"/>
            <w:tcBorders>
              <w:top w:val="single" w:sz="4" w:space="0" w:color="auto"/>
              <w:left w:val="single" w:sz="4" w:space="0" w:color="auto"/>
              <w:bottom w:val="single" w:sz="4" w:space="0" w:color="auto"/>
              <w:right w:val="single" w:sz="4" w:space="0" w:color="auto"/>
            </w:tcBorders>
          </w:tcPr>
          <w:p w14:paraId="6308FF1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B2F2DA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p w14:paraId="0BF876FB"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F93D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p w14:paraId="55CA40A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20564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329A164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5504F2"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p w14:paraId="44AB9460"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8064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4F49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Improving, but Huawei still has concerns.</w:t>
            </w:r>
          </w:p>
        </w:tc>
        <w:tc>
          <w:tcPr>
            <w:tcW w:w="1994" w:type="dxa"/>
            <w:tcBorders>
              <w:top w:val="single" w:sz="4" w:space="0" w:color="auto"/>
              <w:left w:val="single" w:sz="4" w:space="0" w:color="auto"/>
              <w:bottom w:val="single" w:sz="4" w:space="0" w:color="auto"/>
              <w:right w:val="single" w:sz="4" w:space="0" w:color="auto"/>
            </w:tcBorders>
          </w:tcPr>
          <w:p w14:paraId="58E7D37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S1-240280</w:t>
            </w:r>
          </w:p>
        </w:tc>
      </w:tr>
      <w:tr w:rsidR="0016361C" w:rsidRPr="00B66710" w14:paraId="4F651D3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64DD6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38ED1C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p w14:paraId="391351FB" w14:textId="77777777" w:rsidR="0016361C" w:rsidRDefault="0016361C" w:rsidP="001636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CDFF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S1-240280</w:t>
            </w:r>
          </w:p>
        </w:tc>
        <w:tc>
          <w:tcPr>
            <w:tcW w:w="1560" w:type="dxa"/>
            <w:tcBorders>
              <w:top w:val="single" w:sz="4" w:space="0" w:color="auto"/>
              <w:left w:val="single" w:sz="4" w:space="0" w:color="auto"/>
              <w:bottom w:val="single" w:sz="4" w:space="0" w:color="auto"/>
              <w:right w:val="single" w:sz="4" w:space="0" w:color="auto"/>
            </w:tcBorders>
          </w:tcPr>
          <w:p w14:paraId="7B6952D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29BAD7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795B74D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9E538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8F7C3A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0783</w:t>
            </w:r>
          </w:p>
        </w:tc>
        <w:tc>
          <w:tcPr>
            <w:tcW w:w="311" w:type="dxa"/>
            <w:tcBorders>
              <w:top w:val="single" w:sz="4" w:space="0" w:color="auto"/>
              <w:left w:val="single" w:sz="4" w:space="0" w:color="auto"/>
              <w:bottom w:val="single" w:sz="4" w:space="0" w:color="auto"/>
              <w:right w:val="single" w:sz="4" w:space="0" w:color="auto"/>
            </w:tcBorders>
          </w:tcPr>
          <w:p w14:paraId="2419B47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92BED3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p w14:paraId="7537A66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F888D3" w14:textId="77777777" w:rsidR="0016361C" w:rsidRDefault="0016361C" w:rsidP="0016361C">
            <w:pPr>
              <w:rPr>
                <w:rFonts w:ascii="Arial" w:eastAsia="Times New Roman" w:hAnsi="Arial" w:cs="Arial"/>
                <w:sz w:val="16"/>
                <w:szCs w:val="16"/>
                <w:lang w:eastAsia="en-GB"/>
              </w:rPr>
            </w:pPr>
            <w:r w:rsidRPr="00DA2312">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3A5EFC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4FEC7923"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F0175F"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p w14:paraId="3EBD6151"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B37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B79F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Huawei: this is not clear</w:t>
            </w:r>
          </w:p>
        </w:tc>
        <w:tc>
          <w:tcPr>
            <w:tcW w:w="1994" w:type="dxa"/>
            <w:tcBorders>
              <w:top w:val="single" w:sz="4" w:space="0" w:color="auto"/>
              <w:left w:val="single" w:sz="4" w:space="0" w:color="auto"/>
              <w:bottom w:val="single" w:sz="4" w:space="0" w:color="auto"/>
              <w:right w:val="single" w:sz="4" w:space="0" w:color="auto"/>
            </w:tcBorders>
          </w:tcPr>
          <w:p w14:paraId="73D1B6F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DC772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E87A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F4695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EE0A5" w14:textId="77777777" w:rsidR="0016361C" w:rsidRDefault="0016361C" w:rsidP="0016361C">
            <w:hyperlink r:id="rId201" w:history="1">
              <w:r w:rsidRPr="005731AB">
                <w:rPr>
                  <w:rFonts w:ascii="Arial" w:eastAsia="Times New Roman" w:hAnsi="Arial" w:cs="Arial"/>
                  <w:b/>
                  <w:bCs/>
                  <w:color w:val="0000FF"/>
                  <w:sz w:val="16"/>
                  <w:szCs w:val="16"/>
                  <w:u w:val="single"/>
                  <w:lang w:eastAsia="en-GB"/>
                </w:rPr>
                <w:t>S1-240055</w:t>
              </w:r>
            </w:hyperlink>
          </w:p>
        </w:tc>
        <w:tc>
          <w:tcPr>
            <w:tcW w:w="1560" w:type="dxa"/>
            <w:tcBorders>
              <w:top w:val="single" w:sz="4" w:space="0" w:color="auto"/>
              <w:left w:val="single" w:sz="4" w:space="0" w:color="auto"/>
              <w:bottom w:val="single" w:sz="4" w:space="0" w:color="auto"/>
              <w:right w:val="single" w:sz="4" w:space="0" w:color="auto"/>
            </w:tcBorders>
          </w:tcPr>
          <w:p w14:paraId="1E5CEB5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6DBC3FF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69EDDF4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9AD798" w14:textId="77777777" w:rsidR="0016361C" w:rsidRPr="001B4E0E" w:rsidRDefault="0016361C" w:rsidP="0016361C">
            <w:pPr>
              <w:rPr>
                <w:rFonts w:ascii="Arial" w:eastAsia="Times New Roman" w:hAnsi="Arial" w:cs="Arial"/>
                <w:sz w:val="16"/>
                <w:szCs w:val="16"/>
                <w:lang w:eastAsia="en-GB"/>
              </w:rPr>
            </w:pPr>
            <w:hyperlink r:id="rId202"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04DBC4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0768</w:t>
            </w:r>
          </w:p>
        </w:tc>
        <w:tc>
          <w:tcPr>
            <w:tcW w:w="311" w:type="dxa"/>
            <w:tcBorders>
              <w:top w:val="single" w:sz="4" w:space="0" w:color="auto"/>
              <w:left w:val="single" w:sz="4" w:space="0" w:color="auto"/>
              <w:bottom w:val="single" w:sz="4" w:space="0" w:color="auto"/>
              <w:right w:val="single" w:sz="4" w:space="0" w:color="auto"/>
            </w:tcBorders>
          </w:tcPr>
          <w:p w14:paraId="413CFCBC"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B8855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0DF9EE3"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DDF4D39" w14:textId="77777777" w:rsidR="0016361C" w:rsidRPr="001B4E0E" w:rsidRDefault="0016361C" w:rsidP="0016361C">
            <w:pPr>
              <w:rPr>
                <w:rFonts w:ascii="Arial" w:eastAsia="Times New Roman" w:hAnsi="Arial" w:cs="Arial"/>
                <w:sz w:val="16"/>
                <w:szCs w:val="16"/>
                <w:lang w:eastAsia="en-GB"/>
              </w:rPr>
            </w:pPr>
            <w:hyperlink r:id="rId20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A2469E" w14:textId="77777777" w:rsidR="0016361C" w:rsidRPr="001B4E0E" w:rsidRDefault="0016361C" w:rsidP="0016361C">
            <w:pPr>
              <w:rPr>
                <w:rFonts w:ascii="Arial" w:eastAsia="Times New Roman" w:hAnsi="Arial" w:cs="Arial"/>
                <w:sz w:val="16"/>
                <w:szCs w:val="16"/>
                <w:lang w:eastAsia="en-GB"/>
              </w:rPr>
            </w:pPr>
            <w:hyperlink r:id="rId204"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BFD1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9C94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9A915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0FA5BF1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1D04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FF04B9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10693" w14:textId="77777777" w:rsidR="0016361C" w:rsidRDefault="0016361C" w:rsidP="0016361C">
            <w:r w:rsidRPr="005731AB">
              <w:rPr>
                <w:rFonts w:ascii="Arial" w:eastAsia="Times New Roman" w:hAnsi="Arial" w:cs="Arial"/>
                <w:color w:val="000000"/>
                <w:sz w:val="16"/>
                <w:szCs w:val="16"/>
                <w:lang w:eastAsia="en-GB"/>
              </w:rPr>
              <w:t>S1-240048</w:t>
            </w:r>
          </w:p>
        </w:tc>
        <w:tc>
          <w:tcPr>
            <w:tcW w:w="1560" w:type="dxa"/>
            <w:tcBorders>
              <w:top w:val="single" w:sz="4" w:space="0" w:color="auto"/>
              <w:left w:val="single" w:sz="4" w:space="0" w:color="auto"/>
              <w:bottom w:val="single" w:sz="4" w:space="0" w:color="auto"/>
              <w:right w:val="single" w:sz="4" w:space="0" w:color="auto"/>
            </w:tcBorders>
          </w:tcPr>
          <w:p w14:paraId="26B5EEA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 Device</w:t>
            </w:r>
          </w:p>
        </w:tc>
        <w:tc>
          <w:tcPr>
            <w:tcW w:w="2650" w:type="dxa"/>
            <w:tcBorders>
              <w:top w:val="single" w:sz="4" w:space="0" w:color="auto"/>
              <w:left w:val="single" w:sz="4" w:space="0" w:color="auto"/>
              <w:bottom w:val="single" w:sz="4" w:space="0" w:color="auto"/>
              <w:right w:val="single" w:sz="4" w:space="0" w:color="auto"/>
            </w:tcBorders>
          </w:tcPr>
          <w:p w14:paraId="2C91277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Enhancement to UE-satellite-UE communication with 5G satellite backhaul</w:t>
            </w:r>
          </w:p>
        </w:tc>
        <w:tc>
          <w:tcPr>
            <w:tcW w:w="907" w:type="dxa"/>
            <w:tcBorders>
              <w:top w:val="single" w:sz="4" w:space="0" w:color="auto"/>
              <w:left w:val="single" w:sz="4" w:space="0" w:color="auto"/>
              <w:bottom w:val="single" w:sz="4" w:space="0" w:color="auto"/>
              <w:right w:val="single" w:sz="4" w:space="0" w:color="auto"/>
            </w:tcBorders>
          </w:tcPr>
          <w:p w14:paraId="57A35C1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111AF9C" w14:textId="77777777" w:rsidR="0016361C" w:rsidRPr="001B4E0E" w:rsidRDefault="0016361C" w:rsidP="0016361C">
            <w:pPr>
              <w:rPr>
                <w:rFonts w:ascii="Arial" w:eastAsia="Times New Roman" w:hAnsi="Arial" w:cs="Arial"/>
                <w:sz w:val="16"/>
                <w:szCs w:val="16"/>
                <w:lang w:eastAsia="en-GB"/>
              </w:rPr>
            </w:pPr>
            <w:hyperlink r:id="rId205"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E8ABCCE"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0765</w:t>
            </w:r>
          </w:p>
        </w:tc>
        <w:tc>
          <w:tcPr>
            <w:tcW w:w="311" w:type="dxa"/>
            <w:tcBorders>
              <w:top w:val="single" w:sz="4" w:space="0" w:color="auto"/>
              <w:left w:val="single" w:sz="4" w:space="0" w:color="auto"/>
              <w:bottom w:val="single" w:sz="4" w:space="0" w:color="auto"/>
              <w:right w:val="single" w:sz="4" w:space="0" w:color="auto"/>
            </w:tcBorders>
          </w:tcPr>
          <w:p w14:paraId="7B79E919"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F0621D"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6F0BA18"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C1FF01A" w14:textId="77777777" w:rsidR="0016361C" w:rsidRPr="001B4E0E" w:rsidRDefault="0016361C" w:rsidP="0016361C">
            <w:pPr>
              <w:rPr>
                <w:rFonts w:ascii="Arial" w:eastAsia="Times New Roman" w:hAnsi="Arial" w:cs="Arial"/>
                <w:sz w:val="16"/>
                <w:szCs w:val="16"/>
                <w:lang w:eastAsia="en-GB"/>
              </w:rPr>
            </w:pPr>
            <w:hyperlink r:id="rId20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4AF6EE" w14:textId="77777777" w:rsidR="0016361C" w:rsidRPr="001B4E0E" w:rsidRDefault="0016361C" w:rsidP="0016361C">
            <w:pPr>
              <w:rPr>
                <w:rFonts w:ascii="Arial" w:eastAsia="Times New Roman" w:hAnsi="Arial" w:cs="Arial"/>
                <w:sz w:val="16"/>
                <w:szCs w:val="16"/>
                <w:lang w:eastAsia="en-GB"/>
              </w:rPr>
            </w:pPr>
            <w:hyperlink r:id="rId207"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FC80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8830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27F31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42D6F9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12B0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5FD6D1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DC266" w14:textId="77777777" w:rsidR="0016361C" w:rsidRDefault="0016361C" w:rsidP="0016361C">
            <w:hyperlink r:id="rId208" w:history="1">
              <w:r w:rsidRPr="005731AB">
                <w:rPr>
                  <w:rFonts w:ascii="Arial" w:eastAsia="Times New Roman" w:hAnsi="Arial" w:cs="Arial"/>
                  <w:b/>
                  <w:bCs/>
                  <w:color w:val="0000FF"/>
                  <w:sz w:val="16"/>
                  <w:szCs w:val="16"/>
                  <w:u w:val="single"/>
                  <w:lang w:eastAsia="en-GB"/>
                </w:rPr>
                <w:t>S1-240057</w:t>
              </w:r>
            </w:hyperlink>
          </w:p>
        </w:tc>
        <w:tc>
          <w:tcPr>
            <w:tcW w:w="1560" w:type="dxa"/>
            <w:tcBorders>
              <w:top w:val="single" w:sz="4" w:space="0" w:color="auto"/>
              <w:left w:val="single" w:sz="4" w:space="0" w:color="auto"/>
              <w:bottom w:val="single" w:sz="4" w:space="0" w:color="auto"/>
              <w:right w:val="single" w:sz="4" w:space="0" w:color="auto"/>
            </w:tcBorders>
          </w:tcPr>
          <w:p w14:paraId="602796B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69CF197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services supported in UE-Satellite-UE communication</w:t>
            </w:r>
          </w:p>
        </w:tc>
        <w:tc>
          <w:tcPr>
            <w:tcW w:w="907" w:type="dxa"/>
            <w:tcBorders>
              <w:top w:val="single" w:sz="4" w:space="0" w:color="auto"/>
              <w:left w:val="single" w:sz="4" w:space="0" w:color="auto"/>
              <w:bottom w:val="single" w:sz="4" w:space="0" w:color="auto"/>
              <w:right w:val="single" w:sz="4" w:space="0" w:color="auto"/>
            </w:tcBorders>
          </w:tcPr>
          <w:p w14:paraId="4910E2A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D38373" w14:textId="77777777" w:rsidR="0016361C" w:rsidRPr="001B4E0E" w:rsidRDefault="0016361C" w:rsidP="0016361C">
            <w:pPr>
              <w:rPr>
                <w:rFonts w:ascii="Arial" w:eastAsia="Times New Roman" w:hAnsi="Arial" w:cs="Arial"/>
                <w:sz w:val="16"/>
                <w:szCs w:val="16"/>
                <w:lang w:eastAsia="en-GB"/>
              </w:rPr>
            </w:pPr>
            <w:hyperlink r:id="rId209"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8668C65"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0770</w:t>
            </w:r>
          </w:p>
        </w:tc>
        <w:tc>
          <w:tcPr>
            <w:tcW w:w="311" w:type="dxa"/>
            <w:tcBorders>
              <w:top w:val="single" w:sz="4" w:space="0" w:color="auto"/>
              <w:left w:val="single" w:sz="4" w:space="0" w:color="auto"/>
              <w:bottom w:val="single" w:sz="4" w:space="0" w:color="auto"/>
              <w:right w:val="single" w:sz="4" w:space="0" w:color="auto"/>
            </w:tcBorders>
          </w:tcPr>
          <w:p w14:paraId="1124F2AF"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7EDDF1"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B155380" w14:textId="77777777" w:rsidR="0016361C"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C310D05" w14:textId="77777777" w:rsidR="0016361C" w:rsidRPr="001B4E0E" w:rsidRDefault="0016361C" w:rsidP="0016361C">
            <w:pPr>
              <w:rPr>
                <w:rFonts w:ascii="Arial" w:eastAsia="Times New Roman" w:hAnsi="Arial" w:cs="Arial"/>
                <w:sz w:val="16"/>
                <w:szCs w:val="16"/>
                <w:lang w:eastAsia="en-GB"/>
              </w:rPr>
            </w:pPr>
            <w:hyperlink r:id="rId21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CD6983" w14:textId="77777777" w:rsidR="0016361C" w:rsidRPr="001B4E0E" w:rsidRDefault="0016361C" w:rsidP="0016361C">
            <w:pPr>
              <w:rPr>
                <w:rFonts w:ascii="Arial" w:eastAsia="Times New Roman" w:hAnsi="Arial" w:cs="Arial"/>
                <w:sz w:val="16"/>
                <w:szCs w:val="16"/>
                <w:lang w:eastAsia="en-GB"/>
              </w:rPr>
            </w:pPr>
            <w:hyperlink r:id="rId211"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5814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CA36E"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26A6B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09FCF5D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D70DF"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64FFF1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AEF26" w14:textId="77777777" w:rsidR="0016361C" w:rsidRDefault="0016361C" w:rsidP="0016361C">
            <w:r>
              <w:t>S1-240222</w:t>
            </w:r>
          </w:p>
        </w:tc>
        <w:tc>
          <w:tcPr>
            <w:tcW w:w="1560" w:type="dxa"/>
            <w:tcBorders>
              <w:top w:val="single" w:sz="4" w:space="0" w:color="auto"/>
              <w:left w:val="single" w:sz="4" w:space="0" w:color="auto"/>
              <w:bottom w:val="single" w:sz="4" w:space="0" w:color="auto"/>
              <w:right w:val="single" w:sz="4" w:space="0" w:color="auto"/>
            </w:tcBorders>
          </w:tcPr>
          <w:p w14:paraId="46B5690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88C3FA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Rel-20 proposed timeline</w:t>
            </w:r>
          </w:p>
        </w:tc>
        <w:tc>
          <w:tcPr>
            <w:tcW w:w="907" w:type="dxa"/>
            <w:tcBorders>
              <w:top w:val="single" w:sz="4" w:space="0" w:color="auto"/>
              <w:left w:val="single" w:sz="4" w:space="0" w:color="auto"/>
              <w:bottom w:val="single" w:sz="4" w:space="0" w:color="auto"/>
              <w:right w:val="single" w:sz="4" w:space="0" w:color="auto"/>
            </w:tcBorders>
          </w:tcPr>
          <w:p w14:paraId="77722C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2178901"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EFE6C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4F3B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5F597"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9B7A59"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B16FAB"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15A399"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2126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timeline for SA1: Normative work is 80% completed by March 2025 and 100% complete by June 2025.</w:t>
            </w:r>
          </w:p>
          <w:p w14:paraId="16F9C48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timeline for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53C3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sidRPr="00B26C86">
              <w:rPr>
                <w:rFonts w:ascii="Arial" w:eastAsia="Times New Roman" w:hAnsi="Arial" w:cs="Arial"/>
                <w:color w:val="000000"/>
                <w:sz w:val="16"/>
                <w:szCs w:val="16"/>
                <w:lang w:eastAsia="en-GB"/>
              </w:rPr>
              <w:t>This is proposing an assumption for SA1 timeline. There is no intention to lead the 3GPP overall timeline, but SA1 still need a “local” timeline for conducing its work.</w:t>
            </w:r>
          </w:p>
          <w:p w14:paraId="09140DA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only for Part 1 or also for Part 2?</w:t>
            </w:r>
          </w:p>
          <w:p w14:paraId="615BB8C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Part 1 only since Part 2 is only study (for 6G)</w:t>
            </w:r>
          </w:p>
          <w:p w14:paraId="16CD45C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timeline is highly appreciated. It also means that there is no time to lose at all in SA1.</w:t>
            </w:r>
          </w:p>
          <w:p w14:paraId="5BF98FD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DT, Telefonica: a one-quarter shift later is </w:t>
            </w:r>
            <w:proofErr w:type="gramStart"/>
            <w:r>
              <w:rPr>
                <w:rFonts w:ascii="Arial" w:eastAsia="Times New Roman" w:hAnsi="Arial" w:cs="Arial"/>
                <w:color w:val="000000"/>
                <w:sz w:val="16"/>
                <w:szCs w:val="16"/>
                <w:lang w:eastAsia="en-GB"/>
              </w:rPr>
              <w:t>possible</w:t>
            </w:r>
            <w:proofErr w:type="gramEnd"/>
          </w:p>
          <w:p w14:paraId="10103B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would exceptions be possible?</w:t>
            </w:r>
          </w:p>
          <w:p w14:paraId="59B5EC3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yes, as always</w:t>
            </w:r>
          </w:p>
          <w:p w14:paraId="3333BDF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can we have this discussion at next SA1 meeting? Is this doc for endorsement?</w:t>
            </w:r>
          </w:p>
          <w:p w14:paraId="630A96B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overall OK. Would be good to have more time for 6G Study.</w:t>
            </w:r>
          </w:p>
          <w:p w14:paraId="28451E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the work does not stop “sharp” at the end date, it always </w:t>
            </w:r>
            <w:proofErr w:type="gramStart"/>
            <w:r>
              <w:rPr>
                <w:rFonts w:ascii="Arial" w:eastAsia="Times New Roman" w:hAnsi="Arial" w:cs="Arial"/>
                <w:color w:val="000000"/>
                <w:sz w:val="16"/>
                <w:szCs w:val="16"/>
                <w:lang w:eastAsia="en-GB"/>
              </w:rPr>
              <w:t>take</w:t>
            </w:r>
            <w:proofErr w:type="gramEnd"/>
            <w:r>
              <w:rPr>
                <w:rFonts w:ascii="Arial" w:eastAsia="Times New Roman" w:hAnsi="Arial" w:cs="Arial"/>
                <w:color w:val="000000"/>
                <w:sz w:val="16"/>
                <w:szCs w:val="16"/>
                <w:lang w:eastAsia="en-GB"/>
              </w:rPr>
              <w:t xml:space="preserve"> some more months for stabilisation, also in SA1. So shifting these dates will lead to more delays.</w:t>
            </w:r>
          </w:p>
          <w:p w14:paraId="7EB6F37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Action: so all SID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show March 2025 as completion date latest</w:t>
            </w:r>
          </w:p>
        </w:tc>
        <w:tc>
          <w:tcPr>
            <w:tcW w:w="1994" w:type="dxa"/>
            <w:tcBorders>
              <w:top w:val="single" w:sz="4" w:space="0" w:color="auto"/>
              <w:left w:val="single" w:sz="4" w:space="0" w:color="auto"/>
              <w:bottom w:val="single" w:sz="4" w:space="0" w:color="auto"/>
              <w:right w:val="single" w:sz="4" w:space="0" w:color="auto"/>
            </w:tcBorders>
          </w:tcPr>
          <w:p w14:paraId="4BA8136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S1-240266</w:t>
            </w:r>
          </w:p>
        </w:tc>
      </w:tr>
      <w:tr w:rsidR="0016361C" w:rsidRPr="00B66710" w14:paraId="6D775DB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F0A8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6F387F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B45EB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S1-240266</w:t>
            </w:r>
          </w:p>
        </w:tc>
        <w:tc>
          <w:tcPr>
            <w:tcW w:w="1560" w:type="dxa"/>
            <w:tcBorders>
              <w:top w:val="single" w:sz="4" w:space="0" w:color="auto"/>
              <w:left w:val="single" w:sz="4" w:space="0" w:color="auto"/>
              <w:bottom w:val="single" w:sz="4" w:space="0" w:color="auto"/>
              <w:right w:val="single" w:sz="4" w:space="0" w:color="auto"/>
            </w:tcBorders>
          </w:tcPr>
          <w:p w14:paraId="4DA30EC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037A3F1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Rel-20 proposed timeline</w:t>
            </w:r>
          </w:p>
        </w:tc>
        <w:tc>
          <w:tcPr>
            <w:tcW w:w="907" w:type="dxa"/>
            <w:tcBorders>
              <w:top w:val="single" w:sz="4" w:space="0" w:color="auto"/>
              <w:left w:val="single" w:sz="4" w:space="0" w:color="auto"/>
              <w:bottom w:val="single" w:sz="4" w:space="0" w:color="auto"/>
              <w:right w:val="single" w:sz="4" w:space="0" w:color="auto"/>
            </w:tcBorders>
          </w:tcPr>
          <w:p w14:paraId="03D2E63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4CD6A0CD" w14:textId="77777777" w:rsidR="0016361C" w:rsidRDefault="0016361C"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E3A3A0"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09121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78B1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0CF6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D22DB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2F8F67"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9D53C9"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4190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1785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Clarified that the timeline is for Normative.</w:t>
            </w:r>
          </w:p>
          <w:p w14:paraId="7053588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is an excellent management process.</w:t>
            </w:r>
          </w:p>
        </w:tc>
        <w:tc>
          <w:tcPr>
            <w:tcW w:w="1994" w:type="dxa"/>
            <w:tcBorders>
              <w:top w:val="single" w:sz="4" w:space="0" w:color="auto"/>
              <w:left w:val="single" w:sz="4" w:space="0" w:color="auto"/>
              <w:bottom w:val="single" w:sz="4" w:space="0" w:color="auto"/>
              <w:right w:val="single" w:sz="4" w:space="0" w:color="auto"/>
            </w:tcBorders>
          </w:tcPr>
          <w:p w14:paraId="4879387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AE0F77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3B37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119934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32471" w14:textId="77777777" w:rsidR="0016361C" w:rsidRDefault="0016361C" w:rsidP="0016361C">
            <w:r>
              <w:t>S1-240213</w:t>
            </w:r>
          </w:p>
        </w:tc>
        <w:tc>
          <w:tcPr>
            <w:tcW w:w="1560" w:type="dxa"/>
            <w:tcBorders>
              <w:top w:val="single" w:sz="4" w:space="0" w:color="auto"/>
              <w:left w:val="single" w:sz="4" w:space="0" w:color="auto"/>
              <w:bottom w:val="single" w:sz="4" w:space="0" w:color="auto"/>
              <w:right w:val="single" w:sz="4" w:space="0" w:color="auto"/>
            </w:tcBorders>
          </w:tcPr>
          <w:p w14:paraId="3E09D83F" w14:textId="77777777" w:rsidR="0016361C" w:rsidRPr="00436995" w:rsidRDefault="0016361C"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1AB9BBF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626D76E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C7688C1"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6926FD"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09675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CE4D9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849E82"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C1C196"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2C6199"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A8F6B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S1-240137</w:t>
            </w:r>
          </w:p>
          <w:p w14:paraId="730D6C9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now clarified to be:</w:t>
            </w:r>
          </w:p>
          <w:p w14:paraId="650B0FAD" w14:textId="77777777" w:rsidR="0016361C" w:rsidRPr="007606DA" w:rsidRDefault="0016361C" w:rsidP="0016361C">
            <w:pPr>
              <w:rPr>
                <w:rFonts w:ascii="Arial" w:eastAsia="Times New Roman" w:hAnsi="Arial" w:cs="Arial"/>
                <w:color w:val="000000"/>
                <w:sz w:val="16"/>
                <w:szCs w:val="16"/>
                <w:lang w:eastAsia="en-GB"/>
              </w:rPr>
            </w:pPr>
            <w:r w:rsidRPr="0022381A">
              <w:rPr>
                <w:rFonts w:ascii="Arial" w:eastAsia="Times New Roman" w:hAnsi="Arial" w:cs="Arial"/>
                <w:color w:val="000000"/>
                <w:sz w:val="16"/>
                <w:szCs w:val="16"/>
                <w:lang w:eastAsia="en-GB"/>
              </w:rPr>
              <w:t xml:space="preserve">The objective of this study is to update the TR22.989 to add new use-cases and enhance the existing ones as well as to drive new potential requirements to stage 1 TSs (e.g., 5GS, MCX), if </w:t>
            </w:r>
            <w:proofErr w:type="spellStart"/>
            <w:r w:rsidRPr="0022381A">
              <w:rPr>
                <w:rFonts w:ascii="Arial" w:eastAsia="Times New Roman" w:hAnsi="Arial" w:cs="Arial"/>
                <w:color w:val="000000"/>
                <w:sz w:val="16"/>
                <w:szCs w:val="16"/>
                <w:lang w:eastAsia="en-GB"/>
              </w:rPr>
              <w:t>any.</w:t>
            </w:r>
            <w:r>
              <w:rPr>
                <w:rFonts w:ascii="Arial" w:eastAsia="Times New Roman" w:hAnsi="Arial" w:cs="Arial"/>
                <w:color w:val="000000"/>
                <w:sz w:val="16"/>
                <w:szCs w:val="16"/>
                <w:lang w:eastAsia="en-GB"/>
              </w:rPr>
              <w:t>for</w:t>
            </w:r>
            <w:proofErr w:type="spellEnd"/>
            <w:r>
              <w:rPr>
                <w:rFonts w:ascii="Arial" w:eastAsia="Times New Roman" w:hAnsi="Arial" w:cs="Arial"/>
                <w:color w:val="000000"/>
                <w:sz w:val="16"/>
                <w:szCs w:val="16"/>
                <w:lang w:eastAsia="en-GB"/>
              </w:rPr>
              <w:t xml:space="preserve"> use cases for </w:t>
            </w:r>
            <w:r w:rsidRPr="0022381A">
              <w:rPr>
                <w:rFonts w:ascii="Arial" w:eastAsia="Times New Roman" w:hAnsi="Arial" w:cs="Arial"/>
                <w:color w:val="000000"/>
                <w:sz w:val="16"/>
                <w:szCs w:val="16"/>
                <w:lang w:eastAsia="en-GB"/>
              </w:rPr>
              <w:t>Call forwarding for Ad Hoc Group Call</w:t>
            </w:r>
            <w:r>
              <w:rPr>
                <w:rFonts w:ascii="Arial" w:eastAsia="Times New Roman" w:hAnsi="Arial" w:cs="Arial"/>
                <w:color w:val="000000"/>
                <w:sz w:val="16"/>
                <w:szCs w:val="16"/>
                <w:lang w:eastAsia="en-GB"/>
              </w:rPr>
              <w:t xml:space="preserve">, </w:t>
            </w:r>
            <w:r w:rsidRPr="0022381A">
              <w:rPr>
                <w:rFonts w:ascii="Arial" w:eastAsia="Times New Roman" w:hAnsi="Arial" w:cs="Arial"/>
                <w:color w:val="000000"/>
                <w:sz w:val="16"/>
                <w:szCs w:val="16"/>
                <w:lang w:eastAsia="en-GB"/>
              </w:rPr>
              <w:t>Merging of Ad Hoc Group Call with Private voice call</w:t>
            </w:r>
            <w:r>
              <w:rPr>
                <w:rFonts w:ascii="Arial" w:eastAsia="Times New Roman" w:hAnsi="Arial" w:cs="Arial"/>
                <w:color w:val="000000"/>
                <w:sz w:val="16"/>
                <w:szCs w:val="16"/>
                <w:lang w:eastAsia="en-GB"/>
              </w:rPr>
              <w:t xml:space="preserve"> and other topics.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655CC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prefer to go for a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w:t>
            </w:r>
            <w:proofErr w:type="gramStart"/>
            <w:r>
              <w:rPr>
                <w:rFonts w:ascii="Arial" w:eastAsia="Times New Roman" w:hAnsi="Arial" w:cs="Arial"/>
                <w:color w:val="000000"/>
                <w:sz w:val="16"/>
                <w:szCs w:val="16"/>
                <w:lang w:eastAsia="en-GB"/>
              </w:rPr>
              <w:t>approach</w:t>
            </w:r>
            <w:proofErr w:type="gramEnd"/>
          </w:p>
          <w:p w14:paraId="6FA42A1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No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to be done for railways </w:t>
            </w:r>
          </w:p>
          <w:p w14:paraId="07EF5D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SID might indeed not be needed. The work can be covered by normative WID directly.</w:t>
            </w:r>
          </w:p>
          <w:p w14:paraId="04D13AC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Kept open</w:t>
            </w:r>
          </w:p>
        </w:tc>
        <w:tc>
          <w:tcPr>
            <w:tcW w:w="1994" w:type="dxa"/>
            <w:tcBorders>
              <w:top w:val="single" w:sz="4" w:space="0" w:color="auto"/>
              <w:left w:val="single" w:sz="4" w:space="0" w:color="auto"/>
              <w:bottom w:val="single" w:sz="4" w:space="0" w:color="auto"/>
              <w:right w:val="single" w:sz="4" w:space="0" w:color="auto"/>
            </w:tcBorders>
          </w:tcPr>
          <w:p w14:paraId="69C7A3B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S1-240253</w:t>
            </w:r>
          </w:p>
        </w:tc>
      </w:tr>
      <w:tr w:rsidR="0016361C" w:rsidRPr="00B66710" w14:paraId="1FAA83F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1F1A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B20B60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F468B6"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S1-240253</w:t>
            </w:r>
          </w:p>
        </w:tc>
        <w:tc>
          <w:tcPr>
            <w:tcW w:w="1560" w:type="dxa"/>
            <w:tcBorders>
              <w:top w:val="single" w:sz="4" w:space="0" w:color="auto"/>
              <w:left w:val="single" w:sz="4" w:space="0" w:color="auto"/>
              <w:bottom w:val="single" w:sz="4" w:space="0" w:color="auto"/>
              <w:right w:val="single" w:sz="4" w:space="0" w:color="auto"/>
            </w:tcBorders>
          </w:tcPr>
          <w:p w14:paraId="2B61E842" w14:textId="77777777" w:rsidR="0016361C" w:rsidRPr="0034075F" w:rsidRDefault="0016361C"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6617F32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3FD834C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46E6C32"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399E3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76AA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75BFF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51430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84A85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3B4B80"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C774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09539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D8651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S1-240287</w:t>
            </w:r>
          </w:p>
        </w:tc>
      </w:tr>
      <w:tr w:rsidR="0016361C" w:rsidRPr="00B66710" w14:paraId="1D2E65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54A1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948000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36559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S1-240287</w:t>
            </w:r>
          </w:p>
        </w:tc>
        <w:tc>
          <w:tcPr>
            <w:tcW w:w="1560" w:type="dxa"/>
            <w:tcBorders>
              <w:top w:val="single" w:sz="4" w:space="0" w:color="auto"/>
              <w:left w:val="single" w:sz="4" w:space="0" w:color="auto"/>
              <w:bottom w:val="single" w:sz="4" w:space="0" w:color="auto"/>
              <w:right w:val="single" w:sz="4" w:space="0" w:color="auto"/>
            </w:tcBorders>
          </w:tcPr>
          <w:p w14:paraId="517DCF5A" w14:textId="77777777" w:rsidR="0016361C" w:rsidRPr="00737B3A" w:rsidRDefault="0016361C"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62889F9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2E5E386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A74A4B"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DA0EE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7A0D2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87B2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7927C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F73E33"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1A2CF9"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C55C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4715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Providing a clean version.</w:t>
            </w:r>
          </w:p>
        </w:tc>
        <w:tc>
          <w:tcPr>
            <w:tcW w:w="1994" w:type="dxa"/>
            <w:tcBorders>
              <w:top w:val="single" w:sz="4" w:space="0" w:color="auto"/>
              <w:left w:val="single" w:sz="4" w:space="0" w:color="auto"/>
              <w:bottom w:val="single" w:sz="4" w:space="0" w:color="auto"/>
              <w:right w:val="single" w:sz="4" w:space="0" w:color="auto"/>
            </w:tcBorders>
          </w:tcPr>
          <w:p w14:paraId="7C6DD91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436995" w14:paraId="339FFE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9D6F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6B8A34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D1464" w14:textId="77777777" w:rsidR="0016361C" w:rsidRDefault="0016361C" w:rsidP="0016361C">
            <w:hyperlink r:id="rId212" w:history="1">
              <w:r w:rsidRPr="005731AB">
                <w:rPr>
                  <w:rFonts w:ascii="Arial" w:eastAsia="Times New Roman" w:hAnsi="Arial" w:cs="Arial"/>
                  <w:b/>
                  <w:bCs/>
                  <w:color w:val="0000FF"/>
                  <w:sz w:val="16"/>
                  <w:szCs w:val="16"/>
                  <w:u w:val="single"/>
                  <w:lang w:eastAsia="en-GB"/>
                </w:rPr>
                <w:t>S1-240137</w:t>
              </w:r>
            </w:hyperlink>
          </w:p>
        </w:tc>
        <w:tc>
          <w:tcPr>
            <w:tcW w:w="1560" w:type="dxa"/>
            <w:tcBorders>
              <w:top w:val="single" w:sz="4" w:space="0" w:color="auto"/>
              <w:left w:val="single" w:sz="4" w:space="0" w:color="auto"/>
              <w:bottom w:val="single" w:sz="4" w:space="0" w:color="auto"/>
              <w:right w:val="single" w:sz="4" w:space="0" w:color="auto"/>
            </w:tcBorders>
          </w:tcPr>
          <w:p w14:paraId="11E41740" w14:textId="77777777" w:rsidR="0016361C" w:rsidRPr="00556D85" w:rsidRDefault="0016361C"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765C9A55" w14:textId="77777777" w:rsidR="0016361C" w:rsidRPr="00F7050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5999B5E6" w14:textId="77777777" w:rsidR="0016361C" w:rsidRPr="00556D85" w:rsidRDefault="0016361C" w:rsidP="0016361C">
            <w:pPr>
              <w:rPr>
                <w:rFonts w:ascii="Arial" w:eastAsia="Times New Roman" w:hAnsi="Arial" w:cs="Arial"/>
                <w:sz w:val="16"/>
                <w:szCs w:val="16"/>
                <w:lang w:val="fr-FR"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8E41EAE" w14:textId="77777777" w:rsidR="0016361C" w:rsidRPr="00556D85" w:rsidRDefault="0016361C" w:rsidP="0016361C">
            <w:pPr>
              <w:rPr>
                <w:rFonts w:ascii="Arial" w:eastAsia="Times New Roman" w:hAnsi="Arial" w:cs="Arial"/>
                <w:sz w:val="16"/>
                <w:szCs w:val="16"/>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6279E927" w14:textId="77777777" w:rsidR="0016361C" w:rsidRPr="00556D85" w:rsidRDefault="0016361C" w:rsidP="0016361C">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79F26564" w14:textId="77777777" w:rsidR="0016361C" w:rsidRPr="00556D85" w:rsidRDefault="0016361C" w:rsidP="0016361C">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6328A091" w14:textId="77777777" w:rsidR="0016361C" w:rsidRPr="00556D85" w:rsidRDefault="0016361C" w:rsidP="0016361C">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28A4C29A" w14:textId="77777777" w:rsidR="0016361C" w:rsidRPr="00556D85" w:rsidRDefault="0016361C" w:rsidP="0016361C">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53CA6550" w14:textId="77777777" w:rsidR="0016361C" w:rsidRPr="00556D85" w:rsidRDefault="0016361C" w:rsidP="0016361C">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169D7FF6" w14:textId="77777777" w:rsidR="0016361C" w:rsidRPr="00556D85" w:rsidRDefault="0016361C" w:rsidP="0016361C">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2C84D" w14:textId="77777777" w:rsidR="0016361C" w:rsidRPr="004207F2"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AF3D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WID attached in the presentation, it shall be separated.</w:t>
            </w:r>
          </w:p>
          <w:p w14:paraId="5339259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updates decided before the meeting during drafting session not incorporated here, to be added.</w:t>
            </w:r>
          </w:p>
          <w:p w14:paraId="5265062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explained that this is Phase </w:t>
            </w:r>
            <w:proofErr w:type="gramStart"/>
            <w:r>
              <w:rPr>
                <w:rFonts w:ascii="Arial" w:eastAsia="Times New Roman" w:hAnsi="Arial" w:cs="Arial"/>
                <w:color w:val="000000"/>
                <w:sz w:val="16"/>
                <w:szCs w:val="16"/>
                <w:lang w:eastAsia="en-GB"/>
              </w:rPr>
              <w:t>6</w:t>
            </w:r>
            <w:proofErr w:type="gramEnd"/>
            <w:r>
              <w:rPr>
                <w:rFonts w:ascii="Arial" w:eastAsia="Times New Roman" w:hAnsi="Arial" w:cs="Arial"/>
                <w:color w:val="000000"/>
                <w:sz w:val="16"/>
                <w:szCs w:val="16"/>
                <w:lang w:eastAsia="en-GB"/>
              </w:rPr>
              <w:t xml:space="preserve"> and the TR is updated for each Release. A </w:t>
            </w:r>
            <w:r>
              <w:rPr>
                <w:rFonts w:ascii="Arial" w:eastAsia="Times New Roman" w:hAnsi="Arial" w:cs="Arial"/>
                <w:color w:val="000000"/>
                <w:sz w:val="16"/>
                <w:szCs w:val="16"/>
                <w:lang w:eastAsia="en-GB"/>
              </w:rPr>
              <w:lastRenderedPageBreak/>
              <w:t xml:space="preserve">proposal was to make a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instead, because not so much call.</w:t>
            </w:r>
          </w:p>
          <w:p w14:paraId="08AAB5C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is just to be used for corner cases, not for work that </w:t>
            </w:r>
            <w:proofErr w:type="gramStart"/>
            <w:r>
              <w:rPr>
                <w:rFonts w:ascii="Arial" w:eastAsia="Times New Roman" w:hAnsi="Arial" w:cs="Arial"/>
                <w:color w:val="000000"/>
                <w:sz w:val="16"/>
                <w:szCs w:val="16"/>
                <w:lang w:eastAsia="en-GB"/>
              </w:rPr>
              <w:t>requires also</w:t>
            </w:r>
            <w:proofErr w:type="gramEnd"/>
            <w:r>
              <w:rPr>
                <w:rFonts w:ascii="Arial" w:eastAsia="Times New Roman" w:hAnsi="Arial" w:cs="Arial"/>
                <w:color w:val="000000"/>
                <w:sz w:val="16"/>
                <w:szCs w:val="16"/>
                <w:lang w:eastAsia="en-GB"/>
              </w:rPr>
              <w:t xml:space="preserve"> study.</w:t>
            </w:r>
          </w:p>
          <w:p w14:paraId="180C6D6F" w14:textId="77777777" w:rsidR="0016361C" w:rsidRPr="004207F2"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S1-240213 for the SID part. The presentation is noted.</w:t>
            </w:r>
          </w:p>
        </w:tc>
        <w:tc>
          <w:tcPr>
            <w:tcW w:w="1994" w:type="dxa"/>
            <w:tcBorders>
              <w:top w:val="single" w:sz="4" w:space="0" w:color="auto"/>
              <w:left w:val="single" w:sz="4" w:space="0" w:color="auto"/>
              <w:bottom w:val="single" w:sz="4" w:space="0" w:color="auto"/>
              <w:right w:val="single" w:sz="4" w:space="0" w:color="auto"/>
            </w:tcBorders>
          </w:tcPr>
          <w:p w14:paraId="2FCF0282" w14:textId="77777777" w:rsidR="0016361C" w:rsidRPr="00436995" w:rsidRDefault="0016361C" w:rsidP="0016361C">
            <w:pPr>
              <w:rPr>
                <w:rFonts w:ascii="Arial" w:eastAsia="Times New Roman" w:hAnsi="Arial" w:cs="Arial"/>
                <w:color w:val="000000"/>
                <w:sz w:val="16"/>
                <w:szCs w:val="16"/>
                <w:lang w:val="es-ES" w:eastAsia="en-GB"/>
              </w:rPr>
            </w:pPr>
            <w:proofErr w:type="spellStart"/>
            <w:r>
              <w:rPr>
                <w:rFonts w:ascii="Arial" w:eastAsia="Times New Roman" w:hAnsi="Arial" w:cs="Arial"/>
                <w:color w:val="000000"/>
                <w:sz w:val="16"/>
                <w:szCs w:val="16"/>
                <w:lang w:val="es-ES" w:eastAsia="en-GB"/>
              </w:rPr>
              <w:lastRenderedPageBreak/>
              <w:t>Noted</w:t>
            </w:r>
            <w:proofErr w:type="spellEnd"/>
          </w:p>
        </w:tc>
      </w:tr>
      <w:tr w:rsidR="0016361C" w:rsidRPr="00B66710" w14:paraId="4C7633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52E1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22572E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7011C" w14:textId="77777777" w:rsidR="0016361C" w:rsidRDefault="0016361C" w:rsidP="0016361C">
            <w:hyperlink r:id="rId213" w:history="1">
              <w:r w:rsidRPr="005731AB">
                <w:rPr>
                  <w:rFonts w:ascii="Arial" w:eastAsia="Times New Roman" w:hAnsi="Arial" w:cs="Arial"/>
                  <w:b/>
                  <w:bCs/>
                  <w:color w:val="0000FF"/>
                  <w:sz w:val="16"/>
                  <w:szCs w:val="16"/>
                  <w:u w:val="single"/>
                  <w:lang w:eastAsia="en-GB"/>
                </w:rPr>
                <w:t>S1-240080</w:t>
              </w:r>
            </w:hyperlink>
          </w:p>
        </w:tc>
        <w:tc>
          <w:tcPr>
            <w:tcW w:w="1560" w:type="dxa"/>
            <w:tcBorders>
              <w:top w:val="single" w:sz="4" w:space="0" w:color="auto"/>
              <w:left w:val="single" w:sz="4" w:space="0" w:color="auto"/>
              <w:bottom w:val="single" w:sz="4" w:space="0" w:color="auto"/>
              <w:right w:val="single" w:sz="4" w:space="0" w:color="auto"/>
            </w:tcBorders>
          </w:tcPr>
          <w:p w14:paraId="54B2512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7E152E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7A35ADFF"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861002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50B7F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AE045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E9BC1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E0F48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12A24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E894E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609BD" w14:textId="77777777" w:rsidR="0016361C" w:rsidRPr="007606DA" w:rsidRDefault="0016361C" w:rsidP="0016361C">
            <w:pPr>
              <w:rPr>
                <w:rFonts w:ascii="Arial" w:eastAsia="Times New Roman" w:hAnsi="Arial" w:cs="Arial"/>
                <w:color w:val="000000"/>
                <w:sz w:val="16"/>
                <w:szCs w:val="16"/>
                <w:lang w:eastAsia="en-GB"/>
              </w:rPr>
            </w:pPr>
            <w:r w:rsidRPr="001E4A11">
              <w:rPr>
                <w:rFonts w:ascii="Arial" w:eastAsia="Times New Roman" w:hAnsi="Arial" w:cs="Arial"/>
                <w:color w:val="000000"/>
                <w:sz w:val="16"/>
                <w:szCs w:val="16"/>
                <w:lang w:eastAsia="en-GB"/>
              </w:rPr>
              <w:t xml:space="preserve">This study is aiming at identifying use cases, providing gap </w:t>
            </w:r>
            <w:proofErr w:type="gramStart"/>
            <w:r w:rsidRPr="001E4A11">
              <w:rPr>
                <w:rFonts w:ascii="Arial" w:eastAsia="Times New Roman" w:hAnsi="Arial" w:cs="Arial"/>
                <w:color w:val="000000"/>
                <w:sz w:val="16"/>
                <w:szCs w:val="16"/>
                <w:lang w:eastAsia="en-GB"/>
              </w:rPr>
              <w:t>analysis</w:t>
            </w:r>
            <w:proofErr w:type="gramEnd"/>
            <w:r w:rsidRPr="001E4A11">
              <w:rPr>
                <w:rFonts w:ascii="Arial" w:eastAsia="Times New Roman" w:hAnsi="Arial" w:cs="Arial"/>
                <w:color w:val="000000"/>
                <w:sz w:val="16"/>
                <w:szCs w:val="16"/>
                <w:lang w:eastAsia="en-GB"/>
              </w:rPr>
              <w:t xml:space="preserve"> and defining potential requirements in the following aspects regarding enhancement on energy efficiency as service criteria.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04FA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made before presentation not incorporated.</w:t>
            </w:r>
          </w:p>
        </w:tc>
        <w:tc>
          <w:tcPr>
            <w:tcW w:w="1994" w:type="dxa"/>
            <w:tcBorders>
              <w:top w:val="single" w:sz="4" w:space="0" w:color="auto"/>
              <w:left w:val="single" w:sz="4" w:space="0" w:color="auto"/>
              <w:bottom w:val="single" w:sz="4" w:space="0" w:color="auto"/>
              <w:right w:val="single" w:sz="4" w:space="0" w:color="auto"/>
            </w:tcBorders>
          </w:tcPr>
          <w:p w14:paraId="4B8BC7A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S1-240212</w:t>
            </w:r>
          </w:p>
        </w:tc>
      </w:tr>
      <w:tr w:rsidR="0016361C" w:rsidRPr="00B66710" w14:paraId="5AF844A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DD77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12F356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20E6DE" w14:textId="77777777" w:rsidR="0016361C" w:rsidRDefault="0016361C" w:rsidP="0016361C">
            <w:r>
              <w:t>S1-240212</w:t>
            </w:r>
          </w:p>
        </w:tc>
        <w:tc>
          <w:tcPr>
            <w:tcW w:w="1560" w:type="dxa"/>
            <w:tcBorders>
              <w:top w:val="single" w:sz="4" w:space="0" w:color="auto"/>
              <w:left w:val="single" w:sz="4" w:space="0" w:color="auto"/>
              <w:bottom w:val="single" w:sz="4" w:space="0" w:color="auto"/>
              <w:right w:val="single" w:sz="4" w:space="0" w:color="auto"/>
            </w:tcBorders>
          </w:tcPr>
          <w:p w14:paraId="4845B7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5A9158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32ACB98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75590A9"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9B747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FE79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4C7C7"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A0E60C"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A64283"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526180"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73310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CEF5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Changes incorporated. Additional supporting companies. </w:t>
            </w:r>
          </w:p>
          <w:p w14:paraId="44E620D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New comments: rephrasing is needed to make it more precise about what is subject to energy saving.</w:t>
            </w:r>
          </w:p>
          <w:p w14:paraId="4B85A75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Huawei, Apple: if energy saving comes at a cost from an energy perspective (new procedures, etc), then it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clear that the balance remains negative in energy consumption.</w:t>
            </w:r>
          </w:p>
          <w:p w14:paraId="6171EEB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“collaboration between PLMN” is unclear (national roaming?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Etc)</w:t>
            </w:r>
          </w:p>
          <w:p w14:paraId="6AE036E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and the user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consulted to check if he/she agreed with sharing information related to him/her.</w:t>
            </w:r>
          </w:p>
          <w:p w14:paraId="36A713E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“energy as a </w:t>
            </w:r>
            <w:proofErr w:type="gramStart"/>
            <w:r>
              <w:rPr>
                <w:rFonts w:ascii="Arial" w:eastAsia="Times New Roman" w:hAnsi="Arial" w:cs="Arial"/>
                <w:color w:val="000000"/>
                <w:sz w:val="16"/>
                <w:szCs w:val="16"/>
                <w:lang w:eastAsia="en-GB"/>
              </w:rPr>
              <w:t>service criteria</w:t>
            </w:r>
            <w:proofErr w:type="gramEnd"/>
            <w:r>
              <w:rPr>
                <w:rFonts w:ascii="Arial" w:eastAsia="Times New Roman" w:hAnsi="Arial" w:cs="Arial"/>
                <w:color w:val="000000"/>
                <w:sz w:val="16"/>
                <w:szCs w:val="16"/>
                <w:lang w:eastAsia="en-GB"/>
              </w:rPr>
              <w:t xml:space="preserve">” is supposed to be the topic. The link with each of these bullets is not clear. The service aspect is what is important, because “energy efficiency” has always been in delegates’ minds when defining any procedure. </w:t>
            </w:r>
          </w:p>
        </w:tc>
        <w:tc>
          <w:tcPr>
            <w:tcW w:w="1994" w:type="dxa"/>
            <w:tcBorders>
              <w:top w:val="single" w:sz="4" w:space="0" w:color="auto"/>
              <w:left w:val="single" w:sz="4" w:space="0" w:color="auto"/>
              <w:bottom w:val="single" w:sz="4" w:space="0" w:color="auto"/>
              <w:right w:val="single" w:sz="4" w:space="0" w:color="auto"/>
            </w:tcBorders>
          </w:tcPr>
          <w:p w14:paraId="42B2A88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S1-240214</w:t>
            </w:r>
          </w:p>
        </w:tc>
      </w:tr>
      <w:tr w:rsidR="0016361C" w:rsidRPr="00B66710" w14:paraId="57000F2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F371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2A1B84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6B7B0" w14:textId="77777777" w:rsidR="0016361C" w:rsidRDefault="0016361C" w:rsidP="0016361C">
            <w:r>
              <w:t>S1-240214</w:t>
            </w:r>
          </w:p>
        </w:tc>
        <w:tc>
          <w:tcPr>
            <w:tcW w:w="1560" w:type="dxa"/>
            <w:tcBorders>
              <w:top w:val="single" w:sz="4" w:space="0" w:color="auto"/>
              <w:left w:val="single" w:sz="4" w:space="0" w:color="auto"/>
              <w:bottom w:val="single" w:sz="4" w:space="0" w:color="auto"/>
              <w:right w:val="single" w:sz="4" w:space="0" w:color="auto"/>
            </w:tcBorders>
          </w:tcPr>
          <w:p w14:paraId="356195A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BB6ADB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2A328A8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FA0F4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28D84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E12B5"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06758"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2980A5"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392671"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2847120"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4BBA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S1-240212.</w:t>
            </w:r>
          </w:p>
          <w:p w14:paraId="60D0F7F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Justification and the objectives have been widely redrafted.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C6E0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Several companies (Telefonica, Nokia, Vivo, Apple, etc.) have quite a few questions, like the meaning of “collaboration”, the meaning of the 1</w:t>
            </w:r>
            <w:r w:rsidRPr="0034075F">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the implications of the 4</w:t>
            </w:r>
            <w:r w:rsidRPr="0034075F">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 xml:space="preserve"> bullet (</w:t>
            </w:r>
            <w:proofErr w:type="gramStart"/>
            <w:r>
              <w:rPr>
                <w:rFonts w:ascii="Arial" w:eastAsia="Times New Roman" w:hAnsi="Arial" w:cs="Arial"/>
                <w:color w:val="000000"/>
                <w:sz w:val="16"/>
                <w:szCs w:val="16"/>
                <w:lang w:eastAsia="en-GB"/>
              </w:rPr>
              <w:t>in particular energy</w:t>
            </w:r>
            <w:proofErr w:type="gramEnd"/>
            <w:r>
              <w:rPr>
                <w:rFonts w:ascii="Arial" w:eastAsia="Times New Roman" w:hAnsi="Arial" w:cs="Arial"/>
                <w:color w:val="000000"/>
                <w:sz w:val="16"/>
                <w:szCs w:val="16"/>
                <w:lang w:eastAsia="en-GB"/>
              </w:rPr>
              <w:t xml:space="preserve"> for “end-to-end” calls), etc.</w:t>
            </w:r>
          </w:p>
          <w:p w14:paraId="2792354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the “energy mix” in the 2</w:t>
            </w:r>
            <w:r w:rsidRPr="0034075F">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can be subject to several interpretations.</w:t>
            </w:r>
          </w:p>
          <w:p w14:paraId="2F138B7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moving in the correct direction, but still more rewording/clarifications are needed.</w:t>
            </w:r>
          </w:p>
          <w:p w14:paraId="1BDAFCF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is general support, what is needed is clarifications. A drafting session will be organised.</w:t>
            </w:r>
          </w:p>
        </w:tc>
        <w:tc>
          <w:tcPr>
            <w:tcW w:w="1994" w:type="dxa"/>
            <w:tcBorders>
              <w:top w:val="single" w:sz="4" w:space="0" w:color="auto"/>
              <w:left w:val="single" w:sz="4" w:space="0" w:color="auto"/>
              <w:bottom w:val="single" w:sz="4" w:space="0" w:color="auto"/>
              <w:right w:val="single" w:sz="4" w:space="0" w:color="auto"/>
            </w:tcBorders>
          </w:tcPr>
          <w:p w14:paraId="3B26B52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S1-240252</w:t>
            </w:r>
          </w:p>
        </w:tc>
      </w:tr>
      <w:tr w:rsidR="0016361C" w:rsidRPr="00B66710" w14:paraId="38AD06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5131C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DEFF33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16C5B"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S1-240252</w:t>
            </w:r>
          </w:p>
        </w:tc>
        <w:tc>
          <w:tcPr>
            <w:tcW w:w="1560" w:type="dxa"/>
            <w:tcBorders>
              <w:top w:val="single" w:sz="4" w:space="0" w:color="auto"/>
              <w:left w:val="single" w:sz="4" w:space="0" w:color="auto"/>
              <w:bottom w:val="single" w:sz="4" w:space="0" w:color="auto"/>
              <w:right w:val="single" w:sz="4" w:space="0" w:color="auto"/>
            </w:tcBorders>
          </w:tcPr>
          <w:p w14:paraId="63B6927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E1D839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7D4D558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AD7D013"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56384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8D6C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551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DF1CE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65762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72BDA4"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1FFA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8FFD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companies proposing changes to all objectives, so another drafting decided.</w:t>
            </w:r>
          </w:p>
        </w:tc>
        <w:tc>
          <w:tcPr>
            <w:tcW w:w="1994" w:type="dxa"/>
            <w:tcBorders>
              <w:top w:val="single" w:sz="4" w:space="0" w:color="auto"/>
              <w:left w:val="single" w:sz="4" w:space="0" w:color="auto"/>
              <w:bottom w:val="single" w:sz="4" w:space="0" w:color="auto"/>
              <w:right w:val="single" w:sz="4" w:space="0" w:color="auto"/>
            </w:tcBorders>
          </w:tcPr>
          <w:p w14:paraId="0C1C672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S1-240286</w:t>
            </w:r>
          </w:p>
        </w:tc>
      </w:tr>
      <w:tr w:rsidR="0016361C" w:rsidRPr="00300653" w14:paraId="5B93B88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DE8E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66BD68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10F9B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S1-240286</w:t>
            </w:r>
          </w:p>
        </w:tc>
        <w:tc>
          <w:tcPr>
            <w:tcW w:w="1560" w:type="dxa"/>
            <w:tcBorders>
              <w:top w:val="single" w:sz="4" w:space="0" w:color="auto"/>
              <w:left w:val="single" w:sz="4" w:space="0" w:color="auto"/>
              <w:bottom w:val="single" w:sz="4" w:space="0" w:color="auto"/>
              <w:right w:val="single" w:sz="4" w:space="0" w:color="auto"/>
            </w:tcBorders>
          </w:tcPr>
          <w:p w14:paraId="6049B08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607432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5FA9156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4A6D426"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25BDC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EF2F0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EBD2F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08589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3C82EA"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76F27F"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1C16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S1-240252.</w:t>
            </w:r>
          </w:p>
          <w:p w14:paraId="77A5C81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Resulting of the drafting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ADAC0" w14:textId="77777777" w:rsidR="0016361C" w:rsidRDefault="0016361C" w:rsidP="0016361C">
            <w:pPr>
              <w:rPr>
                <w:rFonts w:ascii="Arial" w:eastAsia="Times New Roman" w:hAnsi="Arial" w:cs="Arial"/>
                <w:color w:val="000000"/>
                <w:sz w:val="16"/>
                <w:szCs w:val="16"/>
                <w:lang w:eastAsia="en-GB"/>
              </w:rPr>
            </w:pPr>
            <w:bookmarkStart w:id="8" w:name="_Hlk160113147"/>
            <w:r>
              <w:rPr>
                <w:rFonts w:ascii="Arial" w:eastAsia="Times New Roman" w:hAnsi="Arial" w:cs="Arial"/>
                <w:color w:val="000000"/>
                <w:sz w:val="16"/>
                <w:szCs w:val="16"/>
                <w:lang w:eastAsia="en-GB"/>
              </w:rPr>
              <w:t>A new TR is indeed meant to be created for Phase 2 (and not a revision on the existing one).</w:t>
            </w:r>
          </w:p>
          <w:p w14:paraId="0BA6C5E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 Objective:</w:t>
            </w:r>
          </w:p>
          <w:p w14:paraId="1802F3B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following changes were agreed during the last presentation:</w:t>
            </w:r>
          </w:p>
          <w:p w14:paraId="444C107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r w:rsidRPr="00737B3A">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Apple: “</w:t>
            </w:r>
            <w:r w:rsidRPr="00737B3A">
              <w:rPr>
                <w:rFonts w:ascii="Arial" w:eastAsia="Times New Roman" w:hAnsi="Arial" w:cs="Arial"/>
                <w:color w:val="000000"/>
                <w:sz w:val="16"/>
                <w:szCs w:val="16"/>
                <w:lang w:eastAsia="en-GB"/>
              </w:rPr>
              <w:t>to users or 3rd parties.</w:t>
            </w:r>
            <w:r>
              <w:rPr>
                <w:rFonts w:ascii="Arial" w:eastAsia="Times New Roman" w:hAnsi="Arial" w:cs="Arial"/>
                <w:color w:val="000000"/>
                <w:sz w:val="16"/>
                <w:szCs w:val="16"/>
                <w:lang w:eastAsia="en-GB"/>
              </w:rPr>
              <w:t>” to be changed to “</w:t>
            </w:r>
            <w:r w:rsidRPr="00737B3A">
              <w:rPr>
                <w:rFonts w:ascii="Arial" w:eastAsia="Times New Roman" w:hAnsi="Arial" w:cs="Arial"/>
                <w:color w:val="000000"/>
                <w:sz w:val="16"/>
                <w:szCs w:val="16"/>
                <w:lang w:eastAsia="en-GB"/>
              </w:rPr>
              <w:t>to</w:t>
            </w:r>
            <w:r>
              <w:rPr>
                <w:rFonts w:ascii="Arial" w:eastAsia="Times New Roman" w:hAnsi="Arial" w:cs="Arial"/>
                <w:color w:val="000000"/>
                <w:sz w:val="16"/>
                <w:szCs w:val="16"/>
                <w:lang w:eastAsia="en-GB"/>
              </w:rPr>
              <w:t xml:space="preserve"> authorise</w:t>
            </w:r>
            <w:r w:rsidRPr="00737B3A">
              <w:rPr>
                <w:rFonts w:ascii="Arial" w:eastAsia="Times New Roman" w:hAnsi="Arial" w:cs="Arial"/>
                <w:color w:val="000000"/>
                <w:sz w:val="16"/>
                <w:szCs w:val="16"/>
                <w:lang w:eastAsia="en-GB"/>
              </w:rPr>
              <w:t xml:space="preserve"> users or </w:t>
            </w:r>
            <w:r>
              <w:rPr>
                <w:rFonts w:ascii="Arial" w:eastAsia="Times New Roman" w:hAnsi="Arial" w:cs="Arial"/>
                <w:color w:val="000000"/>
                <w:sz w:val="16"/>
                <w:szCs w:val="16"/>
                <w:lang w:eastAsia="en-GB"/>
              </w:rPr>
              <w:t xml:space="preserve">authorised </w:t>
            </w:r>
            <w:r w:rsidRPr="00737B3A">
              <w:rPr>
                <w:rFonts w:ascii="Arial" w:eastAsia="Times New Roman" w:hAnsi="Arial" w:cs="Arial"/>
                <w:color w:val="000000"/>
                <w:sz w:val="16"/>
                <w:szCs w:val="16"/>
                <w:lang w:eastAsia="en-GB"/>
              </w:rPr>
              <w:t xml:space="preserve">3rd </w:t>
            </w:r>
            <w:proofErr w:type="gramStart"/>
            <w:r w:rsidRPr="00737B3A">
              <w:rPr>
                <w:rFonts w:ascii="Arial" w:eastAsia="Times New Roman" w:hAnsi="Arial" w:cs="Arial"/>
                <w:color w:val="000000"/>
                <w:sz w:val="16"/>
                <w:szCs w:val="16"/>
                <w:lang w:eastAsia="en-GB"/>
              </w:rPr>
              <w:t xml:space="preserve">parties </w:t>
            </w:r>
            <w:r>
              <w:rPr>
                <w:rFonts w:ascii="Arial" w:eastAsia="Times New Roman" w:hAnsi="Arial" w:cs="Arial"/>
                <w:color w:val="000000"/>
                <w:sz w:val="16"/>
                <w:szCs w:val="16"/>
                <w:lang w:eastAsia="en-GB"/>
              </w:rPr>
              <w:t>”</w:t>
            </w:r>
            <w:proofErr w:type="gramEnd"/>
          </w:p>
          <w:p w14:paraId="35216BE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“energy consumption” to be added after “i.e.”</w:t>
            </w:r>
          </w:p>
          <w:p w14:paraId="5E35EE6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w:t>
            </w:r>
            <w:r w:rsidRPr="00737B3A">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Vodafone: </w:t>
            </w:r>
            <w:proofErr w:type="gramStart"/>
            <w:r>
              <w:rPr>
                <w:rFonts w:ascii="Arial" w:eastAsia="Times New Roman" w:hAnsi="Arial" w:cs="Arial"/>
                <w:color w:val="000000"/>
                <w:sz w:val="16"/>
                <w:szCs w:val="16"/>
                <w:lang w:eastAsia="en-GB"/>
              </w:rPr>
              <w:t>“</w:t>
            </w:r>
            <w:r w:rsidRPr="00737B3A">
              <w:rPr>
                <w:rFonts w:ascii="Arial" w:eastAsia="Times New Roman" w:hAnsi="Arial" w:cs="Arial"/>
                <w:color w:val="000000"/>
                <w:sz w:val="16"/>
                <w:szCs w:val="16"/>
                <w:lang w:eastAsia="en-GB"/>
              </w:rPr>
              <w:t xml:space="preserve"> (</w:t>
            </w:r>
            <w:proofErr w:type="gramEnd"/>
            <w:r w:rsidRPr="00737B3A">
              <w:rPr>
                <w:rFonts w:ascii="Arial" w:eastAsia="Times New Roman" w:hAnsi="Arial" w:cs="Arial"/>
                <w:color w:val="000000"/>
                <w:sz w:val="16"/>
                <w:szCs w:val="16"/>
                <w:lang w:eastAsia="en-GB"/>
              </w:rPr>
              <w:t xml:space="preserve">including performance </w:t>
            </w:r>
            <w:r>
              <w:rPr>
                <w:rFonts w:ascii="Arial" w:eastAsia="Times New Roman" w:hAnsi="Arial" w:cs="Arial"/>
                <w:color w:val="000000"/>
                <w:sz w:val="16"/>
                <w:szCs w:val="16"/>
                <w:lang w:eastAsia="en-GB"/>
              </w:rPr>
              <w:t>“ to be changed into “</w:t>
            </w:r>
            <w:r w:rsidRPr="00737B3A">
              <w:rPr>
                <w:rFonts w:ascii="Arial" w:eastAsia="Times New Roman" w:hAnsi="Arial" w:cs="Arial"/>
                <w:color w:val="000000"/>
                <w:sz w:val="16"/>
                <w:szCs w:val="16"/>
                <w:lang w:eastAsia="en-GB"/>
              </w:rPr>
              <w:t xml:space="preserve"> (including </w:t>
            </w:r>
            <w:r>
              <w:rPr>
                <w:rFonts w:ascii="Arial" w:eastAsia="Times New Roman" w:hAnsi="Arial" w:cs="Arial"/>
                <w:color w:val="000000"/>
                <w:sz w:val="16"/>
                <w:szCs w:val="16"/>
                <w:lang w:eastAsia="en-GB"/>
              </w:rPr>
              <w:t xml:space="preserve">service </w:t>
            </w:r>
            <w:r w:rsidRPr="00737B3A">
              <w:rPr>
                <w:rFonts w:ascii="Arial" w:eastAsia="Times New Roman" w:hAnsi="Arial" w:cs="Arial"/>
                <w:color w:val="000000"/>
                <w:sz w:val="16"/>
                <w:szCs w:val="16"/>
                <w:lang w:eastAsia="en-GB"/>
              </w:rPr>
              <w:t>performance</w:t>
            </w:r>
            <w:r>
              <w:rPr>
                <w:rFonts w:ascii="Arial" w:eastAsia="Times New Roman" w:hAnsi="Arial" w:cs="Arial"/>
                <w:color w:val="000000"/>
                <w:sz w:val="16"/>
                <w:szCs w:val="16"/>
                <w:lang w:eastAsia="en-GB"/>
              </w:rPr>
              <w:t>”</w:t>
            </w:r>
          </w:p>
          <w:p w14:paraId="56081C6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r w:rsidRPr="005C74F4">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Note: </w:t>
            </w:r>
            <w:r w:rsidRPr="00737B3A">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Huawei: “</w:t>
            </w:r>
            <w:proofErr w:type="gramStart"/>
            <w:r w:rsidRPr="005C74F4">
              <w:rPr>
                <w:rFonts w:ascii="Arial" w:eastAsia="Times New Roman" w:hAnsi="Arial" w:cs="Arial"/>
                <w:color w:val="000000"/>
                <w:sz w:val="16"/>
                <w:szCs w:val="16"/>
                <w:lang w:eastAsia="en-GB"/>
              </w:rPr>
              <w:t xml:space="preserve">authorised </w:t>
            </w:r>
            <w:r>
              <w:rPr>
                <w:rFonts w:ascii="Arial" w:eastAsia="Times New Roman" w:hAnsi="Arial" w:cs="Arial"/>
                <w:color w:val="000000"/>
                <w:sz w:val="16"/>
                <w:szCs w:val="16"/>
                <w:lang w:eastAsia="en-GB"/>
              </w:rPr>
              <w:t>”</w:t>
            </w:r>
            <w:proofErr w:type="gramEnd"/>
            <w:r>
              <w:rPr>
                <w:rFonts w:ascii="Arial" w:eastAsia="Times New Roman" w:hAnsi="Arial" w:cs="Arial"/>
                <w:color w:val="000000"/>
                <w:sz w:val="16"/>
                <w:szCs w:val="16"/>
                <w:lang w:eastAsia="en-GB"/>
              </w:rPr>
              <w:t xml:space="preserve"> 3</w:t>
            </w:r>
            <w:r w:rsidRPr="005C74F4">
              <w:rPr>
                <w:rFonts w:ascii="Arial" w:eastAsia="Times New Roman" w:hAnsi="Arial" w:cs="Arial"/>
                <w:color w:val="000000"/>
                <w:sz w:val="16"/>
                <w:szCs w:val="16"/>
                <w:vertAlign w:val="superscript"/>
                <w:lang w:eastAsia="en-GB"/>
              </w:rPr>
              <w:t>rd</w:t>
            </w:r>
            <w:r>
              <w:rPr>
                <w:rFonts w:ascii="Arial" w:eastAsia="Times New Roman" w:hAnsi="Arial" w:cs="Arial"/>
                <w:color w:val="000000"/>
                <w:sz w:val="16"/>
                <w:szCs w:val="16"/>
                <w:lang w:eastAsia="en-GB"/>
              </w:rPr>
              <w:t xml:space="preserve"> parties”</w:t>
            </w:r>
          </w:p>
          <w:p w14:paraId="103617E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r w:rsidRPr="005C74F4">
              <w:rPr>
                <w:rFonts w:ascii="Arial" w:eastAsia="Times New Roman" w:hAnsi="Arial" w:cs="Arial"/>
                <w:color w:val="000000"/>
                <w:sz w:val="16"/>
                <w:szCs w:val="16"/>
                <w:vertAlign w:val="superscript"/>
                <w:lang w:eastAsia="en-GB"/>
              </w:rPr>
              <w:t>rd</w:t>
            </w:r>
            <w:r>
              <w:rPr>
                <w:rFonts w:ascii="Arial" w:eastAsia="Times New Roman" w:hAnsi="Arial" w:cs="Arial"/>
                <w:color w:val="000000"/>
                <w:sz w:val="16"/>
                <w:szCs w:val="16"/>
                <w:lang w:eastAsia="en-GB"/>
              </w:rPr>
              <w:t xml:space="preserve"> bullet: Huawei: “trust” to be deleted. Nokia: delete text after “above,”.</w:t>
            </w:r>
          </w:p>
          <w:p w14:paraId="063F97C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w:t>
            </w:r>
            <w:r w:rsidRPr="00A823B5">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Note: Qualcomm: “result in” to be changed to “target”. Ericsson: no, the ambition is “to result”, not “to target”. </w:t>
            </w:r>
          </w:p>
          <w:p w14:paraId="50AEF3E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2</w:t>
            </w:r>
            <w:r w:rsidRPr="002C7FDC">
              <w:rPr>
                <w:rFonts w:ascii="Arial" w:eastAsia="Times New Roman" w:hAnsi="Arial" w:cs="Arial"/>
                <w:color w:val="000000"/>
                <w:sz w:val="16"/>
                <w:szCs w:val="16"/>
                <w:lang w:eastAsia="en-GB"/>
              </w:rPr>
              <w:t>nd</w:t>
            </w:r>
            <w:r>
              <w:rPr>
                <w:rFonts w:ascii="Arial" w:eastAsia="Times New Roman" w:hAnsi="Arial" w:cs="Arial"/>
                <w:color w:val="000000"/>
                <w:sz w:val="16"/>
                <w:szCs w:val="16"/>
                <w:lang w:eastAsia="en-GB"/>
              </w:rPr>
              <w:t xml:space="preserve"> note is general and should not be indented.</w:t>
            </w:r>
          </w:p>
          <w:p w14:paraId="62D0B93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DT “Note: it is expected that use cases result in net energy </w:t>
            </w:r>
            <w:proofErr w:type="gramStart"/>
            <w:r>
              <w:rPr>
                <w:rFonts w:ascii="Arial" w:eastAsia="Times New Roman" w:hAnsi="Arial" w:cs="Arial"/>
                <w:color w:val="000000"/>
                <w:sz w:val="16"/>
                <w:szCs w:val="16"/>
                <w:lang w:eastAsia="en-GB"/>
              </w:rPr>
              <w:t>saving”</w:t>
            </w:r>
            <w:proofErr w:type="gramEnd"/>
          </w:p>
          <w:p w14:paraId="7C5F59CF" w14:textId="77777777" w:rsidR="0016361C" w:rsidRPr="002C7FDC" w:rsidRDefault="0016361C" w:rsidP="0016361C">
            <w:pPr>
              <w:rPr>
                <w:rFonts w:ascii="Arial" w:eastAsia="Times New Roman" w:hAnsi="Arial" w:cs="Arial"/>
                <w:color w:val="000000"/>
                <w:sz w:val="16"/>
                <w:szCs w:val="16"/>
                <w:lang w:eastAsia="en-GB"/>
              </w:rPr>
            </w:pPr>
            <w:r w:rsidRPr="002C7FDC">
              <w:rPr>
                <w:rFonts w:ascii="Arial" w:eastAsia="Times New Roman" w:hAnsi="Arial" w:cs="Arial"/>
                <w:color w:val="000000"/>
                <w:sz w:val="16"/>
                <w:szCs w:val="16"/>
                <w:lang w:eastAsia="en-GB"/>
              </w:rPr>
              <w:t>On Justification:</w:t>
            </w:r>
            <w:r w:rsidRPr="002C7FDC">
              <w:rPr>
                <w:rFonts w:ascii="Arial" w:eastAsia="Times New Roman" w:hAnsi="Arial" w:cs="Arial"/>
                <w:color w:val="000000"/>
                <w:sz w:val="16"/>
                <w:szCs w:val="16"/>
                <w:lang w:eastAsia="en-GB"/>
              </w:rPr>
              <w:br/>
              <w:t xml:space="preserve">DT: delete 2nd </w:t>
            </w:r>
            <w:proofErr w:type="gramStart"/>
            <w:r w:rsidRPr="002C7FDC">
              <w:rPr>
                <w:rFonts w:ascii="Arial" w:eastAsia="Times New Roman" w:hAnsi="Arial" w:cs="Arial"/>
                <w:color w:val="000000"/>
                <w:sz w:val="16"/>
                <w:szCs w:val="16"/>
                <w:lang w:eastAsia="en-GB"/>
              </w:rPr>
              <w:t>paragraph</w:t>
            </w:r>
            <w:proofErr w:type="gramEnd"/>
          </w:p>
          <w:p w14:paraId="710555AE" w14:textId="77777777" w:rsidR="0016361C" w:rsidRDefault="0016361C" w:rsidP="0016361C">
            <w:pPr>
              <w:rPr>
                <w:rFonts w:ascii="Arial" w:eastAsia="Times New Roman" w:hAnsi="Arial" w:cs="Arial"/>
                <w:color w:val="000000"/>
                <w:sz w:val="16"/>
                <w:szCs w:val="16"/>
                <w:lang w:eastAsia="en-GB"/>
              </w:rPr>
            </w:pPr>
            <w:proofErr w:type="gramStart"/>
            <w:r w:rsidRPr="002C7FDC">
              <w:rPr>
                <w:rFonts w:ascii="Arial" w:eastAsia="Times New Roman" w:hAnsi="Arial" w:cs="Arial"/>
                <w:color w:val="000000"/>
                <w:sz w:val="16"/>
                <w:szCs w:val="16"/>
                <w:lang w:eastAsia="en-GB"/>
              </w:rPr>
              <w:t>Ericsson :</w:t>
            </w:r>
            <w:proofErr w:type="gramEnd"/>
            <w:r w:rsidRPr="002C7FDC">
              <w:rPr>
                <w:rFonts w:ascii="Arial" w:eastAsia="Times New Roman" w:hAnsi="Arial" w:cs="Arial"/>
                <w:color w:val="000000"/>
                <w:sz w:val="16"/>
                <w:szCs w:val="16"/>
                <w:lang w:eastAsia="en-GB"/>
              </w:rPr>
              <w:t xml:space="preserve"> delete paragraph</w:t>
            </w:r>
            <w:r>
              <w:rPr>
                <w:rFonts w:ascii="Arial" w:eastAsia="Times New Roman" w:hAnsi="Arial" w:cs="Arial"/>
                <w:color w:val="000000"/>
                <w:sz w:val="16"/>
                <w:szCs w:val="16"/>
                <w:lang w:eastAsia="en-GB"/>
              </w:rPr>
              <w:t xml:space="preserve"> starting with </w:t>
            </w:r>
            <w:r w:rsidRPr="002C7FDC">
              <w:rPr>
                <w:rFonts w:ascii="Arial" w:eastAsia="Times New Roman" w:hAnsi="Arial" w:cs="Arial"/>
                <w:color w:val="000000"/>
                <w:sz w:val="16"/>
                <w:szCs w:val="16"/>
                <w:lang w:eastAsia="en-GB"/>
              </w:rPr>
              <w:t xml:space="preserve"> « </w:t>
            </w:r>
            <w:r>
              <w:rPr>
                <w:rFonts w:ascii="Arial" w:eastAsia="Times New Roman" w:hAnsi="Arial" w:cs="Arial"/>
                <w:color w:val="000000"/>
                <w:sz w:val="16"/>
                <w:szCs w:val="16"/>
                <w:lang w:eastAsia="en-GB"/>
              </w:rPr>
              <w:t>B</w:t>
            </w:r>
            <w:r w:rsidRPr="002C7FDC">
              <w:rPr>
                <w:rFonts w:ascii="Arial" w:eastAsia="Times New Roman" w:hAnsi="Arial" w:cs="Arial"/>
                <w:color w:val="000000"/>
                <w:sz w:val="16"/>
                <w:szCs w:val="16"/>
                <w:lang w:eastAsia="en-GB"/>
              </w:rPr>
              <w:t>esides, »</w:t>
            </w:r>
          </w:p>
          <w:p w14:paraId="74B4DB3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Qualcomm: also delete the sentence just before (“user awareness…”)</w:t>
            </w:r>
          </w:p>
          <w:p w14:paraId="594B83B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w:t>
            </w:r>
          </w:p>
          <w:p w14:paraId="41089AC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delete all the </w:t>
            </w:r>
            <w:proofErr w:type="gramStart"/>
            <w:r>
              <w:rPr>
                <w:rFonts w:ascii="Arial" w:eastAsia="Times New Roman" w:hAnsi="Arial" w:cs="Arial"/>
                <w:color w:val="000000"/>
                <w:sz w:val="16"/>
                <w:szCs w:val="16"/>
                <w:lang w:eastAsia="en-GB"/>
              </w:rPr>
              <w:t>text</w:t>
            </w:r>
            <w:proofErr w:type="gramEnd"/>
          </w:p>
          <w:p w14:paraId="0226D7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Supporting companies: all question marks to be removed except for </w:t>
            </w:r>
            <w:proofErr w:type="gramStart"/>
            <w:r>
              <w:rPr>
                <w:rFonts w:ascii="Arial" w:eastAsia="Times New Roman" w:hAnsi="Arial" w:cs="Arial"/>
                <w:color w:val="000000"/>
                <w:sz w:val="16"/>
                <w:szCs w:val="16"/>
                <w:lang w:eastAsia="en-GB"/>
              </w:rPr>
              <w:t>Huawei</w:t>
            </w:r>
            <w:proofErr w:type="gramEnd"/>
          </w:p>
          <w:p w14:paraId="271E8D5A" w14:textId="77777777" w:rsidR="0016361C" w:rsidRPr="00300653" w:rsidRDefault="0016361C" w:rsidP="0016361C">
            <w:pPr>
              <w:rPr>
                <w:rFonts w:ascii="Arial" w:eastAsia="Times New Roman" w:hAnsi="Arial" w:cs="Arial"/>
                <w:color w:val="000000"/>
                <w:sz w:val="16"/>
                <w:szCs w:val="16"/>
                <w:lang w:eastAsia="en-GB"/>
              </w:rPr>
            </w:pPr>
            <w:r w:rsidRPr="00300653">
              <w:rPr>
                <w:rFonts w:ascii="Arial" w:eastAsia="Times New Roman" w:hAnsi="Arial" w:cs="Arial"/>
                <w:color w:val="000000"/>
                <w:sz w:val="16"/>
                <w:szCs w:val="16"/>
                <w:lang w:eastAsia="en-GB"/>
              </w:rPr>
              <w:t xml:space="preserve">Add: DT, </w:t>
            </w:r>
            <w:proofErr w:type="spellStart"/>
            <w:r w:rsidRPr="00300653">
              <w:rPr>
                <w:rFonts w:ascii="Arial" w:eastAsia="Times New Roman" w:hAnsi="Arial" w:cs="Arial"/>
                <w:color w:val="000000"/>
                <w:sz w:val="16"/>
                <w:szCs w:val="16"/>
                <w:lang w:eastAsia="en-GB"/>
              </w:rPr>
              <w:t>Futurewei</w:t>
            </w:r>
            <w:proofErr w:type="spellEnd"/>
            <w:r w:rsidRPr="00300653">
              <w:rPr>
                <w:rFonts w:ascii="Arial" w:eastAsia="Times New Roman" w:hAnsi="Arial" w:cs="Arial"/>
                <w:color w:val="000000"/>
                <w:sz w:val="16"/>
                <w:szCs w:val="16"/>
                <w:lang w:eastAsia="en-GB"/>
              </w:rPr>
              <w:t>, China Unicom</w:t>
            </w:r>
          </w:p>
          <w:p w14:paraId="5A216A25" w14:textId="77777777" w:rsidR="0016361C" w:rsidRPr="0000203A" w:rsidRDefault="0016361C" w:rsidP="0016361C">
            <w:pPr>
              <w:rPr>
                <w:rFonts w:ascii="Arial" w:eastAsia="Times New Roman" w:hAnsi="Arial" w:cs="Arial"/>
                <w:color w:val="000000"/>
                <w:sz w:val="16"/>
                <w:szCs w:val="16"/>
                <w:lang w:eastAsia="en-GB"/>
              </w:rPr>
            </w:pPr>
            <w:r w:rsidRPr="0000203A">
              <w:rPr>
                <w:rFonts w:ascii="Arial" w:eastAsia="Times New Roman" w:hAnsi="Arial" w:cs="Arial"/>
                <w:color w:val="000000"/>
                <w:sz w:val="16"/>
                <w:szCs w:val="16"/>
                <w:lang w:eastAsia="en-GB"/>
              </w:rPr>
              <w:t xml:space="preserve">Misspelt telecom Italia, Verizon, </w:t>
            </w:r>
            <w:r>
              <w:rPr>
                <w:rFonts w:ascii="Arial" w:eastAsia="Times New Roman" w:hAnsi="Arial" w:cs="Arial"/>
                <w:color w:val="000000"/>
                <w:sz w:val="16"/>
                <w:szCs w:val="16"/>
                <w:lang w:eastAsia="en-GB"/>
              </w:rPr>
              <w:t>Oppo</w:t>
            </w:r>
            <w:r w:rsidRPr="0000203A">
              <w:rPr>
                <w:rFonts w:ascii="Arial" w:eastAsia="Times New Roman" w:hAnsi="Arial" w:cs="Arial"/>
                <w:color w:val="000000"/>
                <w:sz w:val="16"/>
                <w:szCs w:val="16"/>
                <w:lang w:eastAsia="en-GB"/>
              </w:rPr>
              <w:t>, Vodafone, Th</w:t>
            </w:r>
            <w:r>
              <w:rPr>
                <w:rFonts w:ascii="Arial" w:eastAsia="Times New Roman" w:hAnsi="Arial" w:cs="Arial"/>
                <w:color w:val="000000"/>
                <w:sz w:val="16"/>
                <w:szCs w:val="16"/>
                <w:lang w:eastAsia="en-GB"/>
              </w:rPr>
              <w:t>ales</w:t>
            </w:r>
          </w:p>
          <w:p w14:paraId="4EF203FA" w14:textId="77777777" w:rsidR="0016361C" w:rsidRPr="00300653"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5: also add the date</w:t>
            </w:r>
            <w:bookmarkEnd w:id="8"/>
          </w:p>
        </w:tc>
        <w:tc>
          <w:tcPr>
            <w:tcW w:w="1994" w:type="dxa"/>
            <w:tcBorders>
              <w:top w:val="single" w:sz="4" w:space="0" w:color="auto"/>
              <w:left w:val="single" w:sz="4" w:space="0" w:color="auto"/>
              <w:bottom w:val="single" w:sz="4" w:space="0" w:color="auto"/>
              <w:right w:val="single" w:sz="4" w:space="0" w:color="auto"/>
            </w:tcBorders>
          </w:tcPr>
          <w:p w14:paraId="358F754C" w14:textId="77777777" w:rsidR="0016361C" w:rsidRPr="00300653"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S1-240288</w:t>
            </w:r>
          </w:p>
        </w:tc>
      </w:tr>
      <w:tr w:rsidR="0016361C" w:rsidRPr="00B66710" w14:paraId="54491A2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AFDA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F824EC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60BD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S1-240288</w:t>
            </w:r>
          </w:p>
        </w:tc>
        <w:tc>
          <w:tcPr>
            <w:tcW w:w="1560" w:type="dxa"/>
            <w:tcBorders>
              <w:top w:val="single" w:sz="4" w:space="0" w:color="auto"/>
              <w:left w:val="single" w:sz="4" w:space="0" w:color="auto"/>
              <w:bottom w:val="single" w:sz="4" w:space="0" w:color="auto"/>
              <w:right w:val="single" w:sz="4" w:space="0" w:color="auto"/>
            </w:tcBorders>
          </w:tcPr>
          <w:p w14:paraId="19D0997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29B13D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4255C54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7DED10"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FC687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40553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1179A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755D6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8E034E"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217F9B"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946F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4033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“Objectives are”, dates to be reverted to the original ones (Dec 24 + Mar 25). Rapporteur: Nokia to be added.</w:t>
            </w:r>
          </w:p>
        </w:tc>
        <w:tc>
          <w:tcPr>
            <w:tcW w:w="1994" w:type="dxa"/>
            <w:tcBorders>
              <w:top w:val="single" w:sz="4" w:space="0" w:color="auto"/>
              <w:left w:val="single" w:sz="4" w:space="0" w:color="auto"/>
              <w:bottom w:val="single" w:sz="4" w:space="0" w:color="auto"/>
              <w:right w:val="single" w:sz="4" w:space="0" w:color="auto"/>
            </w:tcBorders>
          </w:tcPr>
          <w:p w14:paraId="794B2EA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S1-240297</w:t>
            </w:r>
          </w:p>
        </w:tc>
      </w:tr>
      <w:tr w:rsidR="0016361C" w:rsidRPr="00B66710" w14:paraId="215589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7C21A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C23F0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7157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S1-240297</w:t>
            </w:r>
          </w:p>
        </w:tc>
        <w:tc>
          <w:tcPr>
            <w:tcW w:w="1560" w:type="dxa"/>
            <w:tcBorders>
              <w:top w:val="single" w:sz="4" w:space="0" w:color="auto"/>
              <w:left w:val="single" w:sz="4" w:space="0" w:color="auto"/>
              <w:bottom w:val="single" w:sz="4" w:space="0" w:color="auto"/>
              <w:right w:val="single" w:sz="4" w:space="0" w:color="auto"/>
            </w:tcBorders>
          </w:tcPr>
          <w:p w14:paraId="558E448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DE6C20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28AE9D7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DDB17DF"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2FB0B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B02C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6127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BE287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23CFB3"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E3D7C6"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9A74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38BF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added: The new TR is in the 800 series</w:t>
            </w:r>
          </w:p>
        </w:tc>
        <w:tc>
          <w:tcPr>
            <w:tcW w:w="1994" w:type="dxa"/>
            <w:tcBorders>
              <w:top w:val="single" w:sz="4" w:space="0" w:color="auto"/>
              <w:left w:val="single" w:sz="4" w:space="0" w:color="auto"/>
              <w:bottom w:val="single" w:sz="4" w:space="0" w:color="auto"/>
              <w:right w:val="single" w:sz="4" w:space="0" w:color="auto"/>
            </w:tcBorders>
          </w:tcPr>
          <w:p w14:paraId="264E350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S1-240310</w:t>
            </w:r>
          </w:p>
        </w:tc>
      </w:tr>
      <w:tr w:rsidR="0016361C" w:rsidRPr="00B66710" w14:paraId="5A1EF5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903A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28D343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A18E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S1-240310</w:t>
            </w:r>
          </w:p>
        </w:tc>
        <w:tc>
          <w:tcPr>
            <w:tcW w:w="1560" w:type="dxa"/>
            <w:tcBorders>
              <w:top w:val="single" w:sz="4" w:space="0" w:color="auto"/>
              <w:left w:val="single" w:sz="4" w:space="0" w:color="auto"/>
              <w:bottom w:val="single" w:sz="4" w:space="0" w:color="auto"/>
              <w:right w:val="single" w:sz="4" w:space="0" w:color="auto"/>
            </w:tcBorders>
          </w:tcPr>
          <w:p w14:paraId="2A3AECE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19E30B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1CC04A3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7EC7A2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617C16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44B7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AFD80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FFE03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4A2726"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CCD656"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792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BBD4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objectives </w:t>
            </w:r>
            <w:proofErr w:type="gramStart"/>
            <w:r>
              <w:rPr>
                <w:rFonts w:ascii="Arial" w:eastAsia="Times New Roman" w:hAnsi="Arial" w:cs="Arial"/>
                <w:color w:val="000000"/>
                <w:sz w:val="16"/>
                <w:szCs w:val="16"/>
                <w:lang w:eastAsia="en-GB"/>
              </w:rPr>
              <w:t>are:</w:t>
            </w:r>
            <w:proofErr w:type="gramEnd"/>
            <w:r>
              <w:rPr>
                <w:rFonts w:ascii="Arial" w:eastAsia="Times New Roman" w:hAnsi="Arial" w:cs="Arial"/>
                <w:color w:val="000000"/>
                <w:sz w:val="16"/>
                <w:szCs w:val="16"/>
                <w:lang w:eastAsia="en-GB"/>
              </w:rPr>
              <w:t xml:space="preserve"> DT -&gt; Deutsche Telekom Correct dates (Dec and March Rapporteur -&gt; Nokia </w:t>
            </w:r>
          </w:p>
        </w:tc>
        <w:tc>
          <w:tcPr>
            <w:tcW w:w="1994" w:type="dxa"/>
            <w:tcBorders>
              <w:top w:val="single" w:sz="4" w:space="0" w:color="auto"/>
              <w:left w:val="single" w:sz="4" w:space="0" w:color="auto"/>
              <w:bottom w:val="single" w:sz="4" w:space="0" w:color="auto"/>
              <w:right w:val="single" w:sz="4" w:space="0" w:color="auto"/>
            </w:tcBorders>
          </w:tcPr>
          <w:p w14:paraId="45F81A8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78C9BF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B37F4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126974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5E8D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S1-240289</w:t>
            </w:r>
          </w:p>
        </w:tc>
        <w:tc>
          <w:tcPr>
            <w:tcW w:w="1560" w:type="dxa"/>
            <w:tcBorders>
              <w:top w:val="single" w:sz="4" w:space="0" w:color="auto"/>
              <w:left w:val="single" w:sz="4" w:space="0" w:color="auto"/>
              <w:bottom w:val="single" w:sz="4" w:space="0" w:color="auto"/>
              <w:right w:val="single" w:sz="4" w:space="0" w:color="auto"/>
            </w:tcBorders>
          </w:tcPr>
          <w:p w14:paraId="1C42517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373C993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w:t>
            </w:r>
          </w:p>
        </w:tc>
        <w:tc>
          <w:tcPr>
            <w:tcW w:w="907" w:type="dxa"/>
            <w:tcBorders>
              <w:top w:val="single" w:sz="4" w:space="0" w:color="auto"/>
              <w:left w:val="single" w:sz="4" w:space="0" w:color="auto"/>
              <w:bottom w:val="single" w:sz="4" w:space="0" w:color="auto"/>
              <w:right w:val="single" w:sz="4" w:space="0" w:color="auto"/>
            </w:tcBorders>
          </w:tcPr>
          <w:p w14:paraId="2ACE183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F84A66A"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F10A9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F699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39F6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37E7F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CA1678"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CCAE1E"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09B68" w14:textId="77777777" w:rsidR="0016361C"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69B7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D7881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S1-240311</w:t>
            </w:r>
          </w:p>
        </w:tc>
      </w:tr>
      <w:tr w:rsidR="0016361C" w:rsidRPr="00B66710" w14:paraId="16B2D4C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493D9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CCD577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09F1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S1-240311</w:t>
            </w:r>
          </w:p>
        </w:tc>
        <w:tc>
          <w:tcPr>
            <w:tcW w:w="1560" w:type="dxa"/>
            <w:tcBorders>
              <w:top w:val="single" w:sz="4" w:space="0" w:color="auto"/>
              <w:left w:val="single" w:sz="4" w:space="0" w:color="auto"/>
              <w:bottom w:val="single" w:sz="4" w:space="0" w:color="auto"/>
              <w:right w:val="single" w:sz="4" w:space="0" w:color="auto"/>
            </w:tcBorders>
          </w:tcPr>
          <w:p w14:paraId="2903CD5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11E91484" w14:textId="77777777" w:rsidR="0016361C" w:rsidRDefault="0016361C" w:rsidP="0016361C">
            <w:pPr>
              <w:rPr>
                <w:rFonts w:ascii="Arial" w:eastAsia="Times New Roman" w:hAnsi="Arial" w:cs="Arial"/>
                <w:sz w:val="16"/>
                <w:szCs w:val="16"/>
                <w:lang w:eastAsia="en-GB"/>
              </w:rPr>
            </w:pPr>
            <w:proofErr w:type="spellStart"/>
            <w:r w:rsidRPr="007F74FA">
              <w:rPr>
                <w:rFonts w:ascii="Arial" w:eastAsia="Times New Roman" w:hAnsi="Arial" w:cs="Arial"/>
                <w:sz w:val="16"/>
                <w:szCs w:val="16"/>
                <w:lang w:eastAsia="en-GB"/>
              </w:rPr>
              <w:t>Energyserv</w:t>
            </w:r>
            <w:proofErr w:type="spellEnd"/>
            <w:r w:rsidRPr="007F74FA">
              <w:rPr>
                <w:rFonts w:ascii="Arial" w:eastAsia="Times New Roman" w:hAnsi="Arial" w:cs="Arial"/>
                <w:sz w:val="16"/>
                <w:szCs w:val="16"/>
                <w:lang w:eastAsia="en-GB"/>
              </w:rPr>
              <w:t xml:space="preserve"> TR Skeleton</w:t>
            </w:r>
          </w:p>
        </w:tc>
        <w:tc>
          <w:tcPr>
            <w:tcW w:w="907" w:type="dxa"/>
            <w:tcBorders>
              <w:top w:val="single" w:sz="4" w:space="0" w:color="auto"/>
              <w:left w:val="single" w:sz="4" w:space="0" w:color="auto"/>
              <w:bottom w:val="single" w:sz="4" w:space="0" w:color="auto"/>
              <w:right w:val="single" w:sz="4" w:space="0" w:color="auto"/>
            </w:tcBorders>
          </w:tcPr>
          <w:p w14:paraId="35C4CF3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A4F3558"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BE572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3038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B5C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231B1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D37A94"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125A35"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1B5FF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289.</w:t>
            </w:r>
          </w:p>
          <w:p w14:paraId="193CA5B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 per the n</w:t>
            </w:r>
            <w:r w:rsidRPr="007F74FA">
              <w:rPr>
                <w:rFonts w:ascii="Arial" w:eastAsia="Times New Roman" w:hAnsi="Arial" w:cs="Arial"/>
                <w:color w:val="000000"/>
                <w:sz w:val="16"/>
                <w:szCs w:val="16"/>
                <w:lang w:eastAsia="en-GB"/>
              </w:rPr>
              <w:t>ew SID on Energy as Service Criteria phase2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D954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438E3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54AE92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8B99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F15C38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A1549" w14:textId="77777777" w:rsidR="0016361C" w:rsidRDefault="0016361C" w:rsidP="0016361C">
            <w:hyperlink r:id="rId214" w:history="1">
              <w:r w:rsidRPr="005731AB">
                <w:rPr>
                  <w:rFonts w:ascii="Arial" w:eastAsia="Times New Roman" w:hAnsi="Arial" w:cs="Arial"/>
                  <w:b/>
                  <w:bCs/>
                  <w:color w:val="0000FF"/>
                  <w:sz w:val="16"/>
                  <w:szCs w:val="16"/>
                  <w:u w:val="single"/>
                  <w:lang w:eastAsia="en-GB"/>
                </w:rPr>
                <w:t>S1-240081</w:t>
              </w:r>
            </w:hyperlink>
          </w:p>
        </w:tc>
        <w:tc>
          <w:tcPr>
            <w:tcW w:w="1560" w:type="dxa"/>
            <w:tcBorders>
              <w:top w:val="single" w:sz="4" w:space="0" w:color="auto"/>
              <w:left w:val="single" w:sz="4" w:space="0" w:color="auto"/>
              <w:bottom w:val="single" w:sz="4" w:space="0" w:color="auto"/>
              <w:right w:val="single" w:sz="4" w:space="0" w:color="auto"/>
            </w:tcBorders>
          </w:tcPr>
          <w:p w14:paraId="450F812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EDAF49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Energy as Service Criteria phase2</w:t>
            </w:r>
          </w:p>
        </w:tc>
        <w:tc>
          <w:tcPr>
            <w:tcW w:w="907" w:type="dxa"/>
            <w:tcBorders>
              <w:top w:val="single" w:sz="4" w:space="0" w:color="auto"/>
              <w:left w:val="single" w:sz="4" w:space="0" w:color="auto"/>
              <w:bottom w:val="single" w:sz="4" w:space="0" w:color="auto"/>
              <w:right w:val="single" w:sz="4" w:space="0" w:color="auto"/>
            </w:tcBorders>
          </w:tcPr>
          <w:p w14:paraId="30E6E20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7A335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10295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E797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56D77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94FF7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1A6A0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616B0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49E86"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25B7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488C97F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50EFA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8ED0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51B0F9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22E6E" w14:textId="77777777" w:rsidR="0016361C" w:rsidRDefault="0016361C" w:rsidP="0016361C">
            <w:hyperlink r:id="rId215" w:history="1">
              <w:r w:rsidRPr="005731AB">
                <w:rPr>
                  <w:rFonts w:ascii="Arial" w:eastAsia="Times New Roman" w:hAnsi="Arial" w:cs="Arial"/>
                  <w:b/>
                  <w:bCs/>
                  <w:color w:val="0000FF"/>
                  <w:sz w:val="16"/>
                  <w:szCs w:val="16"/>
                  <w:u w:val="single"/>
                  <w:lang w:eastAsia="en-GB"/>
                </w:rPr>
                <w:t>S1-240082</w:t>
              </w:r>
            </w:hyperlink>
          </w:p>
        </w:tc>
        <w:tc>
          <w:tcPr>
            <w:tcW w:w="1560" w:type="dxa"/>
            <w:tcBorders>
              <w:top w:val="single" w:sz="4" w:space="0" w:color="auto"/>
              <w:left w:val="single" w:sz="4" w:space="0" w:color="auto"/>
              <w:bottom w:val="single" w:sz="4" w:space="0" w:color="auto"/>
              <w:right w:val="single" w:sz="4" w:space="0" w:color="auto"/>
            </w:tcBorders>
          </w:tcPr>
          <w:p w14:paraId="522C279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2F7F92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use case on network energy saving involving different PLMNs</w:t>
            </w:r>
          </w:p>
        </w:tc>
        <w:tc>
          <w:tcPr>
            <w:tcW w:w="907" w:type="dxa"/>
            <w:tcBorders>
              <w:top w:val="single" w:sz="4" w:space="0" w:color="auto"/>
              <w:left w:val="single" w:sz="4" w:space="0" w:color="auto"/>
              <w:bottom w:val="single" w:sz="4" w:space="0" w:color="auto"/>
              <w:right w:val="single" w:sz="4" w:space="0" w:color="auto"/>
            </w:tcBorders>
          </w:tcPr>
          <w:p w14:paraId="7E1E9F4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7D0D9D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41A0F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C8DC7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E14E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339AD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C7C5D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FD37C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2689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3871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02E2E24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D43B9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8A23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8338EE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E81AC" w14:textId="77777777" w:rsidR="0016361C" w:rsidRDefault="0016361C" w:rsidP="0016361C">
            <w:hyperlink r:id="rId216" w:history="1">
              <w:r w:rsidRPr="005731AB">
                <w:rPr>
                  <w:rFonts w:ascii="Arial" w:eastAsia="Times New Roman" w:hAnsi="Arial" w:cs="Arial"/>
                  <w:b/>
                  <w:bCs/>
                  <w:color w:val="0000FF"/>
                  <w:sz w:val="16"/>
                  <w:szCs w:val="16"/>
                  <w:u w:val="single"/>
                  <w:lang w:eastAsia="en-GB"/>
                </w:rPr>
                <w:t>S1-240083</w:t>
              </w:r>
            </w:hyperlink>
          </w:p>
        </w:tc>
        <w:tc>
          <w:tcPr>
            <w:tcW w:w="1560" w:type="dxa"/>
            <w:tcBorders>
              <w:top w:val="single" w:sz="4" w:space="0" w:color="auto"/>
              <w:left w:val="single" w:sz="4" w:space="0" w:color="auto"/>
              <w:bottom w:val="single" w:sz="4" w:space="0" w:color="auto"/>
              <w:right w:val="single" w:sz="4" w:space="0" w:color="auto"/>
            </w:tcBorders>
          </w:tcPr>
          <w:p w14:paraId="5AC1751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AB5790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use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2EF1BA1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A7C0FEC"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7B79D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F2F2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024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3FC4A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68DFD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460F1E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2D3C35"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B787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25F89A4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56D85" w14:paraId="6A145F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DCC2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9FD3B6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B917D" w14:textId="77777777" w:rsidR="0016361C" w:rsidRDefault="0016361C" w:rsidP="0016361C">
            <w:hyperlink r:id="rId217" w:history="1">
              <w:r w:rsidRPr="005731AB">
                <w:rPr>
                  <w:rFonts w:ascii="Arial" w:eastAsia="Times New Roman" w:hAnsi="Arial" w:cs="Arial"/>
                  <w:b/>
                  <w:bCs/>
                  <w:color w:val="0000FF"/>
                  <w:sz w:val="16"/>
                  <w:szCs w:val="16"/>
                  <w:u w:val="single"/>
                  <w:lang w:eastAsia="en-GB"/>
                </w:rPr>
                <w:t>S1-240036</w:t>
              </w:r>
            </w:hyperlink>
          </w:p>
        </w:tc>
        <w:tc>
          <w:tcPr>
            <w:tcW w:w="1560" w:type="dxa"/>
            <w:tcBorders>
              <w:top w:val="single" w:sz="4" w:space="0" w:color="auto"/>
              <w:left w:val="single" w:sz="4" w:space="0" w:color="auto"/>
              <w:bottom w:val="single" w:sz="4" w:space="0" w:color="auto"/>
              <w:right w:val="single" w:sz="4" w:space="0" w:color="auto"/>
            </w:tcBorders>
          </w:tcPr>
          <w:p w14:paraId="4C694A6A" w14:textId="77777777" w:rsidR="0016361C" w:rsidRPr="00556D85" w:rsidRDefault="0016361C" w:rsidP="0016361C">
            <w:pPr>
              <w:rPr>
                <w:rFonts w:ascii="Arial" w:eastAsia="Times New Roman" w:hAnsi="Arial" w:cs="Arial"/>
                <w:sz w:val="16"/>
                <w:szCs w:val="16"/>
                <w:lang w:val="es-ES" w:eastAsia="en-GB"/>
              </w:rPr>
            </w:pPr>
            <w:r w:rsidRPr="005731AB">
              <w:rPr>
                <w:rFonts w:ascii="Arial" w:eastAsia="Times New Roman" w:hAnsi="Arial" w:cs="Arial"/>
                <w:sz w:val="16"/>
                <w:szCs w:val="16"/>
                <w:lang w:val="es-ES" w:eastAsia="en-GB"/>
              </w:rPr>
              <w:t xml:space="preserve">ZTE, CEPRI, China </w:t>
            </w:r>
            <w:proofErr w:type="spellStart"/>
            <w:r w:rsidRPr="005731AB">
              <w:rPr>
                <w:rFonts w:ascii="Arial" w:eastAsia="Times New Roman" w:hAnsi="Arial" w:cs="Arial"/>
                <w:sz w:val="16"/>
                <w:szCs w:val="16"/>
                <w:lang w:val="es-ES" w:eastAsia="en-GB"/>
              </w:rPr>
              <w:t>Unicom</w:t>
            </w:r>
            <w:proofErr w:type="spellEnd"/>
            <w:r w:rsidRPr="005731AB">
              <w:rPr>
                <w:rFonts w:ascii="Arial" w:eastAsia="Times New Roman" w:hAnsi="Arial" w:cs="Arial"/>
                <w:sz w:val="16"/>
                <w:szCs w:val="16"/>
                <w:lang w:val="es-ES" w:eastAsia="en-GB"/>
              </w:rPr>
              <w:t>, China Telecom</w:t>
            </w:r>
          </w:p>
        </w:tc>
        <w:tc>
          <w:tcPr>
            <w:tcW w:w="2650" w:type="dxa"/>
            <w:tcBorders>
              <w:top w:val="single" w:sz="4" w:space="0" w:color="auto"/>
              <w:left w:val="single" w:sz="4" w:space="0" w:color="auto"/>
              <w:bottom w:val="single" w:sz="4" w:space="0" w:color="auto"/>
              <w:right w:val="single" w:sz="4" w:space="0" w:color="auto"/>
            </w:tcBorders>
          </w:tcPr>
          <w:p w14:paraId="7E58B4D2"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Task-driven Cooperative Dynamic Group</w:t>
            </w:r>
          </w:p>
        </w:tc>
        <w:tc>
          <w:tcPr>
            <w:tcW w:w="907" w:type="dxa"/>
            <w:tcBorders>
              <w:top w:val="single" w:sz="4" w:space="0" w:color="auto"/>
              <w:left w:val="single" w:sz="4" w:space="0" w:color="auto"/>
              <w:bottom w:val="single" w:sz="4" w:space="0" w:color="auto"/>
              <w:right w:val="single" w:sz="4" w:space="0" w:color="auto"/>
            </w:tcBorders>
          </w:tcPr>
          <w:p w14:paraId="2C1DE735" w14:textId="77777777" w:rsidR="0016361C" w:rsidRPr="00556D85"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23BAD1B" w14:textId="77777777" w:rsidR="0016361C" w:rsidRPr="00556D85"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6C97EA" w14:textId="77777777" w:rsidR="0016361C" w:rsidRPr="00556D85"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0C9AD6" w14:textId="77777777" w:rsidR="0016361C" w:rsidRPr="00556D85"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9CF1BE" w14:textId="77777777" w:rsidR="0016361C" w:rsidRPr="00556D85"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F2AC02" w14:textId="77777777" w:rsidR="0016361C" w:rsidRPr="00556D85"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BDCC75" w14:textId="77777777" w:rsidR="0016361C" w:rsidRPr="00556D85"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594999" w14:textId="77777777" w:rsidR="0016361C" w:rsidRPr="00556D85"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6922AF" w14:textId="77777777" w:rsidR="0016361C" w:rsidRPr="00556D85"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484F1" w14:textId="77777777" w:rsidR="0016361C" w:rsidRPr="00556D85"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4CF308" w14:textId="77777777" w:rsidR="0016361C" w:rsidRPr="00556D85"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S1-240206</w:t>
            </w:r>
          </w:p>
        </w:tc>
      </w:tr>
      <w:tr w:rsidR="0016361C" w:rsidRPr="00B66710" w14:paraId="27D352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AC633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267E93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B86FA" w14:textId="77777777" w:rsidR="0016361C" w:rsidRDefault="0016361C" w:rsidP="0016361C">
            <w:r>
              <w:t>S1-240206</w:t>
            </w:r>
          </w:p>
        </w:tc>
        <w:tc>
          <w:tcPr>
            <w:tcW w:w="1560" w:type="dxa"/>
            <w:tcBorders>
              <w:top w:val="single" w:sz="4" w:space="0" w:color="auto"/>
              <w:left w:val="single" w:sz="4" w:space="0" w:color="auto"/>
              <w:bottom w:val="single" w:sz="4" w:space="0" w:color="auto"/>
              <w:right w:val="single" w:sz="4" w:space="0" w:color="auto"/>
            </w:tcBorders>
          </w:tcPr>
          <w:p w14:paraId="5325F90A" w14:textId="77777777" w:rsidR="0016361C" w:rsidRPr="00436995" w:rsidRDefault="0016361C"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 xml:space="preserve">ZTE, CEPRI, China </w:t>
            </w:r>
            <w:proofErr w:type="spellStart"/>
            <w:r>
              <w:rPr>
                <w:rFonts w:ascii="Arial" w:eastAsia="Times New Roman" w:hAnsi="Arial" w:cs="Arial"/>
                <w:sz w:val="16"/>
                <w:szCs w:val="16"/>
                <w:lang w:val="es-ES" w:eastAsia="en-GB"/>
              </w:rPr>
              <w:t>Unicom</w:t>
            </w:r>
            <w:proofErr w:type="spellEnd"/>
            <w:r>
              <w:rPr>
                <w:rFonts w:ascii="Arial" w:eastAsia="Times New Roman" w:hAnsi="Arial" w:cs="Arial"/>
                <w:sz w:val="16"/>
                <w:szCs w:val="16"/>
                <w:lang w:val="es-ES" w:eastAsia="en-GB"/>
              </w:rPr>
              <w:t>, China Telecom, CMCC, VIVO</w:t>
            </w:r>
          </w:p>
        </w:tc>
        <w:tc>
          <w:tcPr>
            <w:tcW w:w="2650" w:type="dxa"/>
            <w:tcBorders>
              <w:top w:val="single" w:sz="4" w:space="0" w:color="auto"/>
              <w:left w:val="single" w:sz="4" w:space="0" w:color="auto"/>
              <w:bottom w:val="single" w:sz="4" w:space="0" w:color="auto"/>
              <w:right w:val="single" w:sz="4" w:space="0" w:color="auto"/>
            </w:tcBorders>
          </w:tcPr>
          <w:p w14:paraId="72CFD4C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Task-driven Cooperative Dynamic Group</w:t>
            </w:r>
          </w:p>
        </w:tc>
        <w:tc>
          <w:tcPr>
            <w:tcW w:w="907" w:type="dxa"/>
            <w:tcBorders>
              <w:top w:val="single" w:sz="4" w:space="0" w:color="auto"/>
              <w:left w:val="single" w:sz="4" w:space="0" w:color="auto"/>
              <w:bottom w:val="single" w:sz="4" w:space="0" w:color="auto"/>
              <w:right w:val="single" w:sz="4" w:space="0" w:color="auto"/>
            </w:tcBorders>
          </w:tcPr>
          <w:p w14:paraId="2A223EC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ECEBDD7"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55DCB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20D6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94B51"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5B118E"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BD5817"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9E94C96"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2BF55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055E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main concern is that it might be too much at the application level.</w:t>
            </w:r>
          </w:p>
        </w:tc>
        <w:tc>
          <w:tcPr>
            <w:tcW w:w="1994" w:type="dxa"/>
            <w:tcBorders>
              <w:top w:val="single" w:sz="4" w:space="0" w:color="auto"/>
              <w:left w:val="single" w:sz="4" w:space="0" w:color="auto"/>
              <w:bottom w:val="single" w:sz="4" w:space="0" w:color="auto"/>
              <w:right w:val="single" w:sz="4" w:space="0" w:color="auto"/>
            </w:tcBorders>
          </w:tcPr>
          <w:p w14:paraId="239BB74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S1-240215</w:t>
            </w:r>
          </w:p>
        </w:tc>
      </w:tr>
      <w:tr w:rsidR="0016361C" w:rsidRPr="00B66710" w14:paraId="2A5F44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E14D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A11626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F9DAF8" w14:textId="77777777" w:rsidR="0016361C" w:rsidRDefault="0016361C" w:rsidP="0016361C">
            <w:r>
              <w:t>S1-240215</w:t>
            </w:r>
          </w:p>
        </w:tc>
        <w:tc>
          <w:tcPr>
            <w:tcW w:w="1560" w:type="dxa"/>
            <w:tcBorders>
              <w:top w:val="single" w:sz="4" w:space="0" w:color="auto"/>
              <w:left w:val="single" w:sz="4" w:space="0" w:color="auto"/>
              <w:bottom w:val="single" w:sz="4" w:space="0" w:color="auto"/>
              <w:right w:val="single" w:sz="4" w:space="0" w:color="auto"/>
            </w:tcBorders>
          </w:tcPr>
          <w:p w14:paraId="47524119" w14:textId="77777777" w:rsidR="0016361C" w:rsidRPr="000242D1" w:rsidRDefault="0016361C"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 xml:space="preserve">ZTE, CEPRI, China </w:t>
            </w:r>
            <w:proofErr w:type="spellStart"/>
            <w:r>
              <w:rPr>
                <w:rFonts w:ascii="Arial" w:eastAsia="Times New Roman" w:hAnsi="Arial" w:cs="Arial"/>
                <w:sz w:val="16"/>
                <w:szCs w:val="16"/>
                <w:lang w:val="es-ES" w:eastAsia="en-GB"/>
              </w:rPr>
              <w:t>Unicom</w:t>
            </w:r>
            <w:proofErr w:type="spellEnd"/>
            <w:r>
              <w:rPr>
                <w:rFonts w:ascii="Arial" w:eastAsia="Times New Roman" w:hAnsi="Arial" w:cs="Arial"/>
                <w:sz w:val="16"/>
                <w:szCs w:val="16"/>
                <w:lang w:val="es-ES" w:eastAsia="en-GB"/>
              </w:rPr>
              <w:t>, China Telecom, CMCC, vivo</w:t>
            </w:r>
          </w:p>
        </w:tc>
        <w:tc>
          <w:tcPr>
            <w:tcW w:w="2650" w:type="dxa"/>
            <w:tcBorders>
              <w:top w:val="single" w:sz="4" w:space="0" w:color="auto"/>
              <w:left w:val="single" w:sz="4" w:space="0" w:color="auto"/>
              <w:bottom w:val="single" w:sz="4" w:space="0" w:color="auto"/>
              <w:right w:val="single" w:sz="4" w:space="0" w:color="auto"/>
            </w:tcBorders>
          </w:tcPr>
          <w:p w14:paraId="3998303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1E7EFA3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852AF7C"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22D9C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A585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B539A"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F3008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69179D"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BB9537"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8204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B0E5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27C0CC0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S1-240251</w:t>
            </w:r>
          </w:p>
        </w:tc>
      </w:tr>
      <w:tr w:rsidR="0016361C" w:rsidRPr="00B66710" w14:paraId="0C66B8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CE833F" w14:textId="77777777" w:rsidR="0016361C" w:rsidRDefault="0016361C" w:rsidP="0016361C">
            <w:pPr>
              <w:rPr>
                <w:rFonts w:ascii="Arial" w:eastAsia="Times New Roman" w:hAnsi="Arial" w:cs="Arial"/>
                <w:sz w:val="16"/>
                <w:szCs w:val="16"/>
                <w:lang w:eastAsia="en-GB"/>
              </w:rPr>
            </w:pPr>
            <w:bookmarkStart w:id="9" w:name="_Hlk159318197"/>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48DCB1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5554D"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S1-240251</w:t>
            </w:r>
          </w:p>
        </w:tc>
        <w:tc>
          <w:tcPr>
            <w:tcW w:w="1560" w:type="dxa"/>
            <w:tcBorders>
              <w:top w:val="single" w:sz="4" w:space="0" w:color="auto"/>
              <w:left w:val="single" w:sz="4" w:space="0" w:color="auto"/>
              <w:bottom w:val="single" w:sz="4" w:space="0" w:color="auto"/>
              <w:right w:val="single" w:sz="4" w:space="0" w:color="auto"/>
            </w:tcBorders>
          </w:tcPr>
          <w:p w14:paraId="5D962EEE" w14:textId="77777777" w:rsidR="0016361C" w:rsidRPr="0022381A" w:rsidRDefault="0016361C"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 xml:space="preserve">ZTE, CEPRI, China </w:t>
            </w:r>
            <w:proofErr w:type="spellStart"/>
            <w:r>
              <w:rPr>
                <w:rFonts w:ascii="Arial" w:eastAsia="Times New Roman" w:hAnsi="Arial" w:cs="Arial"/>
                <w:sz w:val="16"/>
                <w:szCs w:val="16"/>
                <w:lang w:val="es-ES" w:eastAsia="en-GB"/>
              </w:rPr>
              <w:t>Unicom</w:t>
            </w:r>
            <w:proofErr w:type="spellEnd"/>
            <w:r>
              <w:rPr>
                <w:rFonts w:ascii="Arial" w:eastAsia="Times New Roman" w:hAnsi="Arial" w:cs="Arial"/>
                <w:sz w:val="16"/>
                <w:szCs w:val="16"/>
                <w:lang w:val="es-ES" w:eastAsia="en-GB"/>
              </w:rPr>
              <w:t>, China Telecom, CMCC, vivo</w:t>
            </w:r>
          </w:p>
        </w:tc>
        <w:tc>
          <w:tcPr>
            <w:tcW w:w="2650" w:type="dxa"/>
            <w:tcBorders>
              <w:top w:val="single" w:sz="4" w:space="0" w:color="auto"/>
              <w:left w:val="single" w:sz="4" w:space="0" w:color="auto"/>
              <w:bottom w:val="single" w:sz="4" w:space="0" w:color="auto"/>
              <w:right w:val="single" w:sz="4" w:space="0" w:color="auto"/>
            </w:tcBorders>
          </w:tcPr>
          <w:p w14:paraId="659356F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New SID on Study </w:t>
            </w:r>
            <w:r w:rsidRPr="00314C84">
              <w:rPr>
                <w:rFonts w:ascii="Arial" w:eastAsia="Times New Roman" w:hAnsi="Arial" w:cs="Arial"/>
                <w:sz w:val="16"/>
                <w:szCs w:val="16"/>
                <w:lang w:eastAsia="en-GB"/>
              </w:rPr>
              <w:t>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607D5C1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4439874"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3C84C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BE18E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CD939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A484A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82420D"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2CD3D4"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7288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S1-240215.</w:t>
            </w:r>
          </w:p>
          <w:p w14:paraId="276BC6C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Significant redrafting has been done for the objectives.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6599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the link of this proposal with other functionalities, e.g. multi-hop, is still not </w:t>
            </w:r>
            <w:proofErr w:type="gramStart"/>
            <w:r>
              <w:rPr>
                <w:rFonts w:ascii="Arial" w:eastAsia="Times New Roman" w:hAnsi="Arial" w:cs="Arial"/>
                <w:color w:val="000000"/>
                <w:sz w:val="16"/>
                <w:szCs w:val="16"/>
                <w:lang w:eastAsia="en-GB"/>
              </w:rPr>
              <w:t>clear</w:t>
            </w:r>
            <w:proofErr w:type="gramEnd"/>
          </w:p>
          <w:p w14:paraId="2A97319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KPN, Ericsson, Qualcomm: the 1</w:t>
            </w:r>
            <w:r w:rsidRPr="00314C84">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it is not clear where the information is exposed to. This seems to be </w:t>
            </w:r>
            <w:proofErr w:type="gramStart"/>
            <w:r>
              <w:rPr>
                <w:rFonts w:ascii="Arial" w:eastAsia="Times New Roman" w:hAnsi="Arial" w:cs="Arial"/>
                <w:color w:val="000000"/>
                <w:sz w:val="16"/>
                <w:szCs w:val="16"/>
                <w:lang w:eastAsia="en-GB"/>
              </w:rPr>
              <w:t>solution-oriented</w:t>
            </w:r>
            <w:proofErr w:type="gramEnd"/>
            <w:r>
              <w:rPr>
                <w:rFonts w:ascii="Arial" w:eastAsia="Times New Roman" w:hAnsi="Arial" w:cs="Arial"/>
                <w:color w:val="000000"/>
                <w:sz w:val="16"/>
                <w:szCs w:val="16"/>
                <w:lang w:eastAsia="en-GB"/>
              </w:rPr>
              <w:t>. Still not clear why this is needed.</w:t>
            </w:r>
          </w:p>
          <w:p w14:paraId="0556824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Still not clear for several other companies too (Telefonica, Qualcomm, Huawei…) </w:t>
            </w:r>
          </w:p>
        </w:tc>
        <w:tc>
          <w:tcPr>
            <w:tcW w:w="1994" w:type="dxa"/>
            <w:tcBorders>
              <w:top w:val="single" w:sz="4" w:space="0" w:color="auto"/>
              <w:left w:val="single" w:sz="4" w:space="0" w:color="auto"/>
              <w:bottom w:val="single" w:sz="4" w:space="0" w:color="auto"/>
              <w:right w:val="single" w:sz="4" w:space="0" w:color="auto"/>
            </w:tcBorders>
          </w:tcPr>
          <w:p w14:paraId="62D1243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S1-240254</w:t>
            </w:r>
          </w:p>
        </w:tc>
      </w:tr>
      <w:tr w:rsidR="0016361C" w:rsidRPr="00B66710" w14:paraId="7F3475B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2B0A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12F579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F6DA1"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S1-240254</w:t>
            </w:r>
          </w:p>
        </w:tc>
        <w:tc>
          <w:tcPr>
            <w:tcW w:w="1560" w:type="dxa"/>
            <w:tcBorders>
              <w:top w:val="single" w:sz="4" w:space="0" w:color="auto"/>
              <w:left w:val="single" w:sz="4" w:space="0" w:color="auto"/>
              <w:bottom w:val="single" w:sz="4" w:space="0" w:color="auto"/>
              <w:right w:val="single" w:sz="4" w:space="0" w:color="auto"/>
            </w:tcBorders>
          </w:tcPr>
          <w:p w14:paraId="5C5DA16A" w14:textId="77777777" w:rsidR="0016361C" w:rsidRPr="00314C84" w:rsidRDefault="0016361C"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 xml:space="preserve">ZTE, CEPRI, China </w:t>
            </w:r>
            <w:proofErr w:type="spellStart"/>
            <w:r>
              <w:rPr>
                <w:rFonts w:ascii="Arial" w:eastAsia="Times New Roman" w:hAnsi="Arial" w:cs="Arial"/>
                <w:sz w:val="16"/>
                <w:szCs w:val="16"/>
                <w:lang w:val="es-ES" w:eastAsia="en-GB"/>
              </w:rPr>
              <w:t>Unicom</w:t>
            </w:r>
            <w:proofErr w:type="spellEnd"/>
            <w:r>
              <w:rPr>
                <w:rFonts w:ascii="Arial" w:eastAsia="Times New Roman" w:hAnsi="Arial" w:cs="Arial"/>
                <w:sz w:val="16"/>
                <w:szCs w:val="16"/>
                <w:lang w:val="es-ES" w:eastAsia="en-GB"/>
              </w:rPr>
              <w:t>, China Telecom, CMCC, vivo</w:t>
            </w:r>
          </w:p>
        </w:tc>
        <w:tc>
          <w:tcPr>
            <w:tcW w:w="2650" w:type="dxa"/>
            <w:tcBorders>
              <w:top w:val="single" w:sz="4" w:space="0" w:color="auto"/>
              <w:left w:val="single" w:sz="4" w:space="0" w:color="auto"/>
              <w:bottom w:val="single" w:sz="4" w:space="0" w:color="auto"/>
              <w:right w:val="single" w:sz="4" w:space="0" w:color="auto"/>
            </w:tcBorders>
          </w:tcPr>
          <w:p w14:paraId="0F0636E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7C74014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961A25D"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9E8BA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02C2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8BC87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97384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57DA75"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649758"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EC07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A899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Qualcomm, Apple: not ready to agree this version neither.</w:t>
            </w:r>
          </w:p>
          <w:p w14:paraId="607D696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the complexity is just moved to another layer. </w:t>
            </w:r>
          </w:p>
        </w:tc>
        <w:tc>
          <w:tcPr>
            <w:tcW w:w="1994" w:type="dxa"/>
            <w:tcBorders>
              <w:top w:val="single" w:sz="4" w:space="0" w:color="auto"/>
              <w:left w:val="single" w:sz="4" w:space="0" w:color="auto"/>
              <w:bottom w:val="single" w:sz="4" w:space="0" w:color="auto"/>
              <w:right w:val="single" w:sz="4" w:space="0" w:color="auto"/>
            </w:tcBorders>
          </w:tcPr>
          <w:p w14:paraId="4642794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56D85" w14:paraId="02FE159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958351"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4DB81F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665EF" w14:textId="77777777" w:rsidR="0016361C" w:rsidRDefault="0016361C" w:rsidP="0016361C">
            <w:hyperlink r:id="rId218" w:history="1">
              <w:r w:rsidRPr="005731AB">
                <w:rPr>
                  <w:rFonts w:ascii="Arial" w:eastAsia="Times New Roman" w:hAnsi="Arial" w:cs="Arial"/>
                  <w:b/>
                  <w:bCs/>
                  <w:color w:val="0000FF"/>
                  <w:sz w:val="16"/>
                  <w:szCs w:val="16"/>
                  <w:u w:val="single"/>
                  <w:lang w:eastAsia="en-GB"/>
                </w:rPr>
                <w:t>S1-240037</w:t>
              </w:r>
            </w:hyperlink>
          </w:p>
        </w:tc>
        <w:tc>
          <w:tcPr>
            <w:tcW w:w="1560" w:type="dxa"/>
            <w:tcBorders>
              <w:top w:val="single" w:sz="4" w:space="0" w:color="auto"/>
              <w:left w:val="single" w:sz="4" w:space="0" w:color="auto"/>
              <w:bottom w:val="single" w:sz="4" w:space="0" w:color="auto"/>
              <w:right w:val="single" w:sz="4" w:space="0" w:color="auto"/>
            </w:tcBorders>
          </w:tcPr>
          <w:p w14:paraId="0A513D19" w14:textId="77777777" w:rsidR="0016361C" w:rsidRPr="00556D85" w:rsidRDefault="0016361C" w:rsidP="0016361C">
            <w:pPr>
              <w:rPr>
                <w:rFonts w:ascii="Arial" w:eastAsia="Times New Roman" w:hAnsi="Arial" w:cs="Arial"/>
                <w:sz w:val="16"/>
                <w:szCs w:val="16"/>
                <w:lang w:val="es-ES" w:eastAsia="en-GB"/>
              </w:rPr>
            </w:pPr>
            <w:r w:rsidRPr="005731AB">
              <w:rPr>
                <w:rFonts w:ascii="Arial" w:eastAsia="Times New Roman" w:hAnsi="Arial" w:cs="Arial"/>
                <w:sz w:val="16"/>
                <w:szCs w:val="16"/>
                <w:lang w:val="es-ES" w:eastAsia="en-GB"/>
              </w:rPr>
              <w:t xml:space="preserve">ZTE, CEPRI, China </w:t>
            </w:r>
            <w:proofErr w:type="spellStart"/>
            <w:r w:rsidRPr="005731AB">
              <w:rPr>
                <w:rFonts w:ascii="Arial" w:eastAsia="Times New Roman" w:hAnsi="Arial" w:cs="Arial"/>
                <w:sz w:val="16"/>
                <w:szCs w:val="16"/>
                <w:lang w:val="es-ES" w:eastAsia="en-GB"/>
              </w:rPr>
              <w:t>Unicom</w:t>
            </w:r>
            <w:proofErr w:type="spellEnd"/>
            <w:r w:rsidRPr="005731AB">
              <w:rPr>
                <w:rFonts w:ascii="Arial" w:eastAsia="Times New Roman" w:hAnsi="Arial" w:cs="Arial"/>
                <w:sz w:val="16"/>
                <w:szCs w:val="16"/>
                <w:lang w:val="es-ES" w:eastAsia="en-GB"/>
              </w:rPr>
              <w:t>, China Telecom</w:t>
            </w:r>
          </w:p>
        </w:tc>
        <w:tc>
          <w:tcPr>
            <w:tcW w:w="2650" w:type="dxa"/>
            <w:tcBorders>
              <w:top w:val="single" w:sz="4" w:space="0" w:color="auto"/>
              <w:left w:val="single" w:sz="4" w:space="0" w:color="auto"/>
              <w:bottom w:val="single" w:sz="4" w:space="0" w:color="auto"/>
              <w:right w:val="single" w:sz="4" w:space="0" w:color="auto"/>
            </w:tcBorders>
          </w:tcPr>
          <w:p w14:paraId="69A18F31" w14:textId="77777777" w:rsidR="0016361C" w:rsidRPr="00556D85"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Task-driven Cooperative Intelligent Cluster</w:t>
            </w:r>
          </w:p>
        </w:tc>
        <w:tc>
          <w:tcPr>
            <w:tcW w:w="907" w:type="dxa"/>
            <w:tcBorders>
              <w:top w:val="single" w:sz="4" w:space="0" w:color="auto"/>
              <w:left w:val="single" w:sz="4" w:space="0" w:color="auto"/>
              <w:bottom w:val="single" w:sz="4" w:space="0" w:color="auto"/>
              <w:right w:val="single" w:sz="4" w:space="0" w:color="auto"/>
            </w:tcBorders>
          </w:tcPr>
          <w:p w14:paraId="75FF43F5" w14:textId="77777777" w:rsidR="0016361C" w:rsidRPr="00556D85"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CDF0331" w14:textId="77777777" w:rsidR="0016361C" w:rsidRPr="00556D85"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8A4BEF" w14:textId="77777777" w:rsidR="0016361C" w:rsidRPr="00556D85"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90078F" w14:textId="77777777" w:rsidR="0016361C" w:rsidRPr="00556D85"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7EDCFB" w14:textId="77777777" w:rsidR="0016361C" w:rsidRPr="00556D85"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F04F78" w14:textId="77777777" w:rsidR="0016361C" w:rsidRPr="00556D85"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25709C" w14:textId="77777777" w:rsidR="0016361C" w:rsidRPr="00556D85"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5DC51E" w14:textId="77777777" w:rsidR="0016361C" w:rsidRPr="00556D85"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015CB" w14:textId="77777777" w:rsidR="0016361C" w:rsidRPr="00556D85"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0FD5C" w14:textId="77777777" w:rsidR="0016361C" w:rsidRPr="00556D85"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74B2D9" w14:textId="77777777" w:rsidR="0016361C" w:rsidRPr="00556D85"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S1-240207</w:t>
            </w:r>
          </w:p>
        </w:tc>
      </w:tr>
      <w:bookmarkEnd w:id="9"/>
      <w:tr w:rsidR="0016361C" w:rsidRPr="00B66710" w14:paraId="381DD0F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DE9E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7537D1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3C0D7" w14:textId="77777777" w:rsidR="0016361C" w:rsidRDefault="0016361C" w:rsidP="0016361C">
            <w:r>
              <w:t>S1-240207</w:t>
            </w:r>
          </w:p>
        </w:tc>
        <w:tc>
          <w:tcPr>
            <w:tcW w:w="1560" w:type="dxa"/>
            <w:tcBorders>
              <w:top w:val="single" w:sz="4" w:space="0" w:color="auto"/>
              <w:left w:val="single" w:sz="4" w:space="0" w:color="auto"/>
              <w:bottom w:val="single" w:sz="4" w:space="0" w:color="auto"/>
              <w:right w:val="single" w:sz="4" w:space="0" w:color="auto"/>
            </w:tcBorders>
          </w:tcPr>
          <w:p w14:paraId="4A39C2E2" w14:textId="77777777" w:rsidR="0016361C" w:rsidRPr="00436995" w:rsidRDefault="0016361C" w:rsidP="0016361C">
            <w:pPr>
              <w:rPr>
                <w:rFonts w:ascii="Arial" w:eastAsia="Times New Roman" w:hAnsi="Arial" w:cs="Arial"/>
                <w:sz w:val="16"/>
                <w:szCs w:val="16"/>
                <w:lang w:val="es-ES" w:eastAsia="en-GB"/>
              </w:rPr>
            </w:pPr>
            <w:r w:rsidRPr="00436995">
              <w:rPr>
                <w:rFonts w:ascii="Arial" w:eastAsia="Times New Roman" w:hAnsi="Arial" w:cs="Arial"/>
                <w:sz w:val="16"/>
                <w:szCs w:val="16"/>
                <w:lang w:val="es-ES" w:eastAsia="en-GB"/>
              </w:rPr>
              <w:t xml:space="preserve">ZTE, CEPRI, China </w:t>
            </w:r>
            <w:proofErr w:type="spellStart"/>
            <w:r w:rsidRPr="00436995">
              <w:rPr>
                <w:rFonts w:ascii="Arial" w:eastAsia="Times New Roman" w:hAnsi="Arial" w:cs="Arial"/>
                <w:sz w:val="16"/>
                <w:szCs w:val="16"/>
                <w:lang w:val="es-ES" w:eastAsia="en-GB"/>
              </w:rPr>
              <w:t>Unicom</w:t>
            </w:r>
            <w:proofErr w:type="spellEnd"/>
            <w:r w:rsidRPr="00436995">
              <w:rPr>
                <w:rFonts w:ascii="Arial" w:eastAsia="Times New Roman" w:hAnsi="Arial" w:cs="Arial"/>
                <w:sz w:val="16"/>
                <w:szCs w:val="16"/>
                <w:lang w:val="es-ES" w:eastAsia="en-GB"/>
              </w:rPr>
              <w:t>, China Telecom</w:t>
            </w:r>
          </w:p>
        </w:tc>
        <w:tc>
          <w:tcPr>
            <w:tcW w:w="2650" w:type="dxa"/>
            <w:tcBorders>
              <w:top w:val="single" w:sz="4" w:space="0" w:color="auto"/>
              <w:left w:val="single" w:sz="4" w:space="0" w:color="auto"/>
              <w:bottom w:val="single" w:sz="4" w:space="0" w:color="auto"/>
              <w:right w:val="single" w:sz="4" w:space="0" w:color="auto"/>
            </w:tcBorders>
          </w:tcPr>
          <w:p w14:paraId="24F63C9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Task-driven Cooperative Intelligent Cluster</w:t>
            </w:r>
          </w:p>
        </w:tc>
        <w:tc>
          <w:tcPr>
            <w:tcW w:w="907" w:type="dxa"/>
            <w:tcBorders>
              <w:top w:val="single" w:sz="4" w:space="0" w:color="auto"/>
              <w:left w:val="single" w:sz="4" w:space="0" w:color="auto"/>
              <w:bottom w:val="single" w:sz="4" w:space="0" w:color="auto"/>
              <w:right w:val="single" w:sz="4" w:space="0" w:color="auto"/>
            </w:tcBorders>
          </w:tcPr>
          <w:p w14:paraId="157EE9D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0DE6C92"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F7FA1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281D9"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7C49D5"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294EB7"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BD9042"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53FC4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23AD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8E88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proposed to s</w:t>
            </w:r>
            <w:r w:rsidRPr="0095696C">
              <w:rPr>
                <w:rFonts w:ascii="Arial" w:eastAsia="Times New Roman" w:hAnsi="Arial" w:cs="Arial"/>
                <w:color w:val="000000"/>
                <w:sz w:val="16"/>
                <w:szCs w:val="16"/>
                <w:lang w:eastAsia="en-GB"/>
              </w:rPr>
              <w:t xml:space="preserve">tudy </w:t>
            </w:r>
            <w:r>
              <w:rPr>
                <w:rFonts w:ascii="Arial" w:eastAsia="Times New Roman" w:hAnsi="Arial" w:cs="Arial"/>
                <w:color w:val="000000"/>
                <w:sz w:val="16"/>
                <w:szCs w:val="16"/>
                <w:lang w:eastAsia="en-GB"/>
              </w:rPr>
              <w:t xml:space="preserve">the </w:t>
            </w:r>
            <w:r w:rsidRPr="0095696C">
              <w:rPr>
                <w:rFonts w:ascii="Arial" w:eastAsia="Times New Roman" w:hAnsi="Arial" w:cs="Arial"/>
                <w:color w:val="000000"/>
                <w:sz w:val="16"/>
                <w:szCs w:val="16"/>
                <w:lang w:eastAsia="en-GB"/>
              </w:rPr>
              <w:t xml:space="preserve">use cases related to 3GPP support of Cooperative Dynamic Group service and potential new requirements, considering </w:t>
            </w:r>
            <w:r>
              <w:rPr>
                <w:rFonts w:ascii="Arial" w:eastAsia="Times New Roman" w:hAnsi="Arial" w:cs="Arial"/>
                <w:color w:val="000000"/>
                <w:sz w:val="16"/>
                <w:szCs w:val="16"/>
                <w:lang w:eastAsia="en-GB"/>
              </w:rPr>
              <w:t xml:space="preserve">e.g. the </w:t>
            </w:r>
            <w:r w:rsidRPr="0095696C">
              <w:rPr>
                <w:rFonts w:ascii="Arial" w:eastAsia="Times New Roman" w:hAnsi="Arial" w:cs="Arial"/>
                <w:color w:val="000000"/>
                <w:sz w:val="16"/>
                <w:szCs w:val="16"/>
                <w:lang w:eastAsia="en-GB"/>
              </w:rPr>
              <w:t xml:space="preserve">task-level QoS management for the dynamic group including task-level QoS configuration, </w:t>
            </w:r>
            <w:proofErr w:type="gramStart"/>
            <w:r w:rsidRPr="0095696C">
              <w:rPr>
                <w:rFonts w:ascii="Arial" w:eastAsia="Times New Roman" w:hAnsi="Arial" w:cs="Arial"/>
                <w:color w:val="000000"/>
                <w:sz w:val="16"/>
                <w:szCs w:val="16"/>
                <w:lang w:eastAsia="en-GB"/>
              </w:rPr>
              <w:t>monitoring</w:t>
            </w:r>
            <w:proofErr w:type="gramEnd"/>
            <w:r w:rsidRPr="0095696C">
              <w:rPr>
                <w:rFonts w:ascii="Arial" w:eastAsia="Times New Roman" w:hAnsi="Arial" w:cs="Arial"/>
                <w:color w:val="000000"/>
                <w:sz w:val="16"/>
                <w:szCs w:val="16"/>
                <w:lang w:eastAsia="en-GB"/>
              </w:rPr>
              <w:t xml:space="preserve"> and prediction.</w:t>
            </w:r>
          </w:p>
        </w:tc>
        <w:tc>
          <w:tcPr>
            <w:tcW w:w="1994" w:type="dxa"/>
            <w:tcBorders>
              <w:top w:val="single" w:sz="4" w:space="0" w:color="auto"/>
              <w:left w:val="single" w:sz="4" w:space="0" w:color="auto"/>
              <w:bottom w:val="single" w:sz="4" w:space="0" w:color="auto"/>
              <w:right w:val="single" w:sz="4" w:space="0" w:color="auto"/>
            </w:tcBorders>
          </w:tcPr>
          <w:p w14:paraId="7C1E793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DBE63D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7137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DE26D6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B2870" w14:textId="77777777" w:rsidR="0016361C" w:rsidRDefault="0016361C" w:rsidP="0016361C">
            <w:hyperlink r:id="rId219" w:history="1">
              <w:r w:rsidRPr="005731AB">
                <w:rPr>
                  <w:rFonts w:ascii="Arial" w:eastAsia="Times New Roman" w:hAnsi="Arial" w:cs="Arial"/>
                  <w:b/>
                  <w:bCs/>
                  <w:color w:val="0000FF"/>
                  <w:sz w:val="16"/>
                  <w:szCs w:val="16"/>
                  <w:u w:val="single"/>
                  <w:lang w:eastAsia="en-GB"/>
                </w:rPr>
                <w:t>S1-240038</w:t>
              </w:r>
            </w:hyperlink>
          </w:p>
        </w:tc>
        <w:tc>
          <w:tcPr>
            <w:tcW w:w="1560" w:type="dxa"/>
            <w:tcBorders>
              <w:top w:val="single" w:sz="4" w:space="0" w:color="auto"/>
              <w:left w:val="single" w:sz="4" w:space="0" w:color="auto"/>
              <w:bottom w:val="single" w:sz="4" w:space="0" w:color="auto"/>
              <w:right w:val="single" w:sz="4" w:space="0" w:color="auto"/>
            </w:tcBorders>
          </w:tcPr>
          <w:p w14:paraId="1F9B106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AD01BD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Inspection in a Factory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3CC9400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FAA317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38BC2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641A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60E98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EB955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CC23E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897EA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D8A1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36722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C578F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S1-240208</w:t>
            </w:r>
          </w:p>
        </w:tc>
      </w:tr>
      <w:tr w:rsidR="0016361C" w:rsidRPr="00B66710" w14:paraId="4FE8401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7F25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7E99E6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F5765" w14:textId="77777777" w:rsidR="0016361C" w:rsidRDefault="0016361C" w:rsidP="0016361C">
            <w:r>
              <w:t>S1-240208</w:t>
            </w:r>
          </w:p>
        </w:tc>
        <w:tc>
          <w:tcPr>
            <w:tcW w:w="1560" w:type="dxa"/>
            <w:tcBorders>
              <w:top w:val="single" w:sz="4" w:space="0" w:color="auto"/>
              <w:left w:val="single" w:sz="4" w:space="0" w:color="auto"/>
              <w:bottom w:val="single" w:sz="4" w:space="0" w:color="auto"/>
              <w:right w:val="single" w:sz="4" w:space="0" w:color="auto"/>
            </w:tcBorders>
          </w:tcPr>
          <w:p w14:paraId="4278A68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998F43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Inspection in a Factory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6BDDA8C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A119D0"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67FE8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C633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96736B"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D6AC2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985886"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188D12A"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D12D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8D97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519B5A6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07999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08DC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67CAF3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A9E3C" w14:textId="77777777" w:rsidR="0016361C" w:rsidRDefault="0016361C" w:rsidP="0016361C">
            <w:hyperlink r:id="rId220" w:history="1">
              <w:r w:rsidRPr="005731AB">
                <w:rPr>
                  <w:rFonts w:ascii="Arial" w:eastAsia="Times New Roman" w:hAnsi="Arial" w:cs="Arial"/>
                  <w:b/>
                  <w:bCs/>
                  <w:color w:val="0000FF"/>
                  <w:sz w:val="16"/>
                  <w:szCs w:val="16"/>
                  <w:u w:val="single"/>
                  <w:lang w:eastAsia="en-GB"/>
                </w:rPr>
                <w:t>S1-240039</w:t>
              </w:r>
            </w:hyperlink>
          </w:p>
        </w:tc>
        <w:tc>
          <w:tcPr>
            <w:tcW w:w="1560" w:type="dxa"/>
            <w:tcBorders>
              <w:top w:val="single" w:sz="4" w:space="0" w:color="auto"/>
              <w:left w:val="single" w:sz="4" w:space="0" w:color="auto"/>
              <w:bottom w:val="single" w:sz="4" w:space="0" w:color="auto"/>
              <w:right w:val="single" w:sz="4" w:space="0" w:color="auto"/>
            </w:tcBorders>
          </w:tcPr>
          <w:p w14:paraId="377521C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39D17FF"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Warehousing Task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5CAE698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A133C5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FF408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A7FB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E243B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4C416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752324"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ED2147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8D55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DC4B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00BDA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S1-240209</w:t>
            </w:r>
          </w:p>
        </w:tc>
      </w:tr>
      <w:tr w:rsidR="0016361C" w:rsidRPr="00B66710" w14:paraId="1260EF2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F6FD0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1556355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9E443" w14:textId="77777777" w:rsidR="0016361C" w:rsidRDefault="0016361C" w:rsidP="0016361C">
            <w:r>
              <w:t>S1-240209</w:t>
            </w:r>
          </w:p>
        </w:tc>
        <w:tc>
          <w:tcPr>
            <w:tcW w:w="1560" w:type="dxa"/>
            <w:tcBorders>
              <w:top w:val="single" w:sz="4" w:space="0" w:color="auto"/>
              <w:left w:val="single" w:sz="4" w:space="0" w:color="auto"/>
              <w:bottom w:val="single" w:sz="4" w:space="0" w:color="auto"/>
              <w:right w:val="single" w:sz="4" w:space="0" w:color="auto"/>
            </w:tcBorders>
          </w:tcPr>
          <w:p w14:paraId="58C6B00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595B3C7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Warehousing Task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1C2C08E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05E9E65"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EF7B09"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4FC2CB"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F093E7"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66DA8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DB916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65837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7159C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DF03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0644A45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53BD1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36D5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346184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1DBFFF" w14:textId="77777777" w:rsidR="0016361C" w:rsidRDefault="0016361C" w:rsidP="0016361C">
            <w:hyperlink r:id="rId221" w:history="1">
              <w:r w:rsidRPr="005731AB">
                <w:rPr>
                  <w:rFonts w:ascii="Arial" w:eastAsia="Times New Roman" w:hAnsi="Arial" w:cs="Arial"/>
                  <w:b/>
                  <w:bCs/>
                  <w:color w:val="0000FF"/>
                  <w:sz w:val="16"/>
                  <w:szCs w:val="16"/>
                  <w:u w:val="single"/>
                  <w:lang w:eastAsia="en-GB"/>
                </w:rPr>
                <w:t>S1-240016</w:t>
              </w:r>
            </w:hyperlink>
          </w:p>
        </w:tc>
        <w:tc>
          <w:tcPr>
            <w:tcW w:w="1560" w:type="dxa"/>
            <w:tcBorders>
              <w:top w:val="single" w:sz="4" w:space="0" w:color="auto"/>
              <w:left w:val="single" w:sz="4" w:space="0" w:color="auto"/>
              <w:bottom w:val="single" w:sz="4" w:space="0" w:color="auto"/>
              <w:right w:val="single" w:sz="4" w:space="0" w:color="auto"/>
            </w:tcBorders>
          </w:tcPr>
          <w:p w14:paraId="175B649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82DF1B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Cross-domain AI</w:t>
            </w:r>
          </w:p>
        </w:tc>
        <w:tc>
          <w:tcPr>
            <w:tcW w:w="907" w:type="dxa"/>
            <w:tcBorders>
              <w:top w:val="single" w:sz="4" w:space="0" w:color="auto"/>
              <w:left w:val="single" w:sz="4" w:space="0" w:color="auto"/>
              <w:bottom w:val="single" w:sz="4" w:space="0" w:color="auto"/>
              <w:right w:val="single" w:sz="4" w:space="0" w:color="auto"/>
            </w:tcBorders>
          </w:tcPr>
          <w:p w14:paraId="059F71B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0DA711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306F1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3B8D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774CB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C6502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FD11C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9FC89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E7B9C" w14:textId="77777777" w:rsidR="0016361C" w:rsidRPr="00A20D14" w:rsidRDefault="0016361C"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 xml:space="preserve">Based on the justification above and the discussion paper S1#240015, it is proposed to </w:t>
            </w:r>
            <w:r w:rsidRPr="00A20D14">
              <w:rPr>
                <w:rFonts w:ascii="Arial" w:eastAsia="Times New Roman" w:hAnsi="Arial" w:cs="Arial"/>
                <w:color w:val="000000"/>
                <w:sz w:val="16"/>
                <w:szCs w:val="16"/>
                <w:lang w:eastAsia="en-GB"/>
              </w:rPr>
              <w:lastRenderedPageBreak/>
              <w:t>study 5GS assisted cross-domain AI with the following objectives:</w:t>
            </w:r>
          </w:p>
          <w:p w14:paraId="2B38B8CF" w14:textId="77777777" w:rsidR="0016361C" w:rsidRDefault="0016361C"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Part-a: Study 5GS assisted Vertical-FL</w:t>
            </w:r>
          </w:p>
          <w:p w14:paraId="3A16AC53" w14:textId="77777777" w:rsidR="0016361C" w:rsidRPr="007606DA" w:rsidRDefault="0016361C"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Part-b: Study 5GS assisted Mobile AI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DDBEC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ED7F5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S1-240216</w:t>
            </w:r>
          </w:p>
        </w:tc>
      </w:tr>
      <w:tr w:rsidR="0016361C" w:rsidRPr="00314C84" w14:paraId="433B07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EC761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47B61A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5DB223" w14:textId="77777777" w:rsidR="0016361C" w:rsidRDefault="0016361C" w:rsidP="0016361C">
            <w:r>
              <w:t>S1-240216</w:t>
            </w:r>
          </w:p>
        </w:tc>
        <w:tc>
          <w:tcPr>
            <w:tcW w:w="1560" w:type="dxa"/>
            <w:tcBorders>
              <w:top w:val="single" w:sz="4" w:space="0" w:color="auto"/>
              <w:left w:val="single" w:sz="4" w:space="0" w:color="auto"/>
              <w:bottom w:val="single" w:sz="4" w:space="0" w:color="auto"/>
              <w:right w:val="single" w:sz="4" w:space="0" w:color="auto"/>
            </w:tcBorders>
          </w:tcPr>
          <w:p w14:paraId="5187AF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D59F49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Mobile AI</w:t>
            </w:r>
          </w:p>
        </w:tc>
        <w:tc>
          <w:tcPr>
            <w:tcW w:w="907" w:type="dxa"/>
            <w:tcBorders>
              <w:top w:val="single" w:sz="4" w:space="0" w:color="auto"/>
              <w:left w:val="single" w:sz="4" w:space="0" w:color="auto"/>
              <w:bottom w:val="single" w:sz="4" w:space="0" w:color="auto"/>
              <w:right w:val="single" w:sz="4" w:space="0" w:color="auto"/>
            </w:tcBorders>
          </w:tcPr>
          <w:p w14:paraId="5F0A6C9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DF42410"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18396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5FEC9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04C044"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50AEE5"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5257E5"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02915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F2D7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12805" w14:textId="77777777" w:rsidR="0016361C" w:rsidRDefault="0016361C" w:rsidP="0016361C">
            <w:pPr>
              <w:rPr>
                <w:rFonts w:ascii="Arial" w:eastAsia="Times New Roman" w:hAnsi="Arial" w:cs="Arial"/>
                <w:color w:val="000000"/>
                <w:sz w:val="16"/>
                <w:szCs w:val="16"/>
                <w:lang w:eastAsia="en-GB"/>
              </w:rPr>
            </w:pPr>
            <w:r w:rsidRPr="00314C84">
              <w:rPr>
                <w:rFonts w:ascii="Arial" w:eastAsia="Times New Roman" w:hAnsi="Arial" w:cs="Arial"/>
                <w:color w:val="000000"/>
                <w:sz w:val="16"/>
                <w:szCs w:val="16"/>
                <w:lang w:eastAsia="en-GB"/>
              </w:rPr>
              <w:t>Apple: Mobile AI not define</w:t>
            </w:r>
            <w:r>
              <w:rPr>
                <w:rFonts w:ascii="Arial" w:eastAsia="Times New Roman" w:hAnsi="Arial" w:cs="Arial"/>
                <w:color w:val="000000"/>
                <w:sz w:val="16"/>
                <w:szCs w:val="16"/>
                <w:lang w:eastAsia="en-GB"/>
              </w:rPr>
              <w:t>d</w:t>
            </w:r>
          </w:p>
          <w:p w14:paraId="4CF91B3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contextual information not </w:t>
            </w:r>
            <w:proofErr w:type="gramStart"/>
            <w:r>
              <w:rPr>
                <w:rFonts w:ascii="Arial" w:eastAsia="Times New Roman" w:hAnsi="Arial" w:cs="Arial"/>
                <w:color w:val="000000"/>
                <w:sz w:val="16"/>
                <w:szCs w:val="16"/>
                <w:lang w:eastAsia="en-GB"/>
              </w:rPr>
              <w:t>defined</w:t>
            </w:r>
            <w:proofErr w:type="gramEnd"/>
          </w:p>
          <w:p w14:paraId="0B95C6D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typo in the title, inconsistency in the way it is referred to in the </w:t>
            </w:r>
            <w:proofErr w:type="gramStart"/>
            <w:r>
              <w:rPr>
                <w:rFonts w:ascii="Arial" w:eastAsia="Times New Roman" w:hAnsi="Arial" w:cs="Arial"/>
                <w:color w:val="000000"/>
                <w:sz w:val="16"/>
                <w:szCs w:val="16"/>
                <w:lang w:eastAsia="en-GB"/>
              </w:rPr>
              <w:t>SID</w:t>
            </w:r>
            <w:proofErr w:type="gramEnd"/>
          </w:p>
          <w:p w14:paraId="0BF96F30" w14:textId="77777777" w:rsidR="0016361C" w:rsidRPr="00314C84"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incorrect acronym</w:t>
            </w:r>
          </w:p>
        </w:tc>
        <w:tc>
          <w:tcPr>
            <w:tcW w:w="1994" w:type="dxa"/>
            <w:tcBorders>
              <w:top w:val="single" w:sz="4" w:space="0" w:color="auto"/>
              <w:left w:val="single" w:sz="4" w:space="0" w:color="auto"/>
              <w:bottom w:val="single" w:sz="4" w:space="0" w:color="auto"/>
              <w:right w:val="single" w:sz="4" w:space="0" w:color="auto"/>
            </w:tcBorders>
          </w:tcPr>
          <w:p w14:paraId="7B2B3271" w14:textId="77777777" w:rsidR="0016361C" w:rsidRPr="00314C84"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S1-240255</w:t>
            </w:r>
          </w:p>
        </w:tc>
      </w:tr>
      <w:tr w:rsidR="0016361C" w:rsidRPr="00B66710" w14:paraId="4BE650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8D03A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ED2243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51AB0"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S1-240255</w:t>
            </w:r>
          </w:p>
        </w:tc>
        <w:tc>
          <w:tcPr>
            <w:tcW w:w="1560" w:type="dxa"/>
            <w:tcBorders>
              <w:top w:val="single" w:sz="4" w:space="0" w:color="auto"/>
              <w:left w:val="single" w:sz="4" w:space="0" w:color="auto"/>
              <w:bottom w:val="single" w:sz="4" w:space="0" w:color="auto"/>
              <w:right w:val="single" w:sz="4" w:space="0" w:color="auto"/>
            </w:tcBorders>
          </w:tcPr>
          <w:p w14:paraId="6A9DCCA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2C1AA5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Mobile AI</w:t>
            </w:r>
          </w:p>
        </w:tc>
        <w:tc>
          <w:tcPr>
            <w:tcW w:w="907" w:type="dxa"/>
            <w:tcBorders>
              <w:top w:val="single" w:sz="4" w:space="0" w:color="auto"/>
              <w:left w:val="single" w:sz="4" w:space="0" w:color="auto"/>
              <w:bottom w:val="single" w:sz="4" w:space="0" w:color="auto"/>
              <w:right w:val="single" w:sz="4" w:space="0" w:color="auto"/>
            </w:tcBorders>
          </w:tcPr>
          <w:p w14:paraId="1AB0ACD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6E46B49"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F4909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A8AE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8F884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6CB74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C01FAC"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8BCD26"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49DF1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0E06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author</w:t>
            </w:r>
          </w:p>
        </w:tc>
        <w:tc>
          <w:tcPr>
            <w:tcW w:w="1994" w:type="dxa"/>
            <w:tcBorders>
              <w:top w:val="single" w:sz="4" w:space="0" w:color="auto"/>
              <w:left w:val="single" w:sz="4" w:space="0" w:color="auto"/>
              <w:bottom w:val="single" w:sz="4" w:space="0" w:color="auto"/>
              <w:right w:val="single" w:sz="4" w:space="0" w:color="auto"/>
            </w:tcBorders>
          </w:tcPr>
          <w:p w14:paraId="5EADC83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C0F66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43CB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68A6BC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5CB0B" w14:textId="77777777" w:rsidR="0016361C" w:rsidRDefault="0016361C" w:rsidP="0016361C">
            <w:hyperlink r:id="rId222" w:history="1">
              <w:r w:rsidRPr="005731AB">
                <w:rPr>
                  <w:rFonts w:ascii="Arial" w:eastAsia="Times New Roman" w:hAnsi="Arial" w:cs="Arial"/>
                  <w:b/>
                  <w:bCs/>
                  <w:color w:val="0000FF"/>
                  <w:sz w:val="16"/>
                  <w:szCs w:val="16"/>
                  <w:u w:val="single"/>
                  <w:lang w:eastAsia="en-GB"/>
                </w:rPr>
                <w:t>S1-240015</w:t>
              </w:r>
            </w:hyperlink>
          </w:p>
        </w:tc>
        <w:tc>
          <w:tcPr>
            <w:tcW w:w="1560" w:type="dxa"/>
            <w:tcBorders>
              <w:top w:val="single" w:sz="4" w:space="0" w:color="auto"/>
              <w:left w:val="single" w:sz="4" w:space="0" w:color="auto"/>
              <w:bottom w:val="single" w:sz="4" w:space="0" w:color="auto"/>
              <w:right w:val="single" w:sz="4" w:space="0" w:color="auto"/>
            </w:tcBorders>
          </w:tcPr>
          <w:p w14:paraId="615B5AB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B3B94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DP for the study of 5GS assisted Cross-domain AI</w:t>
            </w:r>
          </w:p>
        </w:tc>
        <w:tc>
          <w:tcPr>
            <w:tcW w:w="907" w:type="dxa"/>
            <w:tcBorders>
              <w:top w:val="single" w:sz="4" w:space="0" w:color="auto"/>
              <w:left w:val="single" w:sz="4" w:space="0" w:color="auto"/>
              <w:bottom w:val="single" w:sz="4" w:space="0" w:color="auto"/>
              <w:right w:val="single" w:sz="4" w:space="0" w:color="auto"/>
            </w:tcBorders>
          </w:tcPr>
          <w:p w14:paraId="71D8C03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353313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93AAA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07825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F449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97A65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D5C5CD"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12340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6288E6" w14:textId="77777777" w:rsidR="0016361C" w:rsidRPr="000242D1" w:rsidRDefault="0016361C"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The objective of cross domain AI includes:</w:t>
            </w:r>
          </w:p>
          <w:p w14:paraId="0A2A9462" w14:textId="77777777" w:rsidR="0016361C" w:rsidRDefault="0016361C"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Part-a: Study 3GPP system assisted Vertical-FL</w:t>
            </w:r>
          </w:p>
          <w:p w14:paraId="1E8B2941" w14:textId="77777777" w:rsidR="0016361C" w:rsidRDefault="0016361C"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Part-b: Study 3GPP system assisted Mobile AI</w:t>
            </w:r>
          </w:p>
          <w:p w14:paraId="5BBA5830" w14:textId="77777777" w:rsidR="0016361C" w:rsidRPr="000242D1" w:rsidRDefault="0016361C"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Security and privacy aspect for both a) and b)</w:t>
            </w:r>
          </w:p>
          <w:p w14:paraId="16D5FE69" w14:textId="77777777" w:rsidR="0016361C" w:rsidRPr="007606DA" w:rsidRDefault="0016361C"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Charging aspect for both a) and b)</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DB4D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some work already done even in Stage 2 on this. What is new from what has already been done has to be more clearly differentiated. </w:t>
            </w:r>
          </w:p>
        </w:tc>
        <w:tc>
          <w:tcPr>
            <w:tcW w:w="1994" w:type="dxa"/>
            <w:tcBorders>
              <w:top w:val="single" w:sz="4" w:space="0" w:color="auto"/>
              <w:left w:val="single" w:sz="4" w:space="0" w:color="auto"/>
              <w:bottom w:val="single" w:sz="4" w:space="0" w:color="auto"/>
              <w:right w:val="single" w:sz="4" w:space="0" w:color="auto"/>
            </w:tcBorders>
          </w:tcPr>
          <w:p w14:paraId="1960A7B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FC79D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E7DDA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B3024D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14024" w14:textId="77777777" w:rsidR="0016361C" w:rsidRDefault="0016361C" w:rsidP="0016361C">
            <w:hyperlink r:id="rId223" w:history="1">
              <w:r w:rsidRPr="005731AB">
                <w:rPr>
                  <w:rFonts w:ascii="Arial" w:eastAsia="Times New Roman" w:hAnsi="Arial" w:cs="Arial"/>
                  <w:b/>
                  <w:bCs/>
                  <w:color w:val="0000FF"/>
                  <w:sz w:val="16"/>
                  <w:szCs w:val="16"/>
                  <w:u w:val="single"/>
                  <w:lang w:eastAsia="en-GB"/>
                </w:rPr>
                <w:t>S1-240022</w:t>
              </w:r>
            </w:hyperlink>
          </w:p>
        </w:tc>
        <w:tc>
          <w:tcPr>
            <w:tcW w:w="1560" w:type="dxa"/>
            <w:tcBorders>
              <w:top w:val="single" w:sz="4" w:space="0" w:color="auto"/>
              <w:left w:val="single" w:sz="4" w:space="0" w:color="auto"/>
              <w:bottom w:val="single" w:sz="4" w:space="0" w:color="auto"/>
              <w:right w:val="single" w:sz="4" w:space="0" w:color="auto"/>
            </w:tcBorders>
          </w:tcPr>
          <w:p w14:paraId="3806733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6A7F6337"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340E2B71"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EA56E9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8F3BF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D432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06451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95BBA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4DD5C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0E3B4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42D4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95ED2"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C79C6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S1-240146</w:t>
            </w:r>
          </w:p>
        </w:tc>
      </w:tr>
      <w:tr w:rsidR="0016361C" w:rsidRPr="00B66710" w14:paraId="42DD77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44EC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CB0482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C9153" w14:textId="77777777" w:rsidR="0016361C" w:rsidRDefault="0016361C" w:rsidP="0016361C">
            <w:r w:rsidRPr="005731AB">
              <w:rPr>
                <w:rFonts w:ascii="Arial" w:eastAsia="Times New Roman" w:hAnsi="Arial" w:cs="Arial"/>
                <w:sz w:val="16"/>
                <w:szCs w:val="16"/>
                <w:lang w:eastAsia="en-GB"/>
              </w:rPr>
              <w:t>S1-240146</w:t>
            </w:r>
          </w:p>
        </w:tc>
        <w:tc>
          <w:tcPr>
            <w:tcW w:w="1560" w:type="dxa"/>
            <w:tcBorders>
              <w:top w:val="single" w:sz="4" w:space="0" w:color="auto"/>
              <w:left w:val="single" w:sz="4" w:space="0" w:color="auto"/>
              <w:bottom w:val="single" w:sz="4" w:space="0" w:color="auto"/>
              <w:right w:val="single" w:sz="4" w:space="0" w:color="auto"/>
            </w:tcBorders>
          </w:tcPr>
          <w:p w14:paraId="2FF00DD9"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74FF881"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41FD28F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8190C6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FDBD9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5FDC9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F762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84D7C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57328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395BB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FBDE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A4A1D4" w14:textId="77777777" w:rsidR="0016361C" w:rsidRPr="0006239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is to study the </w:t>
            </w:r>
            <w:r w:rsidRPr="0006239A">
              <w:rPr>
                <w:rFonts w:ascii="Arial" w:eastAsia="Times New Roman" w:hAnsi="Arial" w:cs="Arial"/>
                <w:color w:val="000000"/>
                <w:sz w:val="16"/>
                <w:szCs w:val="16"/>
                <w:lang w:eastAsia="en-GB"/>
              </w:rPr>
              <w:t xml:space="preserve">existing and potential new use cases that are related to a UE or </w:t>
            </w:r>
            <w:proofErr w:type="spellStart"/>
            <w:r w:rsidRPr="0006239A">
              <w:rPr>
                <w:rFonts w:ascii="Arial" w:eastAsia="Times New Roman" w:hAnsi="Arial" w:cs="Arial"/>
                <w:color w:val="000000"/>
                <w:sz w:val="16"/>
                <w:szCs w:val="16"/>
                <w:lang w:eastAsia="en-GB"/>
              </w:rPr>
              <w:t>DualSteer</w:t>
            </w:r>
            <w:proofErr w:type="spellEnd"/>
            <w:r w:rsidRPr="0006239A">
              <w:rPr>
                <w:rFonts w:ascii="Arial" w:eastAsia="Times New Roman" w:hAnsi="Arial" w:cs="Arial"/>
                <w:color w:val="000000"/>
                <w:sz w:val="16"/>
                <w:szCs w:val="16"/>
                <w:lang w:eastAsia="en-GB"/>
              </w:rPr>
              <w:t xml:space="preserve"> device being concurrently connected to a PLMN and another network. </w:t>
            </w:r>
          </w:p>
          <w:p w14:paraId="33E11F3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will s</w:t>
            </w:r>
            <w:r w:rsidRPr="0006239A">
              <w:rPr>
                <w:rFonts w:ascii="Arial" w:eastAsia="Times New Roman" w:hAnsi="Arial" w:cs="Arial"/>
                <w:color w:val="000000"/>
                <w:sz w:val="16"/>
                <w:szCs w:val="16"/>
                <w:lang w:eastAsia="en-GB"/>
              </w:rPr>
              <w:t xml:space="preserve">tudy those use cases concerning the network selection of secondary networks and derive potential enhancements to network selection requirements and configurations to define </w:t>
            </w:r>
            <w:r>
              <w:rPr>
                <w:rFonts w:ascii="Arial" w:eastAsia="Times New Roman" w:hAnsi="Arial" w:cs="Arial"/>
                <w:color w:val="000000"/>
                <w:sz w:val="16"/>
                <w:szCs w:val="16"/>
                <w:lang w:eastAsia="en-GB"/>
              </w:rPr>
              <w:t xml:space="preserve">among other things the </w:t>
            </w:r>
            <w:r w:rsidRPr="0006239A">
              <w:rPr>
                <w:rFonts w:ascii="Arial" w:eastAsia="Times New Roman" w:hAnsi="Arial" w:cs="Arial"/>
                <w:color w:val="000000"/>
                <w:sz w:val="16"/>
                <w:szCs w:val="16"/>
                <w:lang w:eastAsia="en-GB"/>
              </w:rPr>
              <w:t>priorities</w:t>
            </w:r>
            <w:r>
              <w:rPr>
                <w:rFonts w:ascii="Arial" w:eastAsia="Times New Roman" w:hAnsi="Arial" w:cs="Arial"/>
                <w:color w:val="000000"/>
                <w:sz w:val="16"/>
                <w:szCs w:val="16"/>
                <w:lang w:eastAsia="en-GB"/>
              </w:rPr>
              <w:t xml:space="preserve"> and the </w:t>
            </w:r>
            <w:r w:rsidRPr="0006239A">
              <w:rPr>
                <w:rFonts w:ascii="Arial" w:eastAsia="Times New Roman" w:hAnsi="Arial" w:cs="Arial"/>
                <w:color w:val="000000"/>
                <w:sz w:val="16"/>
                <w:szCs w:val="16"/>
                <w:lang w:eastAsia="en-GB"/>
              </w:rPr>
              <w:t>dependencies between the primary and secondary network selection</w:t>
            </w:r>
            <w:r>
              <w:rPr>
                <w:rFonts w:ascii="Arial" w:eastAsia="Times New Roman" w:hAnsi="Arial" w:cs="Arial"/>
                <w:color w:val="000000"/>
                <w:sz w:val="16"/>
                <w:szCs w:val="16"/>
                <w:lang w:eastAsia="en-GB"/>
              </w:rPr>
              <w:t>.</w:t>
            </w:r>
          </w:p>
          <w:p w14:paraId="5E77CC6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KPN: globally support, but Apple see that more justifications are needed on why this is only for Rel-20 and not earlier.</w:t>
            </w:r>
          </w:p>
          <w:p w14:paraId="34E9B7E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agreed but Rel-20 is the best that can be done at this stage.</w:t>
            </w:r>
          </w:p>
          <w:p w14:paraId="0540F802"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Novamint</w:t>
            </w:r>
            <w:proofErr w:type="spellEnd"/>
            <w:r>
              <w:rPr>
                <w:rFonts w:ascii="Arial" w:eastAsia="Times New Roman" w:hAnsi="Arial" w:cs="Arial"/>
                <w:color w:val="000000"/>
                <w:sz w:val="16"/>
                <w:szCs w:val="16"/>
                <w:lang w:eastAsia="en-GB"/>
              </w:rPr>
              <w:t xml:space="preserve">: this has been missing since Rel-15. SNPN network selection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considered by SA1. </w:t>
            </w:r>
          </w:p>
          <w:p w14:paraId="2877051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concerns with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since the work is still ongoing e.g. in SA2. </w:t>
            </w:r>
          </w:p>
        </w:tc>
        <w:tc>
          <w:tcPr>
            <w:tcW w:w="1994" w:type="dxa"/>
            <w:tcBorders>
              <w:top w:val="single" w:sz="4" w:space="0" w:color="auto"/>
              <w:left w:val="single" w:sz="4" w:space="0" w:color="auto"/>
              <w:bottom w:val="single" w:sz="4" w:space="0" w:color="auto"/>
              <w:right w:val="single" w:sz="4" w:space="0" w:color="auto"/>
            </w:tcBorders>
          </w:tcPr>
          <w:p w14:paraId="790B558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S1-240223</w:t>
            </w:r>
          </w:p>
        </w:tc>
      </w:tr>
      <w:tr w:rsidR="0016361C" w:rsidRPr="00B66710" w14:paraId="139290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1710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A9B35C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BBBC9" w14:textId="77777777" w:rsidR="0016361C" w:rsidRDefault="0016361C" w:rsidP="0016361C">
            <w:r>
              <w:t>S1-240223</w:t>
            </w:r>
          </w:p>
        </w:tc>
        <w:tc>
          <w:tcPr>
            <w:tcW w:w="1560" w:type="dxa"/>
            <w:tcBorders>
              <w:top w:val="single" w:sz="4" w:space="0" w:color="auto"/>
              <w:left w:val="single" w:sz="4" w:space="0" w:color="auto"/>
              <w:bottom w:val="single" w:sz="4" w:space="0" w:color="auto"/>
              <w:right w:val="single" w:sz="4" w:space="0" w:color="auto"/>
            </w:tcBorders>
          </w:tcPr>
          <w:p w14:paraId="530FDE6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2D484E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4DFAE66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D65295A"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F01CD1"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8E3D7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D8D944"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13FA2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701B42"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D28732"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9694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9642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does the network selection always have to be UE based? Some other mechanisms seem to be possible.</w:t>
            </w:r>
          </w:p>
          <w:p w14:paraId="1834C47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it is only for PALS or more general? </w:t>
            </w:r>
          </w:p>
          <w:p w14:paraId="3B6243A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Huawei: relationship with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(as being specified by SA2) is to be clarified, and incompatibilities between the two features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and this one) shall not be introduced. </w:t>
            </w:r>
          </w:p>
          <w:p w14:paraId="43CA348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DT: “primary/secondary” refers to the first then second networks the UE is connected to. Wording can be improved. This is not only for PALS, </w:t>
            </w:r>
            <w:proofErr w:type="gramStart"/>
            <w:r>
              <w:rPr>
                <w:rFonts w:ascii="Arial" w:eastAsia="Times New Roman" w:hAnsi="Arial" w:cs="Arial"/>
                <w:color w:val="000000"/>
                <w:sz w:val="16"/>
                <w:szCs w:val="16"/>
                <w:lang w:eastAsia="en-GB"/>
              </w:rPr>
              <w:t>this was</w:t>
            </w:r>
            <w:proofErr w:type="gramEnd"/>
            <w:r>
              <w:rPr>
                <w:rFonts w:ascii="Arial" w:eastAsia="Times New Roman" w:hAnsi="Arial" w:cs="Arial"/>
                <w:color w:val="000000"/>
                <w:sz w:val="16"/>
                <w:szCs w:val="16"/>
                <w:lang w:eastAsia="en-GB"/>
              </w:rPr>
              <w:t xml:space="preserve"> just an example.</w:t>
            </w:r>
          </w:p>
        </w:tc>
        <w:tc>
          <w:tcPr>
            <w:tcW w:w="1994" w:type="dxa"/>
            <w:tcBorders>
              <w:top w:val="single" w:sz="4" w:space="0" w:color="auto"/>
              <w:left w:val="single" w:sz="4" w:space="0" w:color="auto"/>
              <w:bottom w:val="single" w:sz="4" w:space="0" w:color="auto"/>
              <w:right w:val="single" w:sz="4" w:space="0" w:color="auto"/>
            </w:tcBorders>
          </w:tcPr>
          <w:p w14:paraId="3F4D4D1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S1-240256</w:t>
            </w:r>
          </w:p>
        </w:tc>
      </w:tr>
      <w:tr w:rsidR="0016361C" w:rsidRPr="00B66710" w14:paraId="399214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7590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CDF471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B65C2D"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S1-240256</w:t>
            </w:r>
          </w:p>
        </w:tc>
        <w:tc>
          <w:tcPr>
            <w:tcW w:w="1560" w:type="dxa"/>
            <w:tcBorders>
              <w:top w:val="single" w:sz="4" w:space="0" w:color="auto"/>
              <w:left w:val="single" w:sz="4" w:space="0" w:color="auto"/>
              <w:bottom w:val="single" w:sz="4" w:space="0" w:color="auto"/>
              <w:right w:val="single" w:sz="4" w:space="0" w:color="auto"/>
            </w:tcBorders>
          </w:tcPr>
          <w:p w14:paraId="4AFAED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177B3E0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6E07C57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B2F8381"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D4CFE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84A7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8DEC5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B053B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878CD7"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32B7EB"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C6B7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40AF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the wording of the first sentence in Objective is confusing. Also, note 3 about waiting for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Stage 2 in Rel-19 might be hard to achieve in practice given the respective timelines. </w:t>
            </w:r>
          </w:p>
        </w:tc>
        <w:tc>
          <w:tcPr>
            <w:tcW w:w="1994" w:type="dxa"/>
            <w:tcBorders>
              <w:top w:val="single" w:sz="4" w:space="0" w:color="auto"/>
              <w:left w:val="single" w:sz="4" w:space="0" w:color="auto"/>
              <w:bottom w:val="single" w:sz="4" w:space="0" w:color="auto"/>
              <w:right w:val="single" w:sz="4" w:space="0" w:color="auto"/>
            </w:tcBorders>
          </w:tcPr>
          <w:p w14:paraId="3AD5DD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3DECC7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1D21F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CAC16B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FF6C5" w14:textId="77777777" w:rsidR="0016361C" w:rsidRDefault="0016361C" w:rsidP="0016361C">
            <w:hyperlink r:id="rId224" w:history="1">
              <w:r w:rsidRPr="005731AB">
                <w:rPr>
                  <w:rFonts w:ascii="Arial" w:eastAsia="Times New Roman" w:hAnsi="Arial" w:cs="Arial"/>
                  <w:b/>
                  <w:bCs/>
                  <w:color w:val="0000FF"/>
                  <w:sz w:val="16"/>
                  <w:szCs w:val="16"/>
                  <w:u w:val="single"/>
                  <w:lang w:eastAsia="en-GB"/>
                </w:rPr>
                <w:t>S1-240021</w:t>
              </w:r>
            </w:hyperlink>
          </w:p>
        </w:tc>
        <w:tc>
          <w:tcPr>
            <w:tcW w:w="1560" w:type="dxa"/>
            <w:tcBorders>
              <w:top w:val="single" w:sz="4" w:space="0" w:color="auto"/>
              <w:left w:val="single" w:sz="4" w:space="0" w:color="auto"/>
              <w:bottom w:val="single" w:sz="4" w:space="0" w:color="auto"/>
              <w:right w:val="single" w:sz="4" w:space="0" w:color="auto"/>
            </w:tcBorders>
          </w:tcPr>
          <w:p w14:paraId="20DAB55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016A9E6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DP on new SID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724C5F5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6F258B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42F84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3C208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989C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E6845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708FB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45641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D0087"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9E36D"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86C92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E8B80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76E31"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062B09A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1EC3FB" w14:textId="77777777" w:rsidR="0016361C" w:rsidRDefault="0016361C" w:rsidP="0016361C">
            <w:hyperlink r:id="rId225" w:history="1">
              <w:r w:rsidRPr="005731AB">
                <w:rPr>
                  <w:rFonts w:ascii="Arial" w:eastAsia="Times New Roman" w:hAnsi="Arial" w:cs="Arial"/>
                  <w:b/>
                  <w:bCs/>
                  <w:color w:val="0000FF"/>
                  <w:sz w:val="16"/>
                  <w:szCs w:val="16"/>
                  <w:u w:val="single"/>
                  <w:lang w:eastAsia="en-GB"/>
                </w:rPr>
                <w:t>S1-240023</w:t>
              </w:r>
            </w:hyperlink>
          </w:p>
        </w:tc>
        <w:tc>
          <w:tcPr>
            <w:tcW w:w="1560" w:type="dxa"/>
            <w:tcBorders>
              <w:top w:val="single" w:sz="4" w:space="0" w:color="auto"/>
              <w:left w:val="single" w:sz="4" w:space="0" w:color="auto"/>
              <w:bottom w:val="single" w:sz="4" w:space="0" w:color="auto"/>
              <w:right w:val="single" w:sz="4" w:space="0" w:color="auto"/>
            </w:tcBorders>
          </w:tcPr>
          <w:p w14:paraId="03514C6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60EBD0B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TR skeleton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51B223F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A1BA443"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7961C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8D50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231A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38D7D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BE62ED"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E5DA9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EB68F"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E432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53C3C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S1-240147</w:t>
            </w:r>
          </w:p>
        </w:tc>
      </w:tr>
      <w:tr w:rsidR="0016361C" w:rsidRPr="00B66710" w14:paraId="6F4A14F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04AD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FA5022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FCA3D" w14:textId="77777777" w:rsidR="0016361C" w:rsidRDefault="0016361C" w:rsidP="0016361C">
            <w:r w:rsidRPr="005731AB">
              <w:rPr>
                <w:rFonts w:ascii="Arial" w:eastAsia="Times New Roman" w:hAnsi="Arial" w:cs="Arial"/>
                <w:sz w:val="16"/>
                <w:szCs w:val="16"/>
                <w:lang w:eastAsia="en-GB"/>
              </w:rPr>
              <w:t>S1-240147</w:t>
            </w:r>
          </w:p>
        </w:tc>
        <w:tc>
          <w:tcPr>
            <w:tcW w:w="1560" w:type="dxa"/>
            <w:tcBorders>
              <w:top w:val="single" w:sz="4" w:space="0" w:color="auto"/>
              <w:left w:val="single" w:sz="4" w:space="0" w:color="auto"/>
              <w:bottom w:val="single" w:sz="4" w:space="0" w:color="auto"/>
              <w:right w:val="single" w:sz="4" w:space="0" w:color="auto"/>
            </w:tcBorders>
          </w:tcPr>
          <w:p w14:paraId="480E519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685DCA8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712E81D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38F4AC"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0F27D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8A6F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A4A9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FC5C2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68CB3D"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49D96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25E9C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7762E"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CD7D3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F3C199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2AA4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F1B7DA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B11070" w14:textId="77777777" w:rsidR="0016361C" w:rsidRDefault="0016361C" w:rsidP="0016361C">
            <w:hyperlink r:id="rId226" w:history="1">
              <w:r w:rsidRPr="005731AB">
                <w:rPr>
                  <w:rFonts w:ascii="Arial" w:eastAsia="Times New Roman" w:hAnsi="Arial" w:cs="Arial"/>
                  <w:b/>
                  <w:bCs/>
                  <w:color w:val="0000FF"/>
                  <w:sz w:val="16"/>
                  <w:szCs w:val="16"/>
                  <w:u w:val="single"/>
                  <w:lang w:eastAsia="en-GB"/>
                </w:rPr>
                <w:t>S1-240024</w:t>
              </w:r>
            </w:hyperlink>
          </w:p>
        </w:tc>
        <w:tc>
          <w:tcPr>
            <w:tcW w:w="1560" w:type="dxa"/>
            <w:tcBorders>
              <w:top w:val="single" w:sz="4" w:space="0" w:color="auto"/>
              <w:left w:val="single" w:sz="4" w:space="0" w:color="auto"/>
              <w:bottom w:val="single" w:sz="4" w:space="0" w:color="auto"/>
              <w:right w:val="single" w:sz="4" w:space="0" w:color="auto"/>
            </w:tcBorders>
          </w:tcPr>
          <w:p w14:paraId="5FD09A89"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60C571B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illustrative use case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11A8E55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73A668"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22.cde</w:t>
            </w:r>
          </w:p>
        </w:tc>
        <w:tc>
          <w:tcPr>
            <w:tcW w:w="633" w:type="dxa"/>
            <w:tcBorders>
              <w:top w:val="single" w:sz="4" w:space="0" w:color="auto"/>
              <w:left w:val="single" w:sz="4" w:space="0" w:color="auto"/>
              <w:bottom w:val="single" w:sz="4" w:space="0" w:color="auto"/>
              <w:right w:val="single" w:sz="4" w:space="0" w:color="auto"/>
            </w:tcBorders>
          </w:tcPr>
          <w:p w14:paraId="4AC3AF2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23876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DFCD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A8B09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8AB85D"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CFB43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4128B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4288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53D5C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S1-240148</w:t>
            </w:r>
          </w:p>
        </w:tc>
      </w:tr>
      <w:tr w:rsidR="0016361C" w:rsidRPr="00B66710" w14:paraId="596DAE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F876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1BEA85C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B442B" w14:textId="77777777" w:rsidR="0016361C" w:rsidRDefault="0016361C" w:rsidP="0016361C">
            <w:r w:rsidRPr="005731AB">
              <w:rPr>
                <w:rFonts w:ascii="Arial" w:eastAsia="Times New Roman" w:hAnsi="Arial" w:cs="Arial"/>
                <w:sz w:val="16"/>
                <w:szCs w:val="16"/>
                <w:lang w:eastAsia="en-GB"/>
              </w:rPr>
              <w:t>S1-240148</w:t>
            </w:r>
          </w:p>
        </w:tc>
        <w:tc>
          <w:tcPr>
            <w:tcW w:w="1560" w:type="dxa"/>
            <w:tcBorders>
              <w:top w:val="single" w:sz="4" w:space="0" w:color="auto"/>
              <w:left w:val="single" w:sz="4" w:space="0" w:color="auto"/>
              <w:bottom w:val="single" w:sz="4" w:space="0" w:color="auto"/>
              <w:right w:val="single" w:sz="4" w:space="0" w:color="auto"/>
            </w:tcBorders>
          </w:tcPr>
          <w:p w14:paraId="2412D86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20586E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illustrative use case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2915BD7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132F44"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22.cde</w:t>
            </w:r>
          </w:p>
        </w:tc>
        <w:tc>
          <w:tcPr>
            <w:tcW w:w="633" w:type="dxa"/>
            <w:tcBorders>
              <w:top w:val="single" w:sz="4" w:space="0" w:color="auto"/>
              <w:left w:val="single" w:sz="4" w:space="0" w:color="auto"/>
              <w:bottom w:val="single" w:sz="4" w:space="0" w:color="auto"/>
              <w:right w:val="single" w:sz="4" w:space="0" w:color="auto"/>
            </w:tcBorders>
          </w:tcPr>
          <w:p w14:paraId="75091FC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156B4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1C6B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F1CD7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64771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3AA3E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AF6F6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516DA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146</w:t>
            </w:r>
          </w:p>
        </w:tc>
        <w:tc>
          <w:tcPr>
            <w:tcW w:w="1994" w:type="dxa"/>
            <w:tcBorders>
              <w:top w:val="single" w:sz="4" w:space="0" w:color="auto"/>
              <w:left w:val="single" w:sz="4" w:space="0" w:color="auto"/>
              <w:bottom w:val="single" w:sz="4" w:space="0" w:color="auto"/>
              <w:right w:val="single" w:sz="4" w:space="0" w:color="auto"/>
            </w:tcBorders>
          </w:tcPr>
          <w:p w14:paraId="7DE8721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3A5DA8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3FAD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51</w:t>
            </w:r>
          </w:p>
        </w:tc>
        <w:tc>
          <w:tcPr>
            <w:tcW w:w="567" w:type="dxa"/>
            <w:tcBorders>
              <w:top w:val="single" w:sz="4" w:space="0" w:color="auto"/>
              <w:left w:val="single" w:sz="4" w:space="0" w:color="auto"/>
              <w:bottom w:val="single" w:sz="4" w:space="0" w:color="auto"/>
              <w:right w:val="single" w:sz="4" w:space="0" w:color="auto"/>
            </w:tcBorders>
          </w:tcPr>
          <w:p w14:paraId="624B06E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5F030" w14:textId="77777777" w:rsidR="0016361C" w:rsidRDefault="0016361C" w:rsidP="0016361C">
            <w:hyperlink r:id="rId227" w:history="1">
              <w:r w:rsidRPr="005731AB">
                <w:rPr>
                  <w:rFonts w:ascii="Arial" w:eastAsia="Times New Roman" w:hAnsi="Arial" w:cs="Arial"/>
                  <w:b/>
                  <w:bCs/>
                  <w:color w:val="0000FF"/>
                  <w:sz w:val="16"/>
                  <w:szCs w:val="16"/>
                  <w:u w:val="single"/>
                  <w:lang w:eastAsia="en-GB"/>
                </w:rPr>
                <w:t>S1-240028</w:t>
              </w:r>
            </w:hyperlink>
          </w:p>
        </w:tc>
        <w:tc>
          <w:tcPr>
            <w:tcW w:w="1560" w:type="dxa"/>
            <w:tcBorders>
              <w:top w:val="single" w:sz="4" w:space="0" w:color="auto"/>
              <w:left w:val="single" w:sz="4" w:space="0" w:color="auto"/>
              <w:bottom w:val="single" w:sz="4" w:space="0" w:color="auto"/>
              <w:right w:val="single" w:sz="4" w:space="0" w:color="auto"/>
            </w:tcBorders>
          </w:tcPr>
          <w:p w14:paraId="42EC5AD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 Department of Homeland</w:t>
            </w:r>
          </w:p>
        </w:tc>
        <w:tc>
          <w:tcPr>
            <w:tcW w:w="2650" w:type="dxa"/>
            <w:tcBorders>
              <w:top w:val="single" w:sz="4" w:space="0" w:color="auto"/>
              <w:left w:val="single" w:sz="4" w:space="0" w:color="auto"/>
              <w:bottom w:val="single" w:sz="4" w:space="0" w:color="auto"/>
              <w:right w:val="single" w:sz="4" w:space="0" w:color="auto"/>
            </w:tcBorders>
          </w:tcPr>
          <w:p w14:paraId="00650E0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Disaster Communication Service (DCS) without Centralized 5G Core</w:t>
            </w:r>
          </w:p>
        </w:tc>
        <w:tc>
          <w:tcPr>
            <w:tcW w:w="907" w:type="dxa"/>
            <w:tcBorders>
              <w:top w:val="single" w:sz="4" w:space="0" w:color="auto"/>
              <w:left w:val="single" w:sz="4" w:space="0" w:color="auto"/>
              <w:bottom w:val="single" w:sz="4" w:space="0" w:color="auto"/>
              <w:right w:val="single" w:sz="4" w:space="0" w:color="auto"/>
            </w:tcBorders>
          </w:tcPr>
          <w:p w14:paraId="3FD7A69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F1EC15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EC816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CE88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0EE3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1F7AC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B663D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1FE08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F57D33"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0E56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FE162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S1-240218</w:t>
            </w:r>
          </w:p>
        </w:tc>
      </w:tr>
      <w:tr w:rsidR="0016361C" w:rsidRPr="00B66710" w14:paraId="203D467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D0B2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1B6224D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C6377" w14:textId="77777777" w:rsidR="0016361C" w:rsidRDefault="0016361C" w:rsidP="0016361C">
            <w:r>
              <w:t>S1-240218</w:t>
            </w:r>
          </w:p>
        </w:tc>
        <w:tc>
          <w:tcPr>
            <w:tcW w:w="1560" w:type="dxa"/>
            <w:tcBorders>
              <w:top w:val="single" w:sz="4" w:space="0" w:color="auto"/>
              <w:left w:val="single" w:sz="4" w:space="0" w:color="auto"/>
              <w:bottom w:val="single" w:sz="4" w:space="0" w:color="auto"/>
              <w:right w:val="single" w:sz="4" w:space="0" w:color="auto"/>
            </w:tcBorders>
          </w:tcPr>
          <w:p w14:paraId="04F07C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 Department of Homeland</w:t>
            </w:r>
          </w:p>
        </w:tc>
        <w:tc>
          <w:tcPr>
            <w:tcW w:w="2650" w:type="dxa"/>
            <w:tcBorders>
              <w:top w:val="single" w:sz="4" w:space="0" w:color="auto"/>
              <w:left w:val="single" w:sz="4" w:space="0" w:color="auto"/>
              <w:bottom w:val="single" w:sz="4" w:space="0" w:color="auto"/>
              <w:right w:val="single" w:sz="4" w:space="0" w:color="auto"/>
            </w:tcBorders>
          </w:tcPr>
          <w:p w14:paraId="18E19A1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Disaster Communication Service (DCS) without Centralized 5G Core</w:t>
            </w:r>
          </w:p>
        </w:tc>
        <w:tc>
          <w:tcPr>
            <w:tcW w:w="907" w:type="dxa"/>
            <w:tcBorders>
              <w:top w:val="single" w:sz="4" w:space="0" w:color="auto"/>
              <w:left w:val="single" w:sz="4" w:space="0" w:color="auto"/>
              <w:bottom w:val="single" w:sz="4" w:space="0" w:color="auto"/>
              <w:right w:val="single" w:sz="4" w:space="0" w:color="auto"/>
            </w:tcBorders>
          </w:tcPr>
          <w:p w14:paraId="21E23F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FB6593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89603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D9BC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D69FE"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283387"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4D9E6F"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C3BA60"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1DB9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27D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DCS is needed for </w:t>
            </w:r>
            <w:r w:rsidRPr="0041259A">
              <w:rPr>
                <w:rFonts w:ascii="Arial" w:eastAsia="Times New Roman" w:hAnsi="Arial" w:cs="Arial"/>
                <w:color w:val="000000"/>
                <w:sz w:val="16"/>
                <w:szCs w:val="16"/>
                <w:lang w:eastAsia="en-GB"/>
              </w:rPr>
              <w:t xml:space="preserve">use cases where user equipment (UE) is not able to get access to a centralized 5G core due to a) 5G </w:t>
            </w:r>
            <w:proofErr w:type="spellStart"/>
            <w:r w:rsidRPr="0041259A">
              <w:rPr>
                <w:rFonts w:ascii="Arial" w:eastAsia="Times New Roman" w:hAnsi="Arial" w:cs="Arial"/>
                <w:color w:val="000000"/>
                <w:sz w:val="16"/>
                <w:szCs w:val="16"/>
                <w:lang w:eastAsia="en-GB"/>
              </w:rPr>
              <w:t>gNBs</w:t>
            </w:r>
            <w:proofErr w:type="spellEnd"/>
            <w:r w:rsidRPr="0041259A">
              <w:rPr>
                <w:rFonts w:ascii="Arial" w:eastAsia="Times New Roman" w:hAnsi="Arial" w:cs="Arial"/>
                <w:color w:val="000000"/>
                <w:sz w:val="16"/>
                <w:szCs w:val="16"/>
                <w:lang w:eastAsia="en-GB"/>
              </w:rPr>
              <w:t xml:space="preserve"> are not available, b) a 5G core is not available, or c) both 5G gNB and a 5G core are not </w:t>
            </w:r>
            <w:proofErr w:type="gramStart"/>
            <w:r w:rsidRPr="0041259A">
              <w:rPr>
                <w:rFonts w:ascii="Arial" w:eastAsia="Times New Roman" w:hAnsi="Arial" w:cs="Arial"/>
                <w:color w:val="000000"/>
                <w:sz w:val="16"/>
                <w:szCs w:val="16"/>
                <w:lang w:eastAsia="en-GB"/>
              </w:rPr>
              <w:t>available  Here</w:t>
            </w:r>
            <w:proofErr w:type="gramEnd"/>
            <w:r w:rsidRPr="0041259A">
              <w:rPr>
                <w:rFonts w:ascii="Arial" w:eastAsia="Times New Roman" w:hAnsi="Arial" w:cs="Arial"/>
                <w:color w:val="000000"/>
                <w:sz w:val="16"/>
                <w:szCs w:val="16"/>
                <w:lang w:eastAsia="en-GB"/>
              </w:rPr>
              <w:t xml:space="preserve"> are a few use cases.</w:t>
            </w:r>
          </w:p>
          <w:p w14:paraId="01051AC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Comments: the difference between what already </w:t>
            </w:r>
            <w:proofErr w:type="gramStart"/>
            <w:r>
              <w:rPr>
                <w:rFonts w:ascii="Arial" w:eastAsia="Times New Roman" w:hAnsi="Arial" w:cs="Arial"/>
                <w:color w:val="000000"/>
                <w:sz w:val="16"/>
                <w:szCs w:val="16"/>
                <w:lang w:eastAsia="en-GB"/>
              </w:rPr>
              <w:t>exists</w:t>
            </w:r>
            <w:proofErr w:type="gramEnd"/>
            <w:r>
              <w:rPr>
                <w:rFonts w:ascii="Arial" w:eastAsia="Times New Roman" w:hAnsi="Arial" w:cs="Arial"/>
                <w:color w:val="000000"/>
                <w:sz w:val="16"/>
                <w:szCs w:val="16"/>
                <w:lang w:eastAsia="en-GB"/>
              </w:rPr>
              <w:t xml:space="preserve"> and the proposed Enhancements shall be made clearer.</w:t>
            </w:r>
          </w:p>
        </w:tc>
        <w:tc>
          <w:tcPr>
            <w:tcW w:w="1994" w:type="dxa"/>
            <w:tcBorders>
              <w:top w:val="single" w:sz="4" w:space="0" w:color="auto"/>
              <w:left w:val="single" w:sz="4" w:space="0" w:color="auto"/>
              <w:bottom w:val="single" w:sz="4" w:space="0" w:color="auto"/>
              <w:right w:val="single" w:sz="4" w:space="0" w:color="auto"/>
            </w:tcBorders>
          </w:tcPr>
          <w:p w14:paraId="3BE0202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B707F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421A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44D1F1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EEAD5" w14:textId="77777777" w:rsidR="0016361C" w:rsidRDefault="0016361C" w:rsidP="0016361C">
            <w:hyperlink r:id="rId228" w:history="1">
              <w:r w:rsidRPr="005731AB">
                <w:rPr>
                  <w:rFonts w:ascii="Arial" w:eastAsia="Times New Roman" w:hAnsi="Arial" w:cs="Arial"/>
                  <w:b/>
                  <w:bCs/>
                  <w:color w:val="0000FF"/>
                  <w:sz w:val="16"/>
                  <w:szCs w:val="16"/>
                  <w:u w:val="single"/>
                  <w:lang w:eastAsia="en-GB"/>
                </w:rPr>
                <w:t>S1-240029</w:t>
              </w:r>
            </w:hyperlink>
          </w:p>
        </w:tc>
        <w:tc>
          <w:tcPr>
            <w:tcW w:w="1560" w:type="dxa"/>
            <w:tcBorders>
              <w:top w:val="single" w:sz="4" w:space="0" w:color="auto"/>
              <w:left w:val="single" w:sz="4" w:space="0" w:color="auto"/>
              <w:bottom w:val="single" w:sz="4" w:space="0" w:color="auto"/>
              <w:right w:val="single" w:sz="4" w:space="0" w:color="auto"/>
            </w:tcBorders>
          </w:tcPr>
          <w:p w14:paraId="7A73C4A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464CC56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0A3E3F9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11938C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A4E0E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53A10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5777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D4D59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13C9A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2C729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352A86"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AD59C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5B08E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S1-240219</w:t>
            </w:r>
          </w:p>
        </w:tc>
      </w:tr>
      <w:tr w:rsidR="0016361C" w:rsidRPr="00B66710" w14:paraId="18DDFB3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389D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752C5AB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A2101A" w14:textId="77777777" w:rsidR="0016361C" w:rsidRDefault="0016361C" w:rsidP="0016361C">
            <w:r>
              <w:t>S1-240219</w:t>
            </w:r>
          </w:p>
        </w:tc>
        <w:tc>
          <w:tcPr>
            <w:tcW w:w="1560" w:type="dxa"/>
            <w:tcBorders>
              <w:top w:val="single" w:sz="4" w:space="0" w:color="auto"/>
              <w:left w:val="single" w:sz="4" w:space="0" w:color="auto"/>
              <w:bottom w:val="single" w:sz="4" w:space="0" w:color="auto"/>
              <w:right w:val="single" w:sz="4" w:space="0" w:color="auto"/>
            </w:tcBorders>
          </w:tcPr>
          <w:p w14:paraId="015090A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0AC972D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6D48643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39BF2E"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68091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32DA0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E42539"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74E941"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252BAC"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091CC7"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A2007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7DC8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not enough supporting companies</w:t>
            </w:r>
          </w:p>
        </w:tc>
        <w:tc>
          <w:tcPr>
            <w:tcW w:w="1994" w:type="dxa"/>
            <w:tcBorders>
              <w:top w:val="single" w:sz="4" w:space="0" w:color="auto"/>
              <w:left w:val="single" w:sz="4" w:space="0" w:color="auto"/>
              <w:bottom w:val="single" w:sz="4" w:space="0" w:color="auto"/>
              <w:right w:val="single" w:sz="4" w:space="0" w:color="auto"/>
            </w:tcBorders>
          </w:tcPr>
          <w:p w14:paraId="2AD3C29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S1-240257</w:t>
            </w:r>
          </w:p>
        </w:tc>
      </w:tr>
      <w:tr w:rsidR="0016361C" w:rsidRPr="00B66710" w14:paraId="15BAF53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C5D2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6A8F778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8D993"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S1-240257</w:t>
            </w:r>
          </w:p>
        </w:tc>
        <w:tc>
          <w:tcPr>
            <w:tcW w:w="1560" w:type="dxa"/>
            <w:tcBorders>
              <w:top w:val="single" w:sz="4" w:space="0" w:color="auto"/>
              <w:left w:val="single" w:sz="4" w:space="0" w:color="auto"/>
              <w:bottom w:val="single" w:sz="4" w:space="0" w:color="auto"/>
              <w:right w:val="single" w:sz="4" w:space="0" w:color="auto"/>
            </w:tcBorders>
          </w:tcPr>
          <w:p w14:paraId="2BEF8EF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204CFDF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44B7AAD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522108F"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E233F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F0416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0AE3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C14ED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FB333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FE901B9"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F4054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A497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5FF15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S1-240282</w:t>
            </w:r>
          </w:p>
        </w:tc>
      </w:tr>
      <w:tr w:rsidR="0016361C" w:rsidRPr="00B66710" w14:paraId="0685D04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E31E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8ADF6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BA52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S1-240282</w:t>
            </w:r>
          </w:p>
        </w:tc>
        <w:tc>
          <w:tcPr>
            <w:tcW w:w="1560" w:type="dxa"/>
            <w:tcBorders>
              <w:top w:val="single" w:sz="4" w:space="0" w:color="auto"/>
              <w:left w:val="single" w:sz="4" w:space="0" w:color="auto"/>
              <w:bottom w:val="single" w:sz="4" w:space="0" w:color="auto"/>
              <w:right w:val="single" w:sz="4" w:space="0" w:color="auto"/>
            </w:tcBorders>
          </w:tcPr>
          <w:p w14:paraId="395ABBA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 Xiaomi</w:t>
            </w:r>
          </w:p>
        </w:tc>
        <w:tc>
          <w:tcPr>
            <w:tcW w:w="2650" w:type="dxa"/>
            <w:tcBorders>
              <w:top w:val="single" w:sz="4" w:space="0" w:color="auto"/>
              <w:left w:val="single" w:sz="4" w:space="0" w:color="auto"/>
              <w:bottom w:val="single" w:sz="4" w:space="0" w:color="auto"/>
              <w:right w:val="single" w:sz="4" w:space="0" w:color="auto"/>
            </w:tcBorders>
          </w:tcPr>
          <w:p w14:paraId="68DCE4C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7D40B51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66F887F"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D44DD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C46C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F3B6A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B207C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E0DCC5"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8240FD"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4186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2A0AB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DT, Qualcomm: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is a preferred </w:t>
            </w:r>
            <w:proofErr w:type="gramStart"/>
            <w:r>
              <w:rPr>
                <w:rFonts w:ascii="Arial" w:eastAsia="Times New Roman" w:hAnsi="Arial" w:cs="Arial"/>
                <w:color w:val="000000"/>
                <w:sz w:val="16"/>
                <w:szCs w:val="16"/>
                <w:lang w:eastAsia="en-GB"/>
              </w:rPr>
              <w:t>approach</w:t>
            </w:r>
            <w:proofErr w:type="gramEnd"/>
          </w:p>
          <w:p w14:paraId="47EA687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MCC: name </w:t>
            </w:r>
            <w:proofErr w:type="gramStart"/>
            <w:r>
              <w:rPr>
                <w:rFonts w:ascii="Arial" w:eastAsia="Times New Roman" w:hAnsi="Arial" w:cs="Arial"/>
                <w:color w:val="000000"/>
                <w:sz w:val="16"/>
                <w:szCs w:val="16"/>
                <w:lang w:eastAsia="en-GB"/>
              </w:rPr>
              <w:t>not correct</w:t>
            </w:r>
            <w:proofErr w:type="gramEnd"/>
            <w:r>
              <w:rPr>
                <w:rFonts w:ascii="Arial" w:eastAsia="Times New Roman" w:hAnsi="Arial" w:cs="Arial"/>
                <w:color w:val="000000"/>
                <w:sz w:val="16"/>
                <w:szCs w:val="16"/>
                <w:lang w:eastAsia="en-GB"/>
              </w:rPr>
              <w:t>, it should be the Phase 3 of the previous ones on the same topic. Also, “resident” does not mean the same as “residential”.</w:t>
            </w:r>
          </w:p>
        </w:tc>
        <w:tc>
          <w:tcPr>
            <w:tcW w:w="1994" w:type="dxa"/>
            <w:tcBorders>
              <w:top w:val="single" w:sz="4" w:space="0" w:color="auto"/>
              <w:left w:val="single" w:sz="4" w:space="0" w:color="auto"/>
              <w:bottom w:val="single" w:sz="4" w:space="0" w:color="auto"/>
              <w:right w:val="single" w:sz="4" w:space="0" w:color="auto"/>
            </w:tcBorders>
          </w:tcPr>
          <w:p w14:paraId="06B5C65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A3E13F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48FE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C6290A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32AF0" w14:textId="77777777" w:rsidR="0016361C" w:rsidRDefault="0016361C" w:rsidP="0016361C">
            <w:hyperlink r:id="rId229" w:history="1">
              <w:r w:rsidRPr="005731AB">
                <w:rPr>
                  <w:rFonts w:ascii="Arial" w:eastAsia="Times New Roman" w:hAnsi="Arial" w:cs="Arial"/>
                  <w:b/>
                  <w:bCs/>
                  <w:color w:val="0000FF"/>
                  <w:sz w:val="16"/>
                  <w:szCs w:val="16"/>
                  <w:u w:val="single"/>
                  <w:lang w:eastAsia="en-GB"/>
                </w:rPr>
                <w:t>S1-240030</w:t>
              </w:r>
            </w:hyperlink>
          </w:p>
        </w:tc>
        <w:tc>
          <w:tcPr>
            <w:tcW w:w="1560" w:type="dxa"/>
            <w:tcBorders>
              <w:top w:val="single" w:sz="4" w:space="0" w:color="auto"/>
              <w:left w:val="single" w:sz="4" w:space="0" w:color="auto"/>
              <w:bottom w:val="single" w:sz="4" w:space="0" w:color="auto"/>
              <w:right w:val="single" w:sz="4" w:space="0" w:color="auto"/>
            </w:tcBorders>
          </w:tcPr>
          <w:p w14:paraId="6DA2E05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C869CA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73340A6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E81096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52C6E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A569E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DBAE0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B06C2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33038B"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1BB56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A0177" w14:textId="77777777" w:rsidR="0016361C" w:rsidRPr="0048044C" w:rsidRDefault="0016361C"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 xml:space="preserve">The objective of this study is to identify use cases, provide a gap analysis and define potential enhancement requirements for the evolved Residential Gateway (without USIM) to access 5G networks and 5G services via non-3GPP access, </w:t>
            </w:r>
            <w:proofErr w:type="gramStart"/>
            <w:r w:rsidRPr="0048044C">
              <w:rPr>
                <w:rFonts w:ascii="Arial" w:eastAsia="Times New Roman" w:hAnsi="Arial" w:cs="Arial"/>
                <w:color w:val="000000"/>
                <w:sz w:val="16"/>
                <w:szCs w:val="16"/>
                <w:lang w:eastAsia="en-GB"/>
              </w:rPr>
              <w:t>including</w:t>
            </w:r>
            <w:proofErr w:type="gramEnd"/>
          </w:p>
          <w:p w14:paraId="6AE6E0AF" w14:textId="77777777" w:rsidR="0016361C" w:rsidRPr="0048044C" w:rsidRDefault="0016361C"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 xml:space="preserve">Authentication and authorization </w:t>
            </w:r>
            <w:proofErr w:type="gramStart"/>
            <w:r w:rsidRPr="0048044C">
              <w:rPr>
                <w:rFonts w:ascii="Arial" w:eastAsia="Times New Roman" w:hAnsi="Arial" w:cs="Arial"/>
                <w:color w:val="000000"/>
                <w:sz w:val="16"/>
                <w:szCs w:val="16"/>
                <w:lang w:eastAsia="en-GB"/>
              </w:rPr>
              <w:t>aspects;</w:t>
            </w:r>
            <w:proofErr w:type="gramEnd"/>
            <w:r w:rsidRPr="0048044C">
              <w:rPr>
                <w:rFonts w:ascii="Arial" w:eastAsia="Times New Roman" w:hAnsi="Arial" w:cs="Arial"/>
                <w:color w:val="000000"/>
                <w:sz w:val="16"/>
                <w:szCs w:val="16"/>
                <w:lang w:eastAsia="en-GB"/>
              </w:rPr>
              <w:t xml:space="preserve"> </w:t>
            </w:r>
          </w:p>
          <w:p w14:paraId="36468B17" w14:textId="77777777" w:rsidR="0016361C" w:rsidRPr="0048044C" w:rsidRDefault="0016361C"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 xml:space="preserve">Identification of the </w:t>
            </w:r>
            <w:proofErr w:type="spellStart"/>
            <w:r w:rsidRPr="0048044C">
              <w:rPr>
                <w:rFonts w:ascii="Arial" w:eastAsia="Times New Roman" w:hAnsi="Arial" w:cs="Arial"/>
                <w:color w:val="000000"/>
                <w:sz w:val="16"/>
                <w:szCs w:val="16"/>
                <w:lang w:eastAsia="en-GB"/>
              </w:rPr>
              <w:t>eRG</w:t>
            </w:r>
            <w:proofErr w:type="spellEnd"/>
            <w:r w:rsidRPr="0048044C">
              <w:rPr>
                <w:rFonts w:ascii="Arial" w:eastAsia="Times New Roman" w:hAnsi="Arial" w:cs="Arial"/>
                <w:color w:val="000000"/>
                <w:sz w:val="16"/>
                <w:szCs w:val="16"/>
                <w:lang w:eastAsia="en-GB"/>
              </w:rPr>
              <w:t xml:space="preserve"> (without USIM</w:t>
            </w:r>
            <w:proofErr w:type="gramStart"/>
            <w:r w:rsidRPr="0048044C">
              <w:rPr>
                <w:rFonts w:ascii="Arial" w:eastAsia="Times New Roman" w:hAnsi="Arial" w:cs="Arial"/>
                <w:color w:val="000000"/>
                <w:sz w:val="16"/>
                <w:szCs w:val="16"/>
                <w:lang w:eastAsia="en-GB"/>
              </w:rPr>
              <w:t>);</w:t>
            </w:r>
            <w:proofErr w:type="gramEnd"/>
          </w:p>
          <w:p w14:paraId="4B52D263" w14:textId="77777777" w:rsidR="0016361C" w:rsidRDefault="0016361C"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 xml:space="preserve">5G based management of the </w:t>
            </w:r>
            <w:proofErr w:type="spellStart"/>
            <w:r w:rsidRPr="0048044C">
              <w:rPr>
                <w:rFonts w:ascii="Arial" w:eastAsia="Times New Roman" w:hAnsi="Arial" w:cs="Arial"/>
                <w:color w:val="000000"/>
                <w:sz w:val="16"/>
                <w:szCs w:val="16"/>
                <w:lang w:eastAsia="en-GB"/>
              </w:rPr>
              <w:t>eRG</w:t>
            </w:r>
            <w:proofErr w:type="spellEnd"/>
            <w:r w:rsidRPr="0048044C">
              <w:rPr>
                <w:rFonts w:ascii="Arial" w:eastAsia="Times New Roman" w:hAnsi="Arial" w:cs="Arial"/>
                <w:color w:val="000000"/>
                <w:sz w:val="16"/>
                <w:szCs w:val="16"/>
                <w:lang w:eastAsia="en-GB"/>
              </w:rPr>
              <w:t xml:space="preserve"> (on top of BBF TR-069)</w:t>
            </w:r>
            <w:r>
              <w:rPr>
                <w:rFonts w:ascii="Arial" w:eastAsia="Times New Roman" w:hAnsi="Arial" w:cs="Arial"/>
                <w:color w:val="000000"/>
                <w:sz w:val="16"/>
                <w:szCs w:val="16"/>
                <w:lang w:eastAsia="en-GB"/>
              </w:rPr>
              <w:t>.</w:t>
            </w:r>
          </w:p>
          <w:p w14:paraId="435E026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Alternatively, a mini WID can be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8FB6A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029</w:t>
            </w:r>
          </w:p>
        </w:tc>
        <w:tc>
          <w:tcPr>
            <w:tcW w:w="1994" w:type="dxa"/>
            <w:tcBorders>
              <w:top w:val="single" w:sz="4" w:space="0" w:color="auto"/>
              <w:left w:val="single" w:sz="4" w:space="0" w:color="auto"/>
              <w:bottom w:val="single" w:sz="4" w:space="0" w:color="auto"/>
              <w:right w:val="single" w:sz="4" w:space="0" w:color="auto"/>
            </w:tcBorders>
          </w:tcPr>
          <w:p w14:paraId="0C5E57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02F0F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FE15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CC38EF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01F20" w14:textId="77777777" w:rsidR="0016361C" w:rsidRDefault="0016361C" w:rsidP="0016361C">
            <w:hyperlink r:id="rId230" w:history="1">
              <w:r w:rsidRPr="005731AB">
                <w:rPr>
                  <w:rFonts w:ascii="Arial" w:eastAsia="Times New Roman" w:hAnsi="Arial" w:cs="Arial"/>
                  <w:b/>
                  <w:bCs/>
                  <w:color w:val="0000FF"/>
                  <w:sz w:val="16"/>
                  <w:szCs w:val="16"/>
                  <w:u w:val="single"/>
                  <w:lang w:eastAsia="en-GB"/>
                </w:rPr>
                <w:t>S1-240032</w:t>
              </w:r>
            </w:hyperlink>
          </w:p>
        </w:tc>
        <w:tc>
          <w:tcPr>
            <w:tcW w:w="1560" w:type="dxa"/>
            <w:tcBorders>
              <w:top w:val="single" w:sz="4" w:space="0" w:color="auto"/>
              <w:left w:val="single" w:sz="4" w:space="0" w:color="auto"/>
              <w:bottom w:val="single" w:sz="4" w:space="0" w:color="auto"/>
              <w:right w:val="single" w:sz="4" w:space="0" w:color="auto"/>
            </w:tcBorders>
          </w:tcPr>
          <w:p w14:paraId="7DC6EB7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5343E9B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6F6A791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2B405C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4E738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B3639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FFF49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56236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98561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2BBB59"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BF1D00" w14:textId="77777777" w:rsidR="0016361C" w:rsidRPr="00AB3CA4" w:rsidRDefault="0016361C" w:rsidP="0016361C">
            <w:pPr>
              <w:rPr>
                <w:rFonts w:ascii="Arial" w:eastAsia="Times New Roman" w:hAnsi="Arial" w:cs="Arial"/>
                <w:color w:val="000000"/>
                <w:sz w:val="16"/>
                <w:szCs w:val="16"/>
                <w:lang w:eastAsia="en-GB"/>
              </w:rPr>
            </w:pPr>
            <w:r w:rsidRPr="00AB3CA4">
              <w:rPr>
                <w:rFonts w:ascii="Arial" w:eastAsia="Times New Roman" w:hAnsi="Arial" w:cs="Arial"/>
                <w:color w:val="000000"/>
                <w:sz w:val="16"/>
                <w:szCs w:val="16"/>
                <w:lang w:eastAsia="en-GB"/>
              </w:rPr>
              <w:t xml:space="preserve">This study aims to identify further use cases and service requirements for the use of non-3GPP access to accelerate a UE’s procedure in gaining 3GPP access to the Core network and services. </w:t>
            </w:r>
          </w:p>
          <w:p w14:paraId="75C85067" w14:textId="77777777" w:rsidR="0016361C" w:rsidRPr="007606DA" w:rsidRDefault="0016361C" w:rsidP="0016361C">
            <w:pPr>
              <w:rPr>
                <w:rFonts w:ascii="Arial" w:eastAsia="Times New Roman" w:hAnsi="Arial" w:cs="Arial"/>
                <w:color w:val="000000"/>
                <w:sz w:val="16"/>
                <w:szCs w:val="16"/>
                <w:lang w:eastAsia="en-GB"/>
              </w:rPr>
            </w:pPr>
            <w:r w:rsidRPr="00AB3CA4">
              <w:rPr>
                <w:rFonts w:ascii="Arial" w:eastAsia="Times New Roman" w:hAnsi="Arial" w:cs="Arial"/>
                <w:color w:val="000000"/>
                <w:sz w:val="16"/>
                <w:szCs w:val="16"/>
                <w:lang w:eastAsia="en-GB"/>
              </w:rPr>
              <w:t>The objectives include</w:t>
            </w:r>
            <w:r>
              <w:rPr>
                <w:rFonts w:ascii="Arial" w:eastAsia="Times New Roman" w:hAnsi="Arial" w:cs="Arial"/>
                <w:color w:val="000000"/>
                <w:sz w:val="16"/>
                <w:szCs w:val="16"/>
                <w:lang w:eastAsia="en-GB"/>
              </w:rPr>
              <w:t xml:space="preserve"> t</w:t>
            </w:r>
            <w:r w:rsidRPr="00AB3CA4">
              <w:rPr>
                <w:rFonts w:ascii="Arial" w:eastAsia="Times New Roman" w:hAnsi="Arial" w:cs="Arial"/>
                <w:color w:val="000000"/>
                <w:sz w:val="16"/>
                <w:szCs w:val="16"/>
                <w:lang w:eastAsia="en-GB"/>
              </w:rPr>
              <w:t>he analysis of Stage-1 operational aspects and impact to the current 5GS functionality</w:t>
            </w:r>
            <w:r>
              <w:rPr>
                <w:rFonts w:ascii="Arial" w:eastAsia="Times New Roman" w:hAnsi="Arial" w:cs="Arial"/>
                <w:color w:val="000000"/>
                <w:sz w:val="16"/>
                <w:szCs w:val="16"/>
                <w:lang w:eastAsia="en-GB"/>
              </w:rPr>
              <w:t xml:space="preserve"> or the s</w:t>
            </w:r>
            <w:r w:rsidRPr="00AB3CA4">
              <w:rPr>
                <w:rFonts w:ascii="Arial" w:eastAsia="Times New Roman" w:hAnsi="Arial" w:cs="Arial"/>
                <w:color w:val="000000"/>
                <w:sz w:val="16"/>
                <w:szCs w:val="16"/>
                <w:lang w:eastAsia="en-GB"/>
              </w:rPr>
              <w:t>tudy of policy aspects, incl.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1839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needs further discussions off-line</w:t>
            </w:r>
          </w:p>
        </w:tc>
        <w:tc>
          <w:tcPr>
            <w:tcW w:w="1994" w:type="dxa"/>
            <w:tcBorders>
              <w:top w:val="single" w:sz="4" w:space="0" w:color="auto"/>
              <w:left w:val="single" w:sz="4" w:space="0" w:color="auto"/>
              <w:bottom w:val="single" w:sz="4" w:space="0" w:color="auto"/>
              <w:right w:val="single" w:sz="4" w:space="0" w:color="auto"/>
            </w:tcBorders>
          </w:tcPr>
          <w:p w14:paraId="3AE221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S1-240220</w:t>
            </w:r>
          </w:p>
        </w:tc>
      </w:tr>
      <w:tr w:rsidR="0016361C" w:rsidRPr="00B66710" w14:paraId="2A18ED2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828C7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43530F1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5B93E" w14:textId="77777777" w:rsidR="0016361C" w:rsidRDefault="0016361C" w:rsidP="0016361C">
            <w:r>
              <w:t>S1-240220</w:t>
            </w:r>
          </w:p>
        </w:tc>
        <w:tc>
          <w:tcPr>
            <w:tcW w:w="1560" w:type="dxa"/>
            <w:tcBorders>
              <w:top w:val="single" w:sz="4" w:space="0" w:color="auto"/>
              <w:left w:val="single" w:sz="4" w:space="0" w:color="auto"/>
              <w:bottom w:val="single" w:sz="4" w:space="0" w:color="auto"/>
              <w:right w:val="single" w:sz="4" w:space="0" w:color="auto"/>
            </w:tcBorders>
          </w:tcPr>
          <w:p w14:paraId="135076F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10F0836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75ECC2B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6F66283"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2DFD75"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61180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3393B"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1755DE"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45D96C"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B2F1C7"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24E9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CBA1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633CAF2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3FF2C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E98A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743344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A74EB" w14:textId="77777777" w:rsidR="0016361C" w:rsidRDefault="0016361C" w:rsidP="0016361C">
            <w:hyperlink r:id="rId231" w:history="1">
              <w:r w:rsidRPr="005731AB">
                <w:rPr>
                  <w:rFonts w:ascii="Arial" w:eastAsia="Times New Roman" w:hAnsi="Arial" w:cs="Arial"/>
                  <w:b/>
                  <w:bCs/>
                  <w:color w:val="0000FF"/>
                  <w:sz w:val="16"/>
                  <w:szCs w:val="16"/>
                  <w:u w:val="single"/>
                  <w:lang w:eastAsia="en-GB"/>
                </w:rPr>
                <w:t>S1-240031</w:t>
              </w:r>
            </w:hyperlink>
          </w:p>
        </w:tc>
        <w:tc>
          <w:tcPr>
            <w:tcW w:w="1560" w:type="dxa"/>
            <w:tcBorders>
              <w:top w:val="single" w:sz="4" w:space="0" w:color="auto"/>
              <w:left w:val="single" w:sz="4" w:space="0" w:color="auto"/>
              <w:bottom w:val="single" w:sz="4" w:space="0" w:color="auto"/>
              <w:right w:val="single" w:sz="4" w:space="0" w:color="auto"/>
            </w:tcBorders>
          </w:tcPr>
          <w:p w14:paraId="25A43A7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NEC Europe Ltd</w:t>
            </w:r>
          </w:p>
        </w:tc>
        <w:tc>
          <w:tcPr>
            <w:tcW w:w="2650" w:type="dxa"/>
            <w:tcBorders>
              <w:top w:val="single" w:sz="4" w:space="0" w:color="auto"/>
              <w:left w:val="single" w:sz="4" w:space="0" w:color="auto"/>
              <w:bottom w:val="single" w:sz="4" w:space="0" w:color="auto"/>
              <w:right w:val="single" w:sz="4" w:space="0" w:color="auto"/>
            </w:tcBorders>
          </w:tcPr>
          <w:p w14:paraId="2863613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0796269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65463D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875D9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1F2B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2A55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1D7D8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65811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16B33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E6069F"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8B9B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0032</w:t>
            </w:r>
          </w:p>
        </w:tc>
        <w:tc>
          <w:tcPr>
            <w:tcW w:w="1994" w:type="dxa"/>
            <w:tcBorders>
              <w:top w:val="single" w:sz="4" w:space="0" w:color="auto"/>
              <w:left w:val="single" w:sz="4" w:space="0" w:color="auto"/>
              <w:bottom w:val="single" w:sz="4" w:space="0" w:color="auto"/>
              <w:right w:val="single" w:sz="4" w:space="0" w:color="auto"/>
            </w:tcBorders>
          </w:tcPr>
          <w:p w14:paraId="3D1A46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C95AE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B366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94278E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47F26" w14:textId="77777777" w:rsidR="0016361C" w:rsidRDefault="0016361C" w:rsidP="0016361C">
            <w:hyperlink r:id="rId232" w:history="1">
              <w:r w:rsidRPr="005731AB">
                <w:rPr>
                  <w:rFonts w:ascii="Arial" w:eastAsia="Times New Roman" w:hAnsi="Arial" w:cs="Arial"/>
                  <w:b/>
                  <w:bCs/>
                  <w:color w:val="0000FF"/>
                  <w:sz w:val="16"/>
                  <w:szCs w:val="16"/>
                  <w:u w:val="single"/>
                  <w:lang w:eastAsia="en-GB"/>
                </w:rPr>
                <w:t>S1-240034</w:t>
              </w:r>
            </w:hyperlink>
          </w:p>
        </w:tc>
        <w:tc>
          <w:tcPr>
            <w:tcW w:w="1560" w:type="dxa"/>
            <w:tcBorders>
              <w:top w:val="single" w:sz="4" w:space="0" w:color="auto"/>
              <w:left w:val="single" w:sz="4" w:space="0" w:color="auto"/>
              <w:bottom w:val="single" w:sz="4" w:space="0" w:color="auto"/>
              <w:right w:val="single" w:sz="4" w:space="0" w:color="auto"/>
            </w:tcBorders>
          </w:tcPr>
          <w:p w14:paraId="112E90C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4273D537"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Advanced Non-Public Networks and their</w:t>
            </w:r>
          </w:p>
        </w:tc>
        <w:tc>
          <w:tcPr>
            <w:tcW w:w="907" w:type="dxa"/>
            <w:tcBorders>
              <w:top w:val="single" w:sz="4" w:space="0" w:color="auto"/>
              <w:left w:val="single" w:sz="4" w:space="0" w:color="auto"/>
              <w:bottom w:val="single" w:sz="4" w:space="0" w:color="auto"/>
              <w:right w:val="single" w:sz="4" w:space="0" w:color="auto"/>
            </w:tcBorders>
          </w:tcPr>
          <w:p w14:paraId="70C7730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958BEC"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259A4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9B67F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F012A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0737D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F5803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45248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77216" w14:textId="77777777" w:rsidR="0016361C" w:rsidRPr="007606DA" w:rsidRDefault="0016361C" w:rsidP="0016361C">
            <w:pPr>
              <w:rPr>
                <w:rFonts w:ascii="Arial" w:eastAsia="Times New Roman" w:hAnsi="Arial" w:cs="Arial"/>
                <w:color w:val="000000"/>
                <w:sz w:val="16"/>
                <w:szCs w:val="16"/>
                <w:lang w:eastAsia="en-GB"/>
              </w:rPr>
            </w:pPr>
            <w:r w:rsidRPr="00EE08DC">
              <w:rPr>
                <w:rFonts w:ascii="Arial" w:eastAsia="Times New Roman" w:hAnsi="Arial" w:cs="Arial"/>
                <w:color w:val="000000"/>
                <w:sz w:val="16"/>
                <w:szCs w:val="16"/>
                <w:lang w:eastAsia="en-GB"/>
              </w:rPr>
              <w:t xml:space="preserve">The study is proposed to address </w:t>
            </w:r>
            <w:r>
              <w:rPr>
                <w:rFonts w:ascii="Arial" w:eastAsia="Times New Roman" w:hAnsi="Arial" w:cs="Arial"/>
                <w:color w:val="000000"/>
                <w:sz w:val="16"/>
                <w:szCs w:val="16"/>
                <w:lang w:eastAsia="en-GB"/>
              </w:rPr>
              <w:t xml:space="preserve">among other things the </w:t>
            </w:r>
            <w:r w:rsidRPr="00EE08DC">
              <w:rPr>
                <w:rFonts w:ascii="Arial" w:eastAsia="Times New Roman" w:hAnsi="Arial" w:cs="Arial"/>
                <w:color w:val="000000"/>
                <w:sz w:val="16"/>
                <w:szCs w:val="16"/>
                <w:lang w:eastAsia="en-GB"/>
              </w:rPr>
              <w:t>PNI-NPNs and requirements for a flexible selection of a serving (control/data plane) network function(s) across multi-operator domains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0996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needs further discussions off-line</w:t>
            </w:r>
          </w:p>
        </w:tc>
        <w:tc>
          <w:tcPr>
            <w:tcW w:w="1994" w:type="dxa"/>
            <w:tcBorders>
              <w:top w:val="single" w:sz="4" w:space="0" w:color="auto"/>
              <w:left w:val="single" w:sz="4" w:space="0" w:color="auto"/>
              <w:bottom w:val="single" w:sz="4" w:space="0" w:color="auto"/>
              <w:right w:val="single" w:sz="4" w:space="0" w:color="auto"/>
            </w:tcBorders>
          </w:tcPr>
          <w:p w14:paraId="220A9F8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S1-240221</w:t>
            </w:r>
          </w:p>
        </w:tc>
      </w:tr>
      <w:tr w:rsidR="0016361C" w:rsidRPr="00B66710" w14:paraId="44D030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58CB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38341DD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8FD38" w14:textId="77777777" w:rsidR="0016361C" w:rsidRDefault="0016361C" w:rsidP="0016361C">
            <w:r>
              <w:t>S1-240221</w:t>
            </w:r>
          </w:p>
        </w:tc>
        <w:tc>
          <w:tcPr>
            <w:tcW w:w="1560" w:type="dxa"/>
            <w:tcBorders>
              <w:top w:val="single" w:sz="4" w:space="0" w:color="auto"/>
              <w:left w:val="single" w:sz="4" w:space="0" w:color="auto"/>
              <w:bottom w:val="single" w:sz="4" w:space="0" w:color="auto"/>
              <w:right w:val="single" w:sz="4" w:space="0" w:color="auto"/>
            </w:tcBorders>
          </w:tcPr>
          <w:p w14:paraId="50C737D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05B52B0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Advanced Non-Public Networks and their</w:t>
            </w:r>
          </w:p>
        </w:tc>
        <w:tc>
          <w:tcPr>
            <w:tcW w:w="907" w:type="dxa"/>
            <w:tcBorders>
              <w:top w:val="single" w:sz="4" w:space="0" w:color="auto"/>
              <w:left w:val="single" w:sz="4" w:space="0" w:color="auto"/>
              <w:bottom w:val="single" w:sz="4" w:space="0" w:color="auto"/>
              <w:right w:val="single" w:sz="4" w:space="0" w:color="auto"/>
            </w:tcBorders>
          </w:tcPr>
          <w:p w14:paraId="1240D78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C984488"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89F8F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1C4B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85AE1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75DA31"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40581A"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80B02C"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3297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8B0E9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2BBB203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435F3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FCBC1"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0198570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F4597" w14:textId="77777777" w:rsidR="0016361C" w:rsidRDefault="0016361C" w:rsidP="0016361C">
            <w:hyperlink r:id="rId233" w:history="1">
              <w:r w:rsidRPr="005731AB">
                <w:rPr>
                  <w:rFonts w:ascii="Arial" w:eastAsia="Times New Roman" w:hAnsi="Arial" w:cs="Arial"/>
                  <w:b/>
                  <w:bCs/>
                  <w:color w:val="0000FF"/>
                  <w:sz w:val="16"/>
                  <w:szCs w:val="16"/>
                  <w:u w:val="single"/>
                  <w:lang w:eastAsia="en-GB"/>
                </w:rPr>
                <w:t>S1-240033</w:t>
              </w:r>
            </w:hyperlink>
          </w:p>
        </w:tc>
        <w:tc>
          <w:tcPr>
            <w:tcW w:w="1560" w:type="dxa"/>
            <w:tcBorders>
              <w:top w:val="single" w:sz="4" w:space="0" w:color="auto"/>
              <w:left w:val="single" w:sz="4" w:space="0" w:color="auto"/>
              <w:bottom w:val="single" w:sz="4" w:space="0" w:color="auto"/>
              <w:right w:val="single" w:sz="4" w:space="0" w:color="auto"/>
            </w:tcBorders>
          </w:tcPr>
          <w:p w14:paraId="182D9C7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28D8A6E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New Study on Advanced Non-Public Networks and Their Interworking</w:t>
            </w:r>
          </w:p>
        </w:tc>
        <w:tc>
          <w:tcPr>
            <w:tcW w:w="907" w:type="dxa"/>
            <w:tcBorders>
              <w:top w:val="single" w:sz="4" w:space="0" w:color="auto"/>
              <w:left w:val="single" w:sz="4" w:space="0" w:color="auto"/>
              <w:bottom w:val="single" w:sz="4" w:space="0" w:color="auto"/>
              <w:right w:val="single" w:sz="4" w:space="0" w:color="auto"/>
            </w:tcBorders>
          </w:tcPr>
          <w:p w14:paraId="1A87905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DB8F15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10202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E47D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5F9F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54295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C1CA1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71A62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FCD95"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E956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0034</w:t>
            </w:r>
          </w:p>
        </w:tc>
        <w:tc>
          <w:tcPr>
            <w:tcW w:w="1994" w:type="dxa"/>
            <w:tcBorders>
              <w:top w:val="single" w:sz="4" w:space="0" w:color="auto"/>
              <w:left w:val="single" w:sz="4" w:space="0" w:color="auto"/>
              <w:bottom w:val="single" w:sz="4" w:space="0" w:color="auto"/>
              <w:right w:val="single" w:sz="4" w:space="0" w:color="auto"/>
            </w:tcBorders>
          </w:tcPr>
          <w:p w14:paraId="0A37A80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9E357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EEEF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5BE38AD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518091" w14:textId="77777777" w:rsidR="0016361C" w:rsidRDefault="0016361C" w:rsidP="0016361C">
            <w:hyperlink r:id="rId234" w:history="1">
              <w:r w:rsidRPr="005731AB">
                <w:rPr>
                  <w:rFonts w:ascii="Arial" w:eastAsia="Times New Roman" w:hAnsi="Arial" w:cs="Arial"/>
                  <w:b/>
                  <w:bCs/>
                  <w:color w:val="0000FF"/>
                  <w:sz w:val="16"/>
                  <w:szCs w:val="16"/>
                  <w:u w:val="single"/>
                  <w:lang w:eastAsia="en-GB"/>
                </w:rPr>
                <w:t>S1-240052</w:t>
              </w:r>
            </w:hyperlink>
          </w:p>
        </w:tc>
        <w:tc>
          <w:tcPr>
            <w:tcW w:w="1560" w:type="dxa"/>
            <w:tcBorders>
              <w:top w:val="single" w:sz="4" w:space="0" w:color="auto"/>
              <w:left w:val="single" w:sz="4" w:space="0" w:color="auto"/>
              <w:bottom w:val="single" w:sz="4" w:space="0" w:color="auto"/>
              <w:right w:val="single" w:sz="4" w:space="0" w:color="auto"/>
            </w:tcBorders>
          </w:tcPr>
          <w:p w14:paraId="28BE1232"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1ECCC1A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302D49E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4790BE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CA160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BC91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F045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F6A79F"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8937B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2AF66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3B39C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4BD98"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8A477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S1-240210</w:t>
            </w:r>
          </w:p>
        </w:tc>
      </w:tr>
      <w:tr w:rsidR="0016361C" w:rsidRPr="00B66710" w14:paraId="61F79B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64B7A"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13AA6E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695C1C" w14:textId="77777777" w:rsidR="0016361C" w:rsidRDefault="0016361C" w:rsidP="0016361C">
            <w:r>
              <w:t>S1-240210</w:t>
            </w:r>
          </w:p>
        </w:tc>
        <w:tc>
          <w:tcPr>
            <w:tcW w:w="1560" w:type="dxa"/>
            <w:tcBorders>
              <w:top w:val="single" w:sz="4" w:space="0" w:color="auto"/>
              <w:left w:val="single" w:sz="4" w:space="0" w:color="auto"/>
              <w:bottom w:val="single" w:sz="4" w:space="0" w:color="auto"/>
              <w:right w:val="single" w:sz="4" w:space="0" w:color="auto"/>
            </w:tcBorders>
          </w:tcPr>
          <w:p w14:paraId="40FF4309"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1BBB983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06CA8D8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3A46C4E"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DBB44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F7CE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88369"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2641E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BA8D24"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C5523A"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F0651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32475"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 Use cases/service requirements:</w:t>
            </w:r>
          </w:p>
          <w:p w14:paraId="117A7513"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Support of Multicast and Broadcast Services (MBS) over satellite</w:t>
            </w:r>
          </w:p>
          <w:p w14:paraId="21EA01D7"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lastRenderedPageBreak/>
              <w:t>Enhanced support for emergency communications and mission critical services via satellite</w:t>
            </w:r>
          </w:p>
          <w:p w14:paraId="295567D4"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Enhanced support for multi-orbits satellite networks</w:t>
            </w:r>
          </w:p>
          <w:p w14:paraId="4C7CF7DF"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Enhanced Network selection between satellites including roaming between multi orbits satellites or between satellites and </w:t>
            </w:r>
            <w:proofErr w:type="gramStart"/>
            <w:r w:rsidRPr="0002065A">
              <w:rPr>
                <w:rFonts w:ascii="Arial" w:eastAsia="Times New Roman" w:hAnsi="Arial" w:cs="Arial"/>
                <w:color w:val="000000"/>
                <w:sz w:val="16"/>
                <w:szCs w:val="16"/>
                <w:lang w:eastAsia="en-GB"/>
              </w:rPr>
              <w:t>terrestrial</w:t>
            </w:r>
            <w:proofErr w:type="gramEnd"/>
          </w:p>
          <w:p w14:paraId="713E0744" w14:textId="77777777" w:rsidR="0016361C" w:rsidRPr="0002065A"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Enhanced resilient UE-Satellite-UE communication with intermittent ground </w:t>
            </w:r>
            <w:proofErr w:type="gramStart"/>
            <w:r w:rsidRPr="0002065A">
              <w:rPr>
                <w:rFonts w:ascii="Arial" w:eastAsia="Times New Roman" w:hAnsi="Arial" w:cs="Arial"/>
                <w:color w:val="000000"/>
                <w:sz w:val="16"/>
                <w:szCs w:val="16"/>
                <w:lang w:eastAsia="en-GB"/>
              </w:rPr>
              <w:t>connectivity</w:t>
            </w:r>
            <w:proofErr w:type="gramEnd"/>
            <w:r w:rsidRPr="0002065A">
              <w:rPr>
                <w:rFonts w:ascii="Arial" w:eastAsia="Times New Roman" w:hAnsi="Arial" w:cs="Arial"/>
                <w:color w:val="000000"/>
                <w:sz w:val="16"/>
                <w:szCs w:val="16"/>
                <w:lang w:eastAsia="en-GB"/>
              </w:rPr>
              <w:t xml:space="preserve"> </w:t>
            </w:r>
          </w:p>
          <w:p w14:paraId="73A9B310" w14:textId="77777777" w:rsidR="0016361C" w:rsidRDefault="0016361C"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Enhanced Satellite sharing for network entities on-board </w:t>
            </w:r>
            <w:proofErr w:type="gramStart"/>
            <w:r w:rsidRPr="0002065A">
              <w:rPr>
                <w:rFonts w:ascii="Arial" w:eastAsia="Times New Roman" w:hAnsi="Arial" w:cs="Arial"/>
                <w:color w:val="000000"/>
                <w:sz w:val="16"/>
                <w:szCs w:val="16"/>
                <w:lang w:eastAsia="en-GB"/>
              </w:rPr>
              <w:t>satellite</w:t>
            </w:r>
            <w:proofErr w:type="gramEnd"/>
          </w:p>
          <w:p w14:paraId="5047544A" w14:textId="77777777" w:rsidR="0016361C" w:rsidRDefault="0016361C" w:rsidP="0016361C">
            <w:pPr>
              <w:rPr>
                <w:rFonts w:ascii="Arial" w:eastAsia="Times New Roman" w:hAnsi="Arial" w:cs="Arial"/>
                <w:color w:val="000000"/>
                <w:sz w:val="16"/>
                <w:szCs w:val="16"/>
                <w:lang w:eastAsia="en-GB"/>
              </w:rPr>
            </w:pPr>
          </w:p>
          <w:p w14:paraId="5B796EE0"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some priority might be introduced between items here because there are several items, and it might be complex to handle e.g. by SA2.</w:t>
            </w:r>
          </w:p>
          <w:p w14:paraId="5C9F78F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all </w:t>
            </w:r>
            <w:proofErr w:type="gramStart"/>
            <w:r>
              <w:rPr>
                <w:rFonts w:ascii="Arial" w:eastAsia="Times New Roman" w:hAnsi="Arial" w:cs="Arial"/>
                <w:color w:val="000000"/>
                <w:sz w:val="16"/>
                <w:szCs w:val="16"/>
                <w:lang w:eastAsia="en-GB"/>
              </w:rPr>
              <w:t>satellite-related</w:t>
            </w:r>
            <w:proofErr w:type="gramEnd"/>
            <w:r>
              <w:rPr>
                <w:rFonts w:ascii="Arial" w:eastAsia="Times New Roman" w:hAnsi="Arial" w:cs="Arial"/>
                <w:color w:val="000000"/>
                <w:sz w:val="16"/>
                <w:szCs w:val="16"/>
                <w:lang w:eastAsia="en-GB"/>
              </w:rPr>
              <w:t xml:space="preserve"> WIDs should be merged into one single one. This includes e.g. Hughes. </w:t>
            </w:r>
            <w:proofErr w:type="spellStart"/>
            <w:r>
              <w:rPr>
                <w:rFonts w:ascii="Arial" w:eastAsia="Times New Roman" w:hAnsi="Arial" w:cs="Arial"/>
                <w:color w:val="000000"/>
                <w:sz w:val="16"/>
                <w:szCs w:val="16"/>
                <w:lang w:eastAsia="en-GB"/>
              </w:rPr>
              <w:t>MiniWIDs</w:t>
            </w:r>
            <w:proofErr w:type="spellEnd"/>
            <w:r>
              <w:rPr>
                <w:rFonts w:ascii="Arial" w:eastAsia="Times New Roman" w:hAnsi="Arial" w:cs="Arial"/>
                <w:color w:val="000000"/>
                <w:sz w:val="16"/>
                <w:szCs w:val="16"/>
                <w:lang w:eastAsia="en-GB"/>
              </w:rPr>
              <w:t xml:space="preserve"> were not supposed to be submitted at this meeting nor at the next one. They can be considered only from August onwards. </w:t>
            </w:r>
          </w:p>
        </w:tc>
        <w:tc>
          <w:tcPr>
            <w:tcW w:w="1994" w:type="dxa"/>
            <w:tcBorders>
              <w:top w:val="single" w:sz="4" w:space="0" w:color="auto"/>
              <w:left w:val="single" w:sz="4" w:space="0" w:color="auto"/>
              <w:bottom w:val="single" w:sz="4" w:space="0" w:color="auto"/>
              <w:right w:val="single" w:sz="4" w:space="0" w:color="auto"/>
            </w:tcBorders>
          </w:tcPr>
          <w:p w14:paraId="6CF083A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S1-240235</w:t>
            </w:r>
          </w:p>
        </w:tc>
      </w:tr>
      <w:tr w:rsidR="0016361C" w:rsidRPr="00B66710" w14:paraId="484CEB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16A1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7E203D4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D0632" w14:textId="77777777" w:rsidR="0016361C" w:rsidRDefault="0016361C" w:rsidP="0016361C">
            <w:r>
              <w:t>S1-240235</w:t>
            </w:r>
          </w:p>
        </w:tc>
        <w:tc>
          <w:tcPr>
            <w:tcW w:w="1560" w:type="dxa"/>
            <w:tcBorders>
              <w:top w:val="single" w:sz="4" w:space="0" w:color="auto"/>
              <w:left w:val="single" w:sz="4" w:space="0" w:color="auto"/>
              <w:bottom w:val="single" w:sz="4" w:space="0" w:color="auto"/>
              <w:right w:val="single" w:sz="4" w:space="0" w:color="auto"/>
            </w:tcBorders>
          </w:tcPr>
          <w:p w14:paraId="7B4387CC"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68BDA2E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4E206E2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D2FE63A"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A0212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24A61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4A0CB"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993675"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CAEE82"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2CE06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A57F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S1-240210</w:t>
            </w:r>
          </w:p>
          <w:p w14:paraId="29FE6D1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an attempt to merge all the SIDs with satellite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AC4B9"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Novamint</w:t>
            </w:r>
            <w:proofErr w:type="spellEnd"/>
            <w:r>
              <w:rPr>
                <w:rFonts w:ascii="Arial" w:eastAsia="Times New Roman" w:hAnsi="Arial" w:cs="Arial"/>
                <w:color w:val="000000"/>
                <w:sz w:val="16"/>
                <w:szCs w:val="16"/>
                <w:lang w:eastAsia="en-GB"/>
              </w:rPr>
              <w:t xml:space="preserve"> explain that the aspects where RAN is expecting SA1 outputs have been classified at the top.</w:t>
            </w:r>
          </w:p>
          <w:p w14:paraId="5249B2B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w:t>
            </w: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Apple: the last bullet can be widely simplified.</w:t>
            </w:r>
          </w:p>
          <w:p w14:paraId="705AEC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“robust alert”: the meaning has been corrupted when merging. It needs rephrasing. IMS voice on GEO: regulatory requirements on emergency calls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be considered.</w:t>
            </w:r>
          </w:p>
          <w:p w14:paraId="6B1F98E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to further revise the SID, the wording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improved for the “stable” ones. The more controversial ones can be removed at this stage and then added in a future revision.</w:t>
            </w:r>
          </w:p>
          <w:p w14:paraId="363A980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SES: RAN is really expecting works from SA1 on several aspects listed here.</w:t>
            </w:r>
          </w:p>
        </w:tc>
        <w:tc>
          <w:tcPr>
            <w:tcW w:w="1994" w:type="dxa"/>
            <w:tcBorders>
              <w:top w:val="single" w:sz="4" w:space="0" w:color="auto"/>
              <w:left w:val="single" w:sz="4" w:space="0" w:color="auto"/>
              <w:bottom w:val="single" w:sz="4" w:space="0" w:color="auto"/>
              <w:right w:val="single" w:sz="4" w:space="0" w:color="auto"/>
            </w:tcBorders>
          </w:tcPr>
          <w:p w14:paraId="00E7665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S1-240258</w:t>
            </w:r>
          </w:p>
        </w:tc>
      </w:tr>
      <w:tr w:rsidR="0016361C" w:rsidRPr="00B66710" w14:paraId="368641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E4D8D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B6031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CF927"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S1-240258</w:t>
            </w:r>
          </w:p>
        </w:tc>
        <w:tc>
          <w:tcPr>
            <w:tcW w:w="1560" w:type="dxa"/>
            <w:tcBorders>
              <w:top w:val="single" w:sz="4" w:space="0" w:color="auto"/>
              <w:left w:val="single" w:sz="4" w:space="0" w:color="auto"/>
              <w:bottom w:val="single" w:sz="4" w:space="0" w:color="auto"/>
              <w:right w:val="single" w:sz="4" w:space="0" w:color="auto"/>
            </w:tcBorders>
          </w:tcPr>
          <w:p w14:paraId="5DCF3D2F"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726B231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132F171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0954ABC"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60DA6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8500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3F5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B8C72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BDFF35"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F489BE"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510A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D575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emergency communication: the aspects to be included shall be specified: location? Etc</w:t>
            </w:r>
          </w:p>
          <w:p w14:paraId="75BDBCE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reference to be added.</w:t>
            </w:r>
          </w:p>
          <w:p w14:paraId="0B04477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changes requested, so another drafting session to be handled.</w:t>
            </w:r>
          </w:p>
        </w:tc>
        <w:tc>
          <w:tcPr>
            <w:tcW w:w="1994" w:type="dxa"/>
            <w:tcBorders>
              <w:top w:val="single" w:sz="4" w:space="0" w:color="auto"/>
              <w:left w:val="single" w:sz="4" w:space="0" w:color="auto"/>
              <w:bottom w:val="single" w:sz="4" w:space="0" w:color="auto"/>
              <w:right w:val="single" w:sz="4" w:space="0" w:color="auto"/>
            </w:tcBorders>
          </w:tcPr>
          <w:p w14:paraId="3E35F1B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S1-240290</w:t>
            </w:r>
          </w:p>
        </w:tc>
      </w:tr>
      <w:tr w:rsidR="0016361C" w:rsidRPr="00B66710" w14:paraId="286CDD6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EDE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1EE77CE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011D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S1-240290</w:t>
            </w:r>
          </w:p>
        </w:tc>
        <w:tc>
          <w:tcPr>
            <w:tcW w:w="1560" w:type="dxa"/>
            <w:tcBorders>
              <w:top w:val="single" w:sz="4" w:space="0" w:color="auto"/>
              <w:left w:val="single" w:sz="4" w:space="0" w:color="auto"/>
              <w:bottom w:val="single" w:sz="4" w:space="0" w:color="auto"/>
              <w:right w:val="single" w:sz="4" w:space="0" w:color="auto"/>
            </w:tcBorders>
          </w:tcPr>
          <w:p w14:paraId="4AA885F2"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3E277AE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0BA25ED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F1D01B2"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D6EE3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7DAB3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D504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9D15E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5DE042"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713DAA"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5755A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S1-240258</w:t>
            </w:r>
          </w:p>
          <w:p w14:paraId="4A7D0E8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 from another drafting session on Satellite.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23F02" w14:textId="77777777" w:rsidR="0016361C" w:rsidRDefault="0016361C" w:rsidP="0016361C">
            <w:pPr>
              <w:rPr>
                <w:rFonts w:ascii="Arial" w:eastAsia="Times New Roman" w:hAnsi="Arial" w:cs="Arial"/>
                <w:color w:val="000000"/>
                <w:sz w:val="16"/>
                <w:szCs w:val="16"/>
                <w:lang w:eastAsia="en-GB"/>
              </w:rPr>
            </w:pPr>
            <w:bookmarkStart w:id="10" w:name="_Hlk160173717"/>
            <w:r>
              <w:rPr>
                <w:rFonts w:ascii="Arial" w:eastAsia="Times New Roman" w:hAnsi="Arial" w:cs="Arial"/>
                <w:color w:val="000000"/>
                <w:sz w:val="16"/>
                <w:szCs w:val="16"/>
                <w:lang w:eastAsia="en-GB"/>
              </w:rPr>
              <w:t xml:space="preserve">Calendar dates to be </w:t>
            </w:r>
            <w:proofErr w:type="gramStart"/>
            <w:r>
              <w:rPr>
                <w:rFonts w:ascii="Arial" w:eastAsia="Times New Roman" w:hAnsi="Arial" w:cs="Arial"/>
                <w:color w:val="000000"/>
                <w:sz w:val="16"/>
                <w:szCs w:val="16"/>
                <w:lang w:eastAsia="en-GB"/>
              </w:rPr>
              <w:t>added..</w:t>
            </w:r>
            <w:proofErr w:type="gramEnd"/>
          </w:p>
          <w:p w14:paraId="7D5808E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Last but one sentence to be deleted in bullet 3.</w:t>
            </w:r>
          </w:p>
          <w:p w14:paraId="3559F28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 should be empty.</w:t>
            </w:r>
          </w:p>
          <w:p w14:paraId="56B963C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920069 to be deleted as linked WID.</w:t>
            </w:r>
          </w:p>
          <w:p w14:paraId="2135C17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Typos to be corrected. </w:t>
            </w:r>
          </w:p>
          <w:p w14:paraId="264C4CA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Oppo, Sharp, Vodafone, Sony, </w:t>
            </w: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and </w:t>
            </w:r>
            <w:proofErr w:type="spellStart"/>
            <w:r>
              <w:rPr>
                <w:rFonts w:ascii="Arial" w:eastAsia="Times New Roman" w:hAnsi="Arial" w:cs="Arial"/>
                <w:color w:val="000000"/>
                <w:sz w:val="16"/>
                <w:szCs w:val="16"/>
                <w:lang w:eastAsia="en-GB"/>
              </w:rPr>
              <w:t>CableLabs</w:t>
            </w:r>
            <w:proofErr w:type="spellEnd"/>
            <w:r>
              <w:rPr>
                <w:rFonts w:ascii="Arial" w:eastAsia="Times New Roman" w:hAnsi="Arial" w:cs="Arial"/>
                <w:color w:val="000000"/>
                <w:sz w:val="16"/>
                <w:szCs w:val="16"/>
                <w:lang w:eastAsia="en-GB"/>
              </w:rPr>
              <w:t xml:space="preserve"> to be added as supporting companies</w:t>
            </w:r>
            <w:bookmarkEnd w:id="10"/>
          </w:p>
        </w:tc>
        <w:tc>
          <w:tcPr>
            <w:tcW w:w="1994" w:type="dxa"/>
            <w:tcBorders>
              <w:top w:val="single" w:sz="4" w:space="0" w:color="auto"/>
              <w:left w:val="single" w:sz="4" w:space="0" w:color="auto"/>
              <w:bottom w:val="single" w:sz="4" w:space="0" w:color="auto"/>
              <w:right w:val="single" w:sz="4" w:space="0" w:color="auto"/>
            </w:tcBorders>
          </w:tcPr>
          <w:p w14:paraId="5825424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S1-240298</w:t>
            </w:r>
          </w:p>
        </w:tc>
      </w:tr>
      <w:tr w:rsidR="0016361C" w:rsidRPr="00B66710" w14:paraId="1F5F36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5E3E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0CB4CC9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9953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S1-240298</w:t>
            </w:r>
          </w:p>
        </w:tc>
        <w:tc>
          <w:tcPr>
            <w:tcW w:w="1560" w:type="dxa"/>
            <w:tcBorders>
              <w:top w:val="single" w:sz="4" w:space="0" w:color="auto"/>
              <w:left w:val="single" w:sz="4" w:space="0" w:color="auto"/>
              <w:bottom w:val="single" w:sz="4" w:space="0" w:color="auto"/>
              <w:right w:val="single" w:sz="4" w:space="0" w:color="auto"/>
            </w:tcBorders>
          </w:tcPr>
          <w:p w14:paraId="637D7EEC"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607B02D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6A27F90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A8920A4"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B5F5A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9E5C8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0F58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E8C66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10A02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DCFB97"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CC09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667BD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Add Xiaomi as supporting company.</w:t>
            </w:r>
          </w:p>
          <w:p w14:paraId="2FA9A60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Change format of the date.</w:t>
            </w:r>
          </w:p>
        </w:tc>
        <w:tc>
          <w:tcPr>
            <w:tcW w:w="1994" w:type="dxa"/>
            <w:tcBorders>
              <w:top w:val="single" w:sz="4" w:space="0" w:color="auto"/>
              <w:left w:val="single" w:sz="4" w:space="0" w:color="auto"/>
              <w:bottom w:val="single" w:sz="4" w:space="0" w:color="auto"/>
              <w:right w:val="single" w:sz="4" w:space="0" w:color="auto"/>
            </w:tcBorders>
          </w:tcPr>
          <w:p w14:paraId="1A53E40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S1-240312</w:t>
            </w:r>
          </w:p>
        </w:tc>
      </w:tr>
      <w:tr w:rsidR="0016361C" w:rsidRPr="00B66710" w14:paraId="4AA4607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C978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23E2CC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979A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S1-240312</w:t>
            </w:r>
          </w:p>
        </w:tc>
        <w:tc>
          <w:tcPr>
            <w:tcW w:w="1560" w:type="dxa"/>
            <w:tcBorders>
              <w:top w:val="single" w:sz="4" w:space="0" w:color="auto"/>
              <w:left w:val="single" w:sz="4" w:space="0" w:color="auto"/>
              <w:bottom w:val="single" w:sz="4" w:space="0" w:color="auto"/>
              <w:right w:val="single" w:sz="4" w:space="0" w:color="auto"/>
            </w:tcBorders>
          </w:tcPr>
          <w:p w14:paraId="3BCC086E"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1D6C2FD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5A750B3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73B7C2B"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1752E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D3C36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D1B3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09048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FFDE86"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08A3F4"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6A95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1B8FC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Adding supporting company. Format dates</w:t>
            </w:r>
          </w:p>
        </w:tc>
        <w:tc>
          <w:tcPr>
            <w:tcW w:w="1994" w:type="dxa"/>
            <w:tcBorders>
              <w:top w:val="single" w:sz="4" w:space="0" w:color="auto"/>
              <w:left w:val="single" w:sz="4" w:space="0" w:color="auto"/>
              <w:bottom w:val="single" w:sz="4" w:space="0" w:color="auto"/>
              <w:right w:val="single" w:sz="4" w:space="0" w:color="auto"/>
            </w:tcBorders>
          </w:tcPr>
          <w:p w14:paraId="326793F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16361C" w:rsidRPr="00B66710" w14:paraId="4D998E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14B69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78AE0CD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F2DE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S1-240291</w:t>
            </w:r>
          </w:p>
        </w:tc>
        <w:tc>
          <w:tcPr>
            <w:tcW w:w="1560" w:type="dxa"/>
            <w:tcBorders>
              <w:top w:val="single" w:sz="4" w:space="0" w:color="auto"/>
              <w:left w:val="single" w:sz="4" w:space="0" w:color="auto"/>
              <w:bottom w:val="single" w:sz="4" w:space="0" w:color="auto"/>
              <w:right w:val="single" w:sz="4" w:space="0" w:color="auto"/>
            </w:tcBorders>
          </w:tcPr>
          <w:p w14:paraId="54FFFD29" w14:textId="77777777" w:rsidR="0016361C"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7B9FE15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 for satellite</w:t>
            </w:r>
          </w:p>
        </w:tc>
        <w:tc>
          <w:tcPr>
            <w:tcW w:w="907" w:type="dxa"/>
            <w:tcBorders>
              <w:top w:val="single" w:sz="4" w:space="0" w:color="auto"/>
              <w:left w:val="single" w:sz="4" w:space="0" w:color="auto"/>
              <w:bottom w:val="single" w:sz="4" w:space="0" w:color="auto"/>
              <w:right w:val="single" w:sz="4" w:space="0" w:color="auto"/>
            </w:tcBorders>
          </w:tcPr>
          <w:p w14:paraId="3F9593F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w:t>
            </w:r>
          </w:p>
        </w:tc>
        <w:tc>
          <w:tcPr>
            <w:tcW w:w="737" w:type="dxa"/>
            <w:tcBorders>
              <w:top w:val="single" w:sz="4" w:space="0" w:color="auto"/>
              <w:left w:val="single" w:sz="4" w:space="0" w:color="auto"/>
              <w:bottom w:val="single" w:sz="4" w:space="0" w:color="auto"/>
              <w:right w:val="single" w:sz="4" w:space="0" w:color="auto"/>
            </w:tcBorders>
          </w:tcPr>
          <w:p w14:paraId="685A22DA"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F7E0E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C0AB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3A73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2273D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C30C59"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BD74DE"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394DE0" w14:textId="77777777" w:rsidR="0016361C"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D736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mostly for information at this stage.</w:t>
            </w:r>
          </w:p>
        </w:tc>
        <w:tc>
          <w:tcPr>
            <w:tcW w:w="1994" w:type="dxa"/>
            <w:tcBorders>
              <w:top w:val="single" w:sz="4" w:space="0" w:color="auto"/>
              <w:left w:val="single" w:sz="4" w:space="0" w:color="auto"/>
              <w:bottom w:val="single" w:sz="4" w:space="0" w:color="auto"/>
              <w:right w:val="single" w:sz="4" w:space="0" w:color="auto"/>
            </w:tcBorders>
          </w:tcPr>
          <w:p w14:paraId="1AF1E98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73A87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3757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7ABF12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12CE0" w14:textId="77777777" w:rsidR="0016361C" w:rsidRDefault="0016361C" w:rsidP="0016361C">
            <w:hyperlink r:id="rId235" w:history="1">
              <w:r w:rsidRPr="005731AB">
                <w:rPr>
                  <w:rFonts w:ascii="Arial" w:eastAsia="Times New Roman" w:hAnsi="Arial" w:cs="Arial"/>
                  <w:b/>
                  <w:bCs/>
                  <w:color w:val="0000FF"/>
                  <w:sz w:val="16"/>
                  <w:szCs w:val="16"/>
                  <w:u w:val="single"/>
                  <w:lang w:eastAsia="en-GB"/>
                </w:rPr>
                <w:t>S1-240053</w:t>
              </w:r>
            </w:hyperlink>
          </w:p>
        </w:tc>
        <w:tc>
          <w:tcPr>
            <w:tcW w:w="1560" w:type="dxa"/>
            <w:tcBorders>
              <w:top w:val="single" w:sz="4" w:space="0" w:color="auto"/>
              <w:left w:val="single" w:sz="4" w:space="0" w:color="auto"/>
              <w:bottom w:val="single" w:sz="4" w:space="0" w:color="auto"/>
              <w:right w:val="single" w:sz="4" w:space="0" w:color="auto"/>
            </w:tcBorders>
          </w:tcPr>
          <w:p w14:paraId="52633E2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NOVAMINT, Thales, Airbus, Eutelsat Group, Fraunhofer IIS, TNO, ESA, SES, ETRI, vivo, SKY Perfect JSAT, </w:t>
            </w:r>
            <w:proofErr w:type="spellStart"/>
            <w:r w:rsidRPr="005731AB">
              <w:rPr>
                <w:rFonts w:ascii="Arial" w:eastAsia="Times New Roman" w:hAnsi="Arial" w:cs="Arial"/>
                <w:sz w:val="16"/>
                <w:szCs w:val="16"/>
                <w:lang w:eastAsia="en-GB"/>
              </w:rPr>
              <w:t>Sateliot</w:t>
            </w:r>
            <w:proofErr w:type="spellEnd"/>
            <w:r w:rsidRPr="005731AB">
              <w:rPr>
                <w:rFonts w:ascii="Arial" w:eastAsia="Times New Roman" w:hAnsi="Arial" w:cs="Arial"/>
                <w:sz w:val="16"/>
                <w:szCs w:val="16"/>
                <w:lang w:eastAsia="en-GB"/>
              </w:rPr>
              <w:t xml:space="preserve">, Lockheed Martin, Hughes Network systems, CATT, Nokia, </w:t>
            </w:r>
            <w:r w:rsidRPr="005731AB">
              <w:rPr>
                <w:rFonts w:ascii="Arial" w:eastAsia="Times New Roman" w:hAnsi="Arial" w:cs="Arial"/>
                <w:sz w:val="16"/>
                <w:szCs w:val="16"/>
                <w:lang w:eastAsia="en-GB"/>
              </w:rPr>
              <w:lastRenderedPageBreak/>
              <w:t>Nokia Shanghai Bell, OQ Technology, China Telecom</w:t>
            </w:r>
          </w:p>
        </w:tc>
        <w:tc>
          <w:tcPr>
            <w:tcW w:w="2650" w:type="dxa"/>
            <w:tcBorders>
              <w:top w:val="single" w:sz="4" w:space="0" w:color="auto"/>
              <w:left w:val="single" w:sz="4" w:space="0" w:color="auto"/>
              <w:bottom w:val="single" w:sz="4" w:space="0" w:color="auto"/>
              <w:right w:val="single" w:sz="4" w:space="0" w:color="auto"/>
            </w:tcBorders>
          </w:tcPr>
          <w:p w14:paraId="4454418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lastRenderedPageBreak/>
              <w:t>Motivation for a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6F6285F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BA888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15AD6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9AE3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8C77F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E3741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E82CC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0BAE0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F4E08"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1687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10813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S1-240211</w:t>
            </w:r>
          </w:p>
        </w:tc>
      </w:tr>
      <w:tr w:rsidR="0016361C" w:rsidRPr="00B66710" w14:paraId="6C9552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73F07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79DD897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F2120" w14:textId="77777777" w:rsidR="0016361C" w:rsidRDefault="0016361C" w:rsidP="0016361C">
            <w:r>
              <w:t>S1-240211</w:t>
            </w:r>
          </w:p>
        </w:tc>
        <w:tc>
          <w:tcPr>
            <w:tcW w:w="1560" w:type="dxa"/>
            <w:tcBorders>
              <w:top w:val="single" w:sz="4" w:space="0" w:color="auto"/>
              <w:left w:val="single" w:sz="4" w:space="0" w:color="auto"/>
              <w:bottom w:val="single" w:sz="4" w:space="0" w:color="auto"/>
              <w:right w:val="single" w:sz="4" w:space="0" w:color="auto"/>
            </w:tcBorders>
          </w:tcPr>
          <w:p w14:paraId="6AD6975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Thales, Airbus, Eutelsat Group, Fraunhofer IIS, TNO, ESA, SES, ETRI, vivo, SKY Perfect JSAT,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Lockheed Martin, Hughes Network systems, CATT, Nokia, Nokia Shanghai Bell, OQ Technology, China Telecom</w:t>
            </w:r>
          </w:p>
        </w:tc>
        <w:tc>
          <w:tcPr>
            <w:tcW w:w="2650" w:type="dxa"/>
            <w:tcBorders>
              <w:top w:val="single" w:sz="4" w:space="0" w:color="auto"/>
              <w:left w:val="single" w:sz="4" w:space="0" w:color="auto"/>
              <w:bottom w:val="single" w:sz="4" w:space="0" w:color="auto"/>
              <w:right w:val="single" w:sz="4" w:space="0" w:color="auto"/>
            </w:tcBorders>
          </w:tcPr>
          <w:p w14:paraId="457A140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Motivation for a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775FBFA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F47C1A8"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DD242B"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1732B"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6C01AC"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892782"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BD8229"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375A3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D3C2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49C99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210</w:t>
            </w:r>
          </w:p>
        </w:tc>
        <w:tc>
          <w:tcPr>
            <w:tcW w:w="1994" w:type="dxa"/>
            <w:tcBorders>
              <w:top w:val="single" w:sz="4" w:space="0" w:color="auto"/>
              <w:left w:val="single" w:sz="4" w:space="0" w:color="auto"/>
              <w:bottom w:val="single" w:sz="4" w:space="0" w:color="auto"/>
              <w:right w:val="single" w:sz="4" w:space="0" w:color="auto"/>
            </w:tcBorders>
          </w:tcPr>
          <w:p w14:paraId="1BC841E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038EF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C5E3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3937D7B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5BA954" w14:textId="77777777" w:rsidR="0016361C" w:rsidRDefault="0016361C" w:rsidP="0016361C">
            <w:hyperlink r:id="rId236" w:history="1">
              <w:r w:rsidRPr="005731AB">
                <w:rPr>
                  <w:rFonts w:ascii="Arial" w:eastAsia="Times New Roman" w:hAnsi="Arial" w:cs="Arial"/>
                  <w:b/>
                  <w:bCs/>
                  <w:color w:val="0000FF"/>
                  <w:sz w:val="16"/>
                  <w:szCs w:val="16"/>
                  <w:u w:val="single"/>
                  <w:lang w:eastAsia="en-GB"/>
                </w:rPr>
                <w:t>S1-240064</w:t>
              </w:r>
            </w:hyperlink>
          </w:p>
        </w:tc>
        <w:tc>
          <w:tcPr>
            <w:tcW w:w="1560" w:type="dxa"/>
            <w:tcBorders>
              <w:top w:val="single" w:sz="4" w:space="0" w:color="auto"/>
              <w:left w:val="single" w:sz="4" w:space="0" w:color="auto"/>
              <w:bottom w:val="single" w:sz="4" w:space="0" w:color="auto"/>
              <w:right w:val="single" w:sz="4" w:space="0" w:color="auto"/>
            </w:tcBorders>
          </w:tcPr>
          <w:p w14:paraId="0D7BBC2F" w14:textId="77777777" w:rsidR="0016361C" w:rsidRPr="006C4C18" w:rsidRDefault="0016361C" w:rsidP="0016361C">
            <w:pPr>
              <w:rPr>
                <w:rFonts w:ascii="Arial" w:eastAsia="Times New Roman" w:hAnsi="Arial" w:cs="Arial"/>
                <w:sz w:val="16"/>
                <w:szCs w:val="16"/>
                <w:lang w:val="es-ES" w:eastAsia="en-GB"/>
              </w:rPr>
            </w:pPr>
            <w:r w:rsidRPr="006C4C18">
              <w:rPr>
                <w:rFonts w:ascii="Arial" w:eastAsia="Times New Roman" w:hAnsi="Arial" w:cs="Arial"/>
                <w:sz w:val="16"/>
                <w:szCs w:val="16"/>
                <w:lang w:val="es-ES" w:eastAsia="en-GB"/>
              </w:rPr>
              <w:t xml:space="preserve">SES, Thales, Ligado, </w:t>
            </w:r>
            <w:proofErr w:type="spellStart"/>
            <w:r w:rsidRPr="006C4C18">
              <w:rPr>
                <w:rFonts w:ascii="Arial" w:eastAsia="Times New Roman" w:hAnsi="Arial" w:cs="Arial"/>
                <w:sz w:val="16"/>
                <w:szCs w:val="16"/>
                <w:lang w:val="es-ES" w:eastAsia="en-GB"/>
              </w:rPr>
              <w:t>Novamint</w:t>
            </w:r>
            <w:proofErr w:type="spellEnd"/>
            <w:r w:rsidRPr="006C4C18">
              <w:rPr>
                <w:rFonts w:ascii="Arial" w:eastAsia="Times New Roman" w:hAnsi="Arial" w:cs="Arial"/>
                <w:sz w:val="16"/>
                <w:szCs w:val="16"/>
                <w:lang w:val="es-ES" w:eastAsia="en-GB"/>
              </w:rPr>
              <w:t xml:space="preserve">, </w:t>
            </w:r>
            <w:proofErr w:type="spellStart"/>
            <w:r w:rsidRPr="006C4C18">
              <w:rPr>
                <w:rFonts w:ascii="Arial" w:eastAsia="Times New Roman" w:hAnsi="Arial" w:cs="Arial"/>
                <w:sz w:val="16"/>
                <w:szCs w:val="16"/>
                <w:lang w:val="es-ES" w:eastAsia="en-GB"/>
              </w:rPr>
              <w:t>Inmarsat</w:t>
            </w:r>
            <w:proofErr w:type="spellEnd"/>
            <w:r w:rsidRPr="006C4C18">
              <w:rPr>
                <w:rFonts w:ascii="Arial" w:eastAsia="Times New Roman" w:hAnsi="Arial" w:cs="Arial"/>
                <w:sz w:val="16"/>
                <w:szCs w:val="16"/>
                <w:lang w:val="es-ES" w:eastAsia="en-GB"/>
              </w:rPr>
              <w:t xml:space="preserve">, </w:t>
            </w:r>
            <w:proofErr w:type="spellStart"/>
            <w:r w:rsidRPr="006C4C18">
              <w:rPr>
                <w:rFonts w:ascii="Arial" w:eastAsia="Times New Roman" w:hAnsi="Arial" w:cs="Arial"/>
                <w:sz w:val="16"/>
                <w:szCs w:val="16"/>
                <w:lang w:val="es-ES" w:eastAsia="en-GB"/>
              </w:rPr>
              <w:t>Viasat</w:t>
            </w:r>
            <w:proofErr w:type="spellEnd"/>
            <w:r w:rsidRPr="006C4C18">
              <w:rPr>
                <w:rFonts w:ascii="Arial" w:eastAsia="Times New Roman" w:hAnsi="Arial" w:cs="Arial"/>
                <w:sz w:val="16"/>
                <w:szCs w:val="16"/>
                <w:lang w:val="es-ES" w:eastAsia="en-GB"/>
              </w:rPr>
              <w:t xml:space="preserve">, </w:t>
            </w:r>
            <w:proofErr w:type="spellStart"/>
            <w:r w:rsidRPr="006C4C18">
              <w:rPr>
                <w:rFonts w:ascii="Arial" w:eastAsia="Times New Roman" w:hAnsi="Arial" w:cs="Arial"/>
                <w:sz w:val="16"/>
                <w:szCs w:val="16"/>
                <w:lang w:val="es-ES" w:eastAsia="en-GB"/>
              </w:rPr>
              <w:t>Avanti</w:t>
            </w:r>
            <w:proofErr w:type="spellEnd"/>
            <w:r w:rsidRPr="006C4C18">
              <w:rPr>
                <w:rFonts w:ascii="Arial" w:eastAsia="Times New Roman" w:hAnsi="Arial" w:cs="Arial"/>
                <w:sz w:val="16"/>
                <w:szCs w:val="16"/>
                <w:lang w:val="es-ES" w:eastAsia="en-GB"/>
              </w:rPr>
              <w:t>, Airbus, ESA, Hispasat,</w:t>
            </w:r>
          </w:p>
        </w:tc>
        <w:tc>
          <w:tcPr>
            <w:tcW w:w="2650" w:type="dxa"/>
            <w:tcBorders>
              <w:top w:val="single" w:sz="4" w:space="0" w:color="auto"/>
              <w:left w:val="single" w:sz="4" w:space="0" w:color="auto"/>
              <w:bottom w:val="single" w:sz="4" w:space="0" w:color="auto"/>
              <w:right w:val="single" w:sz="4" w:space="0" w:color="auto"/>
            </w:tcBorders>
          </w:tcPr>
          <w:p w14:paraId="5EEF012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Cases motivations for 5G MBS over NTN study</w:t>
            </w:r>
          </w:p>
        </w:tc>
        <w:tc>
          <w:tcPr>
            <w:tcW w:w="907" w:type="dxa"/>
            <w:tcBorders>
              <w:top w:val="single" w:sz="4" w:space="0" w:color="auto"/>
              <w:left w:val="single" w:sz="4" w:space="0" w:color="auto"/>
              <w:bottom w:val="single" w:sz="4" w:space="0" w:color="auto"/>
              <w:right w:val="single" w:sz="4" w:space="0" w:color="auto"/>
            </w:tcBorders>
          </w:tcPr>
          <w:p w14:paraId="120D451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21F3A4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0A6F0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517DA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F9A3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DCCCB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A61E9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F02A5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65C1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7FFE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010C1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56D85" w14:paraId="1FFCCA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48B69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4792E9A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A50C1" w14:textId="77777777" w:rsidR="0016361C" w:rsidRDefault="0016361C" w:rsidP="0016361C">
            <w:hyperlink r:id="rId237" w:history="1">
              <w:r w:rsidRPr="005731AB">
                <w:rPr>
                  <w:rFonts w:ascii="Arial" w:eastAsia="Times New Roman" w:hAnsi="Arial" w:cs="Arial"/>
                  <w:b/>
                  <w:bCs/>
                  <w:color w:val="0000FF"/>
                  <w:sz w:val="16"/>
                  <w:szCs w:val="16"/>
                  <w:u w:val="single"/>
                  <w:lang w:eastAsia="en-GB"/>
                </w:rPr>
                <w:t>S1-240106</w:t>
              </w:r>
            </w:hyperlink>
          </w:p>
        </w:tc>
        <w:tc>
          <w:tcPr>
            <w:tcW w:w="1560" w:type="dxa"/>
            <w:tcBorders>
              <w:top w:val="single" w:sz="4" w:space="0" w:color="auto"/>
              <w:left w:val="single" w:sz="4" w:space="0" w:color="auto"/>
              <w:bottom w:val="single" w:sz="4" w:space="0" w:color="auto"/>
              <w:right w:val="single" w:sz="4" w:space="0" w:color="auto"/>
            </w:tcBorders>
          </w:tcPr>
          <w:p w14:paraId="0E98F8F2" w14:textId="77777777" w:rsidR="0016361C" w:rsidRPr="00556D85" w:rsidRDefault="0016361C"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 xml:space="preserve">vivo, </w:t>
            </w:r>
            <w:proofErr w:type="spellStart"/>
            <w:r>
              <w:rPr>
                <w:rFonts w:ascii="Arial" w:eastAsia="Times New Roman" w:hAnsi="Arial" w:cs="Arial"/>
                <w:sz w:val="16"/>
                <w:szCs w:val="16"/>
                <w:lang w:val="es-ES" w:eastAsia="en-GB"/>
              </w:rPr>
              <w:t>Novamint</w:t>
            </w:r>
            <w:proofErr w:type="spellEnd"/>
            <w:r>
              <w:rPr>
                <w:rFonts w:ascii="Arial" w:eastAsia="Times New Roman" w:hAnsi="Arial" w:cs="Arial"/>
                <w:sz w:val="16"/>
                <w:szCs w:val="16"/>
                <w:lang w:val="es-ES" w:eastAsia="en-GB"/>
              </w:rPr>
              <w:t xml:space="preserve">, Fraunhofer IIS, Hughes, EchoStar, China </w:t>
            </w:r>
            <w:proofErr w:type="spellStart"/>
            <w:r>
              <w:rPr>
                <w:rFonts w:ascii="Arial" w:eastAsia="Times New Roman" w:hAnsi="Arial" w:cs="Arial"/>
                <w:sz w:val="16"/>
                <w:szCs w:val="16"/>
                <w:lang w:val="es-ES" w:eastAsia="en-GB"/>
              </w:rPr>
              <w:t>Unicom</w:t>
            </w:r>
            <w:proofErr w:type="spellEnd"/>
            <w:r>
              <w:rPr>
                <w:rFonts w:ascii="Arial" w:eastAsia="Times New Roman" w:hAnsi="Arial" w:cs="Arial"/>
                <w:sz w:val="16"/>
                <w:szCs w:val="16"/>
                <w:lang w:val="es-ES" w:eastAsia="en-GB"/>
              </w:rPr>
              <w:t>,</w:t>
            </w:r>
          </w:p>
        </w:tc>
        <w:tc>
          <w:tcPr>
            <w:tcW w:w="2650" w:type="dxa"/>
            <w:tcBorders>
              <w:top w:val="single" w:sz="4" w:space="0" w:color="auto"/>
              <w:left w:val="single" w:sz="4" w:space="0" w:color="auto"/>
              <w:bottom w:val="single" w:sz="4" w:space="0" w:color="auto"/>
              <w:right w:val="single" w:sz="4" w:space="0" w:color="auto"/>
            </w:tcBorders>
          </w:tcPr>
          <w:p w14:paraId="1D9326EB"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mini-WID on Enhancements for IMS-based GEO Global Call</w:t>
            </w:r>
          </w:p>
        </w:tc>
        <w:tc>
          <w:tcPr>
            <w:tcW w:w="907" w:type="dxa"/>
            <w:tcBorders>
              <w:top w:val="single" w:sz="4" w:space="0" w:color="auto"/>
              <w:left w:val="single" w:sz="4" w:space="0" w:color="auto"/>
              <w:bottom w:val="single" w:sz="4" w:space="0" w:color="auto"/>
              <w:right w:val="single" w:sz="4" w:space="0" w:color="auto"/>
            </w:tcBorders>
          </w:tcPr>
          <w:p w14:paraId="3148D865"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2A2580F"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9190839"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00xx</w:t>
            </w:r>
          </w:p>
        </w:tc>
        <w:tc>
          <w:tcPr>
            <w:tcW w:w="311" w:type="dxa"/>
            <w:tcBorders>
              <w:top w:val="single" w:sz="4" w:space="0" w:color="auto"/>
              <w:left w:val="single" w:sz="4" w:space="0" w:color="auto"/>
              <w:bottom w:val="single" w:sz="4" w:space="0" w:color="auto"/>
              <w:right w:val="single" w:sz="4" w:space="0" w:color="auto"/>
            </w:tcBorders>
          </w:tcPr>
          <w:p w14:paraId="105D4535" w14:textId="77777777" w:rsidR="0016361C" w:rsidRPr="00556D85"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34B534"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2187983"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FFA6676"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Rel-20</w:t>
            </w:r>
          </w:p>
        </w:tc>
        <w:tc>
          <w:tcPr>
            <w:tcW w:w="866" w:type="dxa"/>
            <w:tcBorders>
              <w:top w:val="single" w:sz="4" w:space="0" w:color="auto"/>
              <w:left w:val="single" w:sz="4" w:space="0" w:color="auto"/>
              <w:bottom w:val="single" w:sz="4" w:space="0" w:color="auto"/>
              <w:right w:val="single" w:sz="4" w:space="0" w:color="auto"/>
            </w:tcBorders>
          </w:tcPr>
          <w:p w14:paraId="7439AED5" w14:textId="77777777" w:rsidR="0016361C" w:rsidRPr="00556D85"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IMS_GEO</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505DB" w14:textId="77777777" w:rsidR="0016361C" w:rsidRPr="00556D85" w:rsidRDefault="0016361C" w:rsidP="0016361C">
            <w:pPr>
              <w:rPr>
                <w:rFonts w:ascii="Arial" w:eastAsia="Times New Roman" w:hAnsi="Arial" w:cs="Arial"/>
                <w:color w:val="000000"/>
                <w:sz w:val="16"/>
                <w:szCs w:val="16"/>
                <w:lang w:eastAsia="en-GB"/>
              </w:rPr>
            </w:pPr>
            <w:r w:rsidRPr="001E7508">
              <w:rPr>
                <w:rFonts w:ascii="Arial" w:eastAsia="Times New Roman" w:hAnsi="Arial" w:cs="Arial"/>
                <w:color w:val="000000"/>
                <w:sz w:val="16"/>
                <w:szCs w:val="16"/>
                <w:lang w:eastAsia="en-GB"/>
              </w:rPr>
              <w:t>The objectives of this work item are</w:t>
            </w:r>
            <w:r>
              <w:rPr>
                <w:rFonts w:ascii="Arial" w:eastAsia="Times New Roman" w:hAnsi="Arial" w:cs="Arial"/>
                <w:color w:val="000000"/>
                <w:sz w:val="16"/>
                <w:szCs w:val="16"/>
                <w:lang w:eastAsia="en-GB"/>
              </w:rPr>
              <w:t xml:space="preserve"> t</w:t>
            </w:r>
            <w:r w:rsidRPr="001E7508">
              <w:rPr>
                <w:rFonts w:ascii="Arial" w:eastAsia="Times New Roman" w:hAnsi="Arial" w:cs="Arial"/>
                <w:color w:val="000000"/>
                <w:sz w:val="16"/>
                <w:szCs w:val="16"/>
                <w:lang w:eastAsia="en-GB"/>
              </w:rPr>
              <w:t>o specify service requirements for enhancements to IMS-based GEO global call services, especially considering the limitations of GEO’s transmission rate, capacity, and propagation delay.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E92BA" w14:textId="77777777" w:rsidR="0016361C" w:rsidRPr="00556D85"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There is a common agreement to have one single WID related to satellite aspects, so it is proposed to merge this one with the other satellite WID. Merged in 235.</w:t>
            </w:r>
          </w:p>
        </w:tc>
        <w:tc>
          <w:tcPr>
            <w:tcW w:w="1994" w:type="dxa"/>
            <w:tcBorders>
              <w:top w:val="single" w:sz="4" w:space="0" w:color="auto"/>
              <w:left w:val="single" w:sz="4" w:space="0" w:color="auto"/>
              <w:bottom w:val="single" w:sz="4" w:space="0" w:color="auto"/>
              <w:right w:val="single" w:sz="4" w:space="0" w:color="auto"/>
            </w:tcBorders>
          </w:tcPr>
          <w:p w14:paraId="607FC030" w14:textId="77777777" w:rsidR="0016361C" w:rsidRPr="00556D85"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S1-240235</w:t>
            </w:r>
          </w:p>
        </w:tc>
      </w:tr>
      <w:tr w:rsidR="0016361C" w:rsidRPr="00B66710" w14:paraId="5632396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CB60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770F9BE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DE98E" w14:textId="77777777" w:rsidR="0016361C" w:rsidRDefault="0016361C" w:rsidP="0016361C">
            <w:hyperlink r:id="rId238" w:history="1">
              <w:r w:rsidRPr="005731AB">
                <w:rPr>
                  <w:rFonts w:ascii="Arial" w:eastAsia="Times New Roman" w:hAnsi="Arial" w:cs="Arial"/>
                  <w:b/>
                  <w:bCs/>
                  <w:color w:val="0000FF"/>
                  <w:sz w:val="16"/>
                  <w:szCs w:val="16"/>
                  <w:u w:val="single"/>
                  <w:lang w:eastAsia="en-GB"/>
                </w:rPr>
                <w:t>S1-240065</w:t>
              </w:r>
            </w:hyperlink>
          </w:p>
        </w:tc>
        <w:tc>
          <w:tcPr>
            <w:tcW w:w="1560" w:type="dxa"/>
            <w:tcBorders>
              <w:top w:val="single" w:sz="4" w:space="0" w:color="auto"/>
              <w:left w:val="single" w:sz="4" w:space="0" w:color="auto"/>
              <w:bottom w:val="single" w:sz="4" w:space="0" w:color="auto"/>
              <w:right w:val="single" w:sz="4" w:space="0" w:color="auto"/>
            </w:tcBorders>
          </w:tcPr>
          <w:p w14:paraId="5855BC3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Rakuten Mobile, SK Telecom, LG Uplus, CATT</w:t>
            </w:r>
          </w:p>
        </w:tc>
        <w:tc>
          <w:tcPr>
            <w:tcW w:w="2650" w:type="dxa"/>
            <w:tcBorders>
              <w:top w:val="single" w:sz="4" w:space="0" w:color="auto"/>
              <w:left w:val="single" w:sz="4" w:space="0" w:color="auto"/>
              <w:bottom w:val="single" w:sz="4" w:space="0" w:color="auto"/>
              <w:right w:val="single" w:sz="4" w:space="0" w:color="auto"/>
            </w:tcBorders>
          </w:tcPr>
          <w:p w14:paraId="6C2326D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1B969054"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A2BA83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E19E5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85928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3342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04F10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A01F44"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DC5F99"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C6000" w14:textId="77777777" w:rsidR="0016361C" w:rsidRPr="007606DA" w:rsidRDefault="0016361C" w:rsidP="0016361C">
            <w:pPr>
              <w:rPr>
                <w:rFonts w:ascii="Arial" w:eastAsia="Times New Roman" w:hAnsi="Arial" w:cs="Arial"/>
                <w:color w:val="000000"/>
                <w:sz w:val="16"/>
                <w:szCs w:val="16"/>
                <w:lang w:eastAsia="en-GB"/>
              </w:rPr>
            </w:pPr>
            <w:r w:rsidRPr="00DF7188">
              <w:rPr>
                <w:rFonts w:ascii="Arial" w:eastAsia="Times New Roman" w:hAnsi="Arial" w:cs="Arial"/>
                <w:color w:val="000000"/>
                <w:sz w:val="16"/>
                <w:szCs w:val="16"/>
                <w:lang w:eastAsia="en-GB"/>
              </w:rPr>
              <w:t xml:space="preserve">This study </w:t>
            </w:r>
            <w:r>
              <w:rPr>
                <w:rFonts w:ascii="Arial" w:eastAsia="Times New Roman" w:hAnsi="Arial" w:cs="Arial"/>
                <w:color w:val="000000"/>
                <w:sz w:val="16"/>
                <w:szCs w:val="16"/>
                <w:lang w:eastAsia="en-GB"/>
              </w:rPr>
              <w:t xml:space="preserve">will </w:t>
            </w:r>
            <w:r w:rsidRPr="00DF7188">
              <w:rPr>
                <w:rFonts w:ascii="Arial" w:eastAsia="Times New Roman" w:hAnsi="Arial" w:cs="Arial"/>
                <w:color w:val="000000"/>
                <w:sz w:val="16"/>
                <w:szCs w:val="16"/>
                <w:lang w:eastAsia="en-GB"/>
              </w:rPr>
              <w:t xml:space="preserve">investigate use cases and potential new requirements related to network sharing scenarios, in the case of sharing satellite network and considering the disaster condition.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BBDA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as it has always been the case, the WIDs should be merged by topics as much as possible. This also applies to satellite aspects. </w:t>
            </w:r>
          </w:p>
          <w:p w14:paraId="7B77D82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0235</w:t>
            </w:r>
          </w:p>
          <w:p w14:paraId="3FAD4A1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 drafting session will take place on how to merge satellite WIDs. </w:t>
            </w:r>
          </w:p>
          <w:p w14:paraId="7600CF2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if the </w:t>
            </w:r>
            <w:proofErr w:type="spellStart"/>
            <w:r>
              <w:rPr>
                <w:rFonts w:ascii="Arial" w:eastAsia="Times New Roman" w:hAnsi="Arial" w:cs="Arial"/>
                <w:color w:val="000000"/>
                <w:sz w:val="16"/>
                <w:szCs w:val="16"/>
                <w:lang w:eastAsia="en-GB"/>
              </w:rPr>
              <w:t>rapporteurship</w:t>
            </w:r>
            <w:proofErr w:type="spellEnd"/>
            <w:r>
              <w:rPr>
                <w:rFonts w:ascii="Arial" w:eastAsia="Times New Roman" w:hAnsi="Arial" w:cs="Arial"/>
                <w:color w:val="000000"/>
                <w:sz w:val="16"/>
                <w:szCs w:val="16"/>
                <w:lang w:eastAsia="en-GB"/>
              </w:rPr>
              <w:t xml:space="preserve"> is an issue, the chair will assign them.</w:t>
            </w:r>
          </w:p>
        </w:tc>
        <w:tc>
          <w:tcPr>
            <w:tcW w:w="1994" w:type="dxa"/>
            <w:tcBorders>
              <w:top w:val="single" w:sz="4" w:space="0" w:color="auto"/>
              <w:left w:val="single" w:sz="4" w:space="0" w:color="auto"/>
              <w:bottom w:val="single" w:sz="4" w:space="0" w:color="auto"/>
              <w:right w:val="single" w:sz="4" w:space="0" w:color="auto"/>
            </w:tcBorders>
          </w:tcPr>
          <w:p w14:paraId="181770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S1-240149</w:t>
            </w:r>
          </w:p>
        </w:tc>
      </w:tr>
      <w:tr w:rsidR="0016361C" w:rsidRPr="00B66710" w14:paraId="67CC13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1E5D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126C0BE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174BC" w14:textId="77777777" w:rsidR="0016361C" w:rsidRDefault="0016361C" w:rsidP="0016361C">
            <w:r w:rsidRPr="005731AB">
              <w:rPr>
                <w:rFonts w:ascii="Arial" w:eastAsia="Times New Roman" w:hAnsi="Arial" w:cs="Arial"/>
                <w:sz w:val="16"/>
                <w:szCs w:val="16"/>
                <w:lang w:eastAsia="en-GB"/>
              </w:rPr>
              <w:t>S1-240149</w:t>
            </w:r>
          </w:p>
        </w:tc>
        <w:tc>
          <w:tcPr>
            <w:tcW w:w="1560" w:type="dxa"/>
            <w:tcBorders>
              <w:top w:val="single" w:sz="4" w:space="0" w:color="auto"/>
              <w:left w:val="single" w:sz="4" w:space="0" w:color="auto"/>
              <w:bottom w:val="single" w:sz="4" w:space="0" w:color="auto"/>
              <w:right w:val="single" w:sz="4" w:space="0" w:color="auto"/>
            </w:tcBorders>
          </w:tcPr>
          <w:p w14:paraId="76B825A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Rakuten Mobile, SK Telecom, LG Uplus, CATT,</w:t>
            </w:r>
          </w:p>
        </w:tc>
        <w:tc>
          <w:tcPr>
            <w:tcW w:w="2650" w:type="dxa"/>
            <w:tcBorders>
              <w:top w:val="single" w:sz="4" w:space="0" w:color="auto"/>
              <w:left w:val="single" w:sz="4" w:space="0" w:color="auto"/>
              <w:bottom w:val="single" w:sz="4" w:space="0" w:color="auto"/>
              <w:right w:val="single" w:sz="4" w:space="0" w:color="auto"/>
            </w:tcBorders>
          </w:tcPr>
          <w:p w14:paraId="1188DA26"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4A25A81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1AD59DC"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5D23E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379D6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9F3B2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AC6DB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F970E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6C1D1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4BB6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6DD5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to be noted by the </w:t>
            </w:r>
            <w:proofErr w:type="gramStart"/>
            <w:r>
              <w:rPr>
                <w:rFonts w:ascii="Arial" w:eastAsia="Times New Roman" w:hAnsi="Arial" w:cs="Arial"/>
                <w:color w:val="000000"/>
                <w:sz w:val="16"/>
                <w:szCs w:val="16"/>
                <w:lang w:eastAsia="en-GB"/>
              </w:rPr>
              <w:t>author</w:t>
            </w:r>
            <w:proofErr w:type="gramEnd"/>
          </w:p>
          <w:p w14:paraId="0C5590B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is also supporting?</w:t>
            </w:r>
          </w:p>
        </w:tc>
        <w:tc>
          <w:tcPr>
            <w:tcW w:w="1994" w:type="dxa"/>
            <w:tcBorders>
              <w:top w:val="single" w:sz="4" w:space="0" w:color="auto"/>
              <w:left w:val="single" w:sz="4" w:space="0" w:color="auto"/>
              <w:bottom w:val="single" w:sz="4" w:space="0" w:color="auto"/>
              <w:right w:val="single" w:sz="4" w:space="0" w:color="auto"/>
            </w:tcBorders>
          </w:tcPr>
          <w:p w14:paraId="499EAFD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48305F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8247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083C450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FBAF7" w14:textId="77777777" w:rsidR="0016361C" w:rsidRDefault="0016361C" w:rsidP="0016361C">
            <w:hyperlink r:id="rId239" w:history="1">
              <w:r w:rsidRPr="005731AB">
                <w:rPr>
                  <w:rFonts w:ascii="Arial" w:eastAsia="Times New Roman" w:hAnsi="Arial" w:cs="Arial"/>
                  <w:b/>
                  <w:bCs/>
                  <w:color w:val="0000FF"/>
                  <w:sz w:val="16"/>
                  <w:szCs w:val="16"/>
                  <w:u w:val="single"/>
                  <w:lang w:eastAsia="en-GB"/>
                </w:rPr>
                <w:t>S1-240066</w:t>
              </w:r>
            </w:hyperlink>
          </w:p>
        </w:tc>
        <w:tc>
          <w:tcPr>
            <w:tcW w:w="1560" w:type="dxa"/>
            <w:tcBorders>
              <w:top w:val="single" w:sz="4" w:space="0" w:color="auto"/>
              <w:left w:val="single" w:sz="4" w:space="0" w:color="auto"/>
              <w:bottom w:val="single" w:sz="4" w:space="0" w:color="auto"/>
              <w:right w:val="single" w:sz="4" w:space="0" w:color="auto"/>
            </w:tcBorders>
          </w:tcPr>
          <w:p w14:paraId="41243E6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67B5A8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Further analyses and use case suggestions on NetShare phase 2</w:t>
            </w:r>
          </w:p>
        </w:tc>
        <w:tc>
          <w:tcPr>
            <w:tcW w:w="907" w:type="dxa"/>
            <w:tcBorders>
              <w:top w:val="single" w:sz="4" w:space="0" w:color="auto"/>
              <w:left w:val="single" w:sz="4" w:space="0" w:color="auto"/>
              <w:bottom w:val="single" w:sz="4" w:space="0" w:color="auto"/>
              <w:right w:val="single" w:sz="4" w:space="0" w:color="auto"/>
            </w:tcBorders>
          </w:tcPr>
          <w:p w14:paraId="654D983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CD5F46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0F40D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7049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9080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76AEB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19941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525E7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ED299" w14:textId="77777777" w:rsidR="0016361C" w:rsidRPr="00150216"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Problem for R19 INS</w:t>
            </w:r>
            <w:r>
              <w:rPr>
                <w:rFonts w:ascii="Arial" w:eastAsia="Times New Roman" w:hAnsi="Arial" w:cs="Arial"/>
                <w:color w:val="000000"/>
                <w:sz w:val="16"/>
                <w:szCs w:val="16"/>
                <w:lang w:eastAsia="en-GB"/>
              </w:rPr>
              <w:t>:</w:t>
            </w:r>
          </w:p>
          <w:p w14:paraId="19E2097B" w14:textId="77777777" w:rsidR="0016361C" w:rsidRPr="00150216"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R19 Hosting Operator may operate core</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network and Shared NG-</w:t>
            </w:r>
            <w:proofErr w:type="gramStart"/>
            <w:r w:rsidRPr="00150216">
              <w:rPr>
                <w:rFonts w:ascii="Arial" w:eastAsia="Times New Roman" w:hAnsi="Arial" w:cs="Arial"/>
                <w:color w:val="000000"/>
                <w:sz w:val="16"/>
                <w:szCs w:val="16"/>
                <w:lang w:eastAsia="en-GB"/>
              </w:rPr>
              <w:t>RAN(</w:t>
            </w:r>
            <w:proofErr w:type="gramEnd"/>
            <w:r w:rsidRPr="00150216">
              <w:rPr>
                <w:rFonts w:ascii="Arial" w:eastAsia="Times New Roman" w:hAnsi="Arial" w:cs="Arial"/>
                <w:color w:val="000000"/>
                <w:sz w:val="16"/>
                <w:szCs w:val="16"/>
                <w:lang w:eastAsia="en-GB"/>
              </w:rPr>
              <w:t>TN part), while satellite network sharing involves</w:t>
            </w:r>
          </w:p>
          <w:p w14:paraId="0F927B9E" w14:textId="77777777" w:rsidR="0016361C"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xml:space="preserve">TN and NTN parts. </w:t>
            </w:r>
          </w:p>
          <w:p w14:paraId="019D1E44" w14:textId="77777777" w:rsidR="0016361C"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New business model, agreements related</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with OP</w:t>
            </w:r>
            <w:proofErr w:type="gramStart"/>
            <w:r w:rsidRPr="00150216">
              <w:rPr>
                <w:rFonts w:ascii="Arial" w:eastAsia="Times New Roman" w:hAnsi="Arial" w:cs="Arial"/>
                <w:color w:val="000000"/>
                <w:sz w:val="16"/>
                <w:szCs w:val="16"/>
                <w:lang w:eastAsia="en-GB"/>
              </w:rPr>
              <w:t>1,OP</w:t>
            </w:r>
            <w:proofErr w:type="gramEnd"/>
            <w:r w:rsidRPr="00150216">
              <w:rPr>
                <w:rFonts w:ascii="Arial" w:eastAsia="Times New Roman" w:hAnsi="Arial" w:cs="Arial"/>
                <w:color w:val="000000"/>
                <w:sz w:val="16"/>
                <w:szCs w:val="16"/>
                <w:lang w:eastAsia="en-GB"/>
              </w:rPr>
              <w:t xml:space="preserve">2 and satellite. </w:t>
            </w:r>
          </w:p>
          <w:p w14:paraId="039EBD38" w14:textId="77777777" w:rsidR="0016361C" w:rsidRPr="00150216"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w:t>
            </w:r>
            <w:r w:rsidRPr="00150216">
              <w:rPr>
                <w:rFonts w:ascii="Arial" w:eastAsia="Times New Roman" w:hAnsi="Arial" w:cs="Arial"/>
                <w:color w:val="000000"/>
                <w:sz w:val="16"/>
                <w:szCs w:val="16"/>
                <w:lang w:eastAsia="en-GB"/>
              </w:rPr>
              <w:t>roposal for SA1 R20</w:t>
            </w:r>
            <w:r>
              <w:rPr>
                <w:rFonts w:ascii="Arial" w:eastAsia="Times New Roman" w:hAnsi="Arial" w:cs="Arial"/>
                <w:color w:val="000000"/>
                <w:sz w:val="16"/>
                <w:szCs w:val="16"/>
                <w:lang w:eastAsia="en-GB"/>
              </w:rPr>
              <w:t>:</w:t>
            </w:r>
          </w:p>
          <w:p w14:paraId="7BCDCEC1" w14:textId="77777777" w:rsidR="0016361C" w:rsidRPr="00150216"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The concept of INS R20 may introduce the</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possibility to support additional new business</w:t>
            </w:r>
          </w:p>
          <w:p w14:paraId="2181BD68" w14:textId="77777777" w:rsidR="0016361C" w:rsidRPr="007606DA" w:rsidRDefault="0016361C"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role models, including</w:t>
            </w:r>
            <w:r>
              <w:rPr>
                <w:rFonts w:ascii="Arial" w:eastAsia="Times New Roman" w:hAnsi="Arial" w:cs="Arial"/>
                <w:color w:val="000000"/>
                <w:sz w:val="16"/>
                <w:szCs w:val="16"/>
                <w:lang w:eastAsia="en-GB"/>
              </w:rPr>
              <w:t xml:space="preserve"> s</w:t>
            </w:r>
            <w:r w:rsidRPr="00150216">
              <w:rPr>
                <w:rFonts w:ascii="Arial" w:eastAsia="Times New Roman" w:hAnsi="Arial" w:cs="Arial"/>
                <w:color w:val="000000"/>
                <w:sz w:val="16"/>
                <w:szCs w:val="16"/>
                <w:lang w:eastAsia="en-GB"/>
              </w:rPr>
              <w:t>haring satellites</w:t>
            </w:r>
            <w:r>
              <w:rPr>
                <w:rFonts w:ascii="Arial" w:eastAsia="Times New Roman" w:hAnsi="Arial" w:cs="Arial"/>
                <w:color w:val="000000"/>
                <w:sz w:val="16"/>
                <w:szCs w:val="16"/>
                <w:lang w:eastAsia="en-GB"/>
              </w:rPr>
              <w:t>, h</w:t>
            </w:r>
            <w:r w:rsidRPr="00150216">
              <w:rPr>
                <w:rFonts w:ascii="Arial" w:eastAsia="Times New Roman" w:hAnsi="Arial" w:cs="Arial"/>
                <w:color w:val="000000"/>
                <w:sz w:val="16"/>
                <w:szCs w:val="16"/>
                <w:lang w:eastAsia="en-GB"/>
              </w:rPr>
              <w:t xml:space="preserve">osting terrestrial </w:t>
            </w:r>
            <w:proofErr w:type="gramStart"/>
            <w:r w:rsidRPr="00150216">
              <w:rPr>
                <w:rFonts w:ascii="Arial" w:eastAsia="Times New Roman" w:hAnsi="Arial" w:cs="Arial"/>
                <w:color w:val="000000"/>
                <w:sz w:val="16"/>
                <w:szCs w:val="16"/>
                <w:lang w:eastAsia="en-GB"/>
              </w:rPr>
              <w:t>operator</w:t>
            </w:r>
            <w:proofErr w:type="gramEnd"/>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and participating terrestrial operato</w:t>
            </w:r>
            <w:r>
              <w:rPr>
                <w:rFonts w:ascii="Arial" w:eastAsia="Times New Roman" w:hAnsi="Arial" w:cs="Arial"/>
                <w:color w:val="000000"/>
                <w:sz w:val="16"/>
                <w:szCs w:val="16"/>
                <w:lang w:eastAsia="en-GB"/>
              </w:rPr>
              <w: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4BF99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065.</w:t>
            </w:r>
          </w:p>
        </w:tc>
        <w:tc>
          <w:tcPr>
            <w:tcW w:w="1994" w:type="dxa"/>
            <w:tcBorders>
              <w:top w:val="single" w:sz="4" w:space="0" w:color="auto"/>
              <w:left w:val="single" w:sz="4" w:space="0" w:color="auto"/>
              <w:bottom w:val="single" w:sz="4" w:space="0" w:color="auto"/>
              <w:right w:val="single" w:sz="4" w:space="0" w:color="auto"/>
            </w:tcBorders>
          </w:tcPr>
          <w:p w14:paraId="42B352F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4A3203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93AC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68A016E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B10AD" w14:textId="77777777" w:rsidR="0016361C" w:rsidRDefault="0016361C" w:rsidP="0016361C">
            <w:hyperlink r:id="rId240" w:history="1">
              <w:r w:rsidRPr="005731AB">
                <w:rPr>
                  <w:rFonts w:ascii="Arial" w:eastAsia="Times New Roman" w:hAnsi="Arial" w:cs="Arial"/>
                  <w:b/>
                  <w:bCs/>
                  <w:color w:val="0000FF"/>
                  <w:sz w:val="16"/>
                  <w:szCs w:val="16"/>
                  <w:u w:val="single"/>
                  <w:lang w:eastAsia="en-GB"/>
                </w:rPr>
                <w:t>S1-240074</w:t>
              </w:r>
            </w:hyperlink>
          </w:p>
        </w:tc>
        <w:tc>
          <w:tcPr>
            <w:tcW w:w="1560" w:type="dxa"/>
            <w:tcBorders>
              <w:top w:val="single" w:sz="4" w:space="0" w:color="auto"/>
              <w:left w:val="single" w:sz="4" w:space="0" w:color="auto"/>
              <w:bottom w:val="single" w:sz="4" w:space="0" w:color="auto"/>
              <w:right w:val="single" w:sz="4" w:space="0" w:color="auto"/>
            </w:tcBorders>
          </w:tcPr>
          <w:p w14:paraId="37DBB39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2863DB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72F976D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7519B4E"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BFF7E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95F00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4E16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E7149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0EA4B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D2374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A08CF8" w14:textId="77777777" w:rsidR="0016361C" w:rsidRPr="00677554" w:rsidRDefault="0016361C"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This Study will investigate on additional use cases and potential service requirements for enhancing 5GS to support mobile base station relay mounted on </w:t>
            </w:r>
            <w:proofErr w:type="gramStart"/>
            <w:r w:rsidRPr="00677554">
              <w:rPr>
                <w:rFonts w:ascii="Arial" w:eastAsia="Times New Roman" w:hAnsi="Arial" w:cs="Arial"/>
                <w:color w:val="000000"/>
                <w:sz w:val="16"/>
                <w:szCs w:val="16"/>
                <w:lang w:eastAsia="en-GB"/>
              </w:rPr>
              <w:t>vehicles(</w:t>
            </w:r>
            <w:proofErr w:type="gramEnd"/>
            <w:r w:rsidRPr="00677554">
              <w:rPr>
                <w:rFonts w:ascii="Arial" w:eastAsia="Times New Roman" w:hAnsi="Arial" w:cs="Arial"/>
                <w:color w:val="000000"/>
                <w:sz w:val="16"/>
                <w:szCs w:val="16"/>
                <w:lang w:eastAsia="en-GB"/>
              </w:rPr>
              <w:t>e.g. UAV, vessel) using the connectivity to 3GPP satellite NG-RAN, including:</w:t>
            </w:r>
          </w:p>
          <w:p w14:paraId="604CD391" w14:textId="77777777" w:rsidR="0016361C" w:rsidRPr="00677554" w:rsidRDefault="0016361C"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User/service experience (e.g. minimize the impact for voice, data, and SMS) when the relay connectivity switches between TN access and NTN </w:t>
            </w:r>
            <w:proofErr w:type="gramStart"/>
            <w:r w:rsidRPr="00677554">
              <w:rPr>
                <w:rFonts w:ascii="Arial" w:eastAsia="Times New Roman" w:hAnsi="Arial" w:cs="Arial"/>
                <w:color w:val="000000"/>
                <w:sz w:val="16"/>
                <w:szCs w:val="16"/>
                <w:lang w:eastAsia="en-GB"/>
              </w:rPr>
              <w:t>access</w:t>
            </w:r>
            <w:proofErr w:type="gramEnd"/>
            <w:r w:rsidRPr="00677554">
              <w:rPr>
                <w:rFonts w:ascii="Arial" w:eastAsia="Times New Roman" w:hAnsi="Arial" w:cs="Arial"/>
                <w:color w:val="000000"/>
                <w:sz w:val="16"/>
                <w:szCs w:val="16"/>
                <w:lang w:eastAsia="en-GB"/>
              </w:rPr>
              <w:t xml:space="preserve"> </w:t>
            </w:r>
          </w:p>
          <w:p w14:paraId="7E5D5AD5" w14:textId="77777777" w:rsidR="0016361C" w:rsidRPr="00677554" w:rsidRDefault="0016361C"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Local services on the vessels for different purposes (e.g. efficient content delivery to onboard UEs, </w:t>
            </w:r>
            <w:r w:rsidRPr="00677554">
              <w:rPr>
                <w:rFonts w:ascii="Arial" w:eastAsia="Times New Roman" w:hAnsi="Arial" w:cs="Arial"/>
                <w:color w:val="000000"/>
                <w:sz w:val="16"/>
                <w:szCs w:val="16"/>
                <w:lang w:eastAsia="en-GB"/>
              </w:rPr>
              <w:lastRenderedPageBreak/>
              <w:t xml:space="preserve">local switching, public safety with isolated NG-RAN)  </w:t>
            </w:r>
          </w:p>
          <w:p w14:paraId="5E729291" w14:textId="77777777" w:rsidR="0016361C" w:rsidRPr="007606DA" w:rsidRDefault="0016361C"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Aspects related to charging, regulatory </w:t>
            </w:r>
            <w:proofErr w:type="gramStart"/>
            <w:r w:rsidRPr="00677554">
              <w:rPr>
                <w:rFonts w:ascii="Arial" w:eastAsia="Times New Roman" w:hAnsi="Arial" w:cs="Arial"/>
                <w:color w:val="000000"/>
                <w:sz w:val="16"/>
                <w:szCs w:val="16"/>
                <w:lang w:eastAsia="en-GB"/>
              </w:rPr>
              <w:t>requirements(</w:t>
            </w:r>
            <w:proofErr w:type="gramEnd"/>
            <w:r w:rsidRPr="00677554">
              <w:rPr>
                <w:rFonts w:ascii="Arial" w:eastAsia="Times New Roman" w:hAnsi="Arial" w:cs="Arial"/>
                <w:color w:val="000000"/>
                <w:sz w:val="16"/>
                <w:szCs w:val="16"/>
                <w:lang w:eastAsia="en-GB"/>
              </w:rPr>
              <w:t>e.g. emergency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DA1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This contains satellite aspects that should be moved out of this WID.</w:t>
            </w:r>
          </w:p>
          <w:p w14:paraId="44E579E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the importance of grouping all satellite aspects that deal with satellite is to have the appropriate experts in the room. </w:t>
            </w:r>
          </w:p>
          <w:p w14:paraId="3283A9D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it might suffer the same problem as with IOPS, i.e. only the supporting company is interested in it. Here, it is not clear what the purpose of this WID is.</w:t>
            </w:r>
          </w:p>
          <w:p w14:paraId="0017FCD8"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same concerns. It is not clear what is missing in the current system.</w:t>
            </w:r>
          </w:p>
          <w:p w14:paraId="334BAC7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KPN: this study might work without satellite. The satellite aspects </w:t>
            </w:r>
            <w:proofErr w:type="gramStart"/>
            <w:r>
              <w:rPr>
                <w:rFonts w:ascii="Arial" w:eastAsia="Times New Roman" w:hAnsi="Arial" w:cs="Arial"/>
                <w:color w:val="000000"/>
                <w:sz w:val="16"/>
                <w:szCs w:val="16"/>
                <w:lang w:eastAsia="en-GB"/>
              </w:rPr>
              <w:t>is</w:t>
            </w:r>
            <w:proofErr w:type="gramEnd"/>
            <w:r>
              <w:rPr>
                <w:rFonts w:ascii="Arial" w:eastAsia="Times New Roman" w:hAnsi="Arial" w:cs="Arial"/>
                <w:color w:val="000000"/>
                <w:sz w:val="16"/>
                <w:szCs w:val="16"/>
                <w:lang w:eastAsia="en-GB"/>
              </w:rPr>
              <w:t xml:space="preserve"> just a corner case. </w:t>
            </w:r>
          </w:p>
          <w:p w14:paraId="7924C57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this is more complex as it might be because, in slide 3 of 0075, all the areas are moving.</w:t>
            </w:r>
          </w:p>
          <w:p w14:paraId="12B9864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what is public safety doing here?</w:t>
            </w:r>
          </w:p>
          <w:p w14:paraId="7262513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 xml:space="preserve">CATT: it should not be merged with satellite. </w:t>
            </w:r>
          </w:p>
          <w:p w14:paraId="40D1FCD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the last two WIDs are kept open, to be discussed in the satellite drafting session if to be merged in the satellite WID or not. The Vivo WID is either to be merged or to be noted. Vivo (Amy) prefer to have it merged. Same for Hughes network WID: to be merged in the Rel-20 SID. </w:t>
            </w:r>
          </w:p>
        </w:tc>
        <w:tc>
          <w:tcPr>
            <w:tcW w:w="1994" w:type="dxa"/>
            <w:tcBorders>
              <w:top w:val="single" w:sz="4" w:space="0" w:color="auto"/>
              <w:left w:val="single" w:sz="4" w:space="0" w:color="auto"/>
              <w:bottom w:val="single" w:sz="4" w:space="0" w:color="auto"/>
              <w:right w:val="single" w:sz="4" w:space="0" w:color="auto"/>
            </w:tcBorders>
          </w:tcPr>
          <w:p w14:paraId="52DD08B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S1-240245</w:t>
            </w:r>
          </w:p>
        </w:tc>
      </w:tr>
      <w:tr w:rsidR="0016361C" w:rsidRPr="00B66710" w14:paraId="3B58498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743A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748C4D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2C83B"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S1-240245</w:t>
            </w:r>
          </w:p>
        </w:tc>
        <w:tc>
          <w:tcPr>
            <w:tcW w:w="1560" w:type="dxa"/>
            <w:tcBorders>
              <w:top w:val="single" w:sz="4" w:space="0" w:color="auto"/>
              <w:left w:val="single" w:sz="4" w:space="0" w:color="auto"/>
              <w:bottom w:val="single" w:sz="4" w:space="0" w:color="auto"/>
              <w:right w:val="single" w:sz="4" w:space="0" w:color="auto"/>
            </w:tcBorders>
          </w:tcPr>
          <w:p w14:paraId="4548540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2CC6D2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77845E7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C29BBC7"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158E1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F90F87"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57B97"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F34FFC"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504140"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E411C3"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A33B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DDC9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the differences between the 1</w:t>
            </w:r>
            <w:r w:rsidRPr="00F42D17">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and the 2</w:t>
            </w:r>
            <w:r w:rsidRPr="00F42D17">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are not clear.</w:t>
            </w:r>
          </w:p>
        </w:tc>
        <w:tc>
          <w:tcPr>
            <w:tcW w:w="1994" w:type="dxa"/>
            <w:tcBorders>
              <w:top w:val="single" w:sz="4" w:space="0" w:color="auto"/>
              <w:left w:val="single" w:sz="4" w:space="0" w:color="auto"/>
              <w:bottom w:val="single" w:sz="4" w:space="0" w:color="auto"/>
              <w:right w:val="single" w:sz="4" w:space="0" w:color="auto"/>
            </w:tcBorders>
          </w:tcPr>
          <w:p w14:paraId="0C33D3F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S1-240259</w:t>
            </w:r>
          </w:p>
        </w:tc>
      </w:tr>
      <w:tr w:rsidR="0016361C" w:rsidRPr="00B66710" w14:paraId="588AC9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0AB2B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4676E00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E8786"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S1-240259</w:t>
            </w:r>
          </w:p>
        </w:tc>
        <w:tc>
          <w:tcPr>
            <w:tcW w:w="1560" w:type="dxa"/>
            <w:tcBorders>
              <w:top w:val="single" w:sz="4" w:space="0" w:color="auto"/>
              <w:left w:val="single" w:sz="4" w:space="0" w:color="auto"/>
              <w:bottom w:val="single" w:sz="4" w:space="0" w:color="auto"/>
              <w:right w:val="single" w:sz="4" w:space="0" w:color="auto"/>
            </w:tcBorders>
          </w:tcPr>
          <w:p w14:paraId="662204F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226013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4708F09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D01F239"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B63EB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19DD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04DD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98098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B34BC0"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6DE350"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6306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ADB8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DT: this would be better covered by </w:t>
            </w:r>
            <w:proofErr w:type="spellStart"/>
            <w:r>
              <w:rPr>
                <w:rFonts w:ascii="Arial" w:eastAsia="Times New Roman" w:hAnsi="Arial" w:cs="Arial"/>
                <w:color w:val="000000"/>
                <w:sz w:val="16"/>
                <w:szCs w:val="16"/>
                <w:lang w:eastAsia="en-GB"/>
              </w:rPr>
              <w:t>miniWIDs</w:t>
            </w:r>
            <w:proofErr w:type="spellEnd"/>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275495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25510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661E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0FF6BEB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FF96F4" w14:textId="77777777" w:rsidR="0016361C" w:rsidRDefault="0016361C" w:rsidP="0016361C">
            <w:hyperlink r:id="rId241" w:history="1">
              <w:r w:rsidRPr="005731AB">
                <w:rPr>
                  <w:rFonts w:ascii="Arial" w:eastAsia="Times New Roman" w:hAnsi="Arial" w:cs="Arial"/>
                  <w:b/>
                  <w:bCs/>
                  <w:color w:val="0000FF"/>
                  <w:sz w:val="16"/>
                  <w:szCs w:val="16"/>
                  <w:u w:val="single"/>
                  <w:lang w:eastAsia="en-GB"/>
                </w:rPr>
                <w:t>S1-240075</w:t>
              </w:r>
            </w:hyperlink>
          </w:p>
        </w:tc>
        <w:tc>
          <w:tcPr>
            <w:tcW w:w="1560" w:type="dxa"/>
            <w:tcBorders>
              <w:top w:val="single" w:sz="4" w:space="0" w:color="auto"/>
              <w:left w:val="single" w:sz="4" w:space="0" w:color="auto"/>
              <w:bottom w:val="single" w:sz="4" w:space="0" w:color="auto"/>
              <w:right w:val="single" w:sz="4" w:space="0" w:color="auto"/>
            </w:tcBorders>
          </w:tcPr>
          <w:p w14:paraId="734EB6A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DC1FE5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Study of VMR Phase3</w:t>
            </w:r>
          </w:p>
        </w:tc>
        <w:tc>
          <w:tcPr>
            <w:tcW w:w="907" w:type="dxa"/>
            <w:tcBorders>
              <w:top w:val="single" w:sz="4" w:space="0" w:color="auto"/>
              <w:left w:val="single" w:sz="4" w:space="0" w:color="auto"/>
              <w:bottom w:val="single" w:sz="4" w:space="0" w:color="auto"/>
              <w:right w:val="single" w:sz="4" w:space="0" w:color="auto"/>
            </w:tcBorders>
          </w:tcPr>
          <w:p w14:paraId="0647D33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7F670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A08DA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6064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0C5CE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55458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59926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51658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0172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slides for the SID in 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4EE5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074.</w:t>
            </w:r>
          </w:p>
        </w:tc>
        <w:tc>
          <w:tcPr>
            <w:tcW w:w="1994" w:type="dxa"/>
            <w:tcBorders>
              <w:top w:val="single" w:sz="4" w:space="0" w:color="auto"/>
              <w:left w:val="single" w:sz="4" w:space="0" w:color="auto"/>
              <w:bottom w:val="single" w:sz="4" w:space="0" w:color="auto"/>
              <w:right w:val="single" w:sz="4" w:space="0" w:color="auto"/>
            </w:tcBorders>
          </w:tcPr>
          <w:p w14:paraId="6EE92C4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BC64ED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9E9B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5867A5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1AA21" w14:textId="77777777" w:rsidR="0016361C" w:rsidRDefault="0016361C" w:rsidP="0016361C">
            <w:hyperlink r:id="rId242" w:history="1">
              <w:r w:rsidRPr="005731AB">
                <w:rPr>
                  <w:rFonts w:ascii="Arial" w:eastAsia="Times New Roman" w:hAnsi="Arial" w:cs="Arial"/>
                  <w:b/>
                  <w:bCs/>
                  <w:color w:val="0000FF"/>
                  <w:sz w:val="16"/>
                  <w:szCs w:val="16"/>
                  <w:u w:val="single"/>
                  <w:lang w:eastAsia="en-GB"/>
                </w:rPr>
                <w:t>S1-240076</w:t>
              </w:r>
            </w:hyperlink>
          </w:p>
        </w:tc>
        <w:tc>
          <w:tcPr>
            <w:tcW w:w="1560" w:type="dxa"/>
            <w:tcBorders>
              <w:top w:val="single" w:sz="4" w:space="0" w:color="auto"/>
              <w:left w:val="single" w:sz="4" w:space="0" w:color="auto"/>
              <w:bottom w:val="single" w:sz="4" w:space="0" w:color="auto"/>
              <w:right w:val="single" w:sz="4" w:space="0" w:color="auto"/>
            </w:tcBorders>
          </w:tcPr>
          <w:p w14:paraId="4128669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5F39374"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concurrent local services and remote services via vessel</w:t>
            </w:r>
          </w:p>
        </w:tc>
        <w:tc>
          <w:tcPr>
            <w:tcW w:w="907" w:type="dxa"/>
            <w:tcBorders>
              <w:top w:val="single" w:sz="4" w:space="0" w:color="auto"/>
              <w:left w:val="single" w:sz="4" w:space="0" w:color="auto"/>
              <w:bottom w:val="single" w:sz="4" w:space="0" w:color="auto"/>
              <w:right w:val="single" w:sz="4" w:space="0" w:color="auto"/>
            </w:tcBorders>
          </w:tcPr>
          <w:p w14:paraId="2C6CAD9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04D767D"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C78F6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D5FF4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AFD10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F2481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C4843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10285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85198" w14:textId="77777777" w:rsidR="0016361C" w:rsidRPr="007606DA" w:rsidRDefault="0016361C"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This contribution illustrates a use case for providing local communication services and remote services concurrently on a luxury cruise ship via mobile base station relays for the users on the </w:t>
            </w:r>
            <w:proofErr w:type="gramStart"/>
            <w:r w:rsidRPr="00677554">
              <w:rPr>
                <w:rFonts w:ascii="Arial" w:eastAsia="Times New Roman" w:hAnsi="Arial" w:cs="Arial"/>
                <w:color w:val="000000"/>
                <w:sz w:val="16"/>
                <w:szCs w:val="16"/>
                <w:lang w:eastAsia="en-GB"/>
              </w:rPr>
              <w:t>ship, and</w:t>
            </w:r>
            <w:proofErr w:type="gramEnd"/>
            <w:r w:rsidRPr="00677554">
              <w:rPr>
                <w:rFonts w:ascii="Arial" w:eastAsia="Times New Roman" w:hAnsi="Arial" w:cs="Arial"/>
                <w:color w:val="000000"/>
                <w:sz w:val="16"/>
                <w:szCs w:val="16"/>
                <w:lang w:eastAsia="en-GB"/>
              </w:rPr>
              <w:t xml:space="preserve"> identifies potential new requirements regarding the gap analysis compared with existing functionalities.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F12B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CD5F1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D78D0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CCA67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231AFA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AF0D5" w14:textId="77777777" w:rsidR="0016361C" w:rsidRDefault="0016361C" w:rsidP="0016361C">
            <w:hyperlink r:id="rId243" w:history="1">
              <w:r w:rsidRPr="005731AB">
                <w:rPr>
                  <w:rFonts w:ascii="Arial" w:eastAsia="Times New Roman" w:hAnsi="Arial" w:cs="Arial"/>
                  <w:b/>
                  <w:bCs/>
                  <w:color w:val="0000FF"/>
                  <w:sz w:val="16"/>
                  <w:szCs w:val="16"/>
                  <w:u w:val="single"/>
                  <w:lang w:eastAsia="en-GB"/>
                </w:rPr>
                <w:t>S1-240077</w:t>
              </w:r>
            </w:hyperlink>
          </w:p>
        </w:tc>
        <w:tc>
          <w:tcPr>
            <w:tcW w:w="1560" w:type="dxa"/>
            <w:tcBorders>
              <w:top w:val="single" w:sz="4" w:space="0" w:color="auto"/>
              <w:left w:val="single" w:sz="4" w:space="0" w:color="auto"/>
              <w:bottom w:val="single" w:sz="4" w:space="0" w:color="auto"/>
              <w:right w:val="single" w:sz="4" w:space="0" w:color="auto"/>
            </w:tcBorders>
          </w:tcPr>
          <w:p w14:paraId="6D960C1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059EF9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User Experience during link change between TN and NTN</w:t>
            </w:r>
          </w:p>
        </w:tc>
        <w:tc>
          <w:tcPr>
            <w:tcW w:w="907" w:type="dxa"/>
            <w:tcBorders>
              <w:top w:val="single" w:sz="4" w:space="0" w:color="auto"/>
              <w:left w:val="single" w:sz="4" w:space="0" w:color="auto"/>
              <w:bottom w:val="single" w:sz="4" w:space="0" w:color="auto"/>
              <w:right w:val="single" w:sz="4" w:space="0" w:color="auto"/>
            </w:tcBorders>
          </w:tcPr>
          <w:p w14:paraId="0548969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CC5336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520AD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7208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7413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FCDB7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7BC52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9469AF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2F77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CCDAB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EE63D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DF4260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A3EB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1B74991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10FEB" w14:textId="77777777" w:rsidR="0016361C" w:rsidRDefault="0016361C" w:rsidP="0016361C">
            <w:hyperlink r:id="rId244" w:history="1">
              <w:r w:rsidRPr="005731AB">
                <w:rPr>
                  <w:rFonts w:ascii="Arial" w:eastAsia="Times New Roman" w:hAnsi="Arial" w:cs="Arial"/>
                  <w:b/>
                  <w:bCs/>
                  <w:color w:val="0000FF"/>
                  <w:sz w:val="16"/>
                  <w:szCs w:val="16"/>
                  <w:u w:val="single"/>
                  <w:lang w:eastAsia="en-GB"/>
                </w:rPr>
                <w:t>S1-240091</w:t>
              </w:r>
            </w:hyperlink>
          </w:p>
        </w:tc>
        <w:tc>
          <w:tcPr>
            <w:tcW w:w="1560" w:type="dxa"/>
            <w:tcBorders>
              <w:top w:val="single" w:sz="4" w:space="0" w:color="auto"/>
              <w:left w:val="single" w:sz="4" w:space="0" w:color="auto"/>
              <w:bottom w:val="single" w:sz="4" w:space="0" w:color="auto"/>
              <w:right w:val="single" w:sz="4" w:space="0" w:color="auto"/>
            </w:tcBorders>
          </w:tcPr>
          <w:p w14:paraId="066C960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EC4FE83"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Critical IoT applications via dual 3GPP access</w:t>
            </w:r>
          </w:p>
        </w:tc>
        <w:tc>
          <w:tcPr>
            <w:tcW w:w="907" w:type="dxa"/>
            <w:tcBorders>
              <w:top w:val="single" w:sz="4" w:space="0" w:color="auto"/>
              <w:left w:val="single" w:sz="4" w:space="0" w:color="auto"/>
              <w:bottom w:val="single" w:sz="4" w:space="0" w:color="auto"/>
              <w:right w:val="single" w:sz="4" w:space="0" w:color="auto"/>
            </w:tcBorders>
          </w:tcPr>
          <w:p w14:paraId="3664AB40"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F0A90E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66329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036B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07648"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36738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FB1E4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C50C3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18673" w14:textId="77777777" w:rsidR="0016361C" w:rsidRPr="005324D9" w:rsidRDefault="0016361C"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 xml:space="preserve">Study the use cases and potential service requirements to improve 5GS for control related services of </w:t>
            </w:r>
            <w:proofErr w:type="spellStart"/>
            <w:r w:rsidRPr="005324D9">
              <w:rPr>
                <w:rFonts w:ascii="Arial" w:eastAsia="Times New Roman" w:hAnsi="Arial" w:cs="Arial"/>
                <w:color w:val="000000"/>
                <w:sz w:val="16"/>
                <w:szCs w:val="16"/>
                <w:lang w:eastAsia="en-GB"/>
              </w:rPr>
              <w:t>DualSteer</w:t>
            </w:r>
            <w:proofErr w:type="spellEnd"/>
            <w:r w:rsidRPr="005324D9">
              <w:rPr>
                <w:rFonts w:ascii="Arial" w:eastAsia="Times New Roman" w:hAnsi="Arial" w:cs="Arial"/>
                <w:color w:val="000000"/>
                <w:sz w:val="16"/>
                <w:szCs w:val="16"/>
                <w:lang w:eastAsia="en-GB"/>
              </w:rPr>
              <w:t xml:space="preserve"> </w:t>
            </w:r>
            <w:proofErr w:type="gramStart"/>
            <w:r w:rsidRPr="005324D9">
              <w:rPr>
                <w:rFonts w:ascii="Arial" w:eastAsia="Times New Roman" w:hAnsi="Arial" w:cs="Arial"/>
                <w:color w:val="000000"/>
                <w:sz w:val="16"/>
                <w:szCs w:val="16"/>
                <w:lang w:eastAsia="en-GB"/>
              </w:rPr>
              <w:t>device-based</w:t>
            </w:r>
            <w:proofErr w:type="gramEnd"/>
            <w:r w:rsidRPr="005324D9">
              <w:rPr>
                <w:rFonts w:ascii="Arial" w:eastAsia="Times New Roman" w:hAnsi="Arial" w:cs="Arial"/>
                <w:color w:val="000000"/>
                <w:sz w:val="16"/>
                <w:szCs w:val="16"/>
                <w:lang w:eastAsia="en-GB"/>
              </w:rPr>
              <w:t xml:space="preserve"> critical IoT applications via dual 3GPP access, including:</w:t>
            </w:r>
          </w:p>
          <w:p w14:paraId="7A3FAABD" w14:textId="77777777" w:rsidR="0016361C" w:rsidRPr="005324D9" w:rsidRDefault="0016361C"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Positioning enhancement</w:t>
            </w:r>
            <w:r>
              <w:rPr>
                <w:rFonts w:ascii="Arial" w:eastAsia="Times New Roman" w:hAnsi="Arial" w:cs="Arial"/>
                <w:color w:val="000000"/>
                <w:sz w:val="16"/>
                <w:szCs w:val="16"/>
                <w:lang w:eastAsia="en-GB"/>
              </w:rPr>
              <w:t xml:space="preserve"> </w:t>
            </w:r>
            <w:r w:rsidRPr="005324D9">
              <w:rPr>
                <w:rFonts w:ascii="Arial" w:eastAsia="Times New Roman" w:hAnsi="Arial" w:cs="Arial"/>
                <w:color w:val="000000"/>
                <w:sz w:val="16"/>
                <w:szCs w:val="16"/>
                <w:lang w:eastAsia="en-GB"/>
              </w:rPr>
              <w:t>(e.g. location source selection, location information directing, etc)</w:t>
            </w:r>
          </w:p>
          <w:p w14:paraId="77860101" w14:textId="77777777" w:rsidR="0016361C" w:rsidRPr="005324D9" w:rsidRDefault="0016361C"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Messaging services over signalling</w:t>
            </w:r>
            <w:r>
              <w:rPr>
                <w:rFonts w:ascii="Arial" w:eastAsia="Times New Roman" w:hAnsi="Arial" w:cs="Arial"/>
                <w:color w:val="000000"/>
                <w:sz w:val="16"/>
                <w:szCs w:val="16"/>
                <w:lang w:eastAsia="en-GB"/>
              </w:rPr>
              <w:t xml:space="preserve"> </w:t>
            </w:r>
            <w:r w:rsidRPr="005324D9">
              <w:rPr>
                <w:rFonts w:ascii="Arial" w:eastAsia="Times New Roman" w:hAnsi="Arial" w:cs="Arial"/>
                <w:color w:val="000000"/>
                <w:sz w:val="16"/>
                <w:szCs w:val="16"/>
                <w:lang w:eastAsia="en-GB"/>
              </w:rPr>
              <w:t>(e.g. downlink message delivery)</w:t>
            </w:r>
          </w:p>
          <w:p w14:paraId="6AE17660" w14:textId="77777777" w:rsidR="0016361C" w:rsidRPr="007606DA" w:rsidRDefault="0016361C"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 xml:space="preserve">Aspects related to network capability exposure, charging,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73A2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was meant for user data plane, not for control plane.</w:t>
            </w:r>
          </w:p>
          <w:p w14:paraId="6CCFF9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this is a solution, not a requirement. At least SA2 output for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 xml:space="preserve"> should be stable before proposing to improve </w:t>
            </w:r>
            <w:proofErr w:type="spellStart"/>
            <w:r>
              <w:rPr>
                <w:rFonts w:ascii="Arial" w:eastAsia="Times New Roman" w:hAnsi="Arial" w:cs="Arial"/>
                <w:color w:val="000000"/>
                <w:sz w:val="16"/>
                <w:szCs w:val="16"/>
                <w:lang w:eastAsia="en-GB"/>
              </w:rPr>
              <w:t>DualSteer</w:t>
            </w:r>
            <w:proofErr w:type="spellEnd"/>
            <w:r>
              <w:rPr>
                <w:rFonts w:ascii="Arial" w:eastAsia="Times New Roman" w:hAnsi="Arial" w:cs="Arial"/>
                <w:color w:val="000000"/>
                <w:sz w:val="16"/>
                <w:szCs w:val="16"/>
                <w:lang w:eastAsia="en-GB"/>
              </w:rPr>
              <w:t>.</w:t>
            </w:r>
          </w:p>
          <w:p w14:paraId="01B33B83" w14:textId="77777777" w:rsidR="0016361C" w:rsidRPr="007606DA"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Mediatek</w:t>
            </w:r>
            <w:proofErr w:type="spellEnd"/>
            <w:r>
              <w:rPr>
                <w:rFonts w:ascii="Arial" w:eastAsia="Times New Roman" w:hAnsi="Arial" w:cs="Arial"/>
                <w:color w:val="000000"/>
                <w:sz w:val="16"/>
                <w:szCs w:val="16"/>
                <w:lang w:eastAsia="en-GB"/>
              </w:rPr>
              <w:t xml:space="preserve">: since Rel-16 included, multiple solutions have been proposed for increased reliability. What is new in this proposal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highlighted.</w:t>
            </w:r>
          </w:p>
        </w:tc>
        <w:tc>
          <w:tcPr>
            <w:tcW w:w="1994" w:type="dxa"/>
            <w:tcBorders>
              <w:top w:val="single" w:sz="4" w:space="0" w:color="auto"/>
              <w:left w:val="single" w:sz="4" w:space="0" w:color="auto"/>
              <w:bottom w:val="single" w:sz="4" w:space="0" w:color="auto"/>
              <w:right w:val="single" w:sz="4" w:space="0" w:color="auto"/>
            </w:tcBorders>
          </w:tcPr>
          <w:p w14:paraId="53FEB86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S1-240236</w:t>
            </w:r>
          </w:p>
        </w:tc>
      </w:tr>
      <w:tr w:rsidR="0016361C" w:rsidRPr="00B66710" w14:paraId="2BF799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39B4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6A48F09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2F673" w14:textId="77777777" w:rsidR="0016361C" w:rsidRDefault="0016361C" w:rsidP="0016361C">
            <w:r>
              <w:t>S1-240236</w:t>
            </w:r>
          </w:p>
        </w:tc>
        <w:tc>
          <w:tcPr>
            <w:tcW w:w="1560" w:type="dxa"/>
            <w:tcBorders>
              <w:top w:val="single" w:sz="4" w:space="0" w:color="auto"/>
              <w:left w:val="single" w:sz="4" w:space="0" w:color="auto"/>
              <w:bottom w:val="single" w:sz="4" w:space="0" w:color="auto"/>
              <w:right w:val="single" w:sz="4" w:space="0" w:color="auto"/>
            </w:tcBorders>
          </w:tcPr>
          <w:p w14:paraId="22F55D9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A142C1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Study on Critical IoT </w:t>
            </w:r>
            <w:proofErr w:type="spellStart"/>
            <w:r>
              <w:rPr>
                <w:rFonts w:ascii="Arial" w:eastAsia="Times New Roman" w:hAnsi="Arial" w:cs="Arial"/>
                <w:sz w:val="16"/>
                <w:szCs w:val="16"/>
                <w:lang w:eastAsia="en-GB"/>
              </w:rPr>
              <w:t>applicationsCollaboration</w:t>
            </w:r>
            <w:proofErr w:type="spellEnd"/>
            <w:r>
              <w:rPr>
                <w:rFonts w:ascii="Arial" w:eastAsia="Times New Roman" w:hAnsi="Arial" w:cs="Arial"/>
                <w:sz w:val="16"/>
                <w:szCs w:val="16"/>
                <w:lang w:eastAsia="en-GB"/>
              </w:rPr>
              <w:t xml:space="preserve"> of via dual 3GPP</w:t>
            </w:r>
          </w:p>
        </w:tc>
        <w:tc>
          <w:tcPr>
            <w:tcW w:w="907" w:type="dxa"/>
            <w:tcBorders>
              <w:top w:val="single" w:sz="4" w:space="0" w:color="auto"/>
              <w:left w:val="single" w:sz="4" w:space="0" w:color="auto"/>
              <w:bottom w:val="single" w:sz="4" w:space="0" w:color="auto"/>
              <w:right w:val="single" w:sz="4" w:space="0" w:color="auto"/>
            </w:tcBorders>
          </w:tcPr>
          <w:p w14:paraId="32EC5E1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0E1D213"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44EE3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32FC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D0544"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BFD3F9"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33E23A"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7AC50E"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678D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67FE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55E32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S1-240260</w:t>
            </w:r>
          </w:p>
        </w:tc>
      </w:tr>
      <w:tr w:rsidR="0016361C" w:rsidRPr="00B66710" w14:paraId="2C3DFE2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DDB9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129D754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86388" w14:textId="77777777" w:rsidR="0016361C" w:rsidRPr="00CE53DE"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S1-240260</w:t>
            </w:r>
          </w:p>
        </w:tc>
        <w:tc>
          <w:tcPr>
            <w:tcW w:w="1560" w:type="dxa"/>
            <w:tcBorders>
              <w:top w:val="single" w:sz="4" w:space="0" w:color="auto"/>
              <w:left w:val="single" w:sz="4" w:space="0" w:color="auto"/>
              <w:bottom w:val="single" w:sz="4" w:space="0" w:color="auto"/>
              <w:right w:val="single" w:sz="4" w:space="0" w:color="auto"/>
            </w:tcBorders>
          </w:tcPr>
          <w:p w14:paraId="7FFF2A39"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B03DA6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Collaboration of dual 3GPP access</w:t>
            </w:r>
          </w:p>
        </w:tc>
        <w:tc>
          <w:tcPr>
            <w:tcW w:w="907" w:type="dxa"/>
            <w:tcBorders>
              <w:top w:val="single" w:sz="4" w:space="0" w:color="auto"/>
              <w:left w:val="single" w:sz="4" w:space="0" w:color="auto"/>
              <w:bottom w:val="single" w:sz="4" w:space="0" w:color="auto"/>
              <w:right w:val="single" w:sz="4" w:space="0" w:color="auto"/>
            </w:tcBorders>
          </w:tcPr>
          <w:p w14:paraId="5DDE411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274C915"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52F26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A807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8DF77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5A911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7C7CD0"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CD1B84"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A57C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B0D8B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2</w:t>
            </w:r>
            <w:r w:rsidRPr="006A1A18">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is a solution, not a </w:t>
            </w:r>
            <w:proofErr w:type="gramStart"/>
            <w:r>
              <w:rPr>
                <w:rFonts w:ascii="Arial" w:eastAsia="Times New Roman" w:hAnsi="Arial" w:cs="Arial"/>
                <w:color w:val="000000"/>
                <w:sz w:val="16"/>
                <w:szCs w:val="16"/>
                <w:lang w:eastAsia="en-GB"/>
              </w:rPr>
              <w:t>requirement</w:t>
            </w:r>
            <w:proofErr w:type="gramEnd"/>
          </w:p>
          <w:p w14:paraId="1C7729C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AT&amp;T: support, to be added as supporting </w:t>
            </w:r>
            <w:proofErr w:type="gramStart"/>
            <w:r>
              <w:rPr>
                <w:rFonts w:ascii="Arial" w:eastAsia="Times New Roman" w:hAnsi="Arial" w:cs="Arial"/>
                <w:color w:val="000000"/>
                <w:sz w:val="16"/>
                <w:szCs w:val="16"/>
                <w:lang w:eastAsia="en-GB"/>
              </w:rPr>
              <w:t>company</w:t>
            </w:r>
            <w:proofErr w:type="gramEnd"/>
          </w:p>
          <w:p w14:paraId="228A281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need more time to check</w:t>
            </w:r>
          </w:p>
          <w:p w14:paraId="29308C5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concerns. Wait or note.</w:t>
            </w:r>
          </w:p>
          <w:p w14:paraId="4684AFDC" w14:textId="77777777" w:rsidR="0016361C" w:rsidRPr="007606DA"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CATt</w:t>
            </w:r>
            <w:proofErr w:type="spellEnd"/>
            <w:r>
              <w:rPr>
                <w:rFonts w:ascii="Arial" w:eastAsia="Times New Roman" w:hAnsi="Arial" w:cs="Arial"/>
                <w:color w:val="000000"/>
                <w:sz w:val="16"/>
                <w:szCs w:val="16"/>
                <w:lang w:eastAsia="en-GB"/>
              </w:rPr>
              <w:t>: OK to try again at next meeting</w:t>
            </w:r>
          </w:p>
        </w:tc>
        <w:tc>
          <w:tcPr>
            <w:tcW w:w="1994" w:type="dxa"/>
            <w:tcBorders>
              <w:top w:val="single" w:sz="4" w:space="0" w:color="auto"/>
              <w:left w:val="single" w:sz="4" w:space="0" w:color="auto"/>
              <w:bottom w:val="single" w:sz="4" w:space="0" w:color="auto"/>
              <w:right w:val="single" w:sz="4" w:space="0" w:color="auto"/>
            </w:tcBorders>
          </w:tcPr>
          <w:p w14:paraId="6B5B64F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7CC3FA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4ADEB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104F5BE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4F6E5" w14:textId="77777777" w:rsidR="0016361C" w:rsidRDefault="0016361C" w:rsidP="0016361C">
            <w:hyperlink r:id="rId245" w:history="1">
              <w:r w:rsidRPr="005731AB">
                <w:rPr>
                  <w:rFonts w:ascii="Arial" w:eastAsia="Times New Roman" w:hAnsi="Arial" w:cs="Arial"/>
                  <w:b/>
                  <w:bCs/>
                  <w:color w:val="0000FF"/>
                  <w:sz w:val="16"/>
                  <w:szCs w:val="16"/>
                  <w:u w:val="single"/>
                  <w:lang w:eastAsia="en-GB"/>
                </w:rPr>
                <w:t>S1-240092</w:t>
              </w:r>
            </w:hyperlink>
          </w:p>
        </w:tc>
        <w:tc>
          <w:tcPr>
            <w:tcW w:w="1560" w:type="dxa"/>
            <w:tcBorders>
              <w:top w:val="single" w:sz="4" w:space="0" w:color="auto"/>
              <w:left w:val="single" w:sz="4" w:space="0" w:color="auto"/>
              <w:bottom w:val="single" w:sz="4" w:space="0" w:color="auto"/>
              <w:right w:val="single" w:sz="4" w:space="0" w:color="auto"/>
            </w:tcBorders>
          </w:tcPr>
          <w:p w14:paraId="3B008A7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ECC672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Discussion on supporting </w:t>
            </w:r>
            <w:proofErr w:type="spellStart"/>
            <w:r w:rsidRPr="005731AB">
              <w:rPr>
                <w:rFonts w:ascii="Arial" w:eastAsia="Times New Roman" w:hAnsi="Arial" w:cs="Arial"/>
                <w:sz w:val="16"/>
                <w:szCs w:val="16"/>
                <w:lang w:eastAsia="en-GB"/>
              </w:rPr>
              <w:t>DualSteer</w:t>
            </w:r>
            <w:proofErr w:type="spellEnd"/>
            <w:r w:rsidRPr="005731AB">
              <w:rPr>
                <w:rFonts w:ascii="Arial" w:eastAsia="Times New Roman" w:hAnsi="Arial" w:cs="Arial"/>
                <w:sz w:val="16"/>
                <w:szCs w:val="16"/>
                <w:lang w:eastAsia="en-GB"/>
              </w:rPr>
              <w:t xml:space="preserve"> device based Critical IoT applications via dual 3GPP access</w:t>
            </w:r>
          </w:p>
        </w:tc>
        <w:tc>
          <w:tcPr>
            <w:tcW w:w="907" w:type="dxa"/>
            <w:tcBorders>
              <w:top w:val="single" w:sz="4" w:space="0" w:color="auto"/>
              <w:left w:val="single" w:sz="4" w:space="0" w:color="auto"/>
              <w:bottom w:val="single" w:sz="4" w:space="0" w:color="auto"/>
              <w:right w:val="single" w:sz="4" w:space="0" w:color="auto"/>
            </w:tcBorders>
          </w:tcPr>
          <w:p w14:paraId="229CE81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8801C9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D6623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83A8C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EECB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FB8C8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4B20C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34AD2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2D888"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 presentation for the SID in 0091.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9917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6DE3E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1C313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2A86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4DF292B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34B86" w14:textId="77777777" w:rsidR="0016361C" w:rsidRDefault="0016361C" w:rsidP="0016361C">
            <w:hyperlink r:id="rId246" w:history="1">
              <w:r w:rsidRPr="005731AB">
                <w:rPr>
                  <w:rFonts w:ascii="Arial" w:eastAsia="Times New Roman" w:hAnsi="Arial" w:cs="Arial"/>
                  <w:b/>
                  <w:bCs/>
                  <w:color w:val="0000FF"/>
                  <w:sz w:val="16"/>
                  <w:szCs w:val="16"/>
                  <w:u w:val="single"/>
                  <w:lang w:eastAsia="en-GB"/>
                </w:rPr>
                <w:t>S1-240093</w:t>
              </w:r>
            </w:hyperlink>
          </w:p>
        </w:tc>
        <w:tc>
          <w:tcPr>
            <w:tcW w:w="1560" w:type="dxa"/>
            <w:tcBorders>
              <w:top w:val="single" w:sz="4" w:space="0" w:color="auto"/>
              <w:left w:val="single" w:sz="4" w:space="0" w:color="auto"/>
              <w:bottom w:val="single" w:sz="4" w:space="0" w:color="auto"/>
              <w:right w:val="single" w:sz="4" w:space="0" w:color="auto"/>
            </w:tcBorders>
          </w:tcPr>
          <w:p w14:paraId="29A533B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1BEAE6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Analysis of use case of AGV control via dual 3GPP access</w:t>
            </w:r>
          </w:p>
        </w:tc>
        <w:tc>
          <w:tcPr>
            <w:tcW w:w="907" w:type="dxa"/>
            <w:tcBorders>
              <w:top w:val="single" w:sz="4" w:space="0" w:color="auto"/>
              <w:left w:val="single" w:sz="4" w:space="0" w:color="auto"/>
              <w:bottom w:val="single" w:sz="4" w:space="0" w:color="auto"/>
              <w:right w:val="single" w:sz="4" w:space="0" w:color="auto"/>
            </w:tcBorders>
          </w:tcPr>
          <w:p w14:paraId="4B358FF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0E0DBC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5D6F5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4251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05CD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47856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D537E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CD717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64A41"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DB74A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17311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AD1124" w14:paraId="707B32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12DF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00AD2AA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A4547" w14:textId="77777777" w:rsidR="0016361C" w:rsidRDefault="0016361C" w:rsidP="0016361C">
            <w:hyperlink r:id="rId247" w:history="1">
              <w:r w:rsidRPr="005731AB">
                <w:rPr>
                  <w:rFonts w:ascii="Arial" w:eastAsia="Times New Roman" w:hAnsi="Arial" w:cs="Arial"/>
                  <w:b/>
                  <w:bCs/>
                  <w:color w:val="0000FF"/>
                  <w:sz w:val="16"/>
                  <w:szCs w:val="16"/>
                  <w:u w:val="single"/>
                  <w:lang w:eastAsia="en-GB"/>
                </w:rPr>
                <w:t>S1-240027</w:t>
              </w:r>
            </w:hyperlink>
          </w:p>
        </w:tc>
        <w:tc>
          <w:tcPr>
            <w:tcW w:w="1560" w:type="dxa"/>
            <w:tcBorders>
              <w:top w:val="single" w:sz="4" w:space="0" w:color="auto"/>
              <w:left w:val="single" w:sz="4" w:space="0" w:color="auto"/>
              <w:bottom w:val="single" w:sz="4" w:space="0" w:color="auto"/>
              <w:right w:val="single" w:sz="4" w:space="0" w:color="auto"/>
            </w:tcBorders>
          </w:tcPr>
          <w:p w14:paraId="52506AE4"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22197B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0DC6126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2BD1233"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6FF00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5799D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62D3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F17BD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28871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D3B96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D614B" w14:textId="77777777" w:rsidR="0016361C" w:rsidRPr="008578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to s</w:t>
            </w:r>
            <w:r w:rsidRPr="008578DA">
              <w:rPr>
                <w:rFonts w:ascii="Arial" w:eastAsia="Times New Roman" w:hAnsi="Arial" w:cs="Arial"/>
                <w:color w:val="000000"/>
                <w:sz w:val="16"/>
                <w:szCs w:val="16"/>
                <w:lang w:eastAsia="en-GB"/>
              </w:rPr>
              <w:t xml:space="preserve">tudy </w:t>
            </w:r>
            <w:r>
              <w:rPr>
                <w:rFonts w:ascii="Arial" w:eastAsia="Times New Roman" w:hAnsi="Arial" w:cs="Arial"/>
                <w:color w:val="000000"/>
                <w:sz w:val="16"/>
                <w:szCs w:val="16"/>
                <w:lang w:eastAsia="en-GB"/>
              </w:rPr>
              <w:t xml:space="preserve">the </w:t>
            </w:r>
            <w:r w:rsidRPr="008578DA">
              <w:rPr>
                <w:rFonts w:ascii="Arial" w:eastAsia="Times New Roman" w:hAnsi="Arial" w:cs="Arial"/>
                <w:color w:val="000000"/>
                <w:sz w:val="16"/>
                <w:szCs w:val="16"/>
                <w:lang w:eastAsia="en-GB"/>
              </w:rPr>
              <w:t>use cases and potential service requirements for 5GS to support distributed device and user-centric trust:</w:t>
            </w:r>
          </w:p>
          <w:p w14:paraId="330A33CB" w14:textId="77777777" w:rsidR="0016361C" w:rsidRPr="008578DA" w:rsidRDefault="0016361C"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New service scenarios which demand and/or can be built upon distributed trust.</w:t>
            </w:r>
          </w:p>
          <w:p w14:paraId="2971B968" w14:textId="77777777" w:rsidR="0016361C" w:rsidRPr="008578DA" w:rsidRDefault="0016361C"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New service scenarios which demand and/or can be built upon user-centric trust.</w:t>
            </w:r>
          </w:p>
          <w:p w14:paraId="0AE28946" w14:textId="77777777" w:rsidR="0016361C" w:rsidRPr="007606DA" w:rsidRDefault="0016361C"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The stage-1 impact of distributed and user-centric trust on existing functionality in 5GS, e.g., network access, roaming, security, O&amp;M, energy saving and charging.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908A4" w14:textId="77777777" w:rsidR="0016361C" w:rsidRDefault="0016361C" w:rsidP="0016361C">
            <w:pPr>
              <w:rPr>
                <w:rFonts w:ascii="Arial" w:eastAsia="Times New Roman" w:hAnsi="Arial" w:cs="Arial"/>
                <w:color w:val="000000"/>
                <w:sz w:val="16"/>
                <w:szCs w:val="16"/>
                <w:lang w:eastAsia="en-GB"/>
              </w:rPr>
            </w:pPr>
            <w:r w:rsidRPr="00AD1124">
              <w:rPr>
                <w:rFonts w:ascii="Arial" w:eastAsia="Times New Roman" w:hAnsi="Arial" w:cs="Arial"/>
                <w:color w:val="000000"/>
                <w:sz w:val="16"/>
                <w:szCs w:val="16"/>
                <w:lang w:eastAsia="en-GB"/>
              </w:rPr>
              <w:t>Samsung: trust in NPN migh</w:t>
            </w:r>
            <w:r>
              <w:rPr>
                <w:rFonts w:ascii="Arial" w:eastAsia="Times New Roman" w:hAnsi="Arial" w:cs="Arial"/>
                <w:color w:val="000000"/>
                <w:sz w:val="16"/>
                <w:szCs w:val="16"/>
                <w:lang w:eastAsia="en-GB"/>
              </w:rPr>
              <w:t xml:space="preserve">t follow completely different scheme than the 3GPP-defined ones. If the intention is to prolongate the 3GPP security to the NPNs, then a point to consider is that companies deploying NPN might not want to share their network configuration to public network. So it sounds difficult to secure an unknown system. </w:t>
            </w:r>
          </w:p>
          <w:p w14:paraId="688D369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this SID is very abstract and so it is not clear which problem is tried to be solved.</w:t>
            </w:r>
          </w:p>
          <w:p w14:paraId="0C7550B3"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Futurewei</w:t>
            </w:r>
            <w:proofErr w:type="spellEnd"/>
            <w:r>
              <w:rPr>
                <w:rFonts w:ascii="Arial" w:eastAsia="Times New Roman" w:hAnsi="Arial" w:cs="Arial"/>
                <w:color w:val="000000"/>
                <w:sz w:val="16"/>
                <w:szCs w:val="16"/>
                <w:lang w:eastAsia="en-GB"/>
              </w:rPr>
              <w:t>, KPN, Huawei: this might be more for 6G, if at all. There is no specific problem to be solved for 5GA.</w:t>
            </w:r>
          </w:p>
          <w:p w14:paraId="0BA59BD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Sony: although this is not solving any problem, this might be a new way of thinking for security.</w:t>
            </w:r>
          </w:p>
          <w:p w14:paraId="6B57BB5A" w14:textId="77777777" w:rsidR="0016361C" w:rsidRPr="00AD1124"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Novamint</w:t>
            </w:r>
            <w:proofErr w:type="spellEnd"/>
            <w:r>
              <w:rPr>
                <w:rFonts w:ascii="Arial" w:eastAsia="Times New Roman" w:hAnsi="Arial" w:cs="Arial"/>
                <w:color w:val="000000"/>
                <w:sz w:val="16"/>
                <w:szCs w:val="16"/>
                <w:lang w:eastAsia="en-GB"/>
              </w:rPr>
              <w:t>: some of these scenarios were attempted to be covered by ISN, it is too bad that they were not presented for ISN.</w:t>
            </w:r>
          </w:p>
        </w:tc>
        <w:tc>
          <w:tcPr>
            <w:tcW w:w="1994" w:type="dxa"/>
            <w:tcBorders>
              <w:top w:val="single" w:sz="4" w:space="0" w:color="auto"/>
              <w:left w:val="single" w:sz="4" w:space="0" w:color="auto"/>
              <w:bottom w:val="single" w:sz="4" w:space="0" w:color="auto"/>
              <w:right w:val="single" w:sz="4" w:space="0" w:color="auto"/>
            </w:tcBorders>
          </w:tcPr>
          <w:p w14:paraId="1FBB5366" w14:textId="77777777" w:rsidR="0016361C" w:rsidRPr="00AD1124"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S1-240238</w:t>
            </w:r>
          </w:p>
        </w:tc>
      </w:tr>
      <w:tr w:rsidR="0016361C" w:rsidRPr="00B66710" w14:paraId="4CF721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DD03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613994F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3958C" w14:textId="77777777" w:rsidR="0016361C" w:rsidRDefault="0016361C" w:rsidP="0016361C">
            <w:r>
              <w:t>S1-240238</w:t>
            </w:r>
          </w:p>
        </w:tc>
        <w:tc>
          <w:tcPr>
            <w:tcW w:w="1560" w:type="dxa"/>
            <w:tcBorders>
              <w:top w:val="single" w:sz="4" w:space="0" w:color="auto"/>
              <w:left w:val="single" w:sz="4" w:space="0" w:color="auto"/>
              <w:bottom w:val="single" w:sz="4" w:space="0" w:color="auto"/>
              <w:right w:val="single" w:sz="4" w:space="0" w:color="auto"/>
            </w:tcBorders>
          </w:tcPr>
          <w:p w14:paraId="7F5D1E4E"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2609FA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3FDAAE1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355F7C2"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0E9EEC"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F3AE95"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7D64B7"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8DB179"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DE457F"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1D117A"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41DD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A3EA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DT, Telefonica: this should not be pursued in </w:t>
            </w:r>
            <w:proofErr w:type="gramStart"/>
            <w:r>
              <w:rPr>
                <w:rFonts w:ascii="Arial" w:eastAsia="Times New Roman" w:hAnsi="Arial" w:cs="Arial"/>
                <w:color w:val="000000"/>
                <w:sz w:val="16"/>
                <w:szCs w:val="16"/>
                <w:lang w:eastAsia="en-GB"/>
              </w:rPr>
              <w:t>5GA</w:t>
            </w:r>
            <w:proofErr w:type="gramEnd"/>
          </w:p>
          <w:p w14:paraId="79F2CD01"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lastRenderedPageBreak/>
              <w:t>InterDigital</w:t>
            </w:r>
            <w:proofErr w:type="spellEnd"/>
            <w:r>
              <w:rPr>
                <w:rFonts w:ascii="Arial" w:eastAsia="Times New Roman" w:hAnsi="Arial" w:cs="Arial"/>
                <w:color w:val="000000"/>
                <w:sz w:val="16"/>
                <w:szCs w:val="16"/>
                <w:lang w:eastAsia="en-GB"/>
              </w:rPr>
              <w:t>: maybe the concept expressed in Figure 1 is rescuable?</w:t>
            </w:r>
          </w:p>
          <w:p w14:paraId="72AFA9FA"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revising the security architecture might have important impact on SA3, this might not be appropriate to change</w:t>
            </w:r>
          </w:p>
        </w:tc>
        <w:tc>
          <w:tcPr>
            <w:tcW w:w="1994" w:type="dxa"/>
            <w:tcBorders>
              <w:top w:val="single" w:sz="4" w:space="0" w:color="auto"/>
              <w:left w:val="single" w:sz="4" w:space="0" w:color="auto"/>
              <w:bottom w:val="single" w:sz="4" w:space="0" w:color="auto"/>
              <w:right w:val="single" w:sz="4" w:space="0" w:color="auto"/>
            </w:tcBorders>
          </w:tcPr>
          <w:p w14:paraId="5818DD8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Noted</w:t>
            </w:r>
          </w:p>
        </w:tc>
      </w:tr>
      <w:tr w:rsidR="0016361C" w:rsidRPr="00B66710" w14:paraId="721589D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6E14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4BBCE5A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37D2E" w14:textId="77777777" w:rsidR="0016361C" w:rsidRDefault="0016361C" w:rsidP="0016361C">
            <w:hyperlink r:id="rId248" w:history="1">
              <w:r w:rsidRPr="005731AB">
                <w:rPr>
                  <w:rFonts w:ascii="Arial" w:eastAsia="Times New Roman" w:hAnsi="Arial" w:cs="Arial"/>
                  <w:b/>
                  <w:bCs/>
                  <w:color w:val="0000FF"/>
                  <w:sz w:val="16"/>
                  <w:szCs w:val="16"/>
                  <w:u w:val="single"/>
                  <w:lang w:eastAsia="en-GB"/>
                </w:rPr>
                <w:t>S1-240026</w:t>
              </w:r>
            </w:hyperlink>
          </w:p>
        </w:tc>
        <w:tc>
          <w:tcPr>
            <w:tcW w:w="1560" w:type="dxa"/>
            <w:tcBorders>
              <w:top w:val="single" w:sz="4" w:space="0" w:color="auto"/>
              <w:left w:val="single" w:sz="4" w:space="0" w:color="auto"/>
              <w:bottom w:val="single" w:sz="4" w:space="0" w:color="auto"/>
              <w:right w:val="single" w:sz="4" w:space="0" w:color="auto"/>
            </w:tcBorders>
          </w:tcPr>
          <w:p w14:paraId="6EA6200E"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628AAD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112E56A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9BF94E5"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BFE69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FD063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36482"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93BFD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339B8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E296FC"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70E9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Presentation to support the SID in 0027.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6ECC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35694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E5E29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6A36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79C852A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7CA81" w14:textId="77777777" w:rsidR="0016361C" w:rsidRDefault="0016361C" w:rsidP="0016361C">
            <w:r>
              <w:t>S1-240239</w:t>
            </w:r>
          </w:p>
        </w:tc>
        <w:tc>
          <w:tcPr>
            <w:tcW w:w="1560" w:type="dxa"/>
            <w:tcBorders>
              <w:top w:val="single" w:sz="4" w:space="0" w:color="auto"/>
              <w:left w:val="single" w:sz="4" w:space="0" w:color="auto"/>
              <w:bottom w:val="single" w:sz="4" w:space="0" w:color="auto"/>
              <w:right w:val="single" w:sz="4" w:space="0" w:color="auto"/>
            </w:tcBorders>
          </w:tcPr>
          <w:p w14:paraId="4CC077D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EC1C60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Possible enhancements on Integrated Sensing and Communication </w:t>
            </w:r>
          </w:p>
        </w:tc>
        <w:tc>
          <w:tcPr>
            <w:tcW w:w="907" w:type="dxa"/>
            <w:tcBorders>
              <w:top w:val="single" w:sz="4" w:space="0" w:color="auto"/>
              <w:left w:val="single" w:sz="4" w:space="0" w:color="auto"/>
              <w:bottom w:val="single" w:sz="4" w:space="0" w:color="auto"/>
              <w:right w:val="single" w:sz="4" w:space="0" w:color="auto"/>
            </w:tcBorders>
          </w:tcPr>
          <w:p w14:paraId="3AD5BA8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460ABCC"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AB8F2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F56B4"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E36B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15158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E75467"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9DB907"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D01190"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From S1-240045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EC13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87373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53C2FC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74C4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04B55A3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1D7F4" w14:textId="77777777" w:rsidR="0016361C" w:rsidRDefault="0016361C" w:rsidP="0016361C">
            <w:hyperlink r:id="rId249" w:history="1">
              <w:r w:rsidRPr="005731AB">
                <w:rPr>
                  <w:rFonts w:ascii="Arial" w:eastAsia="Times New Roman" w:hAnsi="Arial" w:cs="Arial"/>
                  <w:b/>
                  <w:bCs/>
                  <w:color w:val="0000FF"/>
                  <w:sz w:val="16"/>
                  <w:szCs w:val="16"/>
                  <w:u w:val="single"/>
                  <w:lang w:eastAsia="en-GB"/>
                </w:rPr>
                <w:t>S1-240045</w:t>
              </w:r>
            </w:hyperlink>
          </w:p>
        </w:tc>
        <w:tc>
          <w:tcPr>
            <w:tcW w:w="1560" w:type="dxa"/>
            <w:tcBorders>
              <w:top w:val="single" w:sz="4" w:space="0" w:color="auto"/>
              <w:left w:val="single" w:sz="4" w:space="0" w:color="auto"/>
              <w:bottom w:val="single" w:sz="4" w:space="0" w:color="auto"/>
              <w:right w:val="single" w:sz="4" w:space="0" w:color="auto"/>
            </w:tcBorders>
          </w:tcPr>
          <w:p w14:paraId="2AD6706D"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CMCC, Xiaomi</w:t>
            </w:r>
          </w:p>
        </w:tc>
        <w:tc>
          <w:tcPr>
            <w:tcW w:w="2650" w:type="dxa"/>
            <w:tcBorders>
              <w:top w:val="single" w:sz="4" w:space="0" w:color="auto"/>
              <w:left w:val="single" w:sz="4" w:space="0" w:color="auto"/>
              <w:bottom w:val="single" w:sz="4" w:space="0" w:color="auto"/>
              <w:right w:val="single" w:sz="4" w:space="0" w:color="auto"/>
            </w:tcBorders>
          </w:tcPr>
          <w:p w14:paraId="7FA3D5B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4B49EE2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E42E60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7F5E6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66B5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5FD598"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9219E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F7E1F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A5C6E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B9E7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proposed to s</w:t>
            </w:r>
            <w:r w:rsidRPr="00BD295B">
              <w:rPr>
                <w:rFonts w:ascii="Arial" w:eastAsia="Times New Roman" w:hAnsi="Arial" w:cs="Arial"/>
                <w:color w:val="000000"/>
                <w:sz w:val="16"/>
                <w:szCs w:val="16"/>
                <w:lang w:eastAsia="en-GB"/>
              </w:rPr>
              <w:t>tudy new use cases for</w:t>
            </w:r>
            <w:r>
              <w:rPr>
                <w:rFonts w:ascii="Arial" w:eastAsia="Times New Roman" w:hAnsi="Arial" w:cs="Arial"/>
                <w:color w:val="000000"/>
                <w:sz w:val="16"/>
                <w:szCs w:val="16"/>
                <w:lang w:eastAsia="en-GB"/>
              </w:rPr>
              <w:t xml:space="preserve"> e</w:t>
            </w:r>
            <w:r w:rsidRPr="00BD295B">
              <w:rPr>
                <w:rFonts w:ascii="Arial" w:eastAsia="Times New Roman" w:hAnsi="Arial" w:cs="Arial"/>
                <w:color w:val="000000"/>
                <w:sz w:val="16"/>
                <w:szCs w:val="16"/>
                <w:lang w:eastAsia="en-GB"/>
              </w:rPr>
              <w:t>nhancements to Communication-Assisted Sensing, including</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Integration of WLAN access sensing</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UE-UE sensing under network control</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Sensing with sensing relay</w:t>
            </w:r>
            <w:r>
              <w:rPr>
                <w:rFonts w:ascii="Arial" w:eastAsia="Times New Roman" w:hAnsi="Arial" w:cs="Arial"/>
                <w:color w:val="000000"/>
                <w:sz w:val="16"/>
                <w:szCs w:val="16"/>
                <w:lang w:eastAsia="en-GB"/>
              </w:rPr>
              <w:t xml:space="preserve"> and other “</w:t>
            </w:r>
            <w:r w:rsidRPr="00BD295B">
              <w:rPr>
                <w:rFonts w:ascii="Arial" w:eastAsia="Times New Roman" w:hAnsi="Arial" w:cs="Arial"/>
                <w:color w:val="000000"/>
                <w:sz w:val="16"/>
                <w:szCs w:val="16"/>
                <w:lang w:eastAsia="en-GB"/>
              </w:rPr>
              <w:t>Mini improvements</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A6D2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fundamental question is: do we need to do anything else for Sensing for 5GA or is it now a 6G topic?</w:t>
            </w:r>
          </w:p>
          <w:p w14:paraId="358A670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this is indeed the key question. 5GA Rel-20 could be minimal work, mostly to “clean-up” Rel-19 work.</w:t>
            </w:r>
          </w:p>
          <w:p w14:paraId="199F6D0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although there is value in some use cases, it is premature to start yet significant work in Rel-20 5GA. </w:t>
            </w:r>
          </w:p>
          <w:p w14:paraId="14269E8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same as Telefonica. “Downstream” groups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progress before to add significant new work on this.</w:t>
            </w:r>
          </w:p>
          <w:p w14:paraId="289D6E7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other companies think alike (Nokia, Vodafone, DT)</w:t>
            </w:r>
          </w:p>
          <w:p w14:paraId="3AA3FD5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Rel-20 shall be limited to small </w:t>
            </w:r>
            <w:proofErr w:type="gramStart"/>
            <w:r>
              <w:rPr>
                <w:rFonts w:ascii="Arial" w:eastAsia="Times New Roman" w:hAnsi="Arial" w:cs="Arial"/>
                <w:color w:val="000000"/>
                <w:sz w:val="16"/>
                <w:szCs w:val="16"/>
                <w:lang w:eastAsia="en-GB"/>
              </w:rPr>
              <w:t>enhancements</w:t>
            </w:r>
            <w:proofErr w:type="gramEnd"/>
            <w:r>
              <w:rPr>
                <w:rFonts w:ascii="Arial" w:eastAsia="Times New Roman" w:hAnsi="Arial" w:cs="Arial"/>
                <w:color w:val="000000"/>
                <w:sz w:val="16"/>
                <w:szCs w:val="16"/>
                <w:lang w:eastAsia="en-GB"/>
              </w:rPr>
              <w:t xml:space="preserve"> </w:t>
            </w:r>
          </w:p>
          <w:p w14:paraId="403A9CD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clarifications/corrections to Rel-19 is Rel-19 and not Rel-20</w:t>
            </w:r>
          </w:p>
          <w:p w14:paraId="23A0B53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summary: most of the companies have expressed the view that Sensing for Rel-20 in SA1 should be very limited, if there is something to be done at all.</w:t>
            </w:r>
          </w:p>
          <w:p w14:paraId="675493C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scope for 5GA Rel-20 sensing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drastically reduced to get a chance to be agreed in SA1.</w:t>
            </w:r>
          </w:p>
          <w:p w14:paraId="32B75912"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New tdoc on this topic to be produced in </w:t>
            </w:r>
            <w:r w:rsidRPr="0008552F">
              <w:rPr>
                <w:rFonts w:ascii="Arial" w:eastAsia="Times New Roman" w:hAnsi="Arial" w:cs="Arial"/>
                <w:color w:val="000000"/>
                <w:sz w:val="16"/>
                <w:szCs w:val="16"/>
                <w:lang w:eastAsia="en-GB"/>
              </w:rPr>
              <w:t>S1-240239</w:t>
            </w:r>
          </w:p>
        </w:tc>
        <w:tc>
          <w:tcPr>
            <w:tcW w:w="1994" w:type="dxa"/>
            <w:tcBorders>
              <w:top w:val="single" w:sz="4" w:space="0" w:color="auto"/>
              <w:left w:val="single" w:sz="4" w:space="0" w:color="auto"/>
              <w:bottom w:val="single" w:sz="4" w:space="0" w:color="auto"/>
              <w:right w:val="single" w:sz="4" w:space="0" w:color="auto"/>
            </w:tcBorders>
          </w:tcPr>
          <w:p w14:paraId="3EE0DE7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S1-240263</w:t>
            </w:r>
          </w:p>
        </w:tc>
      </w:tr>
      <w:tr w:rsidR="0016361C" w:rsidRPr="00B66710" w14:paraId="1094E23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6EFD4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0EF8329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B9869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S1-240263</w:t>
            </w:r>
          </w:p>
        </w:tc>
        <w:tc>
          <w:tcPr>
            <w:tcW w:w="1560" w:type="dxa"/>
            <w:tcBorders>
              <w:top w:val="single" w:sz="4" w:space="0" w:color="auto"/>
              <w:left w:val="single" w:sz="4" w:space="0" w:color="auto"/>
              <w:bottom w:val="single" w:sz="4" w:space="0" w:color="auto"/>
              <w:right w:val="single" w:sz="4" w:space="0" w:color="auto"/>
            </w:tcBorders>
          </w:tcPr>
          <w:p w14:paraId="026C865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CMCC, Xiaomi</w:t>
            </w:r>
          </w:p>
        </w:tc>
        <w:tc>
          <w:tcPr>
            <w:tcW w:w="2650" w:type="dxa"/>
            <w:tcBorders>
              <w:top w:val="single" w:sz="4" w:space="0" w:color="auto"/>
              <w:left w:val="single" w:sz="4" w:space="0" w:color="auto"/>
              <w:bottom w:val="single" w:sz="4" w:space="0" w:color="auto"/>
              <w:right w:val="single" w:sz="4" w:space="0" w:color="auto"/>
            </w:tcBorders>
          </w:tcPr>
          <w:p w14:paraId="1869FE9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3558919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1D546B0"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058DB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19FBF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4412C"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A4F3E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2E94C0"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0D78CC"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DFE4E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E487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Nokia, Telefonica: same view as before, the normal work is not even started for phase 1, too early to start phase </w:t>
            </w:r>
            <w:proofErr w:type="gramStart"/>
            <w:r>
              <w:rPr>
                <w:rFonts w:ascii="Arial" w:eastAsia="Times New Roman" w:hAnsi="Arial" w:cs="Arial"/>
                <w:color w:val="000000"/>
                <w:sz w:val="16"/>
                <w:szCs w:val="16"/>
                <w:lang w:eastAsia="en-GB"/>
              </w:rPr>
              <w:t>2</w:t>
            </w:r>
            <w:proofErr w:type="gramEnd"/>
          </w:p>
          <w:p w14:paraId="540FCEE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not start a SID but </w:t>
            </w:r>
            <w:proofErr w:type="spellStart"/>
            <w:r>
              <w:rPr>
                <w:rFonts w:ascii="Arial" w:eastAsia="Times New Roman" w:hAnsi="Arial" w:cs="Arial"/>
                <w:color w:val="000000"/>
                <w:sz w:val="16"/>
                <w:szCs w:val="16"/>
                <w:lang w:eastAsia="en-GB"/>
              </w:rPr>
              <w:t>miniWID</w:t>
            </w:r>
            <w:proofErr w:type="spellEnd"/>
            <w:r>
              <w:rPr>
                <w:rFonts w:ascii="Arial" w:eastAsia="Times New Roman" w:hAnsi="Arial" w:cs="Arial"/>
                <w:color w:val="000000"/>
                <w:sz w:val="16"/>
                <w:szCs w:val="16"/>
                <w:lang w:eastAsia="en-GB"/>
              </w:rPr>
              <w:t xml:space="preserve"> to make mini enhancements is OK</w:t>
            </w:r>
          </w:p>
        </w:tc>
        <w:tc>
          <w:tcPr>
            <w:tcW w:w="1994" w:type="dxa"/>
            <w:tcBorders>
              <w:top w:val="single" w:sz="4" w:space="0" w:color="auto"/>
              <w:left w:val="single" w:sz="4" w:space="0" w:color="auto"/>
              <w:bottom w:val="single" w:sz="4" w:space="0" w:color="auto"/>
              <w:right w:val="single" w:sz="4" w:space="0" w:color="auto"/>
            </w:tcBorders>
          </w:tcPr>
          <w:p w14:paraId="7D82737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916B6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647B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7DEB2A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C8253" w14:textId="77777777" w:rsidR="0016361C" w:rsidRDefault="0016361C" w:rsidP="0016361C">
            <w:hyperlink r:id="rId250" w:history="1">
              <w:r w:rsidRPr="005731AB">
                <w:rPr>
                  <w:rFonts w:ascii="Arial" w:eastAsia="Times New Roman" w:hAnsi="Arial" w:cs="Arial"/>
                  <w:b/>
                  <w:bCs/>
                  <w:color w:val="0000FF"/>
                  <w:sz w:val="16"/>
                  <w:szCs w:val="16"/>
                  <w:u w:val="single"/>
                  <w:lang w:eastAsia="en-GB"/>
                </w:rPr>
                <w:t>S1-240044</w:t>
              </w:r>
            </w:hyperlink>
          </w:p>
        </w:tc>
        <w:tc>
          <w:tcPr>
            <w:tcW w:w="1560" w:type="dxa"/>
            <w:tcBorders>
              <w:top w:val="single" w:sz="4" w:space="0" w:color="auto"/>
              <w:left w:val="single" w:sz="4" w:space="0" w:color="auto"/>
              <w:bottom w:val="single" w:sz="4" w:space="0" w:color="auto"/>
              <w:right w:val="single" w:sz="4" w:space="0" w:color="auto"/>
            </w:tcBorders>
          </w:tcPr>
          <w:p w14:paraId="43808B5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56E2C4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Integrated Sensing and Communication Phase2</w:t>
            </w:r>
          </w:p>
        </w:tc>
        <w:tc>
          <w:tcPr>
            <w:tcW w:w="907" w:type="dxa"/>
            <w:tcBorders>
              <w:top w:val="single" w:sz="4" w:space="0" w:color="auto"/>
              <w:left w:val="single" w:sz="4" w:space="0" w:color="auto"/>
              <w:bottom w:val="single" w:sz="4" w:space="0" w:color="auto"/>
              <w:right w:val="single" w:sz="4" w:space="0" w:color="auto"/>
            </w:tcBorders>
          </w:tcPr>
          <w:p w14:paraId="5EA53E9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45EF37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ADB53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E4BF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5DB3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3695B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1A0F5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CBDE5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1E7A7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the supporting contribution for the SID in 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DEC0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654BB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2E1D6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736B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237B01C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F9CA3" w14:textId="77777777" w:rsidR="0016361C" w:rsidRDefault="0016361C" w:rsidP="0016361C">
            <w:hyperlink r:id="rId251" w:history="1">
              <w:r w:rsidRPr="005731AB">
                <w:rPr>
                  <w:rFonts w:ascii="Arial" w:eastAsia="Times New Roman" w:hAnsi="Arial" w:cs="Arial"/>
                  <w:b/>
                  <w:bCs/>
                  <w:color w:val="0000FF"/>
                  <w:sz w:val="16"/>
                  <w:szCs w:val="16"/>
                  <w:u w:val="single"/>
                  <w:lang w:eastAsia="en-GB"/>
                </w:rPr>
                <w:t>S1-240046</w:t>
              </w:r>
            </w:hyperlink>
          </w:p>
        </w:tc>
        <w:tc>
          <w:tcPr>
            <w:tcW w:w="1560" w:type="dxa"/>
            <w:tcBorders>
              <w:top w:val="single" w:sz="4" w:space="0" w:color="auto"/>
              <w:left w:val="single" w:sz="4" w:space="0" w:color="auto"/>
              <w:bottom w:val="single" w:sz="4" w:space="0" w:color="auto"/>
              <w:right w:val="single" w:sz="4" w:space="0" w:color="auto"/>
            </w:tcBorders>
          </w:tcPr>
          <w:p w14:paraId="2928EA4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1B0E0E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 on WLAN access to sense passenger flow in an airport</w:t>
            </w:r>
          </w:p>
        </w:tc>
        <w:tc>
          <w:tcPr>
            <w:tcW w:w="907" w:type="dxa"/>
            <w:tcBorders>
              <w:top w:val="single" w:sz="4" w:space="0" w:color="auto"/>
              <w:left w:val="single" w:sz="4" w:space="0" w:color="auto"/>
              <w:bottom w:val="single" w:sz="4" w:space="0" w:color="auto"/>
              <w:right w:val="single" w:sz="4" w:space="0" w:color="auto"/>
            </w:tcBorders>
          </w:tcPr>
          <w:p w14:paraId="19B053A9"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864327"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65CAF0F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8AACE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18528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23678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4869E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12DEE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D97F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BA9421"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D1637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C9E68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51F0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7CE532B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6FC54" w14:textId="77777777" w:rsidR="0016361C" w:rsidRDefault="0016361C" w:rsidP="0016361C">
            <w:hyperlink r:id="rId252" w:history="1">
              <w:r w:rsidRPr="005731AB">
                <w:rPr>
                  <w:rFonts w:ascii="Arial" w:eastAsia="Times New Roman" w:hAnsi="Arial" w:cs="Arial"/>
                  <w:b/>
                  <w:bCs/>
                  <w:color w:val="0000FF"/>
                  <w:sz w:val="16"/>
                  <w:szCs w:val="16"/>
                  <w:u w:val="single"/>
                  <w:lang w:eastAsia="en-GB"/>
                </w:rPr>
                <w:t>S1-240047</w:t>
              </w:r>
            </w:hyperlink>
          </w:p>
        </w:tc>
        <w:tc>
          <w:tcPr>
            <w:tcW w:w="1560" w:type="dxa"/>
            <w:tcBorders>
              <w:top w:val="single" w:sz="4" w:space="0" w:color="auto"/>
              <w:left w:val="single" w:sz="4" w:space="0" w:color="auto"/>
              <w:bottom w:val="single" w:sz="4" w:space="0" w:color="auto"/>
              <w:right w:val="single" w:sz="4" w:space="0" w:color="auto"/>
            </w:tcBorders>
          </w:tcPr>
          <w:p w14:paraId="759B13B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950D87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 on sensing assisted discovery and communication</w:t>
            </w:r>
          </w:p>
        </w:tc>
        <w:tc>
          <w:tcPr>
            <w:tcW w:w="907" w:type="dxa"/>
            <w:tcBorders>
              <w:top w:val="single" w:sz="4" w:space="0" w:color="auto"/>
              <w:left w:val="single" w:sz="4" w:space="0" w:color="auto"/>
              <w:bottom w:val="single" w:sz="4" w:space="0" w:color="auto"/>
              <w:right w:val="single" w:sz="4" w:space="0" w:color="auto"/>
            </w:tcBorders>
          </w:tcPr>
          <w:p w14:paraId="0D8CCD29"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A74A66"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45DE273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931BB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9AC77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E322D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BC0FDB"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B9338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A9C41"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495E2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ACDC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A9763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F74C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0000768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0BACB" w14:textId="77777777" w:rsidR="0016361C" w:rsidRDefault="0016361C" w:rsidP="0016361C">
            <w:hyperlink r:id="rId253" w:history="1">
              <w:r w:rsidRPr="005731AB">
                <w:rPr>
                  <w:rFonts w:ascii="Arial" w:eastAsia="Times New Roman" w:hAnsi="Arial" w:cs="Arial"/>
                  <w:b/>
                  <w:bCs/>
                  <w:color w:val="0000FF"/>
                  <w:sz w:val="16"/>
                  <w:szCs w:val="16"/>
                  <w:u w:val="single"/>
                  <w:lang w:eastAsia="en-GB"/>
                </w:rPr>
                <w:t>S1-240105</w:t>
              </w:r>
            </w:hyperlink>
          </w:p>
        </w:tc>
        <w:tc>
          <w:tcPr>
            <w:tcW w:w="1560" w:type="dxa"/>
            <w:tcBorders>
              <w:top w:val="single" w:sz="4" w:space="0" w:color="auto"/>
              <w:left w:val="single" w:sz="4" w:space="0" w:color="auto"/>
              <w:bottom w:val="single" w:sz="4" w:space="0" w:color="auto"/>
              <w:right w:val="single" w:sz="4" w:space="0" w:color="auto"/>
            </w:tcBorders>
          </w:tcPr>
          <w:p w14:paraId="5E9AC0B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1E0BC6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55A84F3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F32F9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74B7E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C0C84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D11DA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6B1D7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55D52B"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DF86EB"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47DD54"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02D85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33B44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D8887E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DF01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3DB043D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7BD17" w14:textId="77777777" w:rsidR="0016361C" w:rsidRDefault="0016361C" w:rsidP="0016361C">
            <w:hyperlink r:id="rId254" w:history="1">
              <w:r w:rsidRPr="005731AB">
                <w:rPr>
                  <w:rFonts w:ascii="Arial" w:eastAsia="Times New Roman" w:hAnsi="Arial" w:cs="Arial"/>
                  <w:b/>
                  <w:bCs/>
                  <w:color w:val="0000FF"/>
                  <w:sz w:val="16"/>
                  <w:szCs w:val="16"/>
                  <w:u w:val="single"/>
                  <w:lang w:eastAsia="en-GB"/>
                </w:rPr>
                <w:t>S1-240112</w:t>
              </w:r>
            </w:hyperlink>
          </w:p>
        </w:tc>
        <w:tc>
          <w:tcPr>
            <w:tcW w:w="1560" w:type="dxa"/>
            <w:tcBorders>
              <w:top w:val="single" w:sz="4" w:space="0" w:color="auto"/>
              <w:left w:val="single" w:sz="4" w:space="0" w:color="auto"/>
              <w:bottom w:val="single" w:sz="4" w:space="0" w:color="auto"/>
              <w:right w:val="single" w:sz="4" w:space="0" w:color="auto"/>
            </w:tcBorders>
          </w:tcPr>
          <w:p w14:paraId="458DEC5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0B12018"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UE-based Sensing Assisted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w:t>
            </w:r>
          </w:p>
        </w:tc>
        <w:tc>
          <w:tcPr>
            <w:tcW w:w="907" w:type="dxa"/>
            <w:tcBorders>
              <w:top w:val="single" w:sz="4" w:space="0" w:color="auto"/>
              <w:left w:val="single" w:sz="4" w:space="0" w:color="auto"/>
              <w:bottom w:val="single" w:sz="4" w:space="0" w:color="auto"/>
              <w:right w:val="single" w:sz="4" w:space="0" w:color="auto"/>
            </w:tcBorders>
          </w:tcPr>
          <w:p w14:paraId="56292C08"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8B1DBB"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680034D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83F3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E581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A6DAF3"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2A7FA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6F3E25"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FF88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EC3E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0FA70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26725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244C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62A5E91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C5D9E" w14:textId="77777777" w:rsidR="0016361C" w:rsidRDefault="0016361C" w:rsidP="0016361C">
            <w:hyperlink r:id="rId255" w:history="1">
              <w:r w:rsidRPr="005731AB">
                <w:rPr>
                  <w:rFonts w:ascii="Arial" w:eastAsia="Times New Roman" w:hAnsi="Arial" w:cs="Arial"/>
                  <w:b/>
                  <w:bCs/>
                  <w:color w:val="0000FF"/>
                  <w:sz w:val="16"/>
                  <w:szCs w:val="16"/>
                  <w:u w:val="single"/>
                  <w:lang w:eastAsia="en-GB"/>
                </w:rPr>
                <w:t>S1-240125</w:t>
              </w:r>
            </w:hyperlink>
          </w:p>
        </w:tc>
        <w:tc>
          <w:tcPr>
            <w:tcW w:w="1560" w:type="dxa"/>
            <w:tcBorders>
              <w:top w:val="single" w:sz="4" w:space="0" w:color="auto"/>
              <w:left w:val="single" w:sz="4" w:space="0" w:color="auto"/>
              <w:bottom w:val="single" w:sz="4" w:space="0" w:color="auto"/>
              <w:right w:val="single" w:sz="4" w:space="0" w:color="auto"/>
            </w:tcBorders>
          </w:tcPr>
          <w:p w14:paraId="33D041B4"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7755EEC"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Sensing Relays for Localization</w:t>
            </w:r>
          </w:p>
        </w:tc>
        <w:tc>
          <w:tcPr>
            <w:tcW w:w="907" w:type="dxa"/>
            <w:tcBorders>
              <w:top w:val="single" w:sz="4" w:space="0" w:color="auto"/>
              <w:left w:val="single" w:sz="4" w:space="0" w:color="auto"/>
              <w:bottom w:val="single" w:sz="4" w:space="0" w:color="auto"/>
              <w:right w:val="single" w:sz="4" w:space="0" w:color="auto"/>
            </w:tcBorders>
          </w:tcPr>
          <w:p w14:paraId="4CC756F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60AD75"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15EB25E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1A55A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3D03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688A6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926DE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8E472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B702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AD76B"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C70DB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61AA0A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A835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113</w:t>
            </w:r>
          </w:p>
        </w:tc>
        <w:tc>
          <w:tcPr>
            <w:tcW w:w="567" w:type="dxa"/>
            <w:tcBorders>
              <w:top w:val="single" w:sz="4" w:space="0" w:color="auto"/>
              <w:left w:val="single" w:sz="4" w:space="0" w:color="auto"/>
              <w:bottom w:val="single" w:sz="4" w:space="0" w:color="auto"/>
              <w:right w:val="single" w:sz="4" w:space="0" w:color="auto"/>
            </w:tcBorders>
          </w:tcPr>
          <w:p w14:paraId="205CB54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46D58" w14:textId="77777777" w:rsidR="0016361C" w:rsidRDefault="0016361C" w:rsidP="0016361C">
            <w:hyperlink r:id="rId256" w:history="1">
              <w:r w:rsidRPr="005731AB">
                <w:rPr>
                  <w:rFonts w:ascii="Arial" w:eastAsia="Times New Roman" w:hAnsi="Arial" w:cs="Arial"/>
                  <w:b/>
                  <w:bCs/>
                  <w:color w:val="0000FF"/>
                  <w:sz w:val="16"/>
                  <w:szCs w:val="16"/>
                  <w:u w:val="single"/>
                  <w:lang w:eastAsia="en-GB"/>
                </w:rPr>
                <w:t>S1-240067</w:t>
              </w:r>
            </w:hyperlink>
          </w:p>
        </w:tc>
        <w:tc>
          <w:tcPr>
            <w:tcW w:w="1560" w:type="dxa"/>
            <w:tcBorders>
              <w:top w:val="single" w:sz="4" w:space="0" w:color="auto"/>
              <w:left w:val="single" w:sz="4" w:space="0" w:color="auto"/>
              <w:bottom w:val="single" w:sz="4" w:space="0" w:color="auto"/>
              <w:right w:val="single" w:sz="4" w:space="0" w:color="auto"/>
            </w:tcBorders>
          </w:tcPr>
          <w:p w14:paraId="0203940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E536A5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4123B7F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25480B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DA3F4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BB328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D6E4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CC9DD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CF36B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72D18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C6FED" w14:textId="77777777" w:rsidR="0016361C" w:rsidRPr="009346F2" w:rsidRDefault="0016361C" w:rsidP="0016361C">
            <w:pPr>
              <w:rPr>
                <w:rFonts w:ascii="Arial" w:eastAsia="Times New Roman" w:hAnsi="Arial" w:cs="Arial"/>
                <w:color w:val="000000"/>
                <w:sz w:val="16"/>
                <w:szCs w:val="16"/>
                <w:lang w:eastAsia="en-GB"/>
              </w:rPr>
            </w:pPr>
            <w:r w:rsidRPr="009346F2">
              <w:rPr>
                <w:rFonts w:ascii="Arial" w:eastAsia="Times New Roman" w:hAnsi="Arial" w:cs="Arial"/>
                <w:color w:val="000000"/>
                <w:sz w:val="16"/>
                <w:szCs w:val="16"/>
                <w:lang w:eastAsia="en-GB"/>
              </w:rPr>
              <w:t>The objectives of this study are</w:t>
            </w:r>
            <w:r>
              <w:rPr>
                <w:rFonts w:ascii="Arial" w:eastAsia="Times New Roman" w:hAnsi="Arial" w:cs="Arial"/>
                <w:color w:val="000000"/>
                <w:sz w:val="16"/>
                <w:szCs w:val="16"/>
                <w:lang w:eastAsia="en-GB"/>
              </w:rPr>
              <w:t xml:space="preserve"> to i</w:t>
            </w:r>
            <w:r w:rsidRPr="009346F2">
              <w:rPr>
                <w:rFonts w:ascii="Arial" w:eastAsia="Times New Roman" w:hAnsi="Arial" w:cs="Arial"/>
                <w:color w:val="000000"/>
                <w:sz w:val="16"/>
                <w:szCs w:val="16"/>
                <w:lang w:eastAsia="en-GB"/>
              </w:rPr>
              <w:t>nvestigate use cases which enable a 5GC/SA network to provide 5G services in the following scenarios:</w:t>
            </w:r>
          </w:p>
          <w:p w14:paraId="43BE9FB2" w14:textId="77777777" w:rsidR="0016361C" w:rsidRPr="009346F2"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9346F2">
              <w:rPr>
                <w:rFonts w:ascii="Arial" w:eastAsia="Times New Roman" w:hAnsi="Arial" w:cs="Arial"/>
                <w:color w:val="000000"/>
                <w:sz w:val="16"/>
                <w:szCs w:val="16"/>
                <w:lang w:eastAsia="en-GB"/>
              </w:rPr>
              <w:t xml:space="preserve">when a subscriber of HPLMN supporting only EPC/NSA networks roams to a VPLMN supporting only 5GC/SA </w:t>
            </w:r>
            <w:proofErr w:type="gramStart"/>
            <w:r w:rsidRPr="009346F2">
              <w:rPr>
                <w:rFonts w:ascii="Arial" w:eastAsia="Times New Roman" w:hAnsi="Arial" w:cs="Arial"/>
                <w:color w:val="000000"/>
                <w:sz w:val="16"/>
                <w:szCs w:val="16"/>
                <w:lang w:eastAsia="en-GB"/>
              </w:rPr>
              <w:t>networks;</w:t>
            </w:r>
            <w:proofErr w:type="gramEnd"/>
            <w:r w:rsidRPr="009346F2">
              <w:rPr>
                <w:rFonts w:ascii="Arial" w:eastAsia="Times New Roman" w:hAnsi="Arial" w:cs="Arial"/>
                <w:color w:val="000000"/>
                <w:sz w:val="16"/>
                <w:szCs w:val="16"/>
                <w:lang w:eastAsia="en-GB"/>
              </w:rPr>
              <w:t xml:space="preserve"> </w:t>
            </w:r>
          </w:p>
          <w:p w14:paraId="03013AA2" w14:textId="77777777" w:rsidR="0016361C" w:rsidRPr="009346F2"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9346F2">
              <w:rPr>
                <w:rFonts w:ascii="Arial" w:eastAsia="Times New Roman" w:hAnsi="Arial" w:cs="Arial"/>
                <w:color w:val="000000"/>
                <w:sz w:val="16"/>
                <w:szCs w:val="16"/>
                <w:lang w:eastAsia="en-GB"/>
              </w:rPr>
              <w:t>when a subscriber travels, within one PLMN, from an EPC/NSA only area to a 5GC/SA only area.</w:t>
            </w:r>
          </w:p>
          <w:p w14:paraId="6133153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And to </w:t>
            </w:r>
            <w:r w:rsidRPr="009346F2">
              <w:rPr>
                <w:rFonts w:ascii="Arial" w:eastAsia="Times New Roman" w:hAnsi="Arial" w:cs="Arial"/>
                <w:color w:val="000000"/>
                <w:sz w:val="16"/>
                <w:szCs w:val="16"/>
                <w:lang w:eastAsia="en-GB"/>
              </w:rPr>
              <w:t xml:space="preserve">Derive potential requirements from those use cases regarding </w:t>
            </w:r>
            <w:r>
              <w:rPr>
                <w:rFonts w:ascii="Arial" w:eastAsia="Times New Roman" w:hAnsi="Arial" w:cs="Arial"/>
                <w:color w:val="000000"/>
                <w:sz w:val="16"/>
                <w:szCs w:val="16"/>
                <w:lang w:eastAsia="en-GB"/>
              </w:rPr>
              <w:t>n</w:t>
            </w:r>
            <w:r w:rsidRPr="009346F2">
              <w:rPr>
                <w:rFonts w:ascii="Arial" w:eastAsia="Times New Roman" w:hAnsi="Arial" w:cs="Arial"/>
                <w:color w:val="000000"/>
                <w:sz w:val="16"/>
                <w:szCs w:val="16"/>
                <w:lang w:eastAsia="en-GB"/>
              </w:rPr>
              <w:t>etwork access control</w:t>
            </w:r>
            <w:r>
              <w:rPr>
                <w:rFonts w:ascii="Arial" w:eastAsia="Times New Roman" w:hAnsi="Arial" w:cs="Arial"/>
                <w:color w:val="000000"/>
                <w:sz w:val="16"/>
                <w:szCs w:val="16"/>
                <w:lang w:eastAsia="en-GB"/>
              </w:rPr>
              <w:t>, s</w:t>
            </w:r>
            <w:r w:rsidRPr="009346F2">
              <w:rPr>
                <w:rFonts w:ascii="Arial" w:eastAsia="Times New Roman" w:hAnsi="Arial" w:cs="Arial"/>
                <w:color w:val="000000"/>
                <w:sz w:val="16"/>
                <w:szCs w:val="16"/>
                <w:lang w:eastAsia="en-GB"/>
              </w:rPr>
              <w:t>ubscription information retrieval</w:t>
            </w:r>
            <w:r>
              <w:rPr>
                <w:rFonts w:ascii="Arial" w:eastAsia="Times New Roman" w:hAnsi="Arial" w:cs="Arial"/>
                <w:color w:val="000000"/>
                <w:sz w:val="16"/>
                <w:szCs w:val="16"/>
                <w:lang w:eastAsia="en-GB"/>
              </w:rPr>
              <w:t>,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2D4C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starting assumption for 5G was to support UEs from previous generations. Here, it seems to be not provided.</w:t>
            </w:r>
          </w:p>
          <w:p w14:paraId="706A8ED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 problem that is intended to be solved is not clear, and the solution neither.</w:t>
            </w:r>
          </w:p>
          <w:p w14:paraId="42F5D9B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problems here </w:t>
            </w:r>
            <w:proofErr w:type="gramStart"/>
            <w:r>
              <w:rPr>
                <w:rFonts w:ascii="Arial" w:eastAsia="Times New Roman" w:hAnsi="Arial" w:cs="Arial"/>
                <w:color w:val="000000"/>
                <w:sz w:val="16"/>
                <w:szCs w:val="16"/>
                <w:lang w:eastAsia="en-GB"/>
              </w:rPr>
              <w:t>have to</w:t>
            </w:r>
            <w:proofErr w:type="gramEnd"/>
            <w:r>
              <w:rPr>
                <w:rFonts w:ascii="Arial" w:eastAsia="Times New Roman" w:hAnsi="Arial" w:cs="Arial"/>
                <w:color w:val="000000"/>
                <w:sz w:val="16"/>
                <w:szCs w:val="16"/>
                <w:lang w:eastAsia="en-GB"/>
              </w:rPr>
              <w:t xml:space="preserve"> be solved from the beginning of 5G deployment. </w:t>
            </w:r>
          </w:p>
        </w:tc>
        <w:tc>
          <w:tcPr>
            <w:tcW w:w="1994" w:type="dxa"/>
            <w:tcBorders>
              <w:top w:val="single" w:sz="4" w:space="0" w:color="auto"/>
              <w:left w:val="single" w:sz="4" w:space="0" w:color="auto"/>
              <w:bottom w:val="single" w:sz="4" w:space="0" w:color="auto"/>
              <w:right w:val="single" w:sz="4" w:space="0" w:color="auto"/>
            </w:tcBorders>
          </w:tcPr>
          <w:p w14:paraId="6CAF249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S1-240242</w:t>
            </w:r>
          </w:p>
        </w:tc>
      </w:tr>
      <w:tr w:rsidR="0016361C" w:rsidRPr="00B66710" w14:paraId="783508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1CF5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72CCA1B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594AC" w14:textId="77777777" w:rsidR="0016361C" w:rsidRDefault="0016361C" w:rsidP="0016361C">
            <w:r>
              <w:t>S1-240242</w:t>
            </w:r>
          </w:p>
        </w:tc>
        <w:tc>
          <w:tcPr>
            <w:tcW w:w="1560" w:type="dxa"/>
            <w:tcBorders>
              <w:top w:val="single" w:sz="4" w:space="0" w:color="auto"/>
              <w:left w:val="single" w:sz="4" w:space="0" w:color="auto"/>
              <w:bottom w:val="single" w:sz="4" w:space="0" w:color="auto"/>
              <w:right w:val="single" w:sz="4" w:space="0" w:color="auto"/>
            </w:tcBorders>
          </w:tcPr>
          <w:p w14:paraId="6705493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50D604A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D7CDC9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A289FD1"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880FE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62DC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76C4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F2E8F1"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DF4203"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F44C7A"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6A08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A8FA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Also “DT?”.</w:t>
            </w:r>
          </w:p>
          <w:p w14:paraId="7195BD53"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Also 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188D1A4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EC7416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A7AE2"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4C98FED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5C75D" w14:textId="77777777" w:rsidR="0016361C" w:rsidRDefault="0016361C" w:rsidP="0016361C">
            <w:hyperlink r:id="rId257" w:history="1">
              <w:r w:rsidRPr="005731AB">
                <w:rPr>
                  <w:rFonts w:ascii="Arial" w:eastAsia="Times New Roman" w:hAnsi="Arial" w:cs="Arial"/>
                  <w:b/>
                  <w:bCs/>
                  <w:color w:val="0000FF"/>
                  <w:sz w:val="16"/>
                  <w:szCs w:val="16"/>
                  <w:u w:val="single"/>
                  <w:lang w:eastAsia="en-GB"/>
                </w:rPr>
                <w:t>S1-240068</w:t>
              </w:r>
            </w:hyperlink>
          </w:p>
        </w:tc>
        <w:tc>
          <w:tcPr>
            <w:tcW w:w="1560" w:type="dxa"/>
            <w:tcBorders>
              <w:top w:val="single" w:sz="4" w:space="0" w:color="auto"/>
              <w:left w:val="single" w:sz="4" w:space="0" w:color="auto"/>
              <w:bottom w:val="single" w:sz="4" w:space="0" w:color="auto"/>
              <w:right w:val="single" w:sz="4" w:space="0" w:color="auto"/>
            </w:tcBorders>
          </w:tcPr>
          <w:p w14:paraId="556E104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A73574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5E8E0D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206770A"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1199C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5CE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0DD31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68E85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A6EFA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45D36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B2307"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paper for the SID in 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BA7DF"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33F8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A9EF4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2424C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117</w:t>
            </w:r>
          </w:p>
        </w:tc>
        <w:tc>
          <w:tcPr>
            <w:tcW w:w="567" w:type="dxa"/>
            <w:tcBorders>
              <w:top w:val="single" w:sz="4" w:space="0" w:color="auto"/>
              <w:left w:val="single" w:sz="4" w:space="0" w:color="auto"/>
              <w:bottom w:val="single" w:sz="4" w:space="0" w:color="auto"/>
              <w:right w:val="single" w:sz="4" w:space="0" w:color="auto"/>
            </w:tcBorders>
          </w:tcPr>
          <w:p w14:paraId="4EA4689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C874D" w14:textId="77777777" w:rsidR="0016361C" w:rsidRDefault="0016361C" w:rsidP="0016361C">
            <w:hyperlink r:id="rId258" w:history="1">
              <w:r w:rsidRPr="005731AB">
                <w:rPr>
                  <w:rFonts w:ascii="Arial" w:eastAsia="Times New Roman" w:hAnsi="Arial" w:cs="Arial"/>
                  <w:b/>
                  <w:bCs/>
                  <w:color w:val="0000FF"/>
                  <w:sz w:val="16"/>
                  <w:szCs w:val="16"/>
                  <w:u w:val="single"/>
                  <w:lang w:eastAsia="en-GB"/>
                </w:rPr>
                <w:t>S1-240089</w:t>
              </w:r>
            </w:hyperlink>
          </w:p>
        </w:tc>
        <w:tc>
          <w:tcPr>
            <w:tcW w:w="1560" w:type="dxa"/>
            <w:tcBorders>
              <w:top w:val="single" w:sz="4" w:space="0" w:color="auto"/>
              <w:left w:val="single" w:sz="4" w:space="0" w:color="auto"/>
              <w:bottom w:val="single" w:sz="4" w:space="0" w:color="auto"/>
              <w:right w:val="single" w:sz="4" w:space="0" w:color="auto"/>
            </w:tcBorders>
          </w:tcPr>
          <w:p w14:paraId="56EF5BC7"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7A0D41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2FF50DF6"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725522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CDC6C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4FE95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73353"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38E21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45D476"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F4796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12EC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CF03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278ED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S1-240224</w:t>
            </w:r>
          </w:p>
        </w:tc>
      </w:tr>
      <w:tr w:rsidR="0016361C" w:rsidRPr="00B66710" w14:paraId="2354AF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0DB6B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5C272E1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F4D17" w14:textId="77777777" w:rsidR="0016361C" w:rsidRDefault="0016361C" w:rsidP="0016361C">
            <w:r>
              <w:t>S1-240224</w:t>
            </w:r>
          </w:p>
        </w:tc>
        <w:tc>
          <w:tcPr>
            <w:tcW w:w="1560" w:type="dxa"/>
            <w:tcBorders>
              <w:top w:val="single" w:sz="4" w:space="0" w:color="auto"/>
              <w:left w:val="single" w:sz="4" w:space="0" w:color="auto"/>
              <w:bottom w:val="single" w:sz="4" w:space="0" w:color="auto"/>
              <w:right w:val="single" w:sz="4" w:space="0" w:color="auto"/>
            </w:tcBorders>
          </w:tcPr>
          <w:p w14:paraId="59DD626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1D156E6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5A391C7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C06D4A7"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19046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CBA9C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E265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52B884"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7D8E05"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BE4F94"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FF9A9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S1-240089.</w:t>
            </w:r>
          </w:p>
          <w:p w14:paraId="04DB3535" w14:textId="77777777" w:rsidR="0016361C" w:rsidRPr="007606DA" w:rsidRDefault="0016361C" w:rsidP="0016361C">
            <w:pPr>
              <w:rPr>
                <w:rFonts w:ascii="Arial" w:eastAsia="Times New Roman" w:hAnsi="Arial" w:cs="Arial"/>
                <w:color w:val="000000"/>
                <w:sz w:val="16"/>
                <w:szCs w:val="16"/>
                <w:lang w:eastAsia="en-GB"/>
              </w:rPr>
            </w:pPr>
            <w:r w:rsidRPr="00E53F8C">
              <w:rPr>
                <w:rFonts w:ascii="Arial" w:eastAsia="Times New Roman" w:hAnsi="Arial" w:cs="Arial"/>
                <w:color w:val="000000"/>
                <w:sz w:val="16"/>
                <w:szCs w:val="16"/>
                <w:lang w:eastAsia="en-GB"/>
              </w:rPr>
              <w:t>The objective of this study is to further evaluate the outcome of Release 19 Study and to identify use cases and aspects related to efficient communications service and cooperative operation for a group of service robots in various areas and industry verticals which are not covered previously, including</w:t>
            </w:r>
            <w:r>
              <w:rPr>
                <w:rFonts w:ascii="Arial" w:eastAsia="Times New Roman" w:hAnsi="Arial" w:cs="Arial"/>
                <w:color w:val="000000"/>
                <w:sz w:val="16"/>
                <w:szCs w:val="16"/>
                <w:lang w:eastAsia="en-GB"/>
              </w:rPr>
              <w:t xml:space="preserve"> </w:t>
            </w:r>
            <w:r w:rsidRPr="00E53F8C">
              <w:rPr>
                <w:rFonts w:ascii="Arial" w:eastAsia="Times New Roman" w:hAnsi="Arial" w:cs="Arial"/>
                <w:color w:val="000000"/>
                <w:sz w:val="16"/>
                <w:szCs w:val="16"/>
                <w:lang w:eastAsia="en-GB"/>
              </w:rPr>
              <w:t>collaborative robots (</w:t>
            </w:r>
            <w:proofErr w:type="spellStart"/>
            <w:r w:rsidRPr="00E53F8C">
              <w:rPr>
                <w:rFonts w:ascii="Arial" w:eastAsia="Times New Roman" w:hAnsi="Arial" w:cs="Arial"/>
                <w:color w:val="000000"/>
                <w:sz w:val="16"/>
                <w:szCs w:val="16"/>
                <w:lang w:eastAsia="en-GB"/>
              </w:rPr>
              <w:t>cobots</w:t>
            </w:r>
            <w:proofErr w:type="spellEnd"/>
            <w:r w:rsidRPr="00E53F8C">
              <w:rPr>
                <w:rFonts w:ascii="Arial" w:eastAsia="Times New Roman" w:hAnsi="Arial" w:cs="Arial"/>
                <w:color w:val="000000"/>
                <w:sz w:val="16"/>
                <w:szCs w:val="16"/>
                <w:lang w:eastAsia="en-GB"/>
              </w:rPr>
              <w:t xml:space="preserve">): cooperative networking among </w:t>
            </w:r>
            <w:proofErr w:type="spellStart"/>
            <w:r w:rsidRPr="00E53F8C">
              <w:rPr>
                <w:rFonts w:ascii="Arial" w:eastAsia="Times New Roman" w:hAnsi="Arial" w:cs="Arial"/>
                <w:color w:val="000000"/>
                <w:sz w:val="16"/>
                <w:szCs w:val="16"/>
                <w:lang w:eastAsia="en-GB"/>
              </w:rPr>
              <w:t>cobots</w:t>
            </w:r>
            <w:proofErr w:type="spellEnd"/>
            <w:r w:rsidRPr="00E53F8C">
              <w:rPr>
                <w:rFonts w:ascii="Arial" w:eastAsia="Times New Roman" w:hAnsi="Arial" w:cs="Arial"/>
                <w:color w:val="000000"/>
                <w:sz w:val="16"/>
                <w:szCs w:val="16"/>
                <w:lang w:eastAsia="en-GB"/>
              </w:rPr>
              <w:t xml:space="preserve"> (as a UE, a UE relay, mobile base station relay, and base station)</w:t>
            </w:r>
            <w:r>
              <w:rPr>
                <w:rFonts w:ascii="Arial" w:eastAsia="Times New Roman" w:hAnsi="Arial" w:cs="Arial"/>
                <w:color w:val="000000"/>
                <w:sz w:val="16"/>
                <w:szCs w:val="16"/>
                <w:lang w:eastAsia="en-GB"/>
              </w:rPr>
              <w:t xml:space="preserve"> and </w:t>
            </w:r>
            <w:r w:rsidRPr="00E53F8C">
              <w:rPr>
                <w:rFonts w:ascii="Arial" w:eastAsia="Times New Roman" w:hAnsi="Arial" w:cs="Arial"/>
                <w:color w:val="000000"/>
                <w:sz w:val="16"/>
                <w:szCs w:val="16"/>
                <w:lang w:eastAsia="en-GB"/>
              </w:rPr>
              <w:t xml:space="preserve">efficient communication support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4E04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there are similarities with other WID/SIDs, merging can be possible.</w:t>
            </w:r>
          </w:p>
          <w:p w14:paraId="326C320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in phase 1, there was no normative work, only a study. What to do now?</w:t>
            </w:r>
          </w:p>
          <w:p w14:paraId="7BC8C9A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LG: there are new elements, like “</w:t>
            </w:r>
            <w:proofErr w:type="spellStart"/>
            <w:r>
              <w:rPr>
                <w:rFonts w:ascii="Arial" w:eastAsia="Times New Roman" w:hAnsi="Arial" w:cs="Arial"/>
                <w:color w:val="000000"/>
                <w:sz w:val="16"/>
                <w:szCs w:val="16"/>
                <w:lang w:eastAsia="en-GB"/>
              </w:rPr>
              <w:t>cobot</w:t>
            </w:r>
            <w:proofErr w:type="spellEnd"/>
            <w:r>
              <w:rPr>
                <w:rFonts w:ascii="Arial" w:eastAsia="Times New Roman" w:hAnsi="Arial" w:cs="Arial"/>
                <w:color w:val="000000"/>
                <w:sz w:val="16"/>
                <w:szCs w:val="16"/>
                <w:lang w:eastAsia="en-GB"/>
              </w:rPr>
              <w:t>” following “</w:t>
            </w:r>
            <w:proofErr w:type="spellStart"/>
            <w:r>
              <w:rPr>
                <w:rFonts w:ascii="Arial" w:eastAsia="Times New Roman" w:hAnsi="Arial" w:cs="Arial"/>
                <w:color w:val="000000"/>
                <w:sz w:val="16"/>
                <w:szCs w:val="16"/>
                <w:lang w:eastAsia="en-GB"/>
              </w:rPr>
              <w:t>sobot</w:t>
            </w:r>
            <w:proofErr w:type="spellEnd"/>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0EDF17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S1-240246</w:t>
            </w:r>
          </w:p>
        </w:tc>
      </w:tr>
      <w:tr w:rsidR="0016361C" w:rsidRPr="00B66710" w14:paraId="274657E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DDC2D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119</w:t>
            </w:r>
          </w:p>
        </w:tc>
        <w:tc>
          <w:tcPr>
            <w:tcW w:w="567" w:type="dxa"/>
            <w:tcBorders>
              <w:top w:val="single" w:sz="4" w:space="0" w:color="auto"/>
              <w:left w:val="single" w:sz="4" w:space="0" w:color="auto"/>
              <w:bottom w:val="single" w:sz="4" w:space="0" w:color="auto"/>
              <w:right w:val="single" w:sz="4" w:space="0" w:color="auto"/>
            </w:tcBorders>
          </w:tcPr>
          <w:p w14:paraId="1088062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5FBB90"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S1-240246</w:t>
            </w:r>
          </w:p>
        </w:tc>
        <w:tc>
          <w:tcPr>
            <w:tcW w:w="1560" w:type="dxa"/>
            <w:tcBorders>
              <w:top w:val="single" w:sz="4" w:space="0" w:color="auto"/>
              <w:left w:val="single" w:sz="4" w:space="0" w:color="auto"/>
              <w:bottom w:val="single" w:sz="4" w:space="0" w:color="auto"/>
              <w:right w:val="single" w:sz="4" w:space="0" w:color="auto"/>
            </w:tcBorders>
          </w:tcPr>
          <w:p w14:paraId="6CAB6E2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7ADF57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37AF60C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E1F8342"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FB6F30"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57A1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890BA3"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9032CC"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F999FE"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9595F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705C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94EC4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39ED0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S1-240262</w:t>
            </w:r>
          </w:p>
        </w:tc>
      </w:tr>
      <w:tr w:rsidR="0016361C" w:rsidRPr="00B66710" w14:paraId="78CAF9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7A55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567" w:type="dxa"/>
            <w:tcBorders>
              <w:top w:val="single" w:sz="4" w:space="0" w:color="auto"/>
              <w:left w:val="single" w:sz="4" w:space="0" w:color="auto"/>
              <w:bottom w:val="single" w:sz="4" w:space="0" w:color="auto"/>
              <w:right w:val="single" w:sz="4" w:space="0" w:color="auto"/>
            </w:tcBorders>
          </w:tcPr>
          <w:p w14:paraId="4A7DF13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A9354"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S1-240262</w:t>
            </w:r>
          </w:p>
        </w:tc>
        <w:tc>
          <w:tcPr>
            <w:tcW w:w="1560" w:type="dxa"/>
            <w:tcBorders>
              <w:top w:val="single" w:sz="4" w:space="0" w:color="auto"/>
              <w:left w:val="single" w:sz="4" w:space="0" w:color="auto"/>
              <w:bottom w:val="single" w:sz="4" w:space="0" w:color="auto"/>
              <w:right w:val="single" w:sz="4" w:space="0" w:color="auto"/>
            </w:tcBorders>
          </w:tcPr>
          <w:p w14:paraId="3112F6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F743AD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6901FF9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CB7AB50"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33D2E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F0CF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11FF6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7F124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ED89DB"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9CE82C2"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B0B0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3722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w:t>
            </w:r>
            <w:proofErr w:type="gramStart"/>
            <w:r>
              <w:rPr>
                <w:rFonts w:ascii="Arial" w:eastAsia="Times New Roman" w:hAnsi="Arial" w:cs="Arial"/>
                <w:color w:val="000000"/>
                <w:sz w:val="16"/>
                <w:szCs w:val="16"/>
                <w:lang w:eastAsia="en-GB"/>
              </w:rPr>
              <w:t>Qualcomm:</w:t>
            </w:r>
            <w:proofErr w:type="gramEnd"/>
            <w:r>
              <w:rPr>
                <w:rFonts w:ascii="Arial" w:eastAsia="Times New Roman" w:hAnsi="Arial" w:cs="Arial"/>
                <w:color w:val="000000"/>
                <w:sz w:val="16"/>
                <w:szCs w:val="16"/>
                <w:lang w:eastAsia="en-GB"/>
              </w:rPr>
              <w:t xml:space="preserve"> still concerns at this meeting</w:t>
            </w:r>
          </w:p>
        </w:tc>
        <w:tc>
          <w:tcPr>
            <w:tcW w:w="1994" w:type="dxa"/>
            <w:tcBorders>
              <w:top w:val="single" w:sz="4" w:space="0" w:color="auto"/>
              <w:left w:val="single" w:sz="4" w:space="0" w:color="auto"/>
              <w:bottom w:val="single" w:sz="4" w:space="0" w:color="auto"/>
              <w:right w:val="single" w:sz="4" w:space="0" w:color="auto"/>
            </w:tcBorders>
          </w:tcPr>
          <w:p w14:paraId="031FDF6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78BF01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6A72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121</w:t>
            </w:r>
          </w:p>
        </w:tc>
        <w:tc>
          <w:tcPr>
            <w:tcW w:w="567" w:type="dxa"/>
            <w:tcBorders>
              <w:top w:val="single" w:sz="4" w:space="0" w:color="auto"/>
              <w:left w:val="single" w:sz="4" w:space="0" w:color="auto"/>
              <w:bottom w:val="single" w:sz="4" w:space="0" w:color="auto"/>
              <w:right w:val="single" w:sz="4" w:space="0" w:color="auto"/>
            </w:tcBorders>
          </w:tcPr>
          <w:p w14:paraId="6907E96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92B50A" w14:textId="77777777" w:rsidR="0016361C" w:rsidRDefault="0016361C" w:rsidP="0016361C">
            <w:r w:rsidRPr="005731AB">
              <w:rPr>
                <w:rFonts w:ascii="Arial" w:eastAsia="Times New Roman" w:hAnsi="Arial" w:cs="Arial"/>
                <w:color w:val="000000"/>
                <w:sz w:val="16"/>
                <w:szCs w:val="16"/>
                <w:lang w:eastAsia="en-GB"/>
              </w:rPr>
              <w:t>S1-240090</w:t>
            </w:r>
          </w:p>
        </w:tc>
        <w:tc>
          <w:tcPr>
            <w:tcW w:w="1560" w:type="dxa"/>
            <w:tcBorders>
              <w:top w:val="single" w:sz="4" w:space="0" w:color="auto"/>
              <w:left w:val="single" w:sz="4" w:space="0" w:color="auto"/>
              <w:bottom w:val="single" w:sz="4" w:space="0" w:color="auto"/>
              <w:right w:val="single" w:sz="4" w:space="0" w:color="auto"/>
            </w:tcBorders>
          </w:tcPr>
          <w:p w14:paraId="6A38348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944B8B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Network of Service Robots with Ambient Intelligence Phase 2 - DP</w:t>
            </w:r>
          </w:p>
        </w:tc>
        <w:tc>
          <w:tcPr>
            <w:tcW w:w="907" w:type="dxa"/>
            <w:tcBorders>
              <w:top w:val="single" w:sz="4" w:space="0" w:color="auto"/>
              <w:left w:val="single" w:sz="4" w:space="0" w:color="auto"/>
              <w:bottom w:val="single" w:sz="4" w:space="0" w:color="auto"/>
              <w:right w:val="single" w:sz="4" w:space="0" w:color="auto"/>
            </w:tcBorders>
          </w:tcPr>
          <w:p w14:paraId="2C6E7CB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5B2B86B"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59AF1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9F1DD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866B8"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9981B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12911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54F50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7E31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F6D8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Problem with file</w:t>
            </w:r>
          </w:p>
        </w:tc>
        <w:tc>
          <w:tcPr>
            <w:tcW w:w="1994" w:type="dxa"/>
            <w:tcBorders>
              <w:top w:val="single" w:sz="4" w:space="0" w:color="auto"/>
              <w:left w:val="single" w:sz="4" w:space="0" w:color="auto"/>
              <w:bottom w:val="single" w:sz="4" w:space="0" w:color="auto"/>
              <w:right w:val="single" w:sz="4" w:space="0" w:color="auto"/>
            </w:tcBorders>
          </w:tcPr>
          <w:p w14:paraId="217A9AA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S1-240243</w:t>
            </w:r>
          </w:p>
        </w:tc>
      </w:tr>
      <w:tr w:rsidR="0016361C" w:rsidRPr="00B66710" w14:paraId="44A805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8703D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122</w:t>
            </w:r>
          </w:p>
        </w:tc>
        <w:tc>
          <w:tcPr>
            <w:tcW w:w="567" w:type="dxa"/>
            <w:tcBorders>
              <w:top w:val="single" w:sz="4" w:space="0" w:color="auto"/>
              <w:left w:val="single" w:sz="4" w:space="0" w:color="auto"/>
              <w:bottom w:val="single" w:sz="4" w:space="0" w:color="auto"/>
              <w:right w:val="single" w:sz="4" w:space="0" w:color="auto"/>
            </w:tcBorders>
          </w:tcPr>
          <w:p w14:paraId="2CAA31D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6881B" w14:textId="77777777" w:rsidR="0016361C" w:rsidRDefault="0016361C" w:rsidP="0016361C">
            <w:r>
              <w:t>S1-240243</w:t>
            </w:r>
          </w:p>
        </w:tc>
        <w:tc>
          <w:tcPr>
            <w:tcW w:w="1560" w:type="dxa"/>
            <w:tcBorders>
              <w:top w:val="single" w:sz="4" w:space="0" w:color="auto"/>
              <w:left w:val="single" w:sz="4" w:space="0" w:color="auto"/>
              <w:bottom w:val="single" w:sz="4" w:space="0" w:color="auto"/>
              <w:right w:val="single" w:sz="4" w:space="0" w:color="auto"/>
            </w:tcBorders>
          </w:tcPr>
          <w:p w14:paraId="64E0317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7D6DB9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2 - DP</w:t>
            </w:r>
          </w:p>
        </w:tc>
        <w:tc>
          <w:tcPr>
            <w:tcW w:w="907" w:type="dxa"/>
            <w:tcBorders>
              <w:top w:val="single" w:sz="4" w:space="0" w:color="auto"/>
              <w:left w:val="single" w:sz="4" w:space="0" w:color="auto"/>
              <w:bottom w:val="single" w:sz="4" w:space="0" w:color="auto"/>
              <w:right w:val="single" w:sz="4" w:space="0" w:color="auto"/>
            </w:tcBorders>
          </w:tcPr>
          <w:p w14:paraId="58B38B5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AF4A399"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352A7B"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B7AF1"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982341"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8D34D3"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30760A"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2D5359"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E33E9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52F13"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4BE54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74ED1" w14:paraId="2A58A7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E3905"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124</w:t>
            </w:r>
          </w:p>
        </w:tc>
        <w:tc>
          <w:tcPr>
            <w:tcW w:w="567" w:type="dxa"/>
            <w:tcBorders>
              <w:top w:val="single" w:sz="4" w:space="0" w:color="auto"/>
              <w:left w:val="single" w:sz="4" w:space="0" w:color="auto"/>
              <w:bottom w:val="single" w:sz="4" w:space="0" w:color="auto"/>
              <w:right w:val="single" w:sz="4" w:space="0" w:color="auto"/>
            </w:tcBorders>
          </w:tcPr>
          <w:p w14:paraId="743E6DA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025F3D" w14:textId="77777777" w:rsidR="0016361C" w:rsidRDefault="0016361C" w:rsidP="0016361C">
            <w:hyperlink r:id="rId259" w:history="1">
              <w:r w:rsidRPr="005731AB">
                <w:rPr>
                  <w:rFonts w:ascii="Arial" w:eastAsia="Times New Roman" w:hAnsi="Arial" w:cs="Arial"/>
                  <w:b/>
                  <w:bCs/>
                  <w:color w:val="0000FF"/>
                  <w:sz w:val="16"/>
                  <w:szCs w:val="16"/>
                  <w:u w:val="single"/>
                  <w:lang w:eastAsia="en-GB"/>
                </w:rPr>
                <w:t>S1-240103</w:t>
              </w:r>
            </w:hyperlink>
          </w:p>
        </w:tc>
        <w:tc>
          <w:tcPr>
            <w:tcW w:w="1560" w:type="dxa"/>
            <w:tcBorders>
              <w:top w:val="single" w:sz="4" w:space="0" w:color="auto"/>
              <w:left w:val="single" w:sz="4" w:space="0" w:color="auto"/>
              <w:bottom w:val="single" w:sz="4" w:space="0" w:color="auto"/>
              <w:right w:val="single" w:sz="4" w:space="0" w:color="auto"/>
            </w:tcBorders>
          </w:tcPr>
          <w:p w14:paraId="680C757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1030297"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interactivity in the IMS</w:t>
            </w:r>
          </w:p>
        </w:tc>
        <w:tc>
          <w:tcPr>
            <w:tcW w:w="907" w:type="dxa"/>
            <w:tcBorders>
              <w:top w:val="single" w:sz="4" w:space="0" w:color="auto"/>
              <w:left w:val="single" w:sz="4" w:space="0" w:color="auto"/>
              <w:bottom w:val="single" w:sz="4" w:space="0" w:color="auto"/>
              <w:right w:val="single" w:sz="4" w:space="0" w:color="auto"/>
            </w:tcBorders>
          </w:tcPr>
          <w:p w14:paraId="2B8722B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A4B815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AF10D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7227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2E95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9E262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2A073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63EEE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CFC0B2" w14:textId="77777777" w:rsidR="0016361C" w:rsidRPr="007606DA" w:rsidRDefault="0016361C" w:rsidP="0016361C">
            <w:pPr>
              <w:rPr>
                <w:rFonts w:ascii="Arial" w:eastAsia="Times New Roman" w:hAnsi="Arial" w:cs="Arial"/>
                <w:color w:val="000000"/>
                <w:sz w:val="16"/>
                <w:szCs w:val="16"/>
                <w:lang w:eastAsia="en-GB"/>
              </w:rPr>
            </w:pPr>
            <w:r w:rsidRPr="00A64397">
              <w:rPr>
                <w:rFonts w:ascii="Arial" w:eastAsia="Times New Roman" w:hAnsi="Arial" w:cs="Arial"/>
                <w:color w:val="000000"/>
                <w:sz w:val="16"/>
                <w:szCs w:val="16"/>
                <w:lang w:eastAsia="en-GB"/>
              </w:rPr>
              <w:t>This study aim</w:t>
            </w:r>
            <w:r>
              <w:rPr>
                <w:rFonts w:ascii="Arial" w:eastAsia="Times New Roman" w:hAnsi="Arial" w:cs="Arial"/>
                <w:color w:val="000000"/>
                <w:sz w:val="16"/>
                <w:szCs w:val="16"/>
                <w:lang w:eastAsia="en-GB"/>
              </w:rPr>
              <w:t xml:space="preserve">s </w:t>
            </w:r>
            <w:r w:rsidRPr="00A64397">
              <w:rPr>
                <w:rFonts w:ascii="Arial" w:eastAsia="Times New Roman" w:hAnsi="Arial" w:cs="Arial"/>
                <w:color w:val="000000"/>
                <w:sz w:val="16"/>
                <w:szCs w:val="16"/>
                <w:lang w:eastAsia="en-GB"/>
              </w:rPr>
              <w:t xml:space="preserve">at identifying use cases, providing gap </w:t>
            </w:r>
            <w:proofErr w:type="gramStart"/>
            <w:r w:rsidRPr="00A64397">
              <w:rPr>
                <w:rFonts w:ascii="Arial" w:eastAsia="Times New Roman" w:hAnsi="Arial" w:cs="Arial"/>
                <w:color w:val="000000"/>
                <w:sz w:val="16"/>
                <w:szCs w:val="16"/>
                <w:lang w:eastAsia="en-GB"/>
              </w:rPr>
              <w:t>analysis</w:t>
            </w:r>
            <w:proofErr w:type="gramEnd"/>
            <w:r w:rsidRPr="00A64397">
              <w:rPr>
                <w:rFonts w:ascii="Arial" w:eastAsia="Times New Roman" w:hAnsi="Arial" w:cs="Arial"/>
                <w:color w:val="000000"/>
                <w:sz w:val="16"/>
                <w:szCs w:val="16"/>
                <w:lang w:eastAsia="en-GB"/>
              </w:rPr>
              <w:t xml:space="preserve"> and defining potential requirements to enable the IMS system supporting user interactivity allowing operators to control the interactivity opportunities, access to actual user feedback and react accordingly.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044C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not convinced about the interest of this Feature. Interactivity is assumed to be with who/what? What is the difference when made at the Application level?</w:t>
            </w:r>
          </w:p>
          <w:p w14:paraId="1FFB778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objectives indeed to be clarified. Understood that the network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involved too, so it is not only at the application level.</w:t>
            </w:r>
          </w:p>
          <w:p w14:paraId="0D24A1C1" w14:textId="77777777" w:rsidR="0016361C" w:rsidRDefault="0016361C" w:rsidP="0016361C">
            <w:pPr>
              <w:rPr>
                <w:rFonts w:ascii="Arial" w:eastAsia="Times New Roman" w:hAnsi="Arial" w:cs="Arial"/>
                <w:color w:val="000000"/>
                <w:sz w:val="16"/>
                <w:szCs w:val="16"/>
                <w:lang w:eastAsia="en-GB"/>
              </w:rPr>
            </w:pPr>
            <w:r w:rsidRPr="00574ED1">
              <w:rPr>
                <w:rFonts w:ascii="Arial" w:eastAsia="Times New Roman" w:hAnsi="Arial" w:cs="Arial"/>
                <w:color w:val="000000"/>
                <w:sz w:val="16"/>
                <w:szCs w:val="16"/>
                <w:lang w:eastAsia="en-GB"/>
              </w:rPr>
              <w:t>Samsung: support Apple: scope uncle</w:t>
            </w:r>
            <w:r>
              <w:rPr>
                <w:rFonts w:ascii="Arial" w:eastAsia="Times New Roman" w:hAnsi="Arial" w:cs="Arial"/>
                <w:color w:val="000000"/>
                <w:sz w:val="16"/>
                <w:szCs w:val="16"/>
                <w:lang w:eastAsia="en-GB"/>
              </w:rPr>
              <w:t>ar. Is it for feedback between network operator and user? IMS has some capacities that can be used already.</w:t>
            </w:r>
          </w:p>
          <w:p w14:paraId="515E0F5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it can be combined with CMCC proposal. Impact on UE to be clarified.</w:t>
            </w:r>
          </w:p>
          <w:p w14:paraId="207ED56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also not clear.</w:t>
            </w:r>
          </w:p>
          <w:p w14:paraId="3CCE43C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also support Apple. Is it about the relationship with the operator?</w:t>
            </w:r>
          </w:p>
          <w:p w14:paraId="500B4EA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companies also think that what is proposed to be defined is not clear and/or if not already supported by existing IMS.</w:t>
            </w:r>
          </w:p>
          <w:p w14:paraId="5CD57EA9" w14:textId="77777777" w:rsidR="0016361C" w:rsidRPr="00574ED1"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“interactivity” might indeed be confusing. </w:t>
            </w:r>
          </w:p>
        </w:tc>
        <w:tc>
          <w:tcPr>
            <w:tcW w:w="1994" w:type="dxa"/>
            <w:tcBorders>
              <w:top w:val="single" w:sz="4" w:space="0" w:color="auto"/>
              <w:left w:val="single" w:sz="4" w:space="0" w:color="auto"/>
              <w:bottom w:val="single" w:sz="4" w:space="0" w:color="auto"/>
              <w:right w:val="single" w:sz="4" w:space="0" w:color="auto"/>
            </w:tcBorders>
          </w:tcPr>
          <w:p w14:paraId="05690E5D" w14:textId="77777777" w:rsidR="0016361C" w:rsidRPr="00574ED1"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S1-240244</w:t>
            </w:r>
          </w:p>
        </w:tc>
      </w:tr>
      <w:tr w:rsidR="0016361C" w:rsidRPr="00B66710" w14:paraId="66096C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248F6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125</w:t>
            </w:r>
          </w:p>
        </w:tc>
        <w:tc>
          <w:tcPr>
            <w:tcW w:w="567" w:type="dxa"/>
            <w:tcBorders>
              <w:top w:val="single" w:sz="4" w:space="0" w:color="auto"/>
              <w:left w:val="single" w:sz="4" w:space="0" w:color="auto"/>
              <w:bottom w:val="single" w:sz="4" w:space="0" w:color="auto"/>
              <w:right w:val="single" w:sz="4" w:space="0" w:color="auto"/>
            </w:tcBorders>
          </w:tcPr>
          <w:p w14:paraId="639E452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09242" w14:textId="77777777" w:rsidR="0016361C" w:rsidRDefault="0016361C" w:rsidP="0016361C">
            <w:r>
              <w:t>S1-240244</w:t>
            </w:r>
          </w:p>
        </w:tc>
        <w:tc>
          <w:tcPr>
            <w:tcW w:w="1560" w:type="dxa"/>
            <w:tcBorders>
              <w:top w:val="single" w:sz="4" w:space="0" w:color="auto"/>
              <w:left w:val="single" w:sz="4" w:space="0" w:color="auto"/>
              <w:bottom w:val="single" w:sz="4" w:space="0" w:color="auto"/>
              <w:right w:val="single" w:sz="4" w:space="0" w:color="auto"/>
            </w:tcBorders>
          </w:tcPr>
          <w:p w14:paraId="6187CFA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3237410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interactivity in the IMS</w:t>
            </w:r>
          </w:p>
        </w:tc>
        <w:tc>
          <w:tcPr>
            <w:tcW w:w="907" w:type="dxa"/>
            <w:tcBorders>
              <w:top w:val="single" w:sz="4" w:space="0" w:color="auto"/>
              <w:left w:val="single" w:sz="4" w:space="0" w:color="auto"/>
              <w:bottom w:val="single" w:sz="4" w:space="0" w:color="auto"/>
              <w:right w:val="single" w:sz="4" w:space="0" w:color="auto"/>
            </w:tcBorders>
          </w:tcPr>
          <w:p w14:paraId="0CC62B7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97F4FF9"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2BDD1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CDEAB"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872BD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AAFDA0"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D0C762"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7DAF93"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5845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3448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WGs should not be mentioned in section 8.</w:t>
            </w:r>
          </w:p>
          <w:p w14:paraId="121945C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it is good that it is now clarified that it is “control interactions”, and not any type of interactions. However, they still have </w:t>
            </w:r>
            <w:proofErr w:type="gramStart"/>
            <w:r>
              <w:rPr>
                <w:rFonts w:ascii="Arial" w:eastAsia="Times New Roman" w:hAnsi="Arial" w:cs="Arial"/>
                <w:color w:val="000000"/>
                <w:sz w:val="16"/>
                <w:szCs w:val="16"/>
                <w:lang w:eastAsia="en-GB"/>
              </w:rPr>
              <w:t>concerns</w:t>
            </w:r>
            <w:proofErr w:type="gramEnd"/>
          </w:p>
          <w:p w14:paraId="6E97202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Vivo, AT&amp;T same as Apple</w:t>
            </w:r>
          </w:p>
          <w:p w14:paraId="36BAA80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Samsung, Vodafone: support with some re-</w:t>
            </w:r>
            <w:proofErr w:type="gramStart"/>
            <w:r>
              <w:rPr>
                <w:rFonts w:ascii="Arial" w:eastAsia="Times New Roman" w:hAnsi="Arial" w:cs="Arial"/>
                <w:color w:val="000000"/>
                <w:sz w:val="16"/>
                <w:szCs w:val="16"/>
                <w:lang w:eastAsia="en-GB"/>
              </w:rPr>
              <w:t>write</w:t>
            </w:r>
            <w:proofErr w:type="gramEnd"/>
          </w:p>
          <w:p w14:paraId="31CDFA0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 6 companies</w:t>
            </w:r>
          </w:p>
          <w:p w14:paraId="45FDA95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Against: 4 companies</w:t>
            </w:r>
          </w:p>
          <w:p w14:paraId="2F55934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one more chance to be given</w:t>
            </w:r>
          </w:p>
        </w:tc>
        <w:tc>
          <w:tcPr>
            <w:tcW w:w="1994" w:type="dxa"/>
            <w:tcBorders>
              <w:top w:val="single" w:sz="4" w:space="0" w:color="auto"/>
              <w:left w:val="single" w:sz="4" w:space="0" w:color="auto"/>
              <w:bottom w:val="single" w:sz="4" w:space="0" w:color="auto"/>
              <w:right w:val="single" w:sz="4" w:space="0" w:color="auto"/>
            </w:tcBorders>
          </w:tcPr>
          <w:p w14:paraId="00FF87C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S1-240264</w:t>
            </w:r>
          </w:p>
        </w:tc>
      </w:tr>
      <w:tr w:rsidR="0016361C" w:rsidRPr="00B66710" w14:paraId="73416A1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E2B8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126</w:t>
            </w:r>
          </w:p>
        </w:tc>
        <w:tc>
          <w:tcPr>
            <w:tcW w:w="567" w:type="dxa"/>
            <w:tcBorders>
              <w:top w:val="single" w:sz="4" w:space="0" w:color="auto"/>
              <w:left w:val="single" w:sz="4" w:space="0" w:color="auto"/>
              <w:bottom w:val="single" w:sz="4" w:space="0" w:color="auto"/>
              <w:right w:val="single" w:sz="4" w:space="0" w:color="auto"/>
            </w:tcBorders>
          </w:tcPr>
          <w:p w14:paraId="58F923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C096FB"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S1-240264</w:t>
            </w:r>
          </w:p>
        </w:tc>
        <w:tc>
          <w:tcPr>
            <w:tcW w:w="1560" w:type="dxa"/>
            <w:tcBorders>
              <w:top w:val="single" w:sz="4" w:space="0" w:color="auto"/>
              <w:left w:val="single" w:sz="4" w:space="0" w:color="auto"/>
              <w:bottom w:val="single" w:sz="4" w:space="0" w:color="auto"/>
              <w:right w:val="single" w:sz="4" w:space="0" w:color="auto"/>
            </w:tcBorders>
          </w:tcPr>
          <w:p w14:paraId="3F6D0F2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55EBEBB7"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New SID: Study on user </w:t>
            </w:r>
            <w:proofErr w:type="spellStart"/>
            <w:r>
              <w:rPr>
                <w:rFonts w:ascii="Arial" w:eastAsia="Times New Roman" w:hAnsi="Arial" w:cs="Arial"/>
                <w:sz w:val="16"/>
                <w:szCs w:val="16"/>
                <w:lang w:eastAsia="en-GB"/>
              </w:rPr>
              <w:t>interactionvity</w:t>
            </w:r>
            <w:proofErr w:type="spellEnd"/>
            <w:r>
              <w:rPr>
                <w:rFonts w:ascii="Arial" w:eastAsia="Times New Roman" w:hAnsi="Arial" w:cs="Arial"/>
                <w:sz w:val="16"/>
                <w:szCs w:val="16"/>
                <w:lang w:eastAsia="en-GB"/>
              </w:rPr>
              <w:t xml:space="preserve"> in the IMS</w:t>
            </w:r>
          </w:p>
        </w:tc>
        <w:tc>
          <w:tcPr>
            <w:tcW w:w="907" w:type="dxa"/>
            <w:tcBorders>
              <w:top w:val="single" w:sz="4" w:space="0" w:color="auto"/>
              <w:left w:val="single" w:sz="4" w:space="0" w:color="auto"/>
              <w:bottom w:val="single" w:sz="4" w:space="0" w:color="auto"/>
              <w:right w:val="single" w:sz="4" w:space="0" w:color="auto"/>
            </w:tcBorders>
          </w:tcPr>
          <w:p w14:paraId="56BEB86D"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DB60B7B"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E35E5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A869E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F3CBD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DEBEE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4F9E88"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819ACD"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1C8AA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117B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AT&amp;T: adding this mechanism to IMS sounds quite complex in real life. At least more time is needed to study the impacts of the </w:t>
            </w:r>
            <w:proofErr w:type="gramStart"/>
            <w:r>
              <w:rPr>
                <w:rFonts w:ascii="Arial" w:eastAsia="Times New Roman" w:hAnsi="Arial" w:cs="Arial"/>
                <w:color w:val="000000"/>
                <w:sz w:val="16"/>
                <w:szCs w:val="16"/>
                <w:lang w:eastAsia="en-GB"/>
              </w:rPr>
              <w:t>proposal</w:t>
            </w:r>
            <w:proofErr w:type="gramEnd"/>
          </w:p>
          <w:p w14:paraId="38F8A86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FirstNet: also </w:t>
            </w:r>
            <w:proofErr w:type="gramStart"/>
            <w:r>
              <w:rPr>
                <w:rFonts w:ascii="Arial" w:eastAsia="Times New Roman" w:hAnsi="Arial" w:cs="Arial"/>
                <w:color w:val="000000"/>
                <w:sz w:val="16"/>
                <w:szCs w:val="16"/>
                <w:lang w:eastAsia="en-GB"/>
              </w:rPr>
              <w:t>concerns</w:t>
            </w:r>
            <w:proofErr w:type="gramEnd"/>
          </w:p>
          <w:p w14:paraId="3660F26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w:t>
            </w:r>
            <w:proofErr w:type="gramStart"/>
            <w:r>
              <w:rPr>
                <w:rFonts w:ascii="Arial" w:eastAsia="Times New Roman" w:hAnsi="Arial" w:cs="Arial"/>
                <w:color w:val="000000"/>
                <w:sz w:val="16"/>
                <w:szCs w:val="16"/>
                <w:lang w:eastAsia="en-GB"/>
              </w:rPr>
              <w:t>Xiaomi:</w:t>
            </w:r>
            <w:proofErr w:type="gramEnd"/>
            <w:r>
              <w:rPr>
                <w:rFonts w:ascii="Arial" w:eastAsia="Times New Roman" w:hAnsi="Arial" w:cs="Arial"/>
                <w:color w:val="000000"/>
                <w:sz w:val="16"/>
                <w:szCs w:val="16"/>
                <w:lang w:eastAsia="en-GB"/>
              </w:rPr>
              <w:t xml:space="preserve"> still concerns. Thanks for the clarifications though</w:t>
            </w:r>
          </w:p>
        </w:tc>
        <w:tc>
          <w:tcPr>
            <w:tcW w:w="1994" w:type="dxa"/>
            <w:tcBorders>
              <w:top w:val="single" w:sz="4" w:space="0" w:color="auto"/>
              <w:left w:val="single" w:sz="4" w:space="0" w:color="auto"/>
              <w:bottom w:val="single" w:sz="4" w:space="0" w:color="auto"/>
              <w:right w:val="single" w:sz="4" w:space="0" w:color="auto"/>
            </w:tcBorders>
          </w:tcPr>
          <w:p w14:paraId="4040066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S1-240292</w:t>
            </w:r>
          </w:p>
        </w:tc>
      </w:tr>
      <w:tr w:rsidR="0016361C" w:rsidRPr="00B66710" w14:paraId="134CFD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90C13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127</w:t>
            </w:r>
          </w:p>
        </w:tc>
        <w:tc>
          <w:tcPr>
            <w:tcW w:w="567" w:type="dxa"/>
            <w:tcBorders>
              <w:top w:val="single" w:sz="4" w:space="0" w:color="auto"/>
              <w:left w:val="single" w:sz="4" w:space="0" w:color="auto"/>
              <w:bottom w:val="single" w:sz="4" w:space="0" w:color="auto"/>
              <w:right w:val="single" w:sz="4" w:space="0" w:color="auto"/>
            </w:tcBorders>
          </w:tcPr>
          <w:p w14:paraId="5F50229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B874C"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S1-240292</w:t>
            </w:r>
          </w:p>
        </w:tc>
        <w:tc>
          <w:tcPr>
            <w:tcW w:w="1560" w:type="dxa"/>
            <w:tcBorders>
              <w:top w:val="single" w:sz="4" w:space="0" w:color="auto"/>
              <w:left w:val="single" w:sz="4" w:space="0" w:color="auto"/>
              <w:bottom w:val="single" w:sz="4" w:space="0" w:color="auto"/>
              <w:right w:val="single" w:sz="4" w:space="0" w:color="auto"/>
            </w:tcBorders>
          </w:tcPr>
          <w:p w14:paraId="0C9227E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5E12AD9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0D99D19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10B85D8"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1A9B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A0E1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8AC87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38733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A8C87E"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20567F"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A3465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E495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E0E20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68E66D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A0CEE"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128</w:t>
            </w:r>
          </w:p>
        </w:tc>
        <w:tc>
          <w:tcPr>
            <w:tcW w:w="567" w:type="dxa"/>
            <w:tcBorders>
              <w:top w:val="single" w:sz="4" w:space="0" w:color="auto"/>
              <w:left w:val="single" w:sz="4" w:space="0" w:color="auto"/>
              <w:bottom w:val="single" w:sz="4" w:space="0" w:color="auto"/>
              <w:right w:val="single" w:sz="4" w:space="0" w:color="auto"/>
            </w:tcBorders>
          </w:tcPr>
          <w:p w14:paraId="2FEECEE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4D9A5" w14:textId="77777777" w:rsidR="0016361C" w:rsidRDefault="0016361C" w:rsidP="0016361C">
            <w:hyperlink r:id="rId260" w:history="1">
              <w:r w:rsidRPr="005731AB">
                <w:rPr>
                  <w:rFonts w:ascii="Arial" w:eastAsia="Times New Roman" w:hAnsi="Arial" w:cs="Arial"/>
                  <w:b/>
                  <w:bCs/>
                  <w:color w:val="0000FF"/>
                  <w:sz w:val="16"/>
                  <w:szCs w:val="16"/>
                  <w:u w:val="single"/>
                  <w:lang w:eastAsia="en-GB"/>
                </w:rPr>
                <w:t>S1-240102</w:t>
              </w:r>
            </w:hyperlink>
          </w:p>
        </w:tc>
        <w:tc>
          <w:tcPr>
            <w:tcW w:w="1560" w:type="dxa"/>
            <w:tcBorders>
              <w:top w:val="single" w:sz="4" w:space="0" w:color="auto"/>
              <w:left w:val="single" w:sz="4" w:space="0" w:color="auto"/>
              <w:bottom w:val="single" w:sz="4" w:space="0" w:color="auto"/>
              <w:right w:val="single" w:sz="4" w:space="0" w:color="auto"/>
            </w:tcBorders>
          </w:tcPr>
          <w:p w14:paraId="3E9E8BB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362162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Motivations for new SID on User interactivity in IMS</w:t>
            </w:r>
          </w:p>
        </w:tc>
        <w:tc>
          <w:tcPr>
            <w:tcW w:w="907" w:type="dxa"/>
            <w:tcBorders>
              <w:top w:val="single" w:sz="4" w:space="0" w:color="auto"/>
              <w:left w:val="single" w:sz="4" w:space="0" w:color="auto"/>
              <w:bottom w:val="single" w:sz="4" w:space="0" w:color="auto"/>
              <w:right w:val="single" w:sz="4" w:space="0" w:color="auto"/>
            </w:tcBorders>
          </w:tcPr>
          <w:p w14:paraId="44F81AD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D29EFE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E4AC2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C781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878E6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6ED810"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63C51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8BDC31"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8B146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B5E2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78061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1ADD35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D034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130</w:t>
            </w:r>
          </w:p>
        </w:tc>
        <w:tc>
          <w:tcPr>
            <w:tcW w:w="567" w:type="dxa"/>
            <w:tcBorders>
              <w:top w:val="single" w:sz="4" w:space="0" w:color="auto"/>
              <w:left w:val="single" w:sz="4" w:space="0" w:color="auto"/>
              <w:bottom w:val="single" w:sz="4" w:space="0" w:color="auto"/>
              <w:right w:val="single" w:sz="4" w:space="0" w:color="auto"/>
            </w:tcBorders>
          </w:tcPr>
          <w:p w14:paraId="1E43904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32407" w14:textId="77777777" w:rsidR="0016361C" w:rsidRDefault="0016361C" w:rsidP="0016361C">
            <w:hyperlink r:id="rId261" w:history="1">
              <w:r w:rsidRPr="005731AB">
                <w:rPr>
                  <w:rFonts w:ascii="Arial" w:eastAsia="Times New Roman" w:hAnsi="Arial" w:cs="Arial"/>
                  <w:b/>
                  <w:bCs/>
                  <w:color w:val="0000FF"/>
                  <w:sz w:val="16"/>
                  <w:szCs w:val="16"/>
                  <w:u w:val="single"/>
                  <w:lang w:eastAsia="en-GB"/>
                </w:rPr>
                <w:t>S1-240114</w:t>
              </w:r>
            </w:hyperlink>
          </w:p>
        </w:tc>
        <w:tc>
          <w:tcPr>
            <w:tcW w:w="1560" w:type="dxa"/>
            <w:tcBorders>
              <w:top w:val="single" w:sz="4" w:space="0" w:color="auto"/>
              <w:left w:val="single" w:sz="4" w:space="0" w:color="auto"/>
              <w:bottom w:val="single" w:sz="4" w:space="0" w:color="auto"/>
              <w:right w:val="single" w:sz="4" w:space="0" w:color="auto"/>
            </w:tcBorders>
          </w:tcPr>
          <w:p w14:paraId="1089DC6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3D9870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Artificial Intelligence enhanced IMS Multimedia</w:t>
            </w:r>
          </w:p>
        </w:tc>
        <w:tc>
          <w:tcPr>
            <w:tcW w:w="907" w:type="dxa"/>
            <w:tcBorders>
              <w:top w:val="single" w:sz="4" w:space="0" w:color="auto"/>
              <w:left w:val="single" w:sz="4" w:space="0" w:color="auto"/>
              <w:bottom w:val="single" w:sz="4" w:space="0" w:color="auto"/>
              <w:right w:val="single" w:sz="4" w:space="0" w:color="auto"/>
            </w:tcBorders>
          </w:tcPr>
          <w:p w14:paraId="1B1D098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4045E6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A6A31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C2F2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9DE2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0D840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8E9093"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4D52A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8EF98" w14:textId="77777777" w:rsidR="0016361C" w:rsidRPr="007606DA" w:rsidRDefault="0016361C" w:rsidP="0016361C">
            <w:pPr>
              <w:rPr>
                <w:rFonts w:ascii="Arial" w:eastAsia="Times New Roman" w:hAnsi="Arial" w:cs="Arial"/>
                <w:color w:val="000000"/>
                <w:sz w:val="16"/>
                <w:szCs w:val="16"/>
                <w:lang w:eastAsia="en-GB"/>
              </w:rPr>
            </w:pPr>
            <w:r w:rsidRPr="00F1387D">
              <w:rPr>
                <w:rFonts w:ascii="Arial" w:eastAsia="Times New Roman" w:hAnsi="Arial" w:cs="Arial"/>
                <w:color w:val="000000"/>
                <w:sz w:val="16"/>
                <w:szCs w:val="16"/>
                <w:lang w:eastAsia="en-GB"/>
              </w:rPr>
              <w:t>The objectives of this study are</w:t>
            </w:r>
            <w:r>
              <w:rPr>
                <w:rFonts w:ascii="Arial" w:eastAsia="Times New Roman" w:hAnsi="Arial" w:cs="Arial"/>
                <w:color w:val="000000"/>
                <w:sz w:val="16"/>
                <w:szCs w:val="16"/>
                <w:lang w:eastAsia="en-GB"/>
              </w:rPr>
              <w:t xml:space="preserve"> </w:t>
            </w:r>
            <w:r w:rsidRPr="00F1387D">
              <w:rPr>
                <w:rFonts w:ascii="Arial" w:eastAsia="Times New Roman" w:hAnsi="Arial" w:cs="Arial"/>
                <w:color w:val="000000"/>
                <w:sz w:val="16"/>
                <w:szCs w:val="16"/>
                <w:lang w:eastAsia="en-GB"/>
              </w:rPr>
              <w:t xml:space="preserve">to study new use cases on AI </w:t>
            </w:r>
            <w:r w:rsidRPr="00F1387D">
              <w:rPr>
                <w:rFonts w:ascii="Arial" w:eastAsia="Times New Roman" w:hAnsi="Arial" w:cs="Arial"/>
                <w:color w:val="000000"/>
                <w:sz w:val="16"/>
                <w:szCs w:val="16"/>
                <w:lang w:eastAsia="en-GB"/>
              </w:rPr>
              <w:lastRenderedPageBreak/>
              <w:t xml:space="preserve">enhanced IMS multimedia telephony service to identify new service requirements and enhancements for AI enhanced IMS multimedia telephony service; </w:t>
            </w:r>
            <w:r>
              <w:rPr>
                <w:rFonts w:ascii="Arial" w:eastAsia="Times New Roman" w:hAnsi="Arial" w:cs="Arial"/>
                <w:color w:val="000000"/>
                <w:sz w:val="16"/>
                <w:szCs w:val="16"/>
                <w:lang w:eastAsia="en-GB"/>
              </w:rPr>
              <w:t xml:space="preserve">and </w:t>
            </w:r>
            <w:r w:rsidRPr="00F1387D">
              <w:rPr>
                <w:rFonts w:ascii="Arial" w:eastAsia="Times New Roman" w:hAnsi="Arial" w:cs="Arial"/>
                <w:color w:val="000000"/>
                <w:sz w:val="16"/>
                <w:szCs w:val="16"/>
                <w:lang w:eastAsia="en-GB"/>
              </w:rPr>
              <w:t xml:space="preserve">to identify potential enhancements for IMS/5G system to </w:t>
            </w:r>
            <w:proofErr w:type="spellStart"/>
            <w:r w:rsidRPr="00F1387D">
              <w:rPr>
                <w:rFonts w:ascii="Arial" w:eastAsia="Times New Roman" w:hAnsi="Arial" w:cs="Arial"/>
                <w:color w:val="000000"/>
                <w:sz w:val="16"/>
                <w:szCs w:val="16"/>
                <w:lang w:eastAsia="en-GB"/>
              </w:rPr>
              <w:t>fulfill</w:t>
            </w:r>
            <w:proofErr w:type="spellEnd"/>
            <w:r w:rsidRPr="00F1387D">
              <w:rPr>
                <w:rFonts w:ascii="Arial" w:eastAsia="Times New Roman" w:hAnsi="Arial" w:cs="Arial"/>
                <w:color w:val="000000"/>
                <w:sz w:val="16"/>
                <w:szCs w:val="16"/>
                <w:lang w:eastAsia="en-GB"/>
              </w:rPr>
              <w:t xml:space="preserve"> the new service requirements captured from bullet 1) above</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C57B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 xml:space="preserve">Samsung, Apple: AI is not to be standardised by 3GPP. If the intention is to have a </w:t>
            </w:r>
            <w:r>
              <w:rPr>
                <w:rFonts w:ascii="Arial" w:eastAsia="Times New Roman" w:hAnsi="Arial" w:cs="Arial"/>
                <w:color w:val="000000"/>
                <w:sz w:val="16"/>
                <w:szCs w:val="16"/>
                <w:lang w:eastAsia="en-GB"/>
              </w:rPr>
              <w:lastRenderedPageBreak/>
              <w:t>“translation” teleservice, then this can be done. Also if this is to introduce real-time subtitles. The services mentioned might be interesting, but the impacts on 3GPP standards are unclear.</w:t>
            </w:r>
          </w:p>
          <w:p w14:paraId="2E7EA60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Telefonica, Xiaomi: support Samsung’s view: this is </w:t>
            </w:r>
            <w:proofErr w:type="gramStart"/>
            <w:r>
              <w:rPr>
                <w:rFonts w:ascii="Arial" w:eastAsia="Times New Roman" w:hAnsi="Arial" w:cs="Arial"/>
                <w:color w:val="000000"/>
                <w:sz w:val="16"/>
                <w:szCs w:val="16"/>
                <w:lang w:eastAsia="en-GB"/>
              </w:rPr>
              <w:t>a the</w:t>
            </w:r>
            <w:proofErr w:type="gramEnd"/>
            <w:r>
              <w:rPr>
                <w:rFonts w:ascii="Arial" w:eastAsia="Times New Roman" w:hAnsi="Arial" w:cs="Arial"/>
                <w:color w:val="000000"/>
                <w:sz w:val="16"/>
                <w:szCs w:val="16"/>
                <w:lang w:eastAsia="en-GB"/>
              </w:rPr>
              <w:t xml:space="preserve"> service level, not at the network level.</w:t>
            </w:r>
          </w:p>
          <w:p w14:paraId="4BB364F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there are similarities with our proposal.</w:t>
            </w:r>
          </w:p>
          <w:p w14:paraId="3C35CB3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Kept open to check if a merging is possible with Nokia’s proposal.</w:t>
            </w:r>
          </w:p>
          <w:p w14:paraId="76C3167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0244.</w:t>
            </w:r>
          </w:p>
        </w:tc>
        <w:tc>
          <w:tcPr>
            <w:tcW w:w="1994" w:type="dxa"/>
            <w:tcBorders>
              <w:top w:val="single" w:sz="4" w:space="0" w:color="auto"/>
              <w:left w:val="single" w:sz="4" w:space="0" w:color="auto"/>
              <w:bottom w:val="single" w:sz="4" w:space="0" w:color="auto"/>
              <w:right w:val="single" w:sz="4" w:space="0" w:color="auto"/>
            </w:tcBorders>
          </w:tcPr>
          <w:p w14:paraId="3541A04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Merged into S1-240244</w:t>
            </w:r>
          </w:p>
        </w:tc>
      </w:tr>
      <w:tr w:rsidR="0016361C" w:rsidRPr="00B66710" w14:paraId="7C362C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0FEB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131</w:t>
            </w:r>
          </w:p>
        </w:tc>
        <w:tc>
          <w:tcPr>
            <w:tcW w:w="567" w:type="dxa"/>
            <w:tcBorders>
              <w:top w:val="single" w:sz="4" w:space="0" w:color="auto"/>
              <w:left w:val="single" w:sz="4" w:space="0" w:color="auto"/>
              <w:bottom w:val="single" w:sz="4" w:space="0" w:color="auto"/>
              <w:right w:val="single" w:sz="4" w:space="0" w:color="auto"/>
            </w:tcBorders>
          </w:tcPr>
          <w:p w14:paraId="79881A4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4FC5E" w14:textId="77777777" w:rsidR="0016361C" w:rsidRDefault="0016361C" w:rsidP="0016361C">
            <w:hyperlink r:id="rId262" w:history="1">
              <w:r w:rsidRPr="005731AB">
                <w:rPr>
                  <w:rFonts w:ascii="Arial" w:eastAsia="Times New Roman" w:hAnsi="Arial" w:cs="Arial"/>
                  <w:b/>
                  <w:bCs/>
                  <w:color w:val="0000FF"/>
                  <w:sz w:val="16"/>
                  <w:szCs w:val="16"/>
                  <w:u w:val="single"/>
                  <w:lang w:eastAsia="en-GB"/>
                </w:rPr>
                <w:t>S1-240115</w:t>
              </w:r>
            </w:hyperlink>
          </w:p>
        </w:tc>
        <w:tc>
          <w:tcPr>
            <w:tcW w:w="1560" w:type="dxa"/>
            <w:tcBorders>
              <w:top w:val="single" w:sz="4" w:space="0" w:color="auto"/>
              <w:left w:val="single" w:sz="4" w:space="0" w:color="auto"/>
              <w:bottom w:val="single" w:sz="4" w:space="0" w:color="auto"/>
              <w:right w:val="single" w:sz="4" w:space="0" w:color="auto"/>
            </w:tcBorders>
          </w:tcPr>
          <w:p w14:paraId="3E32959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5A27E6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Motivation on Artificial Intelligence enhanced IMS Multimedia Telephony Service</w:t>
            </w:r>
          </w:p>
        </w:tc>
        <w:tc>
          <w:tcPr>
            <w:tcW w:w="907" w:type="dxa"/>
            <w:tcBorders>
              <w:top w:val="single" w:sz="4" w:space="0" w:color="auto"/>
              <w:left w:val="single" w:sz="4" w:space="0" w:color="auto"/>
              <w:bottom w:val="single" w:sz="4" w:space="0" w:color="auto"/>
              <w:right w:val="single" w:sz="4" w:space="0" w:color="auto"/>
            </w:tcBorders>
          </w:tcPr>
          <w:p w14:paraId="35D905F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1C7DEC7"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BA5BA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AC39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EABB0"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DD3004"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87E25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02353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129A5"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77988"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AE210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56D85" w14:paraId="2DC2F9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1F98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133</w:t>
            </w:r>
          </w:p>
        </w:tc>
        <w:tc>
          <w:tcPr>
            <w:tcW w:w="567" w:type="dxa"/>
            <w:tcBorders>
              <w:top w:val="single" w:sz="4" w:space="0" w:color="auto"/>
              <w:left w:val="single" w:sz="4" w:space="0" w:color="auto"/>
              <w:bottom w:val="single" w:sz="4" w:space="0" w:color="auto"/>
              <w:right w:val="single" w:sz="4" w:space="0" w:color="auto"/>
            </w:tcBorders>
          </w:tcPr>
          <w:p w14:paraId="5AAECBD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E02F7" w14:textId="77777777" w:rsidR="0016361C" w:rsidRDefault="0016361C" w:rsidP="0016361C">
            <w:hyperlink r:id="rId263" w:history="1">
              <w:r w:rsidRPr="005731AB">
                <w:rPr>
                  <w:rFonts w:ascii="Arial" w:eastAsia="Times New Roman" w:hAnsi="Arial" w:cs="Arial"/>
                  <w:b/>
                  <w:bCs/>
                  <w:color w:val="0000FF"/>
                  <w:sz w:val="16"/>
                  <w:szCs w:val="16"/>
                  <w:u w:val="single"/>
                  <w:lang w:eastAsia="en-GB"/>
                </w:rPr>
                <w:t>S1-240121</w:t>
              </w:r>
            </w:hyperlink>
          </w:p>
        </w:tc>
        <w:tc>
          <w:tcPr>
            <w:tcW w:w="1560" w:type="dxa"/>
            <w:tcBorders>
              <w:top w:val="single" w:sz="4" w:space="0" w:color="auto"/>
              <w:left w:val="single" w:sz="4" w:space="0" w:color="auto"/>
              <w:bottom w:val="single" w:sz="4" w:space="0" w:color="auto"/>
              <w:right w:val="single" w:sz="4" w:space="0" w:color="auto"/>
            </w:tcBorders>
          </w:tcPr>
          <w:p w14:paraId="4054A91A" w14:textId="77777777" w:rsidR="0016361C" w:rsidRPr="00556D85" w:rsidRDefault="0016361C"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0AE82F87" w14:textId="77777777" w:rsidR="0016361C" w:rsidRPr="006C4C18"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087402CC" w14:textId="77777777" w:rsidR="0016361C" w:rsidRPr="00556D85" w:rsidRDefault="0016361C" w:rsidP="0016361C">
            <w:pPr>
              <w:rPr>
                <w:rFonts w:ascii="Arial" w:eastAsia="Times New Roman" w:hAnsi="Arial" w:cs="Arial"/>
                <w:sz w:val="16"/>
                <w:szCs w:val="16"/>
                <w:lang w:val="de-DE"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59BFACA" w14:textId="77777777" w:rsidR="0016361C" w:rsidRPr="00556D85" w:rsidRDefault="0016361C" w:rsidP="0016361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2BF0F771" w14:textId="77777777" w:rsidR="0016361C" w:rsidRPr="00556D85" w:rsidRDefault="0016361C"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6517EA5" w14:textId="77777777" w:rsidR="0016361C" w:rsidRPr="00556D85" w:rsidRDefault="0016361C"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F745C8E" w14:textId="77777777" w:rsidR="0016361C" w:rsidRPr="00556D85" w:rsidRDefault="0016361C" w:rsidP="0016361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E0F7A8A" w14:textId="77777777" w:rsidR="0016361C" w:rsidRPr="00556D85" w:rsidRDefault="0016361C" w:rsidP="0016361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32DD00DC" w14:textId="77777777" w:rsidR="0016361C" w:rsidRPr="00556D85" w:rsidRDefault="0016361C" w:rsidP="0016361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6376D428" w14:textId="77777777" w:rsidR="0016361C" w:rsidRPr="00556D85" w:rsidRDefault="0016361C" w:rsidP="0016361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5F35F" w14:textId="77777777" w:rsidR="0016361C" w:rsidRPr="00537A9D" w:rsidRDefault="0016361C"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The main objective of the study is the identification of new use cases and potential requirements for enabling subnetworks in 3GPP. Potential new requirements to enable subnetworks could address the following aspects:</w:t>
            </w:r>
          </w:p>
          <w:p w14:paraId="3F46727B" w14:textId="77777777" w:rsidR="0016361C" w:rsidRPr="00537A9D" w:rsidRDefault="0016361C"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537A9D">
              <w:rPr>
                <w:rFonts w:ascii="Arial" w:eastAsia="Times New Roman" w:hAnsi="Arial" w:cs="Arial"/>
                <w:color w:val="000000"/>
                <w:sz w:val="16"/>
                <w:szCs w:val="16"/>
                <w:lang w:eastAsia="en-GB"/>
              </w:rPr>
              <w:t>The necessary features and mechanisms to enable partial autonomy from the parent network.</w:t>
            </w:r>
          </w:p>
          <w:p w14:paraId="0CA2B2E7" w14:textId="77777777" w:rsidR="0016361C" w:rsidRPr="00537A9D" w:rsidRDefault="0016361C"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537A9D">
              <w:rPr>
                <w:rFonts w:ascii="Arial" w:eastAsia="Times New Roman" w:hAnsi="Arial" w:cs="Arial"/>
                <w:color w:val="000000"/>
                <w:sz w:val="16"/>
                <w:szCs w:val="16"/>
                <w:lang w:eastAsia="en-GB"/>
              </w:rPr>
              <w:t xml:space="preserve">The subnetwork management entity </w:t>
            </w:r>
            <w:proofErr w:type="gramStart"/>
            <w:r w:rsidRPr="00537A9D">
              <w:rPr>
                <w:rFonts w:ascii="Arial" w:eastAsia="Times New Roman" w:hAnsi="Arial" w:cs="Arial"/>
                <w:color w:val="000000"/>
                <w:sz w:val="16"/>
                <w:szCs w:val="16"/>
                <w:lang w:eastAsia="en-GB"/>
              </w:rPr>
              <w:t>is able to</w:t>
            </w:r>
            <w:proofErr w:type="gramEnd"/>
            <w:r w:rsidRPr="00537A9D">
              <w:rPr>
                <w:rFonts w:ascii="Arial" w:eastAsia="Times New Roman" w:hAnsi="Arial" w:cs="Arial"/>
                <w:color w:val="000000"/>
                <w:sz w:val="16"/>
                <w:szCs w:val="16"/>
                <w:lang w:eastAsia="en-GB"/>
              </w:rPr>
              <w:t xml:space="preserve"> handle control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5EFB4" w14:textId="77777777" w:rsidR="0016361C" w:rsidRPr="00537A9D"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More time given to off-line discussions</w:t>
            </w:r>
          </w:p>
        </w:tc>
        <w:tc>
          <w:tcPr>
            <w:tcW w:w="1994" w:type="dxa"/>
            <w:tcBorders>
              <w:top w:val="single" w:sz="4" w:space="0" w:color="auto"/>
              <w:left w:val="single" w:sz="4" w:space="0" w:color="auto"/>
              <w:bottom w:val="single" w:sz="4" w:space="0" w:color="auto"/>
              <w:right w:val="single" w:sz="4" w:space="0" w:color="auto"/>
            </w:tcBorders>
          </w:tcPr>
          <w:p w14:paraId="56B9B789" w14:textId="77777777" w:rsidR="0016361C" w:rsidRPr="00537A9D"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S1-240247</w:t>
            </w:r>
          </w:p>
        </w:tc>
      </w:tr>
      <w:tr w:rsidR="0016361C" w:rsidRPr="00312BC5" w14:paraId="23A8B35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02CF1"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134</w:t>
            </w:r>
          </w:p>
        </w:tc>
        <w:tc>
          <w:tcPr>
            <w:tcW w:w="567" w:type="dxa"/>
            <w:tcBorders>
              <w:top w:val="single" w:sz="4" w:space="0" w:color="auto"/>
              <w:left w:val="single" w:sz="4" w:space="0" w:color="auto"/>
              <w:bottom w:val="single" w:sz="4" w:space="0" w:color="auto"/>
              <w:right w:val="single" w:sz="4" w:space="0" w:color="auto"/>
            </w:tcBorders>
          </w:tcPr>
          <w:p w14:paraId="5228F19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9181C"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S1-240247</w:t>
            </w:r>
          </w:p>
        </w:tc>
        <w:tc>
          <w:tcPr>
            <w:tcW w:w="1560" w:type="dxa"/>
            <w:tcBorders>
              <w:top w:val="single" w:sz="4" w:space="0" w:color="auto"/>
              <w:left w:val="single" w:sz="4" w:space="0" w:color="auto"/>
              <w:bottom w:val="single" w:sz="4" w:space="0" w:color="auto"/>
              <w:right w:val="single" w:sz="4" w:space="0" w:color="auto"/>
            </w:tcBorders>
          </w:tcPr>
          <w:p w14:paraId="48AE8D03" w14:textId="77777777" w:rsidR="0016361C" w:rsidRPr="00FD6CFF" w:rsidRDefault="0016361C"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6B6497AF"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0D1C0E7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86472E8"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98E92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63458"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82FB5F"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F23877"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6CF59D"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174D5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F037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56FB5" w14:textId="77777777" w:rsidR="0016361C" w:rsidRPr="00312BC5" w:rsidRDefault="0016361C" w:rsidP="0016361C">
            <w:pPr>
              <w:rPr>
                <w:rFonts w:ascii="Arial" w:eastAsia="Times New Roman" w:hAnsi="Arial" w:cs="Arial"/>
                <w:color w:val="000000"/>
                <w:sz w:val="16"/>
                <w:szCs w:val="16"/>
                <w:lang w:eastAsia="en-GB"/>
              </w:rPr>
            </w:pPr>
            <w:r w:rsidRPr="00312BC5">
              <w:rPr>
                <w:rFonts w:ascii="Arial" w:eastAsia="Times New Roman" w:hAnsi="Arial" w:cs="Arial"/>
                <w:color w:val="000000"/>
                <w:sz w:val="16"/>
                <w:szCs w:val="16"/>
                <w:lang w:eastAsia="en-GB"/>
              </w:rPr>
              <w:t>Telefonica, DT</w:t>
            </w:r>
            <w:r>
              <w:rPr>
                <w:rFonts w:ascii="Arial" w:eastAsia="Times New Roman" w:hAnsi="Arial" w:cs="Arial"/>
                <w:color w:val="000000"/>
                <w:sz w:val="16"/>
                <w:szCs w:val="16"/>
                <w:lang w:eastAsia="en-GB"/>
              </w:rPr>
              <w:t xml:space="preserve">, </w:t>
            </w:r>
            <w:proofErr w:type="gramStart"/>
            <w:r>
              <w:rPr>
                <w:rFonts w:ascii="Arial" w:eastAsia="Times New Roman" w:hAnsi="Arial" w:cs="Arial"/>
                <w:color w:val="000000"/>
                <w:sz w:val="16"/>
                <w:szCs w:val="16"/>
                <w:lang w:eastAsia="en-GB"/>
              </w:rPr>
              <w:t>Vodafone</w:t>
            </w:r>
            <w:r w:rsidRPr="00312BC5">
              <w:rPr>
                <w:rFonts w:ascii="Arial" w:eastAsia="Times New Roman" w:hAnsi="Arial" w:cs="Arial"/>
                <w:color w:val="000000"/>
                <w:sz w:val="16"/>
                <w:szCs w:val="16"/>
                <w:lang w:eastAsia="en-GB"/>
              </w:rPr>
              <w:t>:</w:t>
            </w:r>
            <w:proofErr w:type="gramEnd"/>
            <w:r w:rsidRPr="00312BC5">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still concerns, in particular not clear what is meant from a </w:t>
            </w:r>
            <w:r w:rsidRPr="00312BC5">
              <w:rPr>
                <w:rFonts w:ascii="Arial" w:eastAsia="Times New Roman" w:hAnsi="Arial" w:cs="Arial"/>
                <w:color w:val="000000"/>
                <w:sz w:val="16"/>
                <w:szCs w:val="16"/>
                <w:lang w:eastAsia="en-GB"/>
              </w:rPr>
              <w:t xml:space="preserve">service point of </w:t>
            </w:r>
            <w:r>
              <w:rPr>
                <w:rFonts w:ascii="Arial" w:eastAsia="Times New Roman" w:hAnsi="Arial" w:cs="Arial"/>
                <w:color w:val="000000"/>
                <w:sz w:val="16"/>
                <w:szCs w:val="16"/>
                <w:lang w:eastAsia="en-GB"/>
              </w:rPr>
              <w:t>view</w:t>
            </w:r>
          </w:p>
        </w:tc>
        <w:tc>
          <w:tcPr>
            <w:tcW w:w="1994" w:type="dxa"/>
            <w:tcBorders>
              <w:top w:val="single" w:sz="4" w:space="0" w:color="auto"/>
              <w:left w:val="single" w:sz="4" w:space="0" w:color="auto"/>
              <w:bottom w:val="single" w:sz="4" w:space="0" w:color="auto"/>
              <w:right w:val="single" w:sz="4" w:space="0" w:color="auto"/>
            </w:tcBorders>
          </w:tcPr>
          <w:p w14:paraId="430B4D7E" w14:textId="77777777" w:rsidR="0016361C" w:rsidRPr="00312BC5"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S1-240265</w:t>
            </w:r>
          </w:p>
        </w:tc>
      </w:tr>
      <w:tr w:rsidR="0016361C" w:rsidRPr="00B66710" w14:paraId="56CA799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F4DEE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135</w:t>
            </w:r>
          </w:p>
        </w:tc>
        <w:tc>
          <w:tcPr>
            <w:tcW w:w="567" w:type="dxa"/>
            <w:tcBorders>
              <w:top w:val="single" w:sz="4" w:space="0" w:color="auto"/>
              <w:left w:val="single" w:sz="4" w:space="0" w:color="auto"/>
              <w:bottom w:val="single" w:sz="4" w:space="0" w:color="auto"/>
              <w:right w:val="single" w:sz="4" w:space="0" w:color="auto"/>
            </w:tcBorders>
          </w:tcPr>
          <w:p w14:paraId="62183D00"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91738"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S1-240265</w:t>
            </w:r>
          </w:p>
        </w:tc>
        <w:tc>
          <w:tcPr>
            <w:tcW w:w="1560" w:type="dxa"/>
            <w:tcBorders>
              <w:top w:val="single" w:sz="4" w:space="0" w:color="auto"/>
              <w:left w:val="single" w:sz="4" w:space="0" w:color="auto"/>
              <w:bottom w:val="single" w:sz="4" w:space="0" w:color="auto"/>
              <w:right w:val="single" w:sz="4" w:space="0" w:color="auto"/>
            </w:tcBorders>
          </w:tcPr>
          <w:p w14:paraId="472CA09A" w14:textId="77777777" w:rsidR="0016361C" w:rsidRPr="00312BC5" w:rsidRDefault="0016361C"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161A04F2"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7F3C78F3"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DF8F597"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F290AC"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50921"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5BE704"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BA6ED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3B7856"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845E98"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DE7E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5638D"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7568F6A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556D85" w14:paraId="04A657B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7A6D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567" w:type="dxa"/>
            <w:tcBorders>
              <w:top w:val="single" w:sz="4" w:space="0" w:color="auto"/>
              <w:left w:val="single" w:sz="4" w:space="0" w:color="auto"/>
              <w:bottom w:val="single" w:sz="4" w:space="0" w:color="auto"/>
              <w:right w:val="single" w:sz="4" w:space="0" w:color="auto"/>
            </w:tcBorders>
          </w:tcPr>
          <w:p w14:paraId="2AB8722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00192A" w14:textId="77777777" w:rsidR="0016361C" w:rsidRDefault="0016361C" w:rsidP="0016361C">
            <w:hyperlink r:id="rId264" w:history="1">
              <w:r w:rsidRPr="005731AB">
                <w:rPr>
                  <w:rFonts w:ascii="Arial" w:eastAsia="Times New Roman" w:hAnsi="Arial" w:cs="Arial"/>
                  <w:b/>
                  <w:bCs/>
                  <w:color w:val="0000FF"/>
                  <w:sz w:val="16"/>
                  <w:szCs w:val="16"/>
                  <w:u w:val="single"/>
                  <w:lang w:eastAsia="en-GB"/>
                </w:rPr>
                <w:t>S1-240120</w:t>
              </w:r>
            </w:hyperlink>
          </w:p>
        </w:tc>
        <w:tc>
          <w:tcPr>
            <w:tcW w:w="1560" w:type="dxa"/>
            <w:tcBorders>
              <w:top w:val="single" w:sz="4" w:space="0" w:color="auto"/>
              <w:left w:val="single" w:sz="4" w:space="0" w:color="auto"/>
              <w:bottom w:val="single" w:sz="4" w:space="0" w:color="auto"/>
              <w:right w:val="single" w:sz="4" w:space="0" w:color="auto"/>
            </w:tcBorders>
          </w:tcPr>
          <w:p w14:paraId="7BD20F4F" w14:textId="77777777" w:rsidR="0016361C" w:rsidRPr="00556D85" w:rsidRDefault="0016361C" w:rsidP="0016361C">
            <w:pPr>
              <w:rPr>
                <w:rFonts w:ascii="Arial" w:eastAsia="Times New Roman" w:hAnsi="Arial" w:cs="Arial"/>
                <w:sz w:val="16"/>
                <w:szCs w:val="16"/>
                <w:lang w:val="de-DE" w:eastAsia="en-GB"/>
              </w:rPr>
            </w:pPr>
            <w:r w:rsidRPr="005731AB">
              <w:rPr>
                <w:rFonts w:ascii="Arial" w:eastAsia="Times New Roman" w:hAnsi="Arial" w:cs="Arial"/>
                <w:sz w:val="16"/>
                <w:szCs w:val="16"/>
                <w:lang w:val="de-DE" w:eastAsia="en-GB"/>
              </w:rPr>
              <w:t>Robert Bosch GmbH, Siemens, Fraunhofer IIS</w:t>
            </w:r>
          </w:p>
        </w:tc>
        <w:tc>
          <w:tcPr>
            <w:tcW w:w="2650" w:type="dxa"/>
            <w:tcBorders>
              <w:top w:val="single" w:sz="4" w:space="0" w:color="auto"/>
              <w:left w:val="single" w:sz="4" w:space="0" w:color="auto"/>
              <w:bottom w:val="single" w:sz="4" w:space="0" w:color="auto"/>
              <w:right w:val="single" w:sz="4" w:space="0" w:color="auto"/>
            </w:tcBorders>
          </w:tcPr>
          <w:p w14:paraId="44A24C9A" w14:textId="77777777" w:rsidR="0016361C" w:rsidRPr="00556D85" w:rsidRDefault="0016361C" w:rsidP="0016361C">
            <w:pPr>
              <w:rPr>
                <w:rFonts w:ascii="Arial" w:eastAsia="Times New Roman" w:hAnsi="Arial" w:cs="Arial"/>
                <w:sz w:val="16"/>
                <w:szCs w:val="16"/>
                <w:lang w:val="de-DE" w:eastAsia="en-GB"/>
              </w:rPr>
            </w:pPr>
            <w:r w:rsidRPr="005731AB">
              <w:rPr>
                <w:rFonts w:ascii="Arial" w:eastAsia="Times New Roman" w:hAnsi="Arial" w:cs="Arial"/>
                <w:sz w:val="16"/>
                <w:szCs w:val="16"/>
                <w:lang w:eastAsia="en-GB"/>
              </w:rPr>
              <w:t>Motivation for 3GPP Subnetworks</w:t>
            </w:r>
          </w:p>
        </w:tc>
        <w:tc>
          <w:tcPr>
            <w:tcW w:w="907" w:type="dxa"/>
            <w:tcBorders>
              <w:top w:val="single" w:sz="4" w:space="0" w:color="auto"/>
              <w:left w:val="single" w:sz="4" w:space="0" w:color="auto"/>
              <w:bottom w:val="single" w:sz="4" w:space="0" w:color="auto"/>
              <w:right w:val="single" w:sz="4" w:space="0" w:color="auto"/>
            </w:tcBorders>
          </w:tcPr>
          <w:p w14:paraId="21617B8D" w14:textId="77777777" w:rsidR="0016361C" w:rsidRPr="00556D85" w:rsidRDefault="0016361C" w:rsidP="0016361C">
            <w:pPr>
              <w:rPr>
                <w:rFonts w:ascii="Arial" w:eastAsia="Times New Roman" w:hAnsi="Arial" w:cs="Arial"/>
                <w:sz w:val="16"/>
                <w:szCs w:val="16"/>
                <w:lang w:val="de-DE"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3CD8E44" w14:textId="77777777" w:rsidR="0016361C" w:rsidRPr="00556D85" w:rsidRDefault="0016361C" w:rsidP="0016361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FD78976" w14:textId="77777777" w:rsidR="0016361C" w:rsidRPr="00556D85" w:rsidRDefault="0016361C"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AC16E00" w14:textId="77777777" w:rsidR="0016361C" w:rsidRPr="00556D85" w:rsidRDefault="0016361C"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9A5D2D6" w14:textId="77777777" w:rsidR="0016361C" w:rsidRPr="00556D85" w:rsidRDefault="0016361C" w:rsidP="0016361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996379A" w14:textId="77777777" w:rsidR="0016361C" w:rsidRPr="00556D85" w:rsidRDefault="0016361C" w:rsidP="0016361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2E0034E" w14:textId="77777777" w:rsidR="0016361C" w:rsidRPr="00556D85" w:rsidRDefault="0016361C" w:rsidP="0016361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6EBCAEA" w14:textId="77777777" w:rsidR="0016361C" w:rsidRPr="00556D85" w:rsidRDefault="0016361C" w:rsidP="0016361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D424FC" w14:textId="77777777" w:rsidR="0016361C" w:rsidRPr="00537A9D"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BB74E" w14:textId="77777777" w:rsidR="0016361C" w:rsidRPr="00537A9D"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D40A91" w14:textId="77777777" w:rsidR="0016361C" w:rsidRPr="00537A9D"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7E6C69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7F9E7B"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138</w:t>
            </w:r>
          </w:p>
        </w:tc>
        <w:tc>
          <w:tcPr>
            <w:tcW w:w="567" w:type="dxa"/>
            <w:tcBorders>
              <w:top w:val="single" w:sz="4" w:space="0" w:color="auto"/>
              <w:left w:val="single" w:sz="4" w:space="0" w:color="auto"/>
              <w:bottom w:val="single" w:sz="4" w:space="0" w:color="auto"/>
              <w:right w:val="single" w:sz="4" w:space="0" w:color="auto"/>
            </w:tcBorders>
          </w:tcPr>
          <w:p w14:paraId="46EFCBD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B09EF" w14:textId="77777777" w:rsidR="0016361C" w:rsidRDefault="0016361C" w:rsidP="0016361C">
            <w:hyperlink r:id="rId265" w:history="1">
              <w:r w:rsidRPr="005731AB">
                <w:rPr>
                  <w:rFonts w:ascii="Arial" w:eastAsia="Times New Roman" w:hAnsi="Arial" w:cs="Arial"/>
                  <w:b/>
                  <w:bCs/>
                  <w:color w:val="0000FF"/>
                  <w:sz w:val="16"/>
                  <w:szCs w:val="16"/>
                  <w:u w:val="single"/>
                  <w:lang w:eastAsia="en-GB"/>
                </w:rPr>
                <w:t>S1-240122</w:t>
              </w:r>
            </w:hyperlink>
          </w:p>
        </w:tc>
        <w:tc>
          <w:tcPr>
            <w:tcW w:w="1560" w:type="dxa"/>
            <w:tcBorders>
              <w:top w:val="single" w:sz="4" w:space="0" w:color="auto"/>
              <w:left w:val="single" w:sz="4" w:space="0" w:color="auto"/>
              <w:bottom w:val="single" w:sz="4" w:space="0" w:color="auto"/>
              <w:right w:val="single" w:sz="4" w:space="0" w:color="auto"/>
            </w:tcBorders>
          </w:tcPr>
          <w:p w14:paraId="3D68FD1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FC1A76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4341058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07DA22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C255A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DF82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0611B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E264A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3B7BC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098FB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DA2476" w14:textId="77777777" w:rsidR="0016361C" w:rsidRPr="007606DA" w:rsidRDefault="0016361C" w:rsidP="0016361C">
            <w:pPr>
              <w:rPr>
                <w:rFonts w:ascii="Arial" w:eastAsia="Times New Roman" w:hAnsi="Arial" w:cs="Arial"/>
                <w:color w:val="000000"/>
                <w:sz w:val="16"/>
                <w:szCs w:val="16"/>
                <w:lang w:eastAsia="en-GB"/>
              </w:rPr>
            </w:pPr>
            <w:r w:rsidRPr="00FD6CFF">
              <w:rPr>
                <w:rFonts w:ascii="Arial" w:eastAsia="Times New Roman" w:hAnsi="Arial" w:cs="Arial"/>
                <w:color w:val="000000"/>
                <w:sz w:val="16"/>
                <w:szCs w:val="16"/>
                <w:lang w:eastAsia="en-GB"/>
              </w:rPr>
              <w:t>The main objectives of this study include</w:t>
            </w:r>
            <w:r>
              <w:rPr>
                <w:rFonts w:ascii="Arial" w:eastAsia="Times New Roman" w:hAnsi="Arial" w:cs="Arial"/>
                <w:color w:val="000000"/>
                <w:sz w:val="16"/>
                <w:szCs w:val="16"/>
                <w:lang w:eastAsia="en-GB"/>
              </w:rPr>
              <w:t xml:space="preserve"> the s</w:t>
            </w:r>
            <w:r w:rsidRPr="00FD6CFF">
              <w:rPr>
                <w:rFonts w:ascii="Arial" w:eastAsia="Times New Roman" w:hAnsi="Arial" w:cs="Arial"/>
                <w:color w:val="000000"/>
                <w:sz w:val="16"/>
                <w:szCs w:val="16"/>
                <w:lang w:eastAsia="en-GB"/>
              </w:rPr>
              <w:t xml:space="preserve">upport of the collaboration of distributed networks formed by PLMN and customized SNPNs, including disaster relief under network failure, service delivery via multiple networks, activation/de-activation of networks for energy saving,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B58E5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the objectives are too vague. Very specific indications should be given e.g. on what type(s) of networks to involve.</w:t>
            </w:r>
          </w:p>
          <w:p w14:paraId="1821B64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the 2</w:t>
            </w:r>
            <w:r w:rsidRPr="00404C4D">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objective (“</w:t>
            </w:r>
            <w:r w:rsidRPr="00404C4D">
              <w:rPr>
                <w:rFonts w:ascii="Arial" w:eastAsia="Times New Roman" w:hAnsi="Arial" w:cs="Arial"/>
                <w:color w:val="000000"/>
                <w:sz w:val="16"/>
                <w:szCs w:val="16"/>
                <w:lang w:eastAsia="en-GB"/>
              </w:rPr>
              <w:t>Investigating gaps between the identified new potential requirements and the requirements already specified for the 5G system</w:t>
            </w:r>
            <w:r>
              <w:rPr>
                <w:rFonts w:ascii="Arial" w:eastAsia="Times New Roman" w:hAnsi="Arial" w:cs="Arial"/>
                <w:color w:val="000000"/>
                <w:sz w:val="16"/>
                <w:szCs w:val="16"/>
                <w:lang w:eastAsia="en-GB"/>
              </w:rPr>
              <w:t>”) is a good candidate for 5GA, not the main one.</w:t>
            </w:r>
          </w:p>
          <w:p w14:paraId="6059CCF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SNPN are not designed for public subscribers, and this proposal might go against this principle.</w:t>
            </w:r>
          </w:p>
          <w:p w14:paraId="70198C3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this is not really to solve problems but to enable new capacities, so maybe it is more for 6G.</w:t>
            </w:r>
          </w:p>
        </w:tc>
        <w:tc>
          <w:tcPr>
            <w:tcW w:w="1994" w:type="dxa"/>
            <w:tcBorders>
              <w:top w:val="single" w:sz="4" w:space="0" w:color="auto"/>
              <w:left w:val="single" w:sz="4" w:space="0" w:color="auto"/>
              <w:bottom w:val="single" w:sz="4" w:space="0" w:color="auto"/>
              <w:right w:val="single" w:sz="4" w:space="0" w:color="auto"/>
            </w:tcBorders>
          </w:tcPr>
          <w:p w14:paraId="1F248A9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S1-240248</w:t>
            </w:r>
          </w:p>
        </w:tc>
      </w:tr>
      <w:tr w:rsidR="0016361C" w:rsidRPr="00B66710" w14:paraId="7A7CFAB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5E282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139</w:t>
            </w:r>
          </w:p>
        </w:tc>
        <w:tc>
          <w:tcPr>
            <w:tcW w:w="567" w:type="dxa"/>
            <w:tcBorders>
              <w:top w:val="single" w:sz="4" w:space="0" w:color="auto"/>
              <w:left w:val="single" w:sz="4" w:space="0" w:color="auto"/>
              <w:bottom w:val="single" w:sz="4" w:space="0" w:color="auto"/>
              <w:right w:val="single" w:sz="4" w:space="0" w:color="auto"/>
            </w:tcBorders>
          </w:tcPr>
          <w:p w14:paraId="76369BE8"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080147"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S1-240248</w:t>
            </w:r>
          </w:p>
        </w:tc>
        <w:tc>
          <w:tcPr>
            <w:tcW w:w="1560" w:type="dxa"/>
            <w:tcBorders>
              <w:top w:val="single" w:sz="4" w:space="0" w:color="auto"/>
              <w:left w:val="single" w:sz="4" w:space="0" w:color="auto"/>
              <w:bottom w:val="single" w:sz="4" w:space="0" w:color="auto"/>
              <w:right w:val="single" w:sz="4" w:space="0" w:color="auto"/>
            </w:tcBorders>
          </w:tcPr>
          <w:p w14:paraId="5625CD2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33BE1CE"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2B525BC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196AC4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5BA38A"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DC21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2CE2B3"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01B2CA"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34A6FA"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F6BC7B"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A997A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2C64E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28777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16361C" w:rsidRPr="00B66710" w14:paraId="1789FE9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BCF99"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140</w:t>
            </w:r>
          </w:p>
        </w:tc>
        <w:tc>
          <w:tcPr>
            <w:tcW w:w="567" w:type="dxa"/>
            <w:tcBorders>
              <w:top w:val="single" w:sz="4" w:space="0" w:color="auto"/>
              <w:left w:val="single" w:sz="4" w:space="0" w:color="auto"/>
              <w:bottom w:val="single" w:sz="4" w:space="0" w:color="auto"/>
              <w:right w:val="single" w:sz="4" w:space="0" w:color="auto"/>
            </w:tcBorders>
          </w:tcPr>
          <w:p w14:paraId="0547D73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7CFB1" w14:textId="77777777" w:rsidR="0016361C" w:rsidRDefault="0016361C" w:rsidP="0016361C">
            <w:hyperlink r:id="rId266" w:history="1">
              <w:r w:rsidRPr="005731AB">
                <w:rPr>
                  <w:rFonts w:ascii="Arial" w:eastAsia="Times New Roman" w:hAnsi="Arial" w:cs="Arial"/>
                  <w:b/>
                  <w:bCs/>
                  <w:color w:val="0000FF"/>
                  <w:sz w:val="16"/>
                  <w:szCs w:val="16"/>
                  <w:u w:val="single"/>
                  <w:lang w:eastAsia="en-GB"/>
                </w:rPr>
                <w:t>S1-240124</w:t>
              </w:r>
            </w:hyperlink>
          </w:p>
        </w:tc>
        <w:tc>
          <w:tcPr>
            <w:tcW w:w="1560" w:type="dxa"/>
            <w:tcBorders>
              <w:top w:val="single" w:sz="4" w:space="0" w:color="auto"/>
              <w:left w:val="single" w:sz="4" w:space="0" w:color="auto"/>
              <w:bottom w:val="single" w:sz="4" w:space="0" w:color="auto"/>
              <w:right w:val="single" w:sz="4" w:space="0" w:color="auto"/>
            </w:tcBorders>
          </w:tcPr>
          <w:p w14:paraId="1C877F1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522406A"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Example use case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5E0DCD71"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8F44F6" w14:textId="77777777" w:rsidR="0016361C" w:rsidRPr="001B4E0E" w:rsidRDefault="0016361C"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w:t>
            </w:r>
          </w:p>
        </w:tc>
        <w:tc>
          <w:tcPr>
            <w:tcW w:w="633" w:type="dxa"/>
            <w:tcBorders>
              <w:top w:val="single" w:sz="4" w:space="0" w:color="auto"/>
              <w:left w:val="single" w:sz="4" w:space="0" w:color="auto"/>
              <w:bottom w:val="single" w:sz="4" w:space="0" w:color="auto"/>
              <w:right w:val="single" w:sz="4" w:space="0" w:color="auto"/>
            </w:tcBorders>
          </w:tcPr>
          <w:p w14:paraId="5D55743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57926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987D5D"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0E53F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B81C3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207DD8"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8A2F5"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0628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30A07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1091C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94B50"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141</w:t>
            </w:r>
          </w:p>
        </w:tc>
        <w:tc>
          <w:tcPr>
            <w:tcW w:w="567" w:type="dxa"/>
            <w:tcBorders>
              <w:top w:val="single" w:sz="4" w:space="0" w:color="auto"/>
              <w:left w:val="single" w:sz="4" w:space="0" w:color="auto"/>
              <w:bottom w:val="single" w:sz="4" w:space="0" w:color="auto"/>
              <w:right w:val="single" w:sz="4" w:space="0" w:color="auto"/>
            </w:tcBorders>
          </w:tcPr>
          <w:p w14:paraId="2DCB0F1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E7C5B" w14:textId="77777777" w:rsidR="0016361C" w:rsidRDefault="0016361C" w:rsidP="0016361C">
            <w:hyperlink r:id="rId267" w:history="1">
              <w:r w:rsidRPr="005731AB">
                <w:rPr>
                  <w:rFonts w:ascii="Arial" w:eastAsia="Times New Roman" w:hAnsi="Arial" w:cs="Arial"/>
                  <w:b/>
                  <w:bCs/>
                  <w:color w:val="0000FF"/>
                  <w:sz w:val="16"/>
                  <w:szCs w:val="16"/>
                  <w:u w:val="single"/>
                  <w:lang w:eastAsia="en-GB"/>
                </w:rPr>
                <w:t>S1-240127</w:t>
              </w:r>
            </w:hyperlink>
          </w:p>
        </w:tc>
        <w:tc>
          <w:tcPr>
            <w:tcW w:w="1560" w:type="dxa"/>
            <w:tcBorders>
              <w:top w:val="single" w:sz="4" w:space="0" w:color="auto"/>
              <w:left w:val="single" w:sz="4" w:space="0" w:color="auto"/>
              <w:bottom w:val="single" w:sz="4" w:space="0" w:color="auto"/>
              <w:right w:val="single" w:sz="4" w:space="0" w:color="auto"/>
            </w:tcBorders>
          </w:tcPr>
          <w:p w14:paraId="60C5A631"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9859EA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362492B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1D176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168DB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8CA5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87C31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547F35"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A0E80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F221D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A2CD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83E14"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2261A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S1-240177</w:t>
            </w:r>
          </w:p>
        </w:tc>
      </w:tr>
      <w:tr w:rsidR="0016361C" w:rsidRPr="00B66710" w14:paraId="4180D4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7385C"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142</w:t>
            </w:r>
          </w:p>
        </w:tc>
        <w:tc>
          <w:tcPr>
            <w:tcW w:w="567" w:type="dxa"/>
            <w:tcBorders>
              <w:top w:val="single" w:sz="4" w:space="0" w:color="auto"/>
              <w:left w:val="single" w:sz="4" w:space="0" w:color="auto"/>
              <w:bottom w:val="single" w:sz="4" w:space="0" w:color="auto"/>
              <w:right w:val="single" w:sz="4" w:space="0" w:color="auto"/>
            </w:tcBorders>
          </w:tcPr>
          <w:p w14:paraId="2F89D61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74B28" w14:textId="77777777" w:rsidR="0016361C" w:rsidRDefault="0016361C" w:rsidP="0016361C">
            <w:r>
              <w:t>S1-240177</w:t>
            </w:r>
          </w:p>
        </w:tc>
        <w:tc>
          <w:tcPr>
            <w:tcW w:w="1560" w:type="dxa"/>
            <w:tcBorders>
              <w:top w:val="single" w:sz="4" w:space="0" w:color="auto"/>
              <w:left w:val="single" w:sz="4" w:space="0" w:color="auto"/>
              <w:bottom w:val="single" w:sz="4" w:space="0" w:color="auto"/>
              <w:right w:val="single" w:sz="4" w:space="0" w:color="auto"/>
            </w:tcBorders>
          </w:tcPr>
          <w:p w14:paraId="253B21B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889175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6E511E5F"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9072470"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0DB553"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F22CC9"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ACE99E"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8B40F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492E03"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676E57C"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E88F6"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E900B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D1A8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77015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77BD43"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144</w:t>
            </w:r>
          </w:p>
        </w:tc>
        <w:tc>
          <w:tcPr>
            <w:tcW w:w="567" w:type="dxa"/>
            <w:tcBorders>
              <w:top w:val="single" w:sz="4" w:space="0" w:color="auto"/>
              <w:left w:val="single" w:sz="4" w:space="0" w:color="auto"/>
              <w:bottom w:val="single" w:sz="4" w:space="0" w:color="auto"/>
              <w:right w:val="single" w:sz="4" w:space="0" w:color="auto"/>
            </w:tcBorders>
          </w:tcPr>
          <w:p w14:paraId="3AA4748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739EE" w14:textId="77777777" w:rsidR="0016361C" w:rsidRDefault="0016361C" w:rsidP="0016361C">
            <w:r w:rsidRPr="005731AB">
              <w:rPr>
                <w:rFonts w:ascii="Arial" w:eastAsia="Times New Roman" w:hAnsi="Arial" w:cs="Arial"/>
                <w:color w:val="000000"/>
                <w:sz w:val="16"/>
                <w:szCs w:val="16"/>
                <w:lang w:eastAsia="en-GB"/>
              </w:rPr>
              <w:t>S1-240134</w:t>
            </w:r>
          </w:p>
        </w:tc>
        <w:tc>
          <w:tcPr>
            <w:tcW w:w="1560" w:type="dxa"/>
            <w:tcBorders>
              <w:top w:val="single" w:sz="4" w:space="0" w:color="auto"/>
              <w:left w:val="single" w:sz="4" w:space="0" w:color="auto"/>
              <w:bottom w:val="single" w:sz="4" w:space="0" w:color="auto"/>
              <w:right w:val="single" w:sz="4" w:space="0" w:color="auto"/>
            </w:tcBorders>
          </w:tcPr>
          <w:p w14:paraId="601645F6"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5186DAC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supporting 2Tx/2Rx Multi-SIM (MUSIM) UE</w:t>
            </w:r>
          </w:p>
        </w:tc>
        <w:tc>
          <w:tcPr>
            <w:tcW w:w="907" w:type="dxa"/>
            <w:tcBorders>
              <w:top w:val="single" w:sz="4" w:space="0" w:color="auto"/>
              <w:left w:val="single" w:sz="4" w:space="0" w:color="auto"/>
              <w:bottom w:val="single" w:sz="4" w:space="0" w:color="auto"/>
              <w:right w:val="single" w:sz="4" w:space="0" w:color="auto"/>
            </w:tcBorders>
          </w:tcPr>
          <w:p w14:paraId="3D844AD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7387460"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D53EE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DBB87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10AF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4DABA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BFC38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BC9D9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635EB"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7F5BA7"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EBE2F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S1-240136</w:t>
            </w:r>
          </w:p>
        </w:tc>
      </w:tr>
      <w:tr w:rsidR="0016361C" w:rsidRPr="00B66710" w14:paraId="2BCCC6D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F58048"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567" w:type="dxa"/>
            <w:tcBorders>
              <w:top w:val="single" w:sz="4" w:space="0" w:color="auto"/>
              <w:left w:val="single" w:sz="4" w:space="0" w:color="auto"/>
              <w:bottom w:val="single" w:sz="4" w:space="0" w:color="auto"/>
              <w:right w:val="single" w:sz="4" w:space="0" w:color="auto"/>
            </w:tcBorders>
          </w:tcPr>
          <w:p w14:paraId="3247072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EA1119" w14:textId="77777777" w:rsidR="0016361C" w:rsidRDefault="0016361C" w:rsidP="0016361C">
            <w:hyperlink r:id="rId268" w:history="1">
              <w:r w:rsidRPr="005731AB">
                <w:rPr>
                  <w:rFonts w:ascii="Arial" w:eastAsia="Times New Roman" w:hAnsi="Arial" w:cs="Arial"/>
                  <w:b/>
                  <w:bCs/>
                  <w:color w:val="0000FF"/>
                  <w:sz w:val="16"/>
                  <w:szCs w:val="16"/>
                  <w:u w:val="single"/>
                  <w:lang w:eastAsia="en-GB"/>
                </w:rPr>
                <w:t>S1-240136</w:t>
              </w:r>
            </w:hyperlink>
          </w:p>
        </w:tc>
        <w:tc>
          <w:tcPr>
            <w:tcW w:w="1560" w:type="dxa"/>
            <w:tcBorders>
              <w:top w:val="single" w:sz="4" w:space="0" w:color="auto"/>
              <w:left w:val="single" w:sz="4" w:space="0" w:color="auto"/>
              <w:bottom w:val="single" w:sz="4" w:space="0" w:color="auto"/>
              <w:right w:val="single" w:sz="4" w:space="0" w:color="auto"/>
            </w:tcBorders>
          </w:tcPr>
          <w:p w14:paraId="539ED32F" w14:textId="77777777" w:rsidR="0016361C" w:rsidRPr="00377DE9"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0F188985"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enhanced support for dual Tx/Rx Multi-USIM (MUSIM)</w:t>
            </w:r>
          </w:p>
        </w:tc>
        <w:tc>
          <w:tcPr>
            <w:tcW w:w="907" w:type="dxa"/>
            <w:tcBorders>
              <w:top w:val="single" w:sz="4" w:space="0" w:color="auto"/>
              <w:left w:val="single" w:sz="4" w:space="0" w:color="auto"/>
              <w:bottom w:val="single" w:sz="4" w:space="0" w:color="auto"/>
              <w:right w:val="single" w:sz="4" w:space="0" w:color="auto"/>
            </w:tcBorders>
          </w:tcPr>
          <w:p w14:paraId="3B6065D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C2EED19"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4AC0A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CEC2E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8F7A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E0CD27"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2B4010"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45791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206B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S1-240134.</w:t>
            </w:r>
          </w:p>
          <w:p w14:paraId="4D08AB9E" w14:textId="77777777" w:rsidR="0016361C" w:rsidRPr="007606DA" w:rsidRDefault="0016361C" w:rsidP="0016361C">
            <w:pPr>
              <w:rPr>
                <w:rFonts w:ascii="Arial" w:eastAsia="Times New Roman" w:hAnsi="Arial" w:cs="Arial"/>
                <w:color w:val="000000"/>
                <w:sz w:val="16"/>
                <w:szCs w:val="16"/>
                <w:lang w:eastAsia="en-GB"/>
              </w:rPr>
            </w:pPr>
            <w:r w:rsidRPr="008C543E">
              <w:rPr>
                <w:rFonts w:ascii="Arial" w:eastAsia="Times New Roman" w:hAnsi="Arial" w:cs="Arial"/>
                <w:color w:val="000000"/>
                <w:sz w:val="16"/>
                <w:szCs w:val="16"/>
                <w:lang w:eastAsia="en-GB"/>
              </w:rPr>
              <w:t>The objectives of this work item are</w:t>
            </w:r>
            <w:r>
              <w:rPr>
                <w:rFonts w:ascii="Arial" w:eastAsia="Times New Roman" w:hAnsi="Arial" w:cs="Arial"/>
                <w:color w:val="000000"/>
                <w:sz w:val="16"/>
                <w:szCs w:val="16"/>
                <w:lang w:eastAsia="en-GB"/>
              </w:rPr>
              <w:t xml:space="preserve"> t</w:t>
            </w:r>
            <w:r w:rsidRPr="008C543E">
              <w:rPr>
                <w:rFonts w:ascii="Arial" w:eastAsia="Times New Roman" w:hAnsi="Arial" w:cs="Arial"/>
                <w:color w:val="000000"/>
                <w:sz w:val="16"/>
                <w:szCs w:val="16"/>
                <w:lang w:eastAsia="en-GB"/>
              </w:rPr>
              <w:t>o study and identify use cases for supporting 2Tx/2Rx MUSIM scenarios</w:t>
            </w:r>
            <w:r>
              <w:rPr>
                <w:rFonts w:ascii="Arial" w:eastAsia="Times New Roman" w:hAnsi="Arial" w:cs="Arial"/>
                <w:color w:val="000000"/>
                <w:sz w:val="16"/>
                <w:szCs w:val="16"/>
                <w:lang w:eastAsia="en-GB"/>
              </w:rPr>
              <w:t xml:space="preserve"> and t</w:t>
            </w:r>
            <w:r w:rsidRPr="008C543E">
              <w:rPr>
                <w:rFonts w:ascii="Arial" w:eastAsia="Times New Roman" w:hAnsi="Arial" w:cs="Arial"/>
                <w:color w:val="000000"/>
                <w:sz w:val="16"/>
                <w:szCs w:val="16"/>
                <w:lang w:eastAsia="en-GB"/>
              </w:rPr>
              <w:t>o specify service requirements for coordination between 3GPP access networks associated with 2Tx/2Rx MUSIM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CA004"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Some solutions have already been developed in RAN, so it </w:t>
            </w:r>
            <w:proofErr w:type="gramStart"/>
            <w:r>
              <w:rPr>
                <w:rFonts w:ascii="Arial" w:eastAsia="Times New Roman" w:hAnsi="Arial" w:cs="Arial"/>
                <w:color w:val="000000"/>
                <w:sz w:val="16"/>
                <w:szCs w:val="16"/>
                <w:lang w:eastAsia="en-GB"/>
              </w:rPr>
              <w:t>has to</w:t>
            </w:r>
            <w:proofErr w:type="gramEnd"/>
            <w:r>
              <w:rPr>
                <w:rFonts w:ascii="Arial" w:eastAsia="Times New Roman" w:hAnsi="Arial" w:cs="Arial"/>
                <w:color w:val="000000"/>
                <w:sz w:val="16"/>
                <w:szCs w:val="16"/>
                <w:lang w:eastAsia="en-GB"/>
              </w:rPr>
              <w:t xml:space="preserve"> be investigated how this proposal would fit with RAN’s work.</w:t>
            </w:r>
          </w:p>
        </w:tc>
        <w:tc>
          <w:tcPr>
            <w:tcW w:w="1994" w:type="dxa"/>
            <w:tcBorders>
              <w:top w:val="single" w:sz="4" w:space="0" w:color="auto"/>
              <w:left w:val="single" w:sz="4" w:space="0" w:color="auto"/>
              <w:bottom w:val="single" w:sz="4" w:space="0" w:color="auto"/>
              <w:right w:val="single" w:sz="4" w:space="0" w:color="auto"/>
            </w:tcBorders>
          </w:tcPr>
          <w:p w14:paraId="5983AE9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S1-240249</w:t>
            </w:r>
          </w:p>
        </w:tc>
      </w:tr>
      <w:tr w:rsidR="0016361C" w:rsidRPr="00B66710" w14:paraId="38D132B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521F6"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146</w:t>
            </w:r>
          </w:p>
        </w:tc>
        <w:tc>
          <w:tcPr>
            <w:tcW w:w="567" w:type="dxa"/>
            <w:tcBorders>
              <w:top w:val="single" w:sz="4" w:space="0" w:color="auto"/>
              <w:left w:val="single" w:sz="4" w:space="0" w:color="auto"/>
              <w:bottom w:val="single" w:sz="4" w:space="0" w:color="auto"/>
              <w:right w:val="single" w:sz="4" w:space="0" w:color="auto"/>
            </w:tcBorders>
          </w:tcPr>
          <w:p w14:paraId="7C24BDD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4F63F"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S1-240249</w:t>
            </w:r>
          </w:p>
        </w:tc>
        <w:tc>
          <w:tcPr>
            <w:tcW w:w="1560" w:type="dxa"/>
            <w:tcBorders>
              <w:top w:val="single" w:sz="4" w:space="0" w:color="auto"/>
              <w:left w:val="single" w:sz="4" w:space="0" w:color="auto"/>
              <w:bottom w:val="single" w:sz="4" w:space="0" w:color="auto"/>
              <w:right w:val="single" w:sz="4" w:space="0" w:color="auto"/>
            </w:tcBorders>
          </w:tcPr>
          <w:p w14:paraId="75B78774" w14:textId="77777777" w:rsidR="0016361C" w:rsidRPr="005731AB" w:rsidRDefault="0016361C" w:rsidP="0016361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1CD472AA"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enhanced support for dual Tx/Rx Multi-USIM (MUSIM)</w:t>
            </w:r>
          </w:p>
        </w:tc>
        <w:tc>
          <w:tcPr>
            <w:tcW w:w="907" w:type="dxa"/>
            <w:tcBorders>
              <w:top w:val="single" w:sz="4" w:space="0" w:color="auto"/>
              <w:left w:val="single" w:sz="4" w:space="0" w:color="auto"/>
              <w:bottom w:val="single" w:sz="4" w:space="0" w:color="auto"/>
              <w:right w:val="single" w:sz="4" w:space="0" w:color="auto"/>
            </w:tcBorders>
          </w:tcPr>
          <w:p w14:paraId="1D3FB19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F8D7CF3"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FF307F"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45726"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C00C91"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AF069F"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9DC379"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F60DE42"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B79F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3F45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4E80A89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99627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2E88D"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147</w:t>
            </w:r>
          </w:p>
        </w:tc>
        <w:tc>
          <w:tcPr>
            <w:tcW w:w="567" w:type="dxa"/>
            <w:tcBorders>
              <w:top w:val="single" w:sz="4" w:space="0" w:color="auto"/>
              <w:left w:val="single" w:sz="4" w:space="0" w:color="auto"/>
              <w:bottom w:val="single" w:sz="4" w:space="0" w:color="auto"/>
              <w:right w:val="single" w:sz="4" w:space="0" w:color="auto"/>
            </w:tcBorders>
          </w:tcPr>
          <w:p w14:paraId="3AF035C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CC560" w14:textId="77777777" w:rsidR="0016361C" w:rsidRDefault="0016361C" w:rsidP="0016361C">
            <w:hyperlink r:id="rId269" w:history="1">
              <w:r w:rsidRPr="005731AB">
                <w:rPr>
                  <w:rFonts w:ascii="Arial" w:eastAsia="Times New Roman" w:hAnsi="Arial" w:cs="Arial"/>
                  <w:b/>
                  <w:bCs/>
                  <w:color w:val="0000FF"/>
                  <w:sz w:val="16"/>
                  <w:szCs w:val="16"/>
                  <w:u w:val="single"/>
                  <w:lang w:eastAsia="en-GB"/>
                </w:rPr>
                <w:t>S1-240135</w:t>
              </w:r>
            </w:hyperlink>
          </w:p>
        </w:tc>
        <w:tc>
          <w:tcPr>
            <w:tcW w:w="1560" w:type="dxa"/>
            <w:tcBorders>
              <w:top w:val="single" w:sz="4" w:space="0" w:color="auto"/>
              <w:left w:val="single" w:sz="4" w:space="0" w:color="auto"/>
              <w:bottom w:val="single" w:sz="4" w:space="0" w:color="auto"/>
              <w:right w:val="single" w:sz="4" w:space="0" w:color="auto"/>
            </w:tcBorders>
          </w:tcPr>
          <w:p w14:paraId="183CCDCB" w14:textId="77777777" w:rsidR="0016361C" w:rsidRPr="00377DE9" w:rsidRDefault="0016361C" w:rsidP="0016361C">
            <w:pPr>
              <w:rPr>
                <w:rFonts w:ascii="Arial" w:eastAsia="Times New Roman" w:hAnsi="Arial" w:cs="Arial"/>
                <w:sz w:val="16"/>
                <w:szCs w:val="16"/>
                <w:lang w:eastAsia="en-GB"/>
              </w:rPr>
            </w:pPr>
            <w:proofErr w:type="spellStart"/>
            <w:r w:rsidRPr="005731AB">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6FAF970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supporting 2Tx/2Rx Multi-SIM (MUSIM) UE</w:t>
            </w:r>
          </w:p>
        </w:tc>
        <w:tc>
          <w:tcPr>
            <w:tcW w:w="907" w:type="dxa"/>
            <w:tcBorders>
              <w:top w:val="single" w:sz="4" w:space="0" w:color="auto"/>
              <w:left w:val="single" w:sz="4" w:space="0" w:color="auto"/>
              <w:bottom w:val="single" w:sz="4" w:space="0" w:color="auto"/>
              <w:right w:val="single" w:sz="4" w:space="0" w:color="auto"/>
            </w:tcBorders>
          </w:tcPr>
          <w:p w14:paraId="3E41967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358886"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C3793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DE24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ADEF6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C6B5D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3B988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576A8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F988F"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AC910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445C4F"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16545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F992F"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149</w:t>
            </w:r>
          </w:p>
        </w:tc>
        <w:tc>
          <w:tcPr>
            <w:tcW w:w="567" w:type="dxa"/>
            <w:tcBorders>
              <w:top w:val="single" w:sz="4" w:space="0" w:color="auto"/>
              <w:left w:val="single" w:sz="4" w:space="0" w:color="auto"/>
              <w:bottom w:val="single" w:sz="4" w:space="0" w:color="auto"/>
              <w:right w:val="single" w:sz="4" w:space="0" w:color="auto"/>
            </w:tcBorders>
          </w:tcPr>
          <w:p w14:paraId="1454677C"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2B77F" w14:textId="77777777" w:rsidR="0016361C" w:rsidRDefault="0016361C" w:rsidP="0016361C">
            <w:hyperlink r:id="rId270" w:history="1">
              <w:r w:rsidRPr="005731AB">
                <w:rPr>
                  <w:rFonts w:ascii="Arial" w:eastAsia="Times New Roman" w:hAnsi="Arial" w:cs="Arial"/>
                  <w:b/>
                  <w:bCs/>
                  <w:color w:val="0000FF"/>
                  <w:sz w:val="16"/>
                  <w:szCs w:val="16"/>
                  <w:u w:val="single"/>
                  <w:lang w:eastAsia="en-GB"/>
                </w:rPr>
                <w:t>S1-240143</w:t>
              </w:r>
            </w:hyperlink>
          </w:p>
        </w:tc>
        <w:tc>
          <w:tcPr>
            <w:tcW w:w="1560" w:type="dxa"/>
            <w:tcBorders>
              <w:top w:val="single" w:sz="4" w:space="0" w:color="auto"/>
              <w:left w:val="single" w:sz="4" w:space="0" w:color="auto"/>
              <w:bottom w:val="single" w:sz="4" w:space="0" w:color="auto"/>
              <w:right w:val="single" w:sz="4" w:space="0" w:color="auto"/>
            </w:tcBorders>
          </w:tcPr>
          <w:p w14:paraId="3A16467F"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39B5B4B"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Supplemental network extension</w:t>
            </w:r>
          </w:p>
        </w:tc>
        <w:tc>
          <w:tcPr>
            <w:tcW w:w="907" w:type="dxa"/>
            <w:tcBorders>
              <w:top w:val="single" w:sz="4" w:space="0" w:color="auto"/>
              <w:left w:val="single" w:sz="4" w:space="0" w:color="auto"/>
              <w:bottom w:val="single" w:sz="4" w:space="0" w:color="auto"/>
              <w:right w:val="single" w:sz="4" w:space="0" w:color="auto"/>
            </w:tcBorders>
          </w:tcPr>
          <w:p w14:paraId="7A0A07F6"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DE05FA7"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C26A1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D389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20EE31"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5EB8E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E7328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89637E"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AB071" w14:textId="77777777" w:rsidR="0016361C" w:rsidRPr="007606DA" w:rsidRDefault="0016361C" w:rsidP="0016361C">
            <w:pPr>
              <w:rPr>
                <w:rFonts w:ascii="Arial" w:eastAsia="Times New Roman" w:hAnsi="Arial" w:cs="Arial"/>
                <w:color w:val="000000"/>
                <w:sz w:val="16"/>
                <w:szCs w:val="16"/>
                <w:lang w:eastAsia="en-GB"/>
              </w:rPr>
            </w:pPr>
            <w:r w:rsidRPr="000E1291">
              <w:rPr>
                <w:rFonts w:ascii="Arial" w:eastAsia="Times New Roman" w:hAnsi="Arial" w:cs="Arial"/>
                <w:color w:val="000000"/>
                <w:sz w:val="16"/>
                <w:szCs w:val="16"/>
                <w:lang w:eastAsia="en-GB"/>
              </w:rPr>
              <w:t xml:space="preserve">Study use cases and requirements to support scenarios where MNO(s) relies </w:t>
            </w:r>
            <w:r w:rsidRPr="000E1291">
              <w:rPr>
                <w:rFonts w:ascii="Arial" w:eastAsia="Times New Roman" w:hAnsi="Arial" w:cs="Arial"/>
                <w:color w:val="000000"/>
                <w:sz w:val="16"/>
                <w:szCs w:val="16"/>
                <w:lang w:eastAsia="en-GB"/>
              </w:rPr>
              <w:lastRenderedPageBreak/>
              <w:t xml:space="preserve">on a 3rd party (here called “SupNet provider”) to install and manage network resources (e.g. RAN nodes) used to provide supplemental coverage and/or capacity to the MNO’s users, e.g. in indoor, hotspot or rural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FA676"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Nokia: this looks like management and configuration: t</w:t>
            </w:r>
            <w:r w:rsidRPr="000E1291">
              <w:rPr>
                <w:rFonts w:ascii="Arial" w:eastAsia="Times New Roman" w:hAnsi="Arial" w:cs="Arial"/>
                <w:color w:val="000000"/>
                <w:sz w:val="16"/>
                <w:szCs w:val="16"/>
                <w:lang w:eastAsia="en-GB"/>
              </w:rPr>
              <w:t xml:space="preserve">wo network operators have an agreement so that each one can control the </w:t>
            </w:r>
            <w:r w:rsidRPr="000E1291">
              <w:rPr>
                <w:rFonts w:ascii="Arial" w:eastAsia="Times New Roman" w:hAnsi="Arial" w:cs="Arial"/>
                <w:color w:val="000000"/>
                <w:sz w:val="16"/>
                <w:szCs w:val="16"/>
                <w:lang w:eastAsia="en-GB"/>
              </w:rPr>
              <w:lastRenderedPageBreak/>
              <w:t>network of the other one</w:t>
            </w:r>
            <w:r>
              <w:rPr>
                <w:rFonts w:ascii="Arial" w:eastAsia="Times New Roman" w:hAnsi="Arial" w:cs="Arial"/>
                <w:color w:val="000000"/>
                <w:sz w:val="16"/>
                <w:szCs w:val="16"/>
                <w:lang w:eastAsia="en-GB"/>
              </w:rPr>
              <w:t xml:space="preserve">. The impact on the standard is not clear. </w:t>
            </w:r>
          </w:p>
          <w:p w14:paraId="2071B45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the impact on the standard is not clear neither, this is indeed a business agreement between two companies. There might be some gaps, e.g. in the authentication, that could be studied here. </w:t>
            </w:r>
          </w:p>
          <w:p w14:paraId="451F4AC9"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Dish: this is a type of RAN-sharing </w:t>
            </w:r>
            <w:proofErr w:type="gramStart"/>
            <w:r>
              <w:rPr>
                <w:rFonts w:ascii="Arial" w:eastAsia="Times New Roman" w:hAnsi="Arial" w:cs="Arial"/>
                <w:color w:val="000000"/>
                <w:sz w:val="16"/>
                <w:szCs w:val="16"/>
                <w:lang w:eastAsia="en-GB"/>
              </w:rPr>
              <w:t>configuration .</w:t>
            </w:r>
            <w:proofErr w:type="gramEnd"/>
          </w:p>
          <w:p w14:paraId="5C84E62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SA1 involvement on the RAN management are not clear. This is more for RAN and SA5 to be done.</w:t>
            </w:r>
          </w:p>
        </w:tc>
        <w:tc>
          <w:tcPr>
            <w:tcW w:w="1994" w:type="dxa"/>
            <w:tcBorders>
              <w:top w:val="single" w:sz="4" w:space="0" w:color="auto"/>
              <w:left w:val="single" w:sz="4" w:space="0" w:color="auto"/>
              <w:bottom w:val="single" w:sz="4" w:space="0" w:color="auto"/>
              <w:right w:val="single" w:sz="4" w:space="0" w:color="auto"/>
            </w:tcBorders>
          </w:tcPr>
          <w:p w14:paraId="717F081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S1-240250</w:t>
            </w:r>
          </w:p>
        </w:tc>
      </w:tr>
      <w:tr w:rsidR="0016361C" w:rsidRPr="00B66710" w14:paraId="7F4E1DC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18B085"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150</w:t>
            </w:r>
          </w:p>
        </w:tc>
        <w:tc>
          <w:tcPr>
            <w:tcW w:w="567" w:type="dxa"/>
            <w:tcBorders>
              <w:top w:val="single" w:sz="4" w:space="0" w:color="auto"/>
              <w:left w:val="single" w:sz="4" w:space="0" w:color="auto"/>
              <w:bottom w:val="single" w:sz="4" w:space="0" w:color="auto"/>
              <w:right w:val="single" w:sz="4" w:space="0" w:color="auto"/>
            </w:tcBorders>
          </w:tcPr>
          <w:p w14:paraId="6F38890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D998C" w14:textId="77777777" w:rsidR="0016361C" w:rsidRPr="00CE53DE" w:rsidRDefault="0016361C"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S1-240250</w:t>
            </w:r>
          </w:p>
        </w:tc>
        <w:tc>
          <w:tcPr>
            <w:tcW w:w="1560" w:type="dxa"/>
            <w:tcBorders>
              <w:top w:val="single" w:sz="4" w:space="0" w:color="auto"/>
              <w:left w:val="single" w:sz="4" w:space="0" w:color="auto"/>
              <w:bottom w:val="single" w:sz="4" w:space="0" w:color="auto"/>
              <w:right w:val="single" w:sz="4" w:space="0" w:color="auto"/>
            </w:tcBorders>
          </w:tcPr>
          <w:p w14:paraId="44287F21"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0A1E4B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Supplemental network extension</w:t>
            </w:r>
          </w:p>
        </w:tc>
        <w:tc>
          <w:tcPr>
            <w:tcW w:w="907" w:type="dxa"/>
            <w:tcBorders>
              <w:top w:val="single" w:sz="4" w:space="0" w:color="auto"/>
              <w:left w:val="single" w:sz="4" w:space="0" w:color="auto"/>
              <w:bottom w:val="single" w:sz="4" w:space="0" w:color="auto"/>
              <w:right w:val="single" w:sz="4" w:space="0" w:color="auto"/>
            </w:tcBorders>
          </w:tcPr>
          <w:p w14:paraId="3DCFFE26" w14:textId="77777777" w:rsidR="0016361C"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55BE16" w14:textId="77777777" w:rsidR="0016361C"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6A3A5E"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E030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D756C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28AFF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F45062" w14:textId="77777777" w:rsidR="0016361C"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BC806A" w14:textId="77777777" w:rsidR="0016361C"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9740E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A24C1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to be noted by the </w:t>
            </w:r>
            <w:proofErr w:type="gramStart"/>
            <w:r>
              <w:rPr>
                <w:rFonts w:ascii="Arial" w:eastAsia="Times New Roman" w:hAnsi="Arial" w:cs="Arial"/>
                <w:color w:val="000000"/>
                <w:sz w:val="16"/>
                <w:szCs w:val="16"/>
                <w:lang w:eastAsia="en-GB"/>
              </w:rPr>
              <w:t>author</w:t>
            </w:r>
            <w:proofErr w:type="gramEnd"/>
          </w:p>
          <w:p w14:paraId="364EDF29"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next SA1 meeting is still going to be open for 5GA topics, so all documents noted at this meeting can still be discussed in between now and the next meeting</w:t>
            </w:r>
          </w:p>
        </w:tc>
        <w:tc>
          <w:tcPr>
            <w:tcW w:w="1994" w:type="dxa"/>
            <w:tcBorders>
              <w:top w:val="single" w:sz="4" w:space="0" w:color="auto"/>
              <w:left w:val="single" w:sz="4" w:space="0" w:color="auto"/>
              <w:bottom w:val="single" w:sz="4" w:space="0" w:color="auto"/>
              <w:right w:val="single" w:sz="4" w:space="0" w:color="auto"/>
            </w:tcBorders>
          </w:tcPr>
          <w:p w14:paraId="0AD3ED9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CA8C9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870E4"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151</w:t>
            </w:r>
          </w:p>
        </w:tc>
        <w:tc>
          <w:tcPr>
            <w:tcW w:w="567" w:type="dxa"/>
            <w:tcBorders>
              <w:top w:val="single" w:sz="4" w:space="0" w:color="auto"/>
              <w:left w:val="single" w:sz="4" w:space="0" w:color="auto"/>
              <w:bottom w:val="single" w:sz="4" w:space="0" w:color="auto"/>
              <w:right w:val="single" w:sz="4" w:space="0" w:color="auto"/>
            </w:tcBorders>
          </w:tcPr>
          <w:p w14:paraId="746FDDBA"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A0F00" w14:textId="77777777" w:rsidR="0016361C" w:rsidRDefault="0016361C" w:rsidP="0016361C">
            <w:hyperlink r:id="rId271" w:history="1">
              <w:r w:rsidRPr="005731AB">
                <w:rPr>
                  <w:rFonts w:ascii="Arial" w:eastAsia="Times New Roman" w:hAnsi="Arial" w:cs="Arial"/>
                  <w:b/>
                  <w:bCs/>
                  <w:color w:val="0000FF"/>
                  <w:sz w:val="16"/>
                  <w:szCs w:val="16"/>
                  <w:u w:val="single"/>
                  <w:lang w:eastAsia="en-GB"/>
                </w:rPr>
                <w:t>S1-240142</w:t>
              </w:r>
            </w:hyperlink>
          </w:p>
        </w:tc>
        <w:tc>
          <w:tcPr>
            <w:tcW w:w="1560" w:type="dxa"/>
            <w:tcBorders>
              <w:top w:val="single" w:sz="4" w:space="0" w:color="auto"/>
              <w:left w:val="single" w:sz="4" w:space="0" w:color="auto"/>
              <w:bottom w:val="single" w:sz="4" w:space="0" w:color="auto"/>
              <w:right w:val="single" w:sz="4" w:space="0" w:color="auto"/>
            </w:tcBorders>
          </w:tcPr>
          <w:p w14:paraId="6B3E322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4C1753D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Supplemental NW extension </w:t>
            </w:r>
            <w:r>
              <w:rPr>
                <w:rFonts w:ascii="Arial" w:eastAsia="Times New Roman" w:hAnsi="Arial" w:cs="Arial"/>
                <w:sz w:val="16"/>
                <w:szCs w:val="16"/>
                <w:lang w:eastAsia="en-GB"/>
              </w:rPr>
              <w:t>–</w:t>
            </w:r>
            <w:r w:rsidRPr="005731AB">
              <w:rPr>
                <w:rFonts w:ascii="Arial" w:eastAsia="Times New Roman" w:hAnsi="Arial" w:cs="Arial"/>
                <w:sz w:val="16"/>
                <w:szCs w:val="16"/>
                <w:lang w:eastAsia="en-GB"/>
              </w:rPr>
              <w:t xml:space="preserve"> Overview</w:t>
            </w:r>
          </w:p>
        </w:tc>
        <w:tc>
          <w:tcPr>
            <w:tcW w:w="907" w:type="dxa"/>
            <w:tcBorders>
              <w:top w:val="single" w:sz="4" w:space="0" w:color="auto"/>
              <w:left w:val="single" w:sz="4" w:space="0" w:color="auto"/>
              <w:bottom w:val="single" w:sz="4" w:space="0" w:color="auto"/>
              <w:right w:val="single" w:sz="4" w:space="0" w:color="auto"/>
            </w:tcBorders>
          </w:tcPr>
          <w:p w14:paraId="35F772A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0F783C8"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87722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46FE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4FFC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C5447E"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E17AD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32D84F"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123BE"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 revision of the proposal made at the previous meeting. It is a supporting presentation for the SID in 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51015"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A6CA3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DDB27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015BF"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F8F1AC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213D7" w14:textId="77777777" w:rsidR="0016361C" w:rsidRDefault="0016361C" w:rsidP="0016361C">
            <w:hyperlink r:id="rId272" w:history="1">
              <w:r w:rsidRPr="005731AB">
                <w:rPr>
                  <w:rFonts w:ascii="Arial" w:eastAsia="Times New Roman" w:hAnsi="Arial" w:cs="Arial"/>
                  <w:b/>
                  <w:bCs/>
                  <w:color w:val="0000FF"/>
                  <w:sz w:val="16"/>
                  <w:szCs w:val="16"/>
                  <w:u w:val="single"/>
                  <w:lang w:eastAsia="en-GB"/>
                </w:rPr>
                <w:t>S1-240100</w:t>
              </w:r>
            </w:hyperlink>
          </w:p>
        </w:tc>
        <w:tc>
          <w:tcPr>
            <w:tcW w:w="1560" w:type="dxa"/>
            <w:tcBorders>
              <w:top w:val="single" w:sz="4" w:space="0" w:color="auto"/>
              <w:left w:val="single" w:sz="4" w:space="0" w:color="auto"/>
              <w:bottom w:val="single" w:sz="4" w:space="0" w:color="auto"/>
              <w:right w:val="single" w:sz="4" w:space="0" w:color="auto"/>
            </w:tcBorders>
          </w:tcPr>
          <w:p w14:paraId="3ABFDBA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D5A402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An initial proposal to address key societal values in 6G in SA1</w:t>
            </w:r>
          </w:p>
        </w:tc>
        <w:tc>
          <w:tcPr>
            <w:tcW w:w="907" w:type="dxa"/>
            <w:tcBorders>
              <w:top w:val="single" w:sz="4" w:space="0" w:color="auto"/>
              <w:left w:val="single" w:sz="4" w:space="0" w:color="auto"/>
              <w:bottom w:val="single" w:sz="4" w:space="0" w:color="auto"/>
              <w:right w:val="single" w:sz="4" w:space="0" w:color="auto"/>
            </w:tcBorders>
          </w:tcPr>
          <w:p w14:paraId="3A5BF1A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451A93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D4B8B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BFC88F"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DDBB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628CB6"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BD19C8"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92C434"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7DE1B9"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49401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2C69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20BB6FA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A70A6"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9104AE5"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6350C" w14:textId="77777777" w:rsidR="0016361C" w:rsidRDefault="0016361C" w:rsidP="0016361C">
            <w:hyperlink r:id="rId273" w:history="1">
              <w:r w:rsidRPr="005731AB">
                <w:rPr>
                  <w:rFonts w:ascii="Arial" w:eastAsia="Times New Roman" w:hAnsi="Arial" w:cs="Arial"/>
                  <w:b/>
                  <w:bCs/>
                  <w:color w:val="0000FF"/>
                  <w:sz w:val="16"/>
                  <w:szCs w:val="16"/>
                  <w:u w:val="single"/>
                  <w:lang w:eastAsia="en-GB"/>
                </w:rPr>
                <w:t>S1-240025</w:t>
              </w:r>
            </w:hyperlink>
          </w:p>
        </w:tc>
        <w:tc>
          <w:tcPr>
            <w:tcW w:w="1560" w:type="dxa"/>
            <w:tcBorders>
              <w:top w:val="single" w:sz="4" w:space="0" w:color="auto"/>
              <w:left w:val="single" w:sz="4" w:space="0" w:color="auto"/>
              <w:bottom w:val="single" w:sz="4" w:space="0" w:color="auto"/>
              <w:right w:val="single" w:sz="4" w:space="0" w:color="auto"/>
            </w:tcBorders>
          </w:tcPr>
          <w:p w14:paraId="4BFDB89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Sony Europe B.V.</w:t>
            </w:r>
          </w:p>
        </w:tc>
        <w:tc>
          <w:tcPr>
            <w:tcW w:w="2650" w:type="dxa"/>
            <w:tcBorders>
              <w:top w:val="single" w:sz="4" w:space="0" w:color="auto"/>
              <w:left w:val="single" w:sz="4" w:space="0" w:color="auto"/>
              <w:bottom w:val="single" w:sz="4" w:space="0" w:color="auto"/>
              <w:right w:val="single" w:sz="4" w:space="0" w:color="auto"/>
            </w:tcBorders>
          </w:tcPr>
          <w:p w14:paraId="5F9F71A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Thoughts on the Introduction of (Key) Values in SA1</w:t>
            </w:r>
          </w:p>
        </w:tc>
        <w:tc>
          <w:tcPr>
            <w:tcW w:w="907" w:type="dxa"/>
            <w:tcBorders>
              <w:top w:val="single" w:sz="4" w:space="0" w:color="auto"/>
              <w:left w:val="single" w:sz="4" w:space="0" w:color="auto"/>
              <w:bottom w:val="single" w:sz="4" w:space="0" w:color="auto"/>
              <w:right w:val="single" w:sz="4" w:space="0" w:color="auto"/>
            </w:tcBorders>
          </w:tcPr>
          <w:p w14:paraId="02D77E6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1885B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CD961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03E97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F5BE9"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15B489"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BBE321"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055063"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9D947"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1678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2DDE71"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053813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6B13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8B914CB"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5FA815" w14:textId="77777777" w:rsidR="0016361C" w:rsidRDefault="0016361C" w:rsidP="0016361C">
            <w:hyperlink r:id="rId274" w:history="1">
              <w:r w:rsidRPr="005731AB">
                <w:rPr>
                  <w:rFonts w:ascii="Arial" w:eastAsia="Times New Roman" w:hAnsi="Arial" w:cs="Arial"/>
                  <w:b/>
                  <w:bCs/>
                  <w:color w:val="0000FF"/>
                  <w:sz w:val="16"/>
                  <w:szCs w:val="16"/>
                  <w:u w:val="single"/>
                  <w:lang w:eastAsia="en-GB"/>
                </w:rPr>
                <w:t>S1-240104</w:t>
              </w:r>
            </w:hyperlink>
          </w:p>
        </w:tc>
        <w:tc>
          <w:tcPr>
            <w:tcW w:w="1560" w:type="dxa"/>
            <w:tcBorders>
              <w:top w:val="single" w:sz="4" w:space="0" w:color="auto"/>
              <w:left w:val="single" w:sz="4" w:space="0" w:color="auto"/>
              <w:bottom w:val="single" w:sz="4" w:space="0" w:color="auto"/>
              <w:right w:val="single" w:sz="4" w:space="0" w:color="auto"/>
            </w:tcBorders>
          </w:tcPr>
          <w:p w14:paraId="33BFFC88"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Ericsson GmbH, </w:t>
            </w:r>
            <w:proofErr w:type="spellStart"/>
            <w:r w:rsidRPr="005731AB">
              <w:rPr>
                <w:rFonts w:ascii="Arial" w:eastAsia="Times New Roman" w:hAnsi="Arial" w:cs="Arial"/>
                <w:sz w:val="16"/>
                <w:szCs w:val="16"/>
                <w:lang w:eastAsia="en-GB"/>
              </w:rPr>
              <w:t>Eurolab</w:t>
            </w:r>
            <w:proofErr w:type="spellEnd"/>
          </w:p>
        </w:tc>
        <w:tc>
          <w:tcPr>
            <w:tcW w:w="2650" w:type="dxa"/>
            <w:tcBorders>
              <w:top w:val="single" w:sz="4" w:space="0" w:color="auto"/>
              <w:left w:val="single" w:sz="4" w:space="0" w:color="auto"/>
              <w:bottom w:val="single" w:sz="4" w:space="0" w:color="auto"/>
              <w:right w:val="single" w:sz="4" w:space="0" w:color="auto"/>
            </w:tcBorders>
          </w:tcPr>
          <w:p w14:paraId="6747AB2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Consideration for KV</w:t>
            </w:r>
          </w:p>
        </w:tc>
        <w:tc>
          <w:tcPr>
            <w:tcW w:w="907" w:type="dxa"/>
            <w:tcBorders>
              <w:top w:val="single" w:sz="4" w:space="0" w:color="auto"/>
              <w:left w:val="single" w:sz="4" w:space="0" w:color="auto"/>
              <w:bottom w:val="single" w:sz="4" w:space="0" w:color="auto"/>
              <w:right w:val="single" w:sz="4" w:space="0" w:color="auto"/>
            </w:tcBorders>
          </w:tcPr>
          <w:p w14:paraId="437D9E0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5256357"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60DBC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CD6C3"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27AC6B"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0E337B"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D9A869"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1E9CD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48DC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097D6"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7DC695"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8D361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C78DC"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D958483"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96159" w14:textId="77777777" w:rsidR="0016361C" w:rsidRDefault="0016361C" w:rsidP="0016361C">
            <w:hyperlink r:id="rId275" w:history="1">
              <w:r w:rsidRPr="005731AB">
                <w:rPr>
                  <w:rFonts w:ascii="Arial" w:eastAsia="Times New Roman" w:hAnsi="Arial" w:cs="Arial"/>
                  <w:b/>
                  <w:bCs/>
                  <w:color w:val="0000FF"/>
                  <w:sz w:val="16"/>
                  <w:szCs w:val="16"/>
                  <w:u w:val="single"/>
                  <w:lang w:eastAsia="en-GB"/>
                </w:rPr>
                <w:t>S1-240107</w:t>
              </w:r>
            </w:hyperlink>
          </w:p>
        </w:tc>
        <w:tc>
          <w:tcPr>
            <w:tcW w:w="1560" w:type="dxa"/>
            <w:tcBorders>
              <w:top w:val="single" w:sz="4" w:space="0" w:color="auto"/>
              <w:left w:val="single" w:sz="4" w:space="0" w:color="auto"/>
              <w:bottom w:val="single" w:sz="4" w:space="0" w:color="auto"/>
              <w:right w:val="single" w:sz="4" w:space="0" w:color="auto"/>
            </w:tcBorders>
          </w:tcPr>
          <w:p w14:paraId="5EE838F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DDD7CC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the Key Value Indicator</w:t>
            </w:r>
          </w:p>
        </w:tc>
        <w:tc>
          <w:tcPr>
            <w:tcW w:w="907" w:type="dxa"/>
            <w:tcBorders>
              <w:top w:val="single" w:sz="4" w:space="0" w:color="auto"/>
              <w:left w:val="single" w:sz="4" w:space="0" w:color="auto"/>
              <w:bottom w:val="single" w:sz="4" w:space="0" w:color="auto"/>
              <w:right w:val="single" w:sz="4" w:space="0" w:color="auto"/>
            </w:tcBorders>
          </w:tcPr>
          <w:p w14:paraId="050972A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7F6021"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97C36D"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12CF4"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9645F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06C67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F94DE7"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2E5C00"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C57F8"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7BB7B"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80373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1885D41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E6BAD"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1558026"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20368" w14:textId="77777777" w:rsidR="0016361C" w:rsidRDefault="0016361C" w:rsidP="0016361C">
            <w:hyperlink r:id="rId276" w:history="1">
              <w:r w:rsidRPr="005731AB">
                <w:rPr>
                  <w:rFonts w:ascii="Arial" w:eastAsia="Times New Roman" w:hAnsi="Arial" w:cs="Arial"/>
                  <w:b/>
                  <w:bCs/>
                  <w:color w:val="0000FF"/>
                  <w:sz w:val="16"/>
                  <w:szCs w:val="16"/>
                  <w:u w:val="single"/>
                  <w:lang w:eastAsia="en-GB"/>
                </w:rPr>
                <w:t>S1-240116</w:t>
              </w:r>
            </w:hyperlink>
          </w:p>
        </w:tc>
        <w:tc>
          <w:tcPr>
            <w:tcW w:w="1560" w:type="dxa"/>
            <w:tcBorders>
              <w:top w:val="single" w:sz="4" w:space="0" w:color="auto"/>
              <w:left w:val="single" w:sz="4" w:space="0" w:color="auto"/>
              <w:bottom w:val="single" w:sz="4" w:space="0" w:color="auto"/>
              <w:right w:val="single" w:sz="4" w:space="0" w:color="auto"/>
            </w:tcBorders>
          </w:tcPr>
          <w:p w14:paraId="1BE9673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429E99F"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usage of Key Value / Key Value Indicators in 3GPP</w:t>
            </w:r>
          </w:p>
        </w:tc>
        <w:tc>
          <w:tcPr>
            <w:tcW w:w="907" w:type="dxa"/>
            <w:tcBorders>
              <w:top w:val="single" w:sz="4" w:space="0" w:color="auto"/>
              <w:left w:val="single" w:sz="4" w:space="0" w:color="auto"/>
              <w:bottom w:val="single" w:sz="4" w:space="0" w:color="auto"/>
              <w:right w:val="single" w:sz="4" w:space="0" w:color="auto"/>
            </w:tcBorders>
          </w:tcPr>
          <w:p w14:paraId="36F45287"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0ECFB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44AFE7"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1CD86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6DD0E"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7B42AC"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B9792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68CD1D"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91C17A"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84D8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83C0B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B97E4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5A65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C6AE50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E0B800" w14:textId="77777777" w:rsidR="0016361C" w:rsidRDefault="0016361C" w:rsidP="0016361C">
            <w:hyperlink r:id="rId277" w:history="1">
              <w:r w:rsidRPr="005731AB">
                <w:rPr>
                  <w:rFonts w:ascii="Arial" w:eastAsia="Times New Roman" w:hAnsi="Arial" w:cs="Arial"/>
                  <w:b/>
                  <w:bCs/>
                  <w:color w:val="0000FF"/>
                  <w:sz w:val="16"/>
                  <w:szCs w:val="16"/>
                  <w:u w:val="single"/>
                  <w:lang w:eastAsia="en-GB"/>
                </w:rPr>
                <w:t>S1-240117</w:t>
              </w:r>
            </w:hyperlink>
          </w:p>
        </w:tc>
        <w:tc>
          <w:tcPr>
            <w:tcW w:w="1560" w:type="dxa"/>
            <w:tcBorders>
              <w:top w:val="single" w:sz="4" w:space="0" w:color="auto"/>
              <w:left w:val="single" w:sz="4" w:space="0" w:color="auto"/>
              <w:bottom w:val="single" w:sz="4" w:space="0" w:color="auto"/>
              <w:right w:val="single" w:sz="4" w:space="0" w:color="auto"/>
            </w:tcBorders>
          </w:tcPr>
          <w:p w14:paraId="66FFA10E"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7D273BE"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of Evaluating Values</w:t>
            </w:r>
          </w:p>
        </w:tc>
        <w:tc>
          <w:tcPr>
            <w:tcW w:w="907" w:type="dxa"/>
            <w:tcBorders>
              <w:top w:val="single" w:sz="4" w:space="0" w:color="auto"/>
              <w:left w:val="single" w:sz="4" w:space="0" w:color="auto"/>
              <w:bottom w:val="single" w:sz="4" w:space="0" w:color="auto"/>
              <w:right w:val="single" w:sz="4" w:space="0" w:color="auto"/>
            </w:tcBorders>
          </w:tcPr>
          <w:p w14:paraId="5FAF422C"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18A7F74"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486D7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9B5BE6"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2143DA"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34A5A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C334D5"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CEA852"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C1C92"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0CB29"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FE874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5A47355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89AF8"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F9E0CDD"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03BEC" w14:textId="77777777" w:rsidR="0016361C" w:rsidRDefault="0016361C" w:rsidP="0016361C">
            <w:hyperlink r:id="rId278" w:history="1">
              <w:r w:rsidRPr="005731AB">
                <w:rPr>
                  <w:rFonts w:ascii="Arial" w:eastAsia="Times New Roman" w:hAnsi="Arial" w:cs="Arial"/>
                  <w:b/>
                  <w:bCs/>
                  <w:color w:val="0000FF"/>
                  <w:sz w:val="16"/>
                  <w:szCs w:val="16"/>
                  <w:u w:val="single"/>
                  <w:lang w:eastAsia="en-GB"/>
                </w:rPr>
                <w:t>S1-240133</w:t>
              </w:r>
            </w:hyperlink>
          </w:p>
        </w:tc>
        <w:tc>
          <w:tcPr>
            <w:tcW w:w="1560" w:type="dxa"/>
            <w:tcBorders>
              <w:top w:val="single" w:sz="4" w:space="0" w:color="auto"/>
              <w:left w:val="single" w:sz="4" w:space="0" w:color="auto"/>
              <w:bottom w:val="single" w:sz="4" w:space="0" w:color="auto"/>
              <w:right w:val="single" w:sz="4" w:space="0" w:color="auto"/>
            </w:tcBorders>
          </w:tcPr>
          <w:p w14:paraId="2FE7AB12" w14:textId="77777777" w:rsidR="0016361C" w:rsidRPr="00377DE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59A9F50"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potential KVI input from ITU</w:t>
            </w:r>
          </w:p>
        </w:tc>
        <w:tc>
          <w:tcPr>
            <w:tcW w:w="907" w:type="dxa"/>
            <w:tcBorders>
              <w:top w:val="single" w:sz="4" w:space="0" w:color="auto"/>
              <w:left w:val="single" w:sz="4" w:space="0" w:color="auto"/>
              <w:bottom w:val="single" w:sz="4" w:space="0" w:color="auto"/>
              <w:right w:val="single" w:sz="4" w:space="0" w:color="auto"/>
            </w:tcBorders>
          </w:tcPr>
          <w:p w14:paraId="77DEAEBA"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E220A3"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0AEBD9"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06CD7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5C5DF"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84BBDA"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276ABE"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36DEFA"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502A7"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36E60"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7E2B12"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F2F085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648B5"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FB03C7E"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0D879D" w14:textId="77777777" w:rsidR="0016361C" w:rsidRDefault="0016361C" w:rsidP="0016361C">
            <w:hyperlink r:id="rId279" w:history="1">
              <w:r w:rsidRPr="005731AB">
                <w:rPr>
                  <w:rFonts w:ascii="Arial" w:eastAsia="Times New Roman" w:hAnsi="Arial" w:cs="Arial"/>
                  <w:b/>
                  <w:bCs/>
                  <w:color w:val="0000FF"/>
                  <w:sz w:val="16"/>
                  <w:szCs w:val="16"/>
                  <w:u w:val="single"/>
                  <w:lang w:eastAsia="en-GB"/>
                </w:rPr>
                <w:t>S1-240139</w:t>
              </w:r>
            </w:hyperlink>
          </w:p>
        </w:tc>
        <w:tc>
          <w:tcPr>
            <w:tcW w:w="1560" w:type="dxa"/>
            <w:tcBorders>
              <w:top w:val="single" w:sz="4" w:space="0" w:color="auto"/>
              <w:left w:val="single" w:sz="4" w:space="0" w:color="auto"/>
              <w:bottom w:val="single" w:sz="4" w:space="0" w:color="auto"/>
              <w:right w:val="single" w:sz="4" w:space="0" w:color="auto"/>
            </w:tcBorders>
          </w:tcPr>
          <w:p w14:paraId="1D1863B6"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4BB5F02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Discussion on Key Values (KVs) </w:t>
            </w:r>
            <w:proofErr w:type="gramStart"/>
            <w:r w:rsidRPr="005731AB">
              <w:rPr>
                <w:rFonts w:ascii="Arial" w:eastAsia="Times New Roman" w:hAnsi="Arial" w:cs="Arial"/>
                <w:sz w:val="16"/>
                <w:szCs w:val="16"/>
                <w:lang w:eastAsia="en-GB"/>
              </w:rPr>
              <w:t>and  Key</w:t>
            </w:r>
            <w:proofErr w:type="gramEnd"/>
            <w:r w:rsidRPr="005731AB">
              <w:rPr>
                <w:rFonts w:ascii="Arial" w:eastAsia="Times New Roman" w:hAnsi="Arial" w:cs="Arial"/>
                <w:sz w:val="16"/>
                <w:szCs w:val="16"/>
                <w:lang w:eastAsia="en-GB"/>
              </w:rPr>
              <w:t xml:space="preserve"> Value Indicators (KVIs)</w:t>
            </w:r>
          </w:p>
        </w:tc>
        <w:tc>
          <w:tcPr>
            <w:tcW w:w="907" w:type="dxa"/>
            <w:tcBorders>
              <w:top w:val="single" w:sz="4" w:space="0" w:color="auto"/>
              <w:left w:val="single" w:sz="4" w:space="0" w:color="auto"/>
              <w:bottom w:val="single" w:sz="4" w:space="0" w:color="auto"/>
              <w:right w:val="single" w:sz="4" w:space="0" w:color="auto"/>
            </w:tcBorders>
          </w:tcPr>
          <w:p w14:paraId="1DCA89A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E1030DF"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2FCD5A"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5D6BB"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6B8006"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1B59F1"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5664D2"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667FEB"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6139D"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B658C"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237AE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79B714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F1D28"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DEE92F9"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935A5" w14:textId="77777777" w:rsidR="0016361C" w:rsidRDefault="0016361C" w:rsidP="0016361C">
            <w:hyperlink r:id="rId280" w:history="1">
              <w:r w:rsidRPr="005731AB">
                <w:rPr>
                  <w:rFonts w:ascii="Arial" w:eastAsia="Times New Roman" w:hAnsi="Arial" w:cs="Arial"/>
                  <w:b/>
                  <w:bCs/>
                  <w:color w:val="0000FF"/>
                  <w:sz w:val="16"/>
                  <w:szCs w:val="16"/>
                  <w:u w:val="single"/>
                  <w:lang w:eastAsia="en-GB"/>
                </w:rPr>
                <w:t>S1-240144</w:t>
              </w:r>
            </w:hyperlink>
          </w:p>
        </w:tc>
        <w:tc>
          <w:tcPr>
            <w:tcW w:w="1560" w:type="dxa"/>
            <w:tcBorders>
              <w:top w:val="single" w:sz="4" w:space="0" w:color="auto"/>
              <w:left w:val="single" w:sz="4" w:space="0" w:color="auto"/>
              <w:bottom w:val="single" w:sz="4" w:space="0" w:color="auto"/>
              <w:right w:val="single" w:sz="4" w:space="0" w:color="auto"/>
            </w:tcBorders>
          </w:tcPr>
          <w:p w14:paraId="0EDBD6F5"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Pr>
          <w:p w14:paraId="22D22A9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KVs and KVIs</w:t>
            </w:r>
          </w:p>
        </w:tc>
        <w:tc>
          <w:tcPr>
            <w:tcW w:w="907" w:type="dxa"/>
            <w:tcBorders>
              <w:top w:val="single" w:sz="4" w:space="0" w:color="auto"/>
              <w:left w:val="single" w:sz="4" w:space="0" w:color="auto"/>
              <w:bottom w:val="single" w:sz="4" w:space="0" w:color="auto"/>
              <w:right w:val="single" w:sz="4" w:space="0" w:color="auto"/>
            </w:tcBorders>
          </w:tcPr>
          <w:p w14:paraId="73B844BB"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F31B96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A1E3C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AB4665"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B85E0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FBAAAD"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CF85EA"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513E6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D3811C"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0CCF8A" w14:textId="77777777" w:rsidR="0016361C" w:rsidRPr="007606DA" w:rsidRDefault="0016361C"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8295BC"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67CF054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69BB7" w14:textId="77777777" w:rsidR="0016361C" w:rsidRPr="00B56B79"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FE0B5B0"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704AA" w14:textId="77777777" w:rsidR="0016361C" w:rsidRPr="00CE53DE" w:rsidRDefault="0016361C" w:rsidP="0016361C">
            <w:pPr>
              <w:rPr>
                <w:rFonts w:ascii="Arial" w:eastAsia="Times New Roman" w:hAnsi="Arial" w:cs="Arial"/>
                <w:sz w:val="16"/>
                <w:szCs w:val="16"/>
                <w:lang w:eastAsia="en-GB"/>
              </w:rPr>
            </w:pPr>
            <w:bookmarkStart w:id="11" w:name="_Hlk159932319"/>
            <w:r w:rsidRPr="00CE53DE">
              <w:rPr>
                <w:rFonts w:ascii="Arial" w:eastAsia="Times New Roman" w:hAnsi="Arial" w:cs="Arial"/>
                <w:sz w:val="16"/>
                <w:szCs w:val="16"/>
                <w:lang w:eastAsia="en-GB"/>
              </w:rPr>
              <w:t>S1-240230</w:t>
            </w:r>
            <w:bookmarkEnd w:id="11"/>
          </w:p>
        </w:tc>
        <w:tc>
          <w:tcPr>
            <w:tcW w:w="1560" w:type="dxa"/>
            <w:tcBorders>
              <w:top w:val="single" w:sz="4" w:space="0" w:color="auto"/>
              <w:left w:val="single" w:sz="4" w:space="0" w:color="auto"/>
              <w:bottom w:val="single" w:sz="4" w:space="0" w:color="auto"/>
              <w:right w:val="single" w:sz="4" w:space="0" w:color="auto"/>
            </w:tcBorders>
          </w:tcPr>
          <w:p w14:paraId="746AE4E4"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43DBF7D6" w14:textId="77777777" w:rsidR="0016361C" w:rsidRPr="005731AB" w:rsidRDefault="0016361C" w:rsidP="0016361C">
            <w:pPr>
              <w:rPr>
                <w:rFonts w:ascii="Arial" w:eastAsia="Times New Roman" w:hAnsi="Arial" w:cs="Arial"/>
                <w:sz w:val="16"/>
                <w:szCs w:val="16"/>
                <w:lang w:eastAsia="en-GB"/>
              </w:rPr>
            </w:pPr>
            <w:r w:rsidRPr="00223F06">
              <w:rPr>
                <w:rFonts w:ascii="Arial" w:eastAsia="Times New Roman" w:hAnsi="Arial" w:cs="Arial"/>
                <w:sz w:val="16"/>
                <w:szCs w:val="16"/>
                <w:lang w:eastAsia="en-GB"/>
              </w:rPr>
              <w:t>Next steps regarding KVIs</w:t>
            </w:r>
          </w:p>
        </w:tc>
        <w:tc>
          <w:tcPr>
            <w:tcW w:w="907" w:type="dxa"/>
            <w:tcBorders>
              <w:top w:val="single" w:sz="4" w:space="0" w:color="auto"/>
              <w:left w:val="single" w:sz="4" w:space="0" w:color="auto"/>
              <w:bottom w:val="single" w:sz="4" w:space="0" w:color="auto"/>
              <w:right w:val="single" w:sz="4" w:space="0" w:color="auto"/>
            </w:tcBorders>
          </w:tcPr>
          <w:p w14:paraId="68BFB411"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D6BDC86" w14:textId="77777777" w:rsidR="0016361C" w:rsidRPr="005731AB"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F7CD2E"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74902" w14:textId="77777777" w:rsidR="0016361C" w:rsidRPr="005731AB"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08AFC2" w14:textId="77777777" w:rsidR="0016361C" w:rsidRPr="005731AB"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4BA41C" w14:textId="77777777" w:rsidR="0016361C" w:rsidRPr="005731AB"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E378BF" w14:textId="77777777" w:rsidR="0016361C" w:rsidRPr="005731AB"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9C2888" w14:textId="77777777" w:rsidR="0016361C" w:rsidRPr="005731AB"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BA7A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results from the draft session on KVI.</w:t>
            </w:r>
          </w:p>
          <w:p w14:paraId="20EC4927" w14:textId="77777777" w:rsidR="0016361C" w:rsidRPr="00223F06"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Proposal for SA1#106: </w:t>
            </w:r>
            <w:r w:rsidRPr="00223F06">
              <w:rPr>
                <w:rFonts w:ascii="Arial" w:eastAsia="Times New Roman" w:hAnsi="Arial" w:cs="Arial"/>
                <w:color w:val="000000"/>
                <w:sz w:val="16"/>
                <w:szCs w:val="16"/>
                <w:lang w:eastAsia="en-GB"/>
              </w:rPr>
              <w:t>Encourage IM contributions to discuss a common set of “values” (and their meaning) to be considered within SA1 for Rel-20 Part2</w:t>
            </w:r>
          </w:p>
          <w:p w14:paraId="23BF24BA" w14:textId="77777777" w:rsidR="0016361C" w:rsidRPr="007606DA" w:rsidRDefault="0016361C" w:rsidP="0016361C">
            <w:pPr>
              <w:rPr>
                <w:rFonts w:ascii="Arial" w:eastAsia="Times New Roman" w:hAnsi="Arial" w:cs="Arial"/>
                <w:color w:val="000000"/>
                <w:sz w:val="16"/>
                <w:szCs w:val="16"/>
                <w:lang w:eastAsia="en-GB"/>
              </w:rPr>
            </w:pPr>
            <w:r w:rsidRPr="00223F06">
              <w:rPr>
                <w:rFonts w:ascii="Arial" w:eastAsia="Times New Roman" w:hAnsi="Arial" w:cs="Arial"/>
                <w:color w:val="000000"/>
                <w:sz w:val="16"/>
                <w:szCs w:val="16"/>
                <w:lang w:eastAsia="en-GB"/>
              </w:rPr>
              <w:t>Other considerations on “values” are welcome as IMs express their view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B8F3" w14:textId="77777777" w:rsidR="0016361C" w:rsidRDefault="0016361C" w:rsidP="0016361C">
            <w:pPr>
              <w:rPr>
                <w:rFonts w:ascii="Arial" w:eastAsia="Times New Roman" w:hAnsi="Arial" w:cs="Arial"/>
                <w:color w:val="000000"/>
                <w:sz w:val="16"/>
                <w:szCs w:val="16"/>
                <w:lang w:eastAsia="en-GB"/>
              </w:rPr>
            </w:pPr>
            <w:r w:rsidRPr="003273C5">
              <w:rPr>
                <w:rFonts w:ascii="Arial" w:eastAsia="Times New Roman" w:hAnsi="Arial" w:cs="Arial"/>
                <w:color w:val="000000"/>
                <w:sz w:val="16"/>
                <w:szCs w:val="16"/>
                <w:lang w:eastAsia="en-GB"/>
              </w:rPr>
              <w:t>Huawei: the slide 4 (“do”</w:t>
            </w:r>
            <w:proofErr w:type="gramStart"/>
            <w:r w:rsidRPr="003273C5">
              <w:rPr>
                <w:rFonts w:ascii="Arial" w:eastAsia="Times New Roman" w:hAnsi="Arial" w:cs="Arial"/>
                <w:color w:val="000000"/>
                <w:sz w:val="16"/>
                <w:szCs w:val="16"/>
                <w:lang w:eastAsia="en-GB"/>
              </w:rPr>
              <w:t>/”don’t</w:t>
            </w:r>
            <w:proofErr w:type="gramEnd"/>
            <w:r w:rsidRPr="003273C5">
              <w:rPr>
                <w:rFonts w:ascii="Arial" w:eastAsia="Times New Roman" w:hAnsi="Arial" w:cs="Arial"/>
                <w:color w:val="000000"/>
                <w:sz w:val="16"/>
                <w:szCs w:val="16"/>
                <w:lang w:eastAsia="en-GB"/>
              </w:rPr>
              <w:t xml:space="preserve">”) is the key information. </w:t>
            </w:r>
            <w:r>
              <w:rPr>
                <w:rFonts w:ascii="Arial" w:eastAsia="Times New Roman" w:hAnsi="Arial" w:cs="Arial"/>
                <w:color w:val="000000"/>
                <w:sz w:val="16"/>
                <w:szCs w:val="16"/>
                <w:lang w:eastAsia="en-GB"/>
              </w:rPr>
              <w:t>The proposal slide is proposed to be deleted.</w:t>
            </w:r>
          </w:p>
          <w:p w14:paraId="0BF44A20" w14:textId="77777777" w:rsidR="0016361C" w:rsidRDefault="0016361C" w:rsidP="0016361C">
            <w:pPr>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Futurewei</w:t>
            </w:r>
            <w:proofErr w:type="spellEnd"/>
            <w:r>
              <w:rPr>
                <w:rFonts w:ascii="Arial" w:eastAsia="Times New Roman" w:hAnsi="Arial" w:cs="Arial"/>
                <w:color w:val="000000"/>
                <w:sz w:val="16"/>
                <w:szCs w:val="16"/>
                <w:lang w:eastAsia="en-GB"/>
              </w:rPr>
              <w:t>: “identify” is to be done before “grouping”</w:t>
            </w:r>
          </w:p>
          <w:p w14:paraId="35CC6D3D"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2</w:t>
            </w:r>
            <w:r w:rsidRPr="003273C5">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w:t>
            </w:r>
            <w:proofErr w:type="spellStart"/>
            <w:r>
              <w:rPr>
                <w:rFonts w:ascii="Arial" w:eastAsia="Times New Roman" w:hAnsi="Arial" w:cs="Arial"/>
                <w:color w:val="000000"/>
                <w:sz w:val="16"/>
                <w:szCs w:val="16"/>
                <w:lang w:eastAsia="en-GB"/>
              </w:rPr>
              <w:t>buller</w:t>
            </w:r>
            <w:proofErr w:type="spellEnd"/>
            <w:r>
              <w:rPr>
                <w:rFonts w:ascii="Arial" w:eastAsia="Times New Roman" w:hAnsi="Arial" w:cs="Arial"/>
                <w:color w:val="000000"/>
                <w:sz w:val="16"/>
                <w:szCs w:val="16"/>
                <w:lang w:eastAsia="en-GB"/>
              </w:rPr>
              <w:t xml:space="preserve"> of the proposal should be deleted, since dealing with 6G</w:t>
            </w:r>
          </w:p>
          <w:p w14:paraId="7E879F2A"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delete this slide and ask companies to contribute on </w:t>
            </w:r>
            <w:proofErr w:type="gramStart"/>
            <w:r>
              <w:rPr>
                <w:rFonts w:ascii="Arial" w:eastAsia="Times New Roman" w:hAnsi="Arial" w:cs="Arial"/>
                <w:color w:val="000000"/>
                <w:sz w:val="16"/>
                <w:szCs w:val="16"/>
                <w:lang w:eastAsia="en-GB"/>
              </w:rPr>
              <w:t>it</w:t>
            </w:r>
            <w:proofErr w:type="gramEnd"/>
          </w:p>
          <w:p w14:paraId="33F1FE9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up to the leadership to decide of the format of the 6G WIDs/use cases that will be presented at next meeting, not the delegates to decide </w:t>
            </w:r>
            <w:proofErr w:type="gramStart"/>
            <w:r>
              <w:rPr>
                <w:rFonts w:ascii="Arial" w:eastAsia="Times New Roman" w:hAnsi="Arial" w:cs="Arial"/>
                <w:color w:val="000000"/>
                <w:sz w:val="16"/>
                <w:szCs w:val="16"/>
                <w:lang w:eastAsia="en-GB"/>
              </w:rPr>
              <w:t>now</w:t>
            </w:r>
            <w:proofErr w:type="gramEnd"/>
          </w:p>
          <w:p w14:paraId="65C03207"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some issues with slide 3 (“</w:t>
            </w:r>
            <w:r w:rsidRPr="003273C5">
              <w:rPr>
                <w:rFonts w:ascii="Arial" w:eastAsia="Times New Roman" w:hAnsi="Arial" w:cs="Arial"/>
                <w:color w:val="000000"/>
                <w:sz w:val="16"/>
                <w:szCs w:val="16"/>
                <w:lang w:eastAsia="en-GB"/>
              </w:rPr>
              <w:t xml:space="preserve">Consensus principles should not be </w:t>
            </w:r>
            <w:proofErr w:type="gramStart"/>
            <w:r w:rsidRPr="003273C5">
              <w:rPr>
                <w:rFonts w:ascii="Arial" w:eastAsia="Times New Roman" w:hAnsi="Arial" w:cs="Arial"/>
                <w:color w:val="000000"/>
                <w:sz w:val="16"/>
                <w:szCs w:val="16"/>
                <w:lang w:eastAsia="en-GB"/>
              </w:rPr>
              <w:t xml:space="preserve">impacted </w:t>
            </w:r>
            <w:r>
              <w:rPr>
                <w:rFonts w:ascii="Arial" w:eastAsia="Times New Roman" w:hAnsi="Arial" w:cs="Arial"/>
                <w:color w:val="000000"/>
                <w:sz w:val="16"/>
                <w:szCs w:val="16"/>
                <w:lang w:eastAsia="en-GB"/>
              </w:rPr>
              <w:t>”</w:t>
            </w:r>
            <w:proofErr w:type="gramEnd"/>
            <w:r>
              <w:rPr>
                <w:rFonts w:ascii="Arial" w:eastAsia="Times New Roman" w:hAnsi="Arial" w:cs="Arial"/>
                <w:color w:val="000000"/>
                <w:sz w:val="16"/>
                <w:szCs w:val="16"/>
                <w:lang w:eastAsia="en-GB"/>
              </w:rPr>
              <w:t>)</w:t>
            </w:r>
          </w:p>
          <w:p w14:paraId="194C349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what is SA1 leadership supposed to do with this? Incorporate it in templates?</w:t>
            </w:r>
          </w:p>
          <w:p w14:paraId="1B89B2D0"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Samsung: this is just for information, no concrete action to be taken.</w:t>
            </w:r>
          </w:p>
          <w:p w14:paraId="0C9D8D03"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more generally, what is the next step with this topic?</w:t>
            </w:r>
          </w:p>
          <w:p w14:paraId="13376F74"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can be noted and can be continued at next meeting.</w:t>
            </w:r>
          </w:p>
          <w:p w14:paraId="50BB73EE"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will be a point on KVI at the agenda for next meeting.</w:t>
            </w:r>
          </w:p>
          <w:p w14:paraId="425B538B"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report reflects Nokia’s interpretation on KVIs discussions at SA1#105.</w:t>
            </w:r>
          </w:p>
        </w:tc>
        <w:tc>
          <w:tcPr>
            <w:tcW w:w="1994" w:type="dxa"/>
            <w:tcBorders>
              <w:top w:val="single" w:sz="4" w:space="0" w:color="auto"/>
              <w:left w:val="single" w:sz="4" w:space="0" w:color="auto"/>
              <w:bottom w:val="single" w:sz="4" w:space="0" w:color="auto"/>
              <w:right w:val="single" w:sz="4" w:space="0" w:color="auto"/>
            </w:tcBorders>
          </w:tcPr>
          <w:p w14:paraId="44A0CC6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38F4E23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B5269"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9654E27"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3F700" w14:textId="77777777" w:rsidR="0016361C" w:rsidRDefault="0016361C" w:rsidP="0016361C">
            <w:hyperlink r:id="rId281" w:history="1">
              <w:r w:rsidRPr="005731AB">
                <w:rPr>
                  <w:rFonts w:ascii="Arial" w:eastAsia="Times New Roman" w:hAnsi="Arial" w:cs="Arial"/>
                  <w:b/>
                  <w:bCs/>
                  <w:color w:val="0000FF"/>
                  <w:sz w:val="16"/>
                  <w:szCs w:val="16"/>
                  <w:u w:val="single"/>
                  <w:lang w:eastAsia="en-GB"/>
                </w:rPr>
                <w:t>S1-240111</w:t>
              </w:r>
            </w:hyperlink>
          </w:p>
        </w:tc>
        <w:tc>
          <w:tcPr>
            <w:tcW w:w="1560" w:type="dxa"/>
            <w:tcBorders>
              <w:top w:val="single" w:sz="4" w:space="0" w:color="auto"/>
              <w:left w:val="single" w:sz="4" w:space="0" w:color="auto"/>
              <w:bottom w:val="single" w:sz="4" w:space="0" w:color="auto"/>
              <w:right w:val="single" w:sz="4" w:space="0" w:color="auto"/>
            </w:tcBorders>
          </w:tcPr>
          <w:p w14:paraId="31D783C2"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33E66B4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Series New Features Towards Future Rel-20 performance</w:t>
            </w:r>
          </w:p>
        </w:tc>
        <w:tc>
          <w:tcPr>
            <w:tcW w:w="907" w:type="dxa"/>
            <w:tcBorders>
              <w:top w:val="single" w:sz="4" w:space="0" w:color="auto"/>
              <w:left w:val="single" w:sz="4" w:space="0" w:color="auto"/>
              <w:bottom w:val="single" w:sz="4" w:space="0" w:color="auto"/>
              <w:right w:val="single" w:sz="4" w:space="0" w:color="auto"/>
            </w:tcBorders>
          </w:tcPr>
          <w:p w14:paraId="29ADD59D"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E8AD9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578318"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4D0D6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071E07"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17B992"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371DBC"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7C8D56"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47067E"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0D921"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Out of scope of the agenda of this meeting</w:t>
            </w:r>
          </w:p>
        </w:tc>
        <w:tc>
          <w:tcPr>
            <w:tcW w:w="1994" w:type="dxa"/>
            <w:tcBorders>
              <w:top w:val="single" w:sz="4" w:space="0" w:color="auto"/>
              <w:left w:val="single" w:sz="4" w:space="0" w:color="auto"/>
              <w:bottom w:val="single" w:sz="4" w:space="0" w:color="auto"/>
              <w:right w:val="single" w:sz="4" w:space="0" w:color="auto"/>
            </w:tcBorders>
          </w:tcPr>
          <w:p w14:paraId="59269A28"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16361C" w:rsidRPr="00B66710" w14:paraId="476AE8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6870F" w14:textId="77777777" w:rsidR="0016361C" w:rsidRPr="00B56B79" w:rsidRDefault="0016361C"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AC81DB2" w14:textId="77777777" w:rsidR="0016361C" w:rsidRPr="005731AB" w:rsidRDefault="0016361C" w:rsidP="0016361C">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807F0" w14:textId="77777777" w:rsidR="0016361C" w:rsidRDefault="0016361C" w:rsidP="0016361C">
            <w:hyperlink r:id="rId282" w:history="1">
              <w:r w:rsidRPr="005731AB">
                <w:rPr>
                  <w:rFonts w:ascii="Arial" w:eastAsia="Times New Roman" w:hAnsi="Arial" w:cs="Arial"/>
                  <w:b/>
                  <w:bCs/>
                  <w:color w:val="0000FF"/>
                  <w:sz w:val="16"/>
                  <w:szCs w:val="16"/>
                  <w:u w:val="single"/>
                  <w:lang w:eastAsia="en-GB"/>
                </w:rPr>
                <w:t>S1-240130</w:t>
              </w:r>
            </w:hyperlink>
          </w:p>
        </w:tc>
        <w:tc>
          <w:tcPr>
            <w:tcW w:w="1560" w:type="dxa"/>
            <w:tcBorders>
              <w:top w:val="single" w:sz="4" w:space="0" w:color="auto"/>
              <w:left w:val="single" w:sz="4" w:space="0" w:color="auto"/>
              <w:bottom w:val="single" w:sz="4" w:space="0" w:color="auto"/>
              <w:right w:val="single" w:sz="4" w:space="0" w:color="auto"/>
            </w:tcBorders>
          </w:tcPr>
          <w:p w14:paraId="3CC54699"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Nokia, Nokia Shanghai Bell, KDDI, SK Telecom, Rakuten Mobile, Spark NZ, Reliance Jio, KT Corp., LG Uplus, ETRI, Thales, </w:t>
            </w:r>
            <w:proofErr w:type="spellStart"/>
            <w:r w:rsidRPr="005731AB">
              <w:rPr>
                <w:rFonts w:ascii="Arial" w:eastAsia="Times New Roman" w:hAnsi="Arial" w:cs="Arial"/>
                <w:sz w:val="16"/>
                <w:szCs w:val="16"/>
                <w:lang w:eastAsia="en-GB"/>
              </w:rPr>
              <w:t>Novamint</w:t>
            </w:r>
            <w:proofErr w:type="spellEnd"/>
            <w:r w:rsidRPr="005731AB">
              <w:rPr>
                <w:rFonts w:ascii="Arial" w:eastAsia="Times New Roman" w:hAnsi="Arial" w:cs="Arial"/>
                <w:sz w:val="16"/>
                <w:szCs w:val="16"/>
                <w:lang w:eastAsia="en-GB"/>
              </w:rPr>
              <w:t xml:space="preserve">, </w:t>
            </w:r>
            <w:proofErr w:type="spellStart"/>
            <w:r w:rsidRPr="005731AB">
              <w:rPr>
                <w:rFonts w:ascii="Arial" w:eastAsia="Times New Roman" w:hAnsi="Arial" w:cs="Arial"/>
                <w:sz w:val="16"/>
                <w:szCs w:val="16"/>
                <w:lang w:eastAsia="en-GB"/>
              </w:rPr>
              <w:t>Sateliot</w:t>
            </w:r>
            <w:proofErr w:type="spellEnd"/>
          </w:p>
        </w:tc>
        <w:tc>
          <w:tcPr>
            <w:tcW w:w="2650" w:type="dxa"/>
            <w:tcBorders>
              <w:top w:val="single" w:sz="4" w:space="0" w:color="auto"/>
              <w:left w:val="single" w:sz="4" w:space="0" w:color="auto"/>
              <w:bottom w:val="single" w:sz="4" w:space="0" w:color="auto"/>
              <w:right w:val="single" w:sz="4" w:space="0" w:color="auto"/>
            </w:tcBorders>
          </w:tcPr>
          <w:p w14:paraId="77322F33"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Structure considerations </w:t>
            </w:r>
            <w:proofErr w:type="gramStart"/>
            <w:r w:rsidRPr="005731AB">
              <w:rPr>
                <w:rFonts w:ascii="Arial" w:eastAsia="Times New Roman" w:hAnsi="Arial" w:cs="Arial"/>
                <w:sz w:val="16"/>
                <w:szCs w:val="16"/>
                <w:lang w:eastAsia="en-GB"/>
              </w:rPr>
              <w:t>for  SA</w:t>
            </w:r>
            <w:proofErr w:type="gramEnd"/>
            <w:r w:rsidRPr="005731AB">
              <w:rPr>
                <w:rFonts w:ascii="Arial" w:eastAsia="Times New Roman" w:hAnsi="Arial" w:cs="Arial"/>
                <w:sz w:val="16"/>
                <w:szCs w:val="16"/>
                <w:lang w:eastAsia="en-GB"/>
              </w:rPr>
              <w:t>1 Rel-20 Part B study</w:t>
            </w:r>
          </w:p>
        </w:tc>
        <w:tc>
          <w:tcPr>
            <w:tcW w:w="907" w:type="dxa"/>
            <w:tcBorders>
              <w:top w:val="single" w:sz="4" w:space="0" w:color="auto"/>
              <w:left w:val="single" w:sz="4" w:space="0" w:color="auto"/>
              <w:bottom w:val="single" w:sz="4" w:space="0" w:color="auto"/>
              <w:right w:val="single" w:sz="4" w:space="0" w:color="auto"/>
            </w:tcBorders>
          </w:tcPr>
          <w:p w14:paraId="5B49ACA4" w14:textId="77777777" w:rsidR="0016361C" w:rsidRPr="00377DE9" w:rsidRDefault="0016361C"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70E5D2" w14:textId="77777777" w:rsidR="0016361C" w:rsidRPr="001B4E0E" w:rsidRDefault="0016361C"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2D85C0"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70F622" w14:textId="77777777" w:rsidR="0016361C" w:rsidRDefault="0016361C"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9F58F5" w14:textId="77777777" w:rsidR="0016361C" w:rsidRDefault="0016361C"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248A58" w14:textId="77777777" w:rsidR="0016361C" w:rsidRDefault="0016361C"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DC158F" w14:textId="77777777" w:rsidR="0016361C" w:rsidRPr="001B4E0E" w:rsidRDefault="0016361C"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33BC47" w14:textId="77777777" w:rsidR="0016361C" w:rsidRPr="001B4E0E" w:rsidRDefault="0016361C"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AEBE0" w14:textId="77777777" w:rsidR="0016361C" w:rsidRPr="007606DA" w:rsidRDefault="0016361C"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7C26C" w14:textId="77777777" w:rsidR="0016361C" w:rsidRPr="007606DA"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Out of scope of the agenda of this meeting</w:t>
            </w:r>
          </w:p>
        </w:tc>
        <w:tc>
          <w:tcPr>
            <w:tcW w:w="1994" w:type="dxa"/>
            <w:tcBorders>
              <w:top w:val="single" w:sz="4" w:space="0" w:color="auto"/>
              <w:left w:val="single" w:sz="4" w:space="0" w:color="auto"/>
              <w:bottom w:val="single" w:sz="4" w:space="0" w:color="auto"/>
              <w:right w:val="single" w:sz="4" w:space="0" w:color="auto"/>
            </w:tcBorders>
          </w:tcPr>
          <w:p w14:paraId="057A7F1B" w14:textId="77777777" w:rsidR="0016361C" w:rsidRDefault="0016361C"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bl>
    <w:p w14:paraId="198734DD" w14:textId="03FCEAA3" w:rsidR="00696D4C" w:rsidRDefault="00696D4C" w:rsidP="00D826A3"/>
    <w:sectPr w:rsidR="00696D4C" w:rsidSect="00DC02F0">
      <w:footerReference w:type="default" r:id="rId283"/>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7"/>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8E"/>
    <w:rsid w:val="000011B3"/>
    <w:rsid w:val="000011F8"/>
    <w:rsid w:val="0000130D"/>
    <w:rsid w:val="00001572"/>
    <w:rsid w:val="000016AC"/>
    <w:rsid w:val="00001871"/>
    <w:rsid w:val="0000196D"/>
    <w:rsid w:val="00001A4A"/>
    <w:rsid w:val="00001CCF"/>
    <w:rsid w:val="00001D12"/>
    <w:rsid w:val="00001DC5"/>
    <w:rsid w:val="00001F09"/>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1BEA"/>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5EB"/>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C3"/>
    <w:rsid w:val="0027165C"/>
    <w:rsid w:val="0027167E"/>
    <w:rsid w:val="002716C6"/>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11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5B2"/>
    <w:rsid w:val="0093468C"/>
    <w:rsid w:val="009346F2"/>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B45"/>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4" TargetMode="External"/><Relationship Id="rId21" Type="http://schemas.openxmlformats.org/officeDocument/2006/relationships/hyperlink" Target="https://portal.3gpp.org/desktopmodules/WorkItem/WorkItemDetails.aspx?workitemId=60094" TargetMode="External"/><Relationship Id="rId42" Type="http://schemas.openxmlformats.org/officeDocument/2006/relationships/hyperlink" Target="https://portal.3gpp.org/desktopmodules/Specifications/SpecificationDetails.aspx?specificationId=566" TargetMode="External"/><Relationship Id="rId63" Type="http://schemas.openxmlformats.org/officeDocument/2006/relationships/hyperlink" Target="https://www.3gpp.org/ftp/tsg_sa/WG1_Serv/TSGS1_105_Athens/Docs/S1-240160.zip" TargetMode="External"/><Relationship Id="rId84" Type="http://schemas.openxmlformats.org/officeDocument/2006/relationships/hyperlink" Target="https://portal.3gpp.org/desktopmodules/Release/ReleaseDetails.aspx?releaseId=193" TargetMode="External"/><Relationship Id="rId138" Type="http://schemas.openxmlformats.org/officeDocument/2006/relationships/hyperlink" Target="https://www.3gpp.org/ftp/tsg_sa/WG1_Serv/TSGS1_105_Athens/Docs/S1-240084.zip" TargetMode="External"/><Relationship Id="rId159" Type="http://schemas.openxmlformats.org/officeDocument/2006/relationships/hyperlink" Target="https://portal.3gpp.org/desktopmodules/Release/ReleaseDetails.aspx?releaseId=194" TargetMode="External"/><Relationship Id="rId170" Type="http://schemas.openxmlformats.org/officeDocument/2006/relationships/hyperlink" Target="https://portal.3gpp.org/desktopmodules/Specifications/SpecificationDetails.aspx?specificationId=4096" TargetMode="External"/><Relationship Id="rId191" Type="http://schemas.openxmlformats.org/officeDocument/2006/relationships/hyperlink" Target="https://portal.3gpp.org/desktopmodules/Release/ReleaseDetails.aspx?releaseId=194" TargetMode="External"/><Relationship Id="rId205" Type="http://schemas.openxmlformats.org/officeDocument/2006/relationships/hyperlink" Target="https://portal.3gpp.org/desktopmodules/Specifications/SpecificationDetails.aspx?specificationId=3107" TargetMode="External"/><Relationship Id="rId226" Type="http://schemas.openxmlformats.org/officeDocument/2006/relationships/hyperlink" Target="https://www.3gpp.org/ftp/tsg_sa/WG1_Serv/TSGS1_105_Athens/Docs/S1-240024.zip" TargetMode="External"/><Relationship Id="rId247" Type="http://schemas.openxmlformats.org/officeDocument/2006/relationships/hyperlink" Target="https://www.3gpp.org/ftp/tsg_sa/WG1_Serv/TSGS1_105_Athens/Docs/S1-240027.zip" TargetMode="External"/><Relationship Id="rId107" Type="http://schemas.openxmlformats.org/officeDocument/2006/relationships/hyperlink" Target="https://portal.3gpp.org/desktopmodules/Release/ReleaseDetails.aspx?releaseId=193" TargetMode="External"/><Relationship Id="rId268" Type="http://schemas.openxmlformats.org/officeDocument/2006/relationships/hyperlink" Target="https://www.3gpp.org/ftp/tsg_sa/WG1_Serv/TSGS1_105_Athens/Docs/S1-240136.zip" TargetMode="External"/><Relationship Id="rId11" Type="http://schemas.openxmlformats.org/officeDocument/2006/relationships/endnotes" Target="endnotes.xml"/><Relationship Id="rId32" Type="http://schemas.openxmlformats.org/officeDocument/2006/relationships/hyperlink" Target="https://www.3gpp.org/ftp/tsg_sa/WG1_Serv/TSGS1_105_Athens/Docs/S1-240165.zip" TargetMode="External"/><Relationship Id="rId53" Type="http://schemas.openxmlformats.org/officeDocument/2006/relationships/hyperlink" Target="https://www.3gpp.org/ftp/tsg_sa/WG1_Serv/TSGS1_105_Athens/Docs/S1-240173.zip" TargetMode="External"/><Relationship Id="rId74" Type="http://schemas.openxmlformats.org/officeDocument/2006/relationships/hyperlink" Target="https://portal.3gpp.org/desktopmodules/Release/ReleaseDetails.aspx?releaseId=194" TargetMode="External"/><Relationship Id="rId128" Type="http://schemas.openxmlformats.org/officeDocument/2006/relationships/hyperlink" Target="https://portal.3gpp.org/desktopmodules/Specifications/SpecificationDetails.aspx?specificationId=3107" TargetMode="External"/><Relationship Id="rId149" Type="http://schemas.openxmlformats.org/officeDocument/2006/relationships/hyperlink" Target="https://portal.3gpp.org/desktopmodules/Release/ReleaseDetails.aspx?releaseId=194" TargetMode="External"/><Relationship Id="rId5" Type="http://schemas.openxmlformats.org/officeDocument/2006/relationships/customXml" Target="../customXml/item4.xml"/><Relationship Id="rId95" Type="http://schemas.openxmlformats.org/officeDocument/2006/relationships/hyperlink" Target="https://www.3gpp.org/ftp/tsg_sa/WG1_Serv/TSGS1_105_Athens/Docs/S1-240060.zip" TargetMode="External"/><Relationship Id="rId160" Type="http://schemas.openxmlformats.org/officeDocument/2006/relationships/hyperlink" Target="https://portal.3gpp.org/desktopmodules/WorkItem/WorkItemDetails.aspx?workitemId=1020030" TargetMode="External"/><Relationship Id="rId181" Type="http://schemas.openxmlformats.org/officeDocument/2006/relationships/hyperlink" Target="https://www.3gpp.org/ftp/tsg_sa/WG1_Serv/TSGS1_105_Athens/Docs/S1-240073.zip" TargetMode="External"/><Relationship Id="rId216" Type="http://schemas.openxmlformats.org/officeDocument/2006/relationships/hyperlink" Target="https://www.3gpp.org/ftp/tsg_sa/WG1_Serv/TSGS1_105_Athens/Docs/S1-240083.zip" TargetMode="External"/><Relationship Id="rId237" Type="http://schemas.openxmlformats.org/officeDocument/2006/relationships/hyperlink" Target="https://www.3gpp.org/ftp/tsg_sa/WG1_Serv/TSGS1_105_Athens/Docs/S1-240106.zip" TargetMode="External"/><Relationship Id="rId258" Type="http://schemas.openxmlformats.org/officeDocument/2006/relationships/hyperlink" Target="https://www.3gpp.org/ftp/tsg_sa/WG1_Serv/TSGS1_105_Athens/Docs/S1-240089.zip" TargetMode="External"/><Relationship Id="rId279" Type="http://schemas.openxmlformats.org/officeDocument/2006/relationships/hyperlink" Target="https://www.3gpp.org/ftp/tsg_sa/WG1_Serv/TSGS1_105_Athens/Docs/S1-240139.zip" TargetMode="External"/><Relationship Id="rId22" Type="http://schemas.openxmlformats.org/officeDocument/2006/relationships/hyperlink" Target="https://www.3gpp.org/ftp/tsg_sa/WG1_Serv/TSGS1_105_Athens/Docs/S1-240051.zip" TargetMode="External"/><Relationship Id="rId43" Type="http://schemas.openxmlformats.org/officeDocument/2006/relationships/hyperlink" Target="https://portal.3gpp.org/desktopmodules/Release/ReleaseDetails.aspx?releaseId=194" TargetMode="External"/><Relationship Id="rId64" Type="http://schemas.openxmlformats.org/officeDocument/2006/relationships/hyperlink" Target="https://www.3gpp.org/ftp/tsg_sa/WG1_Serv/TSGS1_105_Athens/Docs/S1-240161.zip" TargetMode="External"/><Relationship Id="rId118" Type="http://schemas.openxmlformats.org/officeDocument/2006/relationships/hyperlink" Target="https://portal.3gpp.org/desktopmodules/WorkItem/WorkItemDetails.aspx?workitemId=1000024" TargetMode="External"/><Relationship Id="rId139" Type="http://schemas.openxmlformats.org/officeDocument/2006/relationships/hyperlink" Target="https://portal.3gpp.org/desktopmodules/Specifications/SpecificationDetails.aspx?specificationId=4180" TargetMode="External"/><Relationship Id="rId85" Type="http://schemas.openxmlformats.org/officeDocument/2006/relationships/hyperlink" Target="https://portal.3gpp.org/desktopmodules/WorkItem/WorkItemDetails.aspx?workitemId=800012" TargetMode="External"/><Relationship Id="rId150" Type="http://schemas.openxmlformats.org/officeDocument/2006/relationships/hyperlink" Target="https://portal.3gpp.org/desktopmodules/Specifications/SpecificationDetails.aspx?specificationId=3107" TargetMode="External"/><Relationship Id="rId171" Type="http://schemas.openxmlformats.org/officeDocument/2006/relationships/hyperlink" Target="https://portal.3gpp.org/desktopmodules/Release/ReleaseDetails.aspx?releaseId=194" TargetMode="External"/><Relationship Id="rId192" Type="http://schemas.openxmlformats.org/officeDocument/2006/relationships/hyperlink" Target="https://portal.3gpp.org/desktopmodules/WorkItem/WorkItemDetails.aspx?workitemId=1000024" TargetMode="External"/><Relationship Id="rId206" Type="http://schemas.openxmlformats.org/officeDocument/2006/relationships/hyperlink" Target="https://portal.3gpp.org/desktopmodules/Release/ReleaseDetails.aspx?releaseId=194" TargetMode="External"/><Relationship Id="rId227" Type="http://schemas.openxmlformats.org/officeDocument/2006/relationships/hyperlink" Target="https://www.3gpp.org/ftp/tsg_sa/WG1_Serv/TSGS1_105_Athens/Docs/S1-240028.zip" TargetMode="External"/><Relationship Id="rId248" Type="http://schemas.openxmlformats.org/officeDocument/2006/relationships/hyperlink" Target="https://www.3gpp.org/ftp/tsg_sa/WG1_Serv/TSGS1_105_Athens/Docs/S1-240026.zip" TargetMode="External"/><Relationship Id="rId269" Type="http://schemas.openxmlformats.org/officeDocument/2006/relationships/hyperlink" Target="https://www.3gpp.org/ftp/tsg_sa/WG1_Serv/TSGS1_105_Athens/Docs/S1-240135.zip" TargetMode="External"/><Relationship Id="rId12" Type="http://schemas.openxmlformats.org/officeDocument/2006/relationships/hyperlink" Target="https://ftp.3gpp.org/tsg_sa/WG1_Serv/TSGS1_104_Chicago/Docs/S1-233000.zip" TargetMode="External"/><Relationship Id="rId33" Type="http://schemas.openxmlformats.org/officeDocument/2006/relationships/hyperlink" Target="https://www.3gpp.org/ftp/tsg_sa/WG1_Serv/TSGS1_105_Athens/Docs/S1-240050.zip" TargetMode="External"/><Relationship Id="rId108" Type="http://schemas.openxmlformats.org/officeDocument/2006/relationships/hyperlink" Target="https://portal.3gpp.org/desktopmodules/WorkItem/WorkItemDetails.aspx?workitemId=920042" TargetMode="External"/><Relationship Id="rId129" Type="http://schemas.openxmlformats.org/officeDocument/2006/relationships/hyperlink" Target="https://portal.3gpp.org/desktopmodules/Release/ReleaseDetails.aspx?releaseId=193" TargetMode="External"/><Relationship Id="rId280" Type="http://schemas.openxmlformats.org/officeDocument/2006/relationships/hyperlink" Target="https://www.3gpp.org/ftp/tsg_sa/WG1_Serv/TSGS1_105_Athens/Docs/S1-240144.zip" TargetMode="External"/><Relationship Id="rId54" Type="http://schemas.openxmlformats.org/officeDocument/2006/relationships/hyperlink" Target="https://www.3gpp.org/ftp/tsg_sa/WG1_Serv/TSGS1_105_Athens/Docs/S1-240174.zip" TargetMode="External"/><Relationship Id="rId75" Type="http://schemas.openxmlformats.org/officeDocument/2006/relationships/hyperlink" Target="https://www.3gpp.org/ftp/tsg_sa/WG1_Serv/TSGS1_105_Athens/Docs/S1-240094.zip" TargetMode="External"/><Relationship Id="rId96" Type="http://schemas.openxmlformats.org/officeDocument/2006/relationships/hyperlink" Target="https://portal.3gpp.org/desktopmodules/Specifications/SpecificationDetails.aspx?specificationId=3107" TargetMode="External"/><Relationship Id="rId140" Type="http://schemas.openxmlformats.org/officeDocument/2006/relationships/hyperlink" Target="https://portal.3gpp.org/desktopmodules/Release/ReleaseDetails.aspx?releaseId=194" TargetMode="External"/><Relationship Id="rId161" Type="http://schemas.openxmlformats.org/officeDocument/2006/relationships/hyperlink" Target="https://www.3gpp.org/ftp/tsg_sa/WG1_Serv/TSGS1_105_Athens/Docs/S1-240020.zip" TargetMode="External"/><Relationship Id="rId182" Type="http://schemas.openxmlformats.org/officeDocument/2006/relationships/hyperlink" Target="https://portal.3gpp.org/desktopmodules/Specifications/SpecificationDetails.aspx?specificationId=4198" TargetMode="External"/><Relationship Id="rId217" Type="http://schemas.openxmlformats.org/officeDocument/2006/relationships/hyperlink" Target="https://www.3gpp.org/ftp/tsg_sa/WG1_Serv/TSGS1_105_Athens/Docs/S1-240036.zip" TargetMode="External"/><Relationship Id="rId6" Type="http://schemas.openxmlformats.org/officeDocument/2006/relationships/numbering" Target="numbering.xml"/><Relationship Id="rId238" Type="http://schemas.openxmlformats.org/officeDocument/2006/relationships/hyperlink" Target="https://www.3gpp.org/ftp/tsg_sa/WG1_Serv/TSGS1_105_Athens/Docs/S1-240065.zip" TargetMode="External"/><Relationship Id="rId259" Type="http://schemas.openxmlformats.org/officeDocument/2006/relationships/hyperlink" Target="https://www.3gpp.org/ftp/tsg_sa/WG1_Serv/TSGS1_105_Athens/Docs/S1-240103.zip" TargetMode="External"/><Relationship Id="rId23" Type="http://schemas.openxmlformats.org/officeDocument/2006/relationships/hyperlink" Target="https://www.3gpp.org/ftp/tsg_sa/WG1_Serv/TSGS1_105_Athens/Docs/S1-240072.zip" TargetMode="External"/><Relationship Id="rId119" Type="http://schemas.openxmlformats.org/officeDocument/2006/relationships/hyperlink" Target="https://www.3gpp.org/ftp/tsg_sa/WG1_Serv/TSGS1_105_Athens/Docs/S1-240056.zip" TargetMode="External"/><Relationship Id="rId270" Type="http://schemas.openxmlformats.org/officeDocument/2006/relationships/hyperlink" Target="https://www.3gpp.org/ftp/tsg_sa/WG1_Serv/TSGS1_105_Athens/Docs/S1-240143.zip" TargetMode="External"/><Relationship Id="rId44" Type="http://schemas.openxmlformats.org/officeDocument/2006/relationships/hyperlink" Target="https://portal.3gpp.org/desktopmodules/WorkItem/WorkItemDetails.aspx?workitemId=990049" TargetMode="External"/><Relationship Id="rId65" Type="http://schemas.openxmlformats.org/officeDocument/2006/relationships/hyperlink" Target="https://www.3gpp.org/ftp/tsg_sa/WG1_Serv/TSGS1_105_Athens/Docs/S1-240162.zip" TargetMode="External"/><Relationship Id="rId86" Type="http://schemas.openxmlformats.org/officeDocument/2006/relationships/hyperlink" Target="https://www.3gpp.org/ftp/tsg_sa/WG1_Serv/TSGS1_105_Athens/Docs/S1-240049.zip" TargetMode="External"/><Relationship Id="rId130" Type="http://schemas.openxmlformats.org/officeDocument/2006/relationships/hyperlink" Target="https://portal.3gpp.org/desktopmodules/WorkItem/WorkItemDetails.aspx?workitemId=850036" TargetMode="External"/><Relationship Id="rId151" Type="http://schemas.openxmlformats.org/officeDocument/2006/relationships/hyperlink" Target="https://portal.3gpp.org/desktopmodules/Release/ReleaseDetails.aspx?releaseId=194" TargetMode="External"/><Relationship Id="rId172" Type="http://schemas.openxmlformats.org/officeDocument/2006/relationships/hyperlink" Target="https://portal.3gpp.org/desktopmodules/WorkItem/WorkItemDetails.aspx?workitemId=960019" TargetMode="External"/><Relationship Id="rId193" Type="http://schemas.openxmlformats.org/officeDocument/2006/relationships/hyperlink" Target="https://www.3gpp.org/ftp/tsg_sa/WG1_Serv/TSGS1_105_Athens/Docs/S1-240095.zip" TargetMode="External"/><Relationship Id="rId207" Type="http://schemas.openxmlformats.org/officeDocument/2006/relationships/hyperlink" Target="https://portal.3gpp.org/desktopmodules/WorkItem/WorkItemDetails.aspx?workitemId=1020058" TargetMode="External"/><Relationship Id="rId228" Type="http://schemas.openxmlformats.org/officeDocument/2006/relationships/hyperlink" Target="https://www.3gpp.org/ftp/tsg_sa/WG1_Serv/TSGS1_105_Athens/Docs/S1-240029.zip" TargetMode="External"/><Relationship Id="rId249" Type="http://schemas.openxmlformats.org/officeDocument/2006/relationships/hyperlink" Target="https://www.3gpp.org/ftp/tsg_sa/WG1_Serv/TSGS1_105_Athens/Docs/S1-240045.zip" TargetMode="External"/><Relationship Id="rId13" Type="http://schemas.openxmlformats.org/officeDocument/2006/relationships/hyperlink" Target="https://www.3gpp.org/ftp/tsg_sa/WG1_Serv/TSGS1_105_Athens/Docs/S1-240004.zip" TargetMode="External"/><Relationship Id="rId18" Type="http://schemas.openxmlformats.org/officeDocument/2006/relationships/hyperlink" Target="https://www.3gpp.org/ftp/tsg_sa/WG1_Serv/TSGS1_105_Athens/Docs/S1-240041.zip" TargetMode="External"/><Relationship Id="rId39" Type="http://schemas.openxmlformats.org/officeDocument/2006/relationships/hyperlink" Target="https://www.3gpp.org/ftp/tsg_sa/WG1_Serv/TSGS1_105_Athens/Docs/S1-240154.zip" TargetMode="External"/><Relationship Id="rId109" Type="http://schemas.openxmlformats.org/officeDocument/2006/relationships/hyperlink" Target="https://www.3gpp.org/ftp/tsg_sa/WG1_Serv/TSGS1_105_Athens/Docs/S1-240141.zip" TargetMode="External"/><Relationship Id="rId260" Type="http://schemas.openxmlformats.org/officeDocument/2006/relationships/hyperlink" Target="https://www.3gpp.org/ftp/tsg_sa/WG1_Serv/TSGS1_105_Athens/Docs/S1-240102.zip" TargetMode="External"/><Relationship Id="rId265" Type="http://schemas.openxmlformats.org/officeDocument/2006/relationships/hyperlink" Target="https://www.3gpp.org/ftp/tsg_sa/WG1_Serv/TSGS1_105_Athens/Docs/S1-240122.zip" TargetMode="External"/><Relationship Id="rId281" Type="http://schemas.openxmlformats.org/officeDocument/2006/relationships/hyperlink" Target="https://www.3gpp.org/ftp/tsg_sa/WG1_Serv/TSGS1_105_Athens/Docs/S1-240111.zip" TargetMode="External"/><Relationship Id="rId34" Type="http://schemas.openxmlformats.org/officeDocument/2006/relationships/hyperlink" Target="https://www.3gpp.org/ftp/tsg_sa/WG1_Serv/TSGS1_105_Athens/Docs/S1-240098.zip" TargetMode="External"/><Relationship Id="rId50" Type="http://schemas.openxmlformats.org/officeDocument/2006/relationships/hyperlink" Target="https://www.3gpp.org/ftp/tsg_sa/WG1_Serv/TSGS1_105_Athens/Docs/S1-240170.zip" TargetMode="External"/><Relationship Id="rId55" Type="http://schemas.openxmlformats.org/officeDocument/2006/relationships/hyperlink" Target="https://www.3gpp.org/ftp/tsg_sa/WG1_Serv/TSGS1_105_Athens/Docs/S1-240151.zip" TargetMode="External"/><Relationship Id="rId76" Type="http://schemas.openxmlformats.org/officeDocument/2006/relationships/hyperlink" Target="https://www.3gpp.org/ftp/tsg_sa/WG1_Serv/TSGS1_105_Athens/Docs/S1-240096.zip" TargetMode="External"/><Relationship Id="rId97" Type="http://schemas.openxmlformats.org/officeDocument/2006/relationships/hyperlink" Target="https://portal.3gpp.org/desktopmodules/Release/ReleaseDetails.aspx?releaseId=193" TargetMode="External"/><Relationship Id="rId104" Type="http://schemas.openxmlformats.org/officeDocument/2006/relationships/hyperlink" Target="https://www.3gpp.org/ftp/tsg_sa/WG1_Serv/TSGS1_105_Athens/Docs/S1-240108.zip" TargetMode="External"/><Relationship Id="rId120" Type="http://schemas.openxmlformats.org/officeDocument/2006/relationships/hyperlink" Target="https://portal.3gpp.org/desktopmodules/Specifications/SpecificationDetails.aspx?specificationId=3107" TargetMode="External"/><Relationship Id="rId125" Type="http://schemas.openxmlformats.org/officeDocument/2006/relationships/hyperlink" Target="https://portal.3gpp.org/desktopmodules/Release/ReleaseDetails.aspx?releaseId=192" TargetMode="External"/><Relationship Id="rId141" Type="http://schemas.openxmlformats.org/officeDocument/2006/relationships/hyperlink" Target="https://portal.3gpp.org/desktopmodules/WorkItem/WorkItemDetails.aspx?workitemId=990053" TargetMode="External"/><Relationship Id="rId146" Type="http://schemas.openxmlformats.org/officeDocument/2006/relationships/hyperlink" Target="https://www.3gpp.org/ftp/tsg_sa/WG1_Serv/TSGS1_105_Athens/Docs/S1-240086.zip" TargetMode="External"/><Relationship Id="rId167" Type="http://schemas.openxmlformats.org/officeDocument/2006/relationships/hyperlink" Target="https://portal.3gpp.org/desktopmodules/Release/ReleaseDetails.aspx?releaseId=194" TargetMode="External"/><Relationship Id="rId188" Type="http://schemas.openxmlformats.org/officeDocument/2006/relationships/hyperlink" Target="https://portal.3gpp.org/desktopmodules/WorkItem/WorkItemDetails.aspx?workitemId=1020031" TargetMode="External"/><Relationship Id="rId7" Type="http://schemas.openxmlformats.org/officeDocument/2006/relationships/styles" Target="styles.xml"/><Relationship Id="rId71" Type="http://schemas.openxmlformats.org/officeDocument/2006/relationships/hyperlink" Target="https://portal.3gpp.org/desktopmodules/WorkItem/WorkItemDetails.aspx?workitemId=920037" TargetMode="External"/><Relationship Id="rId92" Type="http://schemas.openxmlformats.org/officeDocument/2006/relationships/hyperlink" Target="https://portal.3gpp.org/desktopmodules/Specifications/SpecificationDetails.aspx?specificationId=3528" TargetMode="External"/><Relationship Id="rId162" Type="http://schemas.openxmlformats.org/officeDocument/2006/relationships/hyperlink" Target="https://portal.3gpp.org/desktopmodules/Specifications/SpecificationDetails.aspx?specificationId=4232" TargetMode="External"/><Relationship Id="rId183" Type="http://schemas.openxmlformats.org/officeDocument/2006/relationships/hyperlink" Target="https://portal.3gpp.org/desktopmodules/Release/ReleaseDetails.aspx?releaseId=194" TargetMode="External"/><Relationship Id="rId213" Type="http://schemas.openxmlformats.org/officeDocument/2006/relationships/hyperlink" Target="https://www.3gpp.org/ftp/tsg_sa/WG1_Serv/TSGS1_105_Athens/Docs/S1-240080.zip" TargetMode="External"/><Relationship Id="rId218" Type="http://schemas.openxmlformats.org/officeDocument/2006/relationships/hyperlink" Target="https://www.3gpp.org/ftp/tsg_sa/WG1_Serv/TSGS1_105_Athens/Docs/S1-240037.zip" TargetMode="External"/><Relationship Id="rId234" Type="http://schemas.openxmlformats.org/officeDocument/2006/relationships/hyperlink" Target="https://www.3gpp.org/ftp/tsg_sa/WG1_Serv/TSGS1_105_Athens/Docs/S1-240052.zip" TargetMode="External"/><Relationship Id="rId239" Type="http://schemas.openxmlformats.org/officeDocument/2006/relationships/hyperlink" Target="https://www.3gpp.org/ftp/tsg_sa/WG1_Serv/TSGS1_105_Athens/Docs/S1-240066.zip"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960016" TargetMode="External"/><Relationship Id="rId250" Type="http://schemas.openxmlformats.org/officeDocument/2006/relationships/hyperlink" Target="https://www.3gpp.org/ftp/tsg_sa/WG1_Serv/TSGS1_105_Athens/Docs/S1-240044.zip" TargetMode="External"/><Relationship Id="rId255" Type="http://schemas.openxmlformats.org/officeDocument/2006/relationships/hyperlink" Target="https://www.3gpp.org/ftp/tsg_sa/WG1_Serv/TSGS1_105_Athens/Docs/S1-240125.zip" TargetMode="External"/><Relationship Id="rId271" Type="http://schemas.openxmlformats.org/officeDocument/2006/relationships/hyperlink" Target="https://www.3gpp.org/ftp/tsg_sa/WG1_Serv/TSGS1_105_Athens/Docs/S1-240142.zip" TargetMode="External"/><Relationship Id="rId276" Type="http://schemas.openxmlformats.org/officeDocument/2006/relationships/hyperlink" Target="https://www.3gpp.org/ftp/tsg_sa/WG1_Serv/TSGS1_105_Athens/Docs/S1-240116.zip" TargetMode="External"/><Relationship Id="rId24" Type="http://schemas.openxmlformats.org/officeDocument/2006/relationships/hyperlink" Target="https://www.3gpp.org/ftp/tsg_sa/WG1_Serv/TSGS1_105_Athens/Docs/S1-240069.zip" TargetMode="External"/><Relationship Id="rId40" Type="http://schemas.openxmlformats.org/officeDocument/2006/relationships/hyperlink" Target="https://www.3gpp.org/ftp/tsg_sa/WG1_Serv/TSGS1_105_Athens/Docs/S1-240078.zip" TargetMode="External"/><Relationship Id="rId45" Type="http://schemas.openxmlformats.org/officeDocument/2006/relationships/hyperlink" Target="https://www.3gpp.org/ftp/tsg_sa/WG1_Serv/TSGS1_105_Athens/Docs/S1-240169.zip" TargetMode="External"/><Relationship Id="rId66" Type="http://schemas.openxmlformats.org/officeDocument/2006/relationships/hyperlink" Target="https://www.3gpp.org/ftp/tsg_sa/WG1_Serv/TSGS1_105_Athens/Docs/S1-240163.zip" TargetMode="External"/><Relationship Id="rId87" Type="http://schemas.openxmlformats.org/officeDocument/2006/relationships/hyperlink" Target="https://portal.3gpp.org/desktopmodules/Specifications/SpecificationDetails.aspx?specificationId=3107" TargetMode="External"/><Relationship Id="rId110" Type="http://schemas.openxmlformats.org/officeDocument/2006/relationships/hyperlink" Target="https://www.3gpp.org/ftp/tsg_sa/WG1_Serv/TSGS1_105_Athens/Docs/S1-240118.zip" TargetMode="External"/><Relationship Id="rId115" Type="http://schemas.openxmlformats.org/officeDocument/2006/relationships/hyperlink" Target="https://www.3gpp.org/ftp/tsg_sa/WG1_Serv/TSGS1_105_Athens/Docs/S1-240061.zip" TargetMode="External"/><Relationship Id="rId131" Type="http://schemas.openxmlformats.org/officeDocument/2006/relationships/hyperlink" Target="https://www.3gpp.org/ftp/tsg_sa/WG1_Serv/TSGS1_105_Athens/Docs/S1-240123.zip" TargetMode="External"/><Relationship Id="rId136" Type="http://schemas.openxmlformats.org/officeDocument/2006/relationships/hyperlink" Target="https://portal.3gpp.org/desktopmodules/Release/ReleaseDetails.aspx?releaseId=194" TargetMode="External"/><Relationship Id="rId157" Type="http://schemas.openxmlformats.org/officeDocument/2006/relationships/hyperlink" Target="https://www.3gpp.org/ftp/tsg_sa/WG1_Serv/TSGS1_105_Athens/Docs/S1-240019.zip" TargetMode="External"/><Relationship Id="rId178" Type="http://schemas.openxmlformats.org/officeDocument/2006/relationships/hyperlink" Target="https://portal.3gpp.org/desktopmodules/Specifications/SpecificationDetails.aspx?specificationId=4044" TargetMode="External"/><Relationship Id="rId61" Type="http://schemas.openxmlformats.org/officeDocument/2006/relationships/hyperlink" Target="https://www.3gpp.org/ftp/tsg_sa/WG1_Serv/TSGS1_105_Athens/Docs/S1-240158.zip" TargetMode="External"/><Relationship Id="rId82" Type="http://schemas.openxmlformats.org/officeDocument/2006/relationships/hyperlink" Target="https://www.3gpp.org/ftp/tsg_sa/WG1_Serv/TSGS1_105_Athens/Docs/S1-240013.zip" TargetMode="External"/><Relationship Id="rId152" Type="http://schemas.openxmlformats.org/officeDocument/2006/relationships/hyperlink" Target="https://www.3gpp.org/ftp/tsg_sa/WG1_Serv/TSGS1_105_Athens/Docs/S1-240140.zip" TargetMode="External"/><Relationship Id="rId173" Type="http://schemas.openxmlformats.org/officeDocument/2006/relationships/hyperlink" Target="https://www.3gpp.org/ftp/tsg_sa/WG1_Serv/TSGS1_105_Athens/Docs/S1-240119.zip" TargetMode="External"/><Relationship Id="rId194" Type="http://schemas.openxmlformats.org/officeDocument/2006/relationships/hyperlink" Target="https://portal.3gpp.org/desktopmodules/Specifications/SpecificationDetails.aspx?specificationId=4199" TargetMode="External"/><Relationship Id="rId199" Type="http://schemas.openxmlformats.org/officeDocument/2006/relationships/hyperlink" Target="https://portal.3gpp.org/desktopmodules/Release/ReleaseDetails.aspx?releaseId=194" TargetMode="External"/><Relationship Id="rId203" Type="http://schemas.openxmlformats.org/officeDocument/2006/relationships/hyperlink" Target="https://portal.3gpp.org/desktopmodules/Release/ReleaseDetails.aspx?releaseId=194" TargetMode="External"/><Relationship Id="rId208" Type="http://schemas.openxmlformats.org/officeDocument/2006/relationships/hyperlink" Target="https://www.3gpp.org/ftp/tsg_sa/WG1_Serv/TSGS1_105_Athens/Docs/S1-240057.zip" TargetMode="External"/><Relationship Id="rId229" Type="http://schemas.openxmlformats.org/officeDocument/2006/relationships/hyperlink" Target="https://www.3gpp.org/ftp/tsg_sa/WG1_Serv/TSGS1_105_Athens/Docs/S1-240030.zip" TargetMode="External"/><Relationship Id="rId19" Type="http://schemas.openxmlformats.org/officeDocument/2006/relationships/hyperlink" Target="https://portal.3gpp.org/desktopmodules/Specifications/SpecificationDetails.aspx?specificationId=3107" TargetMode="External"/><Relationship Id="rId224" Type="http://schemas.openxmlformats.org/officeDocument/2006/relationships/hyperlink" Target="https://www.3gpp.org/ftp/tsg_sa/WG1_Serv/TSGS1_105_Athens/Docs/S1-240021.zip" TargetMode="External"/><Relationship Id="rId240" Type="http://schemas.openxmlformats.org/officeDocument/2006/relationships/hyperlink" Target="https://www.3gpp.org/ftp/tsg_sa/WG1_Serv/TSGS1_105_Athens/Docs/S1-240074.zip" TargetMode="External"/><Relationship Id="rId245" Type="http://schemas.openxmlformats.org/officeDocument/2006/relationships/hyperlink" Target="https://www.3gpp.org/ftp/tsg_sa/WG1_Serv/TSGS1_105_Athens/Docs/S1-240092.zip" TargetMode="External"/><Relationship Id="rId261" Type="http://schemas.openxmlformats.org/officeDocument/2006/relationships/hyperlink" Target="https://www.3gpp.org/ftp/tsg_sa/WG1_Serv/TSGS1_105_Athens/Docs/S1-240114.zip" TargetMode="External"/><Relationship Id="rId266" Type="http://schemas.openxmlformats.org/officeDocument/2006/relationships/hyperlink" Target="https://www.3gpp.org/ftp/tsg_sa/WG1_Serv/TSGS1_105_Athens/Docs/S1-240124.zip" TargetMode="External"/><Relationship Id="rId14" Type="http://schemas.openxmlformats.org/officeDocument/2006/relationships/hyperlink" Target="https://www.3gpp.org/ftp/tsg_sa/WG1_Serv/TSGS1_105_Athens/Docs/S1-240153.zip" TargetMode="External"/><Relationship Id="rId30" Type="http://schemas.openxmlformats.org/officeDocument/2006/relationships/hyperlink" Target="https://www.3gpp.org/ftp/tsg_sa/WG1_Serv/TSGS1_105_Athens/Docs/S1-240132.zip" TargetMode="External"/><Relationship Id="rId35" Type="http://schemas.openxmlformats.org/officeDocument/2006/relationships/hyperlink" Target="https://www.3gpp.org/ftp/tsg_sa/WG1_Serv/TSGS1_105_Athens/Docs/S1-240099.zip" TargetMode="External"/><Relationship Id="rId56" Type="http://schemas.openxmlformats.org/officeDocument/2006/relationships/hyperlink" Target="https://www.3gpp.org/ftp/tsg_sa/WG1_Serv/TSGS1_105_Athens/Docs/S1-240152.zip" TargetMode="External"/><Relationship Id="rId77" Type="http://schemas.openxmlformats.org/officeDocument/2006/relationships/hyperlink" Target="https://www.3gpp.org/ftp/tsg_sa/WG1_Serv/TSGS1_105_Athens/Docs/S1-240097.zip" TargetMode="External"/><Relationship Id="rId100" Type="http://schemas.openxmlformats.org/officeDocument/2006/relationships/hyperlink" Target="https://www.3gpp.org/ftp/tsg_sa/WG1_Serv/TSGS1_105_Athens/Docs/S1-240145.zip" TargetMode="External"/><Relationship Id="rId105" Type="http://schemas.openxmlformats.org/officeDocument/2006/relationships/hyperlink" Target="https://www.3gpp.org/ftp/tsg_sa/WG1_Serv/TSGS1_105_Athens/Docs/S1-240109.zip" TargetMode="External"/><Relationship Id="rId126" Type="http://schemas.openxmlformats.org/officeDocument/2006/relationships/hyperlink" Target="https://portal.3gpp.org/desktopmodules/WorkItem/WorkItemDetails.aspx?workitemId=850036" TargetMode="External"/><Relationship Id="rId147" Type="http://schemas.openxmlformats.org/officeDocument/2006/relationships/hyperlink" Target="https://www.3gpp.org/ftp/tsg_sa/WG1_Serv/TSGS1_105_Athens/Docs/S1-240087.zip" TargetMode="External"/><Relationship Id="rId168" Type="http://schemas.openxmlformats.org/officeDocument/2006/relationships/hyperlink" Target="https://portal.3gpp.org/desktopmodules/WorkItem/WorkItemDetails.aspx?workitemId=1000033" TargetMode="External"/><Relationship Id="rId282" Type="http://schemas.openxmlformats.org/officeDocument/2006/relationships/hyperlink" Target="https://www.3gpp.org/ftp/tsg_sa/WG1_Serv/TSGS1_105_Athens/Docs/S1-240130.zip" TargetMode="External"/><Relationship Id="rId8" Type="http://schemas.openxmlformats.org/officeDocument/2006/relationships/settings" Target="settings.xml"/><Relationship Id="rId51" Type="http://schemas.openxmlformats.org/officeDocument/2006/relationships/hyperlink" Target="https://www.3gpp.org/ftp/tsg_sa/WG1_Serv/TSGS1_105_Athens/Docs/S1-240171.zip" TargetMode="External"/><Relationship Id="rId72" Type="http://schemas.openxmlformats.org/officeDocument/2006/relationships/hyperlink" Target="https://www.3gpp.org/ftp/tsg_sa/WG1_Serv/TSGS1_105_Athens/Docs/S1-240131.zip" TargetMode="External"/><Relationship Id="rId93" Type="http://schemas.openxmlformats.org/officeDocument/2006/relationships/hyperlink" Target="https://portal.3gpp.org/desktopmodules/Release/ReleaseDetails.aspx?releaseId=193" TargetMode="External"/><Relationship Id="rId98" Type="http://schemas.openxmlformats.org/officeDocument/2006/relationships/hyperlink" Target="https://portal.3gpp.org/desktopmodules/WorkItem/WorkItemDetails.aspx?workitemId=920039" TargetMode="External"/><Relationship Id="rId121" Type="http://schemas.openxmlformats.org/officeDocument/2006/relationships/hyperlink" Target="https://portal.3gpp.org/desktopmodules/Release/ReleaseDetails.aspx?releaseId=193" TargetMode="External"/><Relationship Id="rId142" Type="http://schemas.openxmlformats.org/officeDocument/2006/relationships/hyperlink" Target="https://www.3gpp.org/ftp/tsg_sa/WG1_Serv/TSGS1_105_Athens/Docs/S1-240085.zip" TargetMode="External"/><Relationship Id="rId163" Type="http://schemas.openxmlformats.org/officeDocument/2006/relationships/hyperlink" Target="https://portal.3gpp.org/desktopmodules/Release/ReleaseDetails.aspx?releaseId=194" TargetMode="External"/><Relationship Id="rId184" Type="http://schemas.openxmlformats.org/officeDocument/2006/relationships/hyperlink" Target="https://portal.3gpp.org/desktopmodules/WorkItem/WorkItemDetails.aspx?workitemId=1000026" TargetMode="External"/><Relationship Id="rId189" Type="http://schemas.openxmlformats.org/officeDocument/2006/relationships/hyperlink" Target="https://www.3gpp.org/ftp/tsg_sa/WG1_Serv/TSGS1_105_Athens/Docs/S1-240063.zip" TargetMode="External"/><Relationship Id="rId219" Type="http://schemas.openxmlformats.org/officeDocument/2006/relationships/hyperlink" Target="https://www.3gpp.org/ftp/tsg_sa/WG1_Serv/TSGS1_105_Athens/Docs/S1-240038.zip" TargetMode="External"/><Relationship Id="rId3" Type="http://schemas.openxmlformats.org/officeDocument/2006/relationships/customXml" Target="../customXml/item2.xml"/><Relationship Id="rId214" Type="http://schemas.openxmlformats.org/officeDocument/2006/relationships/hyperlink" Target="https://www.3gpp.org/ftp/tsg_sa/WG1_Serv/TSGS1_105_Athens/Docs/S1-240081.zip" TargetMode="External"/><Relationship Id="rId230" Type="http://schemas.openxmlformats.org/officeDocument/2006/relationships/hyperlink" Target="https://www.3gpp.org/ftp/tsg_sa/WG1_Serv/TSGS1_105_Athens/Docs/S1-240032.zip" TargetMode="External"/><Relationship Id="rId235" Type="http://schemas.openxmlformats.org/officeDocument/2006/relationships/hyperlink" Target="https://www.3gpp.org/ftp/tsg_sa/WG1_Serv/TSGS1_105_Athens/Docs/S1-240053.zip" TargetMode="External"/><Relationship Id="rId251" Type="http://schemas.openxmlformats.org/officeDocument/2006/relationships/hyperlink" Target="https://www.3gpp.org/ftp/tsg_sa/WG1_Serv/TSGS1_105_Athens/Docs/S1-240046.zip" TargetMode="External"/><Relationship Id="rId256" Type="http://schemas.openxmlformats.org/officeDocument/2006/relationships/hyperlink" Target="https://www.3gpp.org/ftp/tsg_sa/WG1_Serv/TSGS1_105_Athens/Docs/S1-240067.zip" TargetMode="External"/><Relationship Id="rId277" Type="http://schemas.openxmlformats.org/officeDocument/2006/relationships/hyperlink" Target="https://www.3gpp.org/ftp/tsg_sa/WG1_Serv/TSGS1_105_Athens/Docs/S1-240117.zip" TargetMode="External"/><Relationship Id="rId25" Type="http://schemas.openxmlformats.org/officeDocument/2006/relationships/hyperlink" Target="https://www.3gpp.org/ftp/tsg_sa/WG1_Serv/TSGS1_105_Athens/Docs/S1-240070.zip" TargetMode="External"/><Relationship Id="rId46" Type="http://schemas.openxmlformats.org/officeDocument/2006/relationships/hyperlink" Target="https://www.3gpp.org/ftp/tsg_sa/WG1_Serv/TSGS1_105_Athens/Docs/S1-240110.zip" TargetMode="External"/><Relationship Id="rId67" Type="http://schemas.openxmlformats.org/officeDocument/2006/relationships/hyperlink" Target="https://www.3gpp.org/ftp/tsg_sa/WG1_Serv/TSGS1_105_Athens/Docs/S1-240167.zip" TargetMode="External"/><Relationship Id="rId116" Type="http://schemas.openxmlformats.org/officeDocument/2006/relationships/hyperlink" Target="https://portal.3gpp.org/desktopmodules/Specifications/SpecificationDetails.aspx?specificationId=3107" TargetMode="External"/><Relationship Id="rId137" Type="http://schemas.openxmlformats.org/officeDocument/2006/relationships/hyperlink" Target="https://portal.3gpp.org/desktopmodules/WorkItem/WorkItemDetails.aspx?workitemId=990053" TargetMode="External"/><Relationship Id="rId158" Type="http://schemas.openxmlformats.org/officeDocument/2006/relationships/hyperlink" Target="https://portal.3gpp.org/desktopmodules/Specifications/SpecificationDetails.aspx?specificationId=4232" TargetMode="External"/><Relationship Id="rId272" Type="http://schemas.openxmlformats.org/officeDocument/2006/relationships/hyperlink" Target="https://www.3gpp.org/ftp/tsg_sa/WG1_Serv/TSGS1_105_Athens/Docs/S1-240100.zip" TargetMode="External"/><Relationship Id="rId20" Type="http://schemas.openxmlformats.org/officeDocument/2006/relationships/hyperlink" Target="https://portal.3gpp.org/desktopmodules/Release/ReleaseDetails.aspx?releaseId=194" TargetMode="External"/><Relationship Id="rId41" Type="http://schemas.openxmlformats.org/officeDocument/2006/relationships/hyperlink" Target="https://www.3gpp.org/ftp/tsg_sa/WG1_Serv/TSGS1_105_Athens/Docs/S1-240079.zip" TargetMode="External"/><Relationship Id="rId62" Type="http://schemas.openxmlformats.org/officeDocument/2006/relationships/hyperlink" Target="https://www.3gpp.org/ftp/tsg_sa/WG1_Serv/TSGS1_105_Athens/Docs/S1-240159.zip" TargetMode="External"/><Relationship Id="rId83" Type="http://schemas.openxmlformats.org/officeDocument/2006/relationships/hyperlink" Target="https://portal.3gpp.org/desktopmodules/Specifications/SpecificationDetails.aspx?specificationId=608" TargetMode="External"/><Relationship Id="rId88" Type="http://schemas.openxmlformats.org/officeDocument/2006/relationships/hyperlink" Target="https://portal.3gpp.org/desktopmodules/Release/ReleaseDetails.aspx?releaseId=193" TargetMode="External"/><Relationship Id="rId111" Type="http://schemas.openxmlformats.org/officeDocument/2006/relationships/hyperlink" Target="https://www.3gpp.org/ftp/tsg_sa/WG1_Serv/TSGS1_105_Athens/Docs/S1-240062.zip" TargetMode="External"/><Relationship Id="rId132" Type="http://schemas.openxmlformats.org/officeDocument/2006/relationships/hyperlink" Target="https://portal.3gpp.org/desktopmodules/Specifications/SpecificationDetails.aspx?specificationId=3107" TargetMode="External"/><Relationship Id="rId153" Type="http://schemas.openxmlformats.org/officeDocument/2006/relationships/hyperlink" Target="https://www.3gpp.org/ftp/tsg_sa/WG1_Serv/TSGS1_105_Athens/Docs/S1-240018.zip" TargetMode="External"/><Relationship Id="rId174" Type="http://schemas.openxmlformats.org/officeDocument/2006/relationships/hyperlink" Target="https://portal.3gpp.org/desktopmodules/Specifications/SpecificationDetails.aspx?specificationId=4044" TargetMode="External"/><Relationship Id="rId179" Type="http://schemas.openxmlformats.org/officeDocument/2006/relationships/hyperlink" Target="https://portal.3gpp.org/desktopmodules/Release/ReleaseDetails.aspx?releaseId=194" TargetMode="External"/><Relationship Id="rId195" Type="http://schemas.openxmlformats.org/officeDocument/2006/relationships/hyperlink" Target="https://portal.3gpp.org/desktopmodules/Release/ReleaseDetails.aspx?releaseId=194" TargetMode="External"/><Relationship Id="rId209" Type="http://schemas.openxmlformats.org/officeDocument/2006/relationships/hyperlink" Target="https://portal.3gpp.org/desktopmodules/Specifications/SpecificationDetails.aspx?specificationId=3107" TargetMode="External"/><Relationship Id="rId190" Type="http://schemas.openxmlformats.org/officeDocument/2006/relationships/hyperlink" Target="https://portal.3gpp.org/desktopmodules/Specifications/SpecificationDetails.aspx?specificationId=3107" TargetMode="External"/><Relationship Id="rId204" Type="http://schemas.openxmlformats.org/officeDocument/2006/relationships/hyperlink" Target="https://portal.3gpp.org/desktopmodules/WorkItem/WorkItemDetails.aspx?workitemId=1000024" TargetMode="External"/><Relationship Id="rId220" Type="http://schemas.openxmlformats.org/officeDocument/2006/relationships/hyperlink" Target="https://www.3gpp.org/ftp/tsg_sa/WG1_Serv/TSGS1_105_Athens/Docs/S1-240039.zip" TargetMode="External"/><Relationship Id="rId225" Type="http://schemas.openxmlformats.org/officeDocument/2006/relationships/hyperlink" Target="https://www.3gpp.org/ftp/tsg_sa/WG1_Serv/TSGS1_105_Athens/Docs/S1-240023.zip" TargetMode="External"/><Relationship Id="rId241" Type="http://schemas.openxmlformats.org/officeDocument/2006/relationships/hyperlink" Target="https://www.3gpp.org/ftp/tsg_sa/WG1_Serv/TSGS1_105_Athens/Docs/S1-240075.zip" TargetMode="External"/><Relationship Id="rId246" Type="http://schemas.openxmlformats.org/officeDocument/2006/relationships/hyperlink" Target="https://www.3gpp.org/ftp/tsg_sa/WG1_Serv/TSGS1_105_Athens/Docs/S1-240093.zip" TargetMode="External"/><Relationship Id="rId267" Type="http://schemas.openxmlformats.org/officeDocument/2006/relationships/hyperlink" Target="https://www.3gpp.org/ftp/tsg_sa/WG1_Serv/TSGS1_105_Athens/Docs/S1-240127.zip" TargetMode="External"/><Relationship Id="rId15" Type="http://schemas.openxmlformats.org/officeDocument/2006/relationships/hyperlink" Target="https://www.3gpp.org/ftp/tsg_sa/WG1_Serv/TSGS1_105_Athens/Docs/S1-240017.zip" TargetMode="External"/><Relationship Id="rId36" Type="http://schemas.openxmlformats.org/officeDocument/2006/relationships/hyperlink" Target="https://portal.3gpp.org/desktopmodules/Specifications/SpecificationDetails.aspx?specificationId=3107" TargetMode="External"/><Relationship Id="rId57" Type="http://schemas.openxmlformats.org/officeDocument/2006/relationships/hyperlink" Target="https://www.3gpp.org/ftp/tsg_sa/WG1_Serv/TSGS1_105_Athens/Docs/S1-240157.zip" TargetMode="External"/><Relationship Id="rId106" Type="http://schemas.openxmlformats.org/officeDocument/2006/relationships/hyperlink" Target="https://portal.3gpp.org/desktopmodules/Specifications/SpecificationDetails.aspx?specificationId=3545" TargetMode="External"/><Relationship Id="rId127" Type="http://schemas.openxmlformats.org/officeDocument/2006/relationships/hyperlink" Target="https://www.3gpp.org/ftp/tsg_sa/WG1_Serv/TSGS1_105_Athens/Docs/S1-240126.zip" TargetMode="External"/><Relationship Id="rId262" Type="http://schemas.openxmlformats.org/officeDocument/2006/relationships/hyperlink" Target="https://www.3gpp.org/ftp/tsg_sa/WG1_Serv/TSGS1_105_Athens/Docs/S1-240115.zip" TargetMode="External"/><Relationship Id="rId283"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sa/WG1_Serv/TSGS1_105_Athens/Docs/S1-240113.zip" TargetMode="External"/><Relationship Id="rId52" Type="http://schemas.openxmlformats.org/officeDocument/2006/relationships/hyperlink" Target="https://www.3gpp.org/ftp/tsg_sa/WG1_Serv/TSGS1_105_Athens/Docs/S1-240172.zip" TargetMode="External"/><Relationship Id="rId73" Type="http://schemas.openxmlformats.org/officeDocument/2006/relationships/hyperlink" Target="https://portal.3gpp.org/desktopmodules/Specifications/SpecificationDetails.aspx?specificationId=3107" TargetMode="External"/><Relationship Id="rId78" Type="http://schemas.openxmlformats.org/officeDocument/2006/relationships/hyperlink" Target="https://www.3gpp.org/ftp/tsg_sa/WG1_Serv/TSGS1_105_Athens/Docs/S1-240012.zip" TargetMode="External"/><Relationship Id="rId94" Type="http://schemas.openxmlformats.org/officeDocument/2006/relationships/hyperlink" Target="https://portal.3gpp.org/desktopmodules/WorkItem/WorkItemDetails.aspx?workitemId=920039" TargetMode="External"/><Relationship Id="rId99" Type="http://schemas.openxmlformats.org/officeDocument/2006/relationships/hyperlink" Target="https://www.3gpp.org/ftp/tsg_sa/WG1_Serv/TSGS1_105_Athens/Docs/S1-240088.zip" TargetMode="External"/><Relationship Id="rId101" Type="http://schemas.openxmlformats.org/officeDocument/2006/relationships/hyperlink" Target="https://portal.3gpp.org/desktopmodules/Specifications/SpecificationDetails.aspx?specificationId=3107" TargetMode="External"/><Relationship Id="rId122" Type="http://schemas.openxmlformats.org/officeDocument/2006/relationships/hyperlink" Target="https://portal.3gpp.org/desktopmodules/WorkItem/WorkItemDetails.aspx?workitemId=1000024" TargetMode="External"/><Relationship Id="rId143" Type="http://schemas.openxmlformats.org/officeDocument/2006/relationships/hyperlink" Target="https://portal.3gpp.org/desktopmodules/Specifications/SpecificationDetails.aspx?specificationId=4180" TargetMode="External"/><Relationship Id="rId148" Type="http://schemas.openxmlformats.org/officeDocument/2006/relationships/hyperlink" Target="https://portal.3gpp.org/desktopmodules/Specifications/SpecificationDetails.aspx?specificationId=3107" TargetMode="External"/><Relationship Id="rId164" Type="http://schemas.openxmlformats.org/officeDocument/2006/relationships/hyperlink" Target="https://portal.3gpp.org/desktopmodules/WorkItem/WorkItemDetails.aspx?workitemId=1020030" TargetMode="External"/><Relationship Id="rId169" Type="http://schemas.openxmlformats.org/officeDocument/2006/relationships/hyperlink" Target="https://www.3gpp.org/ftp/tsg_sa/WG1_Serv/TSGS1_105_Athens/Docs/S1-240101.zip" TargetMode="External"/><Relationship Id="rId185" Type="http://schemas.openxmlformats.org/officeDocument/2006/relationships/hyperlink" Target="https://www.3gpp.org/ftp/tsg_sa/WG1_Serv/TSGS1_105_Athens/Docs/S1-240054.zip"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yperlink" Target="https://portal.3gpp.org/desktopmodules/WorkItem/WorkItemDetails.aspx?workitemId=950003" TargetMode="External"/><Relationship Id="rId210" Type="http://schemas.openxmlformats.org/officeDocument/2006/relationships/hyperlink" Target="https://portal.3gpp.org/desktopmodules/Release/ReleaseDetails.aspx?releaseId=194" TargetMode="External"/><Relationship Id="rId215" Type="http://schemas.openxmlformats.org/officeDocument/2006/relationships/hyperlink" Target="https://www.3gpp.org/ftp/tsg_sa/WG1_Serv/TSGS1_105_Athens/Docs/S1-240082.zip" TargetMode="External"/><Relationship Id="rId236" Type="http://schemas.openxmlformats.org/officeDocument/2006/relationships/hyperlink" Target="https://www.3gpp.org/ftp/tsg_sa/WG1_Serv/TSGS1_105_Athens/Docs/S1-240064.zip" TargetMode="External"/><Relationship Id="rId257" Type="http://schemas.openxmlformats.org/officeDocument/2006/relationships/hyperlink" Target="https://www.3gpp.org/ftp/tsg_sa/WG1_Serv/TSGS1_105_Athens/Docs/S1-240068.zip" TargetMode="External"/><Relationship Id="rId278" Type="http://schemas.openxmlformats.org/officeDocument/2006/relationships/hyperlink" Target="https://www.3gpp.org/ftp/tsg_sa/WG1_Serv/TSGS1_105_Athens/Docs/S1-240133.zip" TargetMode="External"/><Relationship Id="rId26" Type="http://schemas.openxmlformats.org/officeDocument/2006/relationships/hyperlink" Target="https://www.3gpp.org/ftp/tsg_sa/WG1_Serv/TSGS1_105_Athens/Docs/S1-240071.zip" TargetMode="External"/><Relationship Id="rId231" Type="http://schemas.openxmlformats.org/officeDocument/2006/relationships/hyperlink" Target="https://www.3gpp.org/ftp/tsg_sa/WG1_Serv/TSGS1_105_Athens/Docs/S1-240031.zip" TargetMode="External"/><Relationship Id="rId252" Type="http://schemas.openxmlformats.org/officeDocument/2006/relationships/hyperlink" Target="https://www.3gpp.org/ftp/tsg_sa/WG1_Serv/TSGS1_105_Athens/Docs/S1-240047.zip" TargetMode="External"/><Relationship Id="rId273" Type="http://schemas.openxmlformats.org/officeDocument/2006/relationships/hyperlink" Target="https://www.3gpp.org/ftp/tsg_sa/WG1_Serv/TSGS1_105_Athens/Docs/S1-240025.zip" TargetMode="External"/><Relationship Id="rId47" Type="http://schemas.openxmlformats.org/officeDocument/2006/relationships/hyperlink" Target="https://www.3gpp.org/ftp/tsg_sa/WG1_Serv/TSGS1_105_Athens/Docs/S1-240150.zip" TargetMode="External"/><Relationship Id="rId68" Type="http://schemas.openxmlformats.org/officeDocument/2006/relationships/hyperlink" Target="https://www.3gpp.org/ftp/tsg_sa/WG1_Serv/TSGS1_105_Athens/Docs/S1-240014.zip" TargetMode="External"/><Relationship Id="rId89" Type="http://schemas.openxmlformats.org/officeDocument/2006/relationships/hyperlink" Target="https://portal.3gpp.org/desktopmodules/WorkItem/WorkItemDetails.aspx?workitemId=910038" TargetMode="External"/><Relationship Id="rId112" Type="http://schemas.openxmlformats.org/officeDocument/2006/relationships/hyperlink" Target="https://portal.3gpp.org/desktopmodules/Specifications/SpecificationDetails.aspx?specificationId=3107" TargetMode="External"/><Relationship Id="rId133" Type="http://schemas.openxmlformats.org/officeDocument/2006/relationships/hyperlink" Target="https://portal.3gpp.org/desktopmodules/Release/ReleaseDetails.aspx?releaseId=194" TargetMode="External"/><Relationship Id="rId154" Type="http://schemas.openxmlformats.org/officeDocument/2006/relationships/hyperlink" Target="https://portal.3gpp.org/desktopmodules/Specifications/SpecificationDetails.aspx?specificationId=3107" TargetMode="External"/><Relationship Id="rId175" Type="http://schemas.openxmlformats.org/officeDocument/2006/relationships/hyperlink" Target="https://portal.3gpp.org/desktopmodules/Release/ReleaseDetails.aspx?releaseId=194" TargetMode="External"/><Relationship Id="rId196" Type="http://schemas.openxmlformats.org/officeDocument/2006/relationships/hyperlink" Target="https://portal.3gpp.org/desktopmodules/WorkItem/WorkItemDetails.aspx?workitemId=1020056" TargetMode="External"/><Relationship Id="rId200" Type="http://schemas.openxmlformats.org/officeDocument/2006/relationships/hyperlink" Target="https://portal.3gpp.org/desktopmodules/WorkItem/WorkItemDetails.aspx?workitemId=1000032" TargetMode="External"/><Relationship Id="rId16" Type="http://schemas.openxmlformats.org/officeDocument/2006/relationships/hyperlink" Target="https://www.3gpp.org/ftp/tsg_sa/WG1_Serv/TSGS1_105_Athens/Docs/S1-240040.zip" TargetMode="External"/><Relationship Id="rId221" Type="http://schemas.openxmlformats.org/officeDocument/2006/relationships/hyperlink" Target="https://www.3gpp.org/ftp/tsg_sa/WG1_Serv/TSGS1_105_Athens/Docs/S1-240016.zip" TargetMode="External"/><Relationship Id="rId242" Type="http://schemas.openxmlformats.org/officeDocument/2006/relationships/hyperlink" Target="https://www.3gpp.org/ftp/tsg_sa/WG1_Serv/TSGS1_105_Athens/Docs/S1-240076.zip" TargetMode="External"/><Relationship Id="rId263" Type="http://schemas.openxmlformats.org/officeDocument/2006/relationships/hyperlink" Target="https://www.3gpp.org/ftp/tsg_sa/WG1_Serv/TSGS1_105_Athens/Docs/S1-240121.zip" TargetMode="External"/><Relationship Id="rId284" Type="http://schemas.openxmlformats.org/officeDocument/2006/relationships/fontTable" Target="fontTable.xml"/><Relationship Id="rId37" Type="http://schemas.openxmlformats.org/officeDocument/2006/relationships/hyperlink" Target="https://portal.3gpp.org/desktopmodules/Release/ReleaseDetails.aspx?releaseId=194" TargetMode="External"/><Relationship Id="rId58" Type="http://schemas.openxmlformats.org/officeDocument/2006/relationships/hyperlink" Target="https://www.3gpp.org/ftp/tsg_sa/WG1_Serv/TSGS1_105_Athens/Docs/S1-240155.zip" TargetMode="External"/><Relationship Id="rId79" Type="http://schemas.openxmlformats.org/officeDocument/2006/relationships/hyperlink" Target="https://portal.3gpp.org/desktopmodules/Specifications/SpecificationDetails.aspx?specificationId=605" TargetMode="External"/><Relationship Id="rId102" Type="http://schemas.openxmlformats.org/officeDocument/2006/relationships/hyperlink" Target="https://portal.3gpp.org/desktopmodules/Release/ReleaseDetails.aspx?releaseId=193" TargetMode="External"/><Relationship Id="rId123" Type="http://schemas.openxmlformats.org/officeDocument/2006/relationships/hyperlink" Target="https://www.3gpp.org/ftp/tsg_sa/WG1_Serv/TSGS1_105_Athens/Docs/S1-240128.zip" TargetMode="External"/><Relationship Id="rId144" Type="http://schemas.openxmlformats.org/officeDocument/2006/relationships/hyperlink" Target="https://portal.3gpp.org/desktopmodules/Release/ReleaseDetails.aspx?releaseId=194" TargetMode="External"/><Relationship Id="rId90" Type="http://schemas.openxmlformats.org/officeDocument/2006/relationships/hyperlink" Target="https://www.3gpp.org/ftp/tsg_sa/WG1_Serv/TSGS1_105_Athens/Docs/S1-240058.zip" TargetMode="External"/><Relationship Id="rId165" Type="http://schemas.openxmlformats.org/officeDocument/2006/relationships/hyperlink" Target="https://www.3gpp.org/ftp/tsg_sa/WG1_Serv/TSGS1_105_Athens/Docs/S1-240035.zip" TargetMode="External"/><Relationship Id="rId186" Type="http://schemas.openxmlformats.org/officeDocument/2006/relationships/hyperlink" Target="https://portal.3gpp.org/desktopmodules/Specifications/SpecificationDetails.aspx?specificationId=3107" TargetMode="External"/><Relationship Id="rId211" Type="http://schemas.openxmlformats.org/officeDocument/2006/relationships/hyperlink" Target="https://portal.3gpp.org/desktopmodules/WorkItem/WorkItemDetails.aspx?workitemId=1000024" TargetMode="External"/><Relationship Id="rId232" Type="http://schemas.openxmlformats.org/officeDocument/2006/relationships/hyperlink" Target="https://www.3gpp.org/ftp/tsg_sa/WG1_Serv/TSGS1_105_Athens/Docs/S1-240034.zip" TargetMode="External"/><Relationship Id="rId253" Type="http://schemas.openxmlformats.org/officeDocument/2006/relationships/hyperlink" Target="https://www.3gpp.org/ftp/tsg_sa/WG1_Serv/TSGS1_105_Athens/Docs/S1-240105.zip" TargetMode="External"/><Relationship Id="rId274" Type="http://schemas.openxmlformats.org/officeDocument/2006/relationships/hyperlink" Target="https://www.3gpp.org/ftp/tsg_sa/WG1_Serv/TSGS1_105_Athens/Docs/S1-240104.zip" TargetMode="External"/><Relationship Id="rId27" Type="http://schemas.openxmlformats.org/officeDocument/2006/relationships/hyperlink" Target="https://portal.3gpp.org/desktopmodules/Specifications/SpecificationDetails.aspx?specificationId=3107" TargetMode="External"/><Relationship Id="rId48" Type="http://schemas.openxmlformats.org/officeDocument/2006/relationships/hyperlink" Target="https://www.3gpp.org/ftp/tsg_sa/WG1_Serv/TSGS1_105_Athens/Docs/S1-240166.zip" TargetMode="External"/><Relationship Id="rId69" Type="http://schemas.openxmlformats.org/officeDocument/2006/relationships/hyperlink" Target="https://portal.3gpp.org/desktopmodules/Specifications/SpecificationDetails.aspx?specificationId=3107" TargetMode="External"/><Relationship Id="rId113" Type="http://schemas.openxmlformats.org/officeDocument/2006/relationships/hyperlink" Target="https://portal.3gpp.org/desktopmodules/Release/ReleaseDetails.aspx?releaseId=193" TargetMode="External"/><Relationship Id="rId134" Type="http://schemas.openxmlformats.org/officeDocument/2006/relationships/hyperlink" Target="https://portal.3gpp.org/desktopmodules/WorkItem/WorkItemDetails.aspx?workitemId=850036" TargetMode="External"/><Relationship Id="rId80" Type="http://schemas.openxmlformats.org/officeDocument/2006/relationships/hyperlink" Target="https://portal.3gpp.org/desktopmodules/Release/ReleaseDetails.aspx?releaseId=193" TargetMode="External"/><Relationship Id="rId155" Type="http://schemas.openxmlformats.org/officeDocument/2006/relationships/hyperlink" Target="https://portal.3gpp.org/desktopmodules/Release/ReleaseDetails.aspx?releaseId=194" TargetMode="External"/><Relationship Id="rId176" Type="http://schemas.openxmlformats.org/officeDocument/2006/relationships/hyperlink" Target="https://portal.3gpp.org/desktopmodules/WorkItem/WorkItemDetails.aspx?workitemId=950003" TargetMode="External"/><Relationship Id="rId197" Type="http://schemas.openxmlformats.org/officeDocument/2006/relationships/hyperlink" Target="https://www.3gpp.org/ftp/tsg_sa/WG1_Serv/TSGS1_105_Athens/Docs/S1-240138.zip" TargetMode="External"/><Relationship Id="rId201" Type="http://schemas.openxmlformats.org/officeDocument/2006/relationships/hyperlink" Target="https://www.3gpp.org/ftp/tsg_sa/WG1_Serv/TSGS1_105_Athens/Docs/S1-240055.zip" TargetMode="External"/><Relationship Id="rId222" Type="http://schemas.openxmlformats.org/officeDocument/2006/relationships/hyperlink" Target="https://www.3gpp.org/ftp/tsg_sa/WG1_Serv/TSGS1_105_Athens/Docs/S1-240015.zip" TargetMode="External"/><Relationship Id="rId243" Type="http://schemas.openxmlformats.org/officeDocument/2006/relationships/hyperlink" Target="https://www.3gpp.org/ftp/tsg_sa/WG1_Serv/TSGS1_105_Athens/Docs/S1-240077.zip" TargetMode="External"/><Relationship Id="rId264" Type="http://schemas.openxmlformats.org/officeDocument/2006/relationships/hyperlink" Target="https://www.3gpp.org/ftp/tsg_sa/WG1_Serv/TSGS1_105_Athens/Docs/S1-240120.zip" TargetMode="External"/><Relationship Id="rId285" Type="http://schemas.openxmlformats.org/officeDocument/2006/relationships/theme" Target="theme/theme1.xml"/><Relationship Id="rId17" Type="http://schemas.openxmlformats.org/officeDocument/2006/relationships/hyperlink" Target="https://www.3gpp.org/ftp/tsg_sa/WG1_Serv/TSGS1_105_Athens/Docs/S1-240042.zip" TargetMode="External"/><Relationship Id="rId38" Type="http://schemas.openxmlformats.org/officeDocument/2006/relationships/hyperlink" Target="https://portal.3gpp.org/desktopmodules/WorkItem/WorkItemDetails.aspx?workitemId=1020060" TargetMode="External"/><Relationship Id="rId59" Type="http://schemas.openxmlformats.org/officeDocument/2006/relationships/hyperlink" Target="https://www.3gpp.org/ftp/tsg_sa/WG1_Serv/TSGS1_105_Athens/Docs/S1-240164.zip" TargetMode="External"/><Relationship Id="rId103" Type="http://schemas.openxmlformats.org/officeDocument/2006/relationships/hyperlink" Target="https://portal.3gpp.org/desktopmodules/WorkItem/WorkItemDetails.aspx?workitemId=920031" TargetMode="External"/><Relationship Id="rId124" Type="http://schemas.openxmlformats.org/officeDocument/2006/relationships/hyperlink" Target="https://portal.3gpp.org/desktopmodules/Specifications/SpecificationDetails.aspx?specificationId=3107" TargetMode="External"/><Relationship Id="rId70" Type="http://schemas.openxmlformats.org/officeDocument/2006/relationships/hyperlink" Target="https://portal.3gpp.org/desktopmodules/Release/ReleaseDetails.aspx?releaseId=194" TargetMode="External"/><Relationship Id="rId91" Type="http://schemas.openxmlformats.org/officeDocument/2006/relationships/hyperlink" Target="https://www.3gpp.org/ftp/tsg_sa/WG1_Serv/TSGS1_105_Athens/Docs/S1-240059.zip" TargetMode="External"/><Relationship Id="rId145" Type="http://schemas.openxmlformats.org/officeDocument/2006/relationships/hyperlink" Target="https://portal.3gpp.org/desktopmodules/WorkItem/WorkItemDetails.aspx?workitemId=990053" TargetMode="External"/><Relationship Id="rId166" Type="http://schemas.openxmlformats.org/officeDocument/2006/relationships/hyperlink" Target="https://portal.3gpp.org/desktopmodules/Specifications/SpecificationDetails.aspx?specificationId=3107" TargetMode="External"/><Relationship Id="rId187" Type="http://schemas.openxmlformats.org/officeDocument/2006/relationships/hyperlink" Target="https://portal.3gpp.org/desktopmodules/Release/ReleaseDetails.aspx?releaseId=194" TargetMode="External"/><Relationship Id="rId1" Type="http://schemas.microsoft.com/office/2006/relationships/keyMapCustomizations" Target="customizations.xml"/><Relationship Id="rId212" Type="http://schemas.openxmlformats.org/officeDocument/2006/relationships/hyperlink" Target="https://www.3gpp.org/ftp/tsg_sa/WG1_Serv/TSGS1_105_Athens/Docs/S1-240137.zip" TargetMode="External"/><Relationship Id="rId233" Type="http://schemas.openxmlformats.org/officeDocument/2006/relationships/hyperlink" Target="https://www.3gpp.org/ftp/tsg_sa/WG1_Serv/TSGS1_105_Athens/Docs/S1-240033.zip" TargetMode="External"/><Relationship Id="rId254" Type="http://schemas.openxmlformats.org/officeDocument/2006/relationships/hyperlink" Target="https://www.3gpp.org/ftp/tsg_sa/WG1_Serv/TSGS1_105_Athens/Docs/S1-240112.zip" TargetMode="External"/><Relationship Id="rId28" Type="http://schemas.openxmlformats.org/officeDocument/2006/relationships/hyperlink" Target="https://portal.3gpp.org/desktopmodules/Release/ReleaseDetails.aspx?releaseId=194" TargetMode="External"/><Relationship Id="rId49" Type="http://schemas.openxmlformats.org/officeDocument/2006/relationships/hyperlink" Target="https://www.3gpp.org/ftp/tsg_sa/WG1_Serv/TSGS1_105_Athens/Docs/S1-240168.zip" TargetMode="External"/><Relationship Id="rId114" Type="http://schemas.openxmlformats.org/officeDocument/2006/relationships/hyperlink" Target="https://portal.3gpp.org/desktopmodules/WorkItem/WorkItemDetails.aspx?workitemId=1000024" TargetMode="External"/><Relationship Id="rId275" Type="http://schemas.openxmlformats.org/officeDocument/2006/relationships/hyperlink" Target="https://www.3gpp.org/ftp/tsg_sa/WG1_Serv/TSGS1_105_Athens/Docs/S1-240107.zip" TargetMode="External"/><Relationship Id="rId60" Type="http://schemas.openxmlformats.org/officeDocument/2006/relationships/hyperlink" Target="https://www.3gpp.org/ftp/tsg_sa/WG1_Serv/TSGS1_105_Athens/Docs/S1-240156.zip" TargetMode="External"/><Relationship Id="rId81" Type="http://schemas.openxmlformats.org/officeDocument/2006/relationships/hyperlink" Target="https://portal.3gpp.org/desktopmodules/WorkItem/WorkItemDetails.aspx?workitemId=800012" TargetMode="External"/><Relationship Id="rId135" Type="http://schemas.openxmlformats.org/officeDocument/2006/relationships/hyperlink" Target="https://www.3gpp.org/ftp/tsg_sa/WG1_Serv/TSGS1_105_Athens/Docs/S1-240129.zip" TargetMode="External"/><Relationship Id="rId156" Type="http://schemas.openxmlformats.org/officeDocument/2006/relationships/hyperlink" Target="https://portal.3gpp.org/desktopmodules/WorkItem/WorkItemDetails.aspx?workitemId=1020030" TargetMode="External"/><Relationship Id="rId177" Type="http://schemas.openxmlformats.org/officeDocument/2006/relationships/hyperlink" Target="https://www.3gpp.org/ftp/tsg_sa/WG1_Serv/TSGS1_105_Athens/Docs/S1-240043.zip" TargetMode="External"/><Relationship Id="rId198" Type="http://schemas.openxmlformats.org/officeDocument/2006/relationships/hyperlink" Target="https://portal.3gpp.org/desktopmodules/Specifications/SpecificationDetails.aspx?specificationId=3545" TargetMode="External"/><Relationship Id="rId202" Type="http://schemas.openxmlformats.org/officeDocument/2006/relationships/hyperlink" Target="https://portal.3gpp.org/desktopmodules/Specifications/SpecificationDetails.aspx?specificationId=3107" TargetMode="External"/><Relationship Id="rId223" Type="http://schemas.openxmlformats.org/officeDocument/2006/relationships/hyperlink" Target="https://www.3gpp.org/ftp/tsg_sa/WG1_Serv/TSGS1_105_Athens/Docs/S1-240022.zip" TargetMode="External"/><Relationship Id="rId244" Type="http://schemas.openxmlformats.org/officeDocument/2006/relationships/hyperlink" Target="https://www.3gpp.org/ftp/tsg_sa/WG1_Serv/TSGS1_105_Athens/Docs/S1-2400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18631</Words>
  <Characters>106203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124585</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AS</cp:lastModifiedBy>
  <cp:revision>3</cp:revision>
  <cp:lastPrinted>2008-11-14T09:22:00Z</cp:lastPrinted>
  <dcterms:created xsi:type="dcterms:W3CDTF">2024-03-05T14:17:00Z</dcterms:created>
  <dcterms:modified xsi:type="dcterms:W3CDTF">2024-03-05T14:17:00Z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