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 xml:space="preserve">#83 </w:t>
      </w:r>
      <w:r w:rsidR="00301FFF">
        <w:rPr>
          <w:b/>
          <w:noProof/>
          <w:sz w:val="24"/>
        </w:rPr>
        <w:t>Meeting</w:t>
      </w:r>
      <w:r w:rsidRPr="002E0E8D">
        <w:rPr>
          <w:b/>
          <w:i/>
          <w:noProof/>
          <w:sz w:val="28"/>
        </w:rPr>
        <w:tab/>
      </w:r>
      <w:r w:rsidR="002748D1" w:rsidRPr="002748D1">
        <w:rPr>
          <w:b/>
          <w:i/>
          <w:noProof/>
          <w:sz w:val="28"/>
          <w:lang w:eastAsia="ja-JP"/>
        </w:rPr>
        <w:t>R5-19</w:t>
      </w:r>
      <w:r w:rsidR="00FA7BCD">
        <w:rPr>
          <w:rFonts w:hint="eastAsia"/>
          <w:b/>
          <w:i/>
          <w:noProof/>
          <w:sz w:val="28"/>
          <w:lang w:eastAsia="ja-JP"/>
        </w:rPr>
        <w:t>4352</w:t>
      </w:r>
      <w:r w:rsidR="00E56E5D" w:rsidRPr="00E56E5D">
        <w:rPr>
          <w:rFonts w:hint="eastAsia"/>
          <w:b/>
          <w:i/>
          <w:noProof/>
          <w:sz w:val="28"/>
          <w:highlight w:val="green"/>
          <w:lang w:eastAsia="ja-JP"/>
        </w:rPr>
        <w:t>r1</w:t>
      </w:r>
    </w:p>
    <w:p w:rsidR="00613F9B" w:rsidRPr="002E0E8D" w:rsidRDefault="002074E4" w:rsidP="00613F9B">
      <w:pPr>
        <w:pStyle w:val="CRCoverPage"/>
        <w:outlineLvl w:val="0"/>
        <w:rPr>
          <w:rFonts w:cs="Arial"/>
          <w:b/>
          <w:bCs/>
          <w:noProof/>
          <w:sz w:val="24"/>
          <w:szCs w:val="24"/>
          <w:lang w:eastAsia="ja-JP"/>
        </w:rPr>
      </w:pPr>
      <w:r>
        <w:rPr>
          <w:rFonts w:hint="eastAsia"/>
          <w:b/>
          <w:noProof/>
          <w:sz w:val="24"/>
          <w:lang w:eastAsia="ja-JP"/>
        </w:rPr>
        <w:t>Reno</w:t>
      </w:r>
      <w:r w:rsidR="00435F6A">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C2961" w:rsidRPr="00CC2961">
        <w:rPr>
          <w:rFonts w:eastAsia="ＭＳ 明朝"/>
          <w:b/>
        </w:rPr>
        <w:t xml:space="preserve">On the </w:t>
      </w:r>
      <w:r w:rsidR="004419E3">
        <w:rPr>
          <w:rFonts w:eastAsia="ＭＳ 明朝" w:hint="eastAsia"/>
          <w:b/>
        </w:rPr>
        <w:t>minimum TRP assumption for FR2 ACLR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4F01EE">
        <w:rPr>
          <w:rFonts w:ascii="Arial" w:eastAsia="ＭＳ 明朝"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596031" w:rsidRDefault="00782E29"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Minim</w:t>
      </w:r>
      <w:r w:rsidR="00596031">
        <w:rPr>
          <w:rFonts w:ascii="Times New Roman" w:hAnsi="Times New Roman" w:hint="eastAsia"/>
          <w:noProof w:val="0"/>
          <w:sz w:val="20"/>
          <w:lang w:eastAsia="ja-JP"/>
        </w:rPr>
        <w:t xml:space="preserve">um TRP assumption </w:t>
      </w:r>
      <w:r w:rsidR="00933400">
        <w:rPr>
          <w:rFonts w:ascii="Times New Roman" w:hAnsi="Times New Roman" w:hint="eastAsia"/>
          <w:noProof w:val="0"/>
          <w:sz w:val="20"/>
          <w:lang w:eastAsia="ja-JP"/>
        </w:rPr>
        <w:t xml:space="preserve">for MU derivation of FR2 ACLR </w:t>
      </w:r>
      <w:r w:rsidR="008B71EA">
        <w:rPr>
          <w:rFonts w:ascii="Times New Roman" w:hAnsi="Times New Roman" w:hint="eastAsia"/>
          <w:noProof w:val="0"/>
          <w:sz w:val="20"/>
          <w:lang w:eastAsia="ja-JP"/>
        </w:rPr>
        <w:t xml:space="preserve">test </w:t>
      </w:r>
      <w:r w:rsidR="00596031">
        <w:rPr>
          <w:rFonts w:ascii="Times New Roman" w:hAnsi="Times New Roman" w:hint="eastAsia"/>
          <w:noProof w:val="0"/>
          <w:sz w:val="20"/>
          <w:lang w:eastAsia="ja-JP"/>
        </w:rPr>
        <w:t xml:space="preserve">is agreed in </w:t>
      </w:r>
      <w:r w:rsidR="00B95CF5">
        <w:rPr>
          <w:rFonts w:ascii="Times New Roman" w:hAnsi="Times New Roman" w:hint="eastAsia"/>
          <w:noProof w:val="0"/>
          <w:sz w:val="20"/>
          <w:lang w:eastAsia="ja-JP"/>
        </w:rPr>
        <w:t>[10</w:t>
      </w:r>
      <w:r w:rsidR="00596031">
        <w:rPr>
          <w:rFonts w:ascii="Times New Roman" w:hAnsi="Times New Roman" w:hint="eastAsia"/>
          <w:noProof w:val="0"/>
          <w:sz w:val="20"/>
          <w:lang w:eastAsia="ja-JP"/>
        </w:rPr>
        <w:t>]</w:t>
      </w:r>
      <w:r w:rsidR="00C12362">
        <w:rPr>
          <w:rFonts w:ascii="Times New Roman" w:hAnsi="Times New Roman" w:hint="eastAsia"/>
          <w:noProof w:val="0"/>
          <w:sz w:val="20"/>
          <w:lang w:eastAsia="ja-JP"/>
        </w:rPr>
        <w:t xml:space="preserve"> as below.</w:t>
      </w:r>
    </w:p>
    <w:p w:rsidR="00C12362" w:rsidRPr="00BC685C" w:rsidRDefault="00326D6B" w:rsidP="006A03CC">
      <w:pPr>
        <w:pStyle w:val="tdoc-header"/>
        <w:numPr>
          <w:ilvl w:val="0"/>
          <w:numId w:val="10"/>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BC685C">
        <w:rPr>
          <w:rFonts w:ascii="Times New Roman" w:hAnsi="Times New Roman"/>
          <w:noProof w:val="0"/>
          <w:sz w:val="20"/>
          <w:shd w:val="pct15" w:color="auto" w:fill="FFFFFF"/>
          <w:lang w:eastAsia="ja-JP"/>
        </w:rPr>
        <w:t>Assumption for min TRP power value on wanted channel shall be:</w:t>
      </w:r>
      <w:r w:rsidR="00C12362" w:rsidRPr="00BC685C">
        <w:rPr>
          <w:rFonts w:ascii="Times New Roman" w:hAnsi="Times New Roman" w:hint="eastAsia"/>
          <w:noProof w:val="0"/>
          <w:sz w:val="20"/>
          <w:shd w:val="pct15" w:color="auto" w:fill="FFFFFF"/>
          <w:lang w:eastAsia="ja-JP"/>
        </w:rPr>
        <w:t xml:space="preserve"> </w:t>
      </w:r>
      <w:r w:rsidR="00C12362" w:rsidRPr="00BC685C">
        <w:rPr>
          <w:rFonts w:ascii="Times New Roman" w:hAnsi="Times New Roman"/>
          <w:noProof w:val="0"/>
          <w:sz w:val="20"/>
          <w:shd w:val="pct15" w:color="auto" w:fill="FFFFFF"/>
          <w:lang w:eastAsia="ja-JP"/>
        </w:rPr>
        <w:t xml:space="preserve"> min EIRP – 16 dB (UE antenna (8x2) directivity)</w:t>
      </w:r>
    </w:p>
    <w:p w:rsidR="00C12362" w:rsidRPr="00BC685C" w:rsidRDefault="00326D6B" w:rsidP="006A03CC">
      <w:pPr>
        <w:pStyle w:val="tdoc-header"/>
        <w:numPr>
          <w:ilvl w:val="0"/>
          <w:numId w:val="11"/>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BC685C">
        <w:rPr>
          <w:rFonts w:ascii="Times New Roman" w:hAnsi="Times New Roman"/>
          <w:noProof w:val="0"/>
          <w:sz w:val="20"/>
          <w:shd w:val="pct15" w:color="auto" w:fill="FFFFFF"/>
          <w:lang w:eastAsia="ja-JP"/>
        </w:rPr>
        <w:t>Assumption for min TRP power value on adjacent channel shall be:</w:t>
      </w:r>
      <w:r w:rsidR="00C12362" w:rsidRPr="00BC685C">
        <w:rPr>
          <w:rFonts w:ascii="Times New Roman" w:hAnsi="Times New Roman" w:hint="eastAsia"/>
          <w:noProof w:val="0"/>
          <w:sz w:val="20"/>
          <w:shd w:val="pct15" w:color="auto" w:fill="FFFFFF"/>
          <w:lang w:eastAsia="ja-JP"/>
        </w:rPr>
        <w:t xml:space="preserve"> </w:t>
      </w:r>
      <w:r w:rsidR="00C12362" w:rsidRPr="00BC685C">
        <w:rPr>
          <w:rFonts w:ascii="Times New Roman" w:hAnsi="Times New Roman"/>
          <w:noProof w:val="0"/>
          <w:sz w:val="20"/>
          <w:shd w:val="pct15" w:color="auto" w:fill="FFFFFF"/>
          <w:lang w:eastAsia="ja-JP"/>
        </w:rPr>
        <w:t xml:space="preserve"> min EIRP –  16 dB (UE antenna (8x2) directivity) – ACLR requirement</w:t>
      </w:r>
    </w:p>
    <w:p w:rsidR="007D72CC" w:rsidRDefault="007D72CC" w:rsidP="007D72C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Based on this </w:t>
      </w:r>
      <w:r>
        <w:rPr>
          <w:rFonts w:ascii="Times New Roman" w:hAnsi="Times New Roman"/>
          <w:noProof w:val="0"/>
          <w:sz w:val="20"/>
          <w:lang w:eastAsia="ja-JP"/>
        </w:rPr>
        <w:t>assumption</w:t>
      </w:r>
      <w:r>
        <w:rPr>
          <w:rFonts w:ascii="Times New Roman" w:hAnsi="Times New Roman" w:hint="eastAsia"/>
          <w:noProof w:val="0"/>
          <w:sz w:val="20"/>
          <w:lang w:eastAsia="ja-JP"/>
        </w:rPr>
        <w:t>, estimated SNR is provided in [2]-[4].</w:t>
      </w:r>
      <w:r w:rsidR="00773839">
        <w:rPr>
          <w:rFonts w:ascii="Times New Roman" w:hAnsi="Times New Roman" w:hint="eastAsia"/>
          <w:noProof w:val="0"/>
          <w:sz w:val="20"/>
          <w:lang w:eastAsia="ja-JP"/>
        </w:rPr>
        <w:t xml:space="preserve"> The </w:t>
      </w:r>
      <w:r w:rsidR="00773839">
        <w:rPr>
          <w:rFonts w:ascii="Times New Roman" w:hAnsi="Times New Roman"/>
          <w:noProof w:val="0"/>
          <w:sz w:val="20"/>
          <w:lang w:eastAsia="ja-JP"/>
        </w:rPr>
        <w:t>concrete</w:t>
      </w:r>
      <w:r w:rsidR="00773839">
        <w:rPr>
          <w:rFonts w:ascii="Times New Roman" w:hAnsi="Times New Roman" w:hint="eastAsia"/>
          <w:noProof w:val="0"/>
          <w:sz w:val="20"/>
          <w:lang w:eastAsia="ja-JP"/>
        </w:rPr>
        <w:t xml:space="preserve"> values </w:t>
      </w:r>
      <w:r w:rsidR="00900A21">
        <w:rPr>
          <w:rFonts w:ascii="Times New Roman" w:hAnsi="Times New Roman" w:hint="eastAsia"/>
          <w:noProof w:val="0"/>
          <w:sz w:val="20"/>
          <w:lang w:eastAsia="ja-JP"/>
        </w:rPr>
        <w:t xml:space="preserve">of assumed minimum TRP </w:t>
      </w:r>
      <w:r w:rsidR="00773839">
        <w:rPr>
          <w:rFonts w:ascii="Times New Roman" w:hAnsi="Times New Roman" w:hint="eastAsia"/>
          <w:noProof w:val="0"/>
          <w:sz w:val="20"/>
          <w:lang w:eastAsia="ja-JP"/>
        </w:rPr>
        <w:t>are as below.</w:t>
      </w:r>
    </w:p>
    <w:p w:rsidR="006D4415" w:rsidRDefault="006D4415" w:rsidP="006D4415">
      <w:pPr>
        <w:pStyle w:val="Caption"/>
        <w:keepNext/>
        <w:jc w:val="center"/>
      </w:pPr>
      <w:r>
        <w:t xml:space="preserve">Table </w:t>
      </w:r>
      <w:r w:rsidR="003C49A5">
        <w:fldChar w:fldCharType="begin"/>
      </w:r>
      <w:r w:rsidR="003C49A5">
        <w:instrText xml:space="preserve"> SEQ Table \* ARABIC </w:instrText>
      </w:r>
      <w:r w:rsidR="003C49A5">
        <w:fldChar w:fldCharType="separate"/>
      </w:r>
      <w:r w:rsidR="00D2598E">
        <w:rPr>
          <w:noProof/>
        </w:rPr>
        <w:t>1</w:t>
      </w:r>
      <w:r w:rsidR="003C49A5">
        <w:rPr>
          <w:noProof/>
        </w:rPr>
        <w:fldChar w:fldCharType="end"/>
      </w:r>
      <w:r>
        <w:rPr>
          <w:rFonts w:eastAsiaTheme="minorEastAsia" w:hint="eastAsia"/>
        </w:rPr>
        <w:t xml:space="preserve"> Current assumption for minimum TRP</w:t>
      </w:r>
    </w:p>
    <w:tbl>
      <w:tblPr>
        <w:tblStyle w:val="Tabellengitternetz1"/>
        <w:tblW w:w="0" w:type="auto"/>
        <w:tblLayout w:type="fixed"/>
        <w:tblLook w:val="04A0" w:firstRow="1" w:lastRow="0" w:firstColumn="1" w:lastColumn="0" w:noHBand="0" w:noVBand="1"/>
      </w:tblPr>
      <w:tblGrid>
        <w:gridCol w:w="817"/>
        <w:gridCol w:w="709"/>
        <w:gridCol w:w="1784"/>
        <w:gridCol w:w="1618"/>
        <w:gridCol w:w="1559"/>
        <w:gridCol w:w="1277"/>
        <w:gridCol w:w="2093"/>
      </w:tblGrid>
      <w:tr w:rsidR="00773839" w:rsidRPr="00773839" w:rsidTr="008B71EA">
        <w:trPr>
          <w:trHeight w:val="270"/>
        </w:trPr>
        <w:tc>
          <w:tcPr>
            <w:tcW w:w="817" w:type="dxa"/>
            <w:tcBorders>
              <w:bottom w:val="single" w:sz="4" w:space="0" w:color="auto"/>
            </w:tcBorders>
            <w:noWrap/>
            <w:hideMark/>
          </w:tcPr>
          <w:p w:rsidR="00773839" w:rsidRPr="00773839" w:rsidRDefault="00773839" w:rsidP="00773839">
            <w:pPr>
              <w:pStyle w:val="TAL"/>
              <w:spacing w:beforeLines="0" w:before="0" w:afterLines="0" w:line="240" w:lineRule="exact"/>
              <w:rPr>
                <w:rFonts w:eastAsia="ＭＳ Ｐゴシック"/>
              </w:rPr>
            </w:pPr>
          </w:p>
        </w:tc>
        <w:tc>
          <w:tcPr>
            <w:tcW w:w="709" w:type="dxa"/>
            <w:noWrap/>
            <w:hideMark/>
          </w:tcPr>
          <w:p w:rsidR="00773839" w:rsidRPr="00773839" w:rsidRDefault="00773839" w:rsidP="00773839">
            <w:pPr>
              <w:pStyle w:val="TAL"/>
              <w:spacing w:beforeLines="0" w:before="0" w:afterLines="0" w:line="240" w:lineRule="exact"/>
              <w:rPr>
                <w:rFonts w:eastAsia="ＭＳ Ｐゴシック"/>
              </w:rPr>
            </w:pP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Min peak EIRP [</w:t>
            </w:r>
            <w:proofErr w:type="spellStart"/>
            <w:r w:rsidRPr="00773839">
              <w:rPr>
                <w:rFonts w:eastAsia="ＭＳ Ｐゴシック" w:hint="eastAsia"/>
                <w:b/>
              </w:rPr>
              <w:t>dBm</w:t>
            </w:r>
            <w:proofErr w:type="spellEnd"/>
            <w:r w:rsidRPr="00773839">
              <w:rPr>
                <w:rFonts w:eastAsia="ＭＳ Ｐゴシック" w:hint="eastAsia"/>
                <w:b/>
              </w:rPr>
              <w:t>/CBW]</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Multi-band relaxation[dB]</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Directivity [dB]</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ACLR [</w:t>
            </w:r>
            <w:proofErr w:type="spellStart"/>
            <w:r w:rsidRPr="00773839">
              <w:rPr>
                <w:rFonts w:eastAsia="ＭＳ Ｐゴシック" w:hint="eastAsia"/>
                <w:b/>
              </w:rPr>
              <w:t>dBc</w:t>
            </w:r>
            <w:proofErr w:type="spellEnd"/>
            <w:r w:rsidRPr="00773839">
              <w:rPr>
                <w:rFonts w:eastAsia="ＭＳ Ｐゴシック" w:hint="eastAsia"/>
                <w:b/>
              </w:rPr>
              <w:t>]</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Minimum TRP[</w:t>
            </w:r>
            <w:proofErr w:type="spellStart"/>
            <w:r w:rsidRPr="00773839">
              <w:rPr>
                <w:rFonts w:eastAsia="ＭＳ Ｐゴシック" w:hint="eastAsia"/>
                <w:b/>
              </w:rPr>
              <w:t>dBm</w:t>
            </w:r>
            <w:proofErr w:type="spellEnd"/>
            <w:r w:rsidRPr="00773839">
              <w:rPr>
                <w:rFonts w:eastAsia="ＭＳ Ｐゴシック" w:hint="eastAsia"/>
                <w:b/>
              </w:rPr>
              <w:t>/CBW]</w:t>
            </w:r>
          </w:p>
        </w:tc>
      </w:tr>
      <w:tr w:rsidR="00773839" w:rsidRPr="00773839" w:rsidTr="008B71EA">
        <w:trPr>
          <w:trHeight w:val="270"/>
        </w:trPr>
        <w:tc>
          <w:tcPr>
            <w:tcW w:w="817" w:type="dxa"/>
            <w:tcBorders>
              <w:bottom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FR2a</w:t>
            </w: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22.4</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N/A</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4.7</w:t>
            </w:r>
          </w:p>
        </w:tc>
      </w:tr>
      <w:tr w:rsidR="00773839" w:rsidRPr="00773839" w:rsidTr="008B71EA">
        <w:trPr>
          <w:trHeight w:val="270"/>
        </w:trPr>
        <w:tc>
          <w:tcPr>
            <w:tcW w:w="817" w:type="dxa"/>
            <w:tcBorders>
              <w:top w:val="nil"/>
              <w:bottom w:val="single" w:sz="4" w:space="0" w:color="auto"/>
            </w:tcBorders>
            <w:noWrap/>
            <w:hideMark/>
          </w:tcPr>
          <w:p w:rsidR="00773839" w:rsidRPr="00773839"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ACP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22.4</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-12.3</w:t>
            </w:r>
          </w:p>
        </w:tc>
      </w:tr>
      <w:tr w:rsidR="00773839" w:rsidRPr="00773839" w:rsidTr="008B71EA">
        <w:trPr>
          <w:trHeight w:val="270"/>
        </w:trPr>
        <w:tc>
          <w:tcPr>
            <w:tcW w:w="817" w:type="dxa"/>
            <w:tcBorders>
              <w:bottom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FR2b</w:t>
            </w: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20.6</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N/A</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2.9</w:t>
            </w:r>
          </w:p>
        </w:tc>
      </w:tr>
      <w:tr w:rsidR="00773839" w:rsidRPr="00773839" w:rsidTr="008B71EA">
        <w:trPr>
          <w:trHeight w:val="270"/>
        </w:trPr>
        <w:tc>
          <w:tcPr>
            <w:tcW w:w="817" w:type="dxa"/>
            <w:tcBorders>
              <w:top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ACP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20.6</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-13.1</w:t>
            </w:r>
          </w:p>
        </w:tc>
      </w:tr>
    </w:tbl>
    <w:p w:rsidR="00A07A9C" w:rsidRDefault="00A07A9C"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596031" w:rsidRDefault="00596031"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Here, we further </w:t>
      </w:r>
      <w:r>
        <w:rPr>
          <w:rFonts w:ascii="Times New Roman" w:hAnsi="Times New Roman"/>
          <w:noProof w:val="0"/>
          <w:sz w:val="20"/>
          <w:lang w:eastAsia="ja-JP"/>
        </w:rPr>
        <w:t>analyse</w:t>
      </w:r>
      <w:r>
        <w:rPr>
          <w:rFonts w:ascii="Times New Roman" w:hAnsi="Times New Roman" w:hint="eastAsia"/>
          <w:noProof w:val="0"/>
          <w:sz w:val="20"/>
          <w:lang w:eastAsia="ja-JP"/>
        </w:rPr>
        <w:t xml:space="preserve"> the r</w:t>
      </w:r>
      <w:r w:rsidR="00A07A9C">
        <w:rPr>
          <w:rFonts w:ascii="Times New Roman" w:hAnsi="Times New Roman" w:hint="eastAsia"/>
          <w:noProof w:val="0"/>
          <w:sz w:val="20"/>
          <w:lang w:eastAsia="ja-JP"/>
        </w:rPr>
        <w:t xml:space="preserve">ealistic minimum TRP assumption considering the some background information available in </w:t>
      </w:r>
      <w:r w:rsidR="00425E0E" w:rsidRPr="00425E0E">
        <w:rPr>
          <w:rFonts w:ascii="Times New Roman" w:hAnsi="Times New Roman"/>
          <w:noProof w:val="0"/>
          <w:sz w:val="20"/>
          <w:lang w:eastAsia="ja-JP"/>
        </w:rPr>
        <w:t>TR 38.817-01</w:t>
      </w:r>
      <w:r w:rsidR="00A07A9C">
        <w:rPr>
          <w:rFonts w:ascii="Times New Roman" w:hAnsi="Times New Roman" w:hint="eastAsia"/>
          <w:noProof w:val="0"/>
          <w:sz w:val="20"/>
          <w:lang w:eastAsia="ja-JP"/>
        </w:rPr>
        <w:t xml:space="preserve"> and also address the missing factor of MPR</w:t>
      </w:r>
      <w:r w:rsidR="00B86097">
        <w:rPr>
          <w:rFonts w:ascii="Times New Roman" w:hAnsi="Times New Roman" w:hint="eastAsia"/>
          <w:noProof w:val="0"/>
          <w:sz w:val="20"/>
          <w:lang w:eastAsia="ja-JP"/>
        </w:rPr>
        <w:t xml:space="preserve"> in the current assumption</w:t>
      </w:r>
      <w:r w:rsidR="00A07A9C">
        <w:rPr>
          <w:rFonts w:ascii="Times New Roman" w:hAnsi="Times New Roman" w:hint="eastAsia"/>
          <w:noProof w:val="0"/>
          <w:sz w:val="20"/>
          <w:lang w:eastAsia="ja-JP"/>
        </w:rPr>
        <w:t>, which is not ignorable level in FR2.</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CA3DC6" w:rsidRDefault="00933400" w:rsidP="00CA3DC6">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2.1 Minimum TRP estimation </w:t>
      </w:r>
      <w:r w:rsidR="004460AD">
        <w:rPr>
          <w:rFonts w:hint="eastAsia"/>
          <w:b/>
          <w:noProof w:val="0"/>
          <w:lang w:eastAsia="ja-JP"/>
        </w:rPr>
        <w:t>from TR 38.817-01</w:t>
      </w:r>
    </w:p>
    <w:p w:rsidR="00933400" w:rsidRDefault="0093340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C685C">
        <w:rPr>
          <w:rFonts w:ascii="Times New Roman" w:hAnsi="Times New Roman" w:hint="eastAsia"/>
          <w:noProof w:val="0"/>
          <w:sz w:val="20"/>
          <w:lang w:eastAsia="ja-JP"/>
        </w:rPr>
        <w:t xml:space="preserve">In </w:t>
      </w:r>
      <w:r w:rsidR="00BC685C" w:rsidRPr="00BC685C">
        <w:rPr>
          <w:rFonts w:ascii="Times New Roman" w:hAnsi="Times New Roman"/>
          <w:noProof w:val="0"/>
          <w:sz w:val="20"/>
          <w:lang w:eastAsia="ja-JP"/>
        </w:rPr>
        <w:t>TR 38.817-01</w:t>
      </w:r>
      <w:r w:rsidR="00BC685C" w:rsidRPr="00BC685C">
        <w:rPr>
          <w:rFonts w:ascii="Times New Roman" w:hAnsi="Times New Roman" w:hint="eastAsia"/>
          <w:noProof w:val="0"/>
          <w:sz w:val="20"/>
          <w:lang w:eastAsia="ja-JP"/>
        </w:rPr>
        <w:t>,</w:t>
      </w:r>
      <w:r w:rsidR="00F33FD6">
        <w:rPr>
          <w:rFonts w:ascii="Times New Roman" w:hAnsi="Times New Roman" w:hint="eastAsia"/>
          <w:noProof w:val="0"/>
          <w:sz w:val="20"/>
          <w:lang w:eastAsia="ja-JP"/>
        </w:rPr>
        <w:t xml:space="preserve"> </w:t>
      </w:r>
      <w:r w:rsidR="00D2700B">
        <w:rPr>
          <w:rFonts w:ascii="Times New Roman" w:hAnsi="Times New Roman" w:hint="eastAsia"/>
          <w:noProof w:val="0"/>
          <w:sz w:val="20"/>
          <w:lang w:eastAsia="ja-JP"/>
        </w:rPr>
        <w:t>for PC3,</w:t>
      </w:r>
      <w:r w:rsidR="00D2700B" w:rsidRPr="00D2700B">
        <w:rPr>
          <w:rFonts w:ascii="Times New Roman" w:hAnsi="Times New Roman"/>
          <w:noProof w:val="0"/>
          <w:sz w:val="20"/>
          <w:lang w:eastAsia="ja-JP"/>
        </w:rPr>
        <w:t xml:space="preserve"> </w:t>
      </w:r>
      <w:r w:rsidR="002E7192">
        <w:rPr>
          <w:rFonts w:ascii="Times New Roman" w:hAnsi="Times New Roman" w:hint="eastAsia"/>
          <w:noProof w:val="0"/>
          <w:sz w:val="20"/>
          <w:lang w:eastAsia="ja-JP"/>
        </w:rPr>
        <w:t>R</w:t>
      </w:r>
      <w:r w:rsidR="00D2700B" w:rsidRPr="00D2700B">
        <w:rPr>
          <w:rFonts w:ascii="Times New Roman" w:hAnsi="Times New Roman"/>
          <w:noProof w:val="0"/>
          <w:sz w:val="20"/>
          <w:lang w:eastAsia="ja-JP"/>
        </w:rPr>
        <w:t xml:space="preserve">eported minimum peak EIRP values </w:t>
      </w:r>
      <w:r w:rsidR="002E7192">
        <w:rPr>
          <w:rFonts w:ascii="Times New Roman" w:hAnsi="Times New Roman" w:hint="eastAsia"/>
          <w:noProof w:val="0"/>
          <w:sz w:val="20"/>
          <w:lang w:eastAsia="ja-JP"/>
        </w:rPr>
        <w:t xml:space="preserve">based on feasible implementation assumptions </w:t>
      </w:r>
      <w:r w:rsidR="00D2700B">
        <w:rPr>
          <w:rFonts w:ascii="Times New Roman" w:hAnsi="Times New Roman" w:hint="eastAsia"/>
          <w:noProof w:val="0"/>
          <w:sz w:val="20"/>
          <w:lang w:eastAsia="ja-JP"/>
        </w:rPr>
        <w:t>from several companies can be</w:t>
      </w:r>
      <w:r w:rsidR="00D2700B" w:rsidRPr="00D2700B">
        <w:rPr>
          <w:rFonts w:ascii="Times New Roman" w:hAnsi="Times New Roman"/>
          <w:noProof w:val="0"/>
          <w:sz w:val="20"/>
          <w:lang w:eastAsia="ja-JP"/>
        </w:rPr>
        <w:t xml:space="preserve"> found in</w:t>
      </w:r>
      <w:r w:rsidR="00D2700B">
        <w:rPr>
          <w:rFonts w:ascii="Times New Roman" w:hAnsi="Times New Roman"/>
          <w:noProof w:val="0"/>
          <w:sz w:val="20"/>
          <w:lang w:eastAsia="ja-JP"/>
        </w:rPr>
        <w:t xml:space="preserve"> </w:t>
      </w:r>
      <w:r w:rsidR="009807F9" w:rsidRPr="009807F9">
        <w:rPr>
          <w:rFonts w:ascii="Times New Roman" w:hAnsi="Times New Roman"/>
          <w:noProof w:val="0"/>
          <w:sz w:val="20"/>
          <w:lang w:eastAsia="ja-JP"/>
        </w:rPr>
        <w:t>Table 7.2.1.4.1-1</w:t>
      </w:r>
      <w:r w:rsidR="00D2700B">
        <w:rPr>
          <w:rFonts w:ascii="Times New Roman" w:hAnsi="Times New Roman" w:hint="eastAsia"/>
          <w:noProof w:val="0"/>
          <w:sz w:val="20"/>
          <w:lang w:eastAsia="ja-JP"/>
        </w:rPr>
        <w:t>.</w:t>
      </w:r>
    </w:p>
    <w:p w:rsidR="00854B5D" w:rsidRDefault="00854B5D">
      <w:pPr>
        <w:spacing w:beforeLines="0" w:before="0" w:afterLines="0" w:after="0"/>
        <w:sectPr w:rsidR="00854B5D"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r>
        <w:br w:type="page"/>
      </w:r>
    </w:p>
    <w:p w:rsidR="00854B5D" w:rsidRPr="00854B5D" w:rsidRDefault="00854B5D" w:rsidP="00854B5D">
      <w:pPr>
        <w:pStyle w:val="TH"/>
        <w:spacing w:before="120" w:after="120"/>
        <w:rPr>
          <w:shd w:val="pct15" w:color="auto" w:fill="FFFFFF"/>
        </w:rPr>
      </w:pPr>
      <w:r w:rsidRPr="00854B5D">
        <w:rPr>
          <w:shd w:val="pct15" w:color="auto" w:fill="FFFFFF"/>
        </w:rPr>
        <w:lastRenderedPageBreak/>
        <w:t xml:space="preserve">Table 7.2.1.4.1-1: Survey of reported minimum peak EIRP for Power class </w:t>
      </w:r>
    </w:p>
    <w:tbl>
      <w:tblPr>
        <w:tblW w:w="5000" w:type="pct"/>
        <w:tblLook w:val="04A0" w:firstRow="1" w:lastRow="0" w:firstColumn="1" w:lastColumn="0" w:noHBand="0" w:noVBand="1"/>
      </w:tblPr>
      <w:tblGrid>
        <w:gridCol w:w="1611"/>
        <w:gridCol w:w="616"/>
        <w:gridCol w:w="977"/>
        <w:gridCol w:w="779"/>
        <w:gridCol w:w="842"/>
        <w:gridCol w:w="842"/>
        <w:gridCol w:w="977"/>
        <w:gridCol w:w="842"/>
        <w:gridCol w:w="977"/>
        <w:gridCol w:w="842"/>
        <w:gridCol w:w="977"/>
        <w:gridCol w:w="839"/>
        <w:gridCol w:w="842"/>
        <w:gridCol w:w="843"/>
        <w:gridCol w:w="843"/>
        <w:gridCol w:w="858"/>
      </w:tblGrid>
      <w:tr w:rsidR="00854B5D" w:rsidRPr="00854B5D" w:rsidTr="00854B5D">
        <w:trPr>
          <w:trHeight w:val="20"/>
        </w:trPr>
        <w:tc>
          <w:tcPr>
            <w:tcW w:w="566" w:type="pct"/>
            <w:tcBorders>
              <w:top w:val="double" w:sz="6" w:space="0" w:color="auto"/>
              <w:bottom w:val="single" w:sz="4" w:space="0" w:color="auto"/>
              <w:right w:val="single" w:sz="4" w:space="0" w:color="auto"/>
            </w:tcBorders>
            <w:shd w:val="clear" w:color="auto" w:fill="auto"/>
            <w:vAlign w:val="center"/>
          </w:tcPr>
          <w:p w:rsidR="00854B5D" w:rsidRPr="00854B5D" w:rsidRDefault="00854B5D" w:rsidP="00854B5D">
            <w:pPr>
              <w:pStyle w:val="TAH"/>
              <w:spacing w:beforeLines="0" w:before="0" w:afterLines="0" w:line="240" w:lineRule="exact"/>
              <w:rPr>
                <w:shd w:val="pct15" w:color="auto" w:fill="FFFFFF"/>
              </w:rPr>
            </w:pPr>
            <w:r w:rsidRPr="00854B5D">
              <w:rPr>
                <w:shd w:val="pct15" w:color="auto" w:fill="FFFFFF"/>
              </w:rPr>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rsidR="00854B5D" w:rsidRPr="00854B5D" w:rsidRDefault="00854B5D" w:rsidP="00854B5D">
            <w:pPr>
              <w:pStyle w:val="TAH"/>
              <w:spacing w:beforeLines="0" w:before="0" w:afterLines="0" w:line="240" w:lineRule="exact"/>
              <w:rPr>
                <w:shd w:val="pct15" w:color="auto" w:fill="FFFFFF"/>
              </w:rPr>
            </w:pPr>
            <w:r w:rsidRPr="00854B5D">
              <w:rPr>
                <w:shd w:val="pct15" w:color="auto" w:fill="FFFFFF"/>
              </w:rPr>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6</w:t>
            </w:r>
          </w:p>
        </w:tc>
        <w:tc>
          <w:tcPr>
            <w:tcW w:w="601" w:type="pct"/>
            <w:gridSpan w:val="2"/>
            <w:tcBorders>
              <w:top w:val="double" w:sz="6" w:space="0" w:color="auto"/>
              <w:left w:val="single" w:sz="12" w:space="0" w:color="auto"/>
              <w:bottom w:val="single" w:sz="4"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7</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Frequency range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1" w:type="pct"/>
            <w:tcBorders>
              <w:top w:val="nil"/>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nil"/>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 ant elements</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Avg. element gain</w:t>
            </w:r>
            <w:r w:rsidRPr="00854B5D">
              <w:rPr>
                <w:shd w:val="pct15" w:color="auto" w:fill="FFFFFF"/>
              </w:rPr>
              <w:br/>
              <w:t>(per polarization)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5.00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Antenna roll-off</w:t>
            </w:r>
            <w:r w:rsidRPr="00854B5D">
              <w:rPr>
                <w:shd w:val="pct15" w:color="auto" w:fill="FFFFFF"/>
              </w:rPr>
              <w:br/>
              <w:t>loss vs frequency</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-0.50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-0.50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Realized antenna</w:t>
            </w:r>
            <w:r w:rsidRPr="00854B5D">
              <w:rPr>
                <w:shd w:val="pct15" w:color="auto" w:fill="FFFFFF"/>
              </w:rPr>
              <w:br/>
              <w:t>array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Polarization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Total implementation</w:t>
            </w:r>
            <w:r w:rsidRPr="00854B5D">
              <w:rPr>
                <w:shd w:val="pct15" w:color="auto" w:fill="FFFFFF"/>
              </w:rPr>
              <w:br/>
              <w:t>loss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-7.25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-5.10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-7.75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-4.25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-7.95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-9.15</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Total implementation</w:t>
            </w:r>
            <w:r w:rsidRPr="00854B5D">
              <w:rPr>
                <w:shd w:val="pct15" w:color="auto" w:fill="FFFFFF"/>
              </w:rPr>
              <w:br/>
              <w:t>loss (worst-case)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-9.60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-10.90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-7.45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-8.70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-9.60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-10.20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-6.10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-10.80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-12.10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P1d per PA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P1d per PA (minimum)</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b/>
                <w:shd w:val="pct15" w:color="auto" w:fill="FFFFFF"/>
              </w:rPr>
            </w:pPr>
            <w:r w:rsidRPr="00854B5D">
              <w:rPr>
                <w:b/>
                <w:shd w:val="pct15" w:color="auto" w:fill="FFFFFF"/>
              </w:rPr>
              <w:t>Peak EIRP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b/>
                <w:shd w:val="pct15" w:color="auto" w:fill="FFFFFF"/>
              </w:rPr>
            </w:pPr>
            <w:proofErr w:type="spellStart"/>
            <w:r w:rsidRPr="00854B5D">
              <w:rPr>
                <w:b/>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24.05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22.35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25.25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24.90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26.15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25.25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24.05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26.55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25.55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23.85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22.15</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Tolerance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3.75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r>
      <w:tr w:rsidR="00854B5D" w:rsidRPr="00854B5D" w:rsidTr="00854B5D">
        <w:trPr>
          <w:trHeight w:val="20"/>
        </w:trPr>
        <w:tc>
          <w:tcPr>
            <w:tcW w:w="566" w:type="pct"/>
            <w:tcBorders>
              <w:top w:val="single" w:sz="4" w:space="0" w:color="auto"/>
              <w:bottom w:val="single" w:sz="2"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b/>
                <w:bCs/>
                <w:shd w:val="pct15" w:color="auto" w:fill="FFFFFF"/>
              </w:rPr>
            </w:pPr>
            <w:r w:rsidRPr="00854B5D">
              <w:rPr>
                <w:b/>
                <w:bCs/>
                <w:shd w:val="pct15" w:color="auto" w:fill="FFFFFF"/>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b/>
                <w:bCs/>
                <w:shd w:val="pct15" w:color="auto" w:fill="FFFFFF"/>
              </w:rPr>
            </w:pPr>
            <w:proofErr w:type="spellStart"/>
            <w:r w:rsidRPr="00854B5D">
              <w:rPr>
                <w:b/>
                <w:bCs/>
                <w:shd w:val="pct15" w:color="auto" w:fill="FFFFFF"/>
              </w:rPr>
              <w:t>dBm</w:t>
            </w:r>
            <w:proofErr w:type="spellEnd"/>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18.40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21.50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20.60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23.70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22.10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20.00</w:t>
            </w:r>
          </w:p>
        </w:tc>
        <w:tc>
          <w:tcPr>
            <w:tcW w:w="301" w:type="pct"/>
            <w:tcBorders>
              <w:top w:val="single" w:sz="4" w:space="0" w:color="auto"/>
              <w:left w:val="single" w:sz="4" w:space="0" w:color="auto"/>
              <w:bottom w:val="single" w:sz="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18.20</w:t>
            </w:r>
          </w:p>
        </w:tc>
      </w:tr>
      <w:tr w:rsidR="00854B5D" w:rsidRPr="00854B5D" w:rsidTr="00854B5D">
        <w:trPr>
          <w:trHeight w:val="20"/>
        </w:trPr>
        <w:tc>
          <w:tcPr>
            <w:tcW w:w="5000" w:type="pct"/>
            <w:gridSpan w:val="16"/>
            <w:tcBorders>
              <w:top w:val="single" w:sz="12" w:space="0" w:color="auto"/>
              <w:bottom w:val="single" w:sz="12" w:space="0" w:color="auto"/>
            </w:tcBorders>
            <w:vAlign w:val="center"/>
          </w:tcPr>
          <w:p w:rsidR="00854B5D" w:rsidRPr="00854B5D" w:rsidRDefault="00854B5D" w:rsidP="00854B5D">
            <w:pPr>
              <w:pStyle w:val="TAN"/>
              <w:spacing w:beforeLines="0" w:before="0" w:afterLines="0" w:line="240" w:lineRule="exact"/>
              <w:rPr>
                <w:shd w:val="pct15" w:color="auto" w:fill="FFFFFF"/>
              </w:rPr>
            </w:pPr>
            <w:r w:rsidRPr="00854B5D">
              <w:rPr>
                <w:shd w:val="pct15" w:color="auto" w:fill="FFFFFF"/>
              </w:rPr>
              <w:t>NOTE 1:</w:t>
            </w:r>
            <w:r w:rsidRPr="00854B5D">
              <w:rPr>
                <w:rFonts w:eastAsia="ＭＳ Ｐゴシック"/>
                <w:sz w:val="24"/>
                <w:shd w:val="pct15" w:color="auto" w:fill="FFFFFF"/>
              </w:rPr>
              <w:tab/>
            </w:r>
            <w:r w:rsidRPr="00854B5D">
              <w:rPr>
                <w:shd w:val="pct15" w:color="auto" w:fill="FFFFFF"/>
              </w:rPr>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rsidR="00854B5D" w:rsidRDefault="00854B5D"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sectPr w:rsidR="00854B5D" w:rsidSect="00854B5D">
          <w:footnotePr>
            <w:numRestart w:val="eachSect"/>
          </w:footnotePr>
          <w:pgSz w:w="16840" w:h="11907" w:orient="landscape" w:code="9"/>
          <w:pgMar w:top="1133" w:right="1416" w:bottom="1133" w:left="1133" w:header="850" w:footer="340" w:gutter="0"/>
          <w:cols w:space="720"/>
          <w:docGrid w:linePitch="272"/>
        </w:sectPr>
      </w:pPr>
    </w:p>
    <w:p w:rsidR="00854B5D" w:rsidRDefault="0000066E"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lastRenderedPageBreak/>
        <w:t xml:space="preserve">Seeing </w:t>
      </w:r>
      <w:r w:rsidR="00583B26">
        <w:rPr>
          <w:rFonts w:ascii="Times New Roman" w:hAnsi="Times New Roman" w:hint="eastAsia"/>
          <w:noProof w:val="0"/>
          <w:sz w:val="20"/>
          <w:lang w:val="en-US" w:eastAsia="ja-JP"/>
        </w:rPr>
        <w:t>this</w:t>
      </w:r>
      <w:r>
        <w:rPr>
          <w:rFonts w:ascii="Times New Roman" w:hAnsi="Times New Roman" w:hint="eastAsia"/>
          <w:noProof w:val="0"/>
          <w:sz w:val="20"/>
          <w:lang w:val="en-US" w:eastAsia="ja-JP"/>
        </w:rPr>
        <w:t xml:space="preserve"> table, the minimum peak EIRP</w:t>
      </w:r>
      <w:r w:rsidR="00593100">
        <w:rPr>
          <w:rFonts w:ascii="Times New Roman" w:hAnsi="Times New Roman" w:hint="eastAsia"/>
          <w:noProof w:val="0"/>
          <w:sz w:val="20"/>
          <w:lang w:val="en-US" w:eastAsia="ja-JP"/>
        </w:rPr>
        <w:t xml:space="preserve"> core requirement</w:t>
      </w:r>
      <w:r>
        <w:rPr>
          <w:rFonts w:ascii="Times New Roman" w:hAnsi="Times New Roman" w:hint="eastAsia"/>
          <w:noProof w:val="0"/>
          <w:sz w:val="20"/>
          <w:lang w:val="en-US" w:eastAsia="ja-JP"/>
        </w:rPr>
        <w:t xml:space="preserve"> is determined from</w:t>
      </w:r>
      <w:r w:rsidR="00CB7CEB">
        <w:rPr>
          <w:rFonts w:ascii="Times New Roman" w:hAnsi="Times New Roman" w:hint="eastAsia"/>
          <w:noProof w:val="0"/>
          <w:sz w:val="20"/>
          <w:lang w:val="en-US" w:eastAsia="ja-JP"/>
        </w:rPr>
        <w:t xml:space="preserve"> array antenna with 4 elements per </w:t>
      </w:r>
      <w:r w:rsidR="00CB7CEB">
        <w:rPr>
          <w:rFonts w:ascii="Times New Roman" w:hAnsi="Times New Roman"/>
          <w:noProof w:val="0"/>
          <w:sz w:val="20"/>
          <w:lang w:val="en-US" w:eastAsia="ja-JP"/>
        </w:rPr>
        <w:t>polarization</w:t>
      </w:r>
      <w:r w:rsidR="00CB7CEB">
        <w:rPr>
          <w:rFonts w:ascii="Times New Roman" w:hAnsi="Times New Roman" w:hint="eastAsia"/>
          <w:noProof w:val="0"/>
          <w:sz w:val="20"/>
          <w:lang w:val="en-US" w:eastAsia="ja-JP"/>
        </w:rPr>
        <w:t>, not 2x8</w:t>
      </w:r>
      <w:r w:rsidR="00426511">
        <w:rPr>
          <w:rFonts w:ascii="Times New Roman" w:hAnsi="Times New Roman" w:hint="eastAsia"/>
          <w:noProof w:val="0"/>
          <w:sz w:val="20"/>
          <w:lang w:val="en-US" w:eastAsia="ja-JP"/>
        </w:rPr>
        <w:t xml:space="preserve">=16 elements per </w:t>
      </w:r>
      <w:r w:rsidR="00E310E6">
        <w:rPr>
          <w:rFonts w:ascii="Times New Roman" w:hAnsi="Times New Roman"/>
          <w:noProof w:val="0"/>
          <w:sz w:val="20"/>
          <w:lang w:val="en-US" w:eastAsia="ja-JP"/>
        </w:rPr>
        <w:t>polarization</w:t>
      </w:r>
      <w:r w:rsidR="00CB7CEB">
        <w:rPr>
          <w:rFonts w:ascii="Times New Roman" w:hAnsi="Times New Roman" w:hint="eastAsia"/>
          <w:noProof w:val="0"/>
          <w:sz w:val="20"/>
          <w:lang w:val="en-US" w:eastAsia="ja-JP"/>
        </w:rPr>
        <w:t xml:space="preserve">. </w:t>
      </w:r>
      <w:r w:rsidR="00426511">
        <w:rPr>
          <w:rFonts w:ascii="Times New Roman" w:hAnsi="Times New Roman" w:hint="eastAsia"/>
          <w:noProof w:val="0"/>
          <w:sz w:val="20"/>
          <w:lang w:val="en-US" w:eastAsia="ja-JP"/>
        </w:rPr>
        <w:t xml:space="preserve">If the </w:t>
      </w:r>
      <w:r w:rsidR="00E310E6">
        <w:rPr>
          <w:rFonts w:ascii="Times New Roman" w:hAnsi="Times New Roman"/>
          <w:noProof w:val="0"/>
          <w:sz w:val="20"/>
          <w:lang w:val="en-US" w:eastAsia="ja-JP"/>
        </w:rPr>
        <w:t>parameters other than array antenna gain are</w:t>
      </w:r>
      <w:r w:rsidR="00E310E6">
        <w:rPr>
          <w:rFonts w:ascii="Times New Roman" w:hAnsi="Times New Roman" w:hint="eastAsia"/>
          <w:noProof w:val="0"/>
          <w:sz w:val="20"/>
          <w:lang w:val="en-US" w:eastAsia="ja-JP"/>
        </w:rPr>
        <w:t xml:space="preserve"> the same for 2x8 </w:t>
      </w:r>
      <w:r w:rsidR="00E310E6">
        <w:rPr>
          <w:rFonts w:ascii="Times New Roman" w:hAnsi="Times New Roman"/>
          <w:noProof w:val="0"/>
          <w:sz w:val="20"/>
          <w:lang w:val="en-US" w:eastAsia="ja-JP"/>
        </w:rPr>
        <w:t>antennas</w:t>
      </w:r>
      <w:r w:rsidR="00E310E6">
        <w:rPr>
          <w:rFonts w:ascii="Times New Roman" w:hAnsi="Times New Roman" w:hint="eastAsia"/>
          <w:noProof w:val="0"/>
          <w:sz w:val="20"/>
          <w:lang w:val="en-US" w:eastAsia="ja-JP"/>
        </w:rPr>
        <w:t xml:space="preserve">, then the peak EIRP will be </w:t>
      </w:r>
      <w:r w:rsidR="00464632">
        <w:rPr>
          <w:rFonts w:ascii="Times New Roman" w:hAnsi="Times New Roman" w:hint="eastAsia"/>
          <w:noProof w:val="0"/>
          <w:sz w:val="20"/>
          <w:lang w:val="en-US" w:eastAsia="ja-JP"/>
        </w:rPr>
        <w:t>bigger than these levels.</w:t>
      </w:r>
    </w:p>
    <w:p w:rsidR="00464632" w:rsidRDefault="00464632"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464632">
        <w:rPr>
          <w:rFonts w:ascii="Times New Roman" w:hAnsi="Times New Roman" w:hint="eastAsia"/>
          <w:b/>
          <w:noProof w:val="0"/>
          <w:sz w:val="20"/>
          <w:lang w:val="en-US" w:eastAsia="ja-JP"/>
        </w:rPr>
        <w:t xml:space="preserve">Observation </w:t>
      </w:r>
      <w:proofErr w:type="gramStart"/>
      <w:r w:rsidRPr="00464632">
        <w:rPr>
          <w:rFonts w:ascii="Times New Roman" w:hAnsi="Times New Roman" w:hint="eastAsia"/>
          <w:b/>
          <w:noProof w:val="0"/>
          <w:sz w:val="20"/>
          <w:lang w:val="en-US" w:eastAsia="ja-JP"/>
        </w:rPr>
        <w:t>1 :</w:t>
      </w:r>
      <w:proofErr w:type="gramEnd"/>
      <w:r w:rsidRPr="00464632">
        <w:rPr>
          <w:rFonts w:ascii="Times New Roman" w:hAnsi="Times New Roman" w:hint="eastAsia"/>
          <w:b/>
          <w:noProof w:val="0"/>
          <w:sz w:val="20"/>
          <w:lang w:val="en-US" w:eastAsia="ja-JP"/>
        </w:rPr>
        <w:t xml:space="preserve"> Minimum peak EIRP in the core requirement is </w:t>
      </w:r>
      <w:r w:rsidR="00F17BA2">
        <w:rPr>
          <w:rFonts w:ascii="Times New Roman" w:hAnsi="Times New Roman" w:hint="eastAsia"/>
          <w:b/>
          <w:noProof w:val="0"/>
          <w:sz w:val="20"/>
          <w:lang w:val="en-US" w:eastAsia="ja-JP"/>
        </w:rPr>
        <w:t>based on array antenna with 4 elements.</w:t>
      </w:r>
    </w:p>
    <w:p w:rsidR="00132EA5" w:rsidRDefault="00F8144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44037A">
        <w:rPr>
          <w:rFonts w:ascii="Times New Roman" w:hAnsi="Times New Roman" w:hint="eastAsia"/>
          <w:noProof w:val="0"/>
          <w:sz w:val="20"/>
          <w:lang w:val="en-US" w:eastAsia="ja-JP"/>
        </w:rPr>
        <w:t>If this is true, current assu</w:t>
      </w:r>
      <w:r w:rsidR="0044037A">
        <w:rPr>
          <w:rFonts w:ascii="Times New Roman" w:hAnsi="Times New Roman" w:hint="eastAsia"/>
          <w:noProof w:val="0"/>
          <w:sz w:val="20"/>
          <w:lang w:val="en-US" w:eastAsia="ja-JP"/>
        </w:rPr>
        <w:t>mption of minimum TRP in RAN5 assuming</w:t>
      </w:r>
      <w:r w:rsidRPr="0044037A">
        <w:rPr>
          <w:rFonts w:ascii="Times New Roman" w:hAnsi="Times New Roman" w:hint="eastAsia"/>
          <w:noProof w:val="0"/>
          <w:sz w:val="20"/>
          <w:lang w:val="en-US" w:eastAsia="ja-JP"/>
        </w:rPr>
        <w:t xml:space="preserve"> 16dB directivity </w:t>
      </w:r>
      <w:r w:rsidR="0044037A">
        <w:rPr>
          <w:rFonts w:ascii="Times New Roman" w:hAnsi="Times New Roman" w:hint="eastAsia"/>
          <w:noProof w:val="0"/>
          <w:sz w:val="20"/>
          <w:lang w:val="en-US" w:eastAsia="ja-JP"/>
        </w:rPr>
        <w:t>from</w:t>
      </w:r>
      <w:r w:rsidRPr="0044037A">
        <w:rPr>
          <w:rFonts w:ascii="Times New Roman" w:hAnsi="Times New Roman" w:hint="eastAsia"/>
          <w:noProof w:val="0"/>
          <w:sz w:val="20"/>
          <w:lang w:val="en-US" w:eastAsia="ja-JP"/>
        </w:rPr>
        <w:t xml:space="preserve"> 2x8 </w:t>
      </w:r>
      <w:proofErr w:type="gramStart"/>
      <w:r w:rsidR="00132EA5">
        <w:rPr>
          <w:rFonts w:ascii="Times New Roman" w:hAnsi="Times New Roman"/>
          <w:noProof w:val="0"/>
          <w:sz w:val="20"/>
          <w:lang w:val="en-US" w:eastAsia="ja-JP"/>
        </w:rPr>
        <w:t>array</w:t>
      </w:r>
      <w:proofErr w:type="gramEnd"/>
      <w:r w:rsidR="0044037A">
        <w:rPr>
          <w:rFonts w:ascii="Times New Roman" w:hAnsi="Times New Roman" w:hint="eastAsia"/>
          <w:noProof w:val="0"/>
          <w:sz w:val="20"/>
          <w:lang w:val="en-US" w:eastAsia="ja-JP"/>
        </w:rPr>
        <w:t xml:space="preserve"> </w:t>
      </w:r>
      <w:r w:rsidR="00AC1769">
        <w:rPr>
          <w:rFonts w:ascii="Times New Roman" w:hAnsi="Times New Roman" w:hint="eastAsia"/>
          <w:noProof w:val="0"/>
          <w:sz w:val="20"/>
          <w:lang w:val="en-US" w:eastAsia="ja-JP"/>
        </w:rPr>
        <w:t xml:space="preserve">and apply it to minimum peak EIRP core </w:t>
      </w:r>
      <w:r w:rsidR="00AC1769">
        <w:rPr>
          <w:rFonts w:ascii="Times New Roman" w:hAnsi="Times New Roman"/>
          <w:noProof w:val="0"/>
          <w:sz w:val="20"/>
          <w:lang w:val="en-US" w:eastAsia="ja-JP"/>
        </w:rPr>
        <w:t>requirement</w:t>
      </w:r>
      <w:r w:rsidR="00AC1769">
        <w:rPr>
          <w:rFonts w:ascii="Times New Roman" w:hAnsi="Times New Roman" w:hint="eastAsia"/>
          <w:noProof w:val="0"/>
          <w:sz w:val="20"/>
          <w:lang w:val="en-US" w:eastAsia="ja-JP"/>
        </w:rPr>
        <w:t xml:space="preserve"> </w:t>
      </w:r>
      <w:r w:rsidR="0044037A">
        <w:rPr>
          <w:rFonts w:ascii="Times New Roman" w:hAnsi="Times New Roman" w:hint="eastAsia"/>
          <w:noProof w:val="0"/>
          <w:sz w:val="20"/>
          <w:lang w:val="en-US" w:eastAsia="ja-JP"/>
        </w:rPr>
        <w:t xml:space="preserve">can overestimate the </w:t>
      </w:r>
      <w:r w:rsidR="0044037A">
        <w:rPr>
          <w:rFonts w:ascii="Times New Roman" w:hAnsi="Times New Roman"/>
          <w:noProof w:val="0"/>
          <w:sz w:val="20"/>
          <w:lang w:val="en-US" w:eastAsia="ja-JP"/>
        </w:rPr>
        <w:t>minimum</w:t>
      </w:r>
      <w:r w:rsidR="0044037A">
        <w:rPr>
          <w:rFonts w:ascii="Times New Roman" w:hAnsi="Times New Roman" w:hint="eastAsia"/>
          <w:noProof w:val="0"/>
          <w:sz w:val="20"/>
          <w:lang w:val="en-US" w:eastAsia="ja-JP"/>
        </w:rPr>
        <w:t xml:space="preserve"> TRP.</w:t>
      </w:r>
      <w:r w:rsidR="00F2542A" w:rsidRPr="0044037A">
        <w:rPr>
          <w:rFonts w:ascii="Times New Roman" w:hAnsi="Times New Roman" w:hint="eastAsia"/>
          <w:noProof w:val="0"/>
          <w:sz w:val="20"/>
          <w:lang w:val="en-US" w:eastAsia="ja-JP"/>
        </w:rPr>
        <w:t xml:space="preserve"> </w:t>
      </w:r>
    </w:p>
    <w:p w:rsidR="00405868" w:rsidRDefault="00405868"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In the attached </w:t>
      </w:r>
      <w:proofErr w:type="spellStart"/>
      <w:r>
        <w:rPr>
          <w:rFonts w:ascii="Times New Roman" w:hAnsi="Times New Roman" w:hint="eastAsia"/>
          <w:noProof w:val="0"/>
          <w:sz w:val="20"/>
          <w:lang w:val="en-US" w:eastAsia="ja-JP"/>
        </w:rPr>
        <w:t>xlsx</w:t>
      </w:r>
      <w:proofErr w:type="spellEnd"/>
      <w:r w:rsidR="00124B2D">
        <w:rPr>
          <w:rFonts w:ascii="Times New Roman" w:hAnsi="Times New Roman" w:hint="eastAsia"/>
          <w:noProof w:val="0"/>
          <w:sz w:val="20"/>
          <w:lang w:val="en-US" w:eastAsia="ja-JP"/>
        </w:rPr>
        <w:t xml:space="preserve"> below</w:t>
      </w:r>
      <w:r>
        <w:rPr>
          <w:rFonts w:ascii="Times New Roman" w:hAnsi="Times New Roman" w:hint="eastAsia"/>
          <w:noProof w:val="0"/>
          <w:sz w:val="20"/>
          <w:lang w:val="en-US" w:eastAsia="ja-JP"/>
        </w:rPr>
        <w:t xml:space="preserve">, </w:t>
      </w:r>
      <w:r>
        <w:rPr>
          <w:rFonts w:ascii="Times New Roman" w:hAnsi="Times New Roman"/>
          <w:noProof w:val="0"/>
          <w:sz w:val="20"/>
          <w:lang w:val="en-US" w:eastAsia="ja-JP"/>
        </w:rPr>
        <w:t>verification</w:t>
      </w:r>
      <w:r>
        <w:rPr>
          <w:rFonts w:ascii="Times New Roman" w:hAnsi="Times New Roman" w:hint="eastAsia"/>
          <w:noProof w:val="0"/>
          <w:sz w:val="20"/>
          <w:lang w:val="en-US" w:eastAsia="ja-JP"/>
        </w:rPr>
        <w:t xml:space="preserve"> of minimum peak EIRP </w:t>
      </w:r>
      <w:r w:rsidR="00207615">
        <w:rPr>
          <w:rFonts w:ascii="Times New Roman" w:hAnsi="Times New Roman" w:hint="eastAsia"/>
          <w:noProof w:val="0"/>
          <w:sz w:val="20"/>
          <w:lang w:val="en-US" w:eastAsia="ja-JP"/>
        </w:rPr>
        <w:t xml:space="preserve">calculation </w:t>
      </w:r>
      <w:r>
        <w:rPr>
          <w:rFonts w:ascii="Times New Roman" w:hAnsi="Times New Roman" w:hint="eastAsia"/>
          <w:noProof w:val="0"/>
          <w:sz w:val="20"/>
          <w:lang w:val="en-US" w:eastAsia="ja-JP"/>
        </w:rPr>
        <w:t>is conducted. It seems some detailed information is missing or hidden</w:t>
      </w:r>
      <w:r w:rsidR="00207615">
        <w:rPr>
          <w:rFonts w:ascii="Times New Roman" w:hAnsi="Times New Roman" w:hint="eastAsia"/>
          <w:noProof w:val="0"/>
          <w:sz w:val="20"/>
          <w:lang w:val="en-US" w:eastAsia="ja-JP"/>
        </w:rPr>
        <w:t xml:space="preserve"> then the </w:t>
      </w:r>
      <w:r w:rsidR="00207615">
        <w:rPr>
          <w:rFonts w:ascii="Times New Roman" w:hAnsi="Times New Roman"/>
          <w:noProof w:val="0"/>
          <w:sz w:val="20"/>
          <w:lang w:val="en-US" w:eastAsia="ja-JP"/>
        </w:rPr>
        <w:t>calculation</w:t>
      </w:r>
      <w:r w:rsidR="00207615">
        <w:rPr>
          <w:rFonts w:ascii="Times New Roman" w:hAnsi="Times New Roman" w:hint="eastAsia"/>
          <w:noProof w:val="0"/>
          <w:sz w:val="20"/>
          <w:lang w:val="en-US" w:eastAsia="ja-JP"/>
        </w:rPr>
        <w:t xml:space="preserve"> does not match for some sources</w:t>
      </w:r>
      <w:r>
        <w:rPr>
          <w:rFonts w:ascii="Times New Roman" w:hAnsi="Times New Roman" w:hint="eastAsia"/>
          <w:noProof w:val="0"/>
          <w:sz w:val="20"/>
          <w:lang w:val="en-US" w:eastAsia="ja-JP"/>
        </w:rPr>
        <w:t xml:space="preserve">, but minimum peak EIRP seems to be calculated </w:t>
      </w:r>
      <w:proofErr w:type="gramStart"/>
      <w:r>
        <w:rPr>
          <w:rFonts w:ascii="Times New Roman" w:hAnsi="Times New Roman" w:hint="eastAsia"/>
          <w:noProof w:val="0"/>
          <w:sz w:val="20"/>
          <w:lang w:val="en-US" w:eastAsia="ja-JP"/>
        </w:rPr>
        <w:t>from :</w:t>
      </w:r>
      <w:proofErr w:type="gramEnd"/>
    </w:p>
    <w:p w:rsidR="007C362A" w:rsidRDefault="007C362A" w:rsidP="007C362A">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Min Peak EIRP = </w:t>
      </w:r>
      <w:r>
        <w:rPr>
          <w:rFonts w:ascii="Times New Roman" w:hAnsi="Times New Roman"/>
          <w:noProof w:val="0"/>
          <w:sz w:val="20"/>
          <w:lang w:val="en-US" w:eastAsia="ja-JP"/>
        </w:rPr>
        <w:t>(4)+(5)+(6)+(</w:t>
      </w:r>
      <w:r>
        <w:rPr>
          <w:rFonts w:ascii="Times New Roman" w:hAnsi="Times New Roman" w:hint="eastAsia"/>
          <w:noProof w:val="0"/>
          <w:sz w:val="20"/>
          <w:lang w:val="en-US" w:eastAsia="ja-JP"/>
        </w:rPr>
        <w:t>8</w:t>
      </w:r>
      <w:r w:rsidRPr="00405868">
        <w:rPr>
          <w:rFonts w:ascii="Times New Roman" w:hAnsi="Times New Roman"/>
          <w:noProof w:val="0"/>
          <w:sz w:val="20"/>
          <w:lang w:val="en-US" w:eastAsia="ja-JP"/>
        </w:rPr>
        <w:t>)+10*log10((1))</w:t>
      </w:r>
      <w:r w:rsidR="00235BB2">
        <w:rPr>
          <w:rFonts w:ascii="Times New Roman" w:hAnsi="Times New Roman" w:hint="eastAsia"/>
          <w:noProof w:val="0"/>
          <w:sz w:val="20"/>
          <w:lang w:val="en-US" w:eastAsia="ja-JP"/>
        </w:rPr>
        <w:t>, (4) = 10log10((1))+(2)+(3)</w:t>
      </w:r>
    </w:p>
    <w:p w:rsidR="004C289B" w:rsidRDefault="004C289B" w:rsidP="004C289B">
      <w:pPr>
        <w:pStyle w:val="Caption"/>
        <w:keepNext/>
        <w:jc w:val="center"/>
      </w:pPr>
      <w:r>
        <w:t xml:space="preserve">Table </w:t>
      </w:r>
      <w:r w:rsidR="003C49A5">
        <w:fldChar w:fldCharType="begin"/>
      </w:r>
      <w:r w:rsidR="003C49A5">
        <w:instrText xml:space="preserve"> SEQ Table \* ARABIC </w:instrText>
      </w:r>
      <w:r w:rsidR="003C49A5">
        <w:fldChar w:fldCharType="separate"/>
      </w:r>
      <w:r w:rsidR="00D2598E">
        <w:rPr>
          <w:noProof/>
        </w:rPr>
        <w:t>2</w:t>
      </w:r>
      <w:r w:rsidR="003C49A5">
        <w:rPr>
          <w:noProof/>
        </w:rPr>
        <w:fldChar w:fldCharType="end"/>
      </w:r>
      <w:r>
        <w:rPr>
          <w:rFonts w:eastAsiaTheme="minorEastAsia" w:hint="eastAsia"/>
        </w:rPr>
        <w:t xml:space="preserve"> Elements to derive minimum peak EIRP</w:t>
      </w:r>
    </w:p>
    <w:tbl>
      <w:tblPr>
        <w:tblW w:w="0" w:type="auto"/>
        <w:jc w:val="center"/>
        <w:tblInd w:w="84" w:type="dxa"/>
        <w:tblCellMar>
          <w:left w:w="99" w:type="dxa"/>
          <w:right w:w="99" w:type="dxa"/>
        </w:tblCellMar>
        <w:tblLook w:val="04A0" w:firstRow="1" w:lastRow="0" w:firstColumn="1" w:lastColumn="0" w:noHBand="0" w:noVBand="1"/>
      </w:tblPr>
      <w:tblGrid>
        <w:gridCol w:w="1301"/>
        <w:gridCol w:w="5891"/>
      </w:tblGrid>
      <w:tr w:rsidR="006A2B38" w:rsidRPr="00405868" w:rsidTr="0040586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 ant elements</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Avg. element gain(per polarization)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Antenna roll-off loss vs frequency</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Realized antenna array gain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Polarization gain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Total implementation loss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Total implementation loss (worst-case)</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P1d per PA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P1d per PA (minimum)</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405868">
              <w:rPr>
                <w:rFonts w:asciiTheme="majorHAnsi" w:eastAsia="ＭＳ Ｐゴシック" w:hAnsiTheme="majorHAnsi" w:cstheme="majorHAnsi"/>
                <w:b/>
                <w:bCs/>
                <w:color w:val="000000"/>
                <w:sz w:val="18"/>
              </w:rPr>
              <w:t>Peak EIRP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Tolerance</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405868">
              <w:rPr>
                <w:rFonts w:asciiTheme="majorHAnsi" w:eastAsia="ＭＳ Ｐゴシック" w:hAnsiTheme="majorHAnsi" w:cstheme="majorHAnsi"/>
                <w:b/>
                <w:bCs/>
                <w:color w:val="000000"/>
                <w:sz w:val="18"/>
              </w:rPr>
              <w:t>Peak EIRP (minimum)</w:t>
            </w:r>
          </w:p>
        </w:tc>
      </w:tr>
      <w:tr w:rsidR="00DE3BF1" w:rsidRPr="00405868" w:rsidTr="00DE3BF1">
        <w:trPr>
          <w:trHeight w:val="6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E3BF1" w:rsidRPr="00DE3BF1" w:rsidRDefault="00DE3BF1" w:rsidP="00977CBE">
            <w:pPr>
              <w:pStyle w:val="tdoc-header"/>
              <w:overflowPunct w:val="0"/>
              <w:autoSpaceDE w:val="0"/>
              <w:autoSpaceDN w:val="0"/>
              <w:adjustRightInd w:val="0"/>
              <w:spacing w:line="240" w:lineRule="exact"/>
              <w:jc w:val="center"/>
              <w:textAlignment w:val="baseline"/>
              <w:outlineLvl w:val="0"/>
              <w:rPr>
                <w:rFonts w:asciiTheme="majorHAnsi" w:eastAsia="ＭＳ Ｐゴシック" w:hAnsiTheme="majorHAnsi" w:cstheme="majorHAnsi"/>
                <w:b/>
                <w:bCs/>
                <w:color w:val="000000"/>
                <w:sz w:val="18"/>
              </w:rPr>
            </w:pPr>
            <w:proofErr w:type="gramStart"/>
            <w:r w:rsidRPr="00DE3BF1">
              <w:rPr>
                <w:rFonts w:asciiTheme="majorHAnsi" w:hAnsiTheme="majorHAnsi" w:cstheme="majorHAnsi"/>
                <w:noProof w:val="0"/>
                <w:sz w:val="18"/>
                <w:lang w:val="en-US" w:eastAsia="ja-JP"/>
              </w:rPr>
              <w:t>NOTE</w:t>
            </w:r>
            <w:r w:rsidR="001103D9">
              <w:rPr>
                <w:rFonts w:asciiTheme="majorHAnsi" w:hAnsiTheme="majorHAnsi" w:cstheme="majorHAnsi" w:hint="eastAsia"/>
                <w:noProof w:val="0"/>
                <w:sz w:val="18"/>
                <w:lang w:val="en-US" w:eastAsia="ja-JP"/>
              </w:rPr>
              <w:t>1</w:t>
            </w:r>
            <w:r w:rsidRPr="00DE3BF1">
              <w:rPr>
                <w:rFonts w:asciiTheme="majorHAnsi" w:hAnsiTheme="majorHAnsi" w:cstheme="majorHAnsi"/>
                <w:noProof w:val="0"/>
                <w:sz w:val="18"/>
                <w:lang w:val="en-US" w:eastAsia="ja-JP"/>
              </w:rPr>
              <w:t xml:space="preserve"> :</w:t>
            </w:r>
            <w:proofErr w:type="gramEnd"/>
            <w:r w:rsidRPr="00DE3BF1">
              <w:rPr>
                <w:rFonts w:asciiTheme="majorHAnsi" w:hAnsiTheme="majorHAnsi" w:cstheme="majorHAnsi"/>
                <w:noProof w:val="0"/>
                <w:sz w:val="18"/>
                <w:lang w:val="en-US" w:eastAsia="ja-JP"/>
              </w:rPr>
              <w:t xml:space="preserve"> (</w:t>
            </w:r>
            <w:r w:rsidR="00B41B66">
              <w:rPr>
                <w:rFonts w:asciiTheme="majorHAnsi" w:hAnsiTheme="majorHAnsi" w:cstheme="majorHAnsi" w:hint="eastAsia"/>
                <w:noProof w:val="0"/>
                <w:sz w:val="18"/>
                <w:lang w:val="en-US" w:eastAsia="ja-JP"/>
              </w:rPr>
              <w:t>8)</w:t>
            </w:r>
            <w:r w:rsidR="001103D9">
              <w:rPr>
                <w:rFonts w:asciiTheme="majorHAnsi" w:hAnsiTheme="majorHAnsi" w:cstheme="majorHAnsi" w:hint="eastAsia"/>
                <w:noProof w:val="0"/>
                <w:sz w:val="18"/>
                <w:lang w:val="en-US" w:eastAsia="ja-JP"/>
              </w:rPr>
              <w:t xml:space="preserve"> </w:t>
            </w:r>
            <w:r w:rsidR="00B41B66">
              <w:rPr>
                <w:rFonts w:asciiTheme="majorHAnsi" w:hAnsiTheme="majorHAnsi" w:cstheme="majorHAnsi"/>
                <w:noProof w:val="0"/>
                <w:sz w:val="18"/>
                <w:lang w:val="en-US" w:eastAsia="ja-JP"/>
              </w:rPr>
              <w:t>and (</w:t>
            </w:r>
            <w:r w:rsidR="00B41B66">
              <w:rPr>
                <w:rFonts w:asciiTheme="majorHAnsi" w:hAnsiTheme="majorHAnsi" w:cstheme="majorHAnsi" w:hint="eastAsia"/>
                <w:noProof w:val="0"/>
                <w:sz w:val="18"/>
                <w:lang w:val="en-US" w:eastAsia="ja-JP"/>
              </w:rPr>
              <w:t>9</w:t>
            </w:r>
            <w:r w:rsidR="006A2B38">
              <w:rPr>
                <w:rFonts w:asciiTheme="majorHAnsi" w:hAnsiTheme="majorHAnsi" w:cstheme="majorHAnsi" w:hint="eastAsia"/>
                <w:noProof w:val="0"/>
                <w:sz w:val="18"/>
                <w:lang w:val="en-US" w:eastAsia="ja-JP"/>
              </w:rPr>
              <w:t>) are</w:t>
            </w:r>
            <w:r w:rsidRPr="00DE3BF1">
              <w:rPr>
                <w:rFonts w:asciiTheme="majorHAnsi" w:hAnsiTheme="majorHAnsi" w:cstheme="majorHAnsi"/>
                <w:noProof w:val="0"/>
                <w:sz w:val="18"/>
                <w:lang w:val="en-US" w:eastAsia="ja-JP"/>
              </w:rPr>
              <w:t xml:space="preserve"> the same </w:t>
            </w:r>
            <w:r w:rsidR="00C8025E">
              <w:rPr>
                <w:rFonts w:asciiTheme="majorHAnsi" w:hAnsiTheme="majorHAnsi" w:cstheme="majorHAnsi" w:hint="eastAsia"/>
                <w:noProof w:val="0"/>
                <w:sz w:val="18"/>
                <w:lang w:val="en-US" w:eastAsia="ja-JP"/>
              </w:rPr>
              <w:t xml:space="preserve">each other </w:t>
            </w:r>
            <w:r w:rsidR="00977CBE">
              <w:rPr>
                <w:rFonts w:asciiTheme="majorHAnsi" w:hAnsiTheme="majorHAnsi" w:cstheme="majorHAnsi" w:hint="eastAsia"/>
                <w:noProof w:val="0"/>
                <w:sz w:val="18"/>
                <w:lang w:val="en-US" w:eastAsia="ja-JP"/>
              </w:rPr>
              <w:t>in a</w:t>
            </w:r>
            <w:r w:rsidRPr="00DE3BF1">
              <w:rPr>
                <w:rFonts w:asciiTheme="majorHAnsi" w:hAnsiTheme="majorHAnsi" w:cstheme="majorHAnsi"/>
                <w:noProof w:val="0"/>
                <w:sz w:val="18"/>
                <w:lang w:val="en-US" w:eastAsia="ja-JP"/>
              </w:rPr>
              <w:t>ll sources, then no need to distinguish.</w:t>
            </w:r>
          </w:p>
        </w:tc>
      </w:tr>
    </w:tbl>
    <w:p w:rsidR="00DE3BF1" w:rsidRDefault="00DE3BF1"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bookmarkStart w:id="0" w:name="_MON_1619018439"/>
    <w:bookmarkEnd w:id="0"/>
    <w:p w:rsidR="00A15289" w:rsidRDefault="00CE4221" w:rsidP="00A15289">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1" o:title=""/>
          </v:shape>
          <o:OLEObject Type="Embed" ProgID="Excel.Sheet.12" ShapeID="_x0000_i1025" DrawAspect="Icon" ObjectID="_1619269747" r:id="rId12"/>
        </w:object>
      </w:r>
    </w:p>
    <w:p w:rsidR="00235BB2" w:rsidRDefault="00235BB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Note that (8) + </w:t>
      </w:r>
      <w:proofErr w:type="gramStart"/>
      <w:r>
        <w:rPr>
          <w:rFonts w:ascii="Times New Roman" w:hAnsi="Times New Roman" w:hint="eastAsia"/>
          <w:noProof w:val="0"/>
          <w:sz w:val="20"/>
          <w:lang w:val="en-US" w:eastAsia="ja-JP"/>
        </w:rPr>
        <w:t>10log10</w:t>
      </w:r>
      <w:r w:rsidR="00E27469">
        <w:rPr>
          <w:rFonts w:ascii="Times New Roman" w:hAnsi="Times New Roman" w:hint="eastAsia"/>
          <w:noProof w:val="0"/>
          <w:sz w:val="20"/>
          <w:lang w:val="en-US" w:eastAsia="ja-JP"/>
        </w:rPr>
        <w:t>(</w:t>
      </w:r>
      <w:proofErr w:type="gramEnd"/>
      <w:r>
        <w:rPr>
          <w:rFonts w:ascii="Times New Roman" w:hAnsi="Times New Roman" w:hint="eastAsia"/>
          <w:noProof w:val="0"/>
          <w:sz w:val="20"/>
          <w:lang w:val="en-US" w:eastAsia="ja-JP"/>
        </w:rPr>
        <w:t xml:space="preserve">(1)) can mean that PA is for each </w:t>
      </w:r>
      <w:r>
        <w:rPr>
          <w:rFonts w:ascii="Times New Roman" w:hAnsi="Times New Roman"/>
          <w:noProof w:val="0"/>
          <w:sz w:val="20"/>
          <w:lang w:val="en-US" w:eastAsia="ja-JP"/>
        </w:rPr>
        <w:t>antenna</w:t>
      </w:r>
      <w:r>
        <w:rPr>
          <w:rFonts w:ascii="Times New Roman" w:hAnsi="Times New Roman" w:hint="eastAsia"/>
          <w:noProof w:val="0"/>
          <w:sz w:val="20"/>
          <w:lang w:val="en-US" w:eastAsia="ja-JP"/>
        </w:rPr>
        <w:t xml:space="preserve"> element but shared among </w:t>
      </w:r>
      <w:r w:rsidR="00370F6B">
        <w:rPr>
          <w:rFonts w:ascii="Times New Roman" w:hAnsi="Times New Roman" w:hint="eastAsia"/>
          <w:noProof w:val="0"/>
          <w:sz w:val="20"/>
          <w:lang w:val="en-US" w:eastAsia="ja-JP"/>
        </w:rPr>
        <w:t>polarizations</w:t>
      </w:r>
      <w:r w:rsidR="0048539C">
        <w:rPr>
          <w:rFonts w:ascii="Times New Roman" w:hAnsi="Times New Roman" w:hint="eastAsia"/>
          <w:noProof w:val="0"/>
          <w:sz w:val="20"/>
          <w:lang w:val="en-US" w:eastAsia="ja-JP"/>
        </w:rPr>
        <w:t xml:space="preserve">. </w:t>
      </w:r>
      <w:r w:rsidR="00E27469">
        <w:rPr>
          <w:rFonts w:ascii="Times New Roman" w:hAnsi="Times New Roman" w:hint="eastAsia"/>
          <w:noProof w:val="0"/>
          <w:sz w:val="20"/>
          <w:lang w:val="en-US" w:eastAsia="ja-JP"/>
        </w:rPr>
        <w:t xml:space="preserve">If we regard PA is per </w:t>
      </w:r>
      <w:r w:rsidR="00207615">
        <w:rPr>
          <w:rFonts w:ascii="Times New Roman" w:hAnsi="Times New Roman" w:hint="eastAsia"/>
          <w:noProof w:val="0"/>
          <w:sz w:val="20"/>
          <w:lang w:val="en-US" w:eastAsia="ja-JP"/>
        </w:rPr>
        <w:t xml:space="preserve">antenna element per polarization, we need to </w:t>
      </w:r>
      <w:r w:rsidR="00207615">
        <w:rPr>
          <w:rFonts w:ascii="Times New Roman" w:hAnsi="Times New Roman"/>
          <w:noProof w:val="0"/>
          <w:sz w:val="20"/>
          <w:lang w:val="en-US" w:eastAsia="ja-JP"/>
        </w:rPr>
        <w:t>calculate</w:t>
      </w:r>
      <w:r w:rsidR="00207615">
        <w:rPr>
          <w:rFonts w:ascii="Times New Roman" w:hAnsi="Times New Roman" w:hint="eastAsia"/>
          <w:noProof w:val="0"/>
          <w:sz w:val="20"/>
          <w:lang w:val="en-US" w:eastAsia="ja-JP"/>
        </w:rPr>
        <w:t xml:space="preserve"> with (8) + </w:t>
      </w:r>
      <w:proofErr w:type="gramStart"/>
      <w:r w:rsidR="00207615">
        <w:rPr>
          <w:rFonts w:ascii="Times New Roman" w:hAnsi="Times New Roman" w:hint="eastAsia"/>
          <w:noProof w:val="0"/>
          <w:sz w:val="20"/>
          <w:lang w:val="en-US" w:eastAsia="ja-JP"/>
        </w:rPr>
        <w:t>10log10(</w:t>
      </w:r>
      <w:proofErr w:type="gramEnd"/>
      <w:r w:rsidR="00207615">
        <w:rPr>
          <w:rFonts w:ascii="Times New Roman" w:hAnsi="Times New Roman" w:hint="eastAsia"/>
          <w:noProof w:val="0"/>
          <w:sz w:val="20"/>
          <w:lang w:val="en-US" w:eastAsia="ja-JP"/>
        </w:rPr>
        <w:t xml:space="preserve">2*(1)), but this </w:t>
      </w:r>
      <w:r w:rsidR="009E499F">
        <w:rPr>
          <w:rFonts w:ascii="Times New Roman" w:hAnsi="Times New Roman" w:hint="eastAsia"/>
          <w:noProof w:val="0"/>
          <w:sz w:val="20"/>
          <w:lang w:val="en-US" w:eastAsia="ja-JP"/>
        </w:rPr>
        <w:t xml:space="preserve">lead to 3dB </w:t>
      </w:r>
      <w:r w:rsidR="009E499F">
        <w:rPr>
          <w:rFonts w:ascii="Times New Roman" w:hAnsi="Times New Roman"/>
          <w:noProof w:val="0"/>
          <w:sz w:val="20"/>
          <w:lang w:val="en-US" w:eastAsia="ja-JP"/>
        </w:rPr>
        <w:t>deviation</w:t>
      </w:r>
      <w:r w:rsidR="009E499F">
        <w:rPr>
          <w:rFonts w:ascii="Times New Roman" w:hAnsi="Times New Roman" w:hint="eastAsia"/>
          <w:noProof w:val="0"/>
          <w:sz w:val="20"/>
          <w:lang w:val="en-US" w:eastAsia="ja-JP"/>
        </w:rPr>
        <w:t xml:space="preserve"> from</w:t>
      </w:r>
      <w:r w:rsidR="00207615">
        <w:rPr>
          <w:rFonts w:ascii="Times New Roman" w:hAnsi="Times New Roman" w:hint="eastAsia"/>
          <w:noProof w:val="0"/>
          <w:sz w:val="20"/>
          <w:lang w:val="en-US" w:eastAsia="ja-JP"/>
        </w:rPr>
        <w:t xml:space="preserve"> (12)</w:t>
      </w:r>
      <w:r w:rsidR="000A2816">
        <w:rPr>
          <w:rFonts w:ascii="Times New Roman" w:hAnsi="Times New Roman" w:hint="eastAsia"/>
          <w:noProof w:val="0"/>
          <w:sz w:val="20"/>
          <w:lang w:val="en-US" w:eastAsia="ja-JP"/>
        </w:rPr>
        <w:t xml:space="preserve"> for most sources.</w:t>
      </w:r>
    </w:p>
    <w:p w:rsidR="00405868" w:rsidRDefault="00A250DD"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746C68">
        <w:rPr>
          <w:rFonts w:ascii="Times New Roman" w:hAnsi="Times New Roman" w:hint="eastAsia"/>
          <w:noProof w:val="0"/>
          <w:sz w:val="20"/>
          <w:lang w:val="en-US" w:eastAsia="ja-JP"/>
        </w:rPr>
        <w:t xml:space="preserve">minimum TRP can be calculated by </w:t>
      </w:r>
      <w:r w:rsidRPr="00A250DD">
        <w:rPr>
          <w:rFonts w:ascii="Times New Roman" w:hAnsi="Times New Roman"/>
          <w:noProof w:val="0"/>
          <w:sz w:val="20"/>
          <w:lang w:val="en-US" w:eastAsia="ja-JP"/>
        </w:rPr>
        <w:t xml:space="preserve">(8) + </w:t>
      </w:r>
      <w:proofErr w:type="gramStart"/>
      <w:r w:rsidRPr="00A250DD">
        <w:rPr>
          <w:rFonts w:ascii="Times New Roman" w:hAnsi="Times New Roman"/>
          <w:noProof w:val="0"/>
          <w:sz w:val="20"/>
          <w:lang w:val="en-US" w:eastAsia="ja-JP"/>
        </w:rPr>
        <w:t>10log10(</w:t>
      </w:r>
      <w:proofErr w:type="gramEnd"/>
      <w:r w:rsidRPr="00A250DD">
        <w:rPr>
          <w:rFonts w:ascii="Times New Roman" w:hAnsi="Times New Roman"/>
          <w:noProof w:val="0"/>
          <w:sz w:val="20"/>
          <w:lang w:val="en-US" w:eastAsia="ja-JP"/>
        </w:rPr>
        <w:t xml:space="preserve"> (1</w:t>
      </w:r>
      <w:r w:rsidRPr="00CE4221">
        <w:rPr>
          <w:rFonts w:ascii="Times New Roman" w:hAnsi="Times New Roman"/>
          <w:i/>
          <w:noProof w:val="0"/>
          <w:sz w:val="20"/>
          <w:lang w:val="en-US" w:eastAsia="ja-JP"/>
        </w:rPr>
        <w:t>)</w:t>
      </w:r>
      <w:r w:rsidRPr="00A250DD">
        <w:rPr>
          <w:rFonts w:ascii="Times New Roman" w:hAnsi="Times New Roman"/>
          <w:noProof w:val="0"/>
          <w:sz w:val="20"/>
          <w:lang w:val="en-US" w:eastAsia="ja-JP"/>
        </w:rPr>
        <w:t xml:space="preserve"> ) + (7)</w:t>
      </w:r>
      <w:r w:rsidR="00746C68">
        <w:rPr>
          <w:rFonts w:ascii="Times New Roman" w:hAnsi="Times New Roman" w:hint="eastAsia"/>
          <w:noProof w:val="0"/>
          <w:sz w:val="20"/>
          <w:lang w:val="en-US" w:eastAsia="ja-JP"/>
        </w:rPr>
        <w:t xml:space="preserve">, and </w:t>
      </w:r>
      <w:r w:rsidR="00CC7AFF">
        <w:rPr>
          <w:rFonts w:ascii="Times New Roman" w:hAnsi="Times New Roman" w:hint="eastAsia"/>
          <w:noProof w:val="0"/>
          <w:sz w:val="20"/>
          <w:lang w:val="en-US" w:eastAsia="ja-JP"/>
        </w:rPr>
        <w:t xml:space="preserve">taking the minimum among all the sources, </w:t>
      </w:r>
      <w:r w:rsidR="00746C68">
        <w:rPr>
          <w:rFonts w:ascii="Times New Roman" w:hAnsi="Times New Roman" w:hint="eastAsia"/>
          <w:noProof w:val="0"/>
          <w:sz w:val="20"/>
          <w:lang w:val="en-US" w:eastAsia="ja-JP"/>
        </w:rPr>
        <w:t>following values are obtained.</w:t>
      </w:r>
    </w:p>
    <w:p w:rsidR="004C289B" w:rsidRDefault="004C289B" w:rsidP="004C289B">
      <w:pPr>
        <w:pStyle w:val="Caption"/>
        <w:keepNext/>
        <w:jc w:val="center"/>
      </w:pPr>
      <w:r>
        <w:t xml:space="preserve">Table </w:t>
      </w:r>
      <w:r w:rsidR="003C49A5">
        <w:fldChar w:fldCharType="begin"/>
      </w:r>
      <w:r w:rsidR="003C49A5">
        <w:instrText xml:space="preserve"> SEQ Table \* ARABIC </w:instrText>
      </w:r>
      <w:r w:rsidR="003C49A5">
        <w:fldChar w:fldCharType="separate"/>
      </w:r>
      <w:r w:rsidR="00D2598E">
        <w:rPr>
          <w:noProof/>
        </w:rPr>
        <w:t>3</w:t>
      </w:r>
      <w:r w:rsidR="003C49A5">
        <w:rPr>
          <w:noProof/>
        </w:rPr>
        <w:fldChar w:fldCharType="end"/>
      </w:r>
      <w:r>
        <w:rPr>
          <w:rFonts w:eastAsiaTheme="minorEastAsia" w:hint="eastAsia"/>
        </w:rPr>
        <w:t xml:space="preserve"> Minimum TRP (without </w:t>
      </w:r>
      <w:r w:rsidR="00630C77">
        <w:rPr>
          <w:rFonts w:eastAsiaTheme="minorEastAsia" w:hint="eastAsia"/>
        </w:rPr>
        <w:t>reduction/</w:t>
      </w:r>
      <w:r w:rsidR="0050563E">
        <w:rPr>
          <w:rFonts w:eastAsiaTheme="minorEastAsia"/>
        </w:rPr>
        <w:t>relaxation</w:t>
      </w:r>
      <w:r>
        <w:rPr>
          <w:rFonts w:eastAsiaTheme="minorEastAsia"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9"/>
        <w:gridCol w:w="449"/>
        <w:gridCol w:w="569"/>
      </w:tblGrid>
      <w:tr w:rsidR="004E236A" w:rsidRPr="00746C68" w:rsidTr="00C53FB4">
        <w:trPr>
          <w:trHeight w:val="270"/>
          <w:jc w:val="center"/>
        </w:trPr>
        <w:tc>
          <w:tcPr>
            <w:tcW w:w="0" w:type="auto"/>
            <w:shd w:val="clear" w:color="auto" w:fill="auto"/>
            <w:noWrap/>
            <w:vAlign w:val="center"/>
            <w:hideMark/>
          </w:tcPr>
          <w:p w:rsidR="004E236A" w:rsidRPr="00746C68" w:rsidRDefault="004E236A" w:rsidP="004E236A">
            <w:pPr>
              <w:spacing w:beforeLines="0" w:before="0" w:afterLines="0" w:after="0"/>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 xml:space="preserve">FR2a </w:t>
            </w:r>
          </w:p>
        </w:tc>
        <w:tc>
          <w:tcPr>
            <w:tcW w:w="0" w:type="auto"/>
            <w:tcBorders>
              <w:right w:val="nil"/>
            </w:tcBorders>
            <w:shd w:val="clear" w:color="auto" w:fill="auto"/>
            <w:noWrap/>
            <w:vAlign w:val="center"/>
            <w:hideMark/>
          </w:tcPr>
          <w:p w:rsidR="004E236A" w:rsidRPr="00746C68" w:rsidRDefault="004E236A" w:rsidP="00CE4221">
            <w:pPr>
              <w:spacing w:beforeLines="0" w:before="0" w:afterLines="0" w:after="0"/>
              <w:jc w:val="center"/>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9.2</w:t>
            </w:r>
          </w:p>
        </w:tc>
        <w:tc>
          <w:tcPr>
            <w:tcW w:w="0" w:type="auto"/>
            <w:tcBorders>
              <w:left w:val="nil"/>
            </w:tcBorders>
            <w:vAlign w:val="center"/>
          </w:tcPr>
          <w:p w:rsidR="004E236A" w:rsidRPr="00746C68" w:rsidRDefault="004E236A" w:rsidP="00CE4221">
            <w:pPr>
              <w:spacing w:beforeLines="0" w:before="0" w:afterLines="0" w:after="0"/>
              <w:jc w:val="center"/>
              <w:rPr>
                <w:rFonts w:asciiTheme="majorHAnsi" w:eastAsia="ＭＳ Ｐゴシック" w:hAnsiTheme="majorHAnsi" w:cstheme="majorHAnsi"/>
                <w:color w:val="000000"/>
                <w:sz w:val="18"/>
                <w:szCs w:val="22"/>
              </w:rPr>
            </w:pPr>
            <w:proofErr w:type="spellStart"/>
            <w:r w:rsidRPr="00746C68">
              <w:rPr>
                <w:rFonts w:asciiTheme="majorHAnsi" w:eastAsia="ＭＳ Ｐゴシック" w:hAnsiTheme="majorHAnsi" w:cstheme="majorHAnsi"/>
                <w:color w:val="000000"/>
                <w:sz w:val="18"/>
                <w:szCs w:val="22"/>
              </w:rPr>
              <w:t>dBm</w:t>
            </w:r>
            <w:proofErr w:type="spellEnd"/>
          </w:p>
        </w:tc>
      </w:tr>
      <w:tr w:rsidR="004E236A" w:rsidRPr="00746C68" w:rsidTr="00C53FB4">
        <w:trPr>
          <w:trHeight w:val="270"/>
          <w:jc w:val="center"/>
        </w:trPr>
        <w:tc>
          <w:tcPr>
            <w:tcW w:w="0" w:type="auto"/>
            <w:shd w:val="clear" w:color="auto" w:fill="auto"/>
            <w:noWrap/>
            <w:vAlign w:val="center"/>
            <w:hideMark/>
          </w:tcPr>
          <w:p w:rsidR="004E236A" w:rsidRPr="00746C68" w:rsidRDefault="004E236A" w:rsidP="004E236A">
            <w:pPr>
              <w:spacing w:beforeLines="0" w:before="0" w:afterLines="0" w:after="0"/>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FR2b</w:t>
            </w:r>
          </w:p>
        </w:tc>
        <w:tc>
          <w:tcPr>
            <w:tcW w:w="0" w:type="auto"/>
            <w:tcBorders>
              <w:right w:val="nil"/>
            </w:tcBorders>
            <w:shd w:val="clear" w:color="auto" w:fill="auto"/>
            <w:noWrap/>
            <w:vAlign w:val="center"/>
            <w:hideMark/>
          </w:tcPr>
          <w:p w:rsidR="004E236A" w:rsidRPr="00746C68" w:rsidRDefault="004E236A" w:rsidP="00CE4221">
            <w:pPr>
              <w:spacing w:beforeLines="0" w:before="0" w:afterLines="0" w:after="0"/>
              <w:jc w:val="center"/>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7.9</w:t>
            </w:r>
          </w:p>
        </w:tc>
        <w:tc>
          <w:tcPr>
            <w:tcW w:w="0" w:type="auto"/>
            <w:tcBorders>
              <w:left w:val="nil"/>
            </w:tcBorders>
            <w:vAlign w:val="center"/>
          </w:tcPr>
          <w:p w:rsidR="004E236A" w:rsidRPr="00746C68" w:rsidRDefault="004E236A" w:rsidP="00CE4221">
            <w:pPr>
              <w:spacing w:beforeLines="0" w:before="0" w:afterLines="0" w:after="0"/>
              <w:jc w:val="center"/>
              <w:rPr>
                <w:rFonts w:asciiTheme="majorHAnsi" w:eastAsia="ＭＳ Ｐゴシック" w:hAnsiTheme="majorHAnsi" w:cstheme="majorHAnsi"/>
                <w:color w:val="000000"/>
                <w:sz w:val="18"/>
                <w:szCs w:val="22"/>
              </w:rPr>
            </w:pPr>
            <w:proofErr w:type="spellStart"/>
            <w:r w:rsidRPr="00746C68">
              <w:rPr>
                <w:rFonts w:asciiTheme="majorHAnsi" w:eastAsia="ＭＳ Ｐゴシック" w:hAnsiTheme="majorHAnsi" w:cstheme="majorHAnsi"/>
                <w:color w:val="000000"/>
                <w:sz w:val="18"/>
                <w:szCs w:val="22"/>
              </w:rPr>
              <w:t>dBm</w:t>
            </w:r>
            <w:proofErr w:type="spellEnd"/>
          </w:p>
        </w:tc>
      </w:tr>
    </w:tbl>
    <w:p w:rsidR="00746C68" w:rsidRDefault="00746C68"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8B0D89" w:rsidRDefault="000A713C"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b/>
          <w:noProof w:val="0"/>
          <w:sz w:val="20"/>
          <w:lang w:val="en-US" w:eastAsia="ja-JP"/>
        </w:rPr>
        <w:t xml:space="preserve">Question </w:t>
      </w:r>
      <w:proofErr w:type="gramStart"/>
      <w:r>
        <w:rPr>
          <w:rFonts w:ascii="Times New Roman" w:hAnsi="Times New Roman" w:hint="eastAsia"/>
          <w:b/>
          <w:noProof w:val="0"/>
          <w:sz w:val="20"/>
          <w:lang w:val="en-US" w:eastAsia="ja-JP"/>
        </w:rPr>
        <w:t>1</w:t>
      </w:r>
      <w:r w:rsidR="008B0D89" w:rsidRPr="008B0D89">
        <w:rPr>
          <w:rFonts w:ascii="Times New Roman" w:hAnsi="Times New Roman" w:hint="eastAsia"/>
          <w:b/>
          <w:noProof w:val="0"/>
          <w:sz w:val="20"/>
          <w:lang w:val="en-US" w:eastAsia="ja-JP"/>
        </w:rPr>
        <w:t xml:space="preserve"> :</w:t>
      </w:r>
      <w:proofErr w:type="gramEnd"/>
      <w:r w:rsidR="008B0D89" w:rsidRPr="008B0D89">
        <w:rPr>
          <w:rFonts w:ascii="Times New Roman" w:hAnsi="Times New Roman" w:hint="eastAsia"/>
          <w:b/>
          <w:noProof w:val="0"/>
          <w:sz w:val="20"/>
          <w:lang w:val="en-US" w:eastAsia="ja-JP"/>
        </w:rPr>
        <w:t xml:space="preserve"> Kindly ask OEM/Chipset vendors to </w:t>
      </w:r>
      <w:r w:rsidR="00BE5F02">
        <w:rPr>
          <w:rFonts w:ascii="Times New Roman" w:hAnsi="Times New Roman" w:hint="eastAsia"/>
          <w:b/>
          <w:noProof w:val="0"/>
          <w:sz w:val="20"/>
          <w:lang w:val="en-US" w:eastAsia="ja-JP"/>
        </w:rPr>
        <w:t xml:space="preserve">check values in Table 3 </w:t>
      </w:r>
      <w:r w:rsidR="0074353C">
        <w:rPr>
          <w:rFonts w:ascii="Times New Roman" w:hAnsi="Times New Roman" w:hint="eastAsia"/>
          <w:b/>
          <w:noProof w:val="0"/>
          <w:sz w:val="20"/>
          <w:lang w:val="en-US" w:eastAsia="ja-JP"/>
        </w:rPr>
        <w:t>are</w:t>
      </w:r>
      <w:r w:rsidR="00BE5F02">
        <w:rPr>
          <w:rFonts w:ascii="Times New Roman" w:hAnsi="Times New Roman" w:hint="eastAsia"/>
          <w:b/>
          <w:noProof w:val="0"/>
          <w:sz w:val="20"/>
          <w:lang w:val="en-US" w:eastAsia="ja-JP"/>
        </w:rPr>
        <w:t xml:space="preserve"> reasonable minimum TRP </w:t>
      </w:r>
      <w:r w:rsidR="00BE5F02">
        <w:rPr>
          <w:rFonts w:ascii="Times New Roman" w:hAnsi="Times New Roman"/>
          <w:b/>
          <w:noProof w:val="0"/>
          <w:sz w:val="20"/>
          <w:lang w:val="en-US" w:eastAsia="ja-JP"/>
        </w:rPr>
        <w:t>assumption</w:t>
      </w:r>
      <w:r w:rsidR="006341A7">
        <w:rPr>
          <w:rFonts w:ascii="Times New Roman" w:hAnsi="Times New Roman" w:hint="eastAsia"/>
          <w:b/>
          <w:noProof w:val="0"/>
          <w:sz w:val="20"/>
          <w:lang w:val="en-US" w:eastAsia="ja-JP"/>
        </w:rPr>
        <w:t>(without MPR/Relaxations)</w:t>
      </w:r>
      <w:r w:rsidR="00BE5F02">
        <w:rPr>
          <w:rFonts w:ascii="Times New Roman" w:hAnsi="Times New Roman" w:hint="eastAsia"/>
          <w:b/>
          <w:noProof w:val="0"/>
          <w:sz w:val="20"/>
          <w:lang w:val="en-US" w:eastAsia="ja-JP"/>
        </w:rPr>
        <w:t xml:space="preserve"> used for MU/testability discussion for FR2 ACLR.</w:t>
      </w:r>
      <w:r w:rsidR="001F256B">
        <w:rPr>
          <w:rFonts w:ascii="Times New Roman" w:hAnsi="Times New Roman" w:hint="eastAsia"/>
          <w:b/>
          <w:noProof w:val="0"/>
          <w:sz w:val="20"/>
          <w:lang w:val="en-US" w:eastAsia="ja-JP"/>
        </w:rPr>
        <w:t xml:space="preserve"> If not,</w:t>
      </w:r>
      <w:r w:rsidR="00522EC3">
        <w:rPr>
          <w:rFonts w:ascii="Times New Roman" w:hAnsi="Times New Roman" w:hint="eastAsia"/>
          <w:b/>
          <w:noProof w:val="0"/>
          <w:sz w:val="20"/>
          <w:lang w:val="en-US" w:eastAsia="ja-JP"/>
        </w:rPr>
        <w:t xml:space="preserve"> could you provide the </w:t>
      </w:r>
      <w:r w:rsidR="00C31436">
        <w:rPr>
          <w:rFonts w:ascii="Times New Roman" w:hAnsi="Times New Roman" w:hint="eastAsia"/>
          <w:b/>
          <w:noProof w:val="0"/>
          <w:sz w:val="20"/>
          <w:lang w:val="en-US" w:eastAsia="ja-JP"/>
        </w:rPr>
        <w:t xml:space="preserve">typical </w:t>
      </w:r>
      <w:r w:rsidR="00522EC3">
        <w:rPr>
          <w:rFonts w:ascii="Times New Roman" w:hAnsi="Times New Roman" w:hint="eastAsia"/>
          <w:b/>
          <w:noProof w:val="0"/>
          <w:sz w:val="20"/>
          <w:lang w:val="en-US" w:eastAsia="ja-JP"/>
        </w:rPr>
        <w:t xml:space="preserve">minimum TRP </w:t>
      </w:r>
      <w:r w:rsidR="008E702D">
        <w:rPr>
          <w:rFonts w:ascii="Times New Roman" w:hAnsi="Times New Roman"/>
          <w:b/>
          <w:noProof w:val="0"/>
          <w:sz w:val="20"/>
          <w:lang w:val="en-US" w:eastAsia="ja-JP"/>
        </w:rPr>
        <w:t>values?</w:t>
      </w:r>
    </w:p>
    <w:p w:rsidR="001F256B" w:rsidRDefault="001F256B"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noProof w:val="0"/>
          <w:sz w:val="20"/>
          <w:lang w:val="en-US" w:eastAsia="ja-JP"/>
        </w:rPr>
        <w:t xml:space="preserve">Note that if PA can be assumed for all the antenna elements, then the minimum TRP will be increased by 3dB, then less relaxation can be expected. </w:t>
      </w:r>
      <w:r w:rsidR="00EF721B">
        <w:rPr>
          <w:rFonts w:ascii="Times New Roman" w:hAnsi="Times New Roman"/>
          <w:noProof w:val="0"/>
          <w:sz w:val="20"/>
          <w:lang w:val="en-US" w:eastAsia="ja-JP"/>
        </w:rPr>
        <w:t>Views on this aspect are</w:t>
      </w:r>
      <w:r>
        <w:rPr>
          <w:rFonts w:ascii="Times New Roman" w:hAnsi="Times New Roman" w:hint="eastAsia"/>
          <w:noProof w:val="0"/>
          <w:sz w:val="20"/>
          <w:lang w:val="en-US" w:eastAsia="ja-JP"/>
        </w:rPr>
        <w:t xml:space="preserve"> also desired.</w:t>
      </w:r>
    </w:p>
    <w:p w:rsidR="00C4097E" w:rsidRDefault="00C4097E" w:rsidP="00C4097E">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2.2 MPRs</w:t>
      </w:r>
    </w:p>
    <w:p w:rsidR="00C4097E" w:rsidRPr="00F27C2F" w:rsidRDefault="00C4097E" w:rsidP="00C4097E">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27C2F">
        <w:rPr>
          <w:rFonts w:ascii="Times New Roman" w:hAnsi="Times New Roman" w:hint="eastAsia"/>
          <w:noProof w:val="0"/>
          <w:sz w:val="20"/>
          <w:lang w:val="en-US" w:eastAsia="ja-JP"/>
        </w:rPr>
        <w:t>Currently, the consideration for MPR is missing</w:t>
      </w:r>
      <w:r w:rsidR="00F27C2F">
        <w:rPr>
          <w:rFonts w:ascii="Times New Roman" w:hAnsi="Times New Roman" w:hint="eastAsia"/>
          <w:noProof w:val="0"/>
          <w:sz w:val="20"/>
          <w:lang w:val="en-US" w:eastAsia="ja-JP"/>
        </w:rPr>
        <w:t xml:space="preserve"> for the minimum TRP assumption. According to the latest 38.101-2 (R4-1905231 in RAN4#92 </w:t>
      </w:r>
      <w:proofErr w:type="spellStart"/>
      <w:r w:rsidR="00F27C2F">
        <w:rPr>
          <w:rFonts w:ascii="Times New Roman" w:hAnsi="Times New Roman" w:hint="eastAsia"/>
          <w:noProof w:val="0"/>
          <w:sz w:val="20"/>
          <w:lang w:val="en-US" w:eastAsia="ja-JP"/>
        </w:rPr>
        <w:t>bis</w:t>
      </w:r>
      <w:proofErr w:type="spellEnd"/>
      <w:r w:rsidR="00F27C2F">
        <w:rPr>
          <w:rFonts w:ascii="Times New Roman" w:hAnsi="Times New Roman" w:hint="eastAsia"/>
          <w:noProof w:val="0"/>
          <w:sz w:val="20"/>
          <w:lang w:val="en-US" w:eastAsia="ja-JP"/>
        </w:rPr>
        <w:t>)</w:t>
      </w:r>
    </w:p>
    <w:p w:rsidR="003C0124" w:rsidRPr="003C0124" w:rsidRDefault="003C0124" w:rsidP="003C0124">
      <w:pPr>
        <w:keepNext/>
        <w:keepLines/>
        <w:spacing w:beforeLines="0" w:before="120" w:afterLines="0" w:after="180"/>
        <w:ind w:left="1418" w:hanging="1418"/>
        <w:outlineLvl w:val="3"/>
        <w:rPr>
          <w:rFonts w:ascii="Arial" w:eastAsia="Malgun Gothic" w:hAnsi="Arial"/>
          <w:sz w:val="24"/>
          <w:shd w:val="pct15" w:color="auto" w:fill="FFFFFF"/>
          <w:lang w:val="en-GB" w:eastAsia="en-US"/>
        </w:rPr>
      </w:pPr>
      <w:bookmarkStart w:id="1" w:name="_Toc5266467"/>
      <w:r w:rsidRPr="003C0124">
        <w:rPr>
          <w:rFonts w:ascii="Arial" w:eastAsia="Malgun Gothic" w:hAnsi="Arial"/>
          <w:sz w:val="24"/>
          <w:shd w:val="pct15" w:color="auto" w:fill="FFFFFF"/>
          <w:lang w:val="en-GB" w:eastAsia="en-US"/>
        </w:rPr>
        <w:lastRenderedPageBreak/>
        <w:t>6.2.2.3</w:t>
      </w:r>
      <w:r w:rsidRPr="003C0124">
        <w:rPr>
          <w:rFonts w:ascii="Arial" w:eastAsia="Malgun Gothic" w:hAnsi="Arial"/>
          <w:sz w:val="24"/>
          <w:shd w:val="pct15" w:color="auto" w:fill="FFFFFF"/>
          <w:lang w:val="en-GB" w:eastAsia="en-US"/>
        </w:rPr>
        <w:tab/>
        <w:t>UE maximum output power reduction for power class 3</w:t>
      </w:r>
      <w:bookmarkEnd w:id="1"/>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 xml:space="preserve">For power class 3, MPR for contiguous allocations is defined as: </w:t>
      </w:r>
    </w:p>
    <w:p w:rsidR="003C0124" w:rsidRPr="003C0124" w:rsidRDefault="003C0124" w:rsidP="003C0124">
      <w:pPr>
        <w:keepLines/>
        <w:tabs>
          <w:tab w:val="center" w:pos="4536"/>
          <w:tab w:val="right" w:pos="9072"/>
        </w:tabs>
        <w:spacing w:beforeLines="0" w:before="0" w:afterLines="0" w:after="180"/>
        <w:jc w:val="center"/>
        <w:rPr>
          <w:rFonts w:eastAsia="Malgun Gothic"/>
          <w:noProof/>
          <w:shd w:val="pct15" w:color="auto" w:fill="FFFFFF"/>
          <w:lang w:val="en-GB" w:eastAsia="en-US"/>
        </w:rPr>
      </w:pPr>
      <w:r w:rsidRPr="003C0124">
        <w:rPr>
          <w:rFonts w:eastAsia="Malgun Gothic"/>
          <w:noProof/>
          <w:shd w:val="pct15" w:color="auto" w:fill="FFFFFF"/>
          <w:lang w:val="en-GB" w:eastAsia="en-US"/>
        </w:rPr>
        <w:t>MPR = max(MPR</w:t>
      </w:r>
      <w:r w:rsidRPr="003C0124">
        <w:rPr>
          <w:rFonts w:eastAsia="Malgun Gothic"/>
          <w:noProof/>
          <w:shd w:val="pct15" w:color="auto" w:fill="FFFFFF"/>
          <w:vertAlign w:val="subscript"/>
          <w:lang w:val="en-GB" w:eastAsia="en-US"/>
        </w:rPr>
        <w:t>WT</w:t>
      </w:r>
      <w:r w:rsidRPr="003C0124">
        <w:rPr>
          <w:rFonts w:eastAsia="Malgun Gothic"/>
          <w:noProof/>
          <w:shd w:val="pct15" w:color="auto" w:fill="FFFFFF"/>
          <w:lang w:val="en-GB" w:eastAsia="en-US"/>
        </w:rPr>
        <w:t>, MPR</w:t>
      </w:r>
      <w:r w:rsidRPr="003C0124">
        <w:rPr>
          <w:rFonts w:eastAsia="Malgun Gothic"/>
          <w:noProof/>
          <w:shd w:val="pct15" w:color="auto" w:fill="FFFFFF"/>
          <w:vertAlign w:val="subscript"/>
          <w:lang w:val="en-GB" w:eastAsia="en-US"/>
        </w:rPr>
        <w:t>narrow</w:t>
      </w:r>
      <w:r w:rsidRPr="003C0124">
        <w:rPr>
          <w:rFonts w:eastAsia="Malgun Gothic"/>
          <w:noProof/>
          <w:shd w:val="pct15" w:color="auto" w:fill="FFFFFF"/>
          <w:lang w:val="en-GB" w:eastAsia="en-US"/>
        </w:rPr>
        <w:t>)</w:t>
      </w:r>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Where,</w:t>
      </w:r>
    </w:p>
    <w:p w:rsidR="003C0124" w:rsidRPr="003C0124" w:rsidRDefault="003C0124" w:rsidP="003C0124">
      <w:pPr>
        <w:spacing w:beforeLines="0" w:before="0" w:afterLines="0" w:after="180"/>
        <w:ind w:left="568" w:hanging="284"/>
        <w:rPr>
          <w:rFonts w:eastAsia="Malgun Gothic"/>
          <w:shd w:val="pct15" w:color="auto" w:fill="FFFFFF"/>
          <w:lang w:val="en-GB" w:eastAsia="en-US"/>
        </w:rPr>
      </w:pPr>
      <w:proofErr w:type="spellStart"/>
      <w:r w:rsidRPr="003C0124">
        <w:rPr>
          <w:rFonts w:eastAsia="Malgun Gothic" w:hint="eastAsia"/>
          <w:shd w:val="pct15" w:color="auto" w:fill="FFFFFF"/>
          <w:lang w:val="en-GB" w:eastAsia="en-US"/>
        </w:rPr>
        <w:t>MPR</w:t>
      </w:r>
      <w:r w:rsidRPr="003C0124">
        <w:rPr>
          <w:rFonts w:eastAsia="Malgun Gothic"/>
          <w:shd w:val="pct15" w:color="auto" w:fill="FFFFFF"/>
          <w:vertAlign w:val="subscript"/>
          <w:lang w:val="en-GB" w:eastAsia="en-US"/>
        </w:rPr>
        <w:t>narrow</w:t>
      </w:r>
      <w:proofErr w:type="spellEnd"/>
      <w:r w:rsidRPr="003C0124">
        <w:rPr>
          <w:rFonts w:eastAsia="Malgun Gothic" w:hint="eastAsia"/>
          <w:shd w:val="pct15" w:color="auto" w:fill="FFFFFF"/>
          <w:lang w:val="en-GB" w:eastAsia="en-US"/>
        </w:rPr>
        <w:t xml:space="preserve"> = 2.5 dB, when the allocated RB size is less than or equal to 1.44</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MHz, and 0</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spellStart"/>
      <w:r w:rsidRPr="003C0124">
        <w:rPr>
          <w:rFonts w:eastAsia="Malgun Gothic" w:hint="eastAsia"/>
          <w:shd w:val="pct15" w:color="auto" w:fill="FFFFFF"/>
          <w:lang w:val="en-GB" w:eastAsia="en-US"/>
        </w:rPr>
        <w:t>RB</w:t>
      </w:r>
      <w:r w:rsidRPr="003C0124">
        <w:rPr>
          <w:rFonts w:eastAsia="Malgun Gothic"/>
          <w:shd w:val="pct15" w:color="auto" w:fill="FFFFFF"/>
          <w:vertAlign w:val="subscript"/>
          <w:lang w:val="en-GB" w:eastAsia="en-US"/>
        </w:rPr>
        <w:t>start</w:t>
      </w:r>
      <w:proofErr w:type="spellEnd"/>
      <w:r w:rsidRPr="003C0124">
        <w:rPr>
          <w:rFonts w:eastAsia="Malgun Gothic"/>
          <w:shd w:val="pct15" w:color="auto" w:fill="FFFFFF"/>
          <w:vertAlign w:val="subscript"/>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gramStart"/>
      <w:r w:rsidRPr="003C0124">
        <w:rPr>
          <w:rFonts w:eastAsia="Malgun Gothic" w:hint="eastAsia"/>
          <w:shd w:val="pct15" w:color="auto" w:fill="FFFFFF"/>
          <w:lang w:val="en-GB" w:eastAsia="en-US"/>
        </w:rPr>
        <w:t>Ceil(</w:t>
      </w:r>
      <w:proofErr w:type="gramEnd"/>
      <w:r w:rsidRPr="003C0124">
        <w:rPr>
          <w:rFonts w:eastAsia="Malgun Gothic" w:hint="eastAsia"/>
          <w:shd w:val="pct15" w:color="auto" w:fill="FFFFFF"/>
          <w:lang w:val="en-GB" w:eastAsia="en-US"/>
        </w:rPr>
        <w:t>1/3 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 or Ceil(2/3N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spellStart"/>
      <w:r w:rsidRPr="003C0124">
        <w:rPr>
          <w:rFonts w:eastAsia="Malgun Gothic" w:hint="eastAsia"/>
          <w:shd w:val="pct15" w:color="auto" w:fill="FFFFFF"/>
          <w:lang w:val="en-GB" w:eastAsia="en-US"/>
        </w:rPr>
        <w:t>RB</w:t>
      </w:r>
      <w:r w:rsidRPr="003C0124">
        <w:rPr>
          <w:rFonts w:eastAsia="Malgun Gothic"/>
          <w:shd w:val="pct15" w:color="auto" w:fill="FFFFFF"/>
          <w:vertAlign w:val="subscript"/>
          <w:lang w:val="en-GB" w:eastAsia="en-US"/>
        </w:rPr>
        <w:t>start</w:t>
      </w:r>
      <w:proofErr w:type="spellEnd"/>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-L</w:t>
      </w:r>
      <w:r w:rsidRPr="003C0124">
        <w:rPr>
          <w:rFonts w:eastAsia="Malgun Gothic"/>
          <w:shd w:val="pct15" w:color="auto" w:fill="FFFFFF"/>
          <w:vertAlign w:val="subscript"/>
          <w:lang w:val="en-GB" w:eastAsia="en-US"/>
        </w:rPr>
        <w:t>CRB</w:t>
      </w:r>
    </w:p>
    <w:p w:rsidR="003C0124" w:rsidRPr="003C0124" w:rsidRDefault="003C0124" w:rsidP="003C0124">
      <w:pPr>
        <w:spacing w:beforeLines="0" w:before="0" w:afterLines="0" w:after="180"/>
        <w:ind w:left="568" w:hanging="284"/>
        <w:rPr>
          <w:rFonts w:eastAsia="Malgun Gothic"/>
          <w:shd w:val="pct15" w:color="auto" w:fill="FFFFFF"/>
          <w:lang w:val="en-GB" w:eastAsia="en-US"/>
        </w:rPr>
      </w:pPr>
      <w:r w:rsidRPr="003C0124">
        <w:rPr>
          <w:rFonts w:eastAsia="Malgun Gothic"/>
          <w:shd w:val="pct15" w:color="auto" w:fill="FFFFFF"/>
          <w:lang w:val="en-GB" w:eastAsia="en-US"/>
        </w:rPr>
        <w:t>MPR</w:t>
      </w:r>
      <w:r w:rsidRPr="003C0124">
        <w:rPr>
          <w:rFonts w:eastAsia="Malgun Gothic"/>
          <w:shd w:val="pct15" w:color="auto" w:fill="FFFFFF"/>
          <w:vertAlign w:val="subscript"/>
          <w:lang w:val="en-GB" w:eastAsia="en-US"/>
        </w:rPr>
        <w:t>WT</w:t>
      </w:r>
      <w:r w:rsidRPr="003C0124">
        <w:rPr>
          <w:rFonts w:eastAsia="Malgun Gothic"/>
          <w:shd w:val="pct15" w:color="auto" w:fill="FFFFFF"/>
          <w:lang w:val="en-GB" w:eastAsia="en-US"/>
        </w:rPr>
        <w:t xml:space="preserve"> is the maximum power reduction due to modulation orders, transmission bandwidth configurations listed in Table 5.3.2-1, and waveform types. MPR</w:t>
      </w:r>
      <w:r w:rsidRPr="003C0124">
        <w:rPr>
          <w:rFonts w:eastAsia="Malgun Gothic"/>
          <w:shd w:val="pct15" w:color="auto" w:fill="FFFFFF"/>
          <w:vertAlign w:val="subscript"/>
          <w:lang w:val="en-GB" w:eastAsia="en-US"/>
        </w:rPr>
        <w:t>WT</w:t>
      </w:r>
      <w:r w:rsidRPr="003C0124">
        <w:rPr>
          <w:rFonts w:eastAsia="Malgun Gothic"/>
          <w:shd w:val="pct15" w:color="auto" w:fill="FFFFFF"/>
          <w:lang w:val="en-GB" w:eastAsia="en-US"/>
        </w:rPr>
        <w:t xml:space="preserve"> is defined in Table 6.2.2.3-1 and Table 6.2.2.3-2.</w:t>
      </w:r>
    </w:p>
    <w:p w:rsidR="003C0124" w:rsidRPr="003C0124"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3C0124">
        <w:rPr>
          <w:rFonts w:ascii="Arial" w:eastAsia="Malgun Gothic" w:hAnsi="Arial"/>
          <w:b/>
          <w:shd w:val="pct15" w:color="auto" w:fill="FFFFFF"/>
          <w:lang w:val="en-GB" w:eastAsia="en-US"/>
        </w:rPr>
        <w:t>Table 6.2.2.3-1 MPR</w:t>
      </w:r>
      <w:r w:rsidRPr="003C0124">
        <w:rPr>
          <w:rFonts w:ascii="Arial" w:eastAsia="Malgun Gothic" w:hAnsi="Arial"/>
          <w:b/>
          <w:shd w:val="pct15" w:color="auto" w:fill="FFFFFF"/>
          <w:vertAlign w:val="subscript"/>
          <w:lang w:val="en-GB" w:eastAsia="en-US"/>
        </w:rPr>
        <w:t>WT</w:t>
      </w:r>
      <w:r w:rsidRPr="003C0124">
        <w:rPr>
          <w:rFonts w:ascii="Arial" w:eastAsia="Malgun Gothic" w:hAnsi="Arial"/>
          <w:b/>
          <w:shd w:val="pct15" w:color="auto" w:fill="FFFFFF"/>
          <w:lang w:val="en-GB" w:eastAsia="en-US"/>
        </w:rPr>
        <w:t xml:space="preserve"> for power class 3</w:t>
      </w:r>
      <w:r w:rsidRPr="003C0124">
        <w:rPr>
          <w:rFonts w:ascii="Arial" w:eastAsia="Malgun Gothic" w:hAnsi="Arial" w:hint="eastAsia"/>
          <w:b/>
          <w:shd w:val="pct15" w:color="auto" w:fill="FFFFFF"/>
          <w:lang w:val="en-GB" w:eastAsia="en-US"/>
        </w:rPr>
        <w:t xml:space="preserve">, </w:t>
      </w:r>
      <w:proofErr w:type="spellStart"/>
      <w:r w:rsidRPr="003C0124">
        <w:rPr>
          <w:rFonts w:ascii="Arial" w:eastAsia="Malgun Gothic" w:hAnsi="Arial" w:hint="eastAsia"/>
          <w:b/>
          <w:shd w:val="pct15" w:color="auto" w:fill="FFFFFF"/>
          <w:lang w:val="en-GB" w:eastAsia="en-US"/>
        </w:rPr>
        <w:t>BWchannel</w:t>
      </w:r>
      <w:proofErr w:type="spellEnd"/>
      <w:r w:rsidRPr="003C0124">
        <w:rPr>
          <w:rFonts w:ascii="Arial" w:eastAsia="Malgun Gothic" w:hAnsi="Arial" w:hint="eastAsia"/>
          <w:b/>
          <w:shd w:val="pct15" w:color="auto" w:fill="FFFFFF"/>
          <w:lang w:val="en-GB" w:eastAsia="en-US"/>
        </w:rPr>
        <w:t xml:space="preserve"> </w:t>
      </w:r>
      <w:r w:rsidRPr="003C0124">
        <w:rPr>
          <w:rFonts w:ascii="Arial" w:eastAsia="Malgun Gothic" w:hAnsi="Arial" w:hint="eastAsia"/>
          <w:b/>
          <w:shd w:val="pct15" w:color="auto" w:fill="FFFFFF"/>
          <w:lang w:val="en-GB" w:eastAsia="en-US"/>
        </w:rPr>
        <w:t>≤</w:t>
      </w:r>
      <w:r w:rsidRPr="003C0124">
        <w:rPr>
          <w:rFonts w:ascii="Arial" w:eastAsia="Malgun Gothic" w:hAnsi="Arial" w:hint="eastAsia"/>
          <w:b/>
          <w:shd w:val="pct15" w:color="auto" w:fill="FFFFFF"/>
          <w:lang w:val="en-GB" w:eastAsia="en-US"/>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C0124" w:rsidRPr="003C0124" w:rsidTr="00CE4221">
        <w:tc>
          <w:tcPr>
            <w:tcW w:w="1540" w:type="dxa"/>
            <w:tcBorders>
              <w:top w:val="single" w:sz="8" w:space="0" w:color="auto"/>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MPR</w:t>
            </w:r>
            <w:r w:rsidRPr="003C0124">
              <w:rPr>
                <w:rFonts w:ascii="Arial" w:eastAsia="Malgun Gothic" w:hAnsi="Arial"/>
                <w:b/>
                <w:sz w:val="18"/>
                <w:shd w:val="pct15" w:color="auto" w:fill="FFFFFF"/>
                <w:vertAlign w:val="subscript"/>
                <w:lang w:eastAsia="en-US"/>
              </w:rPr>
              <w:t>WT</w:t>
            </w:r>
            <w:r w:rsidRPr="003C0124">
              <w:rPr>
                <w:rFonts w:ascii="Arial" w:eastAsia="Malgun Gothic" w:hAnsi="Arial"/>
                <w:b/>
                <w:sz w:val="18"/>
                <w:shd w:val="pct15" w:color="auto" w:fill="FFFFFF"/>
                <w:lang w:eastAsia="en-US"/>
              </w:rPr>
              <w:t xml:space="preserve">, </w:t>
            </w:r>
            <w:proofErr w:type="spellStart"/>
            <w:r w:rsidRPr="003C0124">
              <w:rPr>
                <w:rFonts w:ascii="Arial" w:eastAsia="Malgun Gothic" w:hAnsi="Arial"/>
                <w:b/>
                <w:sz w:val="18"/>
                <w:shd w:val="pct15" w:color="auto" w:fill="FFFFFF"/>
                <w:lang w:eastAsia="en-US"/>
              </w:rPr>
              <w:t>BW</w:t>
            </w:r>
            <w:r w:rsidRPr="003C0124">
              <w:rPr>
                <w:rFonts w:ascii="Arial" w:eastAsia="Malgun Gothic" w:hAnsi="Arial"/>
                <w:b/>
                <w:sz w:val="18"/>
                <w:shd w:val="pct15" w:color="auto" w:fill="FFFFFF"/>
                <w:vertAlign w:val="subscript"/>
                <w:lang w:eastAsia="en-US"/>
              </w:rPr>
              <w:t>channel</w:t>
            </w:r>
            <w:proofErr w:type="spellEnd"/>
            <w:r w:rsidRPr="003C0124">
              <w:rPr>
                <w:rFonts w:ascii="Arial" w:eastAsia="Malgun Gothic" w:hAnsi="Arial"/>
                <w:b/>
                <w:sz w:val="18"/>
                <w:shd w:val="pct15" w:color="auto" w:fill="FFFFFF"/>
                <w:lang w:eastAsia="en-US"/>
              </w:rPr>
              <w:t xml:space="preserve"> ≤ 200 MHz</w:t>
            </w:r>
          </w:p>
        </w:tc>
      </w:tr>
      <w:tr w:rsidR="003C0124" w:rsidRPr="003C0124" w:rsidTr="00CE4221">
        <w:tc>
          <w:tcPr>
            <w:tcW w:w="1540" w:type="dxa"/>
            <w:tcBorders>
              <w:top w:val="nil"/>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hint="eastAsia"/>
                <w:b/>
                <w:sz w:val="18"/>
                <w:shd w:val="pct15" w:color="auto" w:fill="FFFFFF"/>
                <w:lang w:eastAsia="en-US"/>
              </w:rPr>
              <w:t xml:space="preserve">  </w:t>
            </w: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b/>
                <w:sz w:val="18"/>
                <w:shd w:val="pct15" w:color="auto" w:fill="FFFFFF"/>
                <w:lang w:eastAsia="en-US"/>
              </w:rPr>
              <w:t>start</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eastAsia="en-US"/>
              </w:rPr>
              <w:t>≥</w:t>
            </w:r>
            <w:r w:rsidRPr="003C0124">
              <w:rPr>
                <w:rFonts w:ascii="Arial" w:eastAsia="Malgun Gothic" w:hAnsi="Arial" w:hint="eastAsia"/>
                <w:b/>
                <w:sz w:val="18"/>
                <w:shd w:val="pct15" w:color="auto" w:fill="FFFFFF"/>
                <w:lang w:eastAsia="en-US"/>
              </w:rPr>
              <w:t xml:space="preserve"> Ceil(1/3 N</w:t>
            </w:r>
            <w:r w:rsidRPr="003C0124">
              <w:rPr>
                <w:rFonts w:ascii="Arial" w:eastAsia="Malgun Gothic" w:hAnsi="Arial"/>
                <w:b/>
                <w:sz w:val="18"/>
                <w:shd w:val="pct15" w:color="auto" w:fill="FFFFFF"/>
                <w:lang w:eastAsia="en-US"/>
              </w:rPr>
              <w:t>RB</w:t>
            </w:r>
            <w:r w:rsidRPr="003C0124">
              <w:rPr>
                <w:rFonts w:ascii="Arial" w:eastAsia="Malgun Gothic" w:hAnsi="Arial" w:hint="eastAsia"/>
                <w:b/>
                <w:sz w:val="18"/>
                <w:shd w:val="pct15" w:color="auto" w:fill="FFFFFF"/>
                <w:lang w:eastAsia="en-US"/>
              </w:rPr>
              <w:t>)  AND</w:t>
            </w:r>
            <w:r w:rsidRPr="003C0124">
              <w:rPr>
                <w:rFonts w:ascii="Arial" w:eastAsia="Malgun Gothic" w:hAnsi="Arial"/>
                <w:b/>
                <w:sz w:val="18"/>
                <w:shd w:val="pct15" w:color="auto" w:fill="FFFFFF"/>
                <w:lang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b/>
                <w:sz w:val="18"/>
                <w:shd w:val="pct15" w:color="auto" w:fill="FFFFFF"/>
                <w:lang w:eastAsia="en-US"/>
              </w:rPr>
              <w:t>end</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eastAsia="en-US"/>
              </w:rPr>
              <w:t>≤</w:t>
            </w:r>
            <w:r w:rsidRPr="003C0124">
              <w:rPr>
                <w:rFonts w:ascii="Arial" w:eastAsia="Malgun Gothic" w:hAnsi="Arial" w:hint="eastAsia"/>
                <w:b/>
                <w:sz w:val="18"/>
                <w:shd w:val="pct15" w:color="auto" w:fill="FFFFFF"/>
                <w:lang w:eastAsia="en-US"/>
              </w:rPr>
              <w:t xml:space="preserve"> Ceil(2/3 N</w:t>
            </w:r>
            <w:r w:rsidRPr="003C0124">
              <w:rPr>
                <w:rFonts w:ascii="Arial" w:eastAsia="Malgun Gothic" w:hAnsi="Arial"/>
                <w:b/>
                <w:sz w:val="18"/>
                <w:shd w:val="pct15" w:color="auto" w:fill="FFFFFF"/>
                <w:lang w:eastAsia="en-US"/>
              </w:rPr>
              <w:t>RB</w:t>
            </w:r>
            <w:r w:rsidRPr="003C0124">
              <w:rPr>
                <w:rFonts w:ascii="Arial" w:eastAsia="Malgun Gothic" w:hAnsi="Arial" w:hint="eastAsia"/>
                <w:b/>
                <w:sz w:val="18"/>
                <w:shd w:val="pct15" w:color="auto" w:fill="FFFFFF"/>
                <w:lang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b/>
                <w:sz w:val="18"/>
                <w:shd w:val="pct15" w:color="auto" w:fill="FFFFFF"/>
                <w:lang w:eastAsia="en-US"/>
              </w:rPr>
              <w:t>RB</w:t>
            </w:r>
            <w:r w:rsidRPr="003C0124">
              <w:rPr>
                <w:rFonts w:ascii="Arial" w:eastAsia="Malgun Gothic" w:hAnsi="Arial"/>
                <w:b/>
                <w:sz w:val="18"/>
                <w:shd w:val="pct15" w:color="auto" w:fill="FFFFFF"/>
                <w:vertAlign w:val="subscript"/>
                <w:lang w:eastAsia="en-US"/>
              </w:rPr>
              <w:t>start</w:t>
            </w:r>
            <w:proofErr w:type="spellEnd"/>
            <w:r w:rsidRPr="003C0124">
              <w:rPr>
                <w:rFonts w:ascii="Arial" w:eastAsia="Malgun Gothic" w:hAnsi="Arial"/>
                <w:b/>
                <w:sz w:val="18"/>
                <w:shd w:val="pct15" w:color="auto" w:fill="FFFFFF"/>
                <w:lang w:eastAsia="en-US"/>
              </w:rPr>
              <w:t xml:space="preserve">  &lt;  Ceil(1/3 N</w:t>
            </w:r>
            <w:r w:rsidRPr="003C0124">
              <w:rPr>
                <w:rFonts w:ascii="Arial" w:eastAsia="Malgun Gothic" w:hAnsi="Arial"/>
                <w:b/>
                <w:sz w:val="18"/>
                <w:shd w:val="pct15" w:color="auto" w:fill="FFFFFF"/>
                <w:vertAlign w:val="subscript"/>
                <w:lang w:eastAsia="en-US"/>
              </w:rPr>
              <w:t>RB</w:t>
            </w:r>
            <w:r w:rsidRPr="003C0124">
              <w:rPr>
                <w:rFonts w:ascii="Arial" w:eastAsia="Malgun Gothic" w:hAnsi="Arial"/>
                <w:b/>
                <w:sz w:val="18"/>
                <w:shd w:val="pct15" w:color="auto" w:fill="FFFFFF"/>
                <w:lang w:eastAsia="en-US"/>
              </w:rPr>
              <w:t>) OR</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b/>
                <w:sz w:val="18"/>
                <w:shd w:val="pct15" w:color="auto" w:fill="FFFFFF"/>
                <w:lang w:eastAsia="en-US"/>
              </w:rPr>
              <w:t>RB</w:t>
            </w:r>
            <w:r w:rsidRPr="003C0124">
              <w:rPr>
                <w:rFonts w:ascii="Arial" w:eastAsia="Malgun Gothic" w:hAnsi="Arial"/>
                <w:b/>
                <w:sz w:val="18"/>
                <w:shd w:val="pct15" w:color="auto" w:fill="FFFFFF"/>
                <w:vertAlign w:val="subscript"/>
                <w:lang w:eastAsia="en-US"/>
              </w:rPr>
              <w:t>end</w:t>
            </w:r>
            <w:proofErr w:type="spellEnd"/>
            <w:r w:rsidRPr="003C0124">
              <w:rPr>
                <w:rFonts w:ascii="Arial" w:eastAsia="Malgun Gothic" w:hAnsi="Arial"/>
                <w:b/>
                <w:sz w:val="18"/>
                <w:shd w:val="pct15" w:color="auto" w:fill="FFFFFF"/>
                <w:lang w:eastAsia="en-US"/>
              </w:rPr>
              <w:t xml:space="preserve">  &gt;  Ceil(2/3 N</w:t>
            </w:r>
            <w:r w:rsidRPr="003C0124">
              <w:rPr>
                <w:rFonts w:ascii="Arial" w:eastAsia="Malgun Gothic" w:hAnsi="Arial"/>
                <w:b/>
                <w:sz w:val="18"/>
                <w:shd w:val="pct15" w:color="auto" w:fill="FFFFFF"/>
                <w:vertAlign w:val="subscript"/>
                <w:lang w:eastAsia="en-US"/>
              </w:rPr>
              <w:t>RB</w:t>
            </w:r>
            <w:r w:rsidRPr="003C0124">
              <w:rPr>
                <w:rFonts w:ascii="Arial" w:eastAsia="Malgun Gothic" w:hAnsi="Arial"/>
                <w:b/>
                <w:sz w:val="18"/>
                <w:shd w:val="pct15" w:color="auto" w:fill="FFFFFF"/>
                <w:lang w:eastAsia="en-US"/>
              </w:rPr>
              <w:t>)</w:t>
            </w:r>
          </w:p>
        </w:tc>
      </w:tr>
      <w:tr w:rsidR="003C0124" w:rsidRPr="003C0124" w:rsidTr="00CE422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2.0</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2.0</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3.5</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5.5</w:t>
            </w:r>
          </w:p>
        </w:tc>
      </w:tr>
      <w:tr w:rsidR="003C0124" w:rsidRPr="003C0124" w:rsidTr="00CE422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4.0</w:t>
            </w:r>
          </w:p>
        </w:tc>
      </w:tr>
      <w:tr w:rsidR="003C0124" w:rsidRPr="003C0124"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r>
      <w:tr w:rsidR="003C0124" w:rsidRPr="003C0124"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7.5</w:t>
            </w:r>
          </w:p>
        </w:tc>
        <w:tc>
          <w:tcPr>
            <w:tcW w:w="2250" w:type="dxa"/>
            <w:tcBorders>
              <w:top w:val="nil"/>
              <w:left w:val="nil"/>
              <w:bottom w:val="single" w:sz="8"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7.5</w:t>
            </w:r>
          </w:p>
        </w:tc>
      </w:tr>
    </w:tbl>
    <w:p w:rsidR="003C0124" w:rsidRPr="003C0124" w:rsidRDefault="003C0124" w:rsidP="003C0124">
      <w:pPr>
        <w:spacing w:beforeLines="0" w:before="0" w:afterLines="0" w:after="180"/>
        <w:rPr>
          <w:rFonts w:eastAsia="Malgun Gothic"/>
          <w:shd w:val="pct15" w:color="auto" w:fill="FFFFFF"/>
          <w:lang w:val="en-GB" w:eastAsia="en-US"/>
        </w:rPr>
      </w:pPr>
    </w:p>
    <w:p w:rsidR="003C0124" w:rsidRPr="003C0124"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3C0124">
        <w:rPr>
          <w:rFonts w:ascii="Arial" w:eastAsia="Malgun Gothic" w:hAnsi="Arial"/>
          <w:b/>
          <w:shd w:val="pct15" w:color="auto" w:fill="FFFFFF"/>
          <w:lang w:val="en-GB" w:eastAsia="en-US"/>
        </w:rPr>
        <w:t>Table 6.2.2.</w:t>
      </w:r>
      <w:r w:rsidRPr="003C0124">
        <w:rPr>
          <w:rFonts w:ascii="Arial" w:eastAsia="Malgun Gothic" w:hAnsi="Arial"/>
          <w:b/>
          <w:shd w:val="pct15" w:color="auto" w:fill="FFFFFF"/>
          <w:lang w:val="en-GB" w:eastAsia="ko-KR"/>
        </w:rPr>
        <w:t>3</w:t>
      </w:r>
      <w:r w:rsidRPr="003C0124">
        <w:rPr>
          <w:rFonts w:ascii="Arial" w:eastAsia="Malgun Gothic" w:hAnsi="Arial"/>
          <w:b/>
          <w:shd w:val="pct15" w:color="auto" w:fill="FFFFFF"/>
          <w:lang w:val="en-GB" w:eastAsia="en-US"/>
        </w:rPr>
        <w:t>-2 MPR</w:t>
      </w:r>
      <w:r w:rsidRPr="003C0124">
        <w:rPr>
          <w:rFonts w:ascii="Arial" w:eastAsia="Malgun Gothic" w:hAnsi="Arial"/>
          <w:b/>
          <w:shd w:val="pct15" w:color="auto" w:fill="FFFFFF"/>
          <w:vertAlign w:val="subscript"/>
          <w:lang w:val="en-GB" w:eastAsia="en-US"/>
        </w:rPr>
        <w:t>WT</w:t>
      </w:r>
      <w:r w:rsidRPr="003C0124">
        <w:rPr>
          <w:rFonts w:ascii="Arial" w:eastAsia="Malgun Gothic" w:hAnsi="Arial"/>
          <w:b/>
          <w:shd w:val="pct15" w:color="auto" w:fill="FFFFFF"/>
          <w:lang w:val="en-GB" w:eastAsia="en-US"/>
        </w:rPr>
        <w:t xml:space="preserve"> for power class </w:t>
      </w:r>
      <w:r w:rsidRPr="003C0124">
        <w:rPr>
          <w:rFonts w:ascii="Arial" w:eastAsia="Malgun Gothic" w:hAnsi="Arial"/>
          <w:b/>
          <w:shd w:val="pct15" w:color="auto" w:fill="FFFFFF"/>
          <w:lang w:val="en-GB" w:eastAsia="ko-KR"/>
        </w:rPr>
        <w:t>3</w:t>
      </w:r>
      <w:r w:rsidRPr="003C0124">
        <w:rPr>
          <w:rFonts w:ascii="Arial" w:eastAsia="Malgun Gothic" w:hAnsi="Arial"/>
          <w:b/>
          <w:shd w:val="pct15" w:color="auto" w:fill="FFFFFF"/>
          <w:lang w:val="en-GB" w:eastAsia="en-US"/>
        </w:rPr>
        <w:t xml:space="preserve">, </w:t>
      </w:r>
      <w:proofErr w:type="spellStart"/>
      <w:r w:rsidRPr="003C0124">
        <w:rPr>
          <w:rFonts w:ascii="Arial" w:eastAsia="Malgun Gothic" w:hAnsi="Arial"/>
          <w:b/>
          <w:shd w:val="pct15" w:color="auto" w:fill="FFFFFF"/>
          <w:lang w:val="en-GB" w:eastAsia="en-US"/>
        </w:rPr>
        <w:t>BW</w:t>
      </w:r>
      <w:r w:rsidRPr="003C0124">
        <w:rPr>
          <w:rFonts w:ascii="Arial" w:eastAsia="Malgun Gothic" w:hAnsi="Arial"/>
          <w:b/>
          <w:shd w:val="pct15" w:color="auto" w:fill="FFFFFF"/>
          <w:vertAlign w:val="subscript"/>
          <w:lang w:val="en-GB" w:eastAsia="en-US"/>
        </w:rPr>
        <w:t>channel</w:t>
      </w:r>
      <w:proofErr w:type="spellEnd"/>
      <w:r w:rsidRPr="003C0124">
        <w:rPr>
          <w:rFonts w:ascii="Arial" w:eastAsia="Malgun Gothic" w:hAnsi="Arial"/>
          <w:b/>
          <w:shd w:val="pct15" w:color="auto" w:fill="FFFFFF"/>
          <w:lang w:val="en-GB" w:eastAsia="en-US"/>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C0124" w:rsidRPr="003C0124" w:rsidTr="00CE4221">
        <w:tc>
          <w:tcPr>
            <w:tcW w:w="1540" w:type="dxa"/>
            <w:tcBorders>
              <w:top w:val="single" w:sz="8" w:space="0" w:color="auto"/>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MPR</w:t>
            </w:r>
            <w:r w:rsidRPr="003C0124">
              <w:rPr>
                <w:rFonts w:ascii="Arial" w:eastAsia="Malgun Gothic" w:hAnsi="Arial"/>
                <w:b/>
                <w:sz w:val="18"/>
                <w:shd w:val="pct15" w:color="auto" w:fill="FFFFFF"/>
                <w:vertAlign w:val="subscript"/>
                <w:lang w:eastAsia="en-US"/>
              </w:rPr>
              <w:t>WT</w:t>
            </w:r>
            <w:r w:rsidRPr="003C0124">
              <w:rPr>
                <w:rFonts w:ascii="Arial" w:eastAsia="Malgun Gothic" w:hAnsi="Arial"/>
                <w:b/>
                <w:sz w:val="18"/>
                <w:shd w:val="pct15" w:color="auto" w:fill="FFFFFF"/>
                <w:lang w:eastAsia="en-US"/>
              </w:rPr>
              <w:t xml:space="preserve">, </w:t>
            </w:r>
            <w:proofErr w:type="spellStart"/>
            <w:r w:rsidRPr="003C0124">
              <w:rPr>
                <w:rFonts w:ascii="Arial" w:eastAsia="Malgun Gothic" w:hAnsi="Arial"/>
                <w:b/>
                <w:sz w:val="18"/>
                <w:shd w:val="pct15" w:color="auto" w:fill="FFFFFF"/>
                <w:lang w:eastAsia="en-US"/>
              </w:rPr>
              <w:t>BW</w:t>
            </w:r>
            <w:r w:rsidRPr="003C0124">
              <w:rPr>
                <w:rFonts w:ascii="Arial" w:eastAsia="Malgun Gothic" w:hAnsi="Arial"/>
                <w:b/>
                <w:sz w:val="18"/>
                <w:shd w:val="pct15" w:color="auto" w:fill="FFFFFF"/>
                <w:vertAlign w:val="subscript"/>
                <w:lang w:eastAsia="en-US"/>
              </w:rPr>
              <w:t>channel</w:t>
            </w:r>
            <w:proofErr w:type="spellEnd"/>
            <w:r w:rsidRPr="003C0124">
              <w:rPr>
                <w:rFonts w:ascii="Arial" w:eastAsia="Malgun Gothic" w:hAnsi="Arial"/>
                <w:b/>
                <w:sz w:val="18"/>
                <w:shd w:val="pct15" w:color="auto" w:fill="FFFFFF"/>
                <w:lang w:eastAsia="en-US"/>
              </w:rPr>
              <w:t xml:space="preserve"> = 400 MHz</w:t>
            </w:r>
          </w:p>
        </w:tc>
      </w:tr>
      <w:tr w:rsidR="003C0124" w:rsidRPr="003C0124" w:rsidTr="00CE4221">
        <w:tc>
          <w:tcPr>
            <w:tcW w:w="1540" w:type="dxa"/>
            <w:tcBorders>
              <w:top w:val="nil"/>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3C0124">
              <w:rPr>
                <w:rFonts w:ascii="Arial" w:eastAsia="Malgun Gothic" w:hAnsi="Arial"/>
                <w:b/>
                <w:sz w:val="18"/>
                <w:shd w:val="pct15" w:color="auto" w:fill="FFFFFF"/>
                <w:lang w:val="en-GB" w:eastAsia="en-US"/>
              </w:rPr>
              <w:t xml:space="preserve"> </w:t>
            </w:r>
            <w:r w:rsidRPr="003C0124">
              <w:rPr>
                <w:rFonts w:ascii="Arial" w:eastAsia="Malgun Gothic" w:hAnsi="Arial" w:hint="eastAsia"/>
                <w:b/>
                <w:sz w:val="18"/>
                <w:shd w:val="pct15" w:color="auto" w:fill="FFFFFF"/>
                <w:lang w:eastAsia="en-US"/>
              </w:rPr>
              <w:t xml:space="preserve"> </w:t>
            </w: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hint="eastAsia"/>
                <w:b/>
                <w:sz w:val="18"/>
                <w:shd w:val="pct15" w:color="auto" w:fill="FFFFFF"/>
                <w:vertAlign w:val="subscript"/>
                <w:lang w:eastAsia="en-US"/>
              </w:rPr>
              <w:t>start</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eastAsia="en-US"/>
              </w:rPr>
              <w:t xml:space="preserve"> Ceil(1/</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  AND</w:t>
            </w:r>
            <w:r w:rsidRPr="003C0124">
              <w:rPr>
                <w:rFonts w:ascii="Arial" w:eastAsia="Malgun Gothic" w:hAnsi="Arial"/>
                <w:b/>
                <w:sz w:val="18"/>
                <w:shd w:val="pct15" w:color="auto" w:fill="FFFFFF"/>
                <w:lang w:val="en-GB"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end</w:t>
            </w:r>
            <w:proofErr w:type="spellEnd"/>
            <w:r w:rsidRPr="003C0124">
              <w:rPr>
                <w:rFonts w:ascii="Arial" w:eastAsia="Malgun Gothic" w:hAnsi="Arial" w:hint="eastAsia"/>
                <w:b/>
                <w:sz w:val="18"/>
                <w:shd w:val="pct15" w:color="auto" w:fill="FFFFFF"/>
                <w:lang w:val="en-GB" w:eastAsia="en-US"/>
              </w:rPr>
              <w:t xml:space="preserve"> </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eastAsia="en-US"/>
              </w:rPr>
              <w:t xml:space="preserve"> Ceil(</w:t>
            </w:r>
            <w:r w:rsidRPr="003C0124">
              <w:rPr>
                <w:rFonts w:ascii="Arial" w:eastAsia="Malgun Gothic" w:hAnsi="Arial"/>
                <w:b/>
                <w:sz w:val="18"/>
                <w:shd w:val="pct15" w:color="auto" w:fill="FFFFFF"/>
                <w:lang w:val="en-GB" w:eastAsia="en-US"/>
              </w:rPr>
              <w:t>3</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3C0124">
              <w:rPr>
                <w:rFonts w:ascii="Arial" w:eastAsia="Malgun Gothic" w:hAnsi="Arial"/>
                <w:b/>
                <w:sz w:val="18"/>
                <w:shd w:val="pct15" w:color="auto" w:fill="FFFFFF"/>
                <w:lang w:val="en-GB" w:eastAsia="en-US"/>
              </w:rPr>
              <w:t xml:space="preserve">AND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rPr>
            </w:pPr>
            <w:r w:rsidRPr="003C0124">
              <w:rPr>
                <w:rFonts w:ascii="Arial" w:eastAsia="Malgun Gothic" w:hAnsi="Arial"/>
                <w:b/>
                <w:sz w:val="18"/>
                <w:shd w:val="pct15" w:color="auto" w:fill="FFFFFF"/>
                <w:lang w:val="en-GB" w:eastAsia="en-US"/>
              </w:rPr>
              <w:t>L</w:t>
            </w:r>
            <w:r w:rsidRPr="003C0124">
              <w:rPr>
                <w:rFonts w:ascii="Arial" w:eastAsia="Malgun Gothic" w:hAnsi="Arial"/>
                <w:b/>
                <w:sz w:val="18"/>
                <w:shd w:val="pct15" w:color="auto" w:fill="FFFFFF"/>
                <w:vertAlign w:val="subscript"/>
                <w:lang w:val="en-GB" w:eastAsia="en-US"/>
              </w:rPr>
              <w:t>CRB</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rPr>
              <w:t>C</w:t>
            </w:r>
            <w:r w:rsidRPr="003C0124">
              <w:rPr>
                <w:rFonts w:ascii="Arial" w:eastAsia="Malgun Gothic" w:hAnsi="Arial"/>
                <w:b/>
                <w:sz w:val="18"/>
                <w:shd w:val="pct15" w:color="auto" w:fill="FFFFFF"/>
                <w:lang w:val="en-GB"/>
              </w:rPr>
              <w:t xml:space="preserve">eil(1/4 </w:t>
            </w:r>
            <w:r w:rsidRPr="003C0124">
              <w:rPr>
                <w:rFonts w:ascii="Arial" w:eastAsia="Malgun Gothic" w:hAnsi="Arial" w:hint="eastAsia"/>
                <w:b/>
                <w:sz w:val="18"/>
                <w:shd w:val="pct15" w:color="auto" w:fill="FFFFFF"/>
                <w:lang w:val="en-GB" w:eastAsia="en-US"/>
              </w:rPr>
              <w:t>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start</w:t>
            </w:r>
            <w:proofErr w:type="spellEnd"/>
            <w:r w:rsidRPr="003C0124">
              <w:rPr>
                <w:rFonts w:ascii="Arial" w:eastAsia="Malgun Gothic" w:hAnsi="Arial" w:hint="eastAsia"/>
                <w:b/>
                <w:sz w:val="18"/>
                <w:shd w:val="pct15" w:color="auto" w:fill="FFFFFF"/>
                <w:vertAlign w:val="subscript"/>
                <w:lang w:val="en-GB" w:eastAsia="en-US"/>
              </w:rPr>
              <w:t xml:space="preserve"> </w:t>
            </w:r>
            <w:r w:rsidRPr="003C0124">
              <w:rPr>
                <w:rFonts w:ascii="Arial" w:eastAsia="Malgun Gothic" w:hAnsi="Arial" w:hint="eastAsia"/>
                <w:b/>
                <w:sz w:val="18"/>
                <w:shd w:val="pct15" w:color="auto" w:fill="FFFFFF"/>
                <w:lang w:val="en-GB" w:eastAsia="en-US"/>
              </w:rPr>
              <w:t xml:space="preserve"> &lt;  Ceil(1/</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 OR</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end</w:t>
            </w:r>
            <w:proofErr w:type="spellEnd"/>
            <w:r w:rsidRPr="003C0124">
              <w:rPr>
                <w:rFonts w:ascii="Arial" w:eastAsia="Malgun Gothic" w:hAnsi="Arial" w:hint="eastAsia"/>
                <w:b/>
                <w:sz w:val="18"/>
                <w:shd w:val="pct15" w:color="auto" w:fill="FFFFFF"/>
                <w:vertAlign w:val="subscript"/>
                <w:lang w:val="en-GB" w:eastAsia="en-US"/>
              </w:rPr>
              <w:t xml:space="preserve"> </w:t>
            </w:r>
            <w:r w:rsidRPr="003C0124">
              <w:rPr>
                <w:rFonts w:ascii="Arial" w:eastAsia="Malgun Gothic" w:hAnsi="Arial" w:hint="eastAsia"/>
                <w:b/>
                <w:sz w:val="18"/>
                <w:shd w:val="pct15" w:color="auto" w:fill="FFFFFF"/>
                <w:lang w:val="en-GB" w:eastAsia="en-US"/>
              </w:rPr>
              <w:t xml:space="preserve"> &gt;  Ceil(</w:t>
            </w:r>
            <w:r w:rsidRPr="003C0124">
              <w:rPr>
                <w:rFonts w:ascii="Arial" w:eastAsia="Malgun Gothic" w:hAnsi="Arial"/>
                <w:b/>
                <w:sz w:val="18"/>
                <w:shd w:val="pct15" w:color="auto" w:fill="FFFFFF"/>
                <w:lang w:val="en-GB" w:eastAsia="en-US"/>
              </w:rPr>
              <w:t>3</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OR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val="en-GB" w:eastAsia="en-US"/>
              </w:rPr>
              <w:t>L</w:t>
            </w:r>
            <w:r w:rsidRPr="003C0124">
              <w:rPr>
                <w:rFonts w:ascii="Arial" w:eastAsia="Malgun Gothic" w:hAnsi="Arial"/>
                <w:b/>
                <w:sz w:val="18"/>
                <w:shd w:val="pct15" w:color="auto" w:fill="FFFFFF"/>
                <w:vertAlign w:val="subscript"/>
                <w:lang w:val="en-GB" w:eastAsia="en-US"/>
              </w:rPr>
              <w:t>CRB</w:t>
            </w:r>
            <w:r w:rsidRPr="003C0124">
              <w:rPr>
                <w:rFonts w:ascii="Arial" w:eastAsia="Malgun Gothic" w:hAnsi="Arial" w:hint="eastAsia"/>
                <w:b/>
                <w:sz w:val="18"/>
                <w:shd w:val="pct15" w:color="auto" w:fill="FFFFFF"/>
                <w:lang w:val="en-GB"/>
              </w:rPr>
              <w:t>&gt;C</w:t>
            </w:r>
            <w:r w:rsidRPr="003C0124">
              <w:rPr>
                <w:rFonts w:ascii="Arial" w:eastAsia="Malgun Gothic" w:hAnsi="Arial"/>
                <w:b/>
                <w:sz w:val="18"/>
                <w:shd w:val="pct15" w:color="auto" w:fill="FFFFFF"/>
                <w:lang w:val="en-GB"/>
              </w:rPr>
              <w:t xml:space="preserve">eil(1/4 </w:t>
            </w:r>
            <w:r w:rsidRPr="003C0124">
              <w:rPr>
                <w:rFonts w:ascii="Arial" w:eastAsia="Malgun Gothic" w:hAnsi="Arial" w:hint="eastAsia"/>
                <w:b/>
                <w:sz w:val="18"/>
                <w:shd w:val="pct15" w:color="auto" w:fill="FFFFFF"/>
                <w:lang w:val="en-GB" w:eastAsia="en-US"/>
              </w:rPr>
              <w:t>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w:t>
            </w:r>
          </w:p>
        </w:tc>
      </w:tr>
      <w:tr w:rsidR="003C0124" w:rsidRPr="003C0124" w:rsidTr="00CE422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4.5</w:t>
            </w:r>
          </w:p>
        </w:tc>
      </w:tr>
      <w:tr w:rsidR="003C0124" w:rsidRPr="003C0124" w:rsidTr="00CE4221">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r>
      <w:tr w:rsidR="003C0124" w:rsidRPr="003C0124" w:rsidTr="00CE422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r>
      <w:tr w:rsidR="003C0124" w:rsidRPr="003C0124"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r>
      <w:tr w:rsidR="003C0124" w:rsidRPr="003C0124" w:rsidTr="00CE4221">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9.0</w:t>
            </w:r>
          </w:p>
        </w:tc>
        <w:tc>
          <w:tcPr>
            <w:tcW w:w="2250" w:type="dxa"/>
            <w:tcBorders>
              <w:top w:val="nil"/>
              <w:left w:val="nil"/>
              <w:bottom w:val="single" w:sz="8"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9.0</w:t>
            </w:r>
          </w:p>
        </w:tc>
      </w:tr>
    </w:tbl>
    <w:p w:rsidR="003C0124" w:rsidRPr="003C0124" w:rsidRDefault="003C0124" w:rsidP="003C0124">
      <w:pPr>
        <w:spacing w:beforeLines="0" w:before="0" w:afterLines="0" w:after="180"/>
        <w:rPr>
          <w:rFonts w:eastAsia="Malgun Gothic"/>
          <w:shd w:val="pct15" w:color="auto" w:fill="FFFFFF"/>
          <w:lang w:val="en-GB" w:eastAsia="en-US"/>
        </w:rPr>
      </w:pPr>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Where</w:t>
      </w:r>
      <w:r w:rsidRPr="003C0124">
        <w:rPr>
          <w:rFonts w:eastAsia="游明朝"/>
          <w:shd w:val="pct15" w:color="auto" w:fill="FFFFFF"/>
          <w:lang w:val="en-GB" w:eastAsia="en-US"/>
        </w:rPr>
        <w:t xml:space="preserve"> </w:t>
      </w:r>
      <w:proofErr w:type="spellStart"/>
      <w:r w:rsidRPr="003C0124">
        <w:rPr>
          <w:rFonts w:eastAsia="游明朝"/>
          <w:shd w:val="pct15" w:color="auto" w:fill="FFFFFF"/>
          <w:lang w:val="en-GB" w:eastAsia="en-US"/>
        </w:rPr>
        <w:t>RB</w:t>
      </w:r>
      <w:r w:rsidRPr="003C0124">
        <w:rPr>
          <w:rFonts w:eastAsia="游明朝"/>
          <w:shd w:val="pct15" w:color="auto" w:fill="FFFFFF"/>
          <w:vertAlign w:val="subscript"/>
          <w:lang w:val="en-GB" w:eastAsia="en-US"/>
        </w:rPr>
        <w:t>end</w:t>
      </w:r>
      <w:proofErr w:type="spellEnd"/>
      <w:r w:rsidRPr="003C0124">
        <w:rPr>
          <w:rFonts w:eastAsia="游明朝"/>
          <w:szCs w:val="18"/>
          <w:shd w:val="pct15" w:color="auto" w:fill="FFFFFF"/>
          <w:vertAlign w:val="subscript"/>
          <w:lang w:val="en-GB" w:eastAsia="en-US"/>
        </w:rPr>
        <w:t xml:space="preserve"> </w:t>
      </w:r>
      <w:r w:rsidRPr="003C0124">
        <w:rPr>
          <w:rFonts w:eastAsia="游明朝"/>
          <w:szCs w:val="18"/>
          <w:shd w:val="pct15" w:color="auto" w:fill="FFFFFF"/>
          <w:lang w:val="en-GB" w:eastAsia="en-US"/>
        </w:rPr>
        <w:t xml:space="preserve">= </w:t>
      </w:r>
      <w:proofErr w:type="spellStart"/>
      <w:r w:rsidRPr="003C0124">
        <w:rPr>
          <w:rFonts w:eastAsia="游明朝"/>
          <w:shd w:val="pct15" w:color="auto" w:fill="FFFFFF"/>
          <w:lang w:val="en-GB" w:eastAsia="en-US"/>
        </w:rPr>
        <w:t>RB</w:t>
      </w:r>
      <w:r w:rsidRPr="003C0124">
        <w:rPr>
          <w:rFonts w:eastAsia="游明朝"/>
          <w:shd w:val="pct15" w:color="auto" w:fill="FFFFFF"/>
          <w:vertAlign w:val="subscript"/>
          <w:lang w:val="en-GB" w:eastAsia="en-US"/>
        </w:rPr>
        <w:t>Start</w:t>
      </w:r>
      <w:proofErr w:type="spellEnd"/>
      <w:r w:rsidRPr="003C0124">
        <w:rPr>
          <w:rFonts w:eastAsia="游明朝"/>
          <w:shd w:val="pct15" w:color="auto" w:fill="FFFFFF"/>
          <w:lang w:val="en-GB" w:eastAsia="en-US"/>
        </w:rPr>
        <w:t xml:space="preserve"> + L</w:t>
      </w:r>
      <w:r w:rsidRPr="003C0124">
        <w:rPr>
          <w:rFonts w:eastAsia="游明朝"/>
          <w:shd w:val="pct15" w:color="auto" w:fill="FFFFFF"/>
          <w:vertAlign w:val="subscript"/>
          <w:lang w:val="en-GB" w:eastAsia="en-US"/>
        </w:rPr>
        <w:t>CRB</w:t>
      </w:r>
    </w:p>
    <w:p w:rsidR="00AC557F" w:rsidRDefault="00B80833"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9C689B">
        <w:rPr>
          <w:rFonts w:ascii="Times New Roman" w:hAnsi="Times New Roman" w:hint="eastAsia"/>
          <w:noProof w:val="0"/>
          <w:sz w:val="20"/>
          <w:lang w:val="en-US" w:eastAsia="ja-JP"/>
        </w:rPr>
        <w:t>From the test point definition</w:t>
      </w:r>
      <w:r w:rsidR="009C689B" w:rsidRPr="009C689B">
        <w:rPr>
          <w:rFonts w:ascii="Times New Roman" w:hAnsi="Times New Roman" w:hint="eastAsia"/>
          <w:noProof w:val="0"/>
          <w:sz w:val="20"/>
          <w:lang w:val="en-US" w:eastAsia="ja-JP"/>
        </w:rPr>
        <w:t xml:space="preserve"> in </w:t>
      </w:r>
      <w:r w:rsidR="009C689B" w:rsidRPr="009C689B">
        <w:rPr>
          <w:rFonts w:ascii="Times New Roman" w:hAnsi="Times New Roman"/>
          <w:noProof w:val="0"/>
          <w:sz w:val="20"/>
          <w:lang w:val="en-US" w:eastAsia="ja-JP"/>
        </w:rPr>
        <w:t>Table 6.5.2.3.4.1-1</w:t>
      </w:r>
      <w:r w:rsidR="00ED702F">
        <w:rPr>
          <w:rFonts w:ascii="Times New Roman" w:hAnsi="Times New Roman" w:hint="eastAsia"/>
          <w:noProof w:val="0"/>
          <w:sz w:val="20"/>
          <w:lang w:val="en-US" w:eastAsia="ja-JP"/>
        </w:rPr>
        <w:t xml:space="preserve"> of 38.521-2 v15.2.0</w:t>
      </w:r>
      <w:r w:rsidRPr="009C689B">
        <w:rPr>
          <w:rFonts w:ascii="Times New Roman" w:hAnsi="Times New Roman" w:hint="eastAsia"/>
          <w:noProof w:val="0"/>
          <w:sz w:val="20"/>
          <w:lang w:val="en-US" w:eastAsia="ja-JP"/>
        </w:rPr>
        <w:t xml:space="preserve">, we </w:t>
      </w:r>
      <w:r w:rsidR="009C689B" w:rsidRPr="009C689B">
        <w:rPr>
          <w:rFonts w:ascii="Times New Roman" w:hAnsi="Times New Roman" w:hint="eastAsia"/>
          <w:noProof w:val="0"/>
          <w:sz w:val="20"/>
          <w:lang w:val="en-US" w:eastAsia="ja-JP"/>
        </w:rPr>
        <w:t xml:space="preserve">can </w:t>
      </w:r>
      <w:r w:rsidRPr="009C689B">
        <w:rPr>
          <w:rFonts w:ascii="Times New Roman" w:hAnsi="Times New Roman" w:hint="eastAsia"/>
          <w:noProof w:val="0"/>
          <w:sz w:val="20"/>
          <w:lang w:val="en-US" w:eastAsia="ja-JP"/>
        </w:rPr>
        <w:t xml:space="preserve">derive the </w:t>
      </w:r>
      <w:r w:rsidR="009C689B" w:rsidRPr="009C689B">
        <w:rPr>
          <w:rFonts w:ascii="Times New Roman" w:hAnsi="Times New Roman" w:hint="eastAsia"/>
          <w:noProof w:val="0"/>
          <w:sz w:val="20"/>
          <w:lang w:val="en-US" w:eastAsia="ja-JP"/>
        </w:rPr>
        <w:t xml:space="preserve">applied </w:t>
      </w:r>
      <w:r w:rsidRPr="009C689B">
        <w:rPr>
          <w:rFonts w:ascii="Times New Roman" w:hAnsi="Times New Roman" w:hint="eastAsia"/>
          <w:noProof w:val="0"/>
          <w:sz w:val="20"/>
          <w:lang w:val="en-US" w:eastAsia="ja-JP"/>
        </w:rPr>
        <w:t>MPR values</w:t>
      </w:r>
      <w:r w:rsidR="00CE7E4F">
        <w:rPr>
          <w:rFonts w:ascii="Times New Roman" w:hAnsi="Times New Roman" w:hint="eastAsia"/>
          <w:noProof w:val="0"/>
          <w:sz w:val="20"/>
          <w:lang w:val="en-US" w:eastAsia="ja-JP"/>
        </w:rPr>
        <w:t xml:space="preserve"> (See </w:t>
      </w:r>
      <w:r w:rsidR="00C04F5A">
        <w:rPr>
          <w:rFonts w:ascii="Times New Roman" w:hAnsi="Times New Roman" w:hint="eastAsia"/>
          <w:noProof w:val="0"/>
          <w:sz w:val="20"/>
          <w:lang w:val="en-US" w:eastAsia="ja-JP"/>
        </w:rPr>
        <w:t>Table A-1</w:t>
      </w:r>
      <w:r w:rsidR="00CE7E4F">
        <w:rPr>
          <w:rFonts w:ascii="Times New Roman" w:hAnsi="Times New Roman" w:hint="eastAsia"/>
          <w:noProof w:val="0"/>
          <w:sz w:val="20"/>
          <w:lang w:val="en-US" w:eastAsia="ja-JP"/>
        </w:rPr>
        <w:t>)</w:t>
      </w:r>
      <w:r w:rsidR="00066348">
        <w:rPr>
          <w:rFonts w:ascii="Times New Roman" w:hAnsi="Times New Roman" w:hint="eastAsia"/>
          <w:noProof w:val="0"/>
          <w:sz w:val="20"/>
          <w:lang w:val="en-US" w:eastAsia="ja-JP"/>
        </w:rPr>
        <w:t xml:space="preserve">. </w:t>
      </w:r>
      <w:r w:rsidR="007669CC" w:rsidRPr="009C689B">
        <w:rPr>
          <w:rFonts w:ascii="Times New Roman" w:hAnsi="Times New Roman" w:hint="eastAsia"/>
          <w:noProof w:val="0"/>
          <w:sz w:val="20"/>
          <w:lang w:eastAsia="ja-JP"/>
        </w:rPr>
        <w:t xml:space="preserve">As a result, best case MPR is 2.5dB, while worst case </w:t>
      </w:r>
      <w:r w:rsidR="009C689B" w:rsidRPr="009C689B">
        <w:rPr>
          <w:rFonts w:ascii="Times New Roman" w:hAnsi="Times New Roman" w:hint="eastAsia"/>
          <w:noProof w:val="0"/>
          <w:sz w:val="20"/>
          <w:lang w:eastAsia="ja-JP"/>
        </w:rPr>
        <w:t xml:space="preserve">MPR </w:t>
      </w:r>
      <w:r w:rsidR="007669CC" w:rsidRPr="009C689B">
        <w:rPr>
          <w:rFonts w:ascii="Times New Roman" w:hAnsi="Times New Roman" w:hint="eastAsia"/>
          <w:noProof w:val="0"/>
          <w:sz w:val="20"/>
          <w:lang w:eastAsia="ja-JP"/>
        </w:rPr>
        <w:t>is 6.5dB.</w:t>
      </w:r>
      <w:r w:rsidR="00CE15E0">
        <w:rPr>
          <w:rFonts w:ascii="Times New Roman" w:hAnsi="Times New Roman" w:hint="eastAsia"/>
          <w:noProof w:val="0"/>
          <w:sz w:val="20"/>
          <w:lang w:eastAsia="ja-JP"/>
        </w:rPr>
        <w:t xml:space="preserve"> </w:t>
      </w:r>
    </w:p>
    <w:p w:rsidR="00AC557F" w:rsidRPr="00AC557F" w:rsidRDefault="00AC557F"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C557F">
        <w:rPr>
          <w:rFonts w:ascii="Times New Roman" w:hAnsi="Times New Roman" w:hint="eastAsia"/>
          <w:b/>
          <w:noProof w:val="0"/>
          <w:sz w:val="20"/>
          <w:lang w:eastAsia="ja-JP"/>
        </w:rPr>
        <w:t>Observation 2: With the current test point, best case MPR is 2.5dB, worst case MPR is 6.5dB.</w:t>
      </w:r>
    </w:p>
    <w:p w:rsidR="007669CC" w:rsidRDefault="00CE15E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Though the MPR applies to peak EIRP, </w:t>
      </w:r>
      <w:r w:rsidR="00C10832">
        <w:rPr>
          <w:rFonts w:ascii="Times New Roman" w:hAnsi="Times New Roman" w:hint="eastAsia"/>
          <w:noProof w:val="0"/>
          <w:sz w:val="20"/>
          <w:lang w:eastAsia="ja-JP"/>
        </w:rPr>
        <w:t>considering its original intention,</w:t>
      </w:r>
      <w:r>
        <w:rPr>
          <w:rFonts w:ascii="Times New Roman" w:hAnsi="Times New Roman" w:hint="eastAsia"/>
          <w:noProof w:val="0"/>
          <w:sz w:val="20"/>
          <w:lang w:eastAsia="ja-JP"/>
        </w:rPr>
        <w:t xml:space="preserve"> the </w:t>
      </w:r>
      <w:r w:rsidR="00A36228">
        <w:rPr>
          <w:rFonts w:ascii="Times New Roman" w:hAnsi="Times New Roman" w:hint="eastAsia"/>
          <w:noProof w:val="0"/>
          <w:sz w:val="20"/>
          <w:lang w:eastAsia="ja-JP"/>
        </w:rPr>
        <w:t>output power</w:t>
      </w:r>
      <w:r>
        <w:rPr>
          <w:rFonts w:ascii="Times New Roman" w:hAnsi="Times New Roman" w:hint="eastAsia"/>
          <w:noProof w:val="0"/>
          <w:sz w:val="20"/>
          <w:lang w:eastAsia="ja-JP"/>
        </w:rPr>
        <w:t xml:space="preserve"> at PA is decreased </w:t>
      </w:r>
      <w:r w:rsidR="009A3223">
        <w:rPr>
          <w:rFonts w:ascii="Times New Roman" w:hAnsi="Times New Roman" w:hint="eastAsia"/>
          <w:noProof w:val="0"/>
          <w:sz w:val="20"/>
          <w:lang w:eastAsia="ja-JP"/>
        </w:rPr>
        <w:t xml:space="preserve">so that ACLR core requirement is met </w:t>
      </w:r>
      <w:r>
        <w:rPr>
          <w:rFonts w:ascii="Times New Roman" w:hAnsi="Times New Roman" w:hint="eastAsia"/>
          <w:noProof w:val="0"/>
          <w:sz w:val="20"/>
          <w:lang w:eastAsia="ja-JP"/>
        </w:rPr>
        <w:t xml:space="preserve">then it can be thought that </w:t>
      </w:r>
      <w:r w:rsidR="00BC5150">
        <w:rPr>
          <w:rFonts w:ascii="Times New Roman" w:hAnsi="Times New Roman" w:hint="eastAsia"/>
          <w:noProof w:val="0"/>
          <w:sz w:val="20"/>
          <w:lang w:eastAsia="ja-JP"/>
        </w:rPr>
        <w:t>TRP is reduced with the same amount.</w:t>
      </w:r>
    </w:p>
    <w:p w:rsidR="00095882" w:rsidRDefault="0009588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Note we have </w:t>
      </w:r>
      <w:r w:rsidR="001A3019">
        <w:rPr>
          <w:rFonts w:ascii="Times New Roman" w:hAnsi="Times New Roman" w:hint="eastAsia"/>
          <w:noProof w:val="0"/>
          <w:sz w:val="20"/>
          <w:lang w:eastAsia="ja-JP"/>
        </w:rPr>
        <w:t>other kind of</w:t>
      </w:r>
      <w:r>
        <w:rPr>
          <w:rFonts w:ascii="Times New Roman" w:hAnsi="Times New Roman" w:hint="eastAsia"/>
          <w:noProof w:val="0"/>
          <w:sz w:val="20"/>
          <w:lang w:eastAsia="ja-JP"/>
        </w:rPr>
        <w:t xml:space="preserve"> MPR</w:t>
      </w:r>
      <w:r w:rsidR="001A3019">
        <w:rPr>
          <w:rFonts w:ascii="Times New Roman" w:hAnsi="Times New Roman" w:hint="eastAsia"/>
          <w:noProof w:val="0"/>
          <w:sz w:val="20"/>
          <w:lang w:eastAsia="ja-JP"/>
        </w:rPr>
        <w:t xml:space="preserve">s such as </w:t>
      </w:r>
      <w:r>
        <w:rPr>
          <w:rFonts w:ascii="Times New Roman" w:hAnsi="Times New Roman" w:hint="eastAsia"/>
          <w:noProof w:val="0"/>
          <w:sz w:val="20"/>
          <w:lang w:eastAsia="ja-JP"/>
        </w:rPr>
        <w:t>A-MPR or P-MPR, but they can be re</w:t>
      </w:r>
      <w:r w:rsidR="00DE0171">
        <w:rPr>
          <w:rFonts w:ascii="Times New Roman" w:hAnsi="Times New Roman" w:hint="eastAsia"/>
          <w:noProof w:val="0"/>
          <w:sz w:val="20"/>
          <w:lang w:eastAsia="ja-JP"/>
        </w:rPr>
        <w:t>garded as 0dB in the ACLR test.</w:t>
      </w:r>
    </w:p>
    <w:p w:rsidR="004460AD" w:rsidRDefault="004460AD" w:rsidP="004460AD">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2.3 Minimum TRP assumption for FR2 ACLR MU/Testability discussion</w:t>
      </w:r>
    </w:p>
    <w:p w:rsidR="004460AD" w:rsidRDefault="005841F8" w:rsidP="003659F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lastRenderedPageBreak/>
        <w:t>Compiling</w:t>
      </w:r>
      <w:r w:rsidR="00BB7A9B">
        <w:rPr>
          <w:rFonts w:ascii="Times New Roman" w:hAnsi="Times New Roman" w:hint="eastAsia"/>
          <w:noProof w:val="0"/>
          <w:sz w:val="20"/>
          <w:lang w:eastAsia="ja-JP"/>
        </w:rPr>
        <w:t xml:space="preserve"> the results from 2.1 and 2.2, values in Table 4 is proposed for minimum TRP assumption for </w:t>
      </w:r>
      <w:r w:rsidR="00BB5562">
        <w:rPr>
          <w:rFonts w:ascii="Times New Roman" w:hAnsi="Times New Roman" w:hint="eastAsia"/>
          <w:noProof w:val="0"/>
          <w:sz w:val="20"/>
          <w:lang w:eastAsia="ja-JP"/>
        </w:rPr>
        <w:t xml:space="preserve">MU/Testability discussion in </w:t>
      </w:r>
      <w:r w:rsidR="00BB7A9B">
        <w:rPr>
          <w:rFonts w:ascii="Times New Roman" w:hAnsi="Times New Roman" w:hint="eastAsia"/>
          <w:noProof w:val="0"/>
          <w:sz w:val="20"/>
          <w:lang w:eastAsia="ja-JP"/>
        </w:rPr>
        <w:t>FR2 ACLR tests</w:t>
      </w:r>
      <w:r>
        <w:rPr>
          <w:rFonts w:ascii="Times New Roman" w:hAnsi="Times New Roman" w:hint="eastAsia"/>
          <w:noProof w:val="0"/>
          <w:sz w:val="20"/>
          <w:lang w:eastAsia="ja-JP"/>
        </w:rPr>
        <w:t>.</w:t>
      </w:r>
      <w:r w:rsidR="002D78F4">
        <w:rPr>
          <w:rFonts w:ascii="Times New Roman" w:hAnsi="Times New Roman" w:hint="eastAsia"/>
          <w:noProof w:val="0"/>
          <w:sz w:val="20"/>
          <w:lang w:eastAsia="ja-JP"/>
        </w:rPr>
        <w:t xml:space="preserve"> These values are derived from values in </w:t>
      </w:r>
      <w:r w:rsidR="008868AA">
        <w:rPr>
          <w:rFonts w:ascii="Times New Roman" w:hAnsi="Times New Roman" w:hint="eastAsia"/>
          <w:noProof w:val="0"/>
          <w:sz w:val="20"/>
          <w:lang w:eastAsia="ja-JP"/>
        </w:rPr>
        <w:t>Table A-1</w:t>
      </w:r>
      <w:r w:rsidR="002D78F4">
        <w:rPr>
          <w:rFonts w:ascii="Times New Roman" w:hAnsi="Times New Roman" w:hint="eastAsia"/>
          <w:noProof w:val="0"/>
          <w:sz w:val="20"/>
          <w:lang w:eastAsia="ja-JP"/>
        </w:rPr>
        <w:t xml:space="preserve"> by </w:t>
      </w:r>
      <w:r w:rsidR="00CE4221" w:rsidRPr="00CE4221">
        <w:rPr>
          <w:rFonts w:ascii="Times New Roman" w:hAnsi="Times New Roman" w:hint="eastAsia"/>
          <w:noProof w:val="0"/>
          <w:sz w:val="20"/>
          <w:highlight w:val="green"/>
          <w:lang w:eastAsia="ja-JP"/>
        </w:rPr>
        <w:t>grouping</w:t>
      </w:r>
      <w:r w:rsidR="002D78F4">
        <w:rPr>
          <w:rFonts w:ascii="Times New Roman" w:hAnsi="Times New Roman" w:hint="eastAsia"/>
          <w:noProof w:val="0"/>
          <w:sz w:val="20"/>
          <w:lang w:eastAsia="ja-JP"/>
        </w:rPr>
        <w:t xml:space="preserve"> similar values</w:t>
      </w:r>
      <w:r w:rsidR="00904F84">
        <w:rPr>
          <w:rFonts w:ascii="Times New Roman" w:hAnsi="Times New Roman" w:hint="eastAsia"/>
          <w:noProof w:val="0"/>
          <w:sz w:val="20"/>
          <w:lang w:eastAsia="ja-JP"/>
        </w:rPr>
        <w:t xml:space="preserve"> at some level</w:t>
      </w:r>
      <w:r w:rsidR="009841F7">
        <w:rPr>
          <w:rFonts w:ascii="Times New Roman" w:hAnsi="Times New Roman" w:hint="eastAsia"/>
          <w:noProof w:val="0"/>
          <w:sz w:val="20"/>
          <w:lang w:eastAsia="ja-JP"/>
        </w:rPr>
        <w:t>.</w:t>
      </w:r>
    </w:p>
    <w:p w:rsidR="00D2598E" w:rsidRPr="00D2598E" w:rsidRDefault="00D2598E" w:rsidP="00D2598E">
      <w:pPr>
        <w:pStyle w:val="Caption"/>
        <w:keepNext/>
        <w:jc w:val="center"/>
        <w:rPr>
          <w:rFonts w:eastAsiaTheme="minorEastAsia"/>
        </w:rPr>
      </w:pPr>
      <w:r>
        <w:t xml:space="preserve">Table </w:t>
      </w:r>
      <w:r w:rsidR="003C49A5">
        <w:fldChar w:fldCharType="begin"/>
      </w:r>
      <w:r w:rsidR="003C49A5">
        <w:instrText xml:space="preserve"> SEQ Table \* ARABIC </w:instrText>
      </w:r>
      <w:r w:rsidR="003C49A5">
        <w:fldChar w:fldCharType="separate"/>
      </w:r>
      <w:r>
        <w:rPr>
          <w:noProof/>
        </w:rPr>
        <w:t>4</w:t>
      </w:r>
      <w:r w:rsidR="003C49A5">
        <w:rPr>
          <w:noProof/>
        </w:rPr>
        <w:fldChar w:fldCharType="end"/>
      </w:r>
      <w:r>
        <w:rPr>
          <w:rFonts w:eastAsiaTheme="minorEastAsia" w:hint="eastAsia"/>
        </w:rPr>
        <w:t xml:space="preserve"> </w:t>
      </w:r>
      <w:r w:rsidR="00BB5562">
        <w:rPr>
          <w:rFonts w:eastAsiaTheme="minorEastAsia" w:hint="eastAsia"/>
        </w:rPr>
        <w:t>M</w:t>
      </w:r>
      <w:r w:rsidR="00BB5562" w:rsidRPr="00BB5562">
        <w:rPr>
          <w:rFonts w:eastAsiaTheme="minorEastAsia"/>
        </w:rPr>
        <w:t>inimum TRP</w:t>
      </w:r>
      <w:r w:rsidR="00124B2D">
        <w:rPr>
          <w:rFonts w:eastAsiaTheme="minorEastAsia" w:hint="eastAsia"/>
        </w:rPr>
        <w:t xml:space="preserve"> </w:t>
      </w:r>
      <w:r w:rsidR="00BB5562" w:rsidRPr="00BB5562">
        <w:rPr>
          <w:rFonts w:eastAsiaTheme="minorEastAsia"/>
        </w:rPr>
        <w:t>assumption for MU/Testability discussion in FR2 ACLR tests</w:t>
      </w:r>
    </w:p>
    <w:tbl>
      <w:tblPr>
        <w:tblW w:w="0" w:type="auto"/>
        <w:jc w:val="center"/>
        <w:tblCellMar>
          <w:left w:w="99" w:type="dxa"/>
          <w:right w:w="99" w:type="dxa"/>
        </w:tblCellMar>
        <w:tblLook w:val="04A0" w:firstRow="1" w:lastRow="0" w:firstColumn="1" w:lastColumn="0" w:noHBand="0" w:noVBand="1"/>
      </w:tblPr>
      <w:tblGrid>
        <w:gridCol w:w="3089"/>
        <w:gridCol w:w="854"/>
        <w:gridCol w:w="854"/>
        <w:gridCol w:w="915"/>
        <w:gridCol w:w="915"/>
        <w:gridCol w:w="2393"/>
      </w:tblGrid>
      <w:tr w:rsidR="00D25746" w:rsidRPr="004A2F37" w:rsidTr="00CE4221">
        <w:trPr>
          <w:jc w:val="center"/>
        </w:trPr>
        <w:tc>
          <w:tcPr>
            <w:tcW w:w="0" w:type="auto"/>
            <w:tcBorders>
              <w:top w:val="single" w:sz="4" w:space="0" w:color="auto"/>
              <w:left w:val="single" w:sz="4" w:space="0" w:color="auto"/>
              <w:right w:val="single" w:sz="4" w:space="0" w:color="auto"/>
            </w:tcBorders>
            <w:shd w:val="clear" w:color="auto" w:fill="auto"/>
            <w:noWrap/>
            <w:vAlign w:val="center"/>
            <w:hideMark/>
          </w:tcPr>
          <w:p w:rsidR="00D25746" w:rsidRPr="004A2F37" w:rsidRDefault="00D25746" w:rsidP="004A2F37">
            <w:pPr>
              <w:spacing w:beforeLines="0" w:before="120" w:afterLines="0" w:after="12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Minimum TRP(CP)</w:t>
            </w:r>
            <w:r w:rsidRPr="004A2F37">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Minimum TRP(ACP)</w:t>
            </w:r>
            <w:r w:rsidRPr="004A2F37">
              <w:rPr>
                <w:rFonts w:asciiTheme="majorHAnsi" w:eastAsia="ＭＳ Ｐゴシック" w:hAnsiTheme="majorHAnsi" w:cstheme="majorHAnsi"/>
                <w:color w:val="000000"/>
                <w:sz w:val="18"/>
                <w:szCs w:val="18"/>
              </w:rPr>
              <w:t xml:space="preserve">　</w:t>
            </w:r>
          </w:p>
        </w:tc>
        <w:tc>
          <w:tcPr>
            <w:tcW w:w="0" w:type="auto"/>
            <w:vMerge w:val="restart"/>
            <w:tcBorders>
              <w:top w:val="single" w:sz="4" w:space="0" w:color="auto"/>
              <w:left w:val="nil"/>
              <w:right w:val="single" w:sz="4" w:space="0" w:color="auto"/>
            </w:tcBorders>
          </w:tcPr>
          <w:p w:rsidR="00D25746" w:rsidRPr="004A2F37" w:rsidRDefault="00D25746" w:rsidP="00D25746">
            <w:pPr>
              <w:spacing w:beforeLines="0" w:before="0" w:afterLines="0" w:after="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NOTE</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FR2b</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FR2b</w:t>
            </w:r>
          </w:p>
        </w:tc>
        <w:tc>
          <w:tcPr>
            <w:tcW w:w="0" w:type="auto"/>
            <w:vMerge/>
            <w:tcBorders>
              <w:left w:val="nil"/>
              <w:bottom w:val="single" w:sz="4" w:space="0" w:color="auto"/>
              <w:right w:val="single" w:sz="4" w:space="0" w:color="auto"/>
            </w:tcBorders>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PI/2 BPSK</w:t>
            </w:r>
            <w:r>
              <w:rPr>
                <w:rFonts w:asciiTheme="majorHAnsi" w:eastAsia="ＭＳ Ｐゴシック" w:hAnsiTheme="majorHAnsi" w:cstheme="majorHAnsi" w:hint="eastAsia"/>
                <w:color w:val="000000"/>
                <w:sz w:val="18"/>
                <w:szCs w:val="18"/>
              </w:rPr>
              <w:t xml:space="preserve"> and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-12.8</w:t>
            </w:r>
          </w:p>
        </w:tc>
        <w:tc>
          <w:tcPr>
            <w:tcW w:w="0" w:type="auto"/>
            <w:tcBorders>
              <w:top w:val="single" w:sz="4" w:space="0" w:color="auto"/>
              <w:left w:val="nil"/>
              <w:right w:val="single" w:sz="4" w:space="0" w:color="auto"/>
            </w:tcBorders>
          </w:tcPr>
          <w:p w:rsidR="00D25746" w:rsidRPr="004A2F37" w:rsidRDefault="00D25746" w:rsidP="00D25746">
            <w:pPr>
              <w:wordWrap w:val="0"/>
              <w:spacing w:beforeLines="0" w:before="0" w:afterLines="0" w:after="0"/>
              <w:jc w:val="right"/>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 xml:space="preserve">+0.5dBm for </w:t>
            </w:r>
            <w:r w:rsidRPr="00C2360B">
              <w:rPr>
                <w:rFonts w:asciiTheme="majorHAnsi" w:eastAsia="ＭＳ Ｐゴシック" w:hAnsiTheme="majorHAnsi" w:cstheme="majorHAnsi"/>
                <w:color w:val="000000"/>
                <w:sz w:val="18"/>
                <w:szCs w:val="18"/>
              </w:rPr>
              <w:t xml:space="preserve">BW </w:t>
            </w:r>
            <w:r w:rsidR="00E629DC" w:rsidRPr="00E629DC">
              <w:rPr>
                <w:rFonts w:asciiTheme="majorHAnsi" w:eastAsia="ＭＳ Ｐゴシック" w:hAnsiTheme="majorHAnsi" w:cstheme="majorHAnsi"/>
                <w:color w:val="000000"/>
                <w:sz w:val="18"/>
                <w:szCs w:val="18"/>
                <w:highlight w:val="green"/>
              </w:rPr>
              <w:t>≤ 200MHz</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16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-14.3</w:t>
            </w:r>
          </w:p>
        </w:tc>
        <w:tc>
          <w:tcPr>
            <w:tcW w:w="0" w:type="auto"/>
            <w:tcBorders>
              <w:top w:val="single" w:sz="4" w:space="0" w:color="auto"/>
              <w:left w:val="nil"/>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 xml:space="preserve">+1.0dBm for </w:t>
            </w:r>
            <w:r w:rsidRPr="00C2360B">
              <w:rPr>
                <w:rFonts w:asciiTheme="majorHAnsi" w:eastAsia="ＭＳ Ｐゴシック" w:hAnsiTheme="majorHAnsi" w:cstheme="majorHAnsi"/>
                <w:color w:val="000000"/>
                <w:sz w:val="18"/>
                <w:szCs w:val="18"/>
              </w:rPr>
              <w:t xml:space="preserve">BW </w:t>
            </w:r>
            <w:r w:rsidR="00E629DC" w:rsidRPr="00E629DC">
              <w:rPr>
                <w:rFonts w:asciiTheme="majorHAnsi" w:eastAsia="ＭＳ Ｐゴシック" w:hAnsiTheme="majorHAnsi" w:cstheme="majorHAnsi"/>
                <w:color w:val="000000"/>
                <w:sz w:val="18"/>
                <w:szCs w:val="18"/>
                <w:highlight w:val="green"/>
              </w:rPr>
              <w:t>≤ 200MHz</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64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-16.3</w:t>
            </w:r>
          </w:p>
        </w:tc>
        <w:tc>
          <w:tcPr>
            <w:tcW w:w="0" w:type="auto"/>
            <w:tcBorders>
              <w:top w:val="nil"/>
              <w:left w:val="nil"/>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r w:rsidR="00D25746" w:rsidRPr="004A2F37" w:rsidTr="00CE422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CP-OFDM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273E82" w:rsidP="004A2F37">
            <w:pPr>
              <w:spacing w:beforeLines="0" w:before="0" w:afterLines="0" w:after="0"/>
              <w:jc w:val="right"/>
              <w:rPr>
                <w:rFonts w:asciiTheme="majorHAnsi" w:eastAsia="ＭＳ Ｐゴシック" w:hAnsiTheme="majorHAnsi" w:cstheme="majorHAnsi"/>
                <w:color w:val="000000"/>
                <w:sz w:val="18"/>
                <w:szCs w:val="18"/>
              </w:rPr>
            </w:pPr>
            <w:r w:rsidRPr="00273E82">
              <w:rPr>
                <w:rFonts w:asciiTheme="majorHAnsi" w:eastAsia="ＭＳ Ｐゴシック" w:hAnsiTheme="majorHAnsi" w:cstheme="majorHAnsi" w:hint="eastAsia"/>
                <w:color w:val="000000"/>
                <w:sz w:val="18"/>
                <w:szCs w:val="18"/>
                <w:highlight w:val="green"/>
              </w:rPr>
              <w:t>2.5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B947D6">
            <w:pPr>
              <w:spacing w:beforeLines="0" w:before="0" w:afterLines="0" w:after="0"/>
              <w:jc w:val="right"/>
              <w:rPr>
                <w:rFonts w:asciiTheme="majorHAnsi" w:eastAsia="ＭＳ Ｐゴシック" w:hAnsiTheme="majorHAnsi" w:cstheme="majorHAnsi"/>
                <w:color w:val="000000"/>
                <w:sz w:val="18"/>
                <w:szCs w:val="18"/>
              </w:rPr>
            </w:pPr>
            <w:r w:rsidRPr="00B947D6">
              <w:rPr>
                <w:rFonts w:asciiTheme="majorHAnsi" w:eastAsia="ＭＳ Ｐゴシック" w:hAnsiTheme="majorHAnsi" w:cstheme="majorHAnsi"/>
                <w:color w:val="000000"/>
                <w:sz w:val="18"/>
                <w:szCs w:val="18"/>
                <w:highlight w:val="green"/>
              </w:rPr>
              <w:t>-1</w:t>
            </w:r>
            <w:r w:rsidR="00B947D6" w:rsidRPr="00B947D6">
              <w:rPr>
                <w:rFonts w:asciiTheme="majorHAnsi" w:eastAsia="ＭＳ Ｐゴシック" w:hAnsiTheme="majorHAnsi" w:cstheme="majorHAnsi" w:hint="eastAsia"/>
                <w:color w:val="000000"/>
                <w:sz w:val="18"/>
                <w:szCs w:val="18"/>
                <w:highlight w:val="green"/>
              </w:rPr>
              <w:t>4.5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-14.8</w:t>
            </w:r>
          </w:p>
        </w:tc>
        <w:tc>
          <w:tcPr>
            <w:tcW w:w="0" w:type="auto"/>
            <w:tcBorders>
              <w:top w:val="nil"/>
              <w:left w:val="nil"/>
              <w:bottom w:val="single" w:sz="4" w:space="0" w:color="auto"/>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bl>
    <w:p w:rsidR="002257CA" w:rsidRDefault="002257CA"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B33B09" w:rsidRDefault="00B33B09"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33B09">
        <w:rPr>
          <w:rFonts w:ascii="Times New Roman" w:hAnsi="Times New Roman" w:hint="eastAsia"/>
          <w:b/>
          <w:noProof w:val="0"/>
          <w:sz w:val="20"/>
          <w:lang w:eastAsia="ja-JP"/>
        </w:rPr>
        <w:t>Proposal</w:t>
      </w:r>
      <w:r w:rsidR="00014027">
        <w:rPr>
          <w:rFonts w:ascii="Times New Roman" w:hAnsi="Times New Roman" w:hint="eastAsia"/>
          <w:b/>
          <w:noProof w:val="0"/>
          <w:sz w:val="20"/>
          <w:lang w:eastAsia="ja-JP"/>
        </w:rPr>
        <w:t xml:space="preserve"> </w:t>
      </w:r>
      <w:proofErr w:type="gramStart"/>
      <w:r w:rsidR="00014027">
        <w:rPr>
          <w:rFonts w:ascii="Times New Roman" w:hAnsi="Times New Roman" w:hint="eastAsia"/>
          <w:b/>
          <w:noProof w:val="0"/>
          <w:sz w:val="20"/>
          <w:lang w:eastAsia="ja-JP"/>
        </w:rPr>
        <w:t>1</w:t>
      </w:r>
      <w:r w:rsidRPr="00B33B09">
        <w:rPr>
          <w:rFonts w:ascii="Times New Roman" w:hAnsi="Times New Roman" w:hint="eastAsia"/>
          <w:b/>
          <w:noProof w:val="0"/>
          <w:sz w:val="20"/>
          <w:lang w:eastAsia="ja-JP"/>
        </w:rPr>
        <w:t xml:space="preserve"> :</w:t>
      </w:r>
      <w:proofErr w:type="gramEnd"/>
      <w:r w:rsidRPr="00B33B09">
        <w:rPr>
          <w:rFonts w:ascii="Times New Roman" w:hAnsi="Times New Roman" w:hint="eastAsia"/>
          <w:b/>
          <w:noProof w:val="0"/>
          <w:sz w:val="20"/>
          <w:lang w:eastAsia="ja-JP"/>
        </w:rPr>
        <w:t xml:space="preserve"> </w:t>
      </w:r>
      <w:r w:rsidR="00014027">
        <w:rPr>
          <w:rFonts w:ascii="Times New Roman" w:hAnsi="Times New Roman" w:hint="eastAsia"/>
          <w:b/>
          <w:noProof w:val="0"/>
          <w:sz w:val="20"/>
          <w:lang w:eastAsia="ja-JP"/>
        </w:rPr>
        <w:t>Adopt</w:t>
      </w:r>
      <w:r w:rsidRPr="00B33B09">
        <w:rPr>
          <w:rFonts w:ascii="Times New Roman" w:hAnsi="Times New Roman" w:hint="eastAsia"/>
          <w:b/>
          <w:noProof w:val="0"/>
          <w:sz w:val="20"/>
          <w:lang w:eastAsia="ja-JP"/>
        </w:rPr>
        <w:t xml:space="preserve"> values in Table 4 </w:t>
      </w:r>
      <w:r w:rsidR="007A6E4B">
        <w:rPr>
          <w:rFonts w:ascii="Times New Roman" w:hAnsi="Times New Roman" w:hint="eastAsia"/>
          <w:b/>
          <w:noProof w:val="0"/>
          <w:sz w:val="20"/>
          <w:lang w:eastAsia="ja-JP"/>
        </w:rPr>
        <w:t xml:space="preserve">as a minimum TRP </w:t>
      </w:r>
      <w:r w:rsidR="004E2C05">
        <w:rPr>
          <w:rFonts w:ascii="Times New Roman" w:hAnsi="Times New Roman" w:hint="eastAsia"/>
          <w:b/>
          <w:noProof w:val="0"/>
          <w:sz w:val="20"/>
          <w:lang w:eastAsia="ja-JP"/>
        </w:rPr>
        <w:t xml:space="preserve">assumption </w:t>
      </w:r>
      <w:r w:rsidRPr="00B33B09">
        <w:rPr>
          <w:rFonts w:ascii="Times New Roman" w:hAnsi="Times New Roman" w:hint="eastAsia"/>
          <w:b/>
          <w:noProof w:val="0"/>
          <w:sz w:val="20"/>
          <w:lang w:eastAsia="ja-JP"/>
        </w:rPr>
        <w:t xml:space="preserve">for deriving MU/Relaxation </w:t>
      </w:r>
      <w:r w:rsidR="00014027" w:rsidRPr="00B33B09">
        <w:rPr>
          <w:rFonts w:ascii="Times New Roman" w:hAnsi="Times New Roman"/>
          <w:b/>
          <w:noProof w:val="0"/>
          <w:sz w:val="20"/>
          <w:lang w:eastAsia="ja-JP"/>
        </w:rPr>
        <w:t>amount</w:t>
      </w:r>
      <w:r w:rsidRPr="00B33B09">
        <w:rPr>
          <w:rFonts w:ascii="Times New Roman" w:hAnsi="Times New Roman" w:hint="eastAsia"/>
          <w:b/>
          <w:noProof w:val="0"/>
          <w:sz w:val="20"/>
          <w:lang w:eastAsia="ja-JP"/>
        </w:rPr>
        <w:t xml:space="preserve"> for FR2 ACLR PC3</w:t>
      </w:r>
      <w:r w:rsidR="00296CA2">
        <w:rPr>
          <w:rFonts w:ascii="Times New Roman" w:hAnsi="Times New Roman" w:hint="eastAsia"/>
          <w:b/>
          <w:noProof w:val="0"/>
          <w:sz w:val="20"/>
          <w:lang w:eastAsia="ja-JP"/>
        </w:rPr>
        <w:t xml:space="preserve">. </w:t>
      </w:r>
      <w:bookmarkStart w:id="2" w:name="_GoBack"/>
      <w:bookmarkEnd w:id="2"/>
    </w:p>
    <w:p w:rsidR="00216066" w:rsidRPr="005D6C19" w:rsidRDefault="003C49A5" w:rsidP="00B05215">
      <w:pPr>
        <w:spacing w:before="120" w:after="120"/>
        <w:rPr>
          <w:rFonts w:eastAsiaTheme="minorEastAsia"/>
        </w:rPr>
      </w:pPr>
      <w:r>
        <w:pict>
          <v:rect id="_x0000_i1026"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B33B09" w:rsidRPr="00B33B09"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464632">
        <w:rPr>
          <w:rFonts w:ascii="Times New Roman" w:hAnsi="Times New Roman" w:hint="eastAsia"/>
          <w:b/>
          <w:noProof w:val="0"/>
          <w:sz w:val="20"/>
          <w:lang w:val="en-US" w:eastAsia="ja-JP"/>
        </w:rPr>
        <w:t xml:space="preserve">Observation </w:t>
      </w:r>
      <w:proofErr w:type="gramStart"/>
      <w:r w:rsidRPr="00464632">
        <w:rPr>
          <w:rFonts w:ascii="Times New Roman" w:hAnsi="Times New Roman" w:hint="eastAsia"/>
          <w:b/>
          <w:noProof w:val="0"/>
          <w:sz w:val="20"/>
          <w:lang w:val="en-US" w:eastAsia="ja-JP"/>
        </w:rPr>
        <w:t>1 :</w:t>
      </w:r>
      <w:proofErr w:type="gramEnd"/>
      <w:r w:rsidRPr="00464632">
        <w:rPr>
          <w:rFonts w:ascii="Times New Roman" w:hAnsi="Times New Roman" w:hint="eastAsia"/>
          <w:b/>
          <w:noProof w:val="0"/>
          <w:sz w:val="20"/>
          <w:lang w:val="en-US" w:eastAsia="ja-JP"/>
        </w:rPr>
        <w:t xml:space="preserve"> Minimum peak EIRP in the core requirement is </w:t>
      </w:r>
      <w:r>
        <w:rPr>
          <w:rFonts w:ascii="Times New Roman" w:hAnsi="Times New Roman" w:hint="eastAsia"/>
          <w:b/>
          <w:noProof w:val="0"/>
          <w:sz w:val="20"/>
          <w:lang w:val="en-US" w:eastAsia="ja-JP"/>
        </w:rPr>
        <w:t>based on array antenna with 4 elements.</w:t>
      </w:r>
    </w:p>
    <w:p w:rsidR="000A6448" w:rsidRDefault="000A6448" w:rsidP="000A6448">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b/>
          <w:noProof w:val="0"/>
          <w:sz w:val="20"/>
          <w:lang w:val="en-US" w:eastAsia="ja-JP"/>
        </w:rPr>
        <w:t xml:space="preserve">Question </w:t>
      </w:r>
      <w:proofErr w:type="gramStart"/>
      <w:r>
        <w:rPr>
          <w:rFonts w:ascii="Times New Roman" w:hAnsi="Times New Roman" w:hint="eastAsia"/>
          <w:b/>
          <w:noProof w:val="0"/>
          <w:sz w:val="20"/>
          <w:lang w:val="en-US" w:eastAsia="ja-JP"/>
        </w:rPr>
        <w:t>1</w:t>
      </w:r>
      <w:r w:rsidRPr="008B0D89">
        <w:rPr>
          <w:rFonts w:ascii="Times New Roman" w:hAnsi="Times New Roman" w:hint="eastAsia"/>
          <w:b/>
          <w:noProof w:val="0"/>
          <w:sz w:val="20"/>
          <w:lang w:val="en-US" w:eastAsia="ja-JP"/>
        </w:rPr>
        <w:t xml:space="preserve"> :</w:t>
      </w:r>
      <w:proofErr w:type="gramEnd"/>
      <w:r w:rsidRPr="008B0D89">
        <w:rPr>
          <w:rFonts w:ascii="Times New Roman" w:hAnsi="Times New Roman" w:hint="eastAsia"/>
          <w:b/>
          <w:noProof w:val="0"/>
          <w:sz w:val="20"/>
          <w:lang w:val="en-US" w:eastAsia="ja-JP"/>
        </w:rPr>
        <w:t xml:space="preserve"> Kindly ask OEM/Chipset vendors to </w:t>
      </w:r>
      <w:r>
        <w:rPr>
          <w:rFonts w:ascii="Times New Roman" w:hAnsi="Times New Roman" w:hint="eastAsia"/>
          <w:b/>
          <w:noProof w:val="0"/>
          <w:sz w:val="20"/>
          <w:lang w:val="en-US" w:eastAsia="ja-JP"/>
        </w:rPr>
        <w:t xml:space="preserve">check values in Table 3 are reasonable minimum TRP </w:t>
      </w:r>
      <w:r>
        <w:rPr>
          <w:rFonts w:ascii="Times New Roman" w:hAnsi="Times New Roman"/>
          <w:b/>
          <w:noProof w:val="0"/>
          <w:sz w:val="20"/>
          <w:lang w:val="en-US" w:eastAsia="ja-JP"/>
        </w:rPr>
        <w:t>assumption</w:t>
      </w:r>
      <w:r>
        <w:rPr>
          <w:rFonts w:ascii="Times New Roman" w:hAnsi="Times New Roman" w:hint="eastAsia"/>
          <w:b/>
          <w:noProof w:val="0"/>
          <w:sz w:val="20"/>
          <w:lang w:val="en-US" w:eastAsia="ja-JP"/>
        </w:rPr>
        <w:t xml:space="preserve">(without MPR/Relaxations) used for MU/testability discussion for FR2 ACLR. If not, could you provide the typical minimum TRP </w:t>
      </w:r>
      <w:r>
        <w:rPr>
          <w:rFonts w:ascii="Times New Roman" w:hAnsi="Times New Roman"/>
          <w:b/>
          <w:noProof w:val="0"/>
          <w:sz w:val="20"/>
          <w:lang w:val="en-US" w:eastAsia="ja-JP"/>
        </w:rPr>
        <w:t>values?</w:t>
      </w:r>
    </w:p>
    <w:p w:rsidR="00B33B09" w:rsidRPr="00AC557F"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C557F">
        <w:rPr>
          <w:rFonts w:ascii="Times New Roman" w:hAnsi="Times New Roman" w:hint="eastAsia"/>
          <w:b/>
          <w:noProof w:val="0"/>
          <w:sz w:val="20"/>
          <w:lang w:eastAsia="ja-JP"/>
        </w:rPr>
        <w:t>Observation 2: With the current test point, best case MPR is 2.5dB, worst case MPR is 6.5dB.</w:t>
      </w:r>
    </w:p>
    <w:p w:rsidR="00DD095F" w:rsidRDefault="00DD095F" w:rsidP="00DD095F">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33B09">
        <w:rPr>
          <w:rFonts w:ascii="Times New Roman" w:hAnsi="Times New Roman" w:hint="eastAsia"/>
          <w:b/>
          <w:noProof w:val="0"/>
          <w:sz w:val="20"/>
          <w:lang w:eastAsia="ja-JP"/>
        </w:rPr>
        <w:t>Proposal</w:t>
      </w:r>
      <w:r>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1</w:t>
      </w:r>
      <w:r w:rsidRPr="00B33B09">
        <w:rPr>
          <w:rFonts w:ascii="Times New Roman" w:hAnsi="Times New Roman" w:hint="eastAsia"/>
          <w:b/>
          <w:noProof w:val="0"/>
          <w:sz w:val="20"/>
          <w:lang w:eastAsia="ja-JP"/>
        </w:rPr>
        <w:t xml:space="preserve"> :</w:t>
      </w:r>
      <w:proofErr w:type="gramEnd"/>
      <w:r w:rsidRPr="00B33B09">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Adopt</w:t>
      </w:r>
      <w:r w:rsidRPr="00B33B09">
        <w:rPr>
          <w:rFonts w:ascii="Times New Roman" w:hAnsi="Times New Roman" w:hint="eastAsia"/>
          <w:b/>
          <w:noProof w:val="0"/>
          <w:sz w:val="20"/>
          <w:lang w:eastAsia="ja-JP"/>
        </w:rPr>
        <w:t xml:space="preserve"> values in Table 4 </w:t>
      </w:r>
      <w:r>
        <w:rPr>
          <w:rFonts w:ascii="Times New Roman" w:hAnsi="Times New Roman" w:hint="eastAsia"/>
          <w:b/>
          <w:noProof w:val="0"/>
          <w:sz w:val="20"/>
          <w:lang w:eastAsia="ja-JP"/>
        </w:rPr>
        <w:t xml:space="preserve">as a minimum TRP </w:t>
      </w:r>
      <w:r w:rsidR="004E2C05">
        <w:rPr>
          <w:rFonts w:ascii="Times New Roman" w:hAnsi="Times New Roman" w:hint="eastAsia"/>
          <w:b/>
          <w:noProof w:val="0"/>
          <w:sz w:val="20"/>
          <w:lang w:eastAsia="ja-JP"/>
        </w:rPr>
        <w:t xml:space="preserve">assumption </w:t>
      </w:r>
      <w:r w:rsidRPr="00B33B09">
        <w:rPr>
          <w:rFonts w:ascii="Times New Roman" w:hAnsi="Times New Roman" w:hint="eastAsia"/>
          <w:b/>
          <w:noProof w:val="0"/>
          <w:sz w:val="20"/>
          <w:lang w:eastAsia="ja-JP"/>
        </w:rPr>
        <w:t xml:space="preserve">for deriving MU/Relaxation </w:t>
      </w:r>
      <w:r w:rsidRPr="00B33B09">
        <w:rPr>
          <w:rFonts w:ascii="Times New Roman" w:hAnsi="Times New Roman"/>
          <w:b/>
          <w:noProof w:val="0"/>
          <w:sz w:val="20"/>
          <w:lang w:eastAsia="ja-JP"/>
        </w:rPr>
        <w:t>amount</w:t>
      </w:r>
      <w:r w:rsidRPr="00B33B09">
        <w:rPr>
          <w:rFonts w:ascii="Times New Roman" w:hAnsi="Times New Roman" w:hint="eastAsia"/>
          <w:b/>
          <w:noProof w:val="0"/>
          <w:sz w:val="20"/>
          <w:lang w:eastAsia="ja-JP"/>
        </w:rPr>
        <w:t xml:space="preserve"> for FR2 ACLR PC3</w:t>
      </w:r>
      <w:r>
        <w:rPr>
          <w:rFonts w:ascii="Times New Roman" w:hAnsi="Times New Roman" w:hint="eastAsia"/>
          <w:b/>
          <w:noProof w:val="0"/>
          <w:sz w:val="20"/>
          <w:lang w:eastAsia="ja-JP"/>
        </w:rPr>
        <w:t xml:space="preserve">. </w:t>
      </w:r>
    </w:p>
    <w:p w:rsidR="00216066" w:rsidRPr="00A46E23" w:rsidRDefault="003C49A5" w:rsidP="00216066">
      <w:pPr>
        <w:spacing w:before="120" w:after="120"/>
      </w:pPr>
      <w:r>
        <w:pict>
          <v:rect id="_x0000_i1027"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992F60" w:rsidRDefault="00B95CF5" w:rsidP="00C6121A">
      <w:pPr>
        <w:spacing w:before="120" w:after="120"/>
        <w:rPr>
          <w:rFonts w:eastAsiaTheme="minorEastAsia"/>
        </w:rPr>
      </w:pPr>
      <w:r w:rsidRPr="00B95CF5">
        <w:rPr>
          <w:rFonts w:eastAsiaTheme="minorEastAsia"/>
        </w:rPr>
        <w:t xml:space="preserve">[1] R5-192663, “WF on Noise Impact on RF Measurements for FR2”, </w:t>
      </w:r>
      <w:proofErr w:type="spellStart"/>
      <w:r w:rsidRPr="00B95CF5">
        <w:rPr>
          <w:rFonts w:eastAsiaTheme="minorEastAsia"/>
        </w:rPr>
        <w:t>Keysight</w:t>
      </w:r>
      <w:proofErr w:type="spellEnd"/>
      <w:r w:rsidRPr="00B95CF5">
        <w:rPr>
          <w:rFonts w:eastAsiaTheme="minorEastAsia"/>
        </w:rPr>
        <w:t>/Anritsu/R&amp;S, RAN5#82</w:t>
      </w:r>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2</w:t>
      </w:r>
      <w:r w:rsidRPr="00506BC8">
        <w:rPr>
          <w:rFonts w:eastAsiaTheme="minorEastAsia"/>
        </w:rPr>
        <w:t xml:space="preserve">] R5-193104, “SNR estimation update for FR2 priority 1 and 2 </w:t>
      </w:r>
      <w:proofErr w:type="spellStart"/>
      <w:r w:rsidRPr="00506BC8">
        <w:rPr>
          <w:rFonts w:eastAsiaTheme="minorEastAsia"/>
        </w:rPr>
        <w:t>TRx</w:t>
      </w:r>
      <w:proofErr w:type="spellEnd"/>
      <w:r w:rsidRPr="00506BC8">
        <w:rPr>
          <w:rFonts w:eastAsiaTheme="minorEastAsia"/>
        </w:rPr>
        <w:t xml:space="preserve"> TCs”, Anritsu,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sidRPr="00506BC8">
        <w:rPr>
          <w:rFonts w:eastAsiaTheme="minorEastAsia"/>
        </w:rPr>
        <w:t>[</w:t>
      </w:r>
      <w:r>
        <w:rPr>
          <w:rFonts w:eastAsiaTheme="minorEastAsia" w:hint="eastAsia"/>
        </w:rPr>
        <w:t>3</w:t>
      </w:r>
      <w:r w:rsidRPr="00506BC8">
        <w:rPr>
          <w:rFonts w:eastAsiaTheme="minorEastAsia"/>
        </w:rPr>
        <w:t xml:space="preserve">] R5-192984, “On the SNR for FR2 </w:t>
      </w:r>
      <w:proofErr w:type="spellStart"/>
      <w:r w:rsidRPr="00506BC8">
        <w:rPr>
          <w:rFonts w:eastAsiaTheme="minorEastAsia"/>
        </w:rPr>
        <w:t>TRx</w:t>
      </w:r>
      <w:proofErr w:type="spellEnd"/>
      <w:r w:rsidRPr="00506BC8">
        <w:rPr>
          <w:rFonts w:eastAsiaTheme="minorEastAsia"/>
        </w:rPr>
        <w:t xml:space="preserve"> test cases”, Rohde &amp; Schwarz,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4</w:t>
      </w:r>
      <w:r w:rsidRPr="00506BC8">
        <w:rPr>
          <w:rFonts w:eastAsiaTheme="minorEastAsia"/>
        </w:rPr>
        <w:t xml:space="preserve">] R5-193187, “On noise impact”, </w:t>
      </w:r>
      <w:proofErr w:type="spellStart"/>
      <w:r w:rsidRPr="00506BC8">
        <w:rPr>
          <w:rFonts w:eastAsiaTheme="minorEastAsia"/>
        </w:rPr>
        <w:t>Keysight</w:t>
      </w:r>
      <w:proofErr w:type="spellEnd"/>
      <w:r w:rsidRPr="00506BC8">
        <w:rPr>
          <w:rFonts w:eastAsiaTheme="minorEastAsia"/>
        </w:rPr>
        <w:t xml:space="preserve"> Technology, RAN5 NR#5 </w:t>
      </w:r>
      <w:proofErr w:type="spellStart"/>
      <w:r w:rsidRPr="00506BC8">
        <w:rPr>
          <w:rFonts w:eastAsiaTheme="minorEastAsia"/>
        </w:rPr>
        <w:t>AdHoc</w:t>
      </w:r>
      <w:proofErr w:type="spellEnd"/>
    </w:p>
    <w:p w:rsidR="007D72CC" w:rsidRPr="007D72CC" w:rsidRDefault="007D72CC" w:rsidP="00C6121A">
      <w:pPr>
        <w:spacing w:before="120" w:after="120"/>
        <w:rPr>
          <w:rFonts w:eastAsiaTheme="minorEastAsia"/>
        </w:rPr>
      </w:pPr>
    </w:p>
    <w:p w:rsidR="00992F60" w:rsidRPr="004F59E4" w:rsidRDefault="004F59E4" w:rsidP="004F59E4">
      <w:pPr>
        <w:pStyle w:val="tdoc-header"/>
        <w:overflowPunct w:val="0"/>
        <w:autoSpaceDE w:val="0"/>
        <w:autoSpaceDN w:val="0"/>
        <w:adjustRightInd w:val="0"/>
        <w:spacing w:before="240" w:after="180"/>
        <w:textAlignment w:val="baseline"/>
        <w:outlineLvl w:val="0"/>
        <w:rPr>
          <w:b/>
          <w:noProof w:val="0"/>
          <w:lang w:eastAsia="ja-JP"/>
        </w:rPr>
      </w:pPr>
      <w:r w:rsidRPr="004F59E4">
        <w:rPr>
          <w:rFonts w:hint="eastAsia"/>
          <w:b/>
          <w:noProof w:val="0"/>
          <w:lang w:eastAsia="ja-JP"/>
        </w:rPr>
        <w:t>Annex A</w:t>
      </w:r>
    </w:p>
    <w:p w:rsidR="00904F84" w:rsidRDefault="00904F84" w:rsidP="00904F84">
      <w:pPr>
        <w:pStyle w:val="Caption"/>
        <w:keepNext/>
        <w:jc w:val="center"/>
      </w:pPr>
      <w:proofErr w:type="gramStart"/>
      <w:r>
        <w:t xml:space="preserve">Table </w:t>
      </w:r>
      <w:r>
        <w:rPr>
          <w:rFonts w:eastAsiaTheme="minorEastAsia" w:hint="eastAsia"/>
        </w:rPr>
        <w:t>A-1.</w:t>
      </w:r>
      <w:proofErr w:type="gramEnd"/>
      <w:r>
        <w:rPr>
          <w:rFonts w:eastAsiaTheme="minorEastAsia" w:hint="eastAsia"/>
        </w:rPr>
        <w:t xml:space="preserve"> MPR and Minimum TRP for each TP</w:t>
      </w:r>
    </w:p>
    <w:tbl>
      <w:tblPr>
        <w:tblW w:w="4949" w:type="pct"/>
        <w:tblCellMar>
          <w:left w:w="99" w:type="dxa"/>
          <w:right w:w="99" w:type="dxa"/>
        </w:tblCellMar>
        <w:tblLook w:val="04A0" w:firstRow="1" w:lastRow="0" w:firstColumn="1" w:lastColumn="0" w:noHBand="0" w:noVBand="1"/>
      </w:tblPr>
      <w:tblGrid>
        <w:gridCol w:w="803"/>
        <w:gridCol w:w="1416"/>
        <w:gridCol w:w="1619"/>
        <w:gridCol w:w="1496"/>
        <w:gridCol w:w="1231"/>
        <w:gridCol w:w="873"/>
        <w:gridCol w:w="1169"/>
        <w:gridCol w:w="1132"/>
      </w:tblGrid>
      <w:tr w:rsidR="00C2360B" w:rsidRPr="00C2360B" w:rsidTr="00904F84">
        <w:trPr>
          <w:trHeight w:val="20"/>
        </w:trPr>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Test ID</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Modulation</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RB allocation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BW</w:t>
            </w:r>
          </w:p>
        </w:tc>
        <w:tc>
          <w:tcPr>
            <w:tcW w:w="1080"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MPR</w:t>
            </w:r>
            <w:r w:rsidR="00E22DD0">
              <w:rPr>
                <w:rFonts w:asciiTheme="majorHAnsi" w:eastAsia="ＭＳ Ｐゴシック" w:hAnsiTheme="majorHAnsi" w:cstheme="majorHAnsi" w:hint="eastAsia"/>
                <w:b/>
                <w:bCs/>
                <w:color w:val="000000"/>
                <w:sz w:val="18"/>
                <w:szCs w:val="18"/>
                <w:lang w:val="en-GB"/>
              </w:rPr>
              <w:t xml:space="preserve"> (Take max)</w:t>
            </w:r>
          </w:p>
        </w:tc>
        <w:tc>
          <w:tcPr>
            <w:tcW w:w="1181"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Minimum TRP</w:t>
            </w:r>
            <w:r w:rsidR="00553BC2">
              <w:rPr>
                <w:rFonts w:asciiTheme="majorHAnsi" w:eastAsia="ＭＳ Ｐゴシック" w:hAnsiTheme="majorHAnsi" w:cstheme="majorHAnsi" w:hint="eastAsia"/>
                <w:b/>
                <w:bCs/>
                <w:color w:val="000000"/>
                <w:sz w:val="18"/>
                <w:szCs w:val="18"/>
              </w:rPr>
              <w:t xml:space="preserve"> (CP)</w:t>
            </w:r>
          </w:p>
          <w:p w:rsidR="00C42E7C" w:rsidRPr="00C2360B" w:rsidRDefault="008C1B22" w:rsidP="008C1B22">
            <w:pPr>
              <w:spacing w:beforeLines="0" w:before="0" w:afterLines="0" w:after="0" w:line="240" w:lineRule="exact"/>
              <w:jc w:val="center"/>
              <w:rPr>
                <w:rFonts w:asciiTheme="majorHAnsi" w:eastAsia="ＭＳ Ｐゴシック" w:hAnsiTheme="majorHAnsi" w:cstheme="majorHAnsi"/>
                <w:b/>
                <w:bCs/>
                <w:color w:val="000000"/>
                <w:sz w:val="18"/>
                <w:szCs w:val="18"/>
              </w:rPr>
            </w:pPr>
            <w:r>
              <w:rPr>
                <w:rFonts w:asciiTheme="majorHAnsi" w:eastAsia="ＭＳ Ｐゴシック" w:hAnsiTheme="majorHAnsi" w:cstheme="majorHAnsi" w:hint="eastAsia"/>
                <w:b/>
                <w:bCs/>
                <w:color w:val="000000"/>
                <w:sz w:val="18"/>
                <w:szCs w:val="18"/>
              </w:rPr>
              <w:t>( Max Min TRP in Table3</w:t>
            </w:r>
            <w:r w:rsidR="00C42E7C">
              <w:rPr>
                <w:rFonts w:asciiTheme="majorHAnsi" w:eastAsia="ＭＳ Ｐゴシック" w:hAnsiTheme="majorHAnsi" w:cstheme="majorHAnsi" w:hint="eastAsia"/>
                <w:b/>
                <w:bCs/>
                <w:color w:val="000000"/>
                <w:sz w:val="18"/>
                <w:szCs w:val="18"/>
              </w:rPr>
              <w:t xml:space="preserve"> </w:t>
            </w:r>
            <w:r w:rsidR="00C42E7C">
              <w:rPr>
                <w:rFonts w:asciiTheme="majorHAnsi" w:eastAsia="ＭＳ Ｐゴシック" w:hAnsiTheme="majorHAnsi" w:cstheme="majorHAnsi"/>
                <w:b/>
                <w:bCs/>
                <w:color w:val="000000"/>
                <w:sz w:val="18"/>
                <w:szCs w:val="18"/>
              </w:rPr>
              <w:t>–</w:t>
            </w:r>
            <w:r w:rsidR="00C42E7C">
              <w:rPr>
                <w:rFonts w:asciiTheme="majorHAnsi" w:eastAsia="ＭＳ Ｐゴシック" w:hAnsiTheme="majorHAnsi" w:cstheme="majorHAnsi" w:hint="eastAsia"/>
                <w:b/>
                <w:bCs/>
                <w:color w:val="000000"/>
                <w:sz w:val="18"/>
                <w:szCs w:val="18"/>
              </w:rPr>
              <w:t xml:space="preserve"> 1.7 </w:t>
            </w:r>
            <w:r w:rsidR="00C42E7C">
              <w:rPr>
                <w:rFonts w:asciiTheme="majorHAnsi" w:eastAsia="ＭＳ Ｐゴシック" w:hAnsiTheme="majorHAnsi" w:cstheme="majorHAnsi"/>
                <w:b/>
                <w:bCs/>
                <w:color w:val="000000"/>
                <w:sz w:val="18"/>
                <w:szCs w:val="18"/>
              </w:rPr>
              <w:t>–</w:t>
            </w:r>
            <w:r w:rsidR="00C42E7C">
              <w:rPr>
                <w:rFonts w:asciiTheme="majorHAnsi" w:eastAsia="ＭＳ Ｐゴシック" w:hAnsiTheme="majorHAnsi" w:cstheme="majorHAnsi" w:hint="eastAsia"/>
                <w:b/>
                <w:bCs/>
                <w:color w:val="000000"/>
                <w:sz w:val="18"/>
                <w:szCs w:val="18"/>
              </w:rPr>
              <w:t xml:space="preserve"> MPR)</w:t>
            </w:r>
          </w:p>
        </w:tc>
      </w:tr>
      <w:tr w:rsidR="00C2360B" w:rsidRPr="00C2360B" w:rsidTr="00904F84">
        <w:trPr>
          <w:trHeight w:val="20"/>
        </w:trPr>
        <w:tc>
          <w:tcPr>
            <w:tcW w:w="412"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27"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roofErr w:type="spellStart"/>
            <w:r w:rsidRPr="00C2360B">
              <w:rPr>
                <w:rFonts w:asciiTheme="majorHAnsi" w:eastAsia="ＭＳ Ｐゴシック" w:hAnsiTheme="majorHAnsi" w:cstheme="majorHAnsi"/>
                <w:b/>
                <w:bCs/>
                <w:color w:val="000000"/>
                <w:sz w:val="18"/>
                <w:szCs w:val="18"/>
                <w:lang w:val="en-GB"/>
              </w:rPr>
              <w:t>MPR</w:t>
            </w:r>
            <w:r w:rsidRPr="00C2360B">
              <w:rPr>
                <w:rFonts w:asciiTheme="majorHAnsi" w:eastAsia="ＭＳ Ｐゴシック" w:hAnsiTheme="majorHAnsi" w:cstheme="majorHAnsi"/>
                <w:b/>
                <w:bCs/>
                <w:color w:val="000000"/>
                <w:sz w:val="18"/>
                <w:szCs w:val="18"/>
                <w:vertAlign w:val="subscript"/>
                <w:lang w:val="en-GB"/>
              </w:rPr>
              <w:t>narrow</w:t>
            </w:r>
            <w:proofErr w:type="spellEnd"/>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MPR</w:t>
            </w:r>
            <w:r w:rsidRPr="00C2360B">
              <w:rPr>
                <w:rFonts w:asciiTheme="majorHAnsi" w:eastAsia="ＭＳ Ｐゴシック" w:hAnsiTheme="majorHAnsi" w:cstheme="majorHAnsi"/>
                <w:b/>
                <w:bCs/>
                <w:color w:val="000000"/>
                <w:sz w:val="18"/>
                <w:szCs w:val="18"/>
                <w:vertAlign w:val="subscript"/>
                <w:lang w:val="en-GB"/>
              </w:rPr>
              <w:t>WT</w:t>
            </w:r>
          </w:p>
        </w:tc>
        <w:tc>
          <w:tcPr>
            <w:tcW w:w="600"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FR2a</w:t>
            </w:r>
          </w:p>
        </w:tc>
        <w:tc>
          <w:tcPr>
            <w:tcW w:w="581"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FR2b</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00B0F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00B0F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lastRenderedPageBreak/>
              <w:t>6</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7</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8</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9</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10</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64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0.7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6.5</w:t>
            </w:r>
          </w:p>
        </w:tc>
        <w:tc>
          <w:tcPr>
            <w:tcW w:w="600" w:type="pct"/>
            <w:tcBorders>
              <w:top w:val="nil"/>
              <w:left w:val="nil"/>
              <w:bottom w:val="single" w:sz="4" w:space="0" w:color="auto"/>
              <w:right w:val="single" w:sz="4" w:space="0" w:color="auto"/>
            </w:tcBorders>
            <w:shd w:val="clear" w:color="auto" w:fill="FF000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w:t>
            </w:r>
          </w:p>
        </w:tc>
        <w:tc>
          <w:tcPr>
            <w:tcW w:w="581" w:type="pct"/>
            <w:tcBorders>
              <w:top w:val="nil"/>
              <w:left w:val="nil"/>
              <w:bottom w:val="single" w:sz="4" w:space="0" w:color="auto"/>
              <w:right w:val="single" w:sz="4" w:space="0" w:color="auto"/>
            </w:tcBorders>
            <w:shd w:val="clear" w:color="auto" w:fill="FF000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-0.3</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bl>
    <w:p w:rsidR="004F59E4" w:rsidRPr="00992F60" w:rsidRDefault="004F59E4" w:rsidP="00C6121A">
      <w:pPr>
        <w:spacing w:before="120" w:after="120"/>
        <w:rPr>
          <w:rFonts w:eastAsiaTheme="minorEastAsia"/>
        </w:rPr>
      </w:pPr>
    </w:p>
    <w:sectPr w:rsidR="004F59E4" w:rsidRPr="00992F60"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9A5" w:rsidRDefault="003C49A5" w:rsidP="00A26882">
      <w:pPr>
        <w:spacing w:before="120" w:after="120"/>
      </w:pPr>
      <w:r>
        <w:separator/>
      </w:r>
    </w:p>
    <w:p w:rsidR="003C49A5" w:rsidRDefault="003C49A5" w:rsidP="00120A82">
      <w:pPr>
        <w:spacing w:before="120" w:after="120"/>
      </w:pPr>
    </w:p>
  </w:endnote>
  <w:endnote w:type="continuationSeparator" w:id="0">
    <w:p w:rsidR="003C49A5" w:rsidRDefault="003C49A5" w:rsidP="00A26882">
      <w:pPr>
        <w:spacing w:before="120" w:after="120"/>
      </w:pPr>
      <w:r>
        <w:continuationSeparator/>
      </w:r>
    </w:p>
    <w:p w:rsidR="003C49A5" w:rsidRDefault="003C49A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221" w:rsidRDefault="00CE4221">
    <w:pPr>
      <w:pStyle w:val="Header"/>
      <w:tabs>
        <w:tab w:val="right" w:pos="9639"/>
      </w:tabs>
      <w:jc w:val="center"/>
    </w:pPr>
    <w:r>
      <w:t xml:space="preserve">Page </w:t>
    </w:r>
    <w:r>
      <w:fldChar w:fldCharType="begin"/>
    </w:r>
    <w:r>
      <w:instrText xml:space="preserve"> PAGE  \* MERGEFORMAT </w:instrText>
    </w:r>
    <w:r>
      <w:fldChar w:fldCharType="separate"/>
    </w:r>
    <w:r w:rsidR="00D267CD">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9A5" w:rsidRDefault="003C49A5" w:rsidP="00A26882">
      <w:pPr>
        <w:spacing w:before="120" w:after="120"/>
      </w:pPr>
      <w:r>
        <w:separator/>
      </w:r>
    </w:p>
    <w:p w:rsidR="003C49A5" w:rsidRDefault="003C49A5" w:rsidP="00120A82">
      <w:pPr>
        <w:spacing w:before="120" w:after="120"/>
      </w:pPr>
    </w:p>
  </w:footnote>
  <w:footnote w:type="continuationSeparator" w:id="0">
    <w:p w:rsidR="003C49A5" w:rsidRDefault="003C49A5" w:rsidP="00A26882">
      <w:pPr>
        <w:spacing w:before="120" w:after="120"/>
      </w:pPr>
      <w:r>
        <w:continuationSeparator/>
      </w:r>
    </w:p>
    <w:p w:rsidR="003C49A5" w:rsidRDefault="003C49A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221" w:rsidRDefault="00CE4221"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C16FCC"/>
    <w:multiLevelType w:val="hybridMultilevel"/>
    <w:tmpl w:val="05028224"/>
    <w:lvl w:ilvl="0" w:tplc="336615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06B75BF"/>
    <w:multiLevelType w:val="hybridMultilevel"/>
    <w:tmpl w:val="D2BE5B26"/>
    <w:lvl w:ilvl="0" w:tplc="2B002B9C">
      <w:start w:val="1"/>
      <w:numFmt w:val="bullet"/>
      <w:lvlText w:val="•"/>
      <w:lvlJc w:val="left"/>
      <w:pPr>
        <w:tabs>
          <w:tab w:val="num" w:pos="720"/>
        </w:tabs>
        <w:ind w:left="720" w:hanging="360"/>
      </w:pPr>
      <w:rPr>
        <w:rFonts w:ascii="Arial" w:hAnsi="Arial" w:hint="default"/>
      </w:rPr>
    </w:lvl>
    <w:lvl w:ilvl="1" w:tplc="8A8A66E2" w:tentative="1">
      <w:start w:val="1"/>
      <w:numFmt w:val="bullet"/>
      <w:lvlText w:val="•"/>
      <w:lvlJc w:val="left"/>
      <w:pPr>
        <w:tabs>
          <w:tab w:val="num" w:pos="1440"/>
        </w:tabs>
        <w:ind w:left="1440" w:hanging="360"/>
      </w:pPr>
      <w:rPr>
        <w:rFonts w:ascii="Arial" w:hAnsi="Arial" w:hint="default"/>
      </w:rPr>
    </w:lvl>
    <w:lvl w:ilvl="2" w:tplc="49ACB646" w:tentative="1">
      <w:start w:val="1"/>
      <w:numFmt w:val="bullet"/>
      <w:lvlText w:val="•"/>
      <w:lvlJc w:val="left"/>
      <w:pPr>
        <w:tabs>
          <w:tab w:val="num" w:pos="2160"/>
        </w:tabs>
        <w:ind w:left="2160" w:hanging="360"/>
      </w:pPr>
      <w:rPr>
        <w:rFonts w:ascii="Arial" w:hAnsi="Arial" w:hint="default"/>
      </w:rPr>
    </w:lvl>
    <w:lvl w:ilvl="3" w:tplc="4A4CB7D4" w:tentative="1">
      <w:start w:val="1"/>
      <w:numFmt w:val="bullet"/>
      <w:lvlText w:val="•"/>
      <w:lvlJc w:val="left"/>
      <w:pPr>
        <w:tabs>
          <w:tab w:val="num" w:pos="2880"/>
        </w:tabs>
        <w:ind w:left="2880" w:hanging="360"/>
      </w:pPr>
      <w:rPr>
        <w:rFonts w:ascii="Arial" w:hAnsi="Arial" w:hint="default"/>
      </w:rPr>
    </w:lvl>
    <w:lvl w:ilvl="4" w:tplc="E556B022" w:tentative="1">
      <w:start w:val="1"/>
      <w:numFmt w:val="bullet"/>
      <w:lvlText w:val="•"/>
      <w:lvlJc w:val="left"/>
      <w:pPr>
        <w:tabs>
          <w:tab w:val="num" w:pos="3600"/>
        </w:tabs>
        <w:ind w:left="3600" w:hanging="360"/>
      </w:pPr>
      <w:rPr>
        <w:rFonts w:ascii="Arial" w:hAnsi="Arial" w:hint="default"/>
      </w:rPr>
    </w:lvl>
    <w:lvl w:ilvl="5" w:tplc="AC0CFD66" w:tentative="1">
      <w:start w:val="1"/>
      <w:numFmt w:val="bullet"/>
      <w:lvlText w:val="•"/>
      <w:lvlJc w:val="left"/>
      <w:pPr>
        <w:tabs>
          <w:tab w:val="num" w:pos="4320"/>
        </w:tabs>
        <w:ind w:left="4320" w:hanging="360"/>
      </w:pPr>
      <w:rPr>
        <w:rFonts w:ascii="Arial" w:hAnsi="Arial" w:hint="default"/>
      </w:rPr>
    </w:lvl>
    <w:lvl w:ilvl="6" w:tplc="DAD6FB30" w:tentative="1">
      <w:start w:val="1"/>
      <w:numFmt w:val="bullet"/>
      <w:lvlText w:val="•"/>
      <w:lvlJc w:val="left"/>
      <w:pPr>
        <w:tabs>
          <w:tab w:val="num" w:pos="5040"/>
        </w:tabs>
        <w:ind w:left="5040" w:hanging="360"/>
      </w:pPr>
      <w:rPr>
        <w:rFonts w:ascii="Arial" w:hAnsi="Arial" w:hint="default"/>
      </w:rPr>
    </w:lvl>
    <w:lvl w:ilvl="7" w:tplc="0ED8D6EE" w:tentative="1">
      <w:start w:val="1"/>
      <w:numFmt w:val="bullet"/>
      <w:lvlText w:val="•"/>
      <w:lvlJc w:val="left"/>
      <w:pPr>
        <w:tabs>
          <w:tab w:val="num" w:pos="5760"/>
        </w:tabs>
        <w:ind w:left="5760" w:hanging="360"/>
      </w:pPr>
      <w:rPr>
        <w:rFonts w:ascii="Arial" w:hAnsi="Arial" w:hint="default"/>
      </w:rPr>
    </w:lvl>
    <w:lvl w:ilvl="8" w:tplc="25D6E846" w:tentative="1">
      <w:start w:val="1"/>
      <w:numFmt w:val="bullet"/>
      <w:lvlText w:val="•"/>
      <w:lvlJc w:val="left"/>
      <w:pPr>
        <w:tabs>
          <w:tab w:val="num" w:pos="6480"/>
        </w:tabs>
        <w:ind w:left="6480" w:hanging="360"/>
      </w:pPr>
      <w:rPr>
        <w:rFonts w:ascii="Arial" w:hAnsi="Arial" w:hint="default"/>
      </w:rPr>
    </w:lvl>
  </w:abstractNum>
  <w:abstractNum w:abstractNumId="9">
    <w:nsid w:val="76F1566A"/>
    <w:multiLevelType w:val="hybridMultilevel"/>
    <w:tmpl w:val="D6BCABC8"/>
    <w:lvl w:ilvl="0" w:tplc="9C0E4772">
      <w:start w:val="1"/>
      <w:numFmt w:val="bullet"/>
      <w:lvlText w:val="•"/>
      <w:lvlJc w:val="left"/>
      <w:pPr>
        <w:tabs>
          <w:tab w:val="num" w:pos="720"/>
        </w:tabs>
        <w:ind w:left="720" w:hanging="360"/>
      </w:pPr>
      <w:rPr>
        <w:rFonts w:ascii="Arial" w:hAnsi="Arial" w:hint="default"/>
      </w:rPr>
    </w:lvl>
    <w:lvl w:ilvl="1" w:tplc="4DECF0A6" w:tentative="1">
      <w:start w:val="1"/>
      <w:numFmt w:val="bullet"/>
      <w:lvlText w:val="•"/>
      <w:lvlJc w:val="left"/>
      <w:pPr>
        <w:tabs>
          <w:tab w:val="num" w:pos="1440"/>
        </w:tabs>
        <w:ind w:left="1440" w:hanging="360"/>
      </w:pPr>
      <w:rPr>
        <w:rFonts w:ascii="Arial" w:hAnsi="Arial" w:hint="default"/>
      </w:rPr>
    </w:lvl>
    <w:lvl w:ilvl="2" w:tplc="9B745AF6" w:tentative="1">
      <w:start w:val="1"/>
      <w:numFmt w:val="bullet"/>
      <w:lvlText w:val="•"/>
      <w:lvlJc w:val="left"/>
      <w:pPr>
        <w:tabs>
          <w:tab w:val="num" w:pos="2160"/>
        </w:tabs>
        <w:ind w:left="2160" w:hanging="360"/>
      </w:pPr>
      <w:rPr>
        <w:rFonts w:ascii="Arial" w:hAnsi="Arial" w:hint="default"/>
      </w:rPr>
    </w:lvl>
    <w:lvl w:ilvl="3" w:tplc="17EE8D46" w:tentative="1">
      <w:start w:val="1"/>
      <w:numFmt w:val="bullet"/>
      <w:lvlText w:val="•"/>
      <w:lvlJc w:val="left"/>
      <w:pPr>
        <w:tabs>
          <w:tab w:val="num" w:pos="2880"/>
        </w:tabs>
        <w:ind w:left="2880" w:hanging="360"/>
      </w:pPr>
      <w:rPr>
        <w:rFonts w:ascii="Arial" w:hAnsi="Arial" w:hint="default"/>
      </w:rPr>
    </w:lvl>
    <w:lvl w:ilvl="4" w:tplc="4DE49284" w:tentative="1">
      <w:start w:val="1"/>
      <w:numFmt w:val="bullet"/>
      <w:lvlText w:val="•"/>
      <w:lvlJc w:val="left"/>
      <w:pPr>
        <w:tabs>
          <w:tab w:val="num" w:pos="3600"/>
        </w:tabs>
        <w:ind w:left="3600" w:hanging="360"/>
      </w:pPr>
      <w:rPr>
        <w:rFonts w:ascii="Arial" w:hAnsi="Arial" w:hint="default"/>
      </w:rPr>
    </w:lvl>
    <w:lvl w:ilvl="5" w:tplc="5D4EDA78" w:tentative="1">
      <w:start w:val="1"/>
      <w:numFmt w:val="bullet"/>
      <w:lvlText w:val="•"/>
      <w:lvlJc w:val="left"/>
      <w:pPr>
        <w:tabs>
          <w:tab w:val="num" w:pos="4320"/>
        </w:tabs>
        <w:ind w:left="4320" w:hanging="360"/>
      </w:pPr>
      <w:rPr>
        <w:rFonts w:ascii="Arial" w:hAnsi="Arial" w:hint="default"/>
      </w:rPr>
    </w:lvl>
    <w:lvl w:ilvl="6" w:tplc="D39CA280" w:tentative="1">
      <w:start w:val="1"/>
      <w:numFmt w:val="bullet"/>
      <w:lvlText w:val="•"/>
      <w:lvlJc w:val="left"/>
      <w:pPr>
        <w:tabs>
          <w:tab w:val="num" w:pos="5040"/>
        </w:tabs>
        <w:ind w:left="5040" w:hanging="360"/>
      </w:pPr>
      <w:rPr>
        <w:rFonts w:ascii="Arial" w:hAnsi="Arial" w:hint="default"/>
      </w:rPr>
    </w:lvl>
    <w:lvl w:ilvl="7" w:tplc="9224033A" w:tentative="1">
      <w:start w:val="1"/>
      <w:numFmt w:val="bullet"/>
      <w:lvlText w:val="•"/>
      <w:lvlJc w:val="left"/>
      <w:pPr>
        <w:tabs>
          <w:tab w:val="num" w:pos="5760"/>
        </w:tabs>
        <w:ind w:left="5760" w:hanging="360"/>
      </w:pPr>
      <w:rPr>
        <w:rFonts w:ascii="Arial" w:hAnsi="Arial" w:hint="default"/>
      </w:rPr>
    </w:lvl>
    <w:lvl w:ilvl="8" w:tplc="3BDE454C"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
  </w:num>
  <w:num w:numId="6">
    <w:abstractNumId w:val="1"/>
  </w:num>
  <w:num w:numId="7">
    <w:abstractNumId w:val="4"/>
  </w:num>
  <w:num w:numId="8">
    <w:abstractNumId w:val="7"/>
  </w:num>
  <w:num w:numId="9">
    <w:abstractNumId w:val="11"/>
  </w:num>
  <w:num w:numId="10">
    <w:abstractNumId w:val="8"/>
  </w:num>
  <w:num w:numId="11">
    <w:abstractNumId w:val="9"/>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5B9"/>
    <w:rsid w:val="000067B6"/>
    <w:rsid w:val="00007441"/>
    <w:rsid w:val="00007758"/>
    <w:rsid w:val="000077B7"/>
    <w:rsid w:val="00007D14"/>
    <w:rsid w:val="000101C1"/>
    <w:rsid w:val="000102EE"/>
    <w:rsid w:val="00010597"/>
    <w:rsid w:val="00010642"/>
    <w:rsid w:val="00010B7F"/>
    <w:rsid w:val="00010C22"/>
    <w:rsid w:val="00010E72"/>
    <w:rsid w:val="00011591"/>
    <w:rsid w:val="00011E51"/>
    <w:rsid w:val="0001203A"/>
    <w:rsid w:val="00012289"/>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3265"/>
    <w:rsid w:val="0002365D"/>
    <w:rsid w:val="00023B9E"/>
    <w:rsid w:val="00023D14"/>
    <w:rsid w:val="00023FAB"/>
    <w:rsid w:val="00024454"/>
    <w:rsid w:val="0002497E"/>
    <w:rsid w:val="00024D15"/>
    <w:rsid w:val="000256BB"/>
    <w:rsid w:val="00025B63"/>
    <w:rsid w:val="00025D5A"/>
    <w:rsid w:val="0002605E"/>
    <w:rsid w:val="000266D3"/>
    <w:rsid w:val="000267C1"/>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4DBA"/>
    <w:rsid w:val="000558DE"/>
    <w:rsid w:val="000559C4"/>
    <w:rsid w:val="0005647A"/>
    <w:rsid w:val="000566A5"/>
    <w:rsid w:val="000569F8"/>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76AB"/>
    <w:rsid w:val="00097DAB"/>
    <w:rsid w:val="000A0238"/>
    <w:rsid w:val="000A078D"/>
    <w:rsid w:val="000A24D4"/>
    <w:rsid w:val="000A26B0"/>
    <w:rsid w:val="000A2740"/>
    <w:rsid w:val="000A2816"/>
    <w:rsid w:val="000A2C5F"/>
    <w:rsid w:val="000A3486"/>
    <w:rsid w:val="000A3A7A"/>
    <w:rsid w:val="000A3D24"/>
    <w:rsid w:val="000A3FDE"/>
    <w:rsid w:val="000A43EB"/>
    <w:rsid w:val="000A44A8"/>
    <w:rsid w:val="000A4CB8"/>
    <w:rsid w:val="000A4D55"/>
    <w:rsid w:val="000A4D78"/>
    <w:rsid w:val="000A5280"/>
    <w:rsid w:val="000A6009"/>
    <w:rsid w:val="000A60E1"/>
    <w:rsid w:val="000A6448"/>
    <w:rsid w:val="000A6645"/>
    <w:rsid w:val="000A70FF"/>
    <w:rsid w:val="000A713C"/>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55E"/>
    <w:rsid w:val="000D2B69"/>
    <w:rsid w:val="000D2FD4"/>
    <w:rsid w:val="000D31E6"/>
    <w:rsid w:val="000D33A4"/>
    <w:rsid w:val="000D3C06"/>
    <w:rsid w:val="000D3FA8"/>
    <w:rsid w:val="000D4636"/>
    <w:rsid w:val="000D4C08"/>
    <w:rsid w:val="000D53AB"/>
    <w:rsid w:val="000D54E3"/>
    <w:rsid w:val="000D56F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B2D"/>
    <w:rsid w:val="00125471"/>
    <w:rsid w:val="001256F3"/>
    <w:rsid w:val="0012578D"/>
    <w:rsid w:val="00125C81"/>
    <w:rsid w:val="00125EEA"/>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2EA5"/>
    <w:rsid w:val="00133895"/>
    <w:rsid w:val="00133A22"/>
    <w:rsid w:val="00133C97"/>
    <w:rsid w:val="00133D56"/>
    <w:rsid w:val="00133FC9"/>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693"/>
    <w:rsid w:val="001A6B94"/>
    <w:rsid w:val="001A74B2"/>
    <w:rsid w:val="001A7A48"/>
    <w:rsid w:val="001A7FB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D1C4A"/>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B58"/>
    <w:rsid w:val="001D6F96"/>
    <w:rsid w:val="001D7244"/>
    <w:rsid w:val="001D767B"/>
    <w:rsid w:val="001E02E1"/>
    <w:rsid w:val="001E0684"/>
    <w:rsid w:val="001E09CD"/>
    <w:rsid w:val="001E11BA"/>
    <w:rsid w:val="001E1466"/>
    <w:rsid w:val="001E24AE"/>
    <w:rsid w:val="001E2955"/>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BC"/>
    <w:rsid w:val="001F0FEE"/>
    <w:rsid w:val="001F1685"/>
    <w:rsid w:val="001F1740"/>
    <w:rsid w:val="001F1C31"/>
    <w:rsid w:val="001F256B"/>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A62"/>
    <w:rsid w:val="00204CF6"/>
    <w:rsid w:val="002052A5"/>
    <w:rsid w:val="00205ADE"/>
    <w:rsid w:val="0020609A"/>
    <w:rsid w:val="00206113"/>
    <w:rsid w:val="0020638D"/>
    <w:rsid w:val="00206CDB"/>
    <w:rsid w:val="00206FEE"/>
    <w:rsid w:val="00207055"/>
    <w:rsid w:val="002074E4"/>
    <w:rsid w:val="00207615"/>
    <w:rsid w:val="00210445"/>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7CA"/>
    <w:rsid w:val="00225C92"/>
    <w:rsid w:val="00225E3D"/>
    <w:rsid w:val="00225F37"/>
    <w:rsid w:val="00226256"/>
    <w:rsid w:val="002263BB"/>
    <w:rsid w:val="002264B9"/>
    <w:rsid w:val="00226522"/>
    <w:rsid w:val="0022653F"/>
    <w:rsid w:val="002272EA"/>
    <w:rsid w:val="0022731E"/>
    <w:rsid w:val="002301F7"/>
    <w:rsid w:val="0023063B"/>
    <w:rsid w:val="002309AA"/>
    <w:rsid w:val="002313A9"/>
    <w:rsid w:val="00231F32"/>
    <w:rsid w:val="00232FAB"/>
    <w:rsid w:val="002339CF"/>
    <w:rsid w:val="00233EB3"/>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C8A"/>
    <w:rsid w:val="0025020E"/>
    <w:rsid w:val="00250977"/>
    <w:rsid w:val="00250D7C"/>
    <w:rsid w:val="00252143"/>
    <w:rsid w:val="002521E8"/>
    <w:rsid w:val="00253D96"/>
    <w:rsid w:val="0025429F"/>
    <w:rsid w:val="00254770"/>
    <w:rsid w:val="00256042"/>
    <w:rsid w:val="00256A1A"/>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6FDE"/>
    <w:rsid w:val="00267046"/>
    <w:rsid w:val="002679A0"/>
    <w:rsid w:val="00267B12"/>
    <w:rsid w:val="00267DE7"/>
    <w:rsid w:val="0027086D"/>
    <w:rsid w:val="002713D9"/>
    <w:rsid w:val="0027297D"/>
    <w:rsid w:val="00273B9B"/>
    <w:rsid w:val="00273C53"/>
    <w:rsid w:val="00273C67"/>
    <w:rsid w:val="00273CC5"/>
    <w:rsid w:val="00273E82"/>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549"/>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F3"/>
    <w:rsid w:val="002B6A97"/>
    <w:rsid w:val="002B6B39"/>
    <w:rsid w:val="002B6EBF"/>
    <w:rsid w:val="002B6FA2"/>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6FF9"/>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8F4"/>
    <w:rsid w:val="002D7A79"/>
    <w:rsid w:val="002D7D45"/>
    <w:rsid w:val="002D7D58"/>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192"/>
    <w:rsid w:val="002E787A"/>
    <w:rsid w:val="002F0455"/>
    <w:rsid w:val="002F0E9B"/>
    <w:rsid w:val="002F0F5A"/>
    <w:rsid w:val="002F1207"/>
    <w:rsid w:val="002F13E2"/>
    <w:rsid w:val="002F1D36"/>
    <w:rsid w:val="002F2486"/>
    <w:rsid w:val="002F279E"/>
    <w:rsid w:val="002F2870"/>
    <w:rsid w:val="002F28B0"/>
    <w:rsid w:val="002F2CC8"/>
    <w:rsid w:val="002F300F"/>
    <w:rsid w:val="002F3F68"/>
    <w:rsid w:val="002F4518"/>
    <w:rsid w:val="002F4DDB"/>
    <w:rsid w:val="002F53CA"/>
    <w:rsid w:val="002F5586"/>
    <w:rsid w:val="002F5762"/>
    <w:rsid w:val="002F6311"/>
    <w:rsid w:val="002F6D2F"/>
    <w:rsid w:val="002F6E01"/>
    <w:rsid w:val="002F7D00"/>
    <w:rsid w:val="00300259"/>
    <w:rsid w:val="003006FF"/>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9F8"/>
    <w:rsid w:val="0036670A"/>
    <w:rsid w:val="00366B3A"/>
    <w:rsid w:val="00366ED4"/>
    <w:rsid w:val="0036779E"/>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3AF"/>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6D91"/>
    <w:rsid w:val="00387041"/>
    <w:rsid w:val="00387E5B"/>
    <w:rsid w:val="00387EB4"/>
    <w:rsid w:val="00390324"/>
    <w:rsid w:val="00391250"/>
    <w:rsid w:val="00391652"/>
    <w:rsid w:val="0039197A"/>
    <w:rsid w:val="00391DFF"/>
    <w:rsid w:val="00391E24"/>
    <w:rsid w:val="00392536"/>
    <w:rsid w:val="0039293C"/>
    <w:rsid w:val="0039384A"/>
    <w:rsid w:val="00393BEA"/>
    <w:rsid w:val="00393C8D"/>
    <w:rsid w:val="003941C6"/>
    <w:rsid w:val="00394415"/>
    <w:rsid w:val="00394662"/>
    <w:rsid w:val="00396400"/>
    <w:rsid w:val="003970DE"/>
    <w:rsid w:val="00397152"/>
    <w:rsid w:val="0039771A"/>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124"/>
    <w:rsid w:val="003C036B"/>
    <w:rsid w:val="003C09CD"/>
    <w:rsid w:val="003C1A73"/>
    <w:rsid w:val="003C225C"/>
    <w:rsid w:val="003C34FB"/>
    <w:rsid w:val="003C3674"/>
    <w:rsid w:val="003C3A5C"/>
    <w:rsid w:val="003C3E1A"/>
    <w:rsid w:val="003C436E"/>
    <w:rsid w:val="003C4921"/>
    <w:rsid w:val="003C49A5"/>
    <w:rsid w:val="003C4AC5"/>
    <w:rsid w:val="003C5255"/>
    <w:rsid w:val="003C5262"/>
    <w:rsid w:val="003C583F"/>
    <w:rsid w:val="003C66A4"/>
    <w:rsid w:val="003C6FCC"/>
    <w:rsid w:val="003C7556"/>
    <w:rsid w:val="003C79EA"/>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461C"/>
    <w:rsid w:val="004052B4"/>
    <w:rsid w:val="004053D3"/>
    <w:rsid w:val="004054CA"/>
    <w:rsid w:val="00405868"/>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EAC"/>
    <w:rsid w:val="00427FBB"/>
    <w:rsid w:val="0043037F"/>
    <w:rsid w:val="0043052C"/>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37EDB"/>
    <w:rsid w:val="0044037A"/>
    <w:rsid w:val="00440C23"/>
    <w:rsid w:val="00440D14"/>
    <w:rsid w:val="004416FE"/>
    <w:rsid w:val="00441741"/>
    <w:rsid w:val="004419E3"/>
    <w:rsid w:val="00441AE6"/>
    <w:rsid w:val="004435AB"/>
    <w:rsid w:val="00443A9A"/>
    <w:rsid w:val="00443B76"/>
    <w:rsid w:val="00443D5B"/>
    <w:rsid w:val="00443F2F"/>
    <w:rsid w:val="00443FAD"/>
    <w:rsid w:val="00443FF9"/>
    <w:rsid w:val="00444E3B"/>
    <w:rsid w:val="0044553E"/>
    <w:rsid w:val="0044556E"/>
    <w:rsid w:val="00445D32"/>
    <w:rsid w:val="00445F76"/>
    <w:rsid w:val="004460AD"/>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539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54A"/>
    <w:rsid w:val="004D76AF"/>
    <w:rsid w:val="004E00B8"/>
    <w:rsid w:val="004E00B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F89"/>
    <w:rsid w:val="004E6FC1"/>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63E"/>
    <w:rsid w:val="00505CDF"/>
    <w:rsid w:val="00506531"/>
    <w:rsid w:val="00506B2F"/>
    <w:rsid w:val="005071EC"/>
    <w:rsid w:val="005072DE"/>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F23"/>
    <w:rsid w:val="0051544B"/>
    <w:rsid w:val="005155E0"/>
    <w:rsid w:val="0051572D"/>
    <w:rsid w:val="005157F4"/>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45A"/>
    <w:rsid w:val="00532661"/>
    <w:rsid w:val="00532C67"/>
    <w:rsid w:val="00532F05"/>
    <w:rsid w:val="005330C5"/>
    <w:rsid w:val="005330FD"/>
    <w:rsid w:val="0053365B"/>
    <w:rsid w:val="005342EA"/>
    <w:rsid w:val="00534AF9"/>
    <w:rsid w:val="00534B5E"/>
    <w:rsid w:val="00534CA3"/>
    <w:rsid w:val="0053503C"/>
    <w:rsid w:val="00535156"/>
    <w:rsid w:val="005365A5"/>
    <w:rsid w:val="00536977"/>
    <w:rsid w:val="00536F51"/>
    <w:rsid w:val="005372AE"/>
    <w:rsid w:val="00537582"/>
    <w:rsid w:val="00537AF4"/>
    <w:rsid w:val="00537CDF"/>
    <w:rsid w:val="0054072A"/>
    <w:rsid w:val="00540EA6"/>
    <w:rsid w:val="00541027"/>
    <w:rsid w:val="0054109B"/>
    <w:rsid w:val="005426F4"/>
    <w:rsid w:val="00542E6A"/>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B26"/>
    <w:rsid w:val="00583DB9"/>
    <w:rsid w:val="005841F8"/>
    <w:rsid w:val="00584354"/>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B99"/>
    <w:rsid w:val="00594D23"/>
    <w:rsid w:val="0059526B"/>
    <w:rsid w:val="00595AC3"/>
    <w:rsid w:val="00595DB4"/>
    <w:rsid w:val="00596031"/>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5EA3"/>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0E7"/>
    <w:rsid w:val="00625270"/>
    <w:rsid w:val="00625355"/>
    <w:rsid w:val="0062564F"/>
    <w:rsid w:val="00625F63"/>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5EDB"/>
    <w:rsid w:val="0065653D"/>
    <w:rsid w:val="006573A8"/>
    <w:rsid w:val="00657917"/>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3782"/>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03CC"/>
    <w:rsid w:val="006A15DB"/>
    <w:rsid w:val="006A1C4B"/>
    <w:rsid w:val="006A1F63"/>
    <w:rsid w:val="006A2076"/>
    <w:rsid w:val="006A253F"/>
    <w:rsid w:val="006A2681"/>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415"/>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DD5"/>
    <w:rsid w:val="006E7FEE"/>
    <w:rsid w:val="006F03AA"/>
    <w:rsid w:val="006F169B"/>
    <w:rsid w:val="006F17CB"/>
    <w:rsid w:val="006F1FBE"/>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D6"/>
    <w:rsid w:val="00702AE8"/>
    <w:rsid w:val="007034D4"/>
    <w:rsid w:val="00703AF0"/>
    <w:rsid w:val="00704E63"/>
    <w:rsid w:val="00704F23"/>
    <w:rsid w:val="007050B4"/>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2FA"/>
    <w:rsid w:val="007108C2"/>
    <w:rsid w:val="00710FFE"/>
    <w:rsid w:val="0071106A"/>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53C"/>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3291"/>
    <w:rsid w:val="00753699"/>
    <w:rsid w:val="00754640"/>
    <w:rsid w:val="00754BE2"/>
    <w:rsid w:val="00754ECD"/>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9CC"/>
    <w:rsid w:val="00766BBC"/>
    <w:rsid w:val="00766E9B"/>
    <w:rsid w:val="0076771B"/>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6313"/>
    <w:rsid w:val="0077665A"/>
    <w:rsid w:val="007768B7"/>
    <w:rsid w:val="007770CE"/>
    <w:rsid w:val="00780314"/>
    <w:rsid w:val="007806AC"/>
    <w:rsid w:val="00780D8F"/>
    <w:rsid w:val="00781093"/>
    <w:rsid w:val="00782E29"/>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3E2"/>
    <w:rsid w:val="007B1C78"/>
    <w:rsid w:val="007B2640"/>
    <w:rsid w:val="007B2723"/>
    <w:rsid w:val="007B2AE4"/>
    <w:rsid w:val="007B2AF3"/>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C2"/>
    <w:rsid w:val="007B6442"/>
    <w:rsid w:val="007B71D5"/>
    <w:rsid w:val="007B788B"/>
    <w:rsid w:val="007C0B73"/>
    <w:rsid w:val="007C0D67"/>
    <w:rsid w:val="007C0E8F"/>
    <w:rsid w:val="007C0E98"/>
    <w:rsid w:val="007C173C"/>
    <w:rsid w:val="007C18E3"/>
    <w:rsid w:val="007C1AA1"/>
    <w:rsid w:val="007C1B12"/>
    <w:rsid w:val="007C1E3F"/>
    <w:rsid w:val="007C29DC"/>
    <w:rsid w:val="007C2E97"/>
    <w:rsid w:val="007C362A"/>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72C"/>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0D4"/>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294"/>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BF"/>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338"/>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89"/>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1EA"/>
    <w:rsid w:val="008B76E3"/>
    <w:rsid w:val="008B7CE1"/>
    <w:rsid w:val="008B7D92"/>
    <w:rsid w:val="008C01D6"/>
    <w:rsid w:val="008C0210"/>
    <w:rsid w:val="008C02D1"/>
    <w:rsid w:val="008C0894"/>
    <w:rsid w:val="008C1118"/>
    <w:rsid w:val="008C154D"/>
    <w:rsid w:val="008C1B22"/>
    <w:rsid w:val="008C2769"/>
    <w:rsid w:val="008C29B8"/>
    <w:rsid w:val="008C30DC"/>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DF"/>
    <w:rsid w:val="008E702D"/>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7E0"/>
    <w:rsid w:val="008F2FCB"/>
    <w:rsid w:val="008F3656"/>
    <w:rsid w:val="008F379C"/>
    <w:rsid w:val="008F3F74"/>
    <w:rsid w:val="008F4566"/>
    <w:rsid w:val="008F4CF6"/>
    <w:rsid w:val="008F4EC7"/>
    <w:rsid w:val="008F6547"/>
    <w:rsid w:val="008F67DF"/>
    <w:rsid w:val="008F6DCE"/>
    <w:rsid w:val="008F6E7C"/>
    <w:rsid w:val="008F72FB"/>
    <w:rsid w:val="008F7318"/>
    <w:rsid w:val="009006B3"/>
    <w:rsid w:val="00900A21"/>
    <w:rsid w:val="00900A22"/>
    <w:rsid w:val="0090268C"/>
    <w:rsid w:val="00902E49"/>
    <w:rsid w:val="009034FC"/>
    <w:rsid w:val="00903B4F"/>
    <w:rsid w:val="009041C6"/>
    <w:rsid w:val="0090424C"/>
    <w:rsid w:val="009046B6"/>
    <w:rsid w:val="00904996"/>
    <w:rsid w:val="00904E28"/>
    <w:rsid w:val="00904E54"/>
    <w:rsid w:val="00904F84"/>
    <w:rsid w:val="009050C1"/>
    <w:rsid w:val="0090539B"/>
    <w:rsid w:val="00905B53"/>
    <w:rsid w:val="00906941"/>
    <w:rsid w:val="00906C9E"/>
    <w:rsid w:val="00907054"/>
    <w:rsid w:val="00907411"/>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400"/>
    <w:rsid w:val="00933683"/>
    <w:rsid w:val="0093369D"/>
    <w:rsid w:val="009336CE"/>
    <w:rsid w:val="00933A50"/>
    <w:rsid w:val="0093563C"/>
    <w:rsid w:val="00935D7C"/>
    <w:rsid w:val="00936480"/>
    <w:rsid w:val="009367E0"/>
    <w:rsid w:val="00936814"/>
    <w:rsid w:val="00936C55"/>
    <w:rsid w:val="00936D6D"/>
    <w:rsid w:val="00937350"/>
    <w:rsid w:val="0093750C"/>
    <w:rsid w:val="009401E8"/>
    <w:rsid w:val="00940580"/>
    <w:rsid w:val="00940ADE"/>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4080"/>
    <w:rsid w:val="009840D9"/>
    <w:rsid w:val="009841F7"/>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2DBD"/>
    <w:rsid w:val="009C34E3"/>
    <w:rsid w:val="009C3D44"/>
    <w:rsid w:val="009C3FC6"/>
    <w:rsid w:val="009C43AC"/>
    <w:rsid w:val="009C467A"/>
    <w:rsid w:val="009C4976"/>
    <w:rsid w:val="009C5566"/>
    <w:rsid w:val="009C5607"/>
    <w:rsid w:val="009C5B8B"/>
    <w:rsid w:val="009C5DDB"/>
    <w:rsid w:val="009C689B"/>
    <w:rsid w:val="009C6D8E"/>
    <w:rsid w:val="009C77A8"/>
    <w:rsid w:val="009C7DE5"/>
    <w:rsid w:val="009D02AA"/>
    <w:rsid w:val="009D0500"/>
    <w:rsid w:val="009D0D07"/>
    <w:rsid w:val="009D1463"/>
    <w:rsid w:val="009D1534"/>
    <w:rsid w:val="009D193F"/>
    <w:rsid w:val="009D259A"/>
    <w:rsid w:val="009D282D"/>
    <w:rsid w:val="009D2BD0"/>
    <w:rsid w:val="009D3199"/>
    <w:rsid w:val="009D3F67"/>
    <w:rsid w:val="009D4CB2"/>
    <w:rsid w:val="009D504B"/>
    <w:rsid w:val="009D630D"/>
    <w:rsid w:val="009D79BF"/>
    <w:rsid w:val="009D7B8B"/>
    <w:rsid w:val="009E034C"/>
    <w:rsid w:val="009E1E97"/>
    <w:rsid w:val="009E22F8"/>
    <w:rsid w:val="009E271F"/>
    <w:rsid w:val="009E285F"/>
    <w:rsid w:val="009E31BE"/>
    <w:rsid w:val="009E3619"/>
    <w:rsid w:val="009E396D"/>
    <w:rsid w:val="009E43BC"/>
    <w:rsid w:val="009E45A9"/>
    <w:rsid w:val="009E4659"/>
    <w:rsid w:val="009E499F"/>
    <w:rsid w:val="009E4A62"/>
    <w:rsid w:val="009E4C1C"/>
    <w:rsid w:val="009E4EA6"/>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554"/>
    <w:rsid w:val="00A07A9C"/>
    <w:rsid w:val="00A07CBD"/>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5F"/>
    <w:rsid w:val="00A17CC7"/>
    <w:rsid w:val="00A17D2F"/>
    <w:rsid w:val="00A2093D"/>
    <w:rsid w:val="00A20AFA"/>
    <w:rsid w:val="00A20B5F"/>
    <w:rsid w:val="00A215E5"/>
    <w:rsid w:val="00A218DA"/>
    <w:rsid w:val="00A22037"/>
    <w:rsid w:val="00A23420"/>
    <w:rsid w:val="00A23AE7"/>
    <w:rsid w:val="00A23CF3"/>
    <w:rsid w:val="00A243B5"/>
    <w:rsid w:val="00A248E1"/>
    <w:rsid w:val="00A250DD"/>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03A"/>
    <w:rsid w:val="00A52D13"/>
    <w:rsid w:val="00A5312D"/>
    <w:rsid w:val="00A5352F"/>
    <w:rsid w:val="00A53B8C"/>
    <w:rsid w:val="00A5446B"/>
    <w:rsid w:val="00A54A0D"/>
    <w:rsid w:val="00A54A19"/>
    <w:rsid w:val="00A54D73"/>
    <w:rsid w:val="00A55160"/>
    <w:rsid w:val="00A553AA"/>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0F52"/>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2089"/>
    <w:rsid w:val="00AC304E"/>
    <w:rsid w:val="00AC32F4"/>
    <w:rsid w:val="00AC3877"/>
    <w:rsid w:val="00AC3B78"/>
    <w:rsid w:val="00AC4501"/>
    <w:rsid w:val="00AC4AC9"/>
    <w:rsid w:val="00AC5501"/>
    <w:rsid w:val="00AC557F"/>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E02EF"/>
    <w:rsid w:val="00AE08B2"/>
    <w:rsid w:val="00AE1DDF"/>
    <w:rsid w:val="00AE24FB"/>
    <w:rsid w:val="00AE2813"/>
    <w:rsid w:val="00AE2A60"/>
    <w:rsid w:val="00AE2D28"/>
    <w:rsid w:val="00AE2EC2"/>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6B0"/>
    <w:rsid w:val="00B028CD"/>
    <w:rsid w:val="00B03B2B"/>
    <w:rsid w:val="00B04059"/>
    <w:rsid w:val="00B0427C"/>
    <w:rsid w:val="00B048D1"/>
    <w:rsid w:val="00B04DDB"/>
    <w:rsid w:val="00B05215"/>
    <w:rsid w:val="00B052AB"/>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76E"/>
    <w:rsid w:val="00B36BE7"/>
    <w:rsid w:val="00B37F5D"/>
    <w:rsid w:val="00B4101E"/>
    <w:rsid w:val="00B41ADE"/>
    <w:rsid w:val="00B41B66"/>
    <w:rsid w:val="00B41EA0"/>
    <w:rsid w:val="00B4200E"/>
    <w:rsid w:val="00B42446"/>
    <w:rsid w:val="00B42A85"/>
    <w:rsid w:val="00B43A88"/>
    <w:rsid w:val="00B43C59"/>
    <w:rsid w:val="00B44A55"/>
    <w:rsid w:val="00B44B4C"/>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833"/>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7D6"/>
    <w:rsid w:val="00B948FC"/>
    <w:rsid w:val="00B94BEF"/>
    <w:rsid w:val="00B95041"/>
    <w:rsid w:val="00B95233"/>
    <w:rsid w:val="00B9524C"/>
    <w:rsid w:val="00B9575B"/>
    <w:rsid w:val="00B95CEE"/>
    <w:rsid w:val="00B95CF5"/>
    <w:rsid w:val="00B95EC6"/>
    <w:rsid w:val="00B9636F"/>
    <w:rsid w:val="00B96B85"/>
    <w:rsid w:val="00B96FC6"/>
    <w:rsid w:val="00B9707D"/>
    <w:rsid w:val="00B97380"/>
    <w:rsid w:val="00B974AF"/>
    <w:rsid w:val="00B979D2"/>
    <w:rsid w:val="00BA0070"/>
    <w:rsid w:val="00BA03D6"/>
    <w:rsid w:val="00BA103E"/>
    <w:rsid w:val="00BA234A"/>
    <w:rsid w:val="00BA247B"/>
    <w:rsid w:val="00BA281F"/>
    <w:rsid w:val="00BA2AE4"/>
    <w:rsid w:val="00BA385C"/>
    <w:rsid w:val="00BA40BA"/>
    <w:rsid w:val="00BA4541"/>
    <w:rsid w:val="00BA474B"/>
    <w:rsid w:val="00BA4D3F"/>
    <w:rsid w:val="00BA4E45"/>
    <w:rsid w:val="00BA52AA"/>
    <w:rsid w:val="00BA541A"/>
    <w:rsid w:val="00BA63E9"/>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4121"/>
    <w:rsid w:val="00BB41BF"/>
    <w:rsid w:val="00BB429D"/>
    <w:rsid w:val="00BB453E"/>
    <w:rsid w:val="00BB4AF5"/>
    <w:rsid w:val="00BB4BF4"/>
    <w:rsid w:val="00BB4E7D"/>
    <w:rsid w:val="00BB4FB7"/>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6A9"/>
    <w:rsid w:val="00BC41C8"/>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5F02"/>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713C"/>
    <w:rsid w:val="00C0773C"/>
    <w:rsid w:val="00C07B88"/>
    <w:rsid w:val="00C07CBB"/>
    <w:rsid w:val="00C07FB7"/>
    <w:rsid w:val="00C10203"/>
    <w:rsid w:val="00C10832"/>
    <w:rsid w:val="00C10B1D"/>
    <w:rsid w:val="00C10CA7"/>
    <w:rsid w:val="00C11005"/>
    <w:rsid w:val="00C1107D"/>
    <w:rsid w:val="00C113A4"/>
    <w:rsid w:val="00C117AA"/>
    <w:rsid w:val="00C117CD"/>
    <w:rsid w:val="00C12362"/>
    <w:rsid w:val="00C124C5"/>
    <w:rsid w:val="00C127ED"/>
    <w:rsid w:val="00C12BED"/>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60B"/>
    <w:rsid w:val="00C244F9"/>
    <w:rsid w:val="00C24830"/>
    <w:rsid w:val="00C2490C"/>
    <w:rsid w:val="00C24F38"/>
    <w:rsid w:val="00C256FA"/>
    <w:rsid w:val="00C25866"/>
    <w:rsid w:val="00C25BAC"/>
    <w:rsid w:val="00C2675D"/>
    <w:rsid w:val="00C2684E"/>
    <w:rsid w:val="00C268B4"/>
    <w:rsid w:val="00C270E8"/>
    <w:rsid w:val="00C2743C"/>
    <w:rsid w:val="00C27B75"/>
    <w:rsid w:val="00C27BEF"/>
    <w:rsid w:val="00C30209"/>
    <w:rsid w:val="00C3043E"/>
    <w:rsid w:val="00C31436"/>
    <w:rsid w:val="00C31576"/>
    <w:rsid w:val="00C3158B"/>
    <w:rsid w:val="00C315B7"/>
    <w:rsid w:val="00C31967"/>
    <w:rsid w:val="00C321E2"/>
    <w:rsid w:val="00C32628"/>
    <w:rsid w:val="00C3317B"/>
    <w:rsid w:val="00C33B90"/>
    <w:rsid w:val="00C33EC8"/>
    <w:rsid w:val="00C341F4"/>
    <w:rsid w:val="00C34669"/>
    <w:rsid w:val="00C34AC8"/>
    <w:rsid w:val="00C361CA"/>
    <w:rsid w:val="00C3668A"/>
    <w:rsid w:val="00C36AA4"/>
    <w:rsid w:val="00C37200"/>
    <w:rsid w:val="00C377E6"/>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FC7"/>
    <w:rsid w:val="00C75288"/>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8C1"/>
    <w:rsid w:val="00CC7AFF"/>
    <w:rsid w:val="00CC7D2C"/>
    <w:rsid w:val="00CC7D52"/>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5E0"/>
    <w:rsid w:val="00CE1AFC"/>
    <w:rsid w:val="00CE1F2B"/>
    <w:rsid w:val="00CE21DB"/>
    <w:rsid w:val="00CE24C7"/>
    <w:rsid w:val="00CE25B0"/>
    <w:rsid w:val="00CE292D"/>
    <w:rsid w:val="00CE2AD4"/>
    <w:rsid w:val="00CE2C06"/>
    <w:rsid w:val="00CE2CE6"/>
    <w:rsid w:val="00CE35A3"/>
    <w:rsid w:val="00CE4221"/>
    <w:rsid w:val="00CE4317"/>
    <w:rsid w:val="00CE4324"/>
    <w:rsid w:val="00CE5183"/>
    <w:rsid w:val="00CE5B9E"/>
    <w:rsid w:val="00CE6634"/>
    <w:rsid w:val="00CE6FF0"/>
    <w:rsid w:val="00CE7056"/>
    <w:rsid w:val="00CE7B59"/>
    <w:rsid w:val="00CE7E4F"/>
    <w:rsid w:val="00CE7F0E"/>
    <w:rsid w:val="00CF0624"/>
    <w:rsid w:val="00CF0A27"/>
    <w:rsid w:val="00CF0A7A"/>
    <w:rsid w:val="00CF0E1C"/>
    <w:rsid w:val="00CF145B"/>
    <w:rsid w:val="00CF1696"/>
    <w:rsid w:val="00CF1C21"/>
    <w:rsid w:val="00CF232B"/>
    <w:rsid w:val="00CF244C"/>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5746"/>
    <w:rsid w:val="00D2598E"/>
    <w:rsid w:val="00D260E6"/>
    <w:rsid w:val="00D26537"/>
    <w:rsid w:val="00D26704"/>
    <w:rsid w:val="00D267CD"/>
    <w:rsid w:val="00D26BA0"/>
    <w:rsid w:val="00D2700B"/>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262"/>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F8"/>
    <w:rsid w:val="00DE1A8A"/>
    <w:rsid w:val="00DE1AE3"/>
    <w:rsid w:val="00DE1B75"/>
    <w:rsid w:val="00DE2C33"/>
    <w:rsid w:val="00DE2F70"/>
    <w:rsid w:val="00DE2FD8"/>
    <w:rsid w:val="00DE3BF1"/>
    <w:rsid w:val="00DE3EBC"/>
    <w:rsid w:val="00DE4035"/>
    <w:rsid w:val="00DE4781"/>
    <w:rsid w:val="00DE52DC"/>
    <w:rsid w:val="00DE538B"/>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6A69"/>
    <w:rsid w:val="00DF78D6"/>
    <w:rsid w:val="00DF7CE7"/>
    <w:rsid w:val="00E0067E"/>
    <w:rsid w:val="00E00A48"/>
    <w:rsid w:val="00E00C94"/>
    <w:rsid w:val="00E00D45"/>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469"/>
    <w:rsid w:val="00E2749F"/>
    <w:rsid w:val="00E27AC2"/>
    <w:rsid w:val="00E30950"/>
    <w:rsid w:val="00E30A82"/>
    <w:rsid w:val="00E31057"/>
    <w:rsid w:val="00E310E6"/>
    <w:rsid w:val="00E317A3"/>
    <w:rsid w:val="00E31FB7"/>
    <w:rsid w:val="00E32535"/>
    <w:rsid w:val="00E3298D"/>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ACC"/>
    <w:rsid w:val="00E43F0C"/>
    <w:rsid w:val="00E4427E"/>
    <w:rsid w:val="00E44730"/>
    <w:rsid w:val="00E447AB"/>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D69"/>
    <w:rsid w:val="00E55E28"/>
    <w:rsid w:val="00E565C6"/>
    <w:rsid w:val="00E56B62"/>
    <w:rsid w:val="00E56E5D"/>
    <w:rsid w:val="00E57B17"/>
    <w:rsid w:val="00E6079F"/>
    <w:rsid w:val="00E60976"/>
    <w:rsid w:val="00E60C52"/>
    <w:rsid w:val="00E60D27"/>
    <w:rsid w:val="00E610B6"/>
    <w:rsid w:val="00E629DC"/>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821"/>
    <w:rsid w:val="00E8790F"/>
    <w:rsid w:val="00E9010E"/>
    <w:rsid w:val="00E90153"/>
    <w:rsid w:val="00E9021C"/>
    <w:rsid w:val="00E90F89"/>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B35"/>
    <w:rsid w:val="00ED1E5B"/>
    <w:rsid w:val="00ED1F06"/>
    <w:rsid w:val="00ED2520"/>
    <w:rsid w:val="00ED28DF"/>
    <w:rsid w:val="00ED3751"/>
    <w:rsid w:val="00ED37BC"/>
    <w:rsid w:val="00ED4A9E"/>
    <w:rsid w:val="00ED4E32"/>
    <w:rsid w:val="00ED5146"/>
    <w:rsid w:val="00ED597F"/>
    <w:rsid w:val="00ED67DB"/>
    <w:rsid w:val="00ED702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9C7"/>
    <w:rsid w:val="00F16E64"/>
    <w:rsid w:val="00F16F4E"/>
    <w:rsid w:val="00F17422"/>
    <w:rsid w:val="00F17946"/>
    <w:rsid w:val="00F17BA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32A"/>
    <w:rsid w:val="00F27ABD"/>
    <w:rsid w:val="00F27C2F"/>
    <w:rsid w:val="00F27EF1"/>
    <w:rsid w:val="00F30A44"/>
    <w:rsid w:val="00F31A5C"/>
    <w:rsid w:val="00F31A95"/>
    <w:rsid w:val="00F31B43"/>
    <w:rsid w:val="00F31D31"/>
    <w:rsid w:val="00F31DBF"/>
    <w:rsid w:val="00F3282D"/>
    <w:rsid w:val="00F32D31"/>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22FC"/>
    <w:rsid w:val="00F6257A"/>
    <w:rsid w:val="00F627E8"/>
    <w:rsid w:val="00F630E2"/>
    <w:rsid w:val="00F63349"/>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192"/>
    <w:rsid w:val="00FD3FBC"/>
    <w:rsid w:val="00FD5A13"/>
    <w:rsid w:val="00FD5D49"/>
    <w:rsid w:val="00FD5F85"/>
    <w:rsid w:val="00FD6D17"/>
    <w:rsid w:val="00FD709D"/>
    <w:rsid w:val="00FD70A3"/>
    <w:rsid w:val="00FD765A"/>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DAE4C-3F77-458F-90E7-1BCC2FE1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1610</Words>
  <Characters>9181</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24</cp:revision>
  <cp:lastPrinted>2007-04-23T23:59:00Z</cp:lastPrinted>
  <dcterms:created xsi:type="dcterms:W3CDTF">2019-05-10T09:20:00Z</dcterms:created>
  <dcterms:modified xsi:type="dcterms:W3CDTF">2019-05-13T07:21:00Z</dcterms:modified>
</cp:coreProperties>
</file>