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81883" w14:textId="04F6C799" w:rsidR="0072478F" w:rsidRDefault="0072478F" w:rsidP="001A75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D91B72">
        <w:rPr>
          <w:b/>
          <w:noProof/>
          <w:sz w:val="24"/>
        </w:rPr>
        <w:t>5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 w:rsidR="005F36FE" w:rsidRPr="005F36FE">
          <w:rPr>
            <w:b/>
            <w:bCs/>
            <w:i/>
            <w:noProof/>
            <w:sz w:val="28"/>
          </w:rPr>
          <w:t>R5s25</w:t>
        </w:r>
        <w:r w:rsidR="001D1E67">
          <w:rPr>
            <w:b/>
            <w:bCs/>
            <w:i/>
            <w:noProof/>
            <w:sz w:val="28"/>
          </w:rPr>
          <w:t>0</w:t>
        </w:r>
        <w:r w:rsidR="006F76A7">
          <w:rPr>
            <w:b/>
            <w:bCs/>
            <w:i/>
            <w:noProof/>
            <w:sz w:val="28"/>
          </w:rPr>
          <w:t>295</w:t>
        </w:r>
        <w:r w:rsidR="005F36FE" w:rsidRPr="005F36FE">
          <w:rPr>
            <w:b/>
            <w:i/>
            <w:noProof/>
            <w:sz w:val="28"/>
          </w:rPr>
          <w:t xml:space="preserve"> </w:t>
        </w:r>
      </w:fldSimple>
    </w:p>
    <w:p w14:paraId="41E11216" w14:textId="1593E5A1" w:rsidR="0072478F" w:rsidRDefault="00000000" w:rsidP="0072478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2478F" w:rsidRPr="00BA51D9">
          <w:rPr>
            <w:b/>
            <w:noProof/>
            <w:sz w:val="24"/>
          </w:rPr>
          <w:t>Online</w:t>
        </w:r>
      </w:fldSimple>
      <w:r w:rsidR="0072478F">
        <w:rPr>
          <w:b/>
          <w:noProof/>
          <w:sz w:val="24"/>
        </w:rPr>
        <w:t xml:space="preserve">, </w:t>
      </w:r>
      <w:r w:rsidR="0072478F">
        <w:fldChar w:fldCharType="begin"/>
      </w:r>
      <w:r w:rsidR="0072478F">
        <w:instrText xml:space="preserve"> DOCPROPERTY  Country  \* MERGEFORMAT </w:instrText>
      </w:r>
      <w:r w:rsidR="0072478F">
        <w:fldChar w:fldCharType="end"/>
      </w:r>
      <w:r w:rsidR="0072478F">
        <w:rPr>
          <w:b/>
          <w:noProof/>
          <w:sz w:val="24"/>
        </w:rPr>
        <w:t xml:space="preserve">, </w:t>
      </w:r>
      <w:fldSimple w:instr=" DOCPROPERTY  StartDate  \* MERGEFORMAT ">
        <w:r w:rsidR="00FA42F4">
          <w:rPr>
            <w:b/>
            <w:noProof/>
            <w:sz w:val="24"/>
          </w:rPr>
          <w:t>13</w:t>
        </w:r>
        <w:r w:rsidR="0072478F" w:rsidRPr="00BA51D9">
          <w:rPr>
            <w:b/>
            <w:noProof/>
            <w:sz w:val="24"/>
          </w:rPr>
          <w:t>th Dec 20</w:t>
        </w:r>
        <w:r w:rsidR="0072478F">
          <w:rPr>
            <w:b/>
            <w:noProof/>
            <w:sz w:val="24"/>
          </w:rPr>
          <w:t>2</w:t>
        </w:r>
        <w:r w:rsidR="00FA42F4">
          <w:rPr>
            <w:b/>
            <w:noProof/>
            <w:sz w:val="24"/>
          </w:rPr>
          <w:t>4</w:t>
        </w:r>
      </w:fldSimple>
      <w:r w:rsidR="0072478F">
        <w:rPr>
          <w:b/>
          <w:noProof/>
          <w:sz w:val="24"/>
        </w:rPr>
        <w:t xml:space="preserve"> - </w:t>
      </w:r>
      <w:fldSimple w:instr=" DOCPROPERTY  EndDate  \* MERGEFORMAT ">
        <w:r w:rsidR="0072478F" w:rsidRPr="00BA51D9">
          <w:rPr>
            <w:b/>
            <w:noProof/>
            <w:sz w:val="24"/>
          </w:rPr>
          <w:t>31st Dec 202</w:t>
        </w:r>
        <w:r w:rsidR="00FA42F4">
          <w:rPr>
            <w:b/>
            <w:noProof/>
            <w:sz w:val="24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FDA15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B78F5" w:rsidRPr="00410371">
                <w:rPr>
                  <w:b/>
                  <w:noProof/>
                  <w:sz w:val="28"/>
                </w:rPr>
                <w:t>3</w:t>
              </w:r>
              <w:r w:rsidR="00A13EE9">
                <w:rPr>
                  <w:b/>
                  <w:noProof/>
                  <w:sz w:val="28"/>
                </w:rPr>
                <w:t>6</w:t>
              </w:r>
              <w:r w:rsidR="005B78F5" w:rsidRPr="00410371">
                <w:rPr>
                  <w:b/>
                  <w:noProof/>
                  <w:sz w:val="28"/>
                </w:rPr>
                <w:t>.</w:t>
              </w:r>
              <w:r w:rsidR="00A13EE9">
                <w:rPr>
                  <w:b/>
                  <w:noProof/>
                  <w:sz w:val="28"/>
                </w:rPr>
                <w:t>523</w:t>
              </w:r>
              <w:r w:rsidR="005B78F5" w:rsidRPr="00410371">
                <w:rPr>
                  <w:b/>
                  <w:noProof/>
                  <w:sz w:val="28"/>
                </w:rPr>
                <w:t>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68622A" w:rsidR="001E41F3" w:rsidRPr="003F4274" w:rsidRDefault="006F76A7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6F76A7">
              <w:rPr>
                <w:b/>
                <w:bCs/>
                <w:noProof/>
                <w:sz w:val="28"/>
                <w:szCs w:val="28"/>
              </w:rPr>
              <w:t>4923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3C64B0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2478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425C3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B78F5" w:rsidRPr="00410371">
                <w:rPr>
                  <w:b/>
                  <w:noProof/>
                  <w:sz w:val="28"/>
                </w:rPr>
                <w:t>1</w:t>
              </w:r>
              <w:r w:rsidR="005B78F5">
                <w:rPr>
                  <w:b/>
                  <w:noProof/>
                  <w:sz w:val="28"/>
                </w:rPr>
                <w:t>8</w:t>
              </w:r>
              <w:r w:rsidR="005B78F5" w:rsidRPr="00410371">
                <w:rPr>
                  <w:b/>
                  <w:noProof/>
                  <w:sz w:val="28"/>
                </w:rPr>
                <w:t>.</w:t>
              </w:r>
              <w:r w:rsidR="007A1EFD">
                <w:rPr>
                  <w:b/>
                  <w:noProof/>
                  <w:sz w:val="28"/>
                </w:rPr>
                <w:t>8</w:t>
              </w:r>
              <w:r w:rsidR="005B78F5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AA54E9" w:rsidR="001E41F3" w:rsidRDefault="003F4274">
            <w:pPr>
              <w:pStyle w:val="CRCoverPage"/>
              <w:spacing w:after="0"/>
              <w:ind w:left="100"/>
              <w:rPr>
                <w:noProof/>
              </w:rPr>
            </w:pPr>
            <w:r w:rsidRPr="003F4274">
              <w:rPr>
                <w:rFonts w:cs="Arial"/>
              </w:rPr>
              <w:t>Correction to</w:t>
            </w:r>
            <w:r w:rsidR="00E33902">
              <w:rPr>
                <w:rFonts w:cs="Arial"/>
              </w:rPr>
              <w:t xml:space="preserve"> function </w:t>
            </w:r>
            <w:r w:rsidR="00E33902" w:rsidRPr="00E33902">
              <w:rPr>
                <w:rFonts w:cs="Arial"/>
              </w:rPr>
              <w:t>f_EUTRA_CheckNotSupportedBand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AD7AB8" w:rsidR="001E41F3" w:rsidRDefault="005B78F5">
            <w:pPr>
              <w:pStyle w:val="CRCoverPage"/>
              <w:spacing w:after="0"/>
              <w:ind w:left="100"/>
              <w:rPr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344035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2478F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2F8BF8" w14:textId="31221F57" w:rsidR="001A3D19" w:rsidRPr="001A3D19" w:rsidRDefault="00E33902" w:rsidP="001A3D19">
            <w:pPr>
              <w:spacing w:after="0"/>
              <w:rPr>
                <w:rFonts w:ascii="Arial" w:hAnsi="Arial" w:cs="Arial"/>
                <w:lang w:val="en-IN" w:eastAsia="en-IN"/>
              </w:rPr>
            </w:pPr>
            <w:r>
              <w:rPr>
                <w:rFonts w:ascii="Arial" w:hAnsi="Arial" w:cs="Arial"/>
              </w:rPr>
              <w:t xml:space="preserve"> </w:t>
            </w:r>
            <w:r w:rsidR="001A3D19" w:rsidRPr="001A3D19">
              <w:rPr>
                <w:rFonts w:ascii="Arial" w:hAnsi="Arial" w:cs="Arial"/>
              </w:rPr>
              <w:t>TEI</w:t>
            </w:r>
            <w:r>
              <w:rPr>
                <w:rFonts w:ascii="Arial" w:hAnsi="Arial" w:cs="Arial"/>
              </w:rPr>
              <w:t>9</w:t>
            </w:r>
            <w:r w:rsidR="001A3D19" w:rsidRPr="001A3D19">
              <w:rPr>
                <w:rFonts w:ascii="Arial" w:hAnsi="Arial" w:cs="Arial"/>
              </w:rPr>
              <w:t>_Test</w:t>
            </w:r>
          </w:p>
          <w:p w14:paraId="115414A3" w14:textId="59CC913F" w:rsidR="001A3D19" w:rsidRDefault="001A3D19" w:rsidP="001A3D1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23D7FF" w:rsidR="001E41F3" w:rsidRDefault="007A1EF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2025-07-</w:t>
            </w:r>
            <w:r w:rsidR="00E33902">
              <w:t>2</w:t>
            </w:r>
            <w:r w:rsidR="001A3D19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14B638" w:rsidR="001E41F3" w:rsidRPr="005B78F5" w:rsidRDefault="007A1EF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A4DC8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B78F5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97664E" w:rsidR="003824F3" w:rsidRDefault="00670842" w:rsidP="00FD0F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When a band &gt; 64 is passed on to the </w:t>
            </w:r>
            <w:r w:rsidRPr="00E33902">
              <w:rPr>
                <w:rFonts w:cs="Arial"/>
              </w:rPr>
              <w:t>function f_EUTRA_CheckNotSupportedBand</w:t>
            </w:r>
            <w:r>
              <w:rPr>
                <w:rFonts w:cs="Arial"/>
              </w:rPr>
              <w:t xml:space="preserve"> it will lead to runtime error, since a UE which doesn’t support any band &gt; 64 may not report </w:t>
            </w:r>
            <w:r w:rsidRPr="00670842">
              <w:rPr>
                <w:rFonts w:cs="Arial"/>
              </w:rPr>
              <w:t>rf_Parameters_v9e0</w:t>
            </w:r>
            <w:r>
              <w:rPr>
                <w:rFonts w:cs="Arial"/>
              </w:rPr>
              <w:t xml:space="preserve"> IE and TTCN tries to assign the contents of this IE to a variable without checking if the IE has any value.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92EE73" w:rsidR="00C473D8" w:rsidRDefault="00670842" w:rsidP="00FD0FBA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It is proposed to check if the </w:t>
            </w:r>
            <w:r w:rsidRPr="00670842">
              <w:rPr>
                <w:rFonts w:cs="Arial"/>
              </w:rPr>
              <w:t>rf_Parameters_v9e0</w:t>
            </w:r>
            <w:r>
              <w:rPr>
                <w:rFonts w:cs="Arial"/>
              </w:rPr>
              <w:t xml:space="preserve"> IE has any value and then proceed with the assignment of the variable </w:t>
            </w:r>
            <w:r w:rsidRPr="00670842">
              <w:rPr>
                <w:rFonts w:cs="Arial"/>
              </w:rPr>
              <w:t>v_SupportedBandListEUTRA_v9e0</w:t>
            </w:r>
            <w:r>
              <w:rPr>
                <w:rFonts w:cs="Arial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AE287A" w:rsidR="001E41F3" w:rsidRDefault="001D1E67" w:rsidP="00FC47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the testcase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12AED1" w:rsidR="00D32D6C" w:rsidRDefault="00E33902" w:rsidP="00F33E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6.1.2.19, 6.1.2.20, 6.1.2.21, 6.1.2.22, 6.2.3.34, 6.2.3.35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8707B8" w:rsidR="001E41F3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C0C088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9B5B58" w:rsidR="001E41F3" w:rsidRDefault="00E339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4B0CAF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3FE5B3" w:rsidR="001E41F3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8518340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68AFC5B" w14:textId="77777777" w:rsidR="001D1E67" w:rsidRDefault="001D1E67" w:rsidP="001D1E67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010113"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_Toc185183400 \h </w:instrText>
      </w:r>
      <w:r>
        <w:fldChar w:fldCharType="separate"/>
      </w:r>
      <w:r>
        <w:t>2</w:t>
      </w:r>
      <w:r>
        <w:fldChar w:fldCharType="end"/>
      </w:r>
    </w:p>
    <w:p w14:paraId="7D001C27" w14:textId="77777777" w:rsidR="001D1E67" w:rsidRDefault="001D1E67" w:rsidP="001D1E67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 w:rsidRPr="0001011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01011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_Toc185183401 \h </w:instrText>
      </w:r>
      <w:r>
        <w:fldChar w:fldCharType="separate"/>
      </w:r>
      <w:r>
        <w:t>3</w:t>
      </w:r>
      <w:r>
        <w:fldChar w:fldCharType="end"/>
      </w:r>
    </w:p>
    <w:p w14:paraId="0844EFFE" w14:textId="77777777" w:rsidR="001D1E67" w:rsidRDefault="001D1E67" w:rsidP="001D1E67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 w:rsidRPr="0001011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01011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_Toc185183402 \h </w:instrText>
      </w:r>
      <w:r>
        <w:fldChar w:fldCharType="separate"/>
      </w:r>
      <w:r>
        <w:t>3</w:t>
      </w:r>
      <w:r>
        <w:fldChar w:fldCharType="end"/>
      </w:r>
    </w:p>
    <w:p w14:paraId="57B7A56F" w14:textId="77777777" w:rsidR="001D1E67" w:rsidRDefault="001D1E67" w:rsidP="001D1E67">
      <w:pPr>
        <w:pStyle w:val="TOC2"/>
      </w:pPr>
      <w:r w:rsidRPr="00010113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Pr="00010113">
        <w:rPr>
          <w:rFonts w:cs="Arial"/>
          <w:b/>
          <w:lang w:val="pt-BR"/>
        </w:rPr>
        <w:t xml:space="preserve">Change </w:t>
      </w:r>
      <w:r w:rsidRPr="00010113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_Toc185183403 \h </w:instrText>
      </w:r>
      <w:r>
        <w:fldChar w:fldCharType="separate"/>
      </w:r>
      <w:r>
        <w:t>3</w:t>
      </w:r>
      <w:r>
        <w:fldChar w:fldCharType="end"/>
      </w:r>
    </w:p>
    <w:p w14:paraId="14F46687" w14:textId="77777777" w:rsidR="001D1E67" w:rsidRDefault="001D1E67" w:rsidP="00E33902">
      <w:pPr>
        <w:pStyle w:val="TOC2"/>
        <w:ind w:left="0" w:firstLine="0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3B527C13" w14:textId="77777777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666EBC31" w14:textId="77777777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0B49FB2C" w14:textId="44B5BF6C" w:rsidR="00550978" w:rsidRDefault="00550978" w:rsidP="00DC0B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54D44E35" w14:textId="349382AE" w:rsidR="0072478F" w:rsidRDefault="0072478F" w:rsidP="0072478F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85183401"/>
      <w:bookmarkStart w:id="4" w:name="_Toc122434488"/>
      <w:bookmarkStart w:id="5" w:name="_Toc295288959"/>
      <w:bookmarkStart w:id="6" w:name="_Toc185183402"/>
      <w:bookmarkStart w:id="7" w:name="_Toc202956865"/>
      <w:r>
        <w:rPr>
          <w:b/>
          <w:lang w:eastAsia="ja-JP"/>
        </w:rPr>
        <w:lastRenderedPageBreak/>
        <w:t>Overview</w:t>
      </w:r>
      <w:bookmarkEnd w:id="2"/>
      <w:bookmarkEnd w:id="3"/>
    </w:p>
    <w:p w14:paraId="46CF360B" w14:textId="5ACDBD77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Pr="005B78F5">
        <w:rPr>
          <w:rFonts w:cs="Arial"/>
          <w:lang w:eastAsia="ja-JP"/>
        </w:rPr>
        <w:t>iwd-TTCN3-B2024-06_D2</w:t>
      </w:r>
      <w:r>
        <w:rPr>
          <w:rFonts w:cs="Arial"/>
          <w:lang w:eastAsia="ja-JP"/>
        </w:rPr>
        <w:t>5</w:t>
      </w:r>
      <w:r w:rsidRPr="005B78F5">
        <w:rPr>
          <w:rFonts w:cs="Arial"/>
          <w:lang w:eastAsia="ja-JP"/>
        </w:rPr>
        <w:t>wk</w:t>
      </w:r>
      <w:r>
        <w:rPr>
          <w:rFonts w:cs="Arial"/>
          <w:lang w:eastAsia="ja-JP"/>
        </w:rPr>
        <w:t>24</w:t>
      </w:r>
      <w:r w:rsidRPr="005B78F5">
        <w:rPr>
          <w:rFonts w:cs="Arial"/>
          <w:lang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16591AFE" w14:textId="77777777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5B78F5">
        <w:rPr>
          <w:rFonts w:cs="Arial"/>
          <w:b/>
          <w:sz w:val="24"/>
          <w:lang w:eastAsia="ja-JP"/>
        </w:rPr>
        <w:t>Contact:</w:t>
      </w:r>
      <w:r w:rsidRPr="005B78F5">
        <w:rPr>
          <w:rFonts w:cs="Arial"/>
          <w:b/>
          <w:sz w:val="24"/>
          <w:lang w:eastAsia="ja-JP"/>
        </w:rPr>
        <w:tab/>
      </w:r>
      <w:r w:rsidRPr="005B78F5">
        <w:rPr>
          <w:rFonts w:ascii="Arial" w:hAnsi="Arial" w:cs="Arial"/>
          <w:sz w:val="24"/>
          <w:lang w:eastAsia="ja-JP"/>
        </w:rPr>
        <w:t>Kalahasti, Narendra</w:t>
      </w:r>
      <w:r w:rsidRPr="005B78F5">
        <w:rPr>
          <w:rFonts w:ascii="Arial" w:hAnsi="Arial" w:cs="Arial"/>
          <w:sz w:val="24"/>
          <w:lang w:eastAsia="ja-JP"/>
        </w:rPr>
        <w:br/>
      </w:r>
      <w:r w:rsidRPr="005B78F5">
        <w:rPr>
          <w:rFonts w:cs="Arial"/>
          <w:b/>
          <w:lang w:eastAsia="ja-JP"/>
        </w:rPr>
        <w:tab/>
      </w:r>
      <w:r w:rsidRPr="005B78F5">
        <w:rPr>
          <w:rFonts w:cs="Arial"/>
          <w:lang w:eastAsia="ja-JP"/>
        </w:rPr>
        <w:t>Narendra.Kalahasti@anritsu.com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r w:rsidRPr="00854C55">
        <w:rPr>
          <w:b/>
        </w:rPr>
        <w:t>Corrections required</w:t>
      </w:r>
      <w:bookmarkEnd w:id="4"/>
      <w:bookmarkEnd w:id="5"/>
      <w:bookmarkEnd w:id="6"/>
      <w:bookmarkEnd w:id="7"/>
    </w:p>
    <w:p w14:paraId="678C13C0" w14:textId="77777777" w:rsidR="0088494B" w:rsidRPr="003C4E4F" w:rsidRDefault="0088494B" w:rsidP="0088494B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8" w:name="_Toc140742501"/>
      <w:bookmarkStart w:id="9" w:name="_Toc158717176"/>
      <w:bookmarkStart w:id="10" w:name="_Toc202956866"/>
      <w:bookmarkStart w:id="11" w:name="_Toc122434493"/>
      <w:bookmarkStart w:id="12" w:name="_Toc295288970"/>
      <w:bookmarkStart w:id="13" w:name="_Toc325725665"/>
      <w:bookmarkStart w:id="14" w:name="_Toc185187917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8"/>
      <w:bookmarkEnd w:id="9"/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8494B" w:rsidRPr="003C4E4F" w14:paraId="3EF1AD5B" w14:textId="77777777" w:rsidTr="00C06580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EA41D" w14:textId="7E488A50" w:rsidR="0088494B" w:rsidRPr="003C4E4F" w:rsidRDefault="0088494B" w:rsidP="009F090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AD94" w14:textId="7C80B7B7" w:rsidR="0088494B" w:rsidRPr="003C4E4F" w:rsidRDefault="00E33902" w:rsidP="009F0907">
            <w:pPr>
              <w:spacing w:after="0"/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>f_EUTRA_CheckNotSupportedBand</w:t>
            </w:r>
          </w:p>
        </w:tc>
      </w:tr>
      <w:tr w:rsidR="0088494B" w:rsidRPr="003C4E4F" w14:paraId="1C3A6BF0" w14:textId="77777777" w:rsidTr="00C06580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4470" w14:textId="77777777" w:rsidR="0088494B" w:rsidRPr="003C4E4F" w:rsidRDefault="0088494B" w:rsidP="009F090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685C" w14:textId="4A891E3F" w:rsidR="00B915EF" w:rsidRPr="00AC794D" w:rsidRDefault="00670842" w:rsidP="009F09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When a band &gt; 64 is passed on to the </w:t>
            </w:r>
            <w:r w:rsidRPr="00E33902">
              <w:rPr>
                <w:rFonts w:cs="Arial"/>
              </w:rPr>
              <w:t>function f_EUTRA_CheckNotSupportedBand</w:t>
            </w:r>
            <w:r>
              <w:rPr>
                <w:rFonts w:cs="Arial"/>
              </w:rPr>
              <w:t xml:space="preserve"> it will lead to runtime error, since a UE which doesn’t support any band &gt; 64 may not report </w:t>
            </w:r>
            <w:r w:rsidRPr="00670842">
              <w:rPr>
                <w:rFonts w:cs="Arial"/>
              </w:rPr>
              <w:t>rf_Parameters_v9e0</w:t>
            </w:r>
            <w:r>
              <w:rPr>
                <w:rFonts w:cs="Arial"/>
              </w:rPr>
              <w:t xml:space="preserve"> IE and TTCN tries to assign the contents of this IE to a variable without checking if the IE has any value.</w:t>
            </w:r>
          </w:p>
        </w:tc>
      </w:tr>
      <w:tr w:rsidR="0088494B" w:rsidRPr="003C4E4F" w14:paraId="31057DBC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99DA" w14:textId="77777777" w:rsidR="0088494B" w:rsidRPr="003C4E4F" w:rsidRDefault="0088494B" w:rsidP="009F090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F47F" w14:textId="3E1F08DB" w:rsidR="0088494B" w:rsidRPr="001354DE" w:rsidRDefault="0088494B" w:rsidP="009F0907">
            <w:pPr>
              <w:pStyle w:val="CRCoverPage"/>
              <w:rPr>
                <w:rFonts w:cs="Arial"/>
              </w:rPr>
            </w:pPr>
            <w:r>
              <w:rPr>
                <w:rFonts w:cs="Arial"/>
              </w:rPr>
              <w:t xml:space="preserve">It is proposed to </w:t>
            </w:r>
            <w:r w:rsidR="00670842">
              <w:rPr>
                <w:rFonts w:cs="Arial"/>
              </w:rPr>
              <w:t xml:space="preserve">check if the </w:t>
            </w:r>
            <w:r w:rsidR="00670842" w:rsidRPr="00670842">
              <w:rPr>
                <w:rFonts w:cs="Arial"/>
              </w:rPr>
              <w:t>rf_Parameters_v9e0</w:t>
            </w:r>
            <w:r w:rsidR="00670842">
              <w:rPr>
                <w:rFonts w:cs="Arial"/>
              </w:rPr>
              <w:t xml:space="preserve"> IE has any value and then proceed with the assignment of the variable </w:t>
            </w:r>
            <w:r w:rsidR="00670842" w:rsidRPr="00670842">
              <w:rPr>
                <w:rFonts w:cs="Arial"/>
              </w:rPr>
              <w:t>v_SupportedBandListEUTRA_v9e0</w:t>
            </w:r>
            <w:r w:rsidR="00670842">
              <w:rPr>
                <w:rFonts w:cs="Arial"/>
              </w:rPr>
              <w:t xml:space="preserve">. </w:t>
            </w:r>
          </w:p>
        </w:tc>
      </w:tr>
      <w:tr w:rsidR="0088494B" w:rsidRPr="003C4E4F" w14:paraId="5637B32D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567B8" w14:textId="77777777" w:rsidR="0088494B" w:rsidRPr="003C4E4F" w:rsidRDefault="0088494B" w:rsidP="009F090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D030" w14:textId="2FE772EE" w:rsidR="0088494B" w:rsidRPr="003C4E4F" w:rsidRDefault="00E33902" w:rsidP="009F0907">
            <w:pPr>
              <w:spacing w:after="0"/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>EUTRA_IdleMode</w:t>
            </w:r>
            <w:r w:rsidR="0088494B" w:rsidRPr="0088494B">
              <w:rPr>
                <w:rFonts w:ascii="Arial" w:hAnsi="Arial" w:cs="Arial"/>
              </w:rPr>
              <w:t>.ttcn</w:t>
            </w:r>
          </w:p>
        </w:tc>
      </w:tr>
      <w:tr w:rsidR="0088494B" w:rsidRPr="003C4E4F" w14:paraId="622FACAB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1BB36" w14:textId="77777777" w:rsidR="0088494B" w:rsidRPr="003C4E4F" w:rsidRDefault="0088494B" w:rsidP="009F0907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D5BE" w14:textId="77777777" w:rsidR="0088494B" w:rsidRPr="003C4E4F" w:rsidRDefault="0088494B" w:rsidP="009F0907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5A00035F" w14:textId="77777777" w:rsidR="0088494B" w:rsidRPr="003C4E4F" w:rsidRDefault="0088494B" w:rsidP="0088494B">
      <w:pPr>
        <w:rPr>
          <w:rFonts w:ascii="Arial" w:hAnsi="Arial" w:cs="Arial"/>
        </w:rPr>
      </w:pPr>
    </w:p>
    <w:p w14:paraId="4D8E38E4" w14:textId="77777777" w:rsidR="0088494B" w:rsidRPr="003C4E4F" w:rsidRDefault="0088494B" w:rsidP="0088494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8494B" w:rsidRPr="003C4E4F" w14:paraId="0278AD97" w14:textId="77777777" w:rsidTr="00475B9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D205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>function f_EUTRA_CheckNotSupportedBand(integer p_Band,</w:t>
            </w:r>
          </w:p>
          <w:p w14:paraId="099601C8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                             template (omit) octetstring p_EUTRA_Cap := omit) runs on EUTRA_PTC</w:t>
            </w:r>
          </w:p>
          <w:p w14:paraId="5ACF01CA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{</w:t>
            </w:r>
          </w:p>
          <w:p w14:paraId="52847BB2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var bitstring v_SuppEutraBandsAccToPICS := f_DeriveSuppEutraBandsFromPics();</w:t>
            </w:r>
          </w:p>
          <w:p w14:paraId="3F8A4949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var UE_EUTRA_Capability v_EUTRA_Cap;</w:t>
            </w:r>
          </w:p>
          <w:p w14:paraId="372A4565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var SupportedBandListEUTRA v_EUTRA_BandListReported;</w:t>
            </w:r>
          </w:p>
          <w:p w14:paraId="6BB4FF4B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</w:t>
            </w:r>
            <w:r w:rsidRPr="00E33902">
              <w:rPr>
                <w:rFonts w:ascii="Arial" w:hAnsi="Arial" w:cs="Arial"/>
                <w:highlight w:val="yellow"/>
              </w:rPr>
              <w:t>var SupportedBandListEUTRA_v9e0 v_SupportedBandListEUTRA_v9e0;</w:t>
            </w:r>
          </w:p>
          <w:p w14:paraId="19B2C4A7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var UE_EUTRA_Capability_v9a0_IEs v_UE_EUTRA_Capability_v9a0_IEs;</w:t>
            </w:r>
          </w:p>
          <w:p w14:paraId="7A2EFD6D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var bitstring v_UE_EUTRA_Capability_v9a0_IEsContainer;</w:t>
            </w:r>
          </w:p>
          <w:p w14:paraId="77BD38BA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var boolean v_BandReported := false;</w:t>
            </w:r>
          </w:p>
          <w:p w14:paraId="31363AC5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var integer i:=0;</w:t>
            </w:r>
          </w:p>
          <w:p w14:paraId="08797382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var integer v_Result;</w:t>
            </w:r>
          </w:p>
          <w:p w14:paraId="3650F0D5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</w:t>
            </w:r>
          </w:p>
          <w:p w14:paraId="5A33F478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if (isvalue(p_EUTRA_Cap)) {  //@sic R5s150635 change 2 sic@</w:t>
            </w:r>
          </w:p>
          <w:p w14:paraId="16367850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v_EUTRA_Cap := f_EUTRA_DecodeEutraCapMsg(valueof(p_EUTRA_Cap));</w:t>
            </w:r>
          </w:p>
          <w:p w14:paraId="42B24AF0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} else {</w:t>
            </w:r>
          </w:p>
          <w:p w14:paraId="4CF1A3AA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v_EUTRA_Cap := f_EUTRA_MobileInfo_GetUECapability();</w:t>
            </w:r>
          </w:p>
          <w:p w14:paraId="6D209FB9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lastRenderedPageBreak/>
              <w:t xml:space="preserve">    }</w:t>
            </w:r>
          </w:p>
          <w:p w14:paraId="179C7CC9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v_EUTRA_BandListReported := v_EUTRA_Cap.rf_Parameters.supportedBandListEUTRA; //@sic R5s150635 change 2 sic@</w:t>
            </w:r>
          </w:p>
          <w:p w14:paraId="696BF92B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if (p_Band &gt; 64 ) { //@sic R5s200365 sic@</w:t>
            </w:r>
          </w:p>
          <w:p w14:paraId="6E42D1C4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if (isvalue(v_EUTRA_Cap.nonCriticalExtension.nonCriticalExtension.lateNonCriticalExtension)) {</w:t>
            </w:r>
          </w:p>
          <w:p w14:paraId="147642AB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v_UE_EUTRA_Capability_v9a0_IEsContainer := oct2bit(v_EUTRA_Cap.nonCriticalExtension.nonCriticalExtension.lateNonCriticalExtension);</w:t>
            </w:r>
          </w:p>
          <w:p w14:paraId="17E85458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v_Result := decvalue(v_UE_EUTRA_Capability_v9a0_IEsContainer, v_UE_EUTRA_Capability_v9a0_IEs);</w:t>
            </w:r>
          </w:p>
          <w:p w14:paraId="46F86C9D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if (v_Result != 0) {</w:t>
            </w:r>
          </w:p>
          <w:p w14:paraId="436BA92A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    FatalError(__FILE__, __LINE__, "UE_EUTRA_Capability_v9a0_IEs cannot be decoded");</w:t>
            </w:r>
          </w:p>
          <w:p w14:paraId="144579D7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}</w:t>
            </w:r>
          </w:p>
          <w:p w14:paraId="485FEED1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v_SupportedBandListEUTRA_v9e0 := v_UE_EUTRA_Capability_v9a0_IEs.nonCriticalExtension.nonCriticalExtension.nonCriticalExtension.rf_Parameters_v9e0.supportedBandListEUTRA_v9e0;</w:t>
            </w:r>
          </w:p>
          <w:p w14:paraId="2359AD3B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} else {</w:t>
            </w:r>
          </w:p>
          <w:p w14:paraId="42577A17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f_EUTRA_SetVerdictFailOrInconc(__FILE__, __LINE__, "UE_EUTRA_Capability_v9a0_IEs not provided");</w:t>
            </w:r>
          </w:p>
          <w:p w14:paraId="30F38D0A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}</w:t>
            </w:r>
          </w:p>
          <w:p w14:paraId="0A767375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}</w:t>
            </w:r>
          </w:p>
          <w:p w14:paraId="7D37F32B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//Check the band support against the PICS</w:t>
            </w:r>
          </w:p>
          <w:p w14:paraId="6678A424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if ((v_SuppEutraBandsAccToPICS[p_Band-1] == '1'B)) {</w:t>
            </w:r>
          </w:p>
          <w:p w14:paraId="3D3DEC18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f_EUTRA_SetVerdictFailOrInconc (__FILE__, __LINE__, "Band is wrongly reported as supported in the PICS");</w:t>
            </w:r>
          </w:p>
          <w:p w14:paraId="0B972798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}</w:t>
            </w:r>
          </w:p>
          <w:p w14:paraId="40D6A1A6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//Check the band support against the UE capabilities</w:t>
            </w:r>
          </w:p>
          <w:p w14:paraId="05043653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if ( p_Band &lt; 64){</w:t>
            </w:r>
          </w:p>
          <w:p w14:paraId="0DA4B98A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for (i:=0; (i &lt; lengthof(v_EUTRA_BandListReported) and v_BandReported==false) ; i:=i+1) {</w:t>
            </w:r>
          </w:p>
          <w:p w14:paraId="036E9D22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if (v_EUTRA_BandListReported[i].bandEUTRA == p_Band){</w:t>
            </w:r>
          </w:p>
          <w:p w14:paraId="458EC518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    v_BandReported:= true;</w:t>
            </w:r>
          </w:p>
          <w:p w14:paraId="112BF5D9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}</w:t>
            </w:r>
          </w:p>
          <w:p w14:paraId="5E834E49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}</w:t>
            </w:r>
          </w:p>
          <w:p w14:paraId="6E5F3928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} else { //Band &gt; 64 @sic R5s200365 sic@</w:t>
            </w:r>
          </w:p>
          <w:p w14:paraId="5620B049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for (i:=0; (i &lt; lengthof(v_SupportedBandListEUTRA_v9e0) and v_BandReported==false) ; i:=i+1) {</w:t>
            </w:r>
          </w:p>
          <w:p w14:paraId="3F17CAFE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if (v_SupportedBandListEUTRA_v9e0[i].bandEUTRA_v9e0 == p_Band){</w:t>
            </w:r>
          </w:p>
          <w:p w14:paraId="0ED35063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    v_BandReported:= true;</w:t>
            </w:r>
          </w:p>
          <w:p w14:paraId="5BBF9ED6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}</w:t>
            </w:r>
          </w:p>
          <w:p w14:paraId="613D4C69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lastRenderedPageBreak/>
              <w:t xml:space="preserve">        }</w:t>
            </w:r>
          </w:p>
          <w:p w14:paraId="07A93BBA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}</w:t>
            </w:r>
          </w:p>
          <w:p w14:paraId="02651169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if (v_BandReported) {</w:t>
            </w:r>
          </w:p>
          <w:p w14:paraId="7A599D84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f_EUTRA_SetVerdictFailOrInconc (__FILE__, __LINE__, "Band is wrongly reported as supported in UE capabilities");</w:t>
            </w:r>
          </w:p>
          <w:p w14:paraId="5AFCCFE2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}</w:t>
            </w:r>
          </w:p>
          <w:p w14:paraId="20734DB4" w14:textId="2FBFF67B" w:rsidR="0088494B" w:rsidRPr="003C4E4F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}</w:t>
            </w:r>
          </w:p>
        </w:tc>
      </w:tr>
    </w:tbl>
    <w:p w14:paraId="6AA819FF" w14:textId="77777777" w:rsidR="0088494B" w:rsidRPr="003C4E4F" w:rsidRDefault="0088494B" w:rsidP="0088494B">
      <w:pPr>
        <w:rPr>
          <w:rFonts w:ascii="Arial" w:hAnsi="Arial" w:cs="Arial"/>
        </w:rPr>
      </w:pPr>
    </w:p>
    <w:p w14:paraId="4DFA48EB" w14:textId="77777777" w:rsidR="0088494B" w:rsidRPr="003C4E4F" w:rsidRDefault="0088494B" w:rsidP="0088494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8494B" w:rsidRPr="003C4E4F" w14:paraId="3B567353" w14:textId="77777777" w:rsidTr="009D4055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7DA2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>function f_EUTRA_CheckNotSupportedBand(integer p_Band,</w:t>
            </w:r>
          </w:p>
          <w:p w14:paraId="7F689D8B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                             template (omit) octetstring p_EUTRA_Cap := omit) runs on EUTRA_PTC</w:t>
            </w:r>
          </w:p>
          <w:p w14:paraId="6B70E63D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{</w:t>
            </w:r>
          </w:p>
          <w:p w14:paraId="653D9F07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var bitstring v_SuppEutraBandsAccToPICS := f_DeriveSuppEutraBandsFromPics();</w:t>
            </w:r>
          </w:p>
          <w:p w14:paraId="080ACCE7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var UE_EUTRA_Capability v_EUTRA_Cap;</w:t>
            </w:r>
          </w:p>
          <w:p w14:paraId="216368FA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var SupportedBandListEUTRA v_EUTRA_BandListReported;</w:t>
            </w:r>
          </w:p>
          <w:p w14:paraId="7DBEF4FD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</w:t>
            </w:r>
            <w:r w:rsidRPr="00E33902">
              <w:rPr>
                <w:rFonts w:ascii="Arial" w:hAnsi="Arial" w:cs="Arial"/>
                <w:highlight w:val="yellow"/>
              </w:rPr>
              <w:t>var template SupportedBandListEUTRA_v9e0 v_SupportedBandListEUTRA_v9e0 := omit;</w:t>
            </w:r>
          </w:p>
          <w:p w14:paraId="21C99AA1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var UE_EUTRA_Capability_v9a0_IEs v_UE_EUTRA_Capability_v9a0_IEs;</w:t>
            </w:r>
          </w:p>
          <w:p w14:paraId="4E3DCAC2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var bitstring v_UE_EUTRA_Capability_v9a0_IEsContainer;</w:t>
            </w:r>
          </w:p>
          <w:p w14:paraId="33985E20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var boolean v_BandReported := false;</w:t>
            </w:r>
          </w:p>
          <w:p w14:paraId="775FCFCF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var integer i:=0;</w:t>
            </w:r>
          </w:p>
          <w:p w14:paraId="31B41E67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var integer v_Result;</w:t>
            </w:r>
          </w:p>
          <w:p w14:paraId="65FF25F7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</w:t>
            </w:r>
          </w:p>
          <w:p w14:paraId="086058B0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if (isvalue(p_EUTRA_Cap)) {  //@sic R5s150635 change 2 sic@</w:t>
            </w:r>
          </w:p>
          <w:p w14:paraId="73371740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v_EUTRA_Cap := f_EUTRA_DecodeEutraCapMsg(valueof(p_EUTRA_Cap));</w:t>
            </w:r>
          </w:p>
          <w:p w14:paraId="2383DEC0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} else {</w:t>
            </w:r>
          </w:p>
          <w:p w14:paraId="15051FD4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v_EUTRA_Cap := f_EUTRA_MobileInfo_GetUECapability();</w:t>
            </w:r>
          </w:p>
          <w:p w14:paraId="00A2C4B6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}</w:t>
            </w:r>
          </w:p>
          <w:p w14:paraId="7F613289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v_EUTRA_BandListReported := v_EUTRA_Cap.rf_Parameters.supportedBandListEUTRA; //@sic R5s150635 change 2 sic@</w:t>
            </w:r>
          </w:p>
          <w:p w14:paraId="4EDCA95B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if (p_Band &gt; 64 ) { //@sic R5s200365 sic@</w:t>
            </w:r>
          </w:p>
          <w:p w14:paraId="0259E98B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if (isvalue(v_EUTRA_Cap.nonCriticalExtension.nonCriticalExtension.lateNonCriticalExtension)) {</w:t>
            </w:r>
          </w:p>
          <w:p w14:paraId="4E613909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v_UE_EUTRA_Capability_v9a0_IEsContainer := oct2bit(v_EUTRA_Cap.nonCriticalExtension.nonCriticalExtension.lateNonCriticalExtension);</w:t>
            </w:r>
          </w:p>
          <w:p w14:paraId="02D5E950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v_Result := decvalue(v_UE_EUTRA_Capability_v9a0_IEsContainer, v_UE_EUTRA_Capability_v9a0_IEs);</w:t>
            </w:r>
          </w:p>
          <w:p w14:paraId="636460C7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if (v_Result != 0) {</w:t>
            </w:r>
          </w:p>
          <w:p w14:paraId="1CE18D69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lastRenderedPageBreak/>
              <w:t xml:space="preserve">                FatalError(__FILE__, __LINE__, "UE_EUTRA_Capability_v9a0_IEs cannot be decoded");</w:t>
            </w:r>
          </w:p>
          <w:p w14:paraId="13FABAD5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}</w:t>
            </w:r>
          </w:p>
          <w:p w14:paraId="14DE2E03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ab/>
            </w:r>
            <w:r w:rsidRPr="00E33902">
              <w:rPr>
                <w:rFonts w:ascii="Arial" w:hAnsi="Arial" w:cs="Arial"/>
              </w:rPr>
              <w:tab/>
            </w:r>
            <w:r w:rsidRPr="00E33902">
              <w:rPr>
                <w:rFonts w:ascii="Arial" w:hAnsi="Arial" w:cs="Arial"/>
              </w:rPr>
              <w:tab/>
            </w:r>
            <w:r w:rsidRPr="00E33902">
              <w:rPr>
                <w:rFonts w:ascii="Arial" w:hAnsi="Arial" w:cs="Arial"/>
                <w:highlight w:val="yellow"/>
              </w:rPr>
              <w:t>if (isvalue(v_UE_EUTRA_Capability_v9a0_IEs.nonCriticalExtension.nonCriticalExtension.nonCriticalExtension.rf_Parameters_v9e0)){</w:t>
            </w:r>
          </w:p>
          <w:p w14:paraId="2A97D825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v_SupportedBandListEUTRA_v9e0 := v_UE_EUTRA_Capability_v9a0_IEs.nonCriticalExtension.nonCriticalExtension.nonCriticalExtension.rf_Parameters_v9e0.supportedBandListEUTRA_v9e0;</w:t>
            </w:r>
          </w:p>
          <w:p w14:paraId="1E4BDFFB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ab/>
            </w:r>
            <w:r w:rsidRPr="00E33902">
              <w:rPr>
                <w:rFonts w:ascii="Arial" w:hAnsi="Arial" w:cs="Arial"/>
              </w:rPr>
              <w:tab/>
            </w:r>
            <w:r w:rsidRPr="00E33902">
              <w:rPr>
                <w:rFonts w:ascii="Arial" w:hAnsi="Arial" w:cs="Arial"/>
              </w:rPr>
              <w:tab/>
            </w:r>
            <w:r w:rsidRPr="00E33902">
              <w:rPr>
                <w:rFonts w:ascii="Arial" w:hAnsi="Arial" w:cs="Arial"/>
                <w:highlight w:val="yellow"/>
              </w:rPr>
              <w:t>}</w:t>
            </w:r>
          </w:p>
          <w:p w14:paraId="5FDC602C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} else {</w:t>
            </w:r>
          </w:p>
          <w:p w14:paraId="24625679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f_EUTRA_SetVerdictFailOrInconc(__FILE__, __LINE__, "UE_EUTRA_Capability_v9a0_IEs not provided");</w:t>
            </w:r>
          </w:p>
          <w:p w14:paraId="6B9C154E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}</w:t>
            </w:r>
          </w:p>
          <w:p w14:paraId="5DEA37C3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}</w:t>
            </w:r>
          </w:p>
          <w:p w14:paraId="7D6A195D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//Check the band support against the PICS</w:t>
            </w:r>
          </w:p>
          <w:p w14:paraId="6A5C09B5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if ((v_SuppEutraBandsAccToPICS[p_Band-1] == '1'B)) {</w:t>
            </w:r>
          </w:p>
          <w:p w14:paraId="67ED4795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f_EUTRA_SetVerdictFailOrInconc (__FILE__, __LINE__, "Band is wrongly reported as supported in the PICS");</w:t>
            </w:r>
          </w:p>
          <w:p w14:paraId="14E00F60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}</w:t>
            </w:r>
          </w:p>
          <w:p w14:paraId="72BA8D18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//Check the band support against the UE capabilities</w:t>
            </w:r>
          </w:p>
          <w:p w14:paraId="79C3CCE6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if ( p_Band &lt; 64){</w:t>
            </w:r>
          </w:p>
          <w:p w14:paraId="67988512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for (i:=0; (i &lt; lengthof(v_EUTRA_BandListReported) and v_BandReported==false) ; i:=i+1) {</w:t>
            </w:r>
          </w:p>
          <w:p w14:paraId="6135E492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if (v_EUTRA_BandListReported[i].bandEUTRA == p_Band){</w:t>
            </w:r>
          </w:p>
          <w:p w14:paraId="6B8E977E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    v_BandReported:= true;</w:t>
            </w:r>
          </w:p>
          <w:p w14:paraId="5856B089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}</w:t>
            </w:r>
          </w:p>
          <w:p w14:paraId="10BF6A0A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}</w:t>
            </w:r>
          </w:p>
          <w:p w14:paraId="1A53B530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} else { //Band &gt; 64 @sic R5s200365 sic@</w:t>
            </w:r>
          </w:p>
          <w:p w14:paraId="185AA4B8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for (i:=0; (i &lt; lengthof(v_SupportedBandListEUTRA_v9e0) and v_BandReported==false) ; i:=i+1) {</w:t>
            </w:r>
          </w:p>
          <w:p w14:paraId="686DD5BF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if (v_SupportedBandListEUTRA_v9e0[i].bandEUTRA_v9e0 == p_Band){</w:t>
            </w:r>
          </w:p>
          <w:p w14:paraId="58ADF559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    v_BandReported:= true;</w:t>
            </w:r>
          </w:p>
          <w:p w14:paraId="24AA45EE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}</w:t>
            </w:r>
          </w:p>
          <w:p w14:paraId="334972D6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}</w:t>
            </w:r>
          </w:p>
          <w:p w14:paraId="23C73823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}</w:t>
            </w:r>
          </w:p>
          <w:p w14:paraId="2CC159A1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if (v_BandReported) {</w:t>
            </w:r>
          </w:p>
          <w:p w14:paraId="109830D6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f_EUTRA_SetVerdictFailOrInconc (__FILE__, __LINE__, "Band is wrongly reported as supported in UE capabilities");</w:t>
            </w:r>
          </w:p>
          <w:p w14:paraId="39962FD3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}</w:t>
            </w:r>
          </w:p>
          <w:p w14:paraId="58792A3E" w14:textId="51B58054" w:rsidR="00BA777D" w:rsidRPr="003C4E4F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lastRenderedPageBreak/>
              <w:t xml:space="preserve">  }</w:t>
            </w:r>
          </w:p>
        </w:tc>
      </w:tr>
      <w:bookmarkEnd w:id="11"/>
      <w:bookmarkEnd w:id="12"/>
      <w:bookmarkEnd w:id="13"/>
      <w:bookmarkEnd w:id="14"/>
    </w:tbl>
    <w:p w14:paraId="76E50816" w14:textId="77777777" w:rsidR="008D6B1E" w:rsidRPr="003C4E4F" w:rsidRDefault="008D6B1E" w:rsidP="00E33902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  <w:ind w:left="0" w:firstLine="0"/>
        <w:rPr>
          <w:rFonts w:cs="Arial"/>
        </w:rPr>
      </w:pPr>
    </w:p>
    <w:sectPr w:rsidR="008D6B1E" w:rsidRPr="003C4E4F" w:rsidSect="0054030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DA4E48" w14:textId="77777777" w:rsidR="00D43550" w:rsidRDefault="00D43550">
      <w:r>
        <w:separator/>
      </w:r>
    </w:p>
  </w:endnote>
  <w:endnote w:type="continuationSeparator" w:id="0">
    <w:p w14:paraId="2CB8BDA0" w14:textId="77777777" w:rsidR="00D43550" w:rsidRDefault="00D43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C8F7D6" w14:textId="77777777" w:rsidR="00D43550" w:rsidRDefault="00D43550">
      <w:r>
        <w:separator/>
      </w:r>
    </w:p>
  </w:footnote>
  <w:footnote w:type="continuationSeparator" w:id="0">
    <w:p w14:paraId="282152E7" w14:textId="77777777" w:rsidR="00D43550" w:rsidRDefault="00D435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8215033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4"/>
  </w:num>
  <w:num w:numId="3" w16cid:durableId="595939603">
    <w:abstractNumId w:val="1"/>
  </w:num>
  <w:num w:numId="4" w16cid:durableId="132911612">
    <w:abstractNumId w:val="8"/>
  </w:num>
  <w:num w:numId="5" w16cid:durableId="372271094">
    <w:abstractNumId w:val="7"/>
  </w:num>
  <w:num w:numId="6" w16cid:durableId="15022329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187546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9112785">
    <w:abstractNumId w:val="5"/>
  </w:num>
  <w:num w:numId="9" w16cid:durableId="194237065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9111877">
    <w:abstractNumId w:val="3"/>
  </w:num>
  <w:num w:numId="11" w16cid:durableId="1310330713">
    <w:abstractNumId w:val="6"/>
  </w:num>
  <w:num w:numId="12" w16cid:durableId="1856003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E4A"/>
    <w:rsid w:val="000271CF"/>
    <w:rsid w:val="00031BA1"/>
    <w:rsid w:val="00043BE9"/>
    <w:rsid w:val="0006410B"/>
    <w:rsid w:val="00067F72"/>
    <w:rsid w:val="00070E09"/>
    <w:rsid w:val="00081803"/>
    <w:rsid w:val="00086021"/>
    <w:rsid w:val="000A6394"/>
    <w:rsid w:val="000B7FED"/>
    <w:rsid w:val="000C038A"/>
    <w:rsid w:val="000C064F"/>
    <w:rsid w:val="000C6598"/>
    <w:rsid w:val="000D15FD"/>
    <w:rsid w:val="000D44B3"/>
    <w:rsid w:val="000D58B4"/>
    <w:rsid w:val="000D7E3C"/>
    <w:rsid w:val="0010069D"/>
    <w:rsid w:val="00107FE5"/>
    <w:rsid w:val="001354DE"/>
    <w:rsid w:val="001365F3"/>
    <w:rsid w:val="00144249"/>
    <w:rsid w:val="0014493A"/>
    <w:rsid w:val="00145AFA"/>
    <w:rsid w:val="00145D0D"/>
    <w:rsid w:val="00145D43"/>
    <w:rsid w:val="0015655B"/>
    <w:rsid w:val="00166741"/>
    <w:rsid w:val="00192C46"/>
    <w:rsid w:val="001A08B3"/>
    <w:rsid w:val="001A112E"/>
    <w:rsid w:val="001A3D19"/>
    <w:rsid w:val="001A7B60"/>
    <w:rsid w:val="001B52F0"/>
    <w:rsid w:val="001B7A65"/>
    <w:rsid w:val="001C1744"/>
    <w:rsid w:val="001C6E4C"/>
    <w:rsid w:val="001D1E67"/>
    <w:rsid w:val="001D269F"/>
    <w:rsid w:val="001E41F3"/>
    <w:rsid w:val="001F3F10"/>
    <w:rsid w:val="00213327"/>
    <w:rsid w:val="0022125A"/>
    <w:rsid w:val="00240DDD"/>
    <w:rsid w:val="0024481A"/>
    <w:rsid w:val="0026004D"/>
    <w:rsid w:val="002640DD"/>
    <w:rsid w:val="00265A0D"/>
    <w:rsid w:val="00275D12"/>
    <w:rsid w:val="00284FEB"/>
    <w:rsid w:val="002860C4"/>
    <w:rsid w:val="002A2467"/>
    <w:rsid w:val="002A5D10"/>
    <w:rsid w:val="002B40FF"/>
    <w:rsid w:val="002B5741"/>
    <w:rsid w:val="002B5C19"/>
    <w:rsid w:val="002C5C92"/>
    <w:rsid w:val="002D4E69"/>
    <w:rsid w:val="002D747B"/>
    <w:rsid w:val="002E472E"/>
    <w:rsid w:val="00305409"/>
    <w:rsid w:val="00322B87"/>
    <w:rsid w:val="003351BD"/>
    <w:rsid w:val="00337816"/>
    <w:rsid w:val="00350832"/>
    <w:rsid w:val="003559FF"/>
    <w:rsid w:val="003609EF"/>
    <w:rsid w:val="0036231A"/>
    <w:rsid w:val="00370C59"/>
    <w:rsid w:val="00374DD4"/>
    <w:rsid w:val="003824F3"/>
    <w:rsid w:val="0038798E"/>
    <w:rsid w:val="003904C5"/>
    <w:rsid w:val="003D0899"/>
    <w:rsid w:val="003E1A36"/>
    <w:rsid w:val="003F1C15"/>
    <w:rsid w:val="003F4274"/>
    <w:rsid w:val="004100A0"/>
    <w:rsid w:val="00410371"/>
    <w:rsid w:val="004242F1"/>
    <w:rsid w:val="00444543"/>
    <w:rsid w:val="00454375"/>
    <w:rsid w:val="00475B9B"/>
    <w:rsid w:val="004827C6"/>
    <w:rsid w:val="0048549B"/>
    <w:rsid w:val="00492D4B"/>
    <w:rsid w:val="004A46A8"/>
    <w:rsid w:val="004B75B7"/>
    <w:rsid w:val="004C6D7C"/>
    <w:rsid w:val="00511853"/>
    <w:rsid w:val="005141D9"/>
    <w:rsid w:val="0051580D"/>
    <w:rsid w:val="0054030B"/>
    <w:rsid w:val="005447C1"/>
    <w:rsid w:val="00544F6C"/>
    <w:rsid w:val="00547111"/>
    <w:rsid w:val="00550978"/>
    <w:rsid w:val="00553937"/>
    <w:rsid w:val="00592D74"/>
    <w:rsid w:val="005B78F5"/>
    <w:rsid w:val="005C6952"/>
    <w:rsid w:val="005E2C44"/>
    <w:rsid w:val="005F0481"/>
    <w:rsid w:val="005F36FE"/>
    <w:rsid w:val="00621188"/>
    <w:rsid w:val="006257ED"/>
    <w:rsid w:val="00644131"/>
    <w:rsid w:val="00653DE4"/>
    <w:rsid w:val="00654B17"/>
    <w:rsid w:val="006638FA"/>
    <w:rsid w:val="00665C47"/>
    <w:rsid w:val="00670842"/>
    <w:rsid w:val="006708FD"/>
    <w:rsid w:val="00687460"/>
    <w:rsid w:val="0069079A"/>
    <w:rsid w:val="00695808"/>
    <w:rsid w:val="006B46FB"/>
    <w:rsid w:val="006C2D2F"/>
    <w:rsid w:val="006D5E69"/>
    <w:rsid w:val="006E21FB"/>
    <w:rsid w:val="006F167B"/>
    <w:rsid w:val="006F76A7"/>
    <w:rsid w:val="00713542"/>
    <w:rsid w:val="00714841"/>
    <w:rsid w:val="0072478F"/>
    <w:rsid w:val="00724F6D"/>
    <w:rsid w:val="0072607E"/>
    <w:rsid w:val="00732E8B"/>
    <w:rsid w:val="00787E09"/>
    <w:rsid w:val="00792342"/>
    <w:rsid w:val="007977A8"/>
    <w:rsid w:val="007977DF"/>
    <w:rsid w:val="007A1EFD"/>
    <w:rsid w:val="007B512A"/>
    <w:rsid w:val="007C2097"/>
    <w:rsid w:val="007D10F4"/>
    <w:rsid w:val="007D1169"/>
    <w:rsid w:val="007D2A2F"/>
    <w:rsid w:val="007D5690"/>
    <w:rsid w:val="007D6A07"/>
    <w:rsid w:val="007D6C0D"/>
    <w:rsid w:val="007E6431"/>
    <w:rsid w:val="007E6F95"/>
    <w:rsid w:val="007E7F7B"/>
    <w:rsid w:val="007F0466"/>
    <w:rsid w:val="007F45EC"/>
    <w:rsid w:val="007F689C"/>
    <w:rsid w:val="007F7259"/>
    <w:rsid w:val="008040A8"/>
    <w:rsid w:val="008279FA"/>
    <w:rsid w:val="008626E7"/>
    <w:rsid w:val="00870EE7"/>
    <w:rsid w:val="0087472B"/>
    <w:rsid w:val="00882C76"/>
    <w:rsid w:val="0088494B"/>
    <w:rsid w:val="008863B9"/>
    <w:rsid w:val="00897866"/>
    <w:rsid w:val="008A45A6"/>
    <w:rsid w:val="008D3CCC"/>
    <w:rsid w:val="008D6B1E"/>
    <w:rsid w:val="008F3789"/>
    <w:rsid w:val="008F686C"/>
    <w:rsid w:val="00905671"/>
    <w:rsid w:val="00910203"/>
    <w:rsid w:val="00911746"/>
    <w:rsid w:val="009142CB"/>
    <w:rsid w:val="009148DE"/>
    <w:rsid w:val="00917DA5"/>
    <w:rsid w:val="00934450"/>
    <w:rsid w:val="00941E30"/>
    <w:rsid w:val="009531B0"/>
    <w:rsid w:val="00963FBA"/>
    <w:rsid w:val="009741B3"/>
    <w:rsid w:val="009777D9"/>
    <w:rsid w:val="00991B88"/>
    <w:rsid w:val="00995580"/>
    <w:rsid w:val="009A3135"/>
    <w:rsid w:val="009A5753"/>
    <w:rsid w:val="009A579D"/>
    <w:rsid w:val="009C2957"/>
    <w:rsid w:val="009C635B"/>
    <w:rsid w:val="009D4055"/>
    <w:rsid w:val="009D71AC"/>
    <w:rsid w:val="009E3297"/>
    <w:rsid w:val="009F734F"/>
    <w:rsid w:val="00A13EE9"/>
    <w:rsid w:val="00A203C8"/>
    <w:rsid w:val="00A246B6"/>
    <w:rsid w:val="00A438B1"/>
    <w:rsid w:val="00A47E70"/>
    <w:rsid w:val="00A50AAA"/>
    <w:rsid w:val="00A50CF0"/>
    <w:rsid w:val="00A7671C"/>
    <w:rsid w:val="00AA2CBC"/>
    <w:rsid w:val="00AB3F81"/>
    <w:rsid w:val="00AB49A5"/>
    <w:rsid w:val="00AC5820"/>
    <w:rsid w:val="00AC794D"/>
    <w:rsid w:val="00AD1CD8"/>
    <w:rsid w:val="00AD623E"/>
    <w:rsid w:val="00AE1775"/>
    <w:rsid w:val="00AF603C"/>
    <w:rsid w:val="00B0639C"/>
    <w:rsid w:val="00B069BA"/>
    <w:rsid w:val="00B258BB"/>
    <w:rsid w:val="00B45C15"/>
    <w:rsid w:val="00B517DB"/>
    <w:rsid w:val="00B67B97"/>
    <w:rsid w:val="00B915EF"/>
    <w:rsid w:val="00B968C8"/>
    <w:rsid w:val="00BA3EC5"/>
    <w:rsid w:val="00BA51D9"/>
    <w:rsid w:val="00BA777D"/>
    <w:rsid w:val="00BB0F61"/>
    <w:rsid w:val="00BB14C7"/>
    <w:rsid w:val="00BB5DFC"/>
    <w:rsid w:val="00BD279D"/>
    <w:rsid w:val="00BD6BB8"/>
    <w:rsid w:val="00C0311A"/>
    <w:rsid w:val="00C06580"/>
    <w:rsid w:val="00C24E09"/>
    <w:rsid w:val="00C33DFB"/>
    <w:rsid w:val="00C473D8"/>
    <w:rsid w:val="00C47A06"/>
    <w:rsid w:val="00C550B6"/>
    <w:rsid w:val="00C648F4"/>
    <w:rsid w:val="00C65302"/>
    <w:rsid w:val="00C65F3B"/>
    <w:rsid w:val="00C66BA2"/>
    <w:rsid w:val="00C8128B"/>
    <w:rsid w:val="00C85FF7"/>
    <w:rsid w:val="00C870F6"/>
    <w:rsid w:val="00C95985"/>
    <w:rsid w:val="00CB0487"/>
    <w:rsid w:val="00CC1B6B"/>
    <w:rsid w:val="00CC5026"/>
    <w:rsid w:val="00CC68D0"/>
    <w:rsid w:val="00CD3C5F"/>
    <w:rsid w:val="00CE340F"/>
    <w:rsid w:val="00CF4528"/>
    <w:rsid w:val="00D03E91"/>
    <w:rsid w:val="00D03F9A"/>
    <w:rsid w:val="00D06D51"/>
    <w:rsid w:val="00D24991"/>
    <w:rsid w:val="00D32D6C"/>
    <w:rsid w:val="00D364A3"/>
    <w:rsid w:val="00D37C00"/>
    <w:rsid w:val="00D4089A"/>
    <w:rsid w:val="00D43550"/>
    <w:rsid w:val="00D50255"/>
    <w:rsid w:val="00D55AD7"/>
    <w:rsid w:val="00D66520"/>
    <w:rsid w:val="00D84AE9"/>
    <w:rsid w:val="00D8769A"/>
    <w:rsid w:val="00D9124E"/>
    <w:rsid w:val="00D91B72"/>
    <w:rsid w:val="00DA5C26"/>
    <w:rsid w:val="00DC041F"/>
    <w:rsid w:val="00DC0B24"/>
    <w:rsid w:val="00DE34CF"/>
    <w:rsid w:val="00DE7B8D"/>
    <w:rsid w:val="00E11E16"/>
    <w:rsid w:val="00E13F3D"/>
    <w:rsid w:val="00E159C3"/>
    <w:rsid w:val="00E166F3"/>
    <w:rsid w:val="00E30743"/>
    <w:rsid w:val="00E33902"/>
    <w:rsid w:val="00E34898"/>
    <w:rsid w:val="00E358E7"/>
    <w:rsid w:val="00E65A31"/>
    <w:rsid w:val="00E753C3"/>
    <w:rsid w:val="00E876A1"/>
    <w:rsid w:val="00E95194"/>
    <w:rsid w:val="00EA1EB6"/>
    <w:rsid w:val="00EA216A"/>
    <w:rsid w:val="00EB09B7"/>
    <w:rsid w:val="00EE02F6"/>
    <w:rsid w:val="00EE05C7"/>
    <w:rsid w:val="00EE7D7C"/>
    <w:rsid w:val="00EF5ACE"/>
    <w:rsid w:val="00EF764B"/>
    <w:rsid w:val="00F031B7"/>
    <w:rsid w:val="00F22093"/>
    <w:rsid w:val="00F25D98"/>
    <w:rsid w:val="00F27C3D"/>
    <w:rsid w:val="00F300FB"/>
    <w:rsid w:val="00F33E3F"/>
    <w:rsid w:val="00F41F81"/>
    <w:rsid w:val="00F632F3"/>
    <w:rsid w:val="00F87CCA"/>
    <w:rsid w:val="00F92586"/>
    <w:rsid w:val="00FA42F4"/>
    <w:rsid w:val="00FB6386"/>
    <w:rsid w:val="00FC4701"/>
    <w:rsid w:val="00FD0FBA"/>
    <w:rsid w:val="00FE0216"/>
    <w:rsid w:val="00FE4EC7"/>
    <w:rsid w:val="00FF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64A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7</Pages>
  <Words>1403</Words>
  <Characters>7998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 Kalahasti</cp:lastModifiedBy>
  <cp:revision>2</cp:revision>
  <cp:lastPrinted>1900-01-01T00:00:00Z</cp:lastPrinted>
  <dcterms:created xsi:type="dcterms:W3CDTF">2025-07-28T14:07:00Z</dcterms:created>
  <dcterms:modified xsi:type="dcterms:W3CDTF">2025-07-28T14:07:00Z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