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00C413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3C2D54">
          <w:rPr>
            <w:b/>
            <w:i/>
            <w:noProof/>
            <w:sz w:val="28"/>
          </w:rPr>
          <w:t>337</w:t>
        </w:r>
      </w:fldSimple>
    </w:p>
    <w:p w14:paraId="210A5493" w14:textId="77777777" w:rsidR="00745C21" w:rsidRDefault="00396905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E5BFD5" w:rsidR="001E41F3" w:rsidRPr="00410371" w:rsidRDefault="003969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</w:t>
              </w:r>
              <w:r w:rsidR="003C2D54">
                <w:rPr>
                  <w:b/>
                  <w:noProof/>
                  <w:sz w:val="28"/>
                </w:rPr>
                <w:t>4.123</w:t>
              </w:r>
              <w:r w:rsidR="00B7489A">
                <w:rPr>
                  <w:b/>
                  <w:noProof/>
                  <w:sz w:val="28"/>
                </w:rPr>
                <w:t>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97A22" w:rsidR="0095746E" w:rsidRPr="00410371" w:rsidRDefault="00181882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3813E" w:rsidR="001E41F3" w:rsidRPr="00410371" w:rsidRDefault="00181882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361AA" w:rsidR="001E41F3" w:rsidRDefault="00A542C4" w:rsidP="00B7489A">
            <w:pPr>
              <w:pStyle w:val="CRCoverPage"/>
              <w:spacing w:after="0"/>
              <w:rPr>
                <w:noProof/>
              </w:rPr>
            </w:pPr>
            <w:r w:rsidRPr="00A542C4">
              <w:t>Correction to UTRA MM connection test case 9.5.7.1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220FF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</w:t>
            </w:r>
            <w:r w:rsidR="00A542C4">
              <w:rPr>
                <w:noProof/>
              </w:rPr>
              <w:t>I</w:t>
            </w:r>
            <w:r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AD8EE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F0111">
              <w:rPr>
                <w:noProof/>
              </w:rPr>
              <w:t>1</w:t>
            </w:r>
            <w:r w:rsidR="00396905">
              <w:rPr>
                <w:noProof/>
              </w:rPr>
              <w:t>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D38057" w:rsidR="001E41F3" w:rsidRDefault="003969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</w:t>
              </w:r>
              <w:r w:rsidR="00063C72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60617F" w:rsidR="0096259C" w:rsidRPr="00AE3960" w:rsidRDefault="00410BB9" w:rsidP="00396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GMM cause for ROUTING AREA UPDATE REJECT at step 13 Is not compliant with the specification TS 34.123-1 v15.4.0 clause 9.5.7.1.4. Cause should be “GPRS not allowed” but it</w:t>
            </w:r>
            <w:r w:rsidR="00396905">
              <w:rPr>
                <w:noProof/>
              </w:rPr>
              <w:t xml:space="preserve"> is</w:t>
            </w:r>
            <w:r>
              <w:rPr>
                <w:noProof/>
              </w:rPr>
              <w:t xml:space="preserve"> current</w:t>
            </w:r>
            <w:r w:rsidR="00396905">
              <w:rPr>
                <w:noProof/>
              </w:rPr>
              <w:t>ly</w:t>
            </w:r>
            <w:r>
              <w:rPr>
                <w:noProof/>
              </w:rPr>
              <w:t xml:space="preserve"> set to ”Roaming not allowed”</w:t>
            </w:r>
          </w:p>
        </w:tc>
      </w:tr>
      <w:tr w:rsidR="009625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11C374C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ACD0E1" w:rsidR="0096259C" w:rsidRPr="0035396C" w:rsidRDefault="00410BB9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reject cause for ROUTING AREA UPDATE REJECT at step 13</w:t>
            </w:r>
          </w:p>
        </w:tc>
      </w:tr>
      <w:tr w:rsidR="009625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96259C" w:rsidRPr="00BD4675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96259C" w14:paraId="034AF533" w14:textId="77777777" w:rsidTr="00547111">
        <w:tc>
          <w:tcPr>
            <w:tcW w:w="2694" w:type="dxa"/>
            <w:gridSpan w:val="2"/>
          </w:tcPr>
          <w:p w14:paraId="39D9EB5B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83218" w:rsidR="0096259C" w:rsidRDefault="009F6C58" w:rsidP="0096259C">
            <w:pPr>
              <w:pStyle w:val="CRCoverPage"/>
              <w:spacing w:after="0"/>
              <w:rPr>
                <w:noProof/>
              </w:rPr>
            </w:pPr>
            <w:r>
              <w:t>9.5.7.1</w:t>
            </w:r>
          </w:p>
        </w:tc>
      </w:tr>
      <w:tr w:rsidR="009625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6259C" w:rsidRDefault="0096259C" w:rsidP="009625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5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6259C" w:rsidRDefault="0096259C" w:rsidP="009625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96259C" w:rsidRDefault="0096259C" w:rsidP="0096259C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6259C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5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6259C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6259C" w:rsidRDefault="0096259C" w:rsidP="0096259C">
            <w:pPr>
              <w:pStyle w:val="CRCoverPage"/>
              <w:spacing w:after="0"/>
              <w:rPr>
                <w:noProof/>
              </w:rPr>
            </w:pPr>
          </w:p>
        </w:tc>
      </w:tr>
      <w:tr w:rsidR="009625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6259C" w:rsidRDefault="0096259C" w:rsidP="009625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25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6259C" w:rsidRPr="008863B9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6259C" w:rsidRPr="008863B9" w:rsidRDefault="0096259C" w:rsidP="009625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25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6259C" w:rsidRDefault="0096259C" w:rsidP="009625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07009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5D500C8" w14:textId="56F10E1E" w:rsidR="003969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96905" w:rsidRPr="0056395C">
        <w:rPr>
          <w:rFonts w:cs="Arial"/>
          <w:iCs/>
        </w:rPr>
        <w:t>Table of Contents</w:t>
      </w:r>
      <w:r w:rsidR="00396905">
        <w:tab/>
      </w:r>
      <w:r w:rsidR="00396905">
        <w:fldChar w:fldCharType="begin"/>
      </w:r>
      <w:r w:rsidR="00396905">
        <w:instrText xml:space="preserve"> PAGEREF _Toc120700970 \h </w:instrText>
      </w:r>
      <w:r w:rsidR="00396905">
        <w:fldChar w:fldCharType="separate"/>
      </w:r>
      <w:r w:rsidR="00396905">
        <w:t>2</w:t>
      </w:r>
      <w:r w:rsidR="00396905">
        <w:fldChar w:fldCharType="end"/>
      </w:r>
    </w:p>
    <w:p w14:paraId="778BC12F" w14:textId="449B35AE" w:rsidR="00396905" w:rsidRDefault="003969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39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39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_Toc120700971 \h </w:instrText>
      </w:r>
      <w:r>
        <w:fldChar w:fldCharType="separate"/>
      </w:r>
      <w:r>
        <w:t>3</w:t>
      </w:r>
      <w:r>
        <w:fldChar w:fldCharType="end"/>
      </w:r>
    </w:p>
    <w:p w14:paraId="477F21AF" w14:textId="0CC1FB80" w:rsidR="00396905" w:rsidRDefault="003969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39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39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_Toc120700972 \h </w:instrText>
      </w:r>
      <w:r>
        <w:fldChar w:fldCharType="separate"/>
      </w:r>
      <w:r>
        <w:t>3</w:t>
      </w:r>
      <w:r>
        <w:fldChar w:fldCharType="end"/>
      </w:r>
    </w:p>
    <w:p w14:paraId="733C08EB" w14:textId="7936493A" w:rsidR="00396905" w:rsidRDefault="003969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_Toc120700973 \h </w:instrText>
      </w:r>
      <w:r>
        <w:fldChar w:fldCharType="separate"/>
      </w:r>
      <w:r>
        <w:t>3</w:t>
      </w:r>
      <w:r>
        <w:fldChar w:fldCharType="end"/>
      </w:r>
    </w:p>
    <w:p w14:paraId="325A0C2F" w14:textId="612F111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0700971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1938308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27F19" w:rsidRPr="00D27F19">
        <w:rPr>
          <w:rFonts w:cs="Arial"/>
          <w:lang w:eastAsia="ja-JP"/>
        </w:rPr>
        <w:t>iwd-TTCN2-B2012-03_D20wk49</w:t>
      </w:r>
      <w:r w:rsidR="00D27F19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0700972"/>
      <w:r w:rsidRPr="00854C55">
        <w:rPr>
          <w:b/>
        </w:rPr>
        <w:t>Corrections required</w:t>
      </w:r>
      <w:bookmarkEnd w:id="4"/>
      <w:bookmarkEnd w:id="5"/>
      <w:bookmarkEnd w:id="6"/>
    </w:p>
    <w:p w14:paraId="4B2E0DA9" w14:textId="40CEECAD" w:rsidR="00293DF9" w:rsidRDefault="00293DF9" w:rsidP="00293DF9"/>
    <w:p w14:paraId="6E3A90F8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188B8C72" w14:textId="77777777" w:rsidR="00510B60" w:rsidRDefault="00510B60" w:rsidP="00510B60">
      <w:pPr>
        <w:spacing w:after="0"/>
        <w:rPr>
          <w:rFonts w:ascii="Courier New" w:hAnsi="Courier New" w:cs="Courier New"/>
          <w:sz w:val="16"/>
          <w:szCs w:val="16"/>
          <w:lang w:eastAsia="de-DE"/>
        </w:rPr>
      </w:pPr>
    </w:p>
    <w:p w14:paraId="0623F4E3" w14:textId="0703C7B2" w:rsidR="006B6BDD" w:rsidRDefault="006B6BDD" w:rsidP="006B6BDD">
      <w:pPr>
        <w:pStyle w:val="Heading2"/>
      </w:pPr>
      <w:bookmarkStart w:id="7" w:name="_Toc120700973"/>
      <w:r>
        <w:t xml:space="preserve">2.1 </w:t>
      </w:r>
      <w:r w:rsidRPr="1BFB2E75"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B6BDD" w:rsidRPr="007C0A48" w14:paraId="626DC02D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641C" w14:textId="77777777" w:rsidR="006B6BDD" w:rsidRPr="007C0A48" w:rsidRDefault="006B6BDD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5020" w14:textId="77777777" w:rsidR="006B6BDD" w:rsidRPr="0068308B" w:rsidRDefault="006B6BDD" w:rsidP="009F41AD">
            <w:pPr>
              <w:rPr>
                <w:rFonts w:ascii="Arial" w:hAnsi="Arial"/>
                <w:lang w:val="en-US"/>
              </w:rPr>
            </w:pPr>
            <w:proofErr w:type="spellStart"/>
            <w:r w:rsidRPr="4025F6AE">
              <w:rPr>
                <w:rFonts w:ascii="Arial" w:hAnsi="Arial"/>
                <w:lang w:val="en-US"/>
              </w:rPr>
              <w:t>lt_HandleRAU_Reject</w:t>
            </w:r>
            <w:proofErr w:type="spellEnd"/>
          </w:p>
        </w:tc>
      </w:tr>
      <w:tr w:rsidR="006B6BDD" w:rsidRPr="007C0A48" w14:paraId="6620A3B1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7569" w14:textId="77777777" w:rsidR="006B6BDD" w:rsidRPr="007C0A48" w:rsidRDefault="006B6BDD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08AB" w14:textId="1CA8F175" w:rsidR="006B6BDD" w:rsidRDefault="006B6BDD" w:rsidP="009F41AD">
            <w:pPr>
              <w:pStyle w:val="CRCoverPage"/>
              <w:spacing w:after="0"/>
              <w:rPr>
                <w:rFonts w:eastAsia="Arial" w:cs="Arial"/>
                <w:color w:val="000000" w:themeColor="text1"/>
              </w:rPr>
            </w:pPr>
            <w:r w:rsidRPr="4025F6AE">
              <w:rPr>
                <w:rFonts w:eastAsia="Arial" w:cs="Arial"/>
                <w:color w:val="000000" w:themeColor="text1"/>
              </w:rPr>
              <w:t xml:space="preserve">The GMM cause for </w:t>
            </w:r>
            <w:r>
              <w:rPr>
                <w:noProof/>
                <w:lang w:eastAsia="en-GB"/>
              </w:rPr>
              <w:t>ROUTING AREA UPDATE REJECT</w:t>
            </w:r>
            <w:r w:rsidRPr="4025F6AE">
              <w:rPr>
                <w:rFonts w:eastAsia="Arial" w:cs="Arial"/>
                <w:color w:val="000000" w:themeColor="text1"/>
              </w:rPr>
              <w:t xml:space="preserve"> at step 13 Is not compliant with the specification TS 34.123-1 v15.4.0 clause</w:t>
            </w:r>
            <w:r w:rsidRPr="4025F6AE">
              <w:t xml:space="preserve"> 9.5.7.1.4</w:t>
            </w:r>
            <w:r w:rsidRPr="4025F6AE">
              <w:rPr>
                <w:rFonts w:eastAsia="Arial" w:cs="Arial"/>
                <w:color w:val="000000" w:themeColor="text1"/>
              </w:rPr>
              <w:t xml:space="preserve">. Cause should be “GPRS not allowed” </w:t>
            </w:r>
            <w:r>
              <w:rPr>
                <w:rFonts w:eastAsia="Arial" w:cs="Arial"/>
                <w:color w:val="000000" w:themeColor="text1"/>
              </w:rPr>
              <w:t>but it current set to ”</w:t>
            </w:r>
            <w:r w:rsidRPr="4025F6AE">
              <w:rPr>
                <w:rFonts w:eastAsia="Arial" w:cs="Arial"/>
                <w:color w:val="000000" w:themeColor="text1"/>
              </w:rPr>
              <w:t>Roaming not allowed</w:t>
            </w:r>
            <w:r>
              <w:rPr>
                <w:rFonts w:eastAsia="Arial" w:cs="Arial"/>
                <w:color w:val="000000" w:themeColor="text1"/>
              </w:rPr>
              <w:t>”</w:t>
            </w:r>
          </w:p>
          <w:p w14:paraId="74CC8BEB" w14:textId="77777777" w:rsidR="006B6BDD" w:rsidRPr="00811755" w:rsidRDefault="006B6BDD" w:rsidP="009F41AD">
            <w:pPr>
              <w:pStyle w:val="CRCoverPage"/>
              <w:spacing w:after="0"/>
              <w:rPr>
                <w:lang w:val="en-SG" w:eastAsia="ja-JP"/>
              </w:rPr>
            </w:pPr>
          </w:p>
        </w:tc>
      </w:tr>
      <w:tr w:rsidR="006B6BDD" w:rsidRPr="007C0A48" w14:paraId="71C41B43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97BE" w14:textId="77777777" w:rsidR="006B6BDD" w:rsidRPr="007C0A48" w:rsidRDefault="006B6BDD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10B7" w14:textId="29D844F1" w:rsidR="006B6BDD" w:rsidRPr="005927C6" w:rsidRDefault="006B6BDD" w:rsidP="009F41AD">
            <w:pPr>
              <w:rPr>
                <w:rFonts w:ascii="Arial" w:hAnsi="Arial"/>
                <w:noProof/>
                <w:lang w:eastAsia="en-GB"/>
              </w:rPr>
            </w:pPr>
            <w:r w:rsidRPr="4025F6AE">
              <w:rPr>
                <w:rFonts w:ascii="Arial" w:hAnsi="Arial"/>
                <w:noProof/>
                <w:lang w:eastAsia="en-GB"/>
              </w:rPr>
              <w:t xml:space="preserve">Corrected the reject cause </w:t>
            </w:r>
            <w:r>
              <w:rPr>
                <w:rFonts w:ascii="Arial" w:hAnsi="Arial"/>
                <w:noProof/>
                <w:lang w:eastAsia="en-GB"/>
              </w:rPr>
              <w:t>for ROUTING AREA UPDATE REJECT at step 13</w:t>
            </w:r>
          </w:p>
        </w:tc>
      </w:tr>
      <w:tr w:rsidR="006B6BDD" w:rsidRPr="007C0A48" w14:paraId="57B4689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D0EE" w14:textId="77777777" w:rsidR="006B6BDD" w:rsidRPr="007C0A48" w:rsidRDefault="006B6BDD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EA0B" w14:textId="77777777" w:rsidR="006B6BDD" w:rsidRPr="007C0A48" w:rsidRDefault="006B6BDD" w:rsidP="009F41AD">
            <w:pPr>
              <w:spacing w:after="0"/>
              <w:rPr>
                <w:rFonts w:ascii="Arial" w:hAnsi="Arial" w:cs="Arial"/>
                <w:color w:val="000000"/>
              </w:rPr>
            </w:pPr>
            <w:r w:rsidRPr="4025F6AE">
              <w:rPr>
                <w:rFonts w:ascii="Arial" w:hAnsi="Arial" w:cs="Arial"/>
                <w:color w:val="000000" w:themeColor="text1"/>
              </w:rPr>
              <w:t>NAS.mp</w:t>
            </w:r>
          </w:p>
        </w:tc>
      </w:tr>
      <w:tr w:rsidR="006B6BDD" w:rsidRPr="007C0A48" w14:paraId="460F6073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0BFF" w14:textId="77777777" w:rsidR="006B6BDD" w:rsidRPr="007C0A48" w:rsidRDefault="006B6BDD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6BE" w14:textId="77777777" w:rsidR="006B6BDD" w:rsidRPr="007C0A48" w:rsidRDefault="006B6BDD" w:rsidP="009F41AD"/>
        </w:tc>
      </w:tr>
    </w:tbl>
    <w:p w14:paraId="56F3E50E" w14:textId="77777777" w:rsidR="006B6BDD" w:rsidRPr="000817B8" w:rsidRDefault="006B6BDD" w:rsidP="006B6BDD">
      <w:pPr>
        <w:spacing w:after="0"/>
        <w:rPr>
          <w:rFonts w:ascii="Arial" w:hAnsi="Arial" w:cs="Arial"/>
          <w:b/>
          <w:lang w:eastAsia="en-GB"/>
        </w:rPr>
      </w:pPr>
    </w:p>
    <w:p w14:paraId="65A73CA6" w14:textId="77777777" w:rsidR="006B6BDD" w:rsidRPr="00717CA8" w:rsidRDefault="006B6BDD" w:rsidP="006B6BDD">
      <w:pPr>
        <w:spacing w:after="0"/>
        <w:rPr>
          <w:rFonts w:ascii="Arial" w:hAnsi="Arial" w:cs="Arial"/>
          <w:b/>
          <w:bCs/>
          <w:lang w:eastAsia="en-GB"/>
        </w:rPr>
      </w:pPr>
      <w:r w:rsidRPr="16178AC6">
        <w:rPr>
          <w:rFonts w:ascii="Arial" w:hAnsi="Arial" w:cs="Arial"/>
          <w:b/>
          <w:bCs/>
          <w:lang w:eastAsia="en-GB"/>
        </w:rPr>
        <w:t>Before change:</w:t>
      </w:r>
    </w:p>
    <w:p w14:paraId="5BCEA217" w14:textId="77777777" w:rsidR="006B6BDD" w:rsidRDefault="006B6BDD" w:rsidP="006B6BDD">
      <w:pPr>
        <w:spacing w:after="0" w:line="259" w:lineRule="auto"/>
        <w:rPr>
          <w:rFonts w:ascii="Arial" w:hAnsi="Arial" w:cs="Arial"/>
          <w:b/>
          <w:bCs/>
          <w:lang w:eastAsia="en-GB"/>
        </w:rPr>
      </w:pPr>
    </w:p>
    <w:p w14:paraId="212D3AE0" w14:textId="77777777" w:rsidR="006B6BDD" w:rsidRDefault="006B6BDD" w:rsidP="006B6BDD">
      <w:pPr>
        <w:spacing w:after="0" w:line="259" w:lineRule="auto"/>
      </w:pPr>
      <w:r w:rsidRPr="4025F6AE">
        <w:rPr>
          <w:rFonts w:ascii="Courier New" w:hAnsi="Courier New" w:cs="Courier New"/>
          <w:b/>
          <w:bCs/>
          <w:sz w:val="16"/>
          <w:szCs w:val="16"/>
          <w:lang w:eastAsia="de-DE"/>
        </w:rPr>
        <w:t xml:space="preserve"> </w:t>
      </w:r>
      <w:r>
        <w:rPr>
          <w:noProof/>
        </w:rPr>
        <w:drawing>
          <wp:inline distT="0" distB="0" distL="0" distR="0" wp14:anchorId="1663D3E4" wp14:editId="0EC47F63">
            <wp:extent cx="6039678" cy="2894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9678" cy="2894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87A24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14B29DF5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2362828B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1536CD5D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2712B78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A9D8DC1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09542C5D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D369A03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32BF6811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4081B21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605C1B6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55E565B7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5C7C0E65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1E412EA2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45A6AC95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26379EA8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3ECE544B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0C84A31B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5771FED3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4B49D173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69F4F8B9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5F6CA23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17B5A75D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  <w:r w:rsidRPr="16178AC6">
        <w:rPr>
          <w:rFonts w:ascii="Arial" w:hAnsi="Arial" w:cs="Arial"/>
          <w:b/>
          <w:bCs/>
          <w:lang w:val="pt-BR" w:eastAsia="en-GB"/>
        </w:rPr>
        <w:t>After change:</w:t>
      </w:r>
    </w:p>
    <w:p w14:paraId="2EE25DFF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3D3CD6DB" w14:textId="77777777" w:rsidR="006B6BDD" w:rsidRDefault="006B6BDD" w:rsidP="006B6BDD">
      <w:pPr>
        <w:spacing w:after="0"/>
        <w:rPr>
          <w:rFonts w:ascii="Courier New" w:hAnsi="Courier New" w:cs="Courier New"/>
          <w:sz w:val="16"/>
          <w:szCs w:val="16"/>
          <w:lang w:eastAsia="de-DE"/>
        </w:rPr>
      </w:pPr>
    </w:p>
    <w:p w14:paraId="620B5384" w14:textId="77777777" w:rsidR="006B6BDD" w:rsidRDefault="006B6BDD" w:rsidP="006B6BDD">
      <w:pPr>
        <w:spacing w:after="0"/>
        <w:rPr>
          <w:rFonts w:ascii="Courier New" w:hAnsi="Courier New" w:cs="Courier New"/>
          <w:sz w:val="16"/>
          <w:szCs w:val="16"/>
          <w:lang w:eastAsia="de-DE"/>
        </w:rPr>
      </w:pPr>
    </w:p>
    <w:p w14:paraId="678FE57D" w14:textId="77777777" w:rsidR="006B6BDD" w:rsidRDefault="006B6BDD" w:rsidP="006B6BDD">
      <w:pPr>
        <w:spacing w:after="0" w:line="259" w:lineRule="auto"/>
      </w:pPr>
      <w:r w:rsidRPr="4025F6AE">
        <w:rPr>
          <w:rFonts w:ascii="Courier New" w:hAnsi="Courier New" w:cs="Courier New"/>
          <w:b/>
          <w:bCs/>
          <w:sz w:val="16"/>
          <w:szCs w:val="16"/>
          <w:lang w:eastAsia="de-DE"/>
        </w:rPr>
        <w:t xml:space="preserve"> </w:t>
      </w:r>
      <w:r>
        <w:rPr>
          <w:noProof/>
        </w:rPr>
        <w:drawing>
          <wp:inline distT="0" distB="0" distL="0" distR="0" wp14:anchorId="2357BD3A" wp14:editId="78031FC0">
            <wp:extent cx="5981700" cy="2679303"/>
            <wp:effectExtent l="0" t="0" r="0" b="0"/>
            <wp:docPr id="291307587" name="Picture 291307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2679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A9258" w14:textId="77777777" w:rsidR="00293DF9" w:rsidRPr="00293DF9" w:rsidRDefault="00293DF9" w:rsidP="00293DF9"/>
    <w:sectPr w:rsidR="00293DF9" w:rsidRPr="00293DF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66442" w14:textId="77777777" w:rsidR="000F50F6" w:rsidRDefault="000F50F6">
      <w:r>
        <w:separator/>
      </w:r>
    </w:p>
  </w:endnote>
  <w:endnote w:type="continuationSeparator" w:id="0">
    <w:p w14:paraId="049B56CF" w14:textId="77777777" w:rsidR="000F50F6" w:rsidRDefault="000F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AC299" w14:textId="77777777" w:rsidR="000F50F6" w:rsidRDefault="000F50F6">
      <w:r>
        <w:separator/>
      </w:r>
    </w:p>
  </w:footnote>
  <w:footnote w:type="continuationSeparator" w:id="0">
    <w:p w14:paraId="247D45BE" w14:textId="77777777" w:rsidR="000F50F6" w:rsidRDefault="000F5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3540F"/>
    <w:rsid w:val="00044055"/>
    <w:rsid w:val="00044F4C"/>
    <w:rsid w:val="0005746C"/>
    <w:rsid w:val="0006343B"/>
    <w:rsid w:val="00063C72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1882"/>
    <w:rsid w:val="00183F49"/>
    <w:rsid w:val="00186863"/>
    <w:rsid w:val="0018700F"/>
    <w:rsid w:val="00192C46"/>
    <w:rsid w:val="001A08B3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4066C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6905"/>
    <w:rsid w:val="003A265E"/>
    <w:rsid w:val="003A572C"/>
    <w:rsid w:val="003C15E3"/>
    <w:rsid w:val="003C1984"/>
    <w:rsid w:val="003C2D54"/>
    <w:rsid w:val="003C70D3"/>
    <w:rsid w:val="003C7EE9"/>
    <w:rsid w:val="003D161B"/>
    <w:rsid w:val="003D1F89"/>
    <w:rsid w:val="003D45FD"/>
    <w:rsid w:val="003E1A36"/>
    <w:rsid w:val="003E4623"/>
    <w:rsid w:val="003E76DD"/>
    <w:rsid w:val="00401F65"/>
    <w:rsid w:val="00410371"/>
    <w:rsid w:val="00410BB9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0B60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B6BDD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11669"/>
    <w:rsid w:val="00714985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1650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6C58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542C4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27F19"/>
    <w:rsid w:val="00D30110"/>
    <w:rsid w:val="00D37724"/>
    <w:rsid w:val="00D42F10"/>
    <w:rsid w:val="00D50255"/>
    <w:rsid w:val="00D53022"/>
    <w:rsid w:val="00D5552A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3E0A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2978</TotalTime>
  <Pages>4</Pages>
  <Words>371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275</cp:revision>
  <cp:lastPrinted>1900-01-01T08:00:00Z</cp:lastPrinted>
  <dcterms:created xsi:type="dcterms:W3CDTF">2022-04-15T19:39:00Z</dcterms:created>
  <dcterms:modified xsi:type="dcterms:W3CDTF">2022-11-30T12:54:00Z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