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C91" w:rsidRDefault="00C73C91" w:rsidP="00C73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R5s221330</w:t>
        </w:r>
      </w:fldSimple>
    </w:p>
    <w:p w:rsidR="00C73C91" w:rsidRDefault="00C73C91" w:rsidP="00C73C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C91" w:rsidTr="00886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3C91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C91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42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3C91" w:rsidRPr="00410371" w:rsidRDefault="00C73C91" w:rsidP="00886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C91" w:rsidRPr="00410371" w:rsidRDefault="00C73C91" w:rsidP="008868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2862</w:t>
              </w:r>
            </w:fldSimple>
          </w:p>
        </w:tc>
        <w:tc>
          <w:tcPr>
            <w:tcW w:w="709" w:type="dxa"/>
          </w:tcPr>
          <w:p w:rsidR="00C73C91" w:rsidRDefault="00C73C91" w:rsidP="008868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3C91" w:rsidRPr="00410371" w:rsidRDefault="00C73C91" w:rsidP="00886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73C91" w:rsidRDefault="00C73C91" w:rsidP="008868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3C91" w:rsidRPr="00410371" w:rsidRDefault="00C73C91" w:rsidP="00886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:rsidTr="00886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C91" w:rsidRPr="00F25D98" w:rsidRDefault="00C73C91" w:rsidP="008868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3C91" w:rsidTr="00886882">
        <w:tc>
          <w:tcPr>
            <w:tcW w:w="9641" w:type="dxa"/>
            <w:gridSpan w:val="9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3C91" w:rsidRDefault="00C73C91" w:rsidP="00C73C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C91" w:rsidTr="00886882">
        <w:tc>
          <w:tcPr>
            <w:tcW w:w="2835" w:type="dxa"/>
          </w:tcPr>
          <w:p w:rsidR="00C73C91" w:rsidRDefault="00C73C91" w:rsidP="008868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3C91" w:rsidRDefault="00C73C91" w:rsidP="00C73C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C91" w:rsidTr="00886882">
        <w:tc>
          <w:tcPr>
            <w:tcW w:w="9640" w:type="dxa"/>
            <w:gridSpan w:val="11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template cs_38508_EventA3_RSRQ</w:t>
              </w:r>
            </w:fldSimple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3C91" w:rsidRDefault="001B0688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2022-11-23</w:t>
              </w:r>
            </w:fldSimple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3C91" w:rsidRDefault="00C73C91" w:rsidP="008868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C91" w:rsidRPr="007C2097" w:rsidRDefault="00C73C91" w:rsidP="008868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3C91" w:rsidTr="00886882">
        <w:tc>
          <w:tcPr>
            <w:tcW w:w="1843" w:type="dxa"/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wk43 , template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as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</w:t>
            </w:r>
          </w:p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assignment will not work as the </w:t>
            </w:r>
            <w:r w:rsidRPr="005B2C3E">
              <w:rPr>
                <w:b/>
                <w:noProof/>
              </w:rPr>
              <w:t>RSRP-Range ::=  INTEGER(0..127)</w:t>
            </w:r>
            <w:r>
              <w:rPr>
                <w:noProof/>
              </w:rPr>
              <w:t xml:space="preserve"> is used in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 however, </w:t>
            </w:r>
            <w:r w:rsidRPr="00292D35">
              <w:rPr>
                <w:noProof/>
              </w:rPr>
              <w:t xml:space="preserve">rsrq  </w:t>
            </w:r>
            <w:r>
              <w:rPr>
                <w:noProof/>
              </w:rPr>
              <w:t xml:space="preserve">threshold value passed to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can take the range value of</w:t>
            </w:r>
            <w:r w:rsidRPr="00292D35">
              <w:rPr>
                <w:noProof/>
              </w:rPr>
              <w:t xml:space="preserve"> INTEGER (-30..30)</w:t>
            </w:r>
            <w:r>
              <w:rPr>
                <w:noProof/>
              </w:rPr>
              <w:t>.</w:t>
            </w:r>
          </w:p>
          <w:p w:rsidR="00C73C91" w:rsidRPr="0037699A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cause run time issue.</w:t>
            </w: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Pr="00F12C50" w:rsidRDefault="00C73C91" w:rsidP="00C73C9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C91" w:rsidRPr="006316B2" w:rsidRDefault="00C73C91" w:rsidP="00C73C91">
            <w:pPr>
              <w:pStyle w:val="CRCoverPage"/>
              <w:spacing w:after="0"/>
              <w:rPr>
                <w:noProof/>
              </w:rPr>
            </w:pPr>
            <w:r w:rsidRPr="009A40A2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to take  the </w:t>
            </w:r>
            <w:r w:rsidRPr="009A40A2">
              <w:rPr>
                <w:noProof/>
              </w:rPr>
              <w:t>rsrq</w:t>
            </w:r>
            <w:r>
              <w:rPr>
                <w:noProof/>
              </w:rPr>
              <w:t xml:space="preserve"> threshold values between -30 and 30</w:t>
            </w: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Pr="00CF39F2" w:rsidRDefault="00C73C91" w:rsidP="00C73C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Pr="00CF39F2" w:rsidRDefault="00C73C91" w:rsidP="00C73C9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73C91" w:rsidTr="00886882">
        <w:tc>
          <w:tcPr>
            <w:tcW w:w="2694" w:type="dxa"/>
            <w:gridSpan w:val="2"/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3C91" w:rsidRDefault="00C73C91" w:rsidP="00C7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8.1.3.1.11.NR5GC </w:t>
            </w: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3C91" w:rsidRPr="008863B9" w:rsidTr="00886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3C91" w:rsidRPr="008863B9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3C91" w:rsidRPr="008863B9" w:rsidRDefault="00C73C91" w:rsidP="00C73C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C91" w:rsidRDefault="00C73C91" w:rsidP="00C73C91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01050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C023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0237" w:rsidRPr="00F33CBB">
        <w:rPr>
          <w:rFonts w:ascii="Arial" w:hAnsi="Arial" w:cs="Arial"/>
          <w:iCs/>
        </w:rPr>
        <w:t>Table of Contents</w:t>
      </w:r>
      <w:r w:rsidR="001C0237">
        <w:tab/>
      </w:r>
      <w:r w:rsidR="001C0237">
        <w:fldChar w:fldCharType="begin"/>
      </w:r>
      <w:r w:rsidR="001C0237">
        <w:instrText xml:space="preserve"> PAGEREF _Toc120105083 \h </w:instrText>
      </w:r>
      <w:r w:rsidR="001C0237">
        <w:fldChar w:fldCharType="separate"/>
      </w:r>
      <w:r w:rsidR="001C0237">
        <w:t>2</w:t>
      </w:r>
      <w:r w:rsidR="001C0237">
        <w:fldChar w:fldCharType="end"/>
      </w:r>
    </w:p>
    <w:p w:rsidR="001C0237" w:rsidRDefault="001C02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3C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3C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_Toc120105084 \h </w:instrText>
      </w:r>
      <w:r>
        <w:fldChar w:fldCharType="separate"/>
      </w:r>
      <w:r>
        <w:t>2</w:t>
      </w:r>
      <w:r>
        <w:fldChar w:fldCharType="end"/>
      </w:r>
    </w:p>
    <w:p w:rsidR="001C0237" w:rsidRDefault="001C02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3C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3C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_Toc120105085 \h </w:instrText>
      </w:r>
      <w:r>
        <w:fldChar w:fldCharType="separate"/>
      </w:r>
      <w:r>
        <w:t>2</w:t>
      </w:r>
      <w:r>
        <w:fldChar w:fldCharType="end"/>
      </w:r>
    </w:p>
    <w:p w:rsidR="001C0237" w:rsidRDefault="001C02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3CB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3CBB">
        <w:rPr>
          <w:rFonts w:cs="Arial"/>
          <w:b/>
          <w:color w:val="000000"/>
          <w:lang w:eastAsia="en-GB"/>
        </w:rPr>
        <w:t xml:space="preserve">Correction to the </w:t>
      </w:r>
      <w:r w:rsidRPr="00F33CBB">
        <w:rPr>
          <w:rFonts w:cs="Arial"/>
          <w:b/>
          <w:bCs/>
          <w:color w:val="000000"/>
          <w:lang w:val="en-US" w:eastAsia="en-GB"/>
        </w:rPr>
        <w:t>template cs_38508_EventA3_RSRQ</w:t>
      </w:r>
      <w:r>
        <w:tab/>
      </w:r>
      <w:r>
        <w:fldChar w:fldCharType="begin"/>
      </w:r>
      <w:r>
        <w:instrText xml:space="preserve"> PAGEREF _Toc120105086 \h </w:instrText>
      </w:r>
      <w:r>
        <w:fldChar w:fldCharType="separate"/>
      </w:r>
      <w:r>
        <w:t>2</w:t>
      </w:r>
      <w:r>
        <w:fldChar w:fldCharType="end"/>
      </w:r>
    </w:p>
    <w:p w:rsidR="00C73C91" w:rsidRDefault="007A73E5" w:rsidP="00C73C9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C73C91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9074933"/>
      <w:bookmarkStart w:id="28" w:name="_Toc120105084"/>
      <w:bookmarkStart w:id="29" w:name="_Hlk114649573"/>
      <w:bookmarkStart w:id="30" w:name="_Hlk107318485"/>
      <w:r w:rsidR="00C73C91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9"/>
    <w:bookmarkEnd w:id="3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1" w:name="_Toc122434488"/>
      <w:bookmarkStart w:id="32" w:name="_Toc295288959"/>
      <w:bookmarkStart w:id="33" w:name="_Toc120105085"/>
      <w:r w:rsidRPr="00854C55">
        <w:rPr>
          <w:b/>
        </w:rPr>
        <w:t>Corrections required</w:t>
      </w:r>
      <w:bookmarkEnd w:id="31"/>
      <w:bookmarkEnd w:id="32"/>
      <w:bookmarkEnd w:id="3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4" w:name="_Toc12010508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B1091F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1091F" w:rsidRPr="00B1091F">
        <w:rPr>
          <w:rFonts w:cs="Arial"/>
          <w:b/>
          <w:bCs/>
          <w:color w:val="000000"/>
          <w:lang w:val="en-US" w:eastAsia="en-GB"/>
        </w:rPr>
        <w:t>cs_38508_EventA3_RSRQ</w:t>
      </w:r>
      <w:bookmarkEnd w:id="3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AD506F" w:rsidP="002B42D8">
            <w:pPr>
              <w:pStyle w:val="CRCoverPage"/>
              <w:spacing w:after="0"/>
              <w:rPr>
                <w:noProof/>
              </w:rPr>
            </w:pPr>
            <w:r w:rsidRPr="00AD506F">
              <w:t>cs_38508_EventA3_RSRQ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18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wk43 , template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as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</w:t>
            </w:r>
          </w:p>
          <w:p w:rsidR="00113E18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assignment will not work as the </w:t>
            </w:r>
            <w:r w:rsidRPr="005B2C3E">
              <w:rPr>
                <w:b/>
                <w:noProof/>
              </w:rPr>
              <w:t>RSRP-Range ::=  INTEGER(0..127)</w:t>
            </w:r>
            <w:r>
              <w:rPr>
                <w:noProof/>
              </w:rPr>
              <w:t xml:space="preserve"> is used in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 however, </w:t>
            </w:r>
            <w:r w:rsidRPr="00292D35">
              <w:rPr>
                <w:noProof/>
              </w:rPr>
              <w:t xml:space="preserve">rsrq  </w:t>
            </w:r>
            <w:r>
              <w:rPr>
                <w:noProof/>
              </w:rPr>
              <w:t xml:space="preserve">threshold value passed to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can take the range value of</w:t>
            </w:r>
            <w:r w:rsidRPr="00292D35">
              <w:rPr>
                <w:noProof/>
              </w:rPr>
              <w:t xml:space="preserve"> INTEGER (-30..30)</w:t>
            </w:r>
            <w:r>
              <w:rPr>
                <w:noProof/>
              </w:rPr>
              <w:t>.</w:t>
            </w:r>
          </w:p>
          <w:p w:rsidR="00FB0A08" w:rsidRPr="00AD4ADA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cause run time issue.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474A64" w:rsidP="005C0385">
            <w:pPr>
              <w:pStyle w:val="CRCoverPage"/>
              <w:spacing w:after="0"/>
              <w:rPr>
                <w:noProof/>
              </w:rPr>
            </w:pPr>
            <w:r w:rsidRPr="009A40A2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to take  the </w:t>
            </w:r>
            <w:r w:rsidRPr="009A40A2">
              <w:rPr>
                <w:noProof/>
              </w:rPr>
              <w:t>rsrq</w:t>
            </w:r>
            <w:r>
              <w:rPr>
                <w:noProof/>
              </w:rPr>
              <w:t xml:space="preserve"> threshold values between -30 and 30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0538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0538B">
              <w:rPr>
                <w:rFonts w:ascii="Arial" w:hAnsi="Arial" w:cs="Arial"/>
                <w:lang w:eastAsia="en-GB"/>
              </w:rPr>
              <w:t>NR_Measurement_Templates.ttcn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76" w:rsidRPr="00FD6D76" w:rsidRDefault="00F7580F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NR_TriggerEventId_Type</w:t>
            </w:r>
            <w:proofErr w:type="spell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cs_38508_EventA3_RSRQ(</w:t>
            </w:r>
            <w:proofErr w:type="spellStart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MeasTriggerQuantityOffset.rsrq</w:t>
            </w:r>
            <w:proofErr w:type="spell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p_Thres</w:t>
            </w:r>
            <w:proofErr w:type="spell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, //@sic R5-202630, R5s200872 sic@</w:t>
            </w:r>
          </w:p>
          <w:p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Hysteresis </w:t>
            </w:r>
            <w:proofErr w:type="spell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p_Hysteresis</w:t>
            </w:r>
            <w:proofErr w:type="spell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:= 4</w:t>
            </w:r>
          </w:p>
          <w:p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) :=</w:t>
            </w:r>
          </w:p>
          <w:p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(NR5GC) */</w:t>
            </w:r>
          </w:p>
          <w:p w:rsidR="002C2496" w:rsidRPr="00455951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cs_38508_EventA3(</w:t>
            </w:r>
            <w:proofErr w:type="spell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p_Thres</w:t>
            </w:r>
            <w:proofErr w:type="spell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p_Hysteresis</w:t>
            </w:r>
            <w:proofErr w:type="spell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, ms320, false);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26" w:rsidRPr="00AB1A26" w:rsidRDefault="00187C4B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NR_TriggerEventId_Type</w:t>
            </w:r>
            <w:proofErr w:type="spell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cs_38508_EventA3_RSRQ(</w:t>
            </w:r>
            <w:proofErr w:type="spellStart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MeasTriggerQuantityOffset.rsrq</w:t>
            </w:r>
            <w:proofErr w:type="spell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p_Thres</w:t>
            </w:r>
            <w:proofErr w:type="spell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, //@sic R5-202630, R5s200872 sic@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Hysteresis </w:t>
            </w:r>
            <w:proofErr w:type="spellStart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>p_Hysteresis</w:t>
            </w:r>
            <w:proofErr w:type="spellEnd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:= 4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) :=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 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eventA3 := {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a3_Offset  := {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rsrq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p_Thres</w:t>
            </w:r>
            <w:proofErr w:type="spellEnd"/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reportOnLeave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hysteresis :=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p_Hysteresis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timeToTrigger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ms320,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useAllowedCellList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FB0A08" w:rsidRPr="006D35E4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}; //WA#WI=1027421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4E4" w:rsidRDefault="008F74E4">
      <w:r>
        <w:separator/>
      </w:r>
    </w:p>
  </w:endnote>
  <w:endnote w:type="continuationSeparator" w:id="0">
    <w:p w:rsidR="008F74E4" w:rsidRDefault="008F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C91" w:rsidRDefault="00C73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C91" w:rsidRDefault="00C73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C91" w:rsidRDefault="00C73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4E4" w:rsidRDefault="008F74E4">
      <w:r>
        <w:separator/>
      </w:r>
    </w:p>
  </w:footnote>
  <w:footnote w:type="continuationSeparator" w:id="0">
    <w:p w:rsidR="008F74E4" w:rsidRDefault="008F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688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0237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0FB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4E4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3C91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35F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73C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33E6-A06B-42BF-BFFF-40EAC4F9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2022-11-23T14:11:00Z</dcterms:created>
  <dcterms:modified xsi:type="dcterms:W3CDTF">2022-11-23T14:19:00Z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2022-11-23T14:10:27Z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82a2cee3-48b1-452a-bd81-c4cb50a16818</vt:lpwstr>
  </property>
  <property fmtid="{D5CDD505-2E9C-101B-9397-08002B2CF9AE}" pid="28" name="MSIP_Label_9764cdcd-3664-4d05-9615-7cbf65a4f0a8_ContentBits">
    <vt:lpwstr>0</vt:lpwstr>
  </property>
</Properties>
</file>