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51BCCB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92DF2">
        <w:fldChar w:fldCharType="begin"/>
      </w:r>
      <w:r w:rsidR="00C92DF2">
        <w:instrText xml:space="preserve"> DOCPROPERTY  Tdoc#  \* MERGEFORMAT </w:instrText>
      </w:r>
      <w:r w:rsidR="00C92DF2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C92DF2">
        <w:rPr>
          <w:b/>
          <w:i/>
          <w:noProof/>
          <w:sz w:val="28"/>
        </w:rPr>
        <w:t>300</w:t>
      </w:r>
      <w:r w:rsidR="00C92DF2">
        <w:rPr>
          <w:b/>
          <w:i/>
          <w:noProof/>
          <w:sz w:val="28"/>
        </w:rPr>
        <w:fldChar w:fldCharType="end"/>
      </w:r>
    </w:p>
    <w:p w14:paraId="210A5493" w14:textId="77777777" w:rsidR="00745C21" w:rsidRDefault="00C92DF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92D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1D792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59790F" w:rsidR="001E41F3" w:rsidRPr="00745C21" w:rsidRDefault="00C92DF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9E6B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2DF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FED03" w:rsidR="001E41F3" w:rsidRDefault="00435C73" w:rsidP="00B7489A">
            <w:pPr>
              <w:pStyle w:val="CRCoverPage"/>
              <w:spacing w:after="0"/>
              <w:rPr>
                <w:noProof/>
              </w:rPr>
            </w:pPr>
            <w:r w:rsidRPr="00435C73">
              <w:t>Corrections for NR5GC NR-DC test case 8.2.3.14.2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0B3D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92D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F7AFB" w14:textId="165EB483" w:rsidR="00873D96" w:rsidRDefault="00873D96" w:rsidP="0087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3 “reestablishPdcp” should be set “true” in RadioBearerConfig, as per 38.523-1 table 8.2.3.14.2.3.3-2A</w:t>
            </w:r>
            <w:r w:rsidR="00CD3118">
              <w:rPr>
                <w:noProof/>
              </w:rPr>
              <w:t>, this is currently omitted.</w:t>
            </w:r>
          </w:p>
          <w:p w14:paraId="708AA7DE" w14:textId="0AF6D29C" w:rsidR="00A251D1" w:rsidRDefault="00A251D1" w:rsidP="00873D96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D2D90" w:rsidR="00A251D1" w:rsidRPr="0035396C" w:rsidRDefault="00873D96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reestablishPdcp</w:t>
            </w:r>
            <w:r w:rsidR="00CD3118">
              <w:rPr>
                <w:noProof/>
              </w:rPr>
              <w:t xml:space="preserve"> to “true” at step 2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86E25" w:rsidR="00A251D1" w:rsidRDefault="00435C73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8.2.3.14.2.NR5GC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39109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19EB44" w14:textId="7BF33172" w:rsidR="00724DD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4DDB" w:rsidRPr="00F91230">
        <w:rPr>
          <w:rFonts w:cs="Arial"/>
          <w:iCs/>
        </w:rPr>
        <w:t>Table of Contents</w:t>
      </w:r>
      <w:r w:rsidR="00724DDB">
        <w:tab/>
      </w:r>
      <w:r w:rsidR="00724DDB">
        <w:fldChar w:fldCharType="begin"/>
      </w:r>
      <w:r w:rsidR="00724DDB">
        <w:instrText xml:space="preserve"> PAGEREF _Toc113910988 \h </w:instrText>
      </w:r>
      <w:r w:rsidR="00724DDB">
        <w:fldChar w:fldCharType="separate"/>
      </w:r>
      <w:r w:rsidR="00724DDB">
        <w:t>2</w:t>
      </w:r>
      <w:r w:rsidR="00724DDB">
        <w:fldChar w:fldCharType="end"/>
      </w:r>
    </w:p>
    <w:p w14:paraId="17636BB8" w14:textId="50955244" w:rsidR="00724DDB" w:rsidRDefault="00724D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2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2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_Toc113910989 \h </w:instrText>
      </w:r>
      <w:r>
        <w:fldChar w:fldCharType="separate"/>
      </w:r>
      <w:r>
        <w:t>3</w:t>
      </w:r>
      <w:r>
        <w:fldChar w:fldCharType="end"/>
      </w:r>
    </w:p>
    <w:p w14:paraId="5C28276B" w14:textId="69B18F53" w:rsidR="00724DDB" w:rsidRDefault="00724D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2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2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_Toc113910990 \h </w:instrText>
      </w:r>
      <w:r>
        <w:fldChar w:fldCharType="separate"/>
      </w:r>
      <w:r>
        <w:t>3</w:t>
      </w:r>
      <w:r>
        <w:fldChar w:fldCharType="end"/>
      </w:r>
    </w:p>
    <w:p w14:paraId="0B7D08D8" w14:textId="52E364D3" w:rsidR="00724DDB" w:rsidRDefault="00724D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23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23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_Toc113910991 \h </w:instrText>
      </w:r>
      <w:r>
        <w:fldChar w:fldCharType="separate"/>
      </w:r>
      <w:r>
        <w:t>3</w:t>
      </w:r>
      <w:r>
        <w:fldChar w:fldCharType="end"/>
      </w:r>
    </w:p>
    <w:p w14:paraId="56C8F932" w14:textId="3EC53943" w:rsidR="00724DDB" w:rsidRDefault="00724D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23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23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_Toc113910992 \h </w:instrText>
      </w:r>
      <w:r>
        <w:fldChar w:fldCharType="separate"/>
      </w:r>
      <w:r>
        <w:t>4</w:t>
      </w:r>
      <w:r>
        <w:fldChar w:fldCharType="end"/>
      </w:r>
    </w:p>
    <w:p w14:paraId="325A0C2F" w14:textId="770CCBE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391098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6BF01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3910990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2B78168F" w14:textId="77777777" w:rsidR="000A36E2" w:rsidRDefault="000A36E2" w:rsidP="000A36E2">
      <w:pPr>
        <w:rPr>
          <w:lang w:val="en-US"/>
        </w:rPr>
      </w:pPr>
    </w:p>
    <w:p w14:paraId="39064710" w14:textId="673D42FE" w:rsidR="000A36E2" w:rsidRDefault="000A36E2" w:rsidP="000A36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113910991"/>
      <w:r>
        <w:rPr>
          <w:b/>
          <w:lang w:val="pt-BR"/>
        </w:rPr>
        <w:t xml:space="preserve">Change </w:t>
      </w:r>
      <w:r w:rsidR="002109BE">
        <w:rPr>
          <w:b/>
          <w:lang w:val="pt-BR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A36E2" w14:paraId="0F61BBFF" w14:textId="77777777" w:rsidTr="002516C2">
        <w:trPr>
          <w:trHeight w:val="447"/>
        </w:trPr>
        <w:tc>
          <w:tcPr>
            <w:tcW w:w="1985" w:type="dxa"/>
          </w:tcPr>
          <w:p w14:paraId="40E105DB" w14:textId="77777777" w:rsidR="000A36E2" w:rsidRDefault="000A36E2" w:rsidP="00251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AA829F" w14:textId="376B8BC2" w:rsidR="000A36E2" w:rsidRPr="00873D96" w:rsidRDefault="000A36E2" w:rsidP="002516C2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r w:rsidRPr="00873D96">
              <w:rPr>
                <w:rFonts w:cs="Arial"/>
                <w:lang w:val="en-US" w:eastAsia="zh-CN"/>
              </w:rPr>
              <w:t>f_NRDC_RRC_PSCellChange_InterCell_SplitMCGReestablish()</w:t>
            </w:r>
          </w:p>
        </w:tc>
      </w:tr>
      <w:tr w:rsidR="000A36E2" w14:paraId="3C76BB99" w14:textId="77777777" w:rsidTr="002516C2">
        <w:trPr>
          <w:trHeight w:val="452"/>
        </w:trPr>
        <w:tc>
          <w:tcPr>
            <w:tcW w:w="1985" w:type="dxa"/>
          </w:tcPr>
          <w:p w14:paraId="3375DBE3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B815A6C" w14:textId="77777777" w:rsidR="000A36E2" w:rsidRPr="00873D96" w:rsidRDefault="000A36E2" w:rsidP="002516C2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r w:rsidRPr="00873D96">
              <w:rPr>
                <w:rFonts w:cs="Arial"/>
                <w:color w:val="201F1E"/>
                <w:shd w:val="clear" w:color="auto" w:fill="FFFFFF"/>
              </w:rPr>
              <w:t>At step 3 “reestablishPdcp” should be set “true” in RadioBearerConfig, as per 38.523-1 table 8.2.3.14.2.3.3-2A</w:t>
            </w:r>
          </w:p>
        </w:tc>
      </w:tr>
      <w:tr w:rsidR="000A36E2" w14:paraId="7264EC63" w14:textId="77777777" w:rsidTr="002516C2">
        <w:tc>
          <w:tcPr>
            <w:tcW w:w="1985" w:type="dxa"/>
          </w:tcPr>
          <w:p w14:paraId="3207B8AC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21B812FB" w14:textId="18ADAC74" w:rsidR="000A36E2" w:rsidRPr="00873D96" w:rsidRDefault="000A36E2" w:rsidP="002516C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873D96">
              <w:rPr>
                <w:rFonts w:cs="Arial"/>
                <w:noProof/>
              </w:rPr>
              <w:t>Pass new paramter for pdcpReestablish</w:t>
            </w:r>
            <w:r w:rsidR="002A0753" w:rsidRPr="00873D96">
              <w:rPr>
                <w:rFonts w:cs="Arial"/>
                <w:noProof/>
              </w:rPr>
              <w:t>=”true”</w:t>
            </w:r>
            <w:r w:rsidRPr="00873D96">
              <w:rPr>
                <w:rFonts w:cs="Arial"/>
                <w:noProof/>
              </w:rPr>
              <w:t xml:space="preserve"> to </w:t>
            </w:r>
            <w:r w:rsidR="003553D7">
              <w:rPr>
                <w:rFonts w:cs="Arial"/>
                <w:noProof/>
              </w:rPr>
              <w:t xml:space="preserve">template </w:t>
            </w:r>
            <w:r w:rsidRPr="00873D96">
              <w:rPr>
                <w:rFonts w:cs="Arial"/>
                <w:lang w:val="en-US" w:eastAsia="zh-CN"/>
              </w:rPr>
              <w:t>cs_NR_PDCP_Config_Split</w:t>
            </w:r>
          </w:p>
          <w:p w14:paraId="6D445B06" w14:textId="74B8A9B9" w:rsidR="002A0753" w:rsidRPr="00873D96" w:rsidRDefault="002A0753" w:rsidP="002516C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 w:rsidRPr="00873D96">
              <w:rPr>
                <w:rFonts w:cs="Arial"/>
                <w:b/>
                <w:bCs/>
                <w:lang w:val="en-US" w:eastAsia="zh-CN"/>
              </w:rPr>
              <w:t xml:space="preserve">Note </w:t>
            </w:r>
            <w:r w:rsidRPr="00873D96">
              <w:rPr>
                <w:rFonts w:cs="Arial"/>
                <w:lang w:val="en-US" w:eastAsia="zh-CN"/>
              </w:rPr>
              <w:t>: This function currently only used for 8.2.3.14.2. step 2.</w:t>
            </w:r>
          </w:p>
        </w:tc>
      </w:tr>
      <w:tr w:rsidR="000A36E2" w14:paraId="2C2447F2" w14:textId="77777777" w:rsidTr="002516C2">
        <w:tc>
          <w:tcPr>
            <w:tcW w:w="1985" w:type="dxa"/>
          </w:tcPr>
          <w:p w14:paraId="24CD91DF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7D61CDE2" w14:textId="77777777" w:rsidR="000A36E2" w:rsidRPr="00B54883" w:rsidRDefault="000A36E2" w:rsidP="002516C2">
            <w:pPr>
              <w:pStyle w:val="CRCoverPage"/>
              <w:spacing w:after="0"/>
            </w:pPr>
            <w:r w:rsidRPr="006E1FFC">
              <w:t>NR5GC_RRCSteps_NRDC</w:t>
            </w:r>
            <w:r>
              <w:t>.ttcn</w:t>
            </w:r>
          </w:p>
        </w:tc>
      </w:tr>
      <w:tr w:rsidR="000A36E2" w14:paraId="6CD27A56" w14:textId="77777777" w:rsidTr="002516C2">
        <w:tc>
          <w:tcPr>
            <w:tcW w:w="1985" w:type="dxa"/>
          </w:tcPr>
          <w:p w14:paraId="06E8D7AC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A6A346" w14:textId="77777777" w:rsidR="000A36E2" w:rsidRDefault="000A36E2" w:rsidP="002516C2">
            <w:pPr>
              <w:rPr>
                <w:rFonts w:ascii="Arial" w:hAnsi="Arial"/>
                <w:highlight w:val="cyan"/>
              </w:rPr>
            </w:pPr>
          </w:p>
        </w:tc>
      </w:tr>
    </w:tbl>
    <w:p w14:paraId="61AC2123" w14:textId="77777777" w:rsidR="000A36E2" w:rsidRDefault="000A36E2" w:rsidP="000A36E2">
      <w:pPr>
        <w:rPr>
          <w:lang w:val="en-US"/>
        </w:rPr>
      </w:pPr>
    </w:p>
    <w:p w14:paraId="23802B23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6EB2E836" w14:textId="77777777" w:rsidTr="002516C2">
        <w:tc>
          <w:tcPr>
            <w:tcW w:w="9855" w:type="dxa"/>
          </w:tcPr>
          <w:p w14:paraId="07039504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6E1FFC">
              <w:rPr>
                <w:rFonts w:ascii="Segoe UI" w:hAnsi="Segoe UI" w:cs="Segoe UI"/>
                <w:lang w:val="en-US" w:eastAsia="zh-CN"/>
              </w:rPr>
              <w:t>function f_NRDC_RRC_PSCellChange_InterCell_SplitMCGReestablish( NR_CellId_Type    p_MCG_PCellId,</w:t>
            </w:r>
          </w:p>
          <w:p w14:paraId="2F786FE1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NR_CellId_Type      p_Source_PSCellId,</w:t>
            </w:r>
          </w:p>
          <w:p w14:paraId="3A68D1C5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NR_CellId_Type      p_Target_PSCellId,</w:t>
            </w:r>
          </w:p>
          <w:p w14:paraId="624453E6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boolean             p_RBConfig_KeyChange := true,</w:t>
            </w:r>
          </w:p>
          <w:p w14:paraId="72537685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RNTI_Value          p_RNTI_Value :=  tsc_C_RNTI_Value3,</w:t>
            </w:r>
          </w:p>
          <w:p w14:paraId="06F6AF9A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template(omit)     SK_Counter  p_SK_Counter := omit</w:t>
            </w:r>
          </w:p>
          <w:p w14:paraId="40BB4DF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</w:t>
            </w:r>
            <w:r w:rsidRPr="002109BE">
              <w:rPr>
                <w:rFonts w:ascii="Segoe UI" w:hAnsi="Segoe UI" w:cs="Segoe UI"/>
                <w:lang w:val="en-US" w:eastAsia="zh-CN"/>
              </w:rPr>
              <w:t>) run</w:t>
            </w:r>
            <w:r w:rsidRPr="006E1FFC">
              <w:rPr>
                <w:rFonts w:ascii="Segoe UI" w:hAnsi="Segoe UI" w:cs="Segoe UI"/>
                <w:lang w:val="en-US" w:eastAsia="zh-CN"/>
              </w:rPr>
              <w:t>s on NR5GC_PTC</w:t>
            </w:r>
          </w:p>
          <w:p w14:paraId="6CAB885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0B9B9DD3" w14:textId="11DC941D" w:rsidR="000A36E2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…………………..</w:t>
            </w:r>
          </w:p>
          <w:p w14:paraId="6C025E1F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1E1CD7D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v_CellGroupConfigSCG.rlc_BearerToAddModList[0].reestablishRLC := true_;</w:t>
            </w:r>
          </w:p>
          <w:p w14:paraId="3E95029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v_RadioBearerConfig2 := cs_NRDRB_SplitBearer(omit, v_SCG_DRB_Id, cs_NR_PDCP_Config_Split(cs_38508_PDCP_Config_DRB, omit, tsc_NR_CellGroupId_SCG), secondary, f_NR_AS_CipheringAlgorithm_Get(), f_NR_AS_IntegrityAlgorithm_</w:t>
            </w:r>
            <w:r w:rsidRPr="002109BE">
              <w:rPr>
                <w:rFonts w:ascii="Segoe UI" w:hAnsi="Segoe UI" w:cs="Segoe UI"/>
                <w:lang w:val="en-US" w:eastAsia="zh-CN"/>
              </w:rPr>
              <w:t>Get());</w:t>
            </w:r>
          </w:p>
          <w:p w14:paraId="7590131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v_V1530Ext := f_NRDC_BuildRRCReconfiguration_v1530( v_CellGroupConfigSCG, v_CellGroupConfigMCG, v_RadioBearerConfig2, -, p_SK_Counter );</w:t>
            </w:r>
          </w:p>
          <w:p w14:paraId="3339762E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3E77A34B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// Add SCG DRB configured in proxy (split SCG DRB)</w:t>
            </w:r>
          </w:p>
          <w:p w14:paraId="0EC05342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 w14:paraId="0346CABF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DDCA49A" w14:textId="75EA00C7" w:rsidR="000A36E2" w:rsidRPr="006E1FFC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………………………..</w:t>
            </w:r>
          </w:p>
          <w:p w14:paraId="24A39006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lastRenderedPageBreak/>
              <w:t xml:space="preserve">   }</w:t>
            </w:r>
          </w:p>
          <w:p w14:paraId="31D90C20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60834F7C" w14:textId="77777777" w:rsidR="000A36E2" w:rsidRDefault="000A36E2" w:rsidP="000A36E2">
      <w:pPr>
        <w:rPr>
          <w:b/>
          <w:bCs/>
          <w:lang w:val="en-US"/>
        </w:rPr>
      </w:pPr>
    </w:p>
    <w:p w14:paraId="288D293B" w14:textId="77777777" w:rsidR="000A36E2" w:rsidRDefault="000A36E2" w:rsidP="000A36E2">
      <w:pPr>
        <w:rPr>
          <w:b/>
          <w:bCs/>
          <w:lang w:val="en-US"/>
        </w:rPr>
      </w:pPr>
    </w:p>
    <w:p w14:paraId="4A738676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0DA9AE68" w14:textId="77777777" w:rsidTr="002516C2">
        <w:tc>
          <w:tcPr>
            <w:tcW w:w="9629" w:type="dxa"/>
          </w:tcPr>
          <w:p w14:paraId="4CFA4864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6E1FFC">
              <w:rPr>
                <w:rFonts w:ascii="Segoe UI" w:hAnsi="Segoe UI" w:cs="Segoe UI"/>
                <w:lang w:val="en-US" w:eastAsia="zh-CN"/>
              </w:rPr>
              <w:t>function f_NRDC_RRC_PSCellChange_InterCell_SplitMCGReestablish( NR_CellId_Type    p_MCG_PCellId,</w:t>
            </w:r>
          </w:p>
          <w:p w14:paraId="38B7F0E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NR_CellId_Type      p_Source_PSCellId,</w:t>
            </w:r>
          </w:p>
          <w:p w14:paraId="03A1C03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NR_CellId_Type      p_Target_PSCellId,</w:t>
            </w:r>
          </w:p>
          <w:p w14:paraId="6F56A4F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boolean             p_RBConfig_KeyChange := true,</w:t>
            </w:r>
          </w:p>
          <w:p w14:paraId="6A04568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RNTI_Value          p_RNTI_Value :=  tsc_C_RNTI_Value3,</w:t>
            </w:r>
          </w:p>
          <w:p w14:paraId="1BE2743F" w14:textId="23D3ED78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template(omit)     SK_Counter  p_SK_Counter := omit</w:t>
            </w:r>
          </w:p>
          <w:p w14:paraId="599258F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) runs on NR5GC_PTC</w:t>
            </w:r>
          </w:p>
          <w:p w14:paraId="5E6D0CB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188EDAA0" w14:textId="5636B334" w:rsidR="000A36E2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……………………………</w:t>
            </w:r>
          </w:p>
          <w:p w14:paraId="3B65DA6E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D79918A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v_CellGroupConfigSCG.rlc_BearerToAddModList[0].reestablishRLC := true_;</w:t>
            </w:r>
          </w:p>
          <w:p w14:paraId="4BD14455" w14:textId="1BE0D76E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v_RadioBearerConfig2 := cs_NRDRB_SplitBearer(omit, v_SCG_DRB_Id, cs_NR_PDCP_Config_Split(cs_38508_PDCP_Config_DRB, omit, tsc_NR_CellGroupId_SCG), secondary, f_NR_AS_CipheringAlgorithm_Get(), f_NR_AS_IntegrityAlgorithm_Get()</w:t>
            </w:r>
            <w:r w:rsidRPr="006E1FFC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r w:rsidR="00D37724">
              <w:rPr>
                <w:rFonts w:ascii="Segoe UI" w:hAnsi="Segoe UI" w:cs="Segoe UI"/>
                <w:highlight w:val="yellow"/>
                <w:lang w:val="en-US" w:eastAsia="zh-CN"/>
              </w:rPr>
              <w:t>true_</w:t>
            </w:r>
            <w:r w:rsidRPr="006E1FFC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36374B9E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v_V1530Ext := f_NRDC_BuildRRCReconfiguration_v1530( v_CellGroupConfigSCG, v_CellGroupConfigMCG, v_RadioBearerConfig2, -, p_SK_Counter );</w:t>
            </w:r>
          </w:p>
          <w:p w14:paraId="025CC4F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3BFD060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// Add SCG DRB configured in proxy (split SCG DRB)</w:t>
            </w:r>
          </w:p>
          <w:p w14:paraId="74DD33A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 w14:paraId="65128658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2B8DCAD" w14:textId="69C2647B" w:rsidR="000A36E2" w:rsidRPr="006E1FFC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……………………..</w:t>
            </w:r>
          </w:p>
          <w:p w14:paraId="58F6923E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}</w:t>
            </w:r>
          </w:p>
          <w:p w14:paraId="0655339C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4194913D" w14:textId="77777777" w:rsidR="000A36E2" w:rsidRDefault="000A36E2" w:rsidP="000A36E2">
      <w:pPr>
        <w:rPr>
          <w:lang w:val="en-US"/>
        </w:rPr>
      </w:pPr>
    </w:p>
    <w:p w14:paraId="7B94B99B" w14:textId="14AE60B9" w:rsidR="000A36E2" w:rsidRDefault="000A36E2" w:rsidP="000A36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113910992"/>
      <w:r>
        <w:rPr>
          <w:b/>
          <w:lang w:val="pt-BR"/>
        </w:rPr>
        <w:t xml:space="preserve">Change </w:t>
      </w:r>
      <w:r w:rsidR="002109BE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A36E2" w14:paraId="59D08A02" w14:textId="77777777" w:rsidTr="002516C2">
        <w:trPr>
          <w:trHeight w:val="447"/>
        </w:trPr>
        <w:tc>
          <w:tcPr>
            <w:tcW w:w="1985" w:type="dxa"/>
          </w:tcPr>
          <w:p w14:paraId="13A17775" w14:textId="77777777" w:rsidR="000A36E2" w:rsidRDefault="000A36E2" w:rsidP="00251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654" w:type="dxa"/>
          </w:tcPr>
          <w:p w14:paraId="347078A1" w14:textId="393A0069" w:rsidR="000A36E2" w:rsidRPr="00993351" w:rsidRDefault="000A36E2" w:rsidP="002516C2">
            <w:pPr>
              <w:pStyle w:val="CRCoverPage"/>
              <w:spacing w:after="0"/>
            </w:pPr>
            <w:r>
              <w:t xml:space="preserve">Template </w:t>
            </w:r>
            <w:r w:rsidRPr="00993351">
              <w:t>cs_NRDRB_SplitBearer</w:t>
            </w:r>
          </w:p>
        </w:tc>
      </w:tr>
      <w:tr w:rsidR="000A36E2" w14:paraId="26B6F0BC" w14:textId="77777777" w:rsidTr="002516C2">
        <w:trPr>
          <w:trHeight w:val="452"/>
        </w:trPr>
        <w:tc>
          <w:tcPr>
            <w:tcW w:w="1985" w:type="dxa"/>
          </w:tcPr>
          <w:p w14:paraId="304B608B" w14:textId="77777777" w:rsidR="000A36E2" w:rsidRDefault="000A36E2" w:rsidP="000A36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56C38AF6" w14:textId="33EA9F1E" w:rsidR="000A36E2" w:rsidRPr="00993351" w:rsidRDefault="000A36E2" w:rsidP="000A36E2">
            <w:pPr>
              <w:pStyle w:val="CRCoverPage"/>
              <w:spacing w:after="0"/>
            </w:pPr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At step 3 “reestablishPdcp” should be set “true” in RadioBearerConfig, as per 38.523-1 table 8.2.3.14.2.3.3-2A</w:t>
            </w:r>
          </w:p>
        </w:tc>
      </w:tr>
      <w:tr w:rsidR="000A36E2" w14:paraId="7FBA414D" w14:textId="77777777" w:rsidTr="002516C2">
        <w:tc>
          <w:tcPr>
            <w:tcW w:w="1985" w:type="dxa"/>
          </w:tcPr>
          <w:p w14:paraId="533E2F51" w14:textId="77777777" w:rsidR="000A36E2" w:rsidRDefault="000A36E2" w:rsidP="000A36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3AA1A29" w14:textId="1CCF9611" w:rsidR="000A36E2" w:rsidRPr="00993351" w:rsidRDefault="000A36E2" w:rsidP="000A36E2">
            <w:pPr>
              <w:pStyle w:val="CRCoverPage"/>
              <w:spacing w:after="0"/>
            </w:pPr>
            <w:r>
              <w:rPr>
                <w:noProof/>
              </w:rPr>
              <w:t xml:space="preserve">Take new paramter for pdcpReestablish and pass to </w:t>
            </w:r>
            <w:r w:rsidRPr="001E77C0">
              <w:rPr>
                <w:rFonts w:ascii="Segoe UI" w:hAnsi="Segoe UI" w:cs="Segoe UI"/>
                <w:lang w:val="en-US" w:eastAsia="zh-CN"/>
              </w:rPr>
              <w:t>cs_NR_DRB_ToAddMod</w:t>
            </w:r>
          </w:p>
        </w:tc>
      </w:tr>
      <w:tr w:rsidR="000A36E2" w14:paraId="1028DECB" w14:textId="77777777" w:rsidTr="002516C2">
        <w:tc>
          <w:tcPr>
            <w:tcW w:w="1985" w:type="dxa"/>
          </w:tcPr>
          <w:p w14:paraId="27681FD5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609A07C4" w14:textId="77777777" w:rsidR="000A36E2" w:rsidRPr="00B54883" w:rsidRDefault="000A36E2" w:rsidP="002516C2">
            <w:pPr>
              <w:pStyle w:val="CRCoverPage"/>
              <w:spacing w:after="0"/>
            </w:pPr>
            <w:r w:rsidRPr="00B14738">
              <w:t>NR_RRC_Templates</w:t>
            </w:r>
            <w:r>
              <w:t>.ttcn</w:t>
            </w:r>
          </w:p>
        </w:tc>
      </w:tr>
      <w:tr w:rsidR="000A36E2" w14:paraId="329E8034" w14:textId="77777777" w:rsidTr="002516C2">
        <w:tc>
          <w:tcPr>
            <w:tcW w:w="1985" w:type="dxa"/>
          </w:tcPr>
          <w:p w14:paraId="0AF7DD81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F9437A" w14:textId="77777777" w:rsidR="000A36E2" w:rsidRDefault="000A36E2" w:rsidP="002516C2">
            <w:pPr>
              <w:rPr>
                <w:rFonts w:ascii="Arial" w:hAnsi="Arial"/>
                <w:highlight w:val="cyan"/>
              </w:rPr>
            </w:pPr>
          </w:p>
        </w:tc>
      </w:tr>
    </w:tbl>
    <w:p w14:paraId="05A91F6A" w14:textId="77777777" w:rsidR="000A36E2" w:rsidRDefault="000A36E2" w:rsidP="000A36E2">
      <w:pPr>
        <w:rPr>
          <w:lang w:val="en-US"/>
        </w:rPr>
      </w:pPr>
    </w:p>
    <w:p w14:paraId="4426D4CA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1956D3CA" w14:textId="77777777" w:rsidTr="002516C2">
        <w:tc>
          <w:tcPr>
            <w:tcW w:w="9855" w:type="dxa"/>
          </w:tcPr>
          <w:p w14:paraId="20BE147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1E77C0">
              <w:rPr>
                <w:rFonts w:ascii="Segoe UI" w:hAnsi="Segoe UI" w:cs="Segoe UI"/>
                <w:lang w:val="en-US" w:eastAsia="zh-CN"/>
              </w:rPr>
              <w:t>template (value) RadioBearerConfig cs_NRDRB_SplitBearer(template (omit) DRB_ToAddMod.cnAssociation p_CN_Association,</w:t>
            </w:r>
          </w:p>
          <w:p w14:paraId="3723CCD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DRB_Identity p_DRBId,</w:t>
            </w:r>
          </w:p>
          <w:p w14:paraId="7376CD2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PDCP_Config p_PDCP_Config,</w:t>
            </w:r>
          </w:p>
          <w:p w14:paraId="2FA9BBC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lastRenderedPageBreak/>
              <w:t xml:space="preserve">                                                          NR_KeyToUse_Type p_KeyToUse := secondary,</w:t>
            </w:r>
          </w:p>
          <w:p w14:paraId="1D95439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CipheringAlgorithm p_CipheringAlgorithm,</w:t>
            </w:r>
          </w:p>
          <w:p w14:paraId="024FD01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IntegrityProtAlgorithm p_IntegrityProtAlgorithm</w:t>
            </w:r>
          </w:p>
          <w:p w14:paraId="4AEE5446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) :=</w:t>
            </w:r>
          </w:p>
          <w:p w14:paraId="3423E670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/* @status    APPROVED (NR5GC) */</w:t>
            </w:r>
          </w:p>
          <w:p w14:paraId="604C1B78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// @sic R5s210888: added p_PDCP_Config sic@</w:t>
            </w:r>
          </w:p>
          <w:p w14:paraId="62C6C10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cs_38508_RadioBearerConfigDef(-,</w:t>
            </w:r>
          </w:p>
          <w:p w14:paraId="7DE9169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{ cs_NR_DRB_ToAddMod(p_CN_Association,p_DRBId, </w:t>
            </w:r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-</w:t>
            </w:r>
            <w:r w:rsidRPr="001E77C0">
              <w:rPr>
                <w:rFonts w:ascii="Segoe UI" w:hAnsi="Segoe UI" w:cs="Segoe UI"/>
                <w:lang w:val="en-US" w:eastAsia="zh-CN"/>
              </w:rPr>
              <w:t>, -, p_PDCP_Config)}, //NESPCT-11897</w:t>
            </w:r>
          </w:p>
          <w:p w14:paraId="72149D42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-,</w:t>
            </w:r>
          </w:p>
          <w:p w14:paraId="1BE1D74D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cs_38508_SecurityConfig(cs_38508_SecurityAlgorithmConfig(p_CipheringAlgorithm, p_IntegrityProtAlgorithm), p_KeyToUse));</w:t>
            </w:r>
          </w:p>
          <w:p w14:paraId="420D7539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</w:t>
            </w:r>
          </w:p>
        </w:tc>
      </w:tr>
    </w:tbl>
    <w:p w14:paraId="3307BC2F" w14:textId="77777777" w:rsidR="000A36E2" w:rsidRDefault="000A36E2" w:rsidP="000A36E2">
      <w:pPr>
        <w:rPr>
          <w:b/>
          <w:bCs/>
          <w:lang w:val="en-US"/>
        </w:rPr>
      </w:pPr>
    </w:p>
    <w:p w14:paraId="4ACB1BB5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164B8456" w14:textId="77777777" w:rsidTr="002516C2">
        <w:tc>
          <w:tcPr>
            <w:tcW w:w="9629" w:type="dxa"/>
          </w:tcPr>
          <w:p w14:paraId="6CF2D74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>template (value) RadioBearerConfig cs_NRDRB_SplitBearer(template (omit) DRB_ToAddMod.cnAssociation p_CN_Association,</w:t>
            </w:r>
          </w:p>
          <w:p w14:paraId="3B39A78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DRB_Identity p_DRBId,</w:t>
            </w:r>
          </w:p>
          <w:p w14:paraId="2DDD56F0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PDCP_Config p_PDCP_Config,</w:t>
            </w:r>
          </w:p>
          <w:p w14:paraId="1F5D0E0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NR_KeyToUse_Type p_KeyToUse := secondary,</w:t>
            </w:r>
          </w:p>
          <w:p w14:paraId="4FF0F2E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CipheringAlgorithm p_CipheringAlgorithm,</w:t>
            </w:r>
          </w:p>
          <w:p w14:paraId="69A323C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IntegrityProtAlgorithm p_IntegrityProtAlgorithm,</w:t>
            </w:r>
          </w:p>
          <w:p w14:paraId="628E749D" w14:textId="2B393749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template (omit) DRB_ToAddMod.reestablishPDCP p_ReestablishPDCP := omit</w:t>
            </w:r>
            <w:r w:rsidRPr="001E77C0">
              <w:rPr>
                <w:rFonts w:ascii="Segoe UI" w:hAnsi="Segoe UI" w:cs="Segoe UI"/>
                <w:lang w:val="en-US" w:eastAsia="zh-CN"/>
              </w:rPr>
              <w:t xml:space="preserve">  ) :=</w:t>
            </w:r>
          </w:p>
          <w:p w14:paraId="0E1C9CB4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/* @status    APPROVED (NR5GC) */</w:t>
            </w:r>
          </w:p>
          <w:p w14:paraId="7AB46DE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// @sic R5s210888: added p_PDCP_Config sic@</w:t>
            </w:r>
          </w:p>
          <w:p w14:paraId="76E9C9F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cs_38508_RadioBearerConfigDef(-,</w:t>
            </w:r>
          </w:p>
          <w:p w14:paraId="01F67489" w14:textId="20C523C6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{ cs_NR_DRB_ToAddMod(p_CN_Association,p_DRBId, </w:t>
            </w:r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p_ReestablishPDCP</w:t>
            </w:r>
            <w:r w:rsidRPr="001E77C0">
              <w:rPr>
                <w:rFonts w:ascii="Segoe UI" w:hAnsi="Segoe UI" w:cs="Segoe UI"/>
                <w:lang w:val="en-US" w:eastAsia="zh-CN"/>
              </w:rPr>
              <w:t xml:space="preserve">, -, p_PDCP_Config)}, </w:t>
            </w:r>
          </w:p>
          <w:p w14:paraId="66E150D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-,</w:t>
            </w:r>
          </w:p>
          <w:p w14:paraId="6CE7DE64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cs_38508_SecurityConfig(cs_38508_SecurityAlgorithmConfig(p_CipheringAlgorithm, p_IntegrityProtAlgorithm), p_KeyToUse));</w:t>
            </w:r>
          </w:p>
        </w:tc>
      </w:tr>
    </w:tbl>
    <w:p w14:paraId="6A20A132" w14:textId="77777777" w:rsidR="000A36E2" w:rsidRDefault="000A36E2" w:rsidP="000A36E2">
      <w:pPr>
        <w:rPr>
          <w:lang w:val="en-US"/>
        </w:rPr>
      </w:pPr>
    </w:p>
    <w:p w14:paraId="11CB3E12" w14:textId="77777777" w:rsidR="007018D8" w:rsidRPr="007018D8" w:rsidRDefault="007018D8" w:rsidP="007018D8"/>
    <w:sectPr w:rsidR="007018D8" w:rsidRP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815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26896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9772843">
    <w:abstractNumId w:val="5"/>
  </w:num>
  <w:num w:numId="4" w16cid:durableId="1908564155">
    <w:abstractNumId w:val="11"/>
  </w:num>
  <w:num w:numId="5" w16cid:durableId="1651859884">
    <w:abstractNumId w:val="0"/>
  </w:num>
  <w:num w:numId="6" w16cid:durableId="1035034950">
    <w:abstractNumId w:val="22"/>
  </w:num>
  <w:num w:numId="7" w16cid:durableId="1452825866">
    <w:abstractNumId w:val="17"/>
  </w:num>
  <w:num w:numId="8" w16cid:durableId="1529873419">
    <w:abstractNumId w:val="15"/>
  </w:num>
  <w:num w:numId="9" w16cid:durableId="56249230">
    <w:abstractNumId w:val="23"/>
  </w:num>
  <w:num w:numId="10" w16cid:durableId="521751394">
    <w:abstractNumId w:val="2"/>
  </w:num>
  <w:num w:numId="11" w16cid:durableId="942228174">
    <w:abstractNumId w:val="4"/>
  </w:num>
  <w:num w:numId="12" w16cid:durableId="1005668068">
    <w:abstractNumId w:val="9"/>
  </w:num>
  <w:num w:numId="13" w16cid:durableId="1090735192">
    <w:abstractNumId w:val="1"/>
  </w:num>
  <w:num w:numId="14" w16cid:durableId="1936597707">
    <w:abstractNumId w:val="19"/>
  </w:num>
  <w:num w:numId="15" w16cid:durableId="31273899">
    <w:abstractNumId w:val="3"/>
  </w:num>
  <w:num w:numId="16" w16cid:durableId="335621841">
    <w:abstractNumId w:val="7"/>
  </w:num>
  <w:num w:numId="17" w16cid:durableId="1397895784">
    <w:abstractNumId w:val="18"/>
  </w:num>
  <w:num w:numId="18" w16cid:durableId="880827884">
    <w:abstractNumId w:val="6"/>
  </w:num>
  <w:num w:numId="19" w16cid:durableId="1037047381">
    <w:abstractNumId w:val="10"/>
  </w:num>
  <w:num w:numId="20" w16cid:durableId="920523767">
    <w:abstractNumId w:val="20"/>
  </w:num>
  <w:num w:numId="21" w16cid:durableId="1096711198">
    <w:abstractNumId w:val="16"/>
  </w:num>
  <w:num w:numId="22" w16cid:durableId="2124036932">
    <w:abstractNumId w:val="8"/>
  </w:num>
  <w:num w:numId="23" w16cid:durableId="723258592">
    <w:abstractNumId w:val="21"/>
  </w:num>
  <w:num w:numId="24" w16cid:durableId="359165881">
    <w:abstractNumId w:val="14"/>
  </w:num>
  <w:num w:numId="25" w16cid:durableId="777528919">
    <w:abstractNumId w:val="13"/>
  </w:num>
  <w:num w:numId="26" w16cid:durableId="4386455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2DF2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2691"/>
    <w:rsid w:val="00E45779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1206</TotalTime>
  <Pages>5</Pages>
  <Words>619</Words>
  <Characters>8231</Characters>
  <Application>Microsoft Office Word</Application>
  <DocSecurity>0</DocSecurity>
  <Lines>68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150</cp:revision>
  <cp:lastPrinted>1900-01-01T08:00:00Z</cp:lastPrinted>
  <dcterms:created xsi:type="dcterms:W3CDTF">2022-04-15T19:39:00Z</dcterms:created>
  <dcterms:modified xsi:type="dcterms:W3CDTF">2022-11-11T16:27:00Z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