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E3EB2" w14:textId="122E2AD1" w:rsidR="008B79B0" w:rsidRDefault="00E83BC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R5s220647</w:t>
      </w:r>
      <w:r>
        <w:rPr>
          <w:b/>
          <w:i/>
          <w:sz w:val="28"/>
        </w:rPr>
        <w:fldChar w:fldCharType="end"/>
      </w:r>
    </w:p>
    <w:p w14:paraId="2A9E3EB3" w14:textId="77777777" w:rsidR="008B79B0" w:rsidRDefault="00E83BC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9B0" w14:paraId="2A9E3E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E3EB4" w14:textId="77777777" w:rsidR="008B79B0" w:rsidRDefault="00E83B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79B0" w14:paraId="2A9E3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3EB6" w14:textId="77777777" w:rsidR="008B79B0" w:rsidRDefault="00E83B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79B0" w14:paraId="2A9E3E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3EB8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EC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9E3EBA" w14:textId="77777777" w:rsidR="008B79B0" w:rsidRDefault="008B79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9E3EBB" w14:textId="77777777" w:rsidR="008B79B0" w:rsidRDefault="00E83BC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9E3EBC" w14:textId="77777777" w:rsidR="008B79B0" w:rsidRDefault="00E83B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9E3EBD" w14:textId="77777777" w:rsidR="008B79B0" w:rsidRDefault="00E83BCA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b/>
                <w:sz w:val="28"/>
              </w:rPr>
              <w:t>240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 w14:paraId="2A9E3EBE" w14:textId="77777777" w:rsidR="008B79B0" w:rsidRDefault="00E83B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E3EBF" w14:textId="35B139BA" w:rsidR="008B79B0" w:rsidRDefault="00E83BC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A9E3EC0" w14:textId="77777777" w:rsidR="008B79B0" w:rsidRDefault="00E83B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9E3EC1" w14:textId="09119569" w:rsidR="008B79B0" w:rsidRDefault="00E83BC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9E3EC2" w14:textId="77777777" w:rsidR="008B79B0" w:rsidRDefault="008B79B0">
            <w:pPr>
              <w:pStyle w:val="CRCoverPage"/>
              <w:spacing w:after="0"/>
            </w:pPr>
          </w:p>
        </w:tc>
      </w:tr>
      <w:tr w:rsidR="008B79B0" w14:paraId="2A9E3E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3EC4" w14:textId="77777777" w:rsidR="008B79B0" w:rsidRDefault="008B79B0">
            <w:pPr>
              <w:pStyle w:val="CRCoverPage"/>
              <w:spacing w:after="0"/>
            </w:pPr>
          </w:p>
        </w:tc>
      </w:tr>
      <w:tr w:rsidR="008B79B0" w14:paraId="2A9E3E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9E3EC6" w14:textId="77777777" w:rsidR="008B79B0" w:rsidRDefault="00E83B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79B0" w14:paraId="2A9E3EC9" w14:textId="77777777">
        <w:tc>
          <w:tcPr>
            <w:tcW w:w="9641" w:type="dxa"/>
            <w:gridSpan w:val="9"/>
          </w:tcPr>
          <w:p w14:paraId="2A9E3EC8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E3ECA" w14:textId="77777777" w:rsidR="008B79B0" w:rsidRDefault="008B79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9B0" w14:paraId="2A9E3ED4" w14:textId="77777777">
        <w:tc>
          <w:tcPr>
            <w:tcW w:w="2835" w:type="dxa"/>
          </w:tcPr>
          <w:p w14:paraId="2A9E3ECB" w14:textId="77777777" w:rsidR="008B79B0" w:rsidRDefault="00E83B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9E3ECC" w14:textId="77777777" w:rsidR="008B79B0" w:rsidRDefault="00E83B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9E3ECD" w14:textId="77777777" w:rsidR="008B79B0" w:rsidRDefault="008B7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9E3ECE" w14:textId="77777777" w:rsidR="008B79B0" w:rsidRDefault="00E83B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E3ECF" w14:textId="77777777" w:rsidR="008B79B0" w:rsidRDefault="008B7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9E3ED0" w14:textId="77777777" w:rsidR="008B79B0" w:rsidRDefault="00E83B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9E3ED1" w14:textId="77777777" w:rsidR="008B79B0" w:rsidRDefault="008B7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E3ED2" w14:textId="77777777" w:rsidR="008B79B0" w:rsidRDefault="00E83B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E3ED3" w14:textId="77777777" w:rsidR="008B79B0" w:rsidRDefault="008B79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A9E3ED5" w14:textId="77777777" w:rsidR="008B79B0" w:rsidRDefault="008B79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79B0" w14:paraId="2A9E3ED7" w14:textId="77777777">
        <w:tc>
          <w:tcPr>
            <w:tcW w:w="9640" w:type="dxa"/>
            <w:gridSpan w:val="11"/>
          </w:tcPr>
          <w:p w14:paraId="2A9E3ED6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E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9E3ED8" w14:textId="77777777" w:rsidR="008B79B0" w:rsidRDefault="00E83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E3ED9" w14:textId="77777777" w:rsidR="008B79B0" w:rsidRDefault="00E83BCA">
            <w:pPr>
              <w:pStyle w:val="CRCoverPage"/>
              <w:spacing w:after="0"/>
            </w:pPr>
            <w:r>
              <w:rPr>
                <w:rFonts w:cs="Arial" w:hint="eastAsia"/>
              </w:rPr>
              <w:t>Addition of NR5GC test case 8.1.4.1.9.3 in FR1</w:t>
            </w:r>
          </w:p>
        </w:tc>
      </w:tr>
      <w:tr w:rsidR="008B79B0" w14:paraId="2A9E3E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9E3EDB" w14:textId="77777777" w:rsidR="008B79B0" w:rsidRDefault="008B7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E3EDC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9E3EDE" w14:textId="77777777" w:rsidR="008B79B0" w:rsidRDefault="00E83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E3EDF" w14:textId="77777777" w:rsidR="008B79B0" w:rsidRDefault="00E83BCA">
            <w:pPr>
              <w:pStyle w:val="CRCoverPage"/>
              <w:spacing w:after="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8B79B0" w14:paraId="2A9E3E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9E3EE1" w14:textId="77777777" w:rsidR="008B79B0" w:rsidRDefault="00E83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E3EE2" w14:textId="77777777" w:rsidR="008B79B0" w:rsidRDefault="00E83BCA">
            <w:pPr>
              <w:pStyle w:val="CRCoverPage"/>
              <w:spacing w:after="0"/>
            </w:pPr>
            <w:r>
              <w:t>R5</w:t>
            </w:r>
          </w:p>
        </w:tc>
      </w:tr>
      <w:tr w:rsidR="008B79B0" w14:paraId="2A9E3E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9E3EE4" w14:textId="77777777" w:rsidR="008B79B0" w:rsidRDefault="008B7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E3EE5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E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9E3EE7" w14:textId="77777777" w:rsidR="008B79B0" w:rsidRDefault="00E83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9E3EE8" w14:textId="77777777" w:rsidR="008B79B0" w:rsidRDefault="00E83BCA">
            <w:pPr>
              <w:pStyle w:val="CRCoverPage"/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A9E3EE9" w14:textId="77777777" w:rsidR="008B79B0" w:rsidRDefault="008B79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E3EEA" w14:textId="77777777" w:rsidR="008B79B0" w:rsidRDefault="00E83B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E3EEB" w14:textId="77777777" w:rsidR="008B79B0" w:rsidRDefault="00E83BCA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 2022-02-2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8B79B0" w14:paraId="2A9E3E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9E3EED" w14:textId="77777777" w:rsidR="008B79B0" w:rsidRDefault="008B7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9E3EEE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EEF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9E3EF0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9E3EF1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E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9E3EF3" w14:textId="77777777" w:rsidR="008B79B0" w:rsidRDefault="00E83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9E3EF4" w14:textId="77777777" w:rsidR="008B79B0" w:rsidRDefault="00E83BC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9E3EF5" w14:textId="77777777" w:rsidR="008B79B0" w:rsidRDefault="008B79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E3EF6" w14:textId="77777777" w:rsidR="008B79B0" w:rsidRDefault="00E83B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E3EF7" w14:textId="77777777" w:rsidR="008B79B0" w:rsidRDefault="00E83BC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8B79B0" w14:paraId="2A9E3EF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E3EF9" w14:textId="77777777" w:rsidR="008B79B0" w:rsidRDefault="008B79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E3EFA" w14:textId="77777777" w:rsidR="008B79B0" w:rsidRDefault="00E83B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A9E3EFB" w14:textId="77777777" w:rsidR="008B79B0" w:rsidRDefault="00E83B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9E3EFC" w14:textId="77777777" w:rsidR="008B79B0" w:rsidRDefault="00E83B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79B0" w14:paraId="2A9E3F00" w14:textId="77777777">
        <w:tc>
          <w:tcPr>
            <w:tcW w:w="1843" w:type="dxa"/>
          </w:tcPr>
          <w:p w14:paraId="2A9E3EFE" w14:textId="77777777" w:rsidR="008B79B0" w:rsidRDefault="008B7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9E3EFF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F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E3F01" w14:textId="77777777" w:rsidR="008B79B0" w:rsidRDefault="00E83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E3F02" w14:textId="77777777" w:rsidR="008B79B0" w:rsidRDefault="00E83BCA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8.1.4.1.9.3 in FR1</w:t>
            </w:r>
          </w:p>
        </w:tc>
      </w:tr>
      <w:tr w:rsidR="008B79B0" w14:paraId="2A9E3F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04" w14:textId="77777777" w:rsidR="008B79B0" w:rsidRDefault="008B7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E3F05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07" w14:textId="77777777" w:rsidR="008B79B0" w:rsidRDefault="00E83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E3F08" w14:textId="77777777" w:rsidR="008B79B0" w:rsidRDefault="00E83BCA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cs="Arial" w:hint="eastAsia"/>
              </w:rPr>
              <w:t>8.1.4.1.9.3</w:t>
            </w:r>
            <w:r>
              <w:rPr>
                <w:rFonts w:ascii="SimSun" w:eastAsia="SimSun" w:hAnsi="SimSun" w:cs="SimSun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79B0" w14:paraId="2A9E3F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0A" w14:textId="77777777" w:rsidR="008B79B0" w:rsidRDefault="008B7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E3F0B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F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E3F0D" w14:textId="77777777" w:rsidR="008B79B0" w:rsidRDefault="00E83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3F0E" w14:textId="77777777" w:rsidR="008B79B0" w:rsidRDefault="00E83BCA">
            <w:pPr>
              <w:pStyle w:val="CRCoverPage"/>
              <w:spacing w:after="0"/>
              <w:ind w:left="100"/>
            </w:pPr>
            <w:r>
              <w:t>Test case will not be added to ATS</w:t>
            </w:r>
          </w:p>
        </w:tc>
      </w:tr>
      <w:tr w:rsidR="008B79B0" w14:paraId="2A9E3F12" w14:textId="77777777">
        <w:tc>
          <w:tcPr>
            <w:tcW w:w="2694" w:type="dxa"/>
            <w:gridSpan w:val="2"/>
          </w:tcPr>
          <w:p w14:paraId="2A9E3F10" w14:textId="77777777" w:rsidR="008B79B0" w:rsidRDefault="008B7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E3F11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F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E3F13" w14:textId="77777777" w:rsidR="008B79B0" w:rsidRDefault="00E83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E3F14" w14:textId="77777777" w:rsidR="008B79B0" w:rsidRDefault="00E83BCA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8.1.4.1.9.3.NR5GC</w:t>
            </w:r>
          </w:p>
        </w:tc>
      </w:tr>
      <w:tr w:rsidR="008B79B0" w14:paraId="2A9E3F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16" w14:textId="77777777" w:rsidR="008B79B0" w:rsidRDefault="008B7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E3F17" w14:textId="77777777" w:rsidR="008B79B0" w:rsidRDefault="008B7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9B0" w14:paraId="2A9E3F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19" w14:textId="77777777" w:rsidR="008B79B0" w:rsidRDefault="008B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E3F1A" w14:textId="77777777" w:rsidR="008B79B0" w:rsidRDefault="00E83B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9E3F1B" w14:textId="77777777" w:rsidR="008B79B0" w:rsidRDefault="00E83B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9E3F1C" w14:textId="77777777" w:rsidR="008B79B0" w:rsidRDefault="008B79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E3F1D" w14:textId="77777777" w:rsidR="008B79B0" w:rsidRDefault="008B79B0">
            <w:pPr>
              <w:pStyle w:val="CRCoverPage"/>
              <w:spacing w:after="0"/>
              <w:ind w:left="99"/>
            </w:pPr>
          </w:p>
        </w:tc>
      </w:tr>
      <w:tr w:rsidR="008B79B0" w14:paraId="2A9E3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1F" w14:textId="77777777" w:rsidR="008B79B0" w:rsidRDefault="00E83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E3F20" w14:textId="77777777" w:rsidR="008B79B0" w:rsidRDefault="008B7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3F21" w14:textId="77777777" w:rsidR="008B79B0" w:rsidRDefault="00E83B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9E3F22" w14:textId="77777777" w:rsidR="008B79B0" w:rsidRDefault="00E83BC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E3F23" w14:textId="77777777" w:rsidR="008B79B0" w:rsidRDefault="00E83B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79B0" w14:paraId="2A9E3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25" w14:textId="77777777" w:rsidR="008B79B0" w:rsidRDefault="00E83B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E3F26" w14:textId="77777777" w:rsidR="008B79B0" w:rsidRDefault="008B7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3F27" w14:textId="77777777" w:rsidR="008B79B0" w:rsidRDefault="00E83B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9E3F28" w14:textId="77777777" w:rsidR="008B79B0" w:rsidRDefault="00E83BC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E3F29" w14:textId="77777777" w:rsidR="008B79B0" w:rsidRDefault="00E83BCA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>38.508-1</w:t>
            </w:r>
            <w:r>
              <w:rPr>
                <w:rFonts w:eastAsia="SimSun" w:hint="eastAsia"/>
                <w:lang w:val="en-US" w:eastAsia="zh-CN"/>
              </w:rPr>
              <w:t>，</w:t>
            </w:r>
            <w:r>
              <w:rPr>
                <w:rFonts w:eastAsia="SimSun" w:hint="eastAsia"/>
                <w:lang w:val="en-US" w:eastAsia="zh-CN"/>
              </w:rPr>
              <w:t>R5-221389</w:t>
            </w:r>
          </w:p>
        </w:tc>
      </w:tr>
      <w:tr w:rsidR="008B79B0" w14:paraId="2A9E3F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2B" w14:textId="77777777" w:rsidR="008B79B0" w:rsidRDefault="00E83B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r>
              <w:rPr>
                <w:b/>
                <w:i/>
              </w:rPr>
              <w:t>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E3F2C" w14:textId="77777777" w:rsidR="008B79B0" w:rsidRDefault="008B7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3F2D" w14:textId="77777777" w:rsidR="008B79B0" w:rsidRDefault="00E83B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9E3F2E" w14:textId="77777777" w:rsidR="008B79B0" w:rsidRDefault="00E83BC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E3F2F" w14:textId="77777777" w:rsidR="008B79B0" w:rsidRDefault="00E83B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79B0" w14:paraId="2A9E3F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3F31" w14:textId="77777777" w:rsidR="008B79B0" w:rsidRDefault="008B79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E3F32" w14:textId="77777777" w:rsidR="008B79B0" w:rsidRDefault="008B79B0">
            <w:pPr>
              <w:pStyle w:val="CRCoverPage"/>
              <w:spacing w:after="0"/>
            </w:pPr>
          </w:p>
        </w:tc>
      </w:tr>
      <w:tr w:rsidR="008B79B0" w14:paraId="2A9E3F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E3F34" w14:textId="77777777" w:rsidR="008B79B0" w:rsidRDefault="00E83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3F35" w14:textId="77777777" w:rsidR="008B79B0" w:rsidRDefault="008B79B0">
            <w:pPr>
              <w:pStyle w:val="CRCoverPage"/>
              <w:spacing w:after="0"/>
              <w:ind w:left="100"/>
            </w:pPr>
          </w:p>
        </w:tc>
      </w:tr>
      <w:tr w:rsidR="008B79B0" w14:paraId="2A9E3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E3F37" w14:textId="77777777" w:rsidR="008B79B0" w:rsidRDefault="008B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9E3F38" w14:textId="77777777" w:rsidR="008B79B0" w:rsidRDefault="008B79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79B0" w14:paraId="2A9E3F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E3F3A" w14:textId="77777777" w:rsidR="008B79B0" w:rsidRDefault="00E83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3F3B" w14:textId="77777777" w:rsidR="008B79B0" w:rsidRDefault="008B79B0">
            <w:pPr>
              <w:pStyle w:val="CRCoverPage"/>
              <w:spacing w:after="0"/>
              <w:ind w:left="100"/>
            </w:pPr>
          </w:p>
        </w:tc>
      </w:tr>
    </w:tbl>
    <w:p w14:paraId="2A9E3F3D" w14:textId="77777777" w:rsidR="008B79B0" w:rsidRDefault="008B79B0">
      <w:pPr>
        <w:pStyle w:val="CRCoverPage"/>
        <w:spacing w:after="0"/>
        <w:rPr>
          <w:sz w:val="8"/>
          <w:szCs w:val="8"/>
        </w:rPr>
      </w:pPr>
    </w:p>
    <w:p w14:paraId="2A9E3F3E" w14:textId="77777777" w:rsidR="008B79B0" w:rsidRDefault="008B79B0">
      <w:pPr>
        <w:sectPr w:rsidR="008B79B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9E3F3F" w14:textId="77777777" w:rsidR="008B79B0" w:rsidRDefault="00E83BC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E3F40" w14:textId="77777777" w:rsidR="008B79B0" w:rsidRDefault="00E83BCA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_Toc589 \h </w:instrText>
      </w:r>
      <w:r>
        <w:fldChar w:fldCharType="separate"/>
      </w:r>
      <w:r>
        <w:t>2</w:t>
      </w:r>
      <w:r>
        <w:fldChar w:fldCharType="end"/>
      </w:r>
    </w:p>
    <w:p w14:paraId="2A9E3F41" w14:textId="77777777" w:rsidR="008B79B0" w:rsidRDefault="00E83BCA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_Toc19606 \h </w:instrText>
      </w:r>
      <w:r>
        <w:fldChar w:fldCharType="separate"/>
      </w:r>
      <w:r>
        <w:t>3</w:t>
      </w:r>
      <w:r>
        <w:fldChar w:fldCharType="end"/>
      </w:r>
    </w:p>
    <w:p w14:paraId="2A9E3F42" w14:textId="77777777" w:rsidR="008B79B0" w:rsidRDefault="00E83BCA">
      <w:pPr>
        <w:pStyle w:val="TOC2"/>
      </w:pPr>
      <w: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_Toc25951 \h </w:instrText>
      </w:r>
      <w:r>
        <w:fldChar w:fldCharType="separate"/>
      </w:r>
      <w:r>
        <w:t>3</w:t>
      </w:r>
      <w:r>
        <w:fldChar w:fldCharType="end"/>
      </w:r>
    </w:p>
    <w:p w14:paraId="2A9E3F43" w14:textId="77777777" w:rsidR="008B79B0" w:rsidRDefault="00E83BCA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_Toc17418 \h </w:instrText>
      </w:r>
      <w:r>
        <w:fldChar w:fldCharType="separate"/>
      </w:r>
      <w:r>
        <w:t>3</w:t>
      </w:r>
      <w:r>
        <w:fldChar w:fldCharType="end"/>
      </w:r>
    </w:p>
    <w:p w14:paraId="2A9E3F44" w14:textId="77777777" w:rsidR="008B79B0" w:rsidRDefault="00E83BCA">
      <w:pPr>
        <w:pStyle w:val="TOC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_Toc15654 \h </w:instrText>
      </w:r>
      <w:r>
        <w:fldChar w:fldCharType="separate"/>
      </w:r>
      <w:r>
        <w:t>3</w:t>
      </w:r>
      <w:r>
        <w:fldChar w:fldCharType="end"/>
      </w:r>
    </w:p>
    <w:p w14:paraId="2A9E3F45" w14:textId="77777777" w:rsidR="008B79B0" w:rsidRDefault="00E83BCA">
      <w:pPr>
        <w:pStyle w:val="TOC1"/>
      </w:pPr>
      <w:r>
        <w:rPr>
          <w:rFonts w:cs="Arial"/>
        </w:rPr>
        <w:t>4 Execution Log Fil</w:t>
      </w:r>
      <w:r>
        <w:rPr>
          <w:rFonts w:cs="Arial"/>
        </w:rPr>
        <w:t>es</w:t>
      </w:r>
      <w:r>
        <w:tab/>
      </w:r>
      <w:r>
        <w:fldChar w:fldCharType="begin"/>
      </w:r>
      <w:r>
        <w:instrText xml:space="preserve"> PAGEREF _Toc8683 \h </w:instrText>
      </w:r>
      <w:r>
        <w:fldChar w:fldCharType="separate"/>
      </w:r>
      <w:r>
        <w:t>3</w:t>
      </w:r>
      <w:r>
        <w:fldChar w:fldCharType="end"/>
      </w:r>
    </w:p>
    <w:p w14:paraId="2A9E3F46" w14:textId="77777777" w:rsidR="008B79B0" w:rsidRDefault="00E83BCA">
      <w:pPr>
        <w:pStyle w:val="TOC2"/>
      </w:pPr>
      <w:r>
        <w:rPr>
          <w:rFonts w:cs="Arial"/>
          <w:szCs w:val="22"/>
          <w:lang w:val="pt-BR"/>
        </w:rPr>
        <w:t xml:space="preserve">4.1 </w:t>
      </w:r>
      <w:r>
        <w:rPr>
          <w:rFonts w:cs="Arial" w:hint="eastAsia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_Toc5378 \h </w:instrText>
      </w:r>
      <w:r>
        <w:fldChar w:fldCharType="separate"/>
      </w:r>
      <w:r>
        <w:t>3</w:t>
      </w:r>
      <w:r>
        <w:fldChar w:fldCharType="end"/>
      </w:r>
    </w:p>
    <w:p w14:paraId="2A9E3F47" w14:textId="77777777" w:rsidR="008B79B0" w:rsidRDefault="00E83BCA">
      <w:pPr>
        <w:pStyle w:val="TOC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_Toc25209 \h </w:instrText>
      </w:r>
      <w:r>
        <w:fldChar w:fldCharType="separate"/>
      </w:r>
      <w:r>
        <w:t>3</w:t>
      </w:r>
      <w:r>
        <w:fldChar w:fldCharType="end"/>
      </w:r>
    </w:p>
    <w:p w14:paraId="2A9E3F48" w14:textId="77777777" w:rsidR="008B79B0" w:rsidRDefault="00E83BCA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A9E3F49" w14:textId="77777777" w:rsidR="008B79B0" w:rsidRDefault="00E83BCA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9606"/>
      <w:bookmarkStart w:id="3" w:name="_Toc122434485"/>
      <w:r>
        <w:rPr>
          <w:b/>
          <w:lang w:eastAsia="ja-JP"/>
        </w:rPr>
        <w:lastRenderedPageBreak/>
        <w:t>Overview</w:t>
      </w:r>
      <w:bookmarkEnd w:id="2"/>
      <w:bookmarkEnd w:id="3"/>
    </w:p>
    <w:p w14:paraId="2A9E3F4A" w14:textId="77777777" w:rsidR="008B79B0" w:rsidRDefault="00E83B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cs="Arial" w:hint="eastAsia"/>
        </w:rPr>
        <w:t>8.1.4.1.9.3</w:t>
      </w:r>
      <w:r>
        <w:rPr>
          <w:rFonts w:cs="Arial"/>
        </w:rPr>
        <w:t xml:space="preserve"> which is part of the 5G NR5GC test suite. </w:t>
      </w:r>
    </w:p>
    <w:p w14:paraId="2A9E3F4B" w14:textId="77777777" w:rsidR="008B79B0" w:rsidRDefault="00E83B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</w:t>
      </w:r>
      <w:r>
        <w:rPr>
          <w:rFonts w:cs="Arial"/>
        </w:rPr>
        <w:t xml:space="preserve">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2A9E3F4C" w14:textId="77777777" w:rsidR="008B79B0" w:rsidRDefault="00E83B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82" w:hangingChars="200" w:hanging="48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eastAsia="SimSun"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2A9E3F4D" w14:textId="77777777" w:rsidR="008B79B0" w:rsidRDefault="00E83BCA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25951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2A9E3F4E" w14:textId="77777777" w:rsidR="008B79B0" w:rsidRDefault="00E83B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 w:hint="eastAsia"/>
        </w:rPr>
        <w:t>8.1.4.1.9.3</w:t>
      </w:r>
    </w:p>
    <w:p w14:paraId="2A9E3F4F" w14:textId="77777777" w:rsidR="008B79B0" w:rsidRDefault="00E83B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  <w:r>
        <w:rPr>
          <w:rFonts w:cs="Arial"/>
          <w:lang w:eastAsia="ja-JP"/>
        </w:rPr>
        <w:tab/>
      </w:r>
    </w:p>
    <w:p w14:paraId="2A9E3F50" w14:textId="77777777" w:rsidR="008B79B0" w:rsidRDefault="00E83B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zh-CN"/>
        </w:rPr>
        <w:t>Starpoint SP9500 Test System</w:t>
      </w:r>
    </w:p>
    <w:p w14:paraId="2A9E3F51" w14:textId="77777777" w:rsidR="008B79B0" w:rsidRDefault="00E83B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</w:t>
      </w:r>
      <w:r>
        <w:rPr>
          <w:rFonts w:cs="Arial"/>
          <w:b/>
          <w:lang w:eastAsia="ja-JP"/>
        </w:rPr>
        <w:t xml:space="preserve">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</w:p>
    <w:p w14:paraId="2A9E3F52" w14:textId="77777777" w:rsidR="008B79B0" w:rsidRDefault="00E83B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A9E3F53" w14:textId="77777777" w:rsidR="008B79B0" w:rsidRDefault="008B79B0"/>
    <w:p w14:paraId="2A9E3F54" w14:textId="77777777" w:rsidR="008B79B0" w:rsidRDefault="00E83BC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7418"/>
      <w:r>
        <w:rPr>
          <w:b/>
        </w:rPr>
        <w:t>Corrections require</w:t>
      </w:r>
      <w:bookmarkEnd w:id="5"/>
      <w:bookmarkEnd w:id="6"/>
      <w:r>
        <w:rPr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5654"/>
      <w:bookmarkEnd w:id="7"/>
    </w:p>
    <w:p w14:paraId="2A9E3F55" w14:textId="77777777" w:rsidR="008B79B0" w:rsidRDefault="00E83BC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574"/>
      <w:bookmarkStart w:id="13" w:name="_Toc31200"/>
      <w:r>
        <w:rPr>
          <w:b/>
          <w:lang w:val="pt-BR"/>
        </w:rPr>
        <w:t>Change 1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B79B0" w14:paraId="2A9E3F58" w14:textId="77777777">
        <w:trPr>
          <w:trHeight w:val="447"/>
        </w:trPr>
        <w:tc>
          <w:tcPr>
            <w:tcW w:w="1985" w:type="dxa"/>
          </w:tcPr>
          <w:p w14:paraId="2A9E3F56" w14:textId="77777777" w:rsidR="008B79B0" w:rsidRDefault="00E83B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9E3F57" w14:textId="77777777" w:rsidR="008B79B0" w:rsidRDefault="00E83BCA">
            <w:pPr>
              <w:spacing w:after="0"/>
            </w:pPr>
            <w:r>
              <w:rPr>
                <w:rFonts w:hint="eastAsia"/>
              </w:rPr>
              <w:t>f_NR_GetCA_IntraBandFrequency</w:t>
            </w:r>
          </w:p>
        </w:tc>
      </w:tr>
      <w:tr w:rsidR="008B79B0" w14:paraId="2A9E3F5B" w14:textId="77777777">
        <w:trPr>
          <w:trHeight w:val="452"/>
        </w:trPr>
        <w:tc>
          <w:tcPr>
            <w:tcW w:w="1985" w:type="dxa"/>
          </w:tcPr>
          <w:p w14:paraId="2A9E3F59" w14:textId="77777777" w:rsidR="008B79B0" w:rsidRDefault="00E83B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9E3F5A" w14:textId="77777777" w:rsidR="008B79B0" w:rsidRDefault="00E83BCA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UE supporting </w:t>
            </w:r>
            <w:r>
              <w:rPr>
                <w:rFonts w:ascii="Calibri" w:cs="Arial" w:hint="eastAsia"/>
                <w:lang w:eastAsia="ja-JP"/>
              </w:rPr>
              <w:t>CA_n78_2A</w:t>
            </w:r>
            <w:r>
              <w:rPr>
                <w:rFonts w:ascii="Calibri" w:eastAsia="SimSun" w:cs="Arial" w:hint="eastAsia"/>
                <w:lang w:val="en-US" w:eastAsia="zh-CN"/>
              </w:rPr>
              <w:t xml:space="preserve"> can not be tested.</w:t>
            </w:r>
          </w:p>
        </w:tc>
      </w:tr>
      <w:tr w:rsidR="008B79B0" w14:paraId="2A9E3F5E" w14:textId="77777777">
        <w:tc>
          <w:tcPr>
            <w:tcW w:w="1985" w:type="dxa"/>
          </w:tcPr>
          <w:p w14:paraId="2A9E3F5C" w14:textId="77777777" w:rsidR="008B79B0" w:rsidRDefault="00E83B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9E3F5D" w14:textId="77777777" w:rsidR="008B79B0" w:rsidRDefault="00E83BCA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Add case </w:t>
            </w:r>
            <w:r>
              <w:rPr>
                <w:rFonts w:ascii="Calibri" w:cs="Arial" w:hint="eastAsia"/>
                <w:lang w:eastAsia="ja-JP"/>
              </w:rPr>
              <w:t>CA_n78_2A</w:t>
            </w:r>
            <w:r>
              <w:rPr>
                <w:rFonts w:ascii="Calibri" w:eastAsia="SimSun" w:cs="Arial" w:hint="eastAsia"/>
                <w:lang w:val="en-US" w:eastAsia="zh-CN"/>
              </w:rPr>
              <w:t>, prose c</w:t>
            </w:r>
            <w:r>
              <w:rPr>
                <w:rFonts w:ascii="Calibri" w:cs="Arial" w:hint="eastAsia"/>
                <w:lang w:val="en-US" w:eastAsia="zh-CN"/>
              </w:rPr>
              <w:t xml:space="preserve">r </w:t>
            </w:r>
            <w:r>
              <w:rPr>
                <w:rFonts w:ascii="Calibri" w:cs="Arial" w:hint="eastAsia"/>
                <w:lang w:eastAsia="ja-JP"/>
              </w:rPr>
              <w:t>R5-221389</w:t>
            </w:r>
            <w:r>
              <w:rPr>
                <w:rFonts w:ascii="Calibri" w:cs="Arial" w:hint="eastAsia"/>
                <w:lang w:val="en-US" w:eastAsia="zh-CN"/>
              </w:rPr>
              <w:t xml:space="preserve"> is subm</w:t>
            </w:r>
            <w:r>
              <w:rPr>
                <w:rFonts w:ascii="Calibri" w:eastAsia="SimSun" w:cs="Arial" w:hint="eastAsia"/>
                <w:lang w:val="en-US" w:eastAsia="zh-CN"/>
              </w:rPr>
              <w:t>itted to RAN5#94e.</w:t>
            </w:r>
          </w:p>
        </w:tc>
      </w:tr>
      <w:tr w:rsidR="008B79B0" w14:paraId="2A9E3F61" w14:textId="77777777">
        <w:tc>
          <w:tcPr>
            <w:tcW w:w="1985" w:type="dxa"/>
          </w:tcPr>
          <w:p w14:paraId="2A9E3F5F" w14:textId="77777777" w:rsidR="008B79B0" w:rsidRDefault="00E83B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9E3F60" w14:textId="77777777" w:rsidR="008B79B0" w:rsidRDefault="00E83BCA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NR_CA_FrequencyFunctions.ttcn</w:t>
            </w:r>
          </w:p>
        </w:tc>
      </w:tr>
      <w:tr w:rsidR="008B79B0" w14:paraId="2A9E3F64" w14:textId="77777777">
        <w:tc>
          <w:tcPr>
            <w:tcW w:w="1985" w:type="dxa"/>
          </w:tcPr>
          <w:p w14:paraId="2A9E3F62" w14:textId="77777777" w:rsidR="008B79B0" w:rsidRDefault="00E83B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9E3F63" w14:textId="77777777" w:rsidR="008B79B0" w:rsidRDefault="008B79B0">
            <w:pPr>
              <w:rPr>
                <w:rFonts w:ascii="Arial" w:hAnsi="Arial"/>
                <w:highlight w:val="cyan"/>
              </w:rPr>
            </w:pPr>
          </w:p>
        </w:tc>
      </w:tr>
    </w:tbl>
    <w:p w14:paraId="2A9E3F65" w14:textId="77777777" w:rsidR="008B79B0" w:rsidRDefault="008B79B0"/>
    <w:p w14:paraId="2A9E3F66" w14:textId="77777777" w:rsidR="008B79B0" w:rsidRDefault="00E83BC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2A9E3F67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f_NR_GetCA_IntraBandFrequency ( NR_CA_BandCombination_Type p_NR_CA_BandCombination_Type ) return template(value) NR_Frequencyf1tof4_Type</w:t>
      </w:r>
    </w:p>
    <w:p w14:paraId="2A9E3F68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</w:t>
      </w:r>
    </w:p>
    <w:p w14:paraId="2A9E3F69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template(value) NR_Frequencyf1tof4_Type v_NR_Frequencyf1tof4 := cs_NR_Frequencyf1tof4_Dummy;</w:t>
      </w:r>
    </w:p>
    <w:p w14:paraId="2A9E3F6A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r>
        <w:rPr>
          <w:rFonts w:ascii="Calibri" w:hAnsi="Arial" w:cs="Arial" w:hint="eastAsia"/>
          <w:lang w:eastAsia="ja-JP"/>
        </w:rPr>
        <w:t>var FreqBandIndicatorNR v_FreqBandIndicatorNR := f_NR_GetCA_PrimaryBand(p_NR_CA_BandCombination_Type);</w:t>
      </w:r>
    </w:p>
    <w:p w14:paraId="2A9E3F6B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P_Max v_P_Max := f_NR_InitP_Max();</w:t>
      </w:r>
    </w:p>
    <w:p w14:paraId="2A9E3F6C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2A9E3F6D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</w:t>
      </w:r>
      <w:r>
        <w:rPr>
          <w:rFonts w:ascii="Calibri" w:eastAsia="SimSun" w:hAnsi="Arial" w:cs="Arial" w:hint="eastAsia"/>
          <w:lang w:val="en-US" w:eastAsia="zh-CN"/>
        </w:rPr>
        <w:t>...</w:t>
      </w:r>
    </w:p>
    <w:p w14:paraId="2A9E3F6E" w14:textId="77777777" w:rsidR="008B79B0" w:rsidRDefault="008B79B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</w:p>
    <w:p w14:paraId="2A9E3F6F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case( CA_n71_2A ) {</w:t>
      </w:r>
    </w:p>
    <w:p w14:paraId="2A9E3F70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//@sic R5-214929, R5-215970 sic@</w:t>
      </w:r>
    </w:p>
    <w:p w14:paraId="2A9E3F71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v_NR_Frequencyf1tof4.FrequencyInfoDL_f1 := cs_SS_FrequencyInfoDL(cs_FrequencyInfoDL( 123890 , v_FreqBandIndicatorNR , 123464 , 0 , kHz15 , 52 ), 10 , kHz15 , 10 , 0 , 1 , 1 , 0 );</w:t>
      </w:r>
    </w:p>
    <w:p w14:paraId="2A9E3F72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v_NR_Frequencyf1tof4.FrequencyInfoUL_f1 := cs_SS_FrequencyIn</w:t>
      </w:r>
      <w:r>
        <w:rPr>
          <w:rFonts w:ascii="Calibri" w:hAnsi="Arial" w:cs="Arial" w:hint="eastAsia"/>
          <w:lang w:eastAsia="ja-JP"/>
        </w:rPr>
        <w:t>foUL(cs_FrequencyInfoUL({ v_FreqBandIndicatorNR }, 132664 , 0 , kHz15 , 52 , v_P_Max), 10 );</w:t>
      </w:r>
    </w:p>
    <w:p w14:paraId="2A9E3F73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v_NR_Frequencyf1tof4.FrequencyInfoDL_f2 := cs_SS_FrequencyInfoDL(cs_FrequencyInfoDL( 128890 , v_FreqBandIndicatorNR , 110320 , 504 , kHz15 , 52 ), 10 , kHz</w:t>
      </w:r>
      <w:r>
        <w:rPr>
          <w:rFonts w:ascii="Calibri" w:hAnsi="Arial" w:cs="Arial" w:hint="eastAsia"/>
          <w:lang w:eastAsia="ja-JP"/>
        </w:rPr>
        <w:t>15 , 10 , 0 , 505 , 1 , 0 );</w:t>
      </w:r>
    </w:p>
    <w:p w14:paraId="2A9E3F74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    v_NR_Frequencyf1tof4.FrequencyInfoUL_f2 := cs_SS_FrequencyInfoUL(cs_FrequencyInfoUL({ v_FreqBandIndicatorNR }, 137448 , 6 , kHz15 , 52 , v_P_Max), 10 );</w:t>
      </w:r>
    </w:p>
    <w:p w14:paraId="2A9E3F75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}</w:t>
      </w:r>
    </w:p>
    <w:p w14:paraId="2A9E3F76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case( CA_n261_2A ) {</w:t>
      </w:r>
    </w:p>
    <w:p w14:paraId="2A9E3F77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//@sic R5-206306, R5-2068</w:t>
      </w:r>
      <w:r>
        <w:rPr>
          <w:rFonts w:ascii="Calibri" w:hAnsi="Arial" w:cs="Arial" w:hint="eastAsia"/>
          <w:lang w:eastAsia="ja-JP"/>
        </w:rPr>
        <w:t>61 sic@</w:t>
      </w:r>
    </w:p>
    <w:p w14:paraId="2A9E3F78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v_NR_Frequencyf1tof4.FrequencyInfoDL_f1 := cs_SS_FrequencyInfoDL(cs_FrequencyInfoDL( 2071387 , v_FreqBandIndicatorNR , 2070875 , 0 , kHz120 , 132 ), 100 , kHz120 , 8 , 1 , 22 , 14 , 8 );</w:t>
      </w:r>
    </w:p>
    <w:p w14:paraId="2A9E3F79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v_NR_Frequencyf1tof4.FrequencyInfoUL_f1 := cs</w:t>
      </w:r>
      <w:r>
        <w:rPr>
          <w:rFonts w:ascii="Calibri" w:hAnsi="Arial" w:cs="Arial" w:hint="eastAsia"/>
          <w:lang w:eastAsia="ja-JP"/>
        </w:rPr>
        <w:t>_SS_FrequencyInfoUL(cs_FrequencyInfoUL( -, -, 0 , kHz120 , 132 , v_P_Max), 100 );</w:t>
      </w:r>
    </w:p>
    <w:p w14:paraId="2A9E3F7A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v_NR_Frequencyf1tof4.FrequencyInfoDL_f2 := cs_SS_FrequencyInfoDL(cs_FrequencyInfoDL( 2083771 , v_FreqBandIndicatorNR , 2077325 , 504 , kHz120 , 132 ), 100 , kHz120 , </w:t>
      </w:r>
      <w:r>
        <w:rPr>
          <w:rFonts w:ascii="Calibri" w:hAnsi="Arial" w:cs="Arial" w:hint="eastAsia"/>
          <w:lang w:eastAsia="ja-JP"/>
        </w:rPr>
        <w:t>2 , 1 , 517 , 5 , 8 );</w:t>
      </w:r>
    </w:p>
    <w:p w14:paraId="2A9E3F7B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v_NR_Frequencyf1tof4.FrequencyInfoUL_f2 := cs_SS_FrequencyInfoUL(cs_FrequencyInfoUL( -, -, 504 , kHz120 , 132 , v_P_Max), 100 );</w:t>
      </w:r>
    </w:p>
    <w:p w14:paraId="2A9E3F7C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}</w:t>
      </w:r>
    </w:p>
    <w:p w14:paraId="2A9E3F7D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case else { FatalError (__FILE__, __LINE__, "Invalid NR-SA band combination") }</w:t>
      </w:r>
    </w:p>
    <w:p w14:paraId="2A9E3F7E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r>
        <w:rPr>
          <w:rFonts w:ascii="Calibri" w:hAnsi="Arial" w:cs="Arial" w:hint="eastAsia"/>
          <w:lang w:eastAsia="ja-JP"/>
        </w:rPr>
        <w:t>}</w:t>
      </w:r>
    </w:p>
    <w:p w14:paraId="2A9E3F7F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return v_NR_Frequencyf1tof4;</w:t>
      </w:r>
    </w:p>
    <w:p w14:paraId="2A9E3F80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 </w:t>
      </w:r>
    </w:p>
    <w:p w14:paraId="2A9E3F81" w14:textId="77777777" w:rsidR="008B79B0" w:rsidRDefault="00E83BC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2A9E3F82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f_NR_GetCA_IntraBandFrequency ( NR_CA_BandCombination_Type p_NR_CA_BandCombination_Type ) return template(value) NR_Frequencyf1tof4_Type</w:t>
      </w:r>
    </w:p>
    <w:p w14:paraId="2A9E3F83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</w:t>
      </w:r>
    </w:p>
    <w:p w14:paraId="2A9E3F84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template(value) NR_Frequencyf1tof4_Type v_NR_Frequencyf1tof4 := cs_NR_Frequencyf1tof4_Dummy;</w:t>
      </w:r>
    </w:p>
    <w:p w14:paraId="2A9E3F85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r>
        <w:rPr>
          <w:rFonts w:ascii="Calibri" w:hAnsi="Arial" w:cs="Arial" w:hint="eastAsia"/>
          <w:lang w:eastAsia="ja-JP"/>
        </w:rPr>
        <w:t>var FreqBandIndicatorNR v_FreqBandIndicatorNR := f_NR_GetCA_PrimaryBand(p_NR_CA_BandCombination_Type);</w:t>
      </w:r>
    </w:p>
    <w:p w14:paraId="2A9E3F86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P_Max v_P_Max := f_NR_InitP_Max();</w:t>
      </w:r>
    </w:p>
    <w:p w14:paraId="2A9E3F87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2A9E3F88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</w:t>
      </w:r>
      <w:r>
        <w:rPr>
          <w:rFonts w:ascii="Calibri" w:eastAsia="SimSun" w:hAnsi="Arial" w:cs="Arial" w:hint="eastAsia"/>
          <w:lang w:val="en-US" w:eastAsia="zh-CN"/>
        </w:rPr>
        <w:t>...</w:t>
      </w:r>
    </w:p>
    <w:p w14:paraId="2A9E3F89" w14:textId="77777777" w:rsidR="008B79B0" w:rsidRDefault="008B79B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</w:p>
    <w:p w14:paraId="2A9E3F8A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case( CA_n71_2A ) {</w:t>
      </w:r>
    </w:p>
    <w:p w14:paraId="2A9E3F8B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//@sic R5-214929, R5-215970 sic@</w:t>
      </w:r>
    </w:p>
    <w:p w14:paraId="2A9E3F8C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v_NR_Frequencyf1tof4.FrequencyInfoDL_f1 := cs_SS_FrequencyInfoDL(cs_FrequencyInfoDL( 123890 , v_FreqBandIndicatorNR , 123464 , 0 , kHz15 , 52 ), 10 , kHz15 , 10 , 0 , 1 , 1 , 0 );</w:t>
      </w:r>
    </w:p>
    <w:p w14:paraId="2A9E3F8D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</w:t>
      </w:r>
      <w:r>
        <w:rPr>
          <w:rFonts w:ascii="Calibri" w:hAnsi="Arial" w:cs="Arial" w:hint="eastAsia"/>
          <w:lang w:eastAsia="ja-JP"/>
        </w:rPr>
        <w:t>FrequencyInfoUL_f1 := cs_SS_FrequencyInfoUL(cs_FrequencyInfoUL({ v_FreqBandIndicatorNR }, 132664 , 0 , kHz15 , 52 , v_P_Max), 10 );</w:t>
      </w:r>
    </w:p>
    <w:p w14:paraId="2A9E3F8E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v_NR_Frequencyf1tof4.FrequencyInfoDL_f2 := cs_SS_FrequencyInfoDL(cs_FrequencyInfoDL( 128890 , v_FreqBandIndicatorNR </w:t>
      </w:r>
      <w:r>
        <w:rPr>
          <w:rFonts w:ascii="Calibri" w:hAnsi="Arial" w:cs="Arial" w:hint="eastAsia"/>
          <w:lang w:eastAsia="ja-JP"/>
        </w:rPr>
        <w:t>, 110320 , 504 , kHz15 , 52 ), 10 , kHz15 , 10 , 0 , 505 , 1 , 0 );</w:t>
      </w:r>
    </w:p>
    <w:p w14:paraId="2A9E3F8F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v_NR_Frequencyf1tof4.FrequencyInfoUL_f2 := cs_SS_FrequencyInfoUL(cs_FrequencyInfoUL({ v_FreqBandIndicatorNR }, 137448 , 6 , kHz15 , 52 , v_P_Max), 10 );</w:t>
      </w:r>
    </w:p>
    <w:p w14:paraId="2A9E3F90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}</w:t>
      </w:r>
    </w:p>
    <w:p w14:paraId="2A9E3F91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>case( CA_n78_2A ) {</w:t>
      </w:r>
      <w:r>
        <w:rPr>
          <w:rFonts w:ascii="Calibri" w:hAnsi="Arial" w:cs="Arial" w:hint="eastAsia"/>
          <w:highlight w:val="yellow"/>
          <w:lang w:eastAsia="ja-JP"/>
        </w:rPr>
        <w:t>//50MHz+50MHz</w:t>
      </w:r>
    </w:p>
    <w:p w14:paraId="2A9E3F92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v_NR_Frequencyf1tof4.FrequencyInfoDL_f1 := cs_SS_FrequencyInfoDL(cs_FrequencyInfoDL( 620352 , v_FreqBandIndicatorNR , 620072 , 0 , kHz30 , 133 ), 50 , kHz30 , 16 , 1 , 2 , 0 , 1 );</w:t>
      </w:r>
    </w:p>
    <w:p w14:paraId="2A9E3F93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v_NR_Frequencyf1tof4.FrequencyInfoUL_f1 := cs</w:t>
      </w:r>
      <w:r>
        <w:rPr>
          <w:rFonts w:ascii="Calibri" w:hAnsi="Arial" w:cs="Arial" w:hint="eastAsia"/>
          <w:highlight w:val="yellow"/>
          <w:lang w:eastAsia="ja-JP"/>
        </w:rPr>
        <w:t>_SS_FrequencyInfoUL(cs_FrequencyInfoUL( -, -, 0 , kHz30 , 133 , v_P_Max), 50 );</w:t>
      </w:r>
    </w:p>
    <w:p w14:paraId="2A9E3F94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v_NR_Frequencyf1tof4.FrequencyInfoDL_f2 := cs_SS_FrequencyInfoDL(cs_FrequencyInfoDL( 650400 , v_FreqBandIndicatorNR , 637974 , 504 , kHz30 , 133 ), 50 , kHz30 , 18 , 3 </w:t>
      </w:r>
      <w:r>
        <w:rPr>
          <w:rFonts w:ascii="Calibri" w:hAnsi="Arial" w:cs="Arial" w:hint="eastAsia"/>
          <w:highlight w:val="yellow"/>
          <w:lang w:eastAsia="ja-JP"/>
        </w:rPr>
        <w:t>, 1014 , 0 , 3 );</w:t>
      </w:r>
    </w:p>
    <w:p w14:paraId="2A9E3F95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v_NR_Frequencyf1tof4.FrequencyInfoUL_f2 := cs_SS_FrequencyInfoUL(cs_FrequencyInfoUL( -, -, 504 , kHz30 , 133 , v_P_Max), 50 );</w:t>
      </w:r>
    </w:p>
    <w:p w14:paraId="2A9E3F96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ab/>
      </w:r>
      <w:r>
        <w:rPr>
          <w:rFonts w:ascii="Calibri" w:hAnsi="Arial" w:cs="Arial" w:hint="eastAsia"/>
          <w:highlight w:val="yellow"/>
          <w:lang w:eastAsia="ja-JP"/>
        </w:rPr>
        <w:tab/>
        <w:t>}</w:t>
      </w:r>
    </w:p>
    <w:p w14:paraId="2A9E3F97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case( CA_n261_2A ) {</w:t>
      </w:r>
    </w:p>
    <w:p w14:paraId="2A9E3F98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//@sic R5-206306, R5-206861 sic@</w:t>
      </w:r>
    </w:p>
    <w:p w14:paraId="2A9E3F99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</w:t>
      </w:r>
      <w:r>
        <w:rPr>
          <w:rFonts w:ascii="Calibri" w:hAnsi="Arial" w:cs="Arial" w:hint="eastAsia"/>
          <w:lang w:eastAsia="ja-JP"/>
        </w:rPr>
        <w:t>uencyInfoDL_f1 := cs_SS_FrequencyInfoDL(cs_FrequencyInfoDL( 2071387 , v_FreqBandIndicatorNR , 2070875 , 0 , kHz120 , 132 ), 100 , kHz120 , 8 , 1 , 22 , 14 , 8 );</w:t>
      </w:r>
    </w:p>
    <w:p w14:paraId="2A9E3F9A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v_NR_Frequencyf1tof4.FrequencyInfoUL_f1 := cs_SS_FrequencyInfoUL(cs_FrequencyInfoUL( -</w:t>
      </w:r>
      <w:r>
        <w:rPr>
          <w:rFonts w:ascii="Calibri" w:hAnsi="Arial" w:cs="Arial" w:hint="eastAsia"/>
          <w:lang w:eastAsia="ja-JP"/>
        </w:rPr>
        <w:t>, -, 0 , kHz120 , 132 , v_P_Max), 100 );</w:t>
      </w:r>
    </w:p>
    <w:p w14:paraId="2A9E3F9B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v_NR_Frequencyf1tof4.FrequencyInfoDL_f2 := cs_SS_FrequencyInfoDL(cs_FrequencyInfoDL( 2083771 , v_FreqBandIndicatorNR , 2077325 , 504 , kHz120 , 132 ), 100 , kHz120 , 2 , 1 , 517 , 5 , 8 );</w:t>
      </w:r>
    </w:p>
    <w:p w14:paraId="2A9E3F9C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    v_NR_Frequ</w:t>
      </w:r>
      <w:r>
        <w:rPr>
          <w:rFonts w:ascii="Calibri" w:hAnsi="Arial" w:cs="Arial" w:hint="eastAsia"/>
          <w:lang w:eastAsia="ja-JP"/>
        </w:rPr>
        <w:t>encyf1tof4.FrequencyInfoUL_f2 := cs_SS_FrequencyInfoUL(cs_FrequencyInfoUL( -, -, 504 , kHz120 , 132 , v_P_Max), 100 );</w:t>
      </w:r>
    </w:p>
    <w:p w14:paraId="2A9E3F9D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}</w:t>
      </w:r>
    </w:p>
    <w:p w14:paraId="2A9E3F9E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case else { FatalError (__FILE__, __LINE__, "Invalid NR-SA band combination") }</w:t>
      </w:r>
    </w:p>
    <w:p w14:paraId="2A9E3F9F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}</w:t>
      </w:r>
    </w:p>
    <w:p w14:paraId="2A9E3FA0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return v_NR_Frequencyf1tof4;</w:t>
      </w:r>
    </w:p>
    <w:p w14:paraId="2A9E3FA1" w14:textId="77777777" w:rsidR="008B79B0" w:rsidRDefault="00E83B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 </w:t>
      </w:r>
    </w:p>
    <w:p w14:paraId="2A9E3FA2" w14:textId="77777777" w:rsidR="008B79B0" w:rsidRDefault="00E83BC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2A9E3FA3" w14:textId="77777777" w:rsidR="008B79B0" w:rsidRDefault="00E83BCA">
      <w:pPr>
        <w:rPr>
          <w:rFonts w:eastAsia="SimSun" w:cs="Arial"/>
          <w:b/>
          <w:lang w:val="en-US" w:eastAsia="zh-CN"/>
        </w:rPr>
      </w:pPr>
      <w:bookmarkStart w:id="14" w:name="_Toc325725666"/>
      <w:bookmarkStart w:id="15" w:name="_Toc295288971"/>
      <w:bookmarkStart w:id="16" w:name="_Toc122434494"/>
      <w:r>
        <w:rPr>
          <w:rFonts w:cs="Arial"/>
        </w:rPr>
        <w:t xml:space="preserve">The test case was executed on NR band </w:t>
      </w:r>
      <w:r>
        <w:rPr>
          <w:rFonts w:eastAsia="SimSun" w:hint="eastAsia"/>
          <w:lang w:val="en-US" w:eastAsia="zh-CN"/>
        </w:rPr>
        <w:t>CA_n78_2A</w:t>
      </w:r>
      <w:r>
        <w:rPr>
          <w:rFonts w:cs="Arial"/>
        </w:rPr>
        <w:t xml:space="preserve"> using NR ciphering nea2 and integrity algorithm nia2</w:t>
      </w:r>
      <w:r>
        <w:rPr>
          <w:rFonts w:eastAsia="SimSun" w:cs="Arial" w:hint="eastAsia"/>
          <w:lang w:val="en-US" w:eastAsia="zh-CN"/>
        </w:rPr>
        <w:t>.</w:t>
      </w:r>
    </w:p>
    <w:p w14:paraId="2A9E3FA4" w14:textId="77777777" w:rsidR="008B79B0" w:rsidRDefault="00E83BCA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17" w:name="_Toc8683"/>
      <w:r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2A9E3FA5" w14:textId="77777777" w:rsidR="008B79B0" w:rsidRDefault="00E83BCA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8" w:name="_Toc20718"/>
      <w:bookmarkStart w:id="19" w:name="_Toc21283"/>
      <w:bookmarkStart w:id="20" w:name="_Toc5378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18"/>
      <w:bookmarkEnd w:id="19"/>
      <w:bookmarkEnd w:id="20"/>
    </w:p>
    <w:p w14:paraId="2A9E3FA6" w14:textId="77777777" w:rsidR="008B79B0" w:rsidRDefault="00E83BCA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</w:t>
      </w:r>
      <w:r>
        <w:rPr>
          <w:rFonts w:cs="Arial"/>
        </w:rPr>
        <w:t xml:space="preserve"> [1]:</w:t>
      </w:r>
    </w:p>
    <w:p w14:paraId="2A9E3FA7" w14:textId="77777777" w:rsidR="008B79B0" w:rsidRDefault="00E83BCA">
      <w:pPr>
        <w:pStyle w:val="RecCCITT"/>
        <w:keepNext w:val="0"/>
        <w:keepLines w:val="0"/>
        <w:numPr>
          <w:ilvl w:val="0"/>
          <w:numId w:val="5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6"/>
      <w:bookmarkStart w:id="22" w:name="OLE_LINK75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bookmarkEnd w:id="21"/>
      <w:bookmarkEnd w:id="22"/>
      <w:r>
        <w:rPr>
          <w:rFonts w:ascii="Times New Roman" w:eastAsia="SimSun" w:hAnsi="Times New Roman" w:hint="eastAsia"/>
          <w:b w:val="0"/>
          <w:lang w:eastAsia="en-US"/>
        </w:rPr>
        <w:t>TC_8_1_</w:t>
      </w:r>
      <w:r>
        <w:rPr>
          <w:rFonts w:ascii="Times New Roman" w:eastAsia="SimSun" w:hAnsi="Times New Roman" w:hint="eastAsia"/>
          <w:b w:val="0"/>
          <w:lang w:val="en-US" w:eastAsia="zh-CN"/>
        </w:rPr>
        <w:t>4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>
        <w:rPr>
          <w:rFonts w:ascii="Times New Roman" w:eastAsia="SimSun" w:hAnsi="Times New Roman" w:hint="eastAsia"/>
          <w:b w:val="0"/>
          <w:lang w:val="en-US" w:eastAsia="zh-CN"/>
        </w:rPr>
        <w:t>1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>
        <w:rPr>
          <w:rFonts w:ascii="Times New Roman" w:eastAsia="SimSun" w:hAnsi="Times New Roman" w:hint="eastAsia"/>
          <w:b w:val="0"/>
          <w:lang w:val="en-US" w:eastAsia="zh-CN"/>
        </w:rPr>
        <w:t>9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>
        <w:rPr>
          <w:rFonts w:ascii="Times New Roman" w:eastAsia="SimSun" w:hAnsi="Times New Roman" w:hint="eastAsia"/>
          <w:b w:val="0"/>
          <w:lang w:val="en-US" w:eastAsia="zh-CN"/>
        </w:rPr>
        <w:t>3_</w:t>
      </w:r>
      <w:r>
        <w:rPr>
          <w:rFonts w:ascii="Times New Roman" w:eastAsia="SimSun" w:hAnsi="Times New Roman" w:hint="eastAsia"/>
          <w:b w:val="0"/>
          <w:lang w:eastAsia="en-US"/>
        </w:rPr>
        <w:t>NR5GC_PASS.spm</w:t>
      </w:r>
    </w:p>
    <w:p w14:paraId="2A9E3FA8" w14:textId="77777777" w:rsidR="008B79B0" w:rsidRDefault="00E83BCA">
      <w:pPr>
        <w:pStyle w:val="RecCCITT"/>
        <w:keepNext w:val="0"/>
        <w:keepLines w:val="0"/>
        <w:numPr>
          <w:ilvl w:val="0"/>
          <w:numId w:val="5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/>
        </w:rPr>
        <w:t>PIXCIT settings used:</w:t>
      </w:r>
    </w:p>
    <w:p w14:paraId="2A9E3FA9" w14:textId="77777777" w:rsidR="008B79B0" w:rsidRDefault="00E83BCA">
      <w:pPr>
        <w:autoSpaceDN w:val="0"/>
        <w:spacing w:after="0"/>
        <w:ind w:firstLineChars="200" w:firstLine="400"/>
        <w:rPr>
          <w:rFonts w:cs="Arial"/>
          <w:color w:val="FF0000"/>
        </w:rPr>
      </w:pPr>
      <w:r>
        <w:rPr>
          <w:rFonts w:eastAsia="SimSun" w:hint="eastAsia"/>
        </w:rPr>
        <w:t>\PCT_PICS_PIXIT.sppar</w:t>
      </w:r>
      <w:r>
        <w:rPr>
          <w:rFonts w:cs="Arial"/>
          <w:b/>
          <w:color w:val="FF0000"/>
        </w:rPr>
        <w:br/>
      </w:r>
    </w:p>
    <w:p w14:paraId="2A9E3FAA" w14:textId="77777777" w:rsidR="008B79B0" w:rsidRDefault="00E83BCA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3" w:name="_Toc295288973"/>
      <w:bookmarkStart w:id="24" w:name="_Toc325725668"/>
      <w:bookmarkStart w:id="25" w:name="_Toc122434496"/>
      <w:bookmarkStart w:id="26" w:name="_Toc25209"/>
      <w:r>
        <w:rPr>
          <w:rFonts w:cs="Arial"/>
          <w:b/>
        </w:rPr>
        <w:t>References</w:t>
      </w:r>
      <w:bookmarkEnd w:id="23"/>
      <w:bookmarkEnd w:id="24"/>
      <w:bookmarkEnd w:id="25"/>
      <w:bookmarkEnd w:id="26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8B79B0" w14:paraId="2A9E3FAD" w14:textId="77777777">
        <w:tc>
          <w:tcPr>
            <w:tcW w:w="709" w:type="dxa"/>
          </w:tcPr>
          <w:p w14:paraId="2A9E3FAB" w14:textId="77777777" w:rsidR="008B79B0" w:rsidRDefault="00E83BCA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2A9E3FAC" w14:textId="77777777" w:rsidR="008B79B0" w:rsidRDefault="00E83BC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R5s2203</w:t>
            </w:r>
            <w:r>
              <w:rPr>
                <w:rFonts w:ascii="Arial" w:eastAsia="SimSun" w:hAnsi="Arial" w:hint="eastAsia"/>
                <w:b/>
                <w:sz w:val="21"/>
                <w:szCs w:val="22"/>
                <w:lang w:val="en-US" w:eastAsia="zh-CN"/>
              </w:rPr>
              <w:t>69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8.1.4.1.</w:t>
            </w:r>
            <w:r>
              <w:rPr>
                <w:rFonts w:ascii="Calibri" w:eastAsia="SimSun" w:hAnsi="Calibri" w:cs="Calibri" w:hint="eastAsia"/>
                <w:sz w:val="22"/>
                <w:lang w:val="en-US" w:eastAsia="zh-CN"/>
              </w:rPr>
              <w:t>9</w:t>
            </w:r>
            <w:r>
              <w:rPr>
                <w:rFonts w:ascii="Calibri" w:hAnsi="Calibri" w:cs="Calibri" w:hint="eastAsia"/>
                <w:sz w:val="22"/>
              </w:rPr>
              <w:t>.3 in FR1</w:t>
            </w:r>
            <w:r>
              <w:rPr>
                <w:rFonts w:ascii="Calibri" w:eastAsia="SimSun" w:hAnsi="Calibri" w:cs="Calibri" w:hint="eastAsia"/>
                <w:sz w:val="22"/>
                <w:lang w:val="en-US" w:eastAsia="zh-CN"/>
              </w:rPr>
              <w:t>.</w:t>
            </w:r>
          </w:p>
        </w:tc>
      </w:tr>
    </w:tbl>
    <w:p w14:paraId="2A9E3FAE" w14:textId="77777777" w:rsidR="008B79B0" w:rsidRDefault="008B79B0"/>
    <w:sectPr w:rsidR="008B79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E3FB7" w14:textId="77777777" w:rsidR="00000000" w:rsidRDefault="00E83BCA">
      <w:pPr>
        <w:spacing w:after="0"/>
      </w:pPr>
      <w:r>
        <w:separator/>
      </w:r>
    </w:p>
  </w:endnote>
  <w:endnote w:type="continuationSeparator" w:id="0">
    <w:p w14:paraId="2A9E3FB9" w14:textId="77777777" w:rsidR="00000000" w:rsidRDefault="00E83B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E3FAF" w14:textId="77777777" w:rsidR="008B79B0" w:rsidRDefault="00E83BCA">
      <w:pPr>
        <w:spacing w:after="0"/>
      </w:pPr>
      <w:r>
        <w:separator/>
      </w:r>
    </w:p>
  </w:footnote>
  <w:footnote w:type="continuationSeparator" w:id="0">
    <w:p w14:paraId="2A9E3FB0" w14:textId="77777777" w:rsidR="008B79B0" w:rsidRDefault="00E83B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3FB1" w14:textId="77777777" w:rsidR="008B79B0" w:rsidRDefault="00E83BC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3FB2" w14:textId="77777777" w:rsidR="008B79B0" w:rsidRDefault="008B79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3FB3" w14:textId="77777777" w:rsidR="008B79B0" w:rsidRDefault="00E83BC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3FB4" w14:textId="77777777" w:rsidR="008B79B0" w:rsidRDefault="008B7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212306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2699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3628006">
    <w:abstractNumId w:val="1"/>
  </w:num>
  <w:num w:numId="4" w16cid:durableId="608396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882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B79B0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3BCA"/>
    <w:rsid w:val="00EB09B7"/>
    <w:rsid w:val="00EE7D7C"/>
    <w:rsid w:val="00F25D98"/>
    <w:rsid w:val="00F2700A"/>
    <w:rsid w:val="00F300FB"/>
    <w:rsid w:val="00FB6386"/>
    <w:rsid w:val="00FC2058"/>
    <w:rsid w:val="00FC64D3"/>
    <w:rsid w:val="01AC75F0"/>
    <w:rsid w:val="0B00275A"/>
    <w:rsid w:val="0E701751"/>
    <w:rsid w:val="10A10E39"/>
    <w:rsid w:val="1B323AA2"/>
    <w:rsid w:val="2A254FAB"/>
    <w:rsid w:val="302A5A00"/>
    <w:rsid w:val="317B7028"/>
    <w:rsid w:val="31CA6E34"/>
    <w:rsid w:val="37D42A57"/>
    <w:rsid w:val="39B85D22"/>
    <w:rsid w:val="3A2334B0"/>
    <w:rsid w:val="46473C87"/>
    <w:rsid w:val="464E08C4"/>
    <w:rsid w:val="50CD6E7C"/>
    <w:rsid w:val="53046FC0"/>
    <w:rsid w:val="54821F64"/>
    <w:rsid w:val="56D443DC"/>
    <w:rsid w:val="578B401F"/>
    <w:rsid w:val="611A7247"/>
    <w:rsid w:val="64601415"/>
    <w:rsid w:val="670F0999"/>
    <w:rsid w:val="676813B2"/>
    <w:rsid w:val="678D19E7"/>
    <w:rsid w:val="6A590DE0"/>
    <w:rsid w:val="6A9E130D"/>
    <w:rsid w:val="6EAB2F6C"/>
    <w:rsid w:val="6FBD2A54"/>
    <w:rsid w:val="71B356F7"/>
    <w:rsid w:val="74215C04"/>
    <w:rsid w:val="743B3304"/>
    <w:rsid w:val="75AF05E9"/>
    <w:rsid w:val="792E3438"/>
    <w:rsid w:val="799C1319"/>
    <w:rsid w:val="79E13DED"/>
    <w:rsid w:val="7AC5601E"/>
    <w:rsid w:val="7D0A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9E3EB2"/>
  <w15:docId w15:val="{4475760A-9CBE-431E-AC36-21A7AA2D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1043</Words>
  <Characters>7730</Characters>
  <Application>Microsoft Office Word</Application>
  <DocSecurity>0</DocSecurity>
  <Lines>64</Lines>
  <Paragraphs>17</Paragraphs>
  <ScaleCrop>false</ScaleCrop>
  <Company>3GPP Support Team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27</cp:revision>
  <cp:lastPrinted>2411-12-31T00:00:00Z</cp:lastPrinted>
  <dcterms:created xsi:type="dcterms:W3CDTF">2022-01-24T16:23:00Z</dcterms:created>
  <dcterms:modified xsi:type="dcterms:W3CDTF">2022-04-27T13:16:00Z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E617B5FD18904992B76617F878435203</vt:lpwstr>
  </property>
</Properties>
</file>