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692A" w:rsidRDefault="003A692A" w:rsidP="003A69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R5s220011</w:t>
        </w:r>
      </w:fldSimple>
    </w:p>
    <w:p w:rsidR="003A692A" w:rsidRDefault="003A692A" w:rsidP="003A692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692A" w:rsidTr="001E02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92A" w:rsidRDefault="003A692A" w:rsidP="001E02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A692A" w:rsidTr="001E0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692A" w:rsidRDefault="003A692A" w:rsidP="001E0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692A" w:rsidTr="001E0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:rsidTr="001E0233">
        <w:tc>
          <w:tcPr>
            <w:tcW w:w="142" w:type="dxa"/>
            <w:tcBorders>
              <w:left w:val="single" w:sz="4" w:space="0" w:color="auto"/>
            </w:tcBorders>
          </w:tcPr>
          <w:p w:rsidR="003A692A" w:rsidRDefault="003A692A" w:rsidP="001E02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692A" w:rsidRPr="00410371" w:rsidRDefault="003A692A" w:rsidP="001E02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:rsidR="003A692A" w:rsidRDefault="003A692A" w:rsidP="001E0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692A" w:rsidRPr="00410371" w:rsidRDefault="003A692A" w:rsidP="001E023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4656</w:t>
              </w:r>
            </w:fldSimple>
          </w:p>
        </w:tc>
        <w:tc>
          <w:tcPr>
            <w:tcW w:w="709" w:type="dxa"/>
          </w:tcPr>
          <w:p w:rsidR="003A692A" w:rsidRDefault="003A692A" w:rsidP="001E02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692A" w:rsidRPr="00410371" w:rsidRDefault="003A692A" w:rsidP="001E02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3A692A" w:rsidRDefault="003A692A" w:rsidP="001E02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692A" w:rsidRPr="00410371" w:rsidRDefault="003A692A" w:rsidP="001E0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692A" w:rsidRDefault="003A692A" w:rsidP="001E0233">
            <w:pPr>
              <w:pStyle w:val="CRCoverPage"/>
              <w:spacing w:after="0"/>
              <w:rPr>
                <w:noProof/>
              </w:rPr>
            </w:pPr>
          </w:p>
        </w:tc>
      </w:tr>
      <w:tr w:rsidR="003A692A" w:rsidTr="001E0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692A" w:rsidRDefault="003A692A" w:rsidP="001E0233">
            <w:pPr>
              <w:pStyle w:val="CRCoverPage"/>
              <w:spacing w:after="0"/>
              <w:rPr>
                <w:noProof/>
              </w:rPr>
            </w:pPr>
          </w:p>
        </w:tc>
      </w:tr>
      <w:tr w:rsidR="003A692A" w:rsidTr="001E02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692A" w:rsidRPr="00F25D98" w:rsidRDefault="003A692A" w:rsidP="001E02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692A" w:rsidTr="001E0233">
        <w:tc>
          <w:tcPr>
            <w:tcW w:w="9641" w:type="dxa"/>
            <w:gridSpan w:val="9"/>
          </w:tcPr>
          <w:p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692A" w:rsidRDefault="003A692A" w:rsidP="003A69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692A" w:rsidTr="001E0233">
        <w:tc>
          <w:tcPr>
            <w:tcW w:w="2835" w:type="dxa"/>
          </w:tcPr>
          <w:p w:rsidR="003A692A" w:rsidRDefault="003A692A" w:rsidP="001E02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692A" w:rsidRDefault="003A692A" w:rsidP="001E0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692A" w:rsidRDefault="003A692A" w:rsidP="001E0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692A" w:rsidRDefault="003A692A" w:rsidP="001E02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692A" w:rsidRDefault="003A692A" w:rsidP="001E0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A692A" w:rsidRDefault="003A692A" w:rsidP="001E02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692A" w:rsidRDefault="003A692A" w:rsidP="001E0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A692A" w:rsidRDefault="003A692A" w:rsidP="001E0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692A" w:rsidRDefault="003A692A" w:rsidP="001E02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A692A" w:rsidRDefault="003A692A" w:rsidP="003A692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692A" w:rsidTr="003A692A">
        <w:tc>
          <w:tcPr>
            <w:tcW w:w="9640" w:type="dxa"/>
            <w:gridSpan w:val="11"/>
          </w:tcPr>
          <w:p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:rsidTr="003A69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692A" w:rsidRDefault="003A692A" w:rsidP="001E0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692A" w:rsidRDefault="003A692A" w:rsidP="001E02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22.4.8</w:t>
              </w:r>
            </w:fldSimple>
          </w:p>
        </w:tc>
      </w:tr>
      <w:tr w:rsidR="003A692A" w:rsidTr="003A692A">
        <w:tc>
          <w:tcPr>
            <w:tcW w:w="1843" w:type="dxa"/>
            <w:tcBorders>
              <w:left w:val="single" w:sz="4" w:space="0" w:color="auto"/>
            </w:tcBorders>
          </w:tcPr>
          <w:p w:rsidR="003A692A" w:rsidRDefault="003A692A" w:rsidP="001E0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:rsidTr="003A692A">
        <w:tc>
          <w:tcPr>
            <w:tcW w:w="1843" w:type="dxa"/>
            <w:tcBorders>
              <w:left w:val="single" w:sz="4" w:space="0" w:color="auto"/>
            </w:tcBorders>
          </w:tcPr>
          <w:p w:rsidR="003A692A" w:rsidRDefault="003A692A" w:rsidP="001E0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692A" w:rsidRDefault="003A692A" w:rsidP="001E02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A692A" w:rsidTr="003A692A">
        <w:tc>
          <w:tcPr>
            <w:tcW w:w="1843" w:type="dxa"/>
            <w:tcBorders>
              <w:left w:val="single" w:sz="4" w:space="0" w:color="auto"/>
            </w:tcBorders>
          </w:tcPr>
          <w:p w:rsidR="003A692A" w:rsidRDefault="003A692A" w:rsidP="001E0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692A" w:rsidRDefault="003A692A" w:rsidP="001E023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A692A" w:rsidTr="003A692A">
        <w:tc>
          <w:tcPr>
            <w:tcW w:w="1843" w:type="dxa"/>
            <w:tcBorders>
              <w:left w:val="single" w:sz="4" w:space="0" w:color="auto"/>
            </w:tcBorders>
          </w:tcPr>
          <w:p w:rsidR="003A692A" w:rsidRDefault="003A692A" w:rsidP="001E0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:rsidTr="003A692A">
        <w:tc>
          <w:tcPr>
            <w:tcW w:w="1843" w:type="dxa"/>
            <w:tcBorders>
              <w:left w:val="single" w:sz="4" w:space="0" w:color="auto"/>
            </w:tcBorders>
          </w:tcPr>
          <w:p w:rsidR="003A692A" w:rsidRDefault="003A692A" w:rsidP="001E0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692A" w:rsidRDefault="003A692A" w:rsidP="001E02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A692A" w:rsidRDefault="003A692A" w:rsidP="001E02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692A" w:rsidRDefault="003A692A" w:rsidP="001E0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692A" w:rsidRDefault="003A692A" w:rsidP="001E02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2021-12-13</w:t>
              </w:r>
            </w:fldSimple>
          </w:p>
        </w:tc>
      </w:tr>
      <w:tr w:rsidR="003A692A" w:rsidTr="003A692A">
        <w:tc>
          <w:tcPr>
            <w:tcW w:w="1843" w:type="dxa"/>
            <w:tcBorders>
              <w:left w:val="single" w:sz="4" w:space="0" w:color="auto"/>
            </w:tcBorders>
          </w:tcPr>
          <w:p w:rsidR="003A692A" w:rsidRDefault="003A692A" w:rsidP="001E0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:rsidTr="003A69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692A" w:rsidRDefault="003A692A" w:rsidP="001E0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692A" w:rsidRDefault="003A692A" w:rsidP="001E02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692A" w:rsidRDefault="003A692A" w:rsidP="001E02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692A" w:rsidRDefault="003A692A" w:rsidP="001E02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692A" w:rsidRDefault="003A692A" w:rsidP="001E02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A692A" w:rsidTr="003A69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692A" w:rsidRDefault="003A692A" w:rsidP="001E0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692A" w:rsidRDefault="003A692A" w:rsidP="001E02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692A" w:rsidRDefault="003A692A" w:rsidP="001E02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692A" w:rsidRPr="007C2097" w:rsidRDefault="003A692A" w:rsidP="001E02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692A" w:rsidTr="003A692A">
        <w:tc>
          <w:tcPr>
            <w:tcW w:w="1843" w:type="dxa"/>
          </w:tcPr>
          <w:p w:rsidR="003A692A" w:rsidRDefault="003A692A" w:rsidP="001E0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:rsidTr="003A6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692A" w:rsidRPr="00573504" w:rsidRDefault="003A692A" w:rsidP="003A692A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TTCN CR R5s191060 needs to be also implemented for TC 22.4.8 as SIB14-NB is updated to allow the UE to detach on the cell.</w:t>
            </w:r>
          </w:p>
        </w:tc>
      </w:tr>
      <w:tr w:rsidR="003A692A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692A" w:rsidRDefault="003A692A" w:rsidP="003A6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92A" w:rsidRPr="00857BC9" w:rsidRDefault="003A692A" w:rsidP="003A692A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Added a delay of 1.28s to allow the UE to receive the updated SIB14-NB</w:t>
            </w:r>
          </w:p>
        </w:tc>
      </w:tr>
      <w:tr w:rsidR="003A692A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692A" w:rsidRDefault="003A692A" w:rsidP="003A6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:rsidTr="003A69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692A" w:rsidRDefault="003A692A" w:rsidP="003A6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3A692A" w:rsidTr="003A692A">
        <w:tc>
          <w:tcPr>
            <w:tcW w:w="2694" w:type="dxa"/>
            <w:gridSpan w:val="2"/>
          </w:tcPr>
          <w:p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692A" w:rsidRDefault="003A692A" w:rsidP="003A6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:rsidTr="003A6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692A" w:rsidRDefault="003A692A" w:rsidP="003A6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22.4.8</w:t>
            </w:r>
          </w:p>
        </w:tc>
      </w:tr>
      <w:tr w:rsidR="003A692A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692A" w:rsidRDefault="003A692A" w:rsidP="003A6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692A" w:rsidRDefault="003A692A" w:rsidP="003A6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692A" w:rsidRDefault="003A692A" w:rsidP="003A6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92A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692A" w:rsidRDefault="003A692A" w:rsidP="003A6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692A" w:rsidRDefault="003A692A" w:rsidP="003A6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92A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692A" w:rsidRDefault="003A692A" w:rsidP="003A6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692A" w:rsidRDefault="003A692A" w:rsidP="003A6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92A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692A" w:rsidRDefault="003A692A" w:rsidP="003A6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692A" w:rsidRDefault="003A692A" w:rsidP="003A6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92A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692A" w:rsidRDefault="003A692A" w:rsidP="003A692A">
            <w:pPr>
              <w:pStyle w:val="CRCoverPage"/>
              <w:spacing w:after="0"/>
              <w:rPr>
                <w:noProof/>
              </w:rPr>
            </w:pPr>
          </w:p>
        </w:tc>
      </w:tr>
      <w:tr w:rsidR="003A692A" w:rsidTr="003A69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692A" w:rsidRDefault="003A692A" w:rsidP="003A69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692A" w:rsidRPr="008863B9" w:rsidTr="003A69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692A" w:rsidRPr="008863B9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A692A" w:rsidRPr="008863B9" w:rsidRDefault="003A692A" w:rsidP="003A69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692A" w:rsidTr="003A6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692A" w:rsidRDefault="003A692A" w:rsidP="003A69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37B53" w:rsidRDefault="00F37B53" w:rsidP="00BB3D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60428" w:rsidRPr="00D83A7A" w:rsidRDefault="00F37B53" w:rsidP="00D6042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r>
        <w:rPr>
          <w:b w:val="0"/>
          <w:noProof/>
          <w:sz w:val="24"/>
        </w:rPr>
        <w:br w:type="page"/>
      </w:r>
      <w:bookmarkStart w:id="1" w:name="OLE_LINK12"/>
      <w:bookmarkStart w:id="2" w:name="OLE_LINK13"/>
      <w:bookmarkStart w:id="3" w:name="OLE_LINK2"/>
      <w:bookmarkStart w:id="4" w:name="OLE_LINK3"/>
      <w:bookmarkStart w:id="5" w:name="OLE_LINK10"/>
      <w:bookmarkStart w:id="6" w:name="OLE_LINK11"/>
      <w:bookmarkStart w:id="7" w:name="_Toc433637245"/>
      <w:bookmarkStart w:id="8" w:name="_Toc525552108"/>
      <w:bookmarkStart w:id="9" w:name="_Toc90279755"/>
      <w:r w:rsidR="00D60428"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9"/>
    </w:p>
    <w:p w:rsidR="00BD00A4" w:rsidRPr="006C3BE1" w:rsidRDefault="00D60428">
      <w:pPr>
        <w:pStyle w:val="TOC1"/>
        <w:rPr>
          <w:rFonts w:ascii="Calibri" w:eastAsia="Times New Roman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D00A4" w:rsidRPr="0033778D">
        <w:rPr>
          <w:rFonts w:ascii="Arial" w:hAnsi="Arial" w:cs="Arial"/>
          <w:iCs/>
        </w:rPr>
        <w:t>Table of Contents</w:t>
      </w:r>
      <w:r w:rsidR="00BD00A4">
        <w:tab/>
      </w:r>
      <w:r w:rsidR="00BD00A4">
        <w:fldChar w:fldCharType="begin"/>
      </w:r>
      <w:r w:rsidR="00BD00A4">
        <w:instrText xml:space="preserve"> PAGEREF _Toc90279755 \h </w:instrText>
      </w:r>
      <w:r w:rsidR="00BD00A4">
        <w:fldChar w:fldCharType="separate"/>
      </w:r>
      <w:r w:rsidR="00A55523">
        <w:t>2</w:t>
      </w:r>
      <w:r w:rsidR="00BD00A4">
        <w:fldChar w:fldCharType="end"/>
      </w:r>
    </w:p>
    <w:p w:rsidR="00BD00A4" w:rsidRPr="006C3BE1" w:rsidRDefault="00BD00A4">
      <w:pPr>
        <w:pStyle w:val="TOC1"/>
        <w:rPr>
          <w:rFonts w:ascii="Calibri" w:eastAsia="Times New Roman" w:hAnsi="Calibri"/>
          <w:szCs w:val="22"/>
          <w:lang w:eastAsia="en-GB"/>
        </w:rPr>
      </w:pPr>
      <w:r w:rsidRPr="0033778D">
        <w:rPr>
          <w:b/>
        </w:rPr>
        <w:t>1</w:t>
      </w:r>
      <w:r w:rsidRPr="006C3BE1">
        <w:rPr>
          <w:rFonts w:ascii="Calibri" w:eastAsia="Times New Roman" w:hAnsi="Calibri"/>
          <w:szCs w:val="22"/>
          <w:lang w:eastAsia="en-GB"/>
        </w:rPr>
        <w:tab/>
      </w:r>
      <w:r w:rsidRPr="0033778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_Toc90279756 \h </w:instrText>
      </w:r>
      <w:r>
        <w:fldChar w:fldCharType="separate"/>
      </w:r>
      <w:r w:rsidR="00A55523">
        <w:t>2</w:t>
      </w:r>
      <w:r>
        <w:fldChar w:fldCharType="end"/>
      </w:r>
    </w:p>
    <w:p w:rsidR="00BD00A4" w:rsidRPr="006C3BE1" w:rsidRDefault="00BD00A4">
      <w:pPr>
        <w:pStyle w:val="TOC2"/>
        <w:rPr>
          <w:rFonts w:ascii="Calibri" w:eastAsia="Times New Roman" w:hAnsi="Calibri"/>
          <w:sz w:val="22"/>
          <w:szCs w:val="22"/>
          <w:lang w:eastAsia="en-GB"/>
        </w:rPr>
      </w:pPr>
      <w:r w:rsidRPr="0033778D">
        <w:rPr>
          <w:b/>
          <w:lang w:val="pt-BR"/>
        </w:rPr>
        <w:t>1.1</w:t>
      </w:r>
      <w:r w:rsidRPr="006C3BE1">
        <w:rPr>
          <w:rFonts w:ascii="Calibri" w:eastAsia="Times New Roman" w:hAnsi="Calibri"/>
          <w:sz w:val="22"/>
          <w:szCs w:val="22"/>
          <w:lang w:eastAsia="en-GB"/>
        </w:rPr>
        <w:tab/>
      </w:r>
      <w:r w:rsidRPr="0033778D">
        <w:rPr>
          <w:b/>
        </w:rPr>
        <w:t>Correction to function f_TC_22_4_8</w:t>
      </w:r>
      <w:r>
        <w:tab/>
      </w:r>
      <w:r>
        <w:fldChar w:fldCharType="begin"/>
      </w:r>
      <w:r>
        <w:instrText xml:space="preserve"> PAGEREF _Toc90279757 \h </w:instrText>
      </w:r>
      <w:r>
        <w:fldChar w:fldCharType="separate"/>
      </w:r>
      <w:r w:rsidR="00A55523">
        <w:t>2</w:t>
      </w:r>
      <w:r>
        <w:fldChar w:fldCharType="end"/>
      </w:r>
    </w:p>
    <w:p w:rsidR="00D60428" w:rsidRDefault="00D60428" w:rsidP="00D60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</w:rPr>
        <w:fldChar w:fldCharType="end"/>
      </w:r>
    </w:p>
    <w:p w:rsidR="00D60428" w:rsidRPr="00854C55" w:rsidRDefault="00D60428" w:rsidP="00D6042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90279756"/>
      <w:bookmarkEnd w:id="7"/>
      <w:bookmarkEnd w:id="8"/>
      <w:r w:rsidRPr="00854C55">
        <w:rPr>
          <w:b/>
        </w:rPr>
        <w:t>Corrections required</w:t>
      </w:r>
      <w:bookmarkEnd w:id="10"/>
      <w:bookmarkEnd w:id="11"/>
      <w:bookmarkEnd w:id="12"/>
    </w:p>
    <w:p w:rsidR="00D60428" w:rsidRDefault="00D60428" w:rsidP="00D6042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90279757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BA5581">
        <w:rPr>
          <w:b/>
        </w:rPr>
        <w:t>f_TC_22_</w:t>
      </w:r>
      <w:r>
        <w:rPr>
          <w:b/>
        </w:rPr>
        <w:t>4</w:t>
      </w:r>
      <w:r w:rsidRPr="00BA5581">
        <w:rPr>
          <w:b/>
        </w:rPr>
        <w:t>_</w:t>
      </w:r>
      <w:r w:rsidR="00513A9D">
        <w:rPr>
          <w:b/>
        </w:rPr>
        <w:t>8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60428" w:rsidTr="00E54A7B">
        <w:trPr>
          <w:trHeight w:val="447"/>
        </w:trPr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60428" w:rsidRDefault="00D60428" w:rsidP="00E54A7B">
            <w:pPr>
              <w:pStyle w:val="CRCoverPage"/>
              <w:spacing w:after="0"/>
              <w:ind w:left="100"/>
              <w:rPr>
                <w:noProof/>
              </w:rPr>
            </w:pPr>
            <w:r w:rsidRPr="00BA5581">
              <w:rPr>
                <w:noProof/>
              </w:rPr>
              <w:t>f_TC_22_</w:t>
            </w:r>
            <w:r>
              <w:rPr>
                <w:noProof/>
              </w:rPr>
              <w:t>4</w:t>
            </w:r>
            <w:r w:rsidRPr="00BA5581">
              <w:rPr>
                <w:noProof/>
              </w:rPr>
              <w:t>_</w:t>
            </w:r>
            <w:r w:rsidR="00513A9D">
              <w:rPr>
                <w:noProof/>
              </w:rPr>
              <w:t>8</w:t>
            </w:r>
          </w:p>
        </w:tc>
      </w:tr>
      <w:tr w:rsidR="00D60428" w:rsidTr="00E54A7B">
        <w:trPr>
          <w:trHeight w:val="452"/>
        </w:trPr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60428" w:rsidRPr="00D60428" w:rsidRDefault="00513A9D" w:rsidP="00513A9D">
            <w:pPr>
              <w:pStyle w:val="CRCoverPage"/>
              <w:spacing w:after="0"/>
              <w:rPr>
                <w:bCs/>
              </w:rPr>
            </w:pPr>
            <w:r>
              <w:rPr>
                <w:lang w:eastAsia="en-GB"/>
              </w:rPr>
              <w:t>TTCN CR R5s191060 needs to be also implemented for TC 22.4.8 as SIB14-NB is updated to allow the UE to detach on the cell</w:t>
            </w:r>
          </w:p>
        </w:tc>
      </w:tr>
      <w:tr w:rsidR="00D60428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60428" w:rsidRPr="00300C5B" w:rsidRDefault="00513A9D" w:rsidP="00E54A7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en-GB"/>
              </w:rPr>
              <w:t>Added a delay of 1.28s to allow the UE to receive the updated SIB14-NB</w:t>
            </w:r>
          </w:p>
        </w:tc>
      </w:tr>
      <w:tr w:rsidR="00D60428" w:rsidRPr="00BA5581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60428" w:rsidRPr="00D60428" w:rsidRDefault="00D60428" w:rsidP="00E54A7B">
            <w:pPr>
              <w:spacing w:after="0"/>
              <w:rPr>
                <w:rFonts w:ascii="Arial" w:hAnsi="Arial" w:cs="Arial"/>
                <w:noProof/>
              </w:rPr>
            </w:pPr>
            <w:r w:rsidRPr="0064100B">
              <w:rPr>
                <w:rFonts w:ascii="Arial" w:hAnsi="Arial" w:cs="Arial"/>
                <w:noProof/>
              </w:rPr>
              <w:t>NBIOT\22_</w:t>
            </w:r>
            <w:r>
              <w:rPr>
                <w:rFonts w:ascii="Arial" w:hAnsi="Arial" w:cs="Arial"/>
                <w:noProof/>
              </w:rPr>
              <w:t>4</w:t>
            </w:r>
            <w:r w:rsidRPr="0064100B">
              <w:rPr>
                <w:rFonts w:ascii="Arial" w:hAnsi="Arial" w:cs="Arial"/>
                <w:noProof/>
              </w:rPr>
              <w:t>\NBIOT_</w:t>
            </w:r>
            <w:r>
              <w:rPr>
                <w:rFonts w:ascii="Arial" w:hAnsi="Arial" w:cs="Arial"/>
                <w:noProof/>
              </w:rPr>
              <w:t>RRC_ControlPlane</w:t>
            </w:r>
            <w:r w:rsidRPr="0064100B">
              <w:rPr>
                <w:rFonts w:ascii="Arial" w:hAnsi="Arial" w:cs="Arial"/>
                <w:noProof/>
              </w:rPr>
              <w:t>.ttcn</w:t>
            </w:r>
          </w:p>
        </w:tc>
      </w:tr>
      <w:tr w:rsidR="00D60428" w:rsidRPr="00E751F5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60428" w:rsidRPr="00E751F5" w:rsidRDefault="00D60428" w:rsidP="00E54A7B">
            <w:pPr>
              <w:rPr>
                <w:rFonts w:ascii="Arial" w:hAnsi="Arial"/>
                <w:highlight w:val="cyan"/>
              </w:rPr>
            </w:pPr>
          </w:p>
        </w:tc>
      </w:tr>
    </w:tbl>
    <w:p w:rsidR="00573E02" w:rsidRDefault="00573E02" w:rsidP="00DE6E67">
      <w:pPr>
        <w:spacing w:after="0"/>
        <w:rPr>
          <w:rFonts w:ascii="Arial" w:hAnsi="Arial"/>
          <w:b/>
          <w:lang w:eastAsia="en-GB"/>
        </w:rPr>
      </w:pPr>
      <w:bookmarkStart w:id="14" w:name="OLE_LINK14"/>
      <w:bookmarkEnd w:id="3"/>
      <w:bookmarkEnd w:id="4"/>
      <w:bookmarkEnd w:id="5"/>
      <w:bookmarkEnd w:id="6"/>
    </w:p>
    <w:p w:rsidR="00DE6E67" w:rsidRDefault="00DE6E67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DE6E67" w:rsidTr="00CF0AD6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sz w:val="18"/>
                <w:szCs w:val="18"/>
                <w:lang w:eastAsia="en-GB"/>
              </w:rPr>
              <w:t>f</w:t>
            </w: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unction f_TC_22_4_8_NBIOT() runs on NBIOT_PTC</w:t>
            </w:r>
          </w:p>
          <w:p w:rsidR="009E1ADB" w:rsidRPr="00E54A7B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{ //NB-IoT / RRC connection establishment / Access Barring for UE with AC 0 to 9 / MO exception data / ab-Category a, b and c</w:t>
            </w:r>
          </w:p>
          <w:p w:rsidR="00941D89" w:rsidRPr="00E54A7B" w:rsidRDefault="00941D89" w:rsidP="006C5F91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</w:p>
          <w:p w:rsidR="00941D89" w:rsidRDefault="00941D89" w:rsidP="006C5F91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  <w:r w:rsidRPr="00E54A7B">
              <w:rPr>
                <w:rFonts w:ascii="Calibri" w:hAnsi="Calibri" w:cs="Calibri"/>
                <w:b/>
                <w:sz w:val="18"/>
                <w:szCs w:val="18"/>
                <w:lang w:eastAsia="en-GB"/>
              </w:rPr>
              <w:t xml:space="preserve"> </w:t>
            </w:r>
            <w:r w:rsidR="00513A9D">
              <w:rPr>
                <w:rFonts w:ascii="Calibri" w:hAnsi="Calibri" w:cs="Calibri"/>
                <w:b/>
                <w:sz w:val="18"/>
                <w:szCs w:val="18"/>
                <w:lang w:eastAsia="en-GB"/>
              </w:rPr>
              <w:t xml:space="preserve">      </w:t>
            </w:r>
            <w:r w:rsidRPr="00E54A7B">
              <w:rPr>
                <w:rFonts w:ascii="Calibri" w:hAnsi="Calibri" w:cs="Calibri"/>
                <w:b/>
                <w:sz w:val="18"/>
                <w:szCs w:val="18"/>
                <w:lang w:eastAsia="en-GB"/>
              </w:rPr>
              <w:t>&lt;&lt;SKIPPED CODE&gt;&gt;</w:t>
            </w:r>
          </w:p>
          <w:p w:rsidR="00513A9D" w:rsidRPr="00E54A7B" w:rsidRDefault="00513A9D" w:rsidP="006C5F91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</w:p>
          <w:p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   </w:t>
            </w: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>// Now change SIB14 to allow UE to detach on this cell @sic R5s170464 sic@</w:t>
            </w:r>
          </w:p>
          <w:p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v_SIB14_Cell1.ab_Param_r13.ab_Common_r13 := </w:t>
            </w:r>
            <w:proofErr w:type="spellStart"/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>cs_AB_Config_NB</w:t>
            </w:r>
            <w:proofErr w:type="spellEnd"/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>(a, '0000000000'B, omit, '00000'B);</w:t>
            </w:r>
          </w:p>
          <w:p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f_NBIOT_CellInfo_SetSIB14(nbiot_Cell1, v_SIB14_Cell1);</w:t>
            </w:r>
          </w:p>
          <w:p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>f_NBIOT_SS_ConfigureSysinfo</w:t>
            </w:r>
            <w:proofErr w:type="spellEnd"/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>(nbiot_Cell1, false);</w:t>
            </w:r>
          </w:p>
          <w:p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</w:t>
            </w:r>
          </w:p>
          <w:p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//Switch/power off UE</w:t>
            </w:r>
          </w:p>
          <w:p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>f_NBIOT_Postamble</w:t>
            </w:r>
            <w:proofErr w:type="spellEnd"/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( nbiot_Cell1, CONTROL_PLANE, N1_IDLE );</w:t>
            </w:r>
          </w:p>
          <w:p w:rsidR="00D230E1" w:rsidRPr="005848B4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}</w:t>
            </w:r>
          </w:p>
        </w:tc>
      </w:tr>
      <w:bookmarkEnd w:id="14"/>
    </w:tbl>
    <w:p w:rsidR="00DE6E67" w:rsidRDefault="00DE6E67" w:rsidP="00DE6E67">
      <w:pPr>
        <w:spacing w:after="0"/>
        <w:rPr>
          <w:rFonts w:ascii="Arial" w:hAnsi="Arial"/>
          <w:b/>
          <w:lang w:eastAsia="en-GB"/>
        </w:rPr>
      </w:pPr>
    </w:p>
    <w:bookmarkEnd w:id="1"/>
    <w:bookmarkEnd w:id="2"/>
    <w:p w:rsidR="00F7565D" w:rsidRDefault="00F7565D" w:rsidP="00F756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7565D" w:rsidTr="00ED4653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function f_TC_22_4_8_NBIOT() runs on NBIOT_PTC</w:t>
            </w:r>
          </w:p>
          <w:p w:rsidR="00941D89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{ //NB-IoT / RRC connection establishment / Access Barring for UE with AC 0 to 9 / MO exception data / ab-Category a, b and c</w:t>
            </w:r>
          </w:p>
          <w:p w:rsidR="00513A9D" w:rsidRPr="00E54A7B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</w:p>
          <w:p w:rsidR="00F7565D" w:rsidRDefault="0064100B" w:rsidP="0064100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4100B">
              <w:rPr>
                <w:rFonts w:ascii="Arial" w:hAnsi="Arial"/>
                <w:lang w:eastAsia="en-GB"/>
              </w:rPr>
              <w:t xml:space="preserve">   </w:t>
            </w:r>
            <w:r w:rsidR="00513A9D">
              <w:rPr>
                <w:rFonts w:ascii="Arial" w:hAnsi="Arial"/>
                <w:lang w:eastAsia="en-GB"/>
              </w:rPr>
              <w:t xml:space="preserve"> </w:t>
            </w:r>
            <w:r w:rsidR="00941D89" w:rsidRPr="00941D89">
              <w:rPr>
                <w:rFonts w:ascii="Calibri" w:hAnsi="Calibri" w:cs="Calibri"/>
                <w:b/>
                <w:sz w:val="18"/>
                <w:szCs w:val="18"/>
                <w:lang w:eastAsia="en-GB"/>
              </w:rPr>
              <w:t>&lt;&lt;SKIPPED CODE&gt;&gt;</w:t>
            </w:r>
            <w:r w:rsidRPr="0064100B">
              <w:rPr>
                <w:rFonts w:ascii="Arial" w:hAnsi="Arial"/>
                <w:lang w:eastAsia="en-GB"/>
              </w:rPr>
              <w:t xml:space="preserve"> </w:t>
            </w:r>
          </w:p>
          <w:p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</w:t>
            </w: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// Now change SIB14 to allow UE to detach on this cell @sic R5s170464 sic@</w:t>
            </w:r>
          </w:p>
          <w:p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v_SIB14_Cell1.ab_Param_r13.ab_Common_r13 := </w:t>
            </w:r>
            <w:proofErr w:type="spellStart"/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cs_AB_Config_NB</w:t>
            </w:r>
            <w:proofErr w:type="spellEnd"/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(a, '0000000000'B, omit, '00000'B);</w:t>
            </w:r>
          </w:p>
          <w:p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f_NBIOT_CellInfo_SetSIB14(nbiot_Cell1, v_SIB14_Cell1);</w:t>
            </w:r>
          </w:p>
          <w:p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f_NBIOT_SS_ConfigureSysinfo</w:t>
            </w:r>
            <w:proofErr w:type="spellEnd"/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(nbiot_Cell1, false);</w:t>
            </w:r>
          </w:p>
          <w:p w:rsid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</w:t>
            </w:r>
          </w:p>
          <w:p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 </w:t>
            </w:r>
            <w:r w:rsidRPr="00513A9D">
              <w:rPr>
                <w:rFonts w:ascii="Calibri" w:hAnsi="Calibri" w:cs="Calibri"/>
                <w:sz w:val="18"/>
                <w:szCs w:val="18"/>
                <w:highlight w:val="yellow"/>
                <w:lang w:eastAsia="en-GB"/>
              </w:rPr>
              <w:t>//Wait for 1.28 seconds for UE to read updated SIB14</w:t>
            </w:r>
          </w:p>
          <w:p w:rsid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highlight w:val="yellow"/>
                <w:lang w:eastAsia="en-GB"/>
              </w:rPr>
              <w:t xml:space="preserve">    </w:t>
            </w:r>
            <w:proofErr w:type="spellStart"/>
            <w:r w:rsidRPr="00513A9D">
              <w:rPr>
                <w:rFonts w:ascii="Calibri" w:hAnsi="Calibri" w:cs="Calibri"/>
                <w:sz w:val="18"/>
                <w:szCs w:val="18"/>
                <w:highlight w:val="yellow"/>
                <w:lang w:eastAsia="en-GB"/>
              </w:rPr>
              <w:t>f_Delay</w:t>
            </w:r>
            <w:proofErr w:type="spellEnd"/>
            <w:r w:rsidRPr="00513A9D">
              <w:rPr>
                <w:rFonts w:ascii="Calibri" w:hAnsi="Calibri" w:cs="Calibri"/>
                <w:sz w:val="18"/>
                <w:szCs w:val="18"/>
                <w:highlight w:val="yellow"/>
                <w:lang w:eastAsia="en-GB"/>
              </w:rPr>
              <w:t>(1.28);</w:t>
            </w: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</w:t>
            </w:r>
          </w:p>
          <w:p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</w:p>
          <w:p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//Switch/power off UE</w:t>
            </w:r>
          </w:p>
          <w:p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f_NBIOT_Postamble</w:t>
            </w:r>
            <w:proofErr w:type="spellEnd"/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( nbiot_Cell1, CONTROL_PLANE, N1_IDLE );</w:t>
            </w:r>
          </w:p>
          <w:p w:rsid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}</w:t>
            </w:r>
          </w:p>
          <w:p w:rsidR="00513A9D" w:rsidRPr="0064100B" w:rsidRDefault="00513A9D" w:rsidP="0064100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 xml:space="preserve">   </w:t>
            </w:r>
          </w:p>
        </w:tc>
      </w:tr>
    </w:tbl>
    <w:p w:rsidR="00273C35" w:rsidRDefault="00273C35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sectPr w:rsidR="00273C3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0233" w:rsidRDefault="001E0233">
      <w:r>
        <w:separator/>
      </w:r>
    </w:p>
  </w:endnote>
  <w:endnote w:type="continuationSeparator" w:id="0">
    <w:p w:rsidR="001E0233" w:rsidRDefault="001E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0233" w:rsidRDefault="001E0233">
      <w:r>
        <w:separator/>
      </w:r>
    </w:p>
  </w:footnote>
  <w:footnote w:type="continuationSeparator" w:id="0">
    <w:p w:rsidR="001E0233" w:rsidRDefault="001E0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0E91" w:rsidRDefault="00650E9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820248"/>
    <w:multiLevelType w:val="hybridMultilevel"/>
    <w:tmpl w:val="697400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E69CB"/>
    <w:multiLevelType w:val="hybridMultilevel"/>
    <w:tmpl w:val="A8D69B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5150C5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F2572"/>
    <w:multiLevelType w:val="hybridMultilevel"/>
    <w:tmpl w:val="8B8E56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413EB"/>
    <w:multiLevelType w:val="hybridMultilevel"/>
    <w:tmpl w:val="563CCB68"/>
    <w:lvl w:ilvl="0" w:tplc="5A9EB898">
      <w:start w:val="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0270D"/>
    <w:multiLevelType w:val="hybridMultilevel"/>
    <w:tmpl w:val="92D0AA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40F4C"/>
    <w:multiLevelType w:val="hybridMultilevel"/>
    <w:tmpl w:val="56DCAA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</w:num>
  <w:num w:numId="4">
    <w:abstractNumId w:val="15"/>
  </w:num>
  <w:num w:numId="5">
    <w:abstractNumId w:val="2"/>
  </w:num>
  <w:num w:numId="6">
    <w:abstractNumId w:val="12"/>
  </w:num>
  <w:num w:numId="7">
    <w:abstractNumId w:val="4"/>
  </w:num>
  <w:num w:numId="8">
    <w:abstractNumId w:val="17"/>
  </w:num>
  <w:num w:numId="9">
    <w:abstractNumId w:val="0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1"/>
  </w:num>
  <w:num w:numId="15">
    <w:abstractNumId w:val="1"/>
  </w:num>
  <w:num w:numId="16">
    <w:abstractNumId w:val="8"/>
  </w:num>
  <w:num w:numId="17">
    <w:abstractNumId w:val="20"/>
  </w:num>
  <w:num w:numId="18">
    <w:abstractNumId w:val="14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9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E6"/>
    <w:rsid w:val="0001481A"/>
    <w:rsid w:val="00022E4A"/>
    <w:rsid w:val="000237A7"/>
    <w:rsid w:val="00033947"/>
    <w:rsid w:val="000339C2"/>
    <w:rsid w:val="00034E66"/>
    <w:rsid w:val="00035655"/>
    <w:rsid w:val="000362B0"/>
    <w:rsid w:val="00043B66"/>
    <w:rsid w:val="00046546"/>
    <w:rsid w:val="00052B88"/>
    <w:rsid w:val="000664D0"/>
    <w:rsid w:val="00071FBF"/>
    <w:rsid w:val="000757B5"/>
    <w:rsid w:val="00075EEB"/>
    <w:rsid w:val="00093224"/>
    <w:rsid w:val="000A6394"/>
    <w:rsid w:val="000B170C"/>
    <w:rsid w:val="000B3741"/>
    <w:rsid w:val="000C038A"/>
    <w:rsid w:val="000C6598"/>
    <w:rsid w:val="000D09F4"/>
    <w:rsid w:val="000D7708"/>
    <w:rsid w:val="000E30D0"/>
    <w:rsid w:val="000E59D1"/>
    <w:rsid w:val="000E6675"/>
    <w:rsid w:val="000F4953"/>
    <w:rsid w:val="0010143A"/>
    <w:rsid w:val="00107586"/>
    <w:rsid w:val="00116C25"/>
    <w:rsid w:val="001211DF"/>
    <w:rsid w:val="001279F2"/>
    <w:rsid w:val="00143DF9"/>
    <w:rsid w:val="00144B54"/>
    <w:rsid w:val="00145D43"/>
    <w:rsid w:val="0015653A"/>
    <w:rsid w:val="001700B6"/>
    <w:rsid w:val="00174695"/>
    <w:rsid w:val="00190C77"/>
    <w:rsid w:val="00192C46"/>
    <w:rsid w:val="00195CD7"/>
    <w:rsid w:val="001A7B60"/>
    <w:rsid w:val="001B0638"/>
    <w:rsid w:val="001B7A65"/>
    <w:rsid w:val="001D7A98"/>
    <w:rsid w:val="001E0198"/>
    <w:rsid w:val="001E0233"/>
    <w:rsid w:val="001E41F3"/>
    <w:rsid w:val="001E6768"/>
    <w:rsid w:val="001F1929"/>
    <w:rsid w:val="001F29B2"/>
    <w:rsid w:val="00201A07"/>
    <w:rsid w:val="0020565F"/>
    <w:rsid w:val="00206B7F"/>
    <w:rsid w:val="002207CE"/>
    <w:rsid w:val="00224C2C"/>
    <w:rsid w:val="00227F0B"/>
    <w:rsid w:val="00234075"/>
    <w:rsid w:val="002367C4"/>
    <w:rsid w:val="0024004D"/>
    <w:rsid w:val="00251DEF"/>
    <w:rsid w:val="00257452"/>
    <w:rsid w:val="0026004D"/>
    <w:rsid w:val="002653A6"/>
    <w:rsid w:val="00266681"/>
    <w:rsid w:val="00266F71"/>
    <w:rsid w:val="00272FEE"/>
    <w:rsid w:val="00273C35"/>
    <w:rsid w:val="00275D12"/>
    <w:rsid w:val="002860C4"/>
    <w:rsid w:val="0029133A"/>
    <w:rsid w:val="002A01CC"/>
    <w:rsid w:val="002B5741"/>
    <w:rsid w:val="002C5AED"/>
    <w:rsid w:val="002D55D9"/>
    <w:rsid w:val="002D6EA3"/>
    <w:rsid w:val="002E481F"/>
    <w:rsid w:val="00305409"/>
    <w:rsid w:val="00323DCC"/>
    <w:rsid w:val="00326930"/>
    <w:rsid w:val="00335C64"/>
    <w:rsid w:val="00337F92"/>
    <w:rsid w:val="003503C4"/>
    <w:rsid w:val="003504FE"/>
    <w:rsid w:val="00351537"/>
    <w:rsid w:val="003532B0"/>
    <w:rsid w:val="00371884"/>
    <w:rsid w:val="00373A39"/>
    <w:rsid w:val="00375E77"/>
    <w:rsid w:val="003806D4"/>
    <w:rsid w:val="00393424"/>
    <w:rsid w:val="00393F2E"/>
    <w:rsid w:val="003A17B7"/>
    <w:rsid w:val="003A692A"/>
    <w:rsid w:val="003A7FF6"/>
    <w:rsid w:val="003B0F4A"/>
    <w:rsid w:val="003D1D65"/>
    <w:rsid w:val="003E1A36"/>
    <w:rsid w:val="003E22EB"/>
    <w:rsid w:val="003E3A22"/>
    <w:rsid w:val="003E6D81"/>
    <w:rsid w:val="003F2906"/>
    <w:rsid w:val="00405DCB"/>
    <w:rsid w:val="00406073"/>
    <w:rsid w:val="00412CEA"/>
    <w:rsid w:val="00414101"/>
    <w:rsid w:val="004242F1"/>
    <w:rsid w:val="00440DA9"/>
    <w:rsid w:val="00444964"/>
    <w:rsid w:val="004536FB"/>
    <w:rsid w:val="00456D14"/>
    <w:rsid w:val="00461353"/>
    <w:rsid w:val="00462D2E"/>
    <w:rsid w:val="00464FD5"/>
    <w:rsid w:val="004651C0"/>
    <w:rsid w:val="00481B72"/>
    <w:rsid w:val="0048243A"/>
    <w:rsid w:val="004870B5"/>
    <w:rsid w:val="00493BDB"/>
    <w:rsid w:val="0049436F"/>
    <w:rsid w:val="004A32CA"/>
    <w:rsid w:val="004A4696"/>
    <w:rsid w:val="004B75B7"/>
    <w:rsid w:val="004C519B"/>
    <w:rsid w:val="004F6479"/>
    <w:rsid w:val="005016E9"/>
    <w:rsid w:val="0050626B"/>
    <w:rsid w:val="005125B1"/>
    <w:rsid w:val="00513A9D"/>
    <w:rsid w:val="0051580D"/>
    <w:rsid w:val="005158FC"/>
    <w:rsid w:val="00523B49"/>
    <w:rsid w:val="0052759E"/>
    <w:rsid w:val="00530C1F"/>
    <w:rsid w:val="00541EA9"/>
    <w:rsid w:val="00550FD1"/>
    <w:rsid w:val="00551857"/>
    <w:rsid w:val="00563A25"/>
    <w:rsid w:val="00570E86"/>
    <w:rsid w:val="00573504"/>
    <w:rsid w:val="00573E02"/>
    <w:rsid w:val="005835BB"/>
    <w:rsid w:val="005848B4"/>
    <w:rsid w:val="00591756"/>
    <w:rsid w:val="00592D74"/>
    <w:rsid w:val="00597B0B"/>
    <w:rsid w:val="005B0CCE"/>
    <w:rsid w:val="005C0730"/>
    <w:rsid w:val="005C746F"/>
    <w:rsid w:val="005E2C44"/>
    <w:rsid w:val="005F7E45"/>
    <w:rsid w:val="00602B48"/>
    <w:rsid w:val="00621188"/>
    <w:rsid w:val="006257ED"/>
    <w:rsid w:val="006261CB"/>
    <w:rsid w:val="00626F02"/>
    <w:rsid w:val="00636BCE"/>
    <w:rsid w:val="0064100B"/>
    <w:rsid w:val="00650E91"/>
    <w:rsid w:val="00651A41"/>
    <w:rsid w:val="00654483"/>
    <w:rsid w:val="00673A1B"/>
    <w:rsid w:val="006857ED"/>
    <w:rsid w:val="00691924"/>
    <w:rsid w:val="00695808"/>
    <w:rsid w:val="006A4F28"/>
    <w:rsid w:val="006A6156"/>
    <w:rsid w:val="006B34AA"/>
    <w:rsid w:val="006B46FB"/>
    <w:rsid w:val="006C163C"/>
    <w:rsid w:val="006C3BE1"/>
    <w:rsid w:val="006C5F91"/>
    <w:rsid w:val="006D0DEE"/>
    <w:rsid w:val="006D6621"/>
    <w:rsid w:val="006E21FB"/>
    <w:rsid w:val="006F0716"/>
    <w:rsid w:val="006F3E92"/>
    <w:rsid w:val="006F593B"/>
    <w:rsid w:val="006F6D50"/>
    <w:rsid w:val="006F736E"/>
    <w:rsid w:val="00701918"/>
    <w:rsid w:val="0073185D"/>
    <w:rsid w:val="007363A7"/>
    <w:rsid w:val="00752199"/>
    <w:rsid w:val="00753C32"/>
    <w:rsid w:val="00771DD9"/>
    <w:rsid w:val="00772366"/>
    <w:rsid w:val="00772C6B"/>
    <w:rsid w:val="00774748"/>
    <w:rsid w:val="00792342"/>
    <w:rsid w:val="0079607D"/>
    <w:rsid w:val="007A63D3"/>
    <w:rsid w:val="007B512A"/>
    <w:rsid w:val="007C2097"/>
    <w:rsid w:val="007D6963"/>
    <w:rsid w:val="007D6A07"/>
    <w:rsid w:val="007E0A96"/>
    <w:rsid w:val="007F7386"/>
    <w:rsid w:val="00806999"/>
    <w:rsid w:val="00806B8E"/>
    <w:rsid w:val="00814B00"/>
    <w:rsid w:val="008266F1"/>
    <w:rsid w:val="008279FA"/>
    <w:rsid w:val="00837B67"/>
    <w:rsid w:val="00837C06"/>
    <w:rsid w:val="00841CB1"/>
    <w:rsid w:val="008553E0"/>
    <w:rsid w:val="008571D8"/>
    <w:rsid w:val="00857BC9"/>
    <w:rsid w:val="008626E7"/>
    <w:rsid w:val="0086389E"/>
    <w:rsid w:val="00870EE7"/>
    <w:rsid w:val="00877C30"/>
    <w:rsid w:val="008A2DC5"/>
    <w:rsid w:val="008A2FD3"/>
    <w:rsid w:val="008A7757"/>
    <w:rsid w:val="008B760A"/>
    <w:rsid w:val="008B7823"/>
    <w:rsid w:val="008C023C"/>
    <w:rsid w:val="008C2F24"/>
    <w:rsid w:val="008C5EBB"/>
    <w:rsid w:val="008E42A9"/>
    <w:rsid w:val="008E4E56"/>
    <w:rsid w:val="008E7A97"/>
    <w:rsid w:val="008F22A4"/>
    <w:rsid w:val="008F686C"/>
    <w:rsid w:val="0090163E"/>
    <w:rsid w:val="00911411"/>
    <w:rsid w:val="009209A0"/>
    <w:rsid w:val="0092350A"/>
    <w:rsid w:val="0092546D"/>
    <w:rsid w:val="00930D3A"/>
    <w:rsid w:val="00934B9D"/>
    <w:rsid w:val="00941D89"/>
    <w:rsid w:val="00945BF6"/>
    <w:rsid w:val="009479AC"/>
    <w:rsid w:val="00952075"/>
    <w:rsid w:val="0095268B"/>
    <w:rsid w:val="00956720"/>
    <w:rsid w:val="009578C6"/>
    <w:rsid w:val="00975AA8"/>
    <w:rsid w:val="009777D9"/>
    <w:rsid w:val="009825D1"/>
    <w:rsid w:val="00983AC1"/>
    <w:rsid w:val="00991B88"/>
    <w:rsid w:val="009A579D"/>
    <w:rsid w:val="009B4A57"/>
    <w:rsid w:val="009C4424"/>
    <w:rsid w:val="009C50A0"/>
    <w:rsid w:val="009D114A"/>
    <w:rsid w:val="009E1ADB"/>
    <w:rsid w:val="009E3297"/>
    <w:rsid w:val="009F0531"/>
    <w:rsid w:val="009F734F"/>
    <w:rsid w:val="009F7C68"/>
    <w:rsid w:val="00A02941"/>
    <w:rsid w:val="00A03B29"/>
    <w:rsid w:val="00A1286A"/>
    <w:rsid w:val="00A14189"/>
    <w:rsid w:val="00A14703"/>
    <w:rsid w:val="00A23ACE"/>
    <w:rsid w:val="00A246B6"/>
    <w:rsid w:val="00A40ACB"/>
    <w:rsid w:val="00A40EB4"/>
    <w:rsid w:val="00A45916"/>
    <w:rsid w:val="00A45D9A"/>
    <w:rsid w:val="00A47538"/>
    <w:rsid w:val="00A47E70"/>
    <w:rsid w:val="00A55523"/>
    <w:rsid w:val="00A60F22"/>
    <w:rsid w:val="00A7671C"/>
    <w:rsid w:val="00A77AA5"/>
    <w:rsid w:val="00A86FDC"/>
    <w:rsid w:val="00A87F8B"/>
    <w:rsid w:val="00AA0FBD"/>
    <w:rsid w:val="00AA5EBD"/>
    <w:rsid w:val="00AB5D69"/>
    <w:rsid w:val="00AC3A0C"/>
    <w:rsid w:val="00AC410B"/>
    <w:rsid w:val="00AC4BC7"/>
    <w:rsid w:val="00AC7832"/>
    <w:rsid w:val="00AD1CD8"/>
    <w:rsid w:val="00AE0DBC"/>
    <w:rsid w:val="00AE4085"/>
    <w:rsid w:val="00AE7F60"/>
    <w:rsid w:val="00AF2960"/>
    <w:rsid w:val="00AF528F"/>
    <w:rsid w:val="00AF718F"/>
    <w:rsid w:val="00B11348"/>
    <w:rsid w:val="00B222AD"/>
    <w:rsid w:val="00B258BB"/>
    <w:rsid w:val="00B4077F"/>
    <w:rsid w:val="00B42603"/>
    <w:rsid w:val="00B461A3"/>
    <w:rsid w:val="00B61662"/>
    <w:rsid w:val="00B67B97"/>
    <w:rsid w:val="00B7054F"/>
    <w:rsid w:val="00B728A4"/>
    <w:rsid w:val="00B83ADE"/>
    <w:rsid w:val="00B86D21"/>
    <w:rsid w:val="00B968C8"/>
    <w:rsid w:val="00BA2320"/>
    <w:rsid w:val="00BA3EC5"/>
    <w:rsid w:val="00BB2C61"/>
    <w:rsid w:val="00BB3DA8"/>
    <w:rsid w:val="00BB5DFC"/>
    <w:rsid w:val="00BB77AA"/>
    <w:rsid w:val="00BD00A4"/>
    <w:rsid w:val="00BD279D"/>
    <w:rsid w:val="00BD6BB8"/>
    <w:rsid w:val="00BE74F0"/>
    <w:rsid w:val="00BF3A64"/>
    <w:rsid w:val="00C001FB"/>
    <w:rsid w:val="00C36C6D"/>
    <w:rsid w:val="00C62FB3"/>
    <w:rsid w:val="00C67677"/>
    <w:rsid w:val="00C72EEE"/>
    <w:rsid w:val="00C75557"/>
    <w:rsid w:val="00C82805"/>
    <w:rsid w:val="00C94F50"/>
    <w:rsid w:val="00C9580A"/>
    <w:rsid w:val="00C95985"/>
    <w:rsid w:val="00CA2955"/>
    <w:rsid w:val="00CC2C06"/>
    <w:rsid w:val="00CC5026"/>
    <w:rsid w:val="00CC6B43"/>
    <w:rsid w:val="00CE36CD"/>
    <w:rsid w:val="00CE5142"/>
    <w:rsid w:val="00CF0AD6"/>
    <w:rsid w:val="00D03F9A"/>
    <w:rsid w:val="00D115A0"/>
    <w:rsid w:val="00D230E1"/>
    <w:rsid w:val="00D34CAB"/>
    <w:rsid w:val="00D47BE9"/>
    <w:rsid w:val="00D60428"/>
    <w:rsid w:val="00D627C4"/>
    <w:rsid w:val="00D74CAC"/>
    <w:rsid w:val="00D76078"/>
    <w:rsid w:val="00D76BE1"/>
    <w:rsid w:val="00D81774"/>
    <w:rsid w:val="00D862F4"/>
    <w:rsid w:val="00D9377B"/>
    <w:rsid w:val="00DA1320"/>
    <w:rsid w:val="00DC1838"/>
    <w:rsid w:val="00DC7468"/>
    <w:rsid w:val="00DE046D"/>
    <w:rsid w:val="00DE34CF"/>
    <w:rsid w:val="00DE6ABD"/>
    <w:rsid w:val="00DE6E67"/>
    <w:rsid w:val="00DF5D43"/>
    <w:rsid w:val="00E02127"/>
    <w:rsid w:val="00E03D08"/>
    <w:rsid w:val="00E11C0D"/>
    <w:rsid w:val="00E132DF"/>
    <w:rsid w:val="00E16F3F"/>
    <w:rsid w:val="00E22AC2"/>
    <w:rsid w:val="00E23756"/>
    <w:rsid w:val="00E259CF"/>
    <w:rsid w:val="00E36DC6"/>
    <w:rsid w:val="00E418BC"/>
    <w:rsid w:val="00E45DDC"/>
    <w:rsid w:val="00E5174B"/>
    <w:rsid w:val="00E54A7B"/>
    <w:rsid w:val="00E74CCE"/>
    <w:rsid w:val="00E833F8"/>
    <w:rsid w:val="00EA003A"/>
    <w:rsid w:val="00EC4EC5"/>
    <w:rsid w:val="00ED4653"/>
    <w:rsid w:val="00EE7D7C"/>
    <w:rsid w:val="00EF37EE"/>
    <w:rsid w:val="00F177A0"/>
    <w:rsid w:val="00F216F6"/>
    <w:rsid w:val="00F23C22"/>
    <w:rsid w:val="00F25D98"/>
    <w:rsid w:val="00F300FB"/>
    <w:rsid w:val="00F37AF5"/>
    <w:rsid w:val="00F37B53"/>
    <w:rsid w:val="00F407A7"/>
    <w:rsid w:val="00F43ACD"/>
    <w:rsid w:val="00F71191"/>
    <w:rsid w:val="00F7357A"/>
    <w:rsid w:val="00F73B16"/>
    <w:rsid w:val="00F7565D"/>
    <w:rsid w:val="00F84BCD"/>
    <w:rsid w:val="00F902ED"/>
    <w:rsid w:val="00FA523A"/>
    <w:rsid w:val="00FA5596"/>
    <w:rsid w:val="00FB327A"/>
    <w:rsid w:val="00FB43F9"/>
    <w:rsid w:val="00FB6386"/>
    <w:rsid w:val="00FB7D63"/>
    <w:rsid w:val="00FC3CCF"/>
    <w:rsid w:val="00FE1265"/>
    <w:rsid w:val="00FE4C02"/>
    <w:rsid w:val="00F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22C3918F-BB6B-47EB-A154-28929FD6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13A9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Arial" w:hAnsi="Arial"/>
      <w:sz w:val="32"/>
      <w:lang w:val="en-GB"/>
    </w:rPr>
  </w:style>
  <w:style w:type="character" w:customStyle="1" w:styleId="fontstyle01">
    <w:name w:val="fontstyle01"/>
    <w:rsid w:val="000D09F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201A07"/>
    <w:pPr>
      <w:ind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1601-01-01T00:00:00Z</cp:lastPrinted>
  <dcterms:created xsi:type="dcterms:W3CDTF">2021-12-13T11:48:00Z</dcterms:created>
  <dcterms:modified xsi:type="dcterms:W3CDTF">2021-12-13T11:48:00Z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