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2B67" w:rsidRDefault="00842B67" w:rsidP="00842B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R5s220793</w:t>
        </w:r>
      </w:fldSimple>
    </w:p>
    <w:p w:rsidR="00842B67" w:rsidRDefault="00842B67" w:rsidP="00842B6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2B67" w:rsidTr="005A15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2B67" w:rsidRDefault="00842B67" w:rsidP="005A15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42B67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42B67" w:rsidRDefault="00842B67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42B67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42B67" w:rsidRDefault="00842B6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B67" w:rsidTr="005A1558">
        <w:tc>
          <w:tcPr>
            <w:tcW w:w="142" w:type="dxa"/>
            <w:tcBorders>
              <w:left w:val="single" w:sz="4" w:space="0" w:color="auto"/>
            </w:tcBorders>
          </w:tcPr>
          <w:p w:rsidR="00842B67" w:rsidRDefault="00842B67" w:rsidP="005A15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42B67" w:rsidRPr="00410371" w:rsidRDefault="00842B67" w:rsidP="005A15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842B67" w:rsidRDefault="00842B67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42B67" w:rsidRPr="00410371" w:rsidRDefault="00842B67" w:rsidP="005A155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2607</w:t>
              </w:r>
            </w:fldSimple>
          </w:p>
        </w:tc>
        <w:tc>
          <w:tcPr>
            <w:tcW w:w="709" w:type="dxa"/>
          </w:tcPr>
          <w:p w:rsidR="00842B67" w:rsidRDefault="00842B67" w:rsidP="005A15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42B67" w:rsidRPr="00410371" w:rsidRDefault="00842B67" w:rsidP="005A15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842B67" w:rsidRDefault="00842B67" w:rsidP="005A15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42B67" w:rsidRPr="00410371" w:rsidRDefault="00842B67" w:rsidP="005A15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42B67" w:rsidRDefault="00842B67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842B67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42B67" w:rsidRDefault="00842B67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842B67" w:rsidTr="005A15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42B67" w:rsidRPr="00F25D98" w:rsidRDefault="00842B67" w:rsidP="005A15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42B67" w:rsidTr="005A1558">
        <w:tc>
          <w:tcPr>
            <w:tcW w:w="9641" w:type="dxa"/>
            <w:gridSpan w:val="9"/>
          </w:tcPr>
          <w:p w:rsidR="00842B67" w:rsidRDefault="00842B6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42B67" w:rsidRDefault="00842B67" w:rsidP="00842B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2B67" w:rsidTr="005A1558">
        <w:tc>
          <w:tcPr>
            <w:tcW w:w="2835" w:type="dxa"/>
          </w:tcPr>
          <w:p w:rsidR="00842B67" w:rsidRDefault="00842B67" w:rsidP="005A15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42B67" w:rsidRDefault="00842B67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42B67" w:rsidRDefault="00842B67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42B67" w:rsidRDefault="00842B67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42B67" w:rsidRDefault="00842B67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42B67" w:rsidRDefault="00842B67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42B67" w:rsidRDefault="00842B67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42B67" w:rsidRDefault="00842B67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42B67" w:rsidRDefault="00842B67" w:rsidP="005A15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42B67" w:rsidRDefault="00842B67" w:rsidP="00842B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2B67" w:rsidTr="005A1558">
        <w:tc>
          <w:tcPr>
            <w:tcW w:w="9640" w:type="dxa"/>
            <w:gridSpan w:val="11"/>
          </w:tcPr>
          <w:p w:rsidR="00842B67" w:rsidRDefault="00842B6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B67" w:rsidTr="005A15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42B67" w:rsidRDefault="00842B67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2B67" w:rsidRDefault="00842B67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7.1.1.3.3</w:t>
              </w:r>
            </w:fldSimple>
          </w:p>
        </w:tc>
      </w:tr>
      <w:tr w:rsidR="00842B67" w:rsidTr="005A1558">
        <w:tc>
          <w:tcPr>
            <w:tcW w:w="1843" w:type="dxa"/>
            <w:tcBorders>
              <w:left w:val="single" w:sz="4" w:space="0" w:color="auto"/>
            </w:tcBorders>
          </w:tcPr>
          <w:p w:rsidR="00842B67" w:rsidRDefault="00842B67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42B67" w:rsidRDefault="00842B6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B67" w:rsidTr="005A1558">
        <w:tc>
          <w:tcPr>
            <w:tcW w:w="1843" w:type="dxa"/>
            <w:tcBorders>
              <w:left w:val="single" w:sz="4" w:space="0" w:color="auto"/>
            </w:tcBorders>
          </w:tcPr>
          <w:p w:rsidR="00842B67" w:rsidRDefault="00842B67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42B67" w:rsidRDefault="00842B67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42B67" w:rsidTr="005A1558">
        <w:tc>
          <w:tcPr>
            <w:tcW w:w="1843" w:type="dxa"/>
            <w:tcBorders>
              <w:left w:val="single" w:sz="4" w:space="0" w:color="auto"/>
            </w:tcBorders>
          </w:tcPr>
          <w:p w:rsidR="00842B67" w:rsidRDefault="00842B67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42B67" w:rsidRDefault="00842B67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42B67" w:rsidTr="005A1558">
        <w:tc>
          <w:tcPr>
            <w:tcW w:w="1843" w:type="dxa"/>
            <w:tcBorders>
              <w:left w:val="single" w:sz="4" w:space="0" w:color="auto"/>
            </w:tcBorders>
          </w:tcPr>
          <w:p w:rsidR="00842B67" w:rsidRDefault="00842B67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42B67" w:rsidRDefault="00842B6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B67" w:rsidTr="005A1558">
        <w:tc>
          <w:tcPr>
            <w:tcW w:w="1843" w:type="dxa"/>
            <w:tcBorders>
              <w:left w:val="single" w:sz="4" w:space="0" w:color="auto"/>
            </w:tcBorders>
          </w:tcPr>
          <w:p w:rsidR="00842B67" w:rsidRDefault="00842B67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42B67" w:rsidRDefault="00842B67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842B67" w:rsidRDefault="00842B67" w:rsidP="005A15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42B67" w:rsidRDefault="00842B67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42B67" w:rsidRDefault="00842B67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2022-06-17</w:t>
              </w:r>
            </w:fldSimple>
          </w:p>
        </w:tc>
      </w:tr>
      <w:tr w:rsidR="00842B67" w:rsidTr="005A1558">
        <w:tc>
          <w:tcPr>
            <w:tcW w:w="1843" w:type="dxa"/>
            <w:tcBorders>
              <w:left w:val="single" w:sz="4" w:space="0" w:color="auto"/>
            </w:tcBorders>
          </w:tcPr>
          <w:p w:rsidR="00842B67" w:rsidRDefault="00842B67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42B67" w:rsidRDefault="00842B6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42B67" w:rsidRDefault="00842B6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42B67" w:rsidRDefault="00842B6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42B67" w:rsidRDefault="00842B6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B67" w:rsidTr="005A15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42B67" w:rsidRDefault="00842B67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42B67" w:rsidRDefault="00842B67" w:rsidP="005A15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42B67" w:rsidRDefault="00842B67" w:rsidP="005A15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42B67" w:rsidRDefault="00842B67" w:rsidP="005A15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42B67" w:rsidRDefault="00842B67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842B67" w:rsidTr="005A15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42B67" w:rsidRDefault="00842B67" w:rsidP="005A15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42B67" w:rsidRDefault="00842B67" w:rsidP="005A15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42B67" w:rsidRDefault="00842B67" w:rsidP="005A15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42B67" w:rsidRPr="007C2097" w:rsidRDefault="00842B67" w:rsidP="005A15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42B67" w:rsidTr="005A1558">
        <w:tc>
          <w:tcPr>
            <w:tcW w:w="1843" w:type="dxa"/>
          </w:tcPr>
          <w:p w:rsidR="00842B67" w:rsidRDefault="00842B67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42B67" w:rsidRDefault="00842B6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B67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42B67" w:rsidRDefault="00842B67" w:rsidP="00842B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2B67" w:rsidRPr="00E5624B" w:rsidRDefault="00842B67" w:rsidP="00842B6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According to Prose CR R5-222111 raised and agreed at RAN5 95-e, </w:t>
            </w:r>
            <w:r>
              <w:rPr>
                <w:noProof/>
              </w:rPr>
              <w:t xml:space="preserve">pre test condition is to use DCI_0_0 in </w:t>
            </w:r>
            <w:r w:rsidRPr="00527831">
              <w:rPr>
                <w:noProof/>
              </w:rPr>
              <w:t>NR Serving cell configuration</w:t>
            </w:r>
            <w:r>
              <w:rPr>
                <w:noProof/>
              </w:rPr>
              <w:t>. Hence, corresponding TTCN changes should be done in the Test Body as well to use Short DCI to reflect the Prose CR</w:t>
            </w:r>
          </w:p>
        </w:tc>
      </w:tr>
      <w:tr w:rsidR="00842B6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2B67" w:rsidRDefault="00842B67" w:rsidP="00842B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42B67" w:rsidRPr="00CF39F2" w:rsidRDefault="00842B67" w:rsidP="00842B6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42B6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2B67" w:rsidRDefault="00842B67" w:rsidP="00842B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42B67" w:rsidRPr="001C574F" w:rsidRDefault="00842B67" w:rsidP="00842B6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Short DCI related TTCN changes are implemented</w:t>
            </w:r>
          </w:p>
        </w:tc>
      </w:tr>
      <w:tr w:rsidR="00842B6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2B67" w:rsidRDefault="00842B67" w:rsidP="00842B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42B67" w:rsidRPr="00CF39F2" w:rsidRDefault="00842B67" w:rsidP="00842B6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42B67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42B67" w:rsidRDefault="00842B67" w:rsidP="00842B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2B67" w:rsidRPr="00CF39F2" w:rsidRDefault="00842B67" w:rsidP="00842B6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842B67" w:rsidTr="005A1558">
        <w:tc>
          <w:tcPr>
            <w:tcW w:w="2694" w:type="dxa"/>
            <w:gridSpan w:val="2"/>
          </w:tcPr>
          <w:p w:rsidR="00842B67" w:rsidRDefault="00842B67" w:rsidP="00842B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42B67" w:rsidRDefault="00842B67" w:rsidP="00842B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B67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42B67" w:rsidRDefault="00842B67" w:rsidP="00842B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2B67" w:rsidRDefault="00842B67" w:rsidP="00842B67">
            <w:pPr>
              <w:pStyle w:val="CRCoverPage"/>
              <w:spacing w:after="0"/>
              <w:rPr>
                <w:noProof/>
              </w:rPr>
            </w:pPr>
            <w:r w:rsidRPr="00826B27">
              <w:rPr>
                <w:noProof/>
              </w:rPr>
              <w:t>7.1.</w:t>
            </w:r>
            <w:r>
              <w:rPr>
                <w:noProof/>
              </w:rPr>
              <w:t>1.3.3.NR5GC, 7.1.1.3.3.ENDC</w:t>
            </w:r>
          </w:p>
        </w:tc>
      </w:tr>
      <w:tr w:rsidR="00842B6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2B67" w:rsidRDefault="00842B67" w:rsidP="00842B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42B67" w:rsidRDefault="00842B67" w:rsidP="00842B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B6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2B67" w:rsidRDefault="00842B67" w:rsidP="00842B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B67" w:rsidRDefault="00842B67" w:rsidP="00842B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42B67" w:rsidRDefault="00842B67" w:rsidP="00842B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42B67" w:rsidRDefault="00842B67" w:rsidP="00842B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42B67" w:rsidRDefault="00842B67" w:rsidP="00842B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2B6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2B67" w:rsidRDefault="00842B67" w:rsidP="00842B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42B67" w:rsidRDefault="00842B67" w:rsidP="00842B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2B67" w:rsidRDefault="00842B67" w:rsidP="00842B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42B67" w:rsidRDefault="00842B67" w:rsidP="00842B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42B67" w:rsidRDefault="00842B67" w:rsidP="00842B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2B6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2B67" w:rsidRDefault="00842B67" w:rsidP="00842B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42B67" w:rsidRDefault="00842B67" w:rsidP="00842B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2B67" w:rsidRDefault="00842B67" w:rsidP="00842B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42B67" w:rsidRDefault="00842B67" w:rsidP="00842B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42B67" w:rsidRDefault="00842B67" w:rsidP="00842B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2B6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2B67" w:rsidRDefault="00842B67" w:rsidP="00842B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42B67" w:rsidRDefault="00842B67" w:rsidP="00842B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2B67" w:rsidRDefault="00842B67" w:rsidP="00842B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42B67" w:rsidRDefault="00842B67" w:rsidP="00842B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42B67" w:rsidRDefault="00842B67" w:rsidP="00842B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2B6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2B67" w:rsidRDefault="00842B67" w:rsidP="00842B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42B67" w:rsidRDefault="00842B67" w:rsidP="00842B67">
            <w:pPr>
              <w:pStyle w:val="CRCoverPage"/>
              <w:spacing w:after="0"/>
              <w:rPr>
                <w:noProof/>
              </w:rPr>
            </w:pPr>
          </w:p>
        </w:tc>
      </w:tr>
      <w:tr w:rsidR="00842B67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42B67" w:rsidRDefault="00842B67" w:rsidP="00842B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2B67" w:rsidRDefault="00842B67" w:rsidP="00842B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2B67" w:rsidRPr="008863B9" w:rsidTr="005A15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2B67" w:rsidRPr="008863B9" w:rsidRDefault="00842B67" w:rsidP="00842B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42B67" w:rsidRPr="008863B9" w:rsidRDefault="00842B67" w:rsidP="00842B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2B67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B67" w:rsidRDefault="00842B67" w:rsidP="00842B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2B67" w:rsidRDefault="00842B67" w:rsidP="00842B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636751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842B67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42B67" w:rsidRPr="00A25745">
        <w:rPr>
          <w:rFonts w:ascii="Arial" w:hAnsi="Arial" w:cs="Arial"/>
          <w:iCs/>
        </w:rPr>
        <w:t>Table of Contents</w:t>
      </w:r>
      <w:r w:rsidR="00842B67">
        <w:tab/>
      </w:r>
      <w:r w:rsidR="00842B67">
        <w:fldChar w:fldCharType="begin"/>
      </w:r>
      <w:r w:rsidR="00842B67">
        <w:instrText xml:space="preserve"> PAGEREF _Toc106367518 \h </w:instrText>
      </w:r>
      <w:r w:rsidR="00842B67">
        <w:fldChar w:fldCharType="separate"/>
      </w:r>
      <w:r w:rsidR="00842B67">
        <w:t>2</w:t>
      </w:r>
      <w:r w:rsidR="00842B67">
        <w:fldChar w:fldCharType="end"/>
      </w:r>
    </w:p>
    <w:p w:rsidR="00842B67" w:rsidRDefault="00842B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2574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2574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_Toc106367519 \h </w:instrText>
      </w:r>
      <w:r>
        <w:fldChar w:fldCharType="separate"/>
      </w:r>
      <w:r>
        <w:t>2</w:t>
      </w:r>
      <w:r>
        <w:fldChar w:fldCharType="end"/>
      </w:r>
    </w:p>
    <w:p w:rsidR="00842B67" w:rsidRDefault="00842B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2574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25745">
        <w:rPr>
          <w:b/>
        </w:rPr>
        <w:t>Corrections required for NR testcase 7.1.1.3.3</w:t>
      </w:r>
      <w:r>
        <w:tab/>
      </w:r>
      <w:r>
        <w:fldChar w:fldCharType="begin"/>
      </w:r>
      <w:r>
        <w:instrText xml:space="preserve"> PAGEREF _Toc106367520 \h </w:instrText>
      </w:r>
      <w:r>
        <w:fldChar w:fldCharType="separate"/>
      </w:r>
      <w:r>
        <w:t>2</w:t>
      </w:r>
      <w:r>
        <w:fldChar w:fldCharType="end"/>
      </w:r>
    </w:p>
    <w:p w:rsidR="00842B67" w:rsidRDefault="00842B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2574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25745">
        <w:rPr>
          <w:rFonts w:cs="Arial"/>
          <w:b/>
          <w:color w:val="000000"/>
          <w:lang w:eastAsia="en-GB"/>
        </w:rPr>
        <w:t>Correction to f_TC_7_1_1_3_3_NR_TestBody</w:t>
      </w:r>
      <w:r>
        <w:tab/>
      </w:r>
      <w:r>
        <w:fldChar w:fldCharType="begin"/>
      </w:r>
      <w:r>
        <w:instrText xml:space="preserve"> PAGEREF _Toc106367521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:rsidR="00842B67" w:rsidRDefault="00842B67" w:rsidP="00842B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6367519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</w:p>
    <w:p w:rsidR="00842B67" w:rsidRDefault="00842B67" w:rsidP="00842B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  <w:bookmarkStart w:id="8" w:name="_GoBack"/>
      <w:bookmarkEnd w:id="8"/>
    </w:p>
    <w:p w:rsidR="00842B67" w:rsidRDefault="00842B67" w:rsidP="00842B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842B67" w:rsidRDefault="00842B67" w:rsidP="00842B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4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:rsidR="00842B67" w:rsidRDefault="00842B67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22434488"/>
      <w:bookmarkStart w:id="10" w:name="_Toc295288959"/>
      <w:bookmarkStart w:id="11" w:name="_Toc106367520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9"/>
      <w:bookmarkEnd w:id="10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</w:t>
      </w:r>
      <w:r w:rsidR="00842AC6">
        <w:rPr>
          <w:b/>
        </w:rPr>
        <w:t>R</w:t>
      </w:r>
      <w:r w:rsidR="000B3353">
        <w:rPr>
          <w:b/>
        </w:rPr>
        <w:t xml:space="preserve"> testcase 7.1.</w:t>
      </w:r>
      <w:r w:rsidR="00842AC6">
        <w:rPr>
          <w:b/>
        </w:rPr>
        <w:t>1</w:t>
      </w:r>
      <w:r w:rsidR="000B3353">
        <w:rPr>
          <w:b/>
        </w:rPr>
        <w:t>.</w:t>
      </w:r>
      <w:r w:rsidR="000E4CEB">
        <w:rPr>
          <w:b/>
        </w:rPr>
        <w:t>3</w:t>
      </w:r>
      <w:r w:rsidR="000B3353">
        <w:rPr>
          <w:b/>
        </w:rPr>
        <w:t>.</w:t>
      </w:r>
      <w:r w:rsidR="000E4CEB">
        <w:rPr>
          <w:b/>
        </w:rPr>
        <w:t>3</w:t>
      </w:r>
      <w:bookmarkEnd w:id="11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2" w:name="_Toc106367521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6325AB" w:rsidRPr="006325AB">
        <w:rPr>
          <w:rFonts w:cs="Arial"/>
          <w:b/>
          <w:color w:val="000000"/>
          <w:lang w:eastAsia="en-GB"/>
        </w:rPr>
        <w:t>f_TC_7_1_1_3_3_NR_TestBody</w:t>
      </w:r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6325AB" w:rsidP="005D27CA">
            <w:pPr>
              <w:rPr>
                <w:rFonts w:ascii="Arial" w:hAnsi="Arial" w:cs="Arial"/>
                <w:lang w:eastAsia="en-GB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f_TC_7_1_1_3_3_NR_TestBody </w:t>
            </w:r>
            <w:r w:rsidR="00842AC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="00826B27" w:rsidRPr="00826B27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E6A" w:rsidRPr="00826B27" w:rsidRDefault="000E4CEB" w:rsidP="000E4CEB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 xml:space="preserve">According to Prose CR R5-222111 raised and agreed at RAN5 95-e, </w:t>
            </w:r>
            <w:r>
              <w:rPr>
                <w:noProof/>
              </w:rPr>
              <w:t xml:space="preserve">pre test condition is to use DCI_0_0 in </w:t>
            </w:r>
            <w:r w:rsidRPr="00527831">
              <w:rPr>
                <w:noProof/>
              </w:rPr>
              <w:t>NR Serving cell configuration</w:t>
            </w:r>
            <w:r>
              <w:rPr>
                <w:noProof/>
              </w:rPr>
              <w:t>. Hence, corresponding TTCN changes should be done</w:t>
            </w:r>
            <w:r w:rsidR="0041677B">
              <w:rPr>
                <w:noProof/>
              </w:rPr>
              <w:t xml:space="preserve"> </w:t>
            </w:r>
            <w:r w:rsidR="006325AB">
              <w:rPr>
                <w:noProof/>
              </w:rPr>
              <w:t>in the Test Body</w:t>
            </w:r>
            <w:r w:rsidR="0041677B">
              <w:rPr>
                <w:noProof/>
              </w:rPr>
              <w:t xml:space="preserve"> to use Short DCI</w:t>
            </w:r>
            <w:r>
              <w:rPr>
                <w:noProof/>
              </w:rPr>
              <w:t xml:space="preserve"> to reflect the Prose CR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B27" w:rsidRPr="00A72665" w:rsidRDefault="000E4CEB" w:rsidP="000E4CE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Short DCI related TTCN changes are implemented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842AC6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</w:t>
            </w:r>
            <w:r w:rsidR="00411FB9">
              <w:rPr>
                <w:rFonts w:ascii="Arial" w:hAnsi="Arial" w:cs="Arial"/>
                <w:lang w:eastAsia="en-GB"/>
              </w:rPr>
              <w:t>_</w:t>
            </w:r>
            <w:r w:rsidR="006325AB">
              <w:rPr>
                <w:rFonts w:ascii="Arial" w:hAnsi="Arial" w:cs="Arial"/>
                <w:lang w:eastAsia="en-GB"/>
              </w:rPr>
              <w:t>TC_Common_NR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function f_TC_7_1_1_3_3_NR_TestBody(DRB_Identity p_NR_DRB_Id1,</w:t>
            </w:r>
          </w:p>
          <w:p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DRB_Identity p_NR_DRB_Id2) runs on NR_BASE_PTC</w:t>
            </w:r>
          </w:p>
          <w:p w:rsidR="008343E6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var NR_UplinkBWP_Type v_NR_UplinkBWP := f_NR_CellInfo_GetUplinkBWP(nr_Cell1, tsc_NR_BWP_Id);</w:t>
            </w:r>
          </w:p>
          <w:p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R5s201617 sic@</w:t>
            </w:r>
          </w:p>
          <w:p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NR_ResourceAllocation_Type v_NR_ResourceAllocation := f_NR_ResourceAllocation_UplinkGrant(208, v_NR_UplinkBWP);</w:t>
            </w:r>
          </w:p>
          <w:p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v_TimingDL;</w:t>
            </w:r>
          </w:p>
          <w:p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v_TimingUL;</w:t>
            </w:r>
          </w:p>
          <w:p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NR_SYSTEM_IND v_Received_NR_SysInd;</w:t>
            </w:r>
          </w:p>
          <w:p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v_SR_Count := 0;</w:t>
            </w:r>
          </w:p>
          <w:p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v_Duration;</w:t>
            </w:r>
          </w:p>
          <w:p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v_Flag := false;</w:t>
            </w:r>
          </w:p>
          <w:p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v_PRACH_Flag := false;</w:t>
            </w:r>
          </w:p>
          <w:p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 := f_NR_CellInfo_GetPhysicalParameters(nr_Cell1);</w:t>
            </w:r>
          </w:p>
          <w:p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NR_RachProcedureConfig_Type v_NR_RachProcedure := cs_NR_RachProcedureConfig_CBRA_CrntiBased(v_NR_PhysicalParameters);</w:t>
            </w:r>
          </w:p>
          <w:p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R5s200747 sic@</w:t>
            </w:r>
          </w:p>
          <w:p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v_TimingDRB;</w:t>
            </w:r>
          </w:p>
          <w:p w:rsid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v_TimingSysInd;</w:t>
            </w:r>
          </w:p>
          <w:p w:rsid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325AB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6325AB" w:rsidRPr="00411FB9" w:rsidRDefault="006325AB" w:rsidP="008343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function f_TC_7_1_1_3_3_NR_TestBody(DRB_Identity p_NR_DRB_Id1,</w:t>
            </w:r>
          </w:p>
          <w:p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DRB_Identity p_NR_DRB_Id2) runs on NR_BASE_PTC</w:t>
            </w:r>
          </w:p>
          <w:p w:rsid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8343E6" w:rsidRDefault="008343E6" w:rsidP="008343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var NR_UplinkBWP_Type v_NR_UplinkBWP := f_NR_CellInfo_GetUplinkBWP(nr_Cell1, tsc_NR_BWP_Id);</w:t>
            </w:r>
          </w:p>
          <w:p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R5s201617 sic@</w:t>
            </w:r>
          </w:p>
          <w:p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NR_ResourceAllocation_Type v_NR_ResourceAllocation := f_NR_ResourceAllocation_UplinkGrant(208, v_NR_UplinkBWP</w:t>
            </w:r>
            <w:r w:rsidRPr="00AD129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-</w:t>
            </w:r>
            <w:r w:rsidRPr="006325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formats0_0_And_1_0</w:t>
            </w: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  <w:r w:rsidRPr="006325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v_TimingDL;</w:t>
            </w:r>
          </w:p>
          <w:p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v_TimingUL;</w:t>
            </w:r>
          </w:p>
          <w:p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NR_SYSTEM_IND v_Received_NR_SysInd;</w:t>
            </w:r>
          </w:p>
          <w:p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v_SR_Count := 0;</w:t>
            </w:r>
          </w:p>
          <w:p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v_Duration;</w:t>
            </w:r>
          </w:p>
          <w:p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v_Flag := false;</w:t>
            </w:r>
          </w:p>
          <w:p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v_PRACH_Flag := false;</w:t>
            </w:r>
          </w:p>
          <w:p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 := f_NR_CellInfo_GetPhysicalParameters(nr_Cell1);</w:t>
            </w:r>
          </w:p>
          <w:p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NR_RachProcedureConfig_Type v_NR_RachProcedure := cs_NR_RachProcedureConfig_CBRA_CrntiBased(v_NR_PhysicalParameters</w:t>
            </w:r>
            <w:r w:rsidRPr="006325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,-,-,-,-,cs_NR_DciFormat_0_0_Params</w:t>
            </w: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  <w:r w:rsidRPr="006325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R5s200747 sic@</w:t>
            </w:r>
          </w:p>
          <w:p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v_TimingDRB;</w:t>
            </w:r>
          </w:p>
          <w:p w:rsid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v_TimingSysInd;</w:t>
            </w:r>
          </w:p>
          <w:p w:rsid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325AB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6325AB" w:rsidRDefault="006325AB" w:rsidP="008343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325AB" w:rsidRPr="00DA356D" w:rsidRDefault="006325AB" w:rsidP="008343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5D27CA" w:rsidRDefault="005D27CA" w:rsidP="006E7773">
      <w:pPr>
        <w:rPr>
          <w:lang w:eastAsia="en-GB"/>
        </w:rPr>
      </w:pPr>
    </w:p>
    <w:p w:rsidR="00295CE5" w:rsidRDefault="00295CE5" w:rsidP="006E7773">
      <w:pPr>
        <w:rPr>
          <w:lang w:eastAsia="en-GB"/>
        </w:rPr>
      </w:pPr>
    </w:p>
    <w:p w:rsidR="009C53C6" w:rsidRPr="006325AB" w:rsidRDefault="009C53C6" w:rsidP="009C53C6">
      <w:pPr>
        <w:spacing w:after="0"/>
        <w:rPr>
          <w:rFonts w:ascii="Arial" w:hAnsi="Arial"/>
          <w:b/>
          <w:color w:val="000000"/>
          <w:lang w:eastAsia="en-GB"/>
        </w:rPr>
      </w:pPr>
    </w:p>
    <w:p w:rsidR="00602F42" w:rsidRPr="006325AB" w:rsidRDefault="00602F42" w:rsidP="00602F42">
      <w:pPr>
        <w:spacing w:after="0"/>
        <w:rPr>
          <w:rFonts w:ascii="Arial" w:hAnsi="Arial"/>
          <w:b/>
          <w:color w:val="000000"/>
          <w:lang w:eastAsia="en-GB"/>
        </w:rPr>
      </w:pPr>
    </w:p>
    <w:p w:rsidR="00E909C3" w:rsidRPr="006325AB" w:rsidRDefault="00E909C3" w:rsidP="00E909C3">
      <w:pPr>
        <w:spacing w:after="0"/>
        <w:rPr>
          <w:rFonts w:ascii="Arial" w:hAnsi="Arial"/>
          <w:b/>
          <w:color w:val="000000"/>
          <w:lang w:eastAsia="en-GB"/>
        </w:rPr>
      </w:pPr>
    </w:p>
    <w:p w:rsidR="00CF3AF4" w:rsidRPr="006325AB" w:rsidRDefault="00CF3AF4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CF3AF4" w:rsidRPr="006325AB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102F" w:rsidRDefault="00ED102F">
      <w:r>
        <w:separator/>
      </w:r>
    </w:p>
  </w:endnote>
  <w:endnote w:type="continuationSeparator" w:id="0">
    <w:p w:rsidR="00ED102F" w:rsidRDefault="00ED1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102F" w:rsidRDefault="00ED102F">
      <w:r>
        <w:separator/>
      </w:r>
    </w:p>
  </w:footnote>
  <w:footnote w:type="continuationSeparator" w:id="0">
    <w:p w:rsidR="00ED102F" w:rsidRDefault="00ED1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D1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129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D10CAD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7373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EDA741C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6DB67B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06A4F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7069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E7838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8B821E8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52B3ED1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327E5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F5CFB"/>
    <w:multiLevelType w:val="hybridMultilevel"/>
    <w:tmpl w:val="BDB41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14340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5" w15:restartNumberingAfterBreak="0">
    <w:nsid w:val="6C485438"/>
    <w:multiLevelType w:val="hybridMultilevel"/>
    <w:tmpl w:val="4D8441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9494B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B123DC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367CE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F88569C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1"/>
  </w:num>
  <w:num w:numId="5">
    <w:abstractNumId w:val="13"/>
  </w:num>
  <w:num w:numId="6">
    <w:abstractNumId w:val="22"/>
  </w:num>
  <w:num w:numId="7">
    <w:abstractNumId w:val="34"/>
  </w:num>
  <w:num w:numId="8">
    <w:abstractNumId w:val="8"/>
  </w:num>
  <w:num w:numId="9">
    <w:abstractNumId w:val="20"/>
  </w:num>
  <w:num w:numId="10">
    <w:abstractNumId w:val="41"/>
  </w:num>
  <w:num w:numId="11">
    <w:abstractNumId w:val="16"/>
  </w:num>
  <w:num w:numId="12">
    <w:abstractNumId w:val="24"/>
  </w:num>
  <w:num w:numId="13">
    <w:abstractNumId w:val="3"/>
  </w:num>
  <w:num w:numId="14">
    <w:abstractNumId w:val="18"/>
  </w:num>
  <w:num w:numId="15">
    <w:abstractNumId w:val="1"/>
  </w:num>
  <w:num w:numId="16">
    <w:abstractNumId w:val="2"/>
  </w:num>
  <w:num w:numId="17">
    <w:abstractNumId w:val="7"/>
  </w:num>
  <w:num w:numId="18">
    <w:abstractNumId w:val="25"/>
  </w:num>
  <w:num w:numId="19">
    <w:abstractNumId w:val="40"/>
  </w:num>
  <w:num w:numId="20">
    <w:abstractNumId w:val="33"/>
  </w:num>
  <w:num w:numId="21">
    <w:abstractNumId w:val="10"/>
  </w:num>
  <w:num w:numId="22">
    <w:abstractNumId w:val="27"/>
  </w:num>
  <w:num w:numId="23">
    <w:abstractNumId w:val="32"/>
  </w:num>
  <w:num w:numId="24">
    <w:abstractNumId w:val="17"/>
  </w:num>
  <w:num w:numId="25">
    <w:abstractNumId w:val="30"/>
  </w:num>
  <w:num w:numId="26">
    <w:abstractNumId w:val="4"/>
  </w:num>
  <w:num w:numId="27">
    <w:abstractNumId w:val="6"/>
  </w:num>
  <w:num w:numId="28">
    <w:abstractNumId w:val="26"/>
  </w:num>
  <w:num w:numId="29">
    <w:abstractNumId w:val="37"/>
  </w:num>
  <w:num w:numId="30">
    <w:abstractNumId w:val="12"/>
  </w:num>
  <w:num w:numId="31">
    <w:abstractNumId w:val="5"/>
  </w:num>
  <w:num w:numId="32">
    <w:abstractNumId w:val="15"/>
  </w:num>
  <w:num w:numId="33">
    <w:abstractNumId w:val="0"/>
  </w:num>
  <w:num w:numId="34">
    <w:abstractNumId w:val="38"/>
  </w:num>
  <w:num w:numId="35">
    <w:abstractNumId w:val="23"/>
  </w:num>
  <w:num w:numId="36">
    <w:abstractNumId w:val="19"/>
  </w:num>
  <w:num w:numId="37">
    <w:abstractNumId w:val="36"/>
  </w:num>
  <w:num w:numId="38">
    <w:abstractNumId w:val="14"/>
  </w:num>
  <w:num w:numId="39">
    <w:abstractNumId w:val="28"/>
  </w:num>
  <w:num w:numId="40">
    <w:abstractNumId w:val="11"/>
  </w:num>
  <w:num w:numId="41">
    <w:abstractNumId w:val="39"/>
  </w:num>
  <w:num w:numId="42">
    <w:abstractNumId w:val="31"/>
  </w:num>
  <w:num w:numId="43">
    <w:abstractNumId w:val="35"/>
  </w:num>
  <w:num w:numId="44">
    <w:abstractNumId w:val="29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833"/>
    <w:rsid w:val="00007575"/>
    <w:rsid w:val="00011C14"/>
    <w:rsid w:val="00022E4A"/>
    <w:rsid w:val="00024866"/>
    <w:rsid w:val="0003629C"/>
    <w:rsid w:val="00036FE7"/>
    <w:rsid w:val="00053290"/>
    <w:rsid w:val="00054E62"/>
    <w:rsid w:val="00057DBD"/>
    <w:rsid w:val="000614B3"/>
    <w:rsid w:val="0006562C"/>
    <w:rsid w:val="000665CE"/>
    <w:rsid w:val="000731C4"/>
    <w:rsid w:val="000749BF"/>
    <w:rsid w:val="00085D06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E4CEB"/>
    <w:rsid w:val="000F119F"/>
    <w:rsid w:val="000F140E"/>
    <w:rsid w:val="000F34D6"/>
    <w:rsid w:val="0010027D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3547"/>
    <w:rsid w:val="00164CFC"/>
    <w:rsid w:val="00173835"/>
    <w:rsid w:val="0018198A"/>
    <w:rsid w:val="00186753"/>
    <w:rsid w:val="001901A2"/>
    <w:rsid w:val="00192C46"/>
    <w:rsid w:val="001A08B3"/>
    <w:rsid w:val="001A0D31"/>
    <w:rsid w:val="001A709A"/>
    <w:rsid w:val="001A7B60"/>
    <w:rsid w:val="001B3FE8"/>
    <w:rsid w:val="001B52F0"/>
    <w:rsid w:val="001B7A65"/>
    <w:rsid w:val="001C574F"/>
    <w:rsid w:val="001C5C2A"/>
    <w:rsid w:val="001E3D37"/>
    <w:rsid w:val="001E41F3"/>
    <w:rsid w:val="001F1817"/>
    <w:rsid w:val="001F406A"/>
    <w:rsid w:val="002040A1"/>
    <w:rsid w:val="00220349"/>
    <w:rsid w:val="00221C5A"/>
    <w:rsid w:val="00223B81"/>
    <w:rsid w:val="00241A66"/>
    <w:rsid w:val="00245CA4"/>
    <w:rsid w:val="002564C6"/>
    <w:rsid w:val="0026004D"/>
    <w:rsid w:val="0026151F"/>
    <w:rsid w:val="00263668"/>
    <w:rsid w:val="002640DD"/>
    <w:rsid w:val="00275D12"/>
    <w:rsid w:val="00284FEB"/>
    <w:rsid w:val="002860C4"/>
    <w:rsid w:val="002901A3"/>
    <w:rsid w:val="00290606"/>
    <w:rsid w:val="00295CE5"/>
    <w:rsid w:val="002A4DCB"/>
    <w:rsid w:val="002B14D3"/>
    <w:rsid w:val="002B5741"/>
    <w:rsid w:val="002C7E01"/>
    <w:rsid w:val="002D6876"/>
    <w:rsid w:val="002E008A"/>
    <w:rsid w:val="002E0D93"/>
    <w:rsid w:val="002F02D4"/>
    <w:rsid w:val="002F45F1"/>
    <w:rsid w:val="002F5F47"/>
    <w:rsid w:val="002F710F"/>
    <w:rsid w:val="002F7D40"/>
    <w:rsid w:val="00305409"/>
    <w:rsid w:val="00310217"/>
    <w:rsid w:val="0031061D"/>
    <w:rsid w:val="00316F13"/>
    <w:rsid w:val="003216F1"/>
    <w:rsid w:val="00322277"/>
    <w:rsid w:val="00322D46"/>
    <w:rsid w:val="003237E0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B2CB3"/>
    <w:rsid w:val="003C2766"/>
    <w:rsid w:val="003D1466"/>
    <w:rsid w:val="003D1BC0"/>
    <w:rsid w:val="003E1A36"/>
    <w:rsid w:val="003E51C2"/>
    <w:rsid w:val="003F3287"/>
    <w:rsid w:val="00410371"/>
    <w:rsid w:val="00411482"/>
    <w:rsid w:val="00411FB9"/>
    <w:rsid w:val="00412379"/>
    <w:rsid w:val="00412F20"/>
    <w:rsid w:val="0041471B"/>
    <w:rsid w:val="004153A1"/>
    <w:rsid w:val="00415491"/>
    <w:rsid w:val="0041677B"/>
    <w:rsid w:val="00416FA7"/>
    <w:rsid w:val="0042409E"/>
    <w:rsid w:val="004242F1"/>
    <w:rsid w:val="0043163D"/>
    <w:rsid w:val="00433730"/>
    <w:rsid w:val="00440D0A"/>
    <w:rsid w:val="004438DB"/>
    <w:rsid w:val="00446488"/>
    <w:rsid w:val="00457E6A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5820"/>
    <w:rsid w:val="004B75B7"/>
    <w:rsid w:val="004C12C4"/>
    <w:rsid w:val="004C252A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0662"/>
    <w:rsid w:val="00532891"/>
    <w:rsid w:val="00547111"/>
    <w:rsid w:val="00550D59"/>
    <w:rsid w:val="00564EDF"/>
    <w:rsid w:val="0056673A"/>
    <w:rsid w:val="00566F6F"/>
    <w:rsid w:val="0058168B"/>
    <w:rsid w:val="0058240F"/>
    <w:rsid w:val="00583778"/>
    <w:rsid w:val="00583784"/>
    <w:rsid w:val="00587F6A"/>
    <w:rsid w:val="00592D74"/>
    <w:rsid w:val="00596753"/>
    <w:rsid w:val="005A2FDD"/>
    <w:rsid w:val="005A7C8E"/>
    <w:rsid w:val="005B379D"/>
    <w:rsid w:val="005B4127"/>
    <w:rsid w:val="005C1313"/>
    <w:rsid w:val="005D27CA"/>
    <w:rsid w:val="005D4FB3"/>
    <w:rsid w:val="005E18C6"/>
    <w:rsid w:val="005E2C44"/>
    <w:rsid w:val="005E42FB"/>
    <w:rsid w:val="005E4350"/>
    <w:rsid w:val="005F12D6"/>
    <w:rsid w:val="005F391D"/>
    <w:rsid w:val="005F740E"/>
    <w:rsid w:val="006006C1"/>
    <w:rsid w:val="00602F42"/>
    <w:rsid w:val="00610C5B"/>
    <w:rsid w:val="00613D6B"/>
    <w:rsid w:val="00617D68"/>
    <w:rsid w:val="00620F69"/>
    <w:rsid w:val="00621188"/>
    <w:rsid w:val="006257ED"/>
    <w:rsid w:val="00625935"/>
    <w:rsid w:val="006316B2"/>
    <w:rsid w:val="006325AB"/>
    <w:rsid w:val="00642CCB"/>
    <w:rsid w:val="00644586"/>
    <w:rsid w:val="00652A36"/>
    <w:rsid w:val="0065364E"/>
    <w:rsid w:val="006537B5"/>
    <w:rsid w:val="0065613F"/>
    <w:rsid w:val="00661E2C"/>
    <w:rsid w:val="00662F93"/>
    <w:rsid w:val="00667016"/>
    <w:rsid w:val="006723CA"/>
    <w:rsid w:val="0068444E"/>
    <w:rsid w:val="00693944"/>
    <w:rsid w:val="00695808"/>
    <w:rsid w:val="00696273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07080"/>
    <w:rsid w:val="007101FB"/>
    <w:rsid w:val="0072522A"/>
    <w:rsid w:val="0073208D"/>
    <w:rsid w:val="007324C2"/>
    <w:rsid w:val="00733998"/>
    <w:rsid w:val="0073742E"/>
    <w:rsid w:val="0073773F"/>
    <w:rsid w:val="00755C92"/>
    <w:rsid w:val="00762213"/>
    <w:rsid w:val="00763BA2"/>
    <w:rsid w:val="007656FE"/>
    <w:rsid w:val="007658A5"/>
    <w:rsid w:val="00773E5C"/>
    <w:rsid w:val="00784FE8"/>
    <w:rsid w:val="00792342"/>
    <w:rsid w:val="007977A8"/>
    <w:rsid w:val="007A73E5"/>
    <w:rsid w:val="007B512A"/>
    <w:rsid w:val="007C13F4"/>
    <w:rsid w:val="007C2097"/>
    <w:rsid w:val="007C28A7"/>
    <w:rsid w:val="007D4F0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058E1"/>
    <w:rsid w:val="0081160A"/>
    <w:rsid w:val="00824C2C"/>
    <w:rsid w:val="00825391"/>
    <w:rsid w:val="00825C07"/>
    <w:rsid w:val="00826B27"/>
    <w:rsid w:val="008279FA"/>
    <w:rsid w:val="008343E6"/>
    <w:rsid w:val="00842AC6"/>
    <w:rsid w:val="00842B67"/>
    <w:rsid w:val="008445AF"/>
    <w:rsid w:val="0085441A"/>
    <w:rsid w:val="00857495"/>
    <w:rsid w:val="008626E7"/>
    <w:rsid w:val="00870EE7"/>
    <w:rsid w:val="0087510D"/>
    <w:rsid w:val="00875564"/>
    <w:rsid w:val="00880F55"/>
    <w:rsid w:val="00883A39"/>
    <w:rsid w:val="008863B9"/>
    <w:rsid w:val="0089088C"/>
    <w:rsid w:val="008A2B56"/>
    <w:rsid w:val="008A45A6"/>
    <w:rsid w:val="008B2743"/>
    <w:rsid w:val="008B2A57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9750A"/>
    <w:rsid w:val="009A07BF"/>
    <w:rsid w:val="009A4E0F"/>
    <w:rsid w:val="009A5255"/>
    <w:rsid w:val="009A5753"/>
    <w:rsid w:val="009A579D"/>
    <w:rsid w:val="009B0B50"/>
    <w:rsid w:val="009B5164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734F"/>
    <w:rsid w:val="009F7D81"/>
    <w:rsid w:val="00A00487"/>
    <w:rsid w:val="00A0746C"/>
    <w:rsid w:val="00A230E4"/>
    <w:rsid w:val="00A246B6"/>
    <w:rsid w:val="00A25A1D"/>
    <w:rsid w:val="00A40634"/>
    <w:rsid w:val="00A47E70"/>
    <w:rsid w:val="00A50CF0"/>
    <w:rsid w:val="00A52B35"/>
    <w:rsid w:val="00A52F6F"/>
    <w:rsid w:val="00A57528"/>
    <w:rsid w:val="00A601CD"/>
    <w:rsid w:val="00A63670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0A4A"/>
    <w:rsid w:val="00AD129C"/>
    <w:rsid w:val="00AD1CD8"/>
    <w:rsid w:val="00AD7555"/>
    <w:rsid w:val="00AE78D5"/>
    <w:rsid w:val="00B017A9"/>
    <w:rsid w:val="00B05D84"/>
    <w:rsid w:val="00B10E9C"/>
    <w:rsid w:val="00B17EC1"/>
    <w:rsid w:val="00B258BB"/>
    <w:rsid w:val="00B3074E"/>
    <w:rsid w:val="00B44EDD"/>
    <w:rsid w:val="00B454F7"/>
    <w:rsid w:val="00B51BA6"/>
    <w:rsid w:val="00B52828"/>
    <w:rsid w:val="00B54720"/>
    <w:rsid w:val="00B5725C"/>
    <w:rsid w:val="00B67B97"/>
    <w:rsid w:val="00B7315D"/>
    <w:rsid w:val="00B75E77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00D3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3C46"/>
    <w:rsid w:val="00C259BF"/>
    <w:rsid w:val="00C27B36"/>
    <w:rsid w:val="00C30684"/>
    <w:rsid w:val="00C30A15"/>
    <w:rsid w:val="00C34763"/>
    <w:rsid w:val="00C41AB6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CF3AF4"/>
    <w:rsid w:val="00D00537"/>
    <w:rsid w:val="00D03582"/>
    <w:rsid w:val="00D03F9A"/>
    <w:rsid w:val="00D04A2E"/>
    <w:rsid w:val="00D05437"/>
    <w:rsid w:val="00D06BBD"/>
    <w:rsid w:val="00D06D51"/>
    <w:rsid w:val="00D10CAD"/>
    <w:rsid w:val="00D15B17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66757"/>
    <w:rsid w:val="00D6759F"/>
    <w:rsid w:val="00D720E3"/>
    <w:rsid w:val="00D7237E"/>
    <w:rsid w:val="00D7387B"/>
    <w:rsid w:val="00D86DC8"/>
    <w:rsid w:val="00DA0394"/>
    <w:rsid w:val="00DA356D"/>
    <w:rsid w:val="00DB3570"/>
    <w:rsid w:val="00DB440E"/>
    <w:rsid w:val="00DC0D26"/>
    <w:rsid w:val="00DC3B85"/>
    <w:rsid w:val="00DD0F43"/>
    <w:rsid w:val="00DD11FD"/>
    <w:rsid w:val="00DD53E1"/>
    <w:rsid w:val="00DD6978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1E12"/>
    <w:rsid w:val="00E32E48"/>
    <w:rsid w:val="00E34898"/>
    <w:rsid w:val="00E37029"/>
    <w:rsid w:val="00E37FB0"/>
    <w:rsid w:val="00E41660"/>
    <w:rsid w:val="00E541FB"/>
    <w:rsid w:val="00E5624B"/>
    <w:rsid w:val="00E61DC5"/>
    <w:rsid w:val="00E65DC4"/>
    <w:rsid w:val="00E716C1"/>
    <w:rsid w:val="00E717C5"/>
    <w:rsid w:val="00E769F3"/>
    <w:rsid w:val="00E777D7"/>
    <w:rsid w:val="00E77B87"/>
    <w:rsid w:val="00E814FE"/>
    <w:rsid w:val="00E83DFE"/>
    <w:rsid w:val="00E852E7"/>
    <w:rsid w:val="00E8742B"/>
    <w:rsid w:val="00E909C3"/>
    <w:rsid w:val="00E9504A"/>
    <w:rsid w:val="00EA6BD9"/>
    <w:rsid w:val="00EA7E97"/>
    <w:rsid w:val="00EB0815"/>
    <w:rsid w:val="00EB09B7"/>
    <w:rsid w:val="00EB0DD2"/>
    <w:rsid w:val="00EB40F5"/>
    <w:rsid w:val="00EC34D8"/>
    <w:rsid w:val="00EC51B2"/>
    <w:rsid w:val="00EC54C7"/>
    <w:rsid w:val="00ED102F"/>
    <w:rsid w:val="00ED605E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0DF0"/>
    <w:rsid w:val="00F637A3"/>
    <w:rsid w:val="00F65E51"/>
    <w:rsid w:val="00F73479"/>
    <w:rsid w:val="00F75DFD"/>
    <w:rsid w:val="00F76F15"/>
    <w:rsid w:val="00F770AB"/>
    <w:rsid w:val="00F8051F"/>
    <w:rsid w:val="00F83E9A"/>
    <w:rsid w:val="00F95DCB"/>
    <w:rsid w:val="00FA1F4E"/>
    <w:rsid w:val="00FA2C28"/>
    <w:rsid w:val="00FA485A"/>
    <w:rsid w:val="00FB4454"/>
    <w:rsid w:val="00FB4F2E"/>
    <w:rsid w:val="00FB598F"/>
    <w:rsid w:val="00FB6386"/>
    <w:rsid w:val="00FB79F3"/>
    <w:rsid w:val="00FC3E53"/>
    <w:rsid w:val="00FC75B0"/>
    <w:rsid w:val="00FD22E5"/>
    <w:rsid w:val="00FD44EF"/>
    <w:rsid w:val="00FD7BE3"/>
    <w:rsid w:val="00FE668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25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C8526-B851-47B2-BB84-1614E0A28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888</Words>
  <Characters>5062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2022-06-17T13:15:00Z</dcterms:created>
  <dcterms:modified xsi:type="dcterms:W3CDTF">2022-06-20T10:53:00Z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e9ac9c2-fcd2-4d0b-8613-b7f540967ed5_Enabled">
    <vt:lpwstr>true</vt:lpwstr>
  </property>
  <property fmtid="{D5CDD505-2E9C-101B-9397-08002B2CF9AE}" pid="22" name="MSIP_Label_ae9ac9c2-fcd2-4d0b-8613-b7f540967ed5_SetDate">
    <vt:lpwstr>2022-06-17T12:59:49Z</vt:lpwstr>
  </property>
  <property fmtid="{D5CDD505-2E9C-101B-9397-08002B2CF9AE}" pid="23" name="MSIP_Label_ae9ac9c2-fcd2-4d0b-8613-b7f540967ed5_Method">
    <vt:lpwstr>Privileged</vt:lpwstr>
  </property>
  <property fmtid="{D5CDD505-2E9C-101B-9397-08002B2CF9AE}" pid="24" name="MSIP_Label_ae9ac9c2-fcd2-4d0b-8613-b7f540967ed5_Name">
    <vt:lpwstr>COMPANY RESTRICTED - BUSINESS USE</vt:lpwstr>
  </property>
  <property fmtid="{D5CDD505-2E9C-101B-9397-08002B2CF9AE}" pid="25" name="MSIP_Label_ae9ac9c2-fcd2-4d0b-8613-b7f540967ed5_SiteId">
    <vt:lpwstr>74bddbd9-705c-456e-aabd-99beb719a2b2</vt:lpwstr>
  </property>
  <property fmtid="{D5CDD505-2E9C-101B-9397-08002B2CF9AE}" pid="26" name="MSIP_Label_ae9ac9c2-fcd2-4d0b-8613-b7f540967ed5_ActionId">
    <vt:lpwstr>e08a0500-628c-4cab-97c9-8a0290876042</vt:lpwstr>
  </property>
  <property fmtid="{D5CDD505-2E9C-101B-9397-08002B2CF9AE}" pid="27" name="MSIP_Label_ae9ac9c2-fcd2-4d0b-8613-b7f540967ed5_ContentBits">
    <vt:lpwstr>0</vt:lpwstr>
  </property>
</Properties>
</file>