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B60" w:rsidRDefault="00FE2B60" w:rsidP="00FE2B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R5s220176</w:t>
      </w:r>
      <w:r>
        <w:rPr>
          <w:b/>
          <w:i/>
          <w:noProof/>
          <w:sz w:val="28"/>
        </w:rPr>
        <w:fldChar w:fldCharType="end"/>
      </w:r>
    </w:p>
    <w:p w:rsidR="00FE2B60" w:rsidRDefault="00FE2B60" w:rsidP="00FE2B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2B60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2B6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2B6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142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2B60" w:rsidRPr="00410371" w:rsidRDefault="00FE2B60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2B60" w:rsidRPr="00410371" w:rsidRDefault="00FE2B60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2B60" w:rsidRDefault="00FE2B60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2B60" w:rsidRPr="00410371" w:rsidRDefault="00FE2B60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2B60" w:rsidRDefault="00FE2B60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2B60" w:rsidRPr="00410371" w:rsidRDefault="00FE2B60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2B60" w:rsidRPr="00F25D98" w:rsidRDefault="00FE2B60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2B60" w:rsidTr="008B2F5E">
        <w:tc>
          <w:tcPr>
            <w:tcW w:w="9641" w:type="dxa"/>
            <w:gridSpan w:val="9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2B60" w:rsidRDefault="00FE2B60" w:rsidP="00FE2B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2B60" w:rsidTr="008B2F5E">
        <w:tc>
          <w:tcPr>
            <w:tcW w:w="2835" w:type="dxa"/>
          </w:tcPr>
          <w:p w:rsidR="00FE2B60" w:rsidRDefault="00FE2B60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2B60" w:rsidRDefault="00FE2B60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2B60" w:rsidRDefault="00FE2B60" w:rsidP="00FE2B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2B60" w:rsidTr="008B2F5E">
        <w:tc>
          <w:tcPr>
            <w:tcW w:w="9640" w:type="dxa"/>
            <w:gridSpan w:val="11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8.1.4.1.5</w:t>
            </w:r>
            <w:r>
              <w:fldChar w:fldCharType="end"/>
            </w: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E2B60" w:rsidRDefault="00FE2B60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2022-01-11</w:t>
            </w:r>
            <w:r>
              <w:rPr>
                <w:noProof/>
              </w:rPr>
              <w:fldChar w:fldCharType="end"/>
            </w: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2B60" w:rsidRDefault="00FE2B60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E2B60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2B60" w:rsidRDefault="00FE2B60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2B60" w:rsidRDefault="00FE2B60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2B60" w:rsidRPr="007C2097" w:rsidRDefault="00FE2B60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2B60" w:rsidTr="008B2F5E">
        <w:tc>
          <w:tcPr>
            <w:tcW w:w="1843" w:type="dxa"/>
          </w:tcPr>
          <w:p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Pr="00A31EB1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2 , after sending the reconfiguration to trigger HO , timer_T304 is started but there is no corresponding place holder to handle the time out.</w:t>
            </w:r>
          </w:p>
          <w:p w:rsidR="00FE2B60" w:rsidRPr="00A31EB1" w:rsidRDefault="00FE2B60" w:rsidP="00FE2B60">
            <w:pPr>
              <w:pStyle w:val="CRCoverPage"/>
              <w:spacing w:after="0"/>
              <w:rPr>
                <w:noProof/>
              </w:rPr>
            </w:pPr>
          </w:p>
          <w:p w:rsidR="00FE2B60" w:rsidRPr="00F12C50" w:rsidRDefault="00FE2B60" w:rsidP="00FE2B60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>2)</w:t>
            </w:r>
            <w:r w:rsidRPr="00A31EB1">
              <w:rPr>
                <w:noProof/>
              </w:rPr>
              <w:t xml:space="preserve"> In the function f_NR5GC_RRCReestablishment_Steps3To7, when source cell is same as target cell , reset and release of bearers are done</w:t>
            </w:r>
            <w:r>
              <w:rPr>
                <w:noProof/>
              </w:rPr>
              <w:t>,</w:t>
            </w:r>
            <w:r w:rsidRPr="00A31EB1">
              <w:rPr>
                <w:noProof/>
              </w:rPr>
              <w:t xml:space="preserve"> </w:t>
            </w:r>
            <w:r>
              <w:rPr>
                <w:noProof/>
              </w:rPr>
              <w:t>which is leading to race condition</w:t>
            </w: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2B60" w:rsidRPr="00F12C50" w:rsidRDefault="00FE2B60" w:rsidP="00FE2B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1)T304 related function call is removed as the time out is leading to unexpected test case failure. Besides this is a UE side timer, and of a very short duration (1s), so checking its expiry or cancelling it will not really aff much value.</w:t>
            </w:r>
          </w:p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</w:p>
          <w:p w:rsidR="00FE2B60" w:rsidRPr="006316B2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While configuring the bearers Follow On flag is set so that race condition can be avoided ; Introducing Follow On flag in rb configuration is made in align with step 13 , reset and release bearer</w:t>
            </w: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2B60" w:rsidRPr="00CF39F2" w:rsidRDefault="00FE2B60" w:rsidP="00FE2B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Pr="00CF39F2" w:rsidRDefault="00FE2B60" w:rsidP="00FE2B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E2B60" w:rsidTr="008B2F5E">
        <w:tc>
          <w:tcPr>
            <w:tcW w:w="2694" w:type="dxa"/>
            <w:gridSpan w:val="2"/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2B60" w:rsidRDefault="00FE2B60" w:rsidP="00FE2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</w:t>
            </w: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2B60" w:rsidRDefault="00FE2B60" w:rsidP="00FE2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2B60" w:rsidRDefault="00FE2B60" w:rsidP="00FE2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2B60" w:rsidRDefault="00FE2B60" w:rsidP="00FE2B60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2B60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2B60" w:rsidRPr="008863B9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2B60" w:rsidRPr="008863B9" w:rsidRDefault="00FE2B60" w:rsidP="00FE2B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B6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2B60" w:rsidRDefault="00FE2B60" w:rsidP="00FE2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7951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FE2B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E2B60" w:rsidRPr="00C13109">
        <w:rPr>
          <w:rFonts w:ascii="Arial" w:hAnsi="Arial" w:cs="Arial"/>
          <w:iCs/>
        </w:rPr>
        <w:t>Table of Contents</w:t>
      </w:r>
      <w:r w:rsidR="00FE2B60">
        <w:tab/>
      </w:r>
      <w:r w:rsidR="00FE2B60">
        <w:fldChar w:fldCharType="begin"/>
      </w:r>
      <w:r w:rsidR="00FE2B60">
        <w:instrText xml:space="preserve"> PAGEREF _Toc92795100 \h </w:instrText>
      </w:r>
      <w:r w:rsidR="00FE2B60">
        <w:fldChar w:fldCharType="separate"/>
      </w:r>
      <w:r w:rsidR="00FE2B60">
        <w:t>2</w:t>
      </w:r>
      <w:r w:rsidR="00FE2B60">
        <w:fldChar w:fldCharType="end"/>
      </w:r>
    </w:p>
    <w:p w:rsidR="00FE2B60" w:rsidRDefault="00FE2B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310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31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_Toc92795101 \h </w:instrText>
      </w:r>
      <w:r>
        <w:fldChar w:fldCharType="separate"/>
      </w:r>
      <w:r>
        <w:t>2</w:t>
      </w:r>
      <w:r>
        <w:fldChar w:fldCharType="end"/>
      </w:r>
    </w:p>
    <w:p w:rsidR="00FE2B60" w:rsidRDefault="00FE2B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310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3109">
        <w:rPr>
          <w:rFonts w:cs="Arial"/>
          <w:b/>
          <w:color w:val="000000"/>
          <w:lang w:eastAsia="en-GB"/>
        </w:rPr>
        <w:t xml:space="preserve">Correction to the </w:t>
      </w:r>
      <w:r w:rsidRPr="00C13109">
        <w:rPr>
          <w:rFonts w:cs="Arial"/>
          <w:b/>
          <w:bCs/>
          <w:color w:val="000000"/>
          <w:lang w:val="en-US" w:eastAsia="en-GB"/>
        </w:rPr>
        <w:t>function fl_TC_8_1_4_1_5_TestBody</w:t>
      </w:r>
      <w:r>
        <w:tab/>
      </w:r>
      <w:r>
        <w:fldChar w:fldCharType="begin"/>
      </w:r>
      <w:r>
        <w:instrText xml:space="preserve"> PAGEREF _Toc92795102 \h </w:instrText>
      </w:r>
      <w:r>
        <w:fldChar w:fldCharType="separate"/>
      </w:r>
      <w:r>
        <w:t>2</w:t>
      </w:r>
      <w:r>
        <w:fldChar w:fldCharType="end"/>
      </w:r>
    </w:p>
    <w:p w:rsidR="00FE2B60" w:rsidRDefault="00FE2B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3109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3109">
        <w:rPr>
          <w:rFonts w:cs="Arial"/>
          <w:b/>
          <w:color w:val="000000"/>
          <w:lang w:eastAsia="en-GB"/>
        </w:rPr>
        <w:t xml:space="preserve">Correction to the </w:t>
      </w:r>
      <w:r w:rsidRPr="00C13109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_Toc92795103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795101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79510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fl_TC_8_1_4_1_5_TestBody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fl_TC_8_1_4_1_5_TestBody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0B2AD4" w:rsidP="00AC7A70">
            <w:pPr>
              <w:pStyle w:val="CRCoverPage"/>
              <w:spacing w:after="0"/>
              <w:rPr>
                <w:noProof/>
              </w:rPr>
            </w:pP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2 , after sending the reconfiguration to trigger HO , timer_T304 is started but there is no corresponding place holder to handle the time out.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1124B3" w:rsidRDefault="00DE2AB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T304 related function call is removed as the time out is leading to unexpected test case failure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timer t_T304Min;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FB0A08" w:rsidRPr="005F2130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  <w:r w:rsidR="00FB0A08"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B0A08"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:rsidR="00FB0A08" w:rsidRPr="00722896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E71E1A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timer t_T304Min;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8.1.4.1.5.3.2-4: The UE attempts to perform the handover using MAC Random Access Preamble on NR Cell 2. SS does not respond.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71E1A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B6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//</w:t>
            </w:r>
            <w:r w:rsidR="0003011C" w:rsidRPr="0003011C">
              <w:rPr>
                <w:rFonts w:ascii="Courier New" w:hAnsi="Courier New" w:cs="Courier New"/>
                <w:b/>
                <w:color w:val="000000"/>
                <w:highlight w:val="yellow"/>
                <w:lang w:val="de-DE" w:eastAsia="de-DE"/>
              </w:rPr>
              <w:t>COMMENTED OUT</w:t>
            </w:r>
            <w:r w:rsidR="0003011C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t_T304Min.start(v_T304Min); </w:t>
            </w:r>
            <w:r w:rsidR="00FB0A08" w:rsidRPr="001A2E9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</w:t>
            </w:r>
          </w:p>
          <w:p w:rsidR="00FB0A08" w:rsidRPr="001A2E9E" w:rsidRDefault="00E71E1A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="00FB0A08" w:rsidRPr="001A2E9E">
              <w:rPr>
                <w:rFonts w:ascii="Courier New" w:hAnsi="Courier New" w:cs="Courier New"/>
                <w:color w:val="000000"/>
                <w:lang w:val="de-DE" w:eastAsia="de-DE"/>
              </w:rPr>
              <w:t>&lt;&lt; SKIPPED CODE &gt;&gt;</w:t>
            </w:r>
          </w:p>
          <w:p w:rsidR="00FB0A08" w:rsidRPr="001A2E9E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FB0A08" w:rsidRPr="001A2E9E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}</w:t>
            </w:r>
          </w:p>
        </w:tc>
      </w:tr>
    </w:tbl>
    <w:p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79510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52A62" w:rsidRPr="00752A62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7F5C63" w:rsidRDefault="00FD137B" w:rsidP="003639FA">
            <w:pPr>
              <w:pStyle w:val="CRCoverPage"/>
              <w:spacing w:after="0"/>
              <w:rPr>
                <w:noProof/>
              </w:rPr>
            </w:pPr>
            <w:r w:rsidRPr="00FD137B">
              <w:rPr>
                <w:noProof/>
              </w:rPr>
              <w:t>f_NR5GC_RRCReestablishment_Steps3To7</w:t>
            </w:r>
          </w:p>
        </w:tc>
      </w:tr>
      <w:tr w:rsidR="00E82E80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Pr="00AD4ADA" w:rsidRDefault="00C61535" w:rsidP="003639FA">
            <w:pPr>
              <w:pStyle w:val="CRCoverPage"/>
              <w:spacing w:after="0"/>
              <w:rPr>
                <w:noProof/>
              </w:rPr>
            </w:pPr>
            <w:r w:rsidRPr="00A31EB1">
              <w:rPr>
                <w:noProof/>
              </w:rPr>
              <w:t>In the function f_NR5GC_RRCReestablishment_Steps3To7, when source cell is same as target cell , reset and release of bearers are done</w:t>
            </w:r>
            <w:r w:rsidR="00E870EA">
              <w:rPr>
                <w:noProof/>
              </w:rPr>
              <w:t xml:space="preserve"> next to next</w:t>
            </w:r>
            <w:r>
              <w:rPr>
                <w:noProof/>
              </w:rPr>
              <w:t>,</w:t>
            </w:r>
            <w:r w:rsidRPr="00A31EB1">
              <w:rPr>
                <w:noProof/>
              </w:rPr>
              <w:t xml:space="preserve"> </w:t>
            </w:r>
            <w:r>
              <w:rPr>
                <w:noProof/>
              </w:rPr>
              <w:t>which is leading to race condition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Pr="001124B3" w:rsidRDefault="00B56AB6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configuring the bearers </w:t>
            </w:r>
            <w:r w:rsidR="00990261">
              <w:rPr>
                <w:noProof/>
              </w:rPr>
              <w:t>Follow On</w:t>
            </w:r>
            <w:r>
              <w:rPr>
                <w:noProof/>
              </w:rPr>
              <w:t xml:space="preserve"> flag is set so that race condition can be avoided ; Introducing </w:t>
            </w:r>
            <w:r w:rsidR="004937C8">
              <w:rPr>
                <w:noProof/>
              </w:rPr>
              <w:t>Follow On</w:t>
            </w:r>
            <w:r>
              <w:rPr>
                <w:noProof/>
              </w:rPr>
              <w:t xml:space="preserve"> flag in rb configuration is made in align with step 13 , reset and release bearer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CC39F9" w:rsidRDefault="00E82E80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>
              <w:rPr>
                <w:rFonts w:ascii="Arial" w:hAnsi="Arial" w:cs="Arial"/>
                <w:lang w:eastAsia="en-GB"/>
              </w:rPr>
              <w:t>/</w:t>
            </w:r>
            <w:r w:rsidR="00EC49CE">
              <w:t xml:space="preserve"> </w:t>
            </w:r>
            <w:r w:rsidR="00EC49CE" w:rsidRPr="00EC49CE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Default="00E82E80" w:rsidP="003639F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template RRCReestablishmentComplete_v1610_IEs p_RRCReestablishmentComplete_v1610_IEs := omit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R5-217830 sic@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4. void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E82E80" w:rsidRPr="00722896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proofErr w:type="spellStart"/>
            <w:r w:rsidR="00844A81"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R5-217830 sic@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4. void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E82E80" w:rsidRPr="001A2E9E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82E80" w:rsidRPr="001A2E9E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p w:rsidR="00F96833" w:rsidRPr="001A2E9E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sectPr w:rsidR="00F96833" w:rsidRPr="001A2E9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F77" w:rsidRDefault="002F4F77">
      <w:r>
        <w:separator/>
      </w:r>
    </w:p>
  </w:endnote>
  <w:endnote w:type="continuationSeparator" w:id="0">
    <w:p w:rsidR="002F4F77" w:rsidRDefault="002F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F77" w:rsidRDefault="002F4F77">
      <w:r>
        <w:separator/>
      </w:r>
    </w:p>
  </w:footnote>
  <w:footnote w:type="continuationSeparator" w:id="0">
    <w:p w:rsidR="002F4F77" w:rsidRDefault="002F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1C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B6D59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F5B"/>
    <w:rsid w:val="002F45F1"/>
    <w:rsid w:val="002F48D2"/>
    <w:rsid w:val="002F4F77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2B60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C3B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34D0C-E7F0-49F9-8745-C69664AA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1780</Words>
  <Characters>10147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2022-01-11T12:05:00Z</dcterms:created>
  <dcterms:modified xsi:type="dcterms:W3CDTF">2022-01-11T12:05:00Z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