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A2A" w:rsidRDefault="00F04A2A" w:rsidP="00F04A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R5s210674</w:t>
        </w:r>
      </w:fldSimple>
    </w:p>
    <w:p w:rsidR="00F04A2A" w:rsidRDefault="00F04A2A" w:rsidP="00F04A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4A2A" w:rsidTr="000443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04A2A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4A2A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142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04A2A" w:rsidRPr="00410371" w:rsidRDefault="00F04A2A" w:rsidP="000443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F04A2A" w:rsidRDefault="00F04A2A" w:rsidP="00044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04A2A" w:rsidRPr="00410371" w:rsidRDefault="00F04A2A" w:rsidP="000443B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1776</w:t>
              </w:r>
            </w:fldSimple>
          </w:p>
        </w:tc>
        <w:tc>
          <w:tcPr>
            <w:tcW w:w="709" w:type="dxa"/>
          </w:tcPr>
          <w:p w:rsidR="00F04A2A" w:rsidRDefault="00F04A2A" w:rsidP="000443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04A2A" w:rsidRPr="00410371" w:rsidRDefault="00F04A2A" w:rsidP="000443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04A2A" w:rsidRDefault="00F04A2A" w:rsidP="000443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04A2A" w:rsidRPr="00410371" w:rsidRDefault="00F04A2A" w:rsidP="00044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:rsidTr="000443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:rsidTr="000443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04A2A" w:rsidRPr="00F25D98" w:rsidRDefault="00F04A2A" w:rsidP="000443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4A2A" w:rsidTr="000443BE">
        <w:tc>
          <w:tcPr>
            <w:tcW w:w="9641" w:type="dxa"/>
            <w:gridSpan w:val="9"/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04A2A" w:rsidRDefault="00F04A2A" w:rsidP="00F04A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4A2A" w:rsidTr="000443BE">
        <w:tc>
          <w:tcPr>
            <w:tcW w:w="2835" w:type="dxa"/>
          </w:tcPr>
          <w:p w:rsidR="00F04A2A" w:rsidRDefault="00F04A2A" w:rsidP="00044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04A2A" w:rsidRDefault="00F04A2A" w:rsidP="000443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04A2A" w:rsidRDefault="00F04A2A" w:rsidP="000443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04A2A" w:rsidRDefault="00F04A2A" w:rsidP="00F04A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4A2A" w:rsidTr="000443BE">
        <w:tc>
          <w:tcPr>
            <w:tcW w:w="9640" w:type="dxa"/>
            <w:gridSpan w:val="11"/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cases 7.1.2.3.3, 7.1.2.3.4 ,7.1.3.1.1 and 7.1.3.1.2</w:t>
              </w:r>
            </w:fldSimple>
          </w:p>
        </w:tc>
      </w:tr>
      <w:tr w:rsidR="00F04A2A" w:rsidTr="000443BE">
        <w:tc>
          <w:tcPr>
            <w:tcW w:w="1843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1843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04A2A" w:rsidTr="000443BE">
        <w:tc>
          <w:tcPr>
            <w:tcW w:w="1843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04A2A" w:rsidTr="000443BE">
        <w:tc>
          <w:tcPr>
            <w:tcW w:w="1843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1843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04A2A" w:rsidRDefault="00F04A2A" w:rsidP="000443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2021-06-22</w:t>
              </w:r>
            </w:fldSimple>
          </w:p>
        </w:tc>
      </w:tr>
      <w:tr w:rsidR="00F04A2A" w:rsidTr="000443BE">
        <w:tc>
          <w:tcPr>
            <w:tcW w:w="1843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04A2A" w:rsidRDefault="00F04A2A" w:rsidP="00044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04A2A" w:rsidRDefault="00F04A2A" w:rsidP="000443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04A2A" w:rsidRDefault="00F04A2A" w:rsidP="000443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04A2A" w:rsidRDefault="00F04A2A" w:rsidP="000443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044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04A2A" w:rsidTr="000443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04A2A" w:rsidRDefault="00F04A2A" w:rsidP="000443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04A2A" w:rsidRDefault="00F04A2A" w:rsidP="000443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04A2A" w:rsidRPr="007C2097" w:rsidRDefault="00F04A2A" w:rsidP="00044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04A2A" w:rsidTr="000443BE">
        <w:tc>
          <w:tcPr>
            <w:tcW w:w="1843" w:type="dxa"/>
          </w:tcPr>
          <w:p w:rsidR="00F04A2A" w:rsidRDefault="00F04A2A" w:rsidP="000443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04A2A" w:rsidRDefault="00F04A2A" w:rsidP="000443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the current TTCN implementation of 7.1.2.3.3/4,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</w:p>
          <w:p w:rsidR="00F04A2A" w:rsidRPr="002E008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on the reception of PDU List</w:t>
            </w: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4A2A" w:rsidRPr="00CF39F2" w:rsidRDefault="00F04A2A" w:rsidP="00F04A2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 ( for test cases 7.1.2.3.3/4,7.1.3.1.1/2)</w:t>
            </w:r>
          </w:p>
          <w:p w:rsidR="00F04A2A" w:rsidRPr="006316B2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2)</w:t>
            </w: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( for test cases 7.1.3.1.1/2)</w:t>
            </w: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4A2A" w:rsidRPr="00CF39F2" w:rsidRDefault="00F04A2A" w:rsidP="00F04A2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unexpectedly after the transmission of each PDU List</w:t>
            </w:r>
          </w:p>
          <w:p w:rsidR="00F04A2A" w:rsidRPr="00CF39F2" w:rsidRDefault="00F04A2A" w:rsidP="00F04A2A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is left unutilized for setting </w:t>
            </w:r>
            <w:r w:rsidRPr="00212AF9">
              <w:rPr>
                <w:noProof/>
              </w:rPr>
              <w:t>v_TimingCurrentSlot</w:t>
            </w:r>
          </w:p>
        </w:tc>
      </w:tr>
      <w:tr w:rsidR="00F04A2A" w:rsidTr="000443BE">
        <w:tc>
          <w:tcPr>
            <w:tcW w:w="2694" w:type="dxa"/>
            <w:gridSpan w:val="2"/>
          </w:tcPr>
          <w:p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04A2A" w:rsidRDefault="00F04A2A" w:rsidP="00F0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7.1.2.3.3.ENDC,7.1.2.3.4.ENDC,7.1.3.1.1.ENDC,7.1.3.1.2.ENDC,7.1.2.3.3.NR5GC, 7.1.2.3.4.NR5GC, 7.1.3.1.1.NR5GC and 7.1.3.1.2.NR5GC</w:t>
            </w: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04A2A" w:rsidRDefault="00F04A2A" w:rsidP="00F0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4A2A" w:rsidRDefault="00F04A2A" w:rsidP="00F04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04A2A" w:rsidRDefault="00F04A2A" w:rsidP="00F04A2A">
            <w:pPr>
              <w:pStyle w:val="CRCoverPage"/>
              <w:spacing w:after="0"/>
              <w:rPr>
                <w:noProof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4A2A" w:rsidRPr="008863B9" w:rsidTr="000443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04A2A" w:rsidRPr="008863B9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04A2A" w:rsidRPr="008863B9" w:rsidRDefault="00F04A2A" w:rsidP="00F04A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4A2A" w:rsidTr="000443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A2A" w:rsidRDefault="00F04A2A" w:rsidP="00F04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4A2A" w:rsidRDefault="00F04A2A" w:rsidP="00F04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52850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13E2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13E23" w:rsidRPr="00C71E64">
        <w:rPr>
          <w:rFonts w:ascii="Arial" w:hAnsi="Arial" w:cs="Arial"/>
          <w:iCs/>
        </w:rPr>
        <w:t>Table of Contents</w:t>
      </w:r>
      <w:r w:rsidR="00213E23">
        <w:tab/>
      </w:r>
      <w:r w:rsidR="00213E23">
        <w:fldChar w:fldCharType="begin"/>
      </w:r>
      <w:r w:rsidR="00213E23">
        <w:instrText xml:space="preserve"> PAGEREF _Toc75285054 \h </w:instrText>
      </w:r>
      <w:r w:rsidR="00213E23">
        <w:fldChar w:fldCharType="separate"/>
      </w:r>
      <w:r w:rsidR="00213E23">
        <w:t>3</w:t>
      </w:r>
      <w:r w:rsidR="00213E23">
        <w:fldChar w:fldCharType="end"/>
      </w:r>
    </w:p>
    <w:p w:rsidR="00213E23" w:rsidRDefault="00213E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71E6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71E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_Toc75285055 \h </w:instrText>
      </w:r>
      <w:r>
        <w:fldChar w:fldCharType="separate"/>
      </w:r>
      <w:r>
        <w:t>3</w:t>
      </w:r>
      <w:r>
        <w:fldChar w:fldCharType="end"/>
      </w:r>
    </w:p>
    <w:p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fl_TC_7_1_2_3_3and4</w:t>
      </w:r>
      <w:r>
        <w:tab/>
      </w:r>
      <w:r>
        <w:fldChar w:fldCharType="begin"/>
      </w:r>
      <w:r>
        <w:instrText xml:space="preserve"> PAGEREF _Toc75285056 \h </w:instrText>
      </w:r>
      <w:r>
        <w:fldChar w:fldCharType="separate"/>
      </w:r>
      <w:r>
        <w:t>3</w:t>
      </w:r>
      <w:r>
        <w:fldChar w:fldCharType="end"/>
      </w:r>
    </w:p>
    <w:p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fl_TC_7_1_3_1_1and2</w:t>
      </w:r>
      <w:r>
        <w:tab/>
      </w:r>
      <w:r>
        <w:fldChar w:fldCharType="begin"/>
      </w:r>
      <w:r>
        <w:instrText xml:space="preserve"> PAGEREF _Toc75285057 \h </w:instrText>
      </w:r>
      <w:r>
        <w:fldChar w:fldCharType="separate"/>
      </w:r>
      <w:r>
        <w:t>6</w:t>
      </w:r>
      <w:r>
        <w:fldChar w:fldCharType="end"/>
      </w:r>
    </w:p>
    <w:p w:rsidR="00213E23" w:rsidRDefault="00213E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71E64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71E64">
        <w:rPr>
          <w:rFonts w:cs="Arial"/>
          <w:b/>
          <w:color w:val="000000"/>
          <w:lang w:eastAsia="en-GB"/>
        </w:rPr>
        <w:t xml:space="preserve">Correction to </w:t>
      </w:r>
      <w:r w:rsidRPr="00C71E64">
        <w:rPr>
          <w:rFonts w:cs="Arial"/>
          <w:b/>
          <w:bCs/>
          <w:color w:val="000000"/>
          <w:lang w:val="en-US" w:eastAsia="en-GB"/>
        </w:rPr>
        <w:t>function f_NR_PDCP_PDU_GetList</w:t>
      </w:r>
      <w:r>
        <w:tab/>
      </w:r>
      <w:r>
        <w:fldChar w:fldCharType="begin"/>
      </w:r>
      <w:r>
        <w:instrText xml:space="preserve"> PAGEREF _Toc75285058 \h </w:instrText>
      </w:r>
      <w:r>
        <w:fldChar w:fldCharType="separate"/>
      </w:r>
      <w:r>
        <w:t>12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5285055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52850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72DEB" w:rsidRPr="00E72DEB">
        <w:rPr>
          <w:rFonts w:cs="Arial"/>
          <w:b/>
          <w:bCs/>
          <w:color w:val="000000"/>
          <w:lang w:val="en-US" w:eastAsia="en-GB"/>
        </w:rPr>
        <w:t>fl_TC_7_1_2_3_3and4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9C159B" w:rsidP="005D27CA">
            <w:pPr>
              <w:rPr>
                <w:rFonts w:ascii="Arial" w:hAnsi="Arial" w:cs="Arial"/>
                <w:lang w:eastAsia="en-GB"/>
              </w:rPr>
            </w:pPr>
            <w:r w:rsidRPr="009C159B">
              <w:rPr>
                <w:rFonts w:ascii="Arial" w:hAnsi="Arial" w:cs="Arial"/>
                <w:lang w:eastAsia="en-GB"/>
              </w:rPr>
              <w:t>fl_TC_7_1_2_3_3and4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D4ADA" w:rsidRDefault="008322F4" w:rsidP="001E3D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7.1.2.3.3/4,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8E4D4B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  <w:r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F27CF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27CFC">
              <w:rPr>
                <w:rFonts w:ascii="Arial" w:hAnsi="Arial" w:cs="Arial"/>
                <w:lang w:eastAsia="en-GB"/>
              </w:rPr>
              <w:t>RLC_TC_Common_NR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function fl_TC_7_1_2_3_3and4(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//@sic R5s190358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v_NR_RLC_AMD_PDU_Expected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; // @sic R5-185083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v_NR_RLC_AMD_PDU_Received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NR_L2DataList_Type v_NR_L2DataList;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v_LenPDUList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4096; // @sic R5s200315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//SN12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R5s190358, R5-202613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Steps 1 - 3a1 shall be repeated from j=0 to j=FLOOR((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).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RLC SDUs = PDCP PDUs for transmission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// list offset is 0, TX_NEXT administered when generating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put those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AMD PDUs into a list for transmission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no indication of Poll bit usage in the prose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] := {AMD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}; // @sic R5-202613,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several RLC PDUs in 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RLC PDU List, the number of RLC PDUs sent is defined by the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. Each RLC Data PDU contains one RLC SDU.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f_NR_RLCPDUList_Send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(nr_Cell1); // initialize slot 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shall receive a RLC PDU and step 2 is repeated from SN=j*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spellStart"/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)-1).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RLC Data PDU with SN=0 for the first iteration and then incremented by 1 at each iteration?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R5-202613, R5-206326  sic@</w:t>
            </w:r>
          </w:p>
          <w:p w:rsidR="00C72ED8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&lt;&lt;&lt; SKIPPED CODE &gt;&gt;&gt;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function fl_TC_7_1_2_3_3and4(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//@sic R5s190358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B1_Type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v_NR_RLC_AMD_PDU_Expected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; // @sic R5-185083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NR_RLC_DataFieldList_Type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NR_RLC_AMD_PDU_Type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v_NR_RLC_AMD_PDU_Received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NR_L2DataList_Type v_NR_L2DataList;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v_LenPDUList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NR_RLC_PDUList_Type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p_RLC_Rec.AM_SN_Size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== 18) {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4096; // @sic R5s200315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//SN12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4; // @sic R5-185083, R5s190358, R5-202613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R5-213460  sic@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EXCEPTION: Steps 1 - 3a1 shall be repeated from j=0 to j=FLOOR((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Maximum_RLC_SN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).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generate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RLC SDUs = PDCP PDUs for transmission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fl_NR_GenerateRLC_AM_SDUs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v_RLC_SDUsize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// list offset is 0, TX_NEXT administered when generating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put those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AMD PDUs into a list for transmission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; // no indication of Poll bit usage in the prose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f_NR_RLC_Get_AMD_FullSDU_TX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v_Poll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v_NR_RLC_DataList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]);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] := {AMD 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v_NR_RLC_AMD_PDU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}; // @sic R5-202613,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several RLC PDUs in 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RLC PDU List, the number of RLC PDUs sent is defined by the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. Each RLC Data PDU contains one RLC SDU.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f_NR_RLCPDUList_Send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v_RlcPduList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);  // @sic R5-213460  sic@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BC79E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R5-213460  sic@</w:t>
            </w: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shall receive a RLC PDU and step 2 is repeated from SN=j*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to SN=(((j+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1)*</w:t>
            </w:r>
            <w:proofErr w:type="spellStart"/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)-1).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</w:t>
            </w:r>
            <w:proofErr w:type="gram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a</w:t>
            </w:r>
            <w:proofErr w:type="gram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RLC Data PDU with SN=0 for the first iteration and then incremented by 1 at each iteration?</w:t>
            </w:r>
          </w:p>
          <w:p w:rsidR="00722896" w:rsidRPr="00722896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R5-202613, R5-206326  sic@</w:t>
            </w:r>
          </w:p>
          <w:p w:rsidR="001E3D37" w:rsidRPr="00DA356D" w:rsidRDefault="00722896" w:rsidP="0072289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289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96833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7528505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32611" w:rsidRPr="00232611">
        <w:rPr>
          <w:rFonts w:cs="Arial"/>
          <w:b/>
          <w:bCs/>
          <w:color w:val="000000"/>
          <w:lang w:val="en-US" w:eastAsia="en-GB"/>
        </w:rPr>
        <w:t>fl_TC_7_1_3_1_1and2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24262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696432" w:rsidP="00242621">
            <w:pPr>
              <w:rPr>
                <w:rFonts w:ascii="Arial" w:hAnsi="Arial" w:cs="Arial"/>
                <w:lang w:eastAsia="en-GB"/>
              </w:rPr>
            </w:pPr>
            <w:r w:rsidRPr="00696432">
              <w:rPr>
                <w:rFonts w:ascii="Arial" w:hAnsi="Arial" w:cs="Arial"/>
                <w:lang w:eastAsia="en-GB"/>
              </w:rPr>
              <w:t>fl_TC_7_1_3_1_1and2</w:t>
            </w:r>
          </w:p>
        </w:tc>
      </w:tr>
      <w:tr w:rsidR="00F96833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61" w:rsidRDefault="00937A61" w:rsidP="0093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 the current TTCN implementation of 7.1.3.1.1/2 Initialization of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done after the transmission of each </w:t>
            </w:r>
            <w:r w:rsidRPr="00EC24A6">
              <w:rPr>
                <w:noProof/>
              </w:rPr>
              <w:t>PDU List</w:t>
            </w:r>
            <w:r>
              <w:rPr>
                <w:noProof/>
              </w:rPr>
              <w:t xml:space="preserve">, instead it is proposed to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lastRenderedPageBreak/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</w:t>
            </w:r>
          </w:p>
          <w:p w:rsidR="00937A61" w:rsidRDefault="00937A61" w:rsidP="00937A61">
            <w:pPr>
              <w:pStyle w:val="CRCoverPage"/>
              <w:spacing w:after="0"/>
              <w:rPr>
                <w:noProof/>
              </w:rPr>
            </w:pPr>
          </w:p>
          <w:p w:rsidR="00F96833" w:rsidRPr="00AD4ADA" w:rsidRDefault="00937A61" w:rsidP="00937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</w:p>
        </w:tc>
      </w:tr>
      <w:tr w:rsidR="00F96833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AAA" w:rsidRDefault="00844AAA" w:rsidP="00844A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Initialize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at the beginning, then </w:t>
            </w:r>
            <w:r w:rsidRPr="00EC24A6">
              <w:rPr>
                <w:noProof/>
              </w:rPr>
              <w:t>v_TimingPreviousSlot</w:t>
            </w:r>
            <w:r>
              <w:rPr>
                <w:noProof/>
              </w:rPr>
              <w:t xml:space="preserve"> is set with </w:t>
            </w:r>
            <w:r w:rsidRPr="004129A3">
              <w:rPr>
                <w:noProof/>
              </w:rPr>
              <w:t>v_TimingCurrentSlot</w:t>
            </w:r>
            <w:r>
              <w:rPr>
                <w:noProof/>
              </w:rPr>
              <w:t xml:space="preserve"> after the reception of PDU List in each iteration </w:t>
            </w:r>
          </w:p>
          <w:p w:rsidR="00F96833" w:rsidRPr="00A72665" w:rsidRDefault="00844AAA" w:rsidP="00844AA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2)</w:t>
            </w: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</w:t>
            </w:r>
          </w:p>
        </w:tc>
      </w:tr>
      <w:tr w:rsidR="00F96833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Pr="00CC39F9" w:rsidRDefault="0013630B" w:rsidP="002426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3630B">
              <w:rPr>
                <w:rFonts w:ascii="Arial" w:hAnsi="Arial" w:cs="Arial"/>
                <w:lang w:eastAsia="en-GB"/>
              </w:rPr>
              <w:t>PDCP_TC_Common_NR</w:t>
            </w:r>
            <w:proofErr w:type="spellEnd"/>
          </w:p>
        </w:tc>
      </w:tr>
      <w:tr w:rsidR="00F96833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833" w:rsidRDefault="00F96833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833" w:rsidRDefault="00F96833" w:rsidP="002426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j:=0;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k:=0;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v_NumberOfPdu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NR_PDCP_SDU_Type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f_GetN_OctetsFromPRBS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(20,(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; // @sic R5-211387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NR_L2DataList_Type v_NR_L2DataList;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NR_PDCP_PDU_Type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v_NR_PDCP_PDU_Received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v_LenPDUList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== PDCP_SNLength18) {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4096; // @sic R5-211387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: Steps 1 - 2 shall be repeated from j = 0 to j = FLOOR(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Maximum_PDCP_SN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). (Note 1, 4)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in one slot several PDCP PDUs in a PDCP PDU list without header compression, the number of PDCP PDUs sent in each PDCP PDU list is defined by the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. (Note 4, 5).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f_GeneratePdcpPDUList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v_NumberOfPdu,v_Sdu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f_NR_PDCPPDUList_Send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(p_NR_PDCP_State,nr_Cell1,v_PdcpPduList);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(nr_Cell1); // initialize slot  @sic R5-213462 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to SN=(((j+1)*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2)(Note 6) // @sic R5-213462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 // @sic R5-211387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f_NR_GetCurrentTiming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(nr_Cell1); // Note timing of the slot of the list received @sic R5-213462 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 // both slots must be different @sic R5-213462 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 // Keep the info on the present slot @sic R5-213462 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; // note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at start of PDU list @sic R5s210579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+ k; // @sic R5-213462 R5s210579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2, too many PDCP PDUs received");}; // check ok ???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v_NR_L2DataList.PdcpPdu[k];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2, mismatch of received and expected PDUs");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{ // SN = 0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 SN=0 ");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 SN = " &amp;  int2str((j *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:rsidR="00D4618B" w:rsidRPr="00D4618B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96833" w:rsidRPr="00722896" w:rsidRDefault="00D4618B" w:rsidP="00D4618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4618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v_NR_Security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f_NR_Security_Get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i:=0;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j:=0;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k:=0;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v_NumberOfPdu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1;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NR_PDCP_PDUList_Type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NR_PDCP_SDU_Type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f_GetN_OctetsFromPRBS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(20,(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; // @sic R5-211387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NR_L2DataList_Type v_NR_L2DataList;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NR_PDCP_PDU_Type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v_NR_PDCP_PDU_Received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v_LenPDUList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var integer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:=0; // @sic R5s210579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NR_PDCP_PDU_Type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p_NR_PDCP_State.KUPenc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v_NR_Security.AS_Ciphering.KUPenc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p_NR_PDCP_State.PDCP_SN_Size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== PDCP_SNLength18) {</w:t>
            </w:r>
          </w:p>
          <w:p w:rsidR="00A22308" w:rsidRPr="00705157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05157">
              <w:rPr>
                <w:rFonts w:ascii="Courier New" w:hAnsi="Courier New" w:cs="Courier New"/>
                <w:color w:val="000000"/>
                <w:lang w:val="de-DE" w:eastAsia="de-DE"/>
              </w:rPr>
              <w:t>v_VerdictFilter</w:t>
            </w:r>
            <w:proofErr w:type="spellEnd"/>
            <w:r w:rsidRPr="0070515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:= 4096; // @sic R5-211387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05157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} else { //SN12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256;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9052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: Steps 1 - 2 shall be repeated from j = 0 to j = FLOOR(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Maximum_PDCP_SN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). (Note 1, 4)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for (j := 0; j &lt;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 j:= j + 1) { // @sic R5-197663, R5-197664, R5-202613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 SS transmits in one slot several PDCP PDUs in a PDCP PDU list without header compression, the number of PDCP PDUs sent in each PDCP PDU list is defined by the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. (Note 4, 5).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f_GeneratePdcpPDUList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v_NumberOfPdu,v_Sdu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f_NR_PDCPPDUList_Send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(p_NR_PDCP_State,nr_Cell1,v_PdcpPduList);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v_TimingPreviousSlot</w:t>
            </w:r>
            <w:proofErr w:type="spellEnd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FA2F4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initialize slot 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Step 2, SS may receive a PDCP PDU or several PDCP PDUs, then step 2 may be repeated multiple times until all PDCP PDUs with SN=j*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to SN=(((j+1)*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iteration_size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)-1) for each iteration are received.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iteration?(Note 2)(Note 6) // @sic R5-213462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0;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v_NR_L2DataList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r w:rsidRPr="007374F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); // @sic R5-211387 sic@ 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v_TimingCurrentSlot</w:t>
            </w:r>
            <w:proofErr w:type="spellEnd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f_NR_GetCurrentTiming</w:t>
            </w:r>
            <w:proofErr w:type="spellEnd"/>
            <w:r w:rsidRPr="00724EF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 Note timing of the slot of the list received @sic R5-213462  sic@</w:t>
            </w: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f_NR_SubFrameTiming_DifferentSlots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 // both slots must be different @sic R5-213462 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v_TimingPreviousSlot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v_TimingCurrentSlot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 // Keep the info on the present slot @sic R5-213462 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; // note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at start of PDU list @sic R5s210579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for (k := 0; k &lt;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v_ListOffset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+ k; // @sic R5-213462 R5s210579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2, too many PDCP PDUs received");}; // check ok ???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v_NR_L2DataList.PdcpPdu[k];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2, mismatch of received and expected PDUs");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{ // SN = 0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 SN=0 ");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else { // SN = 1 ..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" SN = " &amp;  int2str((j *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 //@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SS transmits a PDCP PDU containing one PDCP SDU without header compression.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a PDCP PDU with SN=0?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//SS transmits a PDCP PDU containing one PDCP SDU without header compression.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f_NR_PDCP_Send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(p_NR_PDCP_State,nr_Cell1,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UE transmit a PDCP PDU with SN=1?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f_NR_PDCP_Recv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nr_Cell1,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v_Sdu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cr_RlcBearerRouting_NR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:rsidR="00A22308" w:rsidRPr="00A22308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F96833" w:rsidRPr="00DA356D" w:rsidRDefault="00A22308" w:rsidP="00A2230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2230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F96833">
      <w:pPr>
        <w:rPr>
          <w:lang w:eastAsia="en-GB"/>
        </w:rPr>
      </w:pPr>
    </w:p>
    <w:p w:rsidR="00256480" w:rsidRDefault="00256480" w:rsidP="0025648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75285058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6C061B" w:rsidRPr="003328F3">
        <w:rPr>
          <w:rFonts w:cs="Arial"/>
          <w:b/>
          <w:bCs/>
          <w:color w:val="000000"/>
          <w:lang w:val="en-US" w:eastAsia="en-GB"/>
        </w:rPr>
        <w:t>f_NR_PDCP_PDU_GetList</w:t>
      </w:r>
      <w:bookmarkEnd w:id="7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6480" w:rsidRPr="00213E23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Default="00256480" w:rsidP="00242621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Pr="00C2152F" w:rsidRDefault="00C2152F" w:rsidP="004A794F">
            <w:pPr>
              <w:pStyle w:val="CRCoverPage"/>
              <w:spacing w:after="0"/>
              <w:rPr>
                <w:rFonts w:cs="Arial"/>
                <w:lang w:val="de-DE" w:eastAsia="en-GB"/>
              </w:rPr>
            </w:pPr>
            <w:r w:rsidRPr="00F04A2A">
              <w:rPr>
                <w:noProof/>
                <w:lang w:val="de-DE"/>
              </w:rPr>
              <w:t>f_NR_PDCP_PDU_GetList</w:t>
            </w:r>
          </w:p>
        </w:tc>
      </w:tr>
      <w:tr w:rsidR="00256480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80" w:rsidRPr="00AD4ADA" w:rsidRDefault="00256480" w:rsidP="00242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7.1.3.1.1/2,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is set by querying current system time after the reception of PDU List , instead it is proposed to make use of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</w:p>
        </w:tc>
      </w:tr>
      <w:tr w:rsidR="00256480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80" w:rsidRPr="00A72665" w:rsidRDefault="00256480" w:rsidP="0024262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12AF9">
              <w:rPr>
                <w:noProof/>
              </w:rPr>
              <w:t xml:space="preserve"> v_TimingCurrentSlot</w:t>
            </w:r>
            <w:r>
              <w:rPr>
                <w:noProof/>
              </w:rPr>
              <w:t xml:space="preserve"> is set with the value received in </w:t>
            </w:r>
            <w:r w:rsidRPr="00212AF9">
              <w:rPr>
                <w:noProof/>
              </w:rPr>
              <w:t>v_NR_DRB_COMMON_IND.Common.TimingInfo.SubFrame</w:t>
            </w:r>
            <w:r>
              <w:rPr>
                <w:noProof/>
              </w:rPr>
              <w:t xml:space="preserve"> field to set </w:t>
            </w:r>
            <w:r w:rsidRPr="00212AF9">
              <w:rPr>
                <w:noProof/>
              </w:rPr>
              <w:t>v_TimingCurrentSlot</w:t>
            </w:r>
            <w:r>
              <w:rPr>
                <w:noProof/>
              </w:rPr>
              <w:t xml:space="preserve"> </w:t>
            </w:r>
            <w:r w:rsidR="00A748DA">
              <w:rPr>
                <w:noProof/>
              </w:rPr>
              <w:t>– to achieve this the below function is introduced with the second parameter which outputs the time in which PDCP PDU list is received</w:t>
            </w:r>
          </w:p>
        </w:tc>
      </w:tr>
      <w:tr w:rsidR="00256480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Default="00256480" w:rsidP="002426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Pr="00CC39F9" w:rsidRDefault="00256480" w:rsidP="002426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3630B">
              <w:rPr>
                <w:rFonts w:ascii="Arial" w:hAnsi="Arial" w:cs="Arial"/>
                <w:lang w:eastAsia="en-GB"/>
              </w:rPr>
              <w:t>PDCP_TC_Common_NR</w:t>
            </w:r>
            <w:proofErr w:type="spellEnd"/>
          </w:p>
        </w:tc>
      </w:tr>
      <w:tr w:rsidR="00256480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480" w:rsidRDefault="00256480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480" w:rsidRDefault="00256480" w:rsidP="00242621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56480" w:rsidRDefault="00256480" w:rsidP="00256480">
      <w:pPr>
        <w:spacing w:after="0"/>
        <w:rPr>
          <w:rFonts w:ascii="Arial" w:hAnsi="Arial"/>
          <w:b/>
          <w:lang w:eastAsia="en-GB"/>
        </w:rPr>
      </w:pPr>
    </w:p>
    <w:p w:rsidR="00256480" w:rsidRDefault="00256480" w:rsidP="00256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R5-211387 R5s210395 sic@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v_NR_L2DataList := </w:t>
            </w:r>
            <w:proofErr w:type="spellStart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280375" w:rsidRPr="00280375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:rsidR="00256480" w:rsidRPr="00722896" w:rsidRDefault="00280375" w:rsidP="0028037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8037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</w:p>
    <w:p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86D" w:rsidRPr="000E681E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f_NR_PDCP_PDU_GetList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out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SubFrameTiming_Type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p_TimingCurrentSlot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R5-211387 R5s210395 sic@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NR_DRB_COMMON_IND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car_NR_DRB_COMMON_IND_PDCP_PDUList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v_NR_L2DataList := </w:t>
            </w:r>
            <w:proofErr w:type="spellStart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p_TimingCurrentSlot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v_NR_DRB_COMMON_IND.Common.TimingInfo.SubFrame</w:t>
            </w:r>
            <w:proofErr w:type="spellEnd"/>
            <w:r w:rsidRPr="000E68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C5286D" w:rsidRPr="00C528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:rsidR="00256480" w:rsidRPr="00DA356D" w:rsidRDefault="00C5286D" w:rsidP="00C528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5286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256480" w:rsidRDefault="00256480" w:rsidP="00256480">
      <w:pPr>
        <w:rPr>
          <w:lang w:eastAsia="en-GB"/>
        </w:rPr>
      </w:pPr>
    </w:p>
    <w:p w:rsidR="00256480" w:rsidRDefault="00256480" w:rsidP="00256480">
      <w:pPr>
        <w:rPr>
          <w:lang w:eastAsia="en-GB"/>
        </w:rPr>
      </w:pPr>
    </w:p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1027" w:rsidRDefault="00A71027">
      <w:r>
        <w:separator/>
      </w:r>
    </w:p>
  </w:endnote>
  <w:endnote w:type="continuationSeparator" w:id="0">
    <w:p w:rsidR="00A71027" w:rsidRDefault="00A71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1027" w:rsidRDefault="00A71027">
      <w:r>
        <w:separator/>
      </w:r>
    </w:p>
  </w:footnote>
  <w:footnote w:type="continuationSeparator" w:id="0">
    <w:p w:rsidR="00A71027" w:rsidRDefault="00A71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0"/>
  </w:num>
  <w:num w:numId="6">
    <w:abstractNumId w:val="17"/>
  </w:num>
  <w:num w:numId="7">
    <w:abstractNumId w:val="25"/>
  </w:num>
  <w:num w:numId="8">
    <w:abstractNumId w:val="7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6"/>
  </w:num>
  <w:num w:numId="18">
    <w:abstractNumId w:val="19"/>
  </w:num>
  <w:num w:numId="19">
    <w:abstractNumId w:val="27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2"/>
  </w:num>
  <w:num w:numId="30">
    <w:abstractNumId w:val="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C14"/>
    <w:rsid w:val="00022E4A"/>
    <w:rsid w:val="00024866"/>
    <w:rsid w:val="0003629C"/>
    <w:rsid w:val="00036FE7"/>
    <w:rsid w:val="00042E7D"/>
    <w:rsid w:val="00054E62"/>
    <w:rsid w:val="00057DBD"/>
    <w:rsid w:val="000614B3"/>
    <w:rsid w:val="0006562C"/>
    <w:rsid w:val="000660F3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30B"/>
    <w:rsid w:val="001373AB"/>
    <w:rsid w:val="00145D43"/>
    <w:rsid w:val="00146DCF"/>
    <w:rsid w:val="00164CFC"/>
    <w:rsid w:val="00173835"/>
    <w:rsid w:val="001748D6"/>
    <w:rsid w:val="001901A2"/>
    <w:rsid w:val="00192C46"/>
    <w:rsid w:val="00193020"/>
    <w:rsid w:val="001A08B3"/>
    <w:rsid w:val="001A0D31"/>
    <w:rsid w:val="001A6DD0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12AF9"/>
    <w:rsid w:val="00213E23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4FEB"/>
    <w:rsid w:val="002860C4"/>
    <w:rsid w:val="002901A3"/>
    <w:rsid w:val="002A4DCB"/>
    <w:rsid w:val="002B14D3"/>
    <w:rsid w:val="002B5741"/>
    <w:rsid w:val="002C7E01"/>
    <w:rsid w:val="002E008A"/>
    <w:rsid w:val="002E2700"/>
    <w:rsid w:val="002F45F1"/>
    <w:rsid w:val="002F7D40"/>
    <w:rsid w:val="00305409"/>
    <w:rsid w:val="00310217"/>
    <w:rsid w:val="0031061D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47111"/>
    <w:rsid w:val="00550D59"/>
    <w:rsid w:val="00554E43"/>
    <w:rsid w:val="00564EDF"/>
    <w:rsid w:val="0056673A"/>
    <w:rsid w:val="00566F6F"/>
    <w:rsid w:val="00581E35"/>
    <w:rsid w:val="0058240F"/>
    <w:rsid w:val="00587F6A"/>
    <w:rsid w:val="00592D74"/>
    <w:rsid w:val="00596753"/>
    <w:rsid w:val="005A6679"/>
    <w:rsid w:val="005B4127"/>
    <w:rsid w:val="005B7AC3"/>
    <w:rsid w:val="005D07BE"/>
    <w:rsid w:val="005D27CA"/>
    <w:rsid w:val="005D6478"/>
    <w:rsid w:val="005E18C6"/>
    <w:rsid w:val="005E2C44"/>
    <w:rsid w:val="005E42FB"/>
    <w:rsid w:val="005F12D6"/>
    <w:rsid w:val="005F221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52A36"/>
    <w:rsid w:val="0065364E"/>
    <w:rsid w:val="006537B5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46FB"/>
    <w:rsid w:val="006B7B2F"/>
    <w:rsid w:val="006C061B"/>
    <w:rsid w:val="006D0191"/>
    <w:rsid w:val="006E21FB"/>
    <w:rsid w:val="006E4465"/>
    <w:rsid w:val="006E5627"/>
    <w:rsid w:val="006E7773"/>
    <w:rsid w:val="006F6B99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441A"/>
    <w:rsid w:val="008626E7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2A92"/>
    <w:rsid w:val="00904EBA"/>
    <w:rsid w:val="0090522F"/>
    <w:rsid w:val="00907B05"/>
    <w:rsid w:val="0091261A"/>
    <w:rsid w:val="00913E0B"/>
    <w:rsid w:val="009148DE"/>
    <w:rsid w:val="00916386"/>
    <w:rsid w:val="0093355C"/>
    <w:rsid w:val="00937A61"/>
    <w:rsid w:val="009418D9"/>
    <w:rsid w:val="00941E30"/>
    <w:rsid w:val="00943B96"/>
    <w:rsid w:val="00946424"/>
    <w:rsid w:val="009478EE"/>
    <w:rsid w:val="0095139C"/>
    <w:rsid w:val="00954C1A"/>
    <w:rsid w:val="00956250"/>
    <w:rsid w:val="00956A50"/>
    <w:rsid w:val="00960389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2308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1027"/>
    <w:rsid w:val="00A72118"/>
    <w:rsid w:val="00A72665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A0376"/>
    <w:rsid w:val="00AA2CBC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4250"/>
    <w:rsid w:val="00B17EC1"/>
    <w:rsid w:val="00B258BB"/>
    <w:rsid w:val="00B3074E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618B"/>
    <w:rsid w:val="00D50255"/>
    <w:rsid w:val="00D52BD7"/>
    <w:rsid w:val="00D63444"/>
    <w:rsid w:val="00D66520"/>
    <w:rsid w:val="00D720E3"/>
    <w:rsid w:val="00D7237E"/>
    <w:rsid w:val="00D7387B"/>
    <w:rsid w:val="00D80B6A"/>
    <w:rsid w:val="00D86DC8"/>
    <w:rsid w:val="00DA0030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2DEB"/>
    <w:rsid w:val="00E777D7"/>
    <w:rsid w:val="00E77B87"/>
    <w:rsid w:val="00E814FE"/>
    <w:rsid w:val="00E83DFE"/>
    <w:rsid w:val="00E8742B"/>
    <w:rsid w:val="00E9504A"/>
    <w:rsid w:val="00EA442A"/>
    <w:rsid w:val="00EA6BD9"/>
    <w:rsid w:val="00EA7E97"/>
    <w:rsid w:val="00EB09B7"/>
    <w:rsid w:val="00EB0DD2"/>
    <w:rsid w:val="00EB40F5"/>
    <w:rsid w:val="00EC24A6"/>
    <w:rsid w:val="00EC34D8"/>
    <w:rsid w:val="00EC51B2"/>
    <w:rsid w:val="00ED1341"/>
    <w:rsid w:val="00EE16C4"/>
    <w:rsid w:val="00EE7D7C"/>
    <w:rsid w:val="00EF2028"/>
    <w:rsid w:val="00F0098D"/>
    <w:rsid w:val="00F04A2A"/>
    <w:rsid w:val="00F11469"/>
    <w:rsid w:val="00F173A4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97E70-DA28-4E4B-95DD-0FF6D0D2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3564</Words>
  <Characters>20316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2021-06-22T19:09:00Z</dcterms:created>
  <dcterms:modified xsi:type="dcterms:W3CDTF">2021-06-22T19:10:00Z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