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1AD38C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806B8" w:rsidRPr="007806B8">
        <w:rPr>
          <w:b/>
          <w:i/>
          <w:noProof/>
          <w:sz w:val="28"/>
        </w:rPr>
        <w:t>R5s210445</w:t>
      </w:r>
    </w:p>
    <w:p w14:paraId="5D6FC58C" w14:textId="307A0302" w:rsidR="001A09A3" w:rsidRDefault="00421DC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EC67C4">
        <w:fldChar w:fldCharType="begin"/>
      </w:r>
      <w:r w:rsidR="00EC67C4">
        <w:instrText xml:space="preserve"> DOCPROPERTY  StartDate  \* MERGEFORMAT </w:instrText>
      </w:r>
      <w:r w:rsidR="00EC67C4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EC67C4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EC67C4">
        <w:fldChar w:fldCharType="begin"/>
      </w:r>
      <w:r w:rsidR="00EC67C4">
        <w:instrText xml:space="preserve"> DOCPROPERTY  EndDate  \* MERGEFORMAT </w:instrText>
      </w:r>
      <w:r w:rsidR="00EC67C4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EC67C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20E445" w:rsidR="001E41F3" w:rsidRPr="00410371" w:rsidRDefault="007806B8" w:rsidP="00547111">
            <w:pPr>
              <w:pStyle w:val="CRCoverPage"/>
              <w:spacing w:after="0"/>
              <w:rPr>
                <w:noProof/>
              </w:rPr>
            </w:pPr>
            <w:r w:rsidRPr="007806B8">
              <w:rPr>
                <w:b/>
                <w:noProof/>
                <w:sz w:val="28"/>
              </w:rPr>
              <w:t>1680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428055" w:rsidR="001E41F3" w:rsidRDefault="007806B8" w:rsidP="00715499">
            <w:pPr>
              <w:pStyle w:val="CRCoverPage"/>
              <w:spacing w:after="0"/>
            </w:pPr>
            <w:r w:rsidRPr="007806B8">
              <w:t>Correction for NR idle mode test case 6.2.3.6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844FA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07217F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142CE6B" w:rsidR="00D44D27" w:rsidRDefault="000F45E8" w:rsidP="00FF7F38">
            <w:pPr>
              <w:pStyle w:val="CRCoverPage"/>
              <w:spacing w:after="0" w:line="259" w:lineRule="auto"/>
              <w:rPr>
                <w:noProof/>
              </w:rPr>
            </w:pPr>
            <w:r w:rsidRPr="005B109F">
              <w:rPr>
                <w:rFonts w:cs="Arial"/>
                <w:noProof/>
              </w:rPr>
              <w:t>TC 6.2.3.6 SIB24</w:t>
            </w:r>
            <w:r w:rsidR="00290DA1">
              <w:rPr>
                <w:rFonts w:cs="Arial"/>
                <w:noProof/>
              </w:rPr>
              <w:t xml:space="preserve"> is</w:t>
            </w:r>
            <w:r w:rsidRPr="005B109F">
              <w:rPr>
                <w:rFonts w:cs="Arial"/>
                <w:noProof/>
              </w:rPr>
              <w:t xml:space="preserve"> not as per specification</w:t>
            </w:r>
            <w:r>
              <w:rPr>
                <w:rFonts w:cs="Arial"/>
                <w:noProof/>
              </w:rPr>
              <w:t>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77777777" w:rsidR="003A4D8D" w:rsidRDefault="003A4D8D" w:rsidP="003A4D8D">
            <w:pPr>
              <w:pStyle w:val="CRCoverPage"/>
              <w:spacing w:after="0" w:line="259" w:lineRule="auto"/>
              <w:rPr>
                <w:noProof/>
              </w:rPr>
            </w:pPr>
          </w:p>
          <w:p w14:paraId="67DA75AA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Values of </w:t>
            </w:r>
            <w:r w:rsidRPr="005B109F">
              <w:rPr>
                <w:rFonts w:cs="Arial"/>
                <w:noProof/>
              </w:rPr>
              <w:t xml:space="preserve">threshX-High-r15 and </w:t>
            </w:r>
            <w:r>
              <w:rPr>
                <w:rFonts w:cs="Arial"/>
                <w:noProof/>
              </w:rPr>
              <w:t>threshX-</w:t>
            </w:r>
            <w:r w:rsidRPr="005B109F">
              <w:rPr>
                <w:rFonts w:cs="Arial"/>
                <w:noProof/>
              </w:rPr>
              <w:t>Low-r15</w:t>
            </w:r>
            <w:r>
              <w:rPr>
                <w:rFonts w:cs="Arial"/>
                <w:noProof/>
              </w:rPr>
              <w:t xml:space="preserve"> are set correctly according to spec in SIB24 for the Testcase.</w:t>
            </w:r>
          </w:p>
          <w:p w14:paraId="42E0E382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71ADF2A" w14:textId="4884C985" w:rsidR="00056850" w:rsidRPr="005C657A" w:rsidRDefault="000F45E8" w:rsidP="000F45E8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noProof/>
              </w:rPr>
              <w:t>2.Value of</w:t>
            </w:r>
            <w:r>
              <w:t xml:space="preserve"> </w:t>
            </w:r>
            <w:r w:rsidRPr="009D6A7D">
              <w:rPr>
                <w:rFonts w:cs="Arial"/>
                <w:noProof/>
              </w:rPr>
              <w:t>threshX_Q_r15</w:t>
            </w:r>
            <w:r>
              <w:rPr>
                <w:rFonts w:cs="Arial"/>
                <w:noProof/>
              </w:rPr>
              <w:t xml:space="preserve"> is not expected in SIB24 here so removed it.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EAC40A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F45E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E499F" w:rsidR="00D44D27" w:rsidRDefault="007806B8" w:rsidP="00D44D27">
            <w:pPr>
              <w:pStyle w:val="CRCoverPage"/>
              <w:spacing w:after="0"/>
              <w:rPr>
                <w:noProof/>
              </w:rPr>
            </w:pPr>
            <w:r w:rsidRPr="007806B8">
              <w:t>6.2.3.6</w:t>
            </w:r>
            <w:r w:rsidR="0007217F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702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65C81D0" w14:textId="0ED3C3FA" w:rsidR="00713A6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3A63" w:rsidRPr="00F1786E">
        <w:rPr>
          <w:rFonts w:cs="Arial"/>
          <w:iCs/>
        </w:rPr>
        <w:t>Table of Contents</w:t>
      </w:r>
      <w:r w:rsidR="00713A63">
        <w:tab/>
      </w:r>
      <w:r w:rsidR="00713A63">
        <w:fldChar w:fldCharType="begin"/>
      </w:r>
      <w:r w:rsidR="00713A63">
        <w:instrText xml:space="preserve"> PAGEREF _Toc68870288 \h </w:instrText>
      </w:r>
      <w:r w:rsidR="00713A63">
        <w:fldChar w:fldCharType="separate"/>
      </w:r>
      <w:r w:rsidR="00713A63">
        <w:t>2</w:t>
      </w:r>
      <w:r w:rsidR="00713A63">
        <w:fldChar w:fldCharType="end"/>
      </w:r>
    </w:p>
    <w:p w14:paraId="55ECF475" w14:textId="353D5535" w:rsidR="00713A63" w:rsidRDefault="00713A6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F178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F178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_Toc68870289 \h </w:instrText>
      </w:r>
      <w:r>
        <w:fldChar w:fldCharType="separate"/>
      </w:r>
      <w:r>
        <w:t>3</w:t>
      </w:r>
      <w:r>
        <w:fldChar w:fldCharType="end"/>
      </w:r>
    </w:p>
    <w:p w14:paraId="7E6B1BEB" w14:textId="1DB623D1" w:rsidR="00713A63" w:rsidRDefault="00713A6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F178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_Toc68870290 \h </w:instrText>
      </w:r>
      <w:r>
        <w:fldChar w:fldCharType="separate"/>
      </w:r>
      <w:r>
        <w:t>3</w:t>
      </w:r>
      <w:r>
        <w:fldChar w:fldCharType="end"/>
      </w:r>
    </w:p>
    <w:p w14:paraId="6E1B0A64" w14:textId="26544865" w:rsidR="00713A63" w:rsidRDefault="00713A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F1786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F1786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_Toc68870291 \h </w:instrText>
      </w:r>
      <w:r>
        <w:fldChar w:fldCharType="separate"/>
      </w:r>
      <w:r>
        <w:t>3</w:t>
      </w:r>
      <w:r>
        <w:fldChar w:fldCharType="end"/>
      </w:r>
    </w:p>
    <w:p w14:paraId="2E4D4796" w14:textId="1E6AA0A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7028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70290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7029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69330C78" w:rsidR="00B22104" w:rsidRDefault="000F45E8" w:rsidP="00E60DA6">
            <w:pPr>
              <w:spacing w:after="0"/>
            </w:pPr>
            <w:r w:rsidRPr="001F6EAE">
              <w:rPr>
                <w:rFonts w:ascii="Arial" w:hAnsi="Arial" w:cs="Arial"/>
                <w:lang w:val="en-US" w:eastAsia="zh-CN"/>
              </w:rPr>
              <w:t>f_TC_6_2_3_6_NR5GC_EUTRA()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4E82A4EE" w:rsidR="00B22104" w:rsidRPr="00B22104" w:rsidRDefault="000F45E8" w:rsidP="00E60DA6">
            <w:pPr>
              <w:rPr>
                <w:rFonts w:ascii="Arial" w:hAnsi="Arial" w:cs="Arial"/>
              </w:rPr>
            </w:pPr>
            <w:r w:rsidRPr="005B109F">
              <w:rPr>
                <w:rFonts w:cs="Arial"/>
                <w:noProof/>
              </w:rPr>
              <w:t>TC 6.2.3.6 SIB24 not as per specification</w:t>
            </w:r>
            <w:r>
              <w:rPr>
                <w:rFonts w:cs="Arial"/>
                <w:noProof/>
              </w:rPr>
              <w:t>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08DE039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Values of </w:t>
            </w:r>
            <w:r w:rsidRPr="005B109F">
              <w:rPr>
                <w:rFonts w:cs="Arial"/>
                <w:noProof/>
              </w:rPr>
              <w:t xml:space="preserve">threshX-High-r15 and </w:t>
            </w:r>
            <w:r>
              <w:rPr>
                <w:rFonts w:cs="Arial"/>
                <w:noProof/>
              </w:rPr>
              <w:t>threshX-</w:t>
            </w:r>
            <w:r w:rsidRPr="005B109F">
              <w:rPr>
                <w:rFonts w:cs="Arial"/>
                <w:noProof/>
              </w:rPr>
              <w:t>Low-r15</w:t>
            </w:r>
            <w:r>
              <w:rPr>
                <w:rFonts w:cs="Arial"/>
                <w:noProof/>
              </w:rPr>
              <w:t xml:space="preserve"> are set correctly according to spec in SIB24 for the Testcase.</w:t>
            </w:r>
          </w:p>
          <w:p w14:paraId="0DDFF03C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2710945" w14:textId="630FD548" w:rsidR="00B22104" w:rsidRPr="00B22104" w:rsidRDefault="000F45E8" w:rsidP="000F45E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>2. Value of</w:t>
            </w:r>
            <w:r>
              <w:t xml:space="preserve"> </w:t>
            </w:r>
            <w:r w:rsidRPr="009D6A7D">
              <w:rPr>
                <w:rFonts w:cs="Arial"/>
                <w:noProof/>
              </w:rPr>
              <w:t>threshX_Q_r15</w:t>
            </w:r>
            <w:r>
              <w:rPr>
                <w:rFonts w:cs="Arial"/>
                <w:noProof/>
              </w:rPr>
              <w:t xml:space="preserve"> is not expected in SIB24 here so removed it.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271B1F93" w:rsidR="00B22104" w:rsidRDefault="000F45E8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1F6EAE">
              <w:rPr>
                <w:rFonts w:ascii="Arial" w:hAnsi="Arial" w:cs="Arial"/>
              </w:rPr>
              <w:t>Idle_CellReSelection_NR5GC_EUTRA.ttcn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7777777" w:rsidR="00B22104" w:rsidRDefault="00B2210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49AD8070" w14:textId="02225848" w:rsidR="00B22104" w:rsidRDefault="000F45E8" w:rsidP="00E60DA6">
            <w:pPr>
              <w:rPr>
                <w:lang w:val="en-US"/>
              </w:rPr>
            </w:pPr>
            <w:r>
              <w:rPr>
                <w:rStyle w:val="HTMLCode"/>
                <w:rFonts w:eastAsia="SimSun"/>
              </w:rPr>
              <w:t>function f_TC_6_2_3_6_NR5GC_EUTRA() runs on EUTRA_Multi5GS_PTC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 // Inter-RAT cell reselection / From E-</w:t>
            </w:r>
            <w:proofErr w:type="spellStart"/>
            <w:r>
              <w:rPr>
                <w:rStyle w:val="HTMLCode"/>
                <w:rFonts w:eastAsia="SimSun"/>
              </w:rPr>
              <w:t>UTRA_Idle</w:t>
            </w:r>
            <w:proofErr w:type="spellEnd"/>
            <w:r>
              <w:rPr>
                <w:rStyle w:val="HTMLCode"/>
                <w:rFonts w:eastAsia="SimSun"/>
              </w:rPr>
              <w:t xml:space="preserve"> to NR RRC_IDLE according to RAT priority provided by dedicated signalling (</w:t>
            </w:r>
            <w:proofErr w:type="spellStart"/>
            <w:r>
              <w:rPr>
                <w:rStyle w:val="HTMLCode"/>
                <w:rFonts w:eastAsia="SimSun"/>
              </w:rPr>
              <w:t>RRConnRelease</w:t>
            </w:r>
            <w:proofErr w:type="spellEnd"/>
            <w:r>
              <w:rPr>
                <w:rStyle w:val="HTMLCode"/>
                <w:rFonts w:eastAsia="SimSun"/>
              </w:rPr>
              <w:t>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@sic R5s200356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EUTRA_NR_CoOrd_SysInfo_Type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f_EUTRA38_IRAT_Init(c31); // System information combination 31 as defined in TS 36.508-1 clause 4.4.3.1 is used in E-UTRA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f_EUTRA_CellInfo_InitMaxReferencePower</w:t>
            </w:r>
            <w:proofErr w:type="spellEnd"/>
            <w:r>
              <w:rPr>
                <w:rStyle w:val="HTMLCode"/>
                <w:rFonts w:eastAsia="SimSun"/>
              </w:rPr>
              <w:t>(eutra_Cell1, -80);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f_EUTRA_NR_SendSysinfoCoOrd</w:t>
            </w:r>
            <w:proofErr w:type="spellEnd"/>
            <w:r>
              <w:rPr>
                <w:rStyle w:val="HTMLCode"/>
                <w:rFonts w:eastAsia="SimSun"/>
              </w:rPr>
              <w:t>(NR, f_EUTRA38_IRAT_ListOfFrequencies({eutra_Cell1})); // sends Freq. Info to the other RAT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 xml:space="preserve"> := </w:t>
            </w:r>
            <w:proofErr w:type="spellStart"/>
            <w:r>
              <w:rPr>
                <w:rStyle w:val="HTMLCode"/>
                <w:rFonts w:eastAsia="SimSun"/>
              </w:rPr>
              <w:t>f_EUTRA_NR_WaitForCoOrd_SysInfo</w:t>
            </w:r>
            <w:proofErr w:type="spellEnd"/>
            <w:r>
              <w:rPr>
                <w:rStyle w:val="HTMLCode"/>
                <w:rFonts w:eastAsia="SimSun"/>
              </w:rPr>
              <w:t>(NR); // NR Cell 1 information Rx.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f_EUTRA_CellInfo_SetSysInfo_ThreshServingLow</w:t>
            </w:r>
            <w:proofErr w:type="spellEnd"/>
            <w:r>
              <w:rPr>
                <w:rStyle w:val="HTMLCode"/>
                <w:rFonts w:eastAsia="SimSun"/>
              </w:rPr>
              <w:t>(eutra_Cell1, 10); // Table 6.2.3.6.3.3-1: SystemInformationBlockType3 of EUTRA Cell 1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Table 6.2.3.6.3.3-2: SystemInformationBlockType24 of EUTRA Cell 1</w:t>
            </w:r>
            <w:r>
              <w:rPr>
                <w:rFonts w:ascii="Courier New" w:hAnsi="Courier New" w:cs="Courier New"/>
              </w:rPr>
              <w:br/>
            </w:r>
            <w:r w:rsidRPr="001F6EAE">
              <w:rPr>
                <w:rStyle w:val="HTMLCode"/>
                <w:rFonts w:eastAsia="SimSun"/>
                <w:highlight w:val="yellow"/>
              </w:rPr>
              <w:t>f_EUTRA_CellInfo_SetSIB24_threshX_Q_r15(eutra_Cell1, 20, 10);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f_EUTRA_CellInfo_SetSIB24_t_ReselectionNR_r15(eutra_Cell1, 7);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//Create and configure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f_EUTRA_CellConfig_Def</w:t>
            </w:r>
            <w:proofErr w:type="spellEnd"/>
            <w:r>
              <w:rPr>
                <w:rStyle w:val="HTMLCode"/>
                <w:rFonts w:eastAsia="SimSun"/>
              </w:rPr>
              <w:t>(eutra_Cell1);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//Preamble: finishes with EUTRA cell on (NR cell off) and co-</w:t>
            </w:r>
            <w:proofErr w:type="spellStart"/>
            <w:r>
              <w:rPr>
                <w:rStyle w:val="HTMLCode"/>
                <w:rFonts w:eastAsia="SimSun"/>
              </w:rPr>
              <w:t>ord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msg</w:t>
            </w:r>
            <w:proofErr w:type="spellEnd"/>
            <w:r>
              <w:rPr>
                <w:rStyle w:val="HTMLCode"/>
                <w:rFonts w:eastAsia="SimSun"/>
              </w:rPr>
              <w:t xml:space="preserve"> sent to say UE has completed registration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f_EUTRA_NR_WaitForCoOrd_Trigger</w:t>
            </w:r>
            <w:proofErr w:type="spellEnd"/>
            <w:r>
              <w:rPr>
                <w:rStyle w:val="HTMLCode"/>
                <w:rFonts w:eastAsia="SimSun"/>
              </w:rPr>
              <w:t xml:space="preserve"> (NR, "Preamble"); // Wait for UE to register on NR first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lastRenderedPageBreak/>
              <w:t xml:space="preserve">f_EUTRA38_NR5GC_Preamble (eutra_Cell1, </w:t>
            </w:r>
            <w:proofErr w:type="spellStart"/>
            <w:r>
              <w:rPr>
                <w:rStyle w:val="HTMLCode"/>
                <w:rFonts w:eastAsia="SimSun"/>
              </w:rPr>
              <w:t>TESTMode_OFF</w:t>
            </w:r>
            <w:proofErr w:type="spellEnd"/>
            <w:r>
              <w:rPr>
                <w:rStyle w:val="HTMLCode"/>
                <w:rFonts w:eastAsia="SimSun"/>
              </w:rPr>
              <w:t xml:space="preserve">, RRC_IDLE, </w:t>
            </w:r>
            <w:proofErr w:type="spellStart"/>
            <w:r>
              <w:rPr>
                <w:rStyle w:val="HTMLCode"/>
                <w:rFonts w:eastAsia="SimSun"/>
              </w:rPr>
              <w:t>noRrcConnectionRelease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("Preamble")); // inform NR side about registration on both sides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fl_TC_6_2_3_6_NR5GC_EUTRA_TestBody (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f_EUTRA38_MultiPDN_Postamble(eutra_Cell1, E1_IDLE); // @sic R5-204475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take down the NR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</w:t>
            </w:r>
            <w:proofErr w:type="spellStart"/>
            <w:r>
              <w:rPr>
                <w:rStyle w:val="HTMLCode"/>
                <w:rFonts w:eastAsia="SimSun"/>
              </w:rPr>
              <w:t>Postamble</w:t>
            </w:r>
            <w:proofErr w:type="spellEnd"/>
            <w:r>
              <w:rPr>
                <w:rStyle w:val="HTMLCode"/>
                <w:rFonts w:eastAsia="SimSun"/>
              </w:rPr>
              <w:t>"));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  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0888444E" w14:textId="7558678B" w:rsidR="00B22104" w:rsidRDefault="000F45E8" w:rsidP="00E60DA6">
            <w:pPr>
              <w:rPr>
                <w:lang w:val="en-US"/>
              </w:rPr>
            </w:pPr>
            <w:r>
              <w:rPr>
                <w:rStyle w:val="HTMLCode"/>
                <w:rFonts w:eastAsia="SimSun"/>
              </w:rPr>
              <w:t>function f_TC_6_2_3_6_NR5GC_EUTRA() runs on EUTRA_Multi5GS_PTC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 // Inter-RAT cell reselection / From E-</w:t>
            </w:r>
            <w:proofErr w:type="spellStart"/>
            <w:r>
              <w:rPr>
                <w:rStyle w:val="HTMLCode"/>
                <w:rFonts w:eastAsia="SimSun"/>
              </w:rPr>
              <w:t>UTRA_Idle</w:t>
            </w:r>
            <w:proofErr w:type="spellEnd"/>
            <w:r>
              <w:rPr>
                <w:rStyle w:val="HTMLCode"/>
                <w:rFonts w:eastAsia="SimSun"/>
              </w:rPr>
              <w:t xml:space="preserve"> to NR RRC_IDLE according to RAT priority provided by dedicated signalling (</w:t>
            </w:r>
            <w:proofErr w:type="spellStart"/>
            <w:r>
              <w:rPr>
                <w:rStyle w:val="HTMLCode"/>
                <w:rFonts w:eastAsia="SimSun"/>
              </w:rPr>
              <w:t>RRConnRelease</w:t>
            </w:r>
            <w:proofErr w:type="spellEnd"/>
            <w:r>
              <w:rPr>
                <w:rStyle w:val="HTMLCode"/>
                <w:rFonts w:eastAsia="SimSun"/>
              </w:rPr>
              <w:t>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@sic R5s200356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EUTRA_NR_CoOrd_SysInfo_Type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f_EUTRA38_IRAT_Init(c31); // System information combination 31 as defined in TS 36.508-1 clause 4.4.3.1 is used in E-UTRA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f_EUTRA_CellInfo_InitMaxReferencePower</w:t>
            </w:r>
            <w:proofErr w:type="spellEnd"/>
            <w:r>
              <w:rPr>
                <w:rStyle w:val="HTMLCode"/>
                <w:rFonts w:eastAsia="SimSun"/>
              </w:rPr>
              <w:t>(eutra_Cell1, -80);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f_EUTRA_NR_SendSysinfoCoOrd</w:t>
            </w:r>
            <w:proofErr w:type="spellEnd"/>
            <w:r>
              <w:rPr>
                <w:rStyle w:val="HTMLCode"/>
                <w:rFonts w:eastAsia="SimSun"/>
              </w:rPr>
              <w:t>(NR, f_EUTRA38_IRAT_ListOfFrequencies({eutra_Cell1})); // sends Freq. Info to the other RAT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 xml:space="preserve"> := </w:t>
            </w:r>
            <w:proofErr w:type="spellStart"/>
            <w:r>
              <w:rPr>
                <w:rStyle w:val="HTMLCode"/>
                <w:rFonts w:eastAsia="SimSun"/>
              </w:rPr>
              <w:t>f_EUTRA_NR_WaitForCoOrd_SysInfo</w:t>
            </w:r>
            <w:proofErr w:type="spellEnd"/>
            <w:r>
              <w:rPr>
                <w:rStyle w:val="HTMLCode"/>
                <w:rFonts w:eastAsia="SimSun"/>
              </w:rPr>
              <w:t>(NR); // NR Cell 1 information Rx.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f_EUTRA_CellInfo_SetSysInfo_ThreshServingLow</w:t>
            </w:r>
            <w:proofErr w:type="spellEnd"/>
            <w:r>
              <w:rPr>
                <w:rStyle w:val="HTMLCode"/>
                <w:rFonts w:eastAsia="SimSun"/>
              </w:rPr>
              <w:t>(eutra_Cell1, 10); // Table 6.2.3.6.3.3-1: SystemInformationBlockType3 of EUTRA Cell 1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Table 6.2.3.6.3.3-2: SystemInformationBlockType24 of EUTRA Cell 1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 w:rsidRPr="001F6EAE">
              <w:rPr>
                <w:rStyle w:val="HTMLCode"/>
                <w:rFonts w:eastAsia="SimSun"/>
                <w:highlight w:val="yellow"/>
              </w:rPr>
              <w:t xml:space="preserve">f_EUTRA_CellInfo_SetSIB24_ThreshX_High_r15(eutra_Cell1,20); </w:t>
            </w:r>
            <w:r w:rsidRPr="001F6EAE">
              <w:rPr>
                <w:rFonts w:ascii="Courier New" w:hAnsi="Courier New" w:cs="Courier New"/>
                <w:highlight w:val="yellow"/>
              </w:rPr>
              <w:br/>
            </w:r>
            <w:r w:rsidRPr="001F6EAE">
              <w:rPr>
                <w:rStyle w:val="HTMLCode"/>
                <w:rFonts w:eastAsia="SimSun"/>
                <w:highlight w:val="yellow"/>
              </w:rPr>
              <w:t>f_EUTRA_CellInfo_SetSIB24_ThreshX_Low_r15(eutra_Cell1,10);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f_EUTRA_CellInfo_SetSIB24_t_ReselectionNR_r15(eutra_Cell1, 7);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//Create and configure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f_EUTRA_CellConfig_Def</w:t>
            </w:r>
            <w:proofErr w:type="spellEnd"/>
            <w:r>
              <w:rPr>
                <w:rStyle w:val="HTMLCode"/>
                <w:rFonts w:eastAsia="SimSun"/>
              </w:rPr>
              <w:t>(eutra_Cell1);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//Preamble: finishes with EUTRA cell on (NR cell off) and co-</w:t>
            </w:r>
            <w:proofErr w:type="spellStart"/>
            <w:r>
              <w:rPr>
                <w:rStyle w:val="HTMLCode"/>
                <w:rFonts w:eastAsia="SimSun"/>
              </w:rPr>
              <w:t>ord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msg</w:t>
            </w:r>
            <w:proofErr w:type="spellEnd"/>
            <w:r>
              <w:rPr>
                <w:rStyle w:val="HTMLCode"/>
                <w:rFonts w:eastAsia="SimSun"/>
              </w:rPr>
              <w:t xml:space="preserve"> sent to say UE has completed registration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f_EUTRA_NR_WaitForCoOrd_Trigger</w:t>
            </w:r>
            <w:proofErr w:type="spellEnd"/>
            <w:r>
              <w:rPr>
                <w:rStyle w:val="HTMLCode"/>
                <w:rFonts w:eastAsia="SimSun"/>
              </w:rPr>
              <w:t xml:space="preserve"> (NR, "Preamble"); // Wait for UE to register on NR first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f_EUTRA38_NR5GC_Preamble (eutra_Cell1, </w:t>
            </w:r>
            <w:proofErr w:type="spellStart"/>
            <w:r>
              <w:rPr>
                <w:rStyle w:val="HTMLCode"/>
                <w:rFonts w:eastAsia="SimSun"/>
              </w:rPr>
              <w:t>TESTMode_OFF</w:t>
            </w:r>
            <w:proofErr w:type="spellEnd"/>
            <w:r>
              <w:rPr>
                <w:rStyle w:val="HTMLCode"/>
                <w:rFonts w:eastAsia="SimSun"/>
              </w:rPr>
              <w:t xml:space="preserve">, RRC_IDLE, </w:t>
            </w:r>
            <w:proofErr w:type="spellStart"/>
            <w:r>
              <w:rPr>
                <w:rStyle w:val="HTMLCode"/>
                <w:rFonts w:eastAsia="SimSun"/>
              </w:rPr>
              <w:t>noRrcConnectionRelease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("Preamble")); // inform NR side about registration on both sides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fl_TC_6_2_3_6_NR5GC_EUTRA_TestBody (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f_EUTRA38_MultiPDN_Postamble(eutra_Cell1, E1_IDLE); // @sic R5-204475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take down the NR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lastRenderedPageBreak/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</w:t>
            </w:r>
            <w:proofErr w:type="spellStart"/>
            <w:r>
              <w:rPr>
                <w:rStyle w:val="HTMLCode"/>
                <w:rFonts w:eastAsia="SimSun"/>
              </w:rPr>
              <w:t>Postamble</w:t>
            </w:r>
            <w:proofErr w:type="spellEnd"/>
            <w:r>
              <w:rPr>
                <w:rStyle w:val="HTMLCode"/>
                <w:rFonts w:eastAsia="SimSun"/>
              </w:rPr>
              <w:t>"));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62007" w14:textId="77777777" w:rsidR="00EC67C4" w:rsidRDefault="00EC67C4">
      <w:r>
        <w:separator/>
      </w:r>
    </w:p>
  </w:endnote>
  <w:endnote w:type="continuationSeparator" w:id="0">
    <w:p w14:paraId="7C1E95EC" w14:textId="77777777" w:rsidR="00EC67C4" w:rsidRDefault="00EC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E0F89" w14:textId="77777777" w:rsidR="00EC67C4" w:rsidRDefault="00EC67C4">
      <w:r>
        <w:separator/>
      </w:r>
    </w:p>
  </w:footnote>
  <w:footnote w:type="continuationSeparator" w:id="0">
    <w:p w14:paraId="21BB768C" w14:textId="77777777" w:rsidR="00EC67C4" w:rsidRDefault="00EC6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217F"/>
    <w:rsid w:val="00093BA7"/>
    <w:rsid w:val="000A2912"/>
    <w:rsid w:val="000A6394"/>
    <w:rsid w:val="000B0C2C"/>
    <w:rsid w:val="000B7FED"/>
    <w:rsid w:val="000C038A"/>
    <w:rsid w:val="000C6598"/>
    <w:rsid w:val="000D44B3"/>
    <w:rsid w:val="000F45E8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90DA1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1DC1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3A63"/>
    <w:rsid w:val="007146D3"/>
    <w:rsid w:val="00715499"/>
    <w:rsid w:val="00757DA6"/>
    <w:rsid w:val="00765598"/>
    <w:rsid w:val="007806B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8294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C67C4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1667</TotalTime>
  <Pages>5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47</cp:revision>
  <cp:lastPrinted>1900-01-01T00:00:00Z</cp:lastPrinted>
  <dcterms:created xsi:type="dcterms:W3CDTF">2020-12-08T10:56:00Z</dcterms:created>
  <dcterms:modified xsi:type="dcterms:W3CDTF">2021-04-09T16:11:00Z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