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C25" w:rsidRDefault="00905C25" w:rsidP="00905C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R5s210396</w:t>
        </w:r>
      </w:fldSimple>
    </w:p>
    <w:p w:rsidR="00905C25" w:rsidRDefault="00905C25" w:rsidP="00905C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C25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5C25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5C25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8236E7">
        <w:tc>
          <w:tcPr>
            <w:tcW w:w="142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5C25" w:rsidRPr="00410371" w:rsidRDefault="00905C25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905C25" w:rsidRDefault="00905C25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5C25" w:rsidRPr="00410371" w:rsidRDefault="00905C25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1649</w:t>
              </w:r>
            </w:fldSimple>
          </w:p>
        </w:tc>
        <w:tc>
          <w:tcPr>
            <w:tcW w:w="709" w:type="dxa"/>
          </w:tcPr>
          <w:p w:rsidR="00905C25" w:rsidRDefault="00905C25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5C25" w:rsidRPr="00410371" w:rsidRDefault="00905C25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05C25" w:rsidRDefault="00905C25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5C25" w:rsidRPr="00410371" w:rsidRDefault="00905C25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905C25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905C25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5C25" w:rsidRPr="00F25D98" w:rsidRDefault="00905C25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5C25" w:rsidTr="008236E7">
        <w:tc>
          <w:tcPr>
            <w:tcW w:w="9641" w:type="dxa"/>
            <w:gridSpan w:val="9"/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5C25" w:rsidRDefault="00905C25" w:rsidP="00905C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C25" w:rsidTr="008236E7">
        <w:tc>
          <w:tcPr>
            <w:tcW w:w="2835" w:type="dxa"/>
          </w:tcPr>
          <w:p w:rsidR="00905C25" w:rsidRDefault="00905C25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5C25" w:rsidRDefault="00905C25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5C25" w:rsidRDefault="00905C25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5C25" w:rsidRDefault="00905C25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5C25" w:rsidRDefault="00905C25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05C25" w:rsidRDefault="00905C25" w:rsidP="00905C2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C25" w:rsidTr="00905C25">
        <w:tc>
          <w:tcPr>
            <w:tcW w:w="9640" w:type="dxa"/>
            <w:gridSpan w:val="11"/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cads_NR_UplinkBWP_ConfigCommon_REQ</w:t>
            </w:r>
            <w:proofErr w:type="spellEnd"/>
            <w:r>
              <w:fldChar w:fldCharType="end"/>
            </w:r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05C25" w:rsidRDefault="00905C25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2021-03-31</w:t>
              </w:r>
            </w:fldSimple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5C25" w:rsidRDefault="00905C25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5C25" w:rsidRDefault="00905C25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05C25" w:rsidTr="00905C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5C25" w:rsidRDefault="00905C25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5C25" w:rsidRDefault="00905C25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5C25" w:rsidRPr="007C2097" w:rsidRDefault="00905C25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5C25" w:rsidTr="00905C25">
        <w:tc>
          <w:tcPr>
            <w:tcW w:w="1843" w:type="dxa"/>
          </w:tcPr>
          <w:p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TTCN-3 Core Languague definition "ETSI ES 201 873-1"does not clearly differenciate between "explicit omit" / "implicit omit" context. But the TTCN-3 code in RAN5 ATS is written under the assumption that "implicit omit" is used.</w:t>
            </w:r>
          </w:p>
          <w:p w:rsidR="00905C25" w:rsidRPr="00E573EE" w:rsidRDefault="00905C25" w:rsidP="00905C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For other context, this may result in optional template fields being left uninitialized when template modification mechanism as per "ETSI ES 201 873-1 clause 6.2.1 – Record type and values" is used.</w:t>
            </w: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C25" w:rsidRPr="00300C5B" w:rsidRDefault="00905C25" w:rsidP="00905C25">
            <w:pPr>
              <w:pStyle w:val="CRCoverPage"/>
              <w:spacing w:after="0"/>
              <w:rPr>
                <w:noProof/>
                <w:lang w:val="en-US"/>
              </w:rPr>
            </w:pPr>
            <w:r w:rsidRPr="00E60212">
              <w:rPr>
                <w:rFonts w:cs="Arial"/>
                <w:lang w:eastAsia="en-GB"/>
              </w:rPr>
              <w:t>Added “implicit omit” to template declaration</w:t>
            </w:r>
            <w:r>
              <w:rPr>
                <w:rFonts w:cs="Arial"/>
                <w:lang w:eastAsia="en-GB"/>
              </w:rPr>
              <w:t>s t</w:t>
            </w:r>
            <w:r w:rsidRPr="00E60212">
              <w:rPr>
                <w:rFonts w:cs="Arial"/>
                <w:lang w:eastAsia="en-GB"/>
              </w:rPr>
              <w:t>o initialize optional template fields.</w:t>
            </w: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TC implementation not in line with TTCN-3 Core Language definitions.</w:t>
            </w:r>
          </w:p>
        </w:tc>
      </w:tr>
      <w:tr w:rsidR="00905C25" w:rsidTr="00905C25">
        <w:tc>
          <w:tcPr>
            <w:tcW w:w="2694" w:type="dxa"/>
            <w:gridSpan w:val="2"/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796DC2" w:rsidP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</w:t>
            </w:r>
            <w:bookmarkStart w:id="1" w:name="_GoBack"/>
            <w:bookmarkEnd w:id="1"/>
            <w:r>
              <w:rPr>
                <w:noProof/>
              </w:rPr>
              <w:t xml:space="preserve"> testcases</w:t>
            </w: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5C25" w:rsidRDefault="00905C25" w:rsidP="00905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5C25" w:rsidRDefault="00905C25" w:rsidP="00905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5C25" w:rsidRDefault="00905C25" w:rsidP="00905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5C25" w:rsidRDefault="00905C25" w:rsidP="00905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C25" w:rsidRDefault="00905C25" w:rsidP="00905C25">
            <w:pPr>
              <w:pStyle w:val="CRCoverPage"/>
              <w:spacing w:after="0"/>
              <w:rPr>
                <w:noProof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Simliar changes were highlighted as part of R5s210263</w:t>
            </w:r>
          </w:p>
        </w:tc>
      </w:tr>
      <w:tr w:rsidR="00905C25" w:rsidRPr="008863B9" w:rsidTr="00905C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5C25" w:rsidRPr="008863B9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5C25" w:rsidRPr="008863B9" w:rsidRDefault="00905C25" w:rsidP="00905C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C25" w:rsidTr="00905C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C25" w:rsidRDefault="00905C25" w:rsidP="00905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810287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180FC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0FC9" w:rsidRPr="00F31185">
        <w:rPr>
          <w:rFonts w:ascii="Arial" w:hAnsi="Arial" w:cs="Arial"/>
          <w:iCs/>
        </w:rPr>
        <w:t>Table of Contents</w:t>
      </w:r>
      <w:r w:rsidR="00180FC9">
        <w:tab/>
      </w:r>
      <w:r w:rsidR="00180FC9">
        <w:fldChar w:fldCharType="begin"/>
      </w:r>
      <w:r w:rsidR="00180FC9">
        <w:instrText xml:space="preserve"> PAGEREF _Toc68102872 \h </w:instrText>
      </w:r>
      <w:r w:rsidR="00180FC9">
        <w:fldChar w:fldCharType="separate"/>
      </w:r>
      <w:r w:rsidR="00180FC9">
        <w:t>2</w:t>
      </w:r>
      <w:r w:rsidR="00180FC9">
        <w:fldChar w:fldCharType="end"/>
      </w:r>
    </w:p>
    <w:p w:rsidR="00180FC9" w:rsidRDefault="00180FC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118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1185">
        <w:rPr>
          <w:b/>
        </w:rPr>
        <w:t>Corrections</w:t>
      </w:r>
      <w:r>
        <w:tab/>
      </w:r>
      <w:r>
        <w:fldChar w:fldCharType="begin"/>
      </w:r>
      <w:r>
        <w:instrText xml:space="preserve"> PAGEREF _Toc68102873 \h </w:instrText>
      </w:r>
      <w:r>
        <w:fldChar w:fldCharType="separate"/>
      </w:r>
      <w:r>
        <w:t>3</w:t>
      </w:r>
      <w:r>
        <w:fldChar w:fldCharType="end"/>
      </w:r>
    </w:p>
    <w:p w:rsidR="00180FC9" w:rsidRDefault="00180FC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118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1185">
        <w:rPr>
          <w:b/>
        </w:rPr>
        <w:t>Correction to template cads_NR_UplinkBWP_ConfigCommon_REQ</w:t>
      </w:r>
      <w:r>
        <w:tab/>
      </w:r>
      <w:r>
        <w:fldChar w:fldCharType="begin"/>
      </w:r>
      <w:r>
        <w:instrText xml:space="preserve"> PAGEREF _Toc68102874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8102873"/>
      <w:r w:rsidRPr="00854C55">
        <w:rPr>
          <w:b/>
        </w:rPr>
        <w:t>Corrections</w:t>
      </w:r>
      <w:bookmarkEnd w:id="3"/>
      <w:bookmarkEnd w:id="4"/>
      <w:bookmarkEnd w:id="5"/>
    </w:p>
    <w:p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8102874"/>
      <w:r w:rsidRPr="00FD6988">
        <w:rPr>
          <w:b/>
        </w:rPr>
        <w:t xml:space="preserve">Correction to </w:t>
      </w:r>
      <w:r w:rsidR="002E5199">
        <w:rPr>
          <w:b/>
        </w:rPr>
        <w:t>template</w:t>
      </w:r>
      <w:r w:rsidRPr="00FD6988">
        <w:rPr>
          <w:b/>
        </w:rPr>
        <w:t xml:space="preserve"> </w:t>
      </w:r>
      <w:proofErr w:type="spellStart"/>
      <w:r w:rsidR="007F2E97" w:rsidRPr="007F2E97">
        <w:rPr>
          <w:b/>
        </w:rPr>
        <w:t>cads_NR_UplinkBWP_ConfigCommon_REQ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7F2E97" w:rsidP="00BE31F0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cads_NR_UplinkBWP_ConfigCommon_REQ</w:t>
            </w:r>
            <w:proofErr w:type="spellEnd"/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5C576A" w:rsidRDefault="00A30394" w:rsidP="00BE31F0">
            <w:pPr>
              <w:pStyle w:val="CRCoverPage"/>
              <w:spacing w:after="0"/>
              <w:rPr>
                <w:lang w:val="en-US"/>
              </w:rPr>
            </w:pPr>
            <w:proofErr w:type="gramStart"/>
            <w:r>
              <w:rPr>
                <w:lang w:val="en-US"/>
              </w:rPr>
              <w:t xml:space="preserve">In </w:t>
            </w:r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cads</w:t>
            </w:r>
            <w:proofErr w:type="gramEnd"/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_NR_UplinkBWP_ConfigCommon_REQ</w:t>
            </w:r>
            <w:proofErr w:type="spellEnd"/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, several IEs </w:t>
            </w:r>
            <w:r w:rsidR="00BE31F0" w:rsidRPr="00BE31F0">
              <w:rPr>
                <w:lang w:val="en-US"/>
              </w:rPr>
              <w:t xml:space="preserve">are not </w:t>
            </w:r>
            <w:r>
              <w:rPr>
                <w:lang w:val="en-US"/>
              </w:rPr>
              <w:t xml:space="preserve">initialized, </w:t>
            </w:r>
            <w:r>
              <w:rPr>
                <w:noProof/>
                <w:lang w:eastAsia="zh-CN"/>
              </w:rPr>
              <w:t>this result in optional template fields being left uninitialized.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FB49E6" w:rsidP="00E573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en-GB"/>
              </w:rPr>
              <w:t xml:space="preserve">The IEs that were not initialised as part </w:t>
            </w:r>
            <w:proofErr w:type="gramStart"/>
            <w:r>
              <w:rPr>
                <w:rFonts w:cs="Arial"/>
                <w:lang w:eastAsia="en-GB"/>
              </w:rPr>
              <w:t xml:space="preserve">of </w:t>
            </w:r>
            <w:r w:rsidR="00BE31F0" w:rsidRPr="00E60212">
              <w:rPr>
                <w:rFonts w:cs="Arial"/>
                <w:lang w:eastAsia="en-GB"/>
              </w:rPr>
              <w:t>.</w:t>
            </w:r>
            <w:proofErr w:type="gramEnd"/>
            <w:r w:rsidRPr="007F2E97">
              <w:rPr>
                <w:rFonts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cs="Arial"/>
                <w:lang w:eastAsia="en-GB"/>
              </w:rPr>
              <w:t>cas_NR_CellConfigAllOmit_REQ</w:t>
            </w:r>
            <w:proofErr w:type="spellEnd"/>
            <w:r>
              <w:rPr>
                <w:rFonts w:cs="Arial"/>
                <w:lang w:eastAsia="en-GB"/>
              </w:rPr>
              <w:t xml:space="preserve"> are explicitly assigned as omit.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NR_CellCfg_Templates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c>
          <w:tcPr>
            <w:tcW w:w="9855" w:type="dxa"/>
          </w:tcPr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template (value) NR_SYSTEM_CTRL_REQ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cads_NR_UplinkBWP_ConfigCommon_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F2E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TimingInfo_Type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TimingInfo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NR_UplinkBWP_List_Type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) modifies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cas_NR_CellConfigAllOmit_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* @status    APPROVED (ENDC, NR5GC) */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//@sic R5s190360_r1 R5s200549 sic@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Cell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AddOrReconfigure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PhysicalLayer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Config:=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FrequencyInfoUL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BWPs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ActiveBWP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BwpArray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},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RACH_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ConfigDedicated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SI_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RequestConfig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300C5B" w:rsidRPr="00BE31F0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};</w:t>
            </w:r>
          </w:p>
        </w:tc>
      </w:tr>
      <w:tr w:rsidR="00300C5B" w:rsidRPr="002E5199" w:rsidTr="000441DD"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0441DD">
        <w:tc>
          <w:tcPr>
            <w:tcW w:w="9855" w:type="dxa"/>
          </w:tcPr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template (value) NR_SYSTEM_CTRL_REQ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cads_NR_UplinkBWP_ConfigCommon_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F2E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TimingInfo_Type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TimingInfo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NR_UplinkBWP_List_Type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) modifies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cas_NR_CellConfigAllOmit_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* @status    APPROVED (ENDC, NR5GC) */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//@sic R5s190360_r1 R5s200549 sic@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Cell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AddOrReconfigure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PhysicalLayer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</w:t>
            </w: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Common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>Downlink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>= omit,</w:t>
            </w:r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Config:=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FrequencyInfoUL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BWPs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ActiveBWP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BwpArray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},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RACH_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ConfigDedicated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SI_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RequestConfig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},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SupplementaryUplink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TimingAdvance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PUSCH_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>ServingCellConfig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:rsid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PUSCH_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>ServingCellConfigSUL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 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300C5B" w:rsidRPr="00BE31F0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};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sectPr w:rsidR="00300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348" w:rsidRDefault="00096348">
      <w:r>
        <w:separator/>
      </w:r>
    </w:p>
  </w:endnote>
  <w:endnote w:type="continuationSeparator" w:id="0">
    <w:p w:rsidR="00096348" w:rsidRDefault="0009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348" w:rsidRDefault="00096348">
      <w:r>
        <w:separator/>
      </w:r>
    </w:p>
  </w:footnote>
  <w:footnote w:type="continuationSeparator" w:id="0">
    <w:p w:rsidR="00096348" w:rsidRDefault="00096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80FC9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55708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87FB9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AF2AA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927D1-6F0A-4E7C-9627-09505420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2021-03-31T16:07:00Z</dcterms:created>
  <dcterms:modified xsi:type="dcterms:W3CDTF">2021-03-31T16:26:00Z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