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ECC3A" w14:textId="77777777" w:rsidR="00085E28" w:rsidRDefault="00085E28" w:rsidP="008C2BEA">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R5s210185</w:t>
        </w:r>
      </w:fldSimple>
    </w:p>
    <w:p w14:paraId="03CDA018" w14:textId="77777777" w:rsidR="00085E28" w:rsidRDefault="00085E28" w:rsidP="00085E2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7</w:t>
        </w:r>
        <w:r w:rsidRPr="00BA51D9">
          <w:rPr>
            <w:b/>
            <w:noProof/>
            <w:sz w:val="24"/>
          </w:rPr>
          <w:t>th Dec 20</w:t>
        </w:r>
        <w:r>
          <w:rPr>
            <w:b/>
            <w:noProof/>
            <w:sz w:val="24"/>
          </w:rPr>
          <w:t>20</w:t>
        </w:r>
      </w:fldSimple>
      <w:r>
        <w:rPr>
          <w:b/>
          <w:noProof/>
          <w:sz w:val="24"/>
        </w:rPr>
        <w:t xml:space="preserve"> - </w:t>
      </w:r>
      <w:fldSimple w:instr=" DOCPROPERTY  EndDate  \* MERGEFORMAT ">
        <w:r w:rsidRPr="00BA51D9">
          <w:rPr>
            <w:b/>
            <w:noProof/>
            <w:sz w:val="24"/>
          </w:rPr>
          <w:t>31st Dec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5FAC5" w14:textId="77777777" w:rsidTr="00547111">
        <w:tc>
          <w:tcPr>
            <w:tcW w:w="9641" w:type="dxa"/>
            <w:gridSpan w:val="9"/>
            <w:tcBorders>
              <w:top w:val="single" w:sz="4" w:space="0" w:color="auto"/>
              <w:left w:val="single" w:sz="4" w:space="0" w:color="auto"/>
              <w:right w:val="single" w:sz="4" w:space="0" w:color="auto"/>
            </w:tcBorders>
          </w:tcPr>
          <w:p w14:paraId="0283761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7D4DA56" w14:textId="77777777" w:rsidTr="00547111">
        <w:tc>
          <w:tcPr>
            <w:tcW w:w="9641" w:type="dxa"/>
            <w:gridSpan w:val="9"/>
            <w:tcBorders>
              <w:left w:val="single" w:sz="4" w:space="0" w:color="auto"/>
              <w:right w:val="single" w:sz="4" w:space="0" w:color="auto"/>
            </w:tcBorders>
          </w:tcPr>
          <w:p w14:paraId="658203B3" w14:textId="77777777" w:rsidR="001E41F3" w:rsidRDefault="001E41F3">
            <w:pPr>
              <w:pStyle w:val="CRCoverPage"/>
              <w:spacing w:after="0"/>
              <w:jc w:val="center"/>
              <w:rPr>
                <w:noProof/>
              </w:rPr>
            </w:pPr>
            <w:r>
              <w:rPr>
                <w:b/>
                <w:noProof/>
                <w:sz w:val="32"/>
              </w:rPr>
              <w:t>CHANGE REQUEST</w:t>
            </w:r>
          </w:p>
        </w:tc>
      </w:tr>
      <w:tr w:rsidR="001E41F3" w14:paraId="75D97230" w14:textId="77777777" w:rsidTr="00547111">
        <w:tc>
          <w:tcPr>
            <w:tcW w:w="9641" w:type="dxa"/>
            <w:gridSpan w:val="9"/>
            <w:tcBorders>
              <w:left w:val="single" w:sz="4" w:space="0" w:color="auto"/>
              <w:right w:val="single" w:sz="4" w:space="0" w:color="auto"/>
            </w:tcBorders>
          </w:tcPr>
          <w:p w14:paraId="4BC8EA83" w14:textId="77777777" w:rsidR="001E41F3" w:rsidRDefault="001E41F3">
            <w:pPr>
              <w:pStyle w:val="CRCoverPage"/>
              <w:spacing w:after="0"/>
              <w:rPr>
                <w:noProof/>
                <w:sz w:val="8"/>
                <w:szCs w:val="8"/>
              </w:rPr>
            </w:pPr>
          </w:p>
        </w:tc>
      </w:tr>
      <w:tr w:rsidR="001E41F3" w14:paraId="4B730FFA" w14:textId="77777777" w:rsidTr="00547111">
        <w:tc>
          <w:tcPr>
            <w:tcW w:w="142" w:type="dxa"/>
            <w:tcBorders>
              <w:left w:val="single" w:sz="4" w:space="0" w:color="auto"/>
            </w:tcBorders>
          </w:tcPr>
          <w:p w14:paraId="31FE8A08" w14:textId="77777777" w:rsidR="001E41F3" w:rsidRDefault="001E41F3">
            <w:pPr>
              <w:pStyle w:val="CRCoverPage"/>
              <w:spacing w:after="0"/>
              <w:jc w:val="right"/>
              <w:rPr>
                <w:noProof/>
              </w:rPr>
            </w:pPr>
          </w:p>
        </w:tc>
        <w:tc>
          <w:tcPr>
            <w:tcW w:w="1559" w:type="dxa"/>
            <w:shd w:val="pct30" w:color="FFFF00" w:fill="auto"/>
          </w:tcPr>
          <w:p w14:paraId="0D0232A5" w14:textId="77777777" w:rsidR="001E41F3" w:rsidRPr="00410371" w:rsidRDefault="006E0519" w:rsidP="006E0519">
            <w:pPr>
              <w:pStyle w:val="CRCoverPage"/>
              <w:spacing w:after="0"/>
              <w:rPr>
                <w:b/>
                <w:noProof/>
                <w:sz w:val="28"/>
              </w:rPr>
            </w:pPr>
            <w:r>
              <w:rPr>
                <w:b/>
                <w:noProof/>
                <w:sz w:val="28"/>
              </w:rPr>
              <w:t>38.523-3</w:t>
            </w:r>
          </w:p>
        </w:tc>
        <w:tc>
          <w:tcPr>
            <w:tcW w:w="709" w:type="dxa"/>
          </w:tcPr>
          <w:p w14:paraId="285DA0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CC628" w14:textId="77777777" w:rsidR="001E41F3" w:rsidRPr="00410371" w:rsidRDefault="006E0519" w:rsidP="00547111">
            <w:pPr>
              <w:pStyle w:val="CRCoverPage"/>
              <w:spacing w:after="0"/>
              <w:rPr>
                <w:noProof/>
              </w:rPr>
            </w:pPr>
            <w:r>
              <w:rPr>
                <w:b/>
                <w:noProof/>
                <w:sz w:val="28"/>
              </w:rPr>
              <w:t>1</w:t>
            </w:r>
            <w:r w:rsidR="00551AA2">
              <w:rPr>
                <w:b/>
                <w:noProof/>
                <w:sz w:val="28"/>
              </w:rPr>
              <w:t>393</w:t>
            </w:r>
          </w:p>
        </w:tc>
        <w:tc>
          <w:tcPr>
            <w:tcW w:w="709" w:type="dxa"/>
          </w:tcPr>
          <w:p w14:paraId="72AAA7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710D2" w14:textId="77777777" w:rsidR="001E41F3" w:rsidRPr="00A1055C" w:rsidRDefault="00085E28" w:rsidP="00E13F3D">
            <w:pPr>
              <w:pStyle w:val="CRCoverPage"/>
              <w:spacing w:after="0"/>
              <w:jc w:val="center"/>
              <w:rPr>
                <w:b/>
                <w:bCs/>
                <w:noProof/>
              </w:rPr>
            </w:pPr>
            <w:r>
              <w:rPr>
                <w:b/>
                <w:bCs/>
                <w:sz w:val="28"/>
                <w:szCs w:val="28"/>
              </w:rPr>
              <w:t>1</w:t>
            </w:r>
          </w:p>
        </w:tc>
        <w:tc>
          <w:tcPr>
            <w:tcW w:w="2410" w:type="dxa"/>
          </w:tcPr>
          <w:p w14:paraId="7C4D17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9B0CD" w14:textId="77777777" w:rsidR="001E41F3" w:rsidRPr="00410371" w:rsidRDefault="006E0519" w:rsidP="006E0519">
            <w:pPr>
              <w:pStyle w:val="CRCoverPage"/>
              <w:spacing w:after="0"/>
              <w:rPr>
                <w:noProof/>
                <w:sz w:val="28"/>
              </w:rPr>
            </w:pPr>
            <w:r>
              <w:rPr>
                <w:b/>
                <w:noProof/>
                <w:sz w:val="28"/>
              </w:rPr>
              <w:t>1</w:t>
            </w:r>
            <w:r w:rsidR="00085E28">
              <w:rPr>
                <w:b/>
                <w:noProof/>
                <w:sz w:val="28"/>
              </w:rPr>
              <w:t>6.0</w:t>
            </w:r>
            <w:r>
              <w:rPr>
                <w:b/>
                <w:noProof/>
                <w:sz w:val="28"/>
              </w:rPr>
              <w:t>.0</w:t>
            </w:r>
          </w:p>
        </w:tc>
        <w:tc>
          <w:tcPr>
            <w:tcW w:w="143" w:type="dxa"/>
            <w:tcBorders>
              <w:right w:val="single" w:sz="4" w:space="0" w:color="auto"/>
            </w:tcBorders>
          </w:tcPr>
          <w:p w14:paraId="3B807E1E" w14:textId="77777777" w:rsidR="001E41F3" w:rsidRDefault="001E41F3">
            <w:pPr>
              <w:pStyle w:val="CRCoverPage"/>
              <w:spacing w:after="0"/>
              <w:rPr>
                <w:noProof/>
              </w:rPr>
            </w:pPr>
          </w:p>
        </w:tc>
      </w:tr>
      <w:tr w:rsidR="001E41F3" w14:paraId="54BCBBCF" w14:textId="77777777" w:rsidTr="00547111">
        <w:tc>
          <w:tcPr>
            <w:tcW w:w="9641" w:type="dxa"/>
            <w:gridSpan w:val="9"/>
            <w:tcBorders>
              <w:left w:val="single" w:sz="4" w:space="0" w:color="auto"/>
              <w:right w:val="single" w:sz="4" w:space="0" w:color="auto"/>
            </w:tcBorders>
          </w:tcPr>
          <w:p w14:paraId="1838C3D0" w14:textId="77777777" w:rsidR="001E41F3" w:rsidRDefault="001E41F3">
            <w:pPr>
              <w:pStyle w:val="CRCoverPage"/>
              <w:spacing w:after="0"/>
              <w:rPr>
                <w:noProof/>
              </w:rPr>
            </w:pPr>
          </w:p>
        </w:tc>
      </w:tr>
      <w:tr w:rsidR="001E41F3" w14:paraId="5F08B64E" w14:textId="77777777" w:rsidTr="00547111">
        <w:tc>
          <w:tcPr>
            <w:tcW w:w="9641" w:type="dxa"/>
            <w:gridSpan w:val="9"/>
            <w:tcBorders>
              <w:top w:val="single" w:sz="4" w:space="0" w:color="auto"/>
            </w:tcBorders>
          </w:tcPr>
          <w:p w14:paraId="677DC5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43BA46" w14:textId="77777777" w:rsidTr="00547111">
        <w:tc>
          <w:tcPr>
            <w:tcW w:w="9641" w:type="dxa"/>
            <w:gridSpan w:val="9"/>
          </w:tcPr>
          <w:p w14:paraId="6C46B968" w14:textId="77777777" w:rsidR="001E41F3" w:rsidRDefault="001E41F3">
            <w:pPr>
              <w:pStyle w:val="CRCoverPage"/>
              <w:spacing w:after="0"/>
              <w:rPr>
                <w:noProof/>
                <w:sz w:val="8"/>
                <w:szCs w:val="8"/>
              </w:rPr>
            </w:pPr>
          </w:p>
        </w:tc>
      </w:tr>
    </w:tbl>
    <w:p w14:paraId="714DF4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173A4B" w14:textId="77777777" w:rsidTr="00A7671C">
        <w:tc>
          <w:tcPr>
            <w:tcW w:w="2835" w:type="dxa"/>
          </w:tcPr>
          <w:p w14:paraId="5698BB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5215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618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F662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45FFB" w14:textId="77777777" w:rsidR="00F25D98" w:rsidRDefault="00F25D98" w:rsidP="001E41F3">
            <w:pPr>
              <w:pStyle w:val="CRCoverPage"/>
              <w:spacing w:after="0"/>
              <w:jc w:val="center"/>
              <w:rPr>
                <w:b/>
                <w:caps/>
                <w:noProof/>
              </w:rPr>
            </w:pPr>
          </w:p>
        </w:tc>
        <w:tc>
          <w:tcPr>
            <w:tcW w:w="2126" w:type="dxa"/>
          </w:tcPr>
          <w:p w14:paraId="41831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CE30D" w14:textId="77777777" w:rsidR="00F25D98" w:rsidRDefault="00F25D98" w:rsidP="001E41F3">
            <w:pPr>
              <w:pStyle w:val="CRCoverPage"/>
              <w:spacing w:after="0"/>
              <w:jc w:val="center"/>
              <w:rPr>
                <w:b/>
                <w:caps/>
                <w:noProof/>
              </w:rPr>
            </w:pPr>
          </w:p>
        </w:tc>
        <w:tc>
          <w:tcPr>
            <w:tcW w:w="1418" w:type="dxa"/>
            <w:tcBorders>
              <w:left w:val="nil"/>
            </w:tcBorders>
          </w:tcPr>
          <w:p w14:paraId="5B3F60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CA8D" w14:textId="77777777" w:rsidR="00F25D98" w:rsidRDefault="00F25D98" w:rsidP="001E41F3">
            <w:pPr>
              <w:pStyle w:val="CRCoverPage"/>
              <w:spacing w:after="0"/>
              <w:jc w:val="center"/>
              <w:rPr>
                <w:b/>
                <w:bCs/>
                <w:caps/>
                <w:noProof/>
              </w:rPr>
            </w:pPr>
          </w:p>
        </w:tc>
      </w:tr>
    </w:tbl>
    <w:p w14:paraId="01243C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352ED5" w14:textId="77777777" w:rsidTr="00686F70">
        <w:trPr>
          <w:trHeight w:val="139"/>
        </w:trPr>
        <w:tc>
          <w:tcPr>
            <w:tcW w:w="9640" w:type="dxa"/>
            <w:gridSpan w:val="11"/>
          </w:tcPr>
          <w:p w14:paraId="6631812B" w14:textId="77777777" w:rsidR="001E41F3" w:rsidRDefault="001E41F3">
            <w:pPr>
              <w:pStyle w:val="CRCoverPage"/>
              <w:spacing w:after="0"/>
              <w:rPr>
                <w:noProof/>
                <w:sz w:val="8"/>
                <w:szCs w:val="8"/>
              </w:rPr>
            </w:pPr>
          </w:p>
        </w:tc>
      </w:tr>
      <w:tr w:rsidR="001E41F3" w14:paraId="2481206A" w14:textId="77777777" w:rsidTr="00547111">
        <w:tc>
          <w:tcPr>
            <w:tcW w:w="1843" w:type="dxa"/>
            <w:tcBorders>
              <w:top w:val="single" w:sz="4" w:space="0" w:color="auto"/>
              <w:left w:val="single" w:sz="4" w:space="0" w:color="auto"/>
            </w:tcBorders>
          </w:tcPr>
          <w:p w14:paraId="575269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6472" w14:textId="77777777" w:rsidR="001E41F3" w:rsidRDefault="00551AA2" w:rsidP="006E0519">
            <w:pPr>
              <w:pStyle w:val="CRCoverPage"/>
              <w:spacing w:after="0"/>
              <w:rPr>
                <w:noProof/>
              </w:rPr>
            </w:pPr>
            <w:r w:rsidRPr="00551AA2">
              <w:t>Correction to NR PDCP test case 7.1.3.4.1</w:t>
            </w:r>
          </w:p>
        </w:tc>
      </w:tr>
      <w:tr w:rsidR="001E41F3" w14:paraId="0633A596" w14:textId="77777777" w:rsidTr="00547111">
        <w:tc>
          <w:tcPr>
            <w:tcW w:w="1843" w:type="dxa"/>
            <w:tcBorders>
              <w:left w:val="single" w:sz="4" w:space="0" w:color="auto"/>
            </w:tcBorders>
          </w:tcPr>
          <w:p w14:paraId="08C542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200C1" w14:textId="77777777" w:rsidR="001E41F3" w:rsidRDefault="001E41F3">
            <w:pPr>
              <w:pStyle w:val="CRCoverPage"/>
              <w:spacing w:after="0"/>
              <w:rPr>
                <w:noProof/>
                <w:sz w:val="8"/>
                <w:szCs w:val="8"/>
              </w:rPr>
            </w:pPr>
          </w:p>
        </w:tc>
      </w:tr>
      <w:tr w:rsidR="001E41F3" w14:paraId="6F2B61C5" w14:textId="77777777" w:rsidTr="00547111">
        <w:tc>
          <w:tcPr>
            <w:tcW w:w="1843" w:type="dxa"/>
            <w:tcBorders>
              <w:left w:val="single" w:sz="4" w:space="0" w:color="auto"/>
            </w:tcBorders>
          </w:tcPr>
          <w:p w14:paraId="06642B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96CAF" w14:textId="77777777" w:rsidR="001E41F3" w:rsidRDefault="006E0519">
            <w:pPr>
              <w:pStyle w:val="CRCoverPage"/>
              <w:spacing w:after="0"/>
              <w:ind w:left="100"/>
              <w:rPr>
                <w:noProof/>
              </w:rPr>
            </w:pPr>
            <w:r>
              <w:rPr>
                <w:noProof/>
              </w:rPr>
              <w:t>Keysight Technologies UK</w:t>
            </w:r>
          </w:p>
        </w:tc>
      </w:tr>
      <w:tr w:rsidR="001E41F3" w14:paraId="6C7A3A4B" w14:textId="77777777" w:rsidTr="00547111">
        <w:tc>
          <w:tcPr>
            <w:tcW w:w="1843" w:type="dxa"/>
            <w:tcBorders>
              <w:left w:val="single" w:sz="4" w:space="0" w:color="auto"/>
            </w:tcBorders>
          </w:tcPr>
          <w:p w14:paraId="6E52A7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8063" w14:textId="77777777" w:rsidR="001E41F3" w:rsidRDefault="006B3C17" w:rsidP="00547111">
            <w:pPr>
              <w:pStyle w:val="CRCoverPage"/>
              <w:spacing w:after="0"/>
              <w:ind w:left="100"/>
              <w:rPr>
                <w:noProof/>
              </w:rPr>
            </w:pPr>
            <w:r>
              <w:t>R5</w:t>
            </w:r>
          </w:p>
        </w:tc>
      </w:tr>
      <w:tr w:rsidR="001E41F3" w14:paraId="34B840C6" w14:textId="77777777" w:rsidTr="00547111">
        <w:tc>
          <w:tcPr>
            <w:tcW w:w="1843" w:type="dxa"/>
            <w:tcBorders>
              <w:left w:val="single" w:sz="4" w:space="0" w:color="auto"/>
            </w:tcBorders>
          </w:tcPr>
          <w:p w14:paraId="281B31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45F441" w14:textId="77777777" w:rsidR="001E41F3" w:rsidRDefault="001E41F3">
            <w:pPr>
              <w:pStyle w:val="CRCoverPage"/>
              <w:spacing w:after="0"/>
              <w:rPr>
                <w:noProof/>
                <w:sz w:val="8"/>
                <w:szCs w:val="8"/>
              </w:rPr>
            </w:pPr>
          </w:p>
        </w:tc>
      </w:tr>
      <w:tr w:rsidR="001E41F3" w14:paraId="666ACB6E" w14:textId="77777777" w:rsidTr="00547111">
        <w:tc>
          <w:tcPr>
            <w:tcW w:w="1843" w:type="dxa"/>
            <w:tcBorders>
              <w:left w:val="single" w:sz="4" w:space="0" w:color="auto"/>
            </w:tcBorders>
          </w:tcPr>
          <w:p w14:paraId="1B99B9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733D30" w14:textId="77777777" w:rsidR="001E41F3" w:rsidRDefault="006E0519">
            <w:pPr>
              <w:pStyle w:val="CRCoverPage"/>
              <w:spacing w:after="0"/>
              <w:ind w:left="100"/>
              <w:rPr>
                <w:noProof/>
              </w:rPr>
            </w:pPr>
            <w:r w:rsidRPr="006E0519">
              <w:rPr>
                <w:noProof/>
              </w:rPr>
              <w:t>5GS_NR_LTE-UEConTest</w:t>
            </w:r>
          </w:p>
        </w:tc>
        <w:tc>
          <w:tcPr>
            <w:tcW w:w="567" w:type="dxa"/>
            <w:tcBorders>
              <w:left w:val="nil"/>
            </w:tcBorders>
          </w:tcPr>
          <w:p w14:paraId="26FF4344" w14:textId="77777777" w:rsidR="001E41F3" w:rsidRDefault="001E41F3">
            <w:pPr>
              <w:pStyle w:val="CRCoverPage"/>
              <w:spacing w:after="0"/>
              <w:ind w:right="100"/>
              <w:rPr>
                <w:noProof/>
              </w:rPr>
            </w:pPr>
          </w:p>
        </w:tc>
        <w:tc>
          <w:tcPr>
            <w:tcW w:w="1417" w:type="dxa"/>
            <w:gridSpan w:val="3"/>
            <w:tcBorders>
              <w:left w:val="nil"/>
            </w:tcBorders>
          </w:tcPr>
          <w:p w14:paraId="29C43F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B9D9F" w14:textId="77777777" w:rsidR="001E41F3" w:rsidRDefault="00317F09">
            <w:pPr>
              <w:pStyle w:val="CRCoverPage"/>
              <w:spacing w:after="0"/>
              <w:ind w:left="100"/>
              <w:rPr>
                <w:noProof/>
              </w:rPr>
            </w:pPr>
            <w:fldSimple w:instr=" DOCPROPERTY  ResDate  \* MERGEFORMAT ">
              <w:r w:rsidR="006E0519">
                <w:rPr>
                  <w:noProof/>
                </w:rPr>
                <w:t>2020</w:t>
              </w:r>
              <w:r w:rsidR="002160BA">
                <w:rPr>
                  <w:noProof/>
                </w:rPr>
                <w:t>-</w:t>
              </w:r>
              <w:r w:rsidR="006E0519">
                <w:rPr>
                  <w:noProof/>
                </w:rPr>
                <w:t>11</w:t>
              </w:r>
              <w:r w:rsidR="002160BA">
                <w:rPr>
                  <w:noProof/>
                </w:rPr>
                <w:t>-</w:t>
              </w:r>
              <w:r w:rsidR="00BD352F">
                <w:rPr>
                  <w:noProof/>
                </w:rPr>
                <w:t>1</w:t>
              </w:r>
              <w:r w:rsidR="00551AA2">
                <w:rPr>
                  <w:noProof/>
                </w:rPr>
                <w:t>3</w:t>
              </w:r>
            </w:fldSimple>
          </w:p>
        </w:tc>
      </w:tr>
      <w:tr w:rsidR="001E41F3" w14:paraId="1F26BF4E" w14:textId="77777777" w:rsidTr="00547111">
        <w:tc>
          <w:tcPr>
            <w:tcW w:w="1843" w:type="dxa"/>
            <w:tcBorders>
              <w:left w:val="single" w:sz="4" w:space="0" w:color="auto"/>
            </w:tcBorders>
          </w:tcPr>
          <w:p w14:paraId="2A0B1FAB" w14:textId="77777777" w:rsidR="001E41F3" w:rsidRDefault="001E41F3">
            <w:pPr>
              <w:pStyle w:val="CRCoverPage"/>
              <w:spacing w:after="0"/>
              <w:rPr>
                <w:b/>
                <w:i/>
                <w:noProof/>
                <w:sz w:val="8"/>
                <w:szCs w:val="8"/>
              </w:rPr>
            </w:pPr>
          </w:p>
        </w:tc>
        <w:tc>
          <w:tcPr>
            <w:tcW w:w="1986" w:type="dxa"/>
            <w:gridSpan w:val="4"/>
          </w:tcPr>
          <w:p w14:paraId="07CA9B65" w14:textId="77777777" w:rsidR="001E41F3" w:rsidRDefault="001E41F3">
            <w:pPr>
              <w:pStyle w:val="CRCoverPage"/>
              <w:spacing w:after="0"/>
              <w:rPr>
                <w:noProof/>
                <w:sz w:val="8"/>
                <w:szCs w:val="8"/>
              </w:rPr>
            </w:pPr>
          </w:p>
        </w:tc>
        <w:tc>
          <w:tcPr>
            <w:tcW w:w="2267" w:type="dxa"/>
            <w:gridSpan w:val="2"/>
          </w:tcPr>
          <w:p w14:paraId="02B834FB" w14:textId="77777777" w:rsidR="001E41F3" w:rsidRDefault="001E41F3">
            <w:pPr>
              <w:pStyle w:val="CRCoverPage"/>
              <w:spacing w:after="0"/>
              <w:rPr>
                <w:noProof/>
                <w:sz w:val="8"/>
                <w:szCs w:val="8"/>
              </w:rPr>
            </w:pPr>
          </w:p>
        </w:tc>
        <w:tc>
          <w:tcPr>
            <w:tcW w:w="1417" w:type="dxa"/>
            <w:gridSpan w:val="3"/>
          </w:tcPr>
          <w:p w14:paraId="6FD53901" w14:textId="77777777" w:rsidR="001E41F3" w:rsidRDefault="001E41F3">
            <w:pPr>
              <w:pStyle w:val="CRCoverPage"/>
              <w:spacing w:after="0"/>
              <w:rPr>
                <w:noProof/>
                <w:sz w:val="8"/>
                <w:szCs w:val="8"/>
              </w:rPr>
            </w:pPr>
          </w:p>
        </w:tc>
        <w:tc>
          <w:tcPr>
            <w:tcW w:w="2127" w:type="dxa"/>
            <w:tcBorders>
              <w:right w:val="single" w:sz="4" w:space="0" w:color="auto"/>
            </w:tcBorders>
          </w:tcPr>
          <w:p w14:paraId="61F8C191" w14:textId="77777777" w:rsidR="001E41F3" w:rsidRDefault="001E41F3">
            <w:pPr>
              <w:pStyle w:val="CRCoverPage"/>
              <w:spacing w:after="0"/>
              <w:rPr>
                <w:noProof/>
                <w:sz w:val="8"/>
                <w:szCs w:val="8"/>
              </w:rPr>
            </w:pPr>
          </w:p>
        </w:tc>
      </w:tr>
      <w:tr w:rsidR="001E41F3" w14:paraId="0753BA8F" w14:textId="77777777" w:rsidTr="00547111">
        <w:trPr>
          <w:cantSplit/>
        </w:trPr>
        <w:tc>
          <w:tcPr>
            <w:tcW w:w="1843" w:type="dxa"/>
            <w:tcBorders>
              <w:left w:val="single" w:sz="4" w:space="0" w:color="auto"/>
            </w:tcBorders>
          </w:tcPr>
          <w:p w14:paraId="2C85CE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C7D66" w14:textId="77777777" w:rsidR="001E41F3" w:rsidRDefault="006E0519" w:rsidP="00D24991">
            <w:pPr>
              <w:pStyle w:val="CRCoverPage"/>
              <w:spacing w:after="0"/>
              <w:ind w:left="100" w:right="-609"/>
              <w:rPr>
                <w:b/>
                <w:noProof/>
              </w:rPr>
            </w:pPr>
            <w:r>
              <w:rPr>
                <w:b/>
                <w:noProof/>
              </w:rPr>
              <w:t>F</w:t>
            </w:r>
          </w:p>
        </w:tc>
        <w:tc>
          <w:tcPr>
            <w:tcW w:w="3402" w:type="dxa"/>
            <w:gridSpan w:val="5"/>
            <w:tcBorders>
              <w:left w:val="nil"/>
            </w:tcBorders>
          </w:tcPr>
          <w:p w14:paraId="0B43787E" w14:textId="77777777" w:rsidR="001E41F3" w:rsidRDefault="001E41F3">
            <w:pPr>
              <w:pStyle w:val="CRCoverPage"/>
              <w:spacing w:after="0"/>
              <w:rPr>
                <w:noProof/>
              </w:rPr>
            </w:pPr>
          </w:p>
        </w:tc>
        <w:tc>
          <w:tcPr>
            <w:tcW w:w="1417" w:type="dxa"/>
            <w:gridSpan w:val="3"/>
            <w:tcBorders>
              <w:left w:val="nil"/>
            </w:tcBorders>
          </w:tcPr>
          <w:p w14:paraId="367223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352FE" w14:textId="77777777" w:rsidR="001E41F3" w:rsidRDefault="006E0519">
            <w:pPr>
              <w:pStyle w:val="CRCoverPage"/>
              <w:spacing w:after="0"/>
              <w:ind w:left="100"/>
              <w:rPr>
                <w:noProof/>
              </w:rPr>
            </w:pPr>
            <w:r>
              <w:t>Rel-1</w:t>
            </w:r>
            <w:r w:rsidR="00085E28">
              <w:t>6</w:t>
            </w:r>
          </w:p>
        </w:tc>
      </w:tr>
      <w:tr w:rsidR="001E41F3" w14:paraId="392F79CF" w14:textId="77777777" w:rsidTr="00547111">
        <w:tc>
          <w:tcPr>
            <w:tcW w:w="1843" w:type="dxa"/>
            <w:tcBorders>
              <w:left w:val="single" w:sz="4" w:space="0" w:color="auto"/>
              <w:bottom w:val="single" w:sz="4" w:space="0" w:color="auto"/>
            </w:tcBorders>
          </w:tcPr>
          <w:p w14:paraId="3228C316" w14:textId="77777777" w:rsidR="001E41F3" w:rsidRDefault="001E41F3">
            <w:pPr>
              <w:pStyle w:val="CRCoverPage"/>
              <w:spacing w:after="0"/>
              <w:rPr>
                <w:b/>
                <w:i/>
                <w:noProof/>
              </w:rPr>
            </w:pPr>
          </w:p>
        </w:tc>
        <w:tc>
          <w:tcPr>
            <w:tcW w:w="4677" w:type="dxa"/>
            <w:gridSpan w:val="8"/>
            <w:tcBorders>
              <w:bottom w:val="single" w:sz="4" w:space="0" w:color="auto"/>
            </w:tcBorders>
          </w:tcPr>
          <w:p w14:paraId="60D0F3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059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4A5F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9F1B56C" w14:textId="77777777" w:rsidTr="00547111">
        <w:tc>
          <w:tcPr>
            <w:tcW w:w="1843" w:type="dxa"/>
          </w:tcPr>
          <w:p w14:paraId="6D60BC5C" w14:textId="77777777" w:rsidR="001E41F3" w:rsidRDefault="001E41F3">
            <w:pPr>
              <w:pStyle w:val="CRCoverPage"/>
              <w:spacing w:after="0"/>
              <w:rPr>
                <w:b/>
                <w:i/>
                <w:noProof/>
                <w:sz w:val="8"/>
                <w:szCs w:val="8"/>
              </w:rPr>
            </w:pPr>
          </w:p>
        </w:tc>
        <w:tc>
          <w:tcPr>
            <w:tcW w:w="7797" w:type="dxa"/>
            <w:gridSpan w:val="10"/>
          </w:tcPr>
          <w:p w14:paraId="3326FE2C" w14:textId="77777777" w:rsidR="001E41F3" w:rsidRDefault="001E41F3">
            <w:pPr>
              <w:pStyle w:val="CRCoverPage"/>
              <w:spacing w:after="0"/>
              <w:rPr>
                <w:noProof/>
                <w:sz w:val="8"/>
                <w:szCs w:val="8"/>
              </w:rPr>
            </w:pPr>
          </w:p>
        </w:tc>
      </w:tr>
      <w:tr w:rsidR="001E41F3" w14:paraId="0CE763FA" w14:textId="77777777" w:rsidTr="00547111">
        <w:tc>
          <w:tcPr>
            <w:tcW w:w="2694" w:type="dxa"/>
            <w:gridSpan w:val="2"/>
            <w:tcBorders>
              <w:top w:val="single" w:sz="4" w:space="0" w:color="auto"/>
              <w:left w:val="single" w:sz="4" w:space="0" w:color="auto"/>
            </w:tcBorders>
          </w:tcPr>
          <w:p w14:paraId="48C9EF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46C32" w14:textId="77777777" w:rsidR="00B7313F" w:rsidRDefault="00615277" w:rsidP="00615277">
            <w:pPr>
              <w:pStyle w:val="CRCoverPage"/>
              <w:spacing w:after="0"/>
              <w:rPr>
                <w:noProof/>
              </w:rPr>
            </w:pPr>
            <w:r>
              <w:rPr>
                <w:rFonts w:cs="Arial"/>
                <w:color w:val="000000"/>
                <w:lang w:val="en-US"/>
              </w:rPr>
              <w:t xml:space="preserve">Currently following sending of RRCReconfiguration in function </w:t>
            </w:r>
            <w:r w:rsidRPr="000F71D3">
              <w:rPr>
                <w:rFonts w:cs="Arial"/>
                <w:color w:val="000000"/>
                <w:lang w:val="en-US"/>
              </w:rPr>
              <w:t>f_NR5GC_508RRC_IntraNR_HO_InterCell_Common_Steps4_9</w:t>
            </w:r>
            <w:r>
              <w:rPr>
                <w:rFonts w:cs="Arial"/>
                <w:color w:val="000000"/>
                <w:lang w:val="en-US"/>
              </w:rPr>
              <w:t>(), UL grant allocation on the target cell is stopped. This is too early since we still need to receive RRCReconfigurationComplete on the target cell which is not catered for in the grants specified in the test sequence.</w:t>
            </w:r>
          </w:p>
        </w:tc>
      </w:tr>
      <w:tr w:rsidR="001E41F3" w14:paraId="491215A5" w14:textId="77777777" w:rsidTr="00547111">
        <w:tc>
          <w:tcPr>
            <w:tcW w:w="2694" w:type="dxa"/>
            <w:gridSpan w:val="2"/>
            <w:tcBorders>
              <w:left w:val="single" w:sz="4" w:space="0" w:color="auto"/>
            </w:tcBorders>
          </w:tcPr>
          <w:p w14:paraId="23F32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C5ABE" w14:textId="77777777" w:rsidR="001E41F3" w:rsidRDefault="001E41F3">
            <w:pPr>
              <w:pStyle w:val="CRCoverPage"/>
              <w:spacing w:after="0"/>
              <w:rPr>
                <w:noProof/>
                <w:sz w:val="8"/>
                <w:szCs w:val="8"/>
              </w:rPr>
            </w:pPr>
          </w:p>
        </w:tc>
      </w:tr>
      <w:tr w:rsidR="00247F82" w14:paraId="18412957" w14:textId="77777777" w:rsidTr="00547111">
        <w:tc>
          <w:tcPr>
            <w:tcW w:w="2694" w:type="dxa"/>
            <w:gridSpan w:val="2"/>
            <w:tcBorders>
              <w:left w:val="single" w:sz="4" w:space="0" w:color="auto"/>
            </w:tcBorders>
          </w:tcPr>
          <w:p w14:paraId="55D546FD" w14:textId="77777777" w:rsidR="00247F82" w:rsidRDefault="00247F82" w:rsidP="00247F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12EE6" w14:textId="77777777" w:rsidR="00247F82" w:rsidRDefault="00615277" w:rsidP="006A74D9">
            <w:pPr>
              <w:pStyle w:val="CRCoverPage"/>
              <w:spacing w:after="0"/>
              <w:rPr>
                <w:noProof/>
              </w:rPr>
            </w:pPr>
            <w:r>
              <w:rPr>
                <w:noProof/>
              </w:rPr>
              <w:t xml:space="preserve">Move stopping of UL grant from </w:t>
            </w:r>
            <w:r w:rsidRPr="000F71D3">
              <w:rPr>
                <w:rFonts w:cs="Arial"/>
                <w:color w:val="000000"/>
                <w:lang w:val="en-US"/>
              </w:rPr>
              <w:t>f_NR5GC_508RRC_IntraNR_HO_InterCell_Common_Steps4_9</w:t>
            </w:r>
            <w:r>
              <w:rPr>
                <w:rFonts w:cs="Arial"/>
                <w:color w:val="000000"/>
                <w:lang w:val="en-US"/>
              </w:rPr>
              <w:t xml:space="preserve">() to </w:t>
            </w:r>
            <w:r w:rsidRPr="00615277">
              <w:rPr>
                <w:rFonts w:cs="Arial"/>
                <w:color w:val="000000"/>
                <w:lang w:val="en-US"/>
              </w:rPr>
              <w:t>f_TC_7_1_3_4_1_NR_Step10to23</w:t>
            </w:r>
            <w:r>
              <w:rPr>
                <w:rFonts w:cs="Arial"/>
                <w:color w:val="000000"/>
                <w:lang w:val="en-US"/>
              </w:rPr>
              <w:t xml:space="preserve">() and </w:t>
            </w:r>
            <w:r w:rsidRPr="00615277">
              <w:rPr>
                <w:rFonts w:cs="Arial"/>
                <w:color w:val="000000"/>
                <w:lang w:val="en-US"/>
              </w:rPr>
              <w:t>f_TC_7_1_3_4_1_NR_Step10to23</w:t>
            </w:r>
            <w:r>
              <w:rPr>
                <w:rFonts w:cs="Arial"/>
                <w:color w:val="000000"/>
                <w:lang w:val="en-US"/>
              </w:rPr>
              <w:t>(). For NR5GC operation UL grant is reconfigured only following receipt of RRCReconfigurationComplete</w:t>
            </w:r>
          </w:p>
        </w:tc>
      </w:tr>
      <w:tr w:rsidR="00247F82" w14:paraId="4782346D" w14:textId="77777777" w:rsidTr="00DC457A">
        <w:trPr>
          <w:trHeight w:val="80"/>
        </w:trPr>
        <w:tc>
          <w:tcPr>
            <w:tcW w:w="2694" w:type="dxa"/>
            <w:gridSpan w:val="2"/>
            <w:tcBorders>
              <w:left w:val="single" w:sz="4" w:space="0" w:color="auto"/>
            </w:tcBorders>
          </w:tcPr>
          <w:p w14:paraId="16DBA4C8" w14:textId="77777777" w:rsidR="00247F82" w:rsidRDefault="00247F82" w:rsidP="00247F82">
            <w:pPr>
              <w:pStyle w:val="CRCoverPage"/>
              <w:spacing w:after="0"/>
              <w:rPr>
                <w:b/>
                <w:i/>
                <w:noProof/>
                <w:sz w:val="8"/>
                <w:szCs w:val="8"/>
              </w:rPr>
            </w:pPr>
          </w:p>
        </w:tc>
        <w:tc>
          <w:tcPr>
            <w:tcW w:w="6946" w:type="dxa"/>
            <w:gridSpan w:val="9"/>
            <w:tcBorders>
              <w:right w:val="single" w:sz="4" w:space="0" w:color="auto"/>
            </w:tcBorders>
          </w:tcPr>
          <w:p w14:paraId="034D4CA6" w14:textId="77777777" w:rsidR="00247F82" w:rsidRDefault="00247F82" w:rsidP="00247F82">
            <w:pPr>
              <w:pStyle w:val="CRCoverPage"/>
              <w:spacing w:after="0"/>
              <w:rPr>
                <w:noProof/>
                <w:sz w:val="8"/>
                <w:szCs w:val="8"/>
              </w:rPr>
            </w:pPr>
          </w:p>
        </w:tc>
      </w:tr>
      <w:tr w:rsidR="00247F82" w14:paraId="02D24F61" w14:textId="77777777" w:rsidTr="00547111">
        <w:tc>
          <w:tcPr>
            <w:tcW w:w="2694" w:type="dxa"/>
            <w:gridSpan w:val="2"/>
            <w:tcBorders>
              <w:left w:val="single" w:sz="4" w:space="0" w:color="auto"/>
              <w:bottom w:val="single" w:sz="4" w:space="0" w:color="auto"/>
            </w:tcBorders>
          </w:tcPr>
          <w:p w14:paraId="6922154F" w14:textId="77777777" w:rsidR="00247F82" w:rsidRDefault="00247F82" w:rsidP="00247F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87521" w14:textId="77777777" w:rsidR="00247F82" w:rsidRDefault="006A74D9" w:rsidP="00247F82">
            <w:pPr>
              <w:pStyle w:val="CRCoverPage"/>
              <w:spacing w:after="0"/>
              <w:rPr>
                <w:noProof/>
              </w:rPr>
            </w:pPr>
            <w:r>
              <w:rPr>
                <w:noProof/>
              </w:rPr>
              <w:t>A conformant UE may fail this test case</w:t>
            </w:r>
          </w:p>
        </w:tc>
      </w:tr>
      <w:tr w:rsidR="00247F82" w14:paraId="632D19A3" w14:textId="77777777" w:rsidTr="00547111">
        <w:tc>
          <w:tcPr>
            <w:tcW w:w="2694" w:type="dxa"/>
            <w:gridSpan w:val="2"/>
          </w:tcPr>
          <w:p w14:paraId="593BEE4A" w14:textId="77777777" w:rsidR="00247F82" w:rsidRDefault="00247F82" w:rsidP="00247F82">
            <w:pPr>
              <w:pStyle w:val="CRCoverPage"/>
              <w:spacing w:after="0"/>
              <w:rPr>
                <w:b/>
                <w:i/>
                <w:noProof/>
                <w:sz w:val="8"/>
                <w:szCs w:val="8"/>
              </w:rPr>
            </w:pPr>
          </w:p>
        </w:tc>
        <w:tc>
          <w:tcPr>
            <w:tcW w:w="6946" w:type="dxa"/>
            <w:gridSpan w:val="9"/>
          </w:tcPr>
          <w:p w14:paraId="6B31739C" w14:textId="77777777" w:rsidR="00247F82" w:rsidRDefault="00247F82" w:rsidP="00247F82">
            <w:pPr>
              <w:pStyle w:val="CRCoverPage"/>
              <w:spacing w:after="0"/>
              <w:rPr>
                <w:noProof/>
                <w:sz w:val="8"/>
                <w:szCs w:val="8"/>
              </w:rPr>
            </w:pPr>
          </w:p>
        </w:tc>
      </w:tr>
      <w:tr w:rsidR="00247F82" w14:paraId="6678E657" w14:textId="77777777" w:rsidTr="00547111">
        <w:tc>
          <w:tcPr>
            <w:tcW w:w="2694" w:type="dxa"/>
            <w:gridSpan w:val="2"/>
            <w:tcBorders>
              <w:top w:val="single" w:sz="4" w:space="0" w:color="auto"/>
              <w:left w:val="single" w:sz="4" w:space="0" w:color="auto"/>
            </w:tcBorders>
          </w:tcPr>
          <w:p w14:paraId="543D66B1" w14:textId="77777777" w:rsidR="00247F82" w:rsidRDefault="00247F82" w:rsidP="00247F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98465" w14:textId="77777777" w:rsidR="00247F82" w:rsidRDefault="00551AA2" w:rsidP="00247F82">
            <w:pPr>
              <w:pStyle w:val="CRCoverPage"/>
              <w:spacing w:after="0"/>
              <w:rPr>
                <w:noProof/>
              </w:rPr>
            </w:pPr>
            <w:r>
              <w:t>7.1.3.4.1.NR5GC</w:t>
            </w:r>
          </w:p>
        </w:tc>
      </w:tr>
      <w:tr w:rsidR="00247F82" w14:paraId="320192AE" w14:textId="77777777" w:rsidTr="00547111">
        <w:tc>
          <w:tcPr>
            <w:tcW w:w="2694" w:type="dxa"/>
            <w:gridSpan w:val="2"/>
            <w:tcBorders>
              <w:left w:val="single" w:sz="4" w:space="0" w:color="auto"/>
            </w:tcBorders>
          </w:tcPr>
          <w:p w14:paraId="472974AB" w14:textId="77777777" w:rsidR="00247F82" w:rsidRDefault="00247F82" w:rsidP="00247F82">
            <w:pPr>
              <w:pStyle w:val="CRCoverPage"/>
              <w:spacing w:after="0"/>
              <w:rPr>
                <w:b/>
                <w:i/>
                <w:noProof/>
                <w:sz w:val="8"/>
                <w:szCs w:val="8"/>
              </w:rPr>
            </w:pPr>
          </w:p>
        </w:tc>
        <w:tc>
          <w:tcPr>
            <w:tcW w:w="6946" w:type="dxa"/>
            <w:gridSpan w:val="9"/>
            <w:tcBorders>
              <w:right w:val="single" w:sz="4" w:space="0" w:color="auto"/>
            </w:tcBorders>
          </w:tcPr>
          <w:p w14:paraId="1C6D8E87" w14:textId="77777777" w:rsidR="00247F82" w:rsidRDefault="00247F82" w:rsidP="00247F82">
            <w:pPr>
              <w:pStyle w:val="CRCoverPage"/>
              <w:spacing w:after="0"/>
              <w:rPr>
                <w:noProof/>
                <w:sz w:val="8"/>
                <w:szCs w:val="8"/>
              </w:rPr>
            </w:pPr>
          </w:p>
        </w:tc>
      </w:tr>
      <w:tr w:rsidR="00247F82" w14:paraId="1C46F4B6" w14:textId="77777777" w:rsidTr="00547111">
        <w:tc>
          <w:tcPr>
            <w:tcW w:w="2694" w:type="dxa"/>
            <w:gridSpan w:val="2"/>
            <w:tcBorders>
              <w:left w:val="single" w:sz="4" w:space="0" w:color="auto"/>
            </w:tcBorders>
          </w:tcPr>
          <w:p w14:paraId="0164FB8D" w14:textId="77777777" w:rsidR="00247F82" w:rsidRDefault="00247F82" w:rsidP="00247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2F7A3" w14:textId="77777777" w:rsidR="00247F82" w:rsidRDefault="00247F82" w:rsidP="00247F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2F085" w14:textId="77777777" w:rsidR="00247F82" w:rsidRDefault="00247F82" w:rsidP="00247F82">
            <w:pPr>
              <w:pStyle w:val="CRCoverPage"/>
              <w:spacing w:after="0"/>
              <w:jc w:val="center"/>
              <w:rPr>
                <w:b/>
                <w:caps/>
                <w:noProof/>
              </w:rPr>
            </w:pPr>
            <w:r>
              <w:rPr>
                <w:b/>
                <w:caps/>
                <w:noProof/>
              </w:rPr>
              <w:t>N</w:t>
            </w:r>
          </w:p>
        </w:tc>
        <w:tc>
          <w:tcPr>
            <w:tcW w:w="2977" w:type="dxa"/>
            <w:gridSpan w:val="4"/>
          </w:tcPr>
          <w:p w14:paraId="3FC20E86" w14:textId="77777777" w:rsidR="00247F82" w:rsidRDefault="00247F82" w:rsidP="00247F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3F191" w14:textId="77777777" w:rsidR="00247F82" w:rsidRDefault="00247F82" w:rsidP="00247F82">
            <w:pPr>
              <w:pStyle w:val="CRCoverPage"/>
              <w:spacing w:after="0"/>
              <w:ind w:left="99"/>
              <w:rPr>
                <w:noProof/>
              </w:rPr>
            </w:pPr>
          </w:p>
        </w:tc>
      </w:tr>
      <w:tr w:rsidR="00247F82" w14:paraId="511BB1C5" w14:textId="77777777" w:rsidTr="00547111">
        <w:tc>
          <w:tcPr>
            <w:tcW w:w="2694" w:type="dxa"/>
            <w:gridSpan w:val="2"/>
            <w:tcBorders>
              <w:left w:val="single" w:sz="4" w:space="0" w:color="auto"/>
            </w:tcBorders>
          </w:tcPr>
          <w:p w14:paraId="6926A3F6" w14:textId="77777777" w:rsidR="00247F82" w:rsidRDefault="00247F82" w:rsidP="00247F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CF6E7"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A9ED" w14:textId="77777777" w:rsidR="00247F82" w:rsidRDefault="00247F82" w:rsidP="00247F82">
            <w:pPr>
              <w:pStyle w:val="CRCoverPage"/>
              <w:spacing w:after="0"/>
              <w:jc w:val="center"/>
              <w:rPr>
                <w:b/>
                <w:caps/>
                <w:noProof/>
              </w:rPr>
            </w:pPr>
            <w:r>
              <w:rPr>
                <w:b/>
                <w:caps/>
                <w:noProof/>
              </w:rPr>
              <w:t>X</w:t>
            </w:r>
          </w:p>
        </w:tc>
        <w:tc>
          <w:tcPr>
            <w:tcW w:w="2977" w:type="dxa"/>
            <w:gridSpan w:val="4"/>
          </w:tcPr>
          <w:p w14:paraId="2BABB0CE" w14:textId="77777777" w:rsidR="00247F82" w:rsidRDefault="00247F82" w:rsidP="00247F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AA227" w14:textId="77777777" w:rsidR="00247F82" w:rsidRDefault="00247F82" w:rsidP="00247F82">
            <w:pPr>
              <w:pStyle w:val="CRCoverPage"/>
              <w:spacing w:after="0"/>
              <w:ind w:left="99"/>
              <w:rPr>
                <w:noProof/>
              </w:rPr>
            </w:pPr>
            <w:r>
              <w:rPr>
                <w:noProof/>
              </w:rPr>
              <w:t xml:space="preserve">TS/TR ... CR ... </w:t>
            </w:r>
          </w:p>
        </w:tc>
      </w:tr>
      <w:tr w:rsidR="00247F82" w14:paraId="55D64F15" w14:textId="77777777" w:rsidTr="00547111">
        <w:tc>
          <w:tcPr>
            <w:tcW w:w="2694" w:type="dxa"/>
            <w:gridSpan w:val="2"/>
            <w:tcBorders>
              <w:left w:val="single" w:sz="4" w:space="0" w:color="auto"/>
            </w:tcBorders>
          </w:tcPr>
          <w:p w14:paraId="2E7FB94B" w14:textId="77777777" w:rsidR="00247F82" w:rsidRDefault="00247F82" w:rsidP="00247F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44D35"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2D7B9" w14:textId="77777777" w:rsidR="00247F82" w:rsidRDefault="00551AA2" w:rsidP="009D4906">
            <w:pPr>
              <w:pStyle w:val="CRCoverPage"/>
              <w:spacing w:after="0"/>
              <w:rPr>
                <w:b/>
                <w:caps/>
                <w:noProof/>
              </w:rPr>
            </w:pPr>
            <w:r>
              <w:rPr>
                <w:b/>
                <w:caps/>
                <w:noProof/>
              </w:rPr>
              <w:t>X</w:t>
            </w:r>
          </w:p>
        </w:tc>
        <w:tc>
          <w:tcPr>
            <w:tcW w:w="2977" w:type="dxa"/>
            <w:gridSpan w:val="4"/>
          </w:tcPr>
          <w:p w14:paraId="2E5ABC95" w14:textId="77777777" w:rsidR="00247F82" w:rsidRDefault="00247F82" w:rsidP="00247F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17AF1" w14:textId="77777777" w:rsidR="00247F82" w:rsidRDefault="00247F82" w:rsidP="009D4906">
            <w:pPr>
              <w:pStyle w:val="CRCoverPage"/>
              <w:spacing w:after="0"/>
              <w:rPr>
                <w:noProof/>
              </w:rPr>
            </w:pPr>
          </w:p>
        </w:tc>
      </w:tr>
      <w:tr w:rsidR="00247F82" w14:paraId="047E7EC1" w14:textId="77777777" w:rsidTr="00547111">
        <w:tc>
          <w:tcPr>
            <w:tcW w:w="2694" w:type="dxa"/>
            <w:gridSpan w:val="2"/>
            <w:tcBorders>
              <w:left w:val="single" w:sz="4" w:space="0" w:color="auto"/>
            </w:tcBorders>
          </w:tcPr>
          <w:p w14:paraId="19A4C92D" w14:textId="77777777" w:rsidR="00247F82" w:rsidRDefault="00247F82" w:rsidP="00247F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67014"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699F7" w14:textId="77777777" w:rsidR="00247F82" w:rsidRDefault="00247F82" w:rsidP="00247F82">
            <w:pPr>
              <w:pStyle w:val="CRCoverPage"/>
              <w:spacing w:after="0"/>
              <w:jc w:val="center"/>
              <w:rPr>
                <w:b/>
                <w:caps/>
                <w:noProof/>
              </w:rPr>
            </w:pPr>
            <w:r>
              <w:rPr>
                <w:b/>
                <w:caps/>
                <w:noProof/>
              </w:rPr>
              <w:t>X</w:t>
            </w:r>
          </w:p>
        </w:tc>
        <w:tc>
          <w:tcPr>
            <w:tcW w:w="2977" w:type="dxa"/>
            <w:gridSpan w:val="4"/>
          </w:tcPr>
          <w:p w14:paraId="220D6562" w14:textId="77777777" w:rsidR="00247F82" w:rsidRDefault="00247F82" w:rsidP="00247F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73378" w14:textId="77777777" w:rsidR="00247F82" w:rsidRDefault="00247F82" w:rsidP="00247F82">
            <w:pPr>
              <w:pStyle w:val="CRCoverPage"/>
              <w:spacing w:after="0"/>
              <w:ind w:left="99"/>
              <w:rPr>
                <w:noProof/>
              </w:rPr>
            </w:pPr>
            <w:r>
              <w:rPr>
                <w:noProof/>
              </w:rPr>
              <w:t xml:space="preserve">TS/TR ... CR ... </w:t>
            </w:r>
          </w:p>
        </w:tc>
      </w:tr>
      <w:tr w:rsidR="00247F82" w14:paraId="5D26A886" w14:textId="77777777" w:rsidTr="008863B9">
        <w:tc>
          <w:tcPr>
            <w:tcW w:w="2694" w:type="dxa"/>
            <w:gridSpan w:val="2"/>
            <w:tcBorders>
              <w:left w:val="single" w:sz="4" w:space="0" w:color="auto"/>
            </w:tcBorders>
          </w:tcPr>
          <w:p w14:paraId="03D164D8" w14:textId="77777777" w:rsidR="00247F82" w:rsidRDefault="00247F82" w:rsidP="00247F82">
            <w:pPr>
              <w:pStyle w:val="CRCoverPage"/>
              <w:spacing w:after="0"/>
              <w:rPr>
                <w:b/>
                <w:i/>
                <w:noProof/>
              </w:rPr>
            </w:pPr>
          </w:p>
        </w:tc>
        <w:tc>
          <w:tcPr>
            <w:tcW w:w="6946" w:type="dxa"/>
            <w:gridSpan w:val="9"/>
            <w:tcBorders>
              <w:right w:val="single" w:sz="4" w:space="0" w:color="auto"/>
            </w:tcBorders>
          </w:tcPr>
          <w:p w14:paraId="131664D3" w14:textId="77777777" w:rsidR="00247F82" w:rsidRDefault="00247F82" w:rsidP="00247F82">
            <w:pPr>
              <w:pStyle w:val="CRCoverPage"/>
              <w:spacing w:after="0"/>
              <w:rPr>
                <w:noProof/>
              </w:rPr>
            </w:pPr>
          </w:p>
        </w:tc>
      </w:tr>
      <w:tr w:rsidR="00247F82" w14:paraId="3C7548BC" w14:textId="77777777" w:rsidTr="008863B9">
        <w:tc>
          <w:tcPr>
            <w:tcW w:w="2694" w:type="dxa"/>
            <w:gridSpan w:val="2"/>
            <w:tcBorders>
              <w:left w:val="single" w:sz="4" w:space="0" w:color="auto"/>
              <w:bottom w:val="single" w:sz="4" w:space="0" w:color="auto"/>
            </w:tcBorders>
          </w:tcPr>
          <w:p w14:paraId="2F1C0D86" w14:textId="77777777" w:rsidR="00247F82" w:rsidRDefault="00247F82" w:rsidP="00247F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F9649" w14:textId="77777777" w:rsidR="00247F82" w:rsidRDefault="00247F82" w:rsidP="00247F82">
            <w:pPr>
              <w:pStyle w:val="CRCoverPage"/>
              <w:spacing w:after="0"/>
              <w:ind w:left="100"/>
              <w:rPr>
                <w:noProof/>
              </w:rPr>
            </w:pPr>
          </w:p>
        </w:tc>
      </w:tr>
      <w:tr w:rsidR="00247F82" w:rsidRPr="008863B9" w14:paraId="29511690" w14:textId="77777777" w:rsidTr="00937A5E">
        <w:tc>
          <w:tcPr>
            <w:tcW w:w="2694" w:type="dxa"/>
            <w:gridSpan w:val="2"/>
            <w:tcBorders>
              <w:top w:val="single" w:sz="4" w:space="0" w:color="auto"/>
              <w:bottom w:val="single" w:sz="4" w:space="0" w:color="auto"/>
            </w:tcBorders>
          </w:tcPr>
          <w:p w14:paraId="7A742272" w14:textId="77777777" w:rsidR="00247F82" w:rsidRPr="008863B9" w:rsidRDefault="00247F82" w:rsidP="00247F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45A5A90" w14:textId="77777777" w:rsidR="00247F82" w:rsidRPr="008863B9" w:rsidRDefault="00247F82" w:rsidP="00247F82">
            <w:pPr>
              <w:pStyle w:val="CRCoverPage"/>
              <w:spacing w:after="0"/>
              <w:ind w:left="100"/>
              <w:rPr>
                <w:noProof/>
                <w:sz w:val="8"/>
                <w:szCs w:val="8"/>
              </w:rPr>
            </w:pPr>
          </w:p>
        </w:tc>
      </w:tr>
      <w:tr w:rsidR="00247F82" w14:paraId="33DE3A69" w14:textId="77777777" w:rsidTr="008863B9">
        <w:tc>
          <w:tcPr>
            <w:tcW w:w="2694" w:type="dxa"/>
            <w:gridSpan w:val="2"/>
            <w:tcBorders>
              <w:top w:val="single" w:sz="4" w:space="0" w:color="auto"/>
              <w:left w:val="single" w:sz="4" w:space="0" w:color="auto"/>
              <w:bottom w:val="single" w:sz="4" w:space="0" w:color="auto"/>
            </w:tcBorders>
          </w:tcPr>
          <w:p w14:paraId="26DB5A65" w14:textId="77777777" w:rsidR="00247F82" w:rsidRDefault="00247F82" w:rsidP="00247F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7A47D" w14:textId="77777777" w:rsidR="00247F82" w:rsidRDefault="00247F82" w:rsidP="00247F82">
            <w:pPr>
              <w:pStyle w:val="CRCoverPage"/>
              <w:spacing w:after="0"/>
              <w:ind w:left="100"/>
              <w:rPr>
                <w:noProof/>
              </w:rPr>
            </w:pPr>
          </w:p>
        </w:tc>
      </w:tr>
    </w:tbl>
    <w:p w14:paraId="6F73904E" w14:textId="77777777" w:rsidR="001E41F3" w:rsidRDefault="001E41F3">
      <w:pPr>
        <w:pStyle w:val="CRCoverPage"/>
        <w:spacing w:after="0"/>
        <w:rPr>
          <w:noProof/>
          <w:sz w:val="8"/>
          <w:szCs w:val="8"/>
        </w:rPr>
      </w:pPr>
    </w:p>
    <w:p w14:paraId="3F73E91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1C86F" w14:textId="77777777" w:rsidR="003A22C0" w:rsidRPr="00D83A7A" w:rsidRDefault="003A22C0" w:rsidP="003A22C0">
      <w:pPr>
        <w:pStyle w:val="Title"/>
        <w:jc w:val="left"/>
        <w:rPr>
          <w:rStyle w:val="Emphasis"/>
          <w:rFonts w:cs="Arial"/>
          <w:i w:val="0"/>
          <w:lang w:eastAsia="en-GB"/>
        </w:rPr>
      </w:pPr>
      <w:bookmarkStart w:id="1" w:name="_Toc56169281"/>
      <w:r w:rsidRPr="00D83A7A">
        <w:rPr>
          <w:rStyle w:val="Emphasis"/>
          <w:rFonts w:cs="Arial"/>
          <w:i w:val="0"/>
        </w:rPr>
        <w:lastRenderedPageBreak/>
        <w:t>Table of Contents</w:t>
      </w:r>
      <w:bookmarkEnd w:id="1"/>
    </w:p>
    <w:p w14:paraId="11332331" w14:textId="77777777" w:rsidR="00394475" w:rsidRPr="00D63DF1" w:rsidRDefault="003A22C0">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394475" w:rsidRPr="0028484A">
        <w:rPr>
          <w:rFonts w:cs="Arial"/>
          <w:iCs/>
        </w:rPr>
        <w:t>Table of Contents</w:t>
      </w:r>
      <w:r w:rsidR="00394475">
        <w:tab/>
      </w:r>
      <w:r w:rsidR="00394475">
        <w:fldChar w:fldCharType="begin"/>
      </w:r>
      <w:r w:rsidR="00394475">
        <w:instrText xml:space="preserve"> PAGEREF _Toc56169281 \h </w:instrText>
      </w:r>
      <w:r w:rsidR="00394475">
        <w:fldChar w:fldCharType="separate"/>
      </w:r>
      <w:r w:rsidR="00394475">
        <w:t>2</w:t>
      </w:r>
      <w:r w:rsidR="00394475">
        <w:fldChar w:fldCharType="end"/>
      </w:r>
    </w:p>
    <w:p w14:paraId="71D9D29C" w14:textId="77777777" w:rsidR="00394475" w:rsidRPr="00D63DF1" w:rsidRDefault="00394475">
      <w:pPr>
        <w:pStyle w:val="TOC1"/>
        <w:rPr>
          <w:rFonts w:ascii="Calibri" w:hAnsi="Calibri"/>
          <w:szCs w:val="22"/>
          <w:lang w:val="en-US"/>
        </w:rPr>
      </w:pPr>
      <w:r w:rsidRPr="0028484A">
        <w:rPr>
          <w:b/>
          <w:lang w:eastAsia="ja-JP"/>
        </w:rPr>
        <w:t>1</w:t>
      </w:r>
      <w:r w:rsidRPr="00D63DF1">
        <w:rPr>
          <w:rFonts w:ascii="Calibri" w:hAnsi="Calibri"/>
          <w:szCs w:val="22"/>
          <w:lang w:val="en-US"/>
        </w:rPr>
        <w:tab/>
      </w:r>
      <w:r w:rsidRPr="0028484A">
        <w:rPr>
          <w:b/>
          <w:lang w:eastAsia="ja-JP"/>
        </w:rPr>
        <w:t>Overview</w:t>
      </w:r>
      <w:r>
        <w:tab/>
      </w:r>
      <w:r>
        <w:fldChar w:fldCharType="begin"/>
      </w:r>
      <w:r>
        <w:instrText xml:space="preserve"> PAGEREF _Toc56169282 \h </w:instrText>
      </w:r>
      <w:r>
        <w:fldChar w:fldCharType="separate"/>
      </w:r>
      <w:r>
        <w:t>3</w:t>
      </w:r>
      <w:r>
        <w:fldChar w:fldCharType="end"/>
      </w:r>
    </w:p>
    <w:p w14:paraId="4C719345" w14:textId="77777777" w:rsidR="00394475" w:rsidRPr="00D63DF1" w:rsidRDefault="00394475">
      <w:pPr>
        <w:pStyle w:val="TOC1"/>
        <w:rPr>
          <w:rFonts w:ascii="Calibri" w:hAnsi="Calibri"/>
          <w:szCs w:val="22"/>
          <w:lang w:val="en-US"/>
        </w:rPr>
      </w:pPr>
      <w:r w:rsidRPr="0028484A">
        <w:rPr>
          <w:b/>
        </w:rPr>
        <w:t>2</w:t>
      </w:r>
      <w:r w:rsidRPr="00D63DF1">
        <w:rPr>
          <w:rFonts w:ascii="Calibri" w:hAnsi="Calibri"/>
          <w:szCs w:val="22"/>
          <w:lang w:val="en-US"/>
        </w:rPr>
        <w:tab/>
      </w:r>
      <w:r w:rsidRPr="0028484A">
        <w:rPr>
          <w:b/>
        </w:rPr>
        <w:t>Corrections required</w:t>
      </w:r>
      <w:r>
        <w:tab/>
      </w:r>
      <w:r>
        <w:fldChar w:fldCharType="begin"/>
      </w:r>
      <w:r>
        <w:instrText xml:space="preserve"> PAGEREF _Toc56169283 \h </w:instrText>
      </w:r>
      <w:r>
        <w:fldChar w:fldCharType="separate"/>
      </w:r>
      <w:r>
        <w:t>3</w:t>
      </w:r>
      <w:r>
        <w:fldChar w:fldCharType="end"/>
      </w:r>
    </w:p>
    <w:p w14:paraId="3C2BADC9" w14:textId="77777777" w:rsidR="00394475" w:rsidRPr="00D63DF1" w:rsidRDefault="00394475">
      <w:pPr>
        <w:pStyle w:val="TOC2"/>
        <w:rPr>
          <w:rFonts w:ascii="Calibri" w:hAnsi="Calibri"/>
          <w:sz w:val="22"/>
          <w:szCs w:val="22"/>
          <w:lang w:val="en-US"/>
        </w:rPr>
      </w:pPr>
      <w:r w:rsidRPr="0028484A">
        <w:rPr>
          <w:rFonts w:cs="Arial"/>
          <w:b/>
        </w:rPr>
        <w:t>2.1</w:t>
      </w:r>
      <w:r w:rsidRPr="00D63DF1">
        <w:rPr>
          <w:rFonts w:ascii="Calibri" w:hAnsi="Calibri"/>
          <w:sz w:val="22"/>
          <w:szCs w:val="22"/>
          <w:lang w:val="en-US"/>
        </w:rPr>
        <w:tab/>
      </w:r>
      <w:r w:rsidRPr="0028484A">
        <w:rPr>
          <w:rFonts w:cs="Arial"/>
          <w:b/>
          <w:color w:val="000000"/>
          <w:lang w:eastAsia="en-GB"/>
        </w:rPr>
        <w:t>Change 1</w:t>
      </w:r>
      <w:r>
        <w:tab/>
      </w:r>
      <w:r>
        <w:fldChar w:fldCharType="begin"/>
      </w:r>
      <w:r>
        <w:instrText xml:space="preserve"> PAGEREF _Toc56169284 \h </w:instrText>
      </w:r>
      <w:r>
        <w:fldChar w:fldCharType="separate"/>
      </w:r>
      <w:r>
        <w:t>3</w:t>
      </w:r>
      <w:r>
        <w:fldChar w:fldCharType="end"/>
      </w:r>
    </w:p>
    <w:p w14:paraId="72B6CB30" w14:textId="77777777" w:rsidR="00394475" w:rsidRPr="00D63DF1" w:rsidRDefault="00394475">
      <w:pPr>
        <w:pStyle w:val="TOC2"/>
        <w:rPr>
          <w:rFonts w:ascii="Calibri" w:hAnsi="Calibri"/>
          <w:sz w:val="22"/>
          <w:szCs w:val="22"/>
          <w:lang w:val="en-US"/>
        </w:rPr>
      </w:pPr>
      <w:r w:rsidRPr="0028484A">
        <w:rPr>
          <w:rFonts w:cs="Arial"/>
          <w:b/>
        </w:rPr>
        <w:t>2.2</w:t>
      </w:r>
      <w:r w:rsidRPr="00D63DF1">
        <w:rPr>
          <w:rFonts w:ascii="Calibri" w:hAnsi="Calibri"/>
          <w:sz w:val="22"/>
          <w:szCs w:val="22"/>
          <w:lang w:val="en-US"/>
        </w:rPr>
        <w:tab/>
      </w:r>
      <w:r w:rsidRPr="0028484A">
        <w:rPr>
          <w:rFonts w:cs="Arial"/>
          <w:b/>
          <w:color w:val="000000"/>
          <w:lang w:eastAsia="en-GB"/>
        </w:rPr>
        <w:t>Change 2</w:t>
      </w:r>
      <w:r>
        <w:tab/>
      </w:r>
      <w:r>
        <w:fldChar w:fldCharType="begin"/>
      </w:r>
      <w:r>
        <w:instrText xml:space="preserve"> PAGEREF _Toc56169285 \h </w:instrText>
      </w:r>
      <w:r>
        <w:fldChar w:fldCharType="separate"/>
      </w:r>
      <w:r>
        <w:t>5</w:t>
      </w:r>
      <w:r>
        <w:fldChar w:fldCharType="end"/>
      </w:r>
    </w:p>
    <w:p w14:paraId="699DE21A" w14:textId="77777777" w:rsidR="00394475" w:rsidRPr="00D63DF1" w:rsidRDefault="00394475">
      <w:pPr>
        <w:pStyle w:val="TOC2"/>
        <w:rPr>
          <w:rFonts w:ascii="Calibri" w:hAnsi="Calibri"/>
          <w:sz w:val="22"/>
          <w:szCs w:val="22"/>
          <w:lang w:val="en-US"/>
        </w:rPr>
      </w:pPr>
      <w:r w:rsidRPr="0028484A">
        <w:rPr>
          <w:rFonts w:cs="Arial"/>
          <w:b/>
        </w:rPr>
        <w:t>2.3</w:t>
      </w:r>
      <w:r w:rsidRPr="00D63DF1">
        <w:rPr>
          <w:rFonts w:ascii="Calibri" w:hAnsi="Calibri"/>
          <w:sz w:val="22"/>
          <w:szCs w:val="22"/>
          <w:lang w:val="en-US"/>
        </w:rPr>
        <w:tab/>
      </w:r>
      <w:r w:rsidRPr="0028484A">
        <w:rPr>
          <w:rFonts w:cs="Arial"/>
          <w:b/>
          <w:color w:val="000000"/>
          <w:lang w:eastAsia="en-GB"/>
        </w:rPr>
        <w:t>Change 3</w:t>
      </w:r>
      <w:r>
        <w:tab/>
      </w:r>
      <w:r>
        <w:fldChar w:fldCharType="begin"/>
      </w:r>
      <w:r>
        <w:instrText xml:space="preserve"> PAGEREF _Toc56169286 \h </w:instrText>
      </w:r>
      <w:r>
        <w:fldChar w:fldCharType="separate"/>
      </w:r>
      <w:r>
        <w:t>10</w:t>
      </w:r>
      <w:r>
        <w:fldChar w:fldCharType="end"/>
      </w:r>
    </w:p>
    <w:p w14:paraId="68F7EE69" w14:textId="77777777" w:rsidR="003A22C0" w:rsidRDefault="003A22C0" w:rsidP="003A22C0">
      <w:pPr>
        <w:rPr>
          <w:b/>
          <w:sz w:val="24"/>
          <w:lang w:eastAsia="ja-JP"/>
        </w:rPr>
      </w:pPr>
      <w:r>
        <w:rPr>
          <w:rFonts w:cs="Arial"/>
          <w:noProof/>
        </w:rPr>
        <w:fldChar w:fldCharType="end"/>
      </w:r>
      <w:r>
        <w:rPr>
          <w:lang w:val="pt-BR"/>
        </w:rPr>
        <w:br w:type="page"/>
      </w:r>
    </w:p>
    <w:p w14:paraId="0A8232BA" w14:textId="77777777" w:rsidR="003A22C0" w:rsidRDefault="003A22C0" w:rsidP="003A22C0">
      <w:pPr>
        <w:pStyle w:val="Heading1"/>
        <w:numPr>
          <w:ilvl w:val="0"/>
          <w:numId w:val="1"/>
        </w:numPr>
        <w:autoSpaceDN w:val="0"/>
        <w:rPr>
          <w:b/>
          <w:lang w:eastAsia="ja-JP"/>
        </w:rPr>
      </w:pPr>
      <w:bookmarkStart w:id="2" w:name="_Toc122434485"/>
      <w:bookmarkStart w:id="3" w:name="_Toc56169282"/>
      <w:r>
        <w:rPr>
          <w:b/>
          <w:lang w:eastAsia="ja-JP"/>
        </w:rPr>
        <w:t>Overview</w:t>
      </w:r>
      <w:bookmarkEnd w:id="2"/>
      <w:bookmarkEnd w:id="3"/>
    </w:p>
    <w:p w14:paraId="3FE0B15C" w14:textId="77777777" w:rsidR="00E769B0" w:rsidRDefault="00E769B0" w:rsidP="00E769B0">
      <w:pPr>
        <w:rPr>
          <w:lang w:eastAsia="ja-JP"/>
        </w:rPr>
      </w:pPr>
    </w:p>
    <w:p w14:paraId="2A00DB35" w14:textId="77777777" w:rsidR="00E769B0" w:rsidRDefault="00E769B0" w:rsidP="00E769B0">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38 related to the title of this CR.</w:t>
      </w:r>
    </w:p>
    <w:p w14:paraId="7DE65059" w14:textId="77777777" w:rsidR="00E769B0" w:rsidRDefault="00E769B0" w:rsidP="00E769B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E769B0">
        <w:rPr>
          <w:rFonts w:cs="Arial"/>
          <w:sz w:val="24"/>
          <w:lang w:eastAsia="ja-JP"/>
        </w:rPr>
        <w:t>Shaun Harry</w:t>
      </w:r>
      <w:r w:rsidRPr="00E769B0">
        <w:rPr>
          <w:rFonts w:cs="Arial"/>
          <w:sz w:val="24"/>
          <w:lang w:eastAsia="ja-JP"/>
        </w:rPr>
        <w:br/>
      </w:r>
      <w:r w:rsidRPr="00E769B0">
        <w:rPr>
          <w:rFonts w:cs="Arial"/>
          <w:b/>
          <w:lang w:eastAsia="ja-JP"/>
        </w:rPr>
        <w:tab/>
      </w:r>
      <w:r w:rsidRPr="00E769B0">
        <w:rPr>
          <w:rFonts w:cs="Arial"/>
          <w:lang w:eastAsia="ja-JP"/>
        </w:rPr>
        <w:t>shaun.harry@keysight.com</w:t>
      </w:r>
    </w:p>
    <w:p w14:paraId="07A56D35" w14:textId="77777777" w:rsidR="00E769B0" w:rsidRPr="00E769B0" w:rsidRDefault="00E769B0" w:rsidP="00E769B0">
      <w:pPr>
        <w:rPr>
          <w:lang w:eastAsia="ja-JP"/>
        </w:rPr>
      </w:pPr>
    </w:p>
    <w:p w14:paraId="705B3BEE" w14:textId="77777777"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6169283"/>
      <w:r w:rsidRPr="00854C55">
        <w:rPr>
          <w:b/>
        </w:rPr>
        <w:t>Corrections required</w:t>
      </w:r>
      <w:bookmarkEnd w:id="4"/>
      <w:bookmarkEnd w:id="5"/>
      <w:bookmarkEnd w:id="6"/>
    </w:p>
    <w:p w14:paraId="771703B5" w14:textId="77777777" w:rsidR="00551AA2" w:rsidRDefault="00551AA2" w:rsidP="00551AA2"/>
    <w:p w14:paraId="48F62679" w14:textId="77777777" w:rsidR="000F71D3" w:rsidRDefault="00552157" w:rsidP="000F71D3">
      <w:pPr>
        <w:pStyle w:val="Heading2"/>
        <w:numPr>
          <w:ilvl w:val="1"/>
          <w:numId w:val="4"/>
        </w:numPr>
        <w:overflowPunct w:val="0"/>
        <w:autoSpaceDE w:val="0"/>
        <w:autoSpaceDN w:val="0"/>
        <w:adjustRightInd w:val="0"/>
        <w:spacing w:before="480"/>
        <w:rPr>
          <w:rFonts w:cs="Arial"/>
          <w:b/>
        </w:rPr>
      </w:pPr>
      <w:bookmarkStart w:id="7" w:name="OLE_LINK12"/>
      <w:bookmarkStart w:id="8" w:name="OLE_LINK13"/>
      <w:bookmarkStart w:id="9" w:name="OLE_LINK2"/>
      <w:bookmarkStart w:id="10" w:name="OLE_LINK3"/>
      <w:bookmarkStart w:id="11" w:name="OLE_LINK10"/>
      <w:bookmarkStart w:id="12" w:name="OLE_LINK11"/>
      <w:bookmarkStart w:id="13" w:name="_Toc56169284"/>
      <w:r>
        <w:rPr>
          <w:rFonts w:cs="Arial"/>
          <w:b/>
          <w:color w:val="000000"/>
          <w:lang w:eastAsia="en-GB"/>
        </w:rPr>
        <w:t>Change 1</w:t>
      </w:r>
      <w:bookmarkEnd w:id="13"/>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F71D3" w14:paraId="7E8C33AA" w14:textId="77777777" w:rsidTr="00D71C57">
        <w:tc>
          <w:tcPr>
            <w:tcW w:w="1985" w:type="dxa"/>
            <w:tcBorders>
              <w:top w:val="single" w:sz="4" w:space="0" w:color="auto"/>
              <w:left w:val="single" w:sz="4" w:space="0" w:color="auto"/>
              <w:bottom w:val="single" w:sz="4" w:space="0" w:color="auto"/>
              <w:right w:val="single" w:sz="4" w:space="0" w:color="auto"/>
            </w:tcBorders>
          </w:tcPr>
          <w:bookmarkEnd w:id="7"/>
          <w:bookmarkEnd w:id="8"/>
          <w:bookmarkEnd w:id="9"/>
          <w:bookmarkEnd w:id="10"/>
          <w:bookmarkEnd w:id="11"/>
          <w:bookmarkEnd w:id="12"/>
          <w:p w14:paraId="262EC334" w14:textId="77777777" w:rsidR="000F71D3" w:rsidRDefault="000F71D3" w:rsidP="00D71C5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B037429" w14:textId="77777777" w:rsidR="000F71D3" w:rsidRDefault="000F71D3" w:rsidP="00D71C57">
            <w:pPr>
              <w:rPr>
                <w:rFonts w:ascii="Arial" w:hAnsi="Arial" w:cs="Arial"/>
                <w:color w:val="000000"/>
                <w:lang w:val="en-US" w:eastAsia="zh-CN"/>
              </w:rPr>
            </w:pPr>
            <w:r>
              <w:rPr>
                <w:rFonts w:ascii="Arial" w:eastAsia="Calibri" w:hAnsi="Arial" w:cs="Arial"/>
                <w:color w:val="000000"/>
              </w:rPr>
              <w:t>f_NR5GC_PDCP_IntraNR_HO_InterCell</w:t>
            </w:r>
          </w:p>
        </w:tc>
      </w:tr>
      <w:tr w:rsidR="000F71D3" w14:paraId="12A8E0DD" w14:textId="77777777" w:rsidTr="00D71C57">
        <w:trPr>
          <w:trHeight w:val="350"/>
        </w:trPr>
        <w:tc>
          <w:tcPr>
            <w:tcW w:w="1985" w:type="dxa"/>
            <w:tcBorders>
              <w:top w:val="single" w:sz="4" w:space="0" w:color="auto"/>
              <w:left w:val="single" w:sz="4" w:space="0" w:color="auto"/>
              <w:bottom w:val="single" w:sz="4" w:space="0" w:color="auto"/>
              <w:right w:val="single" w:sz="4" w:space="0" w:color="auto"/>
            </w:tcBorders>
          </w:tcPr>
          <w:p w14:paraId="63A6FAD0" w14:textId="77777777" w:rsidR="000F71D3" w:rsidRDefault="000F71D3" w:rsidP="00D71C5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F0F9B9" w14:textId="77777777" w:rsidR="000F71D3" w:rsidRDefault="000F71D3" w:rsidP="000F71D3">
            <w:pPr>
              <w:pStyle w:val="CRCoverPage"/>
              <w:spacing w:after="0"/>
              <w:rPr>
                <w:rFonts w:cs="Arial"/>
                <w:color w:val="000000"/>
                <w:lang w:val="en-US"/>
              </w:rPr>
            </w:pPr>
            <w:r>
              <w:rPr>
                <w:rFonts w:cs="Arial"/>
                <w:color w:val="000000"/>
                <w:lang w:val="en-US"/>
              </w:rPr>
              <w:t xml:space="preserve">Currently following sending of RRCReconfiguration in function </w:t>
            </w:r>
            <w:r w:rsidRPr="000F71D3">
              <w:rPr>
                <w:rFonts w:cs="Arial"/>
                <w:color w:val="000000"/>
                <w:lang w:val="en-US"/>
              </w:rPr>
              <w:t>f_NR5GC_508RRC_IntraNR_HO_InterCell_Common_Steps4_9</w:t>
            </w:r>
            <w:r>
              <w:rPr>
                <w:rFonts w:cs="Arial"/>
                <w:color w:val="000000"/>
                <w:lang w:val="en-US"/>
              </w:rPr>
              <w:t>(), UL grant allocation on the target cell is stopped. This is too early since we still need to receive RRCReconfigurationComplete on the target cell which is not catered for in the grants specified in the test sequence.</w:t>
            </w:r>
          </w:p>
        </w:tc>
      </w:tr>
      <w:tr w:rsidR="000F71D3" w14:paraId="36BFE9F0" w14:textId="77777777" w:rsidTr="00D71C57">
        <w:tc>
          <w:tcPr>
            <w:tcW w:w="1985" w:type="dxa"/>
            <w:tcBorders>
              <w:top w:val="single" w:sz="4" w:space="0" w:color="auto"/>
              <w:left w:val="single" w:sz="4" w:space="0" w:color="auto"/>
              <w:bottom w:val="single" w:sz="4" w:space="0" w:color="auto"/>
              <w:right w:val="single" w:sz="4" w:space="0" w:color="auto"/>
            </w:tcBorders>
          </w:tcPr>
          <w:p w14:paraId="73C729AA" w14:textId="77777777" w:rsidR="000F71D3" w:rsidRDefault="000F71D3" w:rsidP="00D71C5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A96657B" w14:textId="77777777" w:rsidR="000F71D3" w:rsidRDefault="000F71D3" w:rsidP="00D71C57">
            <w:pPr>
              <w:pStyle w:val="CRCoverPage"/>
              <w:spacing w:after="0"/>
              <w:rPr>
                <w:rFonts w:cs="Arial"/>
                <w:lang w:val="en-US" w:eastAsia="en-GB"/>
              </w:rPr>
            </w:pPr>
            <w:r>
              <w:rPr>
                <w:rFonts w:cs="Arial"/>
                <w:lang w:val="en-US" w:eastAsia="en-GB"/>
              </w:rPr>
              <w:t>Remove stopping of UL grant on target cell at the end of this function</w:t>
            </w:r>
            <w:r>
              <w:rPr>
                <w:rFonts w:cs="Arial"/>
                <w:color w:val="000000"/>
                <w:lang w:val="en-US"/>
              </w:rPr>
              <w:t>.</w:t>
            </w:r>
          </w:p>
        </w:tc>
      </w:tr>
      <w:tr w:rsidR="000F71D3" w14:paraId="264EA11E" w14:textId="77777777" w:rsidTr="00D71C57">
        <w:tc>
          <w:tcPr>
            <w:tcW w:w="1985" w:type="dxa"/>
            <w:tcBorders>
              <w:top w:val="single" w:sz="4" w:space="0" w:color="auto"/>
              <w:left w:val="single" w:sz="4" w:space="0" w:color="auto"/>
              <w:bottom w:val="single" w:sz="4" w:space="0" w:color="auto"/>
              <w:right w:val="single" w:sz="4" w:space="0" w:color="auto"/>
            </w:tcBorders>
          </w:tcPr>
          <w:p w14:paraId="7B7E763F" w14:textId="77777777" w:rsidR="000F71D3" w:rsidRDefault="000F71D3" w:rsidP="00D71C5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D8B5BD4" w14:textId="77777777" w:rsidR="000F71D3" w:rsidRDefault="000F71D3" w:rsidP="00D71C57">
            <w:pPr>
              <w:spacing w:after="0"/>
              <w:rPr>
                <w:rFonts w:ascii="Arial" w:hAnsi="Arial" w:cs="Arial"/>
                <w:lang w:val="en-GB" w:eastAsia="en-GB"/>
              </w:rPr>
            </w:pPr>
            <w:r>
              <w:rPr>
                <w:rFonts w:ascii="Arial" w:hAnsi="Arial" w:cs="Arial"/>
                <w:lang w:val="en-GB" w:eastAsia="en-GB"/>
              </w:rPr>
              <w:t>NR5GC\</w:t>
            </w:r>
            <w:r>
              <w:rPr>
                <w:rFonts w:ascii="Arial" w:hAnsi="Arial" w:cs="Arial"/>
                <w:lang w:val="en-US" w:eastAsia="en-GB"/>
              </w:rPr>
              <w:t>7_1_3</w:t>
            </w:r>
            <w:r>
              <w:rPr>
                <w:rFonts w:ascii="Arial" w:hAnsi="Arial" w:cs="Arial"/>
                <w:lang w:val="en-GB" w:eastAsia="en-GB"/>
              </w:rPr>
              <w:t>\</w:t>
            </w:r>
            <w:r>
              <w:rPr>
                <w:rFonts w:ascii="Arial" w:hAnsi="Arial" w:cs="Arial"/>
                <w:lang w:val="en-US" w:eastAsia="en-GB"/>
              </w:rPr>
              <w:t>PDCP_NR5GC</w:t>
            </w:r>
            <w:r>
              <w:rPr>
                <w:rFonts w:ascii="Arial" w:hAnsi="Arial" w:cs="Arial"/>
                <w:lang w:val="en-GB" w:eastAsia="en-GB"/>
              </w:rPr>
              <w:t>.ttcn</w:t>
            </w:r>
          </w:p>
        </w:tc>
      </w:tr>
      <w:tr w:rsidR="000F71D3" w14:paraId="6C5D7668" w14:textId="77777777" w:rsidTr="00D71C57">
        <w:tc>
          <w:tcPr>
            <w:tcW w:w="1985" w:type="dxa"/>
            <w:tcBorders>
              <w:top w:val="single" w:sz="4" w:space="0" w:color="auto"/>
              <w:left w:val="single" w:sz="4" w:space="0" w:color="auto"/>
              <w:bottom w:val="single" w:sz="4" w:space="0" w:color="auto"/>
              <w:right w:val="single" w:sz="4" w:space="0" w:color="auto"/>
            </w:tcBorders>
          </w:tcPr>
          <w:p w14:paraId="3187D238" w14:textId="77777777" w:rsidR="000F71D3" w:rsidRDefault="000F71D3" w:rsidP="00D71C5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986B69" w14:textId="77777777" w:rsidR="000F71D3" w:rsidRDefault="000F71D3" w:rsidP="00D71C57">
            <w:pPr>
              <w:rPr>
                <w:rFonts w:ascii="Arial" w:hAnsi="Arial"/>
                <w:highlight w:val="cyan"/>
                <w:lang w:eastAsia="zh-CN"/>
              </w:rPr>
            </w:pPr>
          </w:p>
        </w:tc>
      </w:tr>
    </w:tbl>
    <w:p w14:paraId="589456C3" w14:textId="77777777" w:rsidR="000F71D3" w:rsidRDefault="000F71D3" w:rsidP="000F71D3">
      <w:pPr>
        <w:spacing w:after="0"/>
        <w:rPr>
          <w:rFonts w:ascii="Arial" w:hAnsi="Arial"/>
          <w:b/>
          <w:lang w:eastAsia="en-GB"/>
        </w:rPr>
      </w:pPr>
    </w:p>
    <w:p w14:paraId="4DD14EBB" w14:textId="77777777" w:rsidR="000F71D3" w:rsidRDefault="000F71D3" w:rsidP="000F71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F71D3" w14:paraId="6794524B" w14:textId="77777777" w:rsidTr="00D71C57">
        <w:tc>
          <w:tcPr>
            <w:tcW w:w="9855" w:type="dxa"/>
            <w:tcBorders>
              <w:top w:val="single" w:sz="4" w:space="0" w:color="auto"/>
              <w:left w:val="single" w:sz="4" w:space="0" w:color="auto"/>
              <w:bottom w:val="single" w:sz="4" w:space="0" w:color="auto"/>
              <w:right w:val="single" w:sz="4" w:space="0" w:color="auto"/>
            </w:tcBorders>
          </w:tcPr>
          <w:p w14:paraId="71C6383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function f_NR5GC_PDCP_IntraNR_HO_InterCell(NR_CellId_Type                              p_SourceCellId,</w:t>
            </w:r>
          </w:p>
          <w:p w14:paraId="5C689A5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NR_CellId_Type                              p_TargetCellId,</w:t>
            </w:r>
          </w:p>
          <w:p w14:paraId="33F599C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RNTI_Value                                  p_RNTI_Value :=  tsc_C_RNTI_Value3,</w:t>
            </w:r>
          </w:p>
          <w:p w14:paraId="701A2F0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boolean                                     p_RBConfig_KeyChange := true,</w:t>
            </w:r>
          </w:p>
          <w:p w14:paraId="378B0C6A" w14:textId="77777777" w:rsidR="000F71D3" w:rsidRPr="00501957" w:rsidRDefault="000F71D3" w:rsidP="00D71C57">
            <w:pPr>
              <w:autoSpaceDE w:val="0"/>
              <w:autoSpaceDN w:val="0"/>
              <w:adjustRightInd w:val="0"/>
              <w:spacing w:after="0"/>
              <w:ind w:firstLine="480"/>
              <w:rPr>
                <w:rFonts w:ascii="Courier New" w:hAnsi="Courier New" w:cs="Courier New"/>
                <w:lang w:val="sv-SE" w:eastAsia="de-DE"/>
              </w:rPr>
            </w:pPr>
            <w:r>
              <w:rPr>
                <w:rFonts w:ascii="Courier New" w:hAnsi="Courier New" w:cs="Courier New"/>
                <w:lang w:val="en-US" w:eastAsia="de-DE"/>
              </w:rPr>
              <w:t xml:space="preserve">                                            </w:t>
            </w:r>
            <w:r w:rsidRPr="00501957">
              <w:rPr>
                <w:rFonts w:ascii="Courier New" w:hAnsi="Courier New" w:cs="Courier New"/>
                <w:lang w:val="sv-SE" w:eastAsia="de-DE"/>
              </w:rPr>
              <w:t>template (omit) MasterKeyUpdate             p_MasterKeyUpdate := omit,</w:t>
            </w:r>
          </w:p>
          <w:p w14:paraId="6C68157F" w14:textId="77777777" w:rsidR="000F71D3" w:rsidRPr="00501957" w:rsidRDefault="000F71D3" w:rsidP="00D71C57">
            <w:pPr>
              <w:autoSpaceDE w:val="0"/>
              <w:autoSpaceDN w:val="0"/>
              <w:adjustRightInd w:val="0"/>
              <w:spacing w:after="0"/>
              <w:ind w:firstLine="480"/>
              <w:rPr>
                <w:rFonts w:ascii="Courier New" w:hAnsi="Courier New" w:cs="Courier New"/>
                <w:lang w:val="fr-FR" w:eastAsia="de-DE"/>
              </w:rPr>
            </w:pPr>
            <w:r w:rsidRPr="00501957">
              <w:rPr>
                <w:rFonts w:ascii="Courier New" w:hAnsi="Courier New" w:cs="Courier New"/>
                <w:lang w:val="sv-SE" w:eastAsia="de-DE"/>
              </w:rPr>
              <w:t xml:space="preserve">                                            </w:t>
            </w:r>
            <w:r w:rsidRPr="00501957">
              <w:rPr>
                <w:rFonts w:ascii="Courier New" w:hAnsi="Courier New" w:cs="Courier New"/>
                <w:lang w:val="fr-FR" w:eastAsia="de-DE"/>
              </w:rPr>
              <w:t>template (value) CellGroupConfig            p_CellGroupConfig,</w:t>
            </w:r>
          </w:p>
          <w:p w14:paraId="700DA4E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sidRPr="00501957">
              <w:rPr>
                <w:rFonts w:ascii="Courier New" w:hAnsi="Courier New" w:cs="Courier New"/>
                <w:lang w:val="fr-FR" w:eastAsia="de-DE"/>
              </w:rPr>
              <w:t xml:space="preserve">                                            </w:t>
            </w:r>
            <w:r>
              <w:rPr>
                <w:rFonts w:ascii="Courier New" w:hAnsi="Courier New" w:cs="Courier New"/>
                <w:lang w:val="en-US" w:eastAsia="de-DE"/>
              </w:rPr>
              <w:t>template (value) NR_RadioBearerList_Type    p_DRB_ConfigList)  runs on NR5GC_PTC</w:t>
            </w:r>
          </w:p>
          <w:p w14:paraId="567CA7E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 R5s200690 sic@</w:t>
            </w:r>
          </w:p>
          <w:p w14:paraId="074255B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NR_PhysicalParameters_Type v_NR_PhysicalParameters := f_NR_CellInfo_GetPhysicalParameters(p_TargetCellId);</w:t>
            </w:r>
          </w:p>
          <w:p w14:paraId="16DEE63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template (value) NR_RachProcedureConfig_Type v_RachProcedureConfig := cs_NR_RachProcedureConfig_CRNTI_HO(v_NR_PhysicalParameters, p_RNTI_Value); //CBRA</w:t>
            </w:r>
          </w:p>
          <w:p w14:paraId="003256D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template (value) DL_DCCH_Message v_RRCReconfiguration;</w:t>
            </w:r>
          </w:p>
          <w:p w14:paraId="263A834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NextHopChainingCount v_NCC;</w:t>
            </w:r>
          </w:p>
          <w:p w14:paraId="2DCAD000"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589A615F"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35965D6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lastRenderedPageBreak/>
              <w:t xml:space="preserve">    if (isvalue(p_MasterKeyUpdate)){</w:t>
            </w:r>
          </w:p>
          <w:p w14:paraId="6489A40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v_NCC := valueof(p_MasterKeyUpdate.nextHopChainingCount);</w:t>
            </w:r>
          </w:p>
          <w:p w14:paraId="0F66DDE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else {</w:t>
            </w:r>
          </w:p>
          <w:p w14:paraId="785B278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v_NCC := tsc_NR_38508_NextHopChainingCount;</w:t>
            </w:r>
          </w:p>
          <w:p w14:paraId="5C084C9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5703CDD"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7DDBC09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v_RRCReconfiguration := f_NR5GC_RRCReconfiguration_IntraNR_HO(p_TargetCellId,</w:t>
            </w:r>
          </w:p>
          <w:p w14:paraId="7278B75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p_RNTI_Value,</w:t>
            </w:r>
          </w:p>
          <w:p w14:paraId="1C1FB93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p_RBConfig_KeyChange,</w:t>
            </w:r>
          </w:p>
          <w:p w14:paraId="081136A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76A0C3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A64781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B610FA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p_MasterKeyUpdate,</w:t>
            </w:r>
          </w:p>
          <w:p w14:paraId="35A37EE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C48EF1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p_CellGroupConfig //@sic R5s200690 sic@</w:t>
            </w:r>
          </w:p>
          <w:p w14:paraId="7509FB0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AF0576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//Configure in the target Cell DRBs @sic R5s200690 sic@</w:t>
            </w:r>
          </w:p>
          <w:p w14:paraId="1155905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f_NR_SS_CommonRadioBearerConfig(p_TargetCellId, p_DRB_ConfigList, cs_TimingInfo_Now);</w:t>
            </w:r>
          </w:p>
          <w:p w14:paraId="1A8F1A7F"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7EF8392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f_NR5GC_508RRC_IntraNR_HO_InterCell_Common_Steps4_9(p_SourceCellId,</w:t>
            </w:r>
          </w:p>
          <w:p w14:paraId="13B55DC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p_TargetCellId,</w:t>
            </w:r>
          </w:p>
          <w:p w14:paraId="2FDBF94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p_RNTI_Value,</w:t>
            </w:r>
          </w:p>
          <w:p w14:paraId="24F806E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p_RBConfig_KeyChange,</w:t>
            </w:r>
          </w:p>
          <w:p w14:paraId="5A2D45B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v_RRCReconfiguration,</w:t>
            </w:r>
          </w:p>
          <w:p w14:paraId="15D7BAF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v_RachProcedureConfig,</w:t>
            </w:r>
          </w:p>
          <w:p w14:paraId="102BA45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cs_UL_GrantConfig_Stop,</w:t>
            </w:r>
          </w:p>
          <w:p w14:paraId="754D6471" w14:textId="77777777" w:rsidR="000F71D3" w:rsidRPr="00501957" w:rsidRDefault="000F71D3" w:rsidP="00D71C57">
            <w:pPr>
              <w:autoSpaceDE w:val="0"/>
              <w:autoSpaceDN w:val="0"/>
              <w:adjustRightInd w:val="0"/>
              <w:spacing w:after="0"/>
              <w:ind w:firstLine="480"/>
              <w:rPr>
                <w:rFonts w:ascii="Courier New" w:hAnsi="Courier New" w:cs="Courier New"/>
                <w:lang w:val="pt-BR" w:eastAsia="de-DE"/>
              </w:rPr>
            </w:pPr>
            <w:r>
              <w:rPr>
                <w:rFonts w:ascii="Courier New" w:hAnsi="Courier New" w:cs="Courier New"/>
                <w:lang w:val="en-US" w:eastAsia="de-DE"/>
              </w:rPr>
              <w:t xml:space="preserve">                                                         </w:t>
            </w:r>
            <w:r w:rsidRPr="00501957">
              <w:rPr>
                <w:rFonts w:ascii="Courier New" w:hAnsi="Courier New" w:cs="Courier New"/>
                <w:lang w:val="pt-BR" w:eastAsia="de-DE"/>
              </w:rPr>
              <w:t>-,//@sic R5s201019 sic@</w:t>
            </w:r>
          </w:p>
          <w:p w14:paraId="35132907" w14:textId="77777777" w:rsidR="000F71D3" w:rsidRPr="00501957" w:rsidRDefault="000F71D3" w:rsidP="00D71C57">
            <w:pPr>
              <w:autoSpaceDE w:val="0"/>
              <w:autoSpaceDN w:val="0"/>
              <w:adjustRightInd w:val="0"/>
              <w:spacing w:after="0"/>
              <w:ind w:firstLine="480"/>
              <w:rPr>
                <w:rFonts w:ascii="Courier New" w:hAnsi="Courier New" w:cs="Courier New"/>
                <w:lang w:val="pt-BR" w:eastAsia="de-DE"/>
              </w:rPr>
            </w:pPr>
            <w:r w:rsidRPr="00501957">
              <w:rPr>
                <w:rFonts w:ascii="Courier New" w:hAnsi="Courier New" w:cs="Courier New"/>
                <w:lang w:val="pt-BR" w:eastAsia="de-DE"/>
              </w:rPr>
              <w:t xml:space="preserve">                                                         v_NCC,</w:t>
            </w:r>
          </w:p>
          <w:p w14:paraId="3B19D3A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sidRPr="00501957">
              <w:rPr>
                <w:rFonts w:ascii="Courier New" w:hAnsi="Courier New" w:cs="Courier New"/>
                <w:lang w:val="pt-BR" w:eastAsia="de-DE"/>
              </w:rPr>
              <w:t xml:space="preserve">                                                          </w:t>
            </w:r>
            <w:r>
              <w:rPr>
                <w:rFonts w:ascii="Courier New" w:hAnsi="Courier New" w:cs="Courier New"/>
                <w:lang w:val="en-US" w:eastAsia="de-DE"/>
              </w:rPr>
              <w:t>-); //@sic R5-204363 sic@</w:t>
            </w:r>
          </w:p>
          <w:p w14:paraId="68D8720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29C16C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Pr>
                <w:rFonts w:ascii="Courier New" w:hAnsi="Courier New" w:cs="Courier New"/>
                <w:highlight w:val="yellow"/>
                <w:lang w:val="en-US" w:eastAsia="de-DE"/>
              </w:rPr>
              <w:t>f_NR_ULGrantConfiguration_Common(p_TargetCellId, cs_TimingInfo_Now, -, -, cs_UL_GrantConfig_Stop);</w:t>
            </w:r>
            <w:r>
              <w:rPr>
                <w:rFonts w:ascii="Courier New" w:hAnsi="Courier New" w:cs="Courier New"/>
                <w:lang w:val="en-US" w:eastAsia="de-DE"/>
              </w:rPr>
              <w:t xml:space="preserve">       </w:t>
            </w:r>
          </w:p>
          <w:p w14:paraId="49233AD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tc>
      </w:tr>
    </w:tbl>
    <w:p w14:paraId="4025F671" w14:textId="77777777" w:rsidR="000F71D3" w:rsidRDefault="000F71D3" w:rsidP="000F71D3">
      <w:pPr>
        <w:spacing w:after="0"/>
        <w:rPr>
          <w:rFonts w:ascii="Arial" w:hAnsi="Arial"/>
          <w:b/>
          <w:lang w:eastAsia="en-GB"/>
        </w:rPr>
      </w:pPr>
    </w:p>
    <w:p w14:paraId="0B6C15CF" w14:textId="77777777" w:rsidR="000F71D3" w:rsidRDefault="000F71D3" w:rsidP="000F71D3">
      <w:pPr>
        <w:spacing w:after="0"/>
        <w:rPr>
          <w:rFonts w:ascii="Arial" w:hAnsi="Arial"/>
          <w:b/>
          <w:lang w:eastAsia="en-GB"/>
        </w:rPr>
      </w:pPr>
      <w:bookmarkStart w:id="14" w:name="OLE_LINK5"/>
      <w:bookmarkStart w:id="15" w:name="OLE_LINK4"/>
    </w:p>
    <w:p w14:paraId="4C8D67FC" w14:textId="77777777" w:rsidR="000F71D3" w:rsidRDefault="000F71D3" w:rsidP="000F71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F71D3" w14:paraId="76C83E2B" w14:textId="77777777" w:rsidTr="00D71C57">
        <w:tc>
          <w:tcPr>
            <w:tcW w:w="9855" w:type="dxa"/>
            <w:tcBorders>
              <w:top w:val="single" w:sz="4" w:space="0" w:color="auto"/>
              <w:left w:val="single" w:sz="4" w:space="0" w:color="auto"/>
              <w:bottom w:val="single" w:sz="4" w:space="0" w:color="auto"/>
              <w:right w:val="single" w:sz="4" w:space="0" w:color="auto"/>
            </w:tcBorders>
          </w:tcPr>
          <w:bookmarkEnd w:id="14"/>
          <w:bookmarkEnd w:id="15"/>
          <w:p w14:paraId="67DB1AD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function f_NR5GC_PDCP_IntraNR_HO_InterCell(NR_CellId_Type                              p_SourceCellId,</w:t>
            </w:r>
          </w:p>
          <w:p w14:paraId="5BA0AFD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NR_CellId_Type                              p_TargetCellId,</w:t>
            </w:r>
          </w:p>
          <w:p w14:paraId="3E85FAB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RNTI_Value                                  p_RNTI_Value :=  tsc_C_RNTI_Value3,</w:t>
            </w:r>
          </w:p>
          <w:p w14:paraId="34EFCF6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boolean                                     p_RBConfig_KeyChange := true,</w:t>
            </w:r>
          </w:p>
          <w:p w14:paraId="6EF4F14B" w14:textId="77777777" w:rsidR="000F71D3" w:rsidRPr="00501957" w:rsidRDefault="000F71D3" w:rsidP="00D71C57">
            <w:pPr>
              <w:autoSpaceDE w:val="0"/>
              <w:autoSpaceDN w:val="0"/>
              <w:adjustRightInd w:val="0"/>
              <w:spacing w:after="0"/>
              <w:ind w:firstLine="480"/>
              <w:rPr>
                <w:rFonts w:ascii="Courier New" w:hAnsi="Courier New" w:cs="Courier New"/>
                <w:lang w:val="sv-SE" w:eastAsia="zh-CN"/>
              </w:rPr>
            </w:pPr>
            <w:r>
              <w:rPr>
                <w:rFonts w:ascii="Courier New" w:hAnsi="Courier New" w:cs="Courier New"/>
                <w:lang w:val="en-US" w:eastAsia="zh-CN"/>
              </w:rPr>
              <w:t xml:space="preserve">                                            </w:t>
            </w:r>
            <w:r w:rsidRPr="00501957">
              <w:rPr>
                <w:rFonts w:ascii="Courier New" w:hAnsi="Courier New" w:cs="Courier New"/>
                <w:lang w:val="sv-SE" w:eastAsia="zh-CN"/>
              </w:rPr>
              <w:t>template (omit) MasterKeyUpdate             p_MasterKeyUpdate := omit,</w:t>
            </w:r>
          </w:p>
          <w:p w14:paraId="45D9B7A4" w14:textId="77777777" w:rsidR="000F71D3" w:rsidRPr="00501957" w:rsidRDefault="000F71D3" w:rsidP="00D71C57">
            <w:pPr>
              <w:autoSpaceDE w:val="0"/>
              <w:autoSpaceDN w:val="0"/>
              <w:adjustRightInd w:val="0"/>
              <w:spacing w:after="0"/>
              <w:ind w:firstLine="480"/>
              <w:rPr>
                <w:rFonts w:ascii="Courier New" w:hAnsi="Courier New" w:cs="Courier New"/>
                <w:lang w:val="fr-FR" w:eastAsia="zh-CN"/>
              </w:rPr>
            </w:pPr>
            <w:r w:rsidRPr="00501957">
              <w:rPr>
                <w:rFonts w:ascii="Courier New" w:hAnsi="Courier New" w:cs="Courier New"/>
                <w:lang w:val="sv-SE" w:eastAsia="zh-CN"/>
              </w:rPr>
              <w:t xml:space="preserve">                                            </w:t>
            </w:r>
            <w:r w:rsidRPr="00501957">
              <w:rPr>
                <w:rFonts w:ascii="Courier New" w:hAnsi="Courier New" w:cs="Courier New"/>
                <w:lang w:val="fr-FR" w:eastAsia="zh-CN"/>
              </w:rPr>
              <w:t>template (value) CellGroupConfig            p_CellGroupConfig,</w:t>
            </w:r>
          </w:p>
          <w:p w14:paraId="4C66EFE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sidRPr="00501957">
              <w:rPr>
                <w:rFonts w:ascii="Courier New" w:hAnsi="Courier New" w:cs="Courier New"/>
                <w:lang w:val="fr-FR" w:eastAsia="zh-CN"/>
              </w:rPr>
              <w:t xml:space="preserve">                                            </w:t>
            </w:r>
            <w:r>
              <w:rPr>
                <w:rFonts w:ascii="Courier New" w:hAnsi="Courier New" w:cs="Courier New"/>
                <w:lang w:val="en-US" w:eastAsia="zh-CN"/>
              </w:rPr>
              <w:t>template (value) NR_RadioBearerList_Type    p_DRB_ConfigList)  runs on NR5GC_PTC</w:t>
            </w:r>
          </w:p>
          <w:p w14:paraId="240E959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lastRenderedPageBreak/>
              <w:t xml:space="preserve"> {//@sic R5s200690 sic@</w:t>
            </w:r>
          </w:p>
          <w:p w14:paraId="5E8E64F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NR_PhysicalParameters_Type v_NR_PhysicalParameters := f_NR_CellInfo_GetPhysicalParameters(p_TargetCellId);</w:t>
            </w:r>
          </w:p>
          <w:p w14:paraId="17C3B1F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template (value) NR_RachProcedureConfig_Type v_RachProcedureConfig := cs_NR_RachProcedureConfig_CRNTI_HO(v_NR_PhysicalParameters, p_RNTI_Value); //CBRA</w:t>
            </w:r>
          </w:p>
          <w:p w14:paraId="498F3BF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template (value) DL_DCCH_Message v_RRCReconfiguration;</w:t>
            </w:r>
          </w:p>
          <w:p w14:paraId="16FBD6B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NextHopChainingCount v_NCC;</w:t>
            </w:r>
          </w:p>
          <w:p w14:paraId="5668BA24"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0AB9CF7F"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1559FB8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 (isvalue(p_MasterKeyUpdate)){</w:t>
            </w:r>
          </w:p>
          <w:p w14:paraId="3812387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v_NCC := valueof(p_MasterKeyUpdate.nextHopChainingCount);</w:t>
            </w:r>
          </w:p>
          <w:p w14:paraId="2E0CF45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else {</w:t>
            </w:r>
          </w:p>
          <w:p w14:paraId="42066F8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v_NCC := tsc_NR_38508_NextHopChainingCount;</w:t>
            </w:r>
          </w:p>
          <w:p w14:paraId="0BF1FB5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D441C42"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18FD002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v_RRCReconfiguration := f_NR5GC_RRCReconfiguration_IntraNR_HO(p_TargetCellId,</w:t>
            </w:r>
          </w:p>
          <w:p w14:paraId="3CFB620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p_RNTI_Value,</w:t>
            </w:r>
          </w:p>
          <w:p w14:paraId="12EDB26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p_RBConfig_KeyChange,</w:t>
            </w:r>
          </w:p>
          <w:p w14:paraId="43E1711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ABCFD4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7F4DC99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63C5BA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p_MasterKeyUpdate,</w:t>
            </w:r>
          </w:p>
          <w:p w14:paraId="349625B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7F31887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p_CellGroupConfig //@sic R5s200690 sic@</w:t>
            </w:r>
          </w:p>
          <w:p w14:paraId="2A4E074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E7A80A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//Configure in the target Cell DRBs @sic R5s200690 sic@</w:t>
            </w:r>
          </w:p>
          <w:p w14:paraId="0CA6F15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f_NR_SS_CommonRadioBearerConfig(p_TargetCellId, p_DRB_ConfigList, cs_TimingInfo_Now);</w:t>
            </w:r>
          </w:p>
          <w:p w14:paraId="7B8592E8"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4E61DB9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f_NR5GC_508RRC_IntraNR_HO_InterCell_Common_Steps4_9(p_SourceCellId,</w:t>
            </w:r>
          </w:p>
          <w:p w14:paraId="1B32463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p_TargetCellId,</w:t>
            </w:r>
          </w:p>
          <w:p w14:paraId="72BD5AD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p_RNTI_Value,</w:t>
            </w:r>
          </w:p>
          <w:p w14:paraId="6552CB4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p_RBConfig_KeyChange,</w:t>
            </w:r>
          </w:p>
          <w:p w14:paraId="344D9FF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v_RRCReconfiguration,</w:t>
            </w:r>
          </w:p>
          <w:p w14:paraId="20FF790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v_RachProcedureConfig,</w:t>
            </w:r>
          </w:p>
          <w:p w14:paraId="03D33D1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cs_UL_GrantConfig_Stop,</w:t>
            </w:r>
          </w:p>
          <w:p w14:paraId="59DB67A2" w14:textId="77777777" w:rsidR="000F71D3" w:rsidRPr="00501957" w:rsidRDefault="000F71D3" w:rsidP="00D71C57">
            <w:pPr>
              <w:autoSpaceDE w:val="0"/>
              <w:autoSpaceDN w:val="0"/>
              <w:adjustRightInd w:val="0"/>
              <w:spacing w:after="0"/>
              <w:ind w:firstLine="480"/>
              <w:rPr>
                <w:rFonts w:ascii="Courier New" w:hAnsi="Courier New" w:cs="Courier New"/>
                <w:lang w:val="pt-BR" w:eastAsia="zh-CN"/>
              </w:rPr>
            </w:pPr>
            <w:r>
              <w:rPr>
                <w:rFonts w:ascii="Courier New" w:hAnsi="Courier New" w:cs="Courier New"/>
                <w:lang w:val="en-US" w:eastAsia="zh-CN"/>
              </w:rPr>
              <w:t xml:space="preserve">                                                         </w:t>
            </w:r>
            <w:r w:rsidRPr="00501957">
              <w:rPr>
                <w:rFonts w:ascii="Courier New" w:hAnsi="Courier New" w:cs="Courier New"/>
                <w:lang w:val="pt-BR" w:eastAsia="zh-CN"/>
              </w:rPr>
              <w:t>-,//@sic R5s201019 sic@</w:t>
            </w:r>
          </w:p>
          <w:p w14:paraId="5123883E" w14:textId="77777777" w:rsidR="000F71D3" w:rsidRPr="00501957" w:rsidRDefault="000F71D3" w:rsidP="00D71C57">
            <w:pPr>
              <w:autoSpaceDE w:val="0"/>
              <w:autoSpaceDN w:val="0"/>
              <w:adjustRightInd w:val="0"/>
              <w:spacing w:after="0"/>
              <w:ind w:firstLine="480"/>
              <w:rPr>
                <w:rFonts w:ascii="Courier New" w:hAnsi="Courier New" w:cs="Courier New"/>
                <w:lang w:val="pt-BR" w:eastAsia="zh-CN"/>
              </w:rPr>
            </w:pPr>
            <w:r w:rsidRPr="00501957">
              <w:rPr>
                <w:rFonts w:ascii="Courier New" w:hAnsi="Courier New" w:cs="Courier New"/>
                <w:lang w:val="pt-BR" w:eastAsia="zh-CN"/>
              </w:rPr>
              <w:t xml:space="preserve">                                                         v_NCC,</w:t>
            </w:r>
          </w:p>
          <w:p w14:paraId="5B2E9CE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sidRPr="00501957">
              <w:rPr>
                <w:rFonts w:ascii="Courier New" w:hAnsi="Courier New" w:cs="Courier New"/>
                <w:lang w:val="pt-BR" w:eastAsia="zh-CN"/>
              </w:rPr>
              <w:t xml:space="preserve">                                                          </w:t>
            </w:r>
            <w:r>
              <w:rPr>
                <w:rFonts w:ascii="Courier New" w:hAnsi="Courier New" w:cs="Courier New"/>
                <w:lang w:val="en-US" w:eastAsia="zh-CN"/>
              </w:rPr>
              <w:t xml:space="preserve">-); //@sic R5-204363 sic@ </w:t>
            </w:r>
          </w:p>
          <w:p w14:paraId="2646E0E1"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082DD4B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highlight w:val="yellow"/>
                <w:lang w:val="en-US" w:eastAsia="de-DE"/>
              </w:rPr>
              <w:t>//REMOVED f_NR_ULGrantConfiguration_Common(p_TargetCellId, cs_TimingInfo_Now, -, -, cs_UL_GrantConfig_Stop);</w:t>
            </w:r>
            <w:r>
              <w:rPr>
                <w:rFonts w:ascii="Courier New" w:hAnsi="Courier New" w:cs="Courier New"/>
                <w:lang w:val="en-US" w:eastAsia="de-DE"/>
              </w:rPr>
              <w:t xml:space="preserve">       </w:t>
            </w:r>
            <w:r>
              <w:rPr>
                <w:rFonts w:ascii="Courier New" w:hAnsi="Courier New" w:cs="Courier New"/>
                <w:lang w:val="en-US" w:eastAsia="zh-CN"/>
              </w:rPr>
              <w:t xml:space="preserve">                      </w:t>
            </w:r>
          </w:p>
          <w:p w14:paraId="6146DE3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tc>
      </w:tr>
    </w:tbl>
    <w:p w14:paraId="7B05F56C" w14:textId="77777777" w:rsidR="000F71D3" w:rsidRDefault="000F71D3" w:rsidP="000F71D3"/>
    <w:p w14:paraId="2EA52F8A" w14:textId="77777777" w:rsidR="000F71D3" w:rsidRDefault="00552157" w:rsidP="000F71D3">
      <w:pPr>
        <w:pStyle w:val="Heading2"/>
        <w:numPr>
          <w:ilvl w:val="1"/>
          <w:numId w:val="4"/>
        </w:numPr>
        <w:tabs>
          <w:tab w:val="left" w:pos="576"/>
        </w:tabs>
        <w:overflowPunct w:val="0"/>
        <w:autoSpaceDE w:val="0"/>
        <w:autoSpaceDN w:val="0"/>
        <w:adjustRightInd w:val="0"/>
        <w:spacing w:before="480"/>
        <w:rPr>
          <w:rFonts w:cs="Arial"/>
          <w:b/>
        </w:rPr>
      </w:pPr>
      <w:bookmarkStart w:id="16" w:name="_Toc56169285"/>
      <w:r>
        <w:rPr>
          <w:rFonts w:cs="Arial"/>
          <w:b/>
          <w:color w:val="000000"/>
          <w:lang w:eastAsia="en-GB"/>
        </w:rPr>
        <w:t>Change 2</w:t>
      </w:r>
      <w:bookmarkEnd w:id="16"/>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F71D3" w14:paraId="4041553F" w14:textId="77777777" w:rsidTr="00D71C57">
        <w:tc>
          <w:tcPr>
            <w:tcW w:w="1985" w:type="dxa"/>
            <w:tcBorders>
              <w:top w:val="single" w:sz="4" w:space="0" w:color="auto"/>
              <w:left w:val="single" w:sz="4" w:space="0" w:color="auto"/>
              <w:bottom w:val="single" w:sz="4" w:space="0" w:color="auto"/>
              <w:right w:val="single" w:sz="4" w:space="0" w:color="auto"/>
            </w:tcBorders>
          </w:tcPr>
          <w:p w14:paraId="121D8BFD" w14:textId="77777777" w:rsidR="000F71D3" w:rsidRDefault="000F71D3" w:rsidP="00D71C5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2902DFF" w14:textId="77777777" w:rsidR="000F71D3" w:rsidRDefault="000F71D3" w:rsidP="00D71C57">
            <w:pPr>
              <w:rPr>
                <w:rFonts w:ascii="Arial" w:hAnsi="Arial" w:cs="Arial"/>
                <w:color w:val="000000"/>
                <w:lang w:val="en-US" w:eastAsia="zh-CN"/>
              </w:rPr>
            </w:pPr>
            <w:r>
              <w:rPr>
                <w:rFonts w:ascii="Courier New" w:hAnsi="Courier New" w:cs="Courier New"/>
                <w:lang w:val="en-US" w:eastAsia="de-DE"/>
              </w:rPr>
              <w:t>f_TC_7_1_3_4_1_NR_Step10to23</w:t>
            </w:r>
          </w:p>
        </w:tc>
      </w:tr>
      <w:tr w:rsidR="000F71D3" w14:paraId="45C85BAC" w14:textId="77777777" w:rsidTr="00D71C57">
        <w:trPr>
          <w:trHeight w:val="350"/>
        </w:trPr>
        <w:tc>
          <w:tcPr>
            <w:tcW w:w="1985" w:type="dxa"/>
            <w:tcBorders>
              <w:top w:val="single" w:sz="4" w:space="0" w:color="auto"/>
              <w:left w:val="single" w:sz="4" w:space="0" w:color="auto"/>
              <w:bottom w:val="single" w:sz="4" w:space="0" w:color="auto"/>
              <w:right w:val="single" w:sz="4" w:space="0" w:color="auto"/>
            </w:tcBorders>
          </w:tcPr>
          <w:p w14:paraId="257021E9" w14:textId="77777777" w:rsidR="000F71D3" w:rsidRDefault="000F71D3" w:rsidP="00D71C57">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59D1C12F" w14:textId="77777777" w:rsidR="009253A3" w:rsidRDefault="009253A3" w:rsidP="00D71C57">
            <w:pPr>
              <w:pStyle w:val="CRCoverPage"/>
              <w:spacing w:after="0"/>
              <w:rPr>
                <w:rFonts w:cs="Arial"/>
                <w:color w:val="000000"/>
                <w:lang w:val="en-US"/>
              </w:rPr>
            </w:pPr>
            <w:r>
              <w:rPr>
                <w:rFonts w:cs="Arial"/>
                <w:color w:val="000000"/>
                <w:lang w:val="en-US"/>
              </w:rPr>
              <w:t>The grant allocation of 112 bits at step 9 is sufficient for the PDCP STATUS REPORT PDU but does not allow for the receiving of  RRCReconfigurationComplete on the target cell in the case of NR5GC operation.</w:t>
            </w:r>
          </w:p>
          <w:p w14:paraId="5EED043C" w14:textId="77777777" w:rsidR="000F71D3" w:rsidRDefault="000F71D3" w:rsidP="00D71C57">
            <w:pPr>
              <w:pStyle w:val="CRCoverPage"/>
              <w:spacing w:after="0"/>
              <w:rPr>
                <w:rFonts w:cs="Arial"/>
                <w:color w:val="000000"/>
                <w:lang w:val="en-US"/>
              </w:rPr>
            </w:pPr>
          </w:p>
        </w:tc>
      </w:tr>
      <w:tr w:rsidR="000F71D3" w14:paraId="6B52192C" w14:textId="77777777" w:rsidTr="00D71C57">
        <w:tc>
          <w:tcPr>
            <w:tcW w:w="1985" w:type="dxa"/>
            <w:tcBorders>
              <w:top w:val="single" w:sz="4" w:space="0" w:color="auto"/>
              <w:left w:val="single" w:sz="4" w:space="0" w:color="auto"/>
              <w:bottom w:val="single" w:sz="4" w:space="0" w:color="auto"/>
              <w:right w:val="single" w:sz="4" w:space="0" w:color="auto"/>
            </w:tcBorders>
          </w:tcPr>
          <w:p w14:paraId="3271A236" w14:textId="77777777" w:rsidR="000F71D3" w:rsidRDefault="000F71D3" w:rsidP="00D71C5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68CB75" w14:textId="77777777" w:rsidR="000F71D3" w:rsidRDefault="00D74233" w:rsidP="00D71C57">
            <w:pPr>
              <w:pStyle w:val="CRCoverPage"/>
              <w:spacing w:after="0"/>
              <w:rPr>
                <w:rFonts w:cs="Arial"/>
                <w:lang w:val="en-US"/>
              </w:rPr>
            </w:pPr>
            <w:r>
              <w:rPr>
                <w:rFonts w:cs="Arial"/>
                <w:lang w:val="en-US"/>
              </w:rPr>
              <w:t xml:space="preserve">For ENDC operation, stop default grant allocation and </w:t>
            </w:r>
            <w:r w:rsidR="009253A3">
              <w:rPr>
                <w:rFonts w:cs="Arial"/>
                <w:lang w:val="en-US"/>
              </w:rPr>
              <w:t xml:space="preserve">allocate grant for step 10 </w:t>
            </w:r>
            <w:r>
              <w:rPr>
                <w:rFonts w:cs="Arial"/>
                <w:lang w:val="en-US"/>
              </w:rPr>
              <w:t xml:space="preserve">at the start of the function. For NR5GC do this </w:t>
            </w:r>
            <w:r w:rsidR="009253A3">
              <w:rPr>
                <w:rFonts w:cs="Arial"/>
                <w:lang w:val="en-US"/>
              </w:rPr>
              <w:t>only following receipt of RRCConnectionReconfigurationComp</w:t>
            </w:r>
            <w:r w:rsidR="00296A37">
              <w:rPr>
                <w:rFonts w:cs="Arial"/>
                <w:lang w:val="en-US"/>
              </w:rPr>
              <w:t>lete</w:t>
            </w:r>
          </w:p>
        </w:tc>
      </w:tr>
      <w:tr w:rsidR="000F71D3" w14:paraId="4CE15C16" w14:textId="77777777" w:rsidTr="00D71C57">
        <w:tc>
          <w:tcPr>
            <w:tcW w:w="1985" w:type="dxa"/>
            <w:tcBorders>
              <w:top w:val="single" w:sz="4" w:space="0" w:color="auto"/>
              <w:left w:val="single" w:sz="4" w:space="0" w:color="auto"/>
              <w:bottom w:val="single" w:sz="4" w:space="0" w:color="auto"/>
              <w:right w:val="single" w:sz="4" w:space="0" w:color="auto"/>
            </w:tcBorders>
          </w:tcPr>
          <w:p w14:paraId="479CACBD" w14:textId="77777777" w:rsidR="000F71D3" w:rsidRDefault="000F71D3" w:rsidP="00D71C5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09B9CF5" w14:textId="77777777" w:rsidR="000F71D3" w:rsidRDefault="000F71D3" w:rsidP="00D71C57">
            <w:pPr>
              <w:spacing w:after="0"/>
              <w:rPr>
                <w:rFonts w:ascii="Arial" w:hAnsi="Arial" w:cs="Arial"/>
              </w:rPr>
            </w:pPr>
            <w:r>
              <w:rPr>
                <w:rFonts w:ascii="Arial" w:hAnsi="Arial" w:cs="Arial"/>
              </w:rPr>
              <w:t>NR</w:t>
            </w:r>
            <w:r>
              <w:rPr>
                <w:rFonts w:ascii="Arial" w:hAnsi="Arial" w:cs="Arial"/>
                <w:lang w:val="en-US"/>
              </w:rPr>
              <w:t>_TC_Common</w:t>
            </w:r>
            <w:r>
              <w:rPr>
                <w:rFonts w:ascii="Arial" w:hAnsi="Arial" w:cs="Arial"/>
              </w:rPr>
              <w:t>\</w:t>
            </w:r>
            <w:r>
              <w:rPr>
                <w:rFonts w:ascii="Arial" w:hAnsi="Arial" w:cs="Arial"/>
                <w:lang w:val="en-US"/>
              </w:rPr>
              <w:t>7_1_3</w:t>
            </w:r>
            <w:r>
              <w:rPr>
                <w:rFonts w:ascii="Arial" w:hAnsi="Arial" w:cs="Arial"/>
              </w:rPr>
              <w:t>\</w:t>
            </w:r>
            <w:r>
              <w:rPr>
                <w:rFonts w:ascii="Arial" w:hAnsi="Arial" w:cs="Arial"/>
                <w:lang w:val="en-US"/>
              </w:rPr>
              <w:t>PDCP_TC_Common_NR</w:t>
            </w:r>
            <w:r>
              <w:rPr>
                <w:rFonts w:ascii="Arial" w:hAnsi="Arial" w:cs="Arial"/>
              </w:rPr>
              <w:t>.ttcn</w:t>
            </w:r>
          </w:p>
        </w:tc>
      </w:tr>
      <w:tr w:rsidR="000F71D3" w14:paraId="7372D085" w14:textId="77777777" w:rsidTr="00D71C57">
        <w:tc>
          <w:tcPr>
            <w:tcW w:w="1985" w:type="dxa"/>
            <w:tcBorders>
              <w:top w:val="single" w:sz="4" w:space="0" w:color="auto"/>
              <w:left w:val="single" w:sz="4" w:space="0" w:color="auto"/>
              <w:bottom w:val="single" w:sz="4" w:space="0" w:color="auto"/>
              <w:right w:val="single" w:sz="4" w:space="0" w:color="auto"/>
            </w:tcBorders>
          </w:tcPr>
          <w:p w14:paraId="7C96A635" w14:textId="77777777" w:rsidR="000F71D3" w:rsidRDefault="000F71D3" w:rsidP="00D71C5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A7346E0" w14:textId="77777777" w:rsidR="000F71D3" w:rsidRDefault="000F71D3" w:rsidP="00D71C57">
            <w:pPr>
              <w:rPr>
                <w:rFonts w:ascii="Arial" w:hAnsi="Arial"/>
                <w:highlight w:val="cyan"/>
                <w:lang w:eastAsia="zh-CN"/>
              </w:rPr>
            </w:pPr>
          </w:p>
        </w:tc>
      </w:tr>
    </w:tbl>
    <w:p w14:paraId="16B673A8" w14:textId="77777777" w:rsidR="000F71D3" w:rsidRDefault="000F71D3" w:rsidP="000F71D3">
      <w:pPr>
        <w:spacing w:after="0"/>
        <w:rPr>
          <w:rFonts w:ascii="Arial" w:hAnsi="Arial"/>
          <w:b/>
          <w:lang w:eastAsia="en-GB"/>
        </w:rPr>
      </w:pPr>
    </w:p>
    <w:p w14:paraId="707FB8E3" w14:textId="77777777" w:rsidR="000F71D3" w:rsidRDefault="000F71D3" w:rsidP="000F71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F71D3" w14:paraId="3126D95D" w14:textId="77777777" w:rsidTr="00D71C57">
        <w:tc>
          <w:tcPr>
            <w:tcW w:w="9855" w:type="dxa"/>
            <w:tcBorders>
              <w:top w:val="single" w:sz="4" w:space="0" w:color="auto"/>
              <w:left w:val="single" w:sz="4" w:space="0" w:color="auto"/>
              <w:bottom w:val="single" w:sz="4" w:space="0" w:color="auto"/>
              <w:right w:val="single" w:sz="4" w:space="0" w:color="auto"/>
            </w:tcBorders>
          </w:tcPr>
          <w:p w14:paraId="6EE4D9E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function f_TC_7_1_3_4_1_NR_Step10to23(inout NR_PDCP_SS_State_Type p_NR_PDCP_State, boolean p_WaitforRRCConCmp := false) runs on NR_BASE_PTC</w:t>
            </w:r>
          </w:p>
          <w:p w14:paraId="5C8802B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8DD7FF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octetstring v_IPData := f_IPv4IPv6_IcmpEchoReply(f_LoopbackModeB_IP_Address_UE());</w:t>
            </w:r>
          </w:p>
          <w:p w14:paraId="14843F1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NR_ResourceAllocation_Type v_NR_ResourceAllocation;</w:t>
            </w:r>
          </w:p>
          <w:p w14:paraId="30752CF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NR_UplinkBWP_Type v_NR_UplinkBWP := f_NR_CellInfo_GetUplinkBWP(nr_Cell1, tsc_NR_BWP_Id);</w:t>
            </w:r>
          </w:p>
          <w:p w14:paraId="1A4A26B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NR_AbsoluteCellPower_Type v_CellPowerAtT2Cell1_FR1 := -82;</w:t>
            </w:r>
          </w:p>
          <w:p w14:paraId="29BC1C6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NR_AbsoluteCellPower_Type v_CellPowerAtT2Cell1_FR2 := -82;</w:t>
            </w:r>
          </w:p>
          <w:p w14:paraId="309AD17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NR_AbsoluteCellPower_Type v_CellPowerAtT2Cell2_FR1 := -88;</w:t>
            </w:r>
          </w:p>
          <w:p w14:paraId="3E63B77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NR_AbsoluteCellPower_Type v_CellPowerAtT2Cell2_FR2 := -91;</w:t>
            </w:r>
          </w:p>
          <w:p w14:paraId="1281871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template(value) NR_CellPowerList_Type v_CellPowerList_AtT2 :=  {</w:t>
            </w:r>
          </w:p>
          <w:p w14:paraId="0E28BF7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cs_NR_CellPower(nr_Cell1, v_CellPowerAtT2Cell1_FR1, v_CellPowerAtT2Cell1_FR2),</w:t>
            </w:r>
          </w:p>
          <w:p w14:paraId="4C4736D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cs_NR_CellPower(nr_Cell2, v_CellPowerAtT2Cell2_FR1, v_CellPowerAtT2Cell2_FR2)</w:t>
            </w:r>
          </w:p>
          <w:p w14:paraId="630EB4EF" w14:textId="77777777" w:rsidR="000F71D3" w:rsidRPr="00501957" w:rsidRDefault="000F71D3" w:rsidP="00D71C57">
            <w:pPr>
              <w:autoSpaceDE w:val="0"/>
              <w:autoSpaceDN w:val="0"/>
              <w:adjustRightInd w:val="0"/>
              <w:spacing w:after="0"/>
              <w:ind w:firstLine="480"/>
              <w:rPr>
                <w:rFonts w:ascii="Courier New" w:hAnsi="Courier New" w:cs="Courier New"/>
                <w:lang w:val="sv-SE" w:eastAsia="de-DE"/>
              </w:rPr>
            </w:pPr>
            <w:r>
              <w:rPr>
                <w:rFonts w:ascii="Courier New" w:hAnsi="Courier New" w:cs="Courier New"/>
                <w:lang w:val="en-US" w:eastAsia="de-DE"/>
              </w:rPr>
              <w:t xml:space="preserve">     </w:t>
            </w:r>
            <w:r w:rsidRPr="00501957">
              <w:rPr>
                <w:rFonts w:ascii="Courier New" w:hAnsi="Courier New" w:cs="Courier New"/>
                <w:lang w:val="sv-SE" w:eastAsia="de-DE"/>
              </w:rPr>
              <w:t>}; //@sic R5-195929 sic@</w:t>
            </w:r>
          </w:p>
          <w:p w14:paraId="464019D4" w14:textId="77777777" w:rsidR="000F71D3" w:rsidRPr="00501957" w:rsidRDefault="000F71D3" w:rsidP="00D71C57">
            <w:pPr>
              <w:autoSpaceDE w:val="0"/>
              <w:autoSpaceDN w:val="0"/>
              <w:adjustRightInd w:val="0"/>
              <w:spacing w:after="0"/>
              <w:ind w:firstLine="480"/>
              <w:rPr>
                <w:rFonts w:ascii="Courier New" w:hAnsi="Courier New" w:cs="Courier New"/>
                <w:lang w:val="sv-SE" w:eastAsia="de-DE"/>
              </w:rPr>
            </w:pPr>
            <w:r w:rsidRPr="00501957">
              <w:rPr>
                <w:rFonts w:ascii="Courier New" w:hAnsi="Courier New" w:cs="Courier New"/>
                <w:lang w:val="sv-SE" w:eastAsia="de-DE"/>
              </w:rPr>
              <w:t xml:space="preserve">    var boolean v_RRCConCmp := false;</w:t>
            </w:r>
          </w:p>
          <w:p w14:paraId="242BAE2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sidRPr="00501957">
              <w:rPr>
                <w:rFonts w:ascii="Courier New" w:hAnsi="Courier New" w:cs="Courier New"/>
                <w:lang w:val="sv-SE" w:eastAsia="de-DE"/>
              </w:rPr>
              <w:t xml:space="preserve">    </w:t>
            </w:r>
            <w:r>
              <w:rPr>
                <w:rFonts w:ascii="Courier New" w:hAnsi="Courier New" w:cs="Courier New"/>
                <w:lang w:val="en-US" w:eastAsia="de-DE"/>
              </w:rPr>
              <w:t>timer t_Wait:= 5.0;</w:t>
            </w:r>
          </w:p>
          <w:p w14:paraId="3AC5340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10" siclog@</w:t>
            </w:r>
          </w:p>
          <w:p w14:paraId="3A6B0322"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D74233">
              <w:rPr>
                <w:rFonts w:ascii="Courier New" w:hAnsi="Courier New" w:cs="Courier New"/>
                <w:lang w:val="en-US" w:eastAsia="de-DE"/>
              </w:rPr>
              <w:t>// The SS assigns UL grant during the Random Access procedure on NR Cell 2 to allow the UE to send only PDCP status report.</w:t>
            </w:r>
          </w:p>
          <w:p w14:paraId="36640778"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 5 octets PDCP STATUS REPORT + 3 octets RLC header + 2 octets MAC header + 3oct BSR or padding = 13 octets</w:t>
            </w:r>
          </w:p>
          <w:p w14:paraId="367F5173"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v_NR_ResourceAllocation := f_NR_ResourceAllocation_UplinkGrant(112, v_NR_UplinkBWP); //@sic R5-198906 sic@</w:t>
            </w:r>
          </w:p>
          <w:p w14:paraId="4D646DDC"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f_NR_OneULGrantTransmission(nr_Cell2, cs_TimingInfo_Now, v_NR_ResourceAllocation);</w:t>
            </w:r>
          </w:p>
          <w:p w14:paraId="20D77CE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5DF2D38"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5DD6708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alt{</w:t>
            </w:r>
          </w:p>
          <w:p w14:paraId="06A77A7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//Receive RRCReconfigurationComplete</w:t>
            </w:r>
          </w:p>
          <w:p w14:paraId="6212843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[p_WaitforRRCConCmp]SRB.receive(car_NR_SRB1_RrcPdu_IND(nr_Cell2, cr_38508_RRCReconfigurationComplete)){</w:t>
            </w:r>
          </w:p>
          <w:p w14:paraId="7B663EE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v_RRCConCmp := true;</w:t>
            </w:r>
          </w:p>
          <w:p w14:paraId="1C878AA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repeat;</w:t>
            </w:r>
          </w:p>
          <w:p w14:paraId="16DF93D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A388C0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65FF2D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11" siclog@</w:t>
            </w:r>
          </w:p>
          <w:p w14:paraId="29F3A18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//Does the UE send PDCP Control PDUs via RLC-AM RB with the following content to the SS:</w:t>
            </w:r>
          </w:p>
          <w:p w14:paraId="0287C0B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//D/C field = 0 (PDCP control PDU) and PDU Type =000, FMC field = 5?</w:t>
            </w:r>
          </w:p>
          <w:p w14:paraId="2CF7C5D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[]DRB.receive (car_NR_DRB_COMMON_IND_PDCP_PDUList_DC(nr_Cell2,</w:t>
            </w:r>
          </w:p>
          <w:p w14:paraId="386E129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p_NR_PDCP_State.DRB_Id,</w:t>
            </w:r>
          </w:p>
          <w:p w14:paraId="71CC05E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cr_RlcBearerRouting_NR(nr_Cell2), //@sic R5s190844 sic@</w:t>
            </w:r>
          </w:p>
          <w:p w14:paraId="3B0AF04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DB0450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{cr_NR_PDCP_STATUS_REPORT(5)})){</w:t>
            </w:r>
          </w:p>
          <w:p w14:paraId="5E55261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lastRenderedPageBreak/>
              <w:t xml:space="preserve">         if ( (p_WaitforRRCConCmp) and (not v_RRCConCmp)){</w:t>
            </w:r>
          </w:p>
          <w:p w14:paraId="03A20BB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repeat;</w:t>
            </w:r>
          </w:p>
          <w:p w14:paraId="7AA7D4B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397CED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1E6D2AA"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4F2CA55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7ECEDAE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f_NR_PreliminaryPass(__FILE__, __LINE__, "Step 11");</w:t>
            </w:r>
          </w:p>
          <w:p w14:paraId="60B1D9BD"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21FB1C7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if(p_WaitforRRCConCmp){ //@sic R5-204363 sic@</w:t>
            </w:r>
          </w:p>
          <w:p w14:paraId="39802E9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f_NR_SS_SRBs_DRBs_Release(nr_Cell1, cs_TimingInfo_Now, f_NR_GetActiveDRBs(nr_Cell1)); //@sic R5s200690 sic@</w:t>
            </w:r>
          </w:p>
          <w:p w14:paraId="0589230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f_NR_SS_SRBs_DRBs_Config(nr_Cell1, cs_TimingInfo_Now, omit);</w:t>
            </w:r>
          </w:p>
          <w:p w14:paraId="79110C1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E09E50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7CA46EE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12" siclog@</w:t>
            </w:r>
          </w:p>
          <w:p w14:paraId="4B3F453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SS generates a PDCP status report message and sends it to UE: D/C field = 0 (PDCP control PDU)</w:t>
            </w:r>
          </w:p>
          <w:p w14:paraId="554F634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//and PDU Type =000, FMC field = 3</w:t>
            </w:r>
          </w:p>
          <w:p w14:paraId="619FED1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DRB.send (cas_NR_DRB_COMMON_REQ_PDCP_PDUList (nr_Cell2,</w:t>
            </w:r>
          </w:p>
          <w:p w14:paraId="4F57467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p_NR_PDCP_State.DRB_Id,</w:t>
            </w:r>
          </w:p>
          <w:p w14:paraId="623775D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4B153F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{cs_NR_PDCP_STATUS_REPORT(2)})); //@sic R5-196261 sic@</w:t>
            </w:r>
          </w:p>
          <w:p w14:paraId="21EED27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20C1D3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13" siclog@</w:t>
            </w:r>
          </w:p>
          <w:p w14:paraId="05CA34A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The SS starts the UL default grant transmission.</w:t>
            </w:r>
          </w:p>
          <w:p w14:paraId="3952CAC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f_NR_ULGrantConfiguration_Start(nr_Cell2);</w:t>
            </w:r>
          </w:p>
          <w:p w14:paraId="383AF60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8FD8FC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15" siclog@</w:t>
            </w:r>
          </w:p>
          <w:p w14:paraId="4280F32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p_NR_PDCP_State.RX_NEXT:= 2;//@sic R5-196261 sic@</w:t>
            </w:r>
          </w:p>
          <w:p w14:paraId="67FDB5D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UE sends the PDCP Data PDU</w:t>
            </w:r>
          </w:p>
          <w:p w14:paraId="0B354D8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f_NR_PDCP_Recv(p_NR_PDCP_State, nr_Cell2, v_IPData, cr_RlcBearerRouting_NR(nr_Cell2));//@sic R5s200063 sic@</w:t>
            </w:r>
          </w:p>
          <w:p w14:paraId="16EAE5E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f_NR_PDCP_Recv(p_NR_PDCP_State, nr_Cell2, v_IPData, cr_RlcBearerRouting_NR(nr_Cell2));</w:t>
            </w:r>
          </w:p>
          <w:p w14:paraId="4C83279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f_NR_PDCP_Recv(p_NR_PDCP_State, nr_Cell2, v_IPData, cr_RlcBearerRouting_NR(nr_Cell2));</w:t>
            </w:r>
          </w:p>
          <w:p w14:paraId="5E93713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f_NR_PreliminaryPass(__FILE__, __LINE__, "Step 15");</w:t>
            </w:r>
          </w:p>
          <w:p w14:paraId="596A901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8267EA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16" siclog@</w:t>
            </w:r>
          </w:p>
          <w:p w14:paraId="27D66EC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SS sends the PDCP Data PDU#5</w:t>
            </w:r>
          </w:p>
          <w:p w14:paraId="6865213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p_NR_PDCP_State.TX_NEXT:= 5;</w:t>
            </w:r>
          </w:p>
          <w:p w14:paraId="0AB7E8B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f_NR_PDCP_Send(p_NR_PDCP_State, nr_Cell2, v_IPData);</w:t>
            </w:r>
          </w:p>
          <w:p w14:paraId="4C667A2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2684E2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17" siclog@</w:t>
            </w:r>
          </w:p>
          <w:p w14:paraId="468B2C4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UE sends the PDCP Data PDU#5</w:t>
            </w:r>
          </w:p>
          <w:p w14:paraId="642E47C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f_NR_PDCP_Recv(p_NR_PDCP_State, nr_Cell2, v_IPData, cr_RlcBearerRouting_NR(nr_Cell2));</w:t>
            </w:r>
          </w:p>
          <w:p w14:paraId="5E85838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31395C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20" siclog@</w:t>
            </w:r>
          </w:p>
          <w:p w14:paraId="6165D4E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//SS transmits a PDCP Data PDU containing one PDCP SDU#7</w:t>
            </w:r>
          </w:p>
          <w:p w14:paraId="1AA6559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p_NR_PDCP_State.TX_NEXT:= 7;</w:t>
            </w:r>
          </w:p>
          <w:p w14:paraId="7A2DBB3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p_NR_PDCP_State.RX_NEXT:= 7;</w:t>
            </w:r>
          </w:p>
          <w:p w14:paraId="4773625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SS sends the PDCP Data PDU</w:t>
            </w:r>
          </w:p>
          <w:p w14:paraId="3090F3D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f_NR_PDCP_Send(p_NR_PDCP_State, nr_Cell2, v_IPData);</w:t>
            </w:r>
          </w:p>
          <w:p w14:paraId="43E703C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087C0A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21" siclog@</w:t>
            </w:r>
          </w:p>
          <w:p w14:paraId="42F5BF3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//Check: Does the UE transmit a PDCP DATA PDU#7 on NR Cell 2?</w:t>
            </w:r>
          </w:p>
          <w:p w14:paraId="68B4D1C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t_Wait.start;</w:t>
            </w:r>
          </w:p>
          <w:p w14:paraId="7BE0BFB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alt {</w:t>
            </w:r>
          </w:p>
          <w:p w14:paraId="7827DC6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DRB.receive(car_NR_DRB_COMMON_IND_PDCP_PDUList(nr_Cell2, p_NR_PDCP_State.DRB_Id)) {</w:t>
            </w:r>
          </w:p>
          <w:p w14:paraId="2C3FE85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lastRenderedPageBreak/>
              <w:t xml:space="preserve">          t_Wait.stop;</w:t>
            </w:r>
          </w:p>
          <w:p w14:paraId="2AC101A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f_NR_SetVerdictFailOrInconc(__FILE__, __LINE__, "Step 21");</w:t>
            </w:r>
          </w:p>
          <w:p w14:paraId="49688E4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B26046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t_Wait.timeout{}</w:t>
            </w:r>
          </w:p>
          <w:p w14:paraId="0C8353B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52E34D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78AF0FB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21A" siclog@</w:t>
            </w:r>
          </w:p>
          <w:p w14:paraId="6EFC103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f_NR_ULGrantConfiguration_Stop(nr_Cell1); //@sic R5-190752 sic@</w:t>
            </w:r>
          </w:p>
          <w:p w14:paraId="570600B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22" siclog@</w:t>
            </w:r>
          </w:p>
          <w:p w14:paraId="1C5743E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SS changes NR Cell 1 and NR Cell 2 parameters according to row "T2" in Table 7.1.3.4.1.3.1-1.</w:t>
            </w:r>
          </w:p>
          <w:p w14:paraId="5AD3D3D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f_NR_SetCellPowerList(v_CellPowerList_AtT2);</w:t>
            </w:r>
          </w:p>
          <w:p w14:paraId="0B720B4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tc>
      </w:tr>
    </w:tbl>
    <w:p w14:paraId="3A6D9E53" w14:textId="77777777" w:rsidR="000F71D3" w:rsidRDefault="000F71D3" w:rsidP="000F71D3">
      <w:pPr>
        <w:spacing w:after="0"/>
        <w:rPr>
          <w:rFonts w:ascii="Arial" w:hAnsi="Arial"/>
          <w:b/>
          <w:lang w:eastAsia="en-GB"/>
        </w:rPr>
      </w:pPr>
    </w:p>
    <w:p w14:paraId="1A5FB251" w14:textId="77777777" w:rsidR="000F71D3" w:rsidRDefault="000F71D3" w:rsidP="000F71D3">
      <w:pPr>
        <w:spacing w:after="0"/>
        <w:rPr>
          <w:rFonts w:ascii="Arial" w:hAnsi="Arial"/>
          <w:b/>
          <w:lang w:eastAsia="en-GB"/>
        </w:rPr>
      </w:pPr>
    </w:p>
    <w:p w14:paraId="644890EF" w14:textId="77777777" w:rsidR="000F71D3" w:rsidRDefault="000F71D3" w:rsidP="000F71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F71D3" w14:paraId="1C068A44" w14:textId="77777777" w:rsidTr="00D71C57">
        <w:tc>
          <w:tcPr>
            <w:tcW w:w="9855" w:type="dxa"/>
            <w:tcBorders>
              <w:top w:val="single" w:sz="4" w:space="0" w:color="auto"/>
              <w:left w:val="single" w:sz="4" w:space="0" w:color="auto"/>
              <w:bottom w:val="single" w:sz="4" w:space="0" w:color="auto"/>
              <w:right w:val="single" w:sz="4" w:space="0" w:color="auto"/>
            </w:tcBorders>
          </w:tcPr>
          <w:p w14:paraId="4EED13E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function f_TC_7_1_3_4_1_NR_Step10to23(inout NR_PDCP_SS_State_Type p_NR_PDCP_State, boolean p_WaitforRRCConCmp := false) runs on NR_BASE_PTC</w:t>
            </w:r>
          </w:p>
          <w:p w14:paraId="7821D1D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47C438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octetstring v_IPData := f_IPv4IPv6_IcmpEchoReply(f_LoopbackModeB_IP_Address_UE());</w:t>
            </w:r>
          </w:p>
          <w:p w14:paraId="6E36856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NR_ResourceAllocation_Type v_NR_ResourceAllocation;</w:t>
            </w:r>
          </w:p>
          <w:p w14:paraId="3CA89C9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NR_UplinkBWP_Type v_NR_UplinkBWP := f_NR_CellInfo_GetUplinkBWP(nr_Cell1, tsc_NR_BWP_Id);</w:t>
            </w:r>
          </w:p>
          <w:p w14:paraId="2B8BC3C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NR_AbsoluteCellPower_Type v_CellPowerAtT2Cell1_FR1 := -82;</w:t>
            </w:r>
          </w:p>
          <w:p w14:paraId="2BE2F70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NR_AbsoluteCellPower_Type v_CellPowerAtT2Cell1_FR2 := -82;</w:t>
            </w:r>
          </w:p>
          <w:p w14:paraId="3D2C58F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NR_AbsoluteCellPower_Type v_CellPowerAtT2Cell2_FR1 := -88;</w:t>
            </w:r>
          </w:p>
          <w:p w14:paraId="695D816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NR_AbsoluteCellPower_Type v_CellPowerAtT2Cell2_FR2 := -91;</w:t>
            </w:r>
          </w:p>
          <w:p w14:paraId="433B04F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template(value) NR_CellPowerList_Type v_CellPowerList_AtT2 :=  {</w:t>
            </w:r>
          </w:p>
          <w:p w14:paraId="4A39834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cs_NR_CellPower(nr_Cell1, v_CellPowerAtT2Cell1_FR1, v_CellPowerAtT2Cell1_FR2),</w:t>
            </w:r>
          </w:p>
          <w:p w14:paraId="1B6EA3B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cs_NR_CellPower(nr_Cell2, v_CellPowerAtT2Cell2_FR1, v_CellPowerAtT2Cell2_FR2)</w:t>
            </w:r>
          </w:p>
          <w:p w14:paraId="7E8CA582" w14:textId="77777777" w:rsidR="000F71D3" w:rsidRPr="00501957" w:rsidRDefault="000F71D3" w:rsidP="00D71C57">
            <w:pPr>
              <w:autoSpaceDE w:val="0"/>
              <w:autoSpaceDN w:val="0"/>
              <w:adjustRightInd w:val="0"/>
              <w:spacing w:after="0"/>
              <w:ind w:firstLine="480"/>
              <w:rPr>
                <w:rFonts w:ascii="Courier New" w:hAnsi="Courier New" w:cs="Courier New"/>
                <w:lang w:val="sv-SE" w:eastAsia="zh-CN"/>
              </w:rPr>
            </w:pPr>
            <w:r>
              <w:rPr>
                <w:rFonts w:ascii="Courier New" w:hAnsi="Courier New" w:cs="Courier New"/>
                <w:lang w:val="en-US" w:eastAsia="zh-CN"/>
              </w:rPr>
              <w:t xml:space="preserve">     </w:t>
            </w:r>
            <w:r w:rsidRPr="00501957">
              <w:rPr>
                <w:rFonts w:ascii="Courier New" w:hAnsi="Courier New" w:cs="Courier New"/>
                <w:lang w:val="sv-SE" w:eastAsia="zh-CN"/>
              </w:rPr>
              <w:t>}; //@sic R5-195929 sic@</w:t>
            </w:r>
          </w:p>
          <w:p w14:paraId="74B6653C" w14:textId="77777777" w:rsidR="000F71D3" w:rsidRPr="00501957" w:rsidRDefault="000F71D3" w:rsidP="00D71C57">
            <w:pPr>
              <w:autoSpaceDE w:val="0"/>
              <w:autoSpaceDN w:val="0"/>
              <w:adjustRightInd w:val="0"/>
              <w:spacing w:after="0"/>
              <w:ind w:firstLine="480"/>
              <w:rPr>
                <w:rFonts w:ascii="Courier New" w:hAnsi="Courier New" w:cs="Courier New"/>
                <w:lang w:val="sv-SE" w:eastAsia="zh-CN"/>
              </w:rPr>
            </w:pPr>
            <w:r w:rsidRPr="00501957">
              <w:rPr>
                <w:rFonts w:ascii="Courier New" w:hAnsi="Courier New" w:cs="Courier New"/>
                <w:lang w:val="sv-SE" w:eastAsia="zh-CN"/>
              </w:rPr>
              <w:t xml:space="preserve">    var boolean v_RRCConCmp := false;</w:t>
            </w:r>
          </w:p>
          <w:p w14:paraId="1456962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sidRPr="00501957">
              <w:rPr>
                <w:rFonts w:ascii="Courier New" w:hAnsi="Courier New" w:cs="Courier New"/>
                <w:lang w:val="sv-SE" w:eastAsia="zh-CN"/>
              </w:rPr>
              <w:t xml:space="preserve">    </w:t>
            </w:r>
            <w:r>
              <w:rPr>
                <w:rFonts w:ascii="Courier New" w:hAnsi="Courier New" w:cs="Courier New"/>
                <w:lang w:val="en-US" w:eastAsia="zh-CN"/>
              </w:rPr>
              <w:t>timer t_Wait:= 5.0;</w:t>
            </w:r>
          </w:p>
          <w:p w14:paraId="58CA0FA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AC8800B" w14:textId="77777777" w:rsidR="00D7423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10" siclog@  </w:t>
            </w:r>
          </w:p>
          <w:p w14:paraId="58E50D2C" w14:textId="77777777" w:rsidR="00D74233" w:rsidRDefault="00D74233" w:rsidP="00D71C57">
            <w:pPr>
              <w:autoSpaceDE w:val="0"/>
              <w:autoSpaceDN w:val="0"/>
              <w:adjustRightInd w:val="0"/>
              <w:spacing w:after="0"/>
              <w:ind w:firstLine="480"/>
              <w:rPr>
                <w:rFonts w:ascii="Courier New" w:hAnsi="Courier New" w:cs="Courier New"/>
                <w:lang w:val="en-US" w:eastAsia="zh-CN"/>
              </w:rPr>
            </w:pPr>
          </w:p>
          <w:p w14:paraId="66372F64" w14:textId="77777777" w:rsidR="00D74233" w:rsidRPr="00D74233" w:rsidRDefault="00D74233" w:rsidP="00D74233">
            <w:pPr>
              <w:autoSpaceDE w:val="0"/>
              <w:autoSpaceDN w:val="0"/>
              <w:adjustRightInd w:val="0"/>
              <w:spacing w:after="0"/>
              <w:ind w:firstLine="480"/>
              <w:rPr>
                <w:rFonts w:ascii="Courier New" w:hAnsi="Courier New" w:cs="Courier New"/>
                <w:highlight w:val="yellow"/>
                <w:lang w:val="en-US" w:eastAsia="de-DE"/>
              </w:rPr>
            </w:pPr>
            <w:r>
              <w:rPr>
                <w:rFonts w:ascii="Courier New" w:hAnsi="Courier New" w:cs="Courier New"/>
                <w:lang w:val="en-US" w:eastAsia="de-DE"/>
              </w:rPr>
              <w:t xml:space="preserve">    </w:t>
            </w:r>
            <w:r w:rsidRPr="00D74233">
              <w:rPr>
                <w:rFonts w:ascii="Courier New" w:hAnsi="Courier New" w:cs="Courier New"/>
                <w:highlight w:val="yellow"/>
                <w:lang w:val="en-US" w:eastAsia="de-DE"/>
              </w:rPr>
              <w:t xml:space="preserve">if (not </w:t>
            </w:r>
            <w:r w:rsidRPr="00D74233">
              <w:rPr>
                <w:rFonts w:ascii="Courier New" w:hAnsi="Courier New" w:cs="Courier New"/>
                <w:highlight w:val="yellow"/>
                <w:lang w:val="en-US" w:eastAsia="zh-CN"/>
              </w:rPr>
              <w:t>p_WaitforRRCConCmp</w:t>
            </w:r>
            <w:r w:rsidRPr="00D74233">
              <w:rPr>
                <w:rFonts w:ascii="Courier New" w:hAnsi="Courier New" w:cs="Courier New"/>
                <w:highlight w:val="yellow"/>
                <w:lang w:val="en-US" w:eastAsia="de-DE"/>
              </w:rPr>
              <w:t xml:space="preserve"> )</w:t>
            </w:r>
          </w:p>
          <w:p w14:paraId="6E220A6F" w14:textId="77777777" w:rsid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highlight w:val="yellow"/>
                <w:lang w:val="en-US" w:eastAsia="de-DE"/>
              </w:rPr>
              <w:t xml:space="preserve">    {</w:t>
            </w:r>
          </w:p>
          <w:p w14:paraId="2AF72EE0" w14:textId="77777777" w:rsidR="00D74233" w:rsidRDefault="00D74233" w:rsidP="00D74233">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de-DE"/>
              </w:rPr>
              <w:t xml:space="preserve">      </w:t>
            </w:r>
            <w:r>
              <w:rPr>
                <w:rFonts w:ascii="Courier New" w:hAnsi="Courier New" w:cs="Courier New"/>
                <w:highlight w:val="yellow"/>
                <w:lang w:val="en-US" w:eastAsia="zh-CN"/>
              </w:rPr>
              <w:t>f_NR_ULGrantConfiguration_Common(nr_Cell2, cs_TimingInfo_Now, -, -, cs_UL_GrantConfig_Stop);</w:t>
            </w:r>
            <w:r>
              <w:rPr>
                <w:rFonts w:ascii="Courier New" w:hAnsi="Courier New" w:cs="Courier New"/>
                <w:lang w:val="en-US" w:eastAsia="zh-CN"/>
              </w:rPr>
              <w:t xml:space="preserve"> </w:t>
            </w:r>
          </w:p>
          <w:p w14:paraId="67CE063D"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D74233">
              <w:rPr>
                <w:rFonts w:ascii="Courier New" w:hAnsi="Courier New" w:cs="Courier New"/>
                <w:lang w:val="en-US" w:eastAsia="de-DE"/>
              </w:rPr>
              <w:t>// The SS assigns UL grant during the Random Access procedure on NR Cell 2 to allow the UE to send only PDCP status report.</w:t>
            </w:r>
          </w:p>
          <w:p w14:paraId="65D23B35"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 5 octets PDCP STATUS REPORT + 3 octets RLC header + 2 octets MAC header + 3oct BSR or padding = 13 octets</w:t>
            </w:r>
          </w:p>
          <w:p w14:paraId="4D36536B"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/v_NR_ResourceAllocation := f_NR_ResourceAllocation_UplinkGrant(112, v_NR_UplinkBWP); //@sic R5-198906 sic@</w:t>
            </w:r>
          </w:p>
          <w:p w14:paraId="382B10AE" w14:textId="77777777" w:rsid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f_NR_OneULGrantTransmission(nr_Cell2, cs_TimingInfo_Now, v_NR_ResourceAllocation);</w:t>
            </w:r>
          </w:p>
          <w:p w14:paraId="672BB0C2"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D74233">
              <w:rPr>
                <w:rFonts w:ascii="Courier New" w:hAnsi="Courier New" w:cs="Courier New"/>
                <w:highlight w:val="yellow"/>
                <w:lang w:val="en-US" w:eastAsia="de-DE"/>
              </w:rPr>
              <w:t>}</w:t>
            </w:r>
          </w:p>
          <w:p w14:paraId="1229029B" w14:textId="77777777" w:rsidR="00D74233" w:rsidRDefault="00D74233" w:rsidP="00D71C57">
            <w:pPr>
              <w:autoSpaceDE w:val="0"/>
              <w:autoSpaceDN w:val="0"/>
              <w:adjustRightInd w:val="0"/>
              <w:spacing w:after="0"/>
              <w:ind w:firstLine="480"/>
              <w:rPr>
                <w:rFonts w:ascii="Courier New" w:hAnsi="Courier New" w:cs="Courier New"/>
                <w:lang w:val="en-US" w:eastAsia="zh-CN"/>
              </w:rPr>
            </w:pPr>
          </w:p>
          <w:p w14:paraId="4A55BF0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68DB39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alt{</w:t>
            </w:r>
          </w:p>
          <w:p w14:paraId="152FE8C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//Receive RRCReconfigurationComplete</w:t>
            </w:r>
          </w:p>
          <w:p w14:paraId="6A02A96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[p_WaitforRRCConCmp]SRB.receive(car_NR_SRB1_RrcPdu_IND(nr_Cell2, cr_38508_RRCReconfigurationComplete)){</w:t>
            </w:r>
          </w:p>
          <w:p w14:paraId="0328F53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v_RRCConCmp := true;</w:t>
            </w:r>
          </w:p>
          <w:p w14:paraId="5552EB1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9116AC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r>
              <w:rPr>
                <w:rFonts w:ascii="Courier New" w:hAnsi="Courier New" w:cs="Courier New"/>
                <w:highlight w:val="yellow"/>
                <w:lang w:val="en-US" w:eastAsia="zh-CN"/>
              </w:rPr>
              <w:t>f_NR_ULGrantConfiguration_Common(nr_Cell2, cs_TimingInfo_Now, -, -, cs_UL_GrantConfig_Stop);</w:t>
            </w:r>
            <w:r>
              <w:rPr>
                <w:rFonts w:ascii="Courier New" w:hAnsi="Courier New" w:cs="Courier New"/>
                <w:lang w:val="en-US" w:eastAsia="zh-CN"/>
              </w:rPr>
              <w:t xml:space="preserve"> </w:t>
            </w:r>
          </w:p>
          <w:p w14:paraId="5C39750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lastRenderedPageBreak/>
              <w:t xml:space="preserve">              </w:t>
            </w:r>
          </w:p>
          <w:p w14:paraId="234C9F76"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lang w:val="en-US" w:eastAsia="zh-CN"/>
              </w:rPr>
              <w:t xml:space="preserve">       </w:t>
            </w:r>
            <w:r>
              <w:rPr>
                <w:rFonts w:ascii="Courier New" w:hAnsi="Courier New" w:cs="Courier New"/>
                <w:highlight w:val="yellow"/>
                <w:lang w:val="en-US" w:eastAsia="zh-CN"/>
              </w:rPr>
              <w:t>// The SS assigns UL grant during the Random Access procedure on NR Cell 2 to allow the UE to send only PDCP status report.</w:t>
            </w:r>
          </w:p>
          <w:p w14:paraId="4D8E31A1"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 5 octets PDCP STATUS REPORT + 3 octets RLC header + 2 octets MAC header + 3oct BSR or padding = 13 octets      </w:t>
            </w:r>
          </w:p>
          <w:p w14:paraId="6312DD6E"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v_NR_ResourceAllocation := f_NR_ResourceAllocation_UplinkGrant(112, v_NR_UplinkBWP);</w:t>
            </w:r>
          </w:p>
          <w:p w14:paraId="65C5AD0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highlight w:val="yellow"/>
                <w:lang w:val="en-US" w:eastAsia="zh-CN"/>
              </w:rPr>
              <w:t xml:space="preserve">       f_NR_OneULGrantTransmission(nr_Cell2, cs_TimingInfo_Now, v_NR_ResourceAllocation);</w:t>
            </w:r>
          </w:p>
          <w:p w14:paraId="6B8C179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repeat;</w:t>
            </w:r>
          </w:p>
          <w:p w14:paraId="78712C0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28B4043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1D12271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11" siclog@</w:t>
            </w:r>
          </w:p>
          <w:p w14:paraId="5C7376C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//Does the UE send PDCP Control PDUs via RLC-AM RB with the following content to the SS:</w:t>
            </w:r>
          </w:p>
          <w:p w14:paraId="54A071B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//D/C field = 0 (PDCP control PDU) and PDU Type =000, FMC field = 5?</w:t>
            </w:r>
          </w:p>
          <w:p w14:paraId="2A36F62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[]DRB.receive (car_NR_DRB_COMMON_IND_PDCP_PDUList_DC(nr_Cell2,</w:t>
            </w:r>
          </w:p>
          <w:p w14:paraId="198F433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p_NR_PDCP_State.DRB_Id,</w:t>
            </w:r>
          </w:p>
          <w:p w14:paraId="28125C2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cr_RlcBearerRouting_NR(nr_Cell2), //@sic R5s190844 sic@</w:t>
            </w:r>
          </w:p>
          <w:p w14:paraId="6366802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E4F9AF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{cr_NR_PDCP_STATUS_REPORT(5)})){</w:t>
            </w:r>
          </w:p>
          <w:p w14:paraId="7EF9733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 ( (p_WaitforRRCConCmp) and (not v_RRCConCmp)){</w:t>
            </w:r>
          </w:p>
          <w:p w14:paraId="42C5CB5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repeat;</w:t>
            </w:r>
          </w:p>
          <w:p w14:paraId="391691A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1DEDE0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DF99ADF"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7BB74A6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1AE591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f_NR_PreliminaryPass(__FILE__, __LINE__, "Step 11");</w:t>
            </w:r>
          </w:p>
          <w:p w14:paraId="589D8593"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2E1A42A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if(p_WaitforRRCConCmp){ //@sic R5-204363 sic@</w:t>
            </w:r>
          </w:p>
          <w:p w14:paraId="407BC9E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f_NR_SS_SRBs_DRBs_Release(nr_Cell1, cs_TimingInfo_Now, f_NR_GetActiveDRBs(nr_Cell1)); //@sic R5s200690 sic@</w:t>
            </w:r>
          </w:p>
          <w:p w14:paraId="67FC5B9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f_NR_SS_SRBs_DRBs_Config(nr_Cell1, cs_TimingInfo_Now, omit);</w:t>
            </w:r>
          </w:p>
          <w:p w14:paraId="5753433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046832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1C213CE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12" siclog@</w:t>
            </w:r>
          </w:p>
          <w:p w14:paraId="422AB22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SS generates a PDCP status report message and sends it to UE: D/C field = 0 (PDCP control PDU)</w:t>
            </w:r>
          </w:p>
          <w:p w14:paraId="7B005CA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//and PDU Type =000, FMC field = 3</w:t>
            </w:r>
          </w:p>
          <w:p w14:paraId="57EF432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DRB.send (cas_NR_DRB_COMMON_REQ_PDCP_PDUList (nr_Cell2,</w:t>
            </w:r>
          </w:p>
          <w:p w14:paraId="10EF993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p_NR_PDCP_State.DRB_Id,</w:t>
            </w:r>
          </w:p>
          <w:p w14:paraId="52D5A45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90EF49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{cs_NR_PDCP_STATUS_REPORT(2)})); //@sic R5-196261 sic@</w:t>
            </w:r>
          </w:p>
          <w:p w14:paraId="7DC98A1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7C444C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13" siclog@</w:t>
            </w:r>
          </w:p>
          <w:p w14:paraId="7F8FD38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The SS starts the UL default grant transmission.</w:t>
            </w:r>
          </w:p>
          <w:p w14:paraId="4BB282D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f_NR_ULGrantConfiguration_Start(nr_Cell2);</w:t>
            </w:r>
          </w:p>
          <w:p w14:paraId="1A53215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232E44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15" siclog@</w:t>
            </w:r>
          </w:p>
          <w:p w14:paraId="756BE07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p_NR_PDCP_State.RX_NEXT:= 2;//@sic R5-196261 sic@</w:t>
            </w:r>
          </w:p>
          <w:p w14:paraId="469008C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UE sends the PDCP Data PDU</w:t>
            </w:r>
          </w:p>
          <w:p w14:paraId="1EAEBF4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f_NR_PDCP_Recv(p_NR_PDCP_State, nr_Cell2, v_IPData, cr_RlcBearerRouting_NR(nr_Cell2));//@sic R5s200063 sic@</w:t>
            </w:r>
          </w:p>
          <w:p w14:paraId="30EBA9C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f_NR_PDCP_Recv(p_NR_PDCP_State, nr_Cell2, v_IPData, cr_RlcBearerRouting_NR(nr_Cell2));</w:t>
            </w:r>
          </w:p>
          <w:p w14:paraId="5BDC311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f_NR_PDCP_Recv(p_NR_PDCP_State, nr_Cell2, v_IPData, cr_RlcBearerRouting_NR(nr_Cell2));</w:t>
            </w:r>
          </w:p>
          <w:p w14:paraId="295459B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f_NR_PreliminaryPass(__FILE__, __LINE__, "Step 15");</w:t>
            </w:r>
          </w:p>
          <w:p w14:paraId="2402557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89662F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lastRenderedPageBreak/>
              <w:t xml:space="preserve">   //@siclog "Step 16" siclog@</w:t>
            </w:r>
          </w:p>
          <w:p w14:paraId="0C60882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SS sends the PDCP Data PDU#5</w:t>
            </w:r>
          </w:p>
          <w:p w14:paraId="6E54573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p_NR_PDCP_State.TX_NEXT:= 5;</w:t>
            </w:r>
          </w:p>
          <w:p w14:paraId="34A306B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f_NR_PDCP_Send(p_NR_PDCP_State, nr_Cell2, v_IPData);</w:t>
            </w:r>
          </w:p>
          <w:p w14:paraId="6D46633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058232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17" siclog@</w:t>
            </w:r>
          </w:p>
          <w:p w14:paraId="104A16D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UE sends the PDCP Data PDU#5</w:t>
            </w:r>
          </w:p>
          <w:p w14:paraId="055B175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f_NR_PDCP_Recv(p_NR_PDCP_State, nr_Cell2, v_IPData, cr_RlcBearerRouting_NR(nr_Cell2));</w:t>
            </w:r>
          </w:p>
          <w:p w14:paraId="129C1BC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9E2AF1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20" siclog@</w:t>
            </w:r>
          </w:p>
          <w:p w14:paraId="58629F6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//SS transmits a PDCP Data PDU containing one PDCP SDU#7</w:t>
            </w:r>
          </w:p>
          <w:p w14:paraId="5A89FAC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p_NR_PDCP_State.TX_NEXT:= 7;</w:t>
            </w:r>
          </w:p>
          <w:p w14:paraId="7A674FC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p_NR_PDCP_State.RX_NEXT:= 7;</w:t>
            </w:r>
          </w:p>
          <w:p w14:paraId="686C862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SS sends the PDCP Data PDU</w:t>
            </w:r>
          </w:p>
          <w:p w14:paraId="266409A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f_NR_PDCP_Send(p_NR_PDCP_State, nr_Cell2, v_IPData);</w:t>
            </w:r>
          </w:p>
          <w:p w14:paraId="66D2D99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1F2E0E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21" siclog@</w:t>
            </w:r>
          </w:p>
          <w:p w14:paraId="1DAAF6B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//Check: Does the UE transmit a PDCP DATA PDU#7 on NR Cell 2?</w:t>
            </w:r>
          </w:p>
          <w:p w14:paraId="42C729B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t_Wait.start;</w:t>
            </w:r>
          </w:p>
          <w:p w14:paraId="6D99030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alt {</w:t>
            </w:r>
          </w:p>
          <w:p w14:paraId="2216662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DRB.receive(car_NR_DRB_COMMON_IND_PDCP_PDUList(nr_Cell2, p_NR_PDCP_State.DRB_Id)) {</w:t>
            </w:r>
          </w:p>
          <w:p w14:paraId="5058F58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t_Wait.stop;</w:t>
            </w:r>
          </w:p>
          <w:p w14:paraId="7FD0FBD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f_NR_SetVerdictFailOrInconc(__FILE__, __LINE__, "Step 21");</w:t>
            </w:r>
          </w:p>
          <w:p w14:paraId="0F5A23E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101F07D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t_Wait.timeout{}</w:t>
            </w:r>
          </w:p>
          <w:p w14:paraId="117C972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73C06B8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7EA974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21A" siclog@</w:t>
            </w:r>
          </w:p>
          <w:p w14:paraId="3DBB3CB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f_NR_ULGrantConfiguration_Stop(nr_Cell1); //@sic R5-190752 sic@</w:t>
            </w:r>
          </w:p>
          <w:p w14:paraId="531506D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22" siclog@</w:t>
            </w:r>
          </w:p>
          <w:p w14:paraId="68B4D93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SS changes NR Cell 1 and NR Cell 2 parameters according to row "T2" in Table 7.1.3.4.1.3.1-1.</w:t>
            </w:r>
          </w:p>
          <w:p w14:paraId="7CFF2FF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f_NR_SetCellPowerList(v_CellPowerList_AtT2);</w:t>
            </w:r>
          </w:p>
          <w:p w14:paraId="64E0B82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tc>
      </w:tr>
    </w:tbl>
    <w:p w14:paraId="41F3061B" w14:textId="77777777" w:rsidR="000F71D3" w:rsidRDefault="000F71D3" w:rsidP="000F71D3"/>
    <w:p w14:paraId="233E0484" w14:textId="77777777" w:rsidR="000F71D3" w:rsidRDefault="000F71D3" w:rsidP="000F71D3">
      <w:pPr>
        <w:pStyle w:val="Heading2"/>
        <w:numPr>
          <w:ilvl w:val="1"/>
          <w:numId w:val="4"/>
        </w:numPr>
        <w:tabs>
          <w:tab w:val="left" w:pos="576"/>
        </w:tabs>
        <w:overflowPunct w:val="0"/>
        <w:autoSpaceDE w:val="0"/>
        <w:autoSpaceDN w:val="0"/>
        <w:adjustRightInd w:val="0"/>
        <w:spacing w:before="480"/>
        <w:rPr>
          <w:rFonts w:cs="Arial"/>
          <w:b/>
        </w:rPr>
      </w:pPr>
      <w:bookmarkStart w:id="17" w:name="_Toc10605"/>
      <w:bookmarkStart w:id="18" w:name="_Toc56169286"/>
      <w:r>
        <w:rPr>
          <w:rFonts w:cs="Arial"/>
          <w:b/>
          <w:color w:val="000000"/>
          <w:lang w:eastAsia="en-GB"/>
        </w:rPr>
        <w:t>C</w:t>
      </w:r>
      <w:r w:rsidR="00552157">
        <w:rPr>
          <w:rFonts w:cs="Arial"/>
          <w:b/>
          <w:color w:val="000000"/>
          <w:lang w:eastAsia="en-GB"/>
        </w:rPr>
        <w:t>hange 3</w:t>
      </w:r>
      <w:bookmarkEnd w:id="18"/>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F71D3" w14:paraId="655804E2" w14:textId="77777777" w:rsidTr="00D71C57">
        <w:tc>
          <w:tcPr>
            <w:tcW w:w="1985" w:type="dxa"/>
            <w:tcBorders>
              <w:top w:val="single" w:sz="4" w:space="0" w:color="auto"/>
              <w:left w:val="single" w:sz="4" w:space="0" w:color="auto"/>
              <w:bottom w:val="single" w:sz="4" w:space="0" w:color="auto"/>
              <w:right w:val="single" w:sz="4" w:space="0" w:color="auto"/>
            </w:tcBorders>
          </w:tcPr>
          <w:p w14:paraId="1D3FF31A" w14:textId="77777777" w:rsidR="000F71D3" w:rsidRDefault="000F71D3" w:rsidP="00D71C5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95DFA4C" w14:textId="77777777" w:rsidR="000F71D3" w:rsidRDefault="000F71D3" w:rsidP="00D71C57">
            <w:pPr>
              <w:rPr>
                <w:rFonts w:ascii="Arial" w:hAnsi="Arial" w:cs="Arial"/>
                <w:color w:val="000000"/>
                <w:lang w:val="en-US" w:eastAsia="zh-CN"/>
              </w:rPr>
            </w:pPr>
            <w:r>
              <w:rPr>
                <w:rFonts w:ascii="Courier New" w:hAnsi="Courier New" w:cs="Courier New"/>
                <w:lang w:val="en-US" w:eastAsia="de-DE"/>
              </w:rPr>
              <w:t>f_TC_7_1_3_4_1_NR_Step25to30</w:t>
            </w:r>
          </w:p>
        </w:tc>
      </w:tr>
      <w:tr w:rsidR="000F71D3" w14:paraId="6BB83441" w14:textId="77777777" w:rsidTr="00D71C57">
        <w:trPr>
          <w:trHeight w:val="350"/>
        </w:trPr>
        <w:tc>
          <w:tcPr>
            <w:tcW w:w="1985" w:type="dxa"/>
            <w:tcBorders>
              <w:top w:val="single" w:sz="4" w:space="0" w:color="auto"/>
              <w:left w:val="single" w:sz="4" w:space="0" w:color="auto"/>
              <w:bottom w:val="single" w:sz="4" w:space="0" w:color="auto"/>
              <w:right w:val="single" w:sz="4" w:space="0" w:color="auto"/>
            </w:tcBorders>
          </w:tcPr>
          <w:p w14:paraId="7CC032AE" w14:textId="77777777" w:rsidR="000F71D3" w:rsidRDefault="000F71D3" w:rsidP="00D71C5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654295" w14:textId="77777777" w:rsidR="000F71D3" w:rsidRDefault="00D74233" w:rsidP="00D71C57">
            <w:pPr>
              <w:pStyle w:val="CRCoverPage"/>
              <w:spacing w:after="0"/>
              <w:rPr>
                <w:rFonts w:cs="Arial"/>
                <w:color w:val="000000"/>
                <w:lang w:val="en-US"/>
              </w:rPr>
            </w:pPr>
            <w:r>
              <w:rPr>
                <w:rFonts w:cs="Arial"/>
                <w:color w:val="000000"/>
                <w:lang w:val="en-US"/>
              </w:rPr>
              <w:t>The grant allocation of 112 bits at step 9 is sufficient for the PDCP STATUS REPORT PDU but does not allow for the receiving of  RRCReconfigurationComplete on the target cell in the case of NR5GC operation</w:t>
            </w:r>
          </w:p>
        </w:tc>
      </w:tr>
      <w:tr w:rsidR="000F71D3" w14:paraId="6C946E75" w14:textId="77777777" w:rsidTr="00D71C57">
        <w:tc>
          <w:tcPr>
            <w:tcW w:w="1985" w:type="dxa"/>
            <w:tcBorders>
              <w:top w:val="single" w:sz="4" w:space="0" w:color="auto"/>
              <w:left w:val="single" w:sz="4" w:space="0" w:color="auto"/>
              <w:bottom w:val="single" w:sz="4" w:space="0" w:color="auto"/>
              <w:right w:val="single" w:sz="4" w:space="0" w:color="auto"/>
            </w:tcBorders>
          </w:tcPr>
          <w:p w14:paraId="14B991A2" w14:textId="77777777" w:rsidR="000F71D3" w:rsidRDefault="000F71D3" w:rsidP="00D71C5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E14BC9C" w14:textId="77777777" w:rsidR="000F71D3" w:rsidRDefault="00D74233" w:rsidP="00D71C57">
            <w:pPr>
              <w:pStyle w:val="CRCoverPage"/>
              <w:spacing w:after="0"/>
              <w:rPr>
                <w:rFonts w:cs="Arial"/>
                <w:lang w:val="en-US"/>
              </w:rPr>
            </w:pPr>
            <w:r>
              <w:rPr>
                <w:rFonts w:cs="Arial"/>
                <w:lang w:val="en-US"/>
              </w:rPr>
              <w:t>For ENDC operation, stop default grant allocation and allocate grant for step 10 at the start of the function. For NR5GC do this only following receipt of RRCConnectionReconfigurationComplete</w:t>
            </w:r>
          </w:p>
        </w:tc>
      </w:tr>
      <w:tr w:rsidR="000F71D3" w14:paraId="5D7582F1" w14:textId="77777777" w:rsidTr="00D71C57">
        <w:tc>
          <w:tcPr>
            <w:tcW w:w="1985" w:type="dxa"/>
            <w:tcBorders>
              <w:top w:val="single" w:sz="4" w:space="0" w:color="auto"/>
              <w:left w:val="single" w:sz="4" w:space="0" w:color="auto"/>
              <w:bottom w:val="single" w:sz="4" w:space="0" w:color="auto"/>
              <w:right w:val="single" w:sz="4" w:space="0" w:color="auto"/>
            </w:tcBorders>
          </w:tcPr>
          <w:p w14:paraId="155E6AC7" w14:textId="77777777" w:rsidR="000F71D3" w:rsidRDefault="000F71D3" w:rsidP="00D71C5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23319E6" w14:textId="77777777" w:rsidR="000F71D3" w:rsidRDefault="000F71D3" w:rsidP="00D71C57">
            <w:pPr>
              <w:spacing w:after="0"/>
              <w:rPr>
                <w:rFonts w:ascii="Arial" w:hAnsi="Arial" w:cs="Arial"/>
              </w:rPr>
            </w:pPr>
            <w:r>
              <w:rPr>
                <w:rFonts w:ascii="Arial" w:hAnsi="Arial" w:cs="Arial"/>
              </w:rPr>
              <w:t>NR</w:t>
            </w:r>
            <w:r>
              <w:rPr>
                <w:rFonts w:ascii="Arial" w:hAnsi="Arial" w:cs="Arial"/>
                <w:lang w:val="en-US"/>
              </w:rPr>
              <w:t>_TC_Common</w:t>
            </w:r>
            <w:r>
              <w:rPr>
                <w:rFonts w:ascii="Arial" w:hAnsi="Arial" w:cs="Arial"/>
              </w:rPr>
              <w:t>\</w:t>
            </w:r>
            <w:r>
              <w:rPr>
                <w:rFonts w:ascii="Arial" w:hAnsi="Arial" w:cs="Arial"/>
                <w:lang w:val="en-US"/>
              </w:rPr>
              <w:t>7_1_3</w:t>
            </w:r>
            <w:r>
              <w:rPr>
                <w:rFonts w:ascii="Arial" w:hAnsi="Arial" w:cs="Arial"/>
              </w:rPr>
              <w:t>\</w:t>
            </w:r>
            <w:r>
              <w:rPr>
                <w:rFonts w:ascii="Arial" w:hAnsi="Arial" w:cs="Arial"/>
                <w:lang w:val="en-US"/>
              </w:rPr>
              <w:t>PDCP_TC_Common_NR</w:t>
            </w:r>
            <w:r>
              <w:rPr>
                <w:rFonts w:ascii="Arial" w:hAnsi="Arial" w:cs="Arial"/>
              </w:rPr>
              <w:t>.ttcn</w:t>
            </w:r>
          </w:p>
        </w:tc>
      </w:tr>
      <w:tr w:rsidR="000F71D3" w14:paraId="6B4980D3" w14:textId="77777777" w:rsidTr="00D71C57">
        <w:tc>
          <w:tcPr>
            <w:tcW w:w="1985" w:type="dxa"/>
            <w:tcBorders>
              <w:top w:val="single" w:sz="4" w:space="0" w:color="auto"/>
              <w:left w:val="single" w:sz="4" w:space="0" w:color="auto"/>
              <w:bottom w:val="single" w:sz="4" w:space="0" w:color="auto"/>
              <w:right w:val="single" w:sz="4" w:space="0" w:color="auto"/>
            </w:tcBorders>
          </w:tcPr>
          <w:p w14:paraId="002D3118" w14:textId="77777777" w:rsidR="000F71D3" w:rsidRDefault="000F71D3" w:rsidP="00D71C5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C11B84" w14:textId="77777777" w:rsidR="000F71D3" w:rsidRDefault="000F71D3" w:rsidP="00D71C57">
            <w:pPr>
              <w:rPr>
                <w:rFonts w:ascii="Arial" w:hAnsi="Arial"/>
                <w:highlight w:val="cyan"/>
                <w:lang w:eastAsia="zh-CN"/>
              </w:rPr>
            </w:pPr>
          </w:p>
        </w:tc>
      </w:tr>
    </w:tbl>
    <w:p w14:paraId="7DE02020" w14:textId="77777777" w:rsidR="000F71D3" w:rsidRDefault="000F71D3" w:rsidP="000F71D3">
      <w:pPr>
        <w:spacing w:after="0"/>
        <w:rPr>
          <w:rFonts w:ascii="Arial" w:hAnsi="Arial"/>
          <w:b/>
          <w:lang w:eastAsia="en-GB"/>
        </w:rPr>
      </w:pPr>
    </w:p>
    <w:p w14:paraId="1A3D6709" w14:textId="77777777" w:rsidR="000F71D3" w:rsidRDefault="000F71D3" w:rsidP="000F71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F71D3" w14:paraId="61A64736" w14:textId="77777777" w:rsidTr="00D71C57">
        <w:tc>
          <w:tcPr>
            <w:tcW w:w="9855" w:type="dxa"/>
            <w:tcBorders>
              <w:top w:val="single" w:sz="4" w:space="0" w:color="auto"/>
              <w:left w:val="single" w:sz="4" w:space="0" w:color="auto"/>
              <w:bottom w:val="single" w:sz="4" w:space="0" w:color="auto"/>
              <w:right w:val="single" w:sz="4" w:space="0" w:color="auto"/>
            </w:tcBorders>
          </w:tcPr>
          <w:p w14:paraId="40A67E0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function f_TC_7_1_3_4_1_NR_Step25to30(inout NR_PDCP_SS_State_Type p_NR_PDCP_State,  boolean p_WaitforRRCConCmp := false) runs on NR_BASE_PTC</w:t>
            </w:r>
          </w:p>
          <w:p w14:paraId="4E3E213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08C53A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octetstring v_IPData := f_IPv4IPv6_IcmpEchoReply(f_LoopbackModeB_IP_Address_UE());</w:t>
            </w:r>
          </w:p>
          <w:p w14:paraId="62721B5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NR_ResourceAllocation_Type v_NR_ResourceAllocation;</w:t>
            </w:r>
          </w:p>
          <w:p w14:paraId="4E9095A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NR_UplinkBWP_Type v_NR_UplinkBWP := </w:t>
            </w:r>
            <w:r>
              <w:rPr>
                <w:rFonts w:ascii="Courier New" w:hAnsi="Courier New" w:cs="Courier New"/>
                <w:lang w:val="en-US" w:eastAsia="de-DE"/>
              </w:rPr>
              <w:lastRenderedPageBreak/>
              <w:t>f_NR_CellInfo_GetUplinkBWP(nr_Cell1, tsc_NR_BWP_Id);</w:t>
            </w:r>
          </w:p>
          <w:p w14:paraId="1BC908F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boolean v_RRCConCmp := false;</w:t>
            </w:r>
          </w:p>
          <w:p w14:paraId="0A69F6E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timer t_Wait:= 5.0;</w:t>
            </w:r>
          </w:p>
          <w:p w14:paraId="1E30AE9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CA7A29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24-25" siclog@</w:t>
            </w:r>
          </w:p>
          <w:p w14:paraId="56144CDF"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D74233">
              <w:rPr>
                <w:rFonts w:ascii="Courier New" w:hAnsi="Courier New" w:cs="Courier New"/>
                <w:lang w:val="en-US" w:eastAsia="de-DE"/>
              </w:rPr>
              <w:t>// The SS assigns UL grant during the Random Access procedure on NR Cell 1 to allow the UE to send only PDCP status report.</w:t>
            </w:r>
          </w:p>
          <w:p w14:paraId="63D5E9B1"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 5 octets PDCP STATUS REPORT + 3 octets RLC header + 2 octets MAC header = 10 octets</w:t>
            </w:r>
          </w:p>
          <w:p w14:paraId="20730D9C"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v_NR_ResourceAllocation := f_NR_ResourceAllocation_UplinkGrant(112, v_NR_UplinkBWP); //@sic R5-198906 sic@</w:t>
            </w:r>
          </w:p>
          <w:p w14:paraId="78DDD922" w14:textId="77777777" w:rsidR="000F71D3" w:rsidRPr="00D74233" w:rsidRDefault="000F71D3" w:rsidP="00D71C57">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f_NR_OneULGrantTransmission(nr_Cell1, cs_TimingInfo_Now, v_NR_ResourceAllocation);</w:t>
            </w:r>
          </w:p>
          <w:p w14:paraId="71DFE7C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35CBDC5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8D1CD9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alt{ //@sic R5-204363 sic@</w:t>
            </w:r>
          </w:p>
          <w:p w14:paraId="53C9636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Receive RRCReconfigurationComplete</w:t>
            </w:r>
          </w:p>
          <w:p w14:paraId="6FF7A48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[p_WaitforRRCConCmp]SRB.receive(car_NR_SRB1_RrcPdu_IND(nr_Cell1, cr_38508_RRCReconfigurationComplete)){</w:t>
            </w:r>
          </w:p>
          <w:p w14:paraId="0A6F089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v_RRCConCmp := true;</w:t>
            </w:r>
          </w:p>
          <w:p w14:paraId="60AA2C6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repeat;</w:t>
            </w:r>
          </w:p>
          <w:p w14:paraId="7B763C3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1EFF64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DC89AF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26" siclog@</w:t>
            </w:r>
          </w:p>
          <w:p w14:paraId="43EF1D3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The UE sends PDCP Control PDUs via RLC-AM RB with the following content to the SS:</w:t>
            </w:r>
          </w:p>
          <w:p w14:paraId="47411CE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D/C field = 0 (PDCP control PDU) and PDU Type =000, FMC field = 5</w:t>
            </w:r>
          </w:p>
          <w:p w14:paraId="27FE93C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[]DRB.receive (car_NR_DRB_COMMON_IND_PDCP_PDUList_DC(nr_Cell1, p_NR_PDCP_State.DRB_Id, cr_RlcBearerRouting_NR(nr_Cell1), -, {cr_NR_PDCP_STATUS_REPORT(6,'80'O)})){//@sic R5s190844 sic@</w:t>
            </w:r>
          </w:p>
          <w:p w14:paraId="6C78D6B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if ( (p_WaitforRRCConCmp) and (not v_RRCConCmp)){</w:t>
            </w:r>
          </w:p>
          <w:p w14:paraId="72D13F7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repeat;</w:t>
            </w:r>
          </w:p>
          <w:p w14:paraId="607D433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087DC8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37253C6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A8B2F2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389DE9E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D2315D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if(p_WaitforRRCConCmp){ //@sic R5-204363 sic@</w:t>
            </w:r>
          </w:p>
          <w:p w14:paraId="660A9C0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f_NR_SS_SRBs_DRBs_Release(nr_Cell2, cs_TimingInfo_Now, f_NR_GetActiveDRBs(nr_Cell2)); //@sic R5s200690 sic@</w:t>
            </w:r>
          </w:p>
          <w:p w14:paraId="40114D4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f_NR_SS_SRBs_DRBs_Config(nr_Cell2, cs_TimingInfo_Now, omit);</w:t>
            </w:r>
          </w:p>
          <w:p w14:paraId="72CD88B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203712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27" siclog@</w:t>
            </w:r>
          </w:p>
          <w:p w14:paraId="6918014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SS generates a PDCP status report message and sends it to UE: D/C field = 0 (PDCP control PDU) and PDU Type =000, FMC field = 6 on NR Cell 1.</w:t>
            </w:r>
          </w:p>
          <w:p w14:paraId="58F648D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DRB.send (cas_NR_DRB_COMMON_REQ_PDCP_PDUList (nr_Cell1,</w:t>
            </w:r>
          </w:p>
          <w:p w14:paraId="7B55AC4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p_NR_PDCP_State.DRB_Id,</w:t>
            </w:r>
          </w:p>
          <w:p w14:paraId="20BF453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4CFEB0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{cs_NR_PDCP_STATUS_REPORT(6)}));</w:t>
            </w:r>
          </w:p>
          <w:p w14:paraId="177882C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53CC85C"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07DF2547"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28" siclog@</w:t>
            </w:r>
          </w:p>
          <w:p w14:paraId="16A5BC9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The SS starts the UL default grant transmission.</w:t>
            </w:r>
          </w:p>
          <w:p w14:paraId="6F4064E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f_NR_ULGrantConfiguration_Start(nr_Cell1);</w:t>
            </w:r>
          </w:p>
          <w:p w14:paraId="146C351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63E2D6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28A" siclog@</w:t>
            </w:r>
          </w:p>
          <w:p w14:paraId="6A60345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SS sends the PDCP Data PDU#5</w:t>
            </w:r>
          </w:p>
          <w:p w14:paraId="07C4AD60"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p_NR_PDCP_State.TX_NEXT:= 5;</w:t>
            </w:r>
          </w:p>
          <w:p w14:paraId="1F3BDF1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f_NR_PDCP_Send(p_NR_PDCP_State, nr_Cell1, v_IPData); //@sic R5-190752 sic@</w:t>
            </w:r>
          </w:p>
          <w:p w14:paraId="56EA5D6E" w14:textId="77777777" w:rsidR="000F71D3" w:rsidRDefault="000F71D3" w:rsidP="00D71C57">
            <w:pPr>
              <w:autoSpaceDE w:val="0"/>
              <w:autoSpaceDN w:val="0"/>
              <w:adjustRightInd w:val="0"/>
              <w:spacing w:after="0"/>
              <w:ind w:firstLine="480"/>
              <w:rPr>
                <w:rFonts w:ascii="Courier New" w:hAnsi="Courier New" w:cs="Courier New"/>
                <w:lang w:val="en-US" w:eastAsia="de-DE"/>
              </w:rPr>
            </w:pPr>
          </w:p>
          <w:p w14:paraId="780F2A4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lastRenderedPageBreak/>
              <w:t xml:space="preserve">    //@siclog "Step 28B" siclog@</w:t>
            </w:r>
          </w:p>
          <w:p w14:paraId="78D53C5B"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//Check: Does the UE transmit a PDCP Data PDU via RLC-AM RB with the following content back to the SS?</w:t>
            </w:r>
          </w:p>
          <w:p w14:paraId="27795E2E" w14:textId="77777777" w:rsidR="000F71D3" w:rsidRPr="00501957" w:rsidRDefault="000F71D3" w:rsidP="00D71C57">
            <w:pPr>
              <w:autoSpaceDE w:val="0"/>
              <w:autoSpaceDN w:val="0"/>
              <w:adjustRightInd w:val="0"/>
              <w:spacing w:after="0"/>
              <w:ind w:firstLine="480"/>
              <w:rPr>
                <w:rFonts w:ascii="Courier New" w:hAnsi="Courier New" w:cs="Courier New"/>
                <w:lang w:val="fr-FR" w:eastAsia="de-DE"/>
              </w:rPr>
            </w:pPr>
            <w:r>
              <w:rPr>
                <w:rFonts w:ascii="Courier New" w:hAnsi="Courier New" w:cs="Courier New"/>
                <w:lang w:val="en-US" w:eastAsia="de-DE"/>
              </w:rPr>
              <w:t xml:space="preserve">    </w:t>
            </w:r>
            <w:r w:rsidRPr="00501957">
              <w:rPr>
                <w:rFonts w:ascii="Courier New" w:hAnsi="Courier New" w:cs="Courier New"/>
                <w:lang w:val="fr-FR" w:eastAsia="de-DE"/>
              </w:rPr>
              <w:t>t_Wait.start; //@sic R5-190752 sic@</w:t>
            </w:r>
          </w:p>
          <w:p w14:paraId="761ECC9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sidRPr="00501957">
              <w:rPr>
                <w:rFonts w:ascii="Courier New" w:hAnsi="Courier New" w:cs="Courier New"/>
                <w:lang w:val="fr-FR" w:eastAsia="de-DE"/>
              </w:rPr>
              <w:t xml:space="preserve">    </w:t>
            </w:r>
            <w:r>
              <w:rPr>
                <w:rFonts w:ascii="Courier New" w:hAnsi="Courier New" w:cs="Courier New"/>
                <w:lang w:val="en-US" w:eastAsia="de-DE"/>
              </w:rPr>
              <w:t>alt {</w:t>
            </w:r>
          </w:p>
          <w:p w14:paraId="169AF04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DRB.receive((car_NR_DRB_COMMON_IND_PDCP_PDUList_DC(nr_Cell1,</w:t>
            </w:r>
          </w:p>
          <w:p w14:paraId="5100BBB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p_NR_PDCP_State.DRB_Id,</w:t>
            </w:r>
          </w:p>
          <w:p w14:paraId="242E593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cr_RlcBearerRouting_NR(nr_Cell1)))) {</w:t>
            </w:r>
          </w:p>
          <w:p w14:paraId="21213E8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t_Wait.stop;</w:t>
            </w:r>
          </w:p>
          <w:p w14:paraId="136815E3"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f_NR_SetVerdictFailOrInconc(__FILE__, __LINE__, "Step 28B");</w:t>
            </w:r>
          </w:p>
          <w:p w14:paraId="1B1C675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BB4CE65"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t_Wait.timeout{}</w:t>
            </w:r>
          </w:p>
          <w:p w14:paraId="525EBA1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716673E"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183694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29" siclog@</w:t>
            </w:r>
          </w:p>
          <w:p w14:paraId="396B7628"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//SS transmits a PDCP Data PDU containing one PDCP SDU#6</w:t>
            </w:r>
          </w:p>
          <w:p w14:paraId="6AA0A56F"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p_NR_PDCP_State.TX_NEXT:= 6;</w:t>
            </w:r>
          </w:p>
          <w:p w14:paraId="2FF7896A"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p_NR_PDCP_State.RX_NEXT:= 6;</w:t>
            </w:r>
          </w:p>
          <w:p w14:paraId="465F652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f_NR_PDCP_Send(p_NR_PDCP_State, nr_Cell1, v_IPData);</w:t>
            </w:r>
          </w:p>
          <w:p w14:paraId="54B935A1"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04B49D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30" siclog@</w:t>
            </w:r>
          </w:p>
          <w:p w14:paraId="435D7E1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UE sends the PDCP Data PDU#6</w:t>
            </w:r>
          </w:p>
          <w:p w14:paraId="74BB649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f_NR_PDCP_Recv(p_NR_PDCP_State, nr_Cell1, v_IPData, cr_RlcBearerRouting_NR(nr_Cell1));</w:t>
            </w:r>
          </w:p>
          <w:p w14:paraId="540FCB94"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f_NR_PreliminaryPass(__FILE__, __LINE__, "Step 30");</w:t>
            </w:r>
          </w:p>
          <w:p w14:paraId="7D01C002"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//The UE sends the PDCP Data PDU#7</w:t>
            </w:r>
          </w:p>
          <w:p w14:paraId="4730055C"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f_NR_PDCP_Recv(p_NR_PDCP_State, nr_Cell1, v_IPData, cr_RlcBearerRouting_NR(nr_Cell1));</w:t>
            </w:r>
          </w:p>
          <w:p w14:paraId="184A8559"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f_NR_PreliminaryPass(__FILE__, __LINE__, "Step 31");</w:t>
            </w:r>
          </w:p>
          <w:p w14:paraId="7DEA6286"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3D29B8D" w14:textId="77777777" w:rsidR="000F71D3" w:rsidRDefault="000F71D3" w:rsidP="00D71C57">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tc>
      </w:tr>
    </w:tbl>
    <w:p w14:paraId="4306DE66" w14:textId="77777777" w:rsidR="000F71D3" w:rsidRDefault="000F71D3" w:rsidP="000F71D3">
      <w:pPr>
        <w:spacing w:after="0"/>
        <w:rPr>
          <w:rFonts w:ascii="Arial" w:hAnsi="Arial"/>
          <w:b/>
          <w:lang w:eastAsia="en-GB"/>
        </w:rPr>
      </w:pPr>
    </w:p>
    <w:p w14:paraId="798ECB97" w14:textId="77777777" w:rsidR="000F71D3" w:rsidRDefault="000F71D3" w:rsidP="000F71D3">
      <w:pPr>
        <w:spacing w:after="0"/>
        <w:rPr>
          <w:rFonts w:ascii="Arial" w:hAnsi="Arial"/>
          <w:b/>
          <w:lang w:eastAsia="en-GB"/>
        </w:rPr>
      </w:pPr>
    </w:p>
    <w:p w14:paraId="76254634" w14:textId="77777777" w:rsidR="000F71D3" w:rsidRDefault="000F71D3" w:rsidP="000F71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F71D3" w14:paraId="19EEEAA2" w14:textId="77777777" w:rsidTr="00D71C57">
        <w:tc>
          <w:tcPr>
            <w:tcW w:w="9855" w:type="dxa"/>
            <w:tcBorders>
              <w:top w:val="single" w:sz="4" w:space="0" w:color="auto"/>
              <w:left w:val="single" w:sz="4" w:space="0" w:color="auto"/>
              <w:bottom w:val="single" w:sz="4" w:space="0" w:color="auto"/>
              <w:right w:val="single" w:sz="4" w:space="0" w:color="auto"/>
            </w:tcBorders>
          </w:tcPr>
          <w:p w14:paraId="0F033DE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function f_TC_7_1_3_4_1_NR_Step25to30(inout NR_PDCP_SS_State_Type p_NR_PDCP_State,  boolean p_WaitforRRCConCmp := false) runs on NR_BASE_PTC</w:t>
            </w:r>
          </w:p>
          <w:p w14:paraId="0A6A173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2308719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octetstring v_IPData := f_IPv4IPv6_IcmpEchoReply(f_LoopbackModeB_IP_Address_UE());</w:t>
            </w:r>
          </w:p>
          <w:p w14:paraId="15FA8FF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NR_ResourceAllocation_Type v_NR_ResourceAllocation;</w:t>
            </w:r>
          </w:p>
          <w:p w14:paraId="4870BB1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NR_UplinkBWP_Type v_NR_UplinkBWP := f_NR_CellInfo_GetUplinkBWP(nr_Cell1, tsc_NR_BWP_Id);</w:t>
            </w:r>
          </w:p>
          <w:p w14:paraId="27C7019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boolean v_RRCConCmp := false;</w:t>
            </w:r>
          </w:p>
          <w:p w14:paraId="1895686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timer t_Wait:= 5.0;</w:t>
            </w:r>
          </w:p>
          <w:p w14:paraId="36D23F9C" w14:textId="77777777" w:rsidR="00D74233" w:rsidRDefault="00D74233" w:rsidP="00D71C57">
            <w:pPr>
              <w:autoSpaceDE w:val="0"/>
              <w:autoSpaceDN w:val="0"/>
              <w:adjustRightInd w:val="0"/>
              <w:spacing w:after="0"/>
              <w:ind w:firstLine="480"/>
              <w:rPr>
                <w:rFonts w:ascii="Courier New" w:hAnsi="Courier New" w:cs="Courier New"/>
                <w:lang w:val="en-US" w:eastAsia="zh-CN"/>
              </w:rPr>
            </w:pPr>
          </w:p>
          <w:p w14:paraId="3ADF0C81" w14:textId="77777777" w:rsidR="00D74233" w:rsidRPr="00D74233" w:rsidRDefault="00D74233" w:rsidP="00D74233">
            <w:pPr>
              <w:autoSpaceDE w:val="0"/>
              <w:autoSpaceDN w:val="0"/>
              <w:adjustRightInd w:val="0"/>
              <w:spacing w:after="0"/>
              <w:ind w:firstLine="480"/>
              <w:rPr>
                <w:rFonts w:ascii="Courier New" w:hAnsi="Courier New" w:cs="Courier New"/>
                <w:highlight w:val="yellow"/>
                <w:lang w:val="en-US" w:eastAsia="de-DE"/>
              </w:rPr>
            </w:pPr>
            <w:r w:rsidRPr="00D74233">
              <w:rPr>
                <w:rFonts w:ascii="Courier New" w:hAnsi="Courier New" w:cs="Courier New"/>
                <w:highlight w:val="yellow"/>
                <w:lang w:val="en-US" w:eastAsia="de-DE"/>
              </w:rPr>
              <w:t xml:space="preserve">if (not </w:t>
            </w:r>
            <w:r w:rsidRPr="00D74233">
              <w:rPr>
                <w:rFonts w:ascii="Courier New" w:hAnsi="Courier New" w:cs="Courier New"/>
                <w:highlight w:val="yellow"/>
                <w:lang w:val="en-US" w:eastAsia="zh-CN"/>
              </w:rPr>
              <w:t>p_WaitforRRCConCmp</w:t>
            </w:r>
            <w:r w:rsidRPr="00D74233">
              <w:rPr>
                <w:rFonts w:ascii="Courier New" w:hAnsi="Courier New" w:cs="Courier New"/>
                <w:highlight w:val="yellow"/>
                <w:lang w:val="en-US" w:eastAsia="de-DE"/>
              </w:rPr>
              <w:t xml:space="preserve"> )</w:t>
            </w:r>
          </w:p>
          <w:p w14:paraId="19EF799F" w14:textId="77777777" w:rsid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highlight w:val="yellow"/>
                <w:lang w:val="en-US" w:eastAsia="de-DE"/>
              </w:rPr>
              <w:t>{</w:t>
            </w:r>
          </w:p>
          <w:p w14:paraId="13198A8D"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D74233">
              <w:rPr>
                <w:rFonts w:ascii="Courier New" w:hAnsi="Courier New" w:cs="Courier New"/>
                <w:lang w:val="en-US" w:eastAsia="de-DE"/>
              </w:rPr>
              <w:t>// The SS assigns UL grant during the Random Access procedure on NR Cell 1 to allow the UE to send only PDCP status report.</w:t>
            </w:r>
          </w:p>
          <w:p w14:paraId="55E50921"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 5 octets PDCP STATUS REPORT + 3 octets RLC header + 2 octets MAC header = 10 octets</w:t>
            </w:r>
          </w:p>
          <w:p w14:paraId="4E9C22E2"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v_NR_ResourceAllocation := f_NR_ResourceAllocation_UplinkGrant(112, v_NR_UplinkBWP); //@sic R5-198906 sic@</w:t>
            </w:r>
          </w:p>
          <w:p w14:paraId="56F32785" w14:textId="77777777" w:rsidR="00D74233" w:rsidRDefault="00D74233" w:rsidP="00D74233">
            <w:pPr>
              <w:autoSpaceDE w:val="0"/>
              <w:autoSpaceDN w:val="0"/>
              <w:adjustRightInd w:val="0"/>
              <w:spacing w:after="0"/>
              <w:ind w:firstLine="480"/>
              <w:rPr>
                <w:rFonts w:ascii="Courier New" w:hAnsi="Courier New" w:cs="Courier New"/>
                <w:lang w:val="en-US" w:eastAsia="de-DE"/>
              </w:rPr>
            </w:pPr>
            <w:r w:rsidRPr="00D74233">
              <w:rPr>
                <w:rFonts w:ascii="Courier New" w:hAnsi="Courier New" w:cs="Courier New"/>
                <w:lang w:val="en-US" w:eastAsia="de-DE"/>
              </w:rPr>
              <w:t xml:space="preserve">    f_NR_OneULGrantTransmission(nr_Cell1, cs_TimingInfo_Now, v_NR_ResourceAllocation);</w:t>
            </w:r>
          </w:p>
          <w:p w14:paraId="493FF6FA" w14:textId="77777777" w:rsidR="00D74233" w:rsidRPr="00D74233" w:rsidRDefault="00D74233" w:rsidP="00D74233">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D74233">
              <w:rPr>
                <w:rFonts w:ascii="Courier New" w:hAnsi="Courier New" w:cs="Courier New"/>
                <w:highlight w:val="yellow"/>
                <w:lang w:val="en-US" w:eastAsia="de-DE"/>
              </w:rPr>
              <w:t>}</w:t>
            </w:r>
          </w:p>
          <w:p w14:paraId="35F2B09C" w14:textId="77777777" w:rsidR="00D74233" w:rsidRDefault="00D74233" w:rsidP="00D71C57">
            <w:pPr>
              <w:autoSpaceDE w:val="0"/>
              <w:autoSpaceDN w:val="0"/>
              <w:adjustRightInd w:val="0"/>
              <w:spacing w:after="0"/>
              <w:ind w:firstLine="480"/>
              <w:rPr>
                <w:rFonts w:ascii="Courier New" w:hAnsi="Courier New" w:cs="Courier New"/>
                <w:lang w:val="en-US" w:eastAsia="zh-CN"/>
              </w:rPr>
            </w:pPr>
          </w:p>
          <w:p w14:paraId="3A6E17B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2C9035B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24-25" siclog@    </w:t>
            </w:r>
          </w:p>
          <w:p w14:paraId="3369D22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alt{ //@sic R5-204363 sic@</w:t>
            </w:r>
          </w:p>
          <w:p w14:paraId="7DB0C54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lastRenderedPageBreak/>
              <w:t xml:space="preserve">     // Receive RRCReconfigurationComplete</w:t>
            </w:r>
          </w:p>
          <w:p w14:paraId="018C8F0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[p_WaitforRRCConCmp]SRB.receive(car_NR_SRB1_RrcPdu_IND(nr_Cell1, cr_38508_RRCReconfigurationComplete)){</w:t>
            </w:r>
          </w:p>
          <w:p w14:paraId="0857EAC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v_RRCConCmp := true;</w:t>
            </w:r>
          </w:p>
          <w:p w14:paraId="2FD6384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83996F4"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lang w:val="en-US" w:eastAsia="zh-CN"/>
              </w:rPr>
              <w:t xml:space="preserve">      </w:t>
            </w:r>
            <w:r>
              <w:rPr>
                <w:rFonts w:ascii="Courier New" w:hAnsi="Courier New" w:cs="Courier New"/>
                <w:highlight w:val="yellow"/>
                <w:lang w:val="en-US" w:eastAsia="zh-CN"/>
              </w:rPr>
              <w:t xml:space="preserve">f_NR_ULGrantConfiguration_Common(nr_Cell1, cs_TimingInfo_Now, -, -, cs_UL_GrantConfig_Stop); </w:t>
            </w:r>
          </w:p>
          <w:p w14:paraId="6460F5B4"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w:t>
            </w:r>
          </w:p>
          <w:p w14:paraId="76BEE17D"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 The SS assigns UL grant during the Random Access procedure on NR Cell 1 to allow the UE to send only PDCP status report.</w:t>
            </w:r>
          </w:p>
          <w:p w14:paraId="13DD7638"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 5 octets PDCP STATUS REPORT + 3 octets RLC header + 2 octets MAC header = 10 octets</w:t>
            </w:r>
          </w:p>
          <w:p w14:paraId="320CF4EC"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v_NR_ResourceAllocation := f_NR_ResourceAllocation_UplinkGrant(112, v_NR_UplinkBWP); //@sic R5-198906 sic@</w:t>
            </w:r>
          </w:p>
          <w:p w14:paraId="361CCC84" w14:textId="77777777" w:rsidR="000F71D3" w:rsidRDefault="000F71D3" w:rsidP="00D71C57">
            <w:pPr>
              <w:autoSpaceDE w:val="0"/>
              <w:autoSpaceDN w:val="0"/>
              <w:adjustRightInd w:val="0"/>
              <w:spacing w:after="0"/>
              <w:ind w:firstLine="480"/>
              <w:rPr>
                <w:rFonts w:ascii="Courier New" w:hAnsi="Courier New" w:cs="Courier New"/>
                <w:highlight w:val="yellow"/>
                <w:lang w:val="en-US" w:eastAsia="zh-CN"/>
              </w:rPr>
            </w:pPr>
            <w:r>
              <w:rPr>
                <w:rFonts w:ascii="Courier New" w:hAnsi="Courier New" w:cs="Courier New"/>
                <w:highlight w:val="yellow"/>
                <w:lang w:val="en-US" w:eastAsia="zh-CN"/>
              </w:rPr>
              <w:t xml:space="preserve">      f_NR_OneULGrantTransmission(nr_Cell1, cs_TimingInfo_Now, v_NR_ResourceAllocation);</w:t>
            </w:r>
          </w:p>
          <w:p w14:paraId="09DEA21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CFC564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repeat;</w:t>
            </w:r>
          </w:p>
          <w:p w14:paraId="378664B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9D29D8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FF2A7E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26" siclog@</w:t>
            </w:r>
          </w:p>
          <w:p w14:paraId="7B200A8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The UE sends PDCP Control PDUs via RLC-AM RB with the following content to the SS:</w:t>
            </w:r>
          </w:p>
          <w:p w14:paraId="1741C7E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D/C field = 0 (PDCP control PDU) and PDU Type =000, FMC field = 5</w:t>
            </w:r>
          </w:p>
          <w:p w14:paraId="519F769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[]DRB.receive (car_NR_DRB_COMMON_IND_PDCP_PDUList_DC(nr_Cell1, p_NR_PDCP_State.DRB_Id, cr_RlcBearerRouting_NR(nr_Cell1), -, {cr_NR_PDCP_STATUS_REPORT(6,'80'O)})){//@sic R5s190844 sic@</w:t>
            </w:r>
          </w:p>
          <w:p w14:paraId="6D9527C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 ( (p_WaitforRRCConCmp) and (not v_RRCConCmp)){</w:t>
            </w:r>
          </w:p>
          <w:p w14:paraId="0E236AC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repeat;</w:t>
            </w:r>
          </w:p>
          <w:p w14:paraId="7FC4801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073528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33263F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F317017"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6A6042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19F98E21"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if(p_WaitforRRCConCmp){ //@sic R5-204363 sic@</w:t>
            </w:r>
          </w:p>
          <w:p w14:paraId="15CE528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f_NR_SS_SRBs_DRBs_Release(nr_Cell2, cs_TimingInfo_Now, f_NR_GetActiveDRBs(nr_Cell2)); //@sic R5s200690 sic@</w:t>
            </w:r>
          </w:p>
          <w:p w14:paraId="27416E1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f_NR_SS_SRBs_DRBs_Config(nr_Cell2, cs_TimingInfo_Now, omit);</w:t>
            </w:r>
          </w:p>
          <w:p w14:paraId="14287EA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708EDB6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27" siclog@</w:t>
            </w:r>
          </w:p>
          <w:p w14:paraId="3382D98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SS generates a PDCP status report message and sends it to UE: D/C field = 0 (PDCP control PDU) and PDU Type =000, FMC field = 6 on NR Cell 1.</w:t>
            </w:r>
          </w:p>
          <w:p w14:paraId="3DDEE56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DRB.send (cas_NR_DRB_COMMON_REQ_PDCP_PDUList (nr_Cell1,</w:t>
            </w:r>
          </w:p>
          <w:p w14:paraId="2B14965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p_NR_PDCP_State.DRB_Id,</w:t>
            </w:r>
          </w:p>
          <w:p w14:paraId="4FD73D6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F5A5C3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{cs_NR_PDCP_STATUS_REPORT(6)}));</w:t>
            </w:r>
          </w:p>
          <w:p w14:paraId="188FDF9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280FC71"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0961666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28" siclog@</w:t>
            </w:r>
          </w:p>
          <w:p w14:paraId="78A3223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The SS starts the UL default grant transmission.</w:t>
            </w:r>
          </w:p>
          <w:p w14:paraId="2565524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f_NR_ULGrantConfiguration_Start(nr_Cell1);</w:t>
            </w:r>
          </w:p>
          <w:p w14:paraId="3B135393"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F7A150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28A" siclog@</w:t>
            </w:r>
          </w:p>
          <w:p w14:paraId="39868E1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SS sends the PDCP Data PDU#5</w:t>
            </w:r>
          </w:p>
          <w:p w14:paraId="7A0586E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p_NR_PDCP_State.TX_NEXT:= 5;</w:t>
            </w:r>
          </w:p>
          <w:p w14:paraId="4116475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f_NR_PDCP_Send(p_NR_PDCP_State, nr_Cell1, v_IPData); //@sic R5-190752 sic@</w:t>
            </w:r>
          </w:p>
          <w:p w14:paraId="0EBC414F" w14:textId="77777777" w:rsidR="000F71D3" w:rsidRDefault="000F71D3" w:rsidP="00D71C57">
            <w:pPr>
              <w:autoSpaceDE w:val="0"/>
              <w:autoSpaceDN w:val="0"/>
              <w:adjustRightInd w:val="0"/>
              <w:spacing w:after="0"/>
              <w:ind w:firstLine="480"/>
              <w:rPr>
                <w:rFonts w:ascii="Courier New" w:hAnsi="Courier New" w:cs="Courier New"/>
                <w:lang w:val="en-US" w:eastAsia="zh-CN"/>
              </w:rPr>
            </w:pPr>
          </w:p>
          <w:p w14:paraId="67221F9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28B" siclog@</w:t>
            </w:r>
          </w:p>
          <w:p w14:paraId="23236815"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//Check: Does the UE transmit a PDCP Data PDU via RLC-AM RB with the following content back to the SS?</w:t>
            </w:r>
          </w:p>
          <w:p w14:paraId="205CC140" w14:textId="77777777" w:rsidR="000F71D3" w:rsidRPr="00501957" w:rsidRDefault="000F71D3" w:rsidP="00D71C57">
            <w:pPr>
              <w:autoSpaceDE w:val="0"/>
              <w:autoSpaceDN w:val="0"/>
              <w:adjustRightInd w:val="0"/>
              <w:spacing w:after="0"/>
              <w:ind w:firstLine="480"/>
              <w:rPr>
                <w:rFonts w:ascii="Courier New" w:hAnsi="Courier New" w:cs="Courier New"/>
                <w:lang w:val="fr-FR" w:eastAsia="zh-CN"/>
              </w:rPr>
            </w:pPr>
            <w:r>
              <w:rPr>
                <w:rFonts w:ascii="Courier New" w:hAnsi="Courier New" w:cs="Courier New"/>
                <w:lang w:val="en-US" w:eastAsia="zh-CN"/>
              </w:rPr>
              <w:lastRenderedPageBreak/>
              <w:t xml:space="preserve">    </w:t>
            </w:r>
            <w:r w:rsidRPr="00501957">
              <w:rPr>
                <w:rFonts w:ascii="Courier New" w:hAnsi="Courier New" w:cs="Courier New"/>
                <w:lang w:val="fr-FR" w:eastAsia="zh-CN"/>
              </w:rPr>
              <w:t>t_Wait.start; //@sic R5-190752 sic@</w:t>
            </w:r>
          </w:p>
          <w:p w14:paraId="216E830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sidRPr="00501957">
              <w:rPr>
                <w:rFonts w:ascii="Courier New" w:hAnsi="Courier New" w:cs="Courier New"/>
                <w:lang w:val="fr-FR" w:eastAsia="zh-CN"/>
              </w:rPr>
              <w:t xml:space="preserve">    </w:t>
            </w:r>
            <w:r>
              <w:rPr>
                <w:rFonts w:ascii="Courier New" w:hAnsi="Courier New" w:cs="Courier New"/>
                <w:lang w:val="en-US" w:eastAsia="zh-CN"/>
              </w:rPr>
              <w:t>alt {</w:t>
            </w:r>
          </w:p>
          <w:p w14:paraId="27A46D2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DRB.receive((car_NR_DRB_COMMON_IND_PDCP_PDUList_DC(nr_Cell1,</w:t>
            </w:r>
          </w:p>
          <w:p w14:paraId="69FCE01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p_NR_PDCP_State.DRB_Id,</w:t>
            </w:r>
          </w:p>
          <w:p w14:paraId="252E9C0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cr_RlcBearerRouting_NR(nr_Cell1)))) {</w:t>
            </w:r>
          </w:p>
          <w:p w14:paraId="08250DD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t_Wait.stop;</w:t>
            </w:r>
          </w:p>
          <w:p w14:paraId="1091B626"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f_NR_SetVerdictFailOrInconc(__FILE__, __LINE__, "Step 28B");</w:t>
            </w:r>
          </w:p>
          <w:p w14:paraId="410581A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B4AF5A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t_Wait.timeout{}</w:t>
            </w:r>
          </w:p>
          <w:p w14:paraId="55BFAECF"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5A2278C"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28D3F25D"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29" siclog@</w:t>
            </w:r>
          </w:p>
          <w:p w14:paraId="66059EB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//SS transmits a PDCP Data PDU containing one PDCP SDU#6</w:t>
            </w:r>
          </w:p>
          <w:p w14:paraId="00A6D6E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p_NR_PDCP_State.TX_NEXT:= 6;</w:t>
            </w:r>
          </w:p>
          <w:p w14:paraId="1B8E4E0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p_NR_PDCP_State.RX_NEXT:= 6;</w:t>
            </w:r>
          </w:p>
          <w:p w14:paraId="3D53552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f_NR_PDCP_Send(p_NR_PDCP_State, nr_Cell1, v_IPData);</w:t>
            </w:r>
          </w:p>
          <w:p w14:paraId="40F6A7E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1931158"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30" siclog@</w:t>
            </w:r>
          </w:p>
          <w:p w14:paraId="120D3610"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UE sends the PDCP Data PDU#6</w:t>
            </w:r>
          </w:p>
          <w:p w14:paraId="1FDFB62B"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f_NR_PDCP_Recv(p_NR_PDCP_State, nr_Cell1, v_IPData, cr_RlcBearerRouting_NR(nr_Cell1));</w:t>
            </w:r>
          </w:p>
          <w:p w14:paraId="645C457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f_NR_PreliminaryPass(__FILE__, __LINE__, "Step 30");</w:t>
            </w:r>
          </w:p>
          <w:p w14:paraId="42E2E39E"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//The UE sends the PDCP Data PDU#7</w:t>
            </w:r>
          </w:p>
          <w:p w14:paraId="1542ED02"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f_NR_PDCP_Recv(p_NR_PDCP_State, nr_Cell1, v_IPData, cr_RlcBearerRouting_NR(nr_Cell1));</w:t>
            </w:r>
          </w:p>
          <w:p w14:paraId="438B1994"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f_NR_PreliminaryPass(__FILE__, __LINE__, "Step 31");</w:t>
            </w:r>
          </w:p>
          <w:p w14:paraId="4A6110EA"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8D2CC29" w14:textId="77777777" w:rsidR="000F71D3" w:rsidRDefault="000F71D3" w:rsidP="00D71C57">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tc>
      </w:tr>
    </w:tbl>
    <w:p w14:paraId="7DAC02FE" w14:textId="77777777" w:rsidR="000F71D3" w:rsidRDefault="000F71D3" w:rsidP="000F71D3"/>
    <w:p w14:paraId="4AFBC8AD" w14:textId="77777777" w:rsidR="000F71D3" w:rsidRDefault="000F71D3" w:rsidP="000F71D3"/>
    <w:bookmarkEnd w:id="17"/>
    <w:p w14:paraId="384E7F2C" w14:textId="77777777" w:rsidR="000F71D3" w:rsidRPr="00551AA2" w:rsidRDefault="000F71D3" w:rsidP="00551AA2"/>
    <w:sectPr w:rsidR="000F71D3" w:rsidRPr="00551A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32D5C" w14:textId="77777777" w:rsidR="008C2BEA" w:rsidRDefault="008C2BEA">
      <w:r>
        <w:separator/>
      </w:r>
    </w:p>
  </w:endnote>
  <w:endnote w:type="continuationSeparator" w:id="0">
    <w:p w14:paraId="36002CED" w14:textId="77777777" w:rsidR="008C2BEA" w:rsidRDefault="008C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18B29" w14:textId="77777777" w:rsidR="008C2BEA" w:rsidRDefault="008C2BEA">
      <w:r>
        <w:separator/>
      </w:r>
    </w:p>
  </w:footnote>
  <w:footnote w:type="continuationSeparator" w:id="0">
    <w:p w14:paraId="06D3D1A6" w14:textId="77777777" w:rsidR="008C2BEA" w:rsidRDefault="008C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99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5C4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4E0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E39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3788C"/>
    <w:multiLevelType w:val="hybridMultilevel"/>
    <w:tmpl w:val="C824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E386E"/>
    <w:multiLevelType w:val="hybridMultilevel"/>
    <w:tmpl w:val="C06A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70A03"/>
    <w:multiLevelType w:val="hybridMultilevel"/>
    <w:tmpl w:val="4A645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B73B4"/>
    <w:multiLevelType w:val="hybridMultilevel"/>
    <w:tmpl w:val="892000EA"/>
    <w:lvl w:ilvl="0" w:tplc="FDCAB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4C040A9"/>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94D49D7"/>
    <w:multiLevelType w:val="hybridMultilevel"/>
    <w:tmpl w:val="5AA8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B62FF"/>
    <w:multiLevelType w:val="hybridMultilevel"/>
    <w:tmpl w:val="A950F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45994"/>
    <w:multiLevelType w:val="hybridMultilevel"/>
    <w:tmpl w:val="5AD4D9E6"/>
    <w:lvl w:ilvl="0" w:tplc="19D68C1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22D13"/>
    <w:multiLevelType w:val="hybridMultilevel"/>
    <w:tmpl w:val="EA0A0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67863D8"/>
    <w:multiLevelType w:val="hybridMultilevel"/>
    <w:tmpl w:val="13806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3043A"/>
    <w:multiLevelType w:val="hybridMultilevel"/>
    <w:tmpl w:val="B2363F20"/>
    <w:lvl w:ilvl="0" w:tplc="05CA6478">
      <w:start w:val="1"/>
      <w:numFmt w:val="decimal"/>
      <w:lvlText w:val="%1."/>
      <w:lvlJc w:val="left"/>
      <w:pPr>
        <w:ind w:left="720" w:hanging="360"/>
      </w:pPr>
      <w:rPr>
        <w:rFonts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59521C"/>
    <w:multiLevelType w:val="hybridMultilevel"/>
    <w:tmpl w:val="D6028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95EA5"/>
    <w:multiLevelType w:val="hybridMultilevel"/>
    <w:tmpl w:val="15BA0272"/>
    <w:lvl w:ilvl="0" w:tplc="9D8EF4D4">
      <w:start w:val="1"/>
      <w:numFmt w:val="decimal"/>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34963"/>
    <w:multiLevelType w:val="hybridMultilevel"/>
    <w:tmpl w:val="56546362"/>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486664"/>
    <w:multiLevelType w:val="hybridMultilevel"/>
    <w:tmpl w:val="A672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F79B1"/>
    <w:multiLevelType w:val="hybridMultilevel"/>
    <w:tmpl w:val="D7E61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A0443"/>
    <w:multiLevelType w:val="hybridMultilevel"/>
    <w:tmpl w:val="85BCF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720A8"/>
    <w:multiLevelType w:val="hybridMultilevel"/>
    <w:tmpl w:val="EFA40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D1D36"/>
    <w:multiLevelType w:val="hybridMultilevel"/>
    <w:tmpl w:val="EA0A0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E177BA"/>
    <w:multiLevelType w:val="hybridMultilevel"/>
    <w:tmpl w:val="D7E61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71101"/>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E8633C"/>
    <w:multiLevelType w:val="hybridMultilevel"/>
    <w:tmpl w:val="5CF46882"/>
    <w:lvl w:ilvl="0" w:tplc="092A0CFC">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D43B46"/>
    <w:multiLevelType w:val="hybridMultilevel"/>
    <w:tmpl w:val="76BA5620"/>
    <w:lvl w:ilvl="0" w:tplc="9D541E9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2206B"/>
    <w:multiLevelType w:val="hybridMultilevel"/>
    <w:tmpl w:val="892000EA"/>
    <w:lvl w:ilvl="0" w:tplc="FDCAB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3D7487A"/>
    <w:multiLevelType w:val="hybridMultilevel"/>
    <w:tmpl w:val="9208E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A00DB"/>
    <w:multiLevelType w:val="hybridMultilevel"/>
    <w:tmpl w:val="5E60E106"/>
    <w:lvl w:ilvl="0" w:tplc="4BC63B82">
      <w:start w:val="1"/>
      <w:numFmt w:val="decimal"/>
      <w:lvlText w:val="%1."/>
      <w:lvlJc w:val="left"/>
      <w:pPr>
        <w:ind w:left="1080" w:hanging="360"/>
      </w:pPr>
      <w:rPr>
        <w:rFonts w:eastAsia="Calibr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BFC57A5"/>
    <w:multiLevelType w:val="hybridMultilevel"/>
    <w:tmpl w:val="4184B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521EAC"/>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A11CCC"/>
    <w:multiLevelType w:val="hybridMultilevel"/>
    <w:tmpl w:val="892000EA"/>
    <w:lvl w:ilvl="0" w:tplc="FDCAB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2"/>
  </w:num>
  <w:num w:numId="6">
    <w:abstractNumId w:val="28"/>
  </w:num>
  <w:num w:numId="7">
    <w:abstractNumId w:val="20"/>
  </w:num>
  <w:num w:numId="8">
    <w:abstractNumId w:val="24"/>
  </w:num>
  <w:num w:numId="9">
    <w:abstractNumId w:val="23"/>
  </w:num>
  <w:num w:numId="10">
    <w:abstractNumId w:val="12"/>
  </w:num>
  <w:num w:numId="11">
    <w:abstractNumId w:val="9"/>
  </w:num>
  <w:num w:numId="12">
    <w:abstractNumId w:val="14"/>
  </w:num>
  <w:num w:numId="13">
    <w:abstractNumId w:val="27"/>
  </w:num>
  <w:num w:numId="14">
    <w:abstractNumId w:val="17"/>
  </w:num>
  <w:num w:numId="15">
    <w:abstractNumId w:val="22"/>
  </w:num>
  <w:num w:numId="16">
    <w:abstractNumId w:val="21"/>
  </w:num>
  <w:num w:numId="17">
    <w:abstractNumId w:val="4"/>
  </w:num>
  <w:num w:numId="18">
    <w:abstractNumId w:val="29"/>
  </w:num>
  <w:num w:numId="19">
    <w:abstractNumId w:val="19"/>
  </w:num>
  <w:num w:numId="20">
    <w:abstractNumId w:val="18"/>
  </w:num>
  <w:num w:numId="21">
    <w:abstractNumId w:val="1"/>
  </w:num>
  <w:num w:numId="22">
    <w:abstractNumId w:val="13"/>
  </w:num>
  <w:num w:numId="23">
    <w:abstractNumId w:val="0"/>
  </w:num>
  <w:num w:numId="24">
    <w:abstractNumId w:val="11"/>
  </w:num>
  <w:num w:numId="25">
    <w:abstractNumId w:val="8"/>
  </w:num>
  <w:num w:numId="26">
    <w:abstractNumId w:val="7"/>
  </w:num>
  <w:num w:numId="27">
    <w:abstractNumId w:val="3"/>
  </w:num>
  <w:num w:numId="28">
    <w:abstractNumId w:val="16"/>
  </w:num>
  <w:num w:numId="29">
    <w:abstractNumId w:val="30"/>
  </w:num>
  <w:num w:numId="30">
    <w:abstractNumId w:val="5"/>
  </w:num>
  <w:num w:numId="31">
    <w:abstractNumId w:val="25"/>
  </w:num>
  <w:num w:numId="32">
    <w:abstractNumId w:val="2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170"/>
    <w:rsid w:val="00002FC7"/>
    <w:rsid w:val="0001341C"/>
    <w:rsid w:val="00022E4A"/>
    <w:rsid w:val="00042EB3"/>
    <w:rsid w:val="00085E28"/>
    <w:rsid w:val="000A6394"/>
    <w:rsid w:val="000B7FED"/>
    <w:rsid w:val="000C038A"/>
    <w:rsid w:val="000C6598"/>
    <w:rsid w:val="000D44B3"/>
    <w:rsid w:val="000F2859"/>
    <w:rsid w:val="000F71D3"/>
    <w:rsid w:val="001241F2"/>
    <w:rsid w:val="00143BB3"/>
    <w:rsid w:val="00145D43"/>
    <w:rsid w:val="00192C46"/>
    <w:rsid w:val="00195E8E"/>
    <w:rsid w:val="001A08B3"/>
    <w:rsid w:val="001A09A3"/>
    <w:rsid w:val="001A433F"/>
    <w:rsid w:val="001A7B60"/>
    <w:rsid w:val="001B52F0"/>
    <w:rsid w:val="001B7A65"/>
    <w:rsid w:val="001C0F9B"/>
    <w:rsid w:val="001E41F3"/>
    <w:rsid w:val="002118AB"/>
    <w:rsid w:val="002160BA"/>
    <w:rsid w:val="00247F82"/>
    <w:rsid w:val="0026004D"/>
    <w:rsid w:val="002640DD"/>
    <w:rsid w:val="00275D12"/>
    <w:rsid w:val="00284FEB"/>
    <w:rsid w:val="002860C4"/>
    <w:rsid w:val="00296A37"/>
    <w:rsid w:val="002B5741"/>
    <w:rsid w:val="002B61F1"/>
    <w:rsid w:val="002D362B"/>
    <w:rsid w:val="002D5B27"/>
    <w:rsid w:val="002E472E"/>
    <w:rsid w:val="002E59F1"/>
    <w:rsid w:val="00305409"/>
    <w:rsid w:val="00317F09"/>
    <w:rsid w:val="00344D50"/>
    <w:rsid w:val="003474E9"/>
    <w:rsid w:val="003609EF"/>
    <w:rsid w:val="0036231A"/>
    <w:rsid w:val="00374DD4"/>
    <w:rsid w:val="00394475"/>
    <w:rsid w:val="003A22C0"/>
    <w:rsid w:val="003A3CA7"/>
    <w:rsid w:val="003C3D28"/>
    <w:rsid w:val="003E1A36"/>
    <w:rsid w:val="003F4970"/>
    <w:rsid w:val="00410371"/>
    <w:rsid w:val="004242F1"/>
    <w:rsid w:val="00447986"/>
    <w:rsid w:val="00452FC5"/>
    <w:rsid w:val="004B75B7"/>
    <w:rsid w:val="004D5EE4"/>
    <w:rsid w:val="00500AE7"/>
    <w:rsid w:val="0051580D"/>
    <w:rsid w:val="00547111"/>
    <w:rsid w:val="00551AA2"/>
    <w:rsid w:val="00552157"/>
    <w:rsid w:val="00570359"/>
    <w:rsid w:val="00592D74"/>
    <w:rsid w:val="005C3390"/>
    <w:rsid w:val="005C7EC7"/>
    <w:rsid w:val="005E2C44"/>
    <w:rsid w:val="00615277"/>
    <w:rsid w:val="00621188"/>
    <w:rsid w:val="006257ED"/>
    <w:rsid w:val="00665C47"/>
    <w:rsid w:val="00686F70"/>
    <w:rsid w:val="00695808"/>
    <w:rsid w:val="006A74D9"/>
    <w:rsid w:val="006B3C17"/>
    <w:rsid w:val="006B46FB"/>
    <w:rsid w:val="006E0519"/>
    <w:rsid w:val="006E21FB"/>
    <w:rsid w:val="006E6808"/>
    <w:rsid w:val="00792342"/>
    <w:rsid w:val="00793996"/>
    <w:rsid w:val="007977A8"/>
    <w:rsid w:val="007B1521"/>
    <w:rsid w:val="007B1CF9"/>
    <w:rsid w:val="007B512A"/>
    <w:rsid w:val="007C2097"/>
    <w:rsid w:val="007C4A14"/>
    <w:rsid w:val="007D6A07"/>
    <w:rsid w:val="007F7259"/>
    <w:rsid w:val="008040A8"/>
    <w:rsid w:val="008071F1"/>
    <w:rsid w:val="008279FA"/>
    <w:rsid w:val="008626E7"/>
    <w:rsid w:val="00870EE7"/>
    <w:rsid w:val="008863B9"/>
    <w:rsid w:val="008A45A6"/>
    <w:rsid w:val="008B0153"/>
    <w:rsid w:val="008C2BEA"/>
    <w:rsid w:val="008E2179"/>
    <w:rsid w:val="008F3789"/>
    <w:rsid w:val="008F686C"/>
    <w:rsid w:val="00906431"/>
    <w:rsid w:val="009148DE"/>
    <w:rsid w:val="009253A3"/>
    <w:rsid w:val="00937A5E"/>
    <w:rsid w:val="00941E30"/>
    <w:rsid w:val="00942420"/>
    <w:rsid w:val="009777D9"/>
    <w:rsid w:val="00991B88"/>
    <w:rsid w:val="009A5753"/>
    <w:rsid w:val="009A579D"/>
    <w:rsid w:val="009D4906"/>
    <w:rsid w:val="009E3297"/>
    <w:rsid w:val="009F6F94"/>
    <w:rsid w:val="009F734F"/>
    <w:rsid w:val="00A06B16"/>
    <w:rsid w:val="00A1055C"/>
    <w:rsid w:val="00A246B6"/>
    <w:rsid w:val="00A47E70"/>
    <w:rsid w:val="00A50CF0"/>
    <w:rsid w:val="00A7671C"/>
    <w:rsid w:val="00A76791"/>
    <w:rsid w:val="00AA2CBC"/>
    <w:rsid w:val="00AC5820"/>
    <w:rsid w:val="00AD1CD8"/>
    <w:rsid w:val="00AF43D1"/>
    <w:rsid w:val="00B258BB"/>
    <w:rsid w:val="00B41B47"/>
    <w:rsid w:val="00B50EF6"/>
    <w:rsid w:val="00B67B97"/>
    <w:rsid w:val="00B7313F"/>
    <w:rsid w:val="00B76ECF"/>
    <w:rsid w:val="00B968C8"/>
    <w:rsid w:val="00BA3EC5"/>
    <w:rsid w:val="00BA51D9"/>
    <w:rsid w:val="00BA6427"/>
    <w:rsid w:val="00BB5DFC"/>
    <w:rsid w:val="00BD279D"/>
    <w:rsid w:val="00BD352F"/>
    <w:rsid w:val="00BD6BB8"/>
    <w:rsid w:val="00C13CC4"/>
    <w:rsid w:val="00C462F9"/>
    <w:rsid w:val="00C66BA2"/>
    <w:rsid w:val="00C95985"/>
    <w:rsid w:val="00CB7870"/>
    <w:rsid w:val="00CC5026"/>
    <w:rsid w:val="00CC68D0"/>
    <w:rsid w:val="00CD11BB"/>
    <w:rsid w:val="00D03794"/>
    <w:rsid w:val="00D03F9A"/>
    <w:rsid w:val="00D06D51"/>
    <w:rsid w:val="00D24991"/>
    <w:rsid w:val="00D46055"/>
    <w:rsid w:val="00D50255"/>
    <w:rsid w:val="00D60302"/>
    <w:rsid w:val="00D63DF1"/>
    <w:rsid w:val="00D66520"/>
    <w:rsid w:val="00D71C57"/>
    <w:rsid w:val="00D74233"/>
    <w:rsid w:val="00DC457A"/>
    <w:rsid w:val="00DC6131"/>
    <w:rsid w:val="00DE0C97"/>
    <w:rsid w:val="00DE34CF"/>
    <w:rsid w:val="00DE7626"/>
    <w:rsid w:val="00DF6B4E"/>
    <w:rsid w:val="00E13F3D"/>
    <w:rsid w:val="00E259B2"/>
    <w:rsid w:val="00E34898"/>
    <w:rsid w:val="00E747BE"/>
    <w:rsid w:val="00E769B0"/>
    <w:rsid w:val="00EA489A"/>
    <w:rsid w:val="00EB09B7"/>
    <w:rsid w:val="00EE7D7C"/>
    <w:rsid w:val="00F25D98"/>
    <w:rsid w:val="00F300FB"/>
    <w:rsid w:val="00F536A3"/>
    <w:rsid w:val="00FB6386"/>
    <w:rsid w:val="00FE3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299B5EE"/>
  <w15:docId w15:val="{47B3A190-50B0-456C-83B5-B7BB016D8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CF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BD352F"/>
    <w:pPr>
      <w:ind w:left="720"/>
    </w:pPr>
  </w:style>
  <w:style w:type="character" w:customStyle="1" w:styleId="NOChar">
    <w:name w:val="NO Char"/>
    <w:link w:val="NO"/>
    <w:qFormat/>
    <w:locked/>
    <w:rsid w:val="00BD352F"/>
    <w:rPr>
      <w:rFonts w:ascii="Times New Roman" w:hAnsi="Times New Roman"/>
      <w:lang w:val="en-GB"/>
    </w:rPr>
  </w:style>
  <w:style w:type="character" w:customStyle="1" w:styleId="B1Char1">
    <w:name w:val="B1 Char1"/>
    <w:link w:val="B1"/>
    <w:locked/>
    <w:rsid w:val="00BD352F"/>
    <w:rPr>
      <w:rFonts w:ascii="Times New Roman" w:hAnsi="Times New Roman"/>
      <w:lang w:val="en-GB"/>
    </w:rPr>
  </w:style>
  <w:style w:type="character" w:customStyle="1" w:styleId="B2Char">
    <w:name w:val="B2 Char"/>
    <w:link w:val="B2"/>
    <w:locked/>
    <w:rsid w:val="00BD352F"/>
    <w:rPr>
      <w:rFonts w:ascii="Times New Roman" w:hAnsi="Times New Roman"/>
      <w:lang w:val="en-GB"/>
    </w:rPr>
  </w:style>
  <w:style w:type="paragraph" w:styleId="NormalWeb">
    <w:name w:val="Normal (Web)"/>
    <w:basedOn w:val="Normal"/>
    <w:uiPriority w:val="99"/>
    <w:unhideWhenUsed/>
    <w:rsid w:val="00BD352F"/>
    <w:pPr>
      <w:spacing w:before="100" w:beforeAutospacing="1" w:after="100" w:afterAutospacing="1"/>
    </w:pPr>
    <w:rPr>
      <w:sz w:val="24"/>
      <w:szCs w:val="24"/>
      <w:lang w:val="en-US"/>
    </w:rPr>
  </w:style>
  <w:style w:type="paragraph" w:customStyle="1" w:styleId="xmsonormal">
    <w:name w:val="x_msonormal"/>
    <w:basedOn w:val="Normal"/>
    <w:uiPriority w:val="99"/>
    <w:rsid w:val="00B41B47"/>
    <w:pPr>
      <w:spacing w:after="0"/>
    </w:pPr>
    <w:rPr>
      <w:rFonts w:ascii="Calibri" w:eastAsia="Calibri" w:hAnsi="Calibri" w:cs="Calibri"/>
      <w:sz w:val="22"/>
      <w:szCs w:val="22"/>
      <w:lang w:val="en-US"/>
    </w:rPr>
  </w:style>
  <w:style w:type="table" w:styleId="TableGrid">
    <w:name w:val="Table Grid"/>
    <w:basedOn w:val="TableNormal"/>
    <w:rsid w:val="005C7EC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633284">
      <w:bodyDiv w:val="1"/>
      <w:marLeft w:val="0"/>
      <w:marRight w:val="0"/>
      <w:marTop w:val="0"/>
      <w:marBottom w:val="0"/>
      <w:divBdr>
        <w:top w:val="none" w:sz="0" w:space="0" w:color="auto"/>
        <w:left w:val="none" w:sz="0" w:space="0" w:color="auto"/>
        <w:bottom w:val="none" w:sz="0" w:space="0" w:color="auto"/>
        <w:right w:val="none" w:sz="0" w:space="0" w:color="auto"/>
      </w:divBdr>
    </w:div>
    <w:div w:id="18525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7B87F-B106-4468-8AB9-F05067F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4522</Words>
  <Characters>25782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30244</CharactersWithSpaces>
  <SharedDoc>false</SharedDoc>
  <HLinks>
    <vt:vector size="18" baseType="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2021-02-08T12:08:00Z</dcterms:created>
  <dcterms:modified xsi:type="dcterms:W3CDTF">2021-02-08T12:08:00Z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