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53DB5FD" w:rsidR="007A159D" w:rsidRDefault="007A159D" w:rsidP="00DD1FFC">
      <w:pPr>
        <w:pStyle w:val="CRCoverPage"/>
        <w:tabs>
          <w:tab w:val="right" w:pos="9639"/>
        </w:tabs>
        <w:spacing w:after="0"/>
        <w:rPr>
          <w:b/>
          <w:i/>
          <w:noProof/>
          <w:sz w:val="28"/>
        </w:rPr>
      </w:pPr>
      <w:bookmarkStart w:id="0" w:name="_Hlk172629188"/>
      <w:r>
        <w:rPr>
          <w:b/>
          <w:noProof/>
          <w:sz w:val="24"/>
        </w:rPr>
        <w:t>3GPP TSG-</w:t>
      </w:r>
      <w:r w:rsidR="002B385F">
        <w:fldChar w:fldCharType="begin"/>
      </w:r>
      <w:r w:rsidR="002B385F">
        <w:instrText xml:space="preserve"> DOCPROPERTY  TSG/WGRef  \* MERGEFORMAT </w:instrText>
      </w:r>
      <w:r w:rsidR="002B385F">
        <w:fldChar w:fldCharType="separate"/>
      </w:r>
      <w:r>
        <w:rPr>
          <w:b/>
          <w:noProof/>
          <w:sz w:val="24"/>
        </w:rPr>
        <w:t>RAN5</w:t>
      </w:r>
      <w:r w:rsidR="002B385F">
        <w:rPr>
          <w:b/>
          <w:noProof/>
          <w:sz w:val="24"/>
        </w:rPr>
        <w:fldChar w:fldCharType="end"/>
      </w:r>
      <w:r>
        <w:rPr>
          <w:b/>
          <w:noProof/>
          <w:sz w:val="24"/>
        </w:rPr>
        <w:t xml:space="preserve"> Meeting #107</w:t>
      </w:r>
      <w:r>
        <w:rPr>
          <w:b/>
          <w:i/>
          <w:noProof/>
          <w:sz w:val="28"/>
        </w:rPr>
        <w:tab/>
      </w:r>
      <w:bookmarkStart w:id="1" w:name="_GoBack"/>
      <w:r w:rsidR="00342CD6" w:rsidRPr="00342CD6">
        <w:rPr>
          <w:b/>
          <w:i/>
          <w:noProof/>
          <w:sz w:val="28"/>
          <w:lang w:eastAsia="zh-CN"/>
        </w:rPr>
        <w:t>R5-252702</w:t>
      </w:r>
      <w:r w:rsidR="002B385F" w:rsidRPr="002B385F">
        <w:rPr>
          <w:rFonts w:hint="eastAsia"/>
          <w:b/>
          <w:i/>
          <w:noProof/>
          <w:sz w:val="28"/>
          <w:highlight w:val="yellow"/>
          <w:lang w:eastAsia="zh-CN"/>
        </w:rPr>
        <w:t>r</w:t>
      </w:r>
      <w:r w:rsidR="002B385F" w:rsidRPr="002B385F">
        <w:rPr>
          <w:b/>
          <w:i/>
          <w:noProof/>
          <w:sz w:val="28"/>
          <w:highlight w:val="yellow"/>
          <w:lang w:eastAsia="zh-CN"/>
        </w:rPr>
        <w:t>1</w:t>
      </w:r>
      <w:bookmarkEnd w:id="1"/>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61932" w:rsidR="001E41F3" w:rsidRPr="00410371" w:rsidRDefault="00342CD6" w:rsidP="007B4386">
            <w:pPr>
              <w:pStyle w:val="CRCoverPage"/>
              <w:spacing w:after="0"/>
              <w:jc w:val="center"/>
              <w:rPr>
                <w:noProof/>
              </w:rPr>
            </w:pPr>
            <w:r w:rsidRPr="00342CD6">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385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B0EBD" w:rsidR="001E41F3" w:rsidRDefault="00342CD6">
            <w:pPr>
              <w:pStyle w:val="CRCoverPage"/>
              <w:spacing w:after="0"/>
              <w:ind w:left="100"/>
              <w:rPr>
                <w:noProof/>
              </w:rPr>
            </w:pPr>
            <w:r w:rsidRPr="00342CD6">
              <w:rPr>
                <w:noProof/>
              </w:rPr>
              <w:t>Addition of connecting diagram for 4Tx UL MIMO and 4Tx TxD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B385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B385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385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7624E" w:rsidR="00DC5522" w:rsidRPr="000A12A7" w:rsidRDefault="00990F99" w:rsidP="00532DC8">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532DC8" w:rsidRPr="00532DC8">
              <w:rPr>
                <w:noProof/>
                <w:lang w:eastAsia="zh-CN"/>
              </w:rPr>
              <w:t>connecting diagram</w:t>
            </w:r>
            <w:r w:rsidR="005A335D">
              <w:rPr>
                <w:noProof/>
                <w:lang w:eastAsia="zh-CN"/>
              </w:rPr>
              <w:t>s</w:t>
            </w:r>
            <w:r w:rsidR="00532DC8" w:rsidRPr="00532DC8">
              <w:rPr>
                <w:noProof/>
                <w:lang w:eastAsia="zh-CN"/>
              </w:rPr>
              <w:t xml:space="preserve"> for 4Tx UL MIMO and 4Tx TxD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FC972" w:rsidR="004A0066" w:rsidRDefault="00A966D2" w:rsidP="0038160D">
            <w:pPr>
              <w:pStyle w:val="CRCoverPage"/>
              <w:numPr>
                <w:ilvl w:val="0"/>
                <w:numId w:val="44"/>
              </w:numPr>
              <w:spacing w:after="0"/>
              <w:rPr>
                <w:noProof/>
                <w:lang w:eastAsia="zh-CN"/>
              </w:rPr>
            </w:pPr>
            <w:r>
              <w:rPr>
                <w:noProof/>
                <w:lang w:eastAsia="zh-CN"/>
              </w:rPr>
              <w:t>TE side and UE side c</w:t>
            </w:r>
            <w:r w:rsidR="005A335D" w:rsidRPr="00532DC8">
              <w:rPr>
                <w:noProof/>
                <w:lang w:eastAsia="zh-CN"/>
              </w:rPr>
              <w:t>onnecting diagram</w:t>
            </w:r>
            <w:r w:rsidR="005A335D">
              <w:rPr>
                <w:noProof/>
                <w:lang w:eastAsia="zh-CN"/>
              </w:rPr>
              <w:t>s</w:t>
            </w:r>
            <w:r w:rsidR="005A335D" w:rsidRPr="00532DC8">
              <w:rPr>
                <w:noProof/>
                <w:lang w:eastAsia="zh-CN"/>
              </w:rPr>
              <w:t xml:space="preserve"> for 4Tx UL MIMO and 4Tx TxD test cases</w:t>
            </w:r>
            <w:r w:rsidR="005A335D">
              <w:rPr>
                <w:noProof/>
                <w:lang w:eastAsia="zh-CN"/>
              </w:rPr>
              <w:t xml:space="preser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C6837" w:rsidR="001E41F3" w:rsidRDefault="005A335D">
            <w:pPr>
              <w:pStyle w:val="CRCoverPage"/>
              <w:spacing w:after="0"/>
              <w:ind w:left="100"/>
              <w:rPr>
                <w:noProof/>
                <w:lang w:eastAsia="zh-CN"/>
              </w:rPr>
            </w:pPr>
            <w:r>
              <w:t>A.</w:t>
            </w:r>
            <w:r w:rsidR="00F40FC9">
              <w:t xml:space="preserve">3.1.1, </w:t>
            </w:r>
            <w:r w:rsidR="00A966D2" w:rsidRPr="00BD0157">
              <w:t>A.3.2.5</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D7F51" w14:textId="77777777" w:rsidR="00CB3478" w:rsidRDefault="002B385F" w:rsidP="00CB3478">
            <w:pPr>
              <w:pStyle w:val="CRCoverPage"/>
              <w:spacing w:after="0"/>
              <w:ind w:left="100"/>
              <w:rPr>
                <w:noProof/>
                <w:lang w:eastAsia="zh-CN"/>
              </w:rPr>
            </w:pPr>
            <w:r w:rsidRPr="002B385F">
              <w:rPr>
                <w:rFonts w:hint="eastAsia"/>
                <w:b/>
                <w:noProof/>
                <w:highlight w:val="yellow"/>
                <w:lang w:eastAsia="zh-CN"/>
              </w:rPr>
              <w:t>1</w:t>
            </w:r>
            <w:r w:rsidRPr="002B385F">
              <w:rPr>
                <w:b/>
                <w:noProof/>
                <w:highlight w:val="yellow"/>
                <w:vertAlign w:val="superscript"/>
                <w:lang w:eastAsia="zh-CN"/>
              </w:rPr>
              <w:t>st</w:t>
            </w:r>
            <w:r w:rsidRPr="002B385F">
              <w:rPr>
                <w:b/>
                <w:noProof/>
                <w:highlight w:val="yellow"/>
                <w:lang w:eastAsia="zh-CN"/>
              </w:rPr>
              <w:t xml:space="preserve"> revision</w:t>
            </w:r>
            <w:r w:rsidRPr="002B385F">
              <w:rPr>
                <w:noProof/>
                <w:highlight w:val="yellow"/>
                <w:lang w:eastAsia="zh-CN"/>
              </w:rPr>
              <w:t>:</w:t>
            </w:r>
          </w:p>
          <w:p w14:paraId="6ACA4173" w14:textId="6BE5994C" w:rsidR="002B385F" w:rsidRDefault="002B385F" w:rsidP="00CB3478">
            <w:pPr>
              <w:pStyle w:val="CRCoverPage"/>
              <w:spacing w:after="0"/>
              <w:ind w:left="100"/>
              <w:rPr>
                <w:rFonts w:hint="eastAsia"/>
                <w:noProof/>
                <w:lang w:eastAsia="zh-CN"/>
              </w:rPr>
            </w:pPr>
            <w:r>
              <w:rPr>
                <w:rFonts w:hint="eastAsia"/>
                <w:noProof/>
                <w:lang w:eastAsia="zh-CN"/>
              </w:rPr>
              <w:t>T</w:t>
            </w:r>
            <w:r>
              <w:rPr>
                <w:noProof/>
                <w:lang w:eastAsia="zh-CN"/>
              </w:rPr>
              <w:t xml:space="preserve">itle of the newly-added </w:t>
            </w:r>
            <w:r w:rsidRPr="002B385F">
              <w:rPr>
                <w:noProof/>
                <w:lang w:eastAsia="zh-CN"/>
              </w:rPr>
              <w:t>Figure A.3.2.5.6</w:t>
            </w:r>
            <w:r>
              <w:rPr>
                <w:noProof/>
                <w:lang w:eastAsia="zh-CN"/>
              </w:rPr>
              <w:t xml:space="preserve"> is updated to clarify that this figure only applies to </w:t>
            </w:r>
            <w:r w:rsidRPr="002B385F">
              <w:rPr>
                <w:noProof/>
                <w:lang w:eastAsia="zh-CN"/>
              </w:rPr>
              <w:t>NR supports TxD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bookmarkStart w:id="3" w:name="_MON_1599457968"/>
    <w:bookmarkEnd w:id="3"/>
    <w:p w14:paraId="2D03A143" w14:textId="77777777" w:rsidR="005A335D" w:rsidRPr="00BD0157" w:rsidRDefault="005A335D" w:rsidP="005A335D">
      <w:pPr>
        <w:pStyle w:val="TH"/>
      </w:pPr>
      <w:r w:rsidRPr="00BD0157">
        <w:object w:dxaOrig="9506" w:dyaOrig="6540" w14:anchorId="5B50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330pt" o:ole="">
            <v:imagedata r:id="rId13" o:title=""/>
          </v:shape>
          <o:OLEObject Type="Embed" ProgID="Word.Document.8" ShapeID="_x0000_i1025" DrawAspect="Content" ObjectID="_1809133444" r:id="rId14">
            <o:FieldCodes>\s</o:FieldCodes>
          </o:OLEObject>
        </w:object>
      </w:r>
    </w:p>
    <w:p w14:paraId="7F4E45D4" w14:textId="77777777" w:rsidR="005A335D" w:rsidRPr="00BD0157" w:rsidRDefault="005A335D" w:rsidP="005A335D">
      <w:pPr>
        <w:pStyle w:val="TF"/>
      </w:pPr>
      <w:r w:rsidRPr="00BD0157">
        <w:t>Figure A.3.1.1.2: Test Equipment connection for single cell, RX and TX tests for NR UL MIMO or NR Tx diversity</w:t>
      </w:r>
    </w:p>
    <w:p w14:paraId="7BAD14EE" w14:textId="11C92D8C" w:rsidR="005A335D" w:rsidRDefault="005A335D" w:rsidP="005A335D">
      <w:pPr>
        <w:rPr>
          <w:ins w:id="4" w:author="Huawei" w:date="2025-05-08T14:09:00Z"/>
        </w:rPr>
      </w:pPr>
    </w:p>
    <w:bookmarkStart w:id="5" w:name="_MON_1808218694"/>
    <w:bookmarkEnd w:id="5"/>
    <w:p w14:paraId="2B1B0D7D" w14:textId="03B6BFED" w:rsidR="005A335D" w:rsidRPr="00BD0157" w:rsidRDefault="00F40FC9" w:rsidP="005A335D">
      <w:pPr>
        <w:pStyle w:val="TH"/>
        <w:rPr>
          <w:ins w:id="6" w:author="Huawei" w:date="2025-05-08T14:09:00Z"/>
        </w:rPr>
      </w:pPr>
      <w:ins w:id="7" w:author="Huawei" w:date="2025-05-08T14:09:00Z">
        <w:r w:rsidRPr="00BD0157">
          <w:object w:dxaOrig="9506" w:dyaOrig="6540" w14:anchorId="05B92708">
            <v:shape id="_x0000_i1026" type="#_x0000_t75" style="width:475.35pt;height:327.35pt" o:ole="">
              <v:imagedata r:id="rId15" o:title=""/>
            </v:shape>
            <o:OLEObject Type="Embed" ProgID="Word.Document.8" ShapeID="_x0000_i1026" DrawAspect="Content" ObjectID="_1809133445" r:id="rId16">
              <o:FieldCodes>\s</o:FieldCodes>
            </o:OLEObject>
          </w:object>
        </w:r>
      </w:ins>
    </w:p>
    <w:p w14:paraId="47E13500" w14:textId="7A554BA1" w:rsidR="005A335D" w:rsidRPr="00BD0157" w:rsidRDefault="005A335D" w:rsidP="005A335D">
      <w:pPr>
        <w:pStyle w:val="TF"/>
        <w:rPr>
          <w:ins w:id="8" w:author="Huawei" w:date="2025-05-08T14:09:00Z"/>
        </w:rPr>
      </w:pPr>
      <w:ins w:id="9" w:author="Huawei" w:date="2025-05-08T14:09:00Z">
        <w:r w:rsidRPr="00BD0157">
          <w:t>Figure A.3.1.1.2</w:t>
        </w:r>
      </w:ins>
      <w:ins w:id="10" w:author="Huawei" w:date="2025-05-08T14:18:00Z">
        <w:r w:rsidR="00F40FC9">
          <w:t>a</w:t>
        </w:r>
      </w:ins>
      <w:ins w:id="11" w:author="Huawei" w:date="2025-05-08T14:09:00Z">
        <w:r w:rsidRPr="00BD0157">
          <w:t xml:space="preserve">: Test Equipment connection for single cell, RX and TX tests for NR </w:t>
        </w:r>
      </w:ins>
      <w:ins w:id="12" w:author="Huawei" w:date="2025-05-08T14:18:00Z">
        <w:r w:rsidR="00F40FC9">
          <w:t xml:space="preserve">4Tx </w:t>
        </w:r>
      </w:ins>
      <w:ins w:id="13" w:author="Huawei" w:date="2025-05-08T14:09:00Z">
        <w:r w:rsidRPr="00BD0157">
          <w:t xml:space="preserve">UL MIMO or NR </w:t>
        </w:r>
      </w:ins>
      <w:ins w:id="14" w:author="Huawei" w:date="2025-05-08T14:18:00Z">
        <w:r w:rsidR="00F40FC9">
          <w:t xml:space="preserve">4Tx </w:t>
        </w:r>
      </w:ins>
      <w:ins w:id="15" w:author="Huawei" w:date="2025-05-08T14:09:00Z">
        <w:r w:rsidRPr="00BD0157">
          <w:t>Tx diversity</w:t>
        </w:r>
      </w:ins>
    </w:p>
    <w:p w14:paraId="6DE50336" w14:textId="77777777" w:rsidR="005A335D" w:rsidRPr="005A335D" w:rsidRDefault="005A335D" w:rsidP="005A335D"/>
    <w:p w14:paraId="3A08E586" w14:textId="77777777" w:rsidR="005A335D" w:rsidRPr="00BD0157" w:rsidRDefault="005A335D" w:rsidP="005A335D">
      <w:pPr>
        <w:pStyle w:val="TH"/>
      </w:pPr>
      <w:r w:rsidRPr="00BD0157">
        <w:object w:dxaOrig="9361" w:dyaOrig="11911" w14:anchorId="3B5309D5">
          <v:shape id="_x0000_i1027" type="#_x0000_t75" style="width:480.7pt;height:593.65pt" o:ole="">
            <v:imagedata r:id="rId17" o:title=""/>
          </v:shape>
          <o:OLEObject Type="Embed" ProgID="Visio.Drawing.15" ShapeID="_x0000_i1027" DrawAspect="Content" ObjectID="_1809133446" r:id="rId18"/>
        </w:object>
      </w:r>
    </w:p>
    <w:p w14:paraId="025A1149" w14:textId="77777777" w:rsidR="005A335D" w:rsidRPr="00BD0157" w:rsidRDefault="005A335D" w:rsidP="005A335D">
      <w:pPr>
        <w:pStyle w:val="TF"/>
      </w:pPr>
      <w:r w:rsidRPr="00BD0157">
        <w:t>Figure A.3.1.1.3: Test Equipment connection for NR CA and NR-DC, basic RX and TX tests</w:t>
      </w:r>
    </w:p>
    <w:p w14:paraId="0BD3523A" w14:textId="0812C38F"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p w14:paraId="52E4F1E8" w14:textId="34212A86" w:rsidR="00C615DF" w:rsidRDefault="00C615DF" w:rsidP="00C615DF">
      <w:pPr>
        <w:rPr>
          <w:lang w:eastAsia="zh-CN"/>
        </w:rPr>
      </w:pPr>
    </w:p>
    <w:p w14:paraId="15A2FC17" w14:textId="4E2760F4" w:rsidR="00C615DF" w:rsidRDefault="00C615DF" w:rsidP="00C615D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23639FE" w14:textId="77777777" w:rsidR="00544C86" w:rsidRPr="00BD0157" w:rsidRDefault="00544C86" w:rsidP="00544C86"/>
    <w:p w14:paraId="655BA5C7" w14:textId="77777777" w:rsidR="00544C86" w:rsidRPr="00BD0157" w:rsidRDefault="00544C86" w:rsidP="00544C86">
      <w:pPr>
        <w:pStyle w:val="TH"/>
      </w:pPr>
      <w:r w:rsidRPr="00BD0157">
        <w:rPr>
          <w:noProof/>
        </w:rPr>
        <w:lastRenderedPageBreak/>
        <w:drawing>
          <wp:inline distT="0" distB="0" distL="0" distR="0" wp14:anchorId="2D5AB3EA" wp14:editId="0BB4E137">
            <wp:extent cx="6120765" cy="3556187"/>
            <wp:effectExtent l="0" t="0" r="0" b="6350"/>
            <wp:docPr id="1665327709" name="Picture 166532770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27709" name="Picture 1665327709" descr="A black background with a black square&#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p>
    <w:p w14:paraId="07F3C1B3" w14:textId="77777777" w:rsidR="00544C86" w:rsidRPr="00BD0157" w:rsidRDefault="00544C86" w:rsidP="00544C86">
      <w:pPr>
        <w:pStyle w:val="TF"/>
      </w:pPr>
      <w:r w:rsidRPr="00BD0157">
        <w:t xml:space="preserve">Figure A.3.2.5.5: User Equipment connection for SUL configuration with </w:t>
      </w:r>
      <w:r w:rsidRPr="00BD0157">
        <w:rPr>
          <w:rFonts w:eastAsia="MS Mincho"/>
        </w:rPr>
        <w:t xml:space="preserve">inter-band UL </w:t>
      </w:r>
      <w:r w:rsidRPr="00BD0157">
        <w:t>CA</w:t>
      </w:r>
    </w:p>
    <w:bookmarkStart w:id="16" w:name="_MON_1599464728"/>
    <w:bookmarkEnd w:id="16"/>
    <w:p w14:paraId="5DE7D0FE" w14:textId="18DB61C4" w:rsidR="005720DA" w:rsidRPr="00BD0157" w:rsidRDefault="00A966D2" w:rsidP="005720DA">
      <w:pPr>
        <w:pStyle w:val="TH"/>
        <w:rPr>
          <w:ins w:id="17" w:author="Huawei" w:date="2025-05-08T14:36:00Z"/>
        </w:rPr>
      </w:pPr>
      <w:ins w:id="18" w:author="Huawei" w:date="2025-05-08T14:36:00Z">
        <w:r w:rsidRPr="00BD0157">
          <w:object w:dxaOrig="9430" w:dyaOrig="5805" w14:anchorId="27575F18">
            <v:shape id="_x0000_i1028" type="#_x0000_t75" style="width:471.9pt;height:290.15pt" o:ole="">
              <v:imagedata r:id="rId20" o:title=""/>
            </v:shape>
            <o:OLEObject Type="Embed" ProgID="Word.Document.8" ShapeID="_x0000_i1028" DrawAspect="Content" ObjectID="_1809133447" r:id="rId21">
              <o:FieldCodes>\s</o:FieldCodes>
            </o:OLEObject>
          </w:object>
        </w:r>
      </w:ins>
    </w:p>
    <w:p w14:paraId="21497FBC" w14:textId="47D3717D" w:rsidR="005720DA" w:rsidRPr="00BD0157" w:rsidRDefault="005720DA" w:rsidP="005720DA">
      <w:pPr>
        <w:pStyle w:val="TF"/>
        <w:rPr>
          <w:ins w:id="19" w:author="Huawei" w:date="2025-05-08T14:36:00Z"/>
        </w:rPr>
      </w:pPr>
      <w:ins w:id="20" w:author="Huawei" w:date="2025-05-08T14:36:00Z">
        <w:r w:rsidRPr="00BD0157">
          <w:t>Figure A.3.2.</w:t>
        </w:r>
      </w:ins>
      <w:ins w:id="21" w:author="Huawei" w:date="2025-05-08T14:37:00Z">
        <w:r>
          <w:t>5.6</w:t>
        </w:r>
      </w:ins>
      <w:ins w:id="22" w:author="Huawei" w:date="2025-05-08T14:36:00Z">
        <w:r w:rsidRPr="00BD0157">
          <w:t xml:space="preserve">: 2 Tx User Equipment connection for single basic cell with NR and LTE cells at the same connectors for </w:t>
        </w:r>
      </w:ins>
      <w:ins w:id="23" w:author="Huawei" w:date="2025-05-08T14:09:00Z">
        <w:r w:rsidR="002B385F" w:rsidRPr="002B385F">
          <w:rPr>
            <w:highlight w:val="yellow"/>
          </w:rPr>
          <w:t xml:space="preserve">NR </w:t>
        </w:r>
      </w:ins>
      <w:ins w:id="24" w:author="Huawei" w:date="2025-05-08T14:18:00Z">
        <w:r w:rsidR="002B385F" w:rsidRPr="002B385F">
          <w:rPr>
            <w:highlight w:val="yellow"/>
          </w:rPr>
          <w:t xml:space="preserve">4Tx </w:t>
        </w:r>
      </w:ins>
      <w:ins w:id="25" w:author="Huawei" w:date="2025-05-08T14:09:00Z">
        <w:r w:rsidR="002B385F" w:rsidRPr="002B385F">
          <w:rPr>
            <w:highlight w:val="yellow"/>
          </w:rPr>
          <w:t xml:space="preserve">UL MIMO or NR </w:t>
        </w:r>
      </w:ins>
      <w:ins w:id="26" w:author="Huawei" w:date="2025-05-08T14:18:00Z">
        <w:r w:rsidR="002B385F" w:rsidRPr="002B385F">
          <w:rPr>
            <w:highlight w:val="yellow"/>
          </w:rPr>
          <w:t xml:space="preserve">4Tx </w:t>
        </w:r>
      </w:ins>
      <w:ins w:id="27" w:author="Huawei" w:date="2025-05-08T14:09:00Z">
        <w:r w:rsidR="002B385F" w:rsidRPr="002B385F">
          <w:rPr>
            <w:highlight w:val="yellow"/>
          </w:rPr>
          <w:t>Tx diversity</w:t>
        </w:r>
      </w:ins>
    </w:p>
    <w:p w14:paraId="776916F7" w14:textId="28ADC9A9" w:rsidR="00C615DF" w:rsidRPr="005720DA" w:rsidRDefault="00C615DF" w:rsidP="00C615DF">
      <w:pPr>
        <w:rPr>
          <w:lang w:eastAsia="zh-CN"/>
        </w:rPr>
      </w:pPr>
    </w:p>
    <w:p w14:paraId="54E1F758" w14:textId="603486E1"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9143" w14:textId="77777777" w:rsidR="00BB096D" w:rsidRDefault="00BB096D">
      <w:r>
        <w:separator/>
      </w:r>
    </w:p>
  </w:endnote>
  <w:endnote w:type="continuationSeparator" w:id="0">
    <w:p w14:paraId="0EC73E37" w14:textId="77777777" w:rsidR="00BB096D" w:rsidRDefault="00BB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7DE11" w14:textId="77777777" w:rsidR="00BB096D" w:rsidRDefault="00BB096D">
      <w:r>
        <w:separator/>
      </w:r>
    </w:p>
  </w:footnote>
  <w:footnote w:type="continuationSeparator" w:id="0">
    <w:p w14:paraId="2DFD2266" w14:textId="77777777" w:rsidR="00BB096D" w:rsidRDefault="00BB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385F"/>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2CD6"/>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7111"/>
    <w:rsid w:val="0055161B"/>
    <w:rsid w:val="00555489"/>
    <w:rsid w:val="00556914"/>
    <w:rsid w:val="00561820"/>
    <w:rsid w:val="00562773"/>
    <w:rsid w:val="005720DA"/>
    <w:rsid w:val="00573D8A"/>
    <w:rsid w:val="00592D74"/>
    <w:rsid w:val="005967CD"/>
    <w:rsid w:val="005A057A"/>
    <w:rsid w:val="005A335D"/>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A00A20"/>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96D"/>
    <w:rsid w:val="00BB0FC8"/>
    <w:rsid w:val="00BB5DFC"/>
    <w:rsid w:val="00BB7577"/>
    <w:rsid w:val="00BC1F51"/>
    <w:rsid w:val="00BD08FC"/>
    <w:rsid w:val="00BD112A"/>
    <w:rsid w:val="00BD279D"/>
    <w:rsid w:val="00BD5C8D"/>
    <w:rsid w:val="00BD6393"/>
    <w:rsid w:val="00BD6BB8"/>
    <w:rsid w:val="00BE036B"/>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D4D3-10E2-4DAF-AC30-FECF67F2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375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2025-05-19T02:18:00Z</dcterms:created>
  <dcterms:modified xsi:type="dcterms:W3CDTF">2025-05-19T02:18:00Z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1747620706</vt:lpwstr>
  </property>
</Properties>
</file>