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8F88478"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w:t>
      </w:r>
      <w:r w:rsidR="008E7D45" w:rsidRPr="003A7C69">
        <w:rPr>
          <w:b/>
          <w:i/>
          <w:noProof/>
          <w:sz w:val="28"/>
          <w:highlight w:val="yellow"/>
        </w:rPr>
        <w:t>1</w:t>
      </w:r>
      <w:r w:rsidR="005948D4" w:rsidRPr="003A7C69">
        <w:rPr>
          <w:b/>
          <w:i/>
          <w:noProof/>
          <w:sz w:val="28"/>
          <w:highlight w:val="yellow"/>
        </w:rPr>
        <w:t>2</w:t>
      </w:r>
      <w:r w:rsidR="00E349F3" w:rsidRPr="003A7C69">
        <w:rPr>
          <w:b/>
          <w:i/>
          <w:noProof/>
          <w:sz w:val="28"/>
          <w:highlight w:val="yellow"/>
        </w:rPr>
        <w:t>3</w:t>
      </w:r>
      <w:r w:rsidR="00E349F3" w:rsidRPr="003A7C69">
        <w:rPr>
          <w:rFonts w:hint="eastAsia"/>
          <w:b/>
          <w:i/>
          <w:noProof/>
          <w:sz w:val="28"/>
          <w:highlight w:val="yellow"/>
          <w:lang w:eastAsia="zh-CN"/>
        </w:rPr>
        <w:t>r</w:t>
      </w:r>
      <w:bookmarkStart w:id="0" w:name="_GoBack"/>
      <w:bookmarkEnd w:id="0"/>
      <w:r w:rsidR="00E349F3" w:rsidRPr="00E349F3">
        <w:rPr>
          <w:b/>
          <w:i/>
          <w:noProof/>
          <w:sz w:val="28"/>
          <w:highlight w:val="yellow"/>
          <w:lang w:eastAsia="zh-CN"/>
        </w:rPr>
        <w:t>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AE9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07935">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FB09" w:rsidR="001E41F3" w:rsidRDefault="00A07935">
            <w:pPr>
              <w:pStyle w:val="CRCoverPage"/>
              <w:spacing w:after="0"/>
              <w:ind w:left="100"/>
              <w:rPr>
                <w:noProof/>
              </w:rPr>
            </w:pPr>
            <w:r w:rsidRPr="00A07935">
              <w:t>TP analysis of 7.5E NR V2X 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CCBCC"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E31E4D" w:rsidRPr="00DB469F">
              <w:t>7.</w:t>
            </w:r>
            <w:r w:rsidR="00A07935">
              <w:t>5</w:t>
            </w:r>
            <w:r w:rsidR="00E31E4D" w:rsidRPr="00DB469F">
              <w:t>E NR V2X</w:t>
            </w:r>
            <w:r w:rsidR="00A07935">
              <w:t xml:space="preserve"> Adjacent channel selectivity</w:t>
            </w:r>
            <w:r w:rsidR="00E31E4D">
              <w:rPr>
                <w:noProof/>
                <w:lang w:eastAsia="zh-CN"/>
              </w:rPr>
              <w:t xml:space="preserve"> </w:t>
            </w:r>
            <w:r w:rsidR="00313A25">
              <w:rPr>
                <w:noProof/>
                <w:lang w:eastAsia="zh-CN"/>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F0FAFCD"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for </w:t>
            </w:r>
            <w:r w:rsidR="00B112FC">
              <w:rPr>
                <w:noProof/>
                <w:lang w:eastAsia="zh-CN"/>
              </w:rPr>
              <w:t>7.</w:t>
            </w:r>
            <w:r w:rsidR="00A07935">
              <w:rPr>
                <w:noProof/>
                <w:lang w:eastAsia="zh-CN"/>
              </w:rPr>
              <w:t>5</w:t>
            </w:r>
            <w:r w:rsidR="00B112FC">
              <w:rPr>
                <w:noProof/>
                <w:lang w:eastAsia="zh-CN"/>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4B130"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w:t>
            </w:r>
            <w:r w:rsidR="00DE7E6D">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5E5A06F" w:rsidR="001E41F3" w:rsidRDefault="00F91C43" w:rsidP="00F91C43">
            <w:pPr>
              <w:pStyle w:val="CRCoverPage"/>
              <w:spacing w:after="0"/>
              <w:ind w:left="100"/>
              <w:rPr>
                <w:noProof/>
              </w:rPr>
            </w:pPr>
            <w:r w:rsidRPr="008E3C44">
              <w:rPr>
                <w:noProof/>
                <w:color w:val="FF0000"/>
              </w:rPr>
              <w:t>“</w:t>
            </w:r>
            <w:r w:rsidR="00A63748" w:rsidRPr="00A63748">
              <w:rPr>
                <w:color w:val="FF0000"/>
              </w:rPr>
              <w:t>38.521-1_TPanalysis_V2X_7.5E_ACS.zip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02696" w14:textId="77777777" w:rsidR="00E349F3" w:rsidRPr="00E349F3" w:rsidRDefault="00E349F3" w:rsidP="00D805B6">
            <w:pPr>
              <w:pStyle w:val="CRCoverPage"/>
              <w:spacing w:after="0"/>
              <w:ind w:left="100"/>
              <w:rPr>
                <w:noProof/>
                <w:highlight w:val="yellow"/>
              </w:rPr>
            </w:pPr>
            <w:r w:rsidRPr="00E349F3">
              <w:rPr>
                <w:noProof/>
                <w:highlight w:val="yellow"/>
              </w:rPr>
              <w:t>R1:</w:t>
            </w:r>
          </w:p>
          <w:p w14:paraId="6ACA4173" w14:textId="5CC67329" w:rsidR="008863B9" w:rsidRDefault="00E349F3" w:rsidP="00D805B6">
            <w:pPr>
              <w:pStyle w:val="CRCoverPage"/>
              <w:spacing w:after="0"/>
              <w:ind w:left="100"/>
              <w:rPr>
                <w:noProof/>
              </w:rPr>
            </w:pPr>
            <w:r w:rsidRPr="00E349F3">
              <w:rPr>
                <w:noProof/>
                <w:highlight w:val="yellow"/>
              </w:rPr>
              <w:t>Correcting the Tdoc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2" w:name="_Toc60823249"/>
      <w:bookmarkStart w:id="3" w:name="_Toc60825171"/>
      <w:bookmarkStart w:id="4" w:name="_Toc69306068"/>
      <w:bookmarkStart w:id="5" w:name="_Toc69309830"/>
      <w:bookmarkStart w:id="6" w:name="_Toc76020142"/>
    </w:p>
    <w:p w14:paraId="176C24B3" w14:textId="77777777" w:rsidR="00B060A1" w:rsidRPr="006A77F7" w:rsidRDefault="00B060A1" w:rsidP="00B060A1">
      <w:pPr>
        <w:pStyle w:val="4"/>
      </w:pPr>
      <w:bookmarkStart w:id="7" w:name="_Toc75371779"/>
      <w:bookmarkStart w:id="8" w:name="_Toc83727847"/>
      <w:bookmarkStart w:id="9" w:name="_Toc100005947"/>
      <w:bookmarkStart w:id="10" w:name="_Toc106703494"/>
      <w:bookmarkStart w:id="11" w:name="_Toc187845693"/>
      <w:r w:rsidRPr="006A77F7">
        <w:t>4.1.1.3</w:t>
      </w:r>
      <w:r w:rsidRPr="006A77F7">
        <w:tab/>
        <w:t>FR1 V2X test cases</w:t>
      </w:r>
      <w:bookmarkEnd w:id="7"/>
      <w:bookmarkEnd w:id="8"/>
      <w:bookmarkEnd w:id="9"/>
      <w:bookmarkEnd w:id="10"/>
      <w:bookmarkEnd w:id="11"/>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2" w:name="_Toc76020357"/>
            <w:bookmarkStart w:id="13" w:name="_Toc83720845"/>
            <w:r w:rsidRPr="006A77F7">
              <w:rPr>
                <w:lang w:eastAsia="zh-CN"/>
              </w:rPr>
              <w:t>6.5E.3.3</w:t>
            </w:r>
            <w:r w:rsidRPr="006A77F7">
              <w:rPr>
                <w:lang w:eastAsia="zh-CN"/>
              </w:rPr>
              <w:tab/>
              <w:t>Additional spurious emissions requirements for V2X</w:t>
            </w:r>
            <w:bookmarkEnd w:id="12"/>
            <w:bookmarkEnd w:id="13"/>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45A84">
        <w:tc>
          <w:tcPr>
            <w:tcW w:w="2034" w:type="dxa"/>
            <w:shd w:val="clear" w:color="auto" w:fill="auto"/>
            <w:vAlign w:val="center"/>
          </w:tcPr>
          <w:p w14:paraId="362645B3" w14:textId="77777777" w:rsidR="00B060A1" w:rsidRPr="006A77F7" w:rsidRDefault="00B060A1" w:rsidP="00704893">
            <w:pPr>
              <w:pStyle w:val="TAH"/>
            </w:pPr>
            <w:r w:rsidRPr="006A77F7">
              <w:t>Subclause</w:t>
            </w:r>
          </w:p>
        </w:tc>
        <w:tc>
          <w:tcPr>
            <w:tcW w:w="1349" w:type="dxa"/>
            <w:shd w:val="clear" w:color="auto" w:fill="auto"/>
            <w:vAlign w:val="center"/>
          </w:tcPr>
          <w:p w14:paraId="754CB625" w14:textId="77777777" w:rsidR="00B060A1" w:rsidRPr="006A77F7" w:rsidRDefault="00B060A1" w:rsidP="00704893">
            <w:pPr>
              <w:pStyle w:val="TAH"/>
            </w:pPr>
            <w:r w:rsidRPr="006A77F7">
              <w:t>Number of test points</w:t>
            </w:r>
          </w:p>
        </w:tc>
        <w:tc>
          <w:tcPr>
            <w:tcW w:w="4129" w:type="dxa"/>
          </w:tcPr>
          <w:p w14:paraId="1AF4ACA5" w14:textId="77777777" w:rsidR="00B060A1" w:rsidRPr="006A77F7" w:rsidRDefault="00B060A1" w:rsidP="00704893">
            <w:pPr>
              <w:pStyle w:val="TAH"/>
            </w:pPr>
            <w:r w:rsidRPr="006A77F7">
              <w:t>Justification in attachment</w:t>
            </w:r>
          </w:p>
        </w:tc>
        <w:tc>
          <w:tcPr>
            <w:tcW w:w="2117" w:type="dxa"/>
            <w:shd w:val="clear" w:color="auto" w:fill="auto"/>
          </w:tcPr>
          <w:p w14:paraId="378FEB84" w14:textId="77777777" w:rsidR="00B060A1" w:rsidRPr="006A77F7" w:rsidRDefault="00B060A1" w:rsidP="00704893">
            <w:pPr>
              <w:pStyle w:val="TAH"/>
            </w:pPr>
            <w:r w:rsidRPr="006A77F7">
              <w:t>Comments</w:t>
            </w:r>
          </w:p>
        </w:tc>
      </w:tr>
      <w:tr w:rsidR="00745A84" w:rsidRPr="006A77F7" w14:paraId="69EA3DDD" w14:textId="77777777" w:rsidTr="00745A84">
        <w:trPr>
          <w:ins w:id="14" w:author="Huawei-Chunying Gu" w:date="2025-02-08T11:51:00Z"/>
        </w:trPr>
        <w:tc>
          <w:tcPr>
            <w:tcW w:w="2034" w:type="dxa"/>
            <w:shd w:val="clear" w:color="auto" w:fill="auto"/>
          </w:tcPr>
          <w:p w14:paraId="4009EA3C" w14:textId="5F5F64BC" w:rsidR="00745A84" w:rsidRPr="006A77F7" w:rsidRDefault="00D07F5C" w:rsidP="00745A84">
            <w:pPr>
              <w:pStyle w:val="TAL"/>
              <w:rPr>
                <w:ins w:id="15" w:author="Huawei-Chunying Gu" w:date="2025-02-08T11:51:00Z"/>
              </w:rPr>
            </w:pPr>
            <w:ins w:id="16" w:author="Huawei-Chunying Gu" w:date="2025-02-08T12:13:00Z">
              <w:r w:rsidRPr="00D07F5C">
                <w:t>7.5E</w:t>
              </w:r>
              <w:r w:rsidRPr="00D07F5C">
                <w:tab/>
                <w:t>Adjacent channel selectivity for V2X</w:t>
              </w:r>
            </w:ins>
          </w:p>
        </w:tc>
        <w:tc>
          <w:tcPr>
            <w:tcW w:w="1349" w:type="dxa"/>
            <w:shd w:val="clear" w:color="auto" w:fill="auto"/>
          </w:tcPr>
          <w:p w14:paraId="576BCBA0" w14:textId="3DC37A39" w:rsidR="00745A84" w:rsidRPr="006A77F7" w:rsidRDefault="00D07F5C" w:rsidP="00745A84">
            <w:pPr>
              <w:pStyle w:val="TAC"/>
              <w:rPr>
                <w:ins w:id="17" w:author="Huawei-Chunying Gu" w:date="2025-02-08T11:51:00Z"/>
                <w:lang w:eastAsia="zh-CN"/>
              </w:rPr>
            </w:pPr>
            <w:ins w:id="18" w:author="Huawei-Chunying Gu" w:date="2025-02-08T12:13:00Z">
              <w:r>
                <w:rPr>
                  <w:lang w:eastAsia="zh-CN"/>
                </w:rPr>
                <w:t>3</w:t>
              </w:r>
            </w:ins>
          </w:p>
        </w:tc>
        <w:tc>
          <w:tcPr>
            <w:tcW w:w="4129" w:type="dxa"/>
          </w:tcPr>
          <w:p w14:paraId="5D6F8C12" w14:textId="6634322D" w:rsidR="00745A84" w:rsidRPr="006A77F7" w:rsidRDefault="00745A84" w:rsidP="00745A84">
            <w:pPr>
              <w:pStyle w:val="TAL"/>
              <w:rPr>
                <w:ins w:id="19" w:author="Huawei-Chunying Gu" w:date="2025-02-08T11:51:00Z"/>
                <w:lang w:eastAsia="zh-CN"/>
              </w:rPr>
            </w:pPr>
            <w:ins w:id="20" w:author="Huawei-Chunying Gu" w:date="2025-02-08T11:51:00Z">
              <w:r w:rsidRPr="006A77F7">
                <w:rPr>
                  <w:lang w:eastAsia="zh-CN"/>
                </w:rPr>
                <w:t>‘</w:t>
              </w:r>
            </w:ins>
            <w:ins w:id="21" w:author="Huawei-Chunying Gu" w:date="2025-02-08T12:13:00Z">
              <w:r w:rsidR="007535EA" w:rsidRPr="007535EA">
                <w:rPr>
                  <w:lang w:eastAsia="zh-CN"/>
                </w:rPr>
                <w:t>38.521-1_TPanalysis_V2X_7.5E_ACS.zip</w:t>
              </w:r>
            </w:ins>
          </w:p>
        </w:tc>
        <w:tc>
          <w:tcPr>
            <w:tcW w:w="2117" w:type="dxa"/>
            <w:shd w:val="clear" w:color="auto" w:fill="auto"/>
          </w:tcPr>
          <w:p w14:paraId="1B5D6B4E" w14:textId="3FC0D642" w:rsidR="00745A84" w:rsidRPr="006A77F7" w:rsidRDefault="00745A84" w:rsidP="00745A84">
            <w:pPr>
              <w:pStyle w:val="TAL"/>
              <w:rPr>
                <w:ins w:id="22" w:author="Huawei-Chunying Gu" w:date="2025-02-08T11:51:00Z"/>
                <w:lang w:eastAsia="zh-CN"/>
              </w:rPr>
            </w:pPr>
            <w:ins w:id="23" w:author="Huawei-Chunying Gu" w:date="2025-02-08T11:51:00Z">
              <w:r w:rsidRPr="006A77F7">
                <w:rPr>
                  <w:lang w:eastAsia="zh-CN"/>
                </w:rPr>
                <w:t>RAN5#10</w:t>
              </w:r>
              <w:r>
                <w:rPr>
                  <w:lang w:eastAsia="zh-CN"/>
                </w:rPr>
                <w:t>6</w:t>
              </w:r>
            </w:ins>
          </w:p>
        </w:tc>
      </w:tr>
      <w:tr w:rsidR="00745A84" w:rsidRPr="006A77F7" w14:paraId="08D64052" w14:textId="77777777" w:rsidTr="00745A84">
        <w:tc>
          <w:tcPr>
            <w:tcW w:w="2034" w:type="dxa"/>
            <w:shd w:val="clear" w:color="auto" w:fill="auto"/>
          </w:tcPr>
          <w:p w14:paraId="02AF65D4" w14:textId="77777777" w:rsidR="00745A84" w:rsidRPr="006A77F7" w:rsidRDefault="00745A84" w:rsidP="00745A84">
            <w:pPr>
              <w:pStyle w:val="TAL"/>
            </w:pPr>
            <w:r w:rsidRPr="006A77F7">
              <w:t>7.6E.2.1</w:t>
            </w:r>
            <w:r w:rsidRPr="006A77F7">
              <w:tab/>
              <w:t>In-band blocking for V2X / non-concurrent operation</w:t>
            </w:r>
          </w:p>
        </w:tc>
        <w:tc>
          <w:tcPr>
            <w:tcW w:w="1349" w:type="dxa"/>
            <w:shd w:val="clear" w:color="auto" w:fill="auto"/>
          </w:tcPr>
          <w:p w14:paraId="1DE2285F" w14:textId="77777777" w:rsidR="00745A84" w:rsidRPr="006A77F7" w:rsidRDefault="00745A84" w:rsidP="00745A84">
            <w:pPr>
              <w:pStyle w:val="TAC"/>
              <w:rPr>
                <w:lang w:eastAsia="zh-CN"/>
              </w:rPr>
            </w:pPr>
            <w:r w:rsidRPr="006A77F7">
              <w:rPr>
                <w:lang w:eastAsia="zh-CN"/>
              </w:rPr>
              <w:t>2</w:t>
            </w:r>
          </w:p>
        </w:tc>
        <w:tc>
          <w:tcPr>
            <w:tcW w:w="4129" w:type="dxa"/>
          </w:tcPr>
          <w:p w14:paraId="08337A64" w14:textId="77777777" w:rsidR="00745A84" w:rsidRPr="006A77F7" w:rsidRDefault="00745A84" w:rsidP="00745A84">
            <w:pPr>
              <w:pStyle w:val="TAL"/>
              <w:rPr>
                <w:lang w:eastAsia="zh-CN"/>
              </w:rPr>
            </w:pPr>
            <w:r w:rsidRPr="006A77F7">
              <w:rPr>
                <w:lang w:eastAsia="zh-CN"/>
              </w:rPr>
              <w:t>‘38.521-1_TPanalysis_V2X_7.6E.2.1_InB_Block non-concurrent’</w:t>
            </w:r>
          </w:p>
        </w:tc>
        <w:tc>
          <w:tcPr>
            <w:tcW w:w="2117" w:type="dxa"/>
            <w:shd w:val="clear" w:color="auto" w:fill="auto"/>
          </w:tcPr>
          <w:p w14:paraId="39EB0972" w14:textId="77777777" w:rsidR="00745A84" w:rsidRPr="006A77F7" w:rsidRDefault="00745A84" w:rsidP="00745A84">
            <w:pPr>
              <w:pStyle w:val="TAL"/>
              <w:rPr>
                <w:lang w:eastAsia="zh-CN"/>
              </w:rPr>
            </w:pPr>
            <w:r w:rsidRPr="006A77F7">
              <w:rPr>
                <w:lang w:eastAsia="zh-CN"/>
              </w:rPr>
              <w:t>RAN5#105</w:t>
            </w:r>
          </w:p>
        </w:tc>
      </w:tr>
      <w:tr w:rsidR="00745A84" w:rsidRPr="006A77F7" w14:paraId="6788251E"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745A84" w:rsidRPr="006A77F7" w:rsidRDefault="00745A84" w:rsidP="00745A84">
            <w:pPr>
              <w:pStyle w:val="TAL"/>
            </w:pPr>
            <w:r w:rsidRPr="006A77F7">
              <w:t>7.6E.3.1</w:t>
            </w:r>
            <w:r w:rsidRPr="006A77F7">
              <w:tab/>
              <w:t>Out-of-band blocking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BC07985" w14:textId="77777777" w:rsidR="00745A84" w:rsidRPr="006A77F7" w:rsidRDefault="00745A84" w:rsidP="00745A84">
            <w:pPr>
              <w:pStyle w:val="TAL"/>
              <w:rPr>
                <w:lang w:eastAsia="zh-CN"/>
              </w:rPr>
            </w:pPr>
            <w:r w:rsidRPr="006A77F7">
              <w:rPr>
                <w:lang w:eastAsia="zh-CN"/>
              </w:rPr>
              <w:t>‘38.521-1_TPanalysis_V2X_7.6E.3.1_OoB_Block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745A84" w:rsidRPr="006A77F7" w:rsidRDefault="00745A84" w:rsidP="00745A84">
            <w:pPr>
              <w:pStyle w:val="TAL"/>
              <w:rPr>
                <w:lang w:eastAsia="zh-CN"/>
              </w:rPr>
            </w:pPr>
            <w:r w:rsidRPr="006A77F7">
              <w:rPr>
                <w:lang w:eastAsia="zh-CN"/>
              </w:rPr>
              <w:t>RAN5#105</w:t>
            </w:r>
          </w:p>
        </w:tc>
      </w:tr>
      <w:tr w:rsidR="00745A84" w:rsidRPr="006A77F7" w14:paraId="582BF182"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745A84" w:rsidRPr="006A77F7" w:rsidRDefault="00745A84" w:rsidP="00745A84">
            <w:pPr>
              <w:pStyle w:val="TAL"/>
            </w:pPr>
            <w:r w:rsidRPr="006A77F7">
              <w:t>7.8E.2.1</w:t>
            </w:r>
            <w:r w:rsidRPr="006A77F7">
              <w:tab/>
              <w:t>Wide band Intermodulation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32468CC" w14:textId="77777777" w:rsidR="00745A84" w:rsidRPr="006A77F7" w:rsidRDefault="00745A84" w:rsidP="00745A84">
            <w:pPr>
              <w:pStyle w:val="TAL"/>
              <w:rPr>
                <w:lang w:eastAsia="zh-CN"/>
              </w:rPr>
            </w:pPr>
            <w:r w:rsidRPr="006A77F7">
              <w:rPr>
                <w:lang w:eastAsia="zh-CN"/>
              </w:rPr>
              <w:t>‘38.521-1_TPanalysis_V2X_7.8E.2.1_WidebandIntermod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745A84" w:rsidRPr="006A77F7" w:rsidRDefault="00745A84" w:rsidP="00745A84">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35F803C6" w:rsidR="00D805B6" w:rsidRPr="008A0A39" w:rsidRDefault="00D805B6" w:rsidP="00D805B6">
      <w:pPr>
        <w:rPr>
          <w:noProof/>
        </w:rPr>
      </w:pPr>
      <w:r w:rsidRPr="008E3C44">
        <w:rPr>
          <w:noProof/>
          <w:color w:val="FF0000"/>
        </w:rPr>
        <w:t>“</w:t>
      </w:r>
      <w:r w:rsidR="007535EA" w:rsidRPr="007535EA">
        <w:rPr>
          <w:color w:val="FF0000"/>
        </w:rPr>
        <w:t>38.521-1_TPanalysis_V2X_7.5E_ACS.zip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A85F3" w14:textId="77777777" w:rsidR="00BE130B" w:rsidRDefault="00BE130B">
      <w:r>
        <w:separator/>
      </w:r>
    </w:p>
  </w:endnote>
  <w:endnote w:type="continuationSeparator" w:id="0">
    <w:p w14:paraId="6FC9DC5C" w14:textId="77777777" w:rsidR="00BE130B" w:rsidRDefault="00BE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08A2" w14:textId="77777777" w:rsidR="00BE130B" w:rsidRDefault="00BE130B">
      <w:r>
        <w:separator/>
      </w:r>
    </w:p>
  </w:footnote>
  <w:footnote w:type="continuationSeparator" w:id="0">
    <w:p w14:paraId="298B8451" w14:textId="77777777" w:rsidR="00BE130B" w:rsidRDefault="00BE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1D0"/>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5D3B"/>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94C21"/>
    <w:rsid w:val="003A7754"/>
    <w:rsid w:val="003A7C69"/>
    <w:rsid w:val="003B083D"/>
    <w:rsid w:val="003B4F7B"/>
    <w:rsid w:val="003C4043"/>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35677"/>
    <w:rsid w:val="005441DE"/>
    <w:rsid w:val="00544613"/>
    <w:rsid w:val="00547111"/>
    <w:rsid w:val="00563A9D"/>
    <w:rsid w:val="005649D3"/>
    <w:rsid w:val="00565D54"/>
    <w:rsid w:val="00574FCC"/>
    <w:rsid w:val="00581C45"/>
    <w:rsid w:val="005906E3"/>
    <w:rsid w:val="005916AE"/>
    <w:rsid w:val="00592D74"/>
    <w:rsid w:val="005948D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104"/>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45A84"/>
    <w:rsid w:val="00751031"/>
    <w:rsid w:val="007535EA"/>
    <w:rsid w:val="00762CC0"/>
    <w:rsid w:val="0078220B"/>
    <w:rsid w:val="00782C06"/>
    <w:rsid w:val="00783478"/>
    <w:rsid w:val="007850F7"/>
    <w:rsid w:val="00792342"/>
    <w:rsid w:val="0079325D"/>
    <w:rsid w:val="007933CB"/>
    <w:rsid w:val="007977A8"/>
    <w:rsid w:val="007A29D3"/>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F0E"/>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4FC6"/>
    <w:rsid w:val="00936471"/>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0767"/>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07935"/>
    <w:rsid w:val="00A11913"/>
    <w:rsid w:val="00A220CA"/>
    <w:rsid w:val="00A223B4"/>
    <w:rsid w:val="00A246B6"/>
    <w:rsid w:val="00A33929"/>
    <w:rsid w:val="00A40A6D"/>
    <w:rsid w:val="00A43695"/>
    <w:rsid w:val="00A47E70"/>
    <w:rsid w:val="00A50CF0"/>
    <w:rsid w:val="00A60888"/>
    <w:rsid w:val="00A6269B"/>
    <w:rsid w:val="00A63748"/>
    <w:rsid w:val="00A7671C"/>
    <w:rsid w:val="00A83BBA"/>
    <w:rsid w:val="00A8504F"/>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0412"/>
    <w:rsid w:val="00AF65D7"/>
    <w:rsid w:val="00B060A1"/>
    <w:rsid w:val="00B06C8F"/>
    <w:rsid w:val="00B112FC"/>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130B"/>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07F5C"/>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B469F"/>
    <w:rsid w:val="00DC296B"/>
    <w:rsid w:val="00DC3AFF"/>
    <w:rsid w:val="00DC47F1"/>
    <w:rsid w:val="00DC70DF"/>
    <w:rsid w:val="00DD10B0"/>
    <w:rsid w:val="00DE04FA"/>
    <w:rsid w:val="00DE0AEE"/>
    <w:rsid w:val="00DE3356"/>
    <w:rsid w:val="00DE34CF"/>
    <w:rsid w:val="00DE7E6D"/>
    <w:rsid w:val="00DF38EB"/>
    <w:rsid w:val="00DF4446"/>
    <w:rsid w:val="00E1149C"/>
    <w:rsid w:val="00E114CD"/>
    <w:rsid w:val="00E13F3D"/>
    <w:rsid w:val="00E16142"/>
    <w:rsid w:val="00E31E4D"/>
    <w:rsid w:val="00E34898"/>
    <w:rsid w:val="00E349F3"/>
    <w:rsid w:val="00E34B07"/>
    <w:rsid w:val="00E4621C"/>
    <w:rsid w:val="00E55472"/>
    <w:rsid w:val="00E5770C"/>
    <w:rsid w:val="00E600BC"/>
    <w:rsid w:val="00E650A2"/>
    <w:rsid w:val="00E67010"/>
    <w:rsid w:val="00E72FCF"/>
    <w:rsid w:val="00E77F61"/>
    <w:rsid w:val="00E8483C"/>
    <w:rsid w:val="00E8736D"/>
    <w:rsid w:val="00E93D43"/>
    <w:rsid w:val="00E96885"/>
    <w:rsid w:val="00E97830"/>
    <w:rsid w:val="00EA31CC"/>
    <w:rsid w:val="00EA7F9A"/>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C3E"/>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78C68-ACDD-4422-94F9-DD889594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6411</TotalTime>
  <Pages>4</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468</cp:revision>
  <cp:lastPrinted>1899-12-31T23:00:00Z</cp:lastPrinted>
  <dcterms:created xsi:type="dcterms:W3CDTF">2020-02-03T08:32:00Z</dcterms:created>
  <dcterms:modified xsi:type="dcterms:W3CDTF">2025-02-11T15:26:00Z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1739287610</vt:lpwstr>
  </property>
</Properties>
</file>