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46048FB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544AF">
        <w:rPr>
          <w:rFonts w:ascii="Arial" w:hAnsi="Arial"/>
          <w:b/>
          <w:iCs/>
          <w:noProof/>
          <w:sz w:val="28"/>
        </w:rPr>
        <w:t>0660</w:t>
      </w:r>
      <w:r w:rsidR="00D4562D">
        <w:rPr>
          <w:rFonts w:ascii="Arial" w:hAnsi="Arial"/>
          <w:b/>
          <w:iCs/>
          <w:noProof/>
          <w:sz w:val="28"/>
        </w:rPr>
        <w:t>r1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5B10663"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7A25FC">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A7D30B" w:rsidR="00E15F69" w:rsidRPr="005E6979" w:rsidRDefault="00A72263" w:rsidP="009C1823">
            <w:pPr>
              <w:pStyle w:val="CRCoverPage"/>
              <w:spacing w:after="0"/>
              <w:rPr>
                <w:b/>
                <w:noProof/>
                <w:sz w:val="28"/>
              </w:rPr>
            </w:pPr>
            <w:r>
              <w:rPr>
                <w:b/>
                <w:noProof/>
                <w:sz w:val="28"/>
              </w:rPr>
              <w:t>00</w:t>
            </w:r>
            <w:r w:rsidR="005544AF">
              <w:rPr>
                <w:b/>
                <w:noProof/>
                <w:sz w:val="28"/>
              </w:rPr>
              <w:t>42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AD4539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7A25FC">
              <w:rPr>
                <w:noProof/>
              </w:rPr>
              <w:t>4</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7A25FC">
              <w:rPr>
                <w:noProof/>
              </w:rPr>
              <w:t>4</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628494FE" w14:textId="77777777" w:rsidR="00AD5C55" w:rsidRPr="00BF2633" w:rsidRDefault="00AD5C55" w:rsidP="00AD5C55">
      <w:pPr>
        <w:pStyle w:val="Heading1"/>
      </w:pPr>
      <w:bookmarkStart w:id="7" w:name="_Toc178185433"/>
      <w:bookmarkStart w:id="8" w:name="_Toc188038239"/>
      <w:bookmarkStart w:id="9" w:name="_Toc188034896"/>
      <w:bookmarkStart w:id="10" w:name="_Toc515365992"/>
      <w:bookmarkStart w:id="11" w:name="_Toc90666383"/>
      <w:bookmarkStart w:id="12" w:name="_Toc27404797"/>
      <w:bookmarkStart w:id="13" w:name="_Toc36029264"/>
      <w:bookmarkStart w:id="14" w:name="_Toc51831536"/>
      <w:bookmarkStart w:id="15" w:name="_Toc75892325"/>
      <w:bookmarkStart w:id="16" w:name="_Toc75977211"/>
      <w:bookmarkStart w:id="17" w:name="_Toc84255100"/>
      <w:bookmarkStart w:id="18" w:name="_Toc90889049"/>
      <w:bookmarkStart w:id="19" w:name="_Toc99872550"/>
      <w:bookmarkStart w:id="20" w:name="_Toc163504535"/>
      <w:bookmarkStart w:id="21" w:name="_Toc90570395"/>
      <w:bookmarkStart w:id="22" w:name="_Toc90571482"/>
      <w:bookmarkStart w:id="23" w:name="_Toc508883334"/>
      <w:bookmarkStart w:id="24" w:name="_Toc35971570"/>
      <w:bookmarkStart w:id="25" w:name="_Toc58314674"/>
      <w:bookmarkStart w:id="26" w:name="_Toc75424200"/>
      <w:bookmarkStart w:id="27" w:name="_Toc21353531"/>
      <w:bookmarkStart w:id="28" w:name="_Toc27749132"/>
      <w:bookmarkStart w:id="29" w:name="_Toc36227935"/>
      <w:bookmarkStart w:id="30" w:name="_Toc36228231"/>
      <w:bookmarkStart w:id="31" w:name="_Toc36228686"/>
      <w:bookmarkStart w:id="32" w:name="_Toc36228903"/>
      <w:bookmarkStart w:id="33" w:name="_Toc44454488"/>
      <w:bookmarkStart w:id="34" w:name="_Toc44454940"/>
      <w:bookmarkStart w:id="35" w:name="_Toc52446976"/>
      <w:bookmarkStart w:id="36" w:name="_Toc52447097"/>
      <w:bookmarkStart w:id="37" w:name="_Toc52455750"/>
      <w:bookmarkStart w:id="38" w:name="_Toc52456380"/>
      <w:bookmarkStart w:id="39" w:name="_Toc52456541"/>
      <w:bookmarkStart w:id="40" w:name="_Toc52456984"/>
      <w:bookmarkStart w:id="41" w:name="_Toc52457862"/>
      <w:bookmarkStart w:id="42" w:name="_Toc58228789"/>
      <w:bookmarkStart w:id="43" w:name="_Toc58235273"/>
      <w:bookmarkStart w:id="44" w:name="_Toc77005701"/>
      <w:bookmarkStart w:id="45" w:name="_Toc84849605"/>
      <w:bookmarkStart w:id="46" w:name="_Toc92808332"/>
      <w:bookmarkStart w:id="47" w:name="_Toc27481293"/>
      <w:bookmarkStart w:id="48" w:name="_Toc68182543"/>
      <w:bookmarkStart w:id="49" w:name="_Toc75461387"/>
      <w:bookmarkStart w:id="50" w:name="_Toc76023508"/>
      <w:bookmarkStart w:id="51" w:name="_Toc83677925"/>
      <w:bookmarkStart w:id="52" w:name="_Toc90628642"/>
      <w:bookmarkStart w:id="53" w:name="_Toc20840009"/>
      <w:bookmarkStart w:id="54" w:name="_Toc29486706"/>
      <w:bookmarkStart w:id="55" w:name="_Toc44053553"/>
      <w:bookmarkStart w:id="56" w:name="_Toc52300532"/>
      <w:bookmarkStart w:id="57" w:name="_Toc58525792"/>
      <w:bookmarkStart w:id="58" w:name="_Toc75430294"/>
      <w:bookmarkStart w:id="59" w:name="_Toc90567083"/>
      <w:bookmarkStart w:id="60" w:name="_Toc27405226"/>
      <w:bookmarkStart w:id="61" w:name="_Toc35977645"/>
      <w:bookmarkStart w:id="62" w:name="_Toc44004112"/>
      <w:bookmarkStart w:id="63" w:name="_Toc52895536"/>
      <w:bookmarkStart w:id="64" w:name="_Toc52897705"/>
      <w:bookmarkStart w:id="65" w:name="_Toc52900345"/>
      <w:bookmarkStart w:id="66" w:name="_Toc58510833"/>
      <w:bookmarkStart w:id="67" w:name="_Toc76903329"/>
      <w:bookmarkStart w:id="68" w:name="_Toc84701295"/>
      <w:bookmarkStart w:id="69" w:name="_Toc91243515"/>
      <w:bookmarkStart w:id="70" w:name="_Toc130636410"/>
      <w:bookmarkStart w:id="71" w:name="_Toc21007364"/>
      <w:bookmarkStart w:id="72" w:name="_Toc29487517"/>
      <w:bookmarkStart w:id="73" w:name="_Toc51919434"/>
      <w:bookmarkStart w:id="74" w:name="_Toc68110743"/>
      <w:bookmarkStart w:id="75" w:name="_Toc69063145"/>
      <w:bookmarkStart w:id="76" w:name="_Toc75437435"/>
      <w:bookmarkStart w:id="77" w:name="_Toc90566491"/>
      <w:bookmarkStart w:id="78" w:name="_Toc60687116"/>
      <w:bookmarkStart w:id="79" w:name="_Toc68726273"/>
      <w:bookmarkStart w:id="80" w:name="_Toc92287877"/>
      <w:bookmarkStart w:id="81" w:name="_Toc92306278"/>
      <w:bookmarkStart w:id="82" w:name="_Toc100443080"/>
      <w:bookmarkStart w:id="83" w:name="_Toc106820544"/>
      <w:bookmarkStart w:id="84" w:name="_Toc20908855"/>
      <w:bookmarkStart w:id="85" w:name="_Toc27677952"/>
      <w:bookmarkStart w:id="86" w:name="_Toc36036974"/>
      <w:bookmarkStart w:id="87" w:name="_Toc44398042"/>
      <w:bookmarkStart w:id="88" w:name="_Toc52382222"/>
      <w:bookmarkStart w:id="89" w:name="_Toc60687117"/>
      <w:bookmarkStart w:id="90" w:name="_Toc68726274"/>
      <w:bookmarkStart w:id="91" w:name="_Toc92287878"/>
      <w:bookmarkStart w:id="92" w:name="_Toc92306279"/>
      <w:bookmarkStart w:id="93" w:name="_Toc21005982"/>
      <w:bookmarkStart w:id="94" w:name="_Toc36037655"/>
      <w:bookmarkStart w:id="95" w:name="_Toc43837505"/>
      <w:bookmarkStart w:id="96" w:name="_Toc60995617"/>
      <w:bookmarkStart w:id="97" w:name="_Toc69159745"/>
      <w:bookmarkStart w:id="98" w:name="_Toc76583091"/>
      <w:bookmarkStart w:id="99" w:name="_Toc83808643"/>
      <w:bookmarkStart w:id="100" w:name="_Toc91233464"/>
      <w:bookmarkStart w:id="101" w:name="_Toc100348943"/>
      <w:bookmarkStart w:id="102" w:name="_Toc106787099"/>
      <w:bookmarkStart w:id="103" w:name="_Toc124350000"/>
      <w:bookmarkStart w:id="104" w:name="_Toc27405390"/>
      <w:bookmarkStart w:id="105" w:name="_Toc51831939"/>
      <w:bookmarkStart w:id="106" w:name="_Toc68109159"/>
      <w:bookmarkStart w:id="107" w:name="_Toc75458410"/>
      <w:bookmarkStart w:id="108" w:name="_Toc106790907"/>
      <w:bookmarkStart w:id="109" w:name="_Toc52787436"/>
      <w:bookmarkStart w:id="110" w:name="_Toc52787616"/>
      <w:bookmarkStart w:id="111" w:name="_Toc75906869"/>
      <w:bookmarkStart w:id="112" w:name="_Toc75907206"/>
      <w:bookmarkStart w:id="113" w:name="_Toc84345691"/>
      <w:bookmarkStart w:id="114" w:name="_Toc99871239"/>
      <w:bookmarkStart w:id="115" w:name="_Toc123748441"/>
      <w:bookmarkStart w:id="116" w:name="_Toc350266743"/>
      <w:bookmarkStart w:id="117" w:name="_Toc386447708"/>
      <w:bookmarkStart w:id="118" w:name="_Toc20919879"/>
      <w:bookmarkStart w:id="119" w:name="_Toc90565362"/>
      <w:bookmarkStart w:id="120" w:name="_Toc500932309"/>
      <w:bookmarkStart w:id="121" w:name="_Toc51773937"/>
      <w:bookmarkStart w:id="122" w:name="_Toc51834360"/>
      <w:bookmarkStart w:id="123" w:name="_Toc52219213"/>
      <w:bookmarkStart w:id="124" w:name="_Toc58359307"/>
      <w:bookmarkStart w:id="125" w:name="_Toc68192465"/>
      <w:bookmarkStart w:id="126" w:name="_Toc75421440"/>
      <w:bookmarkStart w:id="127" w:name="_Toc21077101"/>
      <w:bookmarkStart w:id="128" w:name="_Toc35971648"/>
      <w:bookmarkStart w:id="129" w:name="_Toc59042745"/>
      <w:bookmarkStart w:id="130" w:name="_Toc51774536"/>
      <w:bookmarkStart w:id="131" w:name="_Toc68191980"/>
      <w:bookmarkStart w:id="132" w:name="_Toc75424687"/>
      <w:bookmarkStart w:id="133" w:name="_Hlk86330313"/>
      <w:bookmarkStart w:id="134" w:name="_Toc42778686"/>
      <w:bookmarkStart w:id="135" w:name="_Toc42785133"/>
      <w:bookmarkStart w:id="136" w:name="_Toc43210123"/>
      <w:bookmarkStart w:id="137" w:name="_Toc51948349"/>
      <w:bookmarkStart w:id="138" w:name="_Toc52162422"/>
      <w:bookmarkStart w:id="139" w:name="_Toc60916008"/>
      <w:bookmarkStart w:id="140" w:name="_Toc68197358"/>
      <w:bookmarkStart w:id="141" w:name="_Toc75880607"/>
      <w:bookmarkStart w:id="142" w:name="_Toc84254305"/>
      <w:bookmarkStart w:id="143" w:name="_Toc84259134"/>
      <w:bookmarkStart w:id="144" w:name="_Toc27402269"/>
      <w:bookmarkStart w:id="145" w:name="_Toc35975919"/>
      <w:bookmarkStart w:id="146" w:name="_Toc35976865"/>
      <w:bookmarkStart w:id="147" w:name="_Toc36028173"/>
      <w:bookmarkStart w:id="148" w:name="_Toc43821488"/>
      <w:bookmarkStart w:id="149" w:name="_Toc52166597"/>
      <w:bookmarkStart w:id="150" w:name="_Toc75885764"/>
      <w:bookmarkStart w:id="151" w:name="_Toc75979515"/>
      <w:bookmarkStart w:id="152" w:name="_Toc516850243"/>
      <w:bookmarkStart w:id="153" w:name="_Toc319250587"/>
      <w:bookmarkStart w:id="154" w:name="_Toc319420187"/>
      <w:bookmarkStart w:id="155" w:name="_Toc328925216"/>
      <w:bookmarkStart w:id="156" w:name="_Toc328753438"/>
      <w:bookmarkStart w:id="157" w:name="_Toc225185216"/>
      <w:bookmarkStart w:id="158" w:name="_Toc336435215"/>
      <w:bookmarkStart w:id="159" w:name="_Toc328748574"/>
      <w:bookmarkStart w:id="160" w:name="_Toc328488560"/>
      <w:bookmarkStart w:id="161" w:name="_Toc342389908"/>
      <w:bookmarkStart w:id="162" w:name="_Toc350973767"/>
      <w:bookmarkStart w:id="163" w:name="_Toc366153976"/>
      <w:bookmarkStart w:id="164" w:name="_Toc358809618"/>
      <w:bookmarkStart w:id="165" w:name="_Toc359336759"/>
      <w:bookmarkStart w:id="166" w:name="_Toc374967235"/>
      <w:bookmarkStart w:id="167" w:name="_Toc440041180"/>
      <w:bookmarkStart w:id="168" w:name="_Toc106528287"/>
      <w:bookmarkStart w:id="169" w:name="_Toc162317049"/>
      <w:bookmarkStart w:id="170" w:name="_Toc20908854"/>
      <w:bookmarkStart w:id="171" w:name="_Toc27677951"/>
      <w:bookmarkStart w:id="172" w:name="_Toc36036973"/>
      <w:bookmarkStart w:id="173" w:name="_Toc44398041"/>
      <w:bookmarkStart w:id="174" w:name="_Toc52382221"/>
      <w:bookmarkEnd w:id="0"/>
      <w:bookmarkEnd w:id="1"/>
      <w:bookmarkEnd w:id="2"/>
      <w:bookmarkEnd w:id="3"/>
      <w:bookmarkEnd w:id="4"/>
      <w:bookmarkEnd w:id="5"/>
      <w:bookmarkEnd w:id="6"/>
      <w:r w:rsidRPr="00BF2633">
        <w:t>2</w:t>
      </w:r>
      <w:r w:rsidRPr="00BF2633">
        <w:tab/>
        <w:t>References</w:t>
      </w:r>
      <w:bookmarkEnd w:id="7"/>
    </w:p>
    <w:p w14:paraId="1354AE44" w14:textId="77777777" w:rsidR="00AD5C55" w:rsidRPr="00BF2633" w:rsidRDefault="00AD5C55" w:rsidP="00AD5C55">
      <w:r w:rsidRPr="00BF2633">
        <w:t>The following documents contain provisions which, through reference in this text, constitute provisions of the present document.</w:t>
      </w:r>
    </w:p>
    <w:p w14:paraId="32AE1FF3" w14:textId="77777777" w:rsidR="00AD5C55" w:rsidRPr="00BF2633" w:rsidRDefault="00AD5C55" w:rsidP="00AD5C55">
      <w:pPr>
        <w:pStyle w:val="B1"/>
      </w:pPr>
      <w:r w:rsidRPr="00BF2633">
        <w:t>-</w:t>
      </w:r>
      <w:r w:rsidRPr="00BF2633">
        <w:tab/>
        <w:t>References are either specific (identified by date of publication, edition number, version number, etc.) or non</w:t>
      </w:r>
      <w:r w:rsidRPr="00BF2633">
        <w:noBreakHyphen/>
        <w:t>specific.</w:t>
      </w:r>
    </w:p>
    <w:p w14:paraId="5D0C7E6C" w14:textId="77777777" w:rsidR="00AD5C55" w:rsidRPr="00BF2633" w:rsidRDefault="00AD5C55" w:rsidP="00AD5C55">
      <w:pPr>
        <w:pStyle w:val="B1"/>
      </w:pPr>
      <w:r w:rsidRPr="00BF2633">
        <w:t>-</w:t>
      </w:r>
      <w:r w:rsidRPr="00BF2633">
        <w:tab/>
        <w:t>For a specific reference, subsequent revisions do not apply.</w:t>
      </w:r>
    </w:p>
    <w:p w14:paraId="435AEA92" w14:textId="77777777" w:rsidR="00AD5C55" w:rsidRPr="00BF2633" w:rsidRDefault="00AD5C55" w:rsidP="00AD5C55">
      <w:pPr>
        <w:pStyle w:val="B1"/>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79A7AA7E" w14:textId="22650954" w:rsidR="00AD5C55" w:rsidRDefault="00AD5C55" w:rsidP="00AD5C55">
      <w:pPr>
        <w:pStyle w:val="EX"/>
        <w:rPr>
          <w:ins w:id="175" w:author="IS" w:date="2025-02-06T16:36:00Z"/>
        </w:rPr>
      </w:pPr>
      <w:ins w:id="176" w:author="IS" w:date="2025-02-06T16:36:00Z">
        <w:r w:rsidRPr="00410F02">
          <w:t>[1] to [</w:t>
        </w:r>
      </w:ins>
      <w:ins w:id="177" w:author="IS" w:date="2025-02-06T16:37:00Z">
        <w:r>
          <w:t>19</w:t>
        </w:r>
      </w:ins>
      <w:ins w:id="178" w:author="IS" w:date="2025-02-06T16:36:00Z">
        <w:r w:rsidRPr="00410F02">
          <w:t>]</w:t>
        </w:r>
        <w:r w:rsidRPr="00410F02">
          <w:tab/>
          <w:t>(void)</w:t>
        </w:r>
      </w:ins>
    </w:p>
    <w:p w14:paraId="11E5CE1D" w14:textId="530C17D7" w:rsidR="00AD5C55" w:rsidRPr="00BF2633" w:rsidDel="00AD5C55" w:rsidRDefault="00AD5C55" w:rsidP="00AD5C55">
      <w:pPr>
        <w:pStyle w:val="EX"/>
        <w:rPr>
          <w:del w:id="179" w:author="IS" w:date="2025-02-06T16:36:00Z"/>
        </w:rPr>
      </w:pPr>
      <w:del w:id="180" w:author="IS" w:date="2025-02-06T16:36:00Z">
        <w:r w:rsidRPr="00BF2633" w:rsidDel="00AD5C55">
          <w:delText>[1]</w:delText>
        </w:r>
        <w:r w:rsidRPr="00BF2633" w:rsidDel="00AD5C55">
          <w:tab/>
          <w:delText>3GPP TR 21.905: "Vocabulary for 3GPP Specifications".</w:delText>
        </w:r>
      </w:del>
    </w:p>
    <w:p w14:paraId="3820F7AA" w14:textId="175CA656" w:rsidR="00AD5C55" w:rsidRPr="00BF2633" w:rsidDel="00AD5C55" w:rsidRDefault="00AD5C55" w:rsidP="00AD5C55">
      <w:pPr>
        <w:pStyle w:val="EX"/>
        <w:rPr>
          <w:del w:id="181" w:author="IS" w:date="2025-02-06T16:36:00Z"/>
        </w:rPr>
      </w:pPr>
      <w:del w:id="182" w:author="IS" w:date="2025-02-06T16:36:00Z">
        <w:r w:rsidRPr="00BF2633" w:rsidDel="00AD5C55">
          <w:delText>[2]</w:delText>
        </w:r>
        <w:r w:rsidRPr="00BF2633" w:rsidDel="00AD5C55">
          <w:tab/>
          <w:delText>3GPP TS 36.579-1: "Mission Critical (MC) services over LTE; Part 1: Common test environment".</w:delText>
        </w:r>
      </w:del>
    </w:p>
    <w:p w14:paraId="63CA1962" w14:textId="6D760F38" w:rsidR="00AD5C55" w:rsidRPr="00BF2633" w:rsidDel="00AD5C55" w:rsidRDefault="00AD5C55" w:rsidP="00AD5C55">
      <w:pPr>
        <w:pStyle w:val="EX"/>
        <w:rPr>
          <w:del w:id="183" w:author="IS" w:date="2025-02-06T16:36:00Z"/>
        </w:rPr>
      </w:pPr>
      <w:del w:id="184" w:author="IS" w:date="2025-02-06T16:36:00Z">
        <w:r w:rsidRPr="00BF2633" w:rsidDel="00AD5C55">
          <w:delText>[3]</w:delText>
        </w:r>
        <w:r w:rsidRPr="00BF2633" w:rsidDel="00AD5C55">
          <w:tab/>
          <w:delText>3GPP TS 36.579-2: "Mission Critical (MC) services over LTE; Part 2: Mission Critical Push To Talk (MCPTT) User Equipment (UE) Protocol conformance specification".</w:delText>
        </w:r>
      </w:del>
    </w:p>
    <w:p w14:paraId="5B3CC2A1" w14:textId="50AB9D8C" w:rsidR="00AD5C55" w:rsidRPr="00BF2633" w:rsidDel="00AD5C55" w:rsidRDefault="00AD5C55" w:rsidP="00AD5C55">
      <w:pPr>
        <w:pStyle w:val="EX"/>
        <w:rPr>
          <w:del w:id="185" w:author="IS" w:date="2025-02-06T16:36:00Z"/>
        </w:rPr>
      </w:pPr>
      <w:del w:id="186" w:author="IS" w:date="2025-02-06T16:36:00Z">
        <w:r w:rsidRPr="00BF2633" w:rsidDel="00AD5C55">
          <w:delText>[4]</w:delText>
        </w:r>
        <w:r w:rsidRPr="00BF2633" w:rsidDel="00AD5C55">
          <w:tab/>
          <w:delText>3GPP TS 36.579-3: "Mission Critical (MC) services over LTE; Part 3: Mission Critical Push To Talk (MCPTT) Server Application test specification".</w:delText>
        </w:r>
      </w:del>
    </w:p>
    <w:p w14:paraId="45038842" w14:textId="38FA78A8" w:rsidR="00AD5C55" w:rsidRPr="00BF2633" w:rsidDel="00AD5C55" w:rsidRDefault="00AD5C55" w:rsidP="00AD5C55">
      <w:pPr>
        <w:pStyle w:val="EX"/>
        <w:rPr>
          <w:del w:id="187" w:author="IS" w:date="2025-02-06T16:36:00Z"/>
        </w:rPr>
      </w:pPr>
      <w:del w:id="188" w:author="IS" w:date="2025-02-06T16:36:00Z">
        <w:r w:rsidRPr="00BF2633" w:rsidDel="00AD5C55">
          <w:delText>[5]</w:delText>
        </w:r>
        <w:r w:rsidRPr="00BF2633" w:rsidDel="00AD5C55">
          <w:tab/>
          <w:delText>3GPP TS 36.579-5: "Mission Critical (MC) services over LTE; Part 5: Abstract test suite (ATS)".</w:delText>
        </w:r>
      </w:del>
    </w:p>
    <w:p w14:paraId="338F29CA" w14:textId="663D4CA6" w:rsidR="00AD5C55" w:rsidRPr="00BF2633" w:rsidDel="00AD5C55" w:rsidRDefault="00AD5C55" w:rsidP="00AD5C55">
      <w:pPr>
        <w:pStyle w:val="EX"/>
        <w:rPr>
          <w:del w:id="189" w:author="IS" w:date="2025-02-06T16:36:00Z"/>
        </w:rPr>
      </w:pPr>
      <w:del w:id="190" w:author="IS" w:date="2025-02-06T16:36:00Z">
        <w:r w:rsidRPr="00BF2633" w:rsidDel="00AD5C55">
          <w:delText>[6]</w:delText>
        </w:r>
        <w:r w:rsidRPr="00BF2633" w:rsidDel="00AD5C55">
          <w:tab/>
          <w:delText>3GPP TS 36.523-2: "Evolved Universal Terrestrial Radio Access (E-UTRA) and Evolved Packet Core (EPC); User Equipment (UE) conformance specification; Part 2: Implementation Conformance Statement (ICS) proforma specification".</w:delText>
        </w:r>
      </w:del>
    </w:p>
    <w:p w14:paraId="1642EDBF" w14:textId="4D8B5082" w:rsidR="00AD5C55" w:rsidRPr="00BF2633" w:rsidDel="00AD5C55" w:rsidRDefault="00AD5C55" w:rsidP="00AD5C55">
      <w:pPr>
        <w:pStyle w:val="EX"/>
        <w:rPr>
          <w:del w:id="191" w:author="IS" w:date="2025-02-06T16:36:00Z"/>
        </w:rPr>
      </w:pPr>
      <w:del w:id="192" w:author="IS" w:date="2025-02-06T16:36:00Z">
        <w:r w:rsidRPr="00BF2633" w:rsidDel="00AD5C55">
          <w:delText>[7]</w:delText>
        </w:r>
        <w:r w:rsidRPr="00BF2633" w:rsidDel="00AD5C55">
          <w:tab/>
          <w:delText>ISO/IEC 9646-1: "Information technology - Open Systems Interconnection - Conformance testing methodology and framework - Part 1: General concepts".</w:delText>
        </w:r>
      </w:del>
    </w:p>
    <w:p w14:paraId="20A7772E" w14:textId="2FE682F3" w:rsidR="00AD5C55" w:rsidRPr="00BF2633" w:rsidDel="00AD5C55" w:rsidRDefault="00AD5C55" w:rsidP="00AD5C55">
      <w:pPr>
        <w:pStyle w:val="EX"/>
        <w:rPr>
          <w:del w:id="193" w:author="IS" w:date="2025-02-06T16:36:00Z"/>
        </w:rPr>
      </w:pPr>
      <w:del w:id="194" w:author="IS" w:date="2025-02-06T16:36:00Z">
        <w:r w:rsidRPr="00BF2633" w:rsidDel="00AD5C55">
          <w:delText>[8]</w:delText>
        </w:r>
        <w:r w:rsidRPr="00BF2633" w:rsidDel="00AD5C55">
          <w:tab/>
          <w:delText>ISO/IEC 9646-7: "Information technology - Open systems interconnection - Conformance testing methodology and framework - Part 7: Implementation Conformance Statements".</w:delText>
        </w:r>
      </w:del>
    </w:p>
    <w:p w14:paraId="5393DB6E" w14:textId="14A60F55" w:rsidR="00AD5C55" w:rsidRPr="00BF2633" w:rsidDel="00AD5C55" w:rsidRDefault="00AD5C55" w:rsidP="00AD5C55">
      <w:pPr>
        <w:pStyle w:val="EX"/>
        <w:rPr>
          <w:del w:id="195" w:author="IS" w:date="2025-02-06T16:36:00Z"/>
        </w:rPr>
      </w:pPr>
      <w:del w:id="196" w:author="IS" w:date="2025-02-06T16:36:00Z">
        <w:r w:rsidRPr="00BF2633" w:rsidDel="00AD5C55">
          <w:delText>[9]</w:delText>
        </w:r>
        <w:r w:rsidRPr="00BF2633" w:rsidDel="00AD5C55">
          <w:tab/>
          <w:delText>3GPP TS 23.179: "Functional architecture and information flows to support mission critical communication services; Stage 2".</w:delText>
        </w:r>
      </w:del>
    </w:p>
    <w:p w14:paraId="6A55DBE2" w14:textId="3A44AD8B" w:rsidR="00AD5C55" w:rsidRPr="00BF2633" w:rsidDel="00AD5C55" w:rsidRDefault="00AD5C55" w:rsidP="00AD5C55">
      <w:pPr>
        <w:pStyle w:val="EX"/>
        <w:rPr>
          <w:del w:id="197" w:author="IS" w:date="2025-02-06T16:36:00Z"/>
        </w:rPr>
      </w:pPr>
      <w:del w:id="198" w:author="IS" w:date="2025-02-06T16:36:00Z">
        <w:r w:rsidRPr="00BF2633" w:rsidDel="00AD5C55">
          <w:delText>[10]</w:delText>
        </w:r>
        <w:r w:rsidRPr="00BF2633" w:rsidDel="00AD5C55">
          <w:tab/>
          <w:delText>3GPP TS 23.401: "3GPP System Architecture Evolution; GPRS enhancements for E-UTRAN access".</w:delText>
        </w:r>
      </w:del>
    </w:p>
    <w:p w14:paraId="7AE14D88" w14:textId="79E36189" w:rsidR="00AD5C55" w:rsidRPr="00BF2633" w:rsidDel="00AD5C55" w:rsidRDefault="00AD5C55" w:rsidP="00AD5C55">
      <w:pPr>
        <w:pStyle w:val="EX"/>
        <w:rPr>
          <w:del w:id="199" w:author="IS" w:date="2025-02-06T16:36:00Z"/>
        </w:rPr>
      </w:pPr>
      <w:del w:id="200" w:author="IS" w:date="2025-02-06T16:36:00Z">
        <w:r w:rsidRPr="00BF2633" w:rsidDel="00AD5C55">
          <w:delText>[11]</w:delText>
        </w:r>
        <w:r w:rsidRPr="00BF2633" w:rsidDel="00AD5C55">
          <w:tab/>
          <w:delText>3GPP TS 36.579-6: "Mission Critical (MC) services over LTE; Part 6: Mission Critical Video (MCVideo) User Equipment (UE) Protocol conformance specification".</w:delText>
        </w:r>
      </w:del>
    </w:p>
    <w:p w14:paraId="306851D8" w14:textId="611B5B60" w:rsidR="00AD5C55" w:rsidRPr="00BF2633" w:rsidDel="00AD5C55" w:rsidRDefault="00AD5C55" w:rsidP="00AD5C55">
      <w:pPr>
        <w:pStyle w:val="EX"/>
        <w:rPr>
          <w:del w:id="201" w:author="IS" w:date="2025-02-06T16:36:00Z"/>
        </w:rPr>
      </w:pPr>
      <w:del w:id="202" w:author="IS" w:date="2025-02-06T16:36:00Z">
        <w:r w:rsidRPr="00BF2633" w:rsidDel="00AD5C55">
          <w:delText>[12]</w:delText>
        </w:r>
        <w:r w:rsidRPr="00BF2633" w:rsidDel="00AD5C55">
          <w:tab/>
          <w:delText>3GPP TS 36.579-7: "Mission Critical (MC) services over LTE; Part 7: Mission Critical Data (MCData) User Equipment (UE) Protocol conformance specification".</w:delText>
        </w:r>
      </w:del>
    </w:p>
    <w:p w14:paraId="2D1893A0" w14:textId="012D6E83" w:rsidR="00AD5C55" w:rsidDel="00AD5C55" w:rsidRDefault="00AD5C55" w:rsidP="00AD5C55">
      <w:pPr>
        <w:pStyle w:val="EX"/>
        <w:rPr>
          <w:del w:id="203" w:author="IS" w:date="2025-02-06T16:36:00Z"/>
        </w:rPr>
      </w:pPr>
      <w:del w:id="204" w:author="IS" w:date="2025-02-06T16:36:00Z">
        <w:r w:rsidRPr="00BF2633" w:rsidDel="00AD5C55">
          <w:delText>[13]</w:delText>
        </w:r>
        <w:r w:rsidRPr="00BF2633" w:rsidDel="00AD5C55">
          <w:tab/>
          <w:delText xml:space="preserve">3GPP TS 23.379: "Functional architecture and information flows to support </w:delText>
        </w:r>
        <w:r w:rsidRPr="00BF2633" w:rsidDel="00AD5C55">
          <w:rPr>
            <w:szCs w:val="34"/>
            <w:lang w:eastAsia="zh-CN"/>
          </w:rPr>
          <w:delText>Mission Critical Push To Talk (MCPTT)</w:delText>
        </w:r>
        <w:r w:rsidRPr="00BF2633" w:rsidDel="00AD5C55">
          <w:delText>; Stage 2".</w:delText>
        </w:r>
      </w:del>
    </w:p>
    <w:p w14:paraId="22E437E5" w14:textId="48EC3844" w:rsidR="00AD5C55" w:rsidRPr="00AF6F89" w:rsidDel="00AD5C55" w:rsidRDefault="00AD5C55" w:rsidP="00AD5C55">
      <w:pPr>
        <w:pStyle w:val="EX"/>
        <w:rPr>
          <w:del w:id="205" w:author="IS" w:date="2025-02-06T16:36:00Z"/>
        </w:rPr>
      </w:pPr>
      <w:del w:id="206" w:author="IS" w:date="2025-02-06T16:36:00Z">
        <w:r w:rsidRPr="00AF6F89" w:rsidDel="00AD5C55">
          <w:delText>[14]</w:delText>
        </w:r>
        <w:r w:rsidRPr="00AF6F89" w:rsidDel="00AD5C55">
          <w:tab/>
          <w:delText>3GPP TS 33.180: "Security of the mission critical service".</w:delText>
        </w:r>
      </w:del>
    </w:p>
    <w:p w14:paraId="28410CB5" w14:textId="4D255C29" w:rsidR="00AD5C55" w:rsidRPr="00AF6F89" w:rsidDel="00AD5C55" w:rsidRDefault="00AD5C55" w:rsidP="00AD5C55">
      <w:pPr>
        <w:pStyle w:val="EX"/>
        <w:rPr>
          <w:del w:id="207" w:author="IS" w:date="2025-02-06T16:36:00Z"/>
        </w:rPr>
      </w:pPr>
      <w:del w:id="208" w:author="IS" w:date="2025-02-06T16:36:00Z">
        <w:r w:rsidRPr="00AF6F89" w:rsidDel="00AD5C55">
          <w:delText>[15]</w:delText>
        </w:r>
        <w:r w:rsidRPr="00AF6F89" w:rsidDel="00AD5C55">
          <w:tab/>
          <w:delText>3GPP TS 24.379: "Mission Critical Push To Talk (MCPTT) call control; Protocol specification".</w:delText>
        </w:r>
      </w:del>
    </w:p>
    <w:p w14:paraId="62913E4A" w14:textId="7B8BC39D" w:rsidR="00AD5C55" w:rsidDel="00AD5C55" w:rsidRDefault="00AD5C55" w:rsidP="00AD5C55">
      <w:pPr>
        <w:pStyle w:val="EX"/>
        <w:rPr>
          <w:del w:id="209" w:author="IS" w:date="2025-02-06T16:36:00Z"/>
        </w:rPr>
      </w:pPr>
      <w:del w:id="210" w:author="IS" w:date="2025-02-06T16:36:00Z">
        <w:r w:rsidDel="00AD5C55">
          <w:delText>[16]</w:delText>
        </w:r>
        <w:r w:rsidDel="00AD5C55">
          <w:tab/>
          <w:delText>3GPP TS 24.380: "Mission Critical Push To Talk (MCPTT) floor control; Protocol specification".</w:delText>
        </w:r>
      </w:del>
    </w:p>
    <w:p w14:paraId="790F821C" w14:textId="1006DCB0" w:rsidR="00AD5C55" w:rsidDel="00AD5C55" w:rsidRDefault="00AD5C55" w:rsidP="00AD5C55">
      <w:pPr>
        <w:pStyle w:val="EX"/>
        <w:rPr>
          <w:del w:id="211" w:author="IS" w:date="2025-02-06T16:36:00Z"/>
        </w:rPr>
      </w:pPr>
      <w:del w:id="212" w:author="IS" w:date="2025-02-06T16:36:00Z">
        <w:r w:rsidDel="00AD5C55">
          <w:lastRenderedPageBreak/>
          <w:delText>[17]</w:delText>
        </w:r>
        <w:r w:rsidDel="00AD5C55">
          <w:tab/>
          <w:delText>3GPP TS 24.581: "Mission Critical Video (MCVideo) media plane control; Protocol specification".</w:delText>
        </w:r>
      </w:del>
    </w:p>
    <w:p w14:paraId="62FF5538" w14:textId="0DDE4378" w:rsidR="00AD5C55" w:rsidRPr="00CF221A" w:rsidDel="00AD5C55" w:rsidRDefault="00AD5C55" w:rsidP="00AD5C55">
      <w:pPr>
        <w:pStyle w:val="EX"/>
        <w:rPr>
          <w:del w:id="213" w:author="IS" w:date="2025-02-06T16:36:00Z"/>
        </w:rPr>
      </w:pPr>
      <w:del w:id="214" w:author="IS" w:date="2025-02-06T16:36:00Z">
        <w:r w:rsidRPr="00CF221A" w:rsidDel="00AD5C55">
          <w:delText>[18]</w:delText>
        </w:r>
        <w:r w:rsidRPr="00CF221A" w:rsidDel="00AD5C55">
          <w:tab/>
          <w:delText>3GPP TS 24.282: "Mission Critical Data (MCData) signalling control; Protocol specification".</w:delText>
        </w:r>
      </w:del>
    </w:p>
    <w:p w14:paraId="787538A8" w14:textId="7C482546" w:rsidR="00AD5C55" w:rsidDel="00AD5C55" w:rsidRDefault="00AD5C55" w:rsidP="00AD5C55">
      <w:pPr>
        <w:pStyle w:val="EX"/>
        <w:rPr>
          <w:del w:id="215" w:author="IS" w:date="2025-02-06T16:36:00Z"/>
        </w:rPr>
      </w:pPr>
      <w:del w:id="216" w:author="IS" w:date="2025-02-06T16:36:00Z">
        <w:r w:rsidRPr="008244CA" w:rsidDel="00AD5C55">
          <w:delText>[19]</w:delText>
        </w:r>
        <w:r w:rsidRPr="008244CA" w:rsidDel="00AD5C55">
          <w:tab/>
          <w:delText>3GPP TS 24.281: "Mission Critical Video (MCVideo) signalling control; Protocol specification".</w:delText>
        </w:r>
      </w:del>
    </w:p>
    <w:p w14:paraId="0496B076" w14:textId="48C13757" w:rsidR="00AD5C55" w:rsidRPr="00E54153" w:rsidRDefault="00AD5C55" w:rsidP="00AD5C55">
      <w:pPr>
        <w:pStyle w:val="EX"/>
        <w:rPr>
          <w:ins w:id="217" w:author="IS" w:date="2025-02-06T16:36:00Z"/>
        </w:rPr>
      </w:pPr>
      <w:ins w:id="218" w:author="IS" w:date="2025-02-06T16:36:00Z">
        <w:r>
          <w:t>[20]</w:t>
        </w:r>
        <w:r w:rsidRPr="00DB4BC7">
          <w:tab/>
          <w:t>3GPP T</w:t>
        </w:r>
        <w:r>
          <w:t>S</w:t>
        </w:r>
        <w:r w:rsidRPr="00DB4BC7">
          <w:t xml:space="preserve"> </w:t>
        </w:r>
        <w:r>
          <w:t>37.579-4 Release 17</w:t>
        </w:r>
        <w:r w:rsidRPr="00DB4BC7">
          <w:t>:</w:t>
        </w:r>
        <w:r>
          <w:t xml:space="preserve"> </w:t>
        </w:r>
        <w:r w:rsidRPr="00DB4BC7">
          <w:t>"</w:t>
        </w:r>
        <w:r>
          <w:t xml:space="preserve">Mission Critical (MC) services; </w:t>
        </w:r>
        <w:r w:rsidRPr="00AD5C55">
          <w:t>Part 4: Test Applicability and Implementation Conformance Statement (ICS) proforma specification</w:t>
        </w:r>
        <w:r>
          <w:t>"</w:t>
        </w:r>
      </w:ins>
    </w:p>
    <w:p w14:paraId="1089CD3B" w14:textId="77777777" w:rsidR="00AD5C55" w:rsidRPr="00BF2633" w:rsidRDefault="00AD5C55" w:rsidP="00AD5C55">
      <w:pPr>
        <w:pStyle w:val="EX"/>
        <w:rPr>
          <w:ins w:id="219" w:author="IS" w:date="2025-02-06T16:36:00Z"/>
        </w:rPr>
      </w:pPr>
    </w:p>
    <w:p w14:paraId="440B73C6" w14:textId="77777777" w:rsidR="00AD5C55" w:rsidRPr="00BF2633" w:rsidRDefault="00AD5C55" w:rsidP="00AD5C55">
      <w:pPr>
        <w:pStyle w:val="Heading1"/>
      </w:pPr>
      <w:bookmarkStart w:id="220" w:name="_Toc27405391"/>
      <w:bookmarkStart w:id="221" w:name="_Toc51831940"/>
      <w:bookmarkStart w:id="222" w:name="_Toc68109160"/>
      <w:bookmarkStart w:id="223" w:name="_Toc75458411"/>
      <w:bookmarkStart w:id="224" w:name="_Toc178185434"/>
      <w:r w:rsidRPr="00BF2633">
        <w:t>3</w:t>
      </w:r>
      <w:r w:rsidRPr="00BF2633">
        <w:tab/>
        <w:t>Definitions, symbols and abbreviations</w:t>
      </w:r>
      <w:bookmarkEnd w:id="220"/>
      <w:bookmarkEnd w:id="221"/>
      <w:bookmarkEnd w:id="222"/>
      <w:bookmarkEnd w:id="223"/>
      <w:bookmarkEnd w:id="224"/>
    </w:p>
    <w:p w14:paraId="06655EC1" w14:textId="77777777" w:rsidR="00AD5C55" w:rsidRPr="00BF2633" w:rsidRDefault="00AD5C55" w:rsidP="00AD5C55">
      <w:pPr>
        <w:pStyle w:val="Heading2"/>
      </w:pPr>
      <w:bookmarkStart w:id="225" w:name="_Toc27405392"/>
      <w:bookmarkStart w:id="226" w:name="_Toc51831941"/>
      <w:bookmarkStart w:id="227" w:name="_Toc68109161"/>
      <w:bookmarkStart w:id="228" w:name="_Toc75458412"/>
      <w:bookmarkStart w:id="229" w:name="_Toc178185435"/>
      <w:r w:rsidRPr="00BF2633">
        <w:t>3.1</w:t>
      </w:r>
      <w:r w:rsidRPr="00BF2633">
        <w:tab/>
        <w:t>Definitions</w:t>
      </w:r>
      <w:bookmarkEnd w:id="225"/>
      <w:bookmarkEnd w:id="226"/>
      <w:bookmarkEnd w:id="227"/>
      <w:bookmarkEnd w:id="228"/>
      <w:bookmarkEnd w:id="229"/>
    </w:p>
    <w:p w14:paraId="5F16F7B5" w14:textId="77777777" w:rsidR="00AD5C55" w:rsidRPr="006A0199" w:rsidRDefault="00AD5C55" w:rsidP="00AD5C55">
      <w:pPr>
        <w:rPr>
          <w:ins w:id="230" w:author="IS" w:date="2025-02-06T16:37:00Z"/>
        </w:rPr>
      </w:pPr>
      <w:ins w:id="231" w:author="IS" w:date="2025-02-06T16:37:00Z">
        <w:r w:rsidRPr="006A0199">
          <w:t>Void</w:t>
        </w:r>
      </w:ins>
    </w:p>
    <w:p w14:paraId="79F0D432" w14:textId="6C37B5AF" w:rsidR="00AD5C55" w:rsidRPr="00BF2633" w:rsidDel="00AD5C55" w:rsidRDefault="00AD5C55" w:rsidP="00AD5C55">
      <w:pPr>
        <w:rPr>
          <w:del w:id="232" w:author="IS" w:date="2025-02-06T16:37:00Z"/>
        </w:rPr>
      </w:pPr>
      <w:del w:id="233" w:author="IS" w:date="2025-02-06T16:37:00Z">
        <w:r w:rsidRPr="00BF2633" w:rsidDel="00AD5C55">
          <w:delText xml:space="preserve">For the purposes of the present document, the terms and definitions given in </w:delText>
        </w:r>
        <w:bookmarkStart w:id="234" w:name="OLE_LINK6"/>
        <w:bookmarkStart w:id="235" w:name="OLE_LINK7"/>
        <w:bookmarkStart w:id="236" w:name="OLE_LINK8"/>
        <w:r w:rsidRPr="00BF2633" w:rsidDel="00AD5C55">
          <w:delText xml:space="preserve">3GPP </w:delText>
        </w:r>
        <w:bookmarkEnd w:id="234"/>
        <w:bookmarkEnd w:id="235"/>
        <w:bookmarkEnd w:id="236"/>
        <w:r w:rsidRPr="00BF2633" w:rsidDel="00AD5C55">
          <w:delText>TR 21.905 [1] and the following apply. A term defined in the present document takes precedence over the definition of the same term, if any, in 3GPP TR 21.905 [1].</w:delText>
        </w:r>
      </w:del>
    </w:p>
    <w:p w14:paraId="27098A50" w14:textId="6BE2D132" w:rsidR="00AD5C55" w:rsidRPr="00BF2633" w:rsidDel="00AD5C55" w:rsidRDefault="00AD5C55" w:rsidP="00AD5C55">
      <w:pPr>
        <w:rPr>
          <w:del w:id="237" w:author="IS" w:date="2025-02-06T16:37:00Z"/>
        </w:rPr>
      </w:pPr>
      <w:del w:id="238" w:author="IS" w:date="2025-02-06T16:37:00Z">
        <w:r w:rsidRPr="00BF2633" w:rsidDel="00AD5C55">
          <w:delText>In addition for the purposes of the present document, the following terms, definitions, symbols and abbreviations apply:</w:delText>
        </w:r>
      </w:del>
    </w:p>
    <w:p w14:paraId="340BD430" w14:textId="1B10420B" w:rsidR="00AD5C55" w:rsidRPr="00BF2633" w:rsidDel="00AD5C55" w:rsidRDefault="00AD5C55" w:rsidP="00AD5C55">
      <w:pPr>
        <w:pStyle w:val="B1"/>
        <w:rPr>
          <w:del w:id="239" w:author="IS" w:date="2025-02-06T16:37:00Z"/>
        </w:rPr>
      </w:pPr>
      <w:del w:id="240" w:author="IS" w:date="2025-02-06T16:37:00Z">
        <w:r w:rsidRPr="00BF2633" w:rsidDel="00AD5C55">
          <w:delText>-</w:delText>
        </w:r>
        <w:r w:rsidRPr="00BF2633" w:rsidDel="00AD5C55">
          <w:tab/>
          <w:delText>such given in ISO/IEC 9646-1 [7] and ISO/IEC 9646-7 [8].</w:delText>
        </w:r>
      </w:del>
    </w:p>
    <w:p w14:paraId="44D806F6" w14:textId="66B794CC" w:rsidR="00AD5C55" w:rsidRPr="00BF2633" w:rsidDel="00AD5C55" w:rsidRDefault="00AD5C55" w:rsidP="00AD5C55">
      <w:pPr>
        <w:pStyle w:val="NO"/>
        <w:rPr>
          <w:del w:id="241" w:author="IS" w:date="2025-02-06T16:37:00Z"/>
        </w:rPr>
      </w:pPr>
      <w:del w:id="242" w:author="IS" w:date="2025-02-06T16:37:00Z">
        <w:r w:rsidRPr="00BF2633" w:rsidDel="00AD5C55">
          <w:delText>NOTE:</w:delText>
        </w:r>
        <w:r w:rsidRPr="00BF2633" w:rsidDel="00AD5C55">
          <w:tab/>
          <w:delText>Some terms and abbreviations defined in [7] and [8] are explicitly included below with small modification to reflect the terminology used in 3GPP.</w:delText>
        </w:r>
      </w:del>
    </w:p>
    <w:p w14:paraId="2E8FD6D2" w14:textId="19365750" w:rsidR="00AD5C55" w:rsidRPr="00BF2633" w:rsidDel="00AD5C55" w:rsidRDefault="00AD5C55" w:rsidP="00AD5C55">
      <w:pPr>
        <w:rPr>
          <w:del w:id="243" w:author="IS" w:date="2025-02-06T16:37:00Z"/>
        </w:rPr>
      </w:pPr>
      <w:del w:id="244" w:author="IS" w:date="2025-02-06T16:37:00Z">
        <w:r w:rsidRPr="00BF2633" w:rsidDel="00AD5C55">
          <w:rPr>
            <w:b/>
          </w:rPr>
          <w:delText>Implementation Conformance Statement (ICS):</w:delText>
        </w:r>
        <w:r w:rsidRPr="00BF2633" w:rsidDel="00AD5C55">
          <w:delText xml:space="preserve"> A statement made by the supplier of an implementation or system claimed to conform to a given specification, stating which capabilities have been implemented.</w:delText>
        </w:r>
      </w:del>
    </w:p>
    <w:p w14:paraId="5F310CC1" w14:textId="03505567" w:rsidR="00AD5C55" w:rsidRPr="00BF2633" w:rsidDel="00AD5C55" w:rsidRDefault="00AD5C55" w:rsidP="00AD5C55">
      <w:pPr>
        <w:rPr>
          <w:del w:id="245" w:author="IS" w:date="2025-02-06T16:37:00Z"/>
        </w:rPr>
      </w:pPr>
      <w:del w:id="246" w:author="IS" w:date="2025-02-06T16:37:00Z">
        <w:r w:rsidRPr="00BF2633" w:rsidDel="00AD5C55">
          <w:rPr>
            <w:b/>
          </w:rPr>
          <w:delText>ICS proforma:</w:delText>
        </w:r>
        <w:r w:rsidRPr="00BF2633" w:rsidDel="00AD5C55">
          <w:delText xml:space="preserve"> A document, in the form of a questionnaire, which when completed for an implementation or system becomes an ICS.</w:delText>
        </w:r>
      </w:del>
    </w:p>
    <w:p w14:paraId="77C3397A" w14:textId="4EB4E44C" w:rsidR="00AD5C55" w:rsidRPr="00BF2633" w:rsidDel="00AD5C55" w:rsidRDefault="00AD5C55" w:rsidP="00AD5C55">
      <w:pPr>
        <w:rPr>
          <w:del w:id="247" w:author="IS" w:date="2025-02-06T16:37:00Z"/>
        </w:rPr>
      </w:pPr>
      <w:del w:id="248" w:author="IS" w:date="2025-02-06T16:37:00Z">
        <w:r w:rsidRPr="00BF2633" w:rsidDel="00AD5C55">
          <w:rPr>
            <w:b/>
            <w:bCs/>
          </w:rPr>
          <w:delText>Implementation eXtra Information for Testing (IXIT)</w:delText>
        </w:r>
        <w:r w:rsidRPr="00BF2633" w:rsidDel="00AD5C55">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780F6B5" w14:textId="067EEEC8" w:rsidR="00AD5C55" w:rsidRPr="008B24CC" w:rsidDel="00AD5C55" w:rsidRDefault="00AD5C55" w:rsidP="00AD5C55">
      <w:pPr>
        <w:rPr>
          <w:del w:id="249" w:author="IS" w:date="2025-02-06T16:37:00Z"/>
          <w:bCs/>
        </w:rPr>
      </w:pPr>
      <w:del w:id="250" w:author="IS" w:date="2025-02-06T16:37:00Z">
        <w:r w:rsidRPr="00C246BB" w:rsidDel="00AD5C55">
          <w:rPr>
            <w:b/>
          </w:rPr>
          <w:delText>IUT containing MCX Client:</w:delText>
        </w:r>
        <w:r w:rsidRPr="00C246BB" w:rsidDel="00AD5C55">
          <w:rPr>
            <w:bCs/>
          </w:rPr>
          <w:delText xml:space="preserve"> A statement identifying which entity, and associated requirements, from the MCX service architecture is subject of testing. Depending on the</w:delText>
        </w:r>
        <w:r w:rsidDel="00AD5C55">
          <w:rPr>
            <w:bCs/>
          </w:rPr>
          <w:delText xml:space="preserve"> TS 36.579-5[5]</w:delText>
        </w:r>
        <w:r w:rsidRPr="00C246BB" w:rsidDel="00AD5C55">
          <w:rPr>
            <w:bCs/>
          </w:rPr>
          <w:delText xml:space="preserve"> test model</w:delText>
        </w:r>
        <w:r w:rsidDel="00AD5C55">
          <w:rPr>
            <w:bCs/>
          </w:rPr>
          <w:delText xml:space="preserve"> being used</w:delText>
        </w:r>
        <w:r w:rsidRPr="00C246BB" w:rsidDel="00AD5C55">
          <w:rPr>
            <w:bCs/>
          </w:rPr>
          <w:delText xml:space="preserve">, the </w:delText>
        </w:r>
        <w:r w:rsidDel="00AD5C55">
          <w:rPr>
            <w:bCs/>
          </w:rPr>
          <w:delText xml:space="preserve">LTE </w:delText>
        </w:r>
        <w:r w:rsidRPr="00C246BB" w:rsidDel="00AD5C55">
          <w:rPr>
            <w:bCs/>
          </w:rPr>
          <w:delText xml:space="preserve">UE </w:delText>
        </w:r>
        <w:r w:rsidDel="00AD5C55">
          <w:rPr>
            <w:bCs/>
          </w:rPr>
          <w:delText>(</w:delText>
        </w:r>
        <w:r w:rsidRPr="00C246BB" w:rsidDel="00AD5C55">
          <w:rPr>
            <w:bCs/>
          </w:rPr>
          <w:delText>with the MCX Client installed</w:delText>
        </w:r>
        <w:r w:rsidDel="00AD5C55">
          <w:rPr>
            <w:bCs/>
          </w:rPr>
          <w:delText>)</w:delText>
        </w:r>
        <w:r w:rsidRPr="00C246BB" w:rsidDel="00AD5C55">
          <w:rPr>
            <w:bCs/>
          </w:rPr>
          <w:delText xml:space="preserve"> is considered </w:delText>
        </w:r>
        <w:r w:rsidDel="00AD5C55">
          <w:rPr>
            <w:bCs/>
          </w:rPr>
          <w:delText xml:space="preserve">as </w:delText>
        </w:r>
        <w:r w:rsidRPr="00C246BB" w:rsidDel="00AD5C55">
          <w:rPr>
            <w:bCs/>
          </w:rPr>
          <w:delText xml:space="preserve">the IUT (MCX EUTRA test model), or, only the MCX Client is considered as the IUT (MCX IPCAN test model). </w:delText>
        </w:r>
        <w:r w:rsidRPr="009B24A1" w:rsidDel="00AD5C55">
          <w:rPr>
            <w:bCs/>
          </w:rPr>
          <w:delText>In both cases the SUT is the UE, communicating with the SS over the Uu radio interface.</w:delText>
        </w:r>
      </w:del>
    </w:p>
    <w:p w14:paraId="49853B1F" w14:textId="5DBB64C0" w:rsidR="00AD5C55" w:rsidRPr="00BF2633" w:rsidDel="00AD5C55" w:rsidRDefault="00AD5C55" w:rsidP="00AD5C55">
      <w:pPr>
        <w:rPr>
          <w:del w:id="251" w:author="IS" w:date="2025-02-06T16:37:00Z"/>
        </w:rPr>
      </w:pPr>
      <w:del w:id="252" w:author="IS" w:date="2025-02-06T16:37:00Z">
        <w:r w:rsidRPr="00BF2633" w:rsidDel="00AD5C55">
          <w:rPr>
            <w:b/>
          </w:rPr>
          <w:delText>IXIT proforma:</w:delText>
        </w:r>
        <w:r w:rsidRPr="00BF2633" w:rsidDel="00AD5C55">
          <w:delText xml:space="preserve"> A document, in the form of a questionnaire, which when completed for an UEUT becomes an IXIT.</w:delText>
        </w:r>
      </w:del>
    </w:p>
    <w:p w14:paraId="1739E50A" w14:textId="0A1FDE67" w:rsidR="00AD5C55" w:rsidRPr="00BF2633" w:rsidDel="00AD5C55" w:rsidRDefault="00AD5C55" w:rsidP="00AD5C55">
      <w:pPr>
        <w:rPr>
          <w:del w:id="253" w:author="IS" w:date="2025-02-06T16:37:00Z"/>
        </w:rPr>
      </w:pPr>
      <w:del w:id="254" w:author="IS" w:date="2025-02-06T16:37:00Z">
        <w:r w:rsidRPr="00BF2633" w:rsidDel="00AD5C55">
          <w:rPr>
            <w:b/>
            <w:bCs/>
          </w:rPr>
          <w:delText>Protocol Implementation Conformance Statement (PICS)</w:delText>
        </w:r>
        <w:r w:rsidRPr="00BF2633" w:rsidDel="00AD5C55">
          <w:rPr>
            <w:b/>
          </w:rPr>
          <w:delText>:</w:delText>
        </w:r>
        <w:r w:rsidRPr="00BF2633" w:rsidDel="00AD5C55">
          <w:delText xml:space="preserve"> An ICS for an implementation or system claimed to conform to a given protocol specification.</w:delText>
        </w:r>
      </w:del>
    </w:p>
    <w:p w14:paraId="23145CC5" w14:textId="66EED417" w:rsidR="00AD5C55" w:rsidRPr="00BF2633" w:rsidDel="00AD5C55" w:rsidRDefault="00AD5C55" w:rsidP="00AD5C55">
      <w:pPr>
        <w:rPr>
          <w:del w:id="255" w:author="IS" w:date="2025-02-06T16:37:00Z"/>
        </w:rPr>
      </w:pPr>
      <w:del w:id="256" w:author="IS" w:date="2025-02-06T16:37:00Z">
        <w:r w:rsidRPr="00BF2633" w:rsidDel="00AD5C55">
          <w:rPr>
            <w:b/>
            <w:bCs/>
          </w:rPr>
          <w:delText>Protocol Implementation eXtra Information for Testing (PIXIT)</w:delText>
        </w:r>
        <w:r w:rsidRPr="00BF2633" w:rsidDel="00AD5C55">
          <w:rPr>
            <w:b/>
          </w:rPr>
          <w:delText>:</w:delText>
        </w:r>
        <w:r w:rsidRPr="00BF2633" w:rsidDel="00AD5C55">
          <w:delText xml:space="preserve"> An IXIT related to testing for conformance to a given protocol specification.</w:delText>
        </w:r>
      </w:del>
    </w:p>
    <w:p w14:paraId="5F37A484" w14:textId="1BD5214C" w:rsidR="00AD5C55" w:rsidRPr="00BF2633" w:rsidDel="00AD5C55" w:rsidRDefault="00AD5C55" w:rsidP="00AD5C55">
      <w:pPr>
        <w:rPr>
          <w:del w:id="257" w:author="IS" w:date="2025-02-06T16:37:00Z"/>
        </w:rPr>
      </w:pPr>
      <w:del w:id="258" w:author="IS" w:date="2025-02-06T16:37:00Z">
        <w:r w:rsidRPr="00BF2633" w:rsidDel="00AD5C55">
          <w:rPr>
            <w:b/>
            <w:bCs/>
          </w:rPr>
          <w:delText>static conformance review</w:delText>
        </w:r>
        <w:r w:rsidRPr="00BF2633" w:rsidDel="00AD5C55">
          <w:delText>: A review of the extent to which the static conformance requirements are claimed to be supported by the UEUT, by comparing the answers in the ICS(s) with the static conformance requirements expressed in the relevant specification(s).</w:delText>
        </w:r>
      </w:del>
    </w:p>
    <w:p w14:paraId="74AF4992" w14:textId="6A48E73B" w:rsidR="00AD5C55" w:rsidRPr="00BF2633" w:rsidDel="00AD5C55" w:rsidRDefault="00AD5C55" w:rsidP="00AD5C55">
      <w:pPr>
        <w:pStyle w:val="Heading2"/>
        <w:rPr>
          <w:del w:id="259" w:author="IS" w:date="2025-02-06T16:37:00Z"/>
        </w:rPr>
      </w:pPr>
      <w:bookmarkStart w:id="260" w:name="_Toc27405393"/>
      <w:bookmarkStart w:id="261" w:name="_Toc51831942"/>
      <w:bookmarkStart w:id="262" w:name="_Toc68109162"/>
      <w:bookmarkStart w:id="263" w:name="_Toc75458413"/>
      <w:bookmarkStart w:id="264" w:name="_Toc178185436"/>
      <w:del w:id="265" w:author="IS" w:date="2025-02-06T16:37:00Z">
        <w:r w:rsidRPr="00BF2633" w:rsidDel="00AD5C55">
          <w:lastRenderedPageBreak/>
          <w:delText>3.2</w:delText>
        </w:r>
        <w:r w:rsidRPr="00BF2633" w:rsidDel="00AD5C55">
          <w:tab/>
          <w:delText>Symbols</w:delText>
        </w:r>
        <w:bookmarkEnd w:id="260"/>
        <w:bookmarkEnd w:id="261"/>
        <w:bookmarkEnd w:id="262"/>
        <w:bookmarkEnd w:id="263"/>
        <w:bookmarkEnd w:id="264"/>
      </w:del>
    </w:p>
    <w:p w14:paraId="03A65C48" w14:textId="7D612E4D" w:rsidR="00AD5C55" w:rsidRPr="00BF2633" w:rsidDel="00AD5C55" w:rsidRDefault="00AD5C55" w:rsidP="00AD5C55">
      <w:pPr>
        <w:keepNext/>
        <w:rPr>
          <w:del w:id="266" w:author="IS" w:date="2025-02-06T16:37:00Z"/>
        </w:rPr>
      </w:pPr>
      <w:del w:id="267" w:author="IS" w:date="2025-02-06T16:37:00Z">
        <w:r w:rsidRPr="00BF2633" w:rsidDel="00AD5C55">
          <w:delText>Void</w:delText>
        </w:r>
      </w:del>
    </w:p>
    <w:p w14:paraId="202EDB8C" w14:textId="5DB7F328" w:rsidR="00AD5C55" w:rsidRPr="00BF2633" w:rsidDel="00AD5C55" w:rsidRDefault="00AD5C55" w:rsidP="00AD5C55">
      <w:pPr>
        <w:pStyle w:val="Heading2"/>
        <w:rPr>
          <w:del w:id="268" w:author="IS" w:date="2025-02-06T16:37:00Z"/>
        </w:rPr>
      </w:pPr>
      <w:bookmarkStart w:id="269" w:name="_Toc27405394"/>
      <w:bookmarkStart w:id="270" w:name="_Toc51831943"/>
      <w:bookmarkStart w:id="271" w:name="_Toc68109163"/>
      <w:bookmarkStart w:id="272" w:name="_Toc75458414"/>
      <w:bookmarkStart w:id="273" w:name="_Toc178185437"/>
      <w:del w:id="274" w:author="IS" w:date="2025-02-06T16:37:00Z">
        <w:r w:rsidRPr="00BF2633" w:rsidDel="00AD5C55">
          <w:delText>3.3</w:delText>
        </w:r>
        <w:r w:rsidRPr="00BF2633" w:rsidDel="00AD5C55">
          <w:tab/>
          <w:delText>Abbreviations</w:delText>
        </w:r>
        <w:bookmarkEnd w:id="269"/>
        <w:bookmarkEnd w:id="270"/>
        <w:bookmarkEnd w:id="271"/>
        <w:bookmarkEnd w:id="272"/>
        <w:bookmarkEnd w:id="273"/>
      </w:del>
    </w:p>
    <w:p w14:paraId="40A955D6" w14:textId="0DA7E620" w:rsidR="00AD5C55" w:rsidRPr="00BF2633" w:rsidDel="00AD5C55" w:rsidRDefault="00AD5C55" w:rsidP="00AD5C55">
      <w:pPr>
        <w:keepNext/>
        <w:rPr>
          <w:del w:id="275" w:author="IS" w:date="2025-02-06T16:37:00Z"/>
        </w:rPr>
      </w:pPr>
      <w:del w:id="276" w:author="IS" w:date="2025-02-06T16:37:00Z">
        <w:r w:rsidRPr="00BF2633" w:rsidDel="00AD5C5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B4ED3A0" w14:textId="512F4CE2" w:rsidR="00AD5C55" w:rsidRPr="00BF2633" w:rsidDel="00AD5C55" w:rsidRDefault="00AD5C55" w:rsidP="00AD5C55">
      <w:pPr>
        <w:pStyle w:val="EW"/>
        <w:rPr>
          <w:del w:id="277" w:author="IS" w:date="2025-02-06T16:37:00Z"/>
        </w:rPr>
      </w:pPr>
      <w:del w:id="278" w:author="IS" w:date="2025-02-06T16:37:00Z">
        <w:r w:rsidRPr="00BF2633" w:rsidDel="00AD5C55">
          <w:delText>FFS</w:delText>
        </w:r>
        <w:r w:rsidRPr="00BF2633" w:rsidDel="00AD5C55">
          <w:tab/>
          <w:delText>For Further Study</w:delText>
        </w:r>
      </w:del>
    </w:p>
    <w:p w14:paraId="5A1975A5" w14:textId="4952820C" w:rsidR="00AD5C55" w:rsidRPr="00BF2633" w:rsidDel="00AD5C55" w:rsidRDefault="00AD5C55" w:rsidP="00AD5C55">
      <w:pPr>
        <w:pStyle w:val="EW"/>
        <w:rPr>
          <w:del w:id="279" w:author="IS" w:date="2025-02-06T16:37:00Z"/>
        </w:rPr>
      </w:pPr>
      <w:del w:id="280" w:author="IS" w:date="2025-02-06T16:37:00Z">
        <w:r w:rsidRPr="00BF2633" w:rsidDel="00AD5C55">
          <w:delText>ICS</w:delText>
        </w:r>
        <w:r w:rsidRPr="00BF2633" w:rsidDel="00AD5C55">
          <w:tab/>
          <w:delText>Implementation Conformance Statement</w:delText>
        </w:r>
      </w:del>
    </w:p>
    <w:p w14:paraId="1DC31096" w14:textId="172006F1" w:rsidR="00AD5C55" w:rsidRPr="00BF2633" w:rsidDel="00AD5C55" w:rsidRDefault="00AD5C55" w:rsidP="00AD5C55">
      <w:pPr>
        <w:pStyle w:val="EW"/>
        <w:rPr>
          <w:del w:id="281" w:author="IS" w:date="2025-02-06T16:37:00Z"/>
        </w:rPr>
      </w:pPr>
      <w:del w:id="282" w:author="IS" w:date="2025-02-06T16:37:00Z">
        <w:r w:rsidRPr="00BF2633" w:rsidDel="00AD5C55">
          <w:delText>IUT</w:delText>
        </w:r>
        <w:r w:rsidRPr="00BF2633" w:rsidDel="00AD5C55">
          <w:tab/>
          <w:delText>Implementation Under Test</w:delText>
        </w:r>
      </w:del>
    </w:p>
    <w:p w14:paraId="5F601592" w14:textId="032E6C87" w:rsidR="00AD5C55" w:rsidRPr="00BF2633" w:rsidDel="00AD5C55" w:rsidRDefault="00AD5C55" w:rsidP="00AD5C55">
      <w:pPr>
        <w:pStyle w:val="EW"/>
        <w:rPr>
          <w:del w:id="283" w:author="IS" w:date="2025-02-06T16:37:00Z"/>
        </w:rPr>
      </w:pPr>
      <w:del w:id="284" w:author="IS" w:date="2025-02-06T16:37:00Z">
        <w:r w:rsidRPr="00BF2633" w:rsidDel="00AD5C55">
          <w:delText>IXIT</w:delText>
        </w:r>
        <w:r w:rsidRPr="00BF2633" w:rsidDel="00AD5C55">
          <w:tab/>
          <w:delText>Implementation eXtra Information for Testing</w:delText>
        </w:r>
      </w:del>
    </w:p>
    <w:p w14:paraId="04285C08" w14:textId="3174CF2F" w:rsidR="00AD5C55" w:rsidRPr="00BF2633" w:rsidDel="00AD5C55" w:rsidRDefault="00AD5C55" w:rsidP="00AD5C55">
      <w:pPr>
        <w:pStyle w:val="EW"/>
        <w:rPr>
          <w:del w:id="285" w:author="IS" w:date="2025-02-06T16:37:00Z"/>
        </w:rPr>
      </w:pPr>
      <w:del w:id="286" w:author="IS" w:date="2025-02-06T16:37:00Z">
        <w:r w:rsidRPr="00BF2633" w:rsidDel="00AD5C55">
          <w:delText>MC</w:delText>
        </w:r>
        <w:r w:rsidRPr="00BF2633" w:rsidDel="00AD5C55">
          <w:tab/>
          <w:delText>Mission Critical</w:delText>
        </w:r>
      </w:del>
    </w:p>
    <w:p w14:paraId="1B5F5827" w14:textId="652D7BD0" w:rsidR="00AD5C55" w:rsidRPr="00BF2633" w:rsidDel="00AD5C55" w:rsidRDefault="00AD5C55" w:rsidP="00AD5C55">
      <w:pPr>
        <w:pStyle w:val="EW"/>
        <w:rPr>
          <w:del w:id="287" w:author="IS" w:date="2025-02-06T16:37:00Z"/>
        </w:rPr>
      </w:pPr>
      <w:del w:id="288" w:author="IS" w:date="2025-02-06T16:37:00Z">
        <w:r w:rsidRPr="00BF2633" w:rsidDel="00AD5C55">
          <w:delText>MCData</w:delText>
        </w:r>
        <w:r w:rsidRPr="00BF2633" w:rsidDel="00AD5C55">
          <w:tab/>
          <w:delText>Mission Critical Data</w:delText>
        </w:r>
      </w:del>
    </w:p>
    <w:p w14:paraId="33C5A151" w14:textId="4C7683ED" w:rsidR="00AD5C55" w:rsidRPr="00BF2633" w:rsidDel="00AD5C55" w:rsidRDefault="00AD5C55" w:rsidP="00AD5C55">
      <w:pPr>
        <w:pStyle w:val="EW"/>
        <w:rPr>
          <w:del w:id="289" w:author="IS" w:date="2025-02-06T16:37:00Z"/>
        </w:rPr>
      </w:pPr>
      <w:del w:id="290" w:author="IS" w:date="2025-02-06T16:37:00Z">
        <w:r w:rsidRPr="00BF2633" w:rsidDel="00AD5C55">
          <w:delText>MCPTT</w:delText>
        </w:r>
        <w:r w:rsidRPr="00BF2633" w:rsidDel="00AD5C55">
          <w:tab/>
          <w:delText>Mission Critical Push To Talk</w:delText>
        </w:r>
      </w:del>
    </w:p>
    <w:p w14:paraId="3FCA6F67" w14:textId="6E740B6F" w:rsidR="00AD5C55" w:rsidRPr="00BF2633" w:rsidDel="00AD5C55" w:rsidRDefault="00AD5C55" w:rsidP="00AD5C55">
      <w:pPr>
        <w:pStyle w:val="EW"/>
        <w:rPr>
          <w:del w:id="291" w:author="IS" w:date="2025-02-06T16:37:00Z"/>
        </w:rPr>
      </w:pPr>
      <w:del w:id="292" w:author="IS" w:date="2025-02-06T16:37:00Z">
        <w:r w:rsidRPr="00BF2633" w:rsidDel="00AD5C55">
          <w:delText>MCVideo</w:delText>
        </w:r>
        <w:r w:rsidRPr="00BF2633" w:rsidDel="00AD5C55">
          <w:tab/>
          <w:delText>Mission Critical Video</w:delText>
        </w:r>
      </w:del>
    </w:p>
    <w:p w14:paraId="54208720" w14:textId="7412D676" w:rsidR="00AD5C55" w:rsidRPr="006D7CE7" w:rsidDel="00AD5C55" w:rsidRDefault="00AD5C55" w:rsidP="00AD5C55">
      <w:pPr>
        <w:pStyle w:val="EW"/>
        <w:rPr>
          <w:del w:id="293" w:author="IS" w:date="2025-02-06T16:37:00Z"/>
        </w:rPr>
      </w:pPr>
      <w:del w:id="294" w:author="IS" w:date="2025-02-06T16:37:00Z">
        <w:r w:rsidRPr="006D7CE7" w:rsidDel="00AD5C55">
          <w:delText>MCX</w:delText>
        </w:r>
        <w:r w:rsidRPr="006D7CE7" w:rsidDel="00AD5C55">
          <w:tab/>
          <w:delText>Mission Critical X, with X = PTT or X= Video or X= Data</w:delText>
        </w:r>
      </w:del>
    </w:p>
    <w:p w14:paraId="7EECC61D" w14:textId="363C7134" w:rsidR="00AD5C55" w:rsidRPr="00BF2633" w:rsidDel="00AD5C55" w:rsidRDefault="00AD5C55" w:rsidP="00AD5C55">
      <w:pPr>
        <w:pStyle w:val="EW"/>
        <w:rPr>
          <w:del w:id="295" w:author="IS" w:date="2025-02-06T16:37:00Z"/>
        </w:rPr>
      </w:pPr>
      <w:del w:id="296" w:author="IS" w:date="2025-02-06T16:37:00Z">
        <w:r w:rsidRPr="00BF2633" w:rsidDel="00AD5C55">
          <w:delText>SCS</w:delText>
        </w:r>
        <w:r w:rsidRPr="00BF2633" w:rsidDel="00AD5C55">
          <w:tab/>
          <w:delText>System Conformance Statement</w:delText>
        </w:r>
      </w:del>
    </w:p>
    <w:p w14:paraId="5C795187" w14:textId="043B979F" w:rsidR="00AD5C55" w:rsidRPr="00BF2633" w:rsidDel="00AD5C55" w:rsidRDefault="00AD5C55" w:rsidP="00AD5C55">
      <w:pPr>
        <w:pStyle w:val="EW"/>
        <w:rPr>
          <w:del w:id="297" w:author="IS" w:date="2025-02-06T16:37:00Z"/>
        </w:rPr>
      </w:pPr>
      <w:del w:id="298" w:author="IS" w:date="2025-02-06T16:37:00Z">
        <w:r w:rsidRPr="00BF2633" w:rsidDel="00AD5C55">
          <w:delText>SS</w:delText>
        </w:r>
        <w:r w:rsidRPr="00BF2633" w:rsidDel="00AD5C55">
          <w:tab/>
          <w:delText>System Simulator</w:delText>
        </w:r>
      </w:del>
    </w:p>
    <w:p w14:paraId="35397FC9" w14:textId="148D47C1" w:rsidR="00AD5C55" w:rsidRPr="00BF2633" w:rsidDel="00AD5C55" w:rsidRDefault="00AD5C55" w:rsidP="00AD5C55">
      <w:pPr>
        <w:pStyle w:val="EW"/>
        <w:rPr>
          <w:del w:id="299" w:author="IS" w:date="2025-02-06T16:37:00Z"/>
        </w:rPr>
      </w:pPr>
      <w:del w:id="300" w:author="IS" w:date="2025-02-06T16:37:00Z">
        <w:r w:rsidRPr="00BF2633" w:rsidDel="00AD5C55">
          <w:delText>SUT</w:delText>
        </w:r>
        <w:r w:rsidRPr="00BF2633" w:rsidDel="00AD5C55">
          <w:tab/>
        </w:r>
        <w:r w:rsidRPr="009B24A1" w:rsidDel="00AD5C55">
          <w:delText>System</w:delText>
        </w:r>
        <w:r w:rsidRPr="00BF2633" w:rsidDel="00AD5C55">
          <w:delText xml:space="preserve"> Under Test</w:delText>
        </w:r>
      </w:del>
    </w:p>
    <w:p w14:paraId="79E81064" w14:textId="0F9E7B41" w:rsidR="00AD5C55" w:rsidRPr="00BF2633" w:rsidDel="00AD5C55" w:rsidRDefault="00AD5C55" w:rsidP="00AD5C55">
      <w:pPr>
        <w:pStyle w:val="EW"/>
        <w:rPr>
          <w:del w:id="301" w:author="IS" w:date="2025-02-06T16:37:00Z"/>
        </w:rPr>
      </w:pPr>
      <w:del w:id="302" w:author="IS" w:date="2025-02-06T16:37:00Z">
        <w:r w:rsidRPr="00BF2633" w:rsidDel="00AD5C55">
          <w:delText>TC</w:delText>
        </w:r>
        <w:r w:rsidRPr="00BF2633" w:rsidDel="00AD5C55">
          <w:tab/>
          <w:delText>Test Case</w:delText>
        </w:r>
      </w:del>
    </w:p>
    <w:p w14:paraId="56C9CC61" w14:textId="4DEB361E" w:rsidR="00AD5C55" w:rsidRPr="00BF2633" w:rsidDel="00AD5C55" w:rsidRDefault="00AD5C55" w:rsidP="00AD5C55">
      <w:pPr>
        <w:pStyle w:val="EW"/>
        <w:rPr>
          <w:del w:id="303" w:author="IS" w:date="2025-02-06T16:37:00Z"/>
        </w:rPr>
      </w:pPr>
    </w:p>
    <w:p w14:paraId="16B28F6A" w14:textId="03C4EC6B" w:rsidR="00AD5C55" w:rsidRPr="00BF2633" w:rsidRDefault="00AD5C55" w:rsidP="00AD5C55">
      <w:pPr>
        <w:pStyle w:val="Heading1"/>
      </w:pPr>
      <w:bookmarkStart w:id="304" w:name="_Toc27405395"/>
      <w:bookmarkStart w:id="305" w:name="_Toc51831944"/>
      <w:bookmarkStart w:id="306" w:name="_Toc68109164"/>
      <w:bookmarkStart w:id="307" w:name="_Toc75458415"/>
      <w:bookmarkStart w:id="308" w:name="_Toc178185438"/>
      <w:r w:rsidRPr="00BF2633">
        <w:t>4</w:t>
      </w:r>
      <w:r w:rsidRPr="00BF2633">
        <w:tab/>
      </w:r>
      <w:ins w:id="309" w:author="IS" w:date="2025-02-06T16:38:00Z">
        <w:r>
          <w:t>Void</w:t>
        </w:r>
      </w:ins>
      <w:del w:id="310" w:author="IS" w:date="2025-02-06T16:38:00Z">
        <w:r w:rsidRPr="00BF2633" w:rsidDel="00AD5C55">
          <w:delText>Recommended Test Case Applicability</w:delText>
        </w:r>
      </w:del>
      <w:bookmarkEnd w:id="304"/>
      <w:bookmarkEnd w:id="305"/>
      <w:bookmarkEnd w:id="306"/>
      <w:bookmarkEnd w:id="307"/>
      <w:bookmarkEnd w:id="308"/>
    </w:p>
    <w:p w14:paraId="52E62943" w14:textId="2F6E018A" w:rsidR="00AD5C55" w:rsidRPr="00EC31C3" w:rsidRDefault="00AD5C55" w:rsidP="00AD5C55">
      <w:pPr>
        <w:rPr>
          <w:ins w:id="311" w:author="IS" w:date="2025-02-06T16:37:00Z"/>
        </w:rPr>
      </w:pPr>
      <w:ins w:id="312" w:author="IS" w:date="2025-02-06T16:37:00Z">
        <w:r w:rsidRPr="00E4702A">
          <w:t>The requirements of the present document are provid</w:t>
        </w:r>
        <w:r>
          <w:t xml:space="preserve">ed in 3GPP TS 37.579-4 Release </w:t>
        </w:r>
        <w:r w:rsidRPr="00BA0DC2">
          <w:rPr>
            <w:highlight w:val="yellow"/>
          </w:rPr>
          <w:t>1</w:t>
        </w:r>
        <w:r>
          <w:rPr>
            <w:highlight w:val="yellow"/>
          </w:rPr>
          <w:t>7</w:t>
        </w:r>
        <w:r>
          <w:t xml:space="preserve"> [20</w:t>
        </w:r>
        <w:r w:rsidRPr="00E4702A">
          <w:t>].</w:t>
        </w:r>
      </w:ins>
    </w:p>
    <w:p w14:paraId="5B3497BE" w14:textId="00177DB5" w:rsidR="00AD5C55" w:rsidRPr="00BF2633" w:rsidDel="00AD5C55" w:rsidRDefault="00AD5C55" w:rsidP="00AD5C55">
      <w:pPr>
        <w:rPr>
          <w:del w:id="313" w:author="IS" w:date="2025-02-06T16:37:00Z"/>
        </w:rPr>
      </w:pPr>
      <w:del w:id="314" w:author="IS" w:date="2025-02-06T16:37:00Z">
        <w:r w:rsidRPr="00BF2633" w:rsidDel="00AD5C55">
          <w:delText>The applicability of each individual test is identified in Table 4-1 (MCPTT Client), Table 4-2 (MCPTT Server), Table 4-3 (MCVideo Client), Table 4-4 (MCData Client). This is just a recommendation based on the purpose for which the test case was written.</w:delText>
        </w:r>
      </w:del>
    </w:p>
    <w:p w14:paraId="0BAE43BF" w14:textId="0B499242" w:rsidR="00AD5C55" w:rsidRPr="00BF2633" w:rsidDel="00AD5C55" w:rsidRDefault="00AD5C55" w:rsidP="00AD5C55">
      <w:pPr>
        <w:rPr>
          <w:del w:id="315" w:author="IS" w:date="2025-02-06T16:37:00Z"/>
        </w:rPr>
      </w:pPr>
      <w:del w:id="316" w:author="IS" w:date="2025-02-06T16:37:00Z">
        <w:r w:rsidRPr="00BF2633" w:rsidDel="00AD5C55">
          <w:delText>The applicability of every test is formally expressed by the use of Boolean expression that are based on parameters (ICS) included in annex A of the present document.</w:delText>
        </w:r>
      </w:del>
    </w:p>
    <w:p w14:paraId="3769A332" w14:textId="684940E0" w:rsidR="00AD5C55" w:rsidRPr="00BF2633" w:rsidDel="00AD5C55" w:rsidRDefault="00AD5C55" w:rsidP="00AD5C55">
      <w:pPr>
        <w:rPr>
          <w:del w:id="317" w:author="IS" w:date="2025-02-06T16:37:00Z"/>
        </w:rPr>
      </w:pPr>
      <w:del w:id="318" w:author="IS" w:date="2025-02-06T16:37:00Z">
        <w:r w:rsidRPr="00BF2633" w:rsidDel="00AD5C55">
          <w:delText>Additional information related to the Test Case (TC), e.g. affecting its dynamic behaviour or its execution may be provided as well</w:delText>
        </w:r>
      </w:del>
    </w:p>
    <w:p w14:paraId="6AA68077" w14:textId="65C4CD24" w:rsidR="00AD5C55" w:rsidRPr="00BF2633" w:rsidDel="00AD5C55" w:rsidRDefault="00AD5C55" w:rsidP="00AD5C55">
      <w:pPr>
        <w:rPr>
          <w:del w:id="319" w:author="IS" w:date="2025-02-06T16:37:00Z"/>
        </w:rPr>
      </w:pPr>
      <w:del w:id="320" w:author="IS" w:date="2025-02-06T16:37:00Z">
        <w:r w:rsidRPr="00BF2633" w:rsidDel="00AD5C55">
          <w:delText>The columns in Table 4-1, Table 4-2, Table 4-3, Table 4-4 have the following meaning:</w:delText>
        </w:r>
      </w:del>
    </w:p>
    <w:p w14:paraId="109B4421" w14:textId="517443E6" w:rsidR="00AD5C55" w:rsidRPr="00BF2633" w:rsidDel="00AD5C55" w:rsidRDefault="00AD5C55" w:rsidP="00AD5C55">
      <w:pPr>
        <w:pStyle w:val="H6"/>
        <w:rPr>
          <w:del w:id="321" w:author="IS" w:date="2025-02-06T16:37:00Z"/>
        </w:rPr>
      </w:pPr>
      <w:del w:id="322" w:author="IS" w:date="2025-02-06T16:37:00Z">
        <w:r w:rsidRPr="00BF2633" w:rsidDel="00AD5C55">
          <w:delText>Clause</w:delText>
        </w:r>
      </w:del>
    </w:p>
    <w:p w14:paraId="2F9152DF" w14:textId="60186F28" w:rsidR="00AD5C55" w:rsidRPr="00BF2633" w:rsidDel="00AD5C55" w:rsidRDefault="00AD5C55" w:rsidP="00AD5C55">
      <w:pPr>
        <w:rPr>
          <w:del w:id="323" w:author="IS" w:date="2025-02-06T16:37:00Z"/>
        </w:rPr>
      </w:pPr>
      <w:del w:id="324" w:author="IS" w:date="2025-02-06T16:37:00Z">
        <w:r w:rsidRPr="00BF2633" w:rsidDel="00AD5C55">
          <w:delText>The clause column indicates the clause number in TS 36.579-2 [3] or TS 36.579-3 [4] or TS 36.579-6 [11] or TS 36.579-7 [12] respectively which contains the test body.</w:delText>
        </w:r>
      </w:del>
    </w:p>
    <w:p w14:paraId="75250748" w14:textId="0D75D28C" w:rsidR="00AD5C55" w:rsidRPr="00BF2633" w:rsidDel="00AD5C55" w:rsidRDefault="00AD5C55" w:rsidP="00AD5C55">
      <w:pPr>
        <w:pStyle w:val="H6"/>
        <w:rPr>
          <w:del w:id="325" w:author="IS" w:date="2025-02-06T16:37:00Z"/>
        </w:rPr>
      </w:pPr>
      <w:del w:id="326" w:author="IS" w:date="2025-02-06T16:37:00Z">
        <w:r w:rsidRPr="00BF2633" w:rsidDel="00AD5C55">
          <w:delText>Title</w:delText>
        </w:r>
      </w:del>
    </w:p>
    <w:p w14:paraId="28953FEE" w14:textId="1E28766D" w:rsidR="00AD5C55" w:rsidRPr="00BF2633" w:rsidDel="00AD5C55" w:rsidRDefault="00AD5C55" w:rsidP="00AD5C55">
      <w:pPr>
        <w:rPr>
          <w:del w:id="327" w:author="IS" w:date="2025-02-06T16:37:00Z"/>
        </w:rPr>
      </w:pPr>
      <w:del w:id="328" w:author="IS" w:date="2025-02-06T16:37:00Z">
        <w:r w:rsidRPr="00BF2633" w:rsidDel="00AD5C55">
          <w:delText>The title column describes the name of the test and contains the clause title of the clause in TS 36.579-2 [3] or TS 36.579-3 [4] or TS 36.579-6 [11] or TS 36.579-7 [12] respectively which contains the test body.</w:delText>
        </w:r>
      </w:del>
    </w:p>
    <w:p w14:paraId="00C26129" w14:textId="5AFCD3C3" w:rsidR="00AD5C55" w:rsidRPr="00BF2633" w:rsidDel="00AD5C55" w:rsidRDefault="00AD5C55" w:rsidP="00AD5C55">
      <w:pPr>
        <w:pStyle w:val="H6"/>
        <w:rPr>
          <w:del w:id="329" w:author="IS" w:date="2025-02-06T16:37:00Z"/>
        </w:rPr>
      </w:pPr>
      <w:del w:id="330" w:author="IS" w:date="2025-02-06T16:37:00Z">
        <w:r w:rsidRPr="00BF2633" w:rsidDel="00AD5C55">
          <w:delText>Release</w:delText>
        </w:r>
      </w:del>
    </w:p>
    <w:p w14:paraId="3C161140" w14:textId="5D3C7E48" w:rsidR="00AD5C55" w:rsidRPr="00BF2633" w:rsidDel="00AD5C55" w:rsidRDefault="00AD5C55" w:rsidP="00AD5C55">
      <w:pPr>
        <w:rPr>
          <w:del w:id="331" w:author="IS" w:date="2025-02-06T16:37:00Z"/>
        </w:rPr>
      </w:pPr>
      <w:del w:id="332" w:author="IS" w:date="2025-02-06T16:37:00Z">
        <w:r w:rsidRPr="00BF2633" w:rsidDel="00AD5C55">
          <w:delText xml:space="preserve">The release column indicates the earliest release from which the test case is applicable. In some specific cases it may indicate the release(s) for which the TC is </w:delText>
        </w:r>
        <w:r w:rsidRPr="00BF2633" w:rsidDel="00AD5C55">
          <w:rPr>
            <w:b/>
          </w:rPr>
          <w:delText>only</w:delText>
        </w:r>
        <w:r w:rsidRPr="00BF2633" w:rsidDel="00AD5C55">
          <w:delText xml:space="preserve"> applicable.</w:delText>
        </w:r>
      </w:del>
    </w:p>
    <w:p w14:paraId="35A0964C" w14:textId="597C73E3" w:rsidR="00AD5C55" w:rsidRPr="00BF2633" w:rsidDel="00AD5C55" w:rsidRDefault="00AD5C55" w:rsidP="00AD5C55">
      <w:pPr>
        <w:pStyle w:val="NO"/>
        <w:rPr>
          <w:del w:id="333" w:author="IS" w:date="2025-02-06T16:37:00Z"/>
        </w:rPr>
      </w:pPr>
      <w:del w:id="334" w:author="IS" w:date="2025-02-06T16:37:00Z">
        <w:r w:rsidRPr="00BF2633" w:rsidDel="00AD5C55">
          <w:delText>Note:</w:delText>
        </w:r>
        <w:r w:rsidRPr="00BF2633" w:rsidDel="00AD5C55">
          <w:tab/>
          <w:delText>Some exceptions to this interpretation may be indicated in Notes in column 'Number of TC Executions'.</w:delText>
        </w:r>
      </w:del>
    </w:p>
    <w:p w14:paraId="6CB2C2F0" w14:textId="62655F59" w:rsidR="00AD5C55" w:rsidRPr="00BF2633" w:rsidDel="00AD5C55" w:rsidRDefault="00AD5C55" w:rsidP="00AD5C55">
      <w:pPr>
        <w:pStyle w:val="H6"/>
        <w:rPr>
          <w:del w:id="335" w:author="IS" w:date="2025-02-06T16:37:00Z"/>
        </w:rPr>
      </w:pPr>
      <w:del w:id="336" w:author="IS" w:date="2025-02-06T16:37:00Z">
        <w:r w:rsidRPr="00BF2633" w:rsidDel="00AD5C55">
          <w:lastRenderedPageBreak/>
          <w:delText>Applicability - Condition</w:delText>
        </w:r>
      </w:del>
    </w:p>
    <w:p w14:paraId="20ED6F85" w14:textId="543D04F1" w:rsidR="00AD5C55" w:rsidRPr="00BF2633" w:rsidDel="00AD5C55" w:rsidRDefault="00AD5C55" w:rsidP="00AD5C55">
      <w:pPr>
        <w:rPr>
          <w:del w:id="337" w:author="IS" w:date="2025-02-06T16:37:00Z"/>
        </w:rPr>
      </w:pPr>
      <w:del w:id="338" w:author="IS" w:date="2025-02-06T16:37:00Z">
        <w:r w:rsidRPr="00BF2633" w:rsidDel="00AD5C55">
          <w:delText>The following notations are used for the applicability column:</w:delText>
        </w:r>
      </w:del>
    </w:p>
    <w:p w14:paraId="4FDBFE62" w14:textId="7053FFFE" w:rsidR="00AD5C55" w:rsidRPr="00BF2633" w:rsidDel="00AD5C55" w:rsidRDefault="00AD5C55" w:rsidP="00AD5C55">
      <w:pPr>
        <w:pStyle w:val="EX"/>
        <w:rPr>
          <w:del w:id="339" w:author="IS" w:date="2025-02-06T16:37:00Z"/>
        </w:rPr>
      </w:pPr>
      <w:del w:id="340" w:author="IS" w:date="2025-02-06T16:37:00Z">
        <w:r w:rsidRPr="00BF2633" w:rsidDel="00AD5C55">
          <w:delText>R</w:delText>
        </w:r>
        <w:r w:rsidRPr="00BF2633" w:rsidDel="00AD5C55">
          <w:tab/>
          <w:delText>recommended - the test case is recommended</w:delText>
        </w:r>
      </w:del>
    </w:p>
    <w:p w14:paraId="45BAD0DD" w14:textId="04FD7B32" w:rsidR="00AD5C55" w:rsidRPr="00BF2633" w:rsidDel="00AD5C55" w:rsidRDefault="00AD5C55" w:rsidP="00AD5C55">
      <w:pPr>
        <w:pStyle w:val="EX"/>
        <w:rPr>
          <w:del w:id="341" w:author="IS" w:date="2025-02-06T16:37:00Z"/>
        </w:rPr>
      </w:pPr>
      <w:del w:id="342" w:author="IS" w:date="2025-02-06T16:37:00Z">
        <w:r w:rsidRPr="00BF2633" w:rsidDel="00AD5C55">
          <w:delText>O</w:delText>
        </w:r>
        <w:r w:rsidRPr="00BF2633" w:rsidDel="00AD5C55">
          <w:tab/>
          <w:delText>optional – the test case is optional</w:delText>
        </w:r>
      </w:del>
    </w:p>
    <w:p w14:paraId="2AEB9144" w14:textId="43D52DEA" w:rsidR="00AD5C55" w:rsidRPr="00BF2633" w:rsidDel="00AD5C55" w:rsidRDefault="00AD5C55" w:rsidP="00AD5C55">
      <w:pPr>
        <w:pStyle w:val="EX"/>
        <w:rPr>
          <w:del w:id="343" w:author="IS" w:date="2025-02-06T16:37:00Z"/>
        </w:rPr>
      </w:pPr>
      <w:del w:id="344" w:author="IS" w:date="2025-02-06T16:37:00Z">
        <w:r w:rsidRPr="00BF2633" w:rsidDel="00AD5C55">
          <w:delText>N/A</w:delText>
        </w:r>
        <w:r w:rsidRPr="00BF2633" w:rsidDel="00AD5C55">
          <w:tab/>
          <w:delText>not applicable - in the given context, the test case is not recommended.</w:delText>
        </w:r>
      </w:del>
    </w:p>
    <w:p w14:paraId="2A30B585" w14:textId="09E7DA1B" w:rsidR="00AD5C55" w:rsidRPr="00BF2633" w:rsidDel="00AD5C55" w:rsidRDefault="00AD5C55" w:rsidP="00AD5C55">
      <w:pPr>
        <w:pStyle w:val="EX"/>
        <w:rPr>
          <w:del w:id="345" w:author="IS" w:date="2025-02-06T16:37:00Z"/>
        </w:rPr>
      </w:pPr>
      <w:del w:id="346" w:author="IS" w:date="2025-02-06T16:37:00Z">
        <w:r w:rsidRPr="00BF2633" w:rsidDel="00AD5C55">
          <w:delText>Ci</w:delText>
        </w:r>
        <w:r w:rsidRPr="00BF2633" w:rsidDel="00AD5C55">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29B084A9" w14:textId="0D258BEE" w:rsidR="00AD5C55" w:rsidRPr="00BF2633" w:rsidDel="00AD5C55" w:rsidRDefault="00AD5C55" w:rsidP="00AD5C55">
      <w:pPr>
        <w:pStyle w:val="NO"/>
        <w:rPr>
          <w:del w:id="347" w:author="IS" w:date="2025-02-06T16:37:00Z"/>
        </w:rPr>
      </w:pPr>
      <w:del w:id="348" w:author="IS" w:date="2025-02-06T16:37:00Z">
        <w:r w:rsidRPr="00BF2633" w:rsidDel="00AD5C55">
          <w:delText>NOTE:</w:delText>
        </w:r>
        <w:r w:rsidRPr="00BF2633" w:rsidDel="00AD5C55">
          <w:tab/>
          <w:delText>The conditions are defined in Table 4-1a (MCPTT Client), Table 4-2a (MCPTT Server), Table 4-3a (MCVideo Client), Table 4-4a (MCData Client) respectively. To avoid ambiguity for the MCPTT Server testing conditions the notation of CCi is used.</w:delText>
        </w:r>
      </w:del>
    </w:p>
    <w:p w14:paraId="73DE1CF6" w14:textId="6A3F199E" w:rsidR="00AD5C55" w:rsidRPr="00BF2633" w:rsidDel="00AD5C55" w:rsidRDefault="00AD5C55" w:rsidP="00AD5C55">
      <w:pPr>
        <w:pStyle w:val="H6"/>
        <w:rPr>
          <w:del w:id="349" w:author="IS" w:date="2025-02-06T16:37:00Z"/>
        </w:rPr>
      </w:pPr>
      <w:del w:id="350" w:author="IS" w:date="2025-02-06T16:37:00Z">
        <w:r w:rsidRPr="00BF2633" w:rsidDel="00AD5C55">
          <w:delText>Applicability - Comments</w:delText>
        </w:r>
      </w:del>
    </w:p>
    <w:p w14:paraId="2B09F3D8" w14:textId="0C9B13DE" w:rsidR="00AD5C55" w:rsidRPr="00BF2633" w:rsidDel="00AD5C55" w:rsidRDefault="00AD5C55" w:rsidP="00AD5C55">
      <w:pPr>
        <w:pStyle w:val="B1"/>
        <w:rPr>
          <w:del w:id="351" w:author="IS" w:date="2025-02-06T16:37:00Z"/>
        </w:rPr>
      </w:pPr>
      <w:del w:id="352" w:author="IS" w:date="2025-02-06T16:37:00Z">
        <w:r w:rsidRPr="00BF2633" w:rsidDel="00AD5C55">
          <w:tab/>
          <w:delText>This column contains a verbal description of the condition.</w:delText>
        </w:r>
      </w:del>
    </w:p>
    <w:p w14:paraId="37DC5D4B" w14:textId="5F96C6B0" w:rsidR="00AD5C55" w:rsidRPr="00BF2633" w:rsidDel="00AD5C55" w:rsidRDefault="00AD5C55" w:rsidP="00AD5C55">
      <w:pPr>
        <w:pStyle w:val="H6"/>
        <w:rPr>
          <w:del w:id="353" w:author="IS" w:date="2025-02-06T16:37:00Z"/>
        </w:rPr>
      </w:pPr>
      <w:del w:id="354" w:author="IS" w:date="2025-02-06T16:37:00Z">
        <w:r w:rsidRPr="00BF2633" w:rsidDel="00AD5C55">
          <w:delText>Additional Information - Specific ICS</w:delText>
        </w:r>
      </w:del>
    </w:p>
    <w:p w14:paraId="1BF3C616" w14:textId="7B9BEAE1" w:rsidR="00AD5C55" w:rsidRPr="00BF2633" w:rsidDel="00AD5C55" w:rsidRDefault="00AD5C55" w:rsidP="00AD5C55">
      <w:pPr>
        <w:pStyle w:val="B1"/>
        <w:rPr>
          <w:del w:id="355" w:author="IS" w:date="2025-02-06T16:37:00Z"/>
        </w:rPr>
      </w:pPr>
      <w:del w:id="356" w:author="IS" w:date="2025-02-06T16:37:00Z">
        <w:r w:rsidRPr="00BF2633" w:rsidDel="00AD5C55">
          <w:tab/>
          <w:delText>This column contains the mnemonics of ICS(s) affecting the dynamic behaviour of the TC.</w:delText>
        </w:r>
      </w:del>
    </w:p>
    <w:p w14:paraId="72030A8A" w14:textId="2B2C70F4" w:rsidR="00AD5C55" w:rsidRPr="00BF2633" w:rsidDel="00AD5C55" w:rsidRDefault="00AD5C55" w:rsidP="00AD5C55">
      <w:pPr>
        <w:pStyle w:val="NO"/>
        <w:rPr>
          <w:del w:id="357" w:author="IS" w:date="2025-02-06T16:37:00Z"/>
        </w:rPr>
      </w:pPr>
      <w:del w:id="358" w:author="IS" w:date="2025-02-06T16:37:00Z">
        <w:r w:rsidRPr="00BF2633" w:rsidDel="00AD5C55">
          <w:delText>NOTE:</w:delText>
        </w:r>
        <w:r w:rsidRPr="00BF2633" w:rsidDel="00AD5C55">
          <w:tab/>
          <w:delText>ICS items specified in other test specifications can be referred, to avoid redundant definitions.</w:delText>
        </w:r>
      </w:del>
    </w:p>
    <w:p w14:paraId="79B83415" w14:textId="1648D386" w:rsidR="00AD5C55" w:rsidRPr="00BF2633" w:rsidDel="00AD5C55" w:rsidRDefault="00AD5C55" w:rsidP="00AD5C55">
      <w:pPr>
        <w:pStyle w:val="H6"/>
        <w:rPr>
          <w:del w:id="359" w:author="IS" w:date="2025-02-06T16:37:00Z"/>
        </w:rPr>
      </w:pPr>
      <w:del w:id="360" w:author="IS" w:date="2025-02-06T16:37:00Z">
        <w:r w:rsidRPr="00BF2633" w:rsidDel="00AD5C55">
          <w:delText>Additional Information - Specific IXIT</w:delText>
        </w:r>
      </w:del>
    </w:p>
    <w:p w14:paraId="2AB315D2" w14:textId="035E062E" w:rsidR="00AD5C55" w:rsidRPr="00BF2633" w:rsidDel="00AD5C55" w:rsidRDefault="00AD5C55" w:rsidP="00AD5C55">
      <w:pPr>
        <w:pStyle w:val="B1"/>
        <w:rPr>
          <w:del w:id="361" w:author="IS" w:date="2025-02-06T16:37:00Z"/>
        </w:rPr>
      </w:pPr>
      <w:del w:id="362" w:author="IS" w:date="2025-02-06T16:37:00Z">
        <w:r w:rsidRPr="00BF2633" w:rsidDel="00AD5C55">
          <w:tab/>
          <w:delText xml:space="preserve">This column contains the mnemonics of IXIT(s) affecting the dynamic behaviour of the TC. IXITs are defined in TS 36.579-5 [6] </w:delText>
        </w:r>
      </w:del>
    </w:p>
    <w:p w14:paraId="3358ED6F" w14:textId="65A689B6" w:rsidR="00AD5C55" w:rsidRPr="00BF2633" w:rsidDel="00AD5C55" w:rsidRDefault="00AD5C55" w:rsidP="00AD5C55">
      <w:pPr>
        <w:pStyle w:val="H6"/>
        <w:rPr>
          <w:del w:id="363" w:author="IS" w:date="2025-02-06T16:37:00Z"/>
        </w:rPr>
      </w:pPr>
      <w:del w:id="364" w:author="IS" w:date="2025-02-06T16:37:00Z">
        <w:r w:rsidRPr="00BF2633" w:rsidDel="00AD5C55">
          <w:delText>Additional Information - Number of TC Executions</w:delText>
        </w:r>
      </w:del>
    </w:p>
    <w:p w14:paraId="7599947C" w14:textId="1D6452EE" w:rsidR="00AD5C55" w:rsidDel="00AD5C55" w:rsidRDefault="00AD5C55" w:rsidP="00AD5C55">
      <w:pPr>
        <w:pStyle w:val="B1"/>
        <w:rPr>
          <w:del w:id="365" w:author="IS" w:date="2025-02-06T16:37:00Z"/>
        </w:rPr>
      </w:pPr>
      <w:del w:id="366" w:author="IS" w:date="2025-02-06T16:37:00Z">
        <w:r w:rsidRPr="00BF2633" w:rsidDel="00AD5C55">
          <w:tab/>
          <w:delTex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w:delText>
        </w:r>
        <w:r w:rsidDel="00AD5C55">
          <w:delText>x</w:delText>
        </w:r>
        <w:r w:rsidRPr="00BF2633" w:rsidDel="00AD5C55">
          <w:delText xml:space="preserve"> "b" e.g. Table 4-1b (MCPTT Client).</w:delText>
        </w:r>
      </w:del>
    </w:p>
    <w:p w14:paraId="1FE25F19" w14:textId="7EAD9386" w:rsidR="00AD5C55" w:rsidRPr="00C246BB" w:rsidDel="00AD5C55" w:rsidRDefault="00AD5C55" w:rsidP="00AD5C55">
      <w:pPr>
        <w:pStyle w:val="H6"/>
        <w:rPr>
          <w:del w:id="367" w:author="IS" w:date="2025-02-06T16:37:00Z"/>
        </w:rPr>
      </w:pPr>
      <w:del w:id="368" w:author="IS" w:date="2025-02-06T16:37:00Z">
        <w:r w:rsidRPr="00C246BB" w:rsidDel="00AD5C55">
          <w:delText>Release RAT</w:delText>
        </w:r>
      </w:del>
    </w:p>
    <w:p w14:paraId="4A66F3E9" w14:textId="471A3FA5" w:rsidR="00AD5C55" w:rsidRPr="00BF2633" w:rsidDel="00AD5C55" w:rsidRDefault="00AD5C55" w:rsidP="00AD5C55">
      <w:pPr>
        <w:rPr>
          <w:del w:id="369" w:author="IS" w:date="2025-02-06T16:37:00Z"/>
        </w:rPr>
      </w:pPr>
      <w:del w:id="370" w:author="IS" w:date="2025-02-06T16:37:00Z">
        <w:r w:rsidRPr="00C246BB" w:rsidDel="00AD5C55">
          <w:delTex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3E2DABDB" w14:textId="3F84DF1D" w:rsidR="0093377B" w:rsidRPr="00BF2633" w:rsidRDefault="0093377B" w:rsidP="0093377B">
      <w:pPr>
        <w:pStyle w:val="Heading8"/>
      </w:pPr>
      <w:bookmarkStart w:id="371" w:name="OLE_LINK5"/>
      <w:bookmarkStart w:id="372" w:name="_Toc27405396"/>
      <w:bookmarkStart w:id="373" w:name="_Toc51831945"/>
      <w:bookmarkStart w:id="374" w:name="_Toc68109165"/>
      <w:bookmarkStart w:id="375" w:name="_Toc75458416"/>
      <w:bookmarkStart w:id="376" w:name="_Toc178185439"/>
      <w:r w:rsidRPr="00BF2633">
        <w:t>Annex A (normative):</w:t>
      </w:r>
      <w:bookmarkEnd w:id="371"/>
      <w:r w:rsidRPr="00BF2633">
        <w:t xml:space="preserve"> </w:t>
      </w:r>
      <w:ins w:id="377" w:author="IS" w:date="2025-02-06T19:30:00Z">
        <w:r>
          <w:t>Void</w:t>
        </w:r>
      </w:ins>
      <w:del w:id="378" w:author="IS" w:date="2025-02-06T19:30:00Z">
        <w:r w:rsidRPr="00BF2633" w:rsidDel="0093377B">
          <w:delText>ICS proforma for Mission Critical Services over LTE Client/Server</w:delText>
        </w:r>
      </w:del>
      <w:bookmarkEnd w:id="372"/>
      <w:bookmarkEnd w:id="373"/>
      <w:bookmarkEnd w:id="374"/>
      <w:bookmarkEnd w:id="375"/>
      <w:bookmarkEnd w:id="376"/>
    </w:p>
    <w:p w14:paraId="7926D615" w14:textId="7387B7B9" w:rsidR="0093377B" w:rsidRPr="00BF2633" w:rsidDel="0093377B" w:rsidRDefault="0093377B" w:rsidP="0093377B">
      <w:pPr>
        <w:pBdr>
          <w:top w:val="single" w:sz="6" w:space="1" w:color="auto"/>
          <w:left w:val="single" w:sz="6" w:space="1" w:color="auto"/>
          <w:bottom w:val="single" w:sz="6" w:space="1" w:color="auto"/>
          <w:right w:val="single" w:sz="6" w:space="1" w:color="auto"/>
        </w:pBdr>
        <w:rPr>
          <w:del w:id="379" w:author="IS" w:date="2025-02-06T19:30:00Z"/>
        </w:rPr>
      </w:pPr>
      <w:del w:id="380" w:author="IS" w:date="2025-02-06T19:30:00Z">
        <w:r w:rsidRPr="00BF2633" w:rsidDel="0093377B">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61EFE88D" w14:textId="7E023CC2" w:rsidR="0093377B" w:rsidRPr="00BF2633" w:rsidDel="0093377B" w:rsidRDefault="0093377B" w:rsidP="0093377B">
      <w:pPr>
        <w:pStyle w:val="Heading1"/>
        <w:rPr>
          <w:del w:id="381" w:author="IS" w:date="2025-02-06T19:30:00Z"/>
        </w:rPr>
      </w:pPr>
      <w:bookmarkStart w:id="382" w:name="_Toc27405397"/>
      <w:bookmarkStart w:id="383" w:name="_Toc51831946"/>
      <w:bookmarkStart w:id="384" w:name="_Toc68109166"/>
      <w:bookmarkStart w:id="385" w:name="_Toc75458417"/>
      <w:bookmarkStart w:id="386" w:name="_Toc178185440"/>
      <w:del w:id="387" w:author="IS" w:date="2025-02-06T19:30:00Z">
        <w:r w:rsidRPr="00BF2633" w:rsidDel="0093377B">
          <w:lastRenderedPageBreak/>
          <w:delText>A.1</w:delText>
        </w:r>
        <w:r w:rsidRPr="00BF2633" w:rsidDel="0093377B">
          <w:tab/>
          <w:delText>Guidance for completing the ICS proforma</w:delText>
        </w:r>
        <w:bookmarkEnd w:id="382"/>
        <w:bookmarkEnd w:id="383"/>
        <w:bookmarkEnd w:id="384"/>
        <w:bookmarkEnd w:id="385"/>
        <w:bookmarkEnd w:id="386"/>
      </w:del>
    </w:p>
    <w:p w14:paraId="4BB94C0D" w14:textId="78D190DB" w:rsidR="0093377B" w:rsidRPr="00BF2633" w:rsidDel="0093377B" w:rsidRDefault="0093377B" w:rsidP="0093377B">
      <w:pPr>
        <w:pStyle w:val="Heading2"/>
        <w:rPr>
          <w:del w:id="388" w:author="IS" w:date="2025-02-06T19:30:00Z"/>
        </w:rPr>
      </w:pPr>
      <w:bookmarkStart w:id="389" w:name="_Toc27405398"/>
      <w:bookmarkStart w:id="390" w:name="_Toc51831947"/>
      <w:bookmarkStart w:id="391" w:name="_Toc68109167"/>
      <w:bookmarkStart w:id="392" w:name="_Toc75458418"/>
      <w:bookmarkStart w:id="393" w:name="_Toc178185441"/>
      <w:del w:id="394" w:author="IS" w:date="2025-02-06T19:30:00Z">
        <w:r w:rsidRPr="00BF2633" w:rsidDel="0093377B">
          <w:delText>A.1.1</w:delText>
        </w:r>
        <w:r w:rsidRPr="00BF2633" w:rsidDel="0093377B">
          <w:tab/>
          <w:delText>Purposes and structure</w:delText>
        </w:r>
        <w:bookmarkEnd w:id="389"/>
        <w:bookmarkEnd w:id="390"/>
        <w:bookmarkEnd w:id="391"/>
        <w:bookmarkEnd w:id="392"/>
        <w:bookmarkEnd w:id="393"/>
      </w:del>
    </w:p>
    <w:p w14:paraId="1EA77EF8" w14:textId="4C0543B5" w:rsidR="0093377B" w:rsidRPr="00BF2633" w:rsidDel="0093377B" w:rsidRDefault="0093377B" w:rsidP="0093377B">
      <w:pPr>
        <w:rPr>
          <w:del w:id="395" w:author="IS" w:date="2025-02-06T19:30:00Z"/>
        </w:rPr>
      </w:pPr>
      <w:del w:id="396" w:author="IS" w:date="2025-02-06T19:30:00Z">
        <w:r w:rsidRPr="00BF2633" w:rsidDel="0093377B">
          <w:delText>The purpose of this ICS proforma is to provide a mechanism whereby a supplier of an implementation of the requirements defined in relevant specifications may provide information about the implementation in a standardised manner.</w:delText>
        </w:r>
      </w:del>
    </w:p>
    <w:p w14:paraId="1ABEA752" w14:textId="76EA0C61" w:rsidR="0093377B" w:rsidRPr="00BF2633" w:rsidDel="0093377B" w:rsidRDefault="0093377B" w:rsidP="0093377B">
      <w:pPr>
        <w:rPr>
          <w:del w:id="397" w:author="IS" w:date="2025-02-06T19:30:00Z"/>
        </w:rPr>
      </w:pPr>
      <w:del w:id="398" w:author="IS" w:date="2025-02-06T19:30:00Z">
        <w:r w:rsidRPr="00BF2633" w:rsidDel="0093377B">
          <w:delText>The ICS proforma is subdivided into clauses for the following categories of information:</w:delText>
        </w:r>
      </w:del>
    </w:p>
    <w:p w14:paraId="1F25A33F" w14:textId="267024A3" w:rsidR="0093377B" w:rsidRPr="00BF2633" w:rsidDel="0093377B" w:rsidRDefault="0093377B" w:rsidP="0093377B">
      <w:pPr>
        <w:pStyle w:val="B1"/>
        <w:rPr>
          <w:del w:id="399" w:author="IS" w:date="2025-02-06T19:30:00Z"/>
        </w:rPr>
      </w:pPr>
      <w:del w:id="400" w:author="IS" w:date="2025-02-06T19:30:00Z">
        <w:r w:rsidRPr="00BF2633" w:rsidDel="0093377B">
          <w:delText>-</w:delText>
        </w:r>
        <w:r w:rsidRPr="00BF2633" w:rsidDel="0093377B">
          <w:tab/>
          <w:delText>instructions for completing the ICS proforma;</w:delText>
        </w:r>
      </w:del>
    </w:p>
    <w:p w14:paraId="01F4730B" w14:textId="4F7FD669" w:rsidR="0093377B" w:rsidRPr="00BF2633" w:rsidDel="0093377B" w:rsidRDefault="0093377B" w:rsidP="0093377B">
      <w:pPr>
        <w:pStyle w:val="B1"/>
        <w:rPr>
          <w:del w:id="401" w:author="IS" w:date="2025-02-06T19:30:00Z"/>
        </w:rPr>
      </w:pPr>
      <w:del w:id="402" w:author="IS" w:date="2025-02-06T19:30:00Z">
        <w:r w:rsidRPr="00BF2633" w:rsidDel="0093377B">
          <w:delText>-</w:delText>
        </w:r>
        <w:r w:rsidRPr="00BF2633" w:rsidDel="0093377B">
          <w:tab/>
          <w:delText>identification of the implementation;</w:delText>
        </w:r>
      </w:del>
    </w:p>
    <w:p w14:paraId="19EE2798" w14:textId="2B2F03C7" w:rsidR="0093377B" w:rsidRPr="00BF2633" w:rsidDel="0093377B" w:rsidRDefault="0093377B" w:rsidP="0093377B">
      <w:pPr>
        <w:pStyle w:val="B1"/>
        <w:rPr>
          <w:del w:id="403" w:author="IS" w:date="2025-02-06T19:30:00Z"/>
        </w:rPr>
      </w:pPr>
      <w:del w:id="404" w:author="IS" w:date="2025-02-06T19:30:00Z">
        <w:r w:rsidRPr="00BF2633" w:rsidDel="0093377B">
          <w:delText>-</w:delText>
        </w:r>
        <w:r w:rsidRPr="00BF2633" w:rsidDel="0093377B">
          <w:tab/>
          <w:delText>identification of the protocol;</w:delText>
        </w:r>
      </w:del>
    </w:p>
    <w:p w14:paraId="6071A758" w14:textId="347FC274" w:rsidR="0093377B" w:rsidRPr="00BF2633" w:rsidDel="0093377B" w:rsidRDefault="0093377B" w:rsidP="0093377B">
      <w:pPr>
        <w:pStyle w:val="B1"/>
        <w:rPr>
          <w:del w:id="405" w:author="IS" w:date="2025-02-06T19:30:00Z"/>
        </w:rPr>
      </w:pPr>
      <w:del w:id="406" w:author="IS" w:date="2025-02-06T19:30:00Z">
        <w:r w:rsidRPr="00BF2633" w:rsidDel="0093377B">
          <w:delText>-</w:delText>
        </w:r>
        <w:r w:rsidRPr="00BF2633" w:rsidDel="0093377B">
          <w:tab/>
          <w:delText>ICS proforma tables (for example: Client implementation, Server implementation, etc).</w:delText>
        </w:r>
      </w:del>
    </w:p>
    <w:p w14:paraId="032DC37F" w14:textId="219C8D28" w:rsidR="0093377B" w:rsidRPr="00BF2633" w:rsidDel="0093377B" w:rsidRDefault="0093377B" w:rsidP="0093377B">
      <w:pPr>
        <w:rPr>
          <w:del w:id="407" w:author="IS" w:date="2025-02-06T19:30:00Z"/>
        </w:rPr>
      </w:pPr>
      <w:del w:id="408" w:author="IS" w:date="2025-02-06T19:30:00Z">
        <w:r w:rsidRPr="00BF2633" w:rsidDel="0093377B">
          <w:delText>When completing the proforma the supplier need to indicate if this is for a MCPTT Client or a MCPTT Server.</w:delText>
        </w:r>
      </w:del>
    </w:p>
    <w:p w14:paraId="664E7A7C" w14:textId="77777777" w:rsidR="0093377B" w:rsidRPr="00E5392D" w:rsidRDefault="0093377B" w:rsidP="0093377B">
      <w:pPr>
        <w:rPr>
          <w:noProof/>
          <w:color w:val="FF0000"/>
        </w:rPr>
      </w:pPr>
    </w:p>
    <w:p w14:paraId="6BBDDA36" w14:textId="77777777" w:rsidR="0093377B" w:rsidRPr="00E5392D" w:rsidRDefault="0093377B" w:rsidP="0093377B">
      <w:pPr>
        <w:rPr>
          <w:rFonts w:ascii="Arial" w:hAnsi="Arial" w:cs="Arial"/>
          <w:color w:val="FF0000"/>
          <w:sz w:val="28"/>
          <w:szCs w:val="28"/>
        </w:rPr>
      </w:pPr>
      <w:r w:rsidRPr="00E5392D">
        <w:rPr>
          <w:rFonts w:ascii="Arial" w:hAnsi="Arial" w:cs="Arial"/>
          <w:color w:val="FF0000"/>
          <w:sz w:val="28"/>
          <w:szCs w:val="28"/>
        </w:rPr>
        <w:t>[deleted text skipped here]</w:t>
      </w:r>
    </w:p>
    <w:p w14:paraId="6D692A6C" w14:textId="77777777" w:rsidR="0093377B" w:rsidRPr="00E5392D" w:rsidRDefault="0093377B" w:rsidP="0093377B">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3C455" w14:textId="77777777" w:rsidR="0013040D" w:rsidRDefault="0013040D">
      <w:r>
        <w:separator/>
      </w:r>
    </w:p>
  </w:endnote>
  <w:endnote w:type="continuationSeparator" w:id="0">
    <w:p w14:paraId="05494506" w14:textId="77777777" w:rsidR="0013040D" w:rsidRDefault="0013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4A66B" w14:textId="77777777" w:rsidR="0013040D" w:rsidRDefault="0013040D">
      <w:r>
        <w:separator/>
      </w:r>
    </w:p>
  </w:footnote>
  <w:footnote w:type="continuationSeparator" w:id="0">
    <w:p w14:paraId="7951D782" w14:textId="77777777" w:rsidR="0013040D" w:rsidRDefault="00130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040D"/>
    <w:rsid w:val="00132D6D"/>
    <w:rsid w:val="00140ACE"/>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44AF"/>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55DB3"/>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21872"/>
    <w:rsid w:val="0093377B"/>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21F76"/>
    <w:rsid w:val="00C31A1B"/>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562D"/>
    <w:rsid w:val="00D46597"/>
    <w:rsid w:val="00D56C12"/>
    <w:rsid w:val="00D76419"/>
    <w:rsid w:val="00D76FDD"/>
    <w:rsid w:val="00D9096C"/>
    <w:rsid w:val="00D91910"/>
    <w:rsid w:val="00D96F4B"/>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120D"/>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6</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13003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11</cp:revision>
  <cp:lastPrinted>1899-12-31T23:00:00Z</cp:lastPrinted>
  <dcterms:created xsi:type="dcterms:W3CDTF">2025-02-06T14:21:00Z</dcterms:created>
  <dcterms:modified xsi:type="dcterms:W3CDTF">2025-02-26T13:27:00Z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