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3AD" w:rsidRDefault="004E49A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R5-250404</w:t>
      </w:r>
      <w:r>
        <w:rPr>
          <w:b/>
          <w:i/>
          <w:sz w:val="28"/>
        </w:rPr>
        <w:fldChar w:fldCharType="end"/>
      </w:r>
      <w:r w:rsidRPr="00E90B89">
        <w:rPr>
          <w:b/>
          <w:i/>
          <w:sz w:val="28"/>
          <w:highlight w:val="red"/>
        </w:rPr>
        <w:t>r</w:t>
      </w:r>
      <w:r w:rsidR="00E90B89" w:rsidRPr="00E90B89">
        <w:rPr>
          <w:b/>
          <w:i/>
          <w:sz w:val="28"/>
          <w:highlight w:val="red"/>
        </w:rPr>
        <w:t>4</w:t>
      </w:r>
    </w:p>
    <w:p w:rsidR="007A03AD" w:rsidRDefault="004E49A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0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A0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0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142" w:type="dxa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A03AD" w:rsidRDefault="004E49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34.229-5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A03AD" w:rsidRDefault="004E49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A03AD" w:rsidRDefault="004E49A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</w:instrText>
            </w:r>
            <w:r>
              <w:instrText xml:space="preserve">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A03AD" w:rsidRDefault="004E49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A03AD" w:rsidRDefault="004E49A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A03AD" w:rsidRDefault="004E49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A03AD" w:rsidRDefault="004E49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</w:pPr>
          </w:p>
        </w:tc>
      </w:tr>
      <w:tr w:rsidR="007A0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</w:pPr>
          </w:p>
        </w:tc>
      </w:tr>
      <w:tr w:rsidR="007A0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A03AD" w:rsidRDefault="004E49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03AD">
        <w:tc>
          <w:tcPr>
            <w:tcW w:w="9641" w:type="dxa"/>
            <w:gridSpan w:val="9"/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A03AD" w:rsidRDefault="007A03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03AD">
        <w:tc>
          <w:tcPr>
            <w:tcW w:w="2835" w:type="dxa"/>
          </w:tcPr>
          <w:p w:rsidR="007A03AD" w:rsidRDefault="004E49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A03AD" w:rsidRDefault="004E49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A03AD" w:rsidRDefault="007A03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03AD" w:rsidRDefault="007A03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A03AD" w:rsidRDefault="004E49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03AD" w:rsidRDefault="007A03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A03AD" w:rsidRDefault="004E49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03AD" w:rsidRDefault="007A03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A03AD" w:rsidRDefault="007A03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03AD">
        <w:tc>
          <w:tcPr>
            <w:tcW w:w="9640" w:type="dxa"/>
            <w:gridSpan w:val="11"/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test case 6.10 Initial Registration / IMS data channel</w:t>
            </w:r>
            <w:r>
              <w:fldChar w:fldCharType="end"/>
            </w:r>
          </w:p>
        </w:tc>
      </w:tr>
      <w:tr w:rsidR="007A03AD">
        <w:tc>
          <w:tcPr>
            <w:tcW w:w="1843" w:type="dxa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1843" w:type="dxa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 Corporation Ltd.</w:t>
            </w:r>
            <w:r>
              <w:fldChar w:fldCharType="end"/>
            </w:r>
          </w:p>
        </w:tc>
      </w:tr>
      <w:tr w:rsidR="007A03AD">
        <w:tc>
          <w:tcPr>
            <w:tcW w:w="1843" w:type="dxa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rPr>
                <w:rFonts w:hint="eastAsia"/>
                <w:highlight w:val="cyan"/>
                <w:lang w:eastAsia="zh-CN"/>
              </w:rPr>
              <w:t>R</w:t>
            </w:r>
            <w:r>
              <w:rPr>
                <w:highlight w:val="cya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A03AD">
        <w:tc>
          <w:tcPr>
            <w:tcW w:w="1843" w:type="dxa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1843" w:type="dxa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NG_RTC_IMS_dataCH-UEConTest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A03AD" w:rsidRDefault="007A03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03AD" w:rsidRDefault="004E49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2025-02-05</w:t>
            </w:r>
            <w:r>
              <w:fldChar w:fldCharType="end"/>
            </w:r>
          </w:p>
        </w:tc>
      </w:tr>
      <w:tr w:rsidR="007A03AD">
        <w:tc>
          <w:tcPr>
            <w:tcW w:w="1843" w:type="dxa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A03AD" w:rsidRDefault="007A03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03AD" w:rsidRDefault="004E49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7A0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A03AD" w:rsidRDefault="004E49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A03AD" w:rsidRDefault="004E49A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A03AD">
        <w:tc>
          <w:tcPr>
            <w:tcW w:w="1843" w:type="dxa"/>
          </w:tcPr>
          <w:p w:rsidR="007A03AD" w:rsidRDefault="007A03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t>Add new test case 6.10 Initial Registration / IMS data channel</w:t>
            </w: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t xml:space="preserve">Add new test case 6.10 Initial </w:t>
            </w:r>
            <w:r>
              <w:t>Registration / IMS data channel</w:t>
            </w: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test case will be missing.</w:t>
            </w:r>
          </w:p>
        </w:tc>
      </w:tr>
      <w:tr w:rsidR="007A03AD">
        <w:tc>
          <w:tcPr>
            <w:tcW w:w="2694" w:type="dxa"/>
            <w:gridSpan w:val="2"/>
          </w:tcPr>
          <w:p w:rsidR="007A03AD" w:rsidRDefault="007A03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7C6701" w:rsidP="007C670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E90B89">
              <w:rPr>
                <w:rFonts w:hint="eastAsia"/>
                <w:highlight w:val="red"/>
                <w:lang w:eastAsia="zh-CN"/>
              </w:rPr>
              <w:t>6</w:t>
            </w:r>
            <w:r w:rsidRPr="00E90B89">
              <w:rPr>
                <w:highlight w:val="red"/>
                <w:lang w:eastAsia="zh-CN"/>
              </w:rPr>
              <w:t>.10</w:t>
            </w:r>
            <w:r w:rsidRPr="00E90B89">
              <w:rPr>
                <w:rFonts w:hint="eastAsia"/>
                <w:highlight w:val="red"/>
                <w:lang w:eastAsia="zh-CN"/>
              </w:rPr>
              <w:t>(</w:t>
            </w:r>
            <w:r w:rsidRPr="00E90B89">
              <w:rPr>
                <w:highlight w:val="red"/>
                <w:lang w:eastAsia="zh-CN"/>
              </w:rPr>
              <w:t>new)</w:t>
            </w: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AD" w:rsidRDefault="004E4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03AD" w:rsidRDefault="004E4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A03AD" w:rsidRDefault="007A03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A03AD" w:rsidRDefault="007A03AD">
            <w:pPr>
              <w:pStyle w:val="CRCoverPage"/>
              <w:spacing w:after="0"/>
              <w:ind w:left="99"/>
            </w:pP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03AD" w:rsidRDefault="007A03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A03AD" w:rsidRDefault="004E49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03AD" w:rsidRDefault="004E49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7A03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A03AD" w:rsidRDefault="004E49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99"/>
            </w:pPr>
            <w:r>
              <w:t xml:space="preserve">TS 34.229-2 </w:t>
            </w:r>
            <w:r>
              <w:rPr>
                <w:highlight w:val="yellow"/>
              </w:rPr>
              <w:t>34.229-1</w:t>
            </w:r>
            <w:r>
              <w:t xml:space="preserve"> CR </w:t>
            </w:r>
            <w:r>
              <w:rPr>
                <w:highlight w:val="yellow"/>
              </w:rPr>
              <w:t>0405</w:t>
            </w:r>
            <w:r>
              <w:t xml:space="preserve"> </w:t>
            </w:r>
            <w:r>
              <w:rPr>
                <w:highlight w:val="yellow"/>
              </w:rPr>
              <w:t>0402</w:t>
            </w: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4E49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03AD" w:rsidRDefault="007A03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A03AD" w:rsidRDefault="004E49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03AD" w:rsidRDefault="007A03AD">
            <w:pPr>
              <w:pStyle w:val="CRCoverPage"/>
              <w:spacing w:after="0"/>
            </w:pPr>
          </w:p>
        </w:tc>
      </w:tr>
      <w:tr w:rsidR="007A0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cyan"/>
                <w:lang w:eastAsia="zh-CN"/>
              </w:rPr>
              <w:t>A6</w:t>
            </w:r>
            <w:r>
              <w:rPr>
                <w:highlight w:val="yellow"/>
                <w:lang w:eastAsia="zh-CN"/>
              </w:rPr>
              <w:t xml:space="preserve"> is new condition defined in section A.1.3 in TS 34.229-1 , CR 0402.</w:t>
            </w:r>
          </w:p>
        </w:tc>
      </w:tr>
      <w:tr w:rsidR="007A0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03AD" w:rsidRDefault="007A0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A03AD" w:rsidRDefault="007A03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0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AD" w:rsidRDefault="004E4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03AD" w:rsidRDefault="004E49A7">
            <w:pPr>
              <w:pStyle w:val="CRCoverPage"/>
              <w:spacing w:after="0"/>
              <w:ind w:left="100"/>
            </w:pPr>
            <w:r>
              <w:rPr>
                <w:highlight w:val="yellow"/>
                <w:lang w:eastAsia="zh-CN"/>
              </w:rPr>
              <w:t xml:space="preserve">R1: </w:t>
            </w:r>
            <w:r>
              <w:rPr>
                <w:rFonts w:hint="eastAsia"/>
                <w:highlight w:val="yellow"/>
                <w:lang w:eastAsia="zh-CN"/>
              </w:rPr>
              <w:t>C</w:t>
            </w:r>
            <w:r>
              <w:rPr>
                <w:highlight w:val="yellow"/>
                <w:lang w:eastAsia="zh-CN"/>
              </w:rPr>
              <w:t xml:space="preserve">orrect the related CR number in </w:t>
            </w:r>
            <w:proofErr w:type="spellStart"/>
            <w:r>
              <w:rPr>
                <w:highlight w:val="yellow"/>
              </w:rPr>
              <w:t>coverpage</w:t>
            </w:r>
            <w:proofErr w:type="spellEnd"/>
            <w:r>
              <w:rPr>
                <w:highlight w:val="yellow"/>
              </w:rPr>
              <w:t xml:space="preserve">, change statement in Test Purpose(TP) section, correct the release version in requirement section, correct the test procedure in </w:t>
            </w:r>
            <w:r>
              <w:rPr>
                <w:rFonts w:cs="Arial"/>
                <w:highlight w:val="yellow"/>
              </w:rPr>
              <w:t>Table 6.10</w:t>
            </w:r>
            <w:r>
              <w:rPr>
                <w:highlight w:val="yellow"/>
              </w:rPr>
              <w:t>.3.2-1, removed some default message contents and correct the Derivation Path.</w:t>
            </w:r>
          </w:p>
          <w:p w:rsidR="007A03AD" w:rsidRDefault="004E49A7">
            <w:pPr>
              <w:pStyle w:val="CRCoverPage"/>
              <w:spacing w:after="0"/>
              <w:ind w:left="100"/>
            </w:pPr>
            <w:r>
              <w:rPr>
                <w:rFonts w:hint="eastAsia"/>
                <w:highlight w:val="green"/>
                <w:lang w:eastAsia="zh-CN"/>
              </w:rPr>
              <w:t>R</w:t>
            </w:r>
            <w:r>
              <w:rPr>
                <w:highlight w:val="green"/>
                <w:lang w:eastAsia="zh-CN"/>
              </w:rPr>
              <w:t xml:space="preserve">2: Remove new condition </w:t>
            </w:r>
            <w:proofErr w:type="spellStart"/>
            <w:r>
              <w:rPr>
                <w:highlight w:val="green"/>
                <w:lang w:eastAsia="zh-CN"/>
              </w:rPr>
              <w:t>Ayy</w:t>
            </w:r>
            <w:r>
              <w:rPr>
                <w:highlight w:val="green"/>
                <w:lang w:eastAsia="zh-CN"/>
              </w:rPr>
              <w:t>y</w:t>
            </w:r>
            <w:proofErr w:type="spellEnd"/>
            <w:r>
              <w:rPr>
                <w:highlight w:val="green"/>
                <w:lang w:eastAsia="zh-CN"/>
              </w:rPr>
              <w:t xml:space="preserve"> in </w:t>
            </w:r>
            <w:r>
              <w:rPr>
                <w:highlight w:val="green"/>
              </w:rPr>
              <w:t>Table 6.10.3.3-1 and Table 6.10.3.3-3.</w:t>
            </w:r>
          </w:p>
          <w:p w:rsidR="007A03AD" w:rsidRDefault="004E49A7">
            <w:pPr>
              <w:pStyle w:val="CRCoverPage"/>
              <w:spacing w:after="0"/>
              <w:ind w:left="100"/>
              <w:rPr>
                <w:b/>
                <w:i/>
                <w:sz w:val="28"/>
              </w:rPr>
            </w:pPr>
            <w:r>
              <w:rPr>
                <w:rFonts w:hint="eastAsia"/>
                <w:highlight w:val="cyan"/>
                <w:lang w:eastAsia="zh-CN"/>
              </w:rPr>
              <w:t>R</w:t>
            </w:r>
            <w:r>
              <w:rPr>
                <w:highlight w:val="cyan"/>
                <w:lang w:eastAsia="zh-CN"/>
              </w:rPr>
              <w:t xml:space="preserve">3: Add the Source to TSG in </w:t>
            </w:r>
            <w:proofErr w:type="spellStart"/>
            <w:r>
              <w:rPr>
                <w:highlight w:val="cyan"/>
                <w:lang w:eastAsia="zh-CN"/>
              </w:rPr>
              <w:t>coverpage</w:t>
            </w:r>
            <w:proofErr w:type="spellEnd"/>
            <w:r>
              <w:rPr>
                <w:highlight w:val="cyan"/>
                <w:lang w:eastAsia="zh-CN"/>
              </w:rPr>
              <w:t>,</w:t>
            </w:r>
            <w:r>
              <w:rPr>
                <w:rFonts w:cs="Arial"/>
                <w:highlight w:val="cyan"/>
                <w:lang w:eastAsia="zh-CN"/>
              </w:rPr>
              <w:t xml:space="preserve"> clarify the index number of condition.</w:t>
            </w:r>
          </w:p>
          <w:p w:rsidR="00E90B89" w:rsidRDefault="00E90B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90B89">
              <w:rPr>
                <w:highlight w:val="red"/>
                <w:lang w:eastAsia="zh-CN"/>
              </w:rPr>
              <w:t>R4: add the Clauses affected and correct some typos.</w:t>
            </w:r>
          </w:p>
        </w:tc>
      </w:tr>
    </w:tbl>
    <w:p w:rsidR="007A03AD" w:rsidRDefault="007A03AD">
      <w:pPr>
        <w:pStyle w:val="CRCoverPage"/>
        <w:spacing w:after="0"/>
        <w:rPr>
          <w:sz w:val="8"/>
          <w:szCs w:val="8"/>
        </w:rPr>
      </w:pPr>
    </w:p>
    <w:p w:rsidR="007A03AD" w:rsidRDefault="007A03AD">
      <w:pPr>
        <w:sectPr w:rsidR="007A03A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A03AD" w:rsidRDefault="004E49A7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ins w:id="1" w:author="zhen wu" w:date="2025-02-05T16:30:00Z">
        <w:r>
          <w:rPr>
            <w:rFonts w:cs="Arial"/>
            <w:color w:val="FF0000"/>
            <w:sz w:val="28"/>
            <w:szCs w:val="28"/>
          </w:rPr>
          <w:lastRenderedPageBreak/>
          <w:t xml:space="preserve">&lt;Start of </w:t>
        </w:r>
        <w:proofErr w:type="spellStart"/>
        <w:r>
          <w:rPr>
            <w:rFonts w:cs="Arial"/>
            <w:color w:val="FF0000"/>
            <w:sz w:val="28"/>
            <w:szCs w:val="28"/>
          </w:rPr>
          <w:t>modifed</w:t>
        </w:r>
        <w:proofErr w:type="spellEnd"/>
        <w:r>
          <w:rPr>
            <w:rFonts w:cs="Arial"/>
            <w:color w:val="FF0000"/>
            <w:sz w:val="28"/>
            <w:szCs w:val="28"/>
          </w:rPr>
          <w:t xml:space="preserve"> section</w:t>
        </w:r>
        <w:r>
          <w:rPr>
            <w:rFonts w:cs="Arial"/>
            <w:color w:val="FF0000"/>
            <w:sz w:val="28"/>
            <w:szCs w:val="28"/>
            <w:lang w:val="en-US" w:eastAsia="zh-CN"/>
          </w:rPr>
          <w:t>1</w:t>
        </w:r>
        <w:r>
          <w:rPr>
            <w:rFonts w:cs="Arial"/>
            <w:color w:val="FF0000"/>
            <w:sz w:val="28"/>
            <w:szCs w:val="28"/>
          </w:rPr>
          <w:t>&gt;</w:t>
        </w:r>
      </w:ins>
      <w:bookmarkStart w:id="2" w:name="_Toc60916079"/>
      <w:bookmarkStart w:id="3" w:name="_Toc52162493"/>
      <w:bookmarkStart w:id="4" w:name="_Toc84255123"/>
      <w:bookmarkStart w:id="5" w:name="_Toc99872573"/>
      <w:bookmarkStart w:id="6" w:name="_Toc170930889"/>
      <w:bookmarkStart w:id="7" w:name="_Toc43210194"/>
      <w:bookmarkStart w:id="8" w:name="_Toc51948420"/>
      <w:bookmarkStart w:id="9" w:name="_Toc68197381"/>
      <w:bookmarkStart w:id="10" w:name="_Toc75880630"/>
      <w:bookmarkStart w:id="11" w:name="_Toc84254328"/>
      <w:bookmarkStart w:id="12" w:name="_Toc90889072"/>
      <w:bookmarkStart w:id="13" w:name="_Toc42785149"/>
      <w:bookmarkStart w:id="14" w:name="_Toc43210139"/>
      <w:bookmarkStart w:id="15" w:name="_Toc51948365"/>
      <w:bookmarkStart w:id="16" w:name="_Toc52162438"/>
      <w:bookmarkStart w:id="17" w:name="_Toc60916024"/>
      <w:bookmarkStart w:id="18" w:name="_Toc42778702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7A03AD" w:rsidRPr="00E90B89" w:rsidRDefault="004E49A7" w:rsidP="00E90B89">
      <w:pPr>
        <w:pStyle w:val="2"/>
      </w:pPr>
      <w:ins w:id="19" w:author="zhen wu" w:date="2025-02-05T17:37:00Z">
        <w:r w:rsidRPr="00E90B89">
          <w:t>6.10</w:t>
        </w:r>
        <w:r w:rsidRPr="00E90B89">
          <w:tab/>
          <w:t xml:space="preserve">      </w:t>
        </w:r>
        <w:r w:rsidRPr="00E90B89">
          <w:t>Initial Registration / IMS data channel / 5GS</w:t>
        </w:r>
      </w:ins>
    </w:p>
    <w:p w:rsidR="007A03AD" w:rsidRDefault="004E49A7" w:rsidP="00E90B89">
      <w:pPr>
        <w:pStyle w:val="6"/>
        <w:rPr>
          <w:ins w:id="20" w:author="zhen wu" w:date="2025-02-05T16:30:00Z"/>
          <w:lang w:eastAsia="en-GB"/>
        </w:rPr>
      </w:pPr>
      <w:ins w:id="21" w:author="zhen wu" w:date="2025-02-05T16:30:00Z">
        <w:r>
          <w:t>6.10.1</w:t>
        </w:r>
        <w:r>
          <w:tab/>
          <w:t xml:space="preserve">Test </w:t>
        </w:r>
        <w:r>
          <w:t>Purpose</w:t>
        </w:r>
        <w:r>
          <w:t xml:space="preserve"> (TP)</w:t>
        </w:r>
        <w:bookmarkEnd w:id="13"/>
        <w:bookmarkEnd w:id="14"/>
        <w:bookmarkEnd w:id="15"/>
        <w:bookmarkEnd w:id="16"/>
        <w:bookmarkEnd w:id="17"/>
        <w:bookmarkEnd w:id="18"/>
      </w:ins>
    </w:p>
    <w:p w:rsidR="007A03AD" w:rsidRDefault="004E49A7">
      <w:pPr>
        <w:pStyle w:val="H6"/>
        <w:rPr>
          <w:ins w:id="22" w:author="zhen wu" w:date="2025-02-05T16:30:00Z"/>
          <w:rFonts w:eastAsiaTheme="minorEastAsia"/>
        </w:rPr>
      </w:pPr>
      <w:ins w:id="23" w:author="zhen wu" w:date="2025-02-05T16:30:00Z">
        <w:r>
          <w:t>(1)</w:t>
        </w:r>
      </w:ins>
    </w:p>
    <w:p w:rsidR="007A03AD" w:rsidRDefault="004E49A7">
      <w:pPr>
        <w:pStyle w:val="PL"/>
        <w:rPr>
          <w:ins w:id="24" w:author="zhen wu" w:date="2025-02-05T16:30:00Z"/>
          <w:rFonts w:eastAsia="Malgun Gothic"/>
          <w:b/>
        </w:rPr>
      </w:pPr>
      <w:ins w:id="25" w:author="zhen wu" w:date="2025-02-05T16:30:00Z">
        <w:r>
          <w:rPr>
            <w:b/>
          </w:rPr>
          <w:t>with</w:t>
        </w:r>
        <w:r>
          <w:t xml:space="preserve"> </w:t>
        </w:r>
        <w:proofErr w:type="gramStart"/>
        <w:r>
          <w:t>{ UE</w:t>
        </w:r>
        <w:proofErr w:type="gramEnd"/>
        <w:r>
          <w:t xml:space="preserve"> supporting IMS data channel has an ISIM or USIM inserted, is registered for 5GS, and has acquired P-CSCF address(</w:t>
        </w:r>
        <w:proofErr w:type="spellStart"/>
        <w:r>
          <w:t>es</w:t>
        </w:r>
        <w:proofErr w:type="spellEnd"/>
        <w:r>
          <w:t>) }</w:t>
        </w:r>
      </w:ins>
    </w:p>
    <w:p w:rsidR="007A03AD" w:rsidRDefault="004E49A7">
      <w:pPr>
        <w:pStyle w:val="PL"/>
        <w:rPr>
          <w:ins w:id="26" w:author="zhen wu" w:date="2025-02-05T16:30:00Z"/>
          <w:rFonts w:eastAsiaTheme="minorEastAsia"/>
        </w:rPr>
      </w:pPr>
      <w:ins w:id="27" w:author="zhen wu" w:date="2025-02-05T16:30:00Z">
        <w:r>
          <w:rPr>
            <w:b/>
          </w:rPr>
          <w:t>ensure that</w:t>
        </w:r>
        <w:r>
          <w:t xml:space="preserve"> {</w:t>
        </w:r>
      </w:ins>
    </w:p>
    <w:p w:rsidR="007A03AD" w:rsidRDefault="004E49A7">
      <w:pPr>
        <w:pStyle w:val="PL"/>
        <w:rPr>
          <w:ins w:id="28" w:author="zhen wu" w:date="2025-02-05T16:30:00Z"/>
          <w:rFonts w:eastAsia="Malgun Gothic"/>
        </w:rPr>
      </w:pPr>
      <w:ins w:id="29" w:author="zhen wu" w:date="2025-02-05T16:30:00Z">
        <w:r>
          <w:t xml:space="preserve">  </w:t>
        </w:r>
        <w:r>
          <w:rPr>
            <w:b/>
          </w:rPr>
          <w:t>when</w:t>
        </w:r>
        <w:r>
          <w:t xml:space="preserve"> </w:t>
        </w:r>
        <w:proofErr w:type="gramStart"/>
        <w:r>
          <w:t xml:space="preserve">{ </w:t>
        </w:r>
        <w:r>
          <w:rPr>
            <w:iCs/>
          </w:rPr>
          <w:t>UE</w:t>
        </w:r>
        <w:proofErr w:type="gramEnd"/>
        <w:r>
          <w:rPr>
            <w:iCs/>
          </w:rPr>
          <w:t xml:space="preserve"> is made to re</w:t>
        </w:r>
        <w:r>
          <w:rPr>
            <w:iCs/>
          </w:rPr>
          <w:t>gister for IMS</w:t>
        </w:r>
        <w:r>
          <w:t xml:space="preserve"> }</w:t>
        </w:r>
      </w:ins>
    </w:p>
    <w:p w:rsidR="007A03AD" w:rsidRDefault="004E49A7">
      <w:pPr>
        <w:pStyle w:val="PL"/>
        <w:rPr>
          <w:ins w:id="30" w:author="zhen wu" w:date="2025-02-05T16:30:00Z"/>
          <w:rFonts w:eastAsiaTheme="minorEastAsia"/>
        </w:rPr>
      </w:pPr>
      <w:ins w:id="31" w:author="zhen wu" w:date="2025-02-05T16:30:00Z">
        <w:r>
          <w:t xml:space="preserve">   </w:t>
        </w:r>
        <w:r>
          <w:rPr>
            <w:b/>
          </w:rPr>
          <w:t>then</w:t>
        </w:r>
        <w:r>
          <w:t xml:space="preserve"> </w:t>
        </w:r>
        <w:proofErr w:type="gramStart"/>
        <w:r>
          <w:t xml:space="preserve">{ </w:t>
        </w:r>
        <w:r>
          <w:rPr>
            <w:snapToGrid w:val="0"/>
          </w:rPr>
          <w:t>UE</w:t>
        </w:r>
        <w:proofErr w:type="gramEnd"/>
        <w:r>
          <w:rPr>
            <w:snapToGrid w:val="0"/>
          </w:rPr>
          <w:t xml:space="preserve"> sends a correctly composed initial REGISTER request including the </w:t>
        </w:r>
        <w:proofErr w:type="spellStart"/>
        <w:r>
          <w:rPr>
            <w:snapToGrid w:val="0"/>
          </w:rPr>
          <w:t>sip.app</w:t>
        </w:r>
        <w:proofErr w:type="spellEnd"/>
        <w:r>
          <w:rPr>
            <w:snapToGrid w:val="0"/>
          </w:rPr>
          <w:t>-subtype media feature tag with a value “</w:t>
        </w:r>
        <w:proofErr w:type="spellStart"/>
        <w:r>
          <w:rPr>
            <w:snapToGrid w:val="0"/>
          </w:rPr>
          <w:t>webrtc-datachannel</w:t>
        </w:r>
        <w:proofErr w:type="spellEnd"/>
        <w:r>
          <w:rPr>
            <w:snapToGrid w:val="0"/>
          </w:rPr>
          <w:t>”</w:t>
        </w:r>
        <w:r>
          <w:t xml:space="preserve"> }</w:t>
        </w:r>
      </w:ins>
    </w:p>
    <w:p w:rsidR="007A03AD" w:rsidRDefault="004E49A7">
      <w:pPr>
        <w:pStyle w:val="PL"/>
        <w:rPr>
          <w:ins w:id="32" w:author="zhen wu" w:date="2025-02-05T16:30:00Z"/>
        </w:rPr>
      </w:pPr>
      <w:ins w:id="33" w:author="zhen wu" w:date="2025-02-05T16:30:00Z">
        <w:r>
          <w:t xml:space="preserve">            }</w:t>
        </w:r>
      </w:ins>
    </w:p>
    <w:p w:rsidR="007A03AD" w:rsidRDefault="007A03AD">
      <w:pPr>
        <w:pStyle w:val="PL"/>
        <w:rPr>
          <w:ins w:id="34" w:author="jing zhao（china telecom）" w:date="2025-02-20T16:42:00Z"/>
        </w:rPr>
      </w:pPr>
    </w:p>
    <w:p w:rsidR="00E90B89" w:rsidRDefault="00E90B89" w:rsidP="00E90B89">
      <w:pPr>
        <w:pStyle w:val="H6"/>
        <w:rPr>
          <w:ins w:id="35" w:author="jing zhao（china telecom）" w:date="2025-02-20T16:42:00Z"/>
        </w:rPr>
      </w:pPr>
      <w:ins w:id="36" w:author="jing zhao（china telecom）" w:date="2025-02-20T16:42:00Z">
        <w:r>
          <w:t>(2)</w:t>
        </w:r>
      </w:ins>
    </w:p>
    <w:p w:rsidR="00E90B89" w:rsidRDefault="00E90B89" w:rsidP="00E90B89">
      <w:pPr>
        <w:pStyle w:val="PL"/>
        <w:rPr>
          <w:ins w:id="37" w:author="jing zhao（china telecom）" w:date="2025-02-20T16:42:00Z"/>
          <w:rFonts w:eastAsia="Malgun Gothic"/>
          <w:b/>
        </w:rPr>
      </w:pPr>
      <w:ins w:id="38" w:author="jing zhao（china telecom）" w:date="2025-02-20T16:42:00Z">
        <w:r>
          <w:rPr>
            <w:b/>
          </w:rPr>
          <w:t>with</w:t>
        </w:r>
        <w:r>
          <w:t xml:space="preserve"> </w:t>
        </w:r>
        <w:proofErr w:type="gramStart"/>
        <w:r>
          <w:t xml:space="preserve">{ </w:t>
        </w:r>
        <w:r>
          <w:rPr>
            <w:highlight w:val="yellow"/>
          </w:rPr>
          <w:t>UE</w:t>
        </w:r>
        <w:proofErr w:type="gramEnd"/>
        <w:r>
          <w:rPr>
            <w:highlight w:val="yellow"/>
          </w:rPr>
          <w:t xml:space="preserve"> </w:t>
        </w:r>
        <w:r>
          <w:rPr>
            <w:rFonts w:hint="eastAsia"/>
            <w:highlight w:val="yellow"/>
            <w:lang w:eastAsia="zh-CN"/>
          </w:rPr>
          <w:t>hav</w:t>
        </w:r>
        <w:r>
          <w:rPr>
            <w:highlight w:val="yellow"/>
          </w:rPr>
          <w:t xml:space="preserve">ing </w:t>
        </w:r>
        <w:r>
          <w:t>sent unprotected REGISTER request}</w:t>
        </w:r>
      </w:ins>
    </w:p>
    <w:p w:rsidR="00E90B89" w:rsidRDefault="00E90B89" w:rsidP="00E90B89">
      <w:pPr>
        <w:pStyle w:val="PL"/>
        <w:rPr>
          <w:ins w:id="39" w:author="jing zhao（china telecom）" w:date="2025-02-20T16:42:00Z"/>
          <w:rFonts w:eastAsiaTheme="minorEastAsia"/>
        </w:rPr>
      </w:pPr>
      <w:ins w:id="40" w:author="jing zhao（china telecom）" w:date="2025-02-20T16:42:00Z">
        <w:r>
          <w:rPr>
            <w:b/>
          </w:rPr>
          <w:t>ensure that</w:t>
        </w:r>
        <w:r>
          <w:t xml:space="preserve"> {</w:t>
        </w:r>
      </w:ins>
    </w:p>
    <w:p w:rsidR="00E90B89" w:rsidRDefault="00E90B89" w:rsidP="00E90B89">
      <w:pPr>
        <w:pStyle w:val="PL"/>
        <w:rPr>
          <w:ins w:id="41" w:author="jing zhao（china telecom）" w:date="2025-02-20T16:42:00Z"/>
          <w:rFonts w:eastAsia="Malgun Gothic"/>
        </w:rPr>
      </w:pPr>
      <w:ins w:id="42" w:author="jing zhao（china telecom）" w:date="2025-02-20T16:42:00Z">
        <w:r>
          <w:t xml:space="preserve">  </w:t>
        </w:r>
        <w:r>
          <w:rPr>
            <w:b/>
          </w:rPr>
          <w:t>when</w:t>
        </w:r>
        <w:r>
          <w:t xml:space="preserve"> </w:t>
        </w:r>
        <w:proofErr w:type="gramStart"/>
        <w:r>
          <w:t>{ UE</w:t>
        </w:r>
        <w:proofErr w:type="gramEnd"/>
        <w:r>
          <w:t xml:space="preserve"> </w:t>
        </w:r>
        <w:r>
          <w:rPr>
            <w:snapToGrid w:val="0"/>
          </w:rPr>
          <w:t>receiving a valid 401 (Unauthorized) response for the initial REGISTER request sent</w:t>
        </w:r>
        <w:r>
          <w:t>}</w:t>
        </w:r>
      </w:ins>
    </w:p>
    <w:p w:rsidR="00E90B89" w:rsidRDefault="00E90B89" w:rsidP="00E90B89">
      <w:pPr>
        <w:pStyle w:val="PL"/>
        <w:rPr>
          <w:ins w:id="43" w:author="jing zhao（china telecom）" w:date="2025-02-20T16:42:00Z"/>
          <w:rFonts w:eastAsiaTheme="minorEastAsia"/>
        </w:rPr>
      </w:pPr>
      <w:ins w:id="44" w:author="jing zhao（china telecom）" w:date="2025-02-20T16:42:00Z">
        <w:r>
          <w:t xml:space="preserve">   </w:t>
        </w:r>
        <w:r>
          <w:rPr>
            <w:b/>
          </w:rPr>
          <w:t>then</w:t>
        </w:r>
        <w:r>
          <w:t xml:space="preserve"> </w:t>
        </w:r>
        <w:proofErr w:type="gramStart"/>
        <w:r>
          <w:t xml:space="preserve">{ </w:t>
        </w:r>
        <w:r>
          <w:rPr>
            <w:highlight w:val="yellow"/>
          </w:rPr>
          <w:t>UE</w:t>
        </w:r>
        <w:proofErr w:type="gramEnd"/>
        <w:r>
          <w:rPr>
            <w:highlight w:val="yellow"/>
          </w:rPr>
          <w:t xml:space="preserve"> sends a correctly composed REGISTER request including the </w:t>
        </w:r>
        <w:proofErr w:type="spellStart"/>
        <w:r>
          <w:rPr>
            <w:highlight w:val="yellow"/>
          </w:rPr>
          <w:t>sip.app</w:t>
        </w:r>
        <w:proofErr w:type="spellEnd"/>
        <w:r>
          <w:rPr>
            <w:highlight w:val="yellow"/>
          </w:rPr>
          <w:t>-subtype media feature tag with a value “</w:t>
        </w:r>
        <w:proofErr w:type="spellStart"/>
        <w:r>
          <w:rPr>
            <w:highlight w:val="yellow"/>
          </w:rPr>
          <w:t>webrtc-datachannel</w:t>
        </w:r>
        <w:proofErr w:type="spellEnd"/>
        <w:r>
          <w:rPr>
            <w:highlight w:val="yellow"/>
          </w:rPr>
          <w:t>”</w:t>
        </w:r>
        <w:r>
          <w:t>}</w:t>
        </w:r>
      </w:ins>
    </w:p>
    <w:p w:rsidR="00E90B89" w:rsidRDefault="00E90B89" w:rsidP="00E90B89">
      <w:pPr>
        <w:pStyle w:val="PL"/>
        <w:rPr>
          <w:ins w:id="45" w:author="jing zhao（china telecom）" w:date="2025-02-20T16:42:00Z"/>
        </w:rPr>
      </w:pPr>
      <w:ins w:id="46" w:author="jing zhao（china telecom）" w:date="2025-02-20T16:42:00Z">
        <w:r>
          <w:t xml:space="preserve">            }</w:t>
        </w:r>
      </w:ins>
    </w:p>
    <w:p w:rsidR="00E90B89" w:rsidRDefault="00E90B89" w:rsidP="00E90B89">
      <w:pPr>
        <w:pStyle w:val="PL"/>
        <w:rPr>
          <w:ins w:id="47" w:author="zhen wu" w:date="2025-02-05T16:30:00Z"/>
        </w:rPr>
      </w:pPr>
    </w:p>
    <w:p w:rsidR="007A03AD" w:rsidRDefault="004E49A7" w:rsidP="00E90B89">
      <w:pPr>
        <w:pStyle w:val="6"/>
        <w:rPr>
          <w:ins w:id="48" w:author="zhen wu" w:date="2025-02-05T16:30:00Z"/>
        </w:rPr>
      </w:pPr>
      <w:bookmarkStart w:id="49" w:name="_Toc42778703"/>
      <w:bookmarkStart w:id="50" w:name="_Toc60916025"/>
      <w:bookmarkStart w:id="51" w:name="_Toc42785150"/>
      <w:bookmarkStart w:id="52" w:name="_Toc43210140"/>
      <w:bookmarkStart w:id="53" w:name="_Toc52162439"/>
      <w:bookmarkStart w:id="54" w:name="_Toc51948366"/>
      <w:ins w:id="55" w:author="zhen wu" w:date="2025-02-05T16:30:00Z">
        <w:r>
          <w:t>6.10.2</w:t>
        </w:r>
        <w:r>
          <w:tab/>
          <w:t>Conformance Requirements</w:t>
        </w:r>
        <w:bookmarkEnd w:id="49"/>
        <w:bookmarkEnd w:id="50"/>
        <w:bookmarkEnd w:id="51"/>
        <w:bookmarkEnd w:id="52"/>
        <w:bookmarkEnd w:id="53"/>
        <w:bookmarkEnd w:id="54"/>
      </w:ins>
    </w:p>
    <w:p w:rsidR="007A03AD" w:rsidRDefault="004E49A7">
      <w:pPr>
        <w:rPr>
          <w:ins w:id="56" w:author="zhen wu" w:date="2025-02-05T16:30:00Z"/>
        </w:rPr>
      </w:pPr>
      <w:ins w:id="57" w:author="zhen wu" w:date="2025-02-05T16:30:00Z">
        <w:r>
          <w:t xml:space="preserve">The conformance requirements covered in the present test case are, unless otherwise stated, </w:t>
        </w:r>
        <w:r>
          <w:rPr>
            <w:highlight w:val="yellow"/>
          </w:rPr>
          <w:t>Rel-1</w:t>
        </w:r>
      </w:ins>
      <w:ins w:id="58" w:author="zhen wu" w:date="2025-02-13T17:31:00Z">
        <w:r>
          <w:rPr>
            <w:highlight w:val="yellow"/>
          </w:rPr>
          <w:t>8</w:t>
        </w:r>
      </w:ins>
      <w:ins w:id="59" w:author="zhen wu" w:date="2025-02-05T16:30:00Z">
        <w:r>
          <w:t xml:space="preserve"> requirements.</w:t>
        </w:r>
      </w:ins>
    </w:p>
    <w:p w:rsidR="007A03AD" w:rsidRDefault="004E49A7">
      <w:pPr>
        <w:jc w:val="both"/>
        <w:rPr>
          <w:ins w:id="60" w:author="zhen wu" w:date="2025-02-05T16:30:00Z"/>
        </w:rPr>
      </w:pPr>
      <w:ins w:id="61" w:author="zhen wu" w:date="2025-02-05T16:30:00Z">
        <w:r>
          <w:t>[TS 2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114</w:t>
        </w:r>
        <w:r>
          <w:t xml:space="preserve">, clause </w:t>
        </w:r>
        <w:r>
          <w:rPr>
            <w:lang w:val="en-US"/>
          </w:rPr>
          <w:t>6.2.10.1</w:t>
        </w:r>
        <w:r>
          <w:t>]:</w:t>
        </w:r>
      </w:ins>
    </w:p>
    <w:p w:rsidR="007A03AD" w:rsidRDefault="004E49A7">
      <w:pPr>
        <w:jc w:val="both"/>
        <w:rPr>
          <w:ins w:id="62" w:author="zhen wu" w:date="2025-02-05T16:30:00Z"/>
        </w:rPr>
      </w:pPr>
      <w:ins w:id="63" w:author="zhen wu" w:date="2025-02-05T16:30:00Z">
        <w:r>
          <w:t>Support of data channel media is optional for an MTSI client and an MTSI client i</w:t>
        </w:r>
        <w:r>
          <w:t xml:space="preserve">n terminal. For brevity, an MTSI client supporting data channel is henceforth denoted as a DCMTSI client or DCMTSI client in terminal, respectively. </w:t>
        </w:r>
      </w:ins>
    </w:p>
    <w:p w:rsidR="007A03AD" w:rsidRDefault="004E49A7">
      <w:pPr>
        <w:jc w:val="both"/>
        <w:rPr>
          <w:ins w:id="64" w:author="zhen wu" w:date="2025-02-05T16:30:00Z"/>
        </w:rPr>
      </w:pPr>
      <w:ins w:id="65" w:author="zhen wu" w:date="2025-02-05T16:30:00Z">
        <w:r>
          <w:t xml:space="preserve">To indicate support for the procedures in this clause, a DCMTSI client shall when including media feature </w:t>
        </w:r>
        <w:r>
          <w:t>tags as specified in TS 24.229 [7] include a +</w:t>
        </w:r>
        <w:proofErr w:type="spellStart"/>
        <w:r>
          <w:t>sip.app</w:t>
        </w:r>
        <w:proofErr w:type="spellEnd"/>
        <w:r>
          <w:t>-subtype media feature tag, as specified by RFC 5688 [177], with a value of "</w:t>
        </w:r>
        <w:proofErr w:type="spellStart"/>
        <w:r>
          <w:t>webrtc-datachannel</w:t>
        </w:r>
        <w:proofErr w:type="spellEnd"/>
        <w:r>
          <w:t>" (the application media format used by [172]), regardless of data channel media being part of the SDP or no</w:t>
        </w:r>
        <w:r>
          <w:t>t.</w:t>
        </w:r>
      </w:ins>
    </w:p>
    <w:p w:rsidR="007A03AD" w:rsidRDefault="004E49A7">
      <w:pPr>
        <w:jc w:val="both"/>
        <w:rPr>
          <w:ins w:id="66" w:author="zhen wu" w:date="2025-02-05T16:30:00Z"/>
        </w:rPr>
      </w:pPr>
      <w:ins w:id="67" w:author="zhen wu" w:date="2025-02-05T16:30:00Z">
        <w:r>
          <w:rPr>
            <w:rFonts w:hint="eastAsia"/>
            <w:lang w:val="en-US" w:eastAsia="zh-CN"/>
          </w:rPr>
          <w:t>......</w:t>
        </w:r>
      </w:ins>
    </w:p>
    <w:p w:rsidR="007A03AD" w:rsidRDefault="004E49A7">
      <w:pPr>
        <w:jc w:val="both"/>
        <w:rPr>
          <w:ins w:id="68" w:author="zhen wu" w:date="2025-02-05T16:30:00Z"/>
        </w:rPr>
      </w:pPr>
      <w:ins w:id="69" w:author="zhen wu" w:date="2025-02-05T16:30:00Z">
        <w:r>
          <w:t>[TS 2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186</w:t>
        </w:r>
        <w:r>
          <w:t xml:space="preserve">, clause </w:t>
        </w:r>
        <w:r>
          <w:rPr>
            <w:rFonts w:hint="eastAsia"/>
            <w:lang w:val="en-US" w:eastAsia="zh-CN"/>
          </w:rPr>
          <w:t>9.2.1</w:t>
        </w:r>
        <w:r>
          <w:t>]:</w:t>
        </w:r>
      </w:ins>
    </w:p>
    <w:p w:rsidR="007A03AD" w:rsidRDefault="004E49A7">
      <w:pPr>
        <w:jc w:val="both"/>
        <w:rPr>
          <w:ins w:id="70" w:author="zhen wu" w:date="2025-02-05T16:30:00Z"/>
        </w:rPr>
      </w:pPr>
      <w:ins w:id="71" w:author="zhen wu" w:date="2025-02-05T16:30:00Z">
        <w:r>
          <w:t xml:space="preserve">The policy related to </w:t>
        </w:r>
        <w:r>
          <w:rPr>
            <w:lang w:eastAsia="zh-CN"/>
          </w:rPr>
          <w:t xml:space="preserve">the </w:t>
        </w:r>
        <w:r>
          <w:t>UE supporting the IMS data channel</w:t>
        </w:r>
        <w:r>
          <w:rPr>
            <w:lang w:eastAsia="zh-CN"/>
          </w:rPr>
          <w:t xml:space="preserve"> </w:t>
        </w:r>
        <w:r>
          <w:t>can be provided by the network to the UE using e.g., OMA-DM with the management objects specified in 3GPP TS 24.275 [11],</w:t>
        </w:r>
        <w:r>
          <w:rPr>
            <w:rFonts w:hint="eastAsia"/>
            <w:lang w:val="en-US" w:eastAsia="zh-CN"/>
          </w:rPr>
          <w:t xml:space="preserve"> ISIM with E</w:t>
        </w:r>
        <w:r>
          <w:t>F</w:t>
        </w:r>
        <w:r>
          <w:rPr>
            <w:vertAlign w:val="subscript"/>
          </w:rPr>
          <w:t>I</w:t>
        </w:r>
        <w:r>
          <w:rPr>
            <w:rFonts w:hint="eastAsia"/>
            <w:vertAlign w:val="subscript"/>
            <w:lang w:val="en-US" w:eastAsia="zh-CN"/>
          </w:rPr>
          <w:t>M</w:t>
        </w:r>
        <w:r>
          <w:rPr>
            <w:vertAlign w:val="subscript"/>
          </w:rPr>
          <w:t>S</w:t>
        </w:r>
        <w:r>
          <w:rPr>
            <w:rFonts w:hint="eastAsia"/>
            <w:vertAlign w:val="subscript"/>
            <w:lang w:val="en-US" w:eastAsia="zh-CN"/>
          </w:rPr>
          <w:t xml:space="preserve">DCI </w:t>
        </w:r>
        <w:r>
          <w:rPr>
            <w:rFonts w:hint="eastAsia"/>
            <w:lang w:val="en-US" w:eastAsia="zh-CN"/>
          </w:rPr>
          <w:t xml:space="preserve">file </w:t>
        </w:r>
        <w:r>
          <w:t>specified in</w:t>
        </w:r>
        <w:r>
          <w:t xml:space="preserve"> 3GPP TS </w:t>
        </w:r>
        <w:r>
          <w:rPr>
            <w:rFonts w:hint="eastAsia"/>
            <w:lang w:val="en-US" w:eastAsia="zh-CN"/>
          </w:rPr>
          <w:t>31</w:t>
        </w:r>
        <w:r>
          <w:t>.</w:t>
        </w:r>
        <w:r>
          <w:rPr>
            <w:rFonts w:hint="eastAsia"/>
            <w:lang w:val="en-US" w:eastAsia="zh-CN"/>
          </w:rPr>
          <w:t>103</w:t>
        </w:r>
        <w:r>
          <w:t> [</w:t>
        </w:r>
        <w:r>
          <w:rPr>
            <w:lang w:val="en-US" w:eastAsia="zh-CN"/>
          </w:rPr>
          <w:t>30</w:t>
        </w:r>
        <w:r>
          <w:t>]</w:t>
        </w:r>
        <w:r>
          <w:rPr>
            <w:rFonts w:hint="eastAsia"/>
            <w:lang w:val="en-US" w:eastAsia="zh-CN"/>
          </w:rPr>
          <w:t xml:space="preserve"> or USIM with E</w:t>
        </w:r>
        <w:r>
          <w:t>F</w:t>
        </w:r>
        <w:r>
          <w:rPr>
            <w:vertAlign w:val="subscript"/>
          </w:rPr>
          <w:t>I</w:t>
        </w:r>
        <w:r>
          <w:rPr>
            <w:rFonts w:hint="eastAsia"/>
            <w:vertAlign w:val="subscript"/>
            <w:lang w:val="en-US" w:eastAsia="zh-CN"/>
          </w:rPr>
          <w:t>M</w:t>
        </w:r>
        <w:r>
          <w:rPr>
            <w:vertAlign w:val="subscript"/>
          </w:rPr>
          <w:t>S</w:t>
        </w:r>
        <w:r>
          <w:rPr>
            <w:rFonts w:hint="eastAsia"/>
            <w:vertAlign w:val="subscript"/>
            <w:lang w:val="en-US" w:eastAsia="zh-CN"/>
          </w:rPr>
          <w:t xml:space="preserve">DCI </w:t>
        </w:r>
        <w:r>
          <w:rPr>
            <w:rFonts w:hint="eastAsia"/>
            <w:lang w:val="en-US" w:eastAsia="zh-CN"/>
          </w:rPr>
          <w:t>file</w:t>
        </w:r>
        <w:r>
          <w:rPr>
            <w:lang w:val="en-US" w:eastAsia="zh-CN"/>
          </w:rPr>
          <w:t xml:space="preserve"> </w:t>
        </w:r>
        <w:r>
          <w:t>specified in 3GPP TS </w:t>
        </w:r>
        <w:r>
          <w:rPr>
            <w:rFonts w:hint="eastAsia"/>
            <w:lang w:val="en-US" w:eastAsia="zh-CN"/>
          </w:rPr>
          <w:t>31</w:t>
        </w:r>
        <w:r>
          <w:t>.</w:t>
        </w:r>
        <w:r>
          <w:rPr>
            <w:rFonts w:hint="eastAsia"/>
            <w:lang w:val="en-US" w:eastAsia="zh-CN"/>
          </w:rPr>
          <w:t>102</w:t>
        </w:r>
        <w:r>
          <w:t> [</w:t>
        </w:r>
        <w:r>
          <w:rPr>
            <w:lang w:val="en-US" w:eastAsia="zh-CN"/>
          </w:rPr>
          <w:t>31</w:t>
        </w:r>
        <w:r>
          <w:t>]. When the UE is configured as specified in 3GPP TS 24.275 [11]</w:t>
        </w:r>
        <w:r>
          <w:rPr>
            <w:rFonts w:hint="eastAsia"/>
            <w:lang w:val="en-US" w:eastAsia="zh-CN"/>
          </w:rPr>
          <w:t xml:space="preserve">, </w:t>
        </w:r>
        <w:r>
          <w:t>3GPP TS </w:t>
        </w:r>
        <w:r>
          <w:rPr>
            <w:rFonts w:hint="eastAsia"/>
            <w:lang w:val="en-US" w:eastAsia="zh-CN"/>
          </w:rPr>
          <w:t>31</w:t>
        </w:r>
        <w:r>
          <w:t>.</w:t>
        </w:r>
        <w:r>
          <w:rPr>
            <w:rFonts w:hint="eastAsia"/>
            <w:lang w:val="en-US" w:eastAsia="zh-CN"/>
          </w:rPr>
          <w:t>103</w:t>
        </w:r>
        <w:r>
          <w:t> [</w:t>
        </w:r>
        <w:r>
          <w:rPr>
            <w:lang w:eastAsia="zh-CN"/>
          </w:rPr>
          <w:t>30</w:t>
        </w:r>
        <w:r>
          <w:t>]</w:t>
        </w:r>
        <w:r>
          <w:rPr>
            <w:rFonts w:hint="eastAsia"/>
            <w:lang w:val="en-US" w:eastAsia="zh-CN"/>
          </w:rPr>
          <w:t xml:space="preserve"> or </w:t>
        </w:r>
        <w:r>
          <w:t>3GPP TS </w:t>
        </w:r>
        <w:r>
          <w:rPr>
            <w:rFonts w:hint="eastAsia"/>
            <w:lang w:val="en-US" w:eastAsia="zh-CN"/>
          </w:rPr>
          <w:t>31</w:t>
        </w:r>
        <w:r>
          <w:t>.</w:t>
        </w:r>
        <w:r>
          <w:rPr>
            <w:rFonts w:hint="eastAsia"/>
            <w:lang w:val="en-US" w:eastAsia="zh-CN"/>
          </w:rPr>
          <w:t>102</w:t>
        </w:r>
        <w:r>
          <w:t> [</w:t>
        </w:r>
        <w:r>
          <w:rPr>
            <w:lang w:val="en-US" w:eastAsia="zh-CN"/>
          </w:rPr>
          <w:t>31</w:t>
        </w:r>
        <w:r>
          <w:t xml:space="preserve">] with configuration for IMS data channel allowed then the UE </w:t>
        </w:r>
        <w:r>
          <w:rPr>
            <w:lang w:eastAsia="zh-CN"/>
          </w:rPr>
          <w:t>determin</w:t>
        </w:r>
        <w:r>
          <w:rPr>
            <w:lang w:eastAsia="zh-CN"/>
          </w:rPr>
          <w:t xml:space="preserve">es support for </w:t>
        </w:r>
        <w:r>
          <w:t xml:space="preserve">IMS </w:t>
        </w:r>
        <w:r>
          <w:rPr>
            <w:lang w:eastAsia="zh-CN"/>
          </w:rPr>
          <w:t>d</w:t>
        </w:r>
        <w:r>
          <w:t xml:space="preserve">ata </w:t>
        </w:r>
        <w:r>
          <w:rPr>
            <w:lang w:eastAsia="zh-CN"/>
          </w:rPr>
          <w:t>channel</w:t>
        </w:r>
        <w:r>
          <w:t xml:space="preserve"> according to the configuration.</w:t>
        </w:r>
        <w:r>
          <w:rPr>
            <w:rFonts w:hint="eastAsia"/>
            <w:lang w:val="en-US" w:eastAsia="zh-CN"/>
          </w:rPr>
          <w:t xml:space="preserve"> If the UE is configured with both </w:t>
        </w:r>
        <w:proofErr w:type="spellStart"/>
        <w:r>
          <w:rPr>
            <w:rFonts w:hint="eastAsia"/>
            <w:lang w:val="en-US" w:eastAsia="zh-CN"/>
          </w:rPr>
          <w:t>IMS_DC_configuration</w:t>
        </w:r>
        <w:proofErr w:type="spellEnd"/>
        <w:r>
          <w:rPr>
            <w:rFonts w:hint="eastAsia"/>
            <w:lang w:val="en-US" w:eastAsia="zh-CN"/>
          </w:rPr>
          <w:t xml:space="preserve"> node and </w:t>
        </w:r>
        <w:proofErr w:type="gramStart"/>
        <w:r>
          <w:rPr>
            <w:rFonts w:hint="eastAsia"/>
            <w:lang w:val="en-US" w:eastAsia="zh-CN"/>
          </w:rPr>
          <w:t>E</w:t>
        </w:r>
        <w:r>
          <w:t>F</w:t>
        </w:r>
        <w:r>
          <w:rPr>
            <w:vertAlign w:val="subscript"/>
          </w:rPr>
          <w:t>I</w:t>
        </w:r>
        <w:r>
          <w:rPr>
            <w:rFonts w:hint="eastAsia"/>
            <w:vertAlign w:val="subscript"/>
            <w:lang w:val="en-US" w:eastAsia="zh-CN"/>
          </w:rPr>
          <w:t>M</w:t>
        </w:r>
        <w:r>
          <w:rPr>
            <w:vertAlign w:val="subscript"/>
          </w:rPr>
          <w:t>S</w:t>
        </w:r>
        <w:r>
          <w:rPr>
            <w:rFonts w:hint="eastAsia"/>
            <w:vertAlign w:val="subscript"/>
            <w:lang w:val="en-US" w:eastAsia="zh-CN"/>
          </w:rPr>
          <w:t xml:space="preserve">DCI </w:t>
        </w:r>
        <w:r>
          <w:rPr>
            <w:rFonts w:hint="eastAsia"/>
            <w:lang w:val="en-US" w:eastAsia="zh-CN"/>
          </w:rPr>
          <w:t xml:space="preserve"> file</w:t>
        </w:r>
        <w:proofErr w:type="gramEnd"/>
        <w:r>
          <w:rPr>
            <w:rFonts w:hint="eastAsia"/>
            <w:lang w:val="en-US" w:eastAsia="zh-CN"/>
          </w:rPr>
          <w:t>, then the E</w:t>
        </w:r>
        <w:r>
          <w:t>F</w:t>
        </w:r>
        <w:r>
          <w:rPr>
            <w:vertAlign w:val="subscript"/>
          </w:rPr>
          <w:t>I</w:t>
        </w:r>
        <w:r>
          <w:rPr>
            <w:rFonts w:hint="eastAsia"/>
            <w:vertAlign w:val="subscript"/>
            <w:lang w:val="en-US" w:eastAsia="zh-CN"/>
          </w:rPr>
          <w:t>M</w:t>
        </w:r>
        <w:r>
          <w:rPr>
            <w:vertAlign w:val="subscript"/>
          </w:rPr>
          <w:t>S</w:t>
        </w:r>
        <w:r>
          <w:rPr>
            <w:rFonts w:hint="eastAsia"/>
            <w:vertAlign w:val="subscript"/>
            <w:lang w:val="en-US" w:eastAsia="zh-CN"/>
          </w:rPr>
          <w:t xml:space="preserve">DCI </w:t>
        </w:r>
        <w:r>
          <w:rPr>
            <w:rFonts w:hint="eastAsia"/>
            <w:lang w:val="en-US" w:eastAsia="zh-CN"/>
          </w:rPr>
          <w:t xml:space="preserve"> file shall take precedence.</w:t>
        </w:r>
      </w:ins>
    </w:p>
    <w:p w:rsidR="007A03AD" w:rsidRDefault="004E49A7">
      <w:pPr>
        <w:snapToGrid w:val="0"/>
        <w:jc w:val="both"/>
        <w:rPr>
          <w:ins w:id="72" w:author="zhen wu" w:date="2025-02-05T16:30:00Z"/>
        </w:rPr>
      </w:pPr>
      <w:ins w:id="73" w:author="zhen wu" w:date="2025-02-05T16:30:00Z">
        <w:r>
          <w:rPr>
            <w:rFonts w:hint="eastAsia"/>
            <w:lang w:val="en-US" w:eastAsia="zh-CN"/>
          </w:rPr>
          <w:t xml:space="preserve">If the UE is configured with </w:t>
        </w:r>
        <w:proofErr w:type="spellStart"/>
        <w:r>
          <w:rPr>
            <w:rFonts w:hint="eastAsia"/>
            <w:lang w:val="en-US" w:eastAsia="zh-CN"/>
          </w:rPr>
          <w:t>IMS_DC_configuration</w:t>
        </w:r>
        <w:proofErr w:type="spellEnd"/>
        <w:r>
          <w:rPr>
            <w:rFonts w:hint="eastAsia"/>
            <w:lang w:val="en-US" w:eastAsia="zh-CN"/>
          </w:rPr>
          <w:t xml:space="preserve"> node specified </w:t>
        </w:r>
        <w:r>
          <w:rPr>
            <w:rFonts w:hint="eastAsia"/>
            <w:lang w:val="en-US" w:eastAsia="zh-CN"/>
          </w:rPr>
          <w:t>in 3GPP TS 24.275 [11] or E</w:t>
        </w:r>
        <w:r>
          <w:t>F</w:t>
        </w:r>
        <w:r>
          <w:rPr>
            <w:vertAlign w:val="subscript"/>
          </w:rPr>
          <w:t>I</w:t>
        </w:r>
        <w:r>
          <w:rPr>
            <w:rFonts w:hint="eastAsia"/>
            <w:vertAlign w:val="subscript"/>
            <w:lang w:val="en-US" w:eastAsia="zh-CN"/>
          </w:rPr>
          <w:t>M</w:t>
        </w:r>
        <w:r>
          <w:rPr>
            <w:vertAlign w:val="subscript"/>
          </w:rPr>
          <w:t>S</w:t>
        </w:r>
        <w:r>
          <w:rPr>
            <w:rFonts w:hint="eastAsia"/>
            <w:vertAlign w:val="subscript"/>
            <w:lang w:val="en-US" w:eastAsia="zh-CN"/>
          </w:rPr>
          <w:t xml:space="preserve">DCI </w:t>
        </w:r>
        <w:r>
          <w:rPr>
            <w:rFonts w:hint="eastAsia"/>
            <w:lang w:val="en-US" w:eastAsia="zh-CN"/>
          </w:rPr>
          <w:t xml:space="preserve"> file </w:t>
        </w:r>
        <w:r>
          <w:t>specified in 3GPP TS </w:t>
        </w:r>
        <w:r>
          <w:rPr>
            <w:rFonts w:hint="eastAsia"/>
            <w:lang w:val="en-US" w:eastAsia="zh-CN"/>
          </w:rPr>
          <w:t>31</w:t>
        </w:r>
        <w:r>
          <w:t>.</w:t>
        </w:r>
        <w:r>
          <w:rPr>
            <w:rFonts w:hint="eastAsia"/>
            <w:lang w:val="en-US" w:eastAsia="zh-CN"/>
          </w:rPr>
          <w:t>103</w:t>
        </w:r>
        <w:r>
          <w:t> [</w:t>
        </w:r>
        <w:r>
          <w:rPr>
            <w:lang w:val="en-US" w:eastAsia="zh-CN"/>
          </w:rPr>
          <w:t>30</w:t>
        </w:r>
        <w:r>
          <w:t>]</w:t>
        </w:r>
        <w:r>
          <w:rPr>
            <w:rFonts w:hint="eastAsia"/>
            <w:lang w:val="en-US" w:eastAsia="zh-CN"/>
          </w:rPr>
          <w:t xml:space="preserve"> or</w:t>
        </w:r>
        <w:r>
          <w:t xml:space="preserve"> 3GPP TS </w:t>
        </w:r>
        <w:r>
          <w:rPr>
            <w:rFonts w:hint="eastAsia"/>
            <w:lang w:val="en-US" w:eastAsia="zh-CN"/>
          </w:rPr>
          <w:t>31</w:t>
        </w:r>
        <w:r>
          <w:t>.</w:t>
        </w:r>
        <w:r>
          <w:rPr>
            <w:rFonts w:hint="eastAsia"/>
            <w:lang w:val="en-US" w:eastAsia="zh-CN"/>
          </w:rPr>
          <w:t>102</w:t>
        </w:r>
        <w:r>
          <w:t> [</w:t>
        </w:r>
        <w:r>
          <w:rPr>
            <w:lang w:eastAsia="zh-CN"/>
          </w:rPr>
          <w:t>31</w:t>
        </w:r>
        <w:r>
          <w:t>]</w:t>
        </w:r>
        <w:r>
          <w:rPr>
            <w:rFonts w:hint="eastAsia"/>
            <w:lang w:val="en-US" w:eastAsia="zh-CN"/>
          </w:rPr>
          <w:t xml:space="preserve">, and the </w:t>
        </w:r>
        <w:proofErr w:type="spellStart"/>
        <w:r>
          <w:rPr>
            <w:rFonts w:hint="eastAsia"/>
            <w:lang w:val="en-US" w:eastAsia="zh-CN"/>
          </w:rPr>
          <w:t>DC_allowed</w:t>
        </w:r>
        <w:proofErr w:type="spellEnd"/>
        <w:r>
          <w:rPr>
            <w:rFonts w:hint="eastAsia"/>
            <w:lang w:val="en-US" w:eastAsia="zh-CN"/>
          </w:rPr>
          <w:t xml:space="preserve"> leaf of the </w:t>
        </w:r>
        <w:proofErr w:type="spellStart"/>
        <w:r>
          <w:rPr>
            <w:rFonts w:hint="eastAsia"/>
            <w:lang w:val="en-US" w:eastAsia="zh-CN"/>
          </w:rPr>
          <w:t>IMS_DC_configuration</w:t>
        </w:r>
        <w:proofErr w:type="spellEnd"/>
        <w:r>
          <w:rPr>
            <w:rFonts w:hint="eastAsia"/>
            <w:lang w:val="en-US" w:eastAsia="zh-CN"/>
          </w:rPr>
          <w:t xml:space="preserve"> node or </w:t>
        </w:r>
        <w:r>
          <w:rPr>
            <w:rFonts w:hint="eastAsia"/>
            <w:lang w:val="en-US"/>
          </w:rPr>
          <w:t>I</w:t>
        </w:r>
        <w:r>
          <w:rPr>
            <w:rFonts w:hint="eastAsia"/>
            <w:lang w:val="en-US" w:eastAsia="zh-CN"/>
          </w:rPr>
          <w:t>MS DC</w:t>
        </w:r>
        <w:r>
          <w:rPr>
            <w:rFonts w:hint="eastAsia"/>
            <w:lang w:val="en-US"/>
          </w:rPr>
          <w:t xml:space="preserve"> Establishment Indication</w:t>
        </w:r>
        <w:r>
          <w:rPr>
            <w:rFonts w:hint="eastAsia"/>
            <w:lang w:val="en-US" w:eastAsia="zh-CN"/>
          </w:rPr>
          <w:t xml:space="preserve"> of the E</w:t>
        </w:r>
        <w:r>
          <w:t>F</w:t>
        </w:r>
        <w:r>
          <w:rPr>
            <w:vertAlign w:val="subscript"/>
          </w:rPr>
          <w:t>I</w:t>
        </w:r>
        <w:r>
          <w:rPr>
            <w:rFonts w:hint="eastAsia"/>
            <w:vertAlign w:val="subscript"/>
            <w:lang w:val="en-US" w:eastAsia="zh-CN"/>
          </w:rPr>
          <w:t>M</w:t>
        </w:r>
        <w:r>
          <w:rPr>
            <w:vertAlign w:val="subscript"/>
          </w:rPr>
          <w:t>S</w:t>
        </w:r>
        <w:r>
          <w:rPr>
            <w:rFonts w:hint="eastAsia"/>
            <w:vertAlign w:val="subscript"/>
            <w:lang w:val="en-US" w:eastAsia="zh-CN"/>
          </w:rPr>
          <w:t xml:space="preserve">DCI </w:t>
        </w:r>
        <w:r>
          <w:rPr>
            <w:rFonts w:hint="eastAsia"/>
            <w:lang w:val="en-US" w:eastAsia="zh-CN"/>
          </w:rPr>
          <w:t xml:space="preserve"> file indicates that IMS data channel is allowed, then a UE supporting IMS data channel o</w:t>
        </w:r>
        <w:r>
          <w:rPr>
            <w:lang w:val="en-US" w:eastAsia="zh-CN"/>
          </w:rPr>
          <w:t xml:space="preserve">n sending an unprotected REGISTER request shall </w:t>
        </w:r>
        <w:proofErr w:type="spellStart"/>
        <w:r>
          <w:rPr>
            <w:lang w:val="en-US" w:eastAsia="zh-CN"/>
          </w:rPr>
          <w:t>i</w:t>
        </w:r>
        <w:r>
          <w:t>nclude</w:t>
        </w:r>
        <w:proofErr w:type="spellEnd"/>
        <w:r>
          <w:t xml:space="preserve"> the media feature tag defined in IETF </w:t>
        </w:r>
        <w:r>
          <w:rPr>
            <w:lang w:eastAsia="zh-CN"/>
          </w:rPr>
          <w:t>RFC 5688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 for supported streaming media type</w:t>
        </w:r>
        <w:r>
          <w:rPr>
            <w:lang w:val="en-US" w:eastAsia="zh-CN"/>
          </w:rPr>
          <w:t xml:space="preserve">. For the </w:t>
        </w:r>
        <w:r>
          <w:rPr>
            <w:rFonts w:hint="eastAsia"/>
            <w:lang w:val="en-US" w:eastAsia="zh-CN"/>
          </w:rPr>
          <w:t xml:space="preserve">IMS </w:t>
        </w:r>
        <w:r>
          <w:rPr>
            <w:lang w:val="en-US" w:eastAsia="zh-CN"/>
          </w:rPr>
          <w:t>data channel</w:t>
        </w:r>
        <w:r>
          <w:rPr>
            <w:lang w:val="en-US" w:eastAsia="zh-CN"/>
          </w:rPr>
          <w:t xml:space="preserve"> capability indication, the UE shall use </w:t>
        </w:r>
        <w:r>
          <w:rPr>
            <w:szCs w:val="21"/>
          </w:rPr>
          <w:t>+</w:t>
        </w:r>
        <w:proofErr w:type="spellStart"/>
        <w:r>
          <w:rPr>
            <w:szCs w:val="21"/>
          </w:rPr>
          <w:t>sip.app</w:t>
        </w:r>
        <w:proofErr w:type="spellEnd"/>
        <w:r>
          <w:rPr>
            <w:szCs w:val="21"/>
          </w:rPr>
          <w:t>-subtype="</w:t>
        </w:r>
        <w:proofErr w:type="spellStart"/>
        <w:r>
          <w:rPr>
            <w:szCs w:val="21"/>
          </w:rPr>
          <w:t>webrtc-datachannel</w:t>
        </w:r>
        <w:proofErr w:type="spellEnd"/>
        <w:r>
          <w:rPr>
            <w:szCs w:val="21"/>
          </w:rPr>
          <w:t>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rFonts w:hint="eastAsia"/>
            <w:lang w:eastAsia="zh-CN"/>
          </w:rPr>
          <w:t>4</w:t>
        </w:r>
        <w:r>
          <w:t>].</w:t>
        </w:r>
      </w:ins>
    </w:p>
    <w:p w:rsidR="007A03AD" w:rsidRDefault="004E49A7">
      <w:pPr>
        <w:pStyle w:val="NO"/>
        <w:rPr>
          <w:ins w:id="74" w:author="zhen wu" w:date="2025-02-05T16:30:00Z"/>
        </w:rPr>
      </w:pPr>
      <w:ins w:id="75" w:author="zhen wu" w:date="2025-02-05T16:30:00Z">
        <w:r>
          <w:rPr>
            <w:rFonts w:hint="eastAsia"/>
          </w:rPr>
          <w:t>NOTE</w:t>
        </w:r>
        <w:r>
          <w:t>:</w:t>
        </w:r>
        <w:r>
          <w:tab/>
          <w:t>Precedence for EF</w:t>
        </w:r>
        <w:r>
          <w:rPr>
            <w:vertAlign w:val="subscript"/>
          </w:rPr>
          <w:t>I</w:t>
        </w:r>
        <w:r>
          <w:rPr>
            <w:rFonts w:hint="eastAsia"/>
            <w:vertAlign w:val="subscript"/>
          </w:rPr>
          <w:t>M</w:t>
        </w:r>
        <w:r>
          <w:rPr>
            <w:vertAlign w:val="subscript"/>
          </w:rPr>
          <w:t>S</w:t>
        </w:r>
        <w:r>
          <w:rPr>
            <w:rFonts w:hint="eastAsia"/>
            <w:vertAlign w:val="subscript"/>
          </w:rPr>
          <w:t>DCI</w:t>
        </w:r>
        <w:r>
          <w:t xml:space="preserve"> file configured on both the USIM and ISIM is defined in 3GPP TS 31.102 [31]. </w:t>
        </w:r>
      </w:ins>
    </w:p>
    <w:p w:rsidR="007A03AD" w:rsidRDefault="004E49A7">
      <w:pPr>
        <w:snapToGrid w:val="0"/>
        <w:jc w:val="both"/>
        <w:rPr>
          <w:ins w:id="76" w:author="zhen wu" w:date="2025-02-05T16:30:00Z"/>
        </w:rPr>
      </w:pPr>
      <w:ins w:id="77" w:author="zhen wu" w:date="2025-02-05T16:30:00Z">
        <w:r>
          <w:t>On receiving the 200 (OK) respons</w:t>
        </w:r>
        <w:r>
          <w:t>e to the REGISTER request, if the 200 (OK) response includes a Feature-Caps header field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containing feature-capability indicator </w:t>
        </w:r>
        <w:r>
          <w:rPr>
            <w:szCs w:val="21"/>
          </w:rPr>
          <w:t>"+</w:t>
        </w:r>
        <w:r>
          <w:rPr>
            <w:lang w:eastAsia="zh-CN"/>
          </w:rPr>
          <w:t>g.3gpp.datachannel</w:t>
        </w:r>
        <w:r>
          <w:rPr>
            <w:szCs w:val="21"/>
          </w:rPr>
          <w:t>"</w:t>
        </w:r>
        <w:r>
          <w:t xml:space="preserve">, the UE shall determine that the </w:t>
        </w:r>
        <w:r>
          <w:rPr>
            <w:rFonts w:hint="eastAsia"/>
            <w:lang w:val="en-US" w:eastAsia="zh-CN"/>
          </w:rPr>
          <w:t xml:space="preserve">home </w:t>
        </w:r>
        <w:r>
          <w:t xml:space="preserve">network supports the </w:t>
        </w:r>
        <w:r>
          <w:rPr>
            <w:rFonts w:hint="eastAsia"/>
            <w:lang w:val="en-US" w:eastAsia="zh-CN"/>
          </w:rPr>
          <w:t xml:space="preserve">IMS </w:t>
        </w:r>
        <w:r>
          <w:t xml:space="preserve">data channel capability as specified in </w:t>
        </w:r>
        <w:r>
          <w:t>3GPP TS </w:t>
        </w:r>
        <w:r>
          <w:rPr>
            <w:rFonts w:hint="eastAsia"/>
            <w:lang w:val="en-US" w:eastAsia="zh-CN"/>
          </w:rPr>
          <w:t>23.228</w:t>
        </w:r>
        <w:r>
          <w:t> [</w:t>
        </w:r>
        <w:r>
          <w:rPr>
            <w:rFonts w:hint="eastAsia"/>
            <w:lang w:val="en-US" w:eastAsia="zh-CN"/>
          </w:rPr>
          <w:t>3</w:t>
        </w:r>
        <w:r>
          <w:t>].</w:t>
        </w:r>
      </w:ins>
    </w:p>
    <w:p w:rsidR="007A03AD" w:rsidRDefault="007A03AD">
      <w:pPr>
        <w:rPr>
          <w:ins w:id="78" w:author="zhen wu" w:date="2025-02-05T16:30:00Z"/>
          <w:rFonts w:eastAsiaTheme="minorEastAsia"/>
        </w:rPr>
      </w:pPr>
    </w:p>
    <w:p w:rsidR="007A03AD" w:rsidRDefault="004E49A7" w:rsidP="00E90B89">
      <w:pPr>
        <w:pStyle w:val="6"/>
        <w:rPr>
          <w:ins w:id="79" w:author="zhen wu" w:date="2025-02-05T16:30:00Z"/>
        </w:rPr>
      </w:pPr>
      <w:bookmarkStart w:id="80" w:name="_Toc51948367"/>
      <w:bookmarkStart w:id="81" w:name="_Toc42778704"/>
      <w:bookmarkStart w:id="82" w:name="_Toc42785151"/>
      <w:bookmarkStart w:id="83" w:name="_Toc60916026"/>
      <w:bookmarkStart w:id="84" w:name="_Toc43210141"/>
      <w:bookmarkStart w:id="85" w:name="_Toc52162440"/>
      <w:ins w:id="86" w:author="zhen wu" w:date="2025-02-05T16:30:00Z">
        <w:r>
          <w:lastRenderedPageBreak/>
          <w:t>6.10.3</w:t>
        </w:r>
        <w:r>
          <w:tab/>
          <w:t>Test description</w:t>
        </w:r>
        <w:bookmarkEnd w:id="80"/>
        <w:bookmarkEnd w:id="81"/>
        <w:bookmarkEnd w:id="82"/>
        <w:bookmarkEnd w:id="83"/>
        <w:bookmarkEnd w:id="84"/>
        <w:bookmarkEnd w:id="85"/>
      </w:ins>
    </w:p>
    <w:p w:rsidR="007A03AD" w:rsidRDefault="004E49A7">
      <w:pPr>
        <w:pStyle w:val="H6"/>
        <w:rPr>
          <w:ins w:id="87" w:author="zhen wu" w:date="2025-02-05T16:30:00Z"/>
          <w:rFonts w:eastAsiaTheme="minorEastAsia"/>
        </w:rPr>
      </w:pPr>
      <w:bookmarkStart w:id="88" w:name="_Toc52162441"/>
      <w:bookmarkStart w:id="89" w:name="_Toc60916027"/>
      <w:bookmarkStart w:id="90" w:name="_Toc51948368"/>
      <w:bookmarkStart w:id="91" w:name="_Toc43210142"/>
      <w:ins w:id="92" w:author="zhen wu" w:date="2025-02-05T16:30:00Z">
        <w:r>
          <w:t>6.10.3.1</w:t>
        </w:r>
        <w:r>
          <w:tab/>
          <w:t>Pre-test conditions</w:t>
        </w:r>
        <w:bookmarkEnd w:id="88"/>
        <w:bookmarkEnd w:id="89"/>
        <w:bookmarkEnd w:id="90"/>
        <w:bookmarkEnd w:id="91"/>
      </w:ins>
    </w:p>
    <w:p w:rsidR="007A03AD" w:rsidRDefault="004E49A7" w:rsidP="00E90B89">
      <w:pPr>
        <w:pStyle w:val="6"/>
        <w:rPr>
          <w:ins w:id="93" w:author="zhen wu" w:date="2025-02-05T16:30:00Z"/>
        </w:rPr>
      </w:pPr>
      <w:ins w:id="94" w:author="zhen wu" w:date="2025-02-05T16:30:00Z">
        <w:r>
          <w:t>System Simulator:</w:t>
        </w:r>
      </w:ins>
    </w:p>
    <w:p w:rsidR="007A03AD" w:rsidRDefault="004E49A7">
      <w:pPr>
        <w:pStyle w:val="B1"/>
        <w:rPr>
          <w:ins w:id="95" w:author="zhen wu" w:date="2025-02-05T16:30:00Z"/>
        </w:rPr>
      </w:pPr>
      <w:ins w:id="96" w:author="zhen wu" w:date="2025-02-05T16:30:00Z">
        <w:r>
          <w:t>-</w:t>
        </w:r>
        <w:r>
          <w:tab/>
          <w:t>SS is configured with the IMSI within the USIM application, the home domain name, public and private user identities together with the shared secret key of IMS AK</w:t>
        </w:r>
        <w:r>
          <w:t>A algorithm, related to the IMS private user identity (IMPI) that is configured on the UICC card equipped into the UE.</w:t>
        </w:r>
      </w:ins>
    </w:p>
    <w:p w:rsidR="007A03AD" w:rsidRDefault="004E49A7">
      <w:pPr>
        <w:pStyle w:val="B1"/>
        <w:rPr>
          <w:ins w:id="97" w:author="zhen wu" w:date="2025-02-05T16:30:00Z"/>
        </w:rPr>
      </w:pPr>
      <w:ins w:id="98" w:author="zhen wu" w:date="2025-02-05T16:30:00Z">
        <w:r>
          <w:t>-</w:t>
        </w:r>
        <w:r>
          <w:tab/>
          <w:t>SS is listening to SIP default port 5060 for both UDP and TCP protocols.</w:t>
        </w:r>
      </w:ins>
    </w:p>
    <w:p w:rsidR="007A03AD" w:rsidRDefault="004E49A7">
      <w:pPr>
        <w:pStyle w:val="B1"/>
        <w:rPr>
          <w:ins w:id="99" w:author="zhen wu" w:date="2025-02-05T16:30:00Z"/>
        </w:rPr>
      </w:pPr>
      <w:ins w:id="100" w:author="zhen wu" w:date="2025-02-05T16:30:00Z">
        <w:r>
          <w:t>-</w:t>
        </w:r>
        <w:r>
          <w:tab/>
          <w:t>SS is able to perform IMS AKA authentication for the IMPI, a</w:t>
        </w:r>
        <w:r>
          <w:t>ccording to 3GPP TS 33.203 [16] clause 6.1.</w:t>
        </w:r>
      </w:ins>
    </w:p>
    <w:p w:rsidR="007A03AD" w:rsidRDefault="004E49A7">
      <w:pPr>
        <w:pStyle w:val="B1"/>
        <w:rPr>
          <w:ins w:id="101" w:author="zhen wu" w:date="2025-02-05T16:30:00Z"/>
        </w:rPr>
      </w:pPr>
      <w:ins w:id="102" w:author="zhen wu" w:date="2025-02-05T16:30:00Z">
        <w:r>
          <w:t>-</w:t>
        </w:r>
        <w:r>
          <w:tab/>
          <w:t>1 NR Cell</w:t>
        </w:r>
      </w:ins>
    </w:p>
    <w:p w:rsidR="007A03AD" w:rsidRDefault="004E49A7" w:rsidP="00E90B89">
      <w:pPr>
        <w:pStyle w:val="6"/>
        <w:rPr>
          <w:ins w:id="103" w:author="zhen wu" w:date="2025-02-05T16:30:00Z"/>
        </w:rPr>
      </w:pPr>
      <w:ins w:id="104" w:author="zhen wu" w:date="2025-02-05T16:30:00Z">
        <w:r>
          <w:t>UE:</w:t>
        </w:r>
      </w:ins>
    </w:p>
    <w:p w:rsidR="007A03AD" w:rsidRDefault="004E49A7">
      <w:pPr>
        <w:pStyle w:val="B1"/>
        <w:rPr>
          <w:ins w:id="105" w:author="zhen wu" w:date="2025-02-05T16:30:00Z"/>
          <w:snapToGrid w:val="0"/>
        </w:rPr>
      </w:pPr>
      <w:ins w:id="106" w:author="zhen wu" w:date="2025-02-05T16:30:00Z">
        <w:r>
          <w:t>-</w:t>
        </w:r>
        <w:r>
          <w:tab/>
          <w:t xml:space="preserve">The </w:t>
        </w:r>
        <w:r>
          <w:rPr>
            <w:snapToGrid w:val="0"/>
          </w:rPr>
          <w:t>UE contains either ISIM and USIM applications or only USIM application on UICC.</w:t>
        </w:r>
      </w:ins>
    </w:p>
    <w:p w:rsidR="007A03AD" w:rsidRDefault="004E49A7">
      <w:pPr>
        <w:pStyle w:val="B1"/>
        <w:rPr>
          <w:ins w:id="107" w:author="zhen wu" w:date="2025-02-05T16:30:00Z"/>
          <w:snapToGrid w:val="0"/>
        </w:rPr>
      </w:pPr>
      <w:ins w:id="108" w:author="zhen wu" w:date="2025-02-05T16:30:00Z">
        <w:r>
          <w:t>-</w:t>
        </w:r>
        <w:r>
          <w:tab/>
          <w:t xml:space="preserve">The </w:t>
        </w:r>
        <w:r>
          <w:rPr>
            <w:snapToGrid w:val="0"/>
          </w:rPr>
          <w:t>UE is configured to register for IMS data channel after switch on.</w:t>
        </w:r>
      </w:ins>
    </w:p>
    <w:p w:rsidR="007A03AD" w:rsidRDefault="004E49A7">
      <w:pPr>
        <w:pStyle w:val="B1"/>
        <w:rPr>
          <w:ins w:id="109" w:author="zhen wu" w:date="2025-02-05T16:30:00Z"/>
          <w:snapToGrid w:val="0"/>
        </w:rPr>
      </w:pPr>
      <w:ins w:id="110" w:author="zhen wu" w:date="2025-02-05T16:30:00Z">
        <w:r>
          <w:t>-</w:t>
        </w:r>
        <w:r>
          <w:tab/>
          <w:t xml:space="preserve">The </w:t>
        </w:r>
        <w:r>
          <w:rPr>
            <w:snapToGrid w:val="0"/>
          </w:rPr>
          <w:t>UE is switched off.</w:t>
        </w:r>
      </w:ins>
    </w:p>
    <w:p w:rsidR="007A03AD" w:rsidRDefault="004E49A7" w:rsidP="00E90B89">
      <w:pPr>
        <w:pStyle w:val="6"/>
        <w:rPr>
          <w:ins w:id="111" w:author="zhen wu" w:date="2025-02-05T16:30:00Z"/>
        </w:rPr>
      </w:pPr>
      <w:ins w:id="112" w:author="zhen wu" w:date="2025-02-05T16:30:00Z">
        <w:r>
          <w:t>Preamb</w:t>
        </w:r>
        <w:bookmarkStart w:id="113" w:name="_GoBack"/>
        <w:bookmarkEnd w:id="113"/>
        <w:r>
          <w:t>le:</w:t>
        </w:r>
      </w:ins>
    </w:p>
    <w:p w:rsidR="007A03AD" w:rsidRDefault="004E49A7">
      <w:pPr>
        <w:pStyle w:val="B1"/>
        <w:rPr>
          <w:ins w:id="114" w:author="zhen wu" w:date="2025-02-05T16:30:00Z"/>
        </w:rPr>
      </w:pPr>
      <w:ins w:id="115" w:author="zhen wu" w:date="2025-02-05T16:30:00Z">
        <w:r>
          <w:t>-</w:t>
        </w:r>
        <w:r>
          <w:tab/>
          <w:t>None</w:t>
        </w:r>
      </w:ins>
    </w:p>
    <w:p w:rsidR="007A03AD" w:rsidRDefault="004E49A7" w:rsidP="00E90B89">
      <w:pPr>
        <w:pStyle w:val="6"/>
        <w:rPr>
          <w:ins w:id="116" w:author="zhen wu" w:date="2025-02-05T16:30:00Z"/>
          <w:snapToGrid w:val="0"/>
        </w:rPr>
      </w:pPr>
      <w:bookmarkStart w:id="117" w:name="_Toc52162442"/>
      <w:bookmarkStart w:id="118" w:name="_Toc60916028"/>
      <w:bookmarkStart w:id="119" w:name="_Toc43210143"/>
      <w:bookmarkStart w:id="120" w:name="_Toc51948369"/>
      <w:ins w:id="121" w:author="zhen wu" w:date="2025-02-05T16:30:00Z">
        <w:r>
          <w:t>6.10.3.2</w:t>
        </w:r>
        <w:r>
          <w:tab/>
        </w:r>
        <w:r>
          <w:rPr>
            <w:snapToGrid w:val="0"/>
          </w:rPr>
          <w:t>Test procedure sequence</w:t>
        </w:r>
        <w:bookmarkEnd w:id="117"/>
        <w:bookmarkEnd w:id="118"/>
        <w:bookmarkEnd w:id="119"/>
        <w:bookmarkEnd w:id="120"/>
      </w:ins>
    </w:p>
    <w:p w:rsidR="007A03AD" w:rsidRDefault="004E49A7">
      <w:pPr>
        <w:pStyle w:val="TH"/>
        <w:rPr>
          <w:ins w:id="122" w:author="zhen wu" w:date="2025-02-05T16:30:00Z"/>
          <w:rFonts w:cs="Arial"/>
        </w:rPr>
      </w:pPr>
      <w:ins w:id="123" w:author="zhen wu" w:date="2025-02-05T16:30:00Z">
        <w:r>
          <w:rPr>
            <w:rFonts w:cs="Arial"/>
          </w:rPr>
          <w:t>Table 6.10.3.2-1: Main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7A03AD">
        <w:trPr>
          <w:jc w:val="center"/>
          <w:ins w:id="124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3AD" w:rsidRDefault="004E49A7">
            <w:pPr>
              <w:pStyle w:val="TAH"/>
              <w:ind w:left="400" w:hanging="400"/>
              <w:rPr>
                <w:ins w:id="125" w:author="zhen wu" w:date="2025-02-05T16:30:00Z"/>
              </w:rPr>
            </w:pPr>
            <w:ins w:id="126" w:author="zhen wu" w:date="2025-02-05T16:30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H"/>
              <w:ind w:left="400" w:hanging="400"/>
              <w:rPr>
                <w:ins w:id="127" w:author="zhen wu" w:date="2025-02-05T16:30:00Z"/>
              </w:rPr>
            </w:pPr>
            <w:ins w:id="128" w:author="zhen wu" w:date="2025-02-05T16:30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H"/>
              <w:ind w:left="400" w:hanging="400"/>
              <w:rPr>
                <w:ins w:id="129" w:author="zhen wu" w:date="2025-02-05T16:30:00Z"/>
              </w:rPr>
            </w:pPr>
            <w:ins w:id="130" w:author="zhen wu" w:date="2025-02-05T16:3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3AD" w:rsidRDefault="004E49A7">
            <w:pPr>
              <w:pStyle w:val="TAH"/>
              <w:rPr>
                <w:ins w:id="131" w:author="zhen wu" w:date="2025-02-05T16:30:00Z"/>
              </w:rPr>
            </w:pPr>
            <w:ins w:id="132" w:author="zhen wu" w:date="2025-02-05T16:3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3AD" w:rsidRDefault="004E49A7">
            <w:pPr>
              <w:pStyle w:val="TAH"/>
              <w:rPr>
                <w:ins w:id="133" w:author="zhen wu" w:date="2025-02-05T16:30:00Z"/>
              </w:rPr>
            </w:pPr>
            <w:ins w:id="134" w:author="zhen wu" w:date="2025-02-05T16:30:00Z">
              <w:r>
                <w:t>Verdict</w:t>
              </w:r>
            </w:ins>
          </w:p>
        </w:tc>
      </w:tr>
      <w:tr w:rsidR="007A03AD">
        <w:trPr>
          <w:jc w:val="center"/>
          <w:ins w:id="135" w:author="zhen wu" w:date="2025-02-05T16:30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H"/>
              <w:rPr>
                <w:ins w:id="136" w:author="zhen wu" w:date="2025-02-05T16:30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H"/>
              <w:rPr>
                <w:ins w:id="137" w:author="zhen wu" w:date="2025-02-05T16:3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H"/>
              <w:rPr>
                <w:ins w:id="138" w:author="zhen wu" w:date="2025-02-05T16:30:00Z"/>
              </w:rPr>
            </w:pPr>
            <w:ins w:id="139" w:author="zhen wu" w:date="2025-02-05T16:30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H"/>
              <w:rPr>
                <w:ins w:id="140" w:author="zhen wu" w:date="2025-02-05T16:30:00Z"/>
              </w:rPr>
            </w:pPr>
            <w:ins w:id="141" w:author="zhen wu" w:date="2025-02-05T16:3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H"/>
              <w:rPr>
                <w:ins w:id="142" w:author="zhen wu" w:date="2025-02-05T16:30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H"/>
              <w:rPr>
                <w:ins w:id="143" w:author="zhen wu" w:date="2025-02-05T16:30:00Z"/>
                <w:lang w:eastAsia="zh-CN"/>
              </w:rPr>
            </w:pPr>
          </w:p>
        </w:tc>
      </w:tr>
      <w:tr w:rsidR="007A03AD">
        <w:trPr>
          <w:jc w:val="center"/>
          <w:ins w:id="144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45" w:author="zhen wu" w:date="2025-02-05T16:30:00Z"/>
              </w:rPr>
            </w:pPr>
            <w:ins w:id="146" w:author="zhen wu" w:date="2025-02-05T16:30:00Z">
              <w: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147" w:author="zhen wu" w:date="2025-02-05T16:30:00Z"/>
              </w:rPr>
            </w:pPr>
            <w:ins w:id="148" w:author="zhen wu" w:date="2025-02-05T16:30:00Z">
              <w: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49" w:author="zhen wu" w:date="2025-02-05T16:30:00Z"/>
                <w:lang w:eastAsia="zh-CN"/>
              </w:rPr>
            </w:pPr>
            <w:ins w:id="150" w:author="zhen wu" w:date="2025-02-14T09:44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151" w:author="zhen wu" w:date="2025-02-05T16:30:00Z"/>
                <w:lang w:eastAsia="zh-CN"/>
              </w:rPr>
            </w:pPr>
            <w:ins w:id="152" w:author="zhen wu" w:date="2025-02-14T09:44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53" w:author="zhen wu" w:date="2025-02-05T16:30:00Z"/>
                <w:lang w:eastAsia="zh-CN"/>
              </w:rPr>
            </w:pPr>
            <w:ins w:id="154" w:author="zhen wu" w:date="2025-02-14T09:44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55" w:author="zhen wu" w:date="2025-02-05T16:30:00Z"/>
                <w:lang w:eastAsia="zh-CN"/>
              </w:rPr>
            </w:pPr>
            <w:ins w:id="156" w:author="zhen wu" w:date="2025-02-14T09:44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7A03AD">
        <w:trPr>
          <w:jc w:val="center"/>
          <w:ins w:id="157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58" w:author="zhen wu" w:date="2025-02-05T16:30:00Z"/>
              </w:rPr>
            </w:pPr>
            <w:ins w:id="159" w:author="zhen wu" w:date="2025-02-05T16:30:00Z">
              <w: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160" w:author="zhen wu" w:date="2025-02-05T16:30:00Z"/>
              </w:rPr>
            </w:pPr>
            <w:ins w:id="161" w:author="zhen wu" w:date="2025-02-05T16:30:00Z">
              <w:r>
                <w:t xml:space="preserve">Check: </w:t>
              </w:r>
            </w:ins>
            <w:ins w:id="162" w:author="zhen wu" w:date="2025-02-14T09:20:00Z">
              <w:r>
                <w:rPr>
                  <w:highlight w:val="yellow"/>
                </w:rPr>
                <w:t>Do</w:t>
              </w:r>
            </w:ins>
            <w:ins w:id="163" w:author="zhen wu" w:date="2025-02-05T16:30:00Z">
              <w:r>
                <w:rPr>
                  <w:highlight w:val="yellow"/>
                </w:rPr>
                <w:t xml:space="preserve">es the UE send a </w:t>
              </w:r>
              <w:r>
                <w:rPr>
                  <w:snapToGrid w:val="0"/>
                  <w:highlight w:val="yellow"/>
                </w:rPr>
                <w:t xml:space="preserve">correctly composed </w:t>
              </w:r>
              <w:r>
                <w:rPr>
                  <w:highlight w:val="yellow"/>
                </w:rPr>
                <w:t>initial registration request</w:t>
              </w:r>
            </w:ins>
            <w:ins w:id="164" w:author="zhen wu" w:date="2025-02-18T16:12:00Z">
              <w:r>
                <w:rPr>
                  <w:highlight w:val="yellow"/>
                </w:rPr>
                <w:t xml:space="preserve"> </w:t>
              </w:r>
              <w:r>
                <w:rPr>
                  <w:snapToGrid w:val="0"/>
                  <w:highlight w:val="yellow"/>
                </w:rPr>
                <w:t>including the</w:t>
              </w:r>
              <w:r>
                <w:rPr>
                  <w:snapToGrid w:val="0"/>
                  <w:highlight w:val="yellow"/>
                </w:rPr>
                <w:t xml:space="preserve"> </w:t>
              </w:r>
              <w:proofErr w:type="spellStart"/>
              <w:r>
                <w:rPr>
                  <w:snapToGrid w:val="0"/>
                  <w:highlight w:val="yellow"/>
                </w:rPr>
                <w:t>sip.app</w:t>
              </w:r>
              <w:proofErr w:type="spellEnd"/>
              <w:r>
                <w:rPr>
                  <w:snapToGrid w:val="0"/>
                  <w:highlight w:val="yellow"/>
                </w:rPr>
                <w:t>-subtype media feature tag with a value “</w:t>
              </w:r>
              <w:proofErr w:type="spellStart"/>
              <w:r>
                <w:rPr>
                  <w:snapToGrid w:val="0"/>
                  <w:highlight w:val="yellow"/>
                </w:rPr>
                <w:t>webrtc-datachannel</w:t>
              </w:r>
              <w:proofErr w:type="spellEnd"/>
              <w:r>
                <w:rPr>
                  <w:snapToGrid w:val="0"/>
                  <w:highlight w:val="yellow"/>
                </w:rPr>
                <w:t>”</w:t>
              </w:r>
            </w:ins>
            <w:ins w:id="165" w:author="zhen wu" w:date="2025-02-05T16:30:00Z">
              <w:r>
                <w:rPr>
                  <w:highlight w:val="yellow"/>
                </w:rPr>
                <w:t>?</w:t>
              </w:r>
              <w:r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66" w:author="zhen wu" w:date="2025-02-05T16:30:00Z"/>
                <w:rFonts w:eastAsia="Yu Gothic"/>
              </w:rPr>
            </w:pPr>
            <w:ins w:id="167" w:author="zhen wu" w:date="2025-02-05T16:3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168" w:author="zhen wu" w:date="2025-02-05T16:30:00Z"/>
                <w:rFonts w:eastAsiaTheme="minorEastAsia"/>
              </w:rPr>
            </w:pPr>
            <w:ins w:id="169" w:author="zhen wu" w:date="2025-02-05T16:30:00Z">
              <w:r>
                <w:t>REGISTER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70" w:author="zhen wu" w:date="2025-02-05T16:30:00Z"/>
              </w:rPr>
            </w:pPr>
            <w:ins w:id="171" w:author="zhen wu" w:date="2025-02-05T16:3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72" w:author="zhen wu" w:date="2025-02-05T16:30:00Z"/>
              </w:rPr>
            </w:pPr>
            <w:ins w:id="173" w:author="zhen wu" w:date="2025-02-05T16:30:00Z">
              <w:r>
                <w:t>P</w:t>
              </w:r>
            </w:ins>
          </w:p>
        </w:tc>
      </w:tr>
      <w:tr w:rsidR="007A03AD">
        <w:trPr>
          <w:jc w:val="center"/>
          <w:ins w:id="174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75" w:author="zhen wu" w:date="2025-02-05T16:30:00Z"/>
              </w:rPr>
            </w:pPr>
            <w:ins w:id="176" w:author="zhen wu" w:date="2025-02-05T16:30:00Z">
              <w: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177" w:author="zhen wu" w:date="2025-02-05T16:30:00Z"/>
              </w:rPr>
            </w:pPr>
            <w:ins w:id="178" w:author="zhen wu" w:date="2025-02-05T16:30:00Z">
              <w:r>
                <w:t>SS sends 401 Unauthorized.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79" w:author="zhen wu" w:date="2025-02-05T16:30:00Z"/>
                <w:rFonts w:eastAsia="Yu Gothic"/>
              </w:rPr>
            </w:pPr>
            <w:ins w:id="180" w:author="zhen wu" w:date="2025-02-05T16:30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181" w:author="zhen wu" w:date="2025-02-05T16:30:00Z"/>
                <w:rFonts w:eastAsiaTheme="minorEastAsia"/>
              </w:rPr>
            </w:pPr>
            <w:ins w:id="182" w:author="zhen wu" w:date="2025-02-05T16:30:00Z">
              <w:r>
                <w:t>401 Unauthorized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83" w:author="zhen wu" w:date="2025-02-05T16:30:00Z"/>
                <w:highlight w:val="yellow"/>
                <w:lang w:eastAsia="zh-CN"/>
              </w:rPr>
            </w:pPr>
            <w:ins w:id="184" w:author="zhen wu" w:date="2025-02-14T09:57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85" w:author="zhen wu" w:date="2025-02-05T16:30:00Z"/>
                <w:highlight w:val="yellow"/>
                <w:lang w:eastAsia="zh-CN"/>
              </w:rPr>
            </w:pPr>
            <w:ins w:id="186" w:author="zhen wu" w:date="2025-02-14T09:58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7A03AD">
        <w:trPr>
          <w:jc w:val="center"/>
          <w:ins w:id="187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88" w:author="zhen wu" w:date="2025-02-05T16:30:00Z"/>
              </w:rPr>
            </w:pPr>
            <w:ins w:id="189" w:author="zhen wu" w:date="2025-02-05T16:30:00Z">
              <w: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190" w:author="zhen wu" w:date="2025-02-05T16:30:00Z"/>
              </w:rPr>
            </w:pPr>
            <w:ins w:id="191" w:author="zhen wu" w:date="2025-02-05T16:30:00Z">
              <w:r>
                <w:t xml:space="preserve">Check: </w:t>
              </w:r>
            </w:ins>
            <w:ins w:id="192" w:author="zhen wu" w:date="2025-02-14T09:20:00Z">
              <w:r>
                <w:rPr>
                  <w:highlight w:val="yellow"/>
                </w:rPr>
                <w:t>Do</w:t>
              </w:r>
            </w:ins>
            <w:ins w:id="193" w:author="zhen wu" w:date="2025-02-05T16:30:00Z">
              <w:r>
                <w:rPr>
                  <w:highlight w:val="yellow"/>
                </w:rPr>
                <w:t>es the UE send a subsequent registration request</w:t>
              </w:r>
            </w:ins>
            <w:ins w:id="194" w:author="zhen wu" w:date="2025-02-18T16:12:00Z">
              <w:r>
                <w:rPr>
                  <w:highlight w:val="yellow"/>
                </w:rPr>
                <w:t xml:space="preserve"> </w:t>
              </w:r>
              <w:r>
                <w:rPr>
                  <w:snapToGrid w:val="0"/>
                  <w:highlight w:val="yellow"/>
                </w:rPr>
                <w:t xml:space="preserve">including the </w:t>
              </w:r>
              <w:proofErr w:type="spellStart"/>
              <w:r>
                <w:rPr>
                  <w:snapToGrid w:val="0"/>
                  <w:highlight w:val="yellow"/>
                </w:rPr>
                <w:t>sip.app</w:t>
              </w:r>
              <w:proofErr w:type="spellEnd"/>
              <w:r>
                <w:rPr>
                  <w:snapToGrid w:val="0"/>
                  <w:highlight w:val="yellow"/>
                </w:rPr>
                <w:t>-subtype media feature tag with</w:t>
              </w:r>
              <w:r>
                <w:rPr>
                  <w:snapToGrid w:val="0"/>
                  <w:highlight w:val="yellow"/>
                </w:rPr>
                <w:t xml:space="preserve"> a value “</w:t>
              </w:r>
              <w:proofErr w:type="spellStart"/>
              <w:r>
                <w:rPr>
                  <w:snapToGrid w:val="0"/>
                  <w:highlight w:val="yellow"/>
                </w:rPr>
                <w:t>webrtc-datachannel</w:t>
              </w:r>
              <w:proofErr w:type="spellEnd"/>
              <w:r>
                <w:rPr>
                  <w:snapToGrid w:val="0"/>
                  <w:highlight w:val="yellow"/>
                </w:rPr>
                <w:t>”</w:t>
              </w:r>
            </w:ins>
            <w:ins w:id="195" w:author="zhen wu" w:date="2025-02-05T16:30:00Z">
              <w:r>
                <w:rPr>
                  <w:highlight w:val="yellow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196" w:author="zhen wu" w:date="2025-02-05T16:30:00Z"/>
                <w:rFonts w:eastAsia="Yu Gothic"/>
              </w:rPr>
            </w:pPr>
            <w:ins w:id="197" w:author="zhen wu" w:date="2025-02-05T16:3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198" w:author="zhen wu" w:date="2025-02-05T16:30:00Z"/>
                <w:rFonts w:eastAsiaTheme="minorEastAsia"/>
              </w:rPr>
            </w:pPr>
            <w:ins w:id="199" w:author="zhen wu" w:date="2025-02-05T16:30:00Z">
              <w:r>
                <w:t>REGISTER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00" w:author="zhen wu" w:date="2025-02-05T16:30:00Z"/>
              </w:rPr>
            </w:pPr>
            <w:ins w:id="201" w:author="zhen wu" w:date="2025-02-05T16:30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02" w:author="zhen wu" w:date="2025-02-05T16:30:00Z"/>
              </w:rPr>
            </w:pPr>
            <w:ins w:id="203" w:author="zhen wu" w:date="2025-02-05T16:30:00Z">
              <w:r>
                <w:t>P</w:t>
              </w:r>
            </w:ins>
          </w:p>
        </w:tc>
      </w:tr>
      <w:tr w:rsidR="007A03AD">
        <w:trPr>
          <w:jc w:val="center"/>
          <w:ins w:id="204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05" w:author="zhen wu" w:date="2025-02-05T16:30:00Z"/>
              </w:rPr>
            </w:pPr>
            <w:ins w:id="206" w:author="zhen wu" w:date="2025-02-05T16:30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07" w:author="zhen wu" w:date="2025-02-05T16:30:00Z"/>
              </w:rPr>
            </w:pPr>
            <w:ins w:id="208" w:author="zhen wu" w:date="2025-02-14T09:39:00Z">
              <w:r>
                <w:t>SS sends a valid 200 OK response including a Feature-Caps header field for REGISTER.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09" w:author="zhen wu" w:date="2025-02-05T16:30:00Z"/>
                <w:rFonts w:eastAsia="Yu Gothic"/>
              </w:rPr>
            </w:pPr>
            <w:ins w:id="210" w:author="zhen wu" w:date="2025-02-05T16:30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11" w:author="zhen wu" w:date="2025-02-05T16:30:00Z"/>
                <w:rFonts w:eastAsiaTheme="minorEastAsia"/>
              </w:rPr>
            </w:pPr>
            <w:ins w:id="212" w:author="zhen wu" w:date="2025-02-05T16:30:00Z">
              <w: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13" w:author="zhen wu" w:date="2025-02-05T16:30:00Z"/>
                <w:highlight w:val="yellow"/>
                <w:lang w:eastAsia="zh-CN"/>
              </w:rPr>
            </w:pPr>
            <w:ins w:id="214" w:author="zhen wu" w:date="2025-02-14T09:36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15" w:author="zhen wu" w:date="2025-02-05T16:30:00Z"/>
                <w:highlight w:val="yellow"/>
                <w:lang w:eastAsia="zh-CN"/>
              </w:rPr>
            </w:pPr>
            <w:ins w:id="216" w:author="zhen wu" w:date="2025-02-14T09:36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7A03AD">
        <w:trPr>
          <w:jc w:val="center"/>
          <w:ins w:id="217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C"/>
              <w:rPr>
                <w:ins w:id="218" w:author="zhen wu" w:date="2025-02-05T16:30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19" w:author="zhen wu" w:date="2025-02-05T16:30:00Z"/>
              </w:rPr>
            </w:pPr>
            <w:ins w:id="220" w:author="zhen wu" w:date="2025-02-05T16:30:00Z">
              <w:r>
                <w:t>EXCEPTION: In parallel to the events described in steps 6 to 9, the steps specified in Table 6.10.3.2-2</w:t>
              </w:r>
              <w:r>
                <w:t xml:space="preserve"> may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21" w:author="zhen wu" w:date="2025-02-05T16:30:00Z"/>
                <w:lang w:eastAsia="zh-CN"/>
              </w:rPr>
            </w:pPr>
            <w:ins w:id="222" w:author="zhen wu" w:date="2025-02-14T09:44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23" w:author="zhen wu" w:date="2025-02-05T16:30:00Z"/>
                <w:lang w:eastAsia="zh-CN"/>
              </w:rPr>
            </w:pPr>
            <w:ins w:id="224" w:author="zhen wu" w:date="2025-02-14T09:44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25" w:author="zhen wu" w:date="2025-02-05T16:30:00Z"/>
                <w:lang w:eastAsia="zh-CN"/>
              </w:rPr>
            </w:pPr>
            <w:ins w:id="226" w:author="zhen wu" w:date="2025-02-14T09:44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27" w:author="zhen wu" w:date="2025-02-05T16:30:00Z"/>
                <w:lang w:eastAsia="zh-CN"/>
              </w:rPr>
            </w:pPr>
            <w:ins w:id="228" w:author="zhen wu" w:date="2025-02-14T09:44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7A03AD">
        <w:trPr>
          <w:jc w:val="center"/>
          <w:ins w:id="229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30" w:author="zhen wu" w:date="2025-02-05T16:30:00Z"/>
              </w:rPr>
            </w:pPr>
            <w:ins w:id="231" w:author="zhen wu" w:date="2025-02-05T16:30:00Z">
              <w: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32" w:author="zhen wu" w:date="2025-02-05T16:30:00Z"/>
              </w:rPr>
            </w:pPr>
            <w:ins w:id="233" w:author="zhen wu" w:date="2025-02-15T14:15:00Z">
              <w:r>
                <w:rPr>
                  <w:highlight w:val="yellow"/>
                </w:rPr>
                <w:t>T</w:t>
              </w:r>
            </w:ins>
            <w:ins w:id="234" w:author="zhen wu" w:date="2025-02-14T09:40:00Z">
              <w:r>
                <w:rPr>
                  <w:highlight w:val="yellow"/>
                </w:rPr>
                <w:t>he UE subscribe</w:t>
              </w:r>
            </w:ins>
            <w:ins w:id="235" w:author="jing zhao（china telecom）" w:date="2025-02-20T16:39:00Z">
              <w:r w:rsidR="00E90B89" w:rsidRPr="00E90B89">
                <w:rPr>
                  <w:highlight w:val="red"/>
                </w:rPr>
                <w:t>s</w:t>
              </w:r>
            </w:ins>
            <w:ins w:id="236" w:author="zhen wu" w:date="2025-02-14T09:40:00Z">
              <w:r>
                <w:rPr>
                  <w:highlight w:val="yellow"/>
                </w:rPr>
                <w:t xml:space="preserve"> to </w:t>
              </w:r>
              <w:proofErr w:type="spellStart"/>
              <w:r>
                <w:rPr>
                  <w:highlight w:val="yellow"/>
                </w:rPr>
                <w:t>reg</w:t>
              </w:r>
              <w:proofErr w:type="spellEnd"/>
              <w:r>
                <w:rPr>
                  <w:highlight w:val="yellow"/>
                </w:rPr>
                <w:t>-event</w:t>
              </w:r>
            </w:ins>
            <w:ins w:id="237" w:author="zhen wu" w:date="2025-02-15T14:15:00Z">
              <w:r>
                <w:rPr>
                  <w:highlight w:val="yellow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38" w:author="zhen wu" w:date="2025-02-05T16:30:00Z"/>
                <w:rFonts w:eastAsia="Yu Gothic"/>
              </w:rPr>
            </w:pPr>
            <w:ins w:id="239" w:author="zhen wu" w:date="2025-02-05T16:3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40" w:author="zhen wu" w:date="2025-02-05T16:30:00Z"/>
                <w:rFonts w:eastAsiaTheme="minorEastAsia"/>
              </w:rPr>
            </w:pPr>
            <w:ins w:id="241" w:author="zhen wu" w:date="2025-02-05T16:30:00Z">
              <w:r>
                <w:t>SUBSCRIBE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42" w:author="zhen wu" w:date="2025-02-05T16:30:00Z"/>
                <w:highlight w:val="yellow"/>
                <w:lang w:eastAsia="zh-CN"/>
              </w:rPr>
            </w:pPr>
            <w:ins w:id="243" w:author="zhen wu" w:date="2025-02-15T14:17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44" w:author="zhen wu" w:date="2025-02-05T16:30:00Z"/>
                <w:highlight w:val="yellow"/>
                <w:lang w:eastAsia="zh-CN"/>
              </w:rPr>
            </w:pPr>
            <w:ins w:id="245" w:author="zhen wu" w:date="2025-02-15T14:17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7A03AD">
        <w:trPr>
          <w:jc w:val="center"/>
          <w:ins w:id="246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47" w:author="zhen wu" w:date="2025-02-05T16:30:00Z"/>
              </w:rPr>
            </w:pPr>
            <w:ins w:id="248" w:author="zhen wu" w:date="2025-02-05T16:30:00Z">
              <w: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49" w:author="zhen wu" w:date="2025-02-05T16:30:00Z"/>
              </w:rPr>
            </w:pPr>
            <w:ins w:id="250" w:author="zhen wu" w:date="2025-02-05T16:30:00Z">
              <w:r>
                <w:t>SS sends 200 OK for SUBSCRIBE.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51" w:author="zhen wu" w:date="2025-02-05T16:30:00Z"/>
                <w:rFonts w:eastAsia="Yu Gothic"/>
              </w:rPr>
            </w:pPr>
            <w:ins w:id="252" w:author="zhen wu" w:date="2025-02-05T16:30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53" w:author="zhen wu" w:date="2025-02-05T16:30:00Z"/>
                <w:rFonts w:eastAsiaTheme="minorEastAsia"/>
              </w:rPr>
            </w:pPr>
            <w:ins w:id="254" w:author="zhen wu" w:date="2025-02-05T16:30:00Z">
              <w: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55" w:author="zhen wu" w:date="2025-02-05T16:30:00Z"/>
                <w:lang w:eastAsia="zh-CN"/>
              </w:rPr>
            </w:pPr>
            <w:ins w:id="256" w:author="zhen wu" w:date="2025-02-14T09:46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57" w:author="zhen wu" w:date="2025-02-05T16:30:00Z"/>
                <w:lang w:eastAsia="zh-CN"/>
              </w:rPr>
            </w:pPr>
            <w:ins w:id="258" w:author="zhen wu" w:date="2025-02-14T09:46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7A03AD">
        <w:trPr>
          <w:jc w:val="center"/>
          <w:ins w:id="259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60" w:author="zhen wu" w:date="2025-02-05T16:30:00Z"/>
              </w:rPr>
            </w:pPr>
            <w:ins w:id="261" w:author="zhen wu" w:date="2025-02-05T16:30:00Z">
              <w:r>
                <w:t>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62" w:author="zhen wu" w:date="2025-02-05T16:30:00Z"/>
              </w:rPr>
            </w:pPr>
            <w:ins w:id="263" w:author="zhen wu" w:date="2025-02-05T16:30:00Z">
              <w:r>
                <w:t xml:space="preserve">SS sends NOTIFY for </w:t>
              </w:r>
              <w:proofErr w:type="spellStart"/>
              <w:r>
                <w:t>reg</w:t>
              </w:r>
              <w:proofErr w:type="spellEnd"/>
              <w:r>
                <w:t>-event package</w:t>
              </w:r>
              <w:r>
                <w:rPr>
                  <w:rFonts w:eastAsia="MS Gothic"/>
                </w:rPr>
                <w:t xml:space="preserve">, containing full registration state information for the registered public user identity </w:t>
              </w:r>
              <w:r>
                <w:rPr>
                  <w:rFonts w:eastAsia="MS Gothic"/>
                </w:rPr>
                <w:t>in the XML body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64" w:author="zhen wu" w:date="2025-02-05T16:30:00Z"/>
                <w:rFonts w:eastAsia="Yu Gothic"/>
              </w:rPr>
            </w:pPr>
            <w:ins w:id="265" w:author="zhen wu" w:date="2025-02-05T16:30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66" w:author="zhen wu" w:date="2025-02-05T16:30:00Z"/>
                <w:rFonts w:eastAsiaTheme="minorEastAsia"/>
              </w:rPr>
            </w:pPr>
            <w:ins w:id="267" w:author="zhen wu" w:date="2025-02-05T16:30:00Z">
              <w:r>
                <w:t>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68" w:author="zhen wu" w:date="2025-02-05T16:30:00Z"/>
                <w:highlight w:val="yellow"/>
                <w:lang w:eastAsia="zh-CN"/>
              </w:rPr>
            </w:pPr>
            <w:ins w:id="269" w:author="zhen wu" w:date="2025-02-14T09:47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70" w:author="zhen wu" w:date="2025-02-05T16:30:00Z"/>
                <w:highlight w:val="yellow"/>
                <w:lang w:eastAsia="zh-CN"/>
              </w:rPr>
            </w:pPr>
            <w:ins w:id="271" w:author="zhen wu" w:date="2025-02-14T09:47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7A03AD">
        <w:trPr>
          <w:jc w:val="center"/>
          <w:ins w:id="272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73" w:author="zhen wu" w:date="2025-02-05T16:30:00Z"/>
              </w:rPr>
            </w:pPr>
            <w:ins w:id="274" w:author="zhen wu" w:date="2025-02-05T16:30:00Z">
              <w: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75" w:author="zhen wu" w:date="2025-02-05T16:30:00Z"/>
              </w:rPr>
            </w:pPr>
            <w:ins w:id="276" w:author="zhen wu" w:date="2025-02-15T14:15:00Z">
              <w:r>
                <w:t>T</w:t>
              </w:r>
            </w:ins>
            <w:ins w:id="277" w:author="zhen wu" w:date="2025-02-14T09:41:00Z">
              <w:r>
                <w:t>he UE acknowledge</w:t>
              </w:r>
            </w:ins>
            <w:ins w:id="278" w:author="jing zhao（china telecom）" w:date="2025-02-20T16:39:00Z">
              <w:r w:rsidR="00E90B89" w:rsidRPr="00E90B89">
                <w:rPr>
                  <w:highlight w:val="red"/>
                </w:rPr>
                <w:t>s</w:t>
              </w:r>
            </w:ins>
            <w:ins w:id="279" w:author="zhen wu" w:date="2025-02-14T09:41:00Z">
              <w:r>
                <w:t xml:space="preserve"> reception of NOTIFY</w:t>
              </w:r>
            </w:ins>
            <w:ins w:id="280" w:author="zhen wu" w:date="2025-02-15T14:15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81" w:author="zhen wu" w:date="2025-02-05T16:30:00Z"/>
                <w:rFonts w:eastAsia="Yu Gothic"/>
              </w:rPr>
            </w:pPr>
            <w:ins w:id="282" w:author="zhen wu" w:date="2025-02-05T16:3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283" w:author="zhen wu" w:date="2025-02-05T16:30:00Z"/>
                <w:rFonts w:eastAsiaTheme="minorEastAsia"/>
              </w:rPr>
            </w:pPr>
            <w:ins w:id="284" w:author="zhen wu" w:date="2025-02-05T16:30:00Z">
              <w: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85" w:author="zhen wu" w:date="2025-02-05T16:30:00Z"/>
                <w:highlight w:val="yellow"/>
                <w:lang w:eastAsia="zh-CN"/>
              </w:rPr>
            </w:pPr>
            <w:ins w:id="286" w:author="zhen wu" w:date="2025-02-15T14:17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287" w:author="zhen wu" w:date="2025-02-05T16:30:00Z"/>
                <w:highlight w:val="yellow"/>
                <w:lang w:eastAsia="zh-CN"/>
              </w:rPr>
            </w:pPr>
            <w:ins w:id="288" w:author="zhen wu" w:date="2025-02-15T14:17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7A03AD">
        <w:trPr>
          <w:jc w:val="center"/>
          <w:ins w:id="289" w:author="zhen wu" w:date="2025-02-05T16:30:00Z"/>
        </w:trPr>
        <w:tc>
          <w:tcPr>
            <w:tcW w:w="9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N"/>
              <w:rPr>
                <w:ins w:id="290" w:author="zhen wu" w:date="2025-02-05T16:30:00Z"/>
              </w:rPr>
            </w:pPr>
            <w:ins w:id="291" w:author="zhen wu" w:date="2025-02-05T16:30:00Z">
              <w:r>
                <w:t>NOTE:</w:t>
              </w:r>
              <w:r>
                <w:tab/>
                <w:t>The associated NR/5GC signalling is specified in TS 38.508-1 [21] generic procedure 4.5.2.</w:t>
              </w:r>
            </w:ins>
          </w:p>
        </w:tc>
      </w:tr>
    </w:tbl>
    <w:p w:rsidR="007A03AD" w:rsidRDefault="007A03AD">
      <w:pPr>
        <w:rPr>
          <w:ins w:id="292" w:author="zhen wu" w:date="2025-02-05T16:30:00Z"/>
          <w:rFonts w:eastAsiaTheme="minorEastAsia"/>
          <w:lang w:eastAsia="en-GB"/>
        </w:rPr>
      </w:pPr>
    </w:p>
    <w:p w:rsidR="007A03AD" w:rsidRDefault="004E49A7">
      <w:pPr>
        <w:pStyle w:val="TH"/>
        <w:rPr>
          <w:ins w:id="293" w:author="zhen wu" w:date="2025-02-05T16:30:00Z"/>
          <w:rFonts w:cs="Arial"/>
        </w:rPr>
      </w:pPr>
      <w:ins w:id="294" w:author="zhen wu" w:date="2025-02-05T16:30:00Z">
        <w:r>
          <w:rPr>
            <w:rFonts w:cs="Arial"/>
          </w:rPr>
          <w:t>Table 6.10.3.2-2: Parallel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7A03AD">
        <w:trPr>
          <w:jc w:val="center"/>
          <w:ins w:id="295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3AD" w:rsidRDefault="004E49A7">
            <w:pPr>
              <w:pStyle w:val="TAH"/>
              <w:ind w:left="400" w:hanging="400"/>
              <w:rPr>
                <w:ins w:id="296" w:author="zhen wu" w:date="2025-02-05T16:30:00Z"/>
              </w:rPr>
            </w:pPr>
            <w:ins w:id="297" w:author="zhen wu" w:date="2025-02-05T16:30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H"/>
              <w:ind w:left="400" w:hanging="400"/>
              <w:rPr>
                <w:ins w:id="298" w:author="zhen wu" w:date="2025-02-05T16:30:00Z"/>
              </w:rPr>
            </w:pPr>
            <w:ins w:id="299" w:author="zhen wu" w:date="2025-02-05T16:30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H"/>
              <w:ind w:left="400" w:hanging="400"/>
              <w:rPr>
                <w:ins w:id="300" w:author="zhen wu" w:date="2025-02-05T16:30:00Z"/>
              </w:rPr>
            </w:pPr>
            <w:ins w:id="301" w:author="zhen wu" w:date="2025-02-05T16:3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3AD" w:rsidRDefault="004E49A7">
            <w:pPr>
              <w:pStyle w:val="TAH"/>
              <w:rPr>
                <w:ins w:id="302" w:author="zhen wu" w:date="2025-02-05T16:30:00Z"/>
              </w:rPr>
            </w:pPr>
            <w:ins w:id="303" w:author="zhen wu" w:date="2025-02-05T16:3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3AD" w:rsidRDefault="004E49A7">
            <w:pPr>
              <w:pStyle w:val="TAH"/>
              <w:rPr>
                <w:ins w:id="304" w:author="zhen wu" w:date="2025-02-05T16:30:00Z"/>
              </w:rPr>
            </w:pPr>
            <w:ins w:id="305" w:author="zhen wu" w:date="2025-02-05T16:30:00Z">
              <w:r>
                <w:t>Verdict</w:t>
              </w:r>
            </w:ins>
          </w:p>
        </w:tc>
      </w:tr>
      <w:tr w:rsidR="007A03AD">
        <w:trPr>
          <w:jc w:val="center"/>
          <w:ins w:id="306" w:author="zhen wu" w:date="2025-02-05T16:30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H"/>
              <w:rPr>
                <w:ins w:id="307" w:author="zhen wu" w:date="2025-02-05T16:30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H"/>
              <w:rPr>
                <w:ins w:id="308" w:author="zhen wu" w:date="2025-02-05T16:3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H"/>
              <w:rPr>
                <w:ins w:id="309" w:author="zhen wu" w:date="2025-02-05T16:30:00Z"/>
              </w:rPr>
            </w:pPr>
            <w:ins w:id="310" w:author="zhen wu" w:date="2025-02-05T16:30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H"/>
              <w:rPr>
                <w:ins w:id="311" w:author="zhen wu" w:date="2025-02-05T16:30:00Z"/>
              </w:rPr>
            </w:pPr>
            <w:ins w:id="312" w:author="zhen wu" w:date="2025-02-05T16:3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H"/>
              <w:rPr>
                <w:ins w:id="313" w:author="zhen wu" w:date="2025-02-05T16:3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H"/>
              <w:rPr>
                <w:ins w:id="314" w:author="zhen wu" w:date="2025-02-05T16:30:00Z"/>
              </w:rPr>
            </w:pPr>
          </w:p>
        </w:tc>
      </w:tr>
      <w:tr w:rsidR="007A03AD">
        <w:trPr>
          <w:jc w:val="center"/>
          <w:ins w:id="315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316" w:author="zhen wu" w:date="2025-02-05T16:30:00Z"/>
              </w:rPr>
            </w:pPr>
            <w:ins w:id="317" w:author="zhen wu" w:date="2025-02-05T16:30:00Z">
              <w: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318" w:author="zhen wu" w:date="2025-02-05T16:30:00Z"/>
              </w:rPr>
            </w:pPr>
            <w:ins w:id="319" w:author="zhen wu" w:date="2025-02-05T16:30:00Z">
              <w:r>
                <w:t>UE sends a PUBLISH request.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320" w:author="zhen wu" w:date="2025-02-05T16:30:00Z"/>
              </w:rPr>
            </w:pPr>
            <w:ins w:id="321" w:author="zhen wu" w:date="2025-02-05T16:3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322" w:author="zhen wu" w:date="2025-02-05T16:30:00Z"/>
              </w:rPr>
            </w:pPr>
            <w:ins w:id="323" w:author="zhen wu" w:date="2025-02-05T16:30:00Z">
              <w:r>
                <w:t>PUBLISH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C"/>
              <w:rPr>
                <w:ins w:id="324" w:author="zhen wu" w:date="2025-02-05T16:3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C"/>
              <w:rPr>
                <w:ins w:id="325" w:author="zhen wu" w:date="2025-02-05T16:30:00Z"/>
              </w:rPr>
            </w:pPr>
          </w:p>
        </w:tc>
      </w:tr>
      <w:tr w:rsidR="007A03AD">
        <w:trPr>
          <w:jc w:val="center"/>
          <w:ins w:id="326" w:author="zhen wu" w:date="2025-02-05T16:3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327" w:author="zhen wu" w:date="2025-02-05T16:30:00Z"/>
              </w:rPr>
            </w:pPr>
            <w:ins w:id="328" w:author="zhen wu" w:date="2025-02-05T16:30:00Z">
              <w: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329" w:author="zhen wu" w:date="2025-02-05T16:30:00Z"/>
              </w:rPr>
            </w:pPr>
            <w:ins w:id="330" w:author="zhen wu" w:date="2025-02-05T16:30:00Z">
              <w:r>
                <w:t>SS sends a 503 Service Unavailable response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C"/>
              <w:rPr>
                <w:ins w:id="331" w:author="zhen wu" w:date="2025-02-05T16:30:00Z"/>
                <w:rFonts w:eastAsia="Yu Gothic"/>
              </w:rPr>
            </w:pPr>
            <w:ins w:id="332" w:author="zhen wu" w:date="2025-02-05T16:30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4E49A7">
            <w:pPr>
              <w:pStyle w:val="TAL"/>
              <w:rPr>
                <w:ins w:id="333" w:author="zhen wu" w:date="2025-02-05T16:30:00Z"/>
                <w:rFonts w:eastAsiaTheme="minorEastAsia"/>
              </w:rPr>
            </w:pPr>
            <w:ins w:id="334" w:author="zhen wu" w:date="2025-02-05T16:30:00Z">
              <w:r>
                <w:t>503 Service Unavailable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C"/>
              <w:rPr>
                <w:ins w:id="335" w:author="zhen wu" w:date="2025-02-05T16:3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AD" w:rsidRDefault="007A03AD">
            <w:pPr>
              <w:pStyle w:val="TAC"/>
              <w:rPr>
                <w:ins w:id="336" w:author="zhen wu" w:date="2025-02-05T16:30:00Z"/>
              </w:rPr>
            </w:pPr>
          </w:p>
        </w:tc>
      </w:tr>
    </w:tbl>
    <w:p w:rsidR="007A03AD" w:rsidRDefault="007A03AD">
      <w:pPr>
        <w:rPr>
          <w:ins w:id="337" w:author="zhen wu" w:date="2025-02-05T16:30:00Z"/>
          <w:rFonts w:eastAsiaTheme="minorEastAsia"/>
          <w:lang w:eastAsia="en-GB"/>
        </w:rPr>
      </w:pPr>
    </w:p>
    <w:p w:rsidR="007A03AD" w:rsidRDefault="004E49A7" w:rsidP="00E90B89">
      <w:pPr>
        <w:pStyle w:val="6"/>
        <w:rPr>
          <w:ins w:id="338" w:author="zhen wu" w:date="2025-02-05T16:30:00Z"/>
        </w:rPr>
      </w:pPr>
      <w:bookmarkStart w:id="339" w:name="_Toc43210144"/>
      <w:bookmarkStart w:id="340" w:name="_Toc52162443"/>
      <w:bookmarkStart w:id="341" w:name="_Toc60916029"/>
      <w:bookmarkStart w:id="342" w:name="_Toc51948370"/>
      <w:ins w:id="343" w:author="zhen wu" w:date="2025-02-05T16:30:00Z">
        <w:r>
          <w:lastRenderedPageBreak/>
          <w:t>6.10.3.3</w:t>
        </w:r>
        <w:r>
          <w:tab/>
          <w:t>Specific message contents</w:t>
        </w:r>
        <w:bookmarkEnd w:id="339"/>
        <w:bookmarkEnd w:id="340"/>
        <w:bookmarkEnd w:id="341"/>
        <w:bookmarkEnd w:id="342"/>
      </w:ins>
    </w:p>
    <w:p w:rsidR="007A03AD" w:rsidRDefault="004E49A7">
      <w:pPr>
        <w:pStyle w:val="TH"/>
        <w:rPr>
          <w:ins w:id="344" w:author="zhen wu" w:date="2025-02-05T16:30:00Z"/>
        </w:rPr>
      </w:pPr>
      <w:ins w:id="345" w:author="zhen wu" w:date="2025-02-05T16:30:00Z">
        <w:r>
          <w:t>Table 6.10.3.3-1: REGISTER (step 2, table 6.10.3.2-1)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7A03AD">
        <w:trPr>
          <w:cantSplit/>
          <w:tblHeader/>
          <w:jc w:val="center"/>
          <w:ins w:id="346" w:author="zhen wu" w:date="2025-02-05T16:30:00Z"/>
        </w:trPr>
        <w:tc>
          <w:tcPr>
            <w:tcW w:w="9634" w:type="dxa"/>
            <w:shd w:val="clear" w:color="auto" w:fill="auto"/>
          </w:tcPr>
          <w:p w:rsidR="007A03AD" w:rsidRDefault="004E49A7">
            <w:pPr>
              <w:pStyle w:val="TAL"/>
              <w:rPr>
                <w:ins w:id="347" w:author="zhen wu" w:date="2025-02-05T16:30:00Z"/>
              </w:rPr>
            </w:pPr>
            <w:ins w:id="348" w:author="zhen wu" w:date="2025-02-05T16:30:00Z">
              <w:r>
                <w:t xml:space="preserve">Derivation path: TS 34.229-1 [2], Table in </w:t>
              </w:r>
              <w:proofErr w:type="spellStart"/>
              <w:r>
                <w:t>subclause</w:t>
              </w:r>
              <w:proofErr w:type="spellEnd"/>
              <w:r>
                <w:t xml:space="preserve"> A.1.1, </w:t>
              </w:r>
              <w:r>
                <w:rPr>
                  <w:highlight w:val="green"/>
                </w:rPr>
                <w:t xml:space="preserve">Condition </w:t>
              </w:r>
            </w:ins>
            <w:ins w:id="349" w:author="zhen wu" w:date="2025-02-15T14:12:00Z">
              <w:r>
                <w:rPr>
                  <w:highlight w:val="green"/>
                </w:rPr>
                <w:t>A</w:t>
              </w:r>
            </w:ins>
            <w:ins w:id="350" w:author="zhen wu" w:date="2025-02-17T21:19:00Z">
              <w:r>
                <w:rPr>
                  <w:highlight w:val="green"/>
                </w:rPr>
                <w:t>1</w:t>
              </w:r>
            </w:ins>
          </w:p>
        </w:tc>
      </w:tr>
    </w:tbl>
    <w:p w:rsidR="007A03AD" w:rsidRDefault="007A03AD">
      <w:pPr>
        <w:rPr>
          <w:ins w:id="351" w:author="zhen wu" w:date="2025-02-05T16:30:00Z"/>
        </w:rPr>
      </w:pPr>
    </w:p>
    <w:p w:rsidR="007A03AD" w:rsidRDefault="004E49A7">
      <w:pPr>
        <w:pStyle w:val="TH"/>
        <w:rPr>
          <w:ins w:id="352" w:author="zhen wu" w:date="2025-02-05T16:30:00Z"/>
        </w:rPr>
      </w:pPr>
      <w:ins w:id="353" w:author="zhen wu" w:date="2025-02-05T16:30:00Z">
        <w:r>
          <w:t>Table 6.10.3.3-3: REGISTER (step 4, table 6.10.3.2-1)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7A03AD">
        <w:trPr>
          <w:jc w:val="center"/>
          <w:ins w:id="354" w:author="zhen wu" w:date="2025-02-05T16:30:00Z"/>
        </w:trPr>
        <w:tc>
          <w:tcPr>
            <w:tcW w:w="9639" w:type="dxa"/>
          </w:tcPr>
          <w:p w:rsidR="007A03AD" w:rsidRDefault="004E49A7">
            <w:pPr>
              <w:pStyle w:val="TAL"/>
              <w:rPr>
                <w:ins w:id="355" w:author="zhen wu" w:date="2025-02-05T16:30:00Z"/>
              </w:rPr>
            </w:pPr>
            <w:ins w:id="356" w:author="zhen wu" w:date="2025-02-05T16:30:00Z">
              <w:r>
                <w:t xml:space="preserve">Derivation Path: TS 34.229-1 [2], Table in </w:t>
              </w:r>
              <w:proofErr w:type="spellStart"/>
              <w:r>
                <w:t>subclause</w:t>
              </w:r>
              <w:proofErr w:type="spellEnd"/>
              <w:r>
                <w:t xml:space="preserve"> A.1.1, </w:t>
              </w:r>
              <w:r>
                <w:rPr>
                  <w:highlight w:val="green"/>
                </w:rPr>
                <w:t>Condition</w:t>
              </w:r>
            </w:ins>
            <w:ins w:id="357" w:author="zhen wu" w:date="2025-02-17T08:40:00Z">
              <w:r>
                <w:rPr>
                  <w:rFonts w:hint="eastAsia"/>
                  <w:highlight w:val="green"/>
                  <w:lang w:eastAsia="zh-CN"/>
                </w:rPr>
                <w:t>s</w:t>
              </w:r>
            </w:ins>
            <w:ins w:id="358" w:author="zhen wu" w:date="2025-02-15T14:13:00Z">
              <w:r>
                <w:rPr>
                  <w:highlight w:val="green"/>
                </w:rPr>
                <w:t xml:space="preserve"> A</w:t>
              </w:r>
            </w:ins>
            <w:ins w:id="359" w:author="zhen wu" w:date="2025-02-17T08:40:00Z">
              <w:r>
                <w:rPr>
                  <w:highlight w:val="green"/>
                </w:rPr>
                <w:t>2</w:t>
              </w:r>
            </w:ins>
            <w:ins w:id="360" w:author="zhen wu" w:date="2025-02-17T21:20:00Z">
              <w:r>
                <w:rPr>
                  <w:highlight w:val="green"/>
                </w:rPr>
                <w:t xml:space="preserve">, </w:t>
              </w:r>
            </w:ins>
            <w:ins w:id="361" w:author="zhen wu" w:date="2025-02-17T08:40:00Z">
              <w:r>
                <w:rPr>
                  <w:highlight w:val="green"/>
                </w:rPr>
                <w:t>A17</w:t>
              </w:r>
            </w:ins>
          </w:p>
        </w:tc>
      </w:tr>
    </w:tbl>
    <w:p w:rsidR="007A03AD" w:rsidRDefault="007A03AD">
      <w:pPr>
        <w:rPr>
          <w:ins w:id="362" w:author="zhen wu" w:date="2025-02-05T16:30:00Z"/>
        </w:rPr>
      </w:pPr>
    </w:p>
    <w:p w:rsidR="007A03AD" w:rsidRDefault="004E49A7">
      <w:pPr>
        <w:pStyle w:val="TH"/>
        <w:rPr>
          <w:ins w:id="363" w:author="zhen wu" w:date="2025-02-05T16:30:00Z"/>
        </w:rPr>
      </w:pPr>
      <w:ins w:id="364" w:author="zhen wu" w:date="2025-02-05T16:30:00Z">
        <w:r>
          <w:t>Table 6.10.3.3-4: 200 OK for REGISTER (step 5,</w:t>
        </w:r>
        <w:r>
          <w:t xml:space="preserve"> table 6.10.3.2-1)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7A03AD">
        <w:trPr>
          <w:jc w:val="center"/>
          <w:ins w:id="365" w:author="zhen wu" w:date="2025-02-05T16:30:00Z"/>
        </w:trPr>
        <w:tc>
          <w:tcPr>
            <w:tcW w:w="9639" w:type="dxa"/>
          </w:tcPr>
          <w:p w:rsidR="007A03AD" w:rsidRDefault="004E49A7">
            <w:pPr>
              <w:pStyle w:val="TAL"/>
              <w:rPr>
                <w:ins w:id="366" w:author="zhen wu" w:date="2025-02-05T16:30:00Z"/>
              </w:rPr>
            </w:pPr>
            <w:ins w:id="367" w:author="zhen wu" w:date="2025-02-05T16:30:00Z">
              <w:r>
                <w:t xml:space="preserve">Derivation Path: TS 34.229-1 [2], Table in </w:t>
              </w:r>
              <w:proofErr w:type="spellStart"/>
              <w:r>
                <w:t>subclause</w:t>
              </w:r>
              <w:proofErr w:type="spellEnd"/>
              <w:r>
                <w:t xml:space="preserve"> A.1.3</w:t>
              </w:r>
            </w:ins>
            <w:r>
              <w:t xml:space="preserve">, </w:t>
            </w:r>
            <w:ins w:id="368" w:author="zhen wu" w:date="2025-02-19T09:28:00Z">
              <w:r>
                <w:t xml:space="preserve">Condition </w:t>
              </w:r>
              <w:r>
                <w:rPr>
                  <w:highlight w:val="cyan"/>
                </w:rPr>
                <w:t>A</w:t>
              </w:r>
            </w:ins>
            <w:ins w:id="369" w:author="zhen wu" w:date="2025-02-19T22:04:00Z">
              <w:r>
                <w:rPr>
                  <w:highlight w:val="cyan"/>
                </w:rPr>
                <w:t>6</w:t>
              </w:r>
            </w:ins>
          </w:p>
        </w:tc>
      </w:tr>
    </w:tbl>
    <w:p w:rsidR="007A03AD" w:rsidRDefault="007A03AD">
      <w:pPr>
        <w:rPr>
          <w:ins w:id="370" w:author="zhen wu" w:date="2025-02-05T16:30:00Z"/>
          <w:highlight w:val="yellow"/>
        </w:rPr>
      </w:pPr>
    </w:p>
    <w:p w:rsidR="007A03AD" w:rsidRDefault="004E49A7">
      <w:pPr>
        <w:pStyle w:val="2"/>
        <w:shd w:val="clear" w:color="auto" w:fill="FFFFFF"/>
        <w:rPr>
          <w:ins w:id="371" w:author="zhen wu" w:date="2025-02-05T16:30:00Z"/>
          <w:rFonts w:cs="Arial"/>
          <w:color w:val="FF0000"/>
          <w:sz w:val="28"/>
          <w:szCs w:val="28"/>
        </w:rPr>
      </w:pPr>
      <w:ins w:id="372" w:author="zhen wu" w:date="2025-02-05T16:30:00Z">
        <w:r>
          <w:rPr>
            <w:rFonts w:cs="Arial"/>
            <w:color w:val="FF0000"/>
            <w:sz w:val="28"/>
            <w:szCs w:val="28"/>
          </w:rPr>
          <w:t xml:space="preserve">&lt;End of </w:t>
        </w:r>
        <w:proofErr w:type="spellStart"/>
        <w:r>
          <w:rPr>
            <w:rFonts w:cs="Arial"/>
            <w:color w:val="FF0000"/>
            <w:sz w:val="28"/>
            <w:szCs w:val="28"/>
          </w:rPr>
          <w:t>modifed</w:t>
        </w:r>
        <w:proofErr w:type="spellEnd"/>
        <w:r>
          <w:rPr>
            <w:rFonts w:cs="Arial"/>
            <w:color w:val="FF0000"/>
            <w:sz w:val="28"/>
            <w:szCs w:val="28"/>
          </w:rPr>
          <w:t xml:space="preserve"> section</w:t>
        </w:r>
        <w:r>
          <w:rPr>
            <w:rFonts w:cs="Arial"/>
            <w:color w:val="FF0000"/>
            <w:sz w:val="28"/>
            <w:szCs w:val="28"/>
            <w:lang w:val="en-US" w:eastAsia="zh-CN"/>
          </w:rPr>
          <w:t>1</w:t>
        </w:r>
        <w:r>
          <w:rPr>
            <w:rFonts w:cs="Arial"/>
            <w:color w:val="FF0000"/>
            <w:sz w:val="28"/>
            <w:szCs w:val="28"/>
          </w:rPr>
          <w:t>&gt;</w:t>
        </w:r>
      </w:ins>
    </w:p>
    <w:p w:rsidR="007A03AD" w:rsidRDefault="007A03AD"/>
    <w:sectPr w:rsidR="007A03A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9A7" w:rsidRDefault="004E49A7">
      <w:pPr>
        <w:spacing w:after="0"/>
      </w:pPr>
      <w:r>
        <w:separator/>
      </w:r>
    </w:p>
  </w:endnote>
  <w:endnote w:type="continuationSeparator" w:id="0">
    <w:p w:rsidR="004E49A7" w:rsidRDefault="004E49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9A7" w:rsidRDefault="004E49A7">
      <w:pPr>
        <w:spacing w:after="0"/>
      </w:pPr>
      <w:r>
        <w:separator/>
      </w:r>
    </w:p>
  </w:footnote>
  <w:footnote w:type="continuationSeparator" w:id="0">
    <w:p w:rsidR="004E49A7" w:rsidRDefault="004E49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3AD" w:rsidRDefault="004E49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3AD" w:rsidRDefault="007A03A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3AD" w:rsidRDefault="004E49A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3AD" w:rsidRDefault="007A03A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wu">
    <w15:presenceInfo w15:providerId="Windows Live" w15:userId="bf964ccff6c2c4da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CC"/>
    <w:rsid w:val="00022E4A"/>
    <w:rsid w:val="00070E09"/>
    <w:rsid w:val="00073364"/>
    <w:rsid w:val="000A4F1A"/>
    <w:rsid w:val="000A6394"/>
    <w:rsid w:val="000B7FED"/>
    <w:rsid w:val="000C038A"/>
    <w:rsid w:val="000C6598"/>
    <w:rsid w:val="000D44B3"/>
    <w:rsid w:val="000E22A7"/>
    <w:rsid w:val="000E6AFF"/>
    <w:rsid w:val="00105A62"/>
    <w:rsid w:val="00130E01"/>
    <w:rsid w:val="00145D43"/>
    <w:rsid w:val="00154601"/>
    <w:rsid w:val="00177798"/>
    <w:rsid w:val="0018278C"/>
    <w:rsid w:val="0018634B"/>
    <w:rsid w:val="00192C46"/>
    <w:rsid w:val="001A08B3"/>
    <w:rsid w:val="001A7B60"/>
    <w:rsid w:val="001B52F0"/>
    <w:rsid w:val="001B7A65"/>
    <w:rsid w:val="001E41F3"/>
    <w:rsid w:val="001F2878"/>
    <w:rsid w:val="00252611"/>
    <w:rsid w:val="0026004D"/>
    <w:rsid w:val="00263C05"/>
    <w:rsid w:val="002640DD"/>
    <w:rsid w:val="00265178"/>
    <w:rsid w:val="002656D1"/>
    <w:rsid w:val="00275D12"/>
    <w:rsid w:val="00284FEB"/>
    <w:rsid w:val="002860C4"/>
    <w:rsid w:val="002B1AEE"/>
    <w:rsid w:val="002B5741"/>
    <w:rsid w:val="002C0511"/>
    <w:rsid w:val="002C6EF9"/>
    <w:rsid w:val="002E0338"/>
    <w:rsid w:val="002E472E"/>
    <w:rsid w:val="00305409"/>
    <w:rsid w:val="00307C2D"/>
    <w:rsid w:val="00347E48"/>
    <w:rsid w:val="003609EF"/>
    <w:rsid w:val="0036231A"/>
    <w:rsid w:val="00374DD4"/>
    <w:rsid w:val="00385A62"/>
    <w:rsid w:val="003C080E"/>
    <w:rsid w:val="003C5C55"/>
    <w:rsid w:val="003E1A36"/>
    <w:rsid w:val="00410371"/>
    <w:rsid w:val="00420C97"/>
    <w:rsid w:val="004242F1"/>
    <w:rsid w:val="00424720"/>
    <w:rsid w:val="00484076"/>
    <w:rsid w:val="004954A2"/>
    <w:rsid w:val="004B75B7"/>
    <w:rsid w:val="004B7A46"/>
    <w:rsid w:val="004E49A7"/>
    <w:rsid w:val="004F7956"/>
    <w:rsid w:val="0050227C"/>
    <w:rsid w:val="005141D9"/>
    <w:rsid w:val="0051580D"/>
    <w:rsid w:val="00515F44"/>
    <w:rsid w:val="0052670B"/>
    <w:rsid w:val="005459B1"/>
    <w:rsid w:val="00547111"/>
    <w:rsid w:val="005923B4"/>
    <w:rsid w:val="00592D74"/>
    <w:rsid w:val="0059661C"/>
    <w:rsid w:val="005B279D"/>
    <w:rsid w:val="005D2165"/>
    <w:rsid w:val="005E2C44"/>
    <w:rsid w:val="005E7F22"/>
    <w:rsid w:val="00621188"/>
    <w:rsid w:val="006257ED"/>
    <w:rsid w:val="00653DE4"/>
    <w:rsid w:val="00665C47"/>
    <w:rsid w:val="00670C4F"/>
    <w:rsid w:val="00676F31"/>
    <w:rsid w:val="00694818"/>
    <w:rsid w:val="00695808"/>
    <w:rsid w:val="00695C1B"/>
    <w:rsid w:val="006B46FB"/>
    <w:rsid w:val="006E21FB"/>
    <w:rsid w:val="006F09CE"/>
    <w:rsid w:val="007542E7"/>
    <w:rsid w:val="007756BE"/>
    <w:rsid w:val="00780229"/>
    <w:rsid w:val="00792342"/>
    <w:rsid w:val="007977A8"/>
    <w:rsid w:val="007A03AD"/>
    <w:rsid w:val="007B512A"/>
    <w:rsid w:val="007C2097"/>
    <w:rsid w:val="007C6701"/>
    <w:rsid w:val="007D6A07"/>
    <w:rsid w:val="007F65B5"/>
    <w:rsid w:val="007F7259"/>
    <w:rsid w:val="008002E9"/>
    <w:rsid w:val="008040A8"/>
    <w:rsid w:val="008279FA"/>
    <w:rsid w:val="00851049"/>
    <w:rsid w:val="008626E7"/>
    <w:rsid w:val="00870EE7"/>
    <w:rsid w:val="00883083"/>
    <w:rsid w:val="008863B9"/>
    <w:rsid w:val="008943D1"/>
    <w:rsid w:val="008A45A6"/>
    <w:rsid w:val="008D3CCC"/>
    <w:rsid w:val="008F2AC7"/>
    <w:rsid w:val="008F3789"/>
    <w:rsid w:val="008F686C"/>
    <w:rsid w:val="00903421"/>
    <w:rsid w:val="009148DE"/>
    <w:rsid w:val="009306DF"/>
    <w:rsid w:val="00941E30"/>
    <w:rsid w:val="009531B0"/>
    <w:rsid w:val="00962F38"/>
    <w:rsid w:val="00971755"/>
    <w:rsid w:val="009741B3"/>
    <w:rsid w:val="009777D9"/>
    <w:rsid w:val="00991B88"/>
    <w:rsid w:val="009A5753"/>
    <w:rsid w:val="009A579D"/>
    <w:rsid w:val="009B2CD3"/>
    <w:rsid w:val="009B5765"/>
    <w:rsid w:val="009C4FB0"/>
    <w:rsid w:val="009E3297"/>
    <w:rsid w:val="009E58DC"/>
    <w:rsid w:val="009F734F"/>
    <w:rsid w:val="00A246B6"/>
    <w:rsid w:val="00A37233"/>
    <w:rsid w:val="00A4195C"/>
    <w:rsid w:val="00A47E70"/>
    <w:rsid w:val="00A50CF0"/>
    <w:rsid w:val="00A62D8D"/>
    <w:rsid w:val="00A7671C"/>
    <w:rsid w:val="00AA2CBC"/>
    <w:rsid w:val="00AC5820"/>
    <w:rsid w:val="00AD1CD8"/>
    <w:rsid w:val="00B258BB"/>
    <w:rsid w:val="00B44A16"/>
    <w:rsid w:val="00B53DD2"/>
    <w:rsid w:val="00B5774E"/>
    <w:rsid w:val="00B67B97"/>
    <w:rsid w:val="00B73F27"/>
    <w:rsid w:val="00B968C8"/>
    <w:rsid w:val="00BA3EC5"/>
    <w:rsid w:val="00BA51D9"/>
    <w:rsid w:val="00BB5DFC"/>
    <w:rsid w:val="00BD279D"/>
    <w:rsid w:val="00BD6BB8"/>
    <w:rsid w:val="00BF0D77"/>
    <w:rsid w:val="00BF6D0E"/>
    <w:rsid w:val="00C02772"/>
    <w:rsid w:val="00C137AC"/>
    <w:rsid w:val="00C51AAE"/>
    <w:rsid w:val="00C54181"/>
    <w:rsid w:val="00C66BA2"/>
    <w:rsid w:val="00C870F6"/>
    <w:rsid w:val="00C907B5"/>
    <w:rsid w:val="00C95985"/>
    <w:rsid w:val="00CA4392"/>
    <w:rsid w:val="00CC2DAD"/>
    <w:rsid w:val="00CC5026"/>
    <w:rsid w:val="00CC68D0"/>
    <w:rsid w:val="00CF5DA5"/>
    <w:rsid w:val="00D03F9A"/>
    <w:rsid w:val="00D06D51"/>
    <w:rsid w:val="00D24991"/>
    <w:rsid w:val="00D402A4"/>
    <w:rsid w:val="00D4624E"/>
    <w:rsid w:val="00D50255"/>
    <w:rsid w:val="00D51E10"/>
    <w:rsid w:val="00D63183"/>
    <w:rsid w:val="00D66520"/>
    <w:rsid w:val="00D84AE9"/>
    <w:rsid w:val="00D9124E"/>
    <w:rsid w:val="00DD13D9"/>
    <w:rsid w:val="00DD16F1"/>
    <w:rsid w:val="00DE34CF"/>
    <w:rsid w:val="00DF6227"/>
    <w:rsid w:val="00E07D21"/>
    <w:rsid w:val="00E13F3D"/>
    <w:rsid w:val="00E23C97"/>
    <w:rsid w:val="00E34898"/>
    <w:rsid w:val="00E61E11"/>
    <w:rsid w:val="00E90B89"/>
    <w:rsid w:val="00EB09B7"/>
    <w:rsid w:val="00EC2915"/>
    <w:rsid w:val="00EC72FD"/>
    <w:rsid w:val="00EE7D7C"/>
    <w:rsid w:val="00F25D98"/>
    <w:rsid w:val="00F300FB"/>
    <w:rsid w:val="00F370D2"/>
    <w:rsid w:val="00F601D3"/>
    <w:rsid w:val="00F605C4"/>
    <w:rsid w:val="00F7498A"/>
    <w:rsid w:val="00FA0F1E"/>
    <w:rsid w:val="00FA237F"/>
    <w:rsid w:val="00FB6386"/>
    <w:rsid w:val="5F70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7C854"/>
  <w15:docId w15:val="{DBE58DF4-43F2-46A8-8352-BB59D893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48A9F-F35F-47E6-B00C-CD19A6ECD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1357</Words>
  <Characters>7737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2</cp:revision>
  <cp:lastPrinted>2411-12-31T15:59:00Z</cp:lastPrinted>
  <dcterms:created xsi:type="dcterms:W3CDTF">2025-02-20T08:45:00Z</dcterms:created>
  <dcterms:modified xsi:type="dcterms:W3CDTF">2025-02-20T08:45:00Z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R5-250404</vt:lpwstr>
  </property>
  <property fmtid="{D5CDD505-2E9C-101B-9397-08002B2CF9AE}" pid="10" name="Spec#">
    <vt:lpwstr>34.229-5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new test case 6.10 Initial Registration / IMS data channel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NG_RTC_IMS_dataCH-UEConTest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0866F97F7C3A48ECAD731653C11F7CC7_13</vt:lpwstr>
  </property>
</Properties>
</file>