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AD5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931E14">
        <w:fldChar w:fldCharType="begin"/>
      </w:r>
      <w:r w:rsidR="00931E14">
        <w:instrText xml:space="preserve"> DOCPROPERTY  MtgTitle  \* MERGEFORMAT </w:instrText>
      </w:r>
      <w:r w:rsidR="00931E1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272494">
          <w:rPr>
            <w:b/>
            <w:i/>
            <w:noProof/>
            <w:sz w:val="28"/>
          </w:rPr>
          <w:t>1289</w:t>
        </w:r>
      </w:fldSimple>
    </w:p>
    <w:p w14:paraId="7CB45193" w14:textId="77777777" w:rsidR="001E41F3" w:rsidRDefault="003C01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0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01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D4B3D" w:rsidR="001E41F3" w:rsidRPr="000964A4" w:rsidRDefault="000964A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64A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0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RRC IE PhysicalConfigDedicated-NB-DEFAULT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8237E" w:rsidR="001E41F3" w:rsidRDefault="00B74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1E14">
              <w:fldChar w:fldCharType="begin"/>
            </w:r>
            <w:r w:rsidR="00931E14">
              <w:instrText xml:space="preserve"> DOCPROPERTY  SourceIfTsg  \* MERGEFORMAT </w:instrText>
            </w:r>
            <w:r w:rsidR="00931E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01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:rsidRPr="00021F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745C75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downlink and uplink </w:t>
            </w:r>
            <w:r w:rsidRPr="00B86F1C">
              <w:rPr>
                <w:noProof/>
                <w:lang w:eastAsia="zh-CN"/>
              </w:rPr>
              <w:t>HARQ configuration</w:t>
            </w:r>
            <w:r>
              <w:rPr>
                <w:noProof/>
                <w:lang w:eastAsia="zh-CN"/>
              </w:rPr>
              <w:t>s need to be clarified with suitable Conditions.</w:t>
            </w:r>
          </w:p>
        </w:tc>
      </w:tr>
      <w:tr w:rsidR="00021F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4BA60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Conditions were updated for DL/UL HARQ.</w:t>
            </w:r>
          </w:p>
        </w:tc>
      </w:tr>
      <w:tr w:rsidR="00021F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ED89A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RRC IE will be used.</w:t>
            </w:r>
          </w:p>
        </w:tc>
      </w:tr>
      <w:tr w:rsidR="00021F91" w14:paraId="034AF533" w14:textId="77777777" w:rsidTr="00547111">
        <w:tc>
          <w:tcPr>
            <w:tcW w:w="2694" w:type="dxa"/>
            <w:gridSpan w:val="2"/>
          </w:tcPr>
          <w:p w14:paraId="39D9EB5B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88316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 w:rsidRPr="00F11739">
              <w:rPr>
                <w:noProof/>
              </w:rPr>
              <w:t>8.1.8.2.1.6</w:t>
            </w:r>
          </w:p>
        </w:tc>
      </w:tr>
      <w:tr w:rsidR="00021F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91" w:rsidRDefault="00021F91" w:rsidP="00021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683B3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1F91" w:rsidRDefault="00021F91" w:rsidP="00021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37254B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EA216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</w:p>
        </w:tc>
      </w:tr>
      <w:tr w:rsidR="00021F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ECFE2" w:rsidR="00021F91" w:rsidRPr="0027195C" w:rsidRDefault="00D436E1" w:rsidP="00021F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436E1">
              <w:rPr>
                <w:noProof/>
              </w:rPr>
              <w:t>This is the outcome of R5-2500</w:t>
            </w:r>
            <w:r>
              <w:rPr>
                <w:noProof/>
              </w:rPr>
              <w:t xml:space="preserve">74 </w:t>
            </w:r>
            <w:r w:rsidRPr="00D436E1">
              <w:rPr>
                <w:noProof/>
              </w:rPr>
              <w:t>with one revision.</w:t>
            </w:r>
          </w:p>
        </w:tc>
      </w:tr>
      <w:tr w:rsidR="00021F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91" w:rsidRPr="008863B9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91" w:rsidRPr="008863B9" w:rsidRDefault="00021F91" w:rsidP="00021F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21FA73" w:rsidR="00021F91" w:rsidRDefault="00D436E1" w:rsidP="00021F91">
            <w:pPr>
              <w:pStyle w:val="CRCoverPage"/>
              <w:spacing w:after="0"/>
              <w:ind w:left="100"/>
              <w:rPr>
                <w:noProof/>
              </w:rPr>
            </w:pPr>
            <w:r w:rsidRPr="00D436E1">
              <w:rPr>
                <w:noProof/>
              </w:rPr>
              <w:t>R5-2500</w:t>
            </w:r>
            <w:r>
              <w:rPr>
                <w:noProof/>
              </w:rPr>
              <w:t>72</w:t>
            </w:r>
            <w:r w:rsidRPr="00D436E1">
              <w:rPr>
                <w:noProof/>
              </w:rPr>
              <w:t xml:space="preserve"> -&gt; R5-2512</w:t>
            </w:r>
            <w:r>
              <w:rPr>
                <w:noProof/>
              </w:rPr>
              <w:t>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313512" w14:textId="77777777" w:rsidR="000300D6" w:rsidRDefault="000300D6" w:rsidP="000300D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changes]</w:t>
      </w:r>
    </w:p>
    <w:p w14:paraId="59CDD94A" w14:textId="77777777" w:rsidR="000300D6" w:rsidRPr="008430DD" w:rsidRDefault="000300D6" w:rsidP="000300D6">
      <w:pPr>
        <w:pStyle w:val="H6"/>
      </w:pPr>
      <w:bookmarkStart w:id="1" w:name="_Toc446340788"/>
      <w:r w:rsidRPr="00AA4573">
        <w:t>8.1.8.2.1.6</w:t>
      </w:r>
      <w:r w:rsidRPr="00AA4573">
        <w:tab/>
        <w:t>NB-IoT Physical Layer configurations</w:t>
      </w:r>
      <w:bookmarkEnd w:id="1"/>
    </w:p>
    <w:p w14:paraId="4915DF7F" w14:textId="77777777" w:rsidR="000300D6" w:rsidRDefault="000300D6" w:rsidP="000300D6">
      <w:pPr>
        <w:pStyle w:val="TH"/>
      </w:pPr>
      <w:r>
        <w:t>Table 8.1.8.2.1.6-1: PhysicalConfigDedicated-NB-DEFAULT</w:t>
      </w:r>
    </w:p>
    <w:tbl>
      <w:tblPr>
        <w:tblW w:w="978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1740"/>
        <w:gridCol w:w="1245"/>
      </w:tblGrid>
      <w:tr w:rsidR="000300D6" w14:paraId="1B8BAA85" w14:textId="77777777" w:rsidTr="00874C03"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EF64" w14:textId="77777777" w:rsidR="000300D6" w:rsidRDefault="000300D6" w:rsidP="00874C03">
            <w:pPr>
              <w:pStyle w:val="TAL"/>
            </w:pPr>
            <w:r>
              <w:t>Derivation Path: 36.331 clause 6.7.3</w:t>
            </w:r>
          </w:p>
        </w:tc>
      </w:tr>
      <w:tr w:rsidR="000300D6" w14:paraId="6B4DDA2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965F7" w14:textId="77777777" w:rsidR="000300D6" w:rsidRDefault="000300D6" w:rsidP="00874C03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90AA" w14:textId="77777777" w:rsidR="000300D6" w:rsidRDefault="000300D6" w:rsidP="00874C03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C517" w14:textId="77777777" w:rsidR="000300D6" w:rsidRDefault="000300D6" w:rsidP="00874C0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8DC73" w14:textId="77777777" w:rsidR="000300D6" w:rsidRDefault="000300D6" w:rsidP="00874C03">
            <w:pPr>
              <w:pStyle w:val="TAH"/>
            </w:pPr>
            <w:r>
              <w:t>Condition</w:t>
            </w:r>
          </w:p>
        </w:tc>
      </w:tr>
      <w:tr w:rsidR="000300D6" w14:paraId="2DF5D088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6003A" w14:textId="77777777" w:rsidR="000300D6" w:rsidRDefault="000300D6" w:rsidP="00874C03">
            <w:pPr>
              <w:pStyle w:val="TAL"/>
            </w:pPr>
            <w:r>
              <w:t>PhysicalConfigDedicated-NB-DEFAULT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7B9F" w14:textId="77777777" w:rsidR="000300D6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78B3" w14:textId="77777777" w:rsidR="000300D6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54145" w14:textId="77777777" w:rsidR="000300D6" w:rsidRDefault="000300D6" w:rsidP="00874C03">
            <w:pPr>
              <w:pStyle w:val="TAL"/>
            </w:pPr>
          </w:p>
        </w:tc>
      </w:tr>
      <w:tr w:rsidR="000300D6" w14:paraId="2ECD1A83" w14:textId="77777777" w:rsidTr="000D5B2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AA6D" w14:textId="77777777" w:rsidR="000300D6" w:rsidRDefault="000300D6" w:rsidP="00874C03">
            <w:pPr>
              <w:pStyle w:val="TAL"/>
            </w:pPr>
            <w:r>
              <w:t xml:space="preserve">  carrierConfigDedicated-r13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FFA35" w14:textId="77777777" w:rsidR="000300D6" w:rsidRDefault="000300D6" w:rsidP="00874C03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783A" w14:textId="77777777" w:rsidR="000300D6" w:rsidRDefault="000300D6" w:rsidP="00874C03">
            <w:pPr>
              <w:pStyle w:val="TAL"/>
            </w:pPr>
            <w:r>
              <w:t>Anchor carrier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3304" w14:textId="77777777" w:rsidR="000300D6" w:rsidRDefault="000300D6" w:rsidP="00874C03">
            <w:pPr>
              <w:pStyle w:val="TAL"/>
            </w:pPr>
          </w:p>
        </w:tc>
      </w:tr>
      <w:tr w:rsidR="000300D6" w14:paraId="7EAD2234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E950" w14:textId="77777777" w:rsidR="000300D6" w:rsidRDefault="000300D6" w:rsidP="00874C03">
            <w:pPr>
              <w:pStyle w:val="TAL"/>
            </w:pPr>
            <w:r>
              <w:t xml:space="preserve">  npdcch-ConfigDedicated-r13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4DBF" w14:textId="77777777" w:rsidR="000300D6" w:rsidRDefault="000300D6" w:rsidP="00874C03">
            <w:pPr>
              <w:pStyle w:val="TAL"/>
            </w:pPr>
            <w:r>
              <w:t>NPDCCH-ConfigDedicated-NB-DEFAULT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86E41" w14:textId="77777777" w:rsidR="000300D6" w:rsidRDefault="000300D6" w:rsidP="00874C03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9398" w14:textId="77777777" w:rsidR="000300D6" w:rsidRDefault="000300D6" w:rsidP="00874C03">
            <w:pPr>
              <w:pStyle w:val="TAL"/>
            </w:pPr>
          </w:p>
        </w:tc>
      </w:tr>
      <w:tr w:rsidR="000D5B2F" w14:paraId="4E039DFF" w14:textId="77777777" w:rsidTr="000D5B2F">
        <w:trPr>
          <w:ins w:id="2" w:author="Daiwei Zhou (周代卫)" w:date="2025-02-12T18:45:00Z"/>
        </w:trPr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615B" w14:textId="77777777" w:rsidR="000D5B2F" w:rsidRPr="008A063E" w:rsidRDefault="000D5B2F" w:rsidP="00874C03">
            <w:pPr>
              <w:pStyle w:val="TAL"/>
              <w:rPr>
                <w:ins w:id="3" w:author="Daiwei Zhou (周代卫)" w:date="2025-02-12T18:45:00Z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496C2" w14:textId="326DCC8C" w:rsidR="000D5B2F" w:rsidRPr="00AE10A0" w:rsidRDefault="000D5B2F" w:rsidP="00874C03">
            <w:pPr>
              <w:pStyle w:val="TAL"/>
              <w:rPr>
                <w:ins w:id="4" w:author="Daiwei Zhou (周代卫)" w:date="2025-02-12T18:45:00Z"/>
              </w:rPr>
            </w:pPr>
            <w:ins w:id="5" w:author="Daiwei Zhou (周代卫)" w:date="2025-02-12T18:45:00Z">
              <w:r w:rsidRPr="00AE10A0">
                <w:t>NPDCCH-ConfigDedicated-NB-DEFAULT</w:t>
              </w:r>
            </w:ins>
            <w:ins w:id="6" w:author="Daiwei Zhou (周代卫)" w:date="2025-02-12T18:46:00Z">
              <w:r w:rsidRPr="00AE10A0">
                <w:t xml:space="preserve"> with condition RRM_NTN_Enh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5AE1" w14:textId="7413A579" w:rsidR="000D5B2F" w:rsidRPr="00AE10A0" w:rsidRDefault="000D5B2F" w:rsidP="00874C03">
            <w:pPr>
              <w:pStyle w:val="TAL"/>
              <w:rPr>
                <w:ins w:id="7" w:author="Daiwei Zhou (周代卫)" w:date="2025-02-12T18:45:00Z"/>
              </w:rPr>
            </w:pPr>
            <w:ins w:id="8" w:author="Daiwei Zhou (周代卫)" w:date="2025-02-12T18:46:00Z">
              <w:r w:rsidRPr="00AE10A0">
                <w:t>See subclause 8.1.6.3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51BE" w14:textId="752D8E97" w:rsidR="000D5B2F" w:rsidRPr="00AE10A0" w:rsidRDefault="000D5B2F" w:rsidP="00874C03">
            <w:pPr>
              <w:pStyle w:val="TAL"/>
              <w:rPr>
                <w:ins w:id="9" w:author="Daiwei Zhou (周代卫)" w:date="2025-02-12T18:45:00Z"/>
              </w:rPr>
            </w:pPr>
            <w:ins w:id="10" w:author="Daiwei Zhou (周代卫)" w:date="2025-02-12T18:46:00Z">
              <w:r w:rsidRPr="00AE10A0">
                <w:t>RRM_NTN_</w:t>
              </w:r>
            </w:ins>
            <w:ins w:id="11" w:author="Daiwei Zhou (周代卫) [2]" w:date="2025-02-18T13:03:00Z">
              <w:r w:rsidR="00600AAA">
                <w:t>e</w:t>
              </w:r>
            </w:ins>
            <w:ins w:id="12" w:author="Daiwei Zhou (周代卫)" w:date="2025-02-12T18:46:00Z">
              <w:r w:rsidRPr="00AE10A0">
                <w:t>nh</w:t>
              </w:r>
            </w:ins>
          </w:p>
        </w:tc>
      </w:tr>
      <w:tr w:rsidR="000300D6" w14:paraId="355EF571" w14:textId="77777777" w:rsidTr="000D5B2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62BFC" w14:textId="77777777" w:rsidR="000300D6" w:rsidRDefault="000300D6" w:rsidP="00874C03">
            <w:pPr>
              <w:pStyle w:val="TAL"/>
            </w:pPr>
            <w:r>
              <w:t xml:space="preserve">  npusch-ConfigDedicated-r13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4F92" w14:textId="77777777" w:rsidR="000300D6" w:rsidRDefault="000300D6" w:rsidP="00874C03">
            <w:pPr>
              <w:pStyle w:val="TAL"/>
            </w:pPr>
            <w:r>
              <w:t>NPUSCH-ConfigDedicated-NB-DEFAULT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35287" w14:textId="77777777" w:rsidR="000300D6" w:rsidRDefault="000300D6" w:rsidP="00874C03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F19E" w14:textId="77777777" w:rsidR="000300D6" w:rsidRDefault="000300D6" w:rsidP="00874C03">
            <w:pPr>
              <w:pStyle w:val="TAL"/>
            </w:pPr>
          </w:p>
        </w:tc>
      </w:tr>
      <w:tr w:rsidR="000300D6" w:rsidRPr="00FC6C9D" w14:paraId="1B8712EF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CEFD" w14:textId="77777777" w:rsidR="000300D6" w:rsidRPr="00FC6C9D" w:rsidRDefault="000300D6" w:rsidP="00874C03">
            <w:pPr>
              <w:pStyle w:val="TAL"/>
            </w:pPr>
            <w:r>
              <w:t xml:space="preserve">  </w:t>
            </w:r>
            <w:r w:rsidRPr="00FC6C9D">
              <w:t>uplinkPowerControlDedicated-r13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78B5" w14:textId="77777777" w:rsidR="000300D6" w:rsidRPr="00FC6C9D" w:rsidRDefault="000300D6" w:rsidP="00874C03">
            <w:pPr>
              <w:pStyle w:val="TAL"/>
            </w:pPr>
            <w:r w:rsidRPr="00FC6C9D">
              <w:t>UplinkPowerControlDedicated-NB-DEFAULT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A8574" w14:textId="77777777" w:rsidR="000300D6" w:rsidRPr="00FC6C9D" w:rsidRDefault="000300D6" w:rsidP="00874C03">
            <w:pPr>
              <w:pStyle w:val="TAL"/>
            </w:pPr>
            <w:r w:rsidRPr="00FC6C9D"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9AD8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30A0995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12B9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npdsch-ConfigDedicated-v1800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10A03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07E2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2711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5902853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29C6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npdsch-ConfigDedicated-v1800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46E1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F72F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B0EC" w14:textId="77777777" w:rsidR="000300D6" w:rsidRPr="00FC6C9D" w:rsidRDefault="000300D6" w:rsidP="00874C03">
            <w:pPr>
              <w:pStyle w:val="TAL"/>
            </w:pPr>
            <w:ins w:id="13" w:author="Daiwei Zhou (周代卫)" w:date="2024-12-20T17:09:00Z">
              <w:r>
                <w:rPr>
                  <w:lang w:eastAsia="zh-CN"/>
                </w:rPr>
                <w:t>DL HARQ</w:t>
              </w:r>
            </w:ins>
            <w:del w:id="14" w:author="Daiwei Zhou (周代卫)" w:date="2024-12-20T17:09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</w:delText>
              </w:r>
            </w:del>
            <w:del w:id="15" w:author="Daiwei Zhou (周代卫)" w:date="2024-12-20T17:08:00Z">
              <w:r w:rsidRPr="00FC6C9D" w:rsidDel="003465B4">
                <w:rPr>
                  <w:lang w:eastAsia="zh-CN"/>
                </w:rPr>
                <w:delText>_</w:delText>
              </w:r>
              <w:r w:rsidRPr="00FC6C9D" w:rsidDel="003465B4">
                <w:rPr>
                  <w:rFonts w:hint="eastAsia"/>
                  <w:lang w:eastAsia="zh-CN"/>
                </w:rPr>
                <w:delText>enh</w:delText>
              </w:r>
            </w:del>
          </w:p>
        </w:tc>
      </w:tr>
      <w:tr w:rsidR="000300D6" w:rsidRPr="00FC6C9D" w14:paraId="2DC9293C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C2C8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downlinkHARQ-FeedbackDisabledBitmap-NB-r18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493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FB7F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2C67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1F03CC1A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B705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F496" w14:textId="77777777" w:rsidR="000300D6" w:rsidRPr="00FC6C9D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  <w:lang w:eastAsia="zh-CN"/>
              </w:rPr>
              <w:t>’00’B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FA0E" w14:textId="77777777" w:rsidR="000300D6" w:rsidRPr="00FC6C9D" w:rsidRDefault="000300D6" w:rsidP="00874C03">
            <w:pPr>
              <w:pStyle w:val="TAL"/>
            </w:pPr>
            <w:r w:rsidRPr="00FC6C9D">
              <w:rPr>
                <w:lang w:eastAsia="en-GB"/>
              </w:rPr>
              <w:t>HARQ feedback enable</w:t>
            </w:r>
            <w:ins w:id="16" w:author="Daiwei Zhou (周代卫) [2]" w:date="2025-01-08T16:58:00Z">
              <w:r>
                <w:rPr>
                  <w:lang w:eastAsia="en-GB"/>
                </w:rPr>
                <w:t>d</w:t>
              </w:r>
            </w:ins>
            <w:ins w:id="17" w:author="Daiwei Zhou (周代卫) [2]" w:date="2025-01-08T17:23:00Z">
              <w:r>
                <w:rPr>
                  <w:lang w:eastAsia="en-GB"/>
                </w:rPr>
                <w:t xml:space="preserve"> for </w:t>
              </w:r>
              <w:r w:rsidRPr="0048687D">
                <w:rPr>
                  <w:lang w:eastAsia="en-GB"/>
                </w:rPr>
                <w:t>HARQ process ID 0</w:t>
              </w:r>
              <w:r>
                <w:rPr>
                  <w:lang w:eastAsia="en-GB"/>
                </w:rPr>
                <w:t xml:space="preserve"> a</w:t>
              </w:r>
            </w:ins>
            <w:ins w:id="18" w:author="Daiwei Zhou (周代卫) [2]" w:date="2025-01-08T17:52:00Z">
              <w:r>
                <w:rPr>
                  <w:lang w:eastAsia="en-GB"/>
                </w:rPr>
                <w:t>nd</w:t>
              </w:r>
            </w:ins>
            <w:ins w:id="19" w:author="Daiwei Zhou (周代卫) [2]" w:date="2025-01-08T17:23:00Z">
              <w:r>
                <w:rPr>
                  <w:lang w:eastAsia="en-GB"/>
                </w:rPr>
                <w:t xml:space="preserve"> </w:t>
              </w:r>
              <w:r w:rsidRPr="0048687D">
                <w:rPr>
                  <w:lang w:eastAsia="en-GB"/>
                </w:rPr>
                <w:t xml:space="preserve">HARQ process ID 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C39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15A7246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B1EC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989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4AB3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5BD7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7E2332D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EFA3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downlinkHARQ-FeedbackDisabledDCI-NB-r18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1BDA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59A7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453F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3C5C549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46DB" w14:textId="77777777" w:rsidR="000300D6" w:rsidRDefault="000300D6" w:rsidP="00874C03">
            <w:pPr>
              <w:pStyle w:val="TAL"/>
            </w:pPr>
            <w:r w:rsidRPr="00FC6C9D">
              <w:t xml:space="preserve">  </w:t>
            </w:r>
            <w:r w:rsidRPr="00FC6C9D">
              <w:rPr>
                <w:rFonts w:cs="Arial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0B9C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478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B01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7A21A2C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E4914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npusch-ConfigDedicated-v1800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49A7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446CA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2EB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4A83E0F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5414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npusch-ConfigDedicated-v1800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6E7D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888E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6C93" w14:textId="77777777" w:rsidR="000300D6" w:rsidRPr="00FC6C9D" w:rsidRDefault="000300D6" w:rsidP="00874C03">
            <w:pPr>
              <w:pStyle w:val="TAL"/>
            </w:pPr>
            <w:ins w:id="20" w:author="Daiwei Zhou (周代卫)" w:date="2024-12-20T17:09:00Z">
              <w:r>
                <w:rPr>
                  <w:lang w:eastAsia="zh-CN"/>
                </w:rPr>
                <w:t>UL HARQ</w:t>
              </w:r>
            </w:ins>
            <w:del w:id="21" w:author="Daiwei Zhou (周代卫)" w:date="2024-12-20T17:09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TN_</w:delText>
              </w:r>
              <w:r w:rsidRPr="00FC6C9D" w:rsidDel="003465B4">
                <w:rPr>
                  <w:rFonts w:hint="eastAsia"/>
                  <w:lang w:eastAsia="zh-CN"/>
                </w:rPr>
                <w:delText>enh</w:delText>
              </w:r>
            </w:del>
          </w:p>
        </w:tc>
      </w:tr>
      <w:tr w:rsidR="000300D6" w:rsidRPr="00FC6C9D" w14:paraId="6633DFCB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ACA1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uplinkHARQ-mode-r18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548A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E08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EC2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800A28" w14:paraId="6C25A252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49DB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51F7" w14:textId="77777777" w:rsidR="000300D6" w:rsidRPr="00FC6C9D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  <w:lang w:eastAsia="zh-CN"/>
              </w:rPr>
              <w:t>’11’B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50DE" w14:textId="49C5FB21" w:rsidR="000300D6" w:rsidRPr="00FC6C9D" w:rsidRDefault="000300D6" w:rsidP="00874C03">
            <w:pPr>
              <w:pStyle w:val="TAL"/>
            </w:pPr>
            <w:r w:rsidRPr="00FC6C9D">
              <w:rPr>
                <w:lang w:eastAsia="zh-CN"/>
              </w:rPr>
              <w:t>HARQ mode A</w:t>
            </w:r>
            <w:ins w:id="22" w:author="Daiwei Zhou (周代卫) [2]" w:date="2025-01-08T17:23:00Z">
              <w:r>
                <w:rPr>
                  <w:lang w:eastAsia="zh-CN"/>
                </w:rPr>
                <w:t xml:space="preserve"> for </w:t>
              </w:r>
              <w:r w:rsidRPr="0048687D">
                <w:rPr>
                  <w:lang w:eastAsia="en-GB"/>
                </w:rPr>
                <w:t>HARQ process ID 0</w:t>
              </w:r>
              <w:r>
                <w:rPr>
                  <w:lang w:eastAsia="en-GB"/>
                </w:rPr>
                <w:t xml:space="preserve"> and </w:t>
              </w:r>
              <w:r w:rsidRPr="0048687D">
                <w:rPr>
                  <w:lang w:eastAsia="en-GB"/>
                </w:rPr>
                <w:t xml:space="preserve">HARQ process ID 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09D8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6C51A862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118E" w14:textId="77777777" w:rsidR="000300D6" w:rsidRDefault="000300D6" w:rsidP="00874C03">
            <w:pPr>
              <w:pStyle w:val="TAL"/>
            </w:pPr>
            <w:r w:rsidRPr="00FC6C9D"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78D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742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9770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6428F50A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ABD2" w14:textId="77777777" w:rsidR="000300D6" w:rsidRDefault="000300D6" w:rsidP="00874C03">
            <w:pPr>
              <w:pStyle w:val="TAL"/>
            </w:pPr>
            <w:r w:rsidRPr="00FC6C9D">
              <w:t xml:space="preserve">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4047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A4FB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10C1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00527E0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6D0F" w14:textId="77777777" w:rsidR="000300D6" w:rsidRPr="00FC6C9D" w:rsidRDefault="000300D6" w:rsidP="00874C03">
            <w:pPr>
              <w:pStyle w:val="TAL"/>
            </w:pPr>
            <w:r w:rsidRPr="00FC6C9D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58E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7FC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3A41" w14:textId="77777777" w:rsidR="000300D6" w:rsidRPr="00FC6C9D" w:rsidRDefault="000300D6" w:rsidP="00874C03">
            <w:pPr>
              <w:pStyle w:val="TAL"/>
            </w:pPr>
          </w:p>
        </w:tc>
      </w:tr>
    </w:tbl>
    <w:p w14:paraId="77B87AD2" w14:textId="77777777" w:rsidR="000300D6" w:rsidRPr="002165E5" w:rsidRDefault="000300D6" w:rsidP="000300D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300D6" w:rsidRPr="00FC6C9D" w14:paraId="60C275E0" w14:textId="77777777" w:rsidTr="00874C03">
        <w:trPr>
          <w:jc w:val="center"/>
        </w:trPr>
        <w:tc>
          <w:tcPr>
            <w:tcW w:w="1701" w:type="dxa"/>
          </w:tcPr>
          <w:p w14:paraId="7B4CCCAA" w14:textId="77777777" w:rsidR="000300D6" w:rsidRPr="00FC6C9D" w:rsidRDefault="000300D6" w:rsidP="00874C03">
            <w:pPr>
              <w:pStyle w:val="TAH"/>
              <w:keepNext w:val="0"/>
              <w:keepLines w:val="0"/>
            </w:pPr>
            <w:r w:rsidRPr="00FC6C9D">
              <w:t>Condition</w:t>
            </w:r>
          </w:p>
        </w:tc>
        <w:tc>
          <w:tcPr>
            <w:tcW w:w="7229" w:type="dxa"/>
          </w:tcPr>
          <w:p w14:paraId="4C548015" w14:textId="77777777" w:rsidR="000300D6" w:rsidRPr="00FC6C9D" w:rsidRDefault="000300D6" w:rsidP="00874C03">
            <w:pPr>
              <w:pStyle w:val="TAH"/>
              <w:keepNext w:val="0"/>
              <w:keepLines w:val="0"/>
            </w:pPr>
            <w:r w:rsidRPr="00FC6C9D">
              <w:t>Explanation</w:t>
            </w:r>
          </w:p>
        </w:tc>
      </w:tr>
      <w:tr w:rsidR="00E86703" w:rsidRPr="003B5080" w14:paraId="080E9275" w14:textId="77777777" w:rsidTr="00874C03">
        <w:trPr>
          <w:jc w:val="center"/>
          <w:ins w:id="23" w:author="Daiwei Zhou (周代卫)" w:date="2025-02-12T18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5FA" w14:textId="522EF4BB" w:rsidR="00E86703" w:rsidRPr="00480098" w:rsidRDefault="00E86703" w:rsidP="00874C03">
            <w:pPr>
              <w:pStyle w:val="TAL"/>
              <w:rPr>
                <w:ins w:id="24" w:author="Daiwei Zhou (周代卫)" w:date="2025-02-12T18:58:00Z"/>
                <w:lang w:eastAsia="zh-CN"/>
              </w:rPr>
            </w:pPr>
            <w:ins w:id="25" w:author="Daiwei Zhou (周代卫)" w:date="2025-02-12T18:58:00Z">
              <w:r w:rsidRPr="00480098">
                <w:rPr>
                  <w:rFonts w:hint="eastAsia"/>
                  <w:lang w:eastAsia="zh-CN"/>
                </w:rPr>
                <w:t>R</w:t>
              </w:r>
              <w:r w:rsidRPr="00480098">
                <w:rPr>
                  <w:lang w:eastAsia="zh-CN"/>
                </w:rPr>
                <w:t>RM_NTN_</w:t>
              </w:r>
            </w:ins>
            <w:ins w:id="26" w:author="Daiwei Zhou (周代卫) [2]" w:date="2025-02-18T13:03:00Z">
              <w:r w:rsidR="00600AAA">
                <w:rPr>
                  <w:lang w:eastAsia="zh-CN"/>
                </w:rPr>
                <w:t>e</w:t>
              </w:r>
            </w:ins>
            <w:ins w:id="27" w:author="Daiwei Zhou (周代卫)" w:date="2025-02-12T18:58:00Z">
              <w:r w:rsidRPr="00480098">
                <w:rPr>
                  <w:lang w:eastAsia="zh-CN"/>
                </w:rPr>
                <w:t>nh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716F" w14:textId="717B148C" w:rsidR="00E86703" w:rsidRPr="00480098" w:rsidRDefault="00E86703" w:rsidP="00874C03">
            <w:pPr>
              <w:pStyle w:val="TAL"/>
              <w:tabs>
                <w:tab w:val="left" w:pos="3582"/>
              </w:tabs>
              <w:rPr>
                <w:ins w:id="28" w:author="Daiwei Zhou (周代卫)" w:date="2025-02-12T18:58:00Z"/>
              </w:rPr>
            </w:pPr>
            <w:ins w:id="29" w:author="Daiwei Zhou (周代卫)" w:date="2025-02-12T18:59:00Z">
              <w:r w:rsidRPr="00480098">
                <w:t>For RRM NB-IoT NTN enhanced coverage test cases</w:t>
              </w:r>
            </w:ins>
          </w:p>
        </w:tc>
      </w:tr>
      <w:tr w:rsidR="000300D6" w:rsidRPr="003B5080" w14:paraId="374F5EFE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0D2" w14:textId="77777777" w:rsidR="000300D6" w:rsidRPr="00480098" w:rsidRDefault="000300D6" w:rsidP="00874C03">
            <w:pPr>
              <w:pStyle w:val="TAL"/>
              <w:rPr>
                <w:lang w:eastAsia="zh-CN"/>
              </w:rPr>
            </w:pPr>
            <w:ins w:id="30" w:author="Daiwei Zhou (周代卫)" w:date="2024-12-20T17:13:00Z">
              <w:r w:rsidRPr="00480098">
                <w:rPr>
                  <w:lang w:eastAsia="zh-CN"/>
                </w:rPr>
                <w:t>DL HARQ</w:t>
              </w:r>
            </w:ins>
            <w:del w:id="31" w:author="Daiwei Zhou (周代卫)" w:date="2024-12-20T17:13:00Z">
              <w:r w:rsidRPr="00480098" w:rsidDel="003465B4">
                <w:rPr>
                  <w:rFonts w:hint="eastAsia"/>
                  <w:lang w:eastAsia="zh-CN"/>
                </w:rPr>
                <w:delText>N</w:delText>
              </w:r>
              <w:r w:rsidRPr="00480098" w:rsidDel="003465B4">
                <w:rPr>
                  <w:lang w:eastAsia="zh-CN"/>
                </w:rPr>
                <w:delText>TN_enh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817" w14:textId="76EABCCF" w:rsidR="000300D6" w:rsidRPr="00480098" w:rsidRDefault="000300D6" w:rsidP="00874C03">
            <w:pPr>
              <w:pStyle w:val="TAL"/>
              <w:tabs>
                <w:tab w:val="left" w:pos="3582"/>
              </w:tabs>
            </w:pPr>
            <w:ins w:id="32" w:author="Daiwei Zhou (周代卫)" w:date="2024-12-20T17:13:00Z">
              <w:r w:rsidRPr="00480098">
                <w:t xml:space="preserve">When DL HARQ feedback is </w:t>
              </w:r>
            </w:ins>
            <w:ins w:id="33" w:author="Daiwei Zhou (周代卫) [2]" w:date="2025-01-08T18:07:00Z">
              <w:r w:rsidRPr="00480098">
                <w:t>en</w:t>
              </w:r>
            </w:ins>
            <w:ins w:id="34" w:author="Daiwei Zhou (周代卫)" w:date="2024-12-20T17:13:00Z">
              <w:r w:rsidRPr="00480098">
                <w:t>abled</w:t>
              </w:r>
            </w:ins>
            <w:ins w:id="35" w:author="Daiwei Zhou (周代卫)" w:date="2024-12-20T17:20:00Z">
              <w:r w:rsidRPr="00480098">
                <w:t xml:space="preserve"> in IoT NTN enhancement test case</w:t>
              </w:r>
            </w:ins>
            <w:ins w:id="36" w:author="Daiwei Zhou (周代卫)" w:date="2024-12-20T17:13:00Z">
              <w:r w:rsidRPr="00480098">
                <w:t>.</w:t>
              </w:r>
            </w:ins>
            <w:del w:id="37" w:author="Daiwei Zhou (周代卫)" w:date="2024-12-20T17:13:00Z">
              <w:r w:rsidRPr="00480098" w:rsidDel="003465B4">
                <w:delText>For NB-IoT NTN enhancement test case.</w:delText>
              </w:r>
            </w:del>
          </w:p>
        </w:tc>
      </w:tr>
      <w:tr w:rsidR="000300D6" w:rsidRPr="003B5080" w14:paraId="755AE757" w14:textId="77777777" w:rsidTr="00874C03">
        <w:trPr>
          <w:jc w:val="center"/>
          <w:ins w:id="38" w:author="Daiwei Zhou (周代卫)" w:date="2024-12-20T17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86F" w14:textId="77777777" w:rsidR="000300D6" w:rsidRPr="00480098" w:rsidRDefault="000300D6" w:rsidP="00874C03">
            <w:pPr>
              <w:pStyle w:val="TAL"/>
              <w:rPr>
                <w:ins w:id="39" w:author="Daiwei Zhou (周代卫)" w:date="2024-12-20T17:09:00Z"/>
                <w:lang w:eastAsia="zh-CN"/>
              </w:rPr>
            </w:pPr>
            <w:ins w:id="40" w:author="Daiwei Zhou (周代卫)" w:date="2024-12-20T17:09:00Z">
              <w:r w:rsidRPr="00480098">
                <w:rPr>
                  <w:rFonts w:hint="eastAsia"/>
                  <w:lang w:eastAsia="zh-CN"/>
                </w:rPr>
                <w:t>U</w:t>
              </w:r>
              <w:r w:rsidRPr="00480098">
                <w:rPr>
                  <w:lang w:eastAsia="zh-CN"/>
                </w:rPr>
                <w:t>L HARQ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313" w14:textId="1B145AC3" w:rsidR="000300D6" w:rsidRPr="00480098" w:rsidRDefault="000300D6" w:rsidP="00874C03">
            <w:pPr>
              <w:pStyle w:val="TAL"/>
              <w:tabs>
                <w:tab w:val="left" w:pos="3582"/>
              </w:tabs>
              <w:rPr>
                <w:ins w:id="41" w:author="Daiwei Zhou (周代卫)" w:date="2024-12-20T17:09:00Z"/>
              </w:rPr>
            </w:pPr>
            <w:ins w:id="42" w:author="Daiwei Zhou (周代卫)" w:date="2024-12-20T17:14:00Z">
              <w:r w:rsidRPr="00480098">
                <w:t xml:space="preserve">When UL HARQ mode </w:t>
              </w:r>
            </w:ins>
            <w:ins w:id="43" w:author="Daiwei Zhou (周代卫) [2]" w:date="2025-01-08T18:08:00Z">
              <w:r w:rsidRPr="00480098">
                <w:t>A</w:t>
              </w:r>
            </w:ins>
            <w:ins w:id="44" w:author="Daiwei Zhou (周代卫)" w:date="2024-12-20T17:14:00Z">
              <w:r w:rsidRPr="00480098">
                <w:t xml:space="preserve"> is used</w:t>
              </w:r>
            </w:ins>
            <w:ins w:id="45" w:author="Daiwei Zhou (周代卫)" w:date="2024-12-20T17:21:00Z">
              <w:r w:rsidRPr="00480098">
                <w:t xml:space="preserve"> in IoT NTN enhancement test case</w:t>
              </w:r>
            </w:ins>
            <w:ins w:id="46" w:author="Daiwei Zhou (周代卫)" w:date="2024-12-20T17:14:00Z">
              <w:r w:rsidRPr="00480098">
                <w:t>.</w:t>
              </w:r>
            </w:ins>
          </w:p>
        </w:tc>
      </w:tr>
    </w:tbl>
    <w:p w14:paraId="3B69F3D6" w14:textId="77777777" w:rsidR="000300D6" w:rsidRPr="002165E5" w:rsidRDefault="000300D6" w:rsidP="000300D6">
      <w:pPr>
        <w:rPr>
          <w:noProof/>
        </w:rPr>
      </w:pPr>
    </w:p>
    <w:p w14:paraId="68C9CD36" w14:textId="57C10B93" w:rsidR="001E41F3" w:rsidRDefault="000300D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changes]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E5BB4" w14:textId="77777777" w:rsidR="00320DE0" w:rsidRDefault="00320DE0">
      <w:r>
        <w:separator/>
      </w:r>
    </w:p>
  </w:endnote>
  <w:endnote w:type="continuationSeparator" w:id="0">
    <w:p w14:paraId="42EF67F2" w14:textId="77777777" w:rsidR="00320DE0" w:rsidRDefault="0032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4DD54" w14:textId="77777777" w:rsidR="00320DE0" w:rsidRDefault="00320DE0">
      <w:r>
        <w:separator/>
      </w:r>
    </w:p>
  </w:footnote>
  <w:footnote w:type="continuationSeparator" w:id="0">
    <w:p w14:paraId="64B6E3C8" w14:textId="77777777" w:rsidR="00320DE0" w:rsidRDefault="0032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5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2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E44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1"/>
    <w:rsid w:val="00022E4A"/>
    <w:rsid w:val="000300D6"/>
    <w:rsid w:val="00070E09"/>
    <w:rsid w:val="000964A4"/>
    <w:rsid w:val="000A6394"/>
    <w:rsid w:val="000B7FED"/>
    <w:rsid w:val="000C038A"/>
    <w:rsid w:val="000C6598"/>
    <w:rsid w:val="000D44B3"/>
    <w:rsid w:val="000D5B2F"/>
    <w:rsid w:val="001347F8"/>
    <w:rsid w:val="00145D43"/>
    <w:rsid w:val="00192C46"/>
    <w:rsid w:val="001A08B3"/>
    <w:rsid w:val="001A64A9"/>
    <w:rsid w:val="001A7B60"/>
    <w:rsid w:val="001B52F0"/>
    <w:rsid w:val="001B7A65"/>
    <w:rsid w:val="001E41F3"/>
    <w:rsid w:val="0026004D"/>
    <w:rsid w:val="002640DD"/>
    <w:rsid w:val="0027195C"/>
    <w:rsid w:val="00272494"/>
    <w:rsid w:val="00275D12"/>
    <w:rsid w:val="00284FEB"/>
    <w:rsid w:val="002860C4"/>
    <w:rsid w:val="002B5741"/>
    <w:rsid w:val="002E472E"/>
    <w:rsid w:val="00305409"/>
    <w:rsid w:val="00320DE0"/>
    <w:rsid w:val="003336E9"/>
    <w:rsid w:val="003609EF"/>
    <w:rsid w:val="003611FA"/>
    <w:rsid w:val="0036231A"/>
    <w:rsid w:val="00374DD4"/>
    <w:rsid w:val="003C01E4"/>
    <w:rsid w:val="003E1A36"/>
    <w:rsid w:val="00410371"/>
    <w:rsid w:val="004242F1"/>
    <w:rsid w:val="00480098"/>
    <w:rsid w:val="004B75B7"/>
    <w:rsid w:val="005141D9"/>
    <w:rsid w:val="0051580D"/>
    <w:rsid w:val="00547111"/>
    <w:rsid w:val="005910C6"/>
    <w:rsid w:val="00592D74"/>
    <w:rsid w:val="005E2C44"/>
    <w:rsid w:val="00600AAA"/>
    <w:rsid w:val="00613EAB"/>
    <w:rsid w:val="0062032A"/>
    <w:rsid w:val="00621188"/>
    <w:rsid w:val="006257ED"/>
    <w:rsid w:val="00653DE4"/>
    <w:rsid w:val="00665C47"/>
    <w:rsid w:val="00685FEB"/>
    <w:rsid w:val="00695808"/>
    <w:rsid w:val="006B46FB"/>
    <w:rsid w:val="006E21FB"/>
    <w:rsid w:val="00750CAA"/>
    <w:rsid w:val="00792342"/>
    <w:rsid w:val="007977A8"/>
    <w:rsid w:val="00797A9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63E"/>
    <w:rsid w:val="008A45A6"/>
    <w:rsid w:val="008D3CCC"/>
    <w:rsid w:val="008F3789"/>
    <w:rsid w:val="008F686C"/>
    <w:rsid w:val="009148DE"/>
    <w:rsid w:val="00916467"/>
    <w:rsid w:val="00931E1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0A0"/>
    <w:rsid w:val="00B258BB"/>
    <w:rsid w:val="00B67B97"/>
    <w:rsid w:val="00B74628"/>
    <w:rsid w:val="00B968C8"/>
    <w:rsid w:val="00BA3EC5"/>
    <w:rsid w:val="00BA51D9"/>
    <w:rsid w:val="00BB5DFC"/>
    <w:rsid w:val="00BD279D"/>
    <w:rsid w:val="00BD6BB8"/>
    <w:rsid w:val="00C26A1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36E1"/>
    <w:rsid w:val="00D50255"/>
    <w:rsid w:val="00D66520"/>
    <w:rsid w:val="00D84AE9"/>
    <w:rsid w:val="00D9124E"/>
    <w:rsid w:val="00DE34CF"/>
    <w:rsid w:val="00DE62D1"/>
    <w:rsid w:val="00E13F3D"/>
    <w:rsid w:val="00E34898"/>
    <w:rsid w:val="00E8670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0300D6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0300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300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00D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0300D6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5910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23</cp:revision>
  <cp:lastPrinted>1899-12-31T23:00:00Z</cp:lastPrinted>
  <dcterms:created xsi:type="dcterms:W3CDTF">2025-02-18T11:01:00Z</dcterms:created>
  <dcterms:modified xsi:type="dcterms:W3CDTF">2025-02-18T11:03:00Z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R5-250074</vt:lpwstr>
  </property>
  <property fmtid="{D5CDD505-2E9C-101B-9397-08002B2CF9AE}" pid="10" name="Spec#">
    <vt:lpwstr>36.508</vt:lpwstr>
  </property>
  <property fmtid="{D5CDD505-2E9C-101B-9397-08002B2CF9AE}" pid="11" name="Cr#">
    <vt:lpwstr>1500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RRC IE PhysicalConfigDedicated-NB-DEFAULT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