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652517" w14:textId="7D74D174" w:rsidR="00303BE9" w:rsidRDefault="00303BE9" w:rsidP="00303BE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R5-251</w:t>
        </w:r>
        <w:r w:rsidR="00FC5BE7">
          <w:rPr>
            <w:b/>
            <w:i/>
            <w:noProof/>
            <w:sz w:val="28"/>
          </w:rPr>
          <w:t>283</w:t>
        </w:r>
      </w:fldSimple>
    </w:p>
    <w:p w14:paraId="464CD6F8" w14:textId="77777777" w:rsidR="00303BE9" w:rsidRDefault="00303BE9" w:rsidP="00303BE9">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3BE9" w14:paraId="00AF4D86" w14:textId="77777777" w:rsidTr="00C2077E">
        <w:tc>
          <w:tcPr>
            <w:tcW w:w="9641" w:type="dxa"/>
            <w:gridSpan w:val="9"/>
            <w:tcBorders>
              <w:top w:val="single" w:sz="4" w:space="0" w:color="auto"/>
              <w:left w:val="single" w:sz="4" w:space="0" w:color="auto"/>
              <w:right w:val="single" w:sz="4" w:space="0" w:color="auto"/>
            </w:tcBorders>
          </w:tcPr>
          <w:p w14:paraId="0CDFCC5A" w14:textId="77777777" w:rsidR="00303BE9" w:rsidRDefault="00303BE9" w:rsidP="00C2077E">
            <w:pPr>
              <w:pStyle w:val="CRCoverPage"/>
              <w:spacing w:after="0"/>
              <w:jc w:val="right"/>
              <w:rPr>
                <w:i/>
                <w:noProof/>
              </w:rPr>
            </w:pPr>
            <w:r>
              <w:rPr>
                <w:i/>
                <w:noProof/>
                <w:sz w:val="14"/>
              </w:rPr>
              <w:t>CR-Form-v12.3</w:t>
            </w:r>
          </w:p>
        </w:tc>
      </w:tr>
      <w:tr w:rsidR="00303BE9" w14:paraId="3C7B4974" w14:textId="77777777" w:rsidTr="00C2077E">
        <w:tc>
          <w:tcPr>
            <w:tcW w:w="9641" w:type="dxa"/>
            <w:gridSpan w:val="9"/>
            <w:tcBorders>
              <w:left w:val="single" w:sz="4" w:space="0" w:color="auto"/>
              <w:right w:val="single" w:sz="4" w:space="0" w:color="auto"/>
            </w:tcBorders>
          </w:tcPr>
          <w:p w14:paraId="603DC354" w14:textId="77777777" w:rsidR="00303BE9" w:rsidRDefault="00303BE9" w:rsidP="00C2077E">
            <w:pPr>
              <w:pStyle w:val="CRCoverPage"/>
              <w:spacing w:after="0"/>
              <w:jc w:val="center"/>
              <w:rPr>
                <w:noProof/>
              </w:rPr>
            </w:pPr>
            <w:r>
              <w:rPr>
                <w:b/>
                <w:noProof/>
                <w:sz w:val="32"/>
              </w:rPr>
              <w:t>CHANGE REQUEST</w:t>
            </w:r>
          </w:p>
        </w:tc>
      </w:tr>
      <w:tr w:rsidR="00303BE9" w14:paraId="6B9E2379" w14:textId="77777777" w:rsidTr="00C2077E">
        <w:tc>
          <w:tcPr>
            <w:tcW w:w="9641" w:type="dxa"/>
            <w:gridSpan w:val="9"/>
            <w:tcBorders>
              <w:left w:val="single" w:sz="4" w:space="0" w:color="auto"/>
              <w:right w:val="single" w:sz="4" w:space="0" w:color="auto"/>
            </w:tcBorders>
          </w:tcPr>
          <w:p w14:paraId="60BDC792" w14:textId="77777777" w:rsidR="00303BE9" w:rsidRDefault="00303BE9" w:rsidP="00C2077E">
            <w:pPr>
              <w:pStyle w:val="CRCoverPage"/>
              <w:spacing w:after="0"/>
              <w:rPr>
                <w:noProof/>
                <w:sz w:val="8"/>
                <w:szCs w:val="8"/>
              </w:rPr>
            </w:pPr>
          </w:p>
        </w:tc>
      </w:tr>
      <w:tr w:rsidR="00303BE9" w14:paraId="76793115" w14:textId="77777777" w:rsidTr="00C2077E">
        <w:tc>
          <w:tcPr>
            <w:tcW w:w="142" w:type="dxa"/>
            <w:tcBorders>
              <w:left w:val="single" w:sz="4" w:space="0" w:color="auto"/>
            </w:tcBorders>
          </w:tcPr>
          <w:p w14:paraId="2CC3C754" w14:textId="77777777" w:rsidR="00303BE9" w:rsidRDefault="00303BE9" w:rsidP="00C2077E">
            <w:pPr>
              <w:pStyle w:val="CRCoverPage"/>
              <w:spacing w:after="0"/>
              <w:jc w:val="right"/>
              <w:rPr>
                <w:noProof/>
              </w:rPr>
            </w:pPr>
          </w:p>
        </w:tc>
        <w:tc>
          <w:tcPr>
            <w:tcW w:w="1559" w:type="dxa"/>
            <w:shd w:val="pct30" w:color="FFFF00" w:fill="auto"/>
          </w:tcPr>
          <w:p w14:paraId="6DC2AA6B" w14:textId="77777777" w:rsidR="00303BE9" w:rsidRPr="00410371" w:rsidRDefault="00303BE9" w:rsidP="00C2077E">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010C0F5" w14:textId="77777777" w:rsidR="00303BE9" w:rsidRDefault="00303BE9" w:rsidP="00C2077E">
            <w:pPr>
              <w:pStyle w:val="CRCoverPage"/>
              <w:spacing w:after="0"/>
              <w:jc w:val="center"/>
              <w:rPr>
                <w:noProof/>
              </w:rPr>
            </w:pPr>
            <w:r>
              <w:rPr>
                <w:b/>
                <w:noProof/>
                <w:sz w:val="28"/>
              </w:rPr>
              <w:t>CR</w:t>
            </w:r>
          </w:p>
        </w:tc>
        <w:tc>
          <w:tcPr>
            <w:tcW w:w="1276" w:type="dxa"/>
            <w:shd w:val="pct30" w:color="FFFF00" w:fill="auto"/>
          </w:tcPr>
          <w:p w14:paraId="7DC75B08" w14:textId="77777777" w:rsidR="00303BE9" w:rsidRPr="00410371" w:rsidRDefault="00303BE9" w:rsidP="00C2077E">
            <w:pPr>
              <w:pStyle w:val="CRCoverPage"/>
              <w:spacing w:after="0"/>
              <w:rPr>
                <w:noProof/>
              </w:rPr>
            </w:pPr>
            <w:fldSimple w:instr=" DOCPROPERTY  Cr#  \* MERGEFORMAT ">
              <w:r w:rsidRPr="00410371">
                <w:rPr>
                  <w:b/>
                  <w:noProof/>
                  <w:sz w:val="28"/>
                </w:rPr>
                <w:t>4913</w:t>
              </w:r>
            </w:fldSimple>
          </w:p>
        </w:tc>
        <w:tc>
          <w:tcPr>
            <w:tcW w:w="709" w:type="dxa"/>
          </w:tcPr>
          <w:p w14:paraId="63FC2E8D" w14:textId="77777777" w:rsidR="00303BE9" w:rsidRDefault="00303BE9" w:rsidP="00C2077E">
            <w:pPr>
              <w:pStyle w:val="CRCoverPage"/>
              <w:tabs>
                <w:tab w:val="right" w:pos="625"/>
              </w:tabs>
              <w:spacing w:after="0"/>
              <w:jc w:val="center"/>
              <w:rPr>
                <w:noProof/>
              </w:rPr>
            </w:pPr>
            <w:r>
              <w:rPr>
                <w:b/>
                <w:bCs/>
                <w:noProof/>
                <w:sz w:val="28"/>
              </w:rPr>
              <w:t>rev</w:t>
            </w:r>
          </w:p>
        </w:tc>
        <w:tc>
          <w:tcPr>
            <w:tcW w:w="992" w:type="dxa"/>
            <w:shd w:val="pct30" w:color="FFFF00" w:fill="auto"/>
          </w:tcPr>
          <w:p w14:paraId="5C92BFBF" w14:textId="0524E1F9" w:rsidR="00303BE9" w:rsidRPr="006947A3" w:rsidRDefault="006947A3" w:rsidP="00C2077E">
            <w:pPr>
              <w:pStyle w:val="CRCoverPage"/>
              <w:spacing w:after="0"/>
              <w:jc w:val="center"/>
              <w:rPr>
                <w:b/>
                <w:bCs/>
                <w:noProof/>
              </w:rPr>
            </w:pPr>
            <w:r w:rsidRPr="006947A3">
              <w:rPr>
                <w:b/>
                <w:bCs/>
              </w:rPr>
              <w:t>1</w:t>
            </w:r>
          </w:p>
        </w:tc>
        <w:tc>
          <w:tcPr>
            <w:tcW w:w="2410" w:type="dxa"/>
          </w:tcPr>
          <w:p w14:paraId="04D2EB24" w14:textId="77777777" w:rsidR="00303BE9" w:rsidRDefault="00303BE9" w:rsidP="00C207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937502" w14:textId="77777777" w:rsidR="00303BE9" w:rsidRPr="00410371" w:rsidRDefault="00303BE9" w:rsidP="00C2077E">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75FC98A7" w14:textId="77777777" w:rsidR="00303BE9" w:rsidRDefault="00303BE9" w:rsidP="00C2077E">
            <w:pPr>
              <w:pStyle w:val="CRCoverPage"/>
              <w:spacing w:after="0"/>
              <w:rPr>
                <w:noProof/>
              </w:rPr>
            </w:pPr>
          </w:p>
        </w:tc>
      </w:tr>
      <w:tr w:rsidR="00303BE9" w14:paraId="5F395107" w14:textId="77777777" w:rsidTr="00C2077E">
        <w:tc>
          <w:tcPr>
            <w:tcW w:w="9641" w:type="dxa"/>
            <w:gridSpan w:val="9"/>
            <w:tcBorders>
              <w:left w:val="single" w:sz="4" w:space="0" w:color="auto"/>
              <w:right w:val="single" w:sz="4" w:space="0" w:color="auto"/>
            </w:tcBorders>
          </w:tcPr>
          <w:p w14:paraId="225CDA8E" w14:textId="77777777" w:rsidR="00303BE9" w:rsidRDefault="00303BE9" w:rsidP="00C2077E">
            <w:pPr>
              <w:pStyle w:val="CRCoverPage"/>
              <w:spacing w:after="0"/>
              <w:rPr>
                <w:noProof/>
              </w:rPr>
            </w:pPr>
          </w:p>
        </w:tc>
      </w:tr>
      <w:tr w:rsidR="00303BE9" w14:paraId="02F449F5" w14:textId="77777777" w:rsidTr="00C2077E">
        <w:tc>
          <w:tcPr>
            <w:tcW w:w="9641" w:type="dxa"/>
            <w:gridSpan w:val="9"/>
            <w:tcBorders>
              <w:top w:val="single" w:sz="4" w:space="0" w:color="auto"/>
            </w:tcBorders>
          </w:tcPr>
          <w:p w14:paraId="34E65269" w14:textId="77777777" w:rsidR="00303BE9" w:rsidRPr="00F25D98" w:rsidRDefault="00303BE9" w:rsidP="00C207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3BE9" w14:paraId="76B759E1" w14:textId="77777777" w:rsidTr="00C2077E">
        <w:tc>
          <w:tcPr>
            <w:tcW w:w="9641" w:type="dxa"/>
            <w:gridSpan w:val="9"/>
          </w:tcPr>
          <w:p w14:paraId="70C5FE3D" w14:textId="77777777" w:rsidR="00303BE9" w:rsidRDefault="00303BE9" w:rsidP="00C2077E">
            <w:pPr>
              <w:pStyle w:val="CRCoverPage"/>
              <w:spacing w:after="0"/>
              <w:rPr>
                <w:noProof/>
                <w:sz w:val="8"/>
                <w:szCs w:val="8"/>
              </w:rPr>
            </w:pPr>
          </w:p>
        </w:tc>
      </w:tr>
    </w:tbl>
    <w:p w14:paraId="72FFF6E9" w14:textId="77777777" w:rsidR="00303BE9" w:rsidRDefault="00303BE9" w:rsidP="00303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3BE9" w14:paraId="414CB706" w14:textId="77777777" w:rsidTr="00C2077E">
        <w:tc>
          <w:tcPr>
            <w:tcW w:w="2835" w:type="dxa"/>
          </w:tcPr>
          <w:p w14:paraId="60B03151" w14:textId="77777777" w:rsidR="00303BE9" w:rsidRDefault="00303BE9" w:rsidP="00C2077E">
            <w:pPr>
              <w:pStyle w:val="CRCoverPage"/>
              <w:tabs>
                <w:tab w:val="right" w:pos="2751"/>
              </w:tabs>
              <w:spacing w:after="0"/>
              <w:rPr>
                <w:b/>
                <w:i/>
                <w:noProof/>
              </w:rPr>
            </w:pPr>
            <w:r>
              <w:rPr>
                <w:b/>
                <w:i/>
                <w:noProof/>
              </w:rPr>
              <w:t>Proposed change affects:</w:t>
            </w:r>
          </w:p>
        </w:tc>
        <w:tc>
          <w:tcPr>
            <w:tcW w:w="1418" w:type="dxa"/>
          </w:tcPr>
          <w:p w14:paraId="6260E72F" w14:textId="77777777" w:rsidR="00303BE9" w:rsidRDefault="00303BE9" w:rsidP="00C207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91F275" w14:textId="77777777" w:rsidR="00303BE9" w:rsidRDefault="00303BE9" w:rsidP="00C2077E">
            <w:pPr>
              <w:pStyle w:val="CRCoverPage"/>
              <w:spacing w:after="0"/>
              <w:jc w:val="center"/>
              <w:rPr>
                <w:b/>
                <w:caps/>
                <w:noProof/>
              </w:rPr>
            </w:pPr>
          </w:p>
        </w:tc>
        <w:tc>
          <w:tcPr>
            <w:tcW w:w="709" w:type="dxa"/>
            <w:tcBorders>
              <w:left w:val="single" w:sz="4" w:space="0" w:color="auto"/>
            </w:tcBorders>
          </w:tcPr>
          <w:p w14:paraId="0C0F3A10" w14:textId="77777777" w:rsidR="00303BE9" w:rsidRDefault="00303BE9" w:rsidP="00C207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33D32" w14:textId="77777777" w:rsidR="00303BE9" w:rsidRDefault="00303BE9" w:rsidP="00C2077E">
            <w:pPr>
              <w:pStyle w:val="CRCoverPage"/>
              <w:spacing w:after="0"/>
              <w:jc w:val="center"/>
              <w:rPr>
                <w:b/>
                <w:caps/>
                <w:noProof/>
              </w:rPr>
            </w:pPr>
          </w:p>
        </w:tc>
        <w:tc>
          <w:tcPr>
            <w:tcW w:w="2126" w:type="dxa"/>
          </w:tcPr>
          <w:p w14:paraId="2BBF88A6" w14:textId="77777777" w:rsidR="00303BE9" w:rsidRDefault="00303BE9" w:rsidP="00C207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A07D7" w14:textId="77777777" w:rsidR="00303BE9" w:rsidRDefault="00303BE9" w:rsidP="00C2077E">
            <w:pPr>
              <w:pStyle w:val="CRCoverPage"/>
              <w:spacing w:after="0"/>
              <w:jc w:val="center"/>
              <w:rPr>
                <w:b/>
                <w:caps/>
                <w:noProof/>
              </w:rPr>
            </w:pPr>
          </w:p>
        </w:tc>
        <w:tc>
          <w:tcPr>
            <w:tcW w:w="1418" w:type="dxa"/>
            <w:tcBorders>
              <w:left w:val="nil"/>
            </w:tcBorders>
          </w:tcPr>
          <w:p w14:paraId="463BC482" w14:textId="77777777" w:rsidR="00303BE9" w:rsidRDefault="00303BE9" w:rsidP="00C207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E7D60" w14:textId="77777777" w:rsidR="00303BE9" w:rsidRDefault="00303BE9" w:rsidP="00C2077E">
            <w:pPr>
              <w:pStyle w:val="CRCoverPage"/>
              <w:spacing w:after="0"/>
              <w:jc w:val="center"/>
              <w:rPr>
                <w:b/>
                <w:bCs/>
                <w:caps/>
                <w:noProof/>
              </w:rPr>
            </w:pPr>
          </w:p>
        </w:tc>
      </w:tr>
    </w:tbl>
    <w:p w14:paraId="3716316E" w14:textId="77777777" w:rsidR="00303BE9" w:rsidRDefault="00303BE9" w:rsidP="00303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3BE9" w14:paraId="7E61A2CB" w14:textId="77777777" w:rsidTr="00C2077E">
        <w:tc>
          <w:tcPr>
            <w:tcW w:w="9640" w:type="dxa"/>
            <w:gridSpan w:val="11"/>
          </w:tcPr>
          <w:p w14:paraId="6973110A" w14:textId="77777777" w:rsidR="00303BE9" w:rsidRDefault="00303BE9" w:rsidP="00C2077E">
            <w:pPr>
              <w:pStyle w:val="CRCoverPage"/>
              <w:spacing w:after="0"/>
              <w:rPr>
                <w:noProof/>
                <w:sz w:val="8"/>
                <w:szCs w:val="8"/>
              </w:rPr>
            </w:pPr>
          </w:p>
        </w:tc>
      </w:tr>
      <w:tr w:rsidR="00303BE9" w14:paraId="5F8CD09C" w14:textId="77777777" w:rsidTr="00C2077E">
        <w:tc>
          <w:tcPr>
            <w:tcW w:w="1843" w:type="dxa"/>
            <w:tcBorders>
              <w:top w:val="single" w:sz="4" w:space="0" w:color="auto"/>
              <w:left w:val="single" w:sz="4" w:space="0" w:color="auto"/>
            </w:tcBorders>
          </w:tcPr>
          <w:p w14:paraId="02AF30BF" w14:textId="77777777" w:rsidR="00303BE9" w:rsidRDefault="00303BE9" w:rsidP="00C207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EDD18D" w14:textId="77777777" w:rsidR="00303BE9" w:rsidRDefault="00303BE9" w:rsidP="00C2077E">
            <w:pPr>
              <w:pStyle w:val="CRCoverPage"/>
              <w:spacing w:after="0"/>
              <w:ind w:left="100"/>
              <w:rPr>
                <w:noProof/>
              </w:rPr>
            </w:pPr>
            <w:r>
              <w:fldChar w:fldCharType="begin"/>
            </w:r>
            <w:r>
              <w:instrText xml:space="preserve"> DOCPROPERTY  CrTitle  \* MERGEFORMAT </w:instrText>
            </w:r>
            <w:r>
              <w:fldChar w:fldCharType="separate"/>
            </w:r>
            <w:r>
              <w:t xml:space="preserve">Correction to NR5GC </w:t>
            </w:r>
            <w:proofErr w:type="spellStart"/>
            <w:r>
              <w:t>eCall</w:t>
            </w:r>
            <w:proofErr w:type="spellEnd"/>
            <w:r>
              <w:t xml:space="preserve"> over IMS testcase 11.5.1</w:t>
            </w:r>
            <w:r>
              <w:fldChar w:fldCharType="end"/>
            </w:r>
          </w:p>
        </w:tc>
      </w:tr>
      <w:tr w:rsidR="00303BE9" w14:paraId="048D30E2" w14:textId="77777777" w:rsidTr="00C2077E">
        <w:tc>
          <w:tcPr>
            <w:tcW w:w="1843" w:type="dxa"/>
            <w:tcBorders>
              <w:left w:val="single" w:sz="4" w:space="0" w:color="auto"/>
            </w:tcBorders>
          </w:tcPr>
          <w:p w14:paraId="382BDEF8" w14:textId="77777777" w:rsidR="00303BE9" w:rsidRDefault="00303BE9" w:rsidP="00C2077E">
            <w:pPr>
              <w:pStyle w:val="CRCoverPage"/>
              <w:spacing w:after="0"/>
              <w:rPr>
                <w:b/>
                <w:i/>
                <w:noProof/>
                <w:sz w:val="8"/>
                <w:szCs w:val="8"/>
              </w:rPr>
            </w:pPr>
          </w:p>
        </w:tc>
        <w:tc>
          <w:tcPr>
            <w:tcW w:w="7797" w:type="dxa"/>
            <w:gridSpan w:val="10"/>
            <w:tcBorders>
              <w:right w:val="single" w:sz="4" w:space="0" w:color="auto"/>
            </w:tcBorders>
          </w:tcPr>
          <w:p w14:paraId="061591F6" w14:textId="77777777" w:rsidR="00303BE9" w:rsidRDefault="00303BE9" w:rsidP="00C2077E">
            <w:pPr>
              <w:pStyle w:val="CRCoverPage"/>
              <w:spacing w:after="0"/>
              <w:rPr>
                <w:noProof/>
                <w:sz w:val="8"/>
                <w:szCs w:val="8"/>
              </w:rPr>
            </w:pPr>
          </w:p>
        </w:tc>
      </w:tr>
      <w:tr w:rsidR="00303BE9" w14:paraId="23B5FDBE" w14:textId="77777777" w:rsidTr="00C2077E">
        <w:tc>
          <w:tcPr>
            <w:tcW w:w="1843" w:type="dxa"/>
            <w:tcBorders>
              <w:left w:val="single" w:sz="4" w:space="0" w:color="auto"/>
            </w:tcBorders>
          </w:tcPr>
          <w:p w14:paraId="37990F84" w14:textId="77777777" w:rsidR="00303BE9" w:rsidRDefault="00303BE9" w:rsidP="00C207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F50463" w14:textId="0AD1398A" w:rsidR="00303BE9" w:rsidRDefault="00303BE9" w:rsidP="00C2077E">
            <w:pPr>
              <w:pStyle w:val="CRCoverPage"/>
              <w:spacing w:after="0"/>
              <w:ind w:left="100"/>
              <w:rPr>
                <w:noProof/>
              </w:rPr>
            </w:pPr>
            <w:fldSimple w:instr=" DOCPROPERTY  SourceIfWg  \* MERGEFORMAT ">
              <w:r>
                <w:rPr>
                  <w:noProof/>
                </w:rPr>
                <w:t>ROHDE &amp; SCHWARZ</w:t>
              </w:r>
            </w:fldSimple>
            <w:r w:rsidR="00193DFA">
              <w:rPr>
                <w:noProof/>
              </w:rPr>
              <w:t>, Qualcomm</w:t>
            </w:r>
          </w:p>
        </w:tc>
      </w:tr>
      <w:tr w:rsidR="00303BE9" w14:paraId="740FB79E" w14:textId="77777777" w:rsidTr="00C2077E">
        <w:tc>
          <w:tcPr>
            <w:tcW w:w="1843" w:type="dxa"/>
            <w:tcBorders>
              <w:left w:val="single" w:sz="4" w:space="0" w:color="auto"/>
            </w:tcBorders>
          </w:tcPr>
          <w:p w14:paraId="17D42935" w14:textId="77777777" w:rsidR="00303BE9" w:rsidRDefault="00303BE9" w:rsidP="00C207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3D9F29" w14:textId="1F40BB5C" w:rsidR="00303BE9" w:rsidRDefault="00303BE9" w:rsidP="00C2077E">
            <w:pPr>
              <w:pStyle w:val="CRCoverPage"/>
              <w:spacing w:after="0"/>
              <w:ind w:left="100"/>
              <w:rPr>
                <w:noProof/>
              </w:rPr>
            </w:pPr>
            <w:r>
              <w:t>R5</w:t>
            </w:r>
            <w:fldSimple w:instr=" DOCPROPERTY  SourceIfTsg  \* MERGEFORMAT "/>
          </w:p>
        </w:tc>
      </w:tr>
      <w:tr w:rsidR="00303BE9" w14:paraId="2A8F78C5" w14:textId="77777777" w:rsidTr="00C2077E">
        <w:tc>
          <w:tcPr>
            <w:tcW w:w="1843" w:type="dxa"/>
            <w:tcBorders>
              <w:left w:val="single" w:sz="4" w:space="0" w:color="auto"/>
            </w:tcBorders>
          </w:tcPr>
          <w:p w14:paraId="1A040C6E" w14:textId="77777777" w:rsidR="00303BE9" w:rsidRDefault="00303BE9" w:rsidP="00C2077E">
            <w:pPr>
              <w:pStyle w:val="CRCoverPage"/>
              <w:spacing w:after="0"/>
              <w:rPr>
                <w:b/>
                <w:i/>
                <w:noProof/>
                <w:sz w:val="8"/>
                <w:szCs w:val="8"/>
              </w:rPr>
            </w:pPr>
          </w:p>
        </w:tc>
        <w:tc>
          <w:tcPr>
            <w:tcW w:w="7797" w:type="dxa"/>
            <w:gridSpan w:val="10"/>
            <w:tcBorders>
              <w:right w:val="single" w:sz="4" w:space="0" w:color="auto"/>
            </w:tcBorders>
          </w:tcPr>
          <w:p w14:paraId="285D9E52" w14:textId="77777777" w:rsidR="00303BE9" w:rsidRDefault="00303BE9" w:rsidP="00C2077E">
            <w:pPr>
              <w:pStyle w:val="CRCoverPage"/>
              <w:spacing w:after="0"/>
              <w:rPr>
                <w:noProof/>
                <w:sz w:val="8"/>
                <w:szCs w:val="8"/>
              </w:rPr>
            </w:pPr>
          </w:p>
        </w:tc>
      </w:tr>
      <w:tr w:rsidR="00303BE9" w14:paraId="13126638" w14:textId="77777777" w:rsidTr="00C2077E">
        <w:tc>
          <w:tcPr>
            <w:tcW w:w="1843" w:type="dxa"/>
            <w:tcBorders>
              <w:left w:val="single" w:sz="4" w:space="0" w:color="auto"/>
            </w:tcBorders>
          </w:tcPr>
          <w:p w14:paraId="5D18F442" w14:textId="77777777" w:rsidR="00303BE9" w:rsidRDefault="00303BE9" w:rsidP="00C2077E">
            <w:pPr>
              <w:pStyle w:val="CRCoverPage"/>
              <w:tabs>
                <w:tab w:val="right" w:pos="1759"/>
              </w:tabs>
              <w:spacing w:after="0"/>
              <w:rPr>
                <w:b/>
                <w:i/>
                <w:noProof/>
              </w:rPr>
            </w:pPr>
            <w:r>
              <w:rPr>
                <w:b/>
                <w:i/>
                <w:noProof/>
              </w:rPr>
              <w:t>Work item code:</w:t>
            </w:r>
          </w:p>
        </w:tc>
        <w:tc>
          <w:tcPr>
            <w:tcW w:w="3686" w:type="dxa"/>
            <w:gridSpan w:val="5"/>
            <w:shd w:val="pct30" w:color="FFFF00" w:fill="auto"/>
          </w:tcPr>
          <w:p w14:paraId="215F67E3" w14:textId="77777777" w:rsidR="00303BE9" w:rsidRPr="00584782" w:rsidRDefault="00303BE9" w:rsidP="00C2077E">
            <w:pPr>
              <w:pStyle w:val="CRCoverPage"/>
              <w:spacing w:after="0"/>
              <w:ind w:left="100"/>
              <w:rPr>
                <w:noProof/>
                <w:lang w:val="de-DE"/>
              </w:rPr>
            </w:pPr>
            <w:r>
              <w:fldChar w:fldCharType="begin"/>
            </w:r>
            <w:r w:rsidRPr="00584782">
              <w:rPr>
                <w:lang w:val="de-DE"/>
              </w:rPr>
              <w:instrText xml:space="preserve"> DOCPROPERTY  RelatedWis  \* MERGEFORMAT </w:instrText>
            </w:r>
            <w:r>
              <w:fldChar w:fldCharType="separate"/>
            </w:r>
            <w:r w:rsidRPr="00584782">
              <w:rPr>
                <w:noProof/>
                <w:lang w:val="de-DE"/>
              </w:rPr>
              <w:t>TEI16_Test, NR_EIEI-UEConTest</w:t>
            </w:r>
            <w:r>
              <w:rPr>
                <w:noProof/>
              </w:rPr>
              <w:fldChar w:fldCharType="end"/>
            </w:r>
          </w:p>
        </w:tc>
        <w:tc>
          <w:tcPr>
            <w:tcW w:w="567" w:type="dxa"/>
            <w:tcBorders>
              <w:left w:val="nil"/>
            </w:tcBorders>
          </w:tcPr>
          <w:p w14:paraId="6421361F" w14:textId="77777777" w:rsidR="00303BE9" w:rsidRPr="00584782" w:rsidRDefault="00303BE9" w:rsidP="00C2077E">
            <w:pPr>
              <w:pStyle w:val="CRCoverPage"/>
              <w:spacing w:after="0"/>
              <w:ind w:right="100"/>
              <w:rPr>
                <w:noProof/>
                <w:lang w:val="de-DE"/>
              </w:rPr>
            </w:pPr>
          </w:p>
        </w:tc>
        <w:tc>
          <w:tcPr>
            <w:tcW w:w="1417" w:type="dxa"/>
            <w:gridSpan w:val="3"/>
            <w:tcBorders>
              <w:left w:val="nil"/>
            </w:tcBorders>
          </w:tcPr>
          <w:p w14:paraId="6926281D" w14:textId="77777777" w:rsidR="00303BE9" w:rsidRDefault="00303BE9" w:rsidP="00C207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DCD1A" w14:textId="77777777" w:rsidR="00303BE9" w:rsidRDefault="00303BE9" w:rsidP="00C2077E">
            <w:pPr>
              <w:pStyle w:val="CRCoverPage"/>
              <w:spacing w:after="0"/>
              <w:ind w:left="100"/>
              <w:rPr>
                <w:noProof/>
              </w:rPr>
            </w:pPr>
            <w:fldSimple w:instr=" DOCPROPERTY  ResDate  \* MERGEFORMAT ">
              <w:r>
                <w:rPr>
                  <w:noProof/>
                </w:rPr>
                <w:t>2025-02-07</w:t>
              </w:r>
            </w:fldSimple>
          </w:p>
        </w:tc>
      </w:tr>
      <w:tr w:rsidR="00303BE9" w14:paraId="78F2F621" w14:textId="77777777" w:rsidTr="00C2077E">
        <w:tc>
          <w:tcPr>
            <w:tcW w:w="1843" w:type="dxa"/>
            <w:tcBorders>
              <w:left w:val="single" w:sz="4" w:space="0" w:color="auto"/>
            </w:tcBorders>
          </w:tcPr>
          <w:p w14:paraId="43E82AEA" w14:textId="77777777" w:rsidR="00303BE9" w:rsidRDefault="00303BE9" w:rsidP="00C2077E">
            <w:pPr>
              <w:pStyle w:val="CRCoverPage"/>
              <w:spacing w:after="0"/>
              <w:rPr>
                <w:b/>
                <w:i/>
                <w:noProof/>
                <w:sz w:val="8"/>
                <w:szCs w:val="8"/>
              </w:rPr>
            </w:pPr>
          </w:p>
        </w:tc>
        <w:tc>
          <w:tcPr>
            <w:tcW w:w="1986" w:type="dxa"/>
            <w:gridSpan w:val="4"/>
          </w:tcPr>
          <w:p w14:paraId="3CC3322B" w14:textId="77777777" w:rsidR="00303BE9" w:rsidRDefault="00303BE9" w:rsidP="00C2077E">
            <w:pPr>
              <w:pStyle w:val="CRCoverPage"/>
              <w:spacing w:after="0"/>
              <w:rPr>
                <w:noProof/>
                <w:sz w:val="8"/>
                <w:szCs w:val="8"/>
              </w:rPr>
            </w:pPr>
          </w:p>
        </w:tc>
        <w:tc>
          <w:tcPr>
            <w:tcW w:w="2267" w:type="dxa"/>
            <w:gridSpan w:val="2"/>
          </w:tcPr>
          <w:p w14:paraId="27686953" w14:textId="77777777" w:rsidR="00303BE9" w:rsidRDefault="00303BE9" w:rsidP="00C2077E">
            <w:pPr>
              <w:pStyle w:val="CRCoverPage"/>
              <w:spacing w:after="0"/>
              <w:rPr>
                <w:noProof/>
                <w:sz w:val="8"/>
                <w:szCs w:val="8"/>
              </w:rPr>
            </w:pPr>
          </w:p>
        </w:tc>
        <w:tc>
          <w:tcPr>
            <w:tcW w:w="1417" w:type="dxa"/>
            <w:gridSpan w:val="3"/>
          </w:tcPr>
          <w:p w14:paraId="6B9D567D" w14:textId="77777777" w:rsidR="00303BE9" w:rsidRDefault="00303BE9" w:rsidP="00C2077E">
            <w:pPr>
              <w:pStyle w:val="CRCoverPage"/>
              <w:spacing w:after="0"/>
              <w:rPr>
                <w:noProof/>
                <w:sz w:val="8"/>
                <w:szCs w:val="8"/>
              </w:rPr>
            </w:pPr>
          </w:p>
        </w:tc>
        <w:tc>
          <w:tcPr>
            <w:tcW w:w="2127" w:type="dxa"/>
            <w:tcBorders>
              <w:right w:val="single" w:sz="4" w:space="0" w:color="auto"/>
            </w:tcBorders>
          </w:tcPr>
          <w:p w14:paraId="0E0BE23D" w14:textId="77777777" w:rsidR="00303BE9" w:rsidRDefault="00303BE9" w:rsidP="00C2077E">
            <w:pPr>
              <w:pStyle w:val="CRCoverPage"/>
              <w:spacing w:after="0"/>
              <w:rPr>
                <w:noProof/>
                <w:sz w:val="8"/>
                <w:szCs w:val="8"/>
              </w:rPr>
            </w:pPr>
          </w:p>
        </w:tc>
      </w:tr>
      <w:tr w:rsidR="00303BE9" w14:paraId="103B9CF4" w14:textId="77777777" w:rsidTr="00C2077E">
        <w:trPr>
          <w:cantSplit/>
        </w:trPr>
        <w:tc>
          <w:tcPr>
            <w:tcW w:w="1843" w:type="dxa"/>
            <w:tcBorders>
              <w:left w:val="single" w:sz="4" w:space="0" w:color="auto"/>
            </w:tcBorders>
          </w:tcPr>
          <w:p w14:paraId="1BD94421" w14:textId="77777777" w:rsidR="00303BE9" w:rsidRDefault="00303BE9" w:rsidP="00C2077E">
            <w:pPr>
              <w:pStyle w:val="CRCoverPage"/>
              <w:tabs>
                <w:tab w:val="right" w:pos="1759"/>
              </w:tabs>
              <w:spacing w:after="0"/>
              <w:rPr>
                <w:b/>
                <w:i/>
                <w:noProof/>
              </w:rPr>
            </w:pPr>
            <w:r>
              <w:rPr>
                <w:b/>
                <w:i/>
                <w:noProof/>
              </w:rPr>
              <w:t>Category:</w:t>
            </w:r>
          </w:p>
        </w:tc>
        <w:tc>
          <w:tcPr>
            <w:tcW w:w="851" w:type="dxa"/>
            <w:shd w:val="pct30" w:color="FFFF00" w:fill="auto"/>
          </w:tcPr>
          <w:p w14:paraId="79176E71" w14:textId="77777777" w:rsidR="00303BE9" w:rsidRDefault="00303BE9" w:rsidP="00C2077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2F4D7B2" w14:textId="77777777" w:rsidR="00303BE9" w:rsidRDefault="00303BE9" w:rsidP="00C2077E">
            <w:pPr>
              <w:pStyle w:val="CRCoverPage"/>
              <w:spacing w:after="0"/>
              <w:rPr>
                <w:noProof/>
              </w:rPr>
            </w:pPr>
          </w:p>
        </w:tc>
        <w:tc>
          <w:tcPr>
            <w:tcW w:w="1417" w:type="dxa"/>
            <w:gridSpan w:val="3"/>
            <w:tcBorders>
              <w:left w:val="nil"/>
            </w:tcBorders>
          </w:tcPr>
          <w:p w14:paraId="560377D8" w14:textId="77777777" w:rsidR="00303BE9" w:rsidRDefault="00303BE9" w:rsidP="00C207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96B70" w14:textId="77777777" w:rsidR="00303BE9" w:rsidRDefault="00303BE9" w:rsidP="00C2077E">
            <w:pPr>
              <w:pStyle w:val="CRCoverPage"/>
              <w:spacing w:after="0"/>
              <w:ind w:left="100"/>
              <w:rPr>
                <w:noProof/>
              </w:rPr>
            </w:pPr>
            <w:fldSimple w:instr=" DOCPROPERTY  Release  \* MERGEFORMAT ">
              <w:r>
                <w:rPr>
                  <w:noProof/>
                </w:rPr>
                <w:t>Rel-18</w:t>
              </w:r>
            </w:fldSimple>
          </w:p>
        </w:tc>
      </w:tr>
      <w:tr w:rsidR="00303BE9" w14:paraId="6A8D6A8E" w14:textId="77777777" w:rsidTr="00C2077E">
        <w:tc>
          <w:tcPr>
            <w:tcW w:w="1843" w:type="dxa"/>
            <w:tcBorders>
              <w:left w:val="single" w:sz="4" w:space="0" w:color="auto"/>
              <w:bottom w:val="single" w:sz="4" w:space="0" w:color="auto"/>
            </w:tcBorders>
          </w:tcPr>
          <w:p w14:paraId="5A00FA61" w14:textId="77777777" w:rsidR="00303BE9" w:rsidRDefault="00303BE9" w:rsidP="00C2077E">
            <w:pPr>
              <w:pStyle w:val="CRCoverPage"/>
              <w:spacing w:after="0"/>
              <w:rPr>
                <w:b/>
                <w:i/>
                <w:noProof/>
              </w:rPr>
            </w:pPr>
          </w:p>
        </w:tc>
        <w:tc>
          <w:tcPr>
            <w:tcW w:w="4677" w:type="dxa"/>
            <w:gridSpan w:val="8"/>
            <w:tcBorders>
              <w:bottom w:val="single" w:sz="4" w:space="0" w:color="auto"/>
            </w:tcBorders>
          </w:tcPr>
          <w:p w14:paraId="72924EDA" w14:textId="77777777" w:rsidR="00303BE9" w:rsidRDefault="00303BE9" w:rsidP="00C207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E7E572" w14:textId="77777777" w:rsidR="00303BE9" w:rsidRDefault="00303BE9" w:rsidP="00C207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5A481D" w14:textId="77777777" w:rsidR="00303BE9" w:rsidRPr="007C2097" w:rsidRDefault="00303BE9" w:rsidP="00C207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3BE9" w14:paraId="1F0EAB46" w14:textId="77777777" w:rsidTr="00C2077E">
        <w:tc>
          <w:tcPr>
            <w:tcW w:w="1843" w:type="dxa"/>
          </w:tcPr>
          <w:p w14:paraId="4E3DCA9D" w14:textId="77777777" w:rsidR="00303BE9" w:rsidRDefault="00303BE9" w:rsidP="00C2077E">
            <w:pPr>
              <w:pStyle w:val="CRCoverPage"/>
              <w:spacing w:after="0"/>
              <w:rPr>
                <w:b/>
                <w:i/>
                <w:noProof/>
                <w:sz w:val="8"/>
                <w:szCs w:val="8"/>
              </w:rPr>
            </w:pPr>
          </w:p>
        </w:tc>
        <w:tc>
          <w:tcPr>
            <w:tcW w:w="7797" w:type="dxa"/>
            <w:gridSpan w:val="10"/>
          </w:tcPr>
          <w:p w14:paraId="3392BAA2" w14:textId="77777777" w:rsidR="00303BE9" w:rsidRDefault="00303BE9" w:rsidP="00C2077E">
            <w:pPr>
              <w:pStyle w:val="CRCoverPage"/>
              <w:spacing w:after="0"/>
              <w:rPr>
                <w:noProof/>
                <w:sz w:val="8"/>
                <w:szCs w:val="8"/>
              </w:rPr>
            </w:pPr>
          </w:p>
        </w:tc>
      </w:tr>
      <w:tr w:rsidR="00303BE9" w14:paraId="3A70FCFC" w14:textId="77777777" w:rsidTr="00C2077E">
        <w:tc>
          <w:tcPr>
            <w:tcW w:w="2694" w:type="dxa"/>
            <w:gridSpan w:val="2"/>
            <w:tcBorders>
              <w:top w:val="single" w:sz="4" w:space="0" w:color="auto"/>
              <w:left w:val="single" w:sz="4" w:space="0" w:color="auto"/>
            </w:tcBorders>
          </w:tcPr>
          <w:p w14:paraId="10CD6EC7" w14:textId="77777777" w:rsidR="00303BE9" w:rsidRDefault="00303BE9" w:rsidP="00303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0790D" w14:textId="1B9DDC33" w:rsidR="000E551C" w:rsidRDefault="00303BE9" w:rsidP="00303BE9">
            <w:pPr>
              <w:pStyle w:val="CRCoverPage"/>
              <w:spacing w:after="0"/>
              <w:ind w:left="100"/>
              <w:rPr>
                <w:noProof/>
              </w:rPr>
            </w:pPr>
            <w:r>
              <w:rPr>
                <w:noProof/>
              </w:rPr>
              <w:t xml:space="preserve">Current </w:t>
            </w:r>
            <w:r w:rsidR="000E551C">
              <w:rPr>
                <w:noProof/>
              </w:rPr>
              <w:t xml:space="preserve">Prose </w:t>
            </w:r>
            <w:r>
              <w:rPr>
                <w:noProof/>
              </w:rPr>
              <w:t>implementation expects IMS PDU</w:t>
            </w:r>
            <w:r w:rsidR="000E551C">
              <w:rPr>
                <w:noProof/>
              </w:rPr>
              <w:t xml:space="preserve"> Session Establishment </w:t>
            </w:r>
            <w:r>
              <w:rPr>
                <w:noProof/>
              </w:rPr>
              <w:t>request</w:t>
            </w:r>
            <w:r w:rsidR="000E551C">
              <w:rPr>
                <w:noProof/>
              </w:rPr>
              <w:t xml:space="preserve"> first, </w:t>
            </w:r>
            <w:r>
              <w:rPr>
                <w:noProof/>
              </w:rPr>
              <w:t xml:space="preserve"> and after establishment</w:t>
            </w:r>
            <w:r w:rsidR="000E551C">
              <w:rPr>
                <w:noProof/>
              </w:rPr>
              <w:t xml:space="preserve"> of this PDU session,</w:t>
            </w:r>
            <w:r>
              <w:rPr>
                <w:noProof/>
              </w:rPr>
              <w:t xml:space="preserve"> emergency PDU</w:t>
            </w:r>
            <w:r w:rsidR="000E551C">
              <w:rPr>
                <w:noProof/>
              </w:rPr>
              <w:t xml:space="preserve"> session establishment is expected</w:t>
            </w:r>
            <w:r>
              <w:rPr>
                <w:noProof/>
              </w:rPr>
              <w:t xml:space="preserve">. </w:t>
            </w:r>
          </w:p>
          <w:p w14:paraId="66FF0C4B" w14:textId="77777777" w:rsidR="000E551C" w:rsidRDefault="000E551C" w:rsidP="00303BE9">
            <w:pPr>
              <w:pStyle w:val="CRCoverPage"/>
              <w:spacing w:after="0"/>
              <w:ind w:left="100"/>
              <w:rPr>
                <w:noProof/>
              </w:rPr>
            </w:pPr>
          </w:p>
          <w:p w14:paraId="54D04CAE" w14:textId="5D146EA9" w:rsidR="000E551C" w:rsidRDefault="000E551C" w:rsidP="00303BE9">
            <w:pPr>
              <w:pStyle w:val="CRCoverPage"/>
              <w:spacing w:after="0"/>
              <w:ind w:left="100"/>
              <w:rPr>
                <w:noProof/>
              </w:rPr>
            </w:pPr>
            <w:r>
              <w:rPr>
                <w:noProof/>
              </w:rPr>
              <w:t>But a UE can transmit both the PDU Session establishment requests in parallel. The current prose does not accommodtae this.</w:t>
            </w:r>
          </w:p>
          <w:p w14:paraId="6212E1BD" w14:textId="77777777" w:rsidR="000E551C" w:rsidRDefault="000E551C" w:rsidP="00303BE9">
            <w:pPr>
              <w:pStyle w:val="CRCoverPage"/>
              <w:spacing w:after="0"/>
              <w:ind w:left="100"/>
              <w:rPr>
                <w:noProof/>
              </w:rPr>
            </w:pPr>
          </w:p>
          <w:p w14:paraId="3E7D4524" w14:textId="77777777" w:rsidR="00303BE9" w:rsidRDefault="00303BE9" w:rsidP="00303BE9">
            <w:pPr>
              <w:pStyle w:val="CRCoverPage"/>
              <w:spacing w:after="0"/>
              <w:ind w:left="100"/>
              <w:rPr>
                <w:i/>
                <w:iCs/>
                <w:noProof/>
              </w:rPr>
            </w:pPr>
            <w:r>
              <w:rPr>
                <w:noProof/>
              </w:rPr>
              <w:t>This needs to be corrected.</w:t>
            </w:r>
            <w:r>
              <w:rPr>
                <w:i/>
                <w:iCs/>
                <w:noProof/>
              </w:rPr>
              <w:t xml:space="preserve"> </w:t>
            </w:r>
          </w:p>
          <w:p w14:paraId="23EE9307" w14:textId="77777777" w:rsidR="005D359D" w:rsidRDefault="005D359D" w:rsidP="00303BE9">
            <w:pPr>
              <w:pStyle w:val="CRCoverPage"/>
              <w:spacing w:after="0"/>
              <w:ind w:left="100"/>
              <w:rPr>
                <w:i/>
                <w:iCs/>
                <w:noProof/>
              </w:rPr>
            </w:pPr>
          </w:p>
          <w:p w14:paraId="04CE3E28" w14:textId="77777777" w:rsidR="005D359D" w:rsidRDefault="005D359D" w:rsidP="00303BE9">
            <w:pPr>
              <w:pStyle w:val="CRCoverPage"/>
              <w:spacing w:after="0"/>
              <w:ind w:left="100"/>
              <w:rPr>
                <w:noProof/>
              </w:rPr>
            </w:pPr>
            <w:r>
              <w:rPr>
                <w:noProof/>
              </w:rPr>
              <w:t xml:space="preserve">The UE is configured with eCall only USIM, and for the NR cell the SIB1 is configured with condition eCalloverIMSforNR. It would align to configure the SIB1 for LTE cell as well with condition eCalloverIMS. </w:t>
            </w:r>
          </w:p>
          <w:p w14:paraId="341F93AC" w14:textId="1123B109" w:rsidR="005D359D" w:rsidRDefault="005D359D" w:rsidP="005D359D">
            <w:pPr>
              <w:pStyle w:val="CRCoverPage"/>
              <w:spacing w:after="0"/>
              <w:rPr>
                <w:noProof/>
              </w:rPr>
            </w:pPr>
          </w:p>
        </w:tc>
      </w:tr>
      <w:tr w:rsidR="00303BE9" w14:paraId="6E60FC3D" w14:textId="77777777" w:rsidTr="00C2077E">
        <w:tc>
          <w:tcPr>
            <w:tcW w:w="2694" w:type="dxa"/>
            <w:gridSpan w:val="2"/>
            <w:tcBorders>
              <w:left w:val="single" w:sz="4" w:space="0" w:color="auto"/>
            </w:tcBorders>
          </w:tcPr>
          <w:p w14:paraId="1BA61EAC" w14:textId="77777777" w:rsidR="00303BE9" w:rsidRDefault="00303BE9" w:rsidP="00303BE9">
            <w:pPr>
              <w:pStyle w:val="CRCoverPage"/>
              <w:spacing w:after="0"/>
              <w:rPr>
                <w:b/>
                <w:i/>
                <w:noProof/>
                <w:sz w:val="8"/>
                <w:szCs w:val="8"/>
              </w:rPr>
            </w:pPr>
          </w:p>
        </w:tc>
        <w:tc>
          <w:tcPr>
            <w:tcW w:w="6946" w:type="dxa"/>
            <w:gridSpan w:val="9"/>
            <w:tcBorders>
              <w:right w:val="single" w:sz="4" w:space="0" w:color="auto"/>
            </w:tcBorders>
          </w:tcPr>
          <w:p w14:paraId="4EF37F21" w14:textId="77777777" w:rsidR="00303BE9" w:rsidRDefault="00303BE9" w:rsidP="00303BE9">
            <w:pPr>
              <w:pStyle w:val="CRCoverPage"/>
              <w:spacing w:after="0"/>
              <w:rPr>
                <w:noProof/>
                <w:sz w:val="8"/>
                <w:szCs w:val="8"/>
              </w:rPr>
            </w:pPr>
          </w:p>
        </w:tc>
      </w:tr>
      <w:tr w:rsidR="00303BE9" w14:paraId="4FC279E8" w14:textId="77777777" w:rsidTr="00C2077E">
        <w:tc>
          <w:tcPr>
            <w:tcW w:w="2694" w:type="dxa"/>
            <w:gridSpan w:val="2"/>
            <w:tcBorders>
              <w:left w:val="single" w:sz="4" w:space="0" w:color="auto"/>
            </w:tcBorders>
          </w:tcPr>
          <w:p w14:paraId="19B9958A" w14:textId="77777777" w:rsidR="00303BE9" w:rsidRDefault="00303BE9" w:rsidP="00303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1DFDD" w14:textId="77777777" w:rsidR="00303BE9" w:rsidRDefault="00303BE9" w:rsidP="00303BE9">
            <w:pPr>
              <w:pStyle w:val="CRCoverPage"/>
              <w:spacing w:after="0"/>
              <w:ind w:left="100"/>
              <w:rPr>
                <w:noProof/>
              </w:rPr>
            </w:pPr>
            <w:r>
              <w:rPr>
                <w:noProof/>
              </w:rPr>
              <w:t xml:space="preserve">Modified </w:t>
            </w:r>
            <w:r w:rsidR="009C32B5">
              <w:rPr>
                <w:noProof/>
              </w:rPr>
              <w:t>the prose sequence</w:t>
            </w:r>
            <w:r>
              <w:rPr>
                <w:noProof/>
              </w:rPr>
              <w:t xml:space="preserve"> to allow IMS and emergency PDU establishment in parallel.</w:t>
            </w:r>
          </w:p>
          <w:p w14:paraId="10920008" w14:textId="77777777" w:rsidR="005D359D" w:rsidRDefault="005D359D" w:rsidP="00303BE9">
            <w:pPr>
              <w:pStyle w:val="CRCoverPage"/>
              <w:spacing w:after="0"/>
              <w:ind w:left="100"/>
              <w:rPr>
                <w:noProof/>
              </w:rPr>
            </w:pPr>
          </w:p>
          <w:p w14:paraId="7FAA9FD4" w14:textId="62BEC60F" w:rsidR="005D359D" w:rsidRDefault="005D359D" w:rsidP="00303BE9">
            <w:pPr>
              <w:pStyle w:val="CRCoverPage"/>
              <w:spacing w:after="0"/>
              <w:ind w:left="100"/>
              <w:rPr>
                <w:noProof/>
              </w:rPr>
            </w:pPr>
            <w:r>
              <w:rPr>
                <w:noProof/>
              </w:rPr>
              <w:t>Introduced a new Table 11.5.1.3.3-6 for the same</w:t>
            </w:r>
          </w:p>
        </w:tc>
      </w:tr>
      <w:tr w:rsidR="00303BE9" w14:paraId="4F9DCE1D" w14:textId="77777777" w:rsidTr="00C2077E">
        <w:tc>
          <w:tcPr>
            <w:tcW w:w="2694" w:type="dxa"/>
            <w:gridSpan w:val="2"/>
            <w:tcBorders>
              <w:left w:val="single" w:sz="4" w:space="0" w:color="auto"/>
            </w:tcBorders>
          </w:tcPr>
          <w:p w14:paraId="72CB96B7" w14:textId="77777777" w:rsidR="00303BE9" w:rsidRDefault="00303BE9" w:rsidP="00303BE9">
            <w:pPr>
              <w:pStyle w:val="CRCoverPage"/>
              <w:spacing w:after="0"/>
              <w:rPr>
                <w:b/>
                <w:i/>
                <w:noProof/>
                <w:sz w:val="8"/>
                <w:szCs w:val="8"/>
              </w:rPr>
            </w:pPr>
          </w:p>
        </w:tc>
        <w:tc>
          <w:tcPr>
            <w:tcW w:w="6946" w:type="dxa"/>
            <w:gridSpan w:val="9"/>
            <w:tcBorders>
              <w:right w:val="single" w:sz="4" w:space="0" w:color="auto"/>
            </w:tcBorders>
          </w:tcPr>
          <w:p w14:paraId="0761D7BB" w14:textId="77777777" w:rsidR="00303BE9" w:rsidRDefault="00303BE9" w:rsidP="00303BE9">
            <w:pPr>
              <w:pStyle w:val="CRCoverPage"/>
              <w:spacing w:after="0"/>
              <w:rPr>
                <w:noProof/>
                <w:sz w:val="8"/>
                <w:szCs w:val="8"/>
              </w:rPr>
            </w:pPr>
          </w:p>
        </w:tc>
      </w:tr>
      <w:tr w:rsidR="00303BE9" w14:paraId="1BB518B2" w14:textId="77777777" w:rsidTr="00C2077E">
        <w:tc>
          <w:tcPr>
            <w:tcW w:w="2694" w:type="dxa"/>
            <w:gridSpan w:val="2"/>
            <w:tcBorders>
              <w:left w:val="single" w:sz="4" w:space="0" w:color="auto"/>
              <w:bottom w:val="single" w:sz="4" w:space="0" w:color="auto"/>
            </w:tcBorders>
          </w:tcPr>
          <w:p w14:paraId="73F91CAD" w14:textId="77777777" w:rsidR="00303BE9" w:rsidRDefault="00303BE9" w:rsidP="00303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E1980" w14:textId="7D23B0FA" w:rsidR="00303BE9" w:rsidRDefault="00303BE9" w:rsidP="00303BE9">
            <w:pPr>
              <w:pStyle w:val="CRCoverPage"/>
              <w:spacing w:after="0"/>
              <w:ind w:left="100"/>
              <w:rPr>
                <w:noProof/>
              </w:rPr>
            </w:pPr>
            <w:r w:rsidRPr="0065113F">
              <w:rPr>
                <w:noProof/>
              </w:rPr>
              <w:t>A Conformant UE may fail the test case.</w:t>
            </w:r>
            <w:r>
              <w:rPr>
                <w:noProof/>
              </w:rPr>
              <w:br/>
            </w:r>
          </w:p>
        </w:tc>
      </w:tr>
      <w:tr w:rsidR="00303BE9" w14:paraId="55DC59BA" w14:textId="77777777" w:rsidTr="00C2077E">
        <w:tc>
          <w:tcPr>
            <w:tcW w:w="2694" w:type="dxa"/>
            <w:gridSpan w:val="2"/>
          </w:tcPr>
          <w:p w14:paraId="0D812C4D" w14:textId="77777777" w:rsidR="00303BE9" w:rsidRDefault="00303BE9" w:rsidP="00303BE9">
            <w:pPr>
              <w:pStyle w:val="CRCoverPage"/>
              <w:spacing w:after="0"/>
              <w:rPr>
                <w:b/>
                <w:i/>
                <w:noProof/>
                <w:sz w:val="8"/>
                <w:szCs w:val="8"/>
              </w:rPr>
            </w:pPr>
          </w:p>
        </w:tc>
        <w:tc>
          <w:tcPr>
            <w:tcW w:w="6946" w:type="dxa"/>
            <w:gridSpan w:val="9"/>
          </w:tcPr>
          <w:p w14:paraId="2F8D2BF6" w14:textId="77777777" w:rsidR="00303BE9" w:rsidRDefault="00303BE9" w:rsidP="00303BE9">
            <w:pPr>
              <w:pStyle w:val="CRCoverPage"/>
              <w:spacing w:after="0"/>
              <w:rPr>
                <w:noProof/>
                <w:sz w:val="8"/>
                <w:szCs w:val="8"/>
              </w:rPr>
            </w:pPr>
          </w:p>
        </w:tc>
      </w:tr>
      <w:tr w:rsidR="00303BE9" w14:paraId="4B860C2B" w14:textId="77777777" w:rsidTr="00C2077E">
        <w:tc>
          <w:tcPr>
            <w:tcW w:w="2694" w:type="dxa"/>
            <w:gridSpan w:val="2"/>
            <w:tcBorders>
              <w:top w:val="single" w:sz="4" w:space="0" w:color="auto"/>
              <w:left w:val="single" w:sz="4" w:space="0" w:color="auto"/>
            </w:tcBorders>
          </w:tcPr>
          <w:p w14:paraId="016B1ADA" w14:textId="77777777" w:rsidR="00303BE9" w:rsidRDefault="00303BE9" w:rsidP="00303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F1CE5A" w14:textId="6FCF8F2A" w:rsidR="00303BE9" w:rsidRDefault="00303BE9" w:rsidP="00303BE9">
            <w:pPr>
              <w:pStyle w:val="CRCoverPage"/>
              <w:spacing w:after="0"/>
              <w:ind w:left="100"/>
              <w:rPr>
                <w:noProof/>
              </w:rPr>
            </w:pPr>
            <w:r>
              <w:rPr>
                <w:noProof/>
              </w:rPr>
              <w:t>11.5.1</w:t>
            </w:r>
          </w:p>
        </w:tc>
      </w:tr>
      <w:tr w:rsidR="00303BE9" w14:paraId="4B0FC850" w14:textId="77777777" w:rsidTr="00C2077E">
        <w:tc>
          <w:tcPr>
            <w:tcW w:w="2694" w:type="dxa"/>
            <w:gridSpan w:val="2"/>
            <w:tcBorders>
              <w:left w:val="single" w:sz="4" w:space="0" w:color="auto"/>
            </w:tcBorders>
          </w:tcPr>
          <w:p w14:paraId="708D98CE" w14:textId="77777777" w:rsidR="00303BE9" w:rsidRDefault="00303BE9" w:rsidP="00303BE9">
            <w:pPr>
              <w:pStyle w:val="CRCoverPage"/>
              <w:spacing w:after="0"/>
              <w:rPr>
                <w:b/>
                <w:i/>
                <w:noProof/>
                <w:sz w:val="8"/>
                <w:szCs w:val="8"/>
              </w:rPr>
            </w:pPr>
          </w:p>
        </w:tc>
        <w:tc>
          <w:tcPr>
            <w:tcW w:w="6946" w:type="dxa"/>
            <w:gridSpan w:val="9"/>
            <w:tcBorders>
              <w:right w:val="single" w:sz="4" w:space="0" w:color="auto"/>
            </w:tcBorders>
          </w:tcPr>
          <w:p w14:paraId="032C06DC" w14:textId="77777777" w:rsidR="00303BE9" w:rsidRDefault="00303BE9" w:rsidP="00303BE9">
            <w:pPr>
              <w:pStyle w:val="CRCoverPage"/>
              <w:spacing w:after="0"/>
              <w:rPr>
                <w:noProof/>
                <w:sz w:val="8"/>
                <w:szCs w:val="8"/>
              </w:rPr>
            </w:pPr>
          </w:p>
        </w:tc>
      </w:tr>
      <w:tr w:rsidR="00303BE9" w14:paraId="5DADB029" w14:textId="77777777" w:rsidTr="00C2077E">
        <w:tc>
          <w:tcPr>
            <w:tcW w:w="2694" w:type="dxa"/>
            <w:gridSpan w:val="2"/>
            <w:tcBorders>
              <w:left w:val="single" w:sz="4" w:space="0" w:color="auto"/>
            </w:tcBorders>
          </w:tcPr>
          <w:p w14:paraId="37848D37" w14:textId="77777777" w:rsidR="00303BE9" w:rsidRDefault="00303BE9" w:rsidP="00303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2A53E4" w14:textId="77777777" w:rsidR="00303BE9" w:rsidRDefault="00303BE9" w:rsidP="00303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134A9" w14:textId="77777777" w:rsidR="00303BE9" w:rsidRDefault="00303BE9" w:rsidP="00303BE9">
            <w:pPr>
              <w:pStyle w:val="CRCoverPage"/>
              <w:spacing w:after="0"/>
              <w:jc w:val="center"/>
              <w:rPr>
                <w:b/>
                <w:caps/>
                <w:noProof/>
              </w:rPr>
            </w:pPr>
            <w:r>
              <w:rPr>
                <w:b/>
                <w:caps/>
                <w:noProof/>
              </w:rPr>
              <w:t>N</w:t>
            </w:r>
          </w:p>
        </w:tc>
        <w:tc>
          <w:tcPr>
            <w:tcW w:w="2977" w:type="dxa"/>
            <w:gridSpan w:val="4"/>
          </w:tcPr>
          <w:p w14:paraId="0FAE015A" w14:textId="77777777" w:rsidR="00303BE9" w:rsidRDefault="00303BE9" w:rsidP="00303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697E3" w14:textId="77777777" w:rsidR="00303BE9" w:rsidRDefault="00303BE9" w:rsidP="00303BE9">
            <w:pPr>
              <w:pStyle w:val="CRCoverPage"/>
              <w:spacing w:after="0"/>
              <w:ind w:left="99"/>
              <w:rPr>
                <w:noProof/>
              </w:rPr>
            </w:pPr>
          </w:p>
        </w:tc>
      </w:tr>
      <w:tr w:rsidR="00303BE9" w14:paraId="41483E4C" w14:textId="77777777" w:rsidTr="00C2077E">
        <w:tc>
          <w:tcPr>
            <w:tcW w:w="2694" w:type="dxa"/>
            <w:gridSpan w:val="2"/>
            <w:tcBorders>
              <w:left w:val="single" w:sz="4" w:space="0" w:color="auto"/>
            </w:tcBorders>
          </w:tcPr>
          <w:p w14:paraId="6B4C06C9" w14:textId="77777777" w:rsidR="00303BE9" w:rsidRDefault="00303BE9" w:rsidP="00303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D2A74" w14:textId="77777777" w:rsidR="00303BE9" w:rsidRDefault="00303BE9" w:rsidP="00303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29176" w14:textId="01BC5B60" w:rsidR="00303BE9" w:rsidRDefault="00303BE9" w:rsidP="00303BE9">
            <w:pPr>
              <w:pStyle w:val="CRCoverPage"/>
              <w:spacing w:after="0"/>
              <w:jc w:val="center"/>
              <w:rPr>
                <w:b/>
                <w:caps/>
                <w:noProof/>
              </w:rPr>
            </w:pPr>
            <w:r>
              <w:rPr>
                <w:b/>
                <w:caps/>
                <w:noProof/>
              </w:rPr>
              <w:t>x</w:t>
            </w:r>
          </w:p>
        </w:tc>
        <w:tc>
          <w:tcPr>
            <w:tcW w:w="2977" w:type="dxa"/>
            <w:gridSpan w:val="4"/>
          </w:tcPr>
          <w:p w14:paraId="78D3363A" w14:textId="77777777" w:rsidR="00303BE9" w:rsidRDefault="00303BE9" w:rsidP="00303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D45185" w14:textId="11607365" w:rsidR="00303BE9" w:rsidRDefault="00303BE9" w:rsidP="00303BE9">
            <w:pPr>
              <w:pStyle w:val="CRCoverPage"/>
              <w:spacing w:after="0"/>
              <w:ind w:left="99"/>
              <w:rPr>
                <w:noProof/>
              </w:rPr>
            </w:pPr>
          </w:p>
        </w:tc>
      </w:tr>
      <w:tr w:rsidR="00303BE9" w14:paraId="5CBC4BFF" w14:textId="77777777" w:rsidTr="00C2077E">
        <w:tc>
          <w:tcPr>
            <w:tcW w:w="2694" w:type="dxa"/>
            <w:gridSpan w:val="2"/>
            <w:tcBorders>
              <w:left w:val="single" w:sz="4" w:space="0" w:color="auto"/>
            </w:tcBorders>
          </w:tcPr>
          <w:p w14:paraId="0B8AC16E" w14:textId="77777777" w:rsidR="00303BE9" w:rsidRDefault="00303BE9" w:rsidP="00303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2B47F0" w14:textId="77777777" w:rsidR="00303BE9" w:rsidRDefault="00303BE9" w:rsidP="00303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3BE1E" w14:textId="320A105F" w:rsidR="00303BE9" w:rsidRDefault="00303BE9" w:rsidP="00303BE9">
            <w:pPr>
              <w:pStyle w:val="CRCoverPage"/>
              <w:spacing w:after="0"/>
              <w:jc w:val="center"/>
              <w:rPr>
                <w:b/>
                <w:caps/>
                <w:noProof/>
              </w:rPr>
            </w:pPr>
            <w:r>
              <w:rPr>
                <w:b/>
                <w:caps/>
                <w:noProof/>
              </w:rPr>
              <w:t>x</w:t>
            </w:r>
          </w:p>
        </w:tc>
        <w:tc>
          <w:tcPr>
            <w:tcW w:w="2977" w:type="dxa"/>
            <w:gridSpan w:val="4"/>
          </w:tcPr>
          <w:p w14:paraId="1B516F60" w14:textId="77777777" w:rsidR="00303BE9" w:rsidRDefault="00303BE9" w:rsidP="00303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2A6DA0" w14:textId="3C379B4B" w:rsidR="00303BE9" w:rsidRDefault="00303BE9" w:rsidP="00303BE9">
            <w:pPr>
              <w:pStyle w:val="CRCoverPage"/>
              <w:spacing w:after="0"/>
              <w:ind w:left="99"/>
              <w:rPr>
                <w:noProof/>
              </w:rPr>
            </w:pPr>
          </w:p>
        </w:tc>
      </w:tr>
      <w:tr w:rsidR="00303BE9" w14:paraId="376B1868" w14:textId="77777777" w:rsidTr="00C2077E">
        <w:tc>
          <w:tcPr>
            <w:tcW w:w="2694" w:type="dxa"/>
            <w:gridSpan w:val="2"/>
            <w:tcBorders>
              <w:left w:val="single" w:sz="4" w:space="0" w:color="auto"/>
            </w:tcBorders>
          </w:tcPr>
          <w:p w14:paraId="3EBC4A4E" w14:textId="77777777" w:rsidR="00303BE9" w:rsidRDefault="00303BE9" w:rsidP="00303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7B75EA" w14:textId="77777777" w:rsidR="00303BE9" w:rsidRDefault="00303BE9" w:rsidP="00303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77B36" w14:textId="4722E395" w:rsidR="00303BE9" w:rsidRDefault="00303BE9" w:rsidP="00303BE9">
            <w:pPr>
              <w:pStyle w:val="CRCoverPage"/>
              <w:spacing w:after="0"/>
              <w:jc w:val="center"/>
              <w:rPr>
                <w:b/>
                <w:caps/>
                <w:noProof/>
              </w:rPr>
            </w:pPr>
            <w:r>
              <w:rPr>
                <w:b/>
                <w:caps/>
                <w:noProof/>
              </w:rPr>
              <w:t>x</w:t>
            </w:r>
          </w:p>
        </w:tc>
        <w:tc>
          <w:tcPr>
            <w:tcW w:w="2977" w:type="dxa"/>
            <w:gridSpan w:val="4"/>
          </w:tcPr>
          <w:p w14:paraId="03EE7AFF" w14:textId="77777777" w:rsidR="00303BE9" w:rsidRDefault="00303BE9" w:rsidP="00303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F13AD6" w14:textId="3C4D6F87" w:rsidR="00303BE9" w:rsidRDefault="00303BE9" w:rsidP="00303BE9">
            <w:pPr>
              <w:pStyle w:val="CRCoverPage"/>
              <w:spacing w:after="0"/>
              <w:ind w:left="99"/>
              <w:rPr>
                <w:noProof/>
              </w:rPr>
            </w:pPr>
          </w:p>
        </w:tc>
      </w:tr>
      <w:tr w:rsidR="00303BE9" w14:paraId="0A2E29FF" w14:textId="77777777" w:rsidTr="00C2077E">
        <w:tc>
          <w:tcPr>
            <w:tcW w:w="2694" w:type="dxa"/>
            <w:gridSpan w:val="2"/>
            <w:tcBorders>
              <w:left w:val="single" w:sz="4" w:space="0" w:color="auto"/>
            </w:tcBorders>
          </w:tcPr>
          <w:p w14:paraId="22942094" w14:textId="77777777" w:rsidR="00303BE9" w:rsidRDefault="00303BE9" w:rsidP="00303BE9">
            <w:pPr>
              <w:pStyle w:val="CRCoverPage"/>
              <w:spacing w:after="0"/>
              <w:rPr>
                <w:b/>
                <w:i/>
                <w:noProof/>
              </w:rPr>
            </w:pPr>
          </w:p>
        </w:tc>
        <w:tc>
          <w:tcPr>
            <w:tcW w:w="6946" w:type="dxa"/>
            <w:gridSpan w:val="9"/>
            <w:tcBorders>
              <w:right w:val="single" w:sz="4" w:space="0" w:color="auto"/>
            </w:tcBorders>
          </w:tcPr>
          <w:p w14:paraId="27B29C98" w14:textId="77777777" w:rsidR="00303BE9" w:rsidRDefault="00303BE9" w:rsidP="00303BE9">
            <w:pPr>
              <w:pStyle w:val="CRCoverPage"/>
              <w:spacing w:after="0"/>
              <w:rPr>
                <w:noProof/>
              </w:rPr>
            </w:pPr>
          </w:p>
        </w:tc>
      </w:tr>
      <w:tr w:rsidR="00303BE9" w14:paraId="6522D5FF" w14:textId="77777777" w:rsidTr="00C2077E">
        <w:tc>
          <w:tcPr>
            <w:tcW w:w="2694" w:type="dxa"/>
            <w:gridSpan w:val="2"/>
            <w:tcBorders>
              <w:left w:val="single" w:sz="4" w:space="0" w:color="auto"/>
              <w:bottom w:val="single" w:sz="4" w:space="0" w:color="auto"/>
            </w:tcBorders>
          </w:tcPr>
          <w:p w14:paraId="280DC6A6" w14:textId="77777777" w:rsidR="00303BE9" w:rsidRDefault="00303BE9" w:rsidP="00303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8A8BD2" w14:textId="77777777" w:rsidR="00303BE9" w:rsidRDefault="00303BE9" w:rsidP="00303BE9">
            <w:pPr>
              <w:pStyle w:val="CRCoverPage"/>
              <w:spacing w:after="0"/>
              <w:ind w:left="100"/>
              <w:rPr>
                <w:noProof/>
              </w:rPr>
            </w:pPr>
          </w:p>
        </w:tc>
      </w:tr>
      <w:tr w:rsidR="00303BE9" w:rsidRPr="008863B9" w14:paraId="43D0766D" w14:textId="77777777" w:rsidTr="00C2077E">
        <w:tc>
          <w:tcPr>
            <w:tcW w:w="2694" w:type="dxa"/>
            <w:gridSpan w:val="2"/>
            <w:tcBorders>
              <w:top w:val="single" w:sz="4" w:space="0" w:color="auto"/>
              <w:bottom w:val="single" w:sz="4" w:space="0" w:color="auto"/>
            </w:tcBorders>
          </w:tcPr>
          <w:p w14:paraId="04788842" w14:textId="77777777" w:rsidR="00303BE9" w:rsidRPr="008863B9" w:rsidRDefault="00303BE9" w:rsidP="00303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FFFAE" w14:textId="77777777" w:rsidR="00303BE9" w:rsidRPr="008863B9" w:rsidRDefault="00303BE9" w:rsidP="00303BE9">
            <w:pPr>
              <w:pStyle w:val="CRCoverPage"/>
              <w:spacing w:after="0"/>
              <w:ind w:left="100"/>
              <w:rPr>
                <w:noProof/>
                <w:sz w:val="8"/>
                <w:szCs w:val="8"/>
              </w:rPr>
            </w:pPr>
          </w:p>
        </w:tc>
      </w:tr>
      <w:tr w:rsidR="00303BE9" w14:paraId="088E0E83" w14:textId="77777777" w:rsidTr="00C2077E">
        <w:tc>
          <w:tcPr>
            <w:tcW w:w="2694" w:type="dxa"/>
            <w:gridSpan w:val="2"/>
            <w:tcBorders>
              <w:top w:val="single" w:sz="4" w:space="0" w:color="auto"/>
              <w:left w:val="single" w:sz="4" w:space="0" w:color="auto"/>
              <w:bottom w:val="single" w:sz="4" w:space="0" w:color="auto"/>
            </w:tcBorders>
          </w:tcPr>
          <w:p w14:paraId="2F5C00A0" w14:textId="77777777" w:rsidR="00303BE9" w:rsidRDefault="00303BE9" w:rsidP="00303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0C979" w14:textId="1957D475" w:rsidR="00303BE9" w:rsidRDefault="005D359D" w:rsidP="00303BE9">
            <w:pPr>
              <w:pStyle w:val="CRCoverPage"/>
              <w:spacing w:after="0"/>
              <w:ind w:left="100"/>
              <w:rPr>
                <w:noProof/>
              </w:rPr>
            </w:pPr>
            <w:r>
              <w:rPr>
                <w:noProof/>
              </w:rPr>
              <w:t xml:space="preserve">This CR is the final version of </w:t>
            </w:r>
            <w:r w:rsidR="00CB5ABC">
              <w:rPr>
                <w:noProof/>
              </w:rPr>
              <w:t>R5-251025</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25CA54" w14:textId="77777777" w:rsidR="005E3DE2" w:rsidRPr="005E3DE2" w:rsidRDefault="005E3DE2" w:rsidP="005E3DE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5E3DE2">
        <w:rPr>
          <w:rFonts w:ascii="Arial" w:hAnsi="Arial"/>
          <w:sz w:val="28"/>
          <w:lang w:eastAsia="en-GB"/>
        </w:rPr>
        <w:lastRenderedPageBreak/>
        <w:t>11.5.1</w:t>
      </w:r>
      <w:r w:rsidRPr="005E3DE2">
        <w:rPr>
          <w:rFonts w:ascii="Arial" w:hAnsi="Arial"/>
          <w:sz w:val="28"/>
          <w:lang w:eastAsia="en-GB"/>
        </w:rPr>
        <w:tab/>
      </w:r>
      <w:proofErr w:type="spellStart"/>
      <w:r w:rsidRPr="005E3DE2">
        <w:rPr>
          <w:rFonts w:ascii="Arial" w:hAnsi="Arial"/>
          <w:sz w:val="28"/>
          <w:lang w:eastAsia="en-GB"/>
        </w:rPr>
        <w:t>eCall</w:t>
      </w:r>
      <w:proofErr w:type="spellEnd"/>
      <w:r w:rsidRPr="005E3DE2">
        <w:rPr>
          <w:rFonts w:ascii="Arial" w:hAnsi="Arial"/>
          <w:sz w:val="28"/>
          <w:lang w:eastAsia="en-GB"/>
        </w:rPr>
        <w:t xml:space="preserve"> Only mode / T3444 / </w:t>
      </w:r>
      <w:proofErr w:type="spellStart"/>
      <w:r w:rsidRPr="005E3DE2">
        <w:rPr>
          <w:rFonts w:ascii="Arial" w:hAnsi="Arial"/>
          <w:sz w:val="28"/>
          <w:lang w:eastAsia="en-GB"/>
        </w:rPr>
        <w:t>eCall</w:t>
      </w:r>
      <w:proofErr w:type="spellEnd"/>
      <w:r w:rsidRPr="005E3DE2">
        <w:rPr>
          <w:rFonts w:ascii="Arial" w:hAnsi="Arial"/>
          <w:sz w:val="28"/>
          <w:lang w:eastAsia="en-GB"/>
        </w:rPr>
        <w:t xml:space="preserve"> inactivity procedure / Removal of </w:t>
      </w:r>
      <w:proofErr w:type="spellStart"/>
      <w:r w:rsidRPr="005E3DE2">
        <w:rPr>
          <w:rFonts w:ascii="Arial" w:hAnsi="Arial"/>
          <w:sz w:val="28"/>
          <w:lang w:eastAsia="en-GB"/>
        </w:rPr>
        <w:t>eCall</w:t>
      </w:r>
      <w:proofErr w:type="spellEnd"/>
      <w:r w:rsidRPr="005E3DE2">
        <w:rPr>
          <w:rFonts w:ascii="Arial" w:hAnsi="Arial"/>
          <w:sz w:val="28"/>
          <w:lang w:eastAsia="en-GB"/>
        </w:rPr>
        <w:t xml:space="preserve"> only restriction after an </w:t>
      </w:r>
      <w:proofErr w:type="spellStart"/>
      <w:r w:rsidRPr="005E3DE2">
        <w:rPr>
          <w:rFonts w:ascii="Arial" w:hAnsi="Arial"/>
          <w:sz w:val="28"/>
          <w:lang w:eastAsia="en-GB"/>
        </w:rPr>
        <w:t>eCall</w:t>
      </w:r>
      <w:proofErr w:type="spellEnd"/>
      <w:r w:rsidRPr="005E3DE2">
        <w:rPr>
          <w:rFonts w:ascii="Arial" w:hAnsi="Arial"/>
          <w:sz w:val="28"/>
          <w:lang w:eastAsia="en-GB"/>
        </w:rPr>
        <w:t xml:space="preserve"> over IMS / 5GS to EPS</w:t>
      </w:r>
    </w:p>
    <w:p w14:paraId="52CFEEAD"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11.5.1.1</w:t>
      </w:r>
      <w:r w:rsidRPr="005E3DE2">
        <w:rPr>
          <w:rFonts w:ascii="Arial" w:hAnsi="Arial"/>
          <w:lang w:eastAsia="en-GB"/>
        </w:rPr>
        <w:tab/>
        <w:t>Test Purpose (TP)</w:t>
      </w:r>
    </w:p>
    <w:p w14:paraId="0E044DD9"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(1)</w:t>
      </w:r>
    </w:p>
    <w:p w14:paraId="562B3FFE"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UE is switched ON with </w:t>
      </w:r>
      <w:proofErr w:type="spellStart"/>
      <w:r w:rsidRPr="005E3DE2">
        <w:rPr>
          <w:rFonts w:ascii="Courier New" w:hAnsi="Courier New"/>
          <w:sz w:val="16"/>
          <w:lang w:eastAsia="en-GB"/>
        </w:rPr>
        <w:t>eCall</w:t>
      </w:r>
      <w:proofErr w:type="spellEnd"/>
      <w:r w:rsidRPr="005E3DE2">
        <w:rPr>
          <w:rFonts w:ascii="Courier New" w:hAnsi="Courier New"/>
          <w:sz w:val="16"/>
          <w:lang w:eastAsia="en-GB"/>
        </w:rPr>
        <w:t xml:space="preserve"> only enabled USIM }</w:t>
      </w:r>
    </w:p>
    <w:p w14:paraId="5442DC06"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23FFA979"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UE reads </w:t>
      </w:r>
      <w:proofErr w:type="spellStart"/>
      <w:r w:rsidRPr="005E3DE2">
        <w:rPr>
          <w:rFonts w:ascii="Courier New" w:hAnsi="Courier New"/>
          <w:sz w:val="16"/>
          <w:lang w:eastAsia="en-GB"/>
        </w:rPr>
        <w:t>ims-EmergencySupport</w:t>
      </w:r>
      <w:proofErr w:type="spellEnd"/>
      <w:r w:rsidRPr="005E3DE2">
        <w:rPr>
          <w:rFonts w:ascii="Courier New" w:hAnsi="Courier New"/>
          <w:sz w:val="16"/>
          <w:lang w:eastAsia="en-GB"/>
        </w:rPr>
        <w:t xml:space="preserve"> and </w:t>
      </w:r>
      <w:proofErr w:type="spellStart"/>
      <w:r w:rsidRPr="005E3DE2">
        <w:rPr>
          <w:rFonts w:ascii="Courier New" w:hAnsi="Courier New"/>
          <w:sz w:val="16"/>
          <w:lang w:eastAsia="en-GB"/>
        </w:rPr>
        <w:t>eCallOverIMS</w:t>
      </w:r>
      <w:proofErr w:type="spellEnd"/>
      <w:r w:rsidRPr="005E3DE2">
        <w:rPr>
          <w:rFonts w:ascii="Courier New" w:hAnsi="Courier New"/>
          <w:sz w:val="16"/>
          <w:lang w:eastAsia="en-GB"/>
        </w:rPr>
        <w:t>-Support from SIB1 }</w:t>
      </w:r>
    </w:p>
    <w:p w14:paraId="221551E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UE enters substate 5GMM-DEREGISTERED.eCALL-INACTIVE and shall not start registration procedure }</w:t>
      </w:r>
    </w:p>
    <w:p w14:paraId="26F33D85"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5C8BD8CD"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09273B"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(2)</w:t>
      </w:r>
    </w:p>
    <w:p w14:paraId="0632FED2"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The UE is in the state 5GMM-DEREGISTERED.eCALL-INACTIVE }</w:t>
      </w:r>
    </w:p>
    <w:p w14:paraId="6D665F7B"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0B69DD6F"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UE is requested to make a manual </w:t>
      </w:r>
      <w:proofErr w:type="spellStart"/>
      <w:r w:rsidRPr="005E3DE2">
        <w:rPr>
          <w:rFonts w:ascii="Courier New" w:hAnsi="Courier New"/>
          <w:sz w:val="16"/>
          <w:lang w:eastAsia="en-GB"/>
        </w:rPr>
        <w:t>eCall</w:t>
      </w:r>
      <w:proofErr w:type="spellEnd"/>
      <w:r w:rsidRPr="005E3DE2">
        <w:rPr>
          <w:rFonts w:ascii="Courier New" w:hAnsi="Courier New"/>
          <w:sz w:val="16"/>
          <w:lang w:eastAsia="en-GB"/>
        </w:rPr>
        <w:t xml:space="preserve"> }</w:t>
      </w:r>
    </w:p>
    <w:p w14:paraId="7760A697"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UE sends REGISTRATION REQUEST message with 5GS registration type set to 'initial registration' }</w:t>
      </w:r>
    </w:p>
    <w:p w14:paraId="51E3E2B2"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2E7C999C"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1DD26E"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(3)</w:t>
      </w:r>
    </w:p>
    <w:p w14:paraId="7C1EC137"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UE receives REGISTRATION ACCEPT message and IMS voice over PS session is supported over 3GPP access }</w:t>
      </w:r>
    </w:p>
    <w:p w14:paraId="42E7538A"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3F7CB90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UE is in 5GMM-REGISTERED.NORMAL-SERVICE state and an initial IMS registration is performed }</w:t>
      </w:r>
    </w:p>
    <w:p w14:paraId="2ED286CD"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the UE establishes a New emergency PDU session by sending an UL NAS TRANSPORT message with Request type set to "initial emergency request" and a PDU SESSION ESTABLISHMENT REQUEST }</w:t>
      </w:r>
    </w:p>
    <w:p w14:paraId="5D8A30BA"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197C29A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56126E"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(4)</w:t>
      </w:r>
    </w:p>
    <w:p w14:paraId="400DD2FD"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UE receives an </w:t>
      </w:r>
      <w:proofErr w:type="spellStart"/>
      <w:r w:rsidRPr="005E3DE2">
        <w:rPr>
          <w:rFonts w:ascii="Courier New" w:hAnsi="Courier New"/>
          <w:sz w:val="16"/>
          <w:lang w:eastAsia="en-GB"/>
        </w:rPr>
        <w:t>RRCRelease</w:t>
      </w:r>
      <w:proofErr w:type="spellEnd"/>
      <w:r w:rsidRPr="005E3DE2">
        <w:rPr>
          <w:rFonts w:ascii="Courier New" w:hAnsi="Courier New"/>
          <w:sz w:val="16"/>
          <w:lang w:eastAsia="en-GB"/>
        </w:rPr>
        <w:t xml:space="preserve"> message and enters RRC_IDLE state }</w:t>
      </w:r>
    </w:p>
    <w:p w14:paraId="6D640342"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30DDE287"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UE receives a Paging message with MT MMTEL voice call }</w:t>
      </w:r>
    </w:p>
    <w:p w14:paraId="4B483015"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{the UE answers the paging request for MT MMTEL voice call }</w:t>
      </w:r>
    </w:p>
    <w:p w14:paraId="2B6963B5"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0522D49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41B943"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(5)</w:t>
      </w:r>
    </w:p>
    <w:p w14:paraId="086CF91D"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UE receives an </w:t>
      </w:r>
      <w:proofErr w:type="spellStart"/>
      <w:r w:rsidRPr="005E3DE2">
        <w:rPr>
          <w:rFonts w:ascii="Courier New" w:hAnsi="Courier New"/>
          <w:sz w:val="16"/>
          <w:lang w:eastAsia="en-GB"/>
        </w:rPr>
        <w:t>RRCRelease</w:t>
      </w:r>
      <w:proofErr w:type="spellEnd"/>
      <w:r w:rsidRPr="005E3DE2">
        <w:rPr>
          <w:rFonts w:ascii="Courier New" w:hAnsi="Courier New"/>
          <w:sz w:val="16"/>
          <w:lang w:eastAsia="en-GB"/>
        </w:rPr>
        <w:t xml:space="preserve"> message and enters RRC_IDLE state }</w:t>
      </w:r>
    </w:p>
    <w:p w14:paraId="579D82BC"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50AD3EC9"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UE starts T3444 for 12Hours and the periodic registration update timer T3512 expires }</w:t>
      </w:r>
    </w:p>
    <w:p w14:paraId="214E92B7"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the UE initiates the registration procedure for mobility and periodic registration update</w:t>
      </w:r>
    </w:p>
    <w:p w14:paraId="5E5F4D52"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and indicates "periodic registration updating" in the 5GS registration type IE }</w:t>
      </w:r>
    </w:p>
    <w:p w14:paraId="092630A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19249BA2"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C735518"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(6)</w:t>
      </w:r>
    </w:p>
    <w:p w14:paraId="5F9438E2"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UE in state 5GMM-REGISTERED and 5GMM-IDLE on a 5GC NR cell }</w:t>
      </w:r>
    </w:p>
    <w:p w14:paraId="545714A9"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2BC07A14"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w:t>
      </w:r>
      <w:r w:rsidRPr="005E3DE2">
        <w:rPr>
          <w:rFonts w:ascii="Courier" w:hAnsi="Courier"/>
          <w:color w:val="000000"/>
          <w:sz w:val="16"/>
          <w:szCs w:val="16"/>
          <w:lang w:eastAsia="en-GB"/>
        </w:rPr>
        <w:t>UE detects a suitable EPC E-UTRA cell after the serving NGC cell becomes not suitable when</w:t>
      </w:r>
      <w:r w:rsidRPr="005E3DE2">
        <w:rPr>
          <w:lang w:eastAsia="en-GB"/>
        </w:rPr>
        <w:t xml:space="preserve"> </w:t>
      </w:r>
      <w:proofErr w:type="spellStart"/>
      <w:r w:rsidRPr="005E3DE2">
        <w:rPr>
          <w:rFonts w:ascii="Courier New" w:hAnsi="Courier New"/>
          <w:sz w:val="16"/>
          <w:lang w:eastAsia="en-GB"/>
        </w:rPr>
        <w:t>eCall</w:t>
      </w:r>
      <w:proofErr w:type="spellEnd"/>
      <w:r w:rsidRPr="005E3DE2">
        <w:rPr>
          <w:rFonts w:ascii="Courier New" w:hAnsi="Courier New"/>
          <w:sz w:val="16"/>
          <w:lang w:eastAsia="en-GB"/>
        </w:rPr>
        <w:t xml:space="preserve"> Inactivity timer T3444 is running }</w:t>
      </w:r>
    </w:p>
    <w:p w14:paraId="12180D36"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w:t>
      </w:r>
      <w:r w:rsidRPr="005E3DE2">
        <w:rPr>
          <w:rFonts w:ascii="Courier" w:hAnsi="Courier"/>
          <w:color w:val="000000"/>
          <w:sz w:val="16"/>
          <w:szCs w:val="16"/>
          <w:lang w:eastAsia="en-GB"/>
        </w:rPr>
        <w:t>UE performs a Inter-system change from N1 mode to S1 mode by initiating and successfully</w:t>
      </w:r>
      <w:r w:rsidRPr="005E3DE2">
        <w:rPr>
          <w:rFonts w:ascii="Courier" w:hAnsi="Courier"/>
          <w:color w:val="000000"/>
          <w:sz w:val="16"/>
          <w:szCs w:val="16"/>
          <w:lang w:eastAsia="en-GB"/>
        </w:rPr>
        <w:br/>
        <w:t>completing a TAU procedure</w:t>
      </w:r>
      <w:r w:rsidRPr="005E3DE2">
        <w:rPr>
          <w:lang w:eastAsia="en-GB"/>
        </w:rPr>
        <w:t xml:space="preserve"> </w:t>
      </w:r>
      <w:r w:rsidRPr="005E3DE2">
        <w:rPr>
          <w:rFonts w:ascii="Courier New" w:hAnsi="Courier New"/>
          <w:sz w:val="16"/>
          <w:lang w:eastAsia="en-GB"/>
        </w:rPr>
        <w:t>}</w:t>
      </w:r>
    </w:p>
    <w:p w14:paraId="3FBF9015"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330749B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A32A39"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(7)</w:t>
      </w:r>
    </w:p>
    <w:p w14:paraId="4397B08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w:t>
      </w:r>
      <w:r w:rsidRPr="005E3DE2">
        <w:rPr>
          <w:rFonts w:ascii="Courier" w:hAnsi="Courier"/>
          <w:color w:val="000000"/>
          <w:sz w:val="16"/>
          <w:szCs w:val="16"/>
          <w:lang w:eastAsia="en-GB"/>
        </w:rPr>
        <w:t>UE in state EMM-REGISTERED and EMM-IDLE on an E-UTRA cell</w:t>
      </w:r>
      <w:r w:rsidRPr="005E3DE2">
        <w:rPr>
          <w:lang w:eastAsia="en-GB"/>
        </w:rPr>
        <w:t xml:space="preserve"> </w:t>
      </w:r>
      <w:r w:rsidRPr="005E3DE2">
        <w:rPr>
          <w:rFonts w:ascii="Courier New" w:hAnsi="Courier New"/>
          <w:sz w:val="16"/>
          <w:lang w:eastAsia="en-GB"/>
        </w:rPr>
        <w:t xml:space="preserve"> }</w:t>
      </w:r>
    </w:p>
    <w:p w14:paraId="2D5B6955"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26E4B041"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w:t>
      </w:r>
      <w:r w:rsidRPr="005E3DE2">
        <w:rPr>
          <w:rFonts w:ascii="Courier" w:hAnsi="Courier"/>
          <w:color w:val="000000"/>
          <w:sz w:val="16"/>
          <w:szCs w:val="16"/>
          <w:lang w:eastAsia="en-GB"/>
        </w:rPr>
        <w:t xml:space="preserve">UE detects a suitable NGC cell after the serving E-UTRA cell becomes not suitable when </w:t>
      </w:r>
      <w:proofErr w:type="spellStart"/>
      <w:r w:rsidRPr="005E3DE2">
        <w:rPr>
          <w:rFonts w:ascii="Courier" w:hAnsi="Courier"/>
          <w:color w:val="000000"/>
          <w:sz w:val="16"/>
          <w:szCs w:val="16"/>
          <w:lang w:eastAsia="en-GB"/>
        </w:rPr>
        <w:t>eCall</w:t>
      </w:r>
      <w:proofErr w:type="spellEnd"/>
      <w:r w:rsidRPr="005E3DE2">
        <w:rPr>
          <w:rFonts w:ascii="Courier" w:hAnsi="Courier"/>
          <w:color w:val="000000"/>
          <w:sz w:val="16"/>
          <w:szCs w:val="16"/>
          <w:lang w:eastAsia="en-GB"/>
        </w:rPr>
        <w:t xml:space="preserve"> Inactivity timer T3444 is running }</w:t>
      </w:r>
    </w:p>
    <w:p w14:paraId="2E4A874E"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w:t>
      </w:r>
      <w:r w:rsidRPr="005E3DE2">
        <w:rPr>
          <w:rFonts w:ascii="Courier" w:hAnsi="Courier"/>
          <w:color w:val="000000"/>
          <w:sz w:val="16"/>
          <w:szCs w:val="16"/>
          <w:lang w:eastAsia="en-GB"/>
        </w:rPr>
        <w:t>UE performs a Inter-system change from S1 mode to N1 mode by initiating and successfully</w:t>
      </w:r>
      <w:r w:rsidRPr="005E3DE2">
        <w:rPr>
          <w:rFonts w:ascii="Courier" w:hAnsi="Courier"/>
          <w:color w:val="000000"/>
          <w:sz w:val="16"/>
          <w:szCs w:val="16"/>
          <w:lang w:eastAsia="en-GB"/>
        </w:rPr>
        <w:br/>
        <w:t>completing a mobility and periodic registration update procedure</w:t>
      </w:r>
      <w:r w:rsidRPr="005E3DE2">
        <w:rPr>
          <w:lang w:eastAsia="en-GB"/>
        </w:rPr>
        <w:t xml:space="preserve"> </w:t>
      </w:r>
      <w:r w:rsidRPr="005E3DE2">
        <w:rPr>
          <w:rFonts w:ascii="Courier New" w:hAnsi="Courier New"/>
          <w:sz w:val="16"/>
          <w:lang w:eastAsia="en-GB"/>
        </w:rPr>
        <w:t>}</w:t>
      </w:r>
    </w:p>
    <w:p w14:paraId="7C357F11"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2B58B72C"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577E08A"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lastRenderedPageBreak/>
        <w:t>(8)</w:t>
      </w:r>
    </w:p>
    <w:p w14:paraId="62EDC188"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UE is in RRC_IDLE state }</w:t>
      </w:r>
    </w:p>
    <w:p w14:paraId="56266F79"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1B8F5278"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w:t>
      </w:r>
      <w:proofErr w:type="spellStart"/>
      <w:r w:rsidRPr="005E3DE2">
        <w:rPr>
          <w:rFonts w:ascii="Courier New" w:hAnsi="Courier New"/>
          <w:sz w:val="16"/>
          <w:lang w:eastAsia="en-GB"/>
        </w:rPr>
        <w:t>eCall</w:t>
      </w:r>
      <w:proofErr w:type="spellEnd"/>
      <w:r w:rsidRPr="005E3DE2">
        <w:rPr>
          <w:rFonts w:ascii="Courier New" w:hAnsi="Courier New"/>
          <w:sz w:val="16"/>
          <w:lang w:eastAsia="en-GB"/>
        </w:rPr>
        <w:t xml:space="preserve"> Inactivity timer T3444 expires }</w:t>
      </w:r>
    </w:p>
    <w:p w14:paraId="645B9371"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The UE performs Deregistration procedure }</w:t>
      </w:r>
    </w:p>
    <w:p w14:paraId="28344BB1"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79487F84"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50F053"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zh-CN"/>
        </w:rPr>
      </w:pPr>
      <w:r w:rsidRPr="005E3DE2">
        <w:rPr>
          <w:rFonts w:ascii="Arial" w:hAnsi="Arial"/>
          <w:lang w:eastAsia="zh-CN"/>
        </w:rPr>
        <w:t>11.5.1.2</w:t>
      </w:r>
      <w:r w:rsidRPr="005E3DE2">
        <w:rPr>
          <w:rFonts w:ascii="Arial" w:hAnsi="Arial"/>
          <w:lang w:eastAsia="zh-CN"/>
        </w:rPr>
        <w:tab/>
        <w:t>Conformance requirements</w:t>
      </w:r>
    </w:p>
    <w:p w14:paraId="55208647"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References: The conformance requirements covered in the present TC are specified in TS 24.501, clauses 5.1.3.2.1.3.8, 5.3.1.3, 5.5.3, TS 24.301, clauses 10.2 and TS 38.331, clauses 5.2.2.4.2, 6.2.2. Unless otherwise stated these are Rel-16 requirements.</w:t>
      </w:r>
    </w:p>
    <w:p w14:paraId="5BCC41CF"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[TS 24.501, clause 5.1.3.2.1.3.8]</w:t>
      </w:r>
    </w:p>
    <w:p w14:paraId="4605913E"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The substate 5GMM-DEREGISTERED.eCALL-INACTIVE is chosen in the UE when:</w:t>
      </w:r>
    </w:p>
    <w:p w14:paraId="5EA1D8B4"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a)</w:t>
      </w:r>
      <w:r w:rsidRPr="005E3DE2">
        <w:rPr>
          <w:lang w:eastAsia="en-GB"/>
        </w:rPr>
        <w:tab/>
        <w:t xml:space="preserve">the UE is configured for </w:t>
      </w:r>
      <w:proofErr w:type="spellStart"/>
      <w:r w:rsidRPr="005E3DE2">
        <w:rPr>
          <w:lang w:eastAsia="en-GB"/>
        </w:rPr>
        <w:t>eCall</w:t>
      </w:r>
      <w:proofErr w:type="spellEnd"/>
      <w:r w:rsidRPr="005E3DE2">
        <w:rPr>
          <w:lang w:eastAsia="en-GB"/>
        </w:rPr>
        <w:t xml:space="preserve"> only mode as specified in 3GPP TS 31.102 [22];</w:t>
      </w:r>
    </w:p>
    <w:p w14:paraId="020361CA"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b)</w:t>
      </w:r>
      <w:r w:rsidRPr="005E3DE2">
        <w:rPr>
          <w:lang w:eastAsia="en-GB"/>
        </w:rPr>
        <w:tab/>
        <w:t>timer T3444 and timer T3445 have expired or are not running;</w:t>
      </w:r>
    </w:p>
    <w:p w14:paraId="56CB212D"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c)</w:t>
      </w:r>
      <w:r w:rsidRPr="005E3DE2">
        <w:rPr>
          <w:lang w:eastAsia="en-GB"/>
        </w:rPr>
        <w:tab/>
        <w:t>a PLMN has been selected as specified in 3GPP TS 23.122 [5];</w:t>
      </w:r>
    </w:p>
    <w:p w14:paraId="49C4AE4A"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d)</w:t>
      </w:r>
      <w:r w:rsidRPr="005E3DE2">
        <w:rPr>
          <w:lang w:eastAsia="en-GB"/>
        </w:rPr>
        <w:tab/>
        <w:t xml:space="preserve">the UE does not need to perform an </w:t>
      </w:r>
      <w:proofErr w:type="spellStart"/>
      <w:r w:rsidRPr="005E3DE2">
        <w:rPr>
          <w:lang w:eastAsia="en-GB"/>
        </w:rPr>
        <w:t>eCall</w:t>
      </w:r>
      <w:proofErr w:type="spellEnd"/>
      <w:r w:rsidRPr="005E3DE2">
        <w:rPr>
          <w:lang w:eastAsia="en-GB"/>
        </w:rPr>
        <w:t xml:space="preserve"> over IMS; and</w:t>
      </w:r>
    </w:p>
    <w:p w14:paraId="195F2FCA"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e)</w:t>
      </w:r>
      <w:r w:rsidRPr="005E3DE2">
        <w:rPr>
          <w:lang w:eastAsia="en-GB"/>
        </w:rPr>
        <w:tab/>
        <w:t>the UE does not need to perform a call to a non-emergency MSISDN or URI for test or terminal reconfiguration service.</w:t>
      </w:r>
    </w:p>
    <w:p w14:paraId="73B9293A"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 xml:space="preserve">In this substate, the UE shall not initiate any signalling towards the network, except to originate an </w:t>
      </w:r>
      <w:proofErr w:type="spellStart"/>
      <w:r w:rsidRPr="005E3DE2">
        <w:rPr>
          <w:lang w:eastAsia="en-GB"/>
        </w:rPr>
        <w:t>eCall</w:t>
      </w:r>
      <w:proofErr w:type="spellEnd"/>
      <w:r w:rsidRPr="005E3DE2">
        <w:rPr>
          <w:lang w:eastAsia="en-GB"/>
        </w:rPr>
        <w:t xml:space="preserve"> over IMS, or a call to a non-emergency MSISDN or URI for test or terminal reconfiguration service.</w:t>
      </w:r>
    </w:p>
    <w:p w14:paraId="216F95E6"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[TS 24.501, clause 5.3.1.3]</w:t>
      </w:r>
    </w:p>
    <w:p w14:paraId="50D66DE6"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The signalling procedure for the release of the N1 NAS signalling connection is initiated by the network.</w:t>
      </w:r>
    </w:p>
    <w:p w14:paraId="4D42E61F"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In N1 mode, upon indication from lower layers that the access stratum connection has been released, the UE shall enter 5GMM-IDLE mode and consider the N1 NAS signalling connection released.</w:t>
      </w:r>
    </w:p>
    <w:p w14:paraId="1A831DBD"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If the UE</w:t>
      </w:r>
      <w:r w:rsidRPr="005E3DE2">
        <w:rPr>
          <w:lang w:eastAsia="zh-CN"/>
        </w:rPr>
        <w:t xml:space="preserve"> in 3GPP access</w:t>
      </w:r>
      <w:r w:rsidRPr="005E3DE2">
        <w:rPr>
          <w:lang w:eastAsia="en-GB"/>
        </w:rPr>
        <w:t xml:space="preserve"> is configured for </w:t>
      </w:r>
      <w:proofErr w:type="spellStart"/>
      <w:r w:rsidRPr="005E3DE2">
        <w:rPr>
          <w:lang w:eastAsia="en-GB"/>
        </w:rPr>
        <w:t>eCall</w:t>
      </w:r>
      <w:proofErr w:type="spellEnd"/>
      <w:r w:rsidRPr="005E3DE2">
        <w:rPr>
          <w:lang w:eastAsia="en-GB"/>
        </w:rPr>
        <w:t xml:space="preserve"> only mode as specified in 3GPP TS 31.102 [22] then:</w:t>
      </w:r>
    </w:p>
    <w:p w14:paraId="33189368"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w:t>
      </w:r>
      <w:r w:rsidRPr="005E3DE2">
        <w:rPr>
          <w:lang w:eastAsia="en-GB"/>
        </w:rPr>
        <w:tab/>
        <w:t xml:space="preserve">if the N1 NAS signalling connection that was released had been established for </w:t>
      </w:r>
      <w:proofErr w:type="spellStart"/>
      <w:r w:rsidRPr="005E3DE2">
        <w:rPr>
          <w:lang w:eastAsia="en-GB"/>
        </w:rPr>
        <w:t>eCall</w:t>
      </w:r>
      <w:proofErr w:type="spellEnd"/>
      <w:r w:rsidRPr="005E3DE2">
        <w:rPr>
          <w:lang w:eastAsia="en-GB"/>
        </w:rPr>
        <w:t xml:space="preserve"> over IMS, the UE shall start timer T3444; and</w:t>
      </w:r>
    </w:p>
    <w:p w14:paraId="50DBDC04"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w:t>
      </w:r>
      <w:r w:rsidRPr="005E3DE2">
        <w:rPr>
          <w:lang w:eastAsia="en-GB"/>
        </w:rPr>
        <w:tab/>
        <w:t>if the N1 NAS signalling connection that was released had been established for a call to an HPLMN designated non-emergency MSISDN or URI for test or terminal reconfiguration service, the UE shall start timer T3445.</w:t>
      </w:r>
    </w:p>
    <w:p w14:paraId="1D945A20"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[TS 24.501, clause 5.5.3]</w:t>
      </w:r>
    </w:p>
    <w:p w14:paraId="5F523AD7"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 xml:space="preserve">The </w:t>
      </w:r>
      <w:proofErr w:type="spellStart"/>
      <w:r w:rsidRPr="005E3DE2">
        <w:rPr>
          <w:lang w:eastAsia="en-GB"/>
        </w:rPr>
        <w:t>eCall</w:t>
      </w:r>
      <w:proofErr w:type="spellEnd"/>
      <w:r w:rsidRPr="005E3DE2">
        <w:rPr>
          <w:lang w:eastAsia="en-GB"/>
        </w:rPr>
        <w:t xml:space="preserve"> inactivity procedure is </w:t>
      </w:r>
      <w:r w:rsidRPr="005E3DE2">
        <w:rPr>
          <w:lang w:eastAsia="ko-KR"/>
        </w:rPr>
        <w:t xml:space="preserve">performed only in 3GPP access and </w:t>
      </w:r>
      <w:r w:rsidRPr="005E3DE2">
        <w:rPr>
          <w:lang w:eastAsia="en-GB"/>
        </w:rPr>
        <w:t xml:space="preserve">applicable only to a UE configured for </w:t>
      </w:r>
      <w:proofErr w:type="spellStart"/>
      <w:r w:rsidRPr="005E3DE2">
        <w:rPr>
          <w:lang w:eastAsia="en-GB"/>
        </w:rPr>
        <w:t>eCall</w:t>
      </w:r>
      <w:proofErr w:type="spellEnd"/>
      <w:r w:rsidRPr="005E3DE2">
        <w:rPr>
          <w:lang w:eastAsia="en-GB"/>
        </w:rPr>
        <w:t xml:space="preserve"> only mode as specified in 3GPP TS 31.102 [22]. The procedure shall be started when:</w:t>
      </w:r>
    </w:p>
    <w:p w14:paraId="70A8334D"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a)</w:t>
      </w:r>
      <w:r w:rsidRPr="005E3DE2">
        <w:rPr>
          <w:lang w:eastAsia="en-GB"/>
        </w:rPr>
        <w:tab/>
        <w:t>the UE is in any 5GMM-REGISTERED substate except substates 5GMM-REGISTERED.PLMN-SEARCH or 5GMM-REGISTERED.NO-CELL-AVAILABLE;</w:t>
      </w:r>
    </w:p>
    <w:p w14:paraId="7FC51212"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b)</w:t>
      </w:r>
      <w:r w:rsidRPr="005E3DE2">
        <w:rPr>
          <w:lang w:eastAsia="en-GB"/>
        </w:rPr>
        <w:tab/>
        <w:t>the UE is in 5GMM-IDLE mode; and</w:t>
      </w:r>
    </w:p>
    <w:p w14:paraId="46533B8B"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c)</w:t>
      </w:r>
      <w:r w:rsidRPr="005E3DE2">
        <w:rPr>
          <w:lang w:eastAsia="en-GB"/>
        </w:rPr>
        <w:tab/>
        <w:t>one of the following conditions applies:</w:t>
      </w:r>
    </w:p>
    <w:p w14:paraId="022018D8" w14:textId="77777777" w:rsidR="005E3DE2" w:rsidRPr="005E3DE2" w:rsidRDefault="005E3DE2" w:rsidP="005E3DE2">
      <w:pPr>
        <w:overflowPunct w:val="0"/>
        <w:autoSpaceDE w:val="0"/>
        <w:autoSpaceDN w:val="0"/>
        <w:adjustRightInd w:val="0"/>
        <w:ind w:left="851" w:hanging="284"/>
        <w:textAlignment w:val="baseline"/>
        <w:rPr>
          <w:lang w:eastAsia="en-GB"/>
        </w:rPr>
      </w:pPr>
      <w:r w:rsidRPr="005E3DE2">
        <w:rPr>
          <w:lang w:eastAsia="en-GB"/>
        </w:rPr>
        <w:t>1)</w:t>
      </w:r>
      <w:r w:rsidRPr="005E3DE2">
        <w:rPr>
          <w:lang w:eastAsia="en-GB"/>
        </w:rPr>
        <w:tab/>
        <w:t>timer T3444 expires or is found to have already expired and timer T3445 is not running;</w:t>
      </w:r>
    </w:p>
    <w:p w14:paraId="2465C5AD" w14:textId="77777777" w:rsidR="005E3DE2" w:rsidRPr="005E3DE2" w:rsidRDefault="005E3DE2" w:rsidP="005E3DE2">
      <w:pPr>
        <w:overflowPunct w:val="0"/>
        <w:autoSpaceDE w:val="0"/>
        <w:autoSpaceDN w:val="0"/>
        <w:adjustRightInd w:val="0"/>
        <w:ind w:left="851" w:hanging="284"/>
        <w:textAlignment w:val="baseline"/>
        <w:rPr>
          <w:lang w:eastAsia="en-GB"/>
        </w:rPr>
      </w:pPr>
      <w:r w:rsidRPr="005E3DE2">
        <w:rPr>
          <w:lang w:eastAsia="en-GB"/>
        </w:rPr>
        <w:t>2)</w:t>
      </w:r>
      <w:r w:rsidRPr="005E3DE2">
        <w:rPr>
          <w:lang w:eastAsia="en-GB"/>
        </w:rPr>
        <w:tab/>
        <w:t>timer T3445 expires or is found to have already expired and timer T3444 is not running; or</w:t>
      </w:r>
    </w:p>
    <w:p w14:paraId="6F5D41F5" w14:textId="77777777" w:rsidR="005E3DE2" w:rsidRPr="005E3DE2" w:rsidRDefault="005E3DE2" w:rsidP="005E3DE2">
      <w:pPr>
        <w:overflowPunct w:val="0"/>
        <w:autoSpaceDE w:val="0"/>
        <w:autoSpaceDN w:val="0"/>
        <w:adjustRightInd w:val="0"/>
        <w:ind w:left="851" w:hanging="284"/>
        <w:textAlignment w:val="baseline"/>
        <w:rPr>
          <w:lang w:eastAsia="en-GB"/>
        </w:rPr>
      </w:pPr>
      <w:r w:rsidRPr="005E3DE2">
        <w:rPr>
          <w:lang w:eastAsia="en-GB"/>
        </w:rPr>
        <w:t>3)</w:t>
      </w:r>
      <w:r w:rsidRPr="005E3DE2">
        <w:rPr>
          <w:lang w:eastAsia="en-GB"/>
        </w:rPr>
        <w:tab/>
        <w:t>timers T3444 and T3445 expire or are found to have already expired.</w:t>
      </w:r>
    </w:p>
    <w:p w14:paraId="67B8491D"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The UE shall then perform the following actions:</w:t>
      </w:r>
    </w:p>
    <w:p w14:paraId="23D9DA25"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a)</w:t>
      </w:r>
      <w:r w:rsidRPr="005E3DE2">
        <w:rPr>
          <w:lang w:eastAsia="en-GB"/>
        </w:rPr>
        <w:tab/>
        <w:t>stop other running timers (e.g. T3511, T3512);</w:t>
      </w:r>
    </w:p>
    <w:p w14:paraId="77927389"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lastRenderedPageBreak/>
        <w:t>b)</w:t>
      </w:r>
      <w:r w:rsidRPr="005E3DE2">
        <w:rPr>
          <w:lang w:eastAsia="en-GB"/>
        </w:rPr>
        <w:tab/>
        <w:t>if the UE is currently registered to the network for 5GS services, perform a de-registration procedure;</w:t>
      </w:r>
    </w:p>
    <w:p w14:paraId="48675484"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c)</w:t>
      </w:r>
      <w:r w:rsidRPr="005E3DE2">
        <w:rPr>
          <w:lang w:eastAsia="en-GB"/>
        </w:rPr>
        <w:tab/>
        <w:t xml:space="preserve">delete any 5G-GUTI, TAI list, last visited registered TAI, list of equivalent PLMNs, and </w:t>
      </w:r>
      <w:proofErr w:type="spellStart"/>
      <w:r w:rsidRPr="005E3DE2">
        <w:rPr>
          <w:lang w:eastAsia="en-GB"/>
        </w:rPr>
        <w:t>ngKSI</w:t>
      </w:r>
      <w:proofErr w:type="spellEnd"/>
      <w:r w:rsidRPr="005E3DE2">
        <w:rPr>
          <w:lang w:eastAsia="en-GB"/>
        </w:rPr>
        <w:t>; and</w:t>
      </w:r>
    </w:p>
    <w:p w14:paraId="3F222EA2"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d)</w:t>
      </w:r>
      <w:r w:rsidRPr="005E3DE2">
        <w:rPr>
          <w:lang w:eastAsia="en-GB"/>
        </w:rPr>
        <w:tab/>
        <w:t>enter 5GMM-DEREGISTERED.eCALL-INACTIVE state.</w:t>
      </w:r>
    </w:p>
    <w:p w14:paraId="1D63DF29"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5E3DE2" w:rsidRPr="005E3DE2" w14:paraId="6871147A" w14:textId="77777777" w:rsidTr="000B13B8">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B74E75D"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sz w:val="18"/>
                <w:lang w:eastAsia="en-GB"/>
              </w:rPr>
            </w:pPr>
            <w:r w:rsidRPr="005E3DE2">
              <w:rPr>
                <w:rFonts w:ascii="Arial" w:hAnsi="Arial"/>
                <w:sz w:val="18"/>
                <w:lang w:eastAsia="en-GB"/>
              </w:rPr>
              <w:t>T3444</w:t>
            </w:r>
          </w:p>
        </w:tc>
        <w:tc>
          <w:tcPr>
            <w:tcW w:w="992" w:type="dxa"/>
            <w:tcBorders>
              <w:top w:val="single" w:sz="6" w:space="0" w:color="auto"/>
              <w:left w:val="single" w:sz="6" w:space="0" w:color="auto"/>
              <w:bottom w:val="single" w:sz="6" w:space="0" w:color="auto"/>
              <w:right w:val="single" w:sz="6" w:space="0" w:color="auto"/>
            </w:tcBorders>
            <w:hideMark/>
          </w:tcPr>
          <w:p w14:paraId="6EDC887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NOTE 11</w:t>
            </w:r>
          </w:p>
        </w:tc>
        <w:tc>
          <w:tcPr>
            <w:tcW w:w="1560" w:type="dxa"/>
            <w:tcBorders>
              <w:top w:val="single" w:sz="6" w:space="0" w:color="auto"/>
              <w:left w:val="single" w:sz="6" w:space="0" w:color="auto"/>
              <w:bottom w:val="single" w:sz="6" w:space="0" w:color="auto"/>
              <w:right w:val="single" w:sz="6" w:space="0" w:color="auto"/>
            </w:tcBorders>
            <w:hideMark/>
          </w:tcPr>
          <w:p w14:paraId="1D6D1BF9"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sz w:val="18"/>
                <w:lang w:eastAsia="en-GB"/>
              </w:rPr>
            </w:pPr>
            <w:r w:rsidRPr="005E3DE2">
              <w:rPr>
                <w:rFonts w:ascii="Arial" w:hAnsi="Arial"/>
                <w:sz w:val="18"/>
                <w:lang w:eastAsia="en-GB"/>
              </w:rPr>
              <w:t>All except EMM-NULL and 5GMM-NULL (defined in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24.501</w:t>
            </w:r>
            <w:r w:rsidRPr="005E3DE2">
              <w:rPr>
                <w:rFonts w:ascii="Arial" w:hAnsi="Arial"/>
                <w:sz w:val="18"/>
                <w:lang w:eastAsia="zh-CN"/>
              </w:rPr>
              <w:t> </w:t>
            </w:r>
            <w:r w:rsidRPr="005E3DE2">
              <w:rPr>
                <w:rFonts w:ascii="Arial" w:hAnsi="Arial"/>
                <w:sz w:val="18"/>
                <w:lang w:eastAsia="en-GB"/>
              </w:rPr>
              <w:t>[54])</w:t>
            </w:r>
          </w:p>
        </w:tc>
        <w:tc>
          <w:tcPr>
            <w:tcW w:w="2693" w:type="dxa"/>
            <w:tcBorders>
              <w:top w:val="single" w:sz="6" w:space="0" w:color="auto"/>
              <w:left w:val="single" w:sz="6" w:space="0" w:color="auto"/>
              <w:bottom w:val="single" w:sz="6" w:space="0" w:color="auto"/>
              <w:right w:val="single" w:sz="6" w:space="0" w:color="auto"/>
            </w:tcBorders>
            <w:hideMark/>
          </w:tcPr>
          <w:p w14:paraId="7DD6DCF8"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UE configured for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mode enters EMM-IDLE mode after an </w:t>
            </w:r>
            <w:proofErr w:type="spellStart"/>
            <w:r w:rsidRPr="005E3DE2">
              <w:rPr>
                <w:rFonts w:ascii="Arial" w:hAnsi="Arial"/>
                <w:sz w:val="18"/>
                <w:lang w:eastAsia="en-GB"/>
              </w:rPr>
              <w:t>eCall</w:t>
            </w:r>
            <w:proofErr w:type="spellEnd"/>
            <w:r w:rsidRPr="005E3DE2">
              <w:rPr>
                <w:rFonts w:ascii="Arial" w:hAnsi="Arial"/>
                <w:sz w:val="18"/>
                <w:lang w:eastAsia="en-GB"/>
              </w:rPr>
              <w:t xml:space="preserve"> over IMS</w:t>
            </w:r>
          </w:p>
          <w:p w14:paraId="36E81B2B"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UE configured for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mode moves from GERAN/UTRAN to E-UTRAN with timer T3242 (see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24.008</w:t>
            </w:r>
            <w:r w:rsidRPr="005E3DE2">
              <w:rPr>
                <w:rFonts w:ascii="Arial" w:hAnsi="Arial"/>
                <w:sz w:val="18"/>
                <w:lang w:eastAsia="zh-CN"/>
              </w:rPr>
              <w:t> </w:t>
            </w:r>
            <w:r w:rsidRPr="005E3DE2">
              <w:rPr>
                <w:rFonts w:ascii="Arial" w:hAnsi="Arial"/>
                <w:sz w:val="18"/>
                <w:lang w:eastAsia="en-GB"/>
              </w:rPr>
              <w:t>[13]) running</w:t>
            </w:r>
          </w:p>
          <w:p w14:paraId="01670AE1"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UE configured for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mode enters 5GMM-IDLE mode (defined in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24.501</w:t>
            </w:r>
            <w:r w:rsidRPr="005E3DE2">
              <w:rPr>
                <w:rFonts w:ascii="Arial" w:hAnsi="Arial"/>
                <w:sz w:val="18"/>
                <w:lang w:eastAsia="zh-CN"/>
              </w:rPr>
              <w:t> </w:t>
            </w:r>
            <w:r w:rsidRPr="005E3DE2">
              <w:rPr>
                <w:rFonts w:ascii="Arial" w:hAnsi="Arial"/>
                <w:sz w:val="18"/>
                <w:lang w:eastAsia="en-GB"/>
              </w:rPr>
              <w:t xml:space="preserve">[54]) after an </w:t>
            </w:r>
            <w:proofErr w:type="spellStart"/>
            <w:r w:rsidRPr="005E3DE2">
              <w:rPr>
                <w:rFonts w:ascii="Arial" w:hAnsi="Arial"/>
                <w:sz w:val="18"/>
                <w:lang w:eastAsia="en-GB"/>
              </w:rPr>
              <w:t>eCall</w:t>
            </w:r>
            <w:proofErr w:type="spellEnd"/>
            <w:r w:rsidRPr="005E3DE2">
              <w:rPr>
                <w:rFonts w:ascii="Arial" w:hAnsi="Arial"/>
                <w:sz w:val="18"/>
                <w:lang w:eastAsia="en-GB"/>
              </w:rPr>
              <w:t xml:space="preserve"> over IMS</w:t>
            </w:r>
          </w:p>
        </w:tc>
        <w:tc>
          <w:tcPr>
            <w:tcW w:w="1701" w:type="dxa"/>
            <w:tcBorders>
              <w:top w:val="single" w:sz="6" w:space="0" w:color="auto"/>
              <w:left w:val="single" w:sz="6" w:space="0" w:color="auto"/>
              <w:bottom w:val="single" w:sz="6" w:space="0" w:color="auto"/>
              <w:right w:val="single" w:sz="6" w:space="0" w:color="auto"/>
            </w:tcBorders>
            <w:hideMark/>
          </w:tcPr>
          <w:p w14:paraId="69190D70"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Removal of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restriction</w:t>
            </w:r>
          </w:p>
          <w:p w14:paraId="01256845"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Intersystem change from S1 mode to A/Gb or </w:t>
            </w:r>
            <w:proofErr w:type="spellStart"/>
            <w:r w:rsidRPr="005E3DE2">
              <w:rPr>
                <w:rFonts w:ascii="Arial" w:hAnsi="Arial"/>
                <w:sz w:val="18"/>
                <w:lang w:eastAsia="en-GB"/>
              </w:rPr>
              <w:t>Iu</w:t>
            </w:r>
            <w:proofErr w:type="spellEnd"/>
            <w:r w:rsidRPr="005E3DE2">
              <w:rPr>
                <w:rFonts w:ascii="Arial" w:hAnsi="Arial"/>
                <w:sz w:val="18"/>
                <w:lang w:eastAsia="en-GB"/>
              </w:rP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131DD132"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Perform </w:t>
            </w:r>
            <w:proofErr w:type="spellStart"/>
            <w:r w:rsidRPr="005E3DE2">
              <w:rPr>
                <w:rFonts w:ascii="Arial" w:hAnsi="Arial"/>
                <w:sz w:val="18"/>
                <w:lang w:eastAsia="en-GB"/>
              </w:rPr>
              <w:t>eCall</w:t>
            </w:r>
            <w:proofErr w:type="spellEnd"/>
            <w:r w:rsidRPr="005E3DE2">
              <w:rPr>
                <w:rFonts w:ascii="Arial" w:hAnsi="Arial"/>
                <w:sz w:val="18"/>
                <w:lang w:eastAsia="en-GB"/>
              </w:rPr>
              <w:t xml:space="preserve"> inactivity procedure in EPS as described in clause 5.5.4.</w:t>
            </w:r>
          </w:p>
          <w:p w14:paraId="79EF327E"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Perform </w:t>
            </w:r>
            <w:proofErr w:type="spellStart"/>
            <w:r w:rsidRPr="005E3DE2">
              <w:rPr>
                <w:rFonts w:ascii="Arial" w:hAnsi="Arial"/>
                <w:sz w:val="18"/>
                <w:lang w:eastAsia="en-GB"/>
              </w:rPr>
              <w:t>eCall</w:t>
            </w:r>
            <w:proofErr w:type="spellEnd"/>
            <w:r w:rsidRPr="005E3DE2">
              <w:rPr>
                <w:rFonts w:ascii="Arial" w:hAnsi="Arial"/>
                <w:sz w:val="18"/>
                <w:lang w:eastAsia="en-GB"/>
              </w:rPr>
              <w:t xml:space="preserve"> inactivity procedure in 5GS as described in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24.501</w:t>
            </w:r>
            <w:r w:rsidRPr="005E3DE2">
              <w:rPr>
                <w:rFonts w:ascii="Arial" w:hAnsi="Arial"/>
                <w:sz w:val="18"/>
                <w:lang w:eastAsia="zh-CN"/>
              </w:rPr>
              <w:t> </w:t>
            </w:r>
            <w:r w:rsidRPr="005E3DE2">
              <w:rPr>
                <w:rFonts w:ascii="Arial" w:hAnsi="Arial"/>
                <w:sz w:val="18"/>
                <w:lang w:eastAsia="en-GB"/>
              </w:rPr>
              <w:t>[54].</w:t>
            </w:r>
          </w:p>
        </w:tc>
      </w:tr>
      <w:tr w:rsidR="005E3DE2" w:rsidRPr="005E3DE2" w14:paraId="0E972535" w14:textId="77777777" w:rsidTr="000B13B8">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52B88ED"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sz w:val="18"/>
                <w:lang w:eastAsia="en-GB"/>
              </w:rPr>
            </w:pPr>
            <w:r w:rsidRPr="005E3DE2">
              <w:rPr>
                <w:rFonts w:ascii="Arial" w:hAnsi="Arial"/>
                <w:sz w:val="18"/>
                <w:lang w:eastAsia="en-GB"/>
              </w:rPr>
              <w:t>T3445</w:t>
            </w:r>
          </w:p>
        </w:tc>
        <w:tc>
          <w:tcPr>
            <w:tcW w:w="992" w:type="dxa"/>
            <w:tcBorders>
              <w:top w:val="single" w:sz="6" w:space="0" w:color="auto"/>
              <w:left w:val="single" w:sz="6" w:space="0" w:color="auto"/>
              <w:bottom w:val="single" w:sz="6" w:space="0" w:color="auto"/>
              <w:right w:val="single" w:sz="6" w:space="0" w:color="auto"/>
            </w:tcBorders>
            <w:hideMark/>
          </w:tcPr>
          <w:p w14:paraId="0230C890"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NOTE 12</w:t>
            </w:r>
          </w:p>
        </w:tc>
        <w:tc>
          <w:tcPr>
            <w:tcW w:w="1560" w:type="dxa"/>
            <w:tcBorders>
              <w:top w:val="single" w:sz="6" w:space="0" w:color="auto"/>
              <w:left w:val="single" w:sz="6" w:space="0" w:color="auto"/>
              <w:bottom w:val="single" w:sz="6" w:space="0" w:color="auto"/>
              <w:right w:val="single" w:sz="6" w:space="0" w:color="auto"/>
            </w:tcBorders>
            <w:hideMark/>
          </w:tcPr>
          <w:p w14:paraId="248AF556"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sz w:val="18"/>
                <w:lang w:eastAsia="en-GB"/>
              </w:rPr>
            </w:pPr>
            <w:r w:rsidRPr="005E3DE2">
              <w:rPr>
                <w:rFonts w:ascii="Arial" w:hAnsi="Arial"/>
                <w:sz w:val="18"/>
                <w:lang w:eastAsia="en-GB"/>
              </w:rPr>
              <w:t>All except EMM-NULL and 5GMM-NULL (defined in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24.501</w:t>
            </w:r>
            <w:r w:rsidRPr="005E3DE2">
              <w:rPr>
                <w:rFonts w:ascii="Arial" w:hAnsi="Arial"/>
                <w:sz w:val="18"/>
                <w:lang w:eastAsia="zh-CN"/>
              </w:rPr>
              <w:t> </w:t>
            </w:r>
            <w:r w:rsidRPr="005E3DE2">
              <w:rPr>
                <w:rFonts w:ascii="Arial" w:hAnsi="Arial"/>
                <w:sz w:val="18"/>
                <w:lang w:eastAsia="en-GB"/>
              </w:rPr>
              <w:t>[54])</w:t>
            </w:r>
          </w:p>
        </w:tc>
        <w:tc>
          <w:tcPr>
            <w:tcW w:w="2693" w:type="dxa"/>
            <w:tcBorders>
              <w:top w:val="single" w:sz="6" w:space="0" w:color="auto"/>
              <w:left w:val="single" w:sz="6" w:space="0" w:color="auto"/>
              <w:bottom w:val="single" w:sz="6" w:space="0" w:color="auto"/>
              <w:right w:val="single" w:sz="6" w:space="0" w:color="auto"/>
            </w:tcBorders>
            <w:hideMark/>
          </w:tcPr>
          <w:p w14:paraId="01F2A07E"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UE configured for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mode enters EMM-IDLE mode after a call to a non-emergency MSISDN or URI for test or terminal reconfiguration service</w:t>
            </w:r>
          </w:p>
          <w:p w14:paraId="5403A763"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UE configured for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mode moves from GERAN/UTRAN to E-UTRAN with timer T3243 (see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24.008</w:t>
            </w:r>
            <w:r w:rsidRPr="005E3DE2">
              <w:rPr>
                <w:rFonts w:ascii="Arial" w:hAnsi="Arial"/>
                <w:sz w:val="18"/>
                <w:lang w:eastAsia="zh-CN"/>
              </w:rPr>
              <w:t> </w:t>
            </w:r>
            <w:r w:rsidRPr="005E3DE2">
              <w:rPr>
                <w:rFonts w:ascii="Arial" w:hAnsi="Arial"/>
                <w:sz w:val="18"/>
                <w:lang w:eastAsia="en-GB"/>
              </w:rPr>
              <w:t>[13]) running</w:t>
            </w:r>
          </w:p>
          <w:p w14:paraId="2B3961DA"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UE configured for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mode enters 5GMM-IDLE mode (defined in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24.501</w:t>
            </w:r>
            <w:r w:rsidRPr="005E3DE2">
              <w:rPr>
                <w:rFonts w:ascii="Arial" w:hAnsi="Arial"/>
                <w:sz w:val="18"/>
                <w:lang w:eastAsia="zh-CN"/>
              </w:rPr>
              <w:t> </w:t>
            </w:r>
            <w:r w:rsidRPr="005E3DE2">
              <w:rPr>
                <w:rFonts w:ascii="Arial" w:hAnsi="Arial"/>
                <w:sz w:val="18"/>
                <w:lang w:eastAsia="en-GB"/>
              </w:rPr>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536BAD5A"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Removal of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restriction</w:t>
            </w:r>
          </w:p>
          <w:p w14:paraId="64E648A2"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Intersystem change from S1 mode to A/Gb or </w:t>
            </w:r>
            <w:proofErr w:type="spellStart"/>
            <w:r w:rsidRPr="005E3DE2">
              <w:rPr>
                <w:rFonts w:ascii="Arial" w:hAnsi="Arial"/>
                <w:sz w:val="18"/>
                <w:lang w:eastAsia="en-GB"/>
              </w:rPr>
              <w:t>Iu</w:t>
            </w:r>
            <w:proofErr w:type="spellEnd"/>
            <w:r w:rsidRPr="005E3DE2">
              <w:rPr>
                <w:rFonts w:ascii="Arial" w:hAnsi="Arial"/>
                <w:sz w:val="18"/>
                <w:lang w:eastAsia="en-GB"/>
              </w:rP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717D611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Perform </w:t>
            </w:r>
            <w:proofErr w:type="spellStart"/>
            <w:r w:rsidRPr="005E3DE2">
              <w:rPr>
                <w:rFonts w:ascii="Arial" w:hAnsi="Arial"/>
                <w:sz w:val="18"/>
                <w:lang w:eastAsia="en-GB"/>
              </w:rPr>
              <w:t>eCall</w:t>
            </w:r>
            <w:proofErr w:type="spellEnd"/>
            <w:r w:rsidRPr="005E3DE2">
              <w:rPr>
                <w:rFonts w:ascii="Arial" w:hAnsi="Arial"/>
                <w:sz w:val="18"/>
                <w:lang w:eastAsia="en-GB"/>
              </w:rPr>
              <w:t xml:space="preserve"> inactivity procedure in EPS as described in clause 5.5.4.</w:t>
            </w:r>
          </w:p>
          <w:p w14:paraId="720395CF"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Perform </w:t>
            </w:r>
            <w:proofErr w:type="spellStart"/>
            <w:r w:rsidRPr="005E3DE2">
              <w:rPr>
                <w:rFonts w:ascii="Arial" w:hAnsi="Arial"/>
                <w:sz w:val="18"/>
                <w:lang w:eastAsia="en-GB"/>
              </w:rPr>
              <w:t>eCall</w:t>
            </w:r>
            <w:proofErr w:type="spellEnd"/>
            <w:r w:rsidRPr="005E3DE2">
              <w:rPr>
                <w:rFonts w:ascii="Arial" w:hAnsi="Arial"/>
                <w:sz w:val="18"/>
                <w:lang w:eastAsia="en-GB"/>
              </w:rPr>
              <w:t xml:space="preserve"> inactivity procedure in 5GS as described in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24.501</w:t>
            </w:r>
            <w:r w:rsidRPr="005E3DE2">
              <w:rPr>
                <w:rFonts w:ascii="Arial" w:hAnsi="Arial"/>
                <w:sz w:val="18"/>
                <w:lang w:eastAsia="zh-CN"/>
              </w:rPr>
              <w:t> </w:t>
            </w:r>
            <w:r w:rsidRPr="005E3DE2">
              <w:rPr>
                <w:rFonts w:ascii="Arial" w:hAnsi="Arial"/>
                <w:sz w:val="18"/>
                <w:lang w:eastAsia="en-GB"/>
              </w:rPr>
              <w:t>[54].</w:t>
            </w:r>
          </w:p>
        </w:tc>
      </w:tr>
    </w:tbl>
    <w:p w14:paraId="577B113C" w14:textId="77777777" w:rsidR="005E3DE2" w:rsidRPr="005E3DE2" w:rsidRDefault="005E3DE2" w:rsidP="005E3DE2">
      <w:pPr>
        <w:overflowPunct w:val="0"/>
        <w:autoSpaceDE w:val="0"/>
        <w:autoSpaceDN w:val="0"/>
        <w:adjustRightInd w:val="0"/>
        <w:textAlignment w:val="baseline"/>
        <w:rPr>
          <w:lang w:eastAsia="en-GB"/>
        </w:rPr>
      </w:pPr>
    </w:p>
    <w:p w14:paraId="2751005E"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[TS 38.331, clause 5.2.2.4.2]</w:t>
      </w:r>
    </w:p>
    <w:p w14:paraId="6987DA42" w14:textId="77777777" w:rsidR="005E3DE2" w:rsidRPr="005E3DE2" w:rsidRDefault="005E3DE2" w:rsidP="005E3DE2">
      <w:pPr>
        <w:overflowPunct w:val="0"/>
        <w:autoSpaceDE w:val="0"/>
        <w:autoSpaceDN w:val="0"/>
        <w:adjustRightInd w:val="0"/>
        <w:textAlignment w:val="baseline"/>
        <w:rPr>
          <w:rFonts w:eastAsia="MS Mincho"/>
          <w:lang w:eastAsia="en-GB"/>
        </w:rPr>
      </w:pPr>
      <w:r w:rsidRPr="005E3DE2">
        <w:rPr>
          <w:lang w:eastAsia="en-GB"/>
        </w:rPr>
        <w:t xml:space="preserve">Upon receiving the </w:t>
      </w:r>
      <w:r w:rsidRPr="005E3DE2">
        <w:rPr>
          <w:i/>
          <w:lang w:eastAsia="en-GB"/>
        </w:rPr>
        <w:t>SIB1</w:t>
      </w:r>
      <w:r w:rsidRPr="005E3DE2">
        <w:rPr>
          <w:lang w:eastAsia="en-GB"/>
        </w:rPr>
        <w:t xml:space="preserve"> the UE shall:</w:t>
      </w:r>
    </w:p>
    <w:p w14:paraId="1BCCF417"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1&gt;</w:t>
      </w:r>
      <w:r w:rsidRPr="005E3DE2">
        <w:rPr>
          <w:lang w:eastAsia="en-GB"/>
        </w:rPr>
        <w:tab/>
        <w:t xml:space="preserve">store the acquired </w:t>
      </w:r>
      <w:r w:rsidRPr="005E3DE2">
        <w:rPr>
          <w:i/>
          <w:lang w:eastAsia="en-GB"/>
        </w:rPr>
        <w:t>SIB1</w:t>
      </w:r>
      <w:r w:rsidRPr="005E3DE2">
        <w:rPr>
          <w:lang w:eastAsia="en-GB"/>
        </w:rPr>
        <w:t>;</w:t>
      </w:r>
    </w:p>
    <w:p w14:paraId="20BCCF3A"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w:t>
      </w:r>
    </w:p>
    <w:p w14:paraId="0666B8BE" w14:textId="77777777" w:rsidR="005E3DE2" w:rsidRPr="005E3DE2" w:rsidRDefault="005E3DE2" w:rsidP="005E3DE2">
      <w:pPr>
        <w:overflowPunct w:val="0"/>
        <w:autoSpaceDE w:val="0"/>
        <w:autoSpaceDN w:val="0"/>
        <w:adjustRightInd w:val="0"/>
        <w:ind w:left="1418" w:hanging="284"/>
        <w:textAlignment w:val="baseline"/>
        <w:rPr>
          <w:lang w:eastAsia="en-GB"/>
        </w:rPr>
      </w:pPr>
      <w:r w:rsidRPr="005E3DE2">
        <w:rPr>
          <w:lang w:eastAsia="en-GB"/>
        </w:rPr>
        <w:t>4&gt;</w:t>
      </w:r>
      <w:r w:rsidRPr="005E3DE2">
        <w:rPr>
          <w:lang w:eastAsia="en-GB"/>
        </w:rPr>
        <w:tab/>
        <w:t xml:space="preserve">forward the </w:t>
      </w:r>
      <w:proofErr w:type="spellStart"/>
      <w:r w:rsidRPr="005E3DE2">
        <w:rPr>
          <w:i/>
          <w:lang w:eastAsia="en-GB"/>
        </w:rPr>
        <w:t>eCallOverIMS</w:t>
      </w:r>
      <w:proofErr w:type="spellEnd"/>
      <w:r w:rsidRPr="005E3DE2">
        <w:rPr>
          <w:i/>
          <w:lang w:eastAsia="en-GB"/>
        </w:rPr>
        <w:t>-Support</w:t>
      </w:r>
      <w:r w:rsidRPr="005E3DE2">
        <w:rPr>
          <w:lang w:eastAsia="en-GB"/>
        </w:rPr>
        <w:t xml:space="preserve"> to upper layers, if present;</w:t>
      </w:r>
    </w:p>
    <w:p w14:paraId="2DCA0E3E"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[TS 38.331, clause 6.2.2]</w:t>
      </w:r>
    </w:p>
    <w:p w14:paraId="3B91235C"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proofErr w:type="spellStart"/>
      <w:r w:rsidRPr="005E3DE2">
        <w:rPr>
          <w:rFonts w:ascii="Arial" w:hAnsi="Arial"/>
          <w:lang w:eastAsia="en-GB"/>
        </w:rPr>
        <w:t>eCallOverIMS</w:t>
      </w:r>
      <w:proofErr w:type="spellEnd"/>
      <w:r w:rsidRPr="005E3DE2">
        <w:rPr>
          <w:rFonts w:ascii="Arial" w:hAnsi="Arial"/>
          <w:lang w:eastAsia="en-GB"/>
        </w:rPr>
        <w:t>-Support</w:t>
      </w:r>
    </w:p>
    <w:p w14:paraId="4A065B29"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 xml:space="preserve">Indicates whether the cell supports </w:t>
      </w:r>
      <w:proofErr w:type="spellStart"/>
      <w:r w:rsidRPr="005E3DE2">
        <w:rPr>
          <w:lang w:eastAsia="en-GB"/>
        </w:rPr>
        <w:t>eCall</w:t>
      </w:r>
      <w:proofErr w:type="spellEnd"/>
      <w:r w:rsidRPr="005E3DE2">
        <w:rPr>
          <w:lang w:eastAsia="en-GB"/>
        </w:rPr>
        <w:t xml:space="preserve"> over IMS services as defined in TS 23.501 [32]. If absent, </w:t>
      </w:r>
      <w:proofErr w:type="spellStart"/>
      <w:r w:rsidRPr="005E3DE2">
        <w:rPr>
          <w:lang w:eastAsia="en-GB"/>
        </w:rPr>
        <w:t>eCall</w:t>
      </w:r>
      <w:proofErr w:type="spellEnd"/>
      <w:r w:rsidRPr="005E3DE2">
        <w:rPr>
          <w:lang w:eastAsia="en-GB"/>
        </w:rPr>
        <w:t xml:space="preserve"> over IMS is not supported by the network in the cell.</w:t>
      </w:r>
    </w:p>
    <w:p w14:paraId="70E40C75"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zh-CN"/>
        </w:rPr>
      </w:pPr>
      <w:r w:rsidRPr="005E3DE2">
        <w:rPr>
          <w:rFonts w:ascii="Arial" w:hAnsi="Arial"/>
          <w:lang w:eastAsia="zh-CN"/>
        </w:rPr>
        <w:t>11.5.1.3</w:t>
      </w:r>
      <w:r w:rsidRPr="005E3DE2">
        <w:rPr>
          <w:rFonts w:ascii="Arial" w:hAnsi="Arial"/>
          <w:lang w:eastAsia="zh-CN"/>
        </w:rPr>
        <w:tab/>
        <w:t>Test description</w:t>
      </w:r>
    </w:p>
    <w:p w14:paraId="77BED92A"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zh-CN"/>
        </w:rPr>
      </w:pPr>
      <w:r w:rsidRPr="005E3DE2">
        <w:rPr>
          <w:rFonts w:ascii="Arial" w:hAnsi="Arial"/>
          <w:lang w:eastAsia="zh-CN"/>
        </w:rPr>
        <w:t>11.5.1.3.1</w:t>
      </w:r>
      <w:r w:rsidRPr="005E3DE2">
        <w:rPr>
          <w:rFonts w:ascii="Arial" w:hAnsi="Arial"/>
          <w:lang w:eastAsia="zh-CN"/>
        </w:rPr>
        <w:tab/>
        <w:t>Pre-test conditions</w:t>
      </w:r>
    </w:p>
    <w:p w14:paraId="6F9E196A"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System Simulator:</w:t>
      </w:r>
    </w:p>
    <w:p w14:paraId="1F41ECC6"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w:t>
      </w:r>
      <w:r w:rsidRPr="005E3DE2">
        <w:rPr>
          <w:lang w:eastAsia="en-GB"/>
        </w:rPr>
        <w:tab/>
        <w:t>2 cells</w:t>
      </w:r>
    </w:p>
    <w:p w14:paraId="3F2525BF" w14:textId="77777777" w:rsidR="005E3DE2" w:rsidRPr="005E3DE2" w:rsidRDefault="005E3DE2" w:rsidP="005E3DE2">
      <w:pPr>
        <w:overflowPunct w:val="0"/>
        <w:autoSpaceDE w:val="0"/>
        <w:autoSpaceDN w:val="0"/>
        <w:adjustRightInd w:val="0"/>
        <w:ind w:left="851" w:hanging="284"/>
        <w:textAlignment w:val="baseline"/>
        <w:rPr>
          <w:lang w:eastAsia="en-GB"/>
        </w:rPr>
      </w:pPr>
      <w:r w:rsidRPr="005E3DE2">
        <w:rPr>
          <w:lang w:eastAsia="en-GB"/>
        </w:rPr>
        <w:t>-</w:t>
      </w:r>
      <w:r w:rsidRPr="005E3DE2">
        <w:rPr>
          <w:lang w:eastAsia="en-GB"/>
        </w:rPr>
        <w:tab/>
        <w:t>NR Cell 1 as defined in TS 38.508-1 [4] Table 4.4.2-3. System information combination NR-6 as defined in TS 38.508-1 [4], sub-clause 4.4.3.1.2.</w:t>
      </w:r>
    </w:p>
    <w:p w14:paraId="0F25E49C" w14:textId="77777777" w:rsidR="005E3DE2" w:rsidRPr="005E3DE2" w:rsidRDefault="005E3DE2" w:rsidP="005E3DE2">
      <w:pPr>
        <w:overflowPunct w:val="0"/>
        <w:autoSpaceDE w:val="0"/>
        <w:autoSpaceDN w:val="0"/>
        <w:adjustRightInd w:val="0"/>
        <w:ind w:left="851" w:hanging="284"/>
        <w:textAlignment w:val="baseline"/>
        <w:rPr>
          <w:lang w:eastAsia="en-GB"/>
        </w:rPr>
      </w:pPr>
      <w:r w:rsidRPr="005E3DE2">
        <w:rPr>
          <w:lang w:eastAsia="en-GB"/>
        </w:rPr>
        <w:lastRenderedPageBreak/>
        <w:t>-</w:t>
      </w:r>
      <w:r w:rsidRPr="005E3DE2">
        <w:rPr>
          <w:lang w:eastAsia="en-GB"/>
        </w:rPr>
        <w:tab/>
        <w:t>E-UTRA Cell 1 as defined in TS 36.508 [7] Table 4.4.2-2. System information combination 31 as defined in TS 36.508 [7], sub-clause 4.4.3.1.1.</w:t>
      </w:r>
    </w:p>
    <w:p w14:paraId="3BBFEE71"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UE:</w:t>
      </w:r>
    </w:p>
    <w:p w14:paraId="4D2B409D"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w:t>
      </w:r>
      <w:r w:rsidRPr="005E3DE2">
        <w:rPr>
          <w:lang w:eastAsia="en-GB"/>
        </w:rPr>
        <w:tab/>
        <w:t xml:space="preserve">the </w:t>
      </w:r>
      <w:proofErr w:type="spellStart"/>
      <w:r w:rsidRPr="005E3DE2">
        <w:rPr>
          <w:lang w:eastAsia="en-GB"/>
        </w:rPr>
        <w:t>eCall</w:t>
      </w:r>
      <w:proofErr w:type="spellEnd"/>
      <w:r w:rsidRPr="005E3DE2">
        <w:rPr>
          <w:lang w:eastAsia="en-GB"/>
        </w:rPr>
        <w:t xml:space="preserve"> </w:t>
      </w:r>
      <w:r w:rsidRPr="005E3DE2">
        <w:rPr>
          <w:rFonts w:eastAsia="Calibri"/>
          <w:lang w:eastAsia="en-GB"/>
        </w:rPr>
        <w:t>capable UE is equipped with ‘</w:t>
      </w:r>
      <w:proofErr w:type="spellStart"/>
      <w:r w:rsidRPr="005E3DE2">
        <w:rPr>
          <w:rFonts w:eastAsia="Calibri"/>
          <w:lang w:eastAsia="en-GB"/>
        </w:rPr>
        <w:t>eCall</w:t>
      </w:r>
      <w:proofErr w:type="spellEnd"/>
      <w:r w:rsidRPr="005E3DE2">
        <w:rPr>
          <w:rFonts w:eastAsia="Calibri"/>
          <w:lang w:eastAsia="en-GB"/>
        </w:rPr>
        <w:t xml:space="preserve"> only’ enabled USIM </w:t>
      </w:r>
      <w:r w:rsidRPr="005E3DE2">
        <w:rPr>
          <w:lang w:eastAsia="en-GB"/>
        </w:rPr>
        <w:t>configured as per TS 38.508-1 [4] Table 6.4.1-24.</w:t>
      </w:r>
    </w:p>
    <w:p w14:paraId="0F5A9F87"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Preamble:</w:t>
      </w:r>
    </w:p>
    <w:p w14:paraId="22A6C560" w14:textId="77777777" w:rsidR="005E3DE2" w:rsidRPr="005E3DE2" w:rsidRDefault="005E3DE2" w:rsidP="005E3DE2">
      <w:pPr>
        <w:overflowPunct w:val="0"/>
        <w:autoSpaceDE w:val="0"/>
        <w:autoSpaceDN w:val="0"/>
        <w:adjustRightInd w:val="0"/>
        <w:ind w:left="568" w:hanging="284"/>
        <w:textAlignment w:val="baseline"/>
        <w:rPr>
          <w:lang w:eastAsia="zh-CN"/>
        </w:rPr>
      </w:pPr>
      <w:r w:rsidRPr="005E3DE2">
        <w:rPr>
          <w:lang w:eastAsia="zh-CN"/>
        </w:rPr>
        <w:t>-</w:t>
      </w:r>
      <w:r w:rsidRPr="005E3DE2">
        <w:rPr>
          <w:lang w:eastAsia="zh-CN"/>
        </w:rPr>
        <w:tab/>
      </w:r>
      <w:r w:rsidRPr="005E3DE2">
        <w:rPr>
          <w:lang w:eastAsia="en-GB"/>
        </w:rPr>
        <w:t xml:space="preserve"> </w:t>
      </w:r>
      <w:bookmarkStart w:id="0" w:name="_Hlk87363935"/>
      <w:r w:rsidRPr="005E3DE2">
        <w:rPr>
          <w:lang w:eastAsia="en-GB"/>
        </w:rPr>
        <w:t>The UE is in test state 0-A (Switched Off) as defined in TS 38.508-1 [4], subclause 4.4A.2.</w:t>
      </w:r>
    </w:p>
    <w:bookmarkEnd w:id="0"/>
    <w:p w14:paraId="414D9A76" w14:textId="77777777" w:rsidR="003F63E9" w:rsidRPr="00202105" w:rsidRDefault="003F63E9" w:rsidP="003F63E9">
      <w:pPr>
        <w:pStyle w:val="H6"/>
        <w:keepNext w:val="0"/>
        <w:keepLines w:val="0"/>
        <w:rPr>
          <w:lang w:eastAsia="zh-CN"/>
        </w:rPr>
      </w:pPr>
      <w:r w:rsidRPr="00202105">
        <w:rPr>
          <w:lang w:eastAsia="zh-CN"/>
        </w:rPr>
        <w:t>11.5.1.3.2</w:t>
      </w:r>
      <w:r w:rsidRPr="00202105">
        <w:rPr>
          <w:lang w:eastAsia="zh-CN"/>
        </w:rPr>
        <w:tab/>
        <w:t>Test procedure sequence</w:t>
      </w:r>
    </w:p>
    <w:p w14:paraId="592B838C" w14:textId="77777777" w:rsidR="003F63E9" w:rsidRPr="00202105" w:rsidRDefault="003F63E9" w:rsidP="003F63E9">
      <w:pPr>
        <w:pStyle w:val="TH"/>
      </w:pPr>
      <w:r w:rsidRPr="00202105">
        <w:t>Table 11.5.1.3.2-1: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3F63E9" w:rsidRPr="00202105" w14:paraId="6FAAF659" w14:textId="77777777" w:rsidTr="00385E01">
        <w:tc>
          <w:tcPr>
            <w:tcW w:w="533" w:type="dxa"/>
            <w:tcBorders>
              <w:top w:val="single" w:sz="4" w:space="0" w:color="auto"/>
              <w:left w:val="single" w:sz="4" w:space="0" w:color="auto"/>
              <w:bottom w:val="nil"/>
              <w:right w:val="single" w:sz="4" w:space="0" w:color="auto"/>
            </w:tcBorders>
            <w:hideMark/>
          </w:tcPr>
          <w:p w14:paraId="7562742A" w14:textId="77777777" w:rsidR="003F63E9" w:rsidRPr="00202105" w:rsidRDefault="003F63E9" w:rsidP="00385E01">
            <w:r w:rsidRPr="00202105">
              <w:t>St</w:t>
            </w:r>
          </w:p>
        </w:tc>
        <w:tc>
          <w:tcPr>
            <w:tcW w:w="3965" w:type="dxa"/>
            <w:tcBorders>
              <w:top w:val="single" w:sz="4" w:space="0" w:color="auto"/>
              <w:left w:val="single" w:sz="4" w:space="0" w:color="auto"/>
              <w:bottom w:val="single" w:sz="4" w:space="0" w:color="auto"/>
              <w:right w:val="single" w:sz="4" w:space="0" w:color="auto"/>
            </w:tcBorders>
            <w:hideMark/>
          </w:tcPr>
          <w:p w14:paraId="5D0F5515" w14:textId="77777777" w:rsidR="003F63E9" w:rsidRPr="00202105" w:rsidRDefault="003F63E9" w:rsidP="00385E01">
            <w:r w:rsidRPr="00202105">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0400123" w14:textId="77777777" w:rsidR="003F63E9" w:rsidRPr="00202105" w:rsidRDefault="003F63E9" w:rsidP="00385E01">
            <w:r w:rsidRPr="00202105">
              <w:t>Message Sequence</w:t>
            </w:r>
          </w:p>
        </w:tc>
        <w:tc>
          <w:tcPr>
            <w:tcW w:w="567" w:type="dxa"/>
            <w:tcBorders>
              <w:top w:val="single" w:sz="4" w:space="0" w:color="auto"/>
              <w:left w:val="single" w:sz="4" w:space="0" w:color="auto"/>
              <w:bottom w:val="nil"/>
              <w:right w:val="single" w:sz="4" w:space="0" w:color="auto"/>
            </w:tcBorders>
            <w:hideMark/>
          </w:tcPr>
          <w:p w14:paraId="227874E2" w14:textId="77777777" w:rsidR="003F63E9" w:rsidRPr="00202105" w:rsidRDefault="003F63E9" w:rsidP="00385E01">
            <w:r w:rsidRPr="00202105">
              <w:t>TP</w:t>
            </w:r>
          </w:p>
        </w:tc>
        <w:tc>
          <w:tcPr>
            <w:tcW w:w="853" w:type="dxa"/>
            <w:tcBorders>
              <w:top w:val="single" w:sz="4" w:space="0" w:color="auto"/>
              <w:left w:val="single" w:sz="4" w:space="0" w:color="auto"/>
              <w:bottom w:val="nil"/>
              <w:right w:val="single" w:sz="4" w:space="0" w:color="auto"/>
            </w:tcBorders>
            <w:hideMark/>
          </w:tcPr>
          <w:p w14:paraId="0228BB6D" w14:textId="77777777" w:rsidR="003F63E9" w:rsidRPr="00202105" w:rsidRDefault="003F63E9" w:rsidP="00385E01">
            <w:r w:rsidRPr="00202105">
              <w:t>Verdict</w:t>
            </w:r>
          </w:p>
        </w:tc>
      </w:tr>
      <w:tr w:rsidR="003F63E9" w:rsidRPr="00202105" w14:paraId="6E3E1702" w14:textId="77777777" w:rsidTr="00385E01">
        <w:tc>
          <w:tcPr>
            <w:tcW w:w="533" w:type="dxa"/>
            <w:tcBorders>
              <w:top w:val="nil"/>
              <w:left w:val="single" w:sz="4" w:space="0" w:color="auto"/>
              <w:bottom w:val="single" w:sz="4" w:space="0" w:color="auto"/>
              <w:right w:val="single" w:sz="4" w:space="0" w:color="auto"/>
            </w:tcBorders>
          </w:tcPr>
          <w:p w14:paraId="0CB9A58E" w14:textId="77777777" w:rsidR="003F63E9" w:rsidRPr="00202105" w:rsidRDefault="003F63E9" w:rsidP="00385E01"/>
        </w:tc>
        <w:tc>
          <w:tcPr>
            <w:tcW w:w="3965" w:type="dxa"/>
            <w:tcBorders>
              <w:top w:val="single" w:sz="4" w:space="0" w:color="auto"/>
              <w:left w:val="single" w:sz="4" w:space="0" w:color="auto"/>
              <w:bottom w:val="single" w:sz="4" w:space="0" w:color="auto"/>
              <w:right w:val="single" w:sz="4" w:space="0" w:color="auto"/>
            </w:tcBorders>
          </w:tcPr>
          <w:p w14:paraId="4910EE4F" w14:textId="77777777" w:rsidR="003F63E9" w:rsidRPr="00202105" w:rsidRDefault="003F63E9" w:rsidP="00385E01"/>
        </w:tc>
        <w:tc>
          <w:tcPr>
            <w:tcW w:w="708" w:type="dxa"/>
            <w:tcBorders>
              <w:top w:val="single" w:sz="4" w:space="0" w:color="auto"/>
              <w:left w:val="single" w:sz="4" w:space="0" w:color="auto"/>
              <w:bottom w:val="single" w:sz="4" w:space="0" w:color="auto"/>
              <w:right w:val="single" w:sz="4" w:space="0" w:color="auto"/>
            </w:tcBorders>
            <w:hideMark/>
          </w:tcPr>
          <w:p w14:paraId="29932F9B" w14:textId="77777777" w:rsidR="003F63E9" w:rsidRPr="00202105" w:rsidRDefault="003F63E9" w:rsidP="00385E01">
            <w:r w:rsidRPr="00202105">
              <w:t>U - S</w:t>
            </w:r>
          </w:p>
        </w:tc>
        <w:tc>
          <w:tcPr>
            <w:tcW w:w="2974" w:type="dxa"/>
            <w:tcBorders>
              <w:top w:val="single" w:sz="4" w:space="0" w:color="auto"/>
              <w:left w:val="single" w:sz="4" w:space="0" w:color="auto"/>
              <w:bottom w:val="single" w:sz="4" w:space="0" w:color="auto"/>
              <w:right w:val="single" w:sz="4" w:space="0" w:color="auto"/>
            </w:tcBorders>
            <w:hideMark/>
          </w:tcPr>
          <w:p w14:paraId="0E961E29" w14:textId="77777777" w:rsidR="003F63E9" w:rsidRPr="00202105" w:rsidRDefault="003F63E9" w:rsidP="00385E01">
            <w:r w:rsidRPr="00202105">
              <w:t>Message</w:t>
            </w:r>
          </w:p>
        </w:tc>
        <w:tc>
          <w:tcPr>
            <w:tcW w:w="567" w:type="dxa"/>
            <w:tcBorders>
              <w:top w:val="nil"/>
              <w:left w:val="single" w:sz="4" w:space="0" w:color="auto"/>
              <w:bottom w:val="single" w:sz="4" w:space="0" w:color="auto"/>
              <w:right w:val="single" w:sz="4" w:space="0" w:color="auto"/>
            </w:tcBorders>
          </w:tcPr>
          <w:p w14:paraId="300FBDFF" w14:textId="77777777" w:rsidR="003F63E9" w:rsidRPr="00202105" w:rsidRDefault="003F63E9" w:rsidP="00385E01"/>
        </w:tc>
        <w:tc>
          <w:tcPr>
            <w:tcW w:w="853" w:type="dxa"/>
            <w:tcBorders>
              <w:top w:val="nil"/>
              <w:left w:val="single" w:sz="4" w:space="0" w:color="auto"/>
              <w:bottom w:val="single" w:sz="4" w:space="0" w:color="auto"/>
              <w:right w:val="single" w:sz="4" w:space="0" w:color="auto"/>
            </w:tcBorders>
          </w:tcPr>
          <w:p w14:paraId="66F8B4D4" w14:textId="77777777" w:rsidR="003F63E9" w:rsidRPr="00202105" w:rsidRDefault="003F63E9" w:rsidP="00385E01"/>
        </w:tc>
      </w:tr>
      <w:tr w:rsidR="003F63E9" w:rsidRPr="00202105" w14:paraId="6492D03B" w14:textId="77777777" w:rsidTr="00385E01">
        <w:tc>
          <w:tcPr>
            <w:tcW w:w="533" w:type="dxa"/>
            <w:tcBorders>
              <w:top w:val="nil"/>
              <w:left w:val="single" w:sz="4" w:space="0" w:color="auto"/>
              <w:bottom w:val="single" w:sz="4" w:space="0" w:color="auto"/>
              <w:right w:val="single" w:sz="4" w:space="0" w:color="auto"/>
            </w:tcBorders>
            <w:hideMark/>
          </w:tcPr>
          <w:p w14:paraId="5F059A71" w14:textId="77777777" w:rsidR="003F63E9" w:rsidRPr="00202105" w:rsidRDefault="003F63E9" w:rsidP="00385E01">
            <w:pPr>
              <w:pStyle w:val="TAC"/>
            </w:pPr>
            <w:r w:rsidRPr="00202105">
              <w:lastRenderedPageBreak/>
              <w:t>1</w:t>
            </w:r>
          </w:p>
        </w:tc>
        <w:tc>
          <w:tcPr>
            <w:tcW w:w="3965" w:type="dxa"/>
            <w:tcBorders>
              <w:top w:val="single" w:sz="4" w:space="0" w:color="auto"/>
              <w:left w:val="single" w:sz="4" w:space="0" w:color="auto"/>
              <w:bottom w:val="single" w:sz="4" w:space="0" w:color="auto"/>
              <w:right w:val="single" w:sz="4" w:space="0" w:color="auto"/>
            </w:tcBorders>
            <w:hideMark/>
          </w:tcPr>
          <w:p w14:paraId="7502BE7C" w14:textId="77777777" w:rsidR="003F63E9" w:rsidRPr="00202105" w:rsidRDefault="003F63E9" w:rsidP="00385E01">
            <w:pPr>
              <w:pStyle w:val="TAL"/>
            </w:pPr>
            <w:r w:rsidRPr="00202105">
              <w:t>The SS configures:</w:t>
            </w:r>
          </w:p>
          <w:p w14:paraId="0552884C" w14:textId="77777777" w:rsidR="003F63E9" w:rsidRPr="00202105" w:rsidRDefault="003F63E9" w:rsidP="00385E01">
            <w:pPr>
              <w:pStyle w:val="TAL"/>
            </w:pPr>
            <w:r w:rsidRPr="00202105">
              <w:t>- NR Cell 1 as "Serving cell"</w:t>
            </w:r>
          </w:p>
          <w:p w14:paraId="4A4378CA" w14:textId="77777777" w:rsidR="003F63E9" w:rsidRPr="00202105" w:rsidRDefault="003F63E9" w:rsidP="00385E01">
            <w:pPr>
              <w:pStyle w:val="TAL"/>
              <w:rPr>
                <w:rFonts w:eastAsia="Calibri"/>
              </w:rPr>
            </w:pPr>
            <w:r w:rsidRPr="00202105">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197DCB88" w14:textId="77777777" w:rsidR="003F63E9" w:rsidRPr="00202105" w:rsidRDefault="003F63E9" w:rsidP="00385E01">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09F5D456" w14:textId="77777777" w:rsidR="003F63E9" w:rsidRPr="00202105" w:rsidRDefault="003F63E9" w:rsidP="00385E01">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36DF9600" w14:textId="77777777" w:rsidR="003F63E9" w:rsidRPr="00202105" w:rsidRDefault="003F63E9" w:rsidP="00385E01">
            <w:pPr>
              <w:pStyle w:val="TAL"/>
            </w:pPr>
            <w:r w:rsidRPr="00202105">
              <w:t>-</w:t>
            </w:r>
          </w:p>
        </w:tc>
        <w:tc>
          <w:tcPr>
            <w:tcW w:w="853" w:type="dxa"/>
            <w:tcBorders>
              <w:top w:val="nil"/>
              <w:left w:val="single" w:sz="4" w:space="0" w:color="auto"/>
              <w:bottom w:val="single" w:sz="4" w:space="0" w:color="auto"/>
              <w:right w:val="single" w:sz="4" w:space="0" w:color="auto"/>
            </w:tcBorders>
            <w:hideMark/>
          </w:tcPr>
          <w:p w14:paraId="3A8A3EAA" w14:textId="77777777" w:rsidR="003F63E9" w:rsidRPr="00202105" w:rsidRDefault="003F63E9" w:rsidP="00385E01">
            <w:pPr>
              <w:pStyle w:val="TAL"/>
            </w:pPr>
            <w:r w:rsidRPr="00202105">
              <w:t>-</w:t>
            </w:r>
          </w:p>
        </w:tc>
      </w:tr>
      <w:tr w:rsidR="003F63E9" w:rsidRPr="00202105" w14:paraId="6E8A8238" w14:textId="77777777" w:rsidTr="00385E01">
        <w:tc>
          <w:tcPr>
            <w:tcW w:w="533" w:type="dxa"/>
            <w:tcBorders>
              <w:top w:val="nil"/>
              <w:left w:val="single" w:sz="4" w:space="0" w:color="auto"/>
              <w:bottom w:val="single" w:sz="4" w:space="0" w:color="auto"/>
              <w:right w:val="single" w:sz="4" w:space="0" w:color="auto"/>
            </w:tcBorders>
            <w:hideMark/>
          </w:tcPr>
          <w:p w14:paraId="6F4B446B" w14:textId="77777777" w:rsidR="003F63E9" w:rsidRPr="00202105" w:rsidRDefault="003F63E9" w:rsidP="00385E01">
            <w:pPr>
              <w:pStyle w:val="TAC"/>
            </w:pPr>
            <w:r w:rsidRPr="00202105">
              <w:t>2</w:t>
            </w:r>
          </w:p>
        </w:tc>
        <w:tc>
          <w:tcPr>
            <w:tcW w:w="3965" w:type="dxa"/>
            <w:tcBorders>
              <w:top w:val="single" w:sz="4" w:space="0" w:color="auto"/>
              <w:left w:val="single" w:sz="4" w:space="0" w:color="auto"/>
              <w:bottom w:val="single" w:sz="4" w:space="0" w:color="auto"/>
              <w:right w:val="single" w:sz="4" w:space="0" w:color="auto"/>
            </w:tcBorders>
            <w:hideMark/>
          </w:tcPr>
          <w:p w14:paraId="358CA6AC" w14:textId="77777777" w:rsidR="003F63E9" w:rsidRPr="00202105" w:rsidRDefault="003F63E9" w:rsidP="00385E01">
            <w:pPr>
              <w:pStyle w:val="TAL"/>
            </w:pPr>
            <w:r w:rsidRPr="00202105">
              <w:rPr>
                <w:rFonts w:eastAsia="Calibri"/>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FE2DA3D" w14:textId="77777777" w:rsidR="003F63E9" w:rsidRPr="00202105" w:rsidRDefault="003F63E9" w:rsidP="00385E01">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6CDB5A7B" w14:textId="77777777" w:rsidR="003F63E9" w:rsidRPr="00202105" w:rsidRDefault="003F63E9" w:rsidP="00385E01">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362B187F" w14:textId="77777777" w:rsidR="003F63E9" w:rsidRPr="00202105" w:rsidRDefault="003F63E9" w:rsidP="00385E01">
            <w:pPr>
              <w:pStyle w:val="TAL"/>
            </w:pPr>
            <w:r w:rsidRPr="00202105">
              <w:t>-</w:t>
            </w:r>
          </w:p>
        </w:tc>
        <w:tc>
          <w:tcPr>
            <w:tcW w:w="853" w:type="dxa"/>
            <w:tcBorders>
              <w:top w:val="nil"/>
              <w:left w:val="single" w:sz="4" w:space="0" w:color="auto"/>
              <w:bottom w:val="single" w:sz="4" w:space="0" w:color="auto"/>
              <w:right w:val="single" w:sz="4" w:space="0" w:color="auto"/>
            </w:tcBorders>
            <w:hideMark/>
          </w:tcPr>
          <w:p w14:paraId="2E5784B3" w14:textId="77777777" w:rsidR="003F63E9" w:rsidRPr="00202105" w:rsidRDefault="003F63E9" w:rsidP="00385E01">
            <w:pPr>
              <w:pStyle w:val="TAL"/>
            </w:pPr>
            <w:r w:rsidRPr="00202105">
              <w:t>-</w:t>
            </w:r>
          </w:p>
        </w:tc>
      </w:tr>
      <w:tr w:rsidR="003F63E9" w:rsidRPr="00202105" w14:paraId="0C4EDEFA"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52B28B37" w14:textId="77777777" w:rsidR="003F63E9" w:rsidRPr="00202105" w:rsidRDefault="003F63E9" w:rsidP="00385E01">
            <w:pPr>
              <w:pStyle w:val="TAC"/>
            </w:pPr>
            <w:r w:rsidRPr="00202105">
              <w:t>3</w:t>
            </w:r>
          </w:p>
        </w:tc>
        <w:tc>
          <w:tcPr>
            <w:tcW w:w="3965" w:type="dxa"/>
            <w:tcBorders>
              <w:top w:val="single" w:sz="4" w:space="0" w:color="auto"/>
              <w:left w:val="single" w:sz="4" w:space="0" w:color="auto"/>
              <w:bottom w:val="single" w:sz="4" w:space="0" w:color="auto"/>
              <w:right w:val="single" w:sz="4" w:space="0" w:color="auto"/>
            </w:tcBorders>
            <w:hideMark/>
          </w:tcPr>
          <w:p w14:paraId="269393F9" w14:textId="77777777" w:rsidR="003F63E9" w:rsidRPr="00202105" w:rsidRDefault="003F63E9" w:rsidP="00385E01">
            <w:pPr>
              <w:pStyle w:val="TAL"/>
            </w:pPr>
            <w:r w:rsidRPr="00202105">
              <w:rPr>
                <w:rFonts w:eastAsia="Calibri"/>
              </w:rPr>
              <w:t xml:space="preserve">Check: Does the UE send an </w:t>
            </w:r>
            <w:proofErr w:type="spellStart"/>
            <w:r w:rsidRPr="00202105">
              <w:rPr>
                <w:rFonts w:eastAsia="Calibri"/>
                <w:i/>
                <w:iCs/>
              </w:rPr>
              <w:t>RRCSetupRequest</w:t>
            </w:r>
            <w:proofErr w:type="spellEnd"/>
            <w:r w:rsidRPr="00202105">
              <w:rPr>
                <w:rFonts w:eastAsia="Calibri"/>
                <w:i/>
                <w:iCs/>
              </w:rPr>
              <w:t xml:space="preserve"> </w:t>
            </w:r>
            <w:r w:rsidRPr="00202105">
              <w:rPr>
                <w:rFonts w:eastAsia="Calibri"/>
              </w:rPr>
              <w:t>on NR Cell 1 within 120 seconds?</w:t>
            </w:r>
          </w:p>
        </w:tc>
        <w:tc>
          <w:tcPr>
            <w:tcW w:w="708" w:type="dxa"/>
            <w:tcBorders>
              <w:top w:val="single" w:sz="4" w:space="0" w:color="auto"/>
              <w:left w:val="single" w:sz="4" w:space="0" w:color="auto"/>
              <w:bottom w:val="single" w:sz="4" w:space="0" w:color="auto"/>
              <w:right w:val="single" w:sz="4" w:space="0" w:color="auto"/>
            </w:tcBorders>
            <w:hideMark/>
          </w:tcPr>
          <w:p w14:paraId="06A08CE1" w14:textId="77777777" w:rsidR="003F63E9" w:rsidRPr="00202105" w:rsidRDefault="003F63E9" w:rsidP="00385E01">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584949E9" w14:textId="77777777" w:rsidR="003F63E9" w:rsidRPr="00202105" w:rsidRDefault="003F63E9" w:rsidP="00385E01">
            <w:pPr>
              <w:pStyle w:val="TAL"/>
            </w:pPr>
            <w:r w:rsidRPr="00202105">
              <w:t xml:space="preserve">NR RRC: </w:t>
            </w:r>
            <w:proofErr w:type="spellStart"/>
            <w:r w:rsidRPr="00202105">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EA55600" w14:textId="77777777" w:rsidR="003F63E9" w:rsidRPr="00202105" w:rsidRDefault="003F63E9" w:rsidP="00385E01">
            <w:pPr>
              <w:pStyle w:val="TAL"/>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77E0F61E" w14:textId="77777777" w:rsidR="003F63E9" w:rsidRPr="00202105" w:rsidRDefault="003F63E9" w:rsidP="00385E01">
            <w:pPr>
              <w:pStyle w:val="TAL"/>
            </w:pPr>
            <w:r w:rsidRPr="00202105">
              <w:t>F</w:t>
            </w:r>
          </w:p>
        </w:tc>
      </w:tr>
      <w:tr w:rsidR="003F63E9" w:rsidRPr="00202105" w14:paraId="2FBDF3B6"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48CCDCE2" w14:textId="77777777" w:rsidR="003F63E9" w:rsidRPr="00202105" w:rsidRDefault="003F63E9" w:rsidP="00385E01">
            <w:pPr>
              <w:pStyle w:val="TAC"/>
            </w:pPr>
            <w:r w:rsidRPr="00202105">
              <w:t>4</w:t>
            </w:r>
          </w:p>
        </w:tc>
        <w:tc>
          <w:tcPr>
            <w:tcW w:w="3965" w:type="dxa"/>
            <w:tcBorders>
              <w:top w:val="single" w:sz="4" w:space="0" w:color="auto"/>
              <w:left w:val="single" w:sz="4" w:space="0" w:color="auto"/>
              <w:bottom w:val="single" w:sz="4" w:space="0" w:color="auto"/>
              <w:right w:val="single" w:sz="4" w:space="0" w:color="auto"/>
            </w:tcBorders>
            <w:hideMark/>
          </w:tcPr>
          <w:p w14:paraId="7642AF8D" w14:textId="77777777" w:rsidR="003F63E9" w:rsidRPr="00202105" w:rsidRDefault="003F63E9" w:rsidP="00385E01">
            <w:pPr>
              <w:pStyle w:val="TAL"/>
            </w:pPr>
            <w:r w:rsidRPr="00202105">
              <w:t xml:space="preserve">A manual </w:t>
            </w:r>
            <w:proofErr w:type="spellStart"/>
            <w:r w:rsidRPr="00202105">
              <w:t>eCall</w:t>
            </w:r>
            <w:proofErr w:type="spellEnd"/>
            <w:r w:rsidRPr="00202105">
              <w:t xml:space="preserve"> is initiated. (Note 1)</w:t>
            </w:r>
          </w:p>
        </w:tc>
        <w:tc>
          <w:tcPr>
            <w:tcW w:w="708" w:type="dxa"/>
            <w:tcBorders>
              <w:top w:val="single" w:sz="4" w:space="0" w:color="auto"/>
              <w:left w:val="single" w:sz="4" w:space="0" w:color="auto"/>
              <w:bottom w:val="single" w:sz="4" w:space="0" w:color="auto"/>
              <w:right w:val="single" w:sz="4" w:space="0" w:color="auto"/>
            </w:tcBorders>
            <w:hideMark/>
          </w:tcPr>
          <w:p w14:paraId="7755B22D" w14:textId="77777777" w:rsidR="003F63E9" w:rsidRPr="00202105" w:rsidRDefault="003F63E9" w:rsidP="00385E01">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2DA14F3A" w14:textId="77777777" w:rsidR="003F63E9" w:rsidRPr="00202105" w:rsidRDefault="003F63E9" w:rsidP="00385E01">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206926AF" w14:textId="77777777" w:rsidR="003F63E9" w:rsidRPr="00202105" w:rsidRDefault="003F63E9" w:rsidP="00385E01">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CFDCD67" w14:textId="77777777" w:rsidR="003F63E9" w:rsidRPr="00202105" w:rsidRDefault="003F63E9" w:rsidP="00385E01">
            <w:pPr>
              <w:pStyle w:val="TAL"/>
            </w:pPr>
            <w:r w:rsidRPr="00202105">
              <w:t>-</w:t>
            </w:r>
          </w:p>
        </w:tc>
      </w:tr>
      <w:tr w:rsidR="003F63E9" w:rsidRPr="00202105" w14:paraId="093E5C6E"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253B5A5F" w14:textId="77777777" w:rsidR="003F63E9" w:rsidRPr="00202105" w:rsidRDefault="003F63E9" w:rsidP="00385E01">
            <w:pPr>
              <w:pStyle w:val="TAC"/>
            </w:pPr>
            <w:r w:rsidRPr="00202105">
              <w:t>5</w:t>
            </w:r>
          </w:p>
        </w:tc>
        <w:tc>
          <w:tcPr>
            <w:tcW w:w="3965" w:type="dxa"/>
            <w:tcBorders>
              <w:top w:val="single" w:sz="4" w:space="0" w:color="auto"/>
              <w:left w:val="single" w:sz="4" w:space="0" w:color="auto"/>
              <w:bottom w:val="single" w:sz="4" w:space="0" w:color="auto"/>
              <w:right w:val="single" w:sz="4" w:space="0" w:color="auto"/>
            </w:tcBorders>
            <w:hideMark/>
          </w:tcPr>
          <w:p w14:paraId="7106AC66" w14:textId="77777777" w:rsidR="003F63E9" w:rsidRPr="00202105" w:rsidRDefault="003F63E9" w:rsidP="00385E01">
            <w:pPr>
              <w:pStyle w:val="TAL"/>
            </w:pPr>
            <w:r w:rsidRPr="00202105">
              <w:t>Check: Does the UE send REGISTRATION REQUEST message with 5GS registration type set to '</w:t>
            </w:r>
            <w:r>
              <w:t>emergency</w:t>
            </w:r>
            <w:r w:rsidRPr="00202105">
              <w:t>'?</w:t>
            </w:r>
          </w:p>
        </w:tc>
        <w:tc>
          <w:tcPr>
            <w:tcW w:w="708" w:type="dxa"/>
            <w:tcBorders>
              <w:top w:val="single" w:sz="4" w:space="0" w:color="auto"/>
              <w:left w:val="single" w:sz="4" w:space="0" w:color="auto"/>
              <w:bottom w:val="single" w:sz="4" w:space="0" w:color="auto"/>
              <w:right w:val="single" w:sz="4" w:space="0" w:color="auto"/>
            </w:tcBorders>
            <w:hideMark/>
          </w:tcPr>
          <w:p w14:paraId="2810C69C" w14:textId="77777777" w:rsidR="003F63E9" w:rsidRPr="00202105" w:rsidRDefault="003F63E9" w:rsidP="00385E01">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26A00466" w14:textId="77777777" w:rsidR="003F63E9" w:rsidRPr="00202105" w:rsidRDefault="003F63E9" w:rsidP="00385E01">
            <w:pPr>
              <w:pStyle w:val="TAL"/>
            </w:pPr>
            <w:r w:rsidRPr="0020210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3D57998" w14:textId="77777777" w:rsidR="003F63E9" w:rsidRPr="00202105" w:rsidRDefault="003F63E9" w:rsidP="00385E01">
            <w:pPr>
              <w:pStyle w:val="TAL"/>
            </w:pPr>
            <w:r w:rsidRPr="00202105">
              <w:t>2</w:t>
            </w:r>
          </w:p>
        </w:tc>
        <w:tc>
          <w:tcPr>
            <w:tcW w:w="853" w:type="dxa"/>
            <w:tcBorders>
              <w:top w:val="single" w:sz="4" w:space="0" w:color="auto"/>
              <w:left w:val="single" w:sz="4" w:space="0" w:color="auto"/>
              <w:bottom w:val="single" w:sz="4" w:space="0" w:color="auto"/>
              <w:right w:val="single" w:sz="4" w:space="0" w:color="auto"/>
            </w:tcBorders>
            <w:hideMark/>
          </w:tcPr>
          <w:p w14:paraId="0FA6B36F" w14:textId="77777777" w:rsidR="003F63E9" w:rsidRPr="00202105" w:rsidRDefault="003F63E9" w:rsidP="00385E01">
            <w:pPr>
              <w:pStyle w:val="TAL"/>
            </w:pPr>
            <w:r w:rsidRPr="00202105">
              <w:t>P</w:t>
            </w:r>
          </w:p>
        </w:tc>
      </w:tr>
      <w:tr w:rsidR="003F63E9" w:rsidRPr="00202105" w14:paraId="1EE2AC9C"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386C96CB" w14:textId="77777777" w:rsidR="003F63E9" w:rsidRPr="00202105" w:rsidRDefault="003F63E9" w:rsidP="00385E01">
            <w:pPr>
              <w:pStyle w:val="TAC"/>
            </w:pPr>
            <w:r w:rsidRPr="00202105">
              <w:t>6-14</w:t>
            </w:r>
          </w:p>
        </w:tc>
        <w:tc>
          <w:tcPr>
            <w:tcW w:w="3965" w:type="dxa"/>
            <w:tcBorders>
              <w:top w:val="single" w:sz="4" w:space="0" w:color="auto"/>
              <w:left w:val="single" w:sz="4" w:space="0" w:color="auto"/>
              <w:bottom w:val="single" w:sz="4" w:space="0" w:color="auto"/>
              <w:right w:val="single" w:sz="4" w:space="0" w:color="auto"/>
            </w:tcBorders>
            <w:hideMark/>
          </w:tcPr>
          <w:p w14:paraId="38E1B161" w14:textId="77777777" w:rsidR="003F63E9" w:rsidRPr="00202105" w:rsidRDefault="003F63E9" w:rsidP="00385E01">
            <w:pPr>
              <w:pStyle w:val="TAL"/>
            </w:pPr>
            <w:r w:rsidRPr="00202105">
              <w:t>Steps 5-13 of Table 4.5.2.2-2 of the generic procedure in TS 38.508-1 [4] are performed</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55EA297" w14:textId="77777777" w:rsidR="003F63E9" w:rsidRPr="00202105" w:rsidRDefault="003F63E9" w:rsidP="00385E01">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5A905837" w14:textId="77777777" w:rsidR="003F63E9" w:rsidRPr="00202105" w:rsidRDefault="003F63E9" w:rsidP="00385E01">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6E951C41" w14:textId="77777777" w:rsidR="003F63E9" w:rsidRPr="00202105" w:rsidRDefault="003F63E9" w:rsidP="00385E01">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6969E77E" w14:textId="77777777" w:rsidR="003F63E9" w:rsidRPr="00202105" w:rsidRDefault="003F63E9" w:rsidP="00385E01">
            <w:pPr>
              <w:pStyle w:val="TAL"/>
            </w:pPr>
            <w:r w:rsidRPr="00202105">
              <w:t>-</w:t>
            </w:r>
          </w:p>
        </w:tc>
      </w:tr>
      <w:tr w:rsidR="003F63E9" w:rsidRPr="00202105" w14:paraId="42FC0C5F"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79049C5C" w14:textId="77777777" w:rsidR="003F63E9" w:rsidRPr="00202105" w:rsidRDefault="003F63E9" w:rsidP="00385E01">
            <w:pPr>
              <w:pStyle w:val="TAC"/>
            </w:pPr>
            <w:r w:rsidRPr="00202105">
              <w:t>15</w:t>
            </w:r>
          </w:p>
        </w:tc>
        <w:tc>
          <w:tcPr>
            <w:tcW w:w="3965" w:type="dxa"/>
            <w:tcBorders>
              <w:top w:val="single" w:sz="4" w:space="0" w:color="auto"/>
              <w:left w:val="single" w:sz="4" w:space="0" w:color="auto"/>
              <w:bottom w:val="single" w:sz="4" w:space="0" w:color="auto"/>
              <w:right w:val="single" w:sz="4" w:space="0" w:color="auto"/>
            </w:tcBorders>
            <w:hideMark/>
          </w:tcPr>
          <w:p w14:paraId="40EF5E66" w14:textId="77777777" w:rsidR="003F63E9" w:rsidRPr="00202105" w:rsidRDefault="003F63E9" w:rsidP="00385E01">
            <w:pPr>
              <w:pStyle w:val="TAL"/>
            </w:pPr>
            <w:r w:rsidRPr="00202105">
              <w:rPr>
                <w:rFonts w:eastAsia="Calibri"/>
              </w:rPr>
              <w:t>The SS transmits a REGISTRATION ACCEPT message and assigns value of 7 hours for the timer T3512.</w:t>
            </w:r>
          </w:p>
        </w:tc>
        <w:tc>
          <w:tcPr>
            <w:tcW w:w="708" w:type="dxa"/>
            <w:tcBorders>
              <w:top w:val="single" w:sz="4" w:space="0" w:color="auto"/>
              <w:left w:val="single" w:sz="4" w:space="0" w:color="auto"/>
              <w:bottom w:val="single" w:sz="4" w:space="0" w:color="auto"/>
              <w:right w:val="single" w:sz="4" w:space="0" w:color="auto"/>
            </w:tcBorders>
            <w:hideMark/>
          </w:tcPr>
          <w:p w14:paraId="3A0534F7" w14:textId="77777777" w:rsidR="003F63E9" w:rsidRPr="00202105" w:rsidRDefault="003F63E9" w:rsidP="00385E01">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74CDAD43" w14:textId="77777777" w:rsidR="003F63E9" w:rsidRPr="00202105" w:rsidRDefault="003F63E9" w:rsidP="00385E01">
            <w:pPr>
              <w:pStyle w:val="TAL"/>
            </w:pPr>
            <w:r w:rsidRPr="0020210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17CD2C3" w14:textId="77777777" w:rsidR="003F63E9" w:rsidRPr="00202105" w:rsidRDefault="003F63E9" w:rsidP="00385E01">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CAE3A35" w14:textId="77777777" w:rsidR="003F63E9" w:rsidRPr="00202105" w:rsidRDefault="003F63E9" w:rsidP="00385E01">
            <w:pPr>
              <w:pStyle w:val="TAL"/>
            </w:pPr>
            <w:r w:rsidRPr="00202105">
              <w:t>-</w:t>
            </w:r>
          </w:p>
        </w:tc>
      </w:tr>
      <w:tr w:rsidR="003F63E9" w:rsidRPr="00202105" w14:paraId="6EAAF5F7" w14:textId="77777777" w:rsidTr="00385E01">
        <w:trPr>
          <w:ins w:id="1" w:author="Garcia Martin Juan (1CD4)" w:date="2025-02-07T13:12:00Z"/>
        </w:trPr>
        <w:tc>
          <w:tcPr>
            <w:tcW w:w="533" w:type="dxa"/>
            <w:tcBorders>
              <w:top w:val="single" w:sz="4" w:space="0" w:color="auto"/>
              <w:left w:val="single" w:sz="4" w:space="0" w:color="auto"/>
              <w:bottom w:val="single" w:sz="4" w:space="0" w:color="auto"/>
              <w:right w:val="single" w:sz="4" w:space="0" w:color="auto"/>
            </w:tcBorders>
          </w:tcPr>
          <w:p w14:paraId="44E28FFB" w14:textId="0035203E" w:rsidR="003F63E9" w:rsidRPr="00202105" w:rsidRDefault="003F63E9" w:rsidP="003F63E9">
            <w:pPr>
              <w:pStyle w:val="TAC"/>
              <w:rPr>
                <w:ins w:id="2" w:author="Garcia Martin Juan (1CD4)" w:date="2025-02-07T13:12:00Z" w16du:dateUtc="2025-02-07T12:12:00Z"/>
              </w:rPr>
            </w:pPr>
            <w:ins w:id="3" w:author="Garcia Martin Juan (1CD4)" w:date="2025-02-07T13:12:00Z" w16du:dateUtc="2025-02-07T12:12:00Z">
              <w:r>
                <w:rPr>
                  <w:lang w:eastAsia="en-GB"/>
                </w:rPr>
                <w:t>15A</w:t>
              </w:r>
            </w:ins>
          </w:p>
        </w:tc>
        <w:tc>
          <w:tcPr>
            <w:tcW w:w="3965" w:type="dxa"/>
            <w:tcBorders>
              <w:top w:val="single" w:sz="4" w:space="0" w:color="auto"/>
              <w:left w:val="single" w:sz="4" w:space="0" w:color="auto"/>
              <w:bottom w:val="single" w:sz="4" w:space="0" w:color="auto"/>
              <w:right w:val="single" w:sz="4" w:space="0" w:color="auto"/>
            </w:tcBorders>
          </w:tcPr>
          <w:p w14:paraId="42BA6B4C" w14:textId="11228C52" w:rsidR="003F63E9" w:rsidRPr="00202105" w:rsidRDefault="003F63E9" w:rsidP="003F63E9">
            <w:pPr>
              <w:pStyle w:val="TAL"/>
              <w:rPr>
                <w:ins w:id="4" w:author="Garcia Martin Juan (1CD4)" w:date="2025-02-07T13:12:00Z" w16du:dateUtc="2025-02-07T12:12:00Z"/>
                <w:rFonts w:eastAsia="Calibri"/>
              </w:rPr>
            </w:pPr>
            <w:ins w:id="5" w:author="Garcia Martin Juan (1CD4)" w:date="2025-02-07T13:12:00Z" w16du:dateUtc="2025-02-07T12:12:00Z">
              <w:r>
                <w:rPr>
                  <w:rFonts w:eastAsia="Calibri"/>
                  <w:lang w:eastAsia="en-GB"/>
                </w:rPr>
                <w:t xml:space="preserve">The UE transmits an </w:t>
              </w:r>
              <w:proofErr w:type="spellStart"/>
              <w:r>
                <w:rPr>
                  <w:rFonts w:eastAsia="Calibri"/>
                  <w:lang w:eastAsia="en-GB"/>
                </w:rPr>
                <w:t>ULInformationTransfer</w:t>
              </w:r>
              <w:proofErr w:type="spellEnd"/>
              <w:r>
                <w:rPr>
                  <w:rFonts w:eastAsia="Calibri"/>
                  <w:lang w:eastAsia="en-GB"/>
                </w:rPr>
                <w:t xml:space="preserve"> message and a REGISTRATION COMPLETE message.</w:t>
              </w:r>
            </w:ins>
          </w:p>
        </w:tc>
        <w:tc>
          <w:tcPr>
            <w:tcW w:w="708" w:type="dxa"/>
            <w:tcBorders>
              <w:top w:val="single" w:sz="4" w:space="0" w:color="auto"/>
              <w:left w:val="single" w:sz="4" w:space="0" w:color="auto"/>
              <w:bottom w:val="single" w:sz="4" w:space="0" w:color="auto"/>
              <w:right w:val="single" w:sz="4" w:space="0" w:color="auto"/>
            </w:tcBorders>
          </w:tcPr>
          <w:p w14:paraId="04B317A8" w14:textId="27F98DEF" w:rsidR="003F63E9" w:rsidRPr="00202105" w:rsidRDefault="003F63E9" w:rsidP="003F63E9">
            <w:pPr>
              <w:pStyle w:val="TAL"/>
              <w:rPr>
                <w:ins w:id="6" w:author="Garcia Martin Juan (1CD4)" w:date="2025-02-07T13:12:00Z" w16du:dateUtc="2025-02-07T12:12:00Z"/>
              </w:rPr>
            </w:pPr>
            <w:ins w:id="7" w:author="Garcia Martin Juan (1CD4)" w:date="2025-02-07T13:13:00Z" w16du:dateUtc="2025-02-07T12:13:00Z">
              <w:r w:rsidRPr="00202105">
                <w:t>--&gt;</w:t>
              </w:r>
            </w:ins>
          </w:p>
        </w:tc>
        <w:tc>
          <w:tcPr>
            <w:tcW w:w="2974" w:type="dxa"/>
            <w:tcBorders>
              <w:top w:val="single" w:sz="4" w:space="0" w:color="auto"/>
              <w:left w:val="single" w:sz="4" w:space="0" w:color="auto"/>
              <w:bottom w:val="single" w:sz="4" w:space="0" w:color="auto"/>
              <w:right w:val="single" w:sz="4" w:space="0" w:color="auto"/>
            </w:tcBorders>
          </w:tcPr>
          <w:p w14:paraId="756DD631" w14:textId="77777777" w:rsidR="003F63E9" w:rsidRDefault="003F63E9" w:rsidP="003F63E9">
            <w:pPr>
              <w:keepNext/>
              <w:keepLines/>
              <w:overflowPunct w:val="0"/>
              <w:autoSpaceDE w:val="0"/>
              <w:autoSpaceDN w:val="0"/>
              <w:adjustRightInd w:val="0"/>
              <w:spacing w:after="0"/>
              <w:textAlignment w:val="baseline"/>
              <w:rPr>
                <w:ins w:id="8" w:author="Garcia Martin Juan (1CD4)" w:date="2025-02-07T13:12:00Z" w16du:dateUtc="2025-02-07T12:12:00Z"/>
                <w:rFonts w:ascii="Arial" w:eastAsia="Calibri" w:hAnsi="Arial"/>
                <w:sz w:val="18"/>
                <w:lang w:eastAsia="en-GB"/>
              </w:rPr>
            </w:pPr>
            <w:ins w:id="9" w:author="Garcia Martin Juan (1CD4)" w:date="2025-02-07T13:12:00Z" w16du:dateUtc="2025-02-07T12:12:00Z">
              <w:r>
                <w:rPr>
                  <w:rFonts w:ascii="Arial" w:eastAsia="Calibri" w:hAnsi="Arial"/>
                  <w:sz w:val="18"/>
                  <w:lang w:eastAsia="en-GB"/>
                </w:rPr>
                <w:t xml:space="preserve">NR RRC: </w:t>
              </w:r>
              <w:proofErr w:type="spellStart"/>
              <w:r>
                <w:rPr>
                  <w:rFonts w:ascii="Arial" w:eastAsia="Calibri" w:hAnsi="Arial"/>
                  <w:sz w:val="18"/>
                  <w:lang w:eastAsia="en-GB"/>
                </w:rPr>
                <w:t>ULInformationTransfer</w:t>
              </w:r>
              <w:proofErr w:type="spellEnd"/>
            </w:ins>
          </w:p>
          <w:p w14:paraId="659F41B9" w14:textId="11BF0B0C" w:rsidR="003F63E9" w:rsidRPr="00202105" w:rsidRDefault="003F63E9" w:rsidP="003F63E9">
            <w:pPr>
              <w:pStyle w:val="TAL"/>
              <w:rPr>
                <w:ins w:id="10" w:author="Garcia Martin Juan (1CD4)" w:date="2025-02-07T13:12:00Z" w16du:dateUtc="2025-02-07T12:12:00Z"/>
                <w:rFonts w:eastAsia="Calibri"/>
              </w:rPr>
            </w:pPr>
            <w:ins w:id="11" w:author="Garcia Martin Juan (1CD4)" w:date="2025-02-07T13:12:00Z" w16du:dateUtc="2025-02-07T12:12:00Z">
              <w:r>
                <w:rPr>
                  <w:rFonts w:eastAsia="Calibri"/>
                  <w:lang w:eastAsia="en-GB"/>
                </w:rPr>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29A9512B" w14:textId="21DAB957" w:rsidR="003F63E9" w:rsidRPr="00202105" w:rsidRDefault="003F63E9" w:rsidP="003F63E9">
            <w:pPr>
              <w:pStyle w:val="TAL"/>
              <w:rPr>
                <w:ins w:id="12" w:author="Garcia Martin Juan (1CD4)" w:date="2025-02-07T13:12:00Z" w16du:dateUtc="2025-02-07T12:12:00Z"/>
              </w:rPr>
            </w:pPr>
            <w:ins w:id="13" w:author="Garcia Martin Juan (1CD4)" w:date="2025-02-07T13:13:00Z" w16du:dateUtc="2025-02-07T12:13:00Z">
              <w:r w:rsidRPr="00202105">
                <w:t>-</w:t>
              </w:r>
            </w:ins>
          </w:p>
        </w:tc>
        <w:tc>
          <w:tcPr>
            <w:tcW w:w="853" w:type="dxa"/>
            <w:tcBorders>
              <w:top w:val="single" w:sz="4" w:space="0" w:color="auto"/>
              <w:left w:val="single" w:sz="4" w:space="0" w:color="auto"/>
              <w:bottom w:val="single" w:sz="4" w:space="0" w:color="auto"/>
              <w:right w:val="single" w:sz="4" w:space="0" w:color="auto"/>
            </w:tcBorders>
          </w:tcPr>
          <w:p w14:paraId="5F9B94DE" w14:textId="5F04F959" w:rsidR="003F63E9" w:rsidRPr="00202105" w:rsidRDefault="003F63E9" w:rsidP="003F63E9">
            <w:pPr>
              <w:pStyle w:val="TAL"/>
              <w:rPr>
                <w:ins w:id="14" w:author="Garcia Martin Juan (1CD4)" w:date="2025-02-07T13:12:00Z" w16du:dateUtc="2025-02-07T12:12:00Z"/>
              </w:rPr>
            </w:pPr>
            <w:ins w:id="15" w:author="Garcia Martin Juan (1CD4)" w:date="2025-02-07T13:13:00Z" w16du:dateUtc="2025-02-07T12:13:00Z">
              <w:r w:rsidRPr="00202105">
                <w:t>-</w:t>
              </w:r>
            </w:ins>
          </w:p>
        </w:tc>
      </w:tr>
      <w:tr w:rsidR="003F63E9" w:rsidRPr="00202105" w14:paraId="357CA5C4" w14:textId="77777777" w:rsidTr="00385E01">
        <w:trPr>
          <w:ins w:id="16" w:author="Garcia Martin Juan (1CD4)" w:date="2025-02-07T13:12:00Z"/>
        </w:trPr>
        <w:tc>
          <w:tcPr>
            <w:tcW w:w="533" w:type="dxa"/>
            <w:tcBorders>
              <w:top w:val="single" w:sz="4" w:space="0" w:color="auto"/>
              <w:left w:val="single" w:sz="4" w:space="0" w:color="auto"/>
              <w:bottom w:val="single" w:sz="4" w:space="0" w:color="auto"/>
              <w:right w:val="single" w:sz="4" w:space="0" w:color="auto"/>
            </w:tcBorders>
          </w:tcPr>
          <w:p w14:paraId="70BEDA67" w14:textId="142D5313" w:rsidR="003F63E9" w:rsidRPr="00202105" w:rsidRDefault="003F63E9" w:rsidP="003F63E9">
            <w:pPr>
              <w:pStyle w:val="TAC"/>
              <w:rPr>
                <w:ins w:id="17" w:author="Garcia Martin Juan (1CD4)" w:date="2025-02-07T13:12:00Z" w16du:dateUtc="2025-02-07T12:12:00Z"/>
              </w:rPr>
            </w:pPr>
            <w:ins w:id="18" w:author="Garcia Martin Juan (1CD4)" w:date="2025-02-07T13:13:00Z" w16du:dateUtc="2025-02-07T12:13:00Z">
              <w:r>
                <w:t>-</w:t>
              </w:r>
            </w:ins>
          </w:p>
        </w:tc>
        <w:tc>
          <w:tcPr>
            <w:tcW w:w="3965" w:type="dxa"/>
            <w:tcBorders>
              <w:top w:val="single" w:sz="4" w:space="0" w:color="auto"/>
              <w:left w:val="single" w:sz="4" w:space="0" w:color="auto"/>
              <w:bottom w:val="single" w:sz="4" w:space="0" w:color="auto"/>
              <w:right w:val="single" w:sz="4" w:space="0" w:color="auto"/>
            </w:tcBorders>
          </w:tcPr>
          <w:p w14:paraId="64CD8A3E" w14:textId="740FF6D5" w:rsidR="003F63E9" w:rsidRPr="00202105" w:rsidRDefault="009D790F" w:rsidP="003F63E9">
            <w:pPr>
              <w:pStyle w:val="TAL"/>
              <w:rPr>
                <w:ins w:id="19" w:author="Garcia Martin Juan (1CD4)" w:date="2025-02-07T13:12:00Z" w16du:dateUtc="2025-02-07T12:12:00Z"/>
                <w:rFonts w:eastAsia="Calibri"/>
              </w:rPr>
            </w:pPr>
            <w:ins w:id="20" w:author="Garcia Martin Juan (1CD4)" w:date="2025-02-07T14:02:00Z" w16du:dateUtc="2025-02-07T13:02:00Z">
              <w:r w:rsidRPr="00F4251E">
                <w:t>EXCEPTION: Step 20 can occur in parallel with steps 21-26</w:t>
              </w:r>
            </w:ins>
          </w:p>
        </w:tc>
        <w:tc>
          <w:tcPr>
            <w:tcW w:w="708" w:type="dxa"/>
            <w:tcBorders>
              <w:top w:val="single" w:sz="4" w:space="0" w:color="auto"/>
              <w:left w:val="single" w:sz="4" w:space="0" w:color="auto"/>
              <w:bottom w:val="single" w:sz="4" w:space="0" w:color="auto"/>
              <w:right w:val="single" w:sz="4" w:space="0" w:color="auto"/>
            </w:tcBorders>
          </w:tcPr>
          <w:p w14:paraId="3C3D4ADC" w14:textId="23AF15ED" w:rsidR="003F63E9" w:rsidRPr="00202105" w:rsidRDefault="003F63E9" w:rsidP="003F63E9">
            <w:pPr>
              <w:pStyle w:val="TAL"/>
              <w:rPr>
                <w:ins w:id="21" w:author="Garcia Martin Juan (1CD4)" w:date="2025-02-07T13:12:00Z" w16du:dateUtc="2025-02-07T12:12:00Z"/>
              </w:rPr>
            </w:pPr>
            <w:ins w:id="22" w:author="Garcia Martin Juan (1CD4)" w:date="2025-02-07T13:13:00Z" w16du:dateUtc="2025-02-07T12:13:00Z">
              <w:r w:rsidRPr="00202105">
                <w:t>-</w:t>
              </w:r>
            </w:ins>
          </w:p>
        </w:tc>
        <w:tc>
          <w:tcPr>
            <w:tcW w:w="2974" w:type="dxa"/>
            <w:tcBorders>
              <w:top w:val="single" w:sz="4" w:space="0" w:color="auto"/>
              <w:left w:val="single" w:sz="4" w:space="0" w:color="auto"/>
              <w:bottom w:val="single" w:sz="4" w:space="0" w:color="auto"/>
              <w:right w:val="single" w:sz="4" w:space="0" w:color="auto"/>
            </w:tcBorders>
          </w:tcPr>
          <w:p w14:paraId="166DA7B3" w14:textId="0EE8EBC2" w:rsidR="003F63E9" w:rsidRPr="00202105" w:rsidRDefault="003F63E9" w:rsidP="003F63E9">
            <w:pPr>
              <w:pStyle w:val="TAL"/>
              <w:rPr>
                <w:ins w:id="23" w:author="Garcia Martin Juan (1CD4)" w:date="2025-02-07T13:12:00Z" w16du:dateUtc="2025-02-07T12:12:00Z"/>
                <w:rFonts w:eastAsia="Calibri"/>
              </w:rPr>
            </w:pPr>
            <w:ins w:id="24" w:author="Garcia Martin Juan (1CD4)" w:date="2025-02-07T13:13:00Z" w16du:dateUtc="2025-02-07T12:13:00Z">
              <w:r w:rsidRPr="00202105">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07C74656" w14:textId="18A92FF8" w:rsidR="003F63E9" w:rsidRPr="00202105" w:rsidRDefault="003F63E9" w:rsidP="003F63E9">
            <w:pPr>
              <w:pStyle w:val="TAL"/>
              <w:rPr>
                <w:ins w:id="25" w:author="Garcia Martin Juan (1CD4)" w:date="2025-02-07T13:12:00Z" w16du:dateUtc="2025-02-07T12:12:00Z"/>
              </w:rPr>
            </w:pPr>
            <w:ins w:id="26" w:author="Garcia Martin Juan (1CD4)" w:date="2025-02-07T13:13:00Z" w16du:dateUtc="2025-02-07T12:13:00Z">
              <w:r w:rsidRPr="00202105">
                <w:t>-</w:t>
              </w:r>
            </w:ins>
          </w:p>
        </w:tc>
        <w:tc>
          <w:tcPr>
            <w:tcW w:w="853" w:type="dxa"/>
            <w:tcBorders>
              <w:top w:val="single" w:sz="4" w:space="0" w:color="auto"/>
              <w:left w:val="single" w:sz="4" w:space="0" w:color="auto"/>
              <w:bottom w:val="single" w:sz="4" w:space="0" w:color="auto"/>
              <w:right w:val="single" w:sz="4" w:space="0" w:color="auto"/>
            </w:tcBorders>
          </w:tcPr>
          <w:p w14:paraId="02E20F96" w14:textId="2DA2034E" w:rsidR="003F63E9" w:rsidRPr="00202105" w:rsidRDefault="003F63E9" w:rsidP="003F63E9">
            <w:pPr>
              <w:pStyle w:val="TAL"/>
              <w:rPr>
                <w:ins w:id="27" w:author="Garcia Martin Juan (1CD4)" w:date="2025-02-07T13:12:00Z" w16du:dateUtc="2025-02-07T12:12:00Z"/>
              </w:rPr>
            </w:pPr>
            <w:ins w:id="28" w:author="Garcia Martin Juan (1CD4)" w:date="2025-02-07T13:13:00Z" w16du:dateUtc="2025-02-07T12:13:00Z">
              <w:r w:rsidRPr="00202105">
                <w:t>-</w:t>
              </w:r>
            </w:ins>
          </w:p>
        </w:tc>
      </w:tr>
      <w:tr w:rsidR="003F63E9" w:rsidRPr="00202105" w14:paraId="5B1AEB58" w14:textId="77777777" w:rsidTr="00385E01">
        <w:trPr>
          <w:ins w:id="29" w:author="Garcia Martin Juan (1CD4)" w:date="2025-02-07T13:12:00Z"/>
        </w:trPr>
        <w:tc>
          <w:tcPr>
            <w:tcW w:w="533" w:type="dxa"/>
            <w:tcBorders>
              <w:top w:val="single" w:sz="4" w:space="0" w:color="auto"/>
              <w:left w:val="single" w:sz="4" w:space="0" w:color="auto"/>
              <w:bottom w:val="single" w:sz="4" w:space="0" w:color="auto"/>
              <w:right w:val="single" w:sz="4" w:space="0" w:color="auto"/>
            </w:tcBorders>
          </w:tcPr>
          <w:p w14:paraId="4BF85A15" w14:textId="2E356EF1" w:rsidR="003F63E9" w:rsidRPr="00202105" w:rsidRDefault="003F63E9" w:rsidP="003F63E9">
            <w:pPr>
              <w:pStyle w:val="TAC"/>
              <w:rPr>
                <w:ins w:id="30" w:author="Garcia Martin Juan (1CD4)" w:date="2025-02-07T13:12:00Z" w16du:dateUtc="2025-02-07T12:12:00Z"/>
              </w:rPr>
            </w:pPr>
            <w:ins w:id="31" w:author="Garcia Martin Juan (1CD4)" w:date="2025-02-07T13:12:00Z" w16du:dateUtc="2025-02-07T12:12:00Z">
              <w:r>
                <w:t>16-</w:t>
              </w:r>
            </w:ins>
            <w:ins w:id="32" w:author="Garcia Martin Juan (1CD4)" w:date="2025-02-07T13:13:00Z" w16du:dateUtc="2025-02-07T12:13:00Z">
              <w:r>
                <w:t>1</w:t>
              </w:r>
            </w:ins>
            <w:ins w:id="33" w:author="Garcia Martin Juan (1CD4)" w:date="2025-02-07T13:45:00Z" w16du:dateUtc="2025-02-07T12:45:00Z">
              <w:r w:rsidR="00256665">
                <w:t>9</w:t>
              </w:r>
            </w:ins>
          </w:p>
        </w:tc>
        <w:tc>
          <w:tcPr>
            <w:tcW w:w="3965" w:type="dxa"/>
            <w:tcBorders>
              <w:top w:val="single" w:sz="4" w:space="0" w:color="auto"/>
              <w:left w:val="single" w:sz="4" w:space="0" w:color="auto"/>
              <w:bottom w:val="single" w:sz="4" w:space="0" w:color="auto"/>
              <w:right w:val="single" w:sz="4" w:space="0" w:color="auto"/>
            </w:tcBorders>
          </w:tcPr>
          <w:p w14:paraId="11A4C853" w14:textId="7898CBA1" w:rsidR="003F63E9" w:rsidRPr="00202105" w:rsidRDefault="003F63E9" w:rsidP="003F63E9">
            <w:pPr>
              <w:pStyle w:val="TAL"/>
              <w:rPr>
                <w:ins w:id="34" w:author="Garcia Martin Juan (1CD4)" w:date="2025-02-07T13:12:00Z" w16du:dateUtc="2025-02-07T12:12:00Z"/>
                <w:rFonts w:eastAsia="Calibri"/>
              </w:rPr>
            </w:pPr>
            <w:ins w:id="35" w:author="Garcia Martin Juan (1CD4)" w:date="2025-02-07T13:12:00Z" w16du:dateUtc="2025-02-07T12:12:00Z">
              <w:r>
                <w:rPr>
                  <w:rFonts w:eastAsia="Calibri"/>
                </w:rPr>
                <w:t>Void</w:t>
              </w:r>
            </w:ins>
          </w:p>
        </w:tc>
        <w:tc>
          <w:tcPr>
            <w:tcW w:w="708" w:type="dxa"/>
            <w:tcBorders>
              <w:top w:val="single" w:sz="4" w:space="0" w:color="auto"/>
              <w:left w:val="single" w:sz="4" w:space="0" w:color="auto"/>
              <w:bottom w:val="single" w:sz="4" w:space="0" w:color="auto"/>
              <w:right w:val="single" w:sz="4" w:space="0" w:color="auto"/>
            </w:tcBorders>
          </w:tcPr>
          <w:p w14:paraId="79A5D2D1" w14:textId="4C8C6978" w:rsidR="003F63E9" w:rsidRPr="00202105" w:rsidRDefault="003F63E9" w:rsidP="003F63E9">
            <w:pPr>
              <w:pStyle w:val="TAL"/>
              <w:rPr>
                <w:ins w:id="36" w:author="Garcia Martin Juan (1CD4)" w:date="2025-02-07T13:12:00Z" w16du:dateUtc="2025-02-07T12:12:00Z"/>
              </w:rPr>
            </w:pPr>
            <w:ins w:id="37" w:author="Garcia Martin Juan (1CD4)" w:date="2025-02-07T13:13:00Z" w16du:dateUtc="2025-02-07T12:13:00Z">
              <w:r w:rsidRPr="00202105">
                <w:t>-</w:t>
              </w:r>
            </w:ins>
          </w:p>
        </w:tc>
        <w:tc>
          <w:tcPr>
            <w:tcW w:w="2974" w:type="dxa"/>
            <w:tcBorders>
              <w:top w:val="single" w:sz="4" w:space="0" w:color="auto"/>
              <w:left w:val="single" w:sz="4" w:space="0" w:color="auto"/>
              <w:bottom w:val="single" w:sz="4" w:space="0" w:color="auto"/>
              <w:right w:val="single" w:sz="4" w:space="0" w:color="auto"/>
            </w:tcBorders>
          </w:tcPr>
          <w:p w14:paraId="6995A4BE" w14:textId="41B6F63D" w:rsidR="003F63E9" w:rsidRPr="00202105" w:rsidRDefault="003F63E9" w:rsidP="003F63E9">
            <w:pPr>
              <w:pStyle w:val="TAL"/>
              <w:rPr>
                <w:ins w:id="38" w:author="Garcia Martin Juan (1CD4)" w:date="2025-02-07T13:12:00Z" w16du:dateUtc="2025-02-07T12:12:00Z"/>
                <w:rFonts w:eastAsia="Calibri"/>
              </w:rPr>
            </w:pPr>
            <w:ins w:id="39" w:author="Garcia Martin Juan (1CD4)" w:date="2025-02-07T13:13:00Z" w16du:dateUtc="2025-02-07T12:13:00Z">
              <w:r w:rsidRPr="00202105">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2CDE00F0" w14:textId="23114D3E" w:rsidR="003F63E9" w:rsidRPr="00202105" w:rsidRDefault="003F63E9" w:rsidP="003F63E9">
            <w:pPr>
              <w:pStyle w:val="TAL"/>
              <w:rPr>
                <w:ins w:id="40" w:author="Garcia Martin Juan (1CD4)" w:date="2025-02-07T13:12:00Z" w16du:dateUtc="2025-02-07T12:12:00Z"/>
              </w:rPr>
            </w:pPr>
            <w:ins w:id="41" w:author="Garcia Martin Juan (1CD4)" w:date="2025-02-07T13:13:00Z" w16du:dateUtc="2025-02-07T12:13:00Z">
              <w:r w:rsidRPr="00202105">
                <w:t>-</w:t>
              </w:r>
            </w:ins>
          </w:p>
        </w:tc>
        <w:tc>
          <w:tcPr>
            <w:tcW w:w="853" w:type="dxa"/>
            <w:tcBorders>
              <w:top w:val="single" w:sz="4" w:space="0" w:color="auto"/>
              <w:left w:val="single" w:sz="4" w:space="0" w:color="auto"/>
              <w:bottom w:val="single" w:sz="4" w:space="0" w:color="auto"/>
              <w:right w:val="single" w:sz="4" w:space="0" w:color="auto"/>
            </w:tcBorders>
          </w:tcPr>
          <w:p w14:paraId="5BD6D0F3" w14:textId="69CCF726" w:rsidR="003F63E9" w:rsidRPr="00202105" w:rsidRDefault="003F63E9" w:rsidP="003F63E9">
            <w:pPr>
              <w:pStyle w:val="TAL"/>
              <w:rPr>
                <w:ins w:id="42" w:author="Garcia Martin Juan (1CD4)" w:date="2025-02-07T13:12:00Z" w16du:dateUtc="2025-02-07T12:12:00Z"/>
              </w:rPr>
            </w:pPr>
            <w:ins w:id="43" w:author="Garcia Martin Juan (1CD4)" w:date="2025-02-07T13:13:00Z" w16du:dateUtc="2025-02-07T12:13:00Z">
              <w:r w:rsidRPr="00202105">
                <w:t>-</w:t>
              </w:r>
            </w:ins>
          </w:p>
        </w:tc>
      </w:tr>
      <w:tr w:rsidR="003F63E9" w:rsidRPr="00202105" w14:paraId="6FA35308"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5A7381EF" w14:textId="2878E0AA" w:rsidR="003F63E9" w:rsidRPr="00202105" w:rsidRDefault="003F63E9" w:rsidP="003F63E9">
            <w:pPr>
              <w:pStyle w:val="TAC"/>
            </w:pPr>
            <w:del w:id="44" w:author="Garcia Martin Juan (1CD4)" w:date="2025-02-07T13:13:00Z" w16du:dateUtc="2025-02-07T12:13:00Z">
              <w:r w:rsidRPr="00202105" w:rsidDel="003F63E9">
                <w:delText>16-</w:delText>
              </w:r>
            </w:del>
            <w:r w:rsidR="00256665">
              <w:t>20</w:t>
            </w:r>
            <w:del w:id="45" w:author="Rohde &amp; Schwarz" w:date="2025-02-07T14:53:00Z" w16du:dateUtc="2025-02-07T14:53:00Z">
              <w:r w:rsidR="00256665" w:rsidDel="00570B95">
                <w:delText>a1</w:delText>
              </w:r>
            </w:del>
          </w:p>
        </w:tc>
        <w:tc>
          <w:tcPr>
            <w:tcW w:w="3965" w:type="dxa"/>
            <w:tcBorders>
              <w:top w:val="single" w:sz="4" w:space="0" w:color="auto"/>
              <w:left w:val="single" w:sz="4" w:space="0" w:color="auto"/>
              <w:bottom w:val="single" w:sz="4" w:space="0" w:color="auto"/>
              <w:right w:val="single" w:sz="4" w:space="0" w:color="auto"/>
            </w:tcBorders>
            <w:hideMark/>
          </w:tcPr>
          <w:p w14:paraId="1C4C9D78" w14:textId="2300EFF0" w:rsidR="003F63E9" w:rsidRPr="00202105" w:rsidRDefault="009D790F" w:rsidP="003F63E9">
            <w:pPr>
              <w:pStyle w:val="TAL"/>
              <w:rPr>
                <w:rFonts w:eastAsia="Calibri"/>
              </w:rPr>
            </w:pPr>
            <w:ins w:id="46" w:author="Garcia Martin Juan (1CD4)" w:date="2025-02-07T14:03:00Z" w16du:dateUtc="2025-02-07T13:03:00Z">
              <w:r w:rsidRPr="00202105">
                <w:t xml:space="preserve">Steps </w:t>
              </w:r>
              <w:r>
                <w:t>20A</w:t>
              </w:r>
              <w:r w:rsidRPr="00202105">
                <w:t xml:space="preserve"> of </w:t>
              </w:r>
              <w:bookmarkStart w:id="47" w:name="_CRTable4_9_29_2_21"/>
              <w:r w:rsidRPr="00F4251E">
                <w:t xml:space="preserve">Table </w:t>
              </w:r>
              <w:bookmarkEnd w:id="47"/>
              <w:r w:rsidRPr="00F4251E">
                <w:t>4.9.29.2.2-1</w:t>
              </w:r>
              <w:r>
                <w:t xml:space="preserve"> </w:t>
              </w:r>
              <w:r w:rsidRPr="00202105">
                <w:t>of the generic procedure in TS 38.508-1 [4] are performed</w:t>
              </w:r>
              <w:r w:rsidRPr="00202105">
                <w:rPr>
                  <w:lang w:eastAsia="zh-CN"/>
                </w:rPr>
                <w:t>.</w:t>
              </w:r>
            </w:ins>
            <w:del w:id="48" w:author="Garcia Martin Juan (1CD4)" w:date="2025-02-07T13:44:00Z" w16du:dateUtc="2025-02-07T12:44:00Z">
              <w:r w:rsidR="003F63E9" w:rsidRPr="00202105" w:rsidDel="00256665">
                <w:delText>Step</w:delText>
              </w:r>
            </w:del>
            <w:del w:id="49" w:author="Garcia Martin Juan (1CD4)" w:date="2025-02-07T13:14:00Z" w16du:dateUtc="2025-02-07T12:14:00Z">
              <w:r w:rsidR="003F63E9" w:rsidRPr="00202105" w:rsidDel="003F63E9">
                <w:delText>s 15-</w:delText>
              </w:r>
            </w:del>
            <w:del w:id="50" w:author="Garcia Martin Juan (1CD4)" w:date="2025-02-07T13:44:00Z" w16du:dateUtc="2025-02-07T12:44:00Z">
              <w:r w:rsidR="003F63E9" w:rsidRPr="00202105" w:rsidDel="00256665">
                <w:delText xml:space="preserve">19a1 of Table 4.5.2.2-2 of the generic procedure in TS 38.508-1 [4] </w:delText>
              </w:r>
            </w:del>
            <w:del w:id="51" w:author="Garcia Martin Juan (1CD4)" w:date="2025-02-07T13:14:00Z" w16du:dateUtc="2025-02-07T12:14:00Z">
              <w:r w:rsidR="003F63E9" w:rsidRPr="00202105" w:rsidDel="003F63E9">
                <w:delText xml:space="preserve">are </w:delText>
              </w:r>
            </w:del>
            <w:del w:id="52" w:author="Garcia Martin Juan (1CD4)" w:date="2025-02-07T13:44:00Z" w16du:dateUtc="2025-02-07T12:44:00Z">
              <w:r w:rsidR="003F63E9" w:rsidRPr="00202105" w:rsidDel="00256665">
                <w:delText>performed</w:delText>
              </w:r>
              <w:r w:rsidR="003F63E9" w:rsidRPr="00202105" w:rsidDel="00256665">
                <w:rPr>
                  <w:lang w:eastAsia="zh-CN"/>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4241D0CC"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71F3F188" w14:textId="77777777" w:rsidR="003F63E9" w:rsidRPr="00202105" w:rsidRDefault="003F63E9" w:rsidP="003F63E9">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685DCED"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87946F0" w14:textId="77777777" w:rsidR="003F63E9" w:rsidRPr="00202105" w:rsidRDefault="003F63E9" w:rsidP="003F63E9">
            <w:pPr>
              <w:pStyle w:val="TAL"/>
            </w:pPr>
            <w:r w:rsidRPr="00202105">
              <w:t>-</w:t>
            </w:r>
          </w:p>
        </w:tc>
      </w:tr>
      <w:tr w:rsidR="003F63E9" w:rsidRPr="00202105" w14:paraId="27A0608D"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67B53EAF" w14:textId="77777777" w:rsidR="003F63E9" w:rsidRPr="00202105" w:rsidRDefault="003F63E9" w:rsidP="003F63E9">
            <w:pPr>
              <w:pStyle w:val="TAC"/>
            </w:pPr>
            <w:r w:rsidRPr="00202105">
              <w:t>21</w:t>
            </w:r>
          </w:p>
        </w:tc>
        <w:tc>
          <w:tcPr>
            <w:tcW w:w="3965" w:type="dxa"/>
            <w:tcBorders>
              <w:top w:val="single" w:sz="4" w:space="0" w:color="auto"/>
              <w:left w:val="single" w:sz="4" w:space="0" w:color="auto"/>
              <w:bottom w:val="single" w:sz="4" w:space="0" w:color="auto"/>
              <w:right w:val="single" w:sz="4" w:space="0" w:color="auto"/>
            </w:tcBorders>
            <w:hideMark/>
          </w:tcPr>
          <w:p w14:paraId="2F32A541" w14:textId="77777777" w:rsidR="003F63E9" w:rsidRPr="00202105" w:rsidRDefault="003F63E9" w:rsidP="003F63E9">
            <w:pPr>
              <w:pStyle w:val="TAL"/>
              <w:rPr>
                <w:rFonts w:eastAsia="Calibri"/>
              </w:rPr>
            </w:pPr>
            <w:r w:rsidRPr="00202105">
              <w:rPr>
                <w:rFonts w:eastAsia="Calibri"/>
              </w:rPr>
              <w:t xml:space="preserve">Check: The UE transmits an </w:t>
            </w:r>
            <w:proofErr w:type="spellStart"/>
            <w:r w:rsidRPr="00202105">
              <w:rPr>
                <w:rFonts w:eastAsia="Calibri"/>
                <w:i/>
                <w:iCs/>
              </w:rPr>
              <w:t>ULInformationTransfer</w:t>
            </w:r>
            <w:proofErr w:type="spellEnd"/>
            <w:r w:rsidRPr="00202105">
              <w:rPr>
                <w:rFonts w:eastAsia="Calibri"/>
              </w:rPr>
              <w:t xml:space="preserve"> message </w:t>
            </w:r>
            <w:r w:rsidRPr="00202105">
              <w:t>with Request type set to "initial emergency request"</w:t>
            </w:r>
          </w:p>
          <w:p w14:paraId="44FA74BF" w14:textId="77777777" w:rsidR="003F63E9" w:rsidRPr="00202105" w:rsidRDefault="003F63E9" w:rsidP="003F63E9">
            <w:pPr>
              <w:pStyle w:val="TAL"/>
            </w:pPr>
            <w:r w:rsidRPr="00202105">
              <w:rPr>
                <w:rFonts w:eastAsia="Calibri"/>
              </w:rPr>
              <w:t>and a PDU SESSION ESTABLISHMENT REQUEST message?</w:t>
            </w:r>
          </w:p>
        </w:tc>
        <w:tc>
          <w:tcPr>
            <w:tcW w:w="708" w:type="dxa"/>
            <w:tcBorders>
              <w:top w:val="single" w:sz="4" w:space="0" w:color="auto"/>
              <w:left w:val="single" w:sz="4" w:space="0" w:color="auto"/>
              <w:bottom w:val="single" w:sz="4" w:space="0" w:color="auto"/>
              <w:right w:val="single" w:sz="4" w:space="0" w:color="auto"/>
            </w:tcBorders>
            <w:hideMark/>
          </w:tcPr>
          <w:p w14:paraId="575D9DD3" w14:textId="77777777" w:rsidR="003F63E9" w:rsidRPr="00202105" w:rsidRDefault="003F63E9" w:rsidP="003F63E9">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3D7C8AB5" w14:textId="77777777" w:rsidR="003F63E9" w:rsidRPr="00202105" w:rsidRDefault="003F63E9" w:rsidP="003F63E9">
            <w:pPr>
              <w:pStyle w:val="TAL"/>
            </w:pPr>
            <w:r w:rsidRPr="00202105">
              <w:t xml:space="preserve">NR RRC: </w:t>
            </w:r>
            <w:proofErr w:type="spellStart"/>
            <w:r w:rsidRPr="00202105">
              <w:t>ULInformationTransfer</w:t>
            </w:r>
            <w:proofErr w:type="spellEnd"/>
          </w:p>
          <w:p w14:paraId="6DE22089" w14:textId="77777777" w:rsidR="003F63E9" w:rsidRPr="00202105" w:rsidRDefault="003F63E9" w:rsidP="003F63E9">
            <w:pPr>
              <w:pStyle w:val="TAL"/>
            </w:pPr>
            <w:r w:rsidRPr="00202105">
              <w:t>5GMM: UL NAS TRANSPORT</w:t>
            </w:r>
          </w:p>
          <w:p w14:paraId="17071F5C" w14:textId="77777777" w:rsidR="003F63E9" w:rsidRPr="00202105" w:rsidRDefault="003F63E9" w:rsidP="003F63E9">
            <w:pPr>
              <w:pStyle w:val="TAL"/>
            </w:pPr>
            <w:r w:rsidRPr="00202105">
              <w:t>5GSM: PDU SESSION</w:t>
            </w:r>
          </w:p>
          <w:p w14:paraId="074ABC01" w14:textId="77777777" w:rsidR="003F63E9" w:rsidRPr="00202105" w:rsidRDefault="003F63E9" w:rsidP="003F63E9">
            <w:pPr>
              <w:pStyle w:val="TAL"/>
            </w:pPr>
            <w:r w:rsidRPr="00202105">
              <w:t>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591B32F3" w14:textId="77777777" w:rsidR="003F63E9" w:rsidRPr="00202105" w:rsidRDefault="003F63E9" w:rsidP="003F63E9">
            <w:pPr>
              <w:pStyle w:val="TAL"/>
            </w:pPr>
            <w:r w:rsidRPr="00202105">
              <w:t>3</w:t>
            </w:r>
          </w:p>
        </w:tc>
        <w:tc>
          <w:tcPr>
            <w:tcW w:w="853" w:type="dxa"/>
            <w:tcBorders>
              <w:top w:val="single" w:sz="4" w:space="0" w:color="auto"/>
              <w:left w:val="single" w:sz="4" w:space="0" w:color="auto"/>
              <w:bottom w:val="single" w:sz="4" w:space="0" w:color="auto"/>
              <w:right w:val="single" w:sz="4" w:space="0" w:color="auto"/>
            </w:tcBorders>
            <w:hideMark/>
          </w:tcPr>
          <w:p w14:paraId="037E8426" w14:textId="77777777" w:rsidR="003F63E9" w:rsidRPr="00202105" w:rsidRDefault="003F63E9" w:rsidP="003F63E9">
            <w:pPr>
              <w:pStyle w:val="TAL"/>
            </w:pPr>
            <w:r w:rsidRPr="00202105">
              <w:t>P</w:t>
            </w:r>
          </w:p>
        </w:tc>
      </w:tr>
      <w:tr w:rsidR="003F63E9" w:rsidRPr="00202105" w14:paraId="32953DDB"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4EA4C448" w14:textId="1FB1B722" w:rsidR="003F63E9" w:rsidRPr="00202105" w:rsidRDefault="003F63E9" w:rsidP="003F63E9">
            <w:pPr>
              <w:pStyle w:val="TAC"/>
            </w:pPr>
            <w:r w:rsidRPr="00202105">
              <w:t>2</w:t>
            </w:r>
            <w:r w:rsidR="00256665">
              <w:t>2</w:t>
            </w:r>
            <w:r w:rsidRPr="00202105">
              <w:t>-26</w:t>
            </w:r>
          </w:p>
        </w:tc>
        <w:tc>
          <w:tcPr>
            <w:tcW w:w="3965" w:type="dxa"/>
            <w:tcBorders>
              <w:top w:val="single" w:sz="4" w:space="0" w:color="auto"/>
              <w:left w:val="single" w:sz="4" w:space="0" w:color="auto"/>
              <w:bottom w:val="single" w:sz="4" w:space="0" w:color="auto"/>
              <w:right w:val="single" w:sz="4" w:space="0" w:color="auto"/>
            </w:tcBorders>
            <w:hideMark/>
          </w:tcPr>
          <w:p w14:paraId="220AEDCD" w14:textId="2E6B8996" w:rsidR="003F63E9" w:rsidRPr="00202105" w:rsidRDefault="003F63E9" w:rsidP="003F63E9">
            <w:pPr>
              <w:pStyle w:val="TAL"/>
            </w:pPr>
            <w:bookmarkStart w:id="53" w:name="_Hlk87364001"/>
            <w:r w:rsidRPr="00202105">
              <w:t>Steps 2</w:t>
            </w:r>
            <w:r w:rsidR="00256665">
              <w:t>2</w:t>
            </w:r>
            <w:r w:rsidRPr="00202105">
              <w:t>-26 of Table 4.9.29.2.2-1 of the test procedure in TS 38.508-1 [4] are performed</w:t>
            </w:r>
            <w:r w:rsidRPr="00202105">
              <w:rPr>
                <w:lang w:eastAsia="zh-CN"/>
              </w:rPr>
              <w:t>.</w:t>
            </w:r>
            <w:bookmarkEnd w:id="53"/>
          </w:p>
        </w:tc>
        <w:tc>
          <w:tcPr>
            <w:tcW w:w="708" w:type="dxa"/>
            <w:tcBorders>
              <w:top w:val="single" w:sz="4" w:space="0" w:color="auto"/>
              <w:left w:val="single" w:sz="4" w:space="0" w:color="auto"/>
              <w:bottom w:val="single" w:sz="4" w:space="0" w:color="auto"/>
              <w:right w:val="single" w:sz="4" w:space="0" w:color="auto"/>
            </w:tcBorders>
            <w:hideMark/>
          </w:tcPr>
          <w:p w14:paraId="18519DAD"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0E1AC546" w14:textId="77777777" w:rsidR="003F63E9" w:rsidRPr="00202105" w:rsidRDefault="003F63E9" w:rsidP="003F63E9">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340ED696"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84B0F43" w14:textId="77777777" w:rsidR="003F63E9" w:rsidRPr="00202105" w:rsidRDefault="003F63E9" w:rsidP="003F63E9">
            <w:pPr>
              <w:pStyle w:val="TAL"/>
            </w:pPr>
            <w:r w:rsidRPr="00202105">
              <w:t>-</w:t>
            </w:r>
          </w:p>
        </w:tc>
      </w:tr>
      <w:tr w:rsidR="003F63E9" w:rsidRPr="00202105" w14:paraId="7065362B"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2272BD19" w14:textId="77777777" w:rsidR="003F63E9" w:rsidRPr="00202105" w:rsidRDefault="003F63E9" w:rsidP="003F63E9">
            <w:pPr>
              <w:pStyle w:val="TAC"/>
            </w:pPr>
            <w:r w:rsidRPr="00202105">
              <w:t>27</w:t>
            </w:r>
          </w:p>
        </w:tc>
        <w:tc>
          <w:tcPr>
            <w:tcW w:w="3965" w:type="dxa"/>
            <w:tcBorders>
              <w:top w:val="single" w:sz="4" w:space="0" w:color="auto"/>
              <w:left w:val="single" w:sz="4" w:space="0" w:color="auto"/>
              <w:bottom w:val="single" w:sz="4" w:space="0" w:color="auto"/>
              <w:right w:val="single" w:sz="4" w:space="0" w:color="auto"/>
            </w:tcBorders>
            <w:hideMark/>
          </w:tcPr>
          <w:p w14:paraId="26CD26F3" w14:textId="77777777" w:rsidR="003F63E9" w:rsidRPr="00202105" w:rsidRDefault="003F63E9" w:rsidP="003F63E9">
            <w:pPr>
              <w:pStyle w:val="TAL"/>
            </w:pPr>
            <w:r w:rsidRPr="00202105">
              <w:rPr>
                <w:rFonts w:eastAsia="Calibri"/>
              </w:rPr>
              <w:t xml:space="preserve">Release </w:t>
            </w:r>
            <w:proofErr w:type="spellStart"/>
            <w:r w:rsidRPr="00202105">
              <w:t>eCall</w:t>
            </w:r>
            <w:proofErr w:type="spellEnd"/>
            <w:r w:rsidRPr="00202105">
              <w:t xml:space="preserve"> over </w:t>
            </w:r>
            <w:r w:rsidRPr="00202105">
              <w:rPr>
                <w:rFonts w:eastAsia="Calibri"/>
              </w:rPr>
              <w:t>IMS using the generic procedure described in  TS 38.508-1 [4] subclause 4.9.12B.</w:t>
            </w:r>
          </w:p>
        </w:tc>
        <w:tc>
          <w:tcPr>
            <w:tcW w:w="708" w:type="dxa"/>
            <w:tcBorders>
              <w:top w:val="single" w:sz="4" w:space="0" w:color="auto"/>
              <w:left w:val="single" w:sz="4" w:space="0" w:color="auto"/>
              <w:bottom w:val="single" w:sz="4" w:space="0" w:color="auto"/>
              <w:right w:val="single" w:sz="4" w:space="0" w:color="auto"/>
            </w:tcBorders>
          </w:tcPr>
          <w:p w14:paraId="275BFAF7" w14:textId="77777777" w:rsidR="003F63E9" w:rsidRPr="00202105" w:rsidRDefault="003F63E9" w:rsidP="003F63E9">
            <w:pPr>
              <w:pStyle w:val="TAL"/>
            </w:pPr>
          </w:p>
        </w:tc>
        <w:tc>
          <w:tcPr>
            <w:tcW w:w="2974" w:type="dxa"/>
            <w:tcBorders>
              <w:top w:val="single" w:sz="4" w:space="0" w:color="auto"/>
              <w:left w:val="single" w:sz="4" w:space="0" w:color="auto"/>
              <w:bottom w:val="single" w:sz="4" w:space="0" w:color="auto"/>
              <w:right w:val="single" w:sz="4" w:space="0" w:color="auto"/>
            </w:tcBorders>
          </w:tcPr>
          <w:p w14:paraId="0EB7A289" w14:textId="77777777" w:rsidR="003F63E9" w:rsidRPr="00202105" w:rsidRDefault="003F63E9" w:rsidP="003F63E9">
            <w:pPr>
              <w:pStyle w:val="TAL"/>
            </w:pPr>
          </w:p>
        </w:tc>
        <w:tc>
          <w:tcPr>
            <w:tcW w:w="567" w:type="dxa"/>
            <w:tcBorders>
              <w:top w:val="single" w:sz="4" w:space="0" w:color="auto"/>
              <w:left w:val="single" w:sz="4" w:space="0" w:color="auto"/>
              <w:bottom w:val="single" w:sz="4" w:space="0" w:color="auto"/>
              <w:right w:val="single" w:sz="4" w:space="0" w:color="auto"/>
            </w:tcBorders>
          </w:tcPr>
          <w:p w14:paraId="35E31C37" w14:textId="77777777" w:rsidR="003F63E9" w:rsidRPr="00202105" w:rsidRDefault="003F63E9" w:rsidP="003F63E9">
            <w:pPr>
              <w:pStyle w:val="TAL"/>
            </w:pPr>
          </w:p>
        </w:tc>
        <w:tc>
          <w:tcPr>
            <w:tcW w:w="853" w:type="dxa"/>
            <w:tcBorders>
              <w:top w:val="single" w:sz="4" w:space="0" w:color="auto"/>
              <w:left w:val="single" w:sz="4" w:space="0" w:color="auto"/>
              <w:bottom w:val="single" w:sz="4" w:space="0" w:color="auto"/>
              <w:right w:val="single" w:sz="4" w:space="0" w:color="auto"/>
            </w:tcBorders>
          </w:tcPr>
          <w:p w14:paraId="64BE3788" w14:textId="77777777" w:rsidR="003F63E9" w:rsidRPr="00202105" w:rsidRDefault="003F63E9" w:rsidP="003F63E9">
            <w:pPr>
              <w:pStyle w:val="TAL"/>
            </w:pPr>
          </w:p>
        </w:tc>
      </w:tr>
      <w:tr w:rsidR="003F63E9" w:rsidRPr="00202105" w14:paraId="08727EEE" w14:textId="77777777" w:rsidTr="00385E01">
        <w:tc>
          <w:tcPr>
            <w:tcW w:w="533" w:type="dxa"/>
            <w:tcBorders>
              <w:top w:val="single" w:sz="4" w:space="0" w:color="auto"/>
              <w:left w:val="single" w:sz="4" w:space="0" w:color="auto"/>
              <w:bottom w:val="single" w:sz="4" w:space="0" w:color="auto"/>
              <w:right w:val="single" w:sz="4" w:space="0" w:color="auto"/>
            </w:tcBorders>
          </w:tcPr>
          <w:p w14:paraId="75DC00AF" w14:textId="77777777" w:rsidR="003F63E9" w:rsidRPr="00202105" w:rsidRDefault="003F63E9" w:rsidP="003F63E9">
            <w:pPr>
              <w:pStyle w:val="TAC"/>
            </w:pPr>
            <w:r w:rsidRPr="00202105">
              <w:t>28</w:t>
            </w:r>
          </w:p>
        </w:tc>
        <w:tc>
          <w:tcPr>
            <w:tcW w:w="3965" w:type="dxa"/>
            <w:tcBorders>
              <w:top w:val="single" w:sz="4" w:space="0" w:color="auto"/>
              <w:left w:val="single" w:sz="4" w:space="0" w:color="auto"/>
              <w:bottom w:val="single" w:sz="4" w:space="0" w:color="auto"/>
              <w:right w:val="single" w:sz="4" w:space="0" w:color="auto"/>
            </w:tcBorders>
          </w:tcPr>
          <w:p w14:paraId="14133D87" w14:textId="77777777" w:rsidR="003F63E9" w:rsidRPr="00202105" w:rsidRDefault="003F63E9" w:rsidP="003F63E9">
            <w:pPr>
              <w:pStyle w:val="TAL"/>
              <w:rPr>
                <w:rFonts w:eastAsia="Calibri"/>
              </w:rPr>
            </w:pPr>
            <w:r w:rsidRPr="00202105">
              <w:rPr>
                <w:rFonts w:eastAsia="Calibri"/>
              </w:rPr>
              <w:t>Void</w:t>
            </w:r>
          </w:p>
        </w:tc>
        <w:tc>
          <w:tcPr>
            <w:tcW w:w="708" w:type="dxa"/>
            <w:tcBorders>
              <w:top w:val="single" w:sz="4" w:space="0" w:color="auto"/>
              <w:left w:val="single" w:sz="4" w:space="0" w:color="auto"/>
              <w:bottom w:val="single" w:sz="4" w:space="0" w:color="auto"/>
              <w:right w:val="single" w:sz="4" w:space="0" w:color="auto"/>
            </w:tcBorders>
          </w:tcPr>
          <w:p w14:paraId="412C1293"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tcPr>
          <w:p w14:paraId="52D16386" w14:textId="77777777" w:rsidR="003F63E9" w:rsidRPr="00202105" w:rsidRDefault="003F63E9" w:rsidP="003F63E9">
            <w:pPr>
              <w:pStyle w:val="TAL"/>
            </w:pPr>
            <w:r w:rsidRPr="00202105">
              <w:rPr>
                <w:rFonts w:eastAsia="Calibri"/>
                <w:iCs/>
              </w:rPr>
              <w:t>-</w:t>
            </w:r>
          </w:p>
        </w:tc>
        <w:tc>
          <w:tcPr>
            <w:tcW w:w="567" w:type="dxa"/>
            <w:tcBorders>
              <w:top w:val="single" w:sz="4" w:space="0" w:color="auto"/>
              <w:left w:val="single" w:sz="4" w:space="0" w:color="auto"/>
              <w:bottom w:val="single" w:sz="4" w:space="0" w:color="auto"/>
              <w:right w:val="single" w:sz="4" w:space="0" w:color="auto"/>
            </w:tcBorders>
          </w:tcPr>
          <w:p w14:paraId="45E3E884"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535BEBD0" w14:textId="77777777" w:rsidR="003F63E9" w:rsidRPr="00202105" w:rsidRDefault="003F63E9" w:rsidP="003F63E9">
            <w:pPr>
              <w:pStyle w:val="TAL"/>
            </w:pPr>
            <w:r w:rsidRPr="00202105">
              <w:t>-</w:t>
            </w:r>
          </w:p>
        </w:tc>
      </w:tr>
      <w:tr w:rsidR="003F63E9" w:rsidRPr="00202105" w14:paraId="59EDC9EE"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2B7C274F" w14:textId="77777777" w:rsidR="003F63E9" w:rsidRPr="00202105" w:rsidRDefault="003F63E9" w:rsidP="003F63E9">
            <w:pPr>
              <w:pStyle w:val="TAC"/>
            </w:pPr>
            <w:r w:rsidRPr="00202105">
              <w:t>29</w:t>
            </w:r>
          </w:p>
        </w:tc>
        <w:tc>
          <w:tcPr>
            <w:tcW w:w="3965" w:type="dxa"/>
            <w:tcBorders>
              <w:top w:val="single" w:sz="4" w:space="0" w:color="auto"/>
              <w:left w:val="single" w:sz="4" w:space="0" w:color="auto"/>
              <w:bottom w:val="single" w:sz="4" w:space="0" w:color="auto"/>
              <w:right w:val="single" w:sz="4" w:space="0" w:color="auto"/>
            </w:tcBorders>
            <w:hideMark/>
          </w:tcPr>
          <w:p w14:paraId="54FCDA0A" w14:textId="77777777" w:rsidR="003F63E9" w:rsidRPr="00202105" w:rsidRDefault="003F63E9" w:rsidP="003F63E9">
            <w:pPr>
              <w:pStyle w:val="TAL"/>
            </w:pPr>
            <w:r w:rsidRPr="00202105">
              <w:rPr>
                <w:rFonts w:eastAsia="Calibri"/>
              </w:rPr>
              <w:t>The SS releases the RRC connection. (Note 2)</w:t>
            </w:r>
          </w:p>
        </w:tc>
        <w:tc>
          <w:tcPr>
            <w:tcW w:w="708" w:type="dxa"/>
            <w:tcBorders>
              <w:top w:val="single" w:sz="4" w:space="0" w:color="auto"/>
              <w:left w:val="single" w:sz="4" w:space="0" w:color="auto"/>
              <w:bottom w:val="single" w:sz="4" w:space="0" w:color="auto"/>
              <w:right w:val="single" w:sz="4" w:space="0" w:color="auto"/>
            </w:tcBorders>
            <w:hideMark/>
          </w:tcPr>
          <w:p w14:paraId="03459165" w14:textId="77777777" w:rsidR="003F63E9" w:rsidRPr="00202105" w:rsidRDefault="003F63E9" w:rsidP="003F63E9">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1EE7886A" w14:textId="77777777" w:rsidR="003F63E9" w:rsidRPr="00202105" w:rsidRDefault="003F63E9" w:rsidP="003F63E9">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69113E"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60C753FC" w14:textId="77777777" w:rsidR="003F63E9" w:rsidRPr="00202105" w:rsidRDefault="003F63E9" w:rsidP="003F63E9">
            <w:pPr>
              <w:pStyle w:val="TAL"/>
            </w:pPr>
            <w:r w:rsidRPr="00202105">
              <w:t>-</w:t>
            </w:r>
          </w:p>
        </w:tc>
      </w:tr>
      <w:tr w:rsidR="003F63E9" w:rsidRPr="00202105" w14:paraId="5913D2D6"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12689212" w14:textId="77777777" w:rsidR="003F63E9" w:rsidRPr="00202105" w:rsidRDefault="003F63E9" w:rsidP="003F63E9">
            <w:pPr>
              <w:pStyle w:val="TAC"/>
            </w:pPr>
            <w:r w:rsidRPr="00202105">
              <w:t>30</w:t>
            </w:r>
          </w:p>
        </w:tc>
        <w:tc>
          <w:tcPr>
            <w:tcW w:w="3965" w:type="dxa"/>
            <w:tcBorders>
              <w:top w:val="single" w:sz="4" w:space="0" w:color="auto"/>
              <w:left w:val="single" w:sz="4" w:space="0" w:color="auto"/>
              <w:bottom w:val="single" w:sz="4" w:space="0" w:color="auto"/>
              <w:right w:val="single" w:sz="4" w:space="0" w:color="auto"/>
            </w:tcBorders>
            <w:hideMark/>
          </w:tcPr>
          <w:p w14:paraId="50B87183" w14:textId="77777777" w:rsidR="003F63E9" w:rsidRPr="00202105" w:rsidRDefault="003F63E9" w:rsidP="003F63E9">
            <w:pPr>
              <w:pStyle w:val="TAL"/>
            </w:pPr>
            <w:r w:rsidRPr="0020210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hideMark/>
          </w:tcPr>
          <w:p w14:paraId="4EE7988A"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25D3B9D4" w14:textId="77777777" w:rsidR="003F63E9" w:rsidRPr="00202105" w:rsidRDefault="003F63E9" w:rsidP="003F63E9">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468CCFBC"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30A3158" w14:textId="77777777" w:rsidR="003F63E9" w:rsidRPr="00202105" w:rsidRDefault="003F63E9" w:rsidP="003F63E9">
            <w:pPr>
              <w:pStyle w:val="TAL"/>
            </w:pPr>
            <w:r w:rsidRPr="00202105">
              <w:t>-</w:t>
            </w:r>
          </w:p>
        </w:tc>
      </w:tr>
      <w:tr w:rsidR="003F63E9" w:rsidRPr="00202105" w14:paraId="4C1BE076"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688C3BB9" w14:textId="77777777" w:rsidR="003F63E9" w:rsidRPr="00202105" w:rsidRDefault="003F63E9" w:rsidP="003F63E9">
            <w:pPr>
              <w:pStyle w:val="TAC"/>
            </w:pPr>
            <w:r w:rsidRPr="00202105">
              <w:t>31-43</w:t>
            </w:r>
          </w:p>
        </w:tc>
        <w:tc>
          <w:tcPr>
            <w:tcW w:w="3965" w:type="dxa"/>
            <w:tcBorders>
              <w:top w:val="single" w:sz="4" w:space="0" w:color="auto"/>
              <w:left w:val="single" w:sz="4" w:space="0" w:color="auto"/>
              <w:bottom w:val="single" w:sz="4" w:space="0" w:color="auto"/>
              <w:right w:val="single" w:sz="4" w:space="0" w:color="auto"/>
            </w:tcBorders>
            <w:hideMark/>
          </w:tcPr>
          <w:p w14:paraId="66DC1C32" w14:textId="77777777" w:rsidR="003F63E9" w:rsidRPr="00202105" w:rsidRDefault="003F63E9" w:rsidP="003F63E9">
            <w:pPr>
              <w:pStyle w:val="TAL"/>
            </w:pPr>
            <w:r w:rsidRPr="00202105">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hideMark/>
          </w:tcPr>
          <w:p w14:paraId="25328AE6"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1F076024" w14:textId="77777777" w:rsidR="003F63E9" w:rsidRPr="00202105" w:rsidRDefault="003F63E9" w:rsidP="003F63E9">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78FFFC99" w14:textId="77777777" w:rsidR="003F63E9" w:rsidRPr="00202105" w:rsidRDefault="003F63E9" w:rsidP="003F63E9">
            <w:pPr>
              <w:pStyle w:val="TAL"/>
            </w:pPr>
            <w:r w:rsidRPr="00202105">
              <w:t>4</w:t>
            </w:r>
          </w:p>
        </w:tc>
        <w:tc>
          <w:tcPr>
            <w:tcW w:w="853" w:type="dxa"/>
            <w:tcBorders>
              <w:top w:val="single" w:sz="4" w:space="0" w:color="auto"/>
              <w:left w:val="single" w:sz="4" w:space="0" w:color="auto"/>
              <w:bottom w:val="single" w:sz="4" w:space="0" w:color="auto"/>
              <w:right w:val="single" w:sz="4" w:space="0" w:color="auto"/>
            </w:tcBorders>
            <w:hideMark/>
          </w:tcPr>
          <w:p w14:paraId="0F8A6A47" w14:textId="77777777" w:rsidR="003F63E9" w:rsidRPr="00202105" w:rsidRDefault="003F63E9" w:rsidP="003F63E9">
            <w:pPr>
              <w:pStyle w:val="TAL"/>
            </w:pPr>
            <w:r w:rsidRPr="00202105">
              <w:t>P</w:t>
            </w:r>
          </w:p>
        </w:tc>
      </w:tr>
      <w:tr w:rsidR="003F63E9" w:rsidRPr="00202105" w14:paraId="05A623B0"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647EF152" w14:textId="77777777" w:rsidR="003F63E9" w:rsidRPr="00202105" w:rsidRDefault="003F63E9" w:rsidP="003F63E9">
            <w:pPr>
              <w:pStyle w:val="TAC"/>
            </w:pPr>
            <w:r w:rsidRPr="00202105">
              <w:t>44</w:t>
            </w:r>
          </w:p>
        </w:tc>
        <w:tc>
          <w:tcPr>
            <w:tcW w:w="3965" w:type="dxa"/>
            <w:tcBorders>
              <w:top w:val="single" w:sz="4" w:space="0" w:color="auto"/>
              <w:left w:val="single" w:sz="4" w:space="0" w:color="auto"/>
              <w:bottom w:val="single" w:sz="4" w:space="0" w:color="auto"/>
              <w:right w:val="single" w:sz="4" w:space="0" w:color="auto"/>
            </w:tcBorders>
            <w:hideMark/>
          </w:tcPr>
          <w:p w14:paraId="74FCCA8D" w14:textId="77777777" w:rsidR="003F63E9" w:rsidRPr="00202105" w:rsidRDefault="003F63E9" w:rsidP="003F63E9">
            <w:pPr>
              <w:pStyle w:val="TAL"/>
            </w:pPr>
            <w:r w:rsidRPr="00202105">
              <w:rPr>
                <w:rFonts w:eastAsia="Calibri"/>
              </w:rPr>
              <w:t>Generic test procedure for IMS MT call release in 5GS described in TS 38.508-1 [4] subclause 4.9.18 takes place.</w:t>
            </w:r>
          </w:p>
        </w:tc>
        <w:tc>
          <w:tcPr>
            <w:tcW w:w="708" w:type="dxa"/>
            <w:tcBorders>
              <w:top w:val="single" w:sz="4" w:space="0" w:color="auto"/>
              <w:left w:val="single" w:sz="4" w:space="0" w:color="auto"/>
              <w:bottom w:val="single" w:sz="4" w:space="0" w:color="auto"/>
              <w:right w:val="single" w:sz="4" w:space="0" w:color="auto"/>
            </w:tcBorders>
            <w:hideMark/>
          </w:tcPr>
          <w:p w14:paraId="20F3756A"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36EC3674" w14:textId="77777777" w:rsidR="003F63E9" w:rsidRPr="00202105" w:rsidRDefault="003F63E9" w:rsidP="003F63E9">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1EF1DCE7"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FB45ED0" w14:textId="77777777" w:rsidR="003F63E9" w:rsidRPr="00202105" w:rsidRDefault="003F63E9" w:rsidP="003F63E9">
            <w:pPr>
              <w:pStyle w:val="TAL"/>
            </w:pPr>
            <w:r w:rsidRPr="00202105">
              <w:t>-</w:t>
            </w:r>
          </w:p>
        </w:tc>
      </w:tr>
      <w:tr w:rsidR="003F63E9" w:rsidRPr="00202105" w14:paraId="1A7442FB" w14:textId="77777777" w:rsidTr="00385E01">
        <w:tc>
          <w:tcPr>
            <w:tcW w:w="533" w:type="dxa"/>
            <w:tcBorders>
              <w:top w:val="single" w:sz="4" w:space="0" w:color="auto"/>
              <w:left w:val="single" w:sz="4" w:space="0" w:color="auto"/>
              <w:bottom w:val="single" w:sz="4" w:space="0" w:color="auto"/>
              <w:right w:val="single" w:sz="4" w:space="0" w:color="auto"/>
            </w:tcBorders>
          </w:tcPr>
          <w:p w14:paraId="51B3CD69" w14:textId="77777777" w:rsidR="003F63E9" w:rsidRPr="00202105" w:rsidRDefault="003F63E9" w:rsidP="003F63E9">
            <w:pPr>
              <w:pStyle w:val="TAC"/>
            </w:pPr>
            <w:r w:rsidRPr="00202105">
              <w:t>45</w:t>
            </w:r>
          </w:p>
        </w:tc>
        <w:tc>
          <w:tcPr>
            <w:tcW w:w="3965" w:type="dxa"/>
            <w:tcBorders>
              <w:top w:val="single" w:sz="4" w:space="0" w:color="auto"/>
              <w:left w:val="single" w:sz="4" w:space="0" w:color="auto"/>
              <w:bottom w:val="single" w:sz="4" w:space="0" w:color="auto"/>
              <w:right w:val="single" w:sz="4" w:space="0" w:color="auto"/>
            </w:tcBorders>
          </w:tcPr>
          <w:p w14:paraId="79DC1101" w14:textId="77777777" w:rsidR="003F63E9" w:rsidRPr="00202105" w:rsidRDefault="003F63E9" w:rsidP="003F63E9">
            <w:pPr>
              <w:pStyle w:val="TAL"/>
              <w:rPr>
                <w:rFonts w:eastAsia="Calibri"/>
              </w:rPr>
            </w:pPr>
            <w:r w:rsidRPr="00202105">
              <w:rPr>
                <w:rFonts w:eastAsia="Calibri"/>
              </w:rPr>
              <w:t>Void</w:t>
            </w:r>
          </w:p>
        </w:tc>
        <w:tc>
          <w:tcPr>
            <w:tcW w:w="708" w:type="dxa"/>
            <w:tcBorders>
              <w:top w:val="single" w:sz="4" w:space="0" w:color="auto"/>
              <w:left w:val="single" w:sz="4" w:space="0" w:color="auto"/>
              <w:bottom w:val="single" w:sz="4" w:space="0" w:color="auto"/>
              <w:right w:val="single" w:sz="4" w:space="0" w:color="auto"/>
            </w:tcBorders>
          </w:tcPr>
          <w:p w14:paraId="0A8547BB"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tcPr>
          <w:p w14:paraId="361D87DB" w14:textId="77777777" w:rsidR="003F63E9" w:rsidRPr="00202105" w:rsidRDefault="003F63E9" w:rsidP="003F63E9">
            <w:pPr>
              <w:pStyle w:val="TAL"/>
            </w:pPr>
            <w:r w:rsidRPr="00202105">
              <w:rPr>
                <w:rFonts w:eastAsia="Calibri"/>
                <w:iCs/>
              </w:rPr>
              <w:t>-</w:t>
            </w:r>
          </w:p>
        </w:tc>
        <w:tc>
          <w:tcPr>
            <w:tcW w:w="567" w:type="dxa"/>
            <w:tcBorders>
              <w:top w:val="single" w:sz="4" w:space="0" w:color="auto"/>
              <w:left w:val="single" w:sz="4" w:space="0" w:color="auto"/>
              <w:bottom w:val="single" w:sz="4" w:space="0" w:color="auto"/>
              <w:right w:val="single" w:sz="4" w:space="0" w:color="auto"/>
            </w:tcBorders>
          </w:tcPr>
          <w:p w14:paraId="25F1BBDF"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45C10F49" w14:textId="77777777" w:rsidR="003F63E9" w:rsidRPr="00202105" w:rsidRDefault="003F63E9" w:rsidP="003F63E9">
            <w:pPr>
              <w:pStyle w:val="TAL"/>
            </w:pPr>
            <w:r w:rsidRPr="00202105">
              <w:t>-</w:t>
            </w:r>
          </w:p>
        </w:tc>
      </w:tr>
      <w:tr w:rsidR="003F63E9" w:rsidRPr="00202105" w14:paraId="4C00432F"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793A5A64" w14:textId="77777777" w:rsidR="003F63E9" w:rsidRPr="00202105" w:rsidRDefault="003F63E9" w:rsidP="003F63E9">
            <w:pPr>
              <w:pStyle w:val="TAC"/>
            </w:pPr>
            <w:r w:rsidRPr="00202105">
              <w:t>46</w:t>
            </w:r>
          </w:p>
        </w:tc>
        <w:tc>
          <w:tcPr>
            <w:tcW w:w="3965" w:type="dxa"/>
            <w:tcBorders>
              <w:top w:val="single" w:sz="4" w:space="0" w:color="auto"/>
              <w:left w:val="single" w:sz="4" w:space="0" w:color="auto"/>
              <w:bottom w:val="single" w:sz="4" w:space="0" w:color="auto"/>
              <w:right w:val="single" w:sz="4" w:space="0" w:color="auto"/>
            </w:tcBorders>
            <w:hideMark/>
          </w:tcPr>
          <w:p w14:paraId="4EAAABE8" w14:textId="77777777" w:rsidR="003F63E9" w:rsidRPr="00202105" w:rsidRDefault="003F63E9" w:rsidP="003F63E9">
            <w:pPr>
              <w:pStyle w:val="TAL"/>
              <w:rPr>
                <w:rFonts w:eastAsia="Calibri"/>
              </w:rPr>
            </w:pPr>
            <w:r w:rsidRPr="00202105">
              <w:rPr>
                <w:rFonts w:eastAsia="Calibri"/>
              </w:rPr>
              <w:t>The SS releases the RRC connection.</w:t>
            </w:r>
            <w:r w:rsidRPr="00202105">
              <w:t xml:space="preserve"> (Note 3)</w:t>
            </w:r>
          </w:p>
        </w:tc>
        <w:tc>
          <w:tcPr>
            <w:tcW w:w="708" w:type="dxa"/>
            <w:tcBorders>
              <w:top w:val="single" w:sz="4" w:space="0" w:color="auto"/>
              <w:left w:val="single" w:sz="4" w:space="0" w:color="auto"/>
              <w:bottom w:val="single" w:sz="4" w:space="0" w:color="auto"/>
              <w:right w:val="single" w:sz="4" w:space="0" w:color="auto"/>
            </w:tcBorders>
            <w:hideMark/>
          </w:tcPr>
          <w:p w14:paraId="0491CD9C" w14:textId="77777777" w:rsidR="003F63E9" w:rsidRPr="00202105" w:rsidRDefault="003F63E9" w:rsidP="003F63E9">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6889837B" w14:textId="77777777" w:rsidR="003F63E9" w:rsidRPr="00202105" w:rsidRDefault="003F63E9" w:rsidP="003F63E9">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E85ED28"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2E811D0" w14:textId="77777777" w:rsidR="003F63E9" w:rsidRPr="00202105" w:rsidRDefault="003F63E9" w:rsidP="003F63E9">
            <w:pPr>
              <w:pStyle w:val="TAL"/>
            </w:pPr>
            <w:r w:rsidRPr="00202105">
              <w:t>-</w:t>
            </w:r>
          </w:p>
        </w:tc>
      </w:tr>
      <w:tr w:rsidR="003F63E9" w:rsidRPr="00202105" w14:paraId="00CE27CA"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411E4E32" w14:textId="77777777" w:rsidR="003F63E9" w:rsidRPr="00202105" w:rsidRDefault="003F63E9" w:rsidP="003F63E9">
            <w:pPr>
              <w:pStyle w:val="TAC"/>
            </w:pPr>
            <w:r w:rsidRPr="00202105">
              <w:t>47</w:t>
            </w:r>
          </w:p>
        </w:tc>
        <w:tc>
          <w:tcPr>
            <w:tcW w:w="3965" w:type="dxa"/>
            <w:tcBorders>
              <w:top w:val="single" w:sz="4" w:space="0" w:color="auto"/>
              <w:left w:val="single" w:sz="4" w:space="0" w:color="auto"/>
              <w:bottom w:val="single" w:sz="4" w:space="0" w:color="auto"/>
              <w:right w:val="single" w:sz="4" w:space="0" w:color="auto"/>
            </w:tcBorders>
            <w:hideMark/>
          </w:tcPr>
          <w:p w14:paraId="42AAB220" w14:textId="77777777" w:rsidR="003F63E9" w:rsidRPr="00202105" w:rsidRDefault="003F63E9" w:rsidP="003F63E9">
            <w:pPr>
              <w:pStyle w:val="TAL"/>
            </w:pPr>
            <w:r w:rsidRPr="00202105">
              <w:rPr>
                <w:rFonts w:eastAsia="Calibri"/>
              </w:rPr>
              <w:t>Check: Does the UE transmit a REGISTRATION REQUEST message at the expiry of T3512</w:t>
            </w:r>
            <w:r w:rsidRPr="00202105">
              <w:t>?</w:t>
            </w:r>
          </w:p>
        </w:tc>
        <w:tc>
          <w:tcPr>
            <w:tcW w:w="708" w:type="dxa"/>
            <w:tcBorders>
              <w:top w:val="single" w:sz="4" w:space="0" w:color="auto"/>
              <w:left w:val="single" w:sz="4" w:space="0" w:color="auto"/>
              <w:bottom w:val="single" w:sz="4" w:space="0" w:color="auto"/>
              <w:right w:val="single" w:sz="4" w:space="0" w:color="auto"/>
            </w:tcBorders>
            <w:hideMark/>
          </w:tcPr>
          <w:p w14:paraId="298046ED" w14:textId="77777777" w:rsidR="003F63E9" w:rsidRPr="00202105" w:rsidRDefault="003F63E9" w:rsidP="003F63E9">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392DA8A5" w14:textId="77777777" w:rsidR="003F63E9" w:rsidRPr="00202105" w:rsidRDefault="003F63E9" w:rsidP="003F63E9">
            <w:pPr>
              <w:pStyle w:val="TAL"/>
            </w:pPr>
            <w:r w:rsidRPr="0020210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7ABA4C6" w14:textId="77777777" w:rsidR="003F63E9" w:rsidRPr="00202105" w:rsidRDefault="003F63E9" w:rsidP="003F63E9">
            <w:pPr>
              <w:pStyle w:val="TAL"/>
            </w:pPr>
            <w:r w:rsidRPr="00202105">
              <w:t>5</w:t>
            </w:r>
          </w:p>
        </w:tc>
        <w:tc>
          <w:tcPr>
            <w:tcW w:w="853" w:type="dxa"/>
            <w:tcBorders>
              <w:top w:val="single" w:sz="4" w:space="0" w:color="auto"/>
              <w:left w:val="single" w:sz="4" w:space="0" w:color="auto"/>
              <w:bottom w:val="single" w:sz="4" w:space="0" w:color="auto"/>
              <w:right w:val="single" w:sz="4" w:space="0" w:color="auto"/>
            </w:tcBorders>
            <w:hideMark/>
          </w:tcPr>
          <w:p w14:paraId="7EDD09CE" w14:textId="77777777" w:rsidR="003F63E9" w:rsidRPr="00202105" w:rsidRDefault="003F63E9" w:rsidP="003F63E9">
            <w:pPr>
              <w:pStyle w:val="TAL"/>
            </w:pPr>
            <w:r w:rsidRPr="00202105">
              <w:t>P</w:t>
            </w:r>
          </w:p>
        </w:tc>
      </w:tr>
      <w:tr w:rsidR="003F63E9" w:rsidRPr="00202105" w14:paraId="47E12D3B"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7FD91EE9" w14:textId="77777777" w:rsidR="003F63E9" w:rsidRPr="00202105" w:rsidRDefault="003F63E9" w:rsidP="003F63E9">
            <w:pPr>
              <w:pStyle w:val="TAC"/>
            </w:pPr>
            <w:r w:rsidRPr="00202105">
              <w:t>48</w:t>
            </w:r>
          </w:p>
        </w:tc>
        <w:tc>
          <w:tcPr>
            <w:tcW w:w="3965" w:type="dxa"/>
            <w:tcBorders>
              <w:top w:val="single" w:sz="4" w:space="0" w:color="auto"/>
              <w:left w:val="single" w:sz="4" w:space="0" w:color="auto"/>
              <w:bottom w:val="single" w:sz="4" w:space="0" w:color="auto"/>
              <w:right w:val="single" w:sz="4" w:space="0" w:color="auto"/>
            </w:tcBorders>
            <w:hideMark/>
          </w:tcPr>
          <w:p w14:paraId="4783C921" w14:textId="77777777" w:rsidR="003F63E9" w:rsidRPr="00202105" w:rsidRDefault="003F63E9" w:rsidP="003F63E9">
            <w:pPr>
              <w:pStyle w:val="TAL"/>
              <w:rPr>
                <w:rFonts w:eastAsia="Calibri"/>
              </w:rPr>
            </w:pPr>
            <w:r w:rsidRPr="00202105">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hideMark/>
          </w:tcPr>
          <w:p w14:paraId="25C7DF5E" w14:textId="77777777" w:rsidR="003F63E9" w:rsidRPr="00202105" w:rsidRDefault="003F63E9" w:rsidP="003F63E9">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7FD0CD98" w14:textId="77777777" w:rsidR="003F63E9" w:rsidRPr="00202105" w:rsidRDefault="003F63E9" w:rsidP="003F63E9">
            <w:pPr>
              <w:pStyle w:val="TAL"/>
            </w:pPr>
            <w:r w:rsidRPr="0020210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086C461F"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CCAB727" w14:textId="77777777" w:rsidR="003F63E9" w:rsidRPr="00202105" w:rsidRDefault="003F63E9" w:rsidP="003F63E9">
            <w:pPr>
              <w:pStyle w:val="TAL"/>
            </w:pPr>
            <w:r w:rsidRPr="00202105">
              <w:t>-</w:t>
            </w:r>
          </w:p>
        </w:tc>
      </w:tr>
      <w:tr w:rsidR="003F63E9" w:rsidRPr="00202105" w14:paraId="540B4B72"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24911703" w14:textId="77777777" w:rsidR="003F63E9" w:rsidRPr="00202105" w:rsidRDefault="003F63E9" w:rsidP="003F63E9">
            <w:pPr>
              <w:pStyle w:val="TAC"/>
            </w:pPr>
            <w:r w:rsidRPr="00202105">
              <w:t>49</w:t>
            </w:r>
          </w:p>
        </w:tc>
        <w:tc>
          <w:tcPr>
            <w:tcW w:w="3965" w:type="dxa"/>
            <w:tcBorders>
              <w:top w:val="single" w:sz="4" w:space="0" w:color="auto"/>
              <w:left w:val="single" w:sz="4" w:space="0" w:color="auto"/>
              <w:bottom w:val="single" w:sz="4" w:space="0" w:color="auto"/>
              <w:right w:val="single" w:sz="4" w:space="0" w:color="auto"/>
            </w:tcBorders>
            <w:hideMark/>
          </w:tcPr>
          <w:p w14:paraId="6D2C9B1D" w14:textId="77777777" w:rsidR="003F63E9" w:rsidRPr="00202105" w:rsidRDefault="003F63E9" w:rsidP="003F63E9">
            <w:pPr>
              <w:pStyle w:val="TAL"/>
              <w:rPr>
                <w:rFonts w:eastAsia="Calibri"/>
              </w:rPr>
            </w:pPr>
            <w:r w:rsidRPr="00202105">
              <w:rPr>
                <w:rFonts w:eastAsia="Calibri"/>
              </w:rPr>
              <w:t>The UE transmits a REGISTRATION</w:t>
            </w:r>
          </w:p>
          <w:p w14:paraId="63479D3F" w14:textId="77777777" w:rsidR="003F63E9" w:rsidRPr="00202105" w:rsidRDefault="003F63E9" w:rsidP="003F63E9">
            <w:pPr>
              <w:pStyle w:val="TAL"/>
              <w:rPr>
                <w:rFonts w:eastAsia="Calibri"/>
              </w:rPr>
            </w:pPr>
            <w:r w:rsidRPr="00202105">
              <w:rPr>
                <w:rFonts w:eastAsia="Calibri"/>
              </w:rPr>
              <w:t>COMPLETE message</w:t>
            </w:r>
          </w:p>
        </w:tc>
        <w:tc>
          <w:tcPr>
            <w:tcW w:w="708" w:type="dxa"/>
            <w:tcBorders>
              <w:top w:val="single" w:sz="4" w:space="0" w:color="auto"/>
              <w:left w:val="single" w:sz="4" w:space="0" w:color="auto"/>
              <w:bottom w:val="single" w:sz="4" w:space="0" w:color="auto"/>
              <w:right w:val="single" w:sz="4" w:space="0" w:color="auto"/>
            </w:tcBorders>
            <w:hideMark/>
          </w:tcPr>
          <w:p w14:paraId="4D686183" w14:textId="77777777" w:rsidR="003F63E9" w:rsidRPr="00202105" w:rsidRDefault="003F63E9" w:rsidP="003F63E9">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3871C072" w14:textId="77777777" w:rsidR="003F63E9" w:rsidRPr="00202105" w:rsidRDefault="003F63E9" w:rsidP="003F63E9">
            <w:pPr>
              <w:pStyle w:val="TAL"/>
              <w:rPr>
                <w:rFonts w:eastAsia="Calibri"/>
              </w:rPr>
            </w:pPr>
            <w:r w:rsidRPr="00202105">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7EF0B7CB" w14:textId="77777777" w:rsidR="003F63E9" w:rsidRPr="00202105" w:rsidRDefault="003F63E9" w:rsidP="003F63E9">
            <w:pPr>
              <w:pStyle w:val="TAL"/>
            </w:pPr>
          </w:p>
        </w:tc>
        <w:tc>
          <w:tcPr>
            <w:tcW w:w="853" w:type="dxa"/>
            <w:tcBorders>
              <w:top w:val="single" w:sz="4" w:space="0" w:color="auto"/>
              <w:left w:val="single" w:sz="4" w:space="0" w:color="auto"/>
              <w:bottom w:val="single" w:sz="4" w:space="0" w:color="auto"/>
              <w:right w:val="single" w:sz="4" w:space="0" w:color="auto"/>
            </w:tcBorders>
          </w:tcPr>
          <w:p w14:paraId="73C7D38A" w14:textId="77777777" w:rsidR="003F63E9" w:rsidRPr="00202105" w:rsidRDefault="003F63E9" w:rsidP="003F63E9">
            <w:pPr>
              <w:pStyle w:val="TAL"/>
            </w:pPr>
          </w:p>
        </w:tc>
      </w:tr>
      <w:tr w:rsidR="003F63E9" w:rsidRPr="00202105" w14:paraId="76334DC3"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505A270F" w14:textId="77777777" w:rsidR="003F63E9" w:rsidRPr="00202105" w:rsidRDefault="003F63E9" w:rsidP="003F63E9">
            <w:pPr>
              <w:pStyle w:val="TAC"/>
            </w:pPr>
            <w:r w:rsidRPr="00202105">
              <w:t>50</w:t>
            </w:r>
          </w:p>
        </w:tc>
        <w:tc>
          <w:tcPr>
            <w:tcW w:w="3965" w:type="dxa"/>
            <w:tcBorders>
              <w:top w:val="single" w:sz="4" w:space="0" w:color="auto"/>
              <w:left w:val="single" w:sz="4" w:space="0" w:color="auto"/>
              <w:bottom w:val="single" w:sz="4" w:space="0" w:color="auto"/>
              <w:right w:val="single" w:sz="4" w:space="0" w:color="auto"/>
            </w:tcBorders>
            <w:hideMark/>
          </w:tcPr>
          <w:p w14:paraId="2D9951B4" w14:textId="77777777" w:rsidR="003F63E9" w:rsidRPr="00202105" w:rsidRDefault="003F63E9" w:rsidP="003F63E9">
            <w:pPr>
              <w:pStyle w:val="TAL"/>
              <w:rPr>
                <w:rFonts w:eastAsia="Calibri"/>
              </w:rPr>
            </w:pPr>
            <w:r w:rsidRPr="0020210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DE02567" w14:textId="77777777" w:rsidR="003F63E9" w:rsidRPr="00202105" w:rsidRDefault="003F63E9" w:rsidP="003F63E9">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4B07D767" w14:textId="77777777" w:rsidR="003F63E9" w:rsidRPr="00202105" w:rsidRDefault="003F63E9" w:rsidP="003F63E9">
            <w:pPr>
              <w:pStyle w:val="TAL"/>
              <w:rPr>
                <w:rFonts w:eastAsia="Calibri"/>
              </w:rPr>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6DF7558"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5A56C29" w14:textId="77777777" w:rsidR="003F63E9" w:rsidRPr="00202105" w:rsidRDefault="003F63E9" w:rsidP="003F63E9">
            <w:pPr>
              <w:pStyle w:val="TAL"/>
            </w:pPr>
            <w:r w:rsidRPr="00202105">
              <w:t>-</w:t>
            </w:r>
          </w:p>
        </w:tc>
      </w:tr>
      <w:tr w:rsidR="003F63E9" w:rsidRPr="00202105" w14:paraId="532A833A"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293B2F1F" w14:textId="77777777" w:rsidR="003F63E9" w:rsidRPr="00202105" w:rsidRDefault="003F63E9" w:rsidP="003F63E9">
            <w:pPr>
              <w:pStyle w:val="TAC"/>
            </w:pPr>
            <w:r w:rsidRPr="00202105">
              <w:t>51</w:t>
            </w:r>
          </w:p>
        </w:tc>
        <w:tc>
          <w:tcPr>
            <w:tcW w:w="3965" w:type="dxa"/>
            <w:tcBorders>
              <w:top w:val="single" w:sz="4" w:space="0" w:color="auto"/>
              <w:left w:val="single" w:sz="4" w:space="0" w:color="auto"/>
              <w:bottom w:val="single" w:sz="4" w:space="0" w:color="auto"/>
              <w:right w:val="single" w:sz="4" w:space="0" w:color="auto"/>
            </w:tcBorders>
            <w:hideMark/>
          </w:tcPr>
          <w:p w14:paraId="5E8B86B6" w14:textId="77777777" w:rsidR="003F63E9" w:rsidRPr="00202105" w:rsidRDefault="003F63E9" w:rsidP="003F63E9">
            <w:pPr>
              <w:pStyle w:val="TAL"/>
            </w:pPr>
            <w:r w:rsidRPr="00202105">
              <w:t>The SS configures:</w:t>
            </w:r>
          </w:p>
          <w:p w14:paraId="29BBD4C7" w14:textId="77777777" w:rsidR="003F63E9" w:rsidRPr="00202105" w:rsidRDefault="003F63E9" w:rsidP="003F63E9">
            <w:pPr>
              <w:pStyle w:val="TAL"/>
            </w:pPr>
            <w:r w:rsidRPr="00202105">
              <w:t>- NR Cell 1 as " Non-suitable "off" cell"</w:t>
            </w:r>
          </w:p>
          <w:p w14:paraId="25DE95E9" w14:textId="77777777" w:rsidR="003F63E9" w:rsidRPr="00202105" w:rsidRDefault="003F63E9" w:rsidP="003F63E9">
            <w:pPr>
              <w:pStyle w:val="TAL"/>
              <w:rPr>
                <w:rFonts w:eastAsia="Calibri"/>
              </w:rPr>
            </w:pPr>
            <w:r w:rsidRPr="00202105">
              <w:t>- E-UTRA Cell 1 as "Serving cell".</w:t>
            </w:r>
          </w:p>
        </w:tc>
        <w:tc>
          <w:tcPr>
            <w:tcW w:w="708" w:type="dxa"/>
            <w:tcBorders>
              <w:top w:val="single" w:sz="4" w:space="0" w:color="auto"/>
              <w:left w:val="single" w:sz="4" w:space="0" w:color="auto"/>
              <w:bottom w:val="single" w:sz="4" w:space="0" w:color="auto"/>
              <w:right w:val="single" w:sz="4" w:space="0" w:color="auto"/>
            </w:tcBorders>
            <w:hideMark/>
          </w:tcPr>
          <w:p w14:paraId="6729C749"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8CF2BD6" w14:textId="77777777" w:rsidR="003F63E9" w:rsidRPr="00202105" w:rsidRDefault="003F63E9" w:rsidP="003F63E9">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ED1954C"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959554E" w14:textId="77777777" w:rsidR="003F63E9" w:rsidRPr="00202105" w:rsidRDefault="003F63E9" w:rsidP="003F63E9">
            <w:pPr>
              <w:pStyle w:val="TAL"/>
            </w:pPr>
            <w:r w:rsidRPr="00202105">
              <w:t>-</w:t>
            </w:r>
          </w:p>
        </w:tc>
      </w:tr>
      <w:tr w:rsidR="003F63E9" w:rsidRPr="00202105" w14:paraId="2DA5AF6A"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20F92582" w14:textId="77777777" w:rsidR="003F63E9" w:rsidRPr="00202105" w:rsidRDefault="003F63E9" w:rsidP="003F63E9">
            <w:pPr>
              <w:pStyle w:val="TAC"/>
            </w:pPr>
            <w:r w:rsidRPr="00202105">
              <w:t>52</w:t>
            </w:r>
          </w:p>
        </w:tc>
        <w:tc>
          <w:tcPr>
            <w:tcW w:w="3965" w:type="dxa"/>
            <w:tcBorders>
              <w:top w:val="single" w:sz="4" w:space="0" w:color="auto"/>
              <w:left w:val="single" w:sz="4" w:space="0" w:color="auto"/>
              <w:bottom w:val="single" w:sz="4" w:space="0" w:color="auto"/>
              <w:right w:val="single" w:sz="4" w:space="0" w:color="auto"/>
            </w:tcBorders>
            <w:hideMark/>
          </w:tcPr>
          <w:p w14:paraId="1120B31D" w14:textId="77777777" w:rsidR="003F63E9" w:rsidRPr="00202105" w:rsidRDefault="003F63E9" w:rsidP="003F63E9">
            <w:pPr>
              <w:pStyle w:val="TAL"/>
            </w:pPr>
            <w:r w:rsidRPr="00202105">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hideMark/>
          </w:tcPr>
          <w:p w14:paraId="2E840C92"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1AE2F6E3" w14:textId="77777777" w:rsidR="003F63E9" w:rsidRPr="00202105" w:rsidRDefault="003F63E9" w:rsidP="003F63E9">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0261EA3" w14:textId="77777777" w:rsidR="003F63E9" w:rsidRPr="00202105" w:rsidRDefault="003F63E9" w:rsidP="003F63E9">
            <w:pPr>
              <w:pStyle w:val="TAL"/>
            </w:pPr>
            <w:r w:rsidRPr="00202105">
              <w:t>6</w:t>
            </w:r>
          </w:p>
        </w:tc>
        <w:tc>
          <w:tcPr>
            <w:tcW w:w="853" w:type="dxa"/>
            <w:tcBorders>
              <w:top w:val="single" w:sz="4" w:space="0" w:color="auto"/>
              <w:left w:val="single" w:sz="4" w:space="0" w:color="auto"/>
              <w:bottom w:val="single" w:sz="4" w:space="0" w:color="auto"/>
              <w:right w:val="single" w:sz="4" w:space="0" w:color="auto"/>
            </w:tcBorders>
            <w:hideMark/>
          </w:tcPr>
          <w:p w14:paraId="21720139" w14:textId="77777777" w:rsidR="003F63E9" w:rsidRPr="00202105" w:rsidRDefault="003F63E9" w:rsidP="003F63E9">
            <w:pPr>
              <w:pStyle w:val="TAL"/>
            </w:pPr>
            <w:r w:rsidRPr="00202105">
              <w:t>P</w:t>
            </w:r>
          </w:p>
        </w:tc>
      </w:tr>
      <w:tr w:rsidR="003F63E9" w:rsidRPr="00202105" w14:paraId="377788F8"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484748D4" w14:textId="77777777" w:rsidR="003F63E9" w:rsidRPr="00202105" w:rsidRDefault="003F63E9" w:rsidP="003F63E9">
            <w:pPr>
              <w:pStyle w:val="TAC"/>
            </w:pPr>
            <w:r w:rsidRPr="00202105">
              <w:t>53</w:t>
            </w:r>
          </w:p>
        </w:tc>
        <w:tc>
          <w:tcPr>
            <w:tcW w:w="3965" w:type="dxa"/>
            <w:tcBorders>
              <w:top w:val="single" w:sz="4" w:space="0" w:color="auto"/>
              <w:left w:val="single" w:sz="4" w:space="0" w:color="auto"/>
              <w:bottom w:val="single" w:sz="4" w:space="0" w:color="auto"/>
              <w:right w:val="single" w:sz="4" w:space="0" w:color="auto"/>
            </w:tcBorders>
            <w:hideMark/>
          </w:tcPr>
          <w:p w14:paraId="71C1C641" w14:textId="77777777" w:rsidR="003F63E9" w:rsidRPr="00202105" w:rsidRDefault="003F63E9" w:rsidP="003F63E9">
            <w:pPr>
              <w:pStyle w:val="TAL"/>
            </w:pPr>
            <w:r w:rsidRPr="00202105">
              <w:t>The SS configures:</w:t>
            </w:r>
          </w:p>
          <w:p w14:paraId="31DF9244" w14:textId="77777777" w:rsidR="003F63E9" w:rsidRPr="00202105" w:rsidRDefault="003F63E9" w:rsidP="003F63E9">
            <w:pPr>
              <w:pStyle w:val="TAL"/>
            </w:pPr>
            <w:r w:rsidRPr="00202105">
              <w:t>- NR Cell 1 as "Serving cell"</w:t>
            </w:r>
          </w:p>
          <w:p w14:paraId="68FB0ED8" w14:textId="77777777" w:rsidR="003F63E9" w:rsidRPr="00202105" w:rsidRDefault="003F63E9" w:rsidP="003F63E9">
            <w:pPr>
              <w:pStyle w:val="TAL"/>
            </w:pPr>
            <w:r w:rsidRPr="00202105">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02757400"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6EEFDD51" w14:textId="77777777" w:rsidR="003F63E9" w:rsidRPr="00202105" w:rsidRDefault="003F63E9" w:rsidP="003F63E9">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30A6AE9"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1B42836" w14:textId="77777777" w:rsidR="003F63E9" w:rsidRPr="00202105" w:rsidRDefault="003F63E9" w:rsidP="003F63E9">
            <w:pPr>
              <w:pStyle w:val="TAL"/>
            </w:pPr>
            <w:r w:rsidRPr="00202105">
              <w:t>-</w:t>
            </w:r>
          </w:p>
        </w:tc>
      </w:tr>
      <w:tr w:rsidR="003F63E9" w:rsidRPr="00202105" w14:paraId="0EE858E0"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7FCE6B68" w14:textId="77777777" w:rsidR="003F63E9" w:rsidRPr="00202105" w:rsidRDefault="003F63E9" w:rsidP="003F63E9">
            <w:pPr>
              <w:pStyle w:val="TAC"/>
            </w:pPr>
            <w:r w:rsidRPr="00202105">
              <w:t>54</w:t>
            </w:r>
          </w:p>
        </w:tc>
        <w:tc>
          <w:tcPr>
            <w:tcW w:w="3965" w:type="dxa"/>
            <w:tcBorders>
              <w:top w:val="single" w:sz="4" w:space="0" w:color="auto"/>
              <w:left w:val="single" w:sz="4" w:space="0" w:color="auto"/>
              <w:bottom w:val="single" w:sz="4" w:space="0" w:color="auto"/>
              <w:right w:val="single" w:sz="4" w:space="0" w:color="auto"/>
            </w:tcBorders>
            <w:hideMark/>
          </w:tcPr>
          <w:p w14:paraId="2CFB6267" w14:textId="77777777" w:rsidR="003F63E9" w:rsidRPr="00202105" w:rsidRDefault="003F63E9" w:rsidP="003F63E9">
            <w:pPr>
              <w:pStyle w:val="TAL"/>
            </w:pPr>
            <w:r w:rsidRPr="00202105">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hideMark/>
          </w:tcPr>
          <w:p w14:paraId="42FAD95E"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2C71BDB9" w14:textId="77777777" w:rsidR="003F63E9" w:rsidRPr="00202105" w:rsidRDefault="003F63E9" w:rsidP="003F63E9">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2881C21" w14:textId="77777777" w:rsidR="003F63E9" w:rsidRPr="00202105" w:rsidRDefault="003F63E9" w:rsidP="003F63E9">
            <w:pPr>
              <w:pStyle w:val="TAL"/>
            </w:pPr>
            <w:r w:rsidRPr="00202105">
              <w:t>7</w:t>
            </w:r>
          </w:p>
        </w:tc>
        <w:tc>
          <w:tcPr>
            <w:tcW w:w="853" w:type="dxa"/>
            <w:tcBorders>
              <w:top w:val="single" w:sz="4" w:space="0" w:color="auto"/>
              <w:left w:val="single" w:sz="4" w:space="0" w:color="auto"/>
              <w:bottom w:val="single" w:sz="4" w:space="0" w:color="auto"/>
              <w:right w:val="single" w:sz="4" w:space="0" w:color="auto"/>
            </w:tcBorders>
            <w:hideMark/>
          </w:tcPr>
          <w:p w14:paraId="5AABE11F" w14:textId="77777777" w:rsidR="003F63E9" w:rsidRPr="00202105" w:rsidRDefault="003F63E9" w:rsidP="003F63E9">
            <w:pPr>
              <w:pStyle w:val="TAL"/>
            </w:pPr>
            <w:r w:rsidRPr="00202105">
              <w:t>P</w:t>
            </w:r>
          </w:p>
        </w:tc>
      </w:tr>
      <w:tr w:rsidR="003F63E9" w:rsidRPr="00202105" w14:paraId="0090B244"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02A65176" w14:textId="77777777" w:rsidR="003F63E9" w:rsidRPr="00202105" w:rsidRDefault="003F63E9" w:rsidP="003F63E9">
            <w:pPr>
              <w:pStyle w:val="TAC"/>
            </w:pPr>
            <w:r w:rsidRPr="00202105">
              <w:t>55</w:t>
            </w:r>
          </w:p>
        </w:tc>
        <w:tc>
          <w:tcPr>
            <w:tcW w:w="3965" w:type="dxa"/>
            <w:tcBorders>
              <w:top w:val="single" w:sz="4" w:space="0" w:color="auto"/>
              <w:left w:val="single" w:sz="4" w:space="0" w:color="auto"/>
              <w:bottom w:val="single" w:sz="4" w:space="0" w:color="auto"/>
              <w:right w:val="single" w:sz="4" w:space="0" w:color="auto"/>
            </w:tcBorders>
            <w:hideMark/>
          </w:tcPr>
          <w:p w14:paraId="418FC54E" w14:textId="77777777" w:rsidR="003F63E9" w:rsidRPr="00202105" w:rsidRDefault="003F63E9" w:rsidP="003F63E9">
            <w:pPr>
              <w:pStyle w:val="TAL"/>
            </w:pPr>
            <w:r w:rsidRPr="00202105">
              <w:rPr>
                <w:rFonts w:eastAsia="Calibri"/>
              </w:rPr>
              <w:t>Check: Does the UE transmit a DEREGISTRATION REQUEST message at expiry of T3444?</w:t>
            </w:r>
          </w:p>
        </w:tc>
        <w:tc>
          <w:tcPr>
            <w:tcW w:w="708" w:type="dxa"/>
            <w:tcBorders>
              <w:top w:val="single" w:sz="4" w:space="0" w:color="auto"/>
              <w:left w:val="single" w:sz="4" w:space="0" w:color="auto"/>
              <w:bottom w:val="single" w:sz="4" w:space="0" w:color="auto"/>
              <w:right w:val="single" w:sz="4" w:space="0" w:color="auto"/>
            </w:tcBorders>
            <w:hideMark/>
          </w:tcPr>
          <w:p w14:paraId="439105F9" w14:textId="77777777" w:rsidR="003F63E9" w:rsidRPr="00202105" w:rsidRDefault="003F63E9" w:rsidP="003F63E9">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2D9EFAA0" w14:textId="77777777" w:rsidR="003F63E9" w:rsidRPr="00202105" w:rsidRDefault="003F63E9" w:rsidP="003F63E9">
            <w:pPr>
              <w:pStyle w:val="TAL"/>
            </w:pPr>
            <w:r w:rsidRPr="00202105">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7018572" w14:textId="77777777" w:rsidR="003F63E9" w:rsidRPr="00202105" w:rsidRDefault="003F63E9" w:rsidP="003F63E9">
            <w:pPr>
              <w:pStyle w:val="TAL"/>
            </w:pPr>
            <w:r w:rsidRPr="00202105">
              <w:t>8</w:t>
            </w:r>
          </w:p>
        </w:tc>
        <w:tc>
          <w:tcPr>
            <w:tcW w:w="853" w:type="dxa"/>
            <w:tcBorders>
              <w:top w:val="single" w:sz="4" w:space="0" w:color="auto"/>
              <w:left w:val="single" w:sz="4" w:space="0" w:color="auto"/>
              <w:bottom w:val="single" w:sz="4" w:space="0" w:color="auto"/>
              <w:right w:val="single" w:sz="4" w:space="0" w:color="auto"/>
            </w:tcBorders>
            <w:hideMark/>
          </w:tcPr>
          <w:p w14:paraId="20693E88" w14:textId="77777777" w:rsidR="003F63E9" w:rsidRPr="00202105" w:rsidRDefault="003F63E9" w:rsidP="003F63E9">
            <w:pPr>
              <w:pStyle w:val="TAL"/>
            </w:pPr>
            <w:r w:rsidRPr="00202105">
              <w:t>P</w:t>
            </w:r>
          </w:p>
        </w:tc>
      </w:tr>
      <w:tr w:rsidR="003F63E9" w:rsidRPr="00202105" w14:paraId="57B1F68B" w14:textId="77777777" w:rsidTr="00385E01">
        <w:tc>
          <w:tcPr>
            <w:tcW w:w="9600" w:type="dxa"/>
            <w:gridSpan w:val="6"/>
            <w:tcBorders>
              <w:top w:val="single" w:sz="4" w:space="0" w:color="auto"/>
              <w:left w:val="single" w:sz="4" w:space="0" w:color="auto"/>
              <w:bottom w:val="single" w:sz="4" w:space="0" w:color="auto"/>
              <w:right w:val="single" w:sz="4" w:space="0" w:color="auto"/>
            </w:tcBorders>
            <w:hideMark/>
          </w:tcPr>
          <w:p w14:paraId="4A13796C" w14:textId="77777777" w:rsidR="003F63E9" w:rsidRPr="00202105" w:rsidRDefault="003F63E9" w:rsidP="003F63E9">
            <w:pPr>
              <w:pStyle w:val="TAN"/>
            </w:pPr>
            <w:r w:rsidRPr="00202105">
              <w:t xml:space="preserve">Note 1: </w:t>
            </w:r>
            <w:r w:rsidRPr="00202105">
              <w:rPr>
                <w:rFonts w:eastAsia="Calibri"/>
              </w:rPr>
              <w:t xml:space="preserve">The request to originate a manual </w:t>
            </w:r>
            <w:proofErr w:type="spellStart"/>
            <w:r w:rsidRPr="00202105">
              <w:rPr>
                <w:rFonts w:eastAsia="Calibri"/>
              </w:rPr>
              <w:t>eCall</w:t>
            </w:r>
            <w:proofErr w:type="spellEnd"/>
            <w:r w:rsidRPr="00202105">
              <w:rPr>
                <w:rFonts w:eastAsia="Calibri"/>
              </w:rPr>
              <w:t xml:space="preserve"> may be performed by MMI or AT command.</w:t>
            </w:r>
          </w:p>
          <w:p w14:paraId="68261035" w14:textId="77777777" w:rsidR="003F63E9" w:rsidRPr="00202105" w:rsidRDefault="003F63E9" w:rsidP="003F63E9">
            <w:pPr>
              <w:pStyle w:val="TAN"/>
            </w:pPr>
            <w:r w:rsidRPr="00202105">
              <w:t>Note 2: Timer T3444 of 12hours starts.</w:t>
            </w:r>
          </w:p>
          <w:p w14:paraId="17489CBF" w14:textId="77777777" w:rsidR="003F63E9" w:rsidRPr="00202105" w:rsidRDefault="003F63E9" w:rsidP="003F63E9">
            <w:pPr>
              <w:pStyle w:val="TAN"/>
            </w:pPr>
            <w:r w:rsidRPr="00202105">
              <w:t>Note 3: Timer T3512 of 7hours starts.</w:t>
            </w:r>
          </w:p>
        </w:tc>
      </w:tr>
    </w:tbl>
    <w:p w14:paraId="6468D344" w14:textId="77777777" w:rsidR="005E3DE2" w:rsidRPr="005E3DE2" w:rsidRDefault="005E3DE2" w:rsidP="005E3DE2">
      <w:pPr>
        <w:overflowPunct w:val="0"/>
        <w:autoSpaceDE w:val="0"/>
        <w:autoSpaceDN w:val="0"/>
        <w:adjustRightInd w:val="0"/>
        <w:textAlignment w:val="baseline"/>
        <w:rPr>
          <w:snapToGrid w:val="0"/>
          <w:lang w:eastAsia="en-GB"/>
        </w:rPr>
      </w:pPr>
    </w:p>
    <w:p w14:paraId="247DB8F6"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5E3DE2">
        <w:rPr>
          <w:rFonts w:ascii="Arial" w:hAnsi="Arial"/>
          <w:snapToGrid w:val="0"/>
          <w:lang w:eastAsia="en-GB"/>
        </w:rPr>
        <w:t>11.5.1.3.3</w:t>
      </w:r>
      <w:r w:rsidRPr="005E3DE2">
        <w:rPr>
          <w:rFonts w:ascii="Arial" w:hAnsi="Arial"/>
          <w:snapToGrid w:val="0"/>
          <w:lang w:eastAsia="en-GB"/>
        </w:rPr>
        <w:tab/>
        <w:t>Specific message contents</w:t>
      </w:r>
    </w:p>
    <w:p w14:paraId="062D865E" w14:textId="77777777" w:rsidR="005E3DE2" w:rsidRPr="005E3DE2" w:rsidRDefault="005E3DE2" w:rsidP="005E3DE2">
      <w:pPr>
        <w:keepNext/>
        <w:keepLines/>
        <w:overflowPunct w:val="0"/>
        <w:autoSpaceDE w:val="0"/>
        <w:autoSpaceDN w:val="0"/>
        <w:adjustRightInd w:val="0"/>
        <w:spacing w:before="60"/>
        <w:jc w:val="center"/>
        <w:textAlignment w:val="baseline"/>
        <w:rPr>
          <w:rFonts w:ascii="Arial" w:hAnsi="Arial"/>
          <w:b/>
          <w:lang w:eastAsia="en-GB"/>
        </w:rPr>
      </w:pPr>
      <w:r w:rsidRPr="005E3DE2">
        <w:rPr>
          <w:rFonts w:ascii="Arial" w:hAnsi="Arial"/>
          <w:b/>
          <w:lang w:eastAsia="en-GB"/>
        </w:rPr>
        <w:t>Table 11.5.1</w:t>
      </w:r>
      <w:r w:rsidRPr="005E3DE2">
        <w:rPr>
          <w:rFonts w:ascii="Arial" w:hAnsi="Arial"/>
          <w:b/>
          <w:snapToGrid w:val="0"/>
          <w:lang w:eastAsia="en-GB"/>
        </w:rPr>
        <w:t>.3.3</w:t>
      </w:r>
      <w:r w:rsidRPr="005E3DE2">
        <w:rPr>
          <w:rFonts w:ascii="Arial" w:hAnsi="Arial"/>
          <w:b/>
          <w:lang w:eastAsia="en-GB"/>
        </w:rPr>
        <w:t xml:space="preserve">-1: SIB1 for NR Cell 1 (All steps, Table </w:t>
      </w:r>
      <w:r w:rsidRPr="005E3DE2">
        <w:rPr>
          <w:rFonts w:ascii="Arial" w:hAnsi="Arial"/>
          <w:b/>
          <w:lang w:eastAsia="x-none"/>
        </w:rPr>
        <w:t>11.5.1.3.2-1</w:t>
      </w:r>
      <w:r w:rsidRPr="005E3DE2">
        <w:rPr>
          <w:rFonts w:ascii="Arial" w:hAnsi="Arial"/>
          <w:b/>
          <w:lang w:eastAsia="en-GB"/>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5E3DE2" w:rsidRPr="005E3DE2" w14:paraId="5F6A4F63" w14:textId="77777777" w:rsidTr="000B13B8">
        <w:tc>
          <w:tcPr>
            <w:tcW w:w="9603" w:type="dxa"/>
            <w:tcBorders>
              <w:top w:val="single" w:sz="4" w:space="0" w:color="auto"/>
              <w:left w:val="single" w:sz="4" w:space="0" w:color="auto"/>
              <w:bottom w:val="single" w:sz="4" w:space="0" w:color="auto"/>
              <w:right w:val="single" w:sz="4" w:space="0" w:color="auto"/>
            </w:tcBorders>
            <w:hideMark/>
          </w:tcPr>
          <w:p w14:paraId="1B888530"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Derivation path: TS 38.508-1 [4] table 4.6.1-28 Condition </w:t>
            </w:r>
            <w:proofErr w:type="spellStart"/>
            <w:r w:rsidRPr="005E3DE2">
              <w:rPr>
                <w:rFonts w:ascii="Arial" w:hAnsi="Arial"/>
                <w:sz w:val="18"/>
                <w:lang w:eastAsia="en-GB"/>
              </w:rPr>
              <w:t>eCalloverIMSforNR</w:t>
            </w:r>
            <w:proofErr w:type="spellEnd"/>
          </w:p>
        </w:tc>
      </w:tr>
    </w:tbl>
    <w:p w14:paraId="0C7477B6" w14:textId="77777777" w:rsidR="005E3DE2" w:rsidRPr="005E3DE2" w:rsidRDefault="005E3DE2" w:rsidP="005E3DE2">
      <w:pPr>
        <w:overflowPunct w:val="0"/>
        <w:autoSpaceDE w:val="0"/>
        <w:autoSpaceDN w:val="0"/>
        <w:adjustRightInd w:val="0"/>
        <w:textAlignment w:val="baseline"/>
        <w:rPr>
          <w:lang w:eastAsia="en-GB"/>
        </w:rPr>
      </w:pPr>
    </w:p>
    <w:p w14:paraId="6B21466C" w14:textId="77777777" w:rsidR="005E3DE2" w:rsidRPr="005E3DE2" w:rsidRDefault="005E3DE2" w:rsidP="005E3DE2">
      <w:pPr>
        <w:keepNext/>
        <w:keepLines/>
        <w:overflowPunct w:val="0"/>
        <w:autoSpaceDE w:val="0"/>
        <w:autoSpaceDN w:val="0"/>
        <w:adjustRightInd w:val="0"/>
        <w:spacing w:before="60"/>
        <w:jc w:val="center"/>
        <w:textAlignment w:val="baseline"/>
        <w:rPr>
          <w:rFonts w:ascii="Arial" w:hAnsi="Arial"/>
          <w:b/>
          <w:lang w:eastAsia="en-GB"/>
        </w:rPr>
      </w:pPr>
      <w:r w:rsidRPr="005E3DE2">
        <w:rPr>
          <w:rFonts w:ascii="Arial" w:hAnsi="Arial"/>
          <w:b/>
          <w:lang w:eastAsia="en-GB"/>
        </w:rPr>
        <w:t>Table 11.5.1</w:t>
      </w:r>
      <w:r w:rsidRPr="005E3DE2">
        <w:rPr>
          <w:rFonts w:ascii="Arial" w:hAnsi="Arial"/>
          <w:b/>
          <w:snapToGrid w:val="0"/>
          <w:lang w:eastAsia="en-GB"/>
        </w:rPr>
        <w:t>.3.3</w:t>
      </w:r>
      <w:r w:rsidRPr="005E3DE2">
        <w:rPr>
          <w:rFonts w:ascii="Arial" w:hAnsi="Arial"/>
          <w:b/>
          <w:lang w:eastAsia="en-GB"/>
        </w:rPr>
        <w:t xml:space="preserve">-2: REGISTRATION ACCEPT (step </w:t>
      </w:r>
      <w:r w:rsidRPr="005E3DE2">
        <w:rPr>
          <w:rFonts w:ascii="Arial" w:hAnsi="Arial"/>
          <w:b/>
          <w:lang w:eastAsia="zh-CN"/>
        </w:rPr>
        <w:t>15</w:t>
      </w:r>
      <w:r w:rsidRPr="005E3DE2">
        <w:rPr>
          <w:rFonts w:ascii="Arial" w:hAnsi="Arial"/>
          <w:b/>
          <w:lang w:eastAsia="en-GB"/>
        </w:rPr>
        <w:t xml:space="preserve">, 48, 54 Table </w:t>
      </w:r>
      <w:r w:rsidRPr="005E3DE2">
        <w:rPr>
          <w:rFonts w:ascii="Arial" w:hAnsi="Arial"/>
          <w:b/>
          <w:lang w:eastAsia="x-none"/>
        </w:rPr>
        <w:t>11.5.1.3.2-1</w:t>
      </w:r>
      <w:r w:rsidRPr="005E3DE2">
        <w:rPr>
          <w:rFonts w:ascii="Arial" w:hAnsi="Arial"/>
          <w:b/>
          <w:lang w:eastAsia="en-GB"/>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5E3DE2" w:rsidRPr="005E3DE2" w14:paraId="31998232" w14:textId="77777777" w:rsidTr="000B13B8">
        <w:tc>
          <w:tcPr>
            <w:tcW w:w="9603" w:type="dxa"/>
            <w:gridSpan w:val="4"/>
            <w:tcBorders>
              <w:top w:val="single" w:sz="4" w:space="0" w:color="auto"/>
              <w:left w:val="single" w:sz="4" w:space="0" w:color="auto"/>
              <w:bottom w:val="single" w:sz="4" w:space="0" w:color="auto"/>
              <w:right w:val="single" w:sz="4" w:space="0" w:color="auto"/>
            </w:tcBorders>
            <w:hideMark/>
          </w:tcPr>
          <w:p w14:paraId="76979E1C"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zh-CN"/>
              </w:rPr>
            </w:pPr>
            <w:r w:rsidRPr="005E3DE2">
              <w:rPr>
                <w:rFonts w:ascii="Arial" w:hAnsi="Arial"/>
                <w:sz w:val="18"/>
                <w:lang w:eastAsia="en-GB"/>
              </w:rPr>
              <w:t>Derivation path: TS 38.508</w:t>
            </w:r>
            <w:r w:rsidRPr="005E3DE2">
              <w:rPr>
                <w:rFonts w:ascii="Arial" w:hAnsi="Arial"/>
                <w:sz w:val="18"/>
                <w:lang w:eastAsia="zh-CN"/>
              </w:rPr>
              <w:t>-1</w:t>
            </w:r>
            <w:r w:rsidRPr="005E3DE2">
              <w:rPr>
                <w:rFonts w:ascii="Arial" w:hAnsi="Arial"/>
                <w:sz w:val="18"/>
                <w:lang w:eastAsia="en-GB"/>
              </w:rPr>
              <w:t xml:space="preserve"> </w:t>
            </w:r>
            <w:r w:rsidRPr="005E3DE2">
              <w:rPr>
                <w:rFonts w:ascii="Arial" w:hAnsi="Arial"/>
                <w:sz w:val="18"/>
                <w:lang w:eastAsia="zh-CN"/>
              </w:rPr>
              <w:t>[4],</w:t>
            </w:r>
            <w:r w:rsidRPr="005E3DE2">
              <w:rPr>
                <w:rFonts w:ascii="Arial" w:hAnsi="Arial"/>
                <w:sz w:val="18"/>
                <w:lang w:eastAsia="en-GB"/>
              </w:rPr>
              <w:t xml:space="preserve"> table 4.7.</w:t>
            </w:r>
            <w:r w:rsidRPr="005E3DE2">
              <w:rPr>
                <w:rFonts w:ascii="Arial" w:hAnsi="Arial"/>
                <w:sz w:val="18"/>
                <w:lang w:eastAsia="zh-CN"/>
              </w:rPr>
              <w:t>1</w:t>
            </w:r>
            <w:r w:rsidRPr="005E3DE2">
              <w:rPr>
                <w:rFonts w:ascii="Arial" w:hAnsi="Arial"/>
                <w:sz w:val="18"/>
                <w:lang w:eastAsia="en-GB"/>
              </w:rPr>
              <w:t>-</w:t>
            </w:r>
            <w:r w:rsidRPr="005E3DE2">
              <w:rPr>
                <w:rFonts w:ascii="Arial" w:hAnsi="Arial"/>
                <w:sz w:val="18"/>
                <w:lang w:eastAsia="zh-CN"/>
              </w:rPr>
              <w:t>7</w:t>
            </w:r>
          </w:p>
        </w:tc>
      </w:tr>
      <w:tr w:rsidR="005E3DE2" w:rsidRPr="005E3DE2" w14:paraId="561800F2" w14:textId="77777777" w:rsidTr="000B13B8">
        <w:tc>
          <w:tcPr>
            <w:tcW w:w="4518" w:type="dxa"/>
            <w:tcBorders>
              <w:top w:val="single" w:sz="4" w:space="0" w:color="auto"/>
              <w:left w:val="single" w:sz="4" w:space="0" w:color="auto"/>
              <w:bottom w:val="single" w:sz="4" w:space="0" w:color="auto"/>
              <w:right w:val="single" w:sz="4" w:space="0" w:color="auto"/>
            </w:tcBorders>
            <w:hideMark/>
          </w:tcPr>
          <w:p w14:paraId="692492E6"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3B24807C"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Value/Remark</w:t>
            </w:r>
          </w:p>
        </w:tc>
        <w:tc>
          <w:tcPr>
            <w:tcW w:w="2269" w:type="dxa"/>
            <w:tcBorders>
              <w:top w:val="single" w:sz="4" w:space="0" w:color="auto"/>
              <w:left w:val="single" w:sz="4" w:space="0" w:color="auto"/>
              <w:bottom w:val="single" w:sz="4" w:space="0" w:color="auto"/>
              <w:right w:val="single" w:sz="4" w:space="0" w:color="auto"/>
            </w:tcBorders>
            <w:hideMark/>
          </w:tcPr>
          <w:p w14:paraId="0261E35A"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Comment</w:t>
            </w:r>
          </w:p>
        </w:tc>
        <w:tc>
          <w:tcPr>
            <w:tcW w:w="1130" w:type="dxa"/>
            <w:tcBorders>
              <w:top w:val="single" w:sz="4" w:space="0" w:color="auto"/>
              <w:left w:val="single" w:sz="4" w:space="0" w:color="auto"/>
              <w:bottom w:val="single" w:sz="4" w:space="0" w:color="auto"/>
              <w:right w:val="single" w:sz="4" w:space="0" w:color="auto"/>
            </w:tcBorders>
            <w:hideMark/>
          </w:tcPr>
          <w:p w14:paraId="005BA00F"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Condition</w:t>
            </w:r>
          </w:p>
        </w:tc>
      </w:tr>
      <w:tr w:rsidR="005E3DE2" w:rsidRPr="005E3DE2" w14:paraId="669B1939" w14:textId="77777777" w:rsidTr="000B13B8">
        <w:tc>
          <w:tcPr>
            <w:tcW w:w="4518" w:type="dxa"/>
            <w:tcBorders>
              <w:top w:val="single" w:sz="4" w:space="0" w:color="auto"/>
              <w:left w:val="single" w:sz="4" w:space="0" w:color="auto"/>
              <w:bottom w:val="single" w:sz="4" w:space="0" w:color="auto"/>
              <w:right w:val="single" w:sz="4" w:space="0" w:color="auto"/>
            </w:tcBorders>
            <w:hideMark/>
          </w:tcPr>
          <w:p w14:paraId="71E915C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T3512 value</w:t>
            </w:r>
          </w:p>
        </w:tc>
        <w:tc>
          <w:tcPr>
            <w:tcW w:w="1686" w:type="dxa"/>
            <w:tcBorders>
              <w:top w:val="single" w:sz="4" w:space="0" w:color="auto"/>
              <w:left w:val="single" w:sz="4" w:space="0" w:color="auto"/>
              <w:bottom w:val="single" w:sz="4" w:space="0" w:color="auto"/>
              <w:right w:val="single" w:sz="4" w:space="0" w:color="auto"/>
            </w:tcBorders>
          </w:tcPr>
          <w:p w14:paraId="15F65DE0"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2269" w:type="dxa"/>
            <w:tcBorders>
              <w:top w:val="single" w:sz="4" w:space="0" w:color="auto"/>
              <w:left w:val="single" w:sz="4" w:space="0" w:color="auto"/>
              <w:bottom w:val="single" w:sz="4" w:space="0" w:color="auto"/>
              <w:right w:val="single" w:sz="4" w:space="0" w:color="auto"/>
            </w:tcBorders>
          </w:tcPr>
          <w:p w14:paraId="277C0C5B"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5CF2B874"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r w:rsidR="005E3DE2" w:rsidRPr="005E3DE2" w14:paraId="592A13D3" w14:textId="77777777" w:rsidTr="000B13B8">
        <w:tc>
          <w:tcPr>
            <w:tcW w:w="4518" w:type="dxa"/>
            <w:tcBorders>
              <w:top w:val="single" w:sz="4" w:space="0" w:color="auto"/>
              <w:left w:val="single" w:sz="4" w:space="0" w:color="auto"/>
              <w:bottom w:val="single" w:sz="4" w:space="0" w:color="auto"/>
              <w:right w:val="single" w:sz="4" w:space="0" w:color="auto"/>
            </w:tcBorders>
            <w:hideMark/>
          </w:tcPr>
          <w:p w14:paraId="67238CC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59DD804B"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'001'B</w:t>
            </w:r>
          </w:p>
        </w:tc>
        <w:tc>
          <w:tcPr>
            <w:tcW w:w="2269" w:type="dxa"/>
            <w:tcBorders>
              <w:top w:val="single" w:sz="4" w:space="0" w:color="auto"/>
              <w:left w:val="single" w:sz="4" w:space="0" w:color="auto"/>
              <w:bottom w:val="single" w:sz="4" w:space="0" w:color="auto"/>
              <w:right w:val="single" w:sz="4" w:space="0" w:color="auto"/>
            </w:tcBorders>
            <w:hideMark/>
          </w:tcPr>
          <w:p w14:paraId="218FA5B3"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zh-CN"/>
              </w:rPr>
            </w:pPr>
            <w:r w:rsidRPr="005E3DE2">
              <w:rPr>
                <w:rFonts w:ascii="Arial" w:hAnsi="Arial"/>
                <w:sz w:val="18"/>
                <w:lang w:eastAsia="en-GB"/>
              </w:rPr>
              <w:t xml:space="preserve">value is incremented in multiples of </w:t>
            </w:r>
            <w:r w:rsidRPr="005E3DE2">
              <w:rPr>
                <w:rFonts w:ascii="Arial" w:hAnsi="Arial"/>
                <w:sz w:val="18"/>
                <w:lang w:eastAsia="zh-CN"/>
              </w:rPr>
              <w:t>1</w:t>
            </w:r>
            <w:r w:rsidRPr="005E3DE2">
              <w:rPr>
                <w:rFonts w:ascii="Arial" w:hAnsi="Arial"/>
                <w:sz w:val="18"/>
                <w:lang w:eastAsia="en-GB"/>
              </w:rPr>
              <w:t xml:space="preserve"> hour</w:t>
            </w:r>
          </w:p>
        </w:tc>
        <w:tc>
          <w:tcPr>
            <w:tcW w:w="1130" w:type="dxa"/>
            <w:tcBorders>
              <w:top w:val="single" w:sz="4" w:space="0" w:color="auto"/>
              <w:left w:val="single" w:sz="4" w:space="0" w:color="auto"/>
              <w:bottom w:val="single" w:sz="4" w:space="0" w:color="auto"/>
              <w:right w:val="single" w:sz="4" w:space="0" w:color="auto"/>
            </w:tcBorders>
          </w:tcPr>
          <w:p w14:paraId="1ED47F73"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r w:rsidR="005E3DE2" w:rsidRPr="005E3DE2" w14:paraId="28481438" w14:textId="77777777" w:rsidTr="000B13B8">
        <w:trPr>
          <w:trHeight w:val="110"/>
        </w:trPr>
        <w:tc>
          <w:tcPr>
            <w:tcW w:w="4518" w:type="dxa"/>
            <w:tcBorders>
              <w:top w:val="single" w:sz="4" w:space="0" w:color="auto"/>
              <w:left w:val="single" w:sz="4" w:space="0" w:color="auto"/>
              <w:bottom w:val="single" w:sz="4" w:space="0" w:color="auto"/>
              <w:right w:val="single" w:sz="4" w:space="0" w:color="auto"/>
            </w:tcBorders>
            <w:hideMark/>
          </w:tcPr>
          <w:p w14:paraId="3E477692"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569C8E9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'0 0</w:t>
            </w:r>
            <w:r w:rsidRPr="005E3DE2">
              <w:rPr>
                <w:rFonts w:ascii="Arial" w:hAnsi="Arial"/>
                <w:sz w:val="18"/>
                <w:lang w:eastAsia="zh-CN"/>
              </w:rPr>
              <w:t>111</w:t>
            </w:r>
            <w:r w:rsidRPr="005E3DE2">
              <w:rPr>
                <w:rFonts w:ascii="Arial" w:hAnsi="Arial"/>
                <w:sz w:val="18"/>
                <w:lang w:eastAsia="en-GB"/>
              </w:rPr>
              <w:t>'B</w:t>
            </w:r>
          </w:p>
        </w:tc>
        <w:tc>
          <w:tcPr>
            <w:tcW w:w="2269" w:type="dxa"/>
            <w:tcBorders>
              <w:top w:val="single" w:sz="4" w:space="0" w:color="auto"/>
              <w:left w:val="single" w:sz="4" w:space="0" w:color="auto"/>
              <w:bottom w:val="single" w:sz="4" w:space="0" w:color="auto"/>
              <w:right w:val="single" w:sz="4" w:space="0" w:color="auto"/>
            </w:tcBorders>
            <w:hideMark/>
          </w:tcPr>
          <w:p w14:paraId="4F17F321"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zh-CN"/>
              </w:rPr>
            </w:pPr>
            <w:r w:rsidRPr="005E3DE2">
              <w:rPr>
                <w:rFonts w:ascii="Arial" w:hAnsi="Arial"/>
                <w:sz w:val="18"/>
                <w:lang w:eastAsia="zh-CN"/>
              </w:rPr>
              <w:t>7</w:t>
            </w:r>
            <w:r w:rsidRPr="005E3DE2">
              <w:rPr>
                <w:rFonts w:ascii="Arial" w:hAnsi="Arial"/>
                <w:sz w:val="18"/>
                <w:lang w:eastAsia="en-GB"/>
              </w:rPr>
              <w:t xml:space="preserve"> hours</w:t>
            </w:r>
          </w:p>
        </w:tc>
        <w:tc>
          <w:tcPr>
            <w:tcW w:w="1130" w:type="dxa"/>
            <w:tcBorders>
              <w:top w:val="single" w:sz="4" w:space="0" w:color="auto"/>
              <w:left w:val="single" w:sz="4" w:space="0" w:color="auto"/>
              <w:bottom w:val="single" w:sz="4" w:space="0" w:color="auto"/>
              <w:right w:val="single" w:sz="4" w:space="0" w:color="auto"/>
            </w:tcBorders>
          </w:tcPr>
          <w:p w14:paraId="64D70783"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bl>
    <w:p w14:paraId="703C63D6" w14:textId="77777777" w:rsidR="005E3DE2" w:rsidRPr="005E3DE2" w:rsidRDefault="005E3DE2" w:rsidP="005E3DE2">
      <w:pPr>
        <w:overflowPunct w:val="0"/>
        <w:autoSpaceDE w:val="0"/>
        <w:autoSpaceDN w:val="0"/>
        <w:adjustRightInd w:val="0"/>
        <w:textAlignment w:val="baseline"/>
        <w:rPr>
          <w:lang w:eastAsia="en-GB"/>
        </w:rPr>
      </w:pPr>
    </w:p>
    <w:p w14:paraId="57CEEB1F" w14:textId="77777777" w:rsidR="005E3DE2" w:rsidRPr="005E3DE2" w:rsidRDefault="005E3DE2" w:rsidP="005E3DE2">
      <w:pPr>
        <w:keepNext/>
        <w:keepLines/>
        <w:overflowPunct w:val="0"/>
        <w:autoSpaceDE w:val="0"/>
        <w:autoSpaceDN w:val="0"/>
        <w:adjustRightInd w:val="0"/>
        <w:spacing w:before="60"/>
        <w:jc w:val="center"/>
        <w:textAlignment w:val="baseline"/>
        <w:rPr>
          <w:rFonts w:ascii="Arial" w:hAnsi="Arial"/>
          <w:b/>
          <w:lang w:eastAsia="en-GB"/>
        </w:rPr>
      </w:pPr>
      <w:r w:rsidRPr="005E3DE2">
        <w:rPr>
          <w:rFonts w:ascii="Arial" w:hAnsi="Arial"/>
          <w:b/>
          <w:lang w:eastAsia="en-GB"/>
        </w:rPr>
        <w:t>Table 11.5.1</w:t>
      </w:r>
      <w:r w:rsidRPr="005E3DE2">
        <w:rPr>
          <w:rFonts w:ascii="Arial" w:hAnsi="Arial"/>
          <w:b/>
          <w:snapToGrid w:val="0"/>
          <w:lang w:eastAsia="en-GB"/>
        </w:rPr>
        <w:t>.3.3</w:t>
      </w:r>
      <w:r w:rsidRPr="005E3DE2">
        <w:rPr>
          <w:rFonts w:ascii="Arial" w:hAnsi="Arial"/>
          <w:b/>
          <w:lang w:eastAsia="en-GB"/>
        </w:rPr>
        <w:t>-3:</w:t>
      </w:r>
      <w:r w:rsidRPr="005E3DE2">
        <w:rPr>
          <w:rFonts w:ascii="Arial" w:hAnsi="Arial"/>
          <w:b/>
          <w:i/>
          <w:iCs/>
          <w:lang w:eastAsia="en-GB"/>
        </w:rPr>
        <w:t xml:space="preserve"> </w:t>
      </w:r>
      <w:r w:rsidRPr="005E3DE2">
        <w:rPr>
          <w:rFonts w:ascii="Arial" w:hAnsi="Arial"/>
          <w:b/>
          <w:iCs/>
          <w:lang w:eastAsia="en-GB"/>
        </w:rPr>
        <w:t>UL NAS TRANSPORT</w:t>
      </w:r>
      <w:r w:rsidRPr="005E3DE2">
        <w:rPr>
          <w:rFonts w:ascii="Arial" w:hAnsi="Arial"/>
          <w:b/>
          <w:lang w:eastAsia="en-GB"/>
        </w:rPr>
        <w:t xml:space="preserve"> (step 21, Table </w:t>
      </w:r>
      <w:r w:rsidRPr="005E3DE2">
        <w:rPr>
          <w:rFonts w:ascii="Arial" w:hAnsi="Arial"/>
          <w:b/>
          <w:lang w:eastAsia="x-none"/>
        </w:rPr>
        <w:t>11.5.1.3.2-1</w:t>
      </w:r>
      <w:r w:rsidRPr="005E3DE2">
        <w:rPr>
          <w:rFonts w:ascii="Arial"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5E3DE2" w:rsidRPr="005E3DE2" w14:paraId="16157C45" w14:textId="77777777" w:rsidTr="000B13B8">
        <w:tc>
          <w:tcPr>
            <w:tcW w:w="9738" w:type="dxa"/>
            <w:gridSpan w:val="4"/>
            <w:tcBorders>
              <w:top w:val="single" w:sz="4" w:space="0" w:color="auto"/>
              <w:left w:val="single" w:sz="4" w:space="0" w:color="auto"/>
              <w:bottom w:val="single" w:sz="4" w:space="0" w:color="auto"/>
              <w:right w:val="single" w:sz="4" w:space="0" w:color="auto"/>
            </w:tcBorders>
            <w:hideMark/>
          </w:tcPr>
          <w:p w14:paraId="381EF122"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Derivation Path: TS 38.508-1 [4] table 4.7.1-10, condition INITIAL_PDU_REQUEST.</w:t>
            </w:r>
          </w:p>
        </w:tc>
      </w:tr>
      <w:tr w:rsidR="005E3DE2" w:rsidRPr="005E3DE2" w14:paraId="75648004"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3184"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1759D"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9C7A7"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D0D4F"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Condition</w:t>
            </w:r>
          </w:p>
        </w:tc>
      </w:tr>
      <w:tr w:rsidR="005E3DE2" w:rsidRPr="005E3DE2" w14:paraId="6D0E0A19"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FFE02"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06393"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8D7D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initial emergency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E34D7"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r w:rsidR="005E3DE2" w:rsidRPr="005E3DE2" w14:paraId="4722FC14"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653CC"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9968B"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13FB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72F6C"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r w:rsidR="005E3DE2" w:rsidRPr="005E3DE2" w14:paraId="26D62D6B"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D6DCC"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9FF7A"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AD964"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A4BA"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bl>
    <w:p w14:paraId="01991E0B" w14:textId="77777777" w:rsidR="005E3DE2" w:rsidRPr="005E3DE2" w:rsidRDefault="005E3DE2" w:rsidP="005E3DE2">
      <w:pPr>
        <w:overflowPunct w:val="0"/>
        <w:autoSpaceDE w:val="0"/>
        <w:autoSpaceDN w:val="0"/>
        <w:adjustRightInd w:val="0"/>
        <w:textAlignment w:val="baseline"/>
        <w:rPr>
          <w:lang w:eastAsia="en-GB"/>
        </w:rPr>
      </w:pPr>
    </w:p>
    <w:p w14:paraId="6A223A00" w14:textId="77777777" w:rsidR="005E3DE2" w:rsidRPr="005E3DE2" w:rsidRDefault="005E3DE2" w:rsidP="005E3DE2">
      <w:pPr>
        <w:keepNext/>
        <w:keepLines/>
        <w:overflowPunct w:val="0"/>
        <w:autoSpaceDE w:val="0"/>
        <w:autoSpaceDN w:val="0"/>
        <w:adjustRightInd w:val="0"/>
        <w:spacing w:before="60"/>
        <w:jc w:val="center"/>
        <w:textAlignment w:val="baseline"/>
        <w:rPr>
          <w:rFonts w:ascii="Arial" w:hAnsi="Arial"/>
          <w:b/>
          <w:lang w:eastAsia="en-GB"/>
        </w:rPr>
      </w:pPr>
      <w:r w:rsidRPr="005E3DE2">
        <w:rPr>
          <w:rFonts w:ascii="Arial" w:hAnsi="Arial"/>
          <w:b/>
          <w:lang w:eastAsia="en-GB"/>
        </w:rPr>
        <w:t>Table 11.5.1</w:t>
      </w:r>
      <w:r w:rsidRPr="005E3DE2">
        <w:rPr>
          <w:rFonts w:ascii="Arial" w:hAnsi="Arial"/>
          <w:b/>
          <w:snapToGrid w:val="0"/>
          <w:lang w:eastAsia="en-GB"/>
        </w:rPr>
        <w:t>.3.3</w:t>
      </w:r>
      <w:r w:rsidRPr="005E3DE2">
        <w:rPr>
          <w:rFonts w:ascii="Arial" w:hAnsi="Arial"/>
          <w:b/>
          <w:lang w:eastAsia="en-GB"/>
        </w:rPr>
        <w:t xml:space="preserve">-4: REGISTRATION REQUEST (step 47, Table </w:t>
      </w:r>
      <w:r w:rsidRPr="005E3DE2">
        <w:rPr>
          <w:rFonts w:ascii="Arial" w:hAnsi="Arial"/>
          <w:b/>
          <w:lang w:eastAsia="x-none"/>
        </w:rPr>
        <w:t>11.5.1.3.2-1</w:t>
      </w:r>
      <w:r w:rsidRPr="005E3DE2">
        <w:rPr>
          <w:rFonts w:ascii="Arial" w:hAnsi="Arial"/>
          <w:b/>
          <w:lang w:eastAsia="en-G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E3DE2" w:rsidRPr="005E3DE2" w14:paraId="39C79153" w14:textId="77777777" w:rsidTr="000B13B8">
        <w:tc>
          <w:tcPr>
            <w:tcW w:w="9738" w:type="dxa"/>
            <w:gridSpan w:val="4"/>
            <w:tcBorders>
              <w:top w:val="single" w:sz="4" w:space="0" w:color="auto"/>
              <w:left w:val="single" w:sz="4" w:space="0" w:color="auto"/>
              <w:bottom w:val="single" w:sz="4" w:space="0" w:color="auto"/>
              <w:right w:val="single" w:sz="4" w:space="0" w:color="auto"/>
            </w:tcBorders>
            <w:hideMark/>
          </w:tcPr>
          <w:p w14:paraId="3E180012"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Derivation path: TS 38.508-1 [4] table 4.7.1-6</w:t>
            </w:r>
          </w:p>
        </w:tc>
      </w:tr>
      <w:tr w:rsidR="005E3DE2" w:rsidRPr="005E3DE2" w14:paraId="1B7B66B5"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EEE60"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BAED2"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6EE0"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0773F"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Condition</w:t>
            </w:r>
          </w:p>
        </w:tc>
      </w:tr>
      <w:tr w:rsidR="005E3DE2" w:rsidRPr="005E3DE2" w14:paraId="0DF72703"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FF7C8"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9F2E"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47449"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06CA"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r w:rsidR="005E3DE2" w:rsidRPr="005E3DE2" w14:paraId="220EC43C"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05755"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4F63"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7E4E"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F3B31"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PERIODIC</w:t>
            </w:r>
          </w:p>
        </w:tc>
      </w:tr>
    </w:tbl>
    <w:p w14:paraId="2B8AE7F9" w14:textId="77777777" w:rsidR="005E3DE2" w:rsidRPr="005E3DE2" w:rsidRDefault="005E3DE2" w:rsidP="005E3DE2">
      <w:pPr>
        <w:overflowPunct w:val="0"/>
        <w:autoSpaceDE w:val="0"/>
        <w:autoSpaceDN w:val="0"/>
        <w:adjustRightInd w:val="0"/>
        <w:textAlignment w:val="baseline"/>
        <w:rPr>
          <w:lang w:eastAsia="en-GB"/>
        </w:rPr>
      </w:pPr>
    </w:p>
    <w:p w14:paraId="0AF1FB73" w14:textId="77777777" w:rsidR="005E3DE2" w:rsidRPr="005E3DE2" w:rsidRDefault="005E3DE2" w:rsidP="005E3DE2">
      <w:pPr>
        <w:keepNext/>
        <w:keepLines/>
        <w:overflowPunct w:val="0"/>
        <w:autoSpaceDE w:val="0"/>
        <w:autoSpaceDN w:val="0"/>
        <w:adjustRightInd w:val="0"/>
        <w:spacing w:before="60"/>
        <w:jc w:val="center"/>
        <w:textAlignment w:val="baseline"/>
        <w:rPr>
          <w:rFonts w:ascii="Arial" w:hAnsi="Arial"/>
          <w:b/>
          <w:lang w:eastAsia="en-GB"/>
        </w:rPr>
      </w:pPr>
      <w:r w:rsidRPr="005E3DE2">
        <w:rPr>
          <w:rFonts w:ascii="Arial" w:hAnsi="Arial"/>
          <w:b/>
          <w:lang w:eastAsia="en-GB"/>
        </w:rPr>
        <w:t>Table 11.5.1</w:t>
      </w:r>
      <w:r w:rsidRPr="005E3DE2">
        <w:rPr>
          <w:rFonts w:ascii="Arial" w:hAnsi="Arial"/>
          <w:b/>
          <w:snapToGrid w:val="0"/>
          <w:lang w:eastAsia="en-GB"/>
        </w:rPr>
        <w:t>.3.3</w:t>
      </w:r>
      <w:r w:rsidRPr="005E3DE2">
        <w:rPr>
          <w:rFonts w:ascii="Arial" w:hAnsi="Arial"/>
          <w:b/>
          <w:lang w:eastAsia="en-GB"/>
        </w:rPr>
        <w:t xml:space="preserve">-5: TRACKING AREA UPDATE REQUEST (Step 52, </w:t>
      </w:r>
      <w:r w:rsidRPr="005E3DE2">
        <w:rPr>
          <w:rFonts w:ascii="Arial" w:hAnsi="Arial"/>
          <w:b/>
          <w:lang w:eastAsia="sv-SE"/>
        </w:rPr>
        <w:t xml:space="preserve">Table </w:t>
      </w:r>
      <w:r w:rsidRPr="005E3DE2">
        <w:rPr>
          <w:rFonts w:ascii="Arial" w:hAnsi="Arial"/>
          <w:b/>
          <w:lang w:eastAsia="x-none"/>
        </w:rPr>
        <w:t xml:space="preserve">11.5.1.3.2-1; </w:t>
      </w:r>
      <w:r w:rsidRPr="005E3DE2">
        <w:rPr>
          <w:rFonts w:ascii="Arial" w:hAnsi="Arial"/>
          <w:b/>
          <w:lang w:eastAsia="en-GB"/>
        </w:rPr>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E3DE2" w:rsidRPr="005E3DE2" w14:paraId="6A6FAD44" w14:textId="77777777" w:rsidTr="000B13B8">
        <w:tc>
          <w:tcPr>
            <w:tcW w:w="9747" w:type="dxa"/>
            <w:tcBorders>
              <w:top w:val="single" w:sz="4" w:space="0" w:color="auto"/>
              <w:left w:val="single" w:sz="4" w:space="0" w:color="auto"/>
              <w:bottom w:val="single" w:sz="4" w:space="0" w:color="auto"/>
              <w:right w:val="single" w:sz="4" w:space="0" w:color="auto"/>
            </w:tcBorders>
            <w:hideMark/>
          </w:tcPr>
          <w:p w14:paraId="004822E7"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Derivation Path: TS 38.508-1 [4] table 4.9.7.2.3-1 with condition First-N1-to-S1 = TRUE</w:t>
            </w:r>
          </w:p>
        </w:tc>
      </w:tr>
    </w:tbl>
    <w:p w14:paraId="5956F021" w14:textId="77777777" w:rsidR="005E3DE2" w:rsidRPr="005E3DE2" w:rsidRDefault="005E3DE2" w:rsidP="005E3DE2">
      <w:pPr>
        <w:overflowPunct w:val="0"/>
        <w:autoSpaceDE w:val="0"/>
        <w:autoSpaceDN w:val="0"/>
        <w:adjustRightInd w:val="0"/>
        <w:textAlignment w:val="baseline"/>
        <w:rPr>
          <w:lang w:eastAsia="en-GB"/>
        </w:rPr>
      </w:pPr>
    </w:p>
    <w:p w14:paraId="774715D3" w14:textId="77777777" w:rsidR="005E3DE2" w:rsidRPr="005E3DE2" w:rsidRDefault="005E3DE2" w:rsidP="005E3DE2">
      <w:pPr>
        <w:keepNext/>
        <w:keepLines/>
        <w:overflowPunct w:val="0"/>
        <w:autoSpaceDE w:val="0"/>
        <w:autoSpaceDN w:val="0"/>
        <w:adjustRightInd w:val="0"/>
        <w:spacing w:before="60"/>
        <w:jc w:val="center"/>
        <w:textAlignment w:val="baseline"/>
        <w:rPr>
          <w:rFonts w:ascii="Arial" w:hAnsi="Arial"/>
          <w:b/>
          <w:lang w:eastAsia="en-GB"/>
        </w:rPr>
      </w:pPr>
      <w:r w:rsidRPr="005E3DE2">
        <w:rPr>
          <w:rFonts w:ascii="Arial" w:hAnsi="Arial"/>
          <w:b/>
          <w:lang w:eastAsia="en-GB"/>
        </w:rPr>
        <w:t>Table 11.5.1</w:t>
      </w:r>
      <w:r w:rsidRPr="005E3DE2">
        <w:rPr>
          <w:rFonts w:ascii="Arial" w:hAnsi="Arial"/>
          <w:b/>
          <w:snapToGrid w:val="0"/>
          <w:lang w:eastAsia="en-GB"/>
        </w:rPr>
        <w:t>.3.3</w:t>
      </w:r>
      <w:r w:rsidRPr="005E3DE2">
        <w:rPr>
          <w:rFonts w:ascii="Arial" w:hAnsi="Arial"/>
          <w:b/>
          <w:lang w:eastAsia="en-GB"/>
        </w:rPr>
        <w:t xml:space="preserve">-6: DEREGISTRATION REQUEST (step 55, </w:t>
      </w:r>
      <w:r w:rsidRPr="005E3DE2">
        <w:rPr>
          <w:rFonts w:ascii="Arial" w:hAnsi="Arial"/>
          <w:b/>
          <w:lang w:eastAsia="sv-SE"/>
        </w:rPr>
        <w:t xml:space="preserve">Table </w:t>
      </w:r>
      <w:r w:rsidRPr="005E3DE2">
        <w:rPr>
          <w:rFonts w:ascii="Arial" w:hAnsi="Arial"/>
          <w:b/>
          <w:lang w:eastAsia="x-none"/>
        </w:rPr>
        <w:t>11.5.1.3.2-1</w:t>
      </w:r>
      <w:r w:rsidRPr="005E3DE2">
        <w:rPr>
          <w:rFonts w:ascii="Arial"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E3DE2" w:rsidRPr="005E3DE2" w14:paraId="65195276" w14:textId="77777777" w:rsidTr="000B13B8">
        <w:tc>
          <w:tcPr>
            <w:tcW w:w="9747" w:type="dxa"/>
            <w:gridSpan w:val="4"/>
            <w:tcBorders>
              <w:top w:val="single" w:sz="4" w:space="0" w:color="auto"/>
              <w:left w:val="single" w:sz="4" w:space="0" w:color="auto"/>
              <w:bottom w:val="single" w:sz="4" w:space="0" w:color="auto"/>
              <w:right w:val="single" w:sz="4" w:space="0" w:color="auto"/>
            </w:tcBorders>
            <w:hideMark/>
          </w:tcPr>
          <w:p w14:paraId="7D1D38CF"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r w:rsidRPr="005E3DE2">
              <w:rPr>
                <w:rFonts w:ascii="Arial" w:eastAsia="MS Mincho" w:hAnsi="Arial"/>
                <w:sz w:val="18"/>
                <w:lang w:eastAsia="en-GB"/>
              </w:rPr>
              <w:t>Derivation path: TS 38.508-1 [4], Table 4.7.1-12</w:t>
            </w:r>
          </w:p>
        </w:tc>
      </w:tr>
      <w:tr w:rsidR="005E3DE2" w:rsidRPr="005E3DE2" w14:paraId="75BFC089" w14:textId="77777777" w:rsidTr="000B13B8">
        <w:tc>
          <w:tcPr>
            <w:tcW w:w="4535" w:type="dxa"/>
            <w:tcBorders>
              <w:top w:val="single" w:sz="4" w:space="0" w:color="auto"/>
              <w:left w:val="single" w:sz="4" w:space="0" w:color="auto"/>
              <w:bottom w:val="single" w:sz="4" w:space="0" w:color="auto"/>
              <w:right w:val="single" w:sz="4" w:space="0" w:color="auto"/>
            </w:tcBorders>
            <w:hideMark/>
          </w:tcPr>
          <w:p w14:paraId="177D5D0D"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E3DE2">
              <w:rPr>
                <w:rFonts w:ascii="Arial" w:eastAsia="MS Mincho"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676994"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E3DE2">
              <w:rPr>
                <w:rFonts w:ascii="Arial" w:eastAsia="MS Mincho"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D4A32E5"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E3DE2">
              <w:rPr>
                <w:rFonts w:ascii="Arial" w:eastAsia="MS Mincho"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28F7D1F"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E3DE2">
              <w:rPr>
                <w:rFonts w:ascii="Arial" w:eastAsia="MS Mincho" w:hAnsi="Arial"/>
                <w:b/>
                <w:sz w:val="18"/>
                <w:lang w:eastAsia="en-GB"/>
              </w:rPr>
              <w:t>Condition</w:t>
            </w:r>
          </w:p>
        </w:tc>
      </w:tr>
      <w:tr w:rsidR="005E3DE2" w:rsidRPr="005E3DE2" w14:paraId="5DD38EE1" w14:textId="77777777" w:rsidTr="000B13B8">
        <w:tc>
          <w:tcPr>
            <w:tcW w:w="4535" w:type="dxa"/>
            <w:tcBorders>
              <w:top w:val="single" w:sz="4" w:space="0" w:color="auto"/>
              <w:left w:val="single" w:sz="4" w:space="0" w:color="auto"/>
              <w:bottom w:val="single" w:sz="4" w:space="0" w:color="auto"/>
              <w:right w:val="single" w:sz="4" w:space="0" w:color="auto"/>
            </w:tcBorders>
            <w:hideMark/>
          </w:tcPr>
          <w:p w14:paraId="584A4366"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r w:rsidRPr="005E3DE2">
              <w:rPr>
                <w:rFonts w:ascii="Arial" w:hAnsi="Arial"/>
                <w:sz w:val="18"/>
                <w:lang w:eastAsia="en-GB"/>
              </w:rPr>
              <w:t>De-registration type</w:t>
            </w:r>
          </w:p>
        </w:tc>
        <w:tc>
          <w:tcPr>
            <w:tcW w:w="2267" w:type="dxa"/>
            <w:tcBorders>
              <w:top w:val="single" w:sz="4" w:space="0" w:color="auto"/>
              <w:left w:val="single" w:sz="4" w:space="0" w:color="auto"/>
              <w:bottom w:val="single" w:sz="4" w:space="0" w:color="auto"/>
              <w:right w:val="single" w:sz="4" w:space="0" w:color="auto"/>
            </w:tcBorders>
          </w:tcPr>
          <w:p w14:paraId="3408952B"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84F68CA" w14:textId="77777777" w:rsidR="005E3DE2" w:rsidRPr="005E3DE2" w:rsidRDefault="005E3DE2" w:rsidP="005E3DE2">
            <w:pPr>
              <w:keepNext/>
              <w:keepLines/>
              <w:overflowPunct w:val="0"/>
              <w:autoSpaceDE w:val="0"/>
              <w:autoSpaceDN w:val="0"/>
              <w:adjustRightInd w:val="0"/>
              <w:spacing w:after="0"/>
              <w:textAlignment w:val="baseline"/>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973E2E1"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p>
        </w:tc>
      </w:tr>
      <w:tr w:rsidR="005E3DE2" w:rsidRPr="005E3DE2" w14:paraId="0DEC63DB" w14:textId="77777777" w:rsidTr="000B13B8">
        <w:tc>
          <w:tcPr>
            <w:tcW w:w="4535" w:type="dxa"/>
            <w:tcBorders>
              <w:top w:val="single" w:sz="4" w:space="0" w:color="auto"/>
              <w:left w:val="single" w:sz="4" w:space="0" w:color="auto"/>
              <w:bottom w:val="single" w:sz="4" w:space="0" w:color="auto"/>
              <w:right w:val="single" w:sz="4" w:space="0" w:color="auto"/>
            </w:tcBorders>
            <w:hideMark/>
          </w:tcPr>
          <w:p w14:paraId="181D2FF9"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r w:rsidRPr="005E3DE2">
              <w:rPr>
                <w:rFonts w:ascii="Arial" w:hAnsi="Arial"/>
                <w:sz w:val="18"/>
                <w:lang w:eastAsia="en-GB"/>
              </w:rPr>
              <w:t xml:space="preserve">  Switch off</w:t>
            </w:r>
          </w:p>
        </w:tc>
        <w:tc>
          <w:tcPr>
            <w:tcW w:w="2267" w:type="dxa"/>
            <w:tcBorders>
              <w:top w:val="single" w:sz="4" w:space="0" w:color="auto"/>
              <w:left w:val="single" w:sz="4" w:space="0" w:color="auto"/>
              <w:bottom w:val="single" w:sz="4" w:space="0" w:color="auto"/>
              <w:right w:val="single" w:sz="4" w:space="0" w:color="auto"/>
            </w:tcBorders>
            <w:hideMark/>
          </w:tcPr>
          <w:p w14:paraId="32C61BF4"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r w:rsidRPr="005E3DE2">
              <w:rPr>
                <w:rFonts w:ascii="Arial" w:hAnsi="Arial"/>
                <w:sz w:val="18"/>
                <w:lang w:eastAsia="zh-CN"/>
              </w:rPr>
              <w:t>‘0’B</w:t>
            </w:r>
          </w:p>
        </w:tc>
        <w:tc>
          <w:tcPr>
            <w:tcW w:w="1700" w:type="dxa"/>
            <w:tcBorders>
              <w:top w:val="single" w:sz="4" w:space="0" w:color="auto"/>
              <w:left w:val="single" w:sz="4" w:space="0" w:color="auto"/>
              <w:bottom w:val="single" w:sz="4" w:space="0" w:color="auto"/>
              <w:right w:val="single" w:sz="4" w:space="0" w:color="auto"/>
            </w:tcBorders>
            <w:hideMark/>
          </w:tcPr>
          <w:p w14:paraId="752B37D4" w14:textId="77777777" w:rsidR="005E3DE2" w:rsidRPr="005E3DE2" w:rsidRDefault="005E3DE2" w:rsidP="005E3DE2">
            <w:pPr>
              <w:keepNext/>
              <w:keepLines/>
              <w:overflowPunct w:val="0"/>
              <w:autoSpaceDE w:val="0"/>
              <w:autoSpaceDN w:val="0"/>
              <w:adjustRightInd w:val="0"/>
              <w:spacing w:after="0"/>
              <w:textAlignment w:val="baseline"/>
              <w:rPr>
                <w:rFonts w:ascii="Arial" w:eastAsia="MS PGothic" w:hAnsi="Arial"/>
                <w:sz w:val="18"/>
                <w:lang w:eastAsia="en-GB"/>
              </w:rPr>
            </w:pPr>
            <w:r w:rsidRPr="005E3DE2">
              <w:rPr>
                <w:rFonts w:ascii="Arial" w:hAnsi="Arial"/>
                <w:sz w:val="18"/>
                <w:lang w:eastAsia="en-GB"/>
              </w:rPr>
              <w:t>Normal de-registration</w:t>
            </w:r>
          </w:p>
        </w:tc>
        <w:tc>
          <w:tcPr>
            <w:tcW w:w="1245" w:type="dxa"/>
            <w:tcBorders>
              <w:top w:val="single" w:sz="4" w:space="0" w:color="auto"/>
              <w:left w:val="single" w:sz="4" w:space="0" w:color="auto"/>
              <w:bottom w:val="single" w:sz="4" w:space="0" w:color="auto"/>
              <w:right w:val="single" w:sz="4" w:space="0" w:color="auto"/>
            </w:tcBorders>
          </w:tcPr>
          <w:p w14:paraId="1609B834"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p>
        </w:tc>
      </w:tr>
    </w:tbl>
    <w:p w14:paraId="68C9CD36" w14:textId="77777777" w:rsidR="001E41F3" w:rsidRDefault="001E41F3">
      <w:pPr>
        <w:rPr>
          <w:ins w:id="54" w:author="Rohde &amp; Schwarz" w:date="2025-02-17T12:33:00Z" w16du:dateUtc="2025-02-17T12:33:00Z"/>
          <w:noProof/>
        </w:rPr>
      </w:pPr>
    </w:p>
    <w:p w14:paraId="4A690277" w14:textId="41DEA2CD" w:rsidR="00CB5ABC" w:rsidRPr="00CB5ABC" w:rsidRDefault="00CB5ABC" w:rsidP="00CB5ABC">
      <w:pPr>
        <w:rPr>
          <w:ins w:id="55" w:author="Rohde &amp; Schwarz" w:date="2025-02-17T12:33:00Z"/>
          <w:rFonts w:ascii="Arial" w:hAnsi="Arial" w:cs="Arial"/>
          <w:b/>
          <w:bCs/>
          <w:noProof/>
        </w:rPr>
      </w:pPr>
      <w:ins w:id="56" w:author="Rohde &amp; Schwarz" w:date="2025-02-17T12:33:00Z">
        <w:r w:rsidRPr="00CB5ABC">
          <w:rPr>
            <w:rFonts w:ascii="Arial" w:hAnsi="Arial" w:cs="Arial"/>
            <w:b/>
            <w:bCs/>
            <w:noProof/>
          </w:rPr>
          <w:t>Table 11.5.1.3.3-</w:t>
        </w:r>
      </w:ins>
      <w:ins w:id="57" w:author="Rohde &amp; Schwarz" w:date="2025-02-17T12:34:00Z" w16du:dateUtc="2025-02-17T12:34:00Z">
        <w:r>
          <w:rPr>
            <w:rFonts w:ascii="Arial" w:hAnsi="Arial" w:cs="Arial"/>
            <w:b/>
            <w:bCs/>
            <w:noProof/>
          </w:rPr>
          <w:t>6</w:t>
        </w:r>
      </w:ins>
      <w:ins w:id="58" w:author="Rohde &amp; Schwarz" w:date="2025-02-17T12:33:00Z">
        <w:r w:rsidRPr="00CB5ABC">
          <w:rPr>
            <w:rFonts w:ascii="Arial" w:hAnsi="Arial" w:cs="Arial"/>
            <w:b/>
            <w:bCs/>
            <w:noProof/>
          </w:rPr>
          <w:t>: SystemInformationBlockType1 for E-UTRA Cell 1 (</w:t>
        </w:r>
      </w:ins>
      <w:ins w:id="59" w:author="Rohde &amp; Schwarz" w:date="2025-02-17T12:34:00Z" w16du:dateUtc="2025-02-17T12:34:00Z">
        <w:r>
          <w:rPr>
            <w:rFonts w:ascii="Arial" w:hAnsi="Arial" w:cs="Arial"/>
            <w:b/>
            <w:bCs/>
            <w:noProof/>
          </w:rPr>
          <w:t>All steps</w:t>
        </w:r>
      </w:ins>
      <w:ins w:id="60" w:author="Rohde &amp; Schwarz" w:date="2025-02-17T12:33:00Z">
        <w:r w:rsidRPr="00CB5ABC">
          <w:rPr>
            <w:rFonts w:ascii="Arial" w:hAnsi="Arial" w:cs="Arial"/>
            <w:b/>
            <w:bCs/>
            <w:noProof/>
          </w:rPr>
          <w:t>, Table 11.5.1.3.2.1)</w:t>
        </w:r>
      </w:ins>
    </w:p>
    <w:tbl>
      <w:tblPr>
        <w:tblW w:w="9600" w:type="dxa"/>
        <w:tblCellMar>
          <w:left w:w="0" w:type="dxa"/>
          <w:right w:w="0" w:type="dxa"/>
        </w:tblCellMar>
        <w:tblLook w:val="04A0" w:firstRow="1" w:lastRow="0" w:firstColumn="1" w:lastColumn="0" w:noHBand="0" w:noVBand="1"/>
      </w:tblPr>
      <w:tblGrid>
        <w:gridCol w:w="9600"/>
      </w:tblGrid>
      <w:tr w:rsidR="00CB5ABC" w:rsidRPr="00CB5ABC" w14:paraId="768E4D04" w14:textId="77777777" w:rsidTr="00CB5ABC">
        <w:trPr>
          <w:ins w:id="61" w:author="Rohde &amp; Schwarz" w:date="2025-02-17T12:33:00Z"/>
        </w:trPr>
        <w:tc>
          <w:tcPr>
            <w:tcW w:w="96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907968" w14:textId="77777777" w:rsidR="00CB5ABC" w:rsidRPr="00CB5ABC" w:rsidRDefault="00CB5ABC" w:rsidP="00CB5ABC">
            <w:pPr>
              <w:rPr>
                <w:ins w:id="62" w:author="Rohde &amp; Schwarz" w:date="2025-02-17T12:33:00Z"/>
                <w:rFonts w:ascii="Arial" w:hAnsi="Arial" w:cs="Arial"/>
                <w:noProof/>
                <w:sz w:val="18"/>
                <w:szCs w:val="18"/>
              </w:rPr>
            </w:pPr>
            <w:ins w:id="63" w:author="Rohde &amp; Schwarz" w:date="2025-02-17T12:33:00Z">
              <w:r w:rsidRPr="00CB5ABC">
                <w:rPr>
                  <w:rFonts w:ascii="Arial" w:hAnsi="Arial" w:cs="Arial"/>
                  <w:noProof/>
                  <w:sz w:val="18"/>
                  <w:szCs w:val="18"/>
                </w:rPr>
                <w:t>Derivation path: TS 36.508 [7] table 4.4.3.2-3 Condition eCalloverIMS</w:t>
              </w:r>
            </w:ins>
          </w:p>
        </w:tc>
      </w:tr>
    </w:tbl>
    <w:p w14:paraId="21936FE4" w14:textId="77777777" w:rsidR="00CB5ABC" w:rsidRDefault="00CB5ABC">
      <w:pPr>
        <w:rPr>
          <w:noProof/>
        </w:rPr>
      </w:pPr>
    </w:p>
    <w:sectPr w:rsidR="00CB5ABC" w:rsidSect="007F720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4448C2" w14:textId="77777777" w:rsidR="00C575D5" w:rsidRDefault="00C575D5">
      <w:r>
        <w:separator/>
      </w:r>
    </w:p>
  </w:endnote>
  <w:endnote w:type="continuationSeparator" w:id="0">
    <w:p w14:paraId="707F975B" w14:textId="77777777" w:rsidR="00C575D5" w:rsidRDefault="00C575D5">
      <w:r>
        <w:continuationSeparator/>
      </w:r>
    </w:p>
  </w:endnote>
  <w:endnote w:type="continuationNotice" w:id="1">
    <w:p w14:paraId="185699D0" w14:textId="77777777" w:rsidR="00C575D5" w:rsidRDefault="00C57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E2194" w14:textId="77777777" w:rsidR="00FC5BE7" w:rsidRDefault="00FC5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C5038" w14:textId="77777777" w:rsidR="00FC5BE7" w:rsidRDefault="00FC5B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7D8F00" w14:textId="77777777" w:rsidR="00FC5BE7" w:rsidRDefault="00FC5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7730B" w14:textId="77777777" w:rsidR="00C575D5" w:rsidRDefault="00C575D5">
      <w:r>
        <w:separator/>
      </w:r>
    </w:p>
  </w:footnote>
  <w:footnote w:type="continuationSeparator" w:id="0">
    <w:p w14:paraId="4CDAAFAD" w14:textId="77777777" w:rsidR="00C575D5" w:rsidRDefault="00C575D5">
      <w:r>
        <w:continuationSeparator/>
      </w:r>
    </w:p>
  </w:footnote>
  <w:footnote w:type="continuationNotice" w:id="1">
    <w:p w14:paraId="163F7E56" w14:textId="77777777" w:rsidR="00C575D5" w:rsidRDefault="00C575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52AA515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2D2151" w:rsidRPr="002D3E8C">
      <w:rPr>
        <w:noProof/>
        <w:lang w:val="de-DE"/>
      </w:rPr>
      <mc:AlternateContent>
        <mc:Choice Requires="wps">
          <w:drawing>
            <wp:anchor distT="0" distB="0" distL="114300" distR="114300" simplePos="0" relativeHeight="251663360" behindDoc="0" locked="1" layoutInCell="1" allowOverlap="1" wp14:anchorId="6B0034C0" wp14:editId="01F48D09">
              <wp:simplePos x="0" y="0"/>
              <wp:positionH relativeFrom="margin">
                <wp:align>left</wp:align>
              </wp:positionH>
              <wp:positionV relativeFrom="page">
                <wp:posOffset>180340</wp:posOffset>
              </wp:positionV>
              <wp:extent cx="5767200" cy="327600"/>
              <wp:effectExtent l="0" t="0" r="15240" b="8890"/>
              <wp:wrapNone/>
              <wp:docPr id="18425875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9394452"/>
                          </w:sdtPr>
                          <w:sdtEndPr/>
                          <w:sdtContent>
                            <w:p w14:paraId="146CF120" w14:textId="3EC333BA"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0034C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09394452"/>
                    </w:sdtPr>
                    <w:sdtEndPr/>
                    <w:sdtContent>
                      <w:p w14:paraId="146CF120" w14:textId="3EC333BA"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1ACC" w14:textId="5ACDE3C5" w:rsidR="002D2151" w:rsidRDefault="002D2151">
    <w:pPr>
      <w:pStyle w:val="Header"/>
    </w:pPr>
    <w:r w:rsidRPr="002D3E8C">
      <w:rPr>
        <w:lang w:val="de-DE"/>
      </w:rPr>
      <mc:AlternateContent>
        <mc:Choice Requires="wps">
          <w:drawing>
            <wp:anchor distT="0" distB="0" distL="114300" distR="114300" simplePos="0" relativeHeight="251659264" behindDoc="0" locked="1" layoutInCell="1" allowOverlap="1" wp14:anchorId="27A7D50F" wp14:editId="6CA567C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97DE284" w14:textId="5594257D"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A7D50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197DE284" w14:textId="5594257D"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4B0B0" w14:textId="7A880F27" w:rsidR="002D2151" w:rsidRDefault="002D2151">
    <w:pPr>
      <w:pStyle w:val="Header"/>
    </w:pPr>
    <w:r w:rsidRPr="002D3E8C">
      <w:rPr>
        <w:lang w:val="de-DE"/>
      </w:rPr>
      <mc:AlternateContent>
        <mc:Choice Requires="wps">
          <w:drawing>
            <wp:anchor distT="0" distB="0" distL="114300" distR="114300" simplePos="0" relativeHeight="251661312" behindDoc="0" locked="1" layoutInCell="1" allowOverlap="1" wp14:anchorId="50BA3DE2" wp14:editId="13E4E48A">
              <wp:simplePos x="0" y="0"/>
              <wp:positionH relativeFrom="margin">
                <wp:align>left</wp:align>
              </wp:positionH>
              <wp:positionV relativeFrom="page">
                <wp:posOffset>180340</wp:posOffset>
              </wp:positionV>
              <wp:extent cx="5767200" cy="327600"/>
              <wp:effectExtent l="0" t="0" r="15240" b="8890"/>
              <wp:wrapNone/>
              <wp:docPr id="1788995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8614758"/>
                          </w:sdtPr>
                          <w:sdtEndPr/>
                          <w:sdtContent>
                            <w:p w14:paraId="6AFCA516" w14:textId="6E99D9CF"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BA3DE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58614758"/>
                    </w:sdtPr>
                    <w:sdtEndPr/>
                    <w:sdtContent>
                      <w:p w14:paraId="6AFCA516" w14:textId="6E99D9CF"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569B30B8" w:rsidR="00695808" w:rsidRDefault="002D2151">
    <w:pPr>
      <w:pStyle w:val="Header"/>
    </w:pPr>
    <w:r w:rsidRPr="002D3E8C">
      <w:rPr>
        <w:lang w:val="de-DE"/>
      </w:rPr>
      <mc:AlternateContent>
        <mc:Choice Requires="wps">
          <w:drawing>
            <wp:anchor distT="0" distB="0" distL="114300" distR="114300" simplePos="0" relativeHeight="251669504" behindDoc="0" locked="1" layoutInCell="1" allowOverlap="1" wp14:anchorId="1AA8F363" wp14:editId="5E8DF00F">
              <wp:simplePos x="0" y="0"/>
              <wp:positionH relativeFrom="margin">
                <wp:align>left</wp:align>
              </wp:positionH>
              <wp:positionV relativeFrom="page">
                <wp:posOffset>180340</wp:posOffset>
              </wp:positionV>
              <wp:extent cx="5767200" cy="327600"/>
              <wp:effectExtent l="0" t="0" r="15240" b="8890"/>
              <wp:wrapNone/>
              <wp:docPr id="19142265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73574626"/>
                          </w:sdtPr>
                          <w:sdtEndPr/>
                          <w:sdtContent>
                            <w:p w14:paraId="2AF9A6A0" w14:textId="4EF06EB0"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A8F36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73574626"/>
                    </w:sdtPr>
                    <w:sdtContent>
                      <w:p w14:paraId="2AF9A6A0" w14:textId="4EF06EB0"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4202648" w:rsidR="00695808" w:rsidRDefault="00695808">
    <w:pPr>
      <w:pStyle w:val="Header"/>
      <w:tabs>
        <w:tab w:val="right" w:pos="9639"/>
      </w:tabs>
    </w:pPr>
    <w:r>
      <w:tab/>
    </w:r>
    <w:r w:rsidR="002D2151" w:rsidRPr="002D3E8C">
      <w:rPr>
        <w:lang w:val="de-DE"/>
      </w:rPr>
      <mc:AlternateContent>
        <mc:Choice Requires="wps">
          <w:drawing>
            <wp:anchor distT="0" distB="0" distL="114300" distR="114300" simplePos="0" relativeHeight="251665408" behindDoc="0" locked="1" layoutInCell="1" allowOverlap="1" wp14:anchorId="00695A9F" wp14:editId="64C63DA8">
              <wp:simplePos x="0" y="0"/>
              <wp:positionH relativeFrom="margin">
                <wp:align>left</wp:align>
              </wp:positionH>
              <wp:positionV relativeFrom="page">
                <wp:posOffset>180340</wp:posOffset>
              </wp:positionV>
              <wp:extent cx="5767200" cy="327600"/>
              <wp:effectExtent l="0" t="0" r="15240" b="8890"/>
              <wp:wrapNone/>
              <wp:docPr id="68056910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2989458"/>
                          </w:sdtPr>
                          <w:sdtEndPr/>
                          <w:sdtContent>
                            <w:p w14:paraId="2AA9A0A5" w14:textId="720292D3"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695A9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32989458"/>
                    </w:sdtPr>
                    <w:sdtContent>
                      <w:p w14:paraId="2AA9A0A5" w14:textId="720292D3"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B264BDC" w:rsidR="00695808" w:rsidRDefault="002D2151">
    <w:pPr>
      <w:pStyle w:val="Header"/>
    </w:pPr>
    <w:r w:rsidRPr="002D3E8C">
      <w:rPr>
        <w:lang w:val="de-DE"/>
      </w:rPr>
      <mc:AlternateContent>
        <mc:Choice Requires="wps">
          <w:drawing>
            <wp:anchor distT="0" distB="0" distL="114300" distR="114300" simplePos="0" relativeHeight="251667456" behindDoc="0" locked="1" layoutInCell="1" allowOverlap="1" wp14:anchorId="2738ED22" wp14:editId="4DEE0801">
              <wp:simplePos x="0" y="0"/>
              <wp:positionH relativeFrom="margin">
                <wp:align>left</wp:align>
              </wp:positionH>
              <wp:positionV relativeFrom="page">
                <wp:posOffset>180340</wp:posOffset>
              </wp:positionV>
              <wp:extent cx="5767200" cy="327600"/>
              <wp:effectExtent l="0" t="0" r="15240" b="8890"/>
              <wp:wrapNone/>
              <wp:docPr id="841997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16737649"/>
                          </w:sdtPr>
                          <w:sdtEndPr/>
                          <w:sdtContent>
                            <w:p w14:paraId="20A8FA96" w14:textId="43FD2358"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38ED2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16737649"/>
                    </w:sdtPr>
                    <w:sdtContent>
                      <w:p w14:paraId="20A8FA96" w14:textId="43FD2358"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4502AE3"/>
    <w:multiLevelType w:val="hybridMultilevel"/>
    <w:tmpl w:val="AA680008"/>
    <w:lvl w:ilvl="0" w:tplc="DF58EF0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F06373"/>
    <w:multiLevelType w:val="hybridMultilevel"/>
    <w:tmpl w:val="CBE0F052"/>
    <w:lvl w:ilvl="0" w:tplc="AFC832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EA14BE6"/>
    <w:multiLevelType w:val="hybridMultilevel"/>
    <w:tmpl w:val="CBEE0F58"/>
    <w:lvl w:ilvl="0" w:tplc="680CF62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70436A"/>
    <w:multiLevelType w:val="hybridMultilevel"/>
    <w:tmpl w:val="175EB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0A011A"/>
    <w:multiLevelType w:val="hybridMultilevel"/>
    <w:tmpl w:val="8092E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C0C63"/>
    <w:multiLevelType w:val="hybridMultilevel"/>
    <w:tmpl w:val="65D03410"/>
    <w:lvl w:ilvl="0" w:tplc="AFB6639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52E5E4E"/>
    <w:multiLevelType w:val="hybridMultilevel"/>
    <w:tmpl w:val="8D66FB6E"/>
    <w:lvl w:ilvl="0" w:tplc="D3E480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6"/>
  </w:num>
  <w:num w:numId="3" w16cid:durableId="1089540682">
    <w:abstractNumId w:val="36"/>
  </w:num>
  <w:num w:numId="4" w16cid:durableId="1552613746">
    <w:abstractNumId w:val="18"/>
  </w:num>
  <w:num w:numId="5" w16cid:durableId="225579296">
    <w:abstractNumId w:val="20"/>
  </w:num>
  <w:num w:numId="6" w16cid:durableId="1367682432">
    <w:abstractNumId w:val="32"/>
  </w:num>
  <w:num w:numId="7" w16cid:durableId="361053550">
    <w:abstractNumId w:val="14"/>
  </w:num>
  <w:num w:numId="8" w16cid:durableId="100498889">
    <w:abstractNumId w:val="17"/>
  </w:num>
  <w:num w:numId="9" w16cid:durableId="120880144">
    <w:abstractNumId w:val="12"/>
  </w:num>
  <w:num w:numId="10" w16cid:durableId="207300304">
    <w:abstractNumId w:val="23"/>
  </w:num>
  <w:num w:numId="11" w16cid:durableId="381054437">
    <w:abstractNumId w:val="31"/>
  </w:num>
  <w:num w:numId="12" w16cid:durableId="1929653252">
    <w:abstractNumId w:val="10"/>
  </w:num>
  <w:num w:numId="13" w16cid:durableId="627978593">
    <w:abstractNumId w:val="8"/>
  </w:num>
  <w:num w:numId="14" w16cid:durableId="491063373">
    <w:abstractNumId w:val="5"/>
  </w:num>
  <w:num w:numId="15" w16cid:durableId="645401186">
    <w:abstractNumId w:val="13"/>
  </w:num>
  <w:num w:numId="16" w16cid:durableId="1923559976">
    <w:abstractNumId w:val="11"/>
  </w:num>
  <w:num w:numId="17" w16cid:durableId="1699893591">
    <w:abstractNumId w:val="6"/>
  </w:num>
  <w:num w:numId="18" w16cid:durableId="1109818956">
    <w:abstractNumId w:val="39"/>
  </w:num>
  <w:num w:numId="19" w16cid:durableId="1867869871">
    <w:abstractNumId w:val="35"/>
  </w:num>
  <w:num w:numId="20" w16cid:durableId="1922519814">
    <w:abstractNumId w:val="16"/>
  </w:num>
  <w:num w:numId="21" w16cid:durableId="1431197227">
    <w:abstractNumId w:val="9"/>
  </w:num>
  <w:num w:numId="22" w16cid:durableId="1718117622">
    <w:abstractNumId w:val="24"/>
  </w:num>
  <w:num w:numId="23" w16cid:durableId="2138331591">
    <w:abstractNumId w:val="4"/>
  </w:num>
  <w:num w:numId="24" w16cid:durableId="351759745">
    <w:abstractNumId w:val="22"/>
  </w:num>
  <w:num w:numId="25" w16cid:durableId="1019744630">
    <w:abstractNumId w:val="37"/>
  </w:num>
  <w:num w:numId="26" w16cid:durableId="239415493">
    <w:abstractNumId w:val="38"/>
  </w:num>
  <w:num w:numId="27" w16cid:durableId="863636328">
    <w:abstractNumId w:val="34"/>
  </w:num>
  <w:num w:numId="28" w16cid:durableId="943683277">
    <w:abstractNumId w:val="0"/>
  </w:num>
  <w:num w:numId="29" w16cid:durableId="1857385735">
    <w:abstractNumId w:val="3"/>
  </w:num>
  <w:num w:numId="30" w16cid:durableId="1745226854">
    <w:abstractNumId w:val="33"/>
  </w:num>
  <w:num w:numId="31" w16cid:durableId="2048947376">
    <w:abstractNumId w:val="7"/>
  </w:num>
  <w:num w:numId="32" w16cid:durableId="1184053279">
    <w:abstractNumId w:val="15"/>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132702978">
    <w:abstractNumId w:val="30"/>
  </w:num>
  <w:num w:numId="36" w16cid:durableId="1559318269">
    <w:abstractNumId w:val="25"/>
  </w:num>
  <w:num w:numId="37" w16cid:durableId="2063752582">
    <w:abstractNumId w:val="21"/>
  </w:num>
  <w:num w:numId="38" w16cid:durableId="1059129382">
    <w:abstractNumId w:val="27"/>
  </w:num>
  <w:num w:numId="39" w16cid:durableId="546139712">
    <w:abstractNumId w:val="2"/>
  </w:num>
  <w:num w:numId="40" w16cid:durableId="91753547">
    <w:abstractNumId w:val="29"/>
  </w:num>
  <w:num w:numId="41" w16cid:durableId="19691635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rcia Martin Juan (1CD4)">
    <w15:presenceInfo w15:providerId="AD" w15:userId="S::juan.garciamartin@rohde-schwarz.com::4595dc64-0d56-44e7-9829-832f62243bbb"/>
  </w15:person>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641C"/>
    <w:rsid w:val="000473E2"/>
    <w:rsid w:val="00052155"/>
    <w:rsid w:val="0005289E"/>
    <w:rsid w:val="00052F8F"/>
    <w:rsid w:val="000558DD"/>
    <w:rsid w:val="00057BF7"/>
    <w:rsid w:val="00062065"/>
    <w:rsid w:val="000620F7"/>
    <w:rsid w:val="00062604"/>
    <w:rsid w:val="00066B19"/>
    <w:rsid w:val="000701E8"/>
    <w:rsid w:val="00070AE8"/>
    <w:rsid w:val="00070E09"/>
    <w:rsid w:val="00071535"/>
    <w:rsid w:val="00074909"/>
    <w:rsid w:val="0007604E"/>
    <w:rsid w:val="000761A3"/>
    <w:rsid w:val="00082A93"/>
    <w:rsid w:val="00082EBF"/>
    <w:rsid w:val="000856AF"/>
    <w:rsid w:val="00091F4D"/>
    <w:rsid w:val="00093767"/>
    <w:rsid w:val="000938B2"/>
    <w:rsid w:val="00095CCF"/>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551C"/>
    <w:rsid w:val="000E7270"/>
    <w:rsid w:val="000F06D0"/>
    <w:rsid w:val="000F1182"/>
    <w:rsid w:val="000F6549"/>
    <w:rsid w:val="000F715F"/>
    <w:rsid w:val="000F7BBF"/>
    <w:rsid w:val="001026FB"/>
    <w:rsid w:val="00102D36"/>
    <w:rsid w:val="00104155"/>
    <w:rsid w:val="0010446A"/>
    <w:rsid w:val="00106DBA"/>
    <w:rsid w:val="0011074B"/>
    <w:rsid w:val="00117BE8"/>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2B27"/>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3DFA"/>
    <w:rsid w:val="001A0214"/>
    <w:rsid w:val="001A08B3"/>
    <w:rsid w:val="001A7B60"/>
    <w:rsid w:val="001B2B1D"/>
    <w:rsid w:val="001B2DFA"/>
    <w:rsid w:val="001B52F0"/>
    <w:rsid w:val="001B7A65"/>
    <w:rsid w:val="001C2DB0"/>
    <w:rsid w:val="001C355A"/>
    <w:rsid w:val="001C3648"/>
    <w:rsid w:val="001C6C43"/>
    <w:rsid w:val="001D031F"/>
    <w:rsid w:val="001D1788"/>
    <w:rsid w:val="001D77ED"/>
    <w:rsid w:val="001E0FA0"/>
    <w:rsid w:val="001E12BC"/>
    <w:rsid w:val="001E184B"/>
    <w:rsid w:val="001E2197"/>
    <w:rsid w:val="001E41F3"/>
    <w:rsid w:val="001E4354"/>
    <w:rsid w:val="001E4C3B"/>
    <w:rsid w:val="001F29FE"/>
    <w:rsid w:val="001F5F6F"/>
    <w:rsid w:val="001F6331"/>
    <w:rsid w:val="00201C52"/>
    <w:rsid w:val="00202EE8"/>
    <w:rsid w:val="00217D48"/>
    <w:rsid w:val="00222014"/>
    <w:rsid w:val="00222505"/>
    <w:rsid w:val="00226F81"/>
    <w:rsid w:val="00230B98"/>
    <w:rsid w:val="00233998"/>
    <w:rsid w:val="00237307"/>
    <w:rsid w:val="002377D4"/>
    <w:rsid w:val="00241F2F"/>
    <w:rsid w:val="00241F5F"/>
    <w:rsid w:val="00242CF4"/>
    <w:rsid w:val="0024407A"/>
    <w:rsid w:val="00245EFC"/>
    <w:rsid w:val="002503DD"/>
    <w:rsid w:val="00254B9D"/>
    <w:rsid w:val="00256665"/>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39C5"/>
    <w:rsid w:val="00294188"/>
    <w:rsid w:val="002A5978"/>
    <w:rsid w:val="002A5B08"/>
    <w:rsid w:val="002B053B"/>
    <w:rsid w:val="002B320A"/>
    <w:rsid w:val="002B4A92"/>
    <w:rsid w:val="002B5741"/>
    <w:rsid w:val="002C026E"/>
    <w:rsid w:val="002C24D9"/>
    <w:rsid w:val="002C4084"/>
    <w:rsid w:val="002D02A0"/>
    <w:rsid w:val="002D2151"/>
    <w:rsid w:val="002D4142"/>
    <w:rsid w:val="002D45D7"/>
    <w:rsid w:val="002D54E9"/>
    <w:rsid w:val="002E0013"/>
    <w:rsid w:val="002E04B8"/>
    <w:rsid w:val="002E45FD"/>
    <w:rsid w:val="002E472E"/>
    <w:rsid w:val="002E5244"/>
    <w:rsid w:val="002E5339"/>
    <w:rsid w:val="002F3405"/>
    <w:rsid w:val="002F4E4F"/>
    <w:rsid w:val="002F639A"/>
    <w:rsid w:val="002F689F"/>
    <w:rsid w:val="00301C62"/>
    <w:rsid w:val="0030344C"/>
    <w:rsid w:val="00303BE9"/>
    <w:rsid w:val="00305409"/>
    <w:rsid w:val="003103EA"/>
    <w:rsid w:val="00312430"/>
    <w:rsid w:val="00315D79"/>
    <w:rsid w:val="00320433"/>
    <w:rsid w:val="00320834"/>
    <w:rsid w:val="003218E8"/>
    <w:rsid w:val="0032367A"/>
    <w:rsid w:val="003266C2"/>
    <w:rsid w:val="0033260C"/>
    <w:rsid w:val="00332FE1"/>
    <w:rsid w:val="0033348A"/>
    <w:rsid w:val="0033672C"/>
    <w:rsid w:val="003373E4"/>
    <w:rsid w:val="003407BD"/>
    <w:rsid w:val="003410BB"/>
    <w:rsid w:val="0035228C"/>
    <w:rsid w:val="0035244F"/>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3672"/>
    <w:rsid w:val="0038409C"/>
    <w:rsid w:val="00386060"/>
    <w:rsid w:val="00386630"/>
    <w:rsid w:val="0038777E"/>
    <w:rsid w:val="00394E2B"/>
    <w:rsid w:val="003954D7"/>
    <w:rsid w:val="003A1C49"/>
    <w:rsid w:val="003A2385"/>
    <w:rsid w:val="003A3479"/>
    <w:rsid w:val="003A4EE7"/>
    <w:rsid w:val="003A5BD7"/>
    <w:rsid w:val="003B002C"/>
    <w:rsid w:val="003B0436"/>
    <w:rsid w:val="003B344C"/>
    <w:rsid w:val="003B3B14"/>
    <w:rsid w:val="003C19BD"/>
    <w:rsid w:val="003C3A78"/>
    <w:rsid w:val="003C4511"/>
    <w:rsid w:val="003C4732"/>
    <w:rsid w:val="003C6644"/>
    <w:rsid w:val="003C6BCF"/>
    <w:rsid w:val="003D2777"/>
    <w:rsid w:val="003E1A36"/>
    <w:rsid w:val="003E6885"/>
    <w:rsid w:val="003F1BD4"/>
    <w:rsid w:val="003F4D06"/>
    <w:rsid w:val="003F63E9"/>
    <w:rsid w:val="003F7558"/>
    <w:rsid w:val="00400A04"/>
    <w:rsid w:val="00401BF2"/>
    <w:rsid w:val="00404994"/>
    <w:rsid w:val="00407FDB"/>
    <w:rsid w:val="00410371"/>
    <w:rsid w:val="00412676"/>
    <w:rsid w:val="0041497C"/>
    <w:rsid w:val="00416403"/>
    <w:rsid w:val="00417B95"/>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3B71"/>
    <w:rsid w:val="00497A70"/>
    <w:rsid w:val="004A0E43"/>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4B9"/>
    <w:rsid w:val="004E6DA5"/>
    <w:rsid w:val="004E718C"/>
    <w:rsid w:val="004F1BC5"/>
    <w:rsid w:val="004F76FA"/>
    <w:rsid w:val="00501E91"/>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1167"/>
    <w:rsid w:val="0053184D"/>
    <w:rsid w:val="00532217"/>
    <w:rsid w:val="00533B69"/>
    <w:rsid w:val="00534425"/>
    <w:rsid w:val="00536F0F"/>
    <w:rsid w:val="00541A39"/>
    <w:rsid w:val="00544C66"/>
    <w:rsid w:val="00547111"/>
    <w:rsid w:val="00556D0B"/>
    <w:rsid w:val="00560C98"/>
    <w:rsid w:val="00563369"/>
    <w:rsid w:val="00566E1F"/>
    <w:rsid w:val="00570B95"/>
    <w:rsid w:val="0057314D"/>
    <w:rsid w:val="00577756"/>
    <w:rsid w:val="00577A58"/>
    <w:rsid w:val="00580E13"/>
    <w:rsid w:val="00581785"/>
    <w:rsid w:val="00582CFC"/>
    <w:rsid w:val="00584E0F"/>
    <w:rsid w:val="00590115"/>
    <w:rsid w:val="0059021E"/>
    <w:rsid w:val="00592933"/>
    <w:rsid w:val="00592D74"/>
    <w:rsid w:val="00593130"/>
    <w:rsid w:val="0059337C"/>
    <w:rsid w:val="00594E69"/>
    <w:rsid w:val="00596229"/>
    <w:rsid w:val="005A17AF"/>
    <w:rsid w:val="005A2830"/>
    <w:rsid w:val="005A29A8"/>
    <w:rsid w:val="005A5DE8"/>
    <w:rsid w:val="005A6A26"/>
    <w:rsid w:val="005A70C5"/>
    <w:rsid w:val="005B5EEB"/>
    <w:rsid w:val="005B75E8"/>
    <w:rsid w:val="005C0A91"/>
    <w:rsid w:val="005C1BA6"/>
    <w:rsid w:val="005C29A4"/>
    <w:rsid w:val="005C3D1F"/>
    <w:rsid w:val="005C3EB1"/>
    <w:rsid w:val="005C41FF"/>
    <w:rsid w:val="005D1934"/>
    <w:rsid w:val="005D359D"/>
    <w:rsid w:val="005D43BE"/>
    <w:rsid w:val="005D4864"/>
    <w:rsid w:val="005E052A"/>
    <w:rsid w:val="005E2C44"/>
    <w:rsid w:val="005E2CE4"/>
    <w:rsid w:val="005E3C7C"/>
    <w:rsid w:val="005E3DE2"/>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16E3"/>
    <w:rsid w:val="00633957"/>
    <w:rsid w:val="006479A5"/>
    <w:rsid w:val="0065113F"/>
    <w:rsid w:val="00653608"/>
    <w:rsid w:val="0065390D"/>
    <w:rsid w:val="00653DE4"/>
    <w:rsid w:val="00653F78"/>
    <w:rsid w:val="0065513B"/>
    <w:rsid w:val="00655563"/>
    <w:rsid w:val="00656966"/>
    <w:rsid w:val="00664242"/>
    <w:rsid w:val="00665C47"/>
    <w:rsid w:val="006662CF"/>
    <w:rsid w:val="00666639"/>
    <w:rsid w:val="006668B6"/>
    <w:rsid w:val="006706D4"/>
    <w:rsid w:val="0067095E"/>
    <w:rsid w:val="006721EF"/>
    <w:rsid w:val="00681004"/>
    <w:rsid w:val="00681BD6"/>
    <w:rsid w:val="00685FAD"/>
    <w:rsid w:val="006864FC"/>
    <w:rsid w:val="00687A28"/>
    <w:rsid w:val="00693A42"/>
    <w:rsid w:val="006947A3"/>
    <w:rsid w:val="00695808"/>
    <w:rsid w:val="0069586E"/>
    <w:rsid w:val="006970E5"/>
    <w:rsid w:val="006A2AA5"/>
    <w:rsid w:val="006A750C"/>
    <w:rsid w:val="006B01CE"/>
    <w:rsid w:val="006B053E"/>
    <w:rsid w:val="006B0AA4"/>
    <w:rsid w:val="006B40CE"/>
    <w:rsid w:val="006B46FB"/>
    <w:rsid w:val="006B485E"/>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45A7"/>
    <w:rsid w:val="00711CF8"/>
    <w:rsid w:val="00717664"/>
    <w:rsid w:val="00717902"/>
    <w:rsid w:val="00717FED"/>
    <w:rsid w:val="00730243"/>
    <w:rsid w:val="00731341"/>
    <w:rsid w:val="00734247"/>
    <w:rsid w:val="00744D18"/>
    <w:rsid w:val="00752818"/>
    <w:rsid w:val="0075505F"/>
    <w:rsid w:val="00755972"/>
    <w:rsid w:val="00761139"/>
    <w:rsid w:val="00763898"/>
    <w:rsid w:val="00775965"/>
    <w:rsid w:val="00782430"/>
    <w:rsid w:val="00782FAC"/>
    <w:rsid w:val="00792342"/>
    <w:rsid w:val="007954A3"/>
    <w:rsid w:val="007963BF"/>
    <w:rsid w:val="007977A8"/>
    <w:rsid w:val="007B1B71"/>
    <w:rsid w:val="007B512A"/>
    <w:rsid w:val="007B7F31"/>
    <w:rsid w:val="007C0A67"/>
    <w:rsid w:val="007C15F0"/>
    <w:rsid w:val="007C2097"/>
    <w:rsid w:val="007C3366"/>
    <w:rsid w:val="007C3B0B"/>
    <w:rsid w:val="007C4D95"/>
    <w:rsid w:val="007C7D4E"/>
    <w:rsid w:val="007D12FE"/>
    <w:rsid w:val="007D37F4"/>
    <w:rsid w:val="007D6A07"/>
    <w:rsid w:val="007E071A"/>
    <w:rsid w:val="007E07FF"/>
    <w:rsid w:val="007E098D"/>
    <w:rsid w:val="007E307B"/>
    <w:rsid w:val="007E5595"/>
    <w:rsid w:val="007F0907"/>
    <w:rsid w:val="007F30B3"/>
    <w:rsid w:val="007F342A"/>
    <w:rsid w:val="007F559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10D8"/>
    <w:rsid w:val="0083247F"/>
    <w:rsid w:val="00835A04"/>
    <w:rsid w:val="00836CDA"/>
    <w:rsid w:val="00837F1C"/>
    <w:rsid w:val="0084002D"/>
    <w:rsid w:val="00840C14"/>
    <w:rsid w:val="008415FD"/>
    <w:rsid w:val="00841CE1"/>
    <w:rsid w:val="00842482"/>
    <w:rsid w:val="00846358"/>
    <w:rsid w:val="00846913"/>
    <w:rsid w:val="00847373"/>
    <w:rsid w:val="00851B36"/>
    <w:rsid w:val="00855634"/>
    <w:rsid w:val="00855B94"/>
    <w:rsid w:val="008564C0"/>
    <w:rsid w:val="0085732F"/>
    <w:rsid w:val="00862049"/>
    <w:rsid w:val="008626E7"/>
    <w:rsid w:val="0086353D"/>
    <w:rsid w:val="0086371B"/>
    <w:rsid w:val="008641B1"/>
    <w:rsid w:val="00864E68"/>
    <w:rsid w:val="00864F90"/>
    <w:rsid w:val="0086551E"/>
    <w:rsid w:val="008669C1"/>
    <w:rsid w:val="00870EE7"/>
    <w:rsid w:val="00871EF5"/>
    <w:rsid w:val="00873F34"/>
    <w:rsid w:val="00874D16"/>
    <w:rsid w:val="00874FFE"/>
    <w:rsid w:val="0087727F"/>
    <w:rsid w:val="008806F9"/>
    <w:rsid w:val="00881608"/>
    <w:rsid w:val="008823AA"/>
    <w:rsid w:val="008863B9"/>
    <w:rsid w:val="00893BEC"/>
    <w:rsid w:val="008944D7"/>
    <w:rsid w:val="00897742"/>
    <w:rsid w:val="008A2F86"/>
    <w:rsid w:val="008A45A6"/>
    <w:rsid w:val="008A58D7"/>
    <w:rsid w:val="008A73A2"/>
    <w:rsid w:val="008B0928"/>
    <w:rsid w:val="008B0A64"/>
    <w:rsid w:val="008B49AF"/>
    <w:rsid w:val="008B4E6F"/>
    <w:rsid w:val="008B6065"/>
    <w:rsid w:val="008C2454"/>
    <w:rsid w:val="008D18DB"/>
    <w:rsid w:val="008D233D"/>
    <w:rsid w:val="008D3CCC"/>
    <w:rsid w:val="008D4253"/>
    <w:rsid w:val="008D5461"/>
    <w:rsid w:val="008D6EB9"/>
    <w:rsid w:val="008E23D6"/>
    <w:rsid w:val="008E41F2"/>
    <w:rsid w:val="008F3789"/>
    <w:rsid w:val="008F60F5"/>
    <w:rsid w:val="008F686C"/>
    <w:rsid w:val="008F6B19"/>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0B3F"/>
    <w:rsid w:val="00931F3B"/>
    <w:rsid w:val="009341A2"/>
    <w:rsid w:val="00934F56"/>
    <w:rsid w:val="009363A4"/>
    <w:rsid w:val="009372FD"/>
    <w:rsid w:val="00941E30"/>
    <w:rsid w:val="00943323"/>
    <w:rsid w:val="009531B0"/>
    <w:rsid w:val="00953421"/>
    <w:rsid w:val="00956158"/>
    <w:rsid w:val="009568DD"/>
    <w:rsid w:val="00960E25"/>
    <w:rsid w:val="00963097"/>
    <w:rsid w:val="00964D7E"/>
    <w:rsid w:val="00970F1A"/>
    <w:rsid w:val="00972E31"/>
    <w:rsid w:val="0097394B"/>
    <w:rsid w:val="00973D28"/>
    <w:rsid w:val="009741B3"/>
    <w:rsid w:val="009769BF"/>
    <w:rsid w:val="009777D9"/>
    <w:rsid w:val="00980FC3"/>
    <w:rsid w:val="009832F9"/>
    <w:rsid w:val="0098619D"/>
    <w:rsid w:val="0098720E"/>
    <w:rsid w:val="00987239"/>
    <w:rsid w:val="00991B88"/>
    <w:rsid w:val="009A4229"/>
    <w:rsid w:val="009A5753"/>
    <w:rsid w:val="009A579D"/>
    <w:rsid w:val="009B189D"/>
    <w:rsid w:val="009B1BDF"/>
    <w:rsid w:val="009B5BA6"/>
    <w:rsid w:val="009B6357"/>
    <w:rsid w:val="009C301E"/>
    <w:rsid w:val="009C32B5"/>
    <w:rsid w:val="009C3FE3"/>
    <w:rsid w:val="009D2D0D"/>
    <w:rsid w:val="009D441A"/>
    <w:rsid w:val="009D4C6B"/>
    <w:rsid w:val="009D5530"/>
    <w:rsid w:val="009D790F"/>
    <w:rsid w:val="009D7B35"/>
    <w:rsid w:val="009E1A0F"/>
    <w:rsid w:val="009E3297"/>
    <w:rsid w:val="009E43B8"/>
    <w:rsid w:val="009E6B33"/>
    <w:rsid w:val="009E6CA2"/>
    <w:rsid w:val="009E7A60"/>
    <w:rsid w:val="009E7EA1"/>
    <w:rsid w:val="009F2A16"/>
    <w:rsid w:val="009F31B0"/>
    <w:rsid w:val="009F4462"/>
    <w:rsid w:val="009F6C9E"/>
    <w:rsid w:val="009F6CB2"/>
    <w:rsid w:val="009F734F"/>
    <w:rsid w:val="009F7D04"/>
    <w:rsid w:val="00A0020A"/>
    <w:rsid w:val="00A04DD6"/>
    <w:rsid w:val="00A07665"/>
    <w:rsid w:val="00A13998"/>
    <w:rsid w:val="00A15FC1"/>
    <w:rsid w:val="00A16065"/>
    <w:rsid w:val="00A16C03"/>
    <w:rsid w:val="00A17E18"/>
    <w:rsid w:val="00A2109B"/>
    <w:rsid w:val="00A2355F"/>
    <w:rsid w:val="00A246B6"/>
    <w:rsid w:val="00A31059"/>
    <w:rsid w:val="00A34837"/>
    <w:rsid w:val="00A450FD"/>
    <w:rsid w:val="00A46C85"/>
    <w:rsid w:val="00A47E46"/>
    <w:rsid w:val="00A47E70"/>
    <w:rsid w:val="00A50CF0"/>
    <w:rsid w:val="00A523F8"/>
    <w:rsid w:val="00A54CE3"/>
    <w:rsid w:val="00A54F97"/>
    <w:rsid w:val="00A55E18"/>
    <w:rsid w:val="00A60F38"/>
    <w:rsid w:val="00A62DA1"/>
    <w:rsid w:val="00A63E30"/>
    <w:rsid w:val="00A6548C"/>
    <w:rsid w:val="00A70248"/>
    <w:rsid w:val="00A75B6D"/>
    <w:rsid w:val="00A7613F"/>
    <w:rsid w:val="00A7671C"/>
    <w:rsid w:val="00A7704A"/>
    <w:rsid w:val="00A82345"/>
    <w:rsid w:val="00A82C9A"/>
    <w:rsid w:val="00A84DA8"/>
    <w:rsid w:val="00A85F33"/>
    <w:rsid w:val="00A938DB"/>
    <w:rsid w:val="00A93DE5"/>
    <w:rsid w:val="00AA0A4A"/>
    <w:rsid w:val="00AA2CBC"/>
    <w:rsid w:val="00AA34D3"/>
    <w:rsid w:val="00AA36F5"/>
    <w:rsid w:val="00AB368A"/>
    <w:rsid w:val="00AB5014"/>
    <w:rsid w:val="00AC01D8"/>
    <w:rsid w:val="00AC192D"/>
    <w:rsid w:val="00AC1F7D"/>
    <w:rsid w:val="00AC2CEC"/>
    <w:rsid w:val="00AC55A1"/>
    <w:rsid w:val="00AC5820"/>
    <w:rsid w:val="00AC69CF"/>
    <w:rsid w:val="00AC7569"/>
    <w:rsid w:val="00AD1CD8"/>
    <w:rsid w:val="00AE6711"/>
    <w:rsid w:val="00AF02D2"/>
    <w:rsid w:val="00AF0F36"/>
    <w:rsid w:val="00AF5203"/>
    <w:rsid w:val="00B05731"/>
    <w:rsid w:val="00B07BCC"/>
    <w:rsid w:val="00B13251"/>
    <w:rsid w:val="00B16293"/>
    <w:rsid w:val="00B232BB"/>
    <w:rsid w:val="00B246FB"/>
    <w:rsid w:val="00B258BB"/>
    <w:rsid w:val="00B30E34"/>
    <w:rsid w:val="00B32698"/>
    <w:rsid w:val="00B371B6"/>
    <w:rsid w:val="00B46A2E"/>
    <w:rsid w:val="00B50513"/>
    <w:rsid w:val="00B576F8"/>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09B"/>
    <w:rsid w:val="00BC1324"/>
    <w:rsid w:val="00BC4F53"/>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20935"/>
    <w:rsid w:val="00C25BBF"/>
    <w:rsid w:val="00C26294"/>
    <w:rsid w:val="00C34A0C"/>
    <w:rsid w:val="00C436B8"/>
    <w:rsid w:val="00C43ED5"/>
    <w:rsid w:val="00C461B5"/>
    <w:rsid w:val="00C473D3"/>
    <w:rsid w:val="00C47CA1"/>
    <w:rsid w:val="00C52528"/>
    <w:rsid w:val="00C52CF1"/>
    <w:rsid w:val="00C53A92"/>
    <w:rsid w:val="00C5595E"/>
    <w:rsid w:val="00C561E9"/>
    <w:rsid w:val="00C575D5"/>
    <w:rsid w:val="00C60513"/>
    <w:rsid w:val="00C6532E"/>
    <w:rsid w:val="00C664DD"/>
    <w:rsid w:val="00C66BA2"/>
    <w:rsid w:val="00C748B4"/>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5ABC"/>
    <w:rsid w:val="00CB788B"/>
    <w:rsid w:val="00CC234B"/>
    <w:rsid w:val="00CC502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687F"/>
    <w:rsid w:val="00D17A8F"/>
    <w:rsid w:val="00D246B2"/>
    <w:rsid w:val="00D24991"/>
    <w:rsid w:val="00D27794"/>
    <w:rsid w:val="00D30EFE"/>
    <w:rsid w:val="00D32C12"/>
    <w:rsid w:val="00D350AB"/>
    <w:rsid w:val="00D3581A"/>
    <w:rsid w:val="00D41920"/>
    <w:rsid w:val="00D433F0"/>
    <w:rsid w:val="00D4464E"/>
    <w:rsid w:val="00D44777"/>
    <w:rsid w:val="00D50255"/>
    <w:rsid w:val="00D51382"/>
    <w:rsid w:val="00D54F7B"/>
    <w:rsid w:val="00D56C2B"/>
    <w:rsid w:val="00D57903"/>
    <w:rsid w:val="00D57A43"/>
    <w:rsid w:val="00D615DE"/>
    <w:rsid w:val="00D63BE7"/>
    <w:rsid w:val="00D65318"/>
    <w:rsid w:val="00D66520"/>
    <w:rsid w:val="00D6672A"/>
    <w:rsid w:val="00D6755C"/>
    <w:rsid w:val="00D733B0"/>
    <w:rsid w:val="00D73BF4"/>
    <w:rsid w:val="00D74E02"/>
    <w:rsid w:val="00D776E4"/>
    <w:rsid w:val="00D8116B"/>
    <w:rsid w:val="00D83430"/>
    <w:rsid w:val="00D83FCA"/>
    <w:rsid w:val="00D849A6"/>
    <w:rsid w:val="00D84AE9"/>
    <w:rsid w:val="00D9124E"/>
    <w:rsid w:val="00DA0EE4"/>
    <w:rsid w:val="00DA11DA"/>
    <w:rsid w:val="00DA3E46"/>
    <w:rsid w:val="00DA44EA"/>
    <w:rsid w:val="00DA57AC"/>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988"/>
    <w:rsid w:val="00DE7C5C"/>
    <w:rsid w:val="00DF1249"/>
    <w:rsid w:val="00DF49C2"/>
    <w:rsid w:val="00E00B9E"/>
    <w:rsid w:val="00E04D10"/>
    <w:rsid w:val="00E07937"/>
    <w:rsid w:val="00E122BB"/>
    <w:rsid w:val="00E13F3D"/>
    <w:rsid w:val="00E14246"/>
    <w:rsid w:val="00E15D06"/>
    <w:rsid w:val="00E2227E"/>
    <w:rsid w:val="00E23438"/>
    <w:rsid w:val="00E24755"/>
    <w:rsid w:val="00E2704D"/>
    <w:rsid w:val="00E27363"/>
    <w:rsid w:val="00E30A99"/>
    <w:rsid w:val="00E34898"/>
    <w:rsid w:val="00E447F3"/>
    <w:rsid w:val="00E47A1B"/>
    <w:rsid w:val="00E54713"/>
    <w:rsid w:val="00E55AA3"/>
    <w:rsid w:val="00E66781"/>
    <w:rsid w:val="00E66B2E"/>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7A12"/>
    <w:rsid w:val="00EB09B7"/>
    <w:rsid w:val="00EB1D6E"/>
    <w:rsid w:val="00EB7C17"/>
    <w:rsid w:val="00EC3A28"/>
    <w:rsid w:val="00EC740C"/>
    <w:rsid w:val="00EC7EA7"/>
    <w:rsid w:val="00ED0652"/>
    <w:rsid w:val="00ED1472"/>
    <w:rsid w:val="00ED400F"/>
    <w:rsid w:val="00EE328E"/>
    <w:rsid w:val="00EE5DA9"/>
    <w:rsid w:val="00EE7D7C"/>
    <w:rsid w:val="00EF001E"/>
    <w:rsid w:val="00EF0CF7"/>
    <w:rsid w:val="00EF364D"/>
    <w:rsid w:val="00F0024E"/>
    <w:rsid w:val="00F03563"/>
    <w:rsid w:val="00F05A13"/>
    <w:rsid w:val="00F147B5"/>
    <w:rsid w:val="00F16116"/>
    <w:rsid w:val="00F21352"/>
    <w:rsid w:val="00F234B5"/>
    <w:rsid w:val="00F25D98"/>
    <w:rsid w:val="00F300FB"/>
    <w:rsid w:val="00F308B2"/>
    <w:rsid w:val="00F3182D"/>
    <w:rsid w:val="00F338D7"/>
    <w:rsid w:val="00F35553"/>
    <w:rsid w:val="00F42D57"/>
    <w:rsid w:val="00F4330F"/>
    <w:rsid w:val="00F46957"/>
    <w:rsid w:val="00F53795"/>
    <w:rsid w:val="00F53ED9"/>
    <w:rsid w:val="00F56DC3"/>
    <w:rsid w:val="00F5705C"/>
    <w:rsid w:val="00F603B2"/>
    <w:rsid w:val="00F60BC2"/>
    <w:rsid w:val="00F62A73"/>
    <w:rsid w:val="00F677EF"/>
    <w:rsid w:val="00F67F46"/>
    <w:rsid w:val="00F70252"/>
    <w:rsid w:val="00F709C6"/>
    <w:rsid w:val="00F802ED"/>
    <w:rsid w:val="00F84E86"/>
    <w:rsid w:val="00F87163"/>
    <w:rsid w:val="00F87928"/>
    <w:rsid w:val="00F93622"/>
    <w:rsid w:val="00F96E82"/>
    <w:rsid w:val="00F970B7"/>
    <w:rsid w:val="00FA05FF"/>
    <w:rsid w:val="00FA140D"/>
    <w:rsid w:val="00FA34D4"/>
    <w:rsid w:val="00FA4287"/>
    <w:rsid w:val="00FA7C15"/>
    <w:rsid w:val="00FB3220"/>
    <w:rsid w:val="00FB6386"/>
    <w:rsid w:val="00FC07AB"/>
    <w:rsid w:val="00FC111C"/>
    <w:rsid w:val="00FC58C4"/>
    <w:rsid w:val="00FC5BE7"/>
    <w:rsid w:val="00FC66FA"/>
    <w:rsid w:val="00FD0646"/>
    <w:rsid w:val="00FD09B2"/>
    <w:rsid w:val="00FD2859"/>
    <w:rsid w:val="00FD44D5"/>
    <w:rsid w:val="00FD53DB"/>
    <w:rsid w:val="00FD620A"/>
    <w:rsid w:val="00FE0D28"/>
    <w:rsid w:val="00FE1340"/>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27779359">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 w:id="209061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2406</Words>
  <Characters>13717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2025-02-18T08:21:00Z</dcterms:created>
  <dcterms:modified xsi:type="dcterms:W3CDTF">2025-02-18T08:24:00Z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2025-02-05T19:30:44Z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ddf4f008-0942-49ca-97f7-b47173bcf76e</vt:lpwstr>
  </property>
  <property fmtid="{D5CDD505-2E9C-101B-9397-08002B2CF9AE}" pid="27" name="MSIP_Label_9764cdcd-3664-4d05-9615-7cbf65a4f0a8_ContentBits">
    <vt:lpwstr>0</vt:lpwstr>
  </property>
</Properties>
</file>