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6554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0BA7">
        <w:fldChar w:fldCharType="begin"/>
      </w:r>
      <w:r w:rsidR="005D0BA7">
        <w:instrText xml:space="preserve"> DOCPROPERTY  TSG/WGRef  \* MERGEFORMAT </w:instrText>
      </w:r>
      <w:r w:rsidR="005D0BA7">
        <w:fldChar w:fldCharType="separate"/>
      </w:r>
      <w:r w:rsidR="003609EF">
        <w:rPr>
          <w:b/>
          <w:noProof/>
          <w:sz w:val="24"/>
        </w:rPr>
        <w:t>RAN5</w:t>
      </w:r>
      <w:r w:rsidR="005D0BA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0BA7">
        <w:fldChar w:fldCharType="begin"/>
      </w:r>
      <w:r w:rsidR="005D0BA7">
        <w:instrText xml:space="preserve"> DOCPROPERTY  MtgSeq  \* MERGEFORMAT </w:instrText>
      </w:r>
      <w:r w:rsidR="005D0BA7">
        <w:fldChar w:fldCharType="separate"/>
      </w:r>
      <w:r w:rsidR="00EB09B7" w:rsidRPr="00EB09B7">
        <w:rPr>
          <w:b/>
          <w:noProof/>
          <w:sz w:val="24"/>
        </w:rPr>
        <w:t>96</w:t>
      </w:r>
      <w:r w:rsidR="005D0BA7">
        <w:rPr>
          <w:b/>
          <w:noProof/>
          <w:sz w:val="24"/>
        </w:rPr>
        <w:fldChar w:fldCharType="end"/>
      </w:r>
      <w:r w:rsidR="005D0BA7">
        <w:fldChar w:fldCharType="begin"/>
      </w:r>
      <w:r w:rsidR="005D0BA7">
        <w:instrText xml:space="preserve"> DOCPROPERTY  MtgTitle  \* MERGEFORMAT </w:instrText>
      </w:r>
      <w:r w:rsidR="005D0BA7">
        <w:fldChar w:fldCharType="separate"/>
      </w:r>
      <w:r w:rsidR="00EB09B7">
        <w:rPr>
          <w:b/>
          <w:noProof/>
          <w:sz w:val="24"/>
        </w:rPr>
        <w:t>-e</w:t>
      </w:r>
      <w:r w:rsidR="005D0BA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0BA7">
        <w:fldChar w:fldCharType="begin"/>
      </w:r>
      <w:r w:rsidR="005D0BA7">
        <w:instrText xml:space="preserve"> DOCPROPERTY  Tdoc#  \* MERGEFORMAT </w:instrText>
      </w:r>
      <w:r w:rsidR="005D0BA7">
        <w:fldChar w:fldCharType="separate"/>
      </w:r>
      <w:r w:rsidR="00E13F3D" w:rsidRPr="00E13F3D">
        <w:rPr>
          <w:b/>
          <w:i/>
          <w:noProof/>
          <w:sz w:val="28"/>
        </w:rPr>
        <w:t>R</w:t>
      </w:r>
      <w:r w:rsidR="00074213" w:rsidRPr="00074213">
        <w:rPr>
          <w:b/>
          <w:i/>
          <w:noProof/>
          <w:sz w:val="28"/>
        </w:rPr>
        <w:t>5-225390</w:t>
      </w:r>
      <w:r w:rsidR="005D0BA7">
        <w:rPr>
          <w:b/>
          <w:i/>
          <w:noProof/>
          <w:sz w:val="28"/>
        </w:rPr>
        <w:fldChar w:fldCharType="end"/>
      </w:r>
    </w:p>
    <w:p w14:paraId="7CB45193" w14:textId="7A7B20AC" w:rsidR="001E41F3" w:rsidRDefault="005D0BA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2032D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D0B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D0BA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C4DFE4" w:rsidR="001E41F3" w:rsidRPr="00410371" w:rsidRDefault="005D0B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54FD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D0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D0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NR MDT test case 8.1.6.1.3.6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D0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1C246D" w:rsidR="001E41F3" w:rsidRDefault="004A16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D0BA7">
              <w:fldChar w:fldCharType="begin"/>
            </w:r>
            <w:r w:rsidR="005D0BA7">
              <w:instrText xml:space="preserve"> DOCPROPERTY  SourceIfTsg  \* MERGEFORMAT </w:instrText>
            </w:r>
            <w:r w:rsidR="005D0BA7">
              <w:fldChar w:fldCharType="separate"/>
            </w:r>
            <w:r w:rsidR="005D0BA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D0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D0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0B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0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0DA8A" w14:textId="77777777" w:rsidR="004A16F5" w:rsidRDefault="004A16F5" w:rsidP="004A1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test step 14 the SS is configured not to provide any UL grants to the UE but in step 15 the UE is expected to send </w:t>
            </w:r>
            <w:r w:rsidRPr="00BB6447">
              <w:rPr>
                <w:noProof/>
                <w:lang w:eastAsia="zh-CN"/>
              </w:rPr>
              <w:t>RRCReestablishmentRequest message</w:t>
            </w:r>
            <w:r>
              <w:rPr>
                <w:noProof/>
                <w:lang w:eastAsia="zh-CN"/>
              </w:rPr>
              <w:t>.</w:t>
            </w:r>
          </w:p>
          <w:p w14:paraId="09ECC451" w14:textId="77777777" w:rsidR="004A16F5" w:rsidRDefault="004A16F5" w:rsidP="004A1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B340548" w:rsidR="004A16F5" w:rsidRDefault="004A16F5" w:rsidP="004A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4 is mentioned in step 21 but there is no cell 4 configured for the TC.</w:t>
            </w:r>
          </w:p>
        </w:tc>
      </w:tr>
      <w:tr w:rsidR="004A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A16F5" w:rsidRDefault="004A16F5" w:rsidP="004A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F6B0E" w14:textId="77777777" w:rsidR="004A16F5" w:rsidRDefault="004A16F5" w:rsidP="004A1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SS stops providing UL grant long enough to trigger a random access failure indication from MAC to the RRC.</w:t>
            </w:r>
          </w:p>
          <w:p w14:paraId="31C656EC" w14:textId="0D7ACD5C" w:rsidR="004A16F5" w:rsidRDefault="004A16F5" w:rsidP="004A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Cell 4 is deleted from step 21.</w:t>
            </w:r>
          </w:p>
        </w:tc>
      </w:tr>
      <w:tr w:rsidR="004A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A16F5" w:rsidRDefault="004A16F5" w:rsidP="004A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670AD0" w:rsidR="004A16F5" w:rsidRDefault="004A16F5" w:rsidP="004A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steps will be used in this case.</w:t>
            </w:r>
          </w:p>
        </w:tc>
      </w:tr>
      <w:tr w:rsidR="004A16F5" w14:paraId="034AF533" w14:textId="77777777" w:rsidTr="00547111">
        <w:tc>
          <w:tcPr>
            <w:tcW w:w="2694" w:type="dxa"/>
            <w:gridSpan w:val="2"/>
          </w:tcPr>
          <w:p w14:paraId="39D9EB5B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A16F5" w:rsidRDefault="004A16F5" w:rsidP="004A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9BB8F" w:rsidR="004A16F5" w:rsidRDefault="004A16F5" w:rsidP="004A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8.1.6.1.3.6</w:t>
            </w:r>
          </w:p>
        </w:tc>
      </w:tr>
      <w:tr w:rsidR="004A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A16F5" w:rsidRDefault="004A16F5" w:rsidP="004A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A16F5" w:rsidRDefault="004A16F5" w:rsidP="004A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A16F5" w:rsidRDefault="004A16F5" w:rsidP="004A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D4253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A16F5" w:rsidRDefault="004A16F5" w:rsidP="004A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A16F5" w:rsidRDefault="004A16F5" w:rsidP="004A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66123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A16F5" w:rsidRDefault="004A16F5" w:rsidP="004A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A16F5" w:rsidRDefault="004A16F5" w:rsidP="004A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1966A3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A16F5" w:rsidRDefault="004A16F5" w:rsidP="004A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A16F5" w:rsidRDefault="004A16F5" w:rsidP="004A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A16F5" w:rsidRDefault="004A16F5" w:rsidP="004A16F5">
            <w:pPr>
              <w:pStyle w:val="CRCoverPage"/>
              <w:spacing w:after="0"/>
              <w:rPr>
                <w:noProof/>
              </w:rPr>
            </w:pPr>
          </w:p>
        </w:tc>
      </w:tr>
      <w:tr w:rsidR="004A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A16F5" w:rsidRDefault="004A16F5" w:rsidP="004A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A16F5" w:rsidRPr="008863B9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A16F5" w:rsidRPr="008863B9" w:rsidRDefault="004A16F5" w:rsidP="004A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A7A719" w:rsidR="00E61192" w:rsidRDefault="00D54FD3" w:rsidP="004A16F5">
            <w:pPr>
              <w:pStyle w:val="CRCoverPage"/>
              <w:spacing w:after="0"/>
              <w:ind w:left="100"/>
              <w:rPr>
                <w:noProof/>
              </w:rPr>
            </w:pPr>
            <w:r w:rsidRPr="00D54FD3">
              <w:rPr>
                <w:noProof/>
              </w:rPr>
              <w:t xml:space="preserve">This CR is an update to R5-225044 and the outcome of </w:t>
            </w:r>
            <w:r>
              <w:rPr>
                <w:noProof/>
              </w:rPr>
              <w:t>1</w:t>
            </w:r>
            <w:r w:rsidRPr="00D54FD3">
              <w:rPr>
                <w:noProof/>
              </w:rPr>
              <w:t xml:space="preserve"> revision of this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6B97C5" w14:textId="77777777" w:rsidR="00072DAF" w:rsidRPr="00D54FD3" w:rsidRDefault="00072DAF" w:rsidP="00072DAF">
      <w:pPr>
        <w:pStyle w:val="Heading6"/>
      </w:pPr>
      <w:r w:rsidRPr="00D54FD3">
        <w:lastRenderedPageBreak/>
        <w:t>8.1.6.1.3.6</w:t>
      </w:r>
      <w:r w:rsidRPr="00D54FD3">
        <w:tab/>
        <w:t>Radio Link Failure / Random access problem</w:t>
      </w:r>
    </w:p>
    <w:p w14:paraId="61AA55D4" w14:textId="77777777" w:rsidR="00072DAF" w:rsidRPr="00D54FD3" w:rsidRDefault="00072DAF" w:rsidP="00072DAF">
      <w:pPr>
        <w:pStyle w:val="H6"/>
      </w:pPr>
      <w:r w:rsidRPr="00D54FD3">
        <w:t>8.1.6.1.3.6.1</w:t>
      </w:r>
      <w:r w:rsidRPr="00D54FD3">
        <w:tab/>
        <w:t>Test Purpose (TP)</w:t>
      </w:r>
    </w:p>
    <w:p w14:paraId="5EAB8A1E" w14:textId="77777777" w:rsidR="00072DAF" w:rsidRPr="00D54FD3" w:rsidRDefault="00072DAF" w:rsidP="00072DAF">
      <w:pPr>
        <w:pStyle w:val="H6"/>
      </w:pPr>
      <w:r w:rsidRPr="00D54FD3">
        <w:t>(1)</w:t>
      </w:r>
    </w:p>
    <w:p w14:paraId="75DE9483" w14:textId="77777777" w:rsidR="00072DAF" w:rsidRPr="00D54FD3" w:rsidRDefault="00072DAF" w:rsidP="00072DAF">
      <w:pPr>
        <w:pStyle w:val="PL"/>
        <w:rPr>
          <w:noProof w:val="0"/>
        </w:rPr>
      </w:pPr>
      <w:r w:rsidRPr="00D54FD3">
        <w:rPr>
          <w:noProof w:val="0"/>
        </w:rPr>
        <w:t xml:space="preserve">with </w:t>
      </w:r>
      <w:proofErr w:type="gramStart"/>
      <w:r w:rsidRPr="00D54FD3">
        <w:rPr>
          <w:noProof w:val="0"/>
        </w:rPr>
        <w:t>{ UE</w:t>
      </w:r>
      <w:proofErr w:type="gramEnd"/>
      <w:r w:rsidRPr="00D54FD3">
        <w:rPr>
          <w:noProof w:val="0"/>
        </w:rPr>
        <w:t xml:space="preserve"> in RRC_CONNECTED state with the </w:t>
      </w:r>
      <w:r w:rsidRPr="00D54FD3">
        <w:t>radio link</w:t>
      </w:r>
      <w:r w:rsidRPr="00D54FD3">
        <w:rPr>
          <w:noProof w:val="0"/>
        </w:rPr>
        <w:t xml:space="preserve"> failure information </w:t>
      </w:r>
      <w:r w:rsidRPr="00D54FD3">
        <w:t xml:space="preserve">with cause randomAccessProblem </w:t>
      </w:r>
      <w:r w:rsidRPr="00D54FD3">
        <w:rPr>
          <w:noProof w:val="0"/>
        </w:rPr>
        <w:t>available }</w:t>
      </w:r>
    </w:p>
    <w:p w14:paraId="76F449D7" w14:textId="77777777" w:rsidR="00072DAF" w:rsidRPr="00D54FD3" w:rsidRDefault="00072DAF" w:rsidP="00072DAF">
      <w:pPr>
        <w:pStyle w:val="PL"/>
        <w:rPr>
          <w:noProof w:val="0"/>
        </w:rPr>
      </w:pPr>
      <w:r w:rsidRPr="00D54FD3">
        <w:rPr>
          <w:noProof w:val="0"/>
        </w:rPr>
        <w:t>ensure that {</w:t>
      </w:r>
    </w:p>
    <w:p w14:paraId="14C1BECF" w14:textId="77777777" w:rsidR="00072DAF" w:rsidRPr="00D54FD3" w:rsidRDefault="00072DAF" w:rsidP="00072DAF">
      <w:pPr>
        <w:pStyle w:val="PL"/>
        <w:rPr>
          <w:noProof w:val="0"/>
        </w:rPr>
      </w:pPr>
      <w:r w:rsidRPr="00D54FD3">
        <w:rPr>
          <w:noProof w:val="0"/>
        </w:rPr>
        <w:t xml:space="preserve">  when </w:t>
      </w:r>
      <w:proofErr w:type="gramStart"/>
      <w:r w:rsidRPr="00D54FD3">
        <w:rPr>
          <w:noProof w:val="0"/>
        </w:rPr>
        <w:t>{ UE</w:t>
      </w:r>
      <w:proofErr w:type="gramEnd"/>
      <w:r w:rsidRPr="00D54FD3">
        <w:rPr>
          <w:noProof w:val="0"/>
        </w:rPr>
        <w:t xml:space="preserve"> receives the </w:t>
      </w:r>
      <w:proofErr w:type="spellStart"/>
      <w:r w:rsidRPr="00D54FD3">
        <w:rPr>
          <w:i/>
          <w:noProof w:val="0"/>
        </w:rPr>
        <w:t>UEInformationRequest</w:t>
      </w:r>
      <w:proofErr w:type="spellEnd"/>
      <w:r w:rsidRPr="00D54FD3">
        <w:rPr>
          <w:i/>
          <w:noProof w:val="0"/>
        </w:rPr>
        <w:t xml:space="preserve"> </w:t>
      </w:r>
      <w:r w:rsidRPr="00D54FD3">
        <w:rPr>
          <w:noProof w:val="0"/>
        </w:rPr>
        <w:t xml:space="preserve">message containing </w:t>
      </w:r>
      <w:proofErr w:type="spellStart"/>
      <w:r w:rsidRPr="00D54FD3">
        <w:rPr>
          <w:i/>
          <w:noProof w:val="0"/>
        </w:rPr>
        <w:t>rlf-ReportReq</w:t>
      </w:r>
      <w:proofErr w:type="spellEnd"/>
      <w:r w:rsidRPr="00D54FD3">
        <w:rPr>
          <w:noProof w:val="0"/>
        </w:rPr>
        <w:t xml:space="preserve"> }</w:t>
      </w:r>
    </w:p>
    <w:p w14:paraId="67C1CEDB" w14:textId="77777777" w:rsidR="00072DAF" w:rsidRPr="00D54FD3" w:rsidRDefault="00072DAF" w:rsidP="00072DAF">
      <w:pPr>
        <w:pStyle w:val="PL"/>
        <w:rPr>
          <w:noProof w:val="0"/>
        </w:rPr>
      </w:pPr>
      <w:r w:rsidRPr="00D54FD3">
        <w:rPr>
          <w:noProof w:val="0"/>
        </w:rPr>
        <w:t xml:space="preserve">    then </w:t>
      </w:r>
      <w:proofErr w:type="gramStart"/>
      <w:r w:rsidRPr="00D54FD3">
        <w:rPr>
          <w:noProof w:val="0"/>
        </w:rPr>
        <w:t>{ UE</w:t>
      </w:r>
      <w:proofErr w:type="gramEnd"/>
      <w:r w:rsidRPr="00D54FD3">
        <w:rPr>
          <w:noProof w:val="0"/>
        </w:rPr>
        <w:t xml:space="preserve"> sends the </w:t>
      </w:r>
      <w:proofErr w:type="spellStart"/>
      <w:r w:rsidRPr="00D54FD3">
        <w:rPr>
          <w:i/>
          <w:noProof w:val="0"/>
        </w:rPr>
        <w:t>UEInformationResponse</w:t>
      </w:r>
      <w:proofErr w:type="spellEnd"/>
      <w:r w:rsidRPr="00D54FD3">
        <w:rPr>
          <w:noProof w:val="0"/>
        </w:rPr>
        <w:t xml:space="preserve"> message with </w:t>
      </w:r>
      <w:proofErr w:type="spellStart"/>
      <w:r w:rsidRPr="00D54FD3">
        <w:rPr>
          <w:i/>
          <w:noProof w:val="0"/>
        </w:rPr>
        <w:t>rlf</w:t>
      </w:r>
      <w:proofErr w:type="spellEnd"/>
      <w:r w:rsidRPr="00D54FD3">
        <w:rPr>
          <w:i/>
          <w:noProof w:val="0"/>
        </w:rPr>
        <w:t>-Report</w:t>
      </w:r>
      <w:r w:rsidRPr="00D54FD3">
        <w:rPr>
          <w:noProof w:val="0"/>
        </w:rPr>
        <w:t xml:space="preserve"> </w:t>
      </w:r>
      <w:r w:rsidRPr="00D54FD3">
        <w:t xml:space="preserve">with rlf-cause randomAccesProblem </w:t>
      </w:r>
      <w:r w:rsidRPr="00D54FD3">
        <w:rPr>
          <w:noProof w:val="0"/>
        </w:rPr>
        <w:t>included }</w:t>
      </w:r>
    </w:p>
    <w:p w14:paraId="1129A897" w14:textId="77777777" w:rsidR="00072DAF" w:rsidRPr="00D54FD3" w:rsidRDefault="00072DAF" w:rsidP="00072DAF">
      <w:pPr>
        <w:pStyle w:val="PL"/>
        <w:rPr>
          <w:noProof w:val="0"/>
        </w:rPr>
      </w:pPr>
      <w:r w:rsidRPr="00D54FD3">
        <w:rPr>
          <w:noProof w:val="0"/>
        </w:rPr>
        <w:t xml:space="preserve">            }</w:t>
      </w:r>
    </w:p>
    <w:p w14:paraId="06355418" w14:textId="77777777" w:rsidR="00072DAF" w:rsidRPr="00D54FD3" w:rsidRDefault="00072DAF" w:rsidP="00072DAF">
      <w:pPr>
        <w:pStyle w:val="PL"/>
        <w:rPr>
          <w:noProof w:val="0"/>
        </w:rPr>
      </w:pPr>
    </w:p>
    <w:p w14:paraId="46E7C8C7" w14:textId="77777777" w:rsidR="00072DAF" w:rsidRPr="00D54FD3" w:rsidRDefault="00072DAF" w:rsidP="00072DAF">
      <w:pPr>
        <w:pStyle w:val="H6"/>
      </w:pPr>
      <w:r w:rsidRPr="00D54FD3">
        <w:t>8.1.6.1.3.6.2</w:t>
      </w:r>
      <w:r w:rsidRPr="00D54FD3">
        <w:tab/>
        <w:t>Conformance requirements</w:t>
      </w:r>
    </w:p>
    <w:p w14:paraId="450E4CA4" w14:textId="77777777" w:rsidR="00072DAF" w:rsidRPr="00D54FD3" w:rsidRDefault="00072DAF" w:rsidP="00072DAF">
      <w:r w:rsidRPr="00D54FD3">
        <w:t>References: The conformance requirements covered in the present TC are specified in: TS 38.331, clauses 5.3.3.7, 5.7.10.5, 5.3.10.3, 5.3.10.5 and 5.7.10.3. Unless otherwise stated these are Rel-16 requirements.</w:t>
      </w:r>
    </w:p>
    <w:p w14:paraId="509EFAF5" w14:textId="77777777" w:rsidR="00072DAF" w:rsidRPr="00D54FD3" w:rsidRDefault="00072DAF" w:rsidP="00072DAF">
      <w:r w:rsidRPr="00D54FD3">
        <w:t>[TS 38.331, clause 5.3.3.7]</w:t>
      </w:r>
    </w:p>
    <w:p w14:paraId="7E0E5880" w14:textId="77777777" w:rsidR="00072DAF" w:rsidRPr="00D54FD3" w:rsidRDefault="00072DAF" w:rsidP="00072DAF">
      <w:r w:rsidRPr="00D54FD3">
        <w:t>The UE shall:</w:t>
      </w:r>
    </w:p>
    <w:p w14:paraId="07661BFE" w14:textId="77777777" w:rsidR="00072DAF" w:rsidRPr="00D54FD3" w:rsidRDefault="00072DAF" w:rsidP="00072DAF">
      <w:pPr>
        <w:pStyle w:val="B1"/>
      </w:pPr>
      <w:r w:rsidRPr="00D54FD3">
        <w:t>1&gt;</w:t>
      </w:r>
      <w:r w:rsidRPr="00D54FD3">
        <w:tab/>
        <w:t>if timer T300 expires:</w:t>
      </w:r>
    </w:p>
    <w:p w14:paraId="734C8B8E" w14:textId="77777777" w:rsidR="00072DAF" w:rsidRPr="00D54FD3" w:rsidRDefault="00072DAF" w:rsidP="00072DAF">
      <w:pPr>
        <w:pStyle w:val="B2"/>
        <w:rPr>
          <w:rFonts w:eastAsia="DengXian"/>
        </w:rPr>
      </w:pPr>
      <w:r w:rsidRPr="00D54FD3">
        <w:rPr>
          <w:rFonts w:eastAsia="DengXian"/>
          <w:lang w:eastAsia="zh-CN"/>
        </w:rPr>
        <w:t>…</w:t>
      </w:r>
    </w:p>
    <w:p w14:paraId="5A92ADD6" w14:textId="77777777" w:rsidR="00072DAF" w:rsidRPr="00D54FD3" w:rsidRDefault="00072DAF" w:rsidP="00072DAF">
      <w:pPr>
        <w:pStyle w:val="B2"/>
      </w:pPr>
      <w:r w:rsidRPr="00D54FD3">
        <w:t>2&gt;</w:t>
      </w:r>
      <w:r w:rsidRPr="00D54FD3">
        <w:tab/>
        <w:t xml:space="preserve">store the following connection establishment failure information in the </w:t>
      </w:r>
      <w:proofErr w:type="spellStart"/>
      <w:r w:rsidRPr="00D54FD3">
        <w:rPr>
          <w:i/>
        </w:rPr>
        <w:t>VarConnEstFailReport</w:t>
      </w:r>
      <w:proofErr w:type="spellEnd"/>
      <w:r w:rsidRPr="00D54FD3">
        <w:t xml:space="preserve"> by setting its fields as follows:</w:t>
      </w:r>
    </w:p>
    <w:p w14:paraId="4823D045" w14:textId="77777777" w:rsidR="00072DAF" w:rsidRPr="00D54FD3" w:rsidRDefault="00072DAF" w:rsidP="00072DAF">
      <w:pPr>
        <w:pStyle w:val="B3"/>
      </w:pPr>
      <w:r w:rsidRPr="00D54FD3">
        <w:t>3&gt;</w:t>
      </w:r>
      <w:r w:rsidRPr="00D54FD3">
        <w:tab/>
        <w:t xml:space="preserve">set the </w:t>
      </w:r>
      <w:proofErr w:type="spellStart"/>
      <w:r w:rsidRPr="00D54FD3">
        <w:rPr>
          <w:i/>
        </w:rPr>
        <w:t>plmn</w:t>
      </w:r>
      <w:proofErr w:type="spellEnd"/>
      <w:r w:rsidRPr="00D54FD3">
        <w:rPr>
          <w:i/>
        </w:rPr>
        <w:t>-Identity</w:t>
      </w:r>
      <w:r w:rsidRPr="00D54FD3">
        <w:t xml:space="preserve"> to the PLMN selected by upper layers (see TS 24.501 [23]) from the PLMN(s) included in the </w:t>
      </w:r>
      <w:proofErr w:type="spellStart"/>
      <w:r w:rsidRPr="00D54FD3">
        <w:rPr>
          <w:i/>
        </w:rPr>
        <w:t>plmn-IdentityList</w:t>
      </w:r>
      <w:proofErr w:type="spellEnd"/>
      <w:r w:rsidRPr="00D54FD3">
        <w:t xml:space="preserve"> in </w:t>
      </w:r>
      <w:proofErr w:type="gramStart"/>
      <w:r w:rsidRPr="00D54FD3">
        <w:rPr>
          <w:i/>
        </w:rPr>
        <w:t>SIB1</w:t>
      </w:r>
      <w:r w:rsidRPr="00D54FD3">
        <w:t>;</w:t>
      </w:r>
      <w:proofErr w:type="gramEnd"/>
    </w:p>
    <w:p w14:paraId="20F9C5A1" w14:textId="77777777" w:rsidR="00072DAF" w:rsidRPr="00D54FD3" w:rsidRDefault="00072DAF" w:rsidP="00072DAF">
      <w:pPr>
        <w:pStyle w:val="B3"/>
        <w:rPr>
          <w:lang w:eastAsia="ko-KR"/>
        </w:rPr>
      </w:pPr>
      <w:r w:rsidRPr="00D54FD3">
        <w:rPr>
          <w:lang w:eastAsia="ko-KR"/>
        </w:rPr>
        <w:t>…</w:t>
      </w:r>
    </w:p>
    <w:p w14:paraId="291F6DCF" w14:textId="77777777" w:rsidR="00072DAF" w:rsidRPr="00D54FD3" w:rsidRDefault="00072DAF" w:rsidP="00072DAF">
      <w:pPr>
        <w:pStyle w:val="B3"/>
        <w:rPr>
          <w:rFonts w:eastAsia="DengXian"/>
        </w:rPr>
      </w:pPr>
      <w:r w:rsidRPr="00D54FD3">
        <w:rPr>
          <w:lang w:eastAsia="ko-KR"/>
        </w:rPr>
        <w:t>3&gt;</w:t>
      </w:r>
      <w:r w:rsidRPr="00D54FD3">
        <w:rPr>
          <w:lang w:eastAsia="ko-KR"/>
        </w:rPr>
        <w:tab/>
        <w:t xml:space="preserve">set </w:t>
      </w:r>
      <w:proofErr w:type="spellStart"/>
      <w:r w:rsidRPr="00D54FD3">
        <w:rPr>
          <w:rFonts w:eastAsia="DengXian"/>
          <w:i/>
        </w:rPr>
        <w:t>perRAInfoList</w:t>
      </w:r>
      <w:proofErr w:type="spellEnd"/>
      <w:r w:rsidRPr="00D54FD3">
        <w:rPr>
          <w:rFonts w:eastAsia="DengXian"/>
        </w:rPr>
        <w:t xml:space="preserve"> to indicate random access failure information as specified in 5.7.10.</w:t>
      </w:r>
      <w:proofErr w:type="gramStart"/>
      <w:r w:rsidRPr="00D54FD3">
        <w:rPr>
          <w:rFonts w:eastAsia="DengXian"/>
        </w:rPr>
        <w:t>5;</w:t>
      </w:r>
      <w:proofErr w:type="gramEnd"/>
    </w:p>
    <w:p w14:paraId="35C45A25" w14:textId="77777777" w:rsidR="00072DAF" w:rsidRPr="00D54FD3" w:rsidRDefault="00072DAF" w:rsidP="00072DAF">
      <w:pPr>
        <w:pStyle w:val="B3"/>
        <w:rPr>
          <w:rFonts w:eastAsia="DengXian"/>
        </w:rPr>
      </w:pPr>
      <w:r w:rsidRPr="00D54FD3">
        <w:rPr>
          <w:rFonts w:eastAsia="DengXian"/>
        </w:rPr>
        <w:t>…</w:t>
      </w:r>
    </w:p>
    <w:p w14:paraId="48C2FCE8" w14:textId="77777777" w:rsidR="00072DAF" w:rsidRPr="00D54FD3" w:rsidRDefault="00072DAF" w:rsidP="00072DAF">
      <w:pPr>
        <w:pStyle w:val="B2"/>
      </w:pPr>
      <w:r w:rsidRPr="00D54FD3">
        <w:t>2&gt;</w:t>
      </w:r>
      <w:r w:rsidRPr="00D54FD3">
        <w:tab/>
        <w:t xml:space="preserve">inform upper layers about the failure to establish the RRC connection, upon which the procedure </w:t>
      </w:r>
      <w:proofErr w:type="gramStart"/>
      <w:r w:rsidRPr="00D54FD3">
        <w:t>ends;</w:t>
      </w:r>
      <w:proofErr w:type="gramEnd"/>
    </w:p>
    <w:p w14:paraId="7B6D2459" w14:textId="77777777" w:rsidR="00072DAF" w:rsidRPr="00D54FD3" w:rsidRDefault="00072DAF" w:rsidP="00072DAF">
      <w:r w:rsidRPr="00D54FD3">
        <w:t xml:space="preserve">The UE may discard the connection establishment failure or connection resume failure information, </w:t>
      </w:r>
      <w:proofErr w:type="gramStart"/>
      <w:r w:rsidRPr="00D54FD3">
        <w:t>i.e.</w:t>
      </w:r>
      <w:proofErr w:type="gramEnd"/>
      <w:r w:rsidRPr="00D54FD3">
        <w:t xml:space="preserve"> release the UE variable </w:t>
      </w:r>
      <w:proofErr w:type="spellStart"/>
      <w:r w:rsidRPr="00D54FD3">
        <w:rPr>
          <w:i/>
          <w:iCs/>
        </w:rPr>
        <w:t>VarConnEstFailReport</w:t>
      </w:r>
      <w:proofErr w:type="spellEnd"/>
      <w:r w:rsidRPr="00D54FD3">
        <w:t>, 48 hours after the last connection establishment failure is detected.</w:t>
      </w:r>
    </w:p>
    <w:p w14:paraId="251862E5" w14:textId="77777777" w:rsidR="00072DAF" w:rsidRPr="00D54FD3" w:rsidRDefault="00072DAF" w:rsidP="00072DAF">
      <w:r w:rsidRPr="00D54FD3">
        <w:t>[TS 38.331, clause 5.7.10.5]</w:t>
      </w:r>
    </w:p>
    <w:p w14:paraId="3396A8B5" w14:textId="77777777" w:rsidR="00072DAF" w:rsidRPr="00D54FD3" w:rsidRDefault="00072DAF" w:rsidP="00072DAF">
      <w:pPr>
        <w:spacing w:after="120"/>
        <w:jc w:val="both"/>
      </w:pPr>
      <w:r w:rsidRPr="00D54FD3">
        <w:t xml:space="preserve">The UE shall set the </w:t>
      </w:r>
      <w:r w:rsidRPr="00D54FD3">
        <w:rPr>
          <w:rFonts w:eastAsia="SimSun"/>
          <w:lang w:eastAsia="zh-CN"/>
        </w:rPr>
        <w:t xml:space="preserve">content in </w:t>
      </w:r>
      <w:proofErr w:type="spellStart"/>
      <w:r w:rsidRPr="00D54FD3">
        <w:rPr>
          <w:rFonts w:eastAsia="SimSun"/>
          <w:i/>
          <w:iCs/>
          <w:lang w:eastAsia="zh-CN"/>
        </w:rPr>
        <w:t>ra-InformationCommon</w:t>
      </w:r>
      <w:proofErr w:type="spellEnd"/>
      <w:r w:rsidRPr="00D54FD3">
        <w:t xml:space="preserve"> as follows:</w:t>
      </w:r>
    </w:p>
    <w:p w14:paraId="35D30677" w14:textId="77777777" w:rsidR="00072DAF" w:rsidRPr="00D54FD3" w:rsidRDefault="00072DAF" w:rsidP="00072DAF">
      <w:pPr>
        <w:pStyle w:val="B1"/>
        <w:rPr>
          <w:lang w:eastAsia="ko-KR"/>
        </w:rPr>
      </w:pPr>
      <w:r w:rsidRPr="00D54FD3">
        <w:rPr>
          <w:rFonts w:eastAsia="SimSun"/>
          <w:lang w:eastAsia="zh-CN"/>
        </w:rPr>
        <w:t>1</w:t>
      </w:r>
      <w:r w:rsidRPr="00D54FD3">
        <w:t>&gt;</w:t>
      </w:r>
      <w:r w:rsidRPr="00D54FD3">
        <w:tab/>
      </w:r>
      <w:r w:rsidRPr="00D54FD3">
        <w:rPr>
          <w:lang w:eastAsia="ko-KR"/>
        </w:rPr>
        <w:t xml:space="preserve">set the </w:t>
      </w:r>
      <w:proofErr w:type="spellStart"/>
      <w:r w:rsidRPr="00D54FD3">
        <w:rPr>
          <w:i/>
          <w:iCs/>
          <w:lang w:eastAsia="ko-KR"/>
        </w:rPr>
        <w:t>absoluteFrequencyPointA</w:t>
      </w:r>
      <w:proofErr w:type="spellEnd"/>
      <w:r w:rsidRPr="00D54FD3">
        <w:rPr>
          <w:lang w:eastAsia="ko-KR"/>
        </w:rPr>
        <w:t xml:space="preserve"> to indicate the absolute frequency of the reference resource block associated to the random-access resources</w:t>
      </w:r>
      <w:r w:rsidRPr="00D54FD3">
        <w:t xml:space="preserve"> used in the random-access </w:t>
      </w:r>
      <w:proofErr w:type="gramStart"/>
      <w:r w:rsidRPr="00D54FD3">
        <w:t>procedure</w:t>
      </w:r>
      <w:r w:rsidRPr="00D54FD3">
        <w:rPr>
          <w:lang w:eastAsia="ko-KR"/>
        </w:rPr>
        <w:t>;</w:t>
      </w:r>
      <w:proofErr w:type="gramEnd"/>
    </w:p>
    <w:p w14:paraId="7BABCD7B" w14:textId="77777777" w:rsidR="00072DAF" w:rsidRPr="00D54FD3" w:rsidRDefault="00072DAF" w:rsidP="00072DAF">
      <w:pPr>
        <w:pStyle w:val="B1"/>
        <w:rPr>
          <w:lang w:eastAsia="ko-KR"/>
        </w:rPr>
      </w:pPr>
      <w:r w:rsidRPr="00D54FD3">
        <w:rPr>
          <w:rFonts w:eastAsia="SimSun"/>
          <w:lang w:eastAsia="zh-CN"/>
        </w:rPr>
        <w:t>1</w:t>
      </w:r>
      <w:r w:rsidRPr="00D54FD3">
        <w:t>&gt;</w:t>
      </w:r>
      <w:r w:rsidRPr="00D54FD3">
        <w:tab/>
      </w:r>
      <w:r w:rsidRPr="00D54FD3">
        <w:rPr>
          <w:lang w:eastAsia="ko-KR"/>
        </w:rPr>
        <w:t>set the</w:t>
      </w:r>
      <w:r w:rsidRPr="00D54FD3">
        <w:rPr>
          <w:i/>
          <w:iCs/>
          <w:lang w:eastAsia="ko-KR"/>
        </w:rPr>
        <w:t xml:space="preserve"> </w:t>
      </w:r>
      <w:proofErr w:type="spellStart"/>
      <w:r w:rsidRPr="00D54FD3">
        <w:rPr>
          <w:i/>
          <w:iCs/>
          <w:lang w:eastAsia="ko-KR"/>
        </w:rPr>
        <w:t>locationAndBandwidth</w:t>
      </w:r>
      <w:proofErr w:type="spellEnd"/>
      <w:r w:rsidRPr="00D54FD3">
        <w:rPr>
          <w:lang w:eastAsia="ko-KR"/>
        </w:rPr>
        <w:t xml:space="preserve"> and </w:t>
      </w:r>
      <w:proofErr w:type="spellStart"/>
      <w:r w:rsidRPr="00D54FD3">
        <w:rPr>
          <w:i/>
          <w:iCs/>
          <w:lang w:eastAsia="ko-KR"/>
        </w:rPr>
        <w:t>subcarrierSpacing</w:t>
      </w:r>
      <w:proofErr w:type="spellEnd"/>
      <w:r w:rsidRPr="00D54FD3">
        <w:rPr>
          <w:lang w:eastAsia="ko-KR"/>
        </w:rPr>
        <w:t xml:space="preserve"> associated to the UL BWP of the random-access resources</w:t>
      </w:r>
      <w:r w:rsidRPr="00D54FD3">
        <w:t xml:space="preserve"> used in the random-access </w:t>
      </w:r>
      <w:proofErr w:type="gramStart"/>
      <w:r w:rsidRPr="00D54FD3">
        <w:t>procedure</w:t>
      </w:r>
      <w:r w:rsidRPr="00D54FD3">
        <w:rPr>
          <w:lang w:eastAsia="ko-KR"/>
        </w:rPr>
        <w:t>;</w:t>
      </w:r>
      <w:proofErr w:type="gramEnd"/>
    </w:p>
    <w:p w14:paraId="08F6E81D" w14:textId="77777777" w:rsidR="00072DAF" w:rsidRPr="00D54FD3" w:rsidRDefault="00072DAF" w:rsidP="00072DAF">
      <w:pPr>
        <w:pStyle w:val="B1"/>
        <w:rPr>
          <w:lang w:eastAsia="ko-KR"/>
        </w:rPr>
      </w:pPr>
      <w:r w:rsidRPr="00D54FD3">
        <w:rPr>
          <w:rFonts w:eastAsia="SimSun"/>
          <w:lang w:eastAsia="zh-CN"/>
        </w:rPr>
        <w:t>1</w:t>
      </w:r>
      <w:r w:rsidRPr="00D54FD3">
        <w:t>&gt;</w:t>
      </w:r>
      <w:r w:rsidRPr="00D54FD3">
        <w:tab/>
      </w:r>
      <w:r w:rsidRPr="00D54FD3">
        <w:rPr>
          <w:lang w:eastAsia="ko-KR"/>
        </w:rPr>
        <w:t xml:space="preserve">set the </w:t>
      </w:r>
      <w:r w:rsidRPr="00D54FD3">
        <w:rPr>
          <w:i/>
          <w:iCs/>
          <w:lang w:eastAsia="ko-KR"/>
        </w:rPr>
        <w:t>msg1-FrequencyStart,</w:t>
      </w:r>
      <w:r w:rsidRPr="00D54FD3">
        <w:rPr>
          <w:lang w:eastAsia="ko-KR"/>
        </w:rPr>
        <w:t xml:space="preserve"> </w:t>
      </w:r>
      <w:r w:rsidRPr="00D54FD3">
        <w:rPr>
          <w:i/>
          <w:iCs/>
          <w:lang w:eastAsia="ko-KR"/>
        </w:rPr>
        <w:t xml:space="preserve">msg1-FDM </w:t>
      </w:r>
      <w:r w:rsidRPr="00D54FD3">
        <w:rPr>
          <w:lang w:eastAsia="ko-KR"/>
        </w:rPr>
        <w:t xml:space="preserve">and </w:t>
      </w:r>
      <w:r w:rsidRPr="00D54FD3">
        <w:rPr>
          <w:i/>
          <w:iCs/>
          <w:lang w:eastAsia="ko-KR"/>
        </w:rPr>
        <w:t>msg1-SubcarrierSpacing</w:t>
      </w:r>
      <w:r w:rsidRPr="00D54FD3">
        <w:rPr>
          <w:lang w:eastAsia="ko-KR"/>
        </w:rPr>
        <w:t xml:space="preserve"> associated to the contention based random-access resources</w:t>
      </w:r>
      <w:r w:rsidRPr="00D54FD3">
        <w:t xml:space="preserve"> if used in the random-access </w:t>
      </w:r>
      <w:proofErr w:type="gramStart"/>
      <w:r w:rsidRPr="00D54FD3">
        <w:t>procedure</w:t>
      </w:r>
      <w:r w:rsidRPr="00D54FD3">
        <w:rPr>
          <w:lang w:eastAsia="ko-KR"/>
        </w:rPr>
        <w:t>;</w:t>
      </w:r>
      <w:proofErr w:type="gramEnd"/>
    </w:p>
    <w:p w14:paraId="033360E7" w14:textId="77777777" w:rsidR="00072DAF" w:rsidRPr="00D54FD3" w:rsidRDefault="00072DAF" w:rsidP="00072DAF">
      <w:pPr>
        <w:pStyle w:val="B1"/>
        <w:rPr>
          <w:lang w:eastAsia="ko-KR"/>
        </w:rPr>
      </w:pPr>
      <w:r w:rsidRPr="00D54FD3">
        <w:t>1&gt;</w:t>
      </w:r>
      <w:r w:rsidRPr="00D54FD3">
        <w:tab/>
      </w:r>
      <w:r w:rsidRPr="00D54FD3">
        <w:rPr>
          <w:lang w:eastAsia="ko-KR"/>
        </w:rPr>
        <w:t xml:space="preserve">set the </w:t>
      </w:r>
      <w:r w:rsidRPr="00D54FD3">
        <w:rPr>
          <w:i/>
          <w:iCs/>
          <w:lang w:eastAsia="ko-KR"/>
        </w:rPr>
        <w:t>msg1-FrequencyStartCFRA</w:t>
      </w:r>
      <w:r w:rsidRPr="00D54FD3">
        <w:rPr>
          <w:lang w:eastAsia="ko-KR"/>
        </w:rPr>
        <w:t xml:space="preserve">, </w:t>
      </w:r>
      <w:r w:rsidRPr="00D54FD3">
        <w:rPr>
          <w:i/>
          <w:iCs/>
          <w:lang w:eastAsia="ko-KR"/>
        </w:rPr>
        <w:t>msg1-FDMCFRA</w:t>
      </w:r>
      <w:r w:rsidRPr="00D54FD3">
        <w:rPr>
          <w:lang w:eastAsia="ko-KR"/>
        </w:rPr>
        <w:t xml:space="preserve"> and </w:t>
      </w:r>
      <w:r w:rsidRPr="00D54FD3">
        <w:rPr>
          <w:i/>
          <w:iCs/>
          <w:lang w:eastAsia="ko-KR"/>
        </w:rPr>
        <w:t>msg1-SubcarrierSpacingCFRA</w:t>
      </w:r>
      <w:r w:rsidRPr="00D54FD3">
        <w:rPr>
          <w:lang w:eastAsia="ko-KR"/>
        </w:rPr>
        <w:t xml:space="preserve"> associated to the contention free random-access resources</w:t>
      </w:r>
      <w:r w:rsidRPr="00D54FD3">
        <w:t xml:space="preserve"> if used in the random-access </w:t>
      </w:r>
      <w:proofErr w:type="gramStart"/>
      <w:r w:rsidRPr="00D54FD3">
        <w:t>procedure;</w:t>
      </w:r>
      <w:proofErr w:type="gramEnd"/>
    </w:p>
    <w:p w14:paraId="65193284" w14:textId="77777777" w:rsidR="00072DAF" w:rsidRPr="00D54FD3" w:rsidRDefault="00072DAF" w:rsidP="00072DAF">
      <w:pPr>
        <w:pStyle w:val="B1"/>
      </w:pPr>
      <w:r w:rsidRPr="00D54FD3">
        <w:rPr>
          <w:lang w:eastAsia="zh-CN"/>
        </w:rPr>
        <w:t>1</w:t>
      </w:r>
      <w:r w:rsidRPr="00D54FD3">
        <w:t>&gt;</w:t>
      </w:r>
      <w:r w:rsidRPr="00D54FD3">
        <w:tab/>
        <w:t>set the parameters associated to individual random-access attempt in the chronological order of att</w:t>
      </w:r>
      <w:r w:rsidRPr="00D54FD3">
        <w:rPr>
          <w:rFonts w:eastAsia="SimSun"/>
          <w:lang w:eastAsia="zh-CN"/>
        </w:rPr>
        <w:t>e</w:t>
      </w:r>
      <w:r w:rsidRPr="00D54FD3">
        <w:t xml:space="preserve">mpts in the </w:t>
      </w:r>
      <w:proofErr w:type="spellStart"/>
      <w:r w:rsidRPr="00D54FD3">
        <w:rPr>
          <w:i/>
          <w:iCs/>
        </w:rPr>
        <w:t>perRAInfoList</w:t>
      </w:r>
      <w:proofErr w:type="spellEnd"/>
      <w:r w:rsidRPr="00D54FD3">
        <w:rPr>
          <w:i/>
          <w:iCs/>
        </w:rPr>
        <w:t xml:space="preserve"> </w:t>
      </w:r>
      <w:r w:rsidRPr="00D54FD3">
        <w:t>as follows:</w:t>
      </w:r>
    </w:p>
    <w:p w14:paraId="12B3DF6E" w14:textId="77777777" w:rsidR="00072DAF" w:rsidRPr="00D54FD3" w:rsidRDefault="00072DAF" w:rsidP="00072DAF">
      <w:pPr>
        <w:pStyle w:val="B2"/>
        <w:rPr>
          <w:rFonts w:eastAsia="SimSun"/>
        </w:rPr>
      </w:pPr>
      <w:r w:rsidRPr="00D54FD3">
        <w:rPr>
          <w:rFonts w:eastAsia="SimSun"/>
          <w:lang w:eastAsia="zh-CN"/>
        </w:rPr>
        <w:t>2</w:t>
      </w:r>
      <w:r w:rsidRPr="00D54FD3">
        <w:rPr>
          <w:rFonts w:eastAsia="SimSun"/>
        </w:rPr>
        <w:t>&gt;</w:t>
      </w:r>
      <w:r w:rsidRPr="00D54FD3">
        <w:rPr>
          <w:rFonts w:eastAsia="SimSun"/>
        </w:rPr>
        <w:tab/>
        <w:t>if the random-access resource used is associated to a SS/PBCH block, set the associated random-access parameters for the successive random-access attempts associated to the same SS/PBCH block for one or more ra</w:t>
      </w:r>
      <w:r w:rsidRPr="00D54FD3">
        <w:rPr>
          <w:rFonts w:eastAsia="SimSun"/>
          <w:lang w:eastAsia="zh-CN"/>
        </w:rPr>
        <w:t>n</w:t>
      </w:r>
      <w:r w:rsidRPr="00D54FD3">
        <w:rPr>
          <w:rFonts w:eastAsia="SimSun"/>
        </w:rPr>
        <w:t>dom-access attempts as follows:</w:t>
      </w:r>
    </w:p>
    <w:p w14:paraId="198F318A" w14:textId="77777777" w:rsidR="00072DAF" w:rsidRPr="00D54FD3" w:rsidRDefault="00072DAF" w:rsidP="00072DAF">
      <w:pPr>
        <w:pStyle w:val="B3"/>
        <w:rPr>
          <w:rFonts w:eastAsia="DengXian"/>
        </w:rPr>
      </w:pPr>
      <w:r w:rsidRPr="00D54FD3">
        <w:rPr>
          <w:rFonts w:eastAsia="DengXian"/>
          <w:lang w:eastAsia="zh-CN"/>
        </w:rPr>
        <w:t>3</w:t>
      </w:r>
      <w:r w:rsidRPr="00D54FD3">
        <w:rPr>
          <w:rFonts w:eastAsia="DengXian"/>
        </w:rPr>
        <w:t>&gt;</w:t>
      </w:r>
      <w:r w:rsidRPr="00D54FD3">
        <w:rPr>
          <w:rFonts w:eastAsia="DengXian"/>
          <w:lang w:eastAsia="zh-CN"/>
        </w:rPr>
        <w:tab/>
      </w:r>
      <w:r w:rsidRPr="00D54FD3">
        <w:rPr>
          <w:rFonts w:eastAsia="DengXian"/>
        </w:rPr>
        <w:t xml:space="preserve">set the </w:t>
      </w:r>
      <w:proofErr w:type="spellStart"/>
      <w:r w:rsidRPr="00D54FD3">
        <w:rPr>
          <w:rFonts w:eastAsia="DengXian"/>
          <w:i/>
          <w:iCs/>
        </w:rPr>
        <w:t>ssb</w:t>
      </w:r>
      <w:proofErr w:type="spellEnd"/>
      <w:r w:rsidRPr="00D54FD3">
        <w:rPr>
          <w:rFonts w:eastAsia="DengXian"/>
          <w:i/>
          <w:iCs/>
        </w:rPr>
        <w:t>-Index</w:t>
      </w:r>
      <w:r w:rsidRPr="00D54FD3">
        <w:rPr>
          <w:rFonts w:eastAsia="DengXian"/>
        </w:rPr>
        <w:t xml:space="preserve"> to include the SS/PBCH block index associated to the used random-access </w:t>
      </w:r>
      <w:proofErr w:type="gramStart"/>
      <w:r w:rsidRPr="00D54FD3">
        <w:rPr>
          <w:rFonts w:eastAsia="DengXian"/>
        </w:rPr>
        <w:t>resource;</w:t>
      </w:r>
      <w:proofErr w:type="gramEnd"/>
    </w:p>
    <w:p w14:paraId="256C45EA" w14:textId="77777777" w:rsidR="00072DAF" w:rsidRPr="00D54FD3" w:rsidRDefault="00072DAF" w:rsidP="00072DAF">
      <w:pPr>
        <w:pStyle w:val="B3"/>
        <w:rPr>
          <w:rFonts w:eastAsia="DengXian"/>
          <w:i/>
        </w:rPr>
      </w:pPr>
      <w:r w:rsidRPr="00D54FD3">
        <w:lastRenderedPageBreak/>
        <w:t>3&gt;</w:t>
      </w:r>
      <w:r w:rsidRPr="00D54FD3">
        <w:tab/>
      </w:r>
      <w:r w:rsidRPr="00D54FD3">
        <w:rPr>
          <w:rFonts w:eastAsia="DengXian"/>
        </w:rPr>
        <w:t xml:space="preserve">set the </w:t>
      </w:r>
      <w:proofErr w:type="spellStart"/>
      <w:r w:rsidRPr="00D54FD3">
        <w:rPr>
          <w:rFonts w:eastAsia="DengXian"/>
          <w:i/>
          <w:iCs/>
        </w:rPr>
        <w:t>numberOfPreamblesSentOnSSB</w:t>
      </w:r>
      <w:proofErr w:type="spellEnd"/>
      <w:r w:rsidRPr="00D54FD3">
        <w:rPr>
          <w:rFonts w:eastAsia="DengXian"/>
        </w:rPr>
        <w:t xml:space="preserve"> to indicate the number of successive random-access attempts associated to the SS/PBCH </w:t>
      </w:r>
      <w:proofErr w:type="gramStart"/>
      <w:r w:rsidRPr="00D54FD3">
        <w:rPr>
          <w:rFonts w:eastAsia="DengXian"/>
        </w:rPr>
        <w:t>block;</w:t>
      </w:r>
      <w:proofErr w:type="gramEnd"/>
    </w:p>
    <w:p w14:paraId="45C2E020" w14:textId="77777777" w:rsidR="00072DAF" w:rsidRPr="00D54FD3" w:rsidRDefault="00072DAF" w:rsidP="00072DAF">
      <w:pPr>
        <w:pStyle w:val="B3"/>
      </w:pPr>
      <w:r w:rsidRPr="00D54FD3">
        <w:rPr>
          <w:lang w:eastAsia="zh-CN"/>
        </w:rPr>
        <w:t>3</w:t>
      </w:r>
      <w:r w:rsidRPr="00D54FD3">
        <w:t>&gt;</w:t>
      </w:r>
      <w:r w:rsidRPr="00D54FD3">
        <w:rPr>
          <w:lang w:eastAsia="zh-CN"/>
        </w:rPr>
        <w:tab/>
      </w:r>
      <w:r w:rsidRPr="00D54FD3">
        <w:t>for each random-access attempt performed on the random-access resource, include the following parameters in the chronological order of the random-access attempt:</w:t>
      </w:r>
    </w:p>
    <w:p w14:paraId="601CF55A" w14:textId="77777777" w:rsidR="00072DAF" w:rsidRPr="00D54FD3" w:rsidRDefault="00072DAF" w:rsidP="00072DAF">
      <w:pPr>
        <w:pStyle w:val="B4"/>
      </w:pPr>
      <w:r w:rsidRPr="00D54FD3">
        <w:t>4&gt;</w:t>
      </w:r>
      <w:r w:rsidRPr="00D54FD3">
        <w:tab/>
        <w:t xml:space="preserve">if the random-access attempt is performed on the contention based random-access resource and if </w:t>
      </w:r>
      <w:proofErr w:type="spellStart"/>
      <w:r w:rsidRPr="00D54FD3">
        <w:rPr>
          <w:i/>
          <w:iCs/>
        </w:rPr>
        <w:t>raPurpose</w:t>
      </w:r>
      <w:proofErr w:type="spellEnd"/>
      <w:r w:rsidRPr="00D54FD3">
        <w:t xml:space="preserve"> is not equal to '</w:t>
      </w:r>
      <w:proofErr w:type="spellStart"/>
      <w:r w:rsidRPr="00D54FD3">
        <w:rPr>
          <w:i/>
          <w:iCs/>
        </w:rPr>
        <w:t>requestForOtherSI</w:t>
      </w:r>
      <w:proofErr w:type="spellEnd"/>
      <w:r w:rsidRPr="00D54FD3">
        <w:t xml:space="preserve">', include </w:t>
      </w:r>
      <w:proofErr w:type="spellStart"/>
      <w:r w:rsidRPr="00D54FD3">
        <w:rPr>
          <w:i/>
        </w:rPr>
        <w:t>contentionDetected</w:t>
      </w:r>
      <w:proofErr w:type="spellEnd"/>
      <w:r w:rsidRPr="00D54FD3">
        <w:t xml:space="preserve"> as follows:</w:t>
      </w:r>
    </w:p>
    <w:p w14:paraId="51FD73B5" w14:textId="77777777" w:rsidR="00072DAF" w:rsidRPr="00D54FD3" w:rsidRDefault="00072DAF" w:rsidP="00072DAF">
      <w:pPr>
        <w:pStyle w:val="B5"/>
      </w:pPr>
      <w:r w:rsidRPr="00D54FD3">
        <w:rPr>
          <w:rFonts w:eastAsia="SimSun"/>
          <w:lang w:eastAsia="zh-CN"/>
        </w:rPr>
        <w:t>5</w:t>
      </w:r>
      <w:r w:rsidRPr="00D54FD3">
        <w:t>&gt;</w:t>
      </w:r>
      <w:r w:rsidRPr="00D54FD3">
        <w:rPr>
          <w:rFonts w:eastAsia="SimSun"/>
          <w:lang w:eastAsia="zh-CN"/>
        </w:rPr>
        <w:tab/>
      </w:r>
      <w:r w:rsidRPr="00D54FD3">
        <w:t>if contention resolution was not successful as specified in TS 38.321 [6] for the transmitted preamble:</w:t>
      </w:r>
    </w:p>
    <w:p w14:paraId="034CC3D2" w14:textId="77777777" w:rsidR="00072DAF" w:rsidRPr="00D54FD3" w:rsidRDefault="00072DAF" w:rsidP="00072DAF">
      <w:pPr>
        <w:pStyle w:val="B6"/>
      </w:pPr>
      <w:r w:rsidRPr="00D54FD3">
        <w:rPr>
          <w:rFonts w:eastAsia="SimSun"/>
          <w:lang w:eastAsia="zh-CN"/>
        </w:rPr>
        <w:t>6</w:t>
      </w:r>
      <w:r w:rsidRPr="00D54FD3">
        <w:t>&gt;</w:t>
      </w:r>
      <w:r w:rsidRPr="00D54FD3">
        <w:rPr>
          <w:rFonts w:eastAsia="SimSun"/>
          <w:lang w:eastAsia="zh-CN"/>
        </w:rPr>
        <w:tab/>
      </w:r>
      <w:r w:rsidRPr="00D54FD3">
        <w:t xml:space="preserve">set the </w:t>
      </w:r>
      <w:proofErr w:type="spellStart"/>
      <w:r w:rsidRPr="00D54FD3">
        <w:rPr>
          <w:i/>
        </w:rPr>
        <w:t>contentionDetected</w:t>
      </w:r>
      <w:proofErr w:type="spellEnd"/>
      <w:r w:rsidRPr="00D54FD3">
        <w:t xml:space="preserve"> to </w:t>
      </w:r>
      <w:proofErr w:type="gramStart"/>
      <w:r w:rsidRPr="00D54FD3">
        <w:rPr>
          <w:i/>
          <w:lang w:eastAsia="zh-CN"/>
        </w:rPr>
        <w:t>true</w:t>
      </w:r>
      <w:r w:rsidRPr="00D54FD3">
        <w:t>;</w:t>
      </w:r>
      <w:proofErr w:type="gramEnd"/>
    </w:p>
    <w:p w14:paraId="3300F355" w14:textId="77777777" w:rsidR="00072DAF" w:rsidRPr="00D54FD3" w:rsidRDefault="00072DAF" w:rsidP="00072DAF">
      <w:pPr>
        <w:pStyle w:val="B5"/>
        <w:rPr>
          <w:rFonts w:eastAsia="SimSun"/>
        </w:rPr>
      </w:pPr>
      <w:r w:rsidRPr="00D54FD3">
        <w:rPr>
          <w:rFonts w:eastAsia="SimSun"/>
          <w:lang w:eastAsia="zh-CN"/>
        </w:rPr>
        <w:t>5</w:t>
      </w:r>
      <w:r w:rsidRPr="00D54FD3">
        <w:t>&gt;</w:t>
      </w:r>
      <w:r w:rsidRPr="00D54FD3">
        <w:rPr>
          <w:rFonts w:eastAsia="SimSun"/>
          <w:lang w:eastAsia="zh-CN"/>
        </w:rPr>
        <w:tab/>
      </w:r>
      <w:r w:rsidRPr="00D54FD3">
        <w:t>else:</w:t>
      </w:r>
    </w:p>
    <w:p w14:paraId="4683C585" w14:textId="77777777" w:rsidR="00072DAF" w:rsidRPr="00D54FD3" w:rsidRDefault="00072DAF" w:rsidP="00072DAF">
      <w:pPr>
        <w:pStyle w:val="B6"/>
      </w:pPr>
      <w:r w:rsidRPr="00D54FD3">
        <w:rPr>
          <w:rFonts w:eastAsia="SimSun"/>
          <w:lang w:eastAsia="zh-CN"/>
        </w:rPr>
        <w:t>6</w:t>
      </w:r>
      <w:r w:rsidRPr="00D54FD3">
        <w:t>&gt;</w:t>
      </w:r>
      <w:r w:rsidRPr="00D54FD3">
        <w:rPr>
          <w:rFonts w:eastAsia="SimSun"/>
          <w:lang w:eastAsia="zh-CN"/>
        </w:rPr>
        <w:tab/>
      </w:r>
      <w:r w:rsidRPr="00D54FD3">
        <w:t xml:space="preserve">set the </w:t>
      </w:r>
      <w:proofErr w:type="spellStart"/>
      <w:r w:rsidRPr="00D54FD3">
        <w:rPr>
          <w:i/>
        </w:rPr>
        <w:t>contentionDetected</w:t>
      </w:r>
      <w:proofErr w:type="spellEnd"/>
      <w:r w:rsidRPr="00D54FD3">
        <w:t xml:space="preserve"> to </w:t>
      </w:r>
      <w:proofErr w:type="gramStart"/>
      <w:r w:rsidRPr="00D54FD3">
        <w:rPr>
          <w:i/>
          <w:lang w:eastAsia="zh-CN"/>
        </w:rPr>
        <w:t>false</w:t>
      </w:r>
      <w:r w:rsidRPr="00D54FD3">
        <w:t>;</w:t>
      </w:r>
      <w:proofErr w:type="gramEnd"/>
    </w:p>
    <w:p w14:paraId="483D4E4A" w14:textId="77777777" w:rsidR="00072DAF" w:rsidRPr="00D54FD3" w:rsidRDefault="00072DAF" w:rsidP="00072DAF">
      <w:pPr>
        <w:pStyle w:val="B4"/>
      </w:pPr>
      <w:r w:rsidRPr="00D54FD3">
        <w:t>4&gt;</w:t>
      </w:r>
      <w:r w:rsidRPr="00D54FD3">
        <w:tab/>
        <w:t>if the random-access attempt is performed on the contention based random-access resource; or</w:t>
      </w:r>
    </w:p>
    <w:p w14:paraId="72F157F4" w14:textId="77777777" w:rsidR="00072DAF" w:rsidRPr="00D54FD3" w:rsidRDefault="00072DAF" w:rsidP="00072DAF">
      <w:pPr>
        <w:pStyle w:val="B4"/>
      </w:pPr>
      <w:r w:rsidRPr="00D54FD3">
        <w:t>4&gt;</w:t>
      </w:r>
      <w:r w:rsidRPr="00D54FD3">
        <w:tab/>
        <w:t>if the random-access attempt is performed on the contention free random-access resource and if the random-access procedure was initiated due to the PDCCH ordering:</w:t>
      </w:r>
    </w:p>
    <w:p w14:paraId="2FC81B23" w14:textId="77777777" w:rsidR="00072DAF" w:rsidRPr="00D54FD3" w:rsidRDefault="00072DAF" w:rsidP="00072DAF">
      <w:pPr>
        <w:pStyle w:val="B5"/>
      </w:pPr>
      <w:r w:rsidRPr="00D54FD3">
        <w:rPr>
          <w:lang w:eastAsia="zh-CN"/>
        </w:rPr>
        <w:t>5</w:t>
      </w:r>
      <w:r w:rsidRPr="00D54FD3">
        <w:t>&gt;</w:t>
      </w:r>
      <w:r w:rsidRPr="00D54FD3">
        <w:rPr>
          <w:lang w:eastAsia="zh-CN"/>
        </w:rPr>
        <w:tab/>
      </w:r>
      <w:r w:rsidRPr="00D54FD3">
        <w:t xml:space="preserve">if the SS/PBCH block RSRP of the SS/PBCH block corresponding to the random-access resource used in the random-access attempt is above </w:t>
      </w:r>
      <w:proofErr w:type="spellStart"/>
      <w:r w:rsidRPr="00D54FD3">
        <w:rPr>
          <w:i/>
          <w:iCs/>
        </w:rPr>
        <w:t>rsrp-ThresholdSSB</w:t>
      </w:r>
      <w:proofErr w:type="spellEnd"/>
      <w:r w:rsidRPr="00D54FD3">
        <w:t>:</w:t>
      </w:r>
    </w:p>
    <w:p w14:paraId="2AC5CBFB" w14:textId="77777777" w:rsidR="00072DAF" w:rsidRPr="00D54FD3" w:rsidRDefault="00072DAF" w:rsidP="00072DAF">
      <w:pPr>
        <w:pStyle w:val="B6"/>
      </w:pPr>
      <w:r w:rsidRPr="00D54FD3">
        <w:rPr>
          <w:rFonts w:eastAsia="SimSun"/>
          <w:lang w:eastAsia="zh-CN"/>
        </w:rPr>
        <w:t>6</w:t>
      </w:r>
      <w:r w:rsidRPr="00D54FD3">
        <w:t>&gt;</w:t>
      </w:r>
      <w:r w:rsidRPr="00D54FD3">
        <w:rPr>
          <w:rFonts w:eastAsia="SimSun"/>
          <w:lang w:eastAsia="zh-CN"/>
        </w:rPr>
        <w:tab/>
      </w:r>
      <w:r w:rsidRPr="00D54FD3">
        <w:t xml:space="preserve">set the </w:t>
      </w:r>
      <w:proofErr w:type="spellStart"/>
      <w:r w:rsidRPr="00D54FD3">
        <w:rPr>
          <w:i/>
          <w:iCs/>
        </w:rPr>
        <w:t>dlRSRPAboveThreshold</w:t>
      </w:r>
      <w:proofErr w:type="spellEnd"/>
      <w:r w:rsidRPr="00D54FD3">
        <w:t xml:space="preserve"> to </w:t>
      </w:r>
      <w:proofErr w:type="gramStart"/>
      <w:r w:rsidRPr="00D54FD3">
        <w:rPr>
          <w:i/>
          <w:iCs/>
        </w:rPr>
        <w:t>true</w:t>
      </w:r>
      <w:r w:rsidRPr="00D54FD3">
        <w:t>;</w:t>
      </w:r>
      <w:proofErr w:type="gramEnd"/>
    </w:p>
    <w:p w14:paraId="012F33DB" w14:textId="77777777" w:rsidR="00072DAF" w:rsidRPr="00D54FD3" w:rsidRDefault="00072DAF" w:rsidP="00072DAF">
      <w:pPr>
        <w:pStyle w:val="B5"/>
      </w:pPr>
      <w:r w:rsidRPr="00D54FD3">
        <w:rPr>
          <w:rFonts w:eastAsia="SimSun"/>
          <w:lang w:eastAsia="zh-CN"/>
        </w:rPr>
        <w:t>5</w:t>
      </w:r>
      <w:r w:rsidRPr="00D54FD3">
        <w:t>&gt;</w:t>
      </w:r>
      <w:r w:rsidRPr="00D54FD3">
        <w:rPr>
          <w:rFonts w:eastAsia="SimSun"/>
          <w:lang w:eastAsia="zh-CN"/>
        </w:rPr>
        <w:tab/>
      </w:r>
      <w:r w:rsidRPr="00D54FD3">
        <w:t>else:</w:t>
      </w:r>
    </w:p>
    <w:p w14:paraId="0AE4F99B" w14:textId="77777777" w:rsidR="00072DAF" w:rsidRPr="00D54FD3" w:rsidRDefault="00072DAF" w:rsidP="00072DAF">
      <w:pPr>
        <w:pStyle w:val="B6"/>
      </w:pPr>
      <w:r w:rsidRPr="00D54FD3">
        <w:rPr>
          <w:rFonts w:eastAsia="SimSun"/>
          <w:lang w:eastAsia="zh-CN"/>
        </w:rPr>
        <w:t>6</w:t>
      </w:r>
      <w:r w:rsidRPr="00D54FD3">
        <w:t>&gt;</w:t>
      </w:r>
      <w:r w:rsidRPr="00D54FD3">
        <w:rPr>
          <w:rFonts w:eastAsia="SimSun"/>
          <w:lang w:eastAsia="zh-CN"/>
        </w:rPr>
        <w:tab/>
      </w:r>
      <w:r w:rsidRPr="00D54FD3">
        <w:t xml:space="preserve">set the </w:t>
      </w:r>
      <w:proofErr w:type="spellStart"/>
      <w:r w:rsidRPr="00D54FD3">
        <w:rPr>
          <w:i/>
          <w:iCs/>
        </w:rPr>
        <w:t>dlRSRPAboveThreshold</w:t>
      </w:r>
      <w:proofErr w:type="spellEnd"/>
      <w:r w:rsidRPr="00D54FD3">
        <w:t xml:space="preserve"> to </w:t>
      </w:r>
      <w:proofErr w:type="gramStart"/>
      <w:r w:rsidRPr="00D54FD3">
        <w:rPr>
          <w:i/>
          <w:iCs/>
        </w:rPr>
        <w:t>false</w:t>
      </w:r>
      <w:r w:rsidRPr="00D54FD3">
        <w:t>;</w:t>
      </w:r>
      <w:proofErr w:type="gramEnd"/>
    </w:p>
    <w:p w14:paraId="0D4866C3" w14:textId="77777777" w:rsidR="00072DAF" w:rsidRPr="00D54FD3" w:rsidRDefault="00072DAF" w:rsidP="00072DAF">
      <w:r w:rsidRPr="00D54FD3">
        <w:t>[TS 38.331, clause 5.3.10.3]</w:t>
      </w:r>
    </w:p>
    <w:p w14:paraId="2D9AEF57" w14:textId="77777777" w:rsidR="00072DAF" w:rsidRPr="00D54FD3" w:rsidRDefault="00072DAF" w:rsidP="00072DAF">
      <w:pPr>
        <w:rPr>
          <w:rFonts w:eastAsia="MS Mincho"/>
        </w:rPr>
      </w:pPr>
      <w:r w:rsidRPr="00D54FD3">
        <w:t>The UE shall:</w:t>
      </w:r>
    </w:p>
    <w:p w14:paraId="2BDCAA0C" w14:textId="77777777" w:rsidR="00072DAF" w:rsidRPr="00D54FD3" w:rsidRDefault="00072DAF" w:rsidP="00072DAF">
      <w:pPr>
        <w:pStyle w:val="B1"/>
      </w:pPr>
      <w:r w:rsidRPr="00D54FD3">
        <w:t>…</w:t>
      </w:r>
    </w:p>
    <w:p w14:paraId="4B744A7D" w14:textId="77777777" w:rsidR="00072DAF" w:rsidRPr="00D54FD3" w:rsidRDefault="00072DAF" w:rsidP="00072DAF">
      <w:pPr>
        <w:pStyle w:val="B1"/>
      </w:pPr>
      <w:r w:rsidRPr="00D54FD3">
        <w:t>1&gt;</w:t>
      </w:r>
      <w:r w:rsidRPr="00D54FD3">
        <w:tab/>
        <w:t>e</w:t>
      </w:r>
      <w:r w:rsidRPr="00D54FD3">
        <w:rPr>
          <w:rFonts w:eastAsia="MS Mincho"/>
        </w:rPr>
        <w:t>lse:</w:t>
      </w:r>
    </w:p>
    <w:p w14:paraId="475A817A" w14:textId="77777777" w:rsidR="00072DAF" w:rsidRPr="00D54FD3" w:rsidRDefault="00072DAF" w:rsidP="00072DAF">
      <w:pPr>
        <w:pStyle w:val="B2"/>
      </w:pPr>
      <w:r w:rsidRPr="00D54FD3">
        <w:t>…</w:t>
      </w:r>
    </w:p>
    <w:p w14:paraId="7626023A" w14:textId="77777777" w:rsidR="00072DAF" w:rsidRPr="00D54FD3" w:rsidRDefault="00072DAF" w:rsidP="00072DAF">
      <w:pPr>
        <w:pStyle w:val="B2"/>
      </w:pPr>
      <w:r w:rsidRPr="00D54FD3">
        <w:t>2&gt;</w:t>
      </w:r>
      <w:r w:rsidRPr="00D54FD3">
        <w:tab/>
        <w:t>upon random access problem indication from MCG MAC while neither T300, T301, T304, T311 nor T319 are running; or</w:t>
      </w:r>
    </w:p>
    <w:p w14:paraId="2B307444" w14:textId="77777777" w:rsidR="00072DAF" w:rsidRPr="00D54FD3" w:rsidRDefault="00072DAF" w:rsidP="00072DAF">
      <w:r w:rsidRPr="00D54FD3">
        <w:t>[TS 38.331, clause 5.3.10.5]</w:t>
      </w:r>
    </w:p>
    <w:p w14:paraId="7CE91EA7" w14:textId="77777777" w:rsidR="00072DAF" w:rsidRPr="00D54FD3" w:rsidRDefault="00072DAF" w:rsidP="00072DAF">
      <w:pPr>
        <w:spacing w:after="120"/>
        <w:jc w:val="both"/>
      </w:pPr>
      <w:r w:rsidRPr="00D54FD3">
        <w:t xml:space="preserve">The UE shall </w:t>
      </w:r>
      <w:r w:rsidRPr="00D54FD3">
        <w:rPr>
          <w:rFonts w:eastAsia="SimSun"/>
          <w:lang w:eastAsia="zh-CN"/>
        </w:rPr>
        <w:t>determine the content</w:t>
      </w:r>
      <w:r w:rsidRPr="00D54FD3">
        <w:t xml:space="preserve"> in the </w:t>
      </w:r>
      <w:proofErr w:type="spellStart"/>
      <w:r w:rsidRPr="00D54FD3">
        <w:rPr>
          <w:i/>
        </w:rPr>
        <w:t>VarRLF</w:t>
      </w:r>
      <w:proofErr w:type="spellEnd"/>
      <w:r w:rsidRPr="00D54FD3">
        <w:rPr>
          <w:i/>
        </w:rPr>
        <w:t>-Report</w:t>
      </w:r>
      <w:r w:rsidRPr="00D54FD3">
        <w:t xml:space="preserve"> as follows:</w:t>
      </w:r>
    </w:p>
    <w:p w14:paraId="1649F797" w14:textId="77777777" w:rsidR="00072DAF" w:rsidRPr="00D54FD3" w:rsidRDefault="00072DAF" w:rsidP="00072DAF">
      <w:pPr>
        <w:pStyle w:val="B1"/>
      </w:pPr>
      <w:r w:rsidRPr="00D54FD3">
        <w:rPr>
          <w:lang w:eastAsia="zh-CN"/>
        </w:rPr>
        <w:t>1&gt;</w:t>
      </w:r>
      <w:r w:rsidRPr="00D54FD3">
        <w:rPr>
          <w:lang w:eastAsia="zh-CN"/>
        </w:rPr>
        <w:tab/>
      </w:r>
      <w:r w:rsidRPr="00D54FD3">
        <w:t xml:space="preserve">clear the information included in </w:t>
      </w:r>
      <w:proofErr w:type="spellStart"/>
      <w:r w:rsidRPr="00D54FD3">
        <w:rPr>
          <w:i/>
        </w:rPr>
        <w:t>VarRLF</w:t>
      </w:r>
      <w:proofErr w:type="spellEnd"/>
      <w:r w:rsidRPr="00D54FD3">
        <w:rPr>
          <w:i/>
        </w:rPr>
        <w:t>-Report</w:t>
      </w:r>
      <w:r w:rsidRPr="00D54FD3">
        <w:t xml:space="preserve">, if </w:t>
      </w:r>
      <w:proofErr w:type="gramStart"/>
      <w:r w:rsidRPr="00D54FD3">
        <w:t>any;</w:t>
      </w:r>
      <w:proofErr w:type="gramEnd"/>
    </w:p>
    <w:p w14:paraId="2EAC0657" w14:textId="77777777" w:rsidR="00072DAF" w:rsidRPr="00D54FD3" w:rsidRDefault="00072DAF" w:rsidP="00072DAF">
      <w:pPr>
        <w:pStyle w:val="B1"/>
      </w:pPr>
      <w:r w:rsidRPr="00D54FD3">
        <w:rPr>
          <w:lang w:eastAsia="zh-CN"/>
        </w:rPr>
        <w:t>1&gt;</w:t>
      </w:r>
      <w:r w:rsidRPr="00D54FD3">
        <w:rPr>
          <w:lang w:eastAsia="zh-CN"/>
        </w:rPr>
        <w:tab/>
      </w:r>
      <w:r w:rsidRPr="00D54FD3">
        <w:t xml:space="preserve">set the </w:t>
      </w:r>
      <w:proofErr w:type="spellStart"/>
      <w:r w:rsidRPr="00D54FD3">
        <w:rPr>
          <w:i/>
        </w:rPr>
        <w:t>plmn-IdentityList</w:t>
      </w:r>
      <w:proofErr w:type="spellEnd"/>
      <w:r w:rsidRPr="00D54FD3">
        <w:rPr>
          <w:i/>
        </w:rPr>
        <w:t xml:space="preserve"> </w:t>
      </w:r>
      <w:r w:rsidRPr="00D54FD3">
        <w:t>to include the list of EPLMNs stored by the UE (</w:t>
      </w:r>
      <w:proofErr w:type="gramStart"/>
      <w:r w:rsidRPr="00D54FD3">
        <w:t>i.e.</w:t>
      </w:r>
      <w:proofErr w:type="gramEnd"/>
      <w:r w:rsidRPr="00D54FD3">
        <w:t xml:space="preserve"> includes the RPLMN);</w:t>
      </w:r>
    </w:p>
    <w:p w14:paraId="187C1113" w14:textId="77777777" w:rsidR="00072DAF" w:rsidRPr="00D54FD3" w:rsidRDefault="00072DAF" w:rsidP="00072DAF">
      <w:pPr>
        <w:pStyle w:val="B1"/>
      </w:pPr>
      <w:r w:rsidRPr="00D54FD3">
        <w:rPr>
          <w:rFonts w:eastAsia="SimSun"/>
          <w:lang w:eastAsia="zh-CN"/>
        </w:rPr>
        <w:t>1&gt;</w:t>
      </w:r>
      <w:r w:rsidRPr="00D54FD3">
        <w:rPr>
          <w:rFonts w:eastAsia="SimSun"/>
          <w:lang w:eastAsia="zh-CN"/>
        </w:rPr>
        <w:tab/>
      </w:r>
      <w:r w:rsidRPr="00D54FD3">
        <w:t xml:space="preserve">set the </w:t>
      </w:r>
      <w:proofErr w:type="spellStart"/>
      <w:r w:rsidRPr="00D54FD3">
        <w:rPr>
          <w:i/>
          <w:iCs/>
        </w:rPr>
        <w:t>measResultLastServCell</w:t>
      </w:r>
      <w:proofErr w:type="spellEnd"/>
      <w:r w:rsidRPr="00D54FD3">
        <w:t xml:space="preserve"> to include the cell level RSRP, RSRQ and the available SINR, of the </w:t>
      </w:r>
      <w:r w:rsidRPr="00D54FD3">
        <w:rPr>
          <w:rFonts w:eastAsia="SimSun"/>
          <w:lang w:eastAsia="zh-CN"/>
        </w:rPr>
        <w:t xml:space="preserve">source </w:t>
      </w:r>
      <w:proofErr w:type="spellStart"/>
      <w:proofErr w:type="gramStart"/>
      <w:r w:rsidRPr="00D54FD3">
        <w:rPr>
          <w:rFonts w:eastAsia="SimSun"/>
          <w:lang w:eastAsia="zh-CN"/>
        </w:rPr>
        <w:t>PCell</w:t>
      </w:r>
      <w:proofErr w:type="spellEnd"/>
      <w:r w:rsidRPr="00D54FD3">
        <w:rPr>
          <w:rFonts w:eastAsia="SimSun"/>
          <w:lang w:eastAsia="zh-CN"/>
        </w:rPr>
        <w:t>(</w:t>
      </w:r>
      <w:proofErr w:type="gramEnd"/>
      <w:r w:rsidRPr="00D54FD3">
        <w:rPr>
          <w:rFonts w:eastAsia="SimSun"/>
          <w:lang w:eastAsia="zh-CN"/>
        </w:rPr>
        <w:t xml:space="preserve">in case HO failure) or </w:t>
      </w:r>
      <w:proofErr w:type="spellStart"/>
      <w:r w:rsidRPr="00D54FD3">
        <w:rPr>
          <w:rFonts w:eastAsia="SimSun"/>
          <w:lang w:eastAsia="zh-CN"/>
        </w:rPr>
        <w:t>PCell</w:t>
      </w:r>
      <w:proofErr w:type="spellEnd"/>
      <w:r w:rsidRPr="00D54FD3">
        <w:rPr>
          <w:rFonts w:eastAsia="SimSun"/>
          <w:lang w:eastAsia="zh-CN"/>
        </w:rPr>
        <w:t xml:space="preserve"> (in case RLF) </w:t>
      </w:r>
      <w:r w:rsidRPr="00D54FD3">
        <w:t>based on the available SSB and CSI-RS measurements collected up to the moment the UE detected</w:t>
      </w:r>
      <w:r w:rsidRPr="00D54FD3">
        <w:rPr>
          <w:rFonts w:eastAsia="SimSun"/>
          <w:lang w:eastAsia="zh-CN"/>
        </w:rPr>
        <w:t xml:space="preserve"> </w:t>
      </w:r>
      <w:r w:rsidRPr="00D54FD3">
        <w:rPr>
          <w:lang w:eastAsia="zh-CN"/>
        </w:rPr>
        <w:t>failure</w:t>
      </w:r>
      <w:r w:rsidRPr="00D54FD3">
        <w:t>;</w:t>
      </w:r>
    </w:p>
    <w:p w14:paraId="6AA7B4BB" w14:textId="77777777" w:rsidR="00072DAF" w:rsidRPr="00D54FD3" w:rsidRDefault="00072DAF" w:rsidP="00072DAF">
      <w:pPr>
        <w:pStyle w:val="B1"/>
        <w:rPr>
          <w:rFonts w:eastAsia="SimSun"/>
        </w:rPr>
      </w:pPr>
      <w:r w:rsidRPr="00D54FD3">
        <w:rPr>
          <w:rFonts w:eastAsia="SimSun"/>
          <w:lang w:eastAsia="zh-CN"/>
        </w:rPr>
        <w:t>1&gt;</w:t>
      </w:r>
      <w:r w:rsidRPr="00D54FD3">
        <w:rPr>
          <w:rFonts w:eastAsia="SimSun"/>
          <w:lang w:eastAsia="zh-CN"/>
        </w:rPr>
        <w:tab/>
      </w:r>
      <w:r w:rsidRPr="00D54FD3">
        <w:t>if the SS/PBCH block-based measurement quantities are available:</w:t>
      </w:r>
    </w:p>
    <w:p w14:paraId="3ECD57EE" w14:textId="77777777" w:rsidR="00072DAF" w:rsidRPr="00D54FD3" w:rsidRDefault="00072DAF" w:rsidP="00072DAF">
      <w:pPr>
        <w:pStyle w:val="B2"/>
        <w:rPr>
          <w:rFonts w:eastAsia="SimSun"/>
        </w:rPr>
      </w:pPr>
      <w:r w:rsidRPr="00D54FD3">
        <w:rPr>
          <w:rFonts w:eastAsia="SimSun"/>
          <w:lang w:eastAsia="zh-CN"/>
        </w:rPr>
        <w:t>2&gt;</w:t>
      </w:r>
      <w:r w:rsidRPr="00D54FD3">
        <w:tab/>
        <w:t xml:space="preserve">set the </w:t>
      </w:r>
      <w:proofErr w:type="spellStart"/>
      <w:r w:rsidRPr="00D54FD3">
        <w:rPr>
          <w:i/>
        </w:rPr>
        <w:t>rsIndexResults</w:t>
      </w:r>
      <w:proofErr w:type="spellEnd"/>
      <w:r w:rsidRPr="00D54FD3">
        <w:t xml:space="preserve"> in </w:t>
      </w:r>
      <w:proofErr w:type="spellStart"/>
      <w:r w:rsidRPr="00D54FD3">
        <w:rPr>
          <w:i/>
        </w:rPr>
        <w:t>measResultLastServCell</w:t>
      </w:r>
      <w:proofErr w:type="spellEnd"/>
      <w:r w:rsidRPr="00D54FD3">
        <w:t xml:space="preserve"> to include all the available measurement quantities of the source </w:t>
      </w:r>
      <w:proofErr w:type="spellStart"/>
      <w:r w:rsidRPr="00D54FD3">
        <w:t>PCell</w:t>
      </w:r>
      <w:proofErr w:type="spellEnd"/>
      <w:r w:rsidRPr="00D54FD3">
        <w:t xml:space="preserve"> (in case HO failure) or </w:t>
      </w:r>
      <w:proofErr w:type="spellStart"/>
      <w:r w:rsidRPr="00D54FD3">
        <w:t>PCell</w:t>
      </w:r>
      <w:proofErr w:type="spellEnd"/>
      <w:r w:rsidRPr="00D54FD3">
        <w:t xml:space="preserve"> (in case RLF), ordered such that the highest SS/PBCH block RSRP is listed first if SS/PBCH block RSRP measurement results are available, otherwise the highest SS/PBCH block RSRQ is listed first if SS/PBCH block RSRQ measurement results are available, otherwise the highest SS/PBCH block SINR is listed first, based on the available SS/PBCH block based measurements collected up to the moment the UE detected failure;</w:t>
      </w:r>
    </w:p>
    <w:p w14:paraId="66B311D0" w14:textId="77777777" w:rsidR="00072DAF" w:rsidRPr="00D54FD3" w:rsidRDefault="00072DAF" w:rsidP="00072DAF">
      <w:pPr>
        <w:pStyle w:val="B1"/>
        <w:rPr>
          <w:rFonts w:eastAsia="SimSun"/>
        </w:rPr>
      </w:pPr>
      <w:r w:rsidRPr="00D54FD3">
        <w:rPr>
          <w:rFonts w:eastAsia="SimSun"/>
          <w:lang w:eastAsia="zh-CN"/>
        </w:rPr>
        <w:t>…</w:t>
      </w:r>
    </w:p>
    <w:p w14:paraId="7EBF35EB" w14:textId="77777777" w:rsidR="00072DAF" w:rsidRPr="00D54FD3" w:rsidRDefault="00072DAF" w:rsidP="00072DAF">
      <w:pPr>
        <w:pStyle w:val="B1"/>
      </w:pPr>
      <w:r w:rsidRPr="00D54FD3">
        <w:rPr>
          <w:rFonts w:eastAsia="SimSun"/>
          <w:lang w:eastAsia="zh-CN"/>
        </w:rPr>
        <w:lastRenderedPageBreak/>
        <w:t>1&gt;</w:t>
      </w:r>
      <w:r w:rsidRPr="00D54FD3">
        <w:rPr>
          <w:rFonts w:eastAsia="SimSun"/>
          <w:lang w:eastAsia="zh-CN"/>
        </w:rPr>
        <w:tab/>
      </w:r>
      <w:r w:rsidRPr="00D54FD3">
        <w:t xml:space="preserve">set the </w:t>
      </w:r>
      <w:proofErr w:type="spellStart"/>
      <w:r w:rsidRPr="00D54FD3">
        <w:rPr>
          <w:i/>
          <w:iCs/>
        </w:rPr>
        <w:t>ssbRLMConfigBitmap</w:t>
      </w:r>
      <w:proofErr w:type="spellEnd"/>
      <w:r w:rsidRPr="00D54FD3">
        <w:t xml:space="preserve"> and/or </w:t>
      </w:r>
      <w:proofErr w:type="spellStart"/>
      <w:r w:rsidRPr="00D54FD3">
        <w:rPr>
          <w:i/>
          <w:iCs/>
        </w:rPr>
        <w:t>csi-rsRLMConfigBitmap</w:t>
      </w:r>
      <w:proofErr w:type="spellEnd"/>
      <w:r w:rsidRPr="00D54FD3">
        <w:rPr>
          <w:i/>
          <w:iCs/>
        </w:rPr>
        <w:t xml:space="preserve"> </w:t>
      </w:r>
      <w:r w:rsidRPr="00D54FD3">
        <w:t xml:space="preserve">in </w:t>
      </w:r>
      <w:proofErr w:type="spellStart"/>
      <w:r w:rsidRPr="00D54FD3">
        <w:rPr>
          <w:i/>
          <w:iCs/>
        </w:rPr>
        <w:t>measResultLastServCell</w:t>
      </w:r>
      <w:proofErr w:type="spellEnd"/>
      <w:r w:rsidRPr="00D54FD3">
        <w:t xml:space="preserve"> to include the radio link monitoring configuration of the</w:t>
      </w:r>
      <w:r w:rsidRPr="00D54FD3">
        <w:rPr>
          <w:rFonts w:eastAsia="SimSun"/>
          <w:lang w:eastAsia="zh-CN"/>
        </w:rPr>
        <w:t xml:space="preserve"> source </w:t>
      </w:r>
      <w:proofErr w:type="spellStart"/>
      <w:proofErr w:type="gramStart"/>
      <w:r w:rsidRPr="00D54FD3">
        <w:rPr>
          <w:rFonts w:eastAsia="SimSun"/>
          <w:lang w:eastAsia="zh-CN"/>
        </w:rPr>
        <w:t>PCell</w:t>
      </w:r>
      <w:proofErr w:type="spellEnd"/>
      <w:r w:rsidRPr="00D54FD3">
        <w:rPr>
          <w:rFonts w:eastAsia="SimSun"/>
          <w:lang w:eastAsia="zh-CN"/>
        </w:rPr>
        <w:t>(</w:t>
      </w:r>
      <w:proofErr w:type="gramEnd"/>
      <w:r w:rsidRPr="00D54FD3">
        <w:rPr>
          <w:rFonts w:eastAsia="SimSun"/>
          <w:lang w:eastAsia="zh-CN"/>
        </w:rPr>
        <w:t xml:space="preserve">in case HO failure) or </w:t>
      </w:r>
      <w:proofErr w:type="spellStart"/>
      <w:r w:rsidRPr="00D54FD3">
        <w:rPr>
          <w:rFonts w:eastAsia="SimSun"/>
          <w:lang w:eastAsia="zh-CN"/>
        </w:rPr>
        <w:t>PCell</w:t>
      </w:r>
      <w:proofErr w:type="spellEnd"/>
      <w:r w:rsidRPr="00D54FD3">
        <w:rPr>
          <w:rFonts w:eastAsia="SimSun"/>
          <w:lang w:eastAsia="zh-CN"/>
        </w:rPr>
        <w:t xml:space="preserve"> (in case RLF)</w:t>
      </w:r>
      <w:r w:rsidRPr="00D54FD3">
        <w:t>;</w:t>
      </w:r>
    </w:p>
    <w:p w14:paraId="08848504" w14:textId="77777777" w:rsidR="00072DAF" w:rsidRPr="00D54FD3" w:rsidRDefault="00072DAF" w:rsidP="00072DAF">
      <w:pPr>
        <w:pStyle w:val="B1"/>
      </w:pPr>
      <w:r w:rsidRPr="00D54FD3">
        <w:rPr>
          <w:lang w:eastAsia="zh-CN"/>
        </w:rPr>
        <w:t>…</w:t>
      </w:r>
    </w:p>
    <w:p w14:paraId="5EEF9BAE" w14:textId="77777777" w:rsidR="00072DAF" w:rsidRPr="00D54FD3" w:rsidRDefault="00072DAF" w:rsidP="00072DAF">
      <w:pPr>
        <w:pStyle w:val="B1"/>
      </w:pPr>
      <w:r w:rsidRPr="00D54FD3">
        <w:rPr>
          <w:lang w:eastAsia="zh-CN"/>
        </w:rPr>
        <w:t>1&gt;</w:t>
      </w:r>
      <w:r w:rsidRPr="00D54FD3">
        <w:rPr>
          <w:lang w:eastAsia="zh-CN"/>
        </w:rPr>
        <w:tab/>
      </w:r>
      <w:r w:rsidRPr="00D54FD3">
        <w:t xml:space="preserve">set the </w:t>
      </w:r>
      <w:r w:rsidRPr="00D54FD3">
        <w:rPr>
          <w:i/>
          <w:iCs/>
        </w:rPr>
        <w:t>c-RNTI</w:t>
      </w:r>
      <w:r w:rsidRPr="00D54FD3">
        <w:t xml:space="preserve"> to the C-RNTI used in the </w:t>
      </w:r>
      <w:r w:rsidRPr="00D54FD3">
        <w:rPr>
          <w:rFonts w:eastAsia="SimSun"/>
          <w:lang w:eastAsia="zh-CN"/>
        </w:rPr>
        <w:t xml:space="preserve">source </w:t>
      </w:r>
      <w:proofErr w:type="spellStart"/>
      <w:proofErr w:type="gramStart"/>
      <w:r w:rsidRPr="00D54FD3">
        <w:rPr>
          <w:rFonts w:eastAsia="SimSun"/>
          <w:lang w:eastAsia="zh-CN"/>
        </w:rPr>
        <w:t>PCell</w:t>
      </w:r>
      <w:proofErr w:type="spellEnd"/>
      <w:r w:rsidRPr="00D54FD3">
        <w:rPr>
          <w:rFonts w:eastAsia="SimSun"/>
          <w:lang w:eastAsia="zh-CN"/>
        </w:rPr>
        <w:t>(</w:t>
      </w:r>
      <w:proofErr w:type="gramEnd"/>
      <w:r w:rsidRPr="00D54FD3">
        <w:rPr>
          <w:rFonts w:eastAsia="SimSun"/>
          <w:lang w:eastAsia="zh-CN"/>
        </w:rPr>
        <w:t xml:space="preserve">in case HO failure) or </w:t>
      </w:r>
      <w:proofErr w:type="spellStart"/>
      <w:r w:rsidRPr="00D54FD3">
        <w:rPr>
          <w:rFonts w:eastAsia="SimSun"/>
          <w:lang w:eastAsia="zh-CN"/>
        </w:rPr>
        <w:t>PCell</w:t>
      </w:r>
      <w:proofErr w:type="spellEnd"/>
      <w:r w:rsidRPr="00D54FD3">
        <w:rPr>
          <w:rFonts w:eastAsia="SimSun"/>
          <w:lang w:eastAsia="zh-CN"/>
        </w:rPr>
        <w:t xml:space="preserve"> (in case RLF)</w:t>
      </w:r>
      <w:r w:rsidRPr="00D54FD3">
        <w:t>;</w:t>
      </w:r>
    </w:p>
    <w:p w14:paraId="29344904" w14:textId="77777777" w:rsidR="00072DAF" w:rsidRPr="00D54FD3" w:rsidRDefault="00072DAF" w:rsidP="00072DAF">
      <w:pPr>
        <w:pStyle w:val="B1"/>
        <w:rPr>
          <w:rFonts w:eastAsia="SimSun"/>
        </w:rPr>
      </w:pPr>
      <w:r w:rsidRPr="00D54FD3">
        <w:rPr>
          <w:rFonts w:eastAsia="SimSun"/>
          <w:lang w:eastAsia="zh-CN"/>
        </w:rPr>
        <w:t>…</w:t>
      </w:r>
    </w:p>
    <w:p w14:paraId="55E1DA05" w14:textId="77777777" w:rsidR="00072DAF" w:rsidRPr="00D54FD3" w:rsidRDefault="00072DAF" w:rsidP="00072DAF">
      <w:pPr>
        <w:pStyle w:val="B1"/>
      </w:pPr>
      <w:r w:rsidRPr="00D54FD3">
        <w:rPr>
          <w:rFonts w:eastAsia="SimSun"/>
          <w:lang w:eastAsia="zh-CN"/>
        </w:rPr>
        <w:t>1&gt;</w:t>
      </w:r>
      <w:r w:rsidRPr="00D54FD3">
        <w:rPr>
          <w:rFonts w:eastAsia="SimSun"/>
          <w:lang w:eastAsia="zh-CN"/>
        </w:rPr>
        <w:tab/>
        <w:t xml:space="preserve">else </w:t>
      </w:r>
      <w:r w:rsidRPr="00D54FD3">
        <w:rPr>
          <w:lang w:eastAsia="zh-CN"/>
        </w:rPr>
        <w:t xml:space="preserve">if the failure is detected due to radio link failure as described in 5.3.10.3, set the fields in </w:t>
      </w:r>
      <w:proofErr w:type="spellStart"/>
      <w:r w:rsidRPr="00D54FD3">
        <w:rPr>
          <w:i/>
          <w:iCs/>
          <w:lang w:eastAsia="zh-CN"/>
        </w:rPr>
        <w:t>VarRLF</w:t>
      </w:r>
      <w:proofErr w:type="spellEnd"/>
      <w:r w:rsidRPr="00D54FD3">
        <w:rPr>
          <w:i/>
          <w:iCs/>
          <w:lang w:eastAsia="zh-CN"/>
        </w:rPr>
        <w:t>-report</w:t>
      </w:r>
      <w:r w:rsidRPr="00D54FD3">
        <w:rPr>
          <w:lang w:eastAsia="zh-CN"/>
        </w:rPr>
        <w:t xml:space="preserve"> as follows:</w:t>
      </w:r>
    </w:p>
    <w:p w14:paraId="5475DB2A" w14:textId="77777777" w:rsidR="00072DAF" w:rsidRPr="00D54FD3" w:rsidRDefault="00072DAF" w:rsidP="00072DAF">
      <w:pPr>
        <w:pStyle w:val="B2"/>
      </w:pPr>
      <w:r w:rsidRPr="00D54FD3">
        <w:rPr>
          <w:rFonts w:eastAsia="SimSun"/>
          <w:lang w:eastAsia="zh-CN"/>
        </w:rPr>
        <w:t>2&gt;</w:t>
      </w:r>
      <w:r w:rsidRPr="00D54FD3">
        <w:rPr>
          <w:rFonts w:eastAsia="SimSun"/>
          <w:lang w:eastAsia="zh-CN"/>
        </w:rPr>
        <w:tab/>
      </w:r>
      <w:r w:rsidRPr="00D54FD3">
        <w:t xml:space="preserve">set the </w:t>
      </w:r>
      <w:proofErr w:type="spellStart"/>
      <w:r w:rsidRPr="00D54FD3">
        <w:rPr>
          <w:i/>
          <w:iCs/>
        </w:rPr>
        <w:t>connectionFailureType</w:t>
      </w:r>
      <w:proofErr w:type="spellEnd"/>
      <w:r w:rsidRPr="00D54FD3">
        <w:t xml:space="preserve"> to </w:t>
      </w:r>
      <w:proofErr w:type="spellStart"/>
      <w:proofErr w:type="gramStart"/>
      <w:r w:rsidRPr="00D54FD3">
        <w:rPr>
          <w:rFonts w:eastAsia="SimSun"/>
          <w:i/>
          <w:iCs/>
          <w:lang w:eastAsia="zh-CN"/>
        </w:rPr>
        <w:t>rl</w:t>
      </w:r>
      <w:r w:rsidRPr="00D54FD3">
        <w:rPr>
          <w:i/>
          <w:iCs/>
        </w:rPr>
        <w:t>f</w:t>
      </w:r>
      <w:proofErr w:type="spellEnd"/>
      <w:r w:rsidRPr="00D54FD3">
        <w:t>;</w:t>
      </w:r>
      <w:proofErr w:type="gramEnd"/>
    </w:p>
    <w:p w14:paraId="4865C2EF" w14:textId="77777777" w:rsidR="00072DAF" w:rsidRPr="00D54FD3" w:rsidRDefault="00072DAF" w:rsidP="00072DAF">
      <w:pPr>
        <w:pStyle w:val="B2"/>
      </w:pPr>
      <w:r w:rsidRPr="00D54FD3">
        <w:rPr>
          <w:rFonts w:eastAsia="SimSun"/>
          <w:lang w:eastAsia="zh-CN"/>
        </w:rPr>
        <w:t>2&gt;</w:t>
      </w:r>
      <w:r w:rsidRPr="00D54FD3">
        <w:rPr>
          <w:rFonts w:eastAsia="SimSun"/>
          <w:lang w:eastAsia="zh-CN"/>
        </w:rPr>
        <w:tab/>
      </w:r>
      <w:r w:rsidRPr="00D54FD3">
        <w:t xml:space="preserve">set the </w:t>
      </w:r>
      <w:proofErr w:type="spellStart"/>
      <w:r w:rsidRPr="00D54FD3">
        <w:rPr>
          <w:i/>
          <w:iCs/>
        </w:rPr>
        <w:t>rlf</w:t>
      </w:r>
      <w:proofErr w:type="spellEnd"/>
      <w:r w:rsidRPr="00D54FD3">
        <w:rPr>
          <w:i/>
          <w:iCs/>
        </w:rPr>
        <w:t>-Cause</w:t>
      </w:r>
      <w:r w:rsidRPr="00D54FD3">
        <w:t xml:space="preserve"> to the trigger for detecting radio link failure in accordance with clause 5.</w:t>
      </w:r>
      <w:r w:rsidRPr="00D54FD3">
        <w:rPr>
          <w:rFonts w:eastAsia="SimSun"/>
          <w:lang w:eastAsia="zh-CN"/>
        </w:rPr>
        <w:t>3</w:t>
      </w:r>
      <w:r w:rsidRPr="00D54FD3">
        <w:t>.10.</w:t>
      </w:r>
      <w:proofErr w:type="gramStart"/>
      <w:r w:rsidRPr="00D54FD3">
        <w:t>4;</w:t>
      </w:r>
      <w:proofErr w:type="gramEnd"/>
    </w:p>
    <w:p w14:paraId="02F41B27" w14:textId="77777777" w:rsidR="00072DAF" w:rsidRPr="00D54FD3" w:rsidRDefault="00072DAF" w:rsidP="00072DAF">
      <w:pPr>
        <w:pStyle w:val="B2"/>
      </w:pPr>
      <w:r w:rsidRPr="00D54FD3">
        <w:rPr>
          <w:rFonts w:eastAsia="SimSun"/>
          <w:lang w:eastAsia="zh-CN"/>
        </w:rPr>
        <w:t>2&gt;</w:t>
      </w:r>
      <w:r w:rsidRPr="00D54FD3">
        <w:rPr>
          <w:rFonts w:eastAsia="SimSun"/>
          <w:lang w:eastAsia="zh-CN"/>
        </w:rPr>
        <w:tab/>
      </w:r>
      <w:r w:rsidRPr="00D54FD3">
        <w:t xml:space="preserve">set the </w:t>
      </w:r>
      <w:proofErr w:type="spellStart"/>
      <w:r w:rsidRPr="00D54FD3">
        <w:rPr>
          <w:i/>
          <w:iCs/>
        </w:rPr>
        <w:t>nr</w:t>
      </w:r>
      <w:r w:rsidRPr="00D54FD3">
        <w:rPr>
          <w:i/>
        </w:rPr>
        <w:t>FailedPCellId</w:t>
      </w:r>
      <w:proofErr w:type="spellEnd"/>
      <w:r w:rsidRPr="00D54FD3">
        <w:t xml:space="preserve"> </w:t>
      </w:r>
      <w:r w:rsidRPr="00D54FD3">
        <w:rPr>
          <w:iCs/>
        </w:rPr>
        <w:t>in</w:t>
      </w:r>
      <w:r w:rsidRPr="00D54FD3">
        <w:t xml:space="preserve"> </w:t>
      </w:r>
      <w:proofErr w:type="spellStart"/>
      <w:r w:rsidRPr="00D54FD3">
        <w:rPr>
          <w:i/>
        </w:rPr>
        <w:t>failedPCellId</w:t>
      </w:r>
      <w:proofErr w:type="spellEnd"/>
      <w:r w:rsidRPr="00D54FD3">
        <w:t xml:space="preserve"> to the global cell identity and the tracking area code, if available, and otherwise to the physical cell identity and carrier frequency of the </w:t>
      </w:r>
      <w:proofErr w:type="spellStart"/>
      <w:r w:rsidRPr="00D54FD3">
        <w:t>PCell</w:t>
      </w:r>
      <w:proofErr w:type="spellEnd"/>
      <w:r w:rsidRPr="00D54FD3">
        <w:t xml:space="preserve"> where radio link failure is </w:t>
      </w:r>
      <w:proofErr w:type="gramStart"/>
      <w:r w:rsidRPr="00D54FD3">
        <w:t>detected;</w:t>
      </w:r>
      <w:proofErr w:type="gramEnd"/>
    </w:p>
    <w:p w14:paraId="69C24FDA" w14:textId="77777777" w:rsidR="00072DAF" w:rsidRPr="00D54FD3" w:rsidRDefault="00072DAF" w:rsidP="00072DAF">
      <w:pPr>
        <w:pStyle w:val="B2"/>
        <w:rPr>
          <w:rFonts w:eastAsia="SimSun"/>
        </w:rPr>
      </w:pPr>
      <w:r w:rsidRPr="00D54FD3">
        <w:t>…</w:t>
      </w:r>
    </w:p>
    <w:p w14:paraId="5E7E503D" w14:textId="77777777" w:rsidR="00072DAF" w:rsidRPr="00D54FD3" w:rsidRDefault="00072DAF" w:rsidP="00072DAF">
      <w:pPr>
        <w:pStyle w:val="B1"/>
        <w:rPr>
          <w:rFonts w:eastAsia="DengXian"/>
        </w:rPr>
      </w:pPr>
      <w:r w:rsidRPr="00D54FD3">
        <w:rPr>
          <w:rFonts w:eastAsia="SimSun"/>
          <w:lang w:eastAsia="zh-CN"/>
        </w:rPr>
        <w:t>1</w:t>
      </w:r>
      <w:r w:rsidRPr="00D54FD3">
        <w:t>&gt;</w:t>
      </w:r>
      <w:r w:rsidRPr="00D54FD3">
        <w:rPr>
          <w:rFonts w:eastAsia="SimSun"/>
          <w:lang w:eastAsia="zh-CN"/>
        </w:rPr>
        <w:tab/>
      </w:r>
      <w:r w:rsidRPr="00D54FD3">
        <w:rPr>
          <w:rFonts w:eastAsia="DengXian"/>
        </w:rPr>
        <w:t xml:space="preserve">if </w:t>
      </w:r>
      <w:proofErr w:type="spellStart"/>
      <w:r w:rsidRPr="00D54FD3">
        <w:rPr>
          <w:rFonts w:eastAsia="DengXian"/>
          <w:i/>
          <w:lang w:eastAsia="zh-CN"/>
        </w:rPr>
        <w:t>connectionFailureType</w:t>
      </w:r>
      <w:proofErr w:type="spellEnd"/>
      <w:r w:rsidRPr="00D54FD3">
        <w:rPr>
          <w:rFonts w:eastAsia="DengXian"/>
          <w:lang w:eastAsia="zh-CN"/>
        </w:rPr>
        <w:t xml:space="preserve"> is </w:t>
      </w:r>
      <w:proofErr w:type="spellStart"/>
      <w:r w:rsidRPr="00D54FD3">
        <w:rPr>
          <w:rFonts w:eastAsia="DengXian"/>
          <w:i/>
          <w:lang w:eastAsia="zh-CN"/>
        </w:rPr>
        <w:t>rlf</w:t>
      </w:r>
      <w:proofErr w:type="spellEnd"/>
      <w:r w:rsidRPr="00D54FD3">
        <w:rPr>
          <w:rFonts w:eastAsia="DengXian"/>
          <w:lang w:eastAsia="zh-CN"/>
        </w:rPr>
        <w:t xml:space="preserve"> and </w:t>
      </w:r>
      <w:r w:rsidRPr="00D54FD3">
        <w:rPr>
          <w:rFonts w:eastAsia="DengXian"/>
        </w:rPr>
        <w:t xml:space="preserve">the </w:t>
      </w:r>
      <w:proofErr w:type="spellStart"/>
      <w:r w:rsidRPr="00D54FD3">
        <w:rPr>
          <w:i/>
        </w:rPr>
        <w:t>rlf</w:t>
      </w:r>
      <w:proofErr w:type="spellEnd"/>
      <w:r w:rsidRPr="00D54FD3">
        <w:rPr>
          <w:i/>
        </w:rPr>
        <w:t>-Cause</w:t>
      </w:r>
      <w:r w:rsidRPr="00D54FD3">
        <w:rPr>
          <w:rFonts w:eastAsia="DengXian"/>
        </w:rPr>
        <w:t xml:space="preserve"> is set to </w:t>
      </w:r>
      <w:proofErr w:type="spellStart"/>
      <w:r w:rsidRPr="00D54FD3">
        <w:rPr>
          <w:rFonts w:eastAsia="DengXian"/>
          <w:i/>
        </w:rPr>
        <w:t>randomAccessProblem</w:t>
      </w:r>
      <w:proofErr w:type="spellEnd"/>
      <w:r w:rsidRPr="00D54FD3">
        <w:rPr>
          <w:rFonts w:eastAsia="DengXian"/>
        </w:rPr>
        <w:t xml:space="preserve"> or </w:t>
      </w:r>
      <w:proofErr w:type="spellStart"/>
      <w:r w:rsidRPr="00D54FD3">
        <w:rPr>
          <w:rFonts w:eastAsia="DengXian"/>
          <w:i/>
        </w:rPr>
        <w:t>beamFailureRecoveryFailure</w:t>
      </w:r>
      <w:proofErr w:type="spellEnd"/>
      <w:r w:rsidRPr="00D54FD3">
        <w:rPr>
          <w:rFonts w:eastAsia="DengXian"/>
          <w:lang w:eastAsia="zh-CN"/>
        </w:rPr>
        <w:t>; or</w:t>
      </w:r>
    </w:p>
    <w:p w14:paraId="2ED9102C" w14:textId="77777777" w:rsidR="00072DAF" w:rsidRPr="00D54FD3" w:rsidRDefault="00072DAF" w:rsidP="00072DAF">
      <w:pPr>
        <w:pStyle w:val="B1"/>
        <w:rPr>
          <w:rFonts w:eastAsia="DengXian"/>
        </w:rPr>
      </w:pPr>
      <w:r w:rsidRPr="00D54FD3">
        <w:rPr>
          <w:rFonts w:eastAsia="SimSun"/>
          <w:lang w:eastAsia="zh-CN"/>
        </w:rPr>
        <w:t>1</w:t>
      </w:r>
      <w:r w:rsidRPr="00D54FD3">
        <w:t>&gt;</w:t>
      </w:r>
      <w:r w:rsidRPr="00D54FD3">
        <w:rPr>
          <w:rFonts w:eastAsia="SimSun"/>
          <w:lang w:eastAsia="zh-CN"/>
        </w:rPr>
        <w:tab/>
        <w:t>i</w:t>
      </w:r>
      <w:r w:rsidRPr="00D54FD3">
        <w:rPr>
          <w:rFonts w:eastAsia="DengXian"/>
          <w:lang w:eastAsia="zh-CN"/>
        </w:rPr>
        <w:t xml:space="preserve">f </w:t>
      </w:r>
      <w:proofErr w:type="spellStart"/>
      <w:r w:rsidRPr="00D54FD3">
        <w:rPr>
          <w:rFonts w:eastAsia="DengXian"/>
          <w:i/>
          <w:iCs/>
          <w:lang w:eastAsia="zh-CN"/>
        </w:rPr>
        <w:t>connectionFailureType</w:t>
      </w:r>
      <w:proofErr w:type="spellEnd"/>
      <w:r w:rsidRPr="00D54FD3">
        <w:rPr>
          <w:rFonts w:eastAsia="DengXian"/>
          <w:lang w:eastAsia="zh-CN"/>
        </w:rPr>
        <w:t xml:space="preserve"> is </w:t>
      </w:r>
      <w:proofErr w:type="spellStart"/>
      <w:r w:rsidRPr="00D54FD3">
        <w:rPr>
          <w:rFonts w:eastAsia="DengXian"/>
          <w:i/>
          <w:iCs/>
          <w:lang w:eastAsia="zh-CN"/>
        </w:rPr>
        <w:t>hof</w:t>
      </w:r>
      <w:proofErr w:type="spellEnd"/>
      <w:r w:rsidRPr="00D54FD3">
        <w:rPr>
          <w:rFonts w:eastAsia="DengXian"/>
          <w:iCs/>
          <w:lang w:eastAsia="zh-CN"/>
        </w:rPr>
        <w:t xml:space="preserve"> and if the failed handover is an intra-RAT handover</w:t>
      </w:r>
      <w:r w:rsidRPr="00D54FD3">
        <w:rPr>
          <w:rFonts w:eastAsia="DengXian"/>
          <w:lang w:eastAsia="zh-CN"/>
        </w:rPr>
        <w:t>:</w:t>
      </w:r>
    </w:p>
    <w:p w14:paraId="584E43EC" w14:textId="77777777" w:rsidR="00072DAF" w:rsidRPr="00D54FD3" w:rsidRDefault="00072DAF" w:rsidP="00072DAF">
      <w:pPr>
        <w:pStyle w:val="B2"/>
      </w:pPr>
      <w:r w:rsidRPr="00D54FD3">
        <w:rPr>
          <w:lang w:eastAsia="zh-CN"/>
        </w:rPr>
        <w:t>2</w:t>
      </w:r>
      <w:r w:rsidRPr="00D54FD3">
        <w:t>&gt;</w:t>
      </w:r>
      <w:r w:rsidRPr="00D54FD3">
        <w:tab/>
        <w:t xml:space="preserve">set the </w:t>
      </w:r>
      <w:proofErr w:type="spellStart"/>
      <w:r w:rsidRPr="00D54FD3">
        <w:rPr>
          <w:i/>
          <w:iCs/>
        </w:rPr>
        <w:t>ra-InformationCommon</w:t>
      </w:r>
      <w:proofErr w:type="spellEnd"/>
      <w:r w:rsidRPr="00D54FD3">
        <w:t xml:space="preserve"> to include the random-access related information as described in subclause 5.7.10.</w:t>
      </w:r>
      <w:proofErr w:type="gramStart"/>
      <w:r w:rsidRPr="00D54FD3">
        <w:rPr>
          <w:rFonts w:eastAsia="SimSun"/>
          <w:lang w:eastAsia="zh-CN"/>
        </w:rPr>
        <w:t>5</w:t>
      </w:r>
      <w:r w:rsidRPr="00D54FD3">
        <w:t>;</w:t>
      </w:r>
      <w:proofErr w:type="gramEnd"/>
    </w:p>
    <w:p w14:paraId="4D9089B4" w14:textId="77777777" w:rsidR="00072DAF" w:rsidRPr="00D54FD3" w:rsidRDefault="00072DAF" w:rsidP="00072DAF">
      <w:pPr>
        <w:pStyle w:val="B1"/>
      </w:pPr>
      <w:r w:rsidRPr="00D54FD3">
        <w:rPr>
          <w:lang w:eastAsia="zh-CN"/>
        </w:rPr>
        <w:t>1</w:t>
      </w:r>
      <w:r w:rsidRPr="00D54FD3">
        <w:t>&gt;</w:t>
      </w:r>
      <w:r w:rsidRPr="00D54FD3">
        <w:tab/>
        <w:t xml:space="preserve">if available, set the </w:t>
      </w:r>
      <w:proofErr w:type="spellStart"/>
      <w:r w:rsidRPr="00D54FD3">
        <w:rPr>
          <w:i/>
        </w:rPr>
        <w:t>locationInfo</w:t>
      </w:r>
      <w:proofErr w:type="spellEnd"/>
      <w:r w:rsidRPr="00D54FD3">
        <w:rPr>
          <w:i/>
        </w:rPr>
        <w:t xml:space="preserve"> </w:t>
      </w:r>
      <w:r w:rsidRPr="00D54FD3">
        <w:t>as in 5.3.3.7.</w:t>
      </w:r>
    </w:p>
    <w:p w14:paraId="3CFF977B" w14:textId="77777777" w:rsidR="00072DAF" w:rsidRPr="00D54FD3" w:rsidRDefault="00072DAF" w:rsidP="00072DAF">
      <w:r w:rsidRPr="00D54FD3">
        <w:t xml:space="preserve"> [TS 38.331, clause 5.7.10.3]</w:t>
      </w:r>
    </w:p>
    <w:p w14:paraId="34632266" w14:textId="77777777" w:rsidR="00072DAF" w:rsidRPr="00D54FD3" w:rsidRDefault="00072DAF" w:rsidP="00072DAF">
      <w:r w:rsidRPr="00D54FD3">
        <w:rPr>
          <w:lang w:eastAsia="zh-CN"/>
        </w:rPr>
        <w:t xml:space="preserve">Upon receiving the </w:t>
      </w:r>
      <w:proofErr w:type="spellStart"/>
      <w:r w:rsidRPr="00D54FD3">
        <w:rPr>
          <w:i/>
        </w:rPr>
        <w:t>UEInformationRequest</w:t>
      </w:r>
      <w:proofErr w:type="spellEnd"/>
      <w:r w:rsidRPr="00D54FD3">
        <w:rPr>
          <w:lang w:eastAsia="zh-CN"/>
        </w:rPr>
        <w:t xml:space="preserve"> message, t</w:t>
      </w:r>
      <w:r w:rsidRPr="00D54FD3">
        <w:t>he UE shall, only after successful security activation:</w:t>
      </w:r>
    </w:p>
    <w:p w14:paraId="5A2B7F4A" w14:textId="77777777" w:rsidR="00072DAF" w:rsidRPr="00D54FD3" w:rsidRDefault="00072DAF" w:rsidP="00072DAF">
      <w:pPr>
        <w:pStyle w:val="B1"/>
      </w:pPr>
      <w:r w:rsidRPr="00D54FD3">
        <w:t>…</w:t>
      </w:r>
    </w:p>
    <w:p w14:paraId="51BF2AB9" w14:textId="77777777" w:rsidR="00072DAF" w:rsidRPr="00D54FD3" w:rsidRDefault="00072DAF" w:rsidP="00072DAF">
      <w:pPr>
        <w:pStyle w:val="B1"/>
      </w:pPr>
      <w:r w:rsidRPr="00D54FD3">
        <w:t>1&gt;</w:t>
      </w:r>
      <w:r w:rsidRPr="00D54FD3">
        <w:tab/>
        <w:t xml:space="preserve">if </w:t>
      </w:r>
      <w:proofErr w:type="spellStart"/>
      <w:r w:rsidRPr="00D54FD3">
        <w:rPr>
          <w:i/>
        </w:rPr>
        <w:t>rlf-ReportReq</w:t>
      </w:r>
      <w:proofErr w:type="spellEnd"/>
      <w:r w:rsidRPr="00D54FD3">
        <w:t xml:space="preserve"> is set to </w:t>
      </w:r>
      <w:r w:rsidRPr="00D54FD3">
        <w:rPr>
          <w:i/>
        </w:rPr>
        <w:t>true</w:t>
      </w:r>
      <w:r w:rsidRPr="00D54FD3">
        <w:t>:</w:t>
      </w:r>
    </w:p>
    <w:p w14:paraId="2DD6EA2D" w14:textId="77777777" w:rsidR="00072DAF" w:rsidRPr="00D54FD3" w:rsidRDefault="00072DAF" w:rsidP="00072DAF">
      <w:pPr>
        <w:pStyle w:val="B2"/>
      </w:pPr>
      <w:r w:rsidRPr="00D54FD3">
        <w:t>2&gt;</w:t>
      </w:r>
      <w:r w:rsidRPr="00D54FD3">
        <w:tab/>
        <w:t xml:space="preserve">if the UE has radio link failure information or handover failure information available in </w:t>
      </w:r>
      <w:proofErr w:type="spellStart"/>
      <w:r w:rsidRPr="00D54FD3">
        <w:rPr>
          <w:i/>
        </w:rPr>
        <w:t>VarRLF</w:t>
      </w:r>
      <w:proofErr w:type="spellEnd"/>
      <w:r w:rsidRPr="00D54FD3">
        <w:rPr>
          <w:i/>
        </w:rPr>
        <w:t>-Report</w:t>
      </w:r>
      <w:r w:rsidRPr="00D54FD3">
        <w:t xml:space="preserve"> and if the RPLMN is included in </w:t>
      </w:r>
      <w:proofErr w:type="spellStart"/>
      <w:r w:rsidRPr="00D54FD3">
        <w:rPr>
          <w:i/>
        </w:rPr>
        <w:t>plmn-IdentityList</w:t>
      </w:r>
      <w:proofErr w:type="spellEnd"/>
      <w:r w:rsidRPr="00D54FD3">
        <w:t xml:space="preserve"> stored in </w:t>
      </w:r>
      <w:proofErr w:type="spellStart"/>
      <w:r w:rsidRPr="00D54FD3">
        <w:rPr>
          <w:i/>
        </w:rPr>
        <w:t>VarRLF</w:t>
      </w:r>
      <w:proofErr w:type="spellEnd"/>
      <w:r w:rsidRPr="00D54FD3">
        <w:rPr>
          <w:i/>
        </w:rPr>
        <w:t>-Report</w:t>
      </w:r>
      <w:r w:rsidRPr="00D54FD3">
        <w:t>:</w:t>
      </w:r>
    </w:p>
    <w:p w14:paraId="28E29A90" w14:textId="77777777" w:rsidR="00072DAF" w:rsidRPr="00D54FD3" w:rsidRDefault="00072DAF" w:rsidP="00072DAF">
      <w:pPr>
        <w:pStyle w:val="B3"/>
      </w:pPr>
      <w:r w:rsidRPr="00D54FD3">
        <w:t>3&gt;</w:t>
      </w:r>
      <w:r w:rsidRPr="00D54FD3">
        <w:tab/>
        <w:t xml:space="preserve">set </w:t>
      </w:r>
      <w:proofErr w:type="spellStart"/>
      <w:r w:rsidRPr="00D54FD3">
        <w:rPr>
          <w:i/>
        </w:rPr>
        <w:t>timeSinceFailure</w:t>
      </w:r>
      <w:proofErr w:type="spellEnd"/>
      <w:r w:rsidRPr="00D54FD3">
        <w:t xml:space="preserve"> in </w:t>
      </w:r>
      <w:proofErr w:type="spellStart"/>
      <w:r w:rsidRPr="00D54FD3">
        <w:rPr>
          <w:i/>
        </w:rPr>
        <w:t>VarRLF</w:t>
      </w:r>
      <w:proofErr w:type="spellEnd"/>
      <w:r w:rsidRPr="00D54FD3">
        <w:rPr>
          <w:i/>
        </w:rPr>
        <w:t>-Report</w:t>
      </w:r>
      <w:r w:rsidRPr="00D54FD3">
        <w:t xml:space="preserve"> to the time that elapsed since the last radio link </w:t>
      </w:r>
      <w:r w:rsidRPr="00D54FD3">
        <w:rPr>
          <w:lang w:eastAsia="zh-CN"/>
        </w:rPr>
        <w:t>failure</w:t>
      </w:r>
      <w:r w:rsidRPr="00D54FD3">
        <w:t xml:space="preserve"> or handover failure in </w:t>
      </w:r>
      <w:proofErr w:type="gramStart"/>
      <w:r w:rsidRPr="00D54FD3">
        <w:t>NR;</w:t>
      </w:r>
      <w:proofErr w:type="gramEnd"/>
    </w:p>
    <w:p w14:paraId="18505477" w14:textId="77777777" w:rsidR="00072DAF" w:rsidRPr="00D54FD3" w:rsidRDefault="00072DAF" w:rsidP="00072DAF">
      <w:pPr>
        <w:pStyle w:val="B3"/>
      </w:pPr>
      <w:r w:rsidRPr="00D54FD3">
        <w:t>3&gt;</w:t>
      </w:r>
      <w:r w:rsidRPr="00D54FD3">
        <w:tab/>
        <w:t xml:space="preserve">set the </w:t>
      </w:r>
      <w:proofErr w:type="spellStart"/>
      <w:r w:rsidRPr="00D54FD3">
        <w:rPr>
          <w:i/>
        </w:rPr>
        <w:t>rlf</w:t>
      </w:r>
      <w:proofErr w:type="spellEnd"/>
      <w:r w:rsidRPr="00D54FD3">
        <w:rPr>
          <w:i/>
        </w:rPr>
        <w:t>-Report</w:t>
      </w:r>
      <w:r w:rsidRPr="00D54FD3">
        <w:t xml:space="preserve"> in the </w:t>
      </w:r>
      <w:proofErr w:type="spellStart"/>
      <w:r w:rsidRPr="00D54FD3">
        <w:rPr>
          <w:i/>
        </w:rPr>
        <w:t>UEInformationResponse</w:t>
      </w:r>
      <w:proofErr w:type="spellEnd"/>
      <w:r w:rsidRPr="00D54FD3">
        <w:t xml:space="preserve"> message to the value of </w:t>
      </w:r>
      <w:proofErr w:type="spellStart"/>
      <w:r w:rsidRPr="00D54FD3">
        <w:rPr>
          <w:i/>
        </w:rPr>
        <w:t>rlf</w:t>
      </w:r>
      <w:proofErr w:type="spellEnd"/>
      <w:r w:rsidRPr="00D54FD3">
        <w:rPr>
          <w:i/>
        </w:rPr>
        <w:t>-Report</w:t>
      </w:r>
      <w:r w:rsidRPr="00D54FD3">
        <w:t xml:space="preserve"> in </w:t>
      </w:r>
      <w:proofErr w:type="spellStart"/>
      <w:r w:rsidRPr="00D54FD3">
        <w:rPr>
          <w:i/>
        </w:rPr>
        <w:t>VarRLF</w:t>
      </w:r>
      <w:proofErr w:type="spellEnd"/>
      <w:r w:rsidRPr="00D54FD3">
        <w:rPr>
          <w:i/>
        </w:rPr>
        <w:t>-</w:t>
      </w:r>
      <w:proofErr w:type="gramStart"/>
      <w:r w:rsidRPr="00D54FD3">
        <w:rPr>
          <w:i/>
        </w:rPr>
        <w:t>Report</w:t>
      </w:r>
      <w:r w:rsidRPr="00D54FD3">
        <w:t>;</w:t>
      </w:r>
      <w:proofErr w:type="gramEnd"/>
    </w:p>
    <w:p w14:paraId="5CC51E03" w14:textId="77777777" w:rsidR="00072DAF" w:rsidRPr="00D54FD3" w:rsidRDefault="00072DAF" w:rsidP="00072DAF">
      <w:pPr>
        <w:pStyle w:val="B3"/>
      </w:pPr>
      <w:r w:rsidRPr="00D54FD3">
        <w:t>3&gt;</w:t>
      </w:r>
      <w:r w:rsidRPr="00D54FD3">
        <w:tab/>
        <w:t xml:space="preserve">discard the </w:t>
      </w:r>
      <w:proofErr w:type="spellStart"/>
      <w:r w:rsidRPr="00D54FD3">
        <w:rPr>
          <w:i/>
        </w:rPr>
        <w:t>rlf</w:t>
      </w:r>
      <w:proofErr w:type="spellEnd"/>
      <w:r w:rsidRPr="00D54FD3">
        <w:rPr>
          <w:i/>
        </w:rPr>
        <w:t>-Report</w:t>
      </w:r>
      <w:r w:rsidRPr="00D54FD3">
        <w:t xml:space="preserve"> from </w:t>
      </w:r>
      <w:proofErr w:type="spellStart"/>
      <w:r w:rsidRPr="00D54FD3">
        <w:rPr>
          <w:i/>
        </w:rPr>
        <w:t>VarRLF</w:t>
      </w:r>
      <w:proofErr w:type="spellEnd"/>
      <w:r w:rsidRPr="00D54FD3">
        <w:rPr>
          <w:i/>
        </w:rPr>
        <w:t>-Report</w:t>
      </w:r>
      <w:r w:rsidRPr="00D54FD3">
        <w:t xml:space="preserve"> upon successful delivery of the </w:t>
      </w:r>
      <w:proofErr w:type="spellStart"/>
      <w:r w:rsidRPr="00D54FD3">
        <w:rPr>
          <w:i/>
        </w:rPr>
        <w:t>UEInformationResponse</w:t>
      </w:r>
      <w:proofErr w:type="spellEnd"/>
      <w:r w:rsidRPr="00D54FD3">
        <w:t xml:space="preserve"> message confirmed by lower </w:t>
      </w:r>
      <w:proofErr w:type="gramStart"/>
      <w:r w:rsidRPr="00D54FD3">
        <w:t>layers;</w:t>
      </w:r>
      <w:proofErr w:type="gramEnd"/>
    </w:p>
    <w:p w14:paraId="111D4F8E" w14:textId="77777777" w:rsidR="00072DAF" w:rsidRPr="00D54FD3" w:rsidRDefault="00072DAF" w:rsidP="00072DAF">
      <w:pPr>
        <w:pStyle w:val="B1"/>
      </w:pPr>
      <w:r w:rsidRPr="00D54FD3">
        <w:t>…</w:t>
      </w:r>
    </w:p>
    <w:p w14:paraId="2C81B4BB" w14:textId="77777777" w:rsidR="00072DAF" w:rsidRPr="00D54FD3" w:rsidRDefault="00072DAF" w:rsidP="00072DAF">
      <w:pPr>
        <w:pStyle w:val="B1"/>
      </w:pPr>
      <w:r w:rsidRPr="00D54FD3">
        <w:t>1&gt;</w:t>
      </w:r>
      <w:r w:rsidRPr="00D54FD3">
        <w:tab/>
        <w:t>else:</w:t>
      </w:r>
    </w:p>
    <w:p w14:paraId="06FF41FA" w14:textId="77777777" w:rsidR="00072DAF" w:rsidRPr="00D54FD3" w:rsidRDefault="00072DAF" w:rsidP="00072DAF">
      <w:pPr>
        <w:pStyle w:val="B2"/>
      </w:pPr>
      <w:r w:rsidRPr="00D54FD3">
        <w:t>2&gt;</w:t>
      </w:r>
      <w:r w:rsidRPr="00D54FD3">
        <w:tab/>
        <w:t xml:space="preserve">submit the </w:t>
      </w:r>
      <w:proofErr w:type="spellStart"/>
      <w:r w:rsidRPr="00D54FD3">
        <w:rPr>
          <w:i/>
        </w:rPr>
        <w:t>UEInformationResponse</w:t>
      </w:r>
      <w:proofErr w:type="spellEnd"/>
      <w:r w:rsidRPr="00D54FD3">
        <w:t xml:space="preserve"> message to lower layers for transmission via SRB1.</w:t>
      </w:r>
    </w:p>
    <w:p w14:paraId="0992D7B6" w14:textId="77777777" w:rsidR="00072DAF" w:rsidRPr="00D54FD3" w:rsidRDefault="00072DAF" w:rsidP="00072DAF">
      <w:pPr>
        <w:pStyle w:val="H6"/>
      </w:pPr>
      <w:r w:rsidRPr="00D54FD3">
        <w:t>8.1.6.1.3.6.3</w:t>
      </w:r>
      <w:r w:rsidRPr="00D54FD3">
        <w:tab/>
        <w:t>Test description</w:t>
      </w:r>
    </w:p>
    <w:p w14:paraId="616A03F5" w14:textId="77777777" w:rsidR="00072DAF" w:rsidRPr="00D54FD3" w:rsidRDefault="00072DAF" w:rsidP="00072DAF">
      <w:pPr>
        <w:pStyle w:val="H6"/>
      </w:pPr>
      <w:r w:rsidRPr="00D54FD3">
        <w:t>8.1.6.1.3.6.3.1</w:t>
      </w:r>
      <w:r w:rsidRPr="00D54FD3">
        <w:tab/>
        <w:t>Pre-test conditions</w:t>
      </w:r>
    </w:p>
    <w:p w14:paraId="3B26B99A" w14:textId="77777777" w:rsidR="00072DAF" w:rsidRPr="00D54FD3" w:rsidRDefault="00072DAF" w:rsidP="00072DAF">
      <w:pPr>
        <w:pStyle w:val="B1"/>
        <w:snapToGrid w:val="0"/>
      </w:pPr>
      <w:r w:rsidRPr="00D54FD3">
        <w:rPr>
          <w:lang w:eastAsia="zh-CN"/>
        </w:rPr>
        <w:t>-</w:t>
      </w:r>
      <w:r w:rsidRPr="00D54FD3">
        <w:rPr>
          <w:lang w:eastAsia="zh-CN"/>
        </w:rPr>
        <w:tab/>
        <w:t>NR Cell 1 is the serving cell.</w:t>
      </w:r>
    </w:p>
    <w:p w14:paraId="57AB1C7D" w14:textId="77777777" w:rsidR="00072DAF" w:rsidRPr="00D54FD3" w:rsidRDefault="00072DAF" w:rsidP="00072DAF">
      <w:pPr>
        <w:pStyle w:val="B1"/>
        <w:snapToGrid w:val="0"/>
      </w:pPr>
      <w:r w:rsidRPr="00D54FD3">
        <w:rPr>
          <w:lang w:eastAsia="zh-CN"/>
        </w:rPr>
        <w:t>-</w:t>
      </w:r>
      <w:r w:rsidRPr="00D54FD3">
        <w:rPr>
          <w:lang w:eastAsia="zh-CN"/>
        </w:rPr>
        <w:tab/>
      </w:r>
      <w:r w:rsidRPr="00D54FD3">
        <w:t>System information combination NR-2 as defined in TS 38.508-1 [4] clause 4.4.3.1.2 is used in NR cells</w:t>
      </w:r>
      <w:r w:rsidRPr="00D54FD3">
        <w:rPr>
          <w:lang w:eastAsia="zh-CN"/>
        </w:rPr>
        <w:t>.</w:t>
      </w:r>
    </w:p>
    <w:p w14:paraId="5A70D58E" w14:textId="77777777" w:rsidR="00072DAF" w:rsidRPr="00D54FD3" w:rsidRDefault="00072DAF" w:rsidP="00072DAF">
      <w:pPr>
        <w:pStyle w:val="H6"/>
      </w:pPr>
      <w:r w:rsidRPr="00D54FD3">
        <w:t>UE:</w:t>
      </w:r>
    </w:p>
    <w:p w14:paraId="35BD82E0" w14:textId="77777777" w:rsidR="00072DAF" w:rsidRPr="00D54FD3" w:rsidRDefault="00072DAF" w:rsidP="00072DAF">
      <w:r w:rsidRPr="00D54FD3">
        <w:t>None.</w:t>
      </w:r>
    </w:p>
    <w:p w14:paraId="4252A07E" w14:textId="77777777" w:rsidR="00072DAF" w:rsidRPr="00D54FD3" w:rsidRDefault="00072DAF" w:rsidP="00072DAF">
      <w:pPr>
        <w:pStyle w:val="H6"/>
      </w:pPr>
      <w:r w:rsidRPr="00D54FD3">
        <w:lastRenderedPageBreak/>
        <w:t>Preamble:</w:t>
      </w:r>
    </w:p>
    <w:p w14:paraId="76E3E8CC" w14:textId="4EE7C105" w:rsidR="00072DAF" w:rsidRPr="00D54FD3" w:rsidRDefault="00072DAF" w:rsidP="00072DAF">
      <w:pPr>
        <w:pStyle w:val="B1"/>
      </w:pPr>
      <w:r w:rsidRPr="00D54FD3">
        <w:t>-</w:t>
      </w:r>
      <w:r w:rsidRPr="00D54FD3">
        <w:tab/>
        <w:t xml:space="preserve">The UE is in state 3N-A </w:t>
      </w:r>
      <w:del w:id="1" w:author="MediaTek" w:date="2022-08-16T18:03:00Z">
        <w:r w:rsidRPr="00D54FD3" w:rsidDel="00B75821">
          <w:delText xml:space="preserve">and Test Loop Function (ON) with UE test loop mode B established </w:delText>
        </w:r>
      </w:del>
      <w:r w:rsidRPr="00D54FD3">
        <w:t>according to TS 38.508-1 [4], clause 4.4A.2 Table 4.4A.2-3.</w:t>
      </w:r>
    </w:p>
    <w:p w14:paraId="2066D0F3" w14:textId="77777777" w:rsidR="00072DAF" w:rsidRPr="00D54FD3" w:rsidRDefault="00072DAF" w:rsidP="00072DAF">
      <w:pPr>
        <w:pStyle w:val="H6"/>
      </w:pPr>
      <w:r w:rsidRPr="00D54FD3">
        <w:t>8.1.6.1.3.6.3.2</w:t>
      </w:r>
      <w:r w:rsidRPr="00D54FD3">
        <w:tab/>
        <w:t>Test procedure sequence</w:t>
      </w:r>
    </w:p>
    <w:p w14:paraId="236AB10D" w14:textId="77777777" w:rsidR="00072DAF" w:rsidRPr="00D54FD3" w:rsidRDefault="00072DAF" w:rsidP="00072DAF">
      <w:pPr>
        <w:pStyle w:val="TH"/>
      </w:pPr>
      <w:r w:rsidRPr="00D54FD3">
        <w:t>Table 8.1.6.1.3.6.3.2-1: Void</w:t>
      </w:r>
    </w:p>
    <w:p w14:paraId="4F171118" w14:textId="77777777" w:rsidR="00072DAF" w:rsidRPr="00D54FD3" w:rsidRDefault="00072DAF" w:rsidP="00072DAF">
      <w:pPr>
        <w:pStyle w:val="TH"/>
      </w:pPr>
      <w:r w:rsidRPr="00D54FD3">
        <w:t>Table 8.1.6.1.3.6.3.2-2: Void</w:t>
      </w:r>
    </w:p>
    <w:p w14:paraId="42F7A999" w14:textId="77777777" w:rsidR="00072DAF" w:rsidRPr="00D54FD3" w:rsidRDefault="00072DAF" w:rsidP="00072DAF"/>
    <w:p w14:paraId="3232314B" w14:textId="77777777" w:rsidR="00072DAF" w:rsidRPr="00D54FD3" w:rsidRDefault="00072DAF" w:rsidP="00072DAF">
      <w:pPr>
        <w:pStyle w:val="TH"/>
      </w:pPr>
      <w:r w:rsidRPr="00D54FD3">
        <w:t>Table 8.1.6.1.3.6.3.2-3: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072DAF" w:rsidRPr="00D54FD3" w14:paraId="3B31E8D5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9D480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54FD3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7A0C91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54FD3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D6E5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54FD3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0B5DA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54FD3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CD61E9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54FD3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072DAF" w:rsidRPr="00D54FD3" w14:paraId="465A54E0" w14:textId="77777777" w:rsidTr="00072DAF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0E45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D35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104F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54FD3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A089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54FD3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6895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FA89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072DAF" w:rsidRPr="00D54FD3" w14:paraId="6CD4876A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0000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1-11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C5AE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A191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0D2B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0E21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C3DC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72DAF" w:rsidRPr="00D54FD3" w14:paraId="521CDE87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EC10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F3B5" w14:textId="7FBA5373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  <w:rPrChange w:id="2" w:author="MediaTek" w:date="2022-08-19T17:09:00Z">
                  <w:rPr>
                    <w:rFonts w:ascii="Arial" w:hAnsi="Arial"/>
                    <w:sz w:val="18"/>
                  </w:rPr>
                </w:rPrChange>
              </w:rPr>
            </w:pPr>
            <w:r w:rsidRPr="00D54FD3">
              <w:rPr>
                <w:rFonts w:ascii="Arial" w:hAnsi="Arial"/>
                <w:sz w:val="18"/>
                <w:lang w:eastAsia="zh-CN"/>
              </w:rPr>
              <w:t xml:space="preserve">The SS </w:t>
            </w:r>
            <w:ins w:id="3" w:author="MediaTek" w:date="2022-08-19T17:08:00Z">
              <w:r w:rsidR="007E49E6" w:rsidRPr="00D54FD3">
                <w:rPr>
                  <w:rFonts w:ascii="Arial" w:hAnsi="Arial"/>
                  <w:sz w:val="18"/>
                </w:rPr>
                <w:t>is configured to ignore the preambles transmitted by the UE on PRACH</w:t>
              </w:r>
            </w:ins>
            <w:del w:id="4" w:author="MediaTek" w:date="2022-08-19T17:08:00Z">
              <w:r w:rsidRPr="00D54FD3" w:rsidDel="007E49E6">
                <w:rPr>
                  <w:rFonts w:ascii="Arial" w:hAnsi="Arial"/>
                  <w:sz w:val="18"/>
                  <w:lang w:eastAsia="zh-CN"/>
                  <w:rPrChange w:id="5" w:author="MediaTek" w:date="2022-08-19T17:0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 xml:space="preserve">sends </w:delText>
              </w:r>
            </w:del>
            <w:del w:id="6" w:author="MediaTek" w:date="2022-08-16T12:05:00Z">
              <w:r w:rsidRPr="00D54FD3" w:rsidDel="00E61192">
                <w:rPr>
                  <w:rFonts w:ascii="Arial" w:hAnsi="Arial"/>
                  <w:sz w:val="18"/>
                  <w:lang w:eastAsia="zh-CN"/>
                  <w:rPrChange w:id="7" w:author="MediaTek" w:date="2022-08-19T17:0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one IP Packet to the UE</w:delText>
              </w:r>
            </w:del>
            <w:r w:rsidRPr="00D54FD3">
              <w:rPr>
                <w:rFonts w:ascii="Arial" w:hAnsi="Arial"/>
                <w:sz w:val="18"/>
                <w:lang w:eastAsia="zh-CN"/>
                <w:rPrChange w:id="8" w:author="MediaTek" w:date="2022-08-19T17:09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550D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9596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D54FD3">
              <w:rPr>
                <w:rFonts w:ascii="Arial" w:hAnsi="Arial"/>
                <w:iCs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685F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C5ED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</w:tr>
      <w:tr w:rsidR="00072DAF" w:rsidRPr="00D54FD3" w14:paraId="35A5C8CE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BB2F" w14:textId="571ACEA2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C141" w14:textId="44659202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  <w:rPrChange w:id="9" w:author="MediaTek" w:date="2022-08-19T17:09:00Z">
                  <w:rPr>
                    <w:rFonts w:ascii="Arial" w:hAnsi="Arial"/>
                    <w:sz w:val="18"/>
                  </w:rPr>
                </w:rPrChange>
              </w:rPr>
            </w:pPr>
            <w:r w:rsidRPr="00D54FD3">
              <w:rPr>
                <w:rFonts w:ascii="Arial" w:hAnsi="Arial"/>
                <w:sz w:val="18"/>
              </w:rPr>
              <w:t xml:space="preserve">The SS </w:t>
            </w:r>
            <w:ins w:id="10" w:author="MediaTek" w:date="2022-08-19T17:08:00Z">
              <w:r w:rsidR="007E49E6" w:rsidRPr="00D54FD3">
                <w:rPr>
                  <w:rFonts w:ascii="Arial" w:hAnsi="Arial"/>
                  <w:sz w:val="18"/>
                  <w:lang w:eastAsia="zh-CN"/>
                </w:rPr>
                <w:t xml:space="preserve">sends </w:t>
              </w:r>
              <w:r w:rsidR="007E49E6" w:rsidRPr="00D54FD3">
                <w:rPr>
                  <w:rFonts w:ascii="Arial" w:hAnsi="Arial" w:cs="Arial"/>
                  <w:sz w:val="18"/>
                  <w:szCs w:val="18"/>
                </w:rPr>
                <w:t>a PDCCH order w</w:t>
              </w:r>
            </w:ins>
            <w:ins w:id="11" w:author="MediaTek" w:date="2022-08-19T17:09:00Z">
              <w:r w:rsidR="007E49E6" w:rsidRPr="00D54FD3">
                <w:rPr>
                  <w:rFonts w:ascii="Arial" w:hAnsi="Arial" w:cs="Arial"/>
                  <w:sz w:val="18"/>
                  <w:szCs w:val="18"/>
                </w:rPr>
                <w:t xml:space="preserve">ith </w:t>
              </w:r>
              <w:proofErr w:type="spellStart"/>
              <w:r w:rsidR="007E49E6" w:rsidRPr="00D54FD3">
                <w:rPr>
                  <w:rFonts w:ascii="Arial" w:hAnsi="Arial" w:cs="Arial"/>
                  <w:sz w:val="18"/>
                  <w:szCs w:val="18"/>
                </w:rPr>
                <w:t>ra-PreambleIndex</w:t>
              </w:r>
              <w:proofErr w:type="spellEnd"/>
              <w:r w:rsidR="007E49E6" w:rsidRPr="00D54FD3">
                <w:rPr>
                  <w:rFonts w:ascii="Arial" w:hAnsi="Arial" w:cs="Arial"/>
                  <w:sz w:val="18"/>
                  <w:szCs w:val="18"/>
                </w:rPr>
                <w:t xml:space="preserve"> = '000000'B</w:t>
              </w:r>
            </w:ins>
            <w:del w:id="12" w:author="MediaTek" w:date="2022-08-18T18:32:00Z">
              <w:r w:rsidRPr="00D54FD3" w:rsidDel="00AD3D3D">
                <w:rPr>
                  <w:rFonts w:ascii="Arial" w:hAnsi="Arial"/>
                  <w:sz w:val="18"/>
                  <w:rPrChange w:id="13" w:author="MediaTek" w:date="2022-08-19T17:09:00Z">
                    <w:rPr>
                      <w:rFonts w:ascii="Arial" w:hAnsi="Arial"/>
                      <w:sz w:val="18"/>
                    </w:rPr>
                  </w:rPrChange>
                </w:rPr>
                <w:delText>waits 0.5 second and then ignores scheduling requests and does not allocate any uplink grant</w:delText>
              </w:r>
            </w:del>
            <w:r w:rsidRPr="00D54FD3">
              <w:rPr>
                <w:rFonts w:ascii="Arial" w:hAnsi="Arial"/>
                <w:sz w:val="18"/>
                <w:rPrChange w:id="14" w:author="MediaTek" w:date="2022-08-19T17:09:00Z">
                  <w:rPr>
                    <w:rFonts w:ascii="Arial" w:hAnsi="Arial"/>
                    <w:sz w:val="18"/>
                  </w:rPr>
                </w:rPrChange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C9E1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B2D2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D54FD3">
              <w:rPr>
                <w:rFonts w:ascii="Arial" w:hAnsi="Arial"/>
                <w:iCs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2CAF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FBEE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</w:tr>
      <w:tr w:rsidR="00072DAF" w:rsidRPr="00D54FD3" w14:paraId="617C566F" w14:textId="283296D0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5D87" w14:textId="08573A9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E3F4" w14:textId="37118E6D" w:rsidR="00072DAF" w:rsidRPr="00D54FD3" w:rsidRDefault="00AD3D3D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5" w:author="MediaTek" w:date="2022-08-18T18:30:00Z">
              <w:r w:rsidRPr="00D54FD3">
                <w:rPr>
                  <w:rFonts w:ascii="Arial" w:hAnsi="Arial" w:cs="Arial"/>
                  <w:sz w:val="18"/>
                  <w:szCs w:val="18"/>
                </w:rPr>
                <w:t xml:space="preserve">The UE transmits </w:t>
              </w:r>
            </w:ins>
            <w:ins w:id="16" w:author="MediaTek" w:date="2022-08-18T18:45:00Z">
              <w:r w:rsidR="006F1E67" w:rsidRPr="00D54FD3">
                <w:rPr>
                  <w:rFonts w:ascii="Arial" w:hAnsi="Arial" w:cs="Arial"/>
                  <w:sz w:val="18"/>
                  <w:szCs w:val="18"/>
                </w:rPr>
                <w:t>P</w:t>
              </w:r>
            </w:ins>
            <w:ins w:id="17" w:author="MediaTek" w:date="2022-08-18T18:30:00Z">
              <w:r w:rsidRPr="00D54FD3">
                <w:rPr>
                  <w:rFonts w:ascii="Arial" w:hAnsi="Arial" w:cs="Arial"/>
                  <w:sz w:val="18"/>
                  <w:szCs w:val="18"/>
                </w:rPr>
                <w:t>reamble on PRACH</w:t>
              </w:r>
              <w:r w:rsidRPr="00D54FD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8" w:author="MediaTek" w:date="2022-08-18T18:45:00Z">
              <w:r w:rsidR="006F1E67" w:rsidRPr="00D54FD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corresponding to </w:t>
              </w:r>
              <w:proofErr w:type="spellStart"/>
              <w:r w:rsidR="006F1E67" w:rsidRPr="00D54FD3">
                <w:rPr>
                  <w:rFonts w:ascii="Arial" w:hAnsi="Arial" w:cs="Arial"/>
                  <w:sz w:val="18"/>
                  <w:szCs w:val="18"/>
                  <w:lang w:eastAsia="zh-CN"/>
                </w:rPr>
                <w:t>ra-PreambleIndex</w:t>
              </w:r>
              <w:proofErr w:type="spellEnd"/>
              <w:r w:rsidR="006F1E67" w:rsidRPr="00D54FD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 step 13 </w:t>
              </w:r>
            </w:ins>
            <w:proofErr w:type="spellStart"/>
            <w:ins w:id="19" w:author="MediaTek" w:date="2022-08-18T18:30:00Z">
              <w:r w:rsidRPr="00D54FD3">
                <w:rPr>
                  <w:rFonts w:ascii="Arial" w:hAnsi="Arial" w:cs="Arial"/>
                  <w:sz w:val="18"/>
                  <w:szCs w:val="18"/>
                  <w:lang w:eastAsia="zh-CN"/>
                </w:rPr>
                <w:t>preambleTransMax</w:t>
              </w:r>
              <w:proofErr w:type="spellEnd"/>
              <w:r w:rsidRPr="00D54FD3" w:rsidDel="00D50CF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D54FD3">
                <w:rPr>
                  <w:rFonts w:ascii="Arial" w:hAnsi="Arial" w:cs="Arial"/>
                  <w:sz w:val="18"/>
                  <w:szCs w:val="18"/>
                  <w:lang w:eastAsia="zh-CN"/>
                  <w:rPrChange w:id="20" w:author="MediaTek" w:date="2022-08-18T18:30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>times</w:t>
              </w:r>
            </w:ins>
            <w:del w:id="21" w:author="MediaTek" w:date="2022-08-18T18:30:00Z">
              <w:r w:rsidR="00072DAF" w:rsidRPr="00D54FD3" w:rsidDel="00AD3D3D">
                <w:rPr>
                  <w:rFonts w:ascii="Arial" w:hAnsi="Arial"/>
                  <w:sz w:val="18"/>
                  <w:rPrChange w:id="22" w:author="MediaTek" w:date="2022-08-16T14:22:00Z">
                    <w:rPr>
                      <w:rFonts w:ascii="Arial" w:hAnsi="Arial"/>
                      <w:sz w:val="18"/>
                    </w:rPr>
                  </w:rPrChange>
                </w:rPr>
                <w:delText xml:space="preserve">The SS does not </w:delText>
              </w:r>
            </w:del>
            <w:del w:id="23" w:author="MediaTek" w:date="2022-08-16T15:25:00Z">
              <w:r w:rsidR="00072DAF" w:rsidRPr="00D54FD3" w:rsidDel="00D50CFB">
                <w:rPr>
                  <w:rFonts w:ascii="Arial" w:hAnsi="Arial"/>
                  <w:sz w:val="18"/>
                  <w:rPrChange w:id="24" w:author="MediaTek" w:date="2022-08-16T14:22:00Z">
                    <w:rPr>
                      <w:rFonts w:ascii="Arial" w:hAnsi="Arial"/>
                      <w:sz w:val="18"/>
                    </w:rPr>
                  </w:rPrChange>
                </w:rPr>
                <w:delText>respond to the</w:delText>
              </w:r>
            </w:del>
            <w:del w:id="25" w:author="MediaTek" w:date="2022-08-18T18:30:00Z">
              <w:r w:rsidR="00072DAF" w:rsidRPr="00D54FD3" w:rsidDel="00AD3D3D">
                <w:rPr>
                  <w:rFonts w:ascii="Arial" w:hAnsi="Arial"/>
                  <w:sz w:val="18"/>
                  <w:rPrChange w:id="26" w:author="MediaTek" w:date="2022-08-16T14:22:00Z">
                    <w:rPr>
                      <w:rFonts w:ascii="Arial" w:hAnsi="Arial"/>
                      <w:sz w:val="18"/>
                    </w:rPr>
                  </w:rPrChange>
                </w:rPr>
                <w:delText xml:space="preserve"> random access re</w:delText>
              </w:r>
            </w:del>
            <w:del w:id="27" w:author="MediaTek" w:date="2022-08-16T15:26:00Z">
              <w:r w:rsidR="00072DAF" w:rsidRPr="00D54FD3" w:rsidDel="00D50CFB">
                <w:rPr>
                  <w:rFonts w:ascii="Arial" w:hAnsi="Arial"/>
                  <w:sz w:val="18"/>
                  <w:rPrChange w:id="28" w:author="MediaTek" w:date="2022-08-16T14:22:00Z">
                    <w:rPr>
                      <w:rFonts w:ascii="Arial" w:hAnsi="Arial"/>
                      <w:sz w:val="18"/>
                    </w:rPr>
                  </w:rPrChange>
                </w:rPr>
                <w:delText>quest</w:delText>
              </w:r>
            </w:del>
            <w:del w:id="29" w:author="MediaTek" w:date="2022-08-18T18:30:00Z">
              <w:r w:rsidR="00072DAF" w:rsidRPr="00D54FD3" w:rsidDel="00AD3D3D">
                <w:rPr>
                  <w:rFonts w:ascii="Arial" w:hAnsi="Arial"/>
                  <w:sz w:val="18"/>
                  <w:rPrChange w:id="30" w:author="MediaTek" w:date="2022-08-16T14:22:00Z">
                    <w:rPr>
                      <w:rFonts w:ascii="Arial" w:hAnsi="Arial"/>
                      <w:sz w:val="18"/>
                    </w:rPr>
                  </w:rPrChange>
                </w:rPr>
                <w:delText xml:space="preserve"> </w:delText>
              </w:r>
            </w:del>
            <w:del w:id="31" w:author="MediaTek" w:date="2022-08-16T15:26:00Z">
              <w:r w:rsidR="00072DAF" w:rsidRPr="00D54FD3" w:rsidDel="00D50CFB">
                <w:rPr>
                  <w:rFonts w:ascii="Arial" w:hAnsi="Arial"/>
                  <w:sz w:val="18"/>
                  <w:rPrChange w:id="32" w:author="MediaTek" w:date="2022-08-16T14:22:00Z">
                    <w:rPr>
                      <w:rFonts w:ascii="Arial" w:hAnsi="Arial"/>
                      <w:sz w:val="18"/>
                    </w:rPr>
                  </w:rPrChange>
                </w:rPr>
                <w:delText>from</w:delText>
              </w:r>
            </w:del>
            <w:del w:id="33" w:author="MediaTek" w:date="2022-08-18T18:30:00Z">
              <w:r w:rsidR="00072DAF" w:rsidRPr="00D54FD3" w:rsidDel="00AD3D3D">
                <w:rPr>
                  <w:rFonts w:ascii="Arial" w:hAnsi="Arial"/>
                  <w:sz w:val="18"/>
                  <w:rPrChange w:id="34" w:author="MediaTek" w:date="2022-08-16T14:22:00Z">
                    <w:rPr>
                      <w:rFonts w:ascii="Arial" w:hAnsi="Arial"/>
                      <w:sz w:val="18"/>
                    </w:rPr>
                  </w:rPrChange>
                </w:rPr>
                <w:delText xml:space="preserve"> the UE</w:delText>
              </w:r>
            </w:del>
            <w:r w:rsidR="00072DAF" w:rsidRPr="00D54FD3">
              <w:rPr>
                <w:rFonts w:ascii="Arial" w:hAnsi="Arial"/>
                <w:sz w:val="18"/>
                <w:rPrChange w:id="35" w:author="MediaTek" w:date="2022-08-16T14:22:00Z">
                  <w:rPr>
                    <w:rFonts w:ascii="Arial" w:hAnsi="Arial"/>
                    <w:sz w:val="18"/>
                  </w:rPr>
                </w:rPrChange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CE4C" w14:textId="21DE56A8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1E76" w14:textId="7F1DE84A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D54FD3">
              <w:rPr>
                <w:rFonts w:ascii="Arial" w:hAnsi="Arial"/>
                <w:iCs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8196" w14:textId="020614D8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46D7" w14:textId="2C468394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</w:tr>
      <w:tr w:rsidR="00BD6CF1" w:rsidRPr="00D54FD3" w14:paraId="59FE6749" w14:textId="77777777" w:rsidTr="00072DAF">
        <w:trPr>
          <w:ins w:id="36" w:author="MediaTek" w:date="2022-08-19T15:5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9E95" w14:textId="796387FB" w:rsidR="00BD6CF1" w:rsidRPr="00D54FD3" w:rsidRDefault="00BD6CF1" w:rsidP="000D7620">
            <w:pPr>
              <w:keepNext/>
              <w:keepLines/>
              <w:spacing w:after="0"/>
              <w:jc w:val="center"/>
              <w:rPr>
                <w:ins w:id="37" w:author="MediaTek" w:date="2022-08-19T15:57:00Z"/>
                <w:rFonts w:ascii="Arial" w:hAnsi="Arial"/>
                <w:sz w:val="18"/>
              </w:rPr>
            </w:pPr>
            <w:ins w:id="38" w:author="MediaTek" w:date="2022-08-19T15:57:00Z">
              <w:r w:rsidRPr="00D54FD3">
                <w:rPr>
                  <w:rFonts w:ascii="Arial" w:hAnsi="Arial"/>
                  <w:sz w:val="18"/>
                </w:rPr>
                <w:t>14A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72B2" w14:textId="5E9546FA" w:rsidR="00BD6CF1" w:rsidRPr="00D54FD3" w:rsidRDefault="00BD6CF1" w:rsidP="000D7620">
            <w:pPr>
              <w:keepNext/>
              <w:keepLines/>
              <w:spacing w:after="0"/>
              <w:rPr>
                <w:ins w:id="39" w:author="MediaTek" w:date="2022-08-19T15:57:00Z"/>
                <w:rFonts w:ascii="Arial" w:hAnsi="Arial" w:cs="Arial"/>
                <w:sz w:val="18"/>
                <w:szCs w:val="18"/>
              </w:rPr>
            </w:pPr>
            <w:ins w:id="40" w:author="MediaTek" w:date="2022-08-19T15:57:00Z">
              <w:r w:rsidRPr="00D54FD3">
                <w:rPr>
                  <w:rFonts w:ascii="Arial" w:hAnsi="Arial"/>
                  <w:sz w:val="18"/>
                </w:rPr>
                <w:t xml:space="preserve">The SS is configured to </w:t>
              </w:r>
            </w:ins>
            <w:ins w:id="41" w:author="MediaTek" w:date="2022-08-19T16:02:00Z">
              <w:r w:rsidRPr="00D54FD3">
                <w:rPr>
                  <w:rFonts w:ascii="Arial" w:hAnsi="Arial"/>
                  <w:sz w:val="18"/>
                </w:rPr>
                <w:t>reply</w:t>
              </w:r>
            </w:ins>
            <w:ins w:id="42" w:author="MediaTek" w:date="2022-08-19T15:57:00Z">
              <w:r w:rsidRPr="00D54FD3">
                <w:rPr>
                  <w:rFonts w:ascii="Arial" w:hAnsi="Arial"/>
                  <w:sz w:val="18"/>
                </w:rPr>
                <w:t xml:space="preserve"> the preambles transmitted by the UE on PRACH</w:t>
              </w:r>
            </w:ins>
            <w:ins w:id="43" w:author="MediaTek" w:date="2022-08-19T16:03:00Z">
              <w:r w:rsidR="003B4564" w:rsidRPr="00D54FD3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1C2F" w14:textId="77777777" w:rsidR="00BD6CF1" w:rsidRPr="00D54FD3" w:rsidRDefault="00BD6CF1" w:rsidP="000D7620">
            <w:pPr>
              <w:keepNext/>
              <w:keepLines/>
              <w:spacing w:after="0"/>
              <w:jc w:val="center"/>
              <w:rPr>
                <w:ins w:id="44" w:author="MediaTek" w:date="2022-08-19T15:57:00Z"/>
                <w:rFonts w:ascii="Arial" w:hAnsi="Arial"/>
                <w:sz w:val="1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2B49" w14:textId="77777777" w:rsidR="00BD6CF1" w:rsidRPr="00D54FD3" w:rsidRDefault="00BD6CF1" w:rsidP="000D7620">
            <w:pPr>
              <w:keepNext/>
              <w:keepLines/>
              <w:spacing w:after="0"/>
              <w:rPr>
                <w:ins w:id="45" w:author="MediaTek" w:date="2022-08-19T15:57:00Z"/>
                <w:rFonts w:ascii="Arial" w:hAnsi="Arial"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8528" w14:textId="77777777" w:rsidR="00BD6CF1" w:rsidRPr="00D54FD3" w:rsidRDefault="00BD6CF1" w:rsidP="000D7620">
            <w:pPr>
              <w:keepNext/>
              <w:keepLines/>
              <w:spacing w:after="0"/>
              <w:jc w:val="center"/>
              <w:rPr>
                <w:ins w:id="46" w:author="MediaTek" w:date="2022-08-19T15:57:00Z"/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3043" w14:textId="77777777" w:rsidR="00BD6CF1" w:rsidRPr="00D54FD3" w:rsidRDefault="00BD6CF1" w:rsidP="000D7620">
            <w:pPr>
              <w:keepNext/>
              <w:keepLines/>
              <w:spacing w:after="0"/>
              <w:jc w:val="center"/>
              <w:rPr>
                <w:ins w:id="47" w:author="MediaTek" w:date="2022-08-19T15:57:00Z"/>
                <w:rFonts w:ascii="Arial" w:hAnsi="Arial"/>
                <w:sz w:val="18"/>
              </w:rPr>
            </w:pPr>
          </w:p>
        </w:tc>
      </w:tr>
      <w:tr w:rsidR="00072DAF" w:rsidRPr="00D54FD3" w14:paraId="1656FA3B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C03B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8474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D54FD3">
              <w:rPr>
                <w:rFonts w:ascii="Arial" w:hAnsi="Arial"/>
                <w:i/>
                <w:sz w:val="18"/>
              </w:rPr>
              <w:t>RRCReestablishmentRequest</w:t>
            </w:r>
            <w:proofErr w:type="spellEnd"/>
            <w:r w:rsidRPr="00D54FD3">
              <w:rPr>
                <w:rFonts w:ascii="Arial" w:hAnsi="Arial"/>
                <w:i/>
                <w:sz w:val="18"/>
              </w:rPr>
              <w:t xml:space="preserve"> </w:t>
            </w:r>
            <w:r w:rsidRPr="00D54FD3">
              <w:rPr>
                <w:rFonts w:ascii="Arial" w:hAnsi="Arial"/>
                <w:sz w:val="18"/>
              </w:rPr>
              <w:t>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3B12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EEB8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D54FD3"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 w:rsidRPr="00D54FD3">
              <w:rPr>
                <w:rFonts w:ascii="Arial" w:hAnsi="Arial"/>
                <w:i/>
                <w:sz w:val="18"/>
              </w:rPr>
              <w:t>RRCReestablishmentRequest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BFC4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A183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</w:tr>
      <w:tr w:rsidR="00072DAF" w:rsidRPr="00D54FD3" w14:paraId="527B20A0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6288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BE9D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D54FD3">
              <w:rPr>
                <w:rFonts w:ascii="Arial" w:hAnsi="Arial"/>
                <w:i/>
                <w:sz w:val="18"/>
              </w:rPr>
              <w:t>RRCReestablishment</w:t>
            </w:r>
            <w:proofErr w:type="spellEnd"/>
            <w:r w:rsidRPr="00D54FD3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8A9D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935D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D54FD3"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 w:rsidRPr="00D54FD3">
              <w:rPr>
                <w:rFonts w:ascii="Arial" w:hAnsi="Arial"/>
                <w:i/>
                <w:sz w:val="18"/>
              </w:rPr>
              <w:t>RRCReestablishment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00AB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8E91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</w:tr>
      <w:tr w:rsidR="00072DAF" w:rsidRPr="00D54FD3" w14:paraId="52143C62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6CB2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C8F2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 xml:space="preserve">The UE </w:t>
            </w:r>
            <w:proofErr w:type="spellStart"/>
            <w:r w:rsidRPr="00D54FD3">
              <w:rPr>
                <w:rFonts w:ascii="Arial" w:hAnsi="Arial"/>
                <w:sz w:val="18"/>
              </w:rPr>
              <w:t>transmita</w:t>
            </w:r>
            <w:proofErr w:type="spellEnd"/>
            <w:r w:rsidRPr="00D54FD3">
              <w:rPr>
                <w:rFonts w:ascii="Arial" w:hAnsi="Arial"/>
                <w:sz w:val="18"/>
              </w:rPr>
              <w:t xml:space="preserve"> an </w:t>
            </w:r>
            <w:proofErr w:type="spellStart"/>
            <w:r w:rsidRPr="00D54FD3">
              <w:rPr>
                <w:rFonts w:ascii="Arial" w:hAnsi="Arial"/>
                <w:i/>
                <w:sz w:val="18"/>
              </w:rPr>
              <w:t>RRCReestablishmentComplete</w:t>
            </w:r>
            <w:proofErr w:type="spellEnd"/>
            <w:r w:rsidRPr="00D54FD3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D56A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13C2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D54FD3"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 w:rsidRPr="00D54FD3">
              <w:rPr>
                <w:rFonts w:ascii="Arial" w:hAnsi="Arial"/>
                <w:i/>
                <w:sz w:val="18"/>
              </w:rPr>
              <w:t>RRCReestablishmentComplete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C18F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5AC0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</w:tr>
      <w:tr w:rsidR="00072DAF" w:rsidRPr="00D54FD3" w14:paraId="44C2D113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6420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0860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D54FD3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 w:rsidRPr="00D54FD3">
              <w:rPr>
                <w:rFonts w:ascii="Arial" w:hAnsi="Arial"/>
                <w:sz w:val="18"/>
              </w:rPr>
              <w:t xml:space="preserve"> message to establish SRB2 and DRB.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2250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564B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D54FD3">
              <w:rPr>
                <w:rFonts w:ascii="Arial" w:hAnsi="Arial"/>
                <w:iCs/>
                <w:sz w:val="18"/>
              </w:rPr>
              <w:t xml:space="preserve">NR RRC: </w:t>
            </w:r>
            <w:proofErr w:type="spellStart"/>
            <w:r w:rsidRPr="00D54FD3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3F34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A46D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</w:tr>
      <w:tr w:rsidR="00072DAF" w:rsidRPr="00D54FD3" w14:paraId="6F6F1592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99D4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F7EB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D54FD3">
              <w:rPr>
                <w:rFonts w:ascii="Arial" w:hAnsi="Arial"/>
                <w:i/>
                <w:sz w:val="18"/>
              </w:rPr>
              <w:t>RRCReconfigurationtComplete</w:t>
            </w:r>
            <w:proofErr w:type="spellEnd"/>
            <w:r w:rsidRPr="00D54FD3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91B2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15C9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D54FD3">
              <w:rPr>
                <w:rFonts w:ascii="Arial" w:hAnsi="Arial"/>
                <w:iCs/>
                <w:sz w:val="18"/>
              </w:rPr>
              <w:t xml:space="preserve">NR RRC: </w:t>
            </w:r>
            <w:proofErr w:type="spellStart"/>
            <w:r w:rsidRPr="00D54FD3">
              <w:rPr>
                <w:rFonts w:ascii="Arial" w:hAnsi="Arial"/>
                <w:i/>
                <w:sz w:val="18"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C2D2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D1FA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</w:tr>
      <w:tr w:rsidR="00072DAF" w:rsidRPr="00D54FD3" w14:paraId="223B4451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7342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7023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D54FD3">
              <w:rPr>
                <w:rFonts w:ascii="Arial" w:hAnsi="Arial"/>
                <w:i/>
                <w:sz w:val="18"/>
              </w:rPr>
              <w:t>UEInformationRequest</w:t>
            </w:r>
            <w:proofErr w:type="spellEnd"/>
            <w:r w:rsidRPr="00D54FD3">
              <w:rPr>
                <w:rFonts w:ascii="Arial" w:hAnsi="Arial"/>
                <w:sz w:val="18"/>
              </w:rPr>
              <w:t xml:space="preserve"> message </w:t>
            </w:r>
            <w:r w:rsidRPr="00D54FD3">
              <w:rPr>
                <w:rFonts w:ascii="Arial" w:hAnsi="Arial"/>
                <w:sz w:val="18"/>
                <w:lang w:eastAsia="zh-CN"/>
              </w:rPr>
              <w:t xml:space="preserve">with </w:t>
            </w:r>
            <w:proofErr w:type="spellStart"/>
            <w:r w:rsidRPr="00D54FD3">
              <w:rPr>
                <w:rFonts w:ascii="Arial" w:hAnsi="Arial"/>
                <w:i/>
                <w:sz w:val="18"/>
              </w:rPr>
              <w:t>rlf-ReportReq</w:t>
            </w:r>
            <w:proofErr w:type="spellEnd"/>
            <w:r w:rsidRPr="00D54FD3">
              <w:rPr>
                <w:rFonts w:ascii="Arial" w:hAnsi="Arial"/>
                <w:sz w:val="18"/>
              </w:rPr>
              <w:t xml:space="preserve"> set to </w:t>
            </w:r>
            <w:r w:rsidRPr="00D54FD3">
              <w:rPr>
                <w:rFonts w:ascii="Arial" w:hAnsi="Arial"/>
                <w:i/>
                <w:sz w:val="18"/>
              </w:rPr>
              <w:t>true</w:t>
            </w:r>
            <w:r w:rsidRPr="00D54FD3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BB4B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F826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D54FD3"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 w:rsidRPr="00D54FD3">
              <w:rPr>
                <w:rFonts w:ascii="Arial" w:hAnsi="Arial"/>
                <w:i/>
                <w:sz w:val="18"/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A3B8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A27B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</w:t>
            </w:r>
          </w:p>
        </w:tc>
      </w:tr>
      <w:tr w:rsidR="00072DAF" w:rsidRPr="00D54FD3" w14:paraId="54388107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A62D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E285" w14:textId="3F167114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 xml:space="preserve">Check: Does the UE transmit a </w:t>
            </w:r>
            <w:proofErr w:type="spellStart"/>
            <w:r w:rsidRPr="00D54FD3">
              <w:rPr>
                <w:rFonts w:ascii="Arial" w:hAnsi="Arial"/>
                <w:i/>
                <w:sz w:val="18"/>
              </w:rPr>
              <w:t>UEInformationResponse</w:t>
            </w:r>
            <w:proofErr w:type="spellEnd"/>
            <w:r w:rsidRPr="00D54FD3">
              <w:rPr>
                <w:rFonts w:ascii="Arial" w:hAnsi="Arial"/>
                <w:i/>
                <w:sz w:val="18"/>
              </w:rPr>
              <w:t xml:space="preserve"> </w:t>
            </w:r>
            <w:r w:rsidRPr="00D54FD3">
              <w:rPr>
                <w:rFonts w:ascii="Arial" w:hAnsi="Arial"/>
                <w:sz w:val="18"/>
              </w:rPr>
              <w:t xml:space="preserve">message </w:t>
            </w:r>
            <w:del w:id="48" w:author="MediaTek" w:date="2022-08-08T17:30:00Z">
              <w:r w:rsidRPr="00D54FD3" w:rsidDel="00072DAF">
                <w:rPr>
                  <w:rFonts w:ascii="Arial" w:hAnsi="Arial"/>
                  <w:sz w:val="18"/>
                </w:rPr>
                <w:delText xml:space="preserve">on Cell </w:delText>
              </w:r>
              <w:r w:rsidRPr="00D54FD3" w:rsidDel="00072DAF">
                <w:rPr>
                  <w:rFonts w:ascii="Arial" w:hAnsi="Arial"/>
                  <w:sz w:val="18"/>
                  <w:lang w:eastAsia="zh-CN"/>
                </w:rPr>
                <w:delText xml:space="preserve">4 </w:delText>
              </w:r>
            </w:del>
            <w:r w:rsidRPr="00D54FD3">
              <w:rPr>
                <w:rFonts w:ascii="Arial" w:hAnsi="Arial"/>
                <w:sz w:val="18"/>
                <w:lang w:eastAsia="zh-CN"/>
              </w:rPr>
              <w:t xml:space="preserve">with </w:t>
            </w:r>
            <w:proofErr w:type="spellStart"/>
            <w:r w:rsidRPr="00D54FD3">
              <w:rPr>
                <w:rFonts w:ascii="Arial" w:hAnsi="Arial"/>
                <w:i/>
                <w:sz w:val="18"/>
              </w:rPr>
              <w:t>rlf</w:t>
            </w:r>
            <w:proofErr w:type="spellEnd"/>
            <w:r w:rsidRPr="00D54FD3">
              <w:rPr>
                <w:rFonts w:ascii="Arial" w:hAnsi="Arial"/>
                <w:i/>
                <w:sz w:val="18"/>
              </w:rPr>
              <w:t>-Report</w:t>
            </w:r>
            <w:r w:rsidRPr="00D54FD3">
              <w:rPr>
                <w:rFonts w:ascii="Arial" w:hAnsi="Arial"/>
                <w:sz w:val="18"/>
              </w:rPr>
              <w:t xml:space="preserve"> included?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B773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73EB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D54FD3"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 w:rsidRPr="00D54FD3">
              <w:rPr>
                <w:rFonts w:ascii="Arial" w:hAnsi="Arial"/>
                <w:i/>
                <w:sz w:val="18"/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E09B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52CE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P</w:t>
            </w:r>
          </w:p>
        </w:tc>
      </w:tr>
    </w:tbl>
    <w:p w14:paraId="16BABB5E" w14:textId="77777777" w:rsidR="00072DAF" w:rsidRPr="00D54FD3" w:rsidRDefault="00072DAF" w:rsidP="00072DAF"/>
    <w:p w14:paraId="14B2C61D" w14:textId="77777777" w:rsidR="00072DAF" w:rsidRPr="00D54FD3" w:rsidRDefault="00072DAF" w:rsidP="00072DAF">
      <w:pPr>
        <w:pStyle w:val="H6"/>
      </w:pPr>
      <w:r w:rsidRPr="00D54FD3">
        <w:t>8.1.6.1.3.6.3.3</w:t>
      </w:r>
      <w:r w:rsidRPr="00D54FD3">
        <w:tab/>
        <w:t>Specific message contents</w:t>
      </w:r>
    </w:p>
    <w:p w14:paraId="29670C85" w14:textId="77777777" w:rsidR="00072DAF" w:rsidRPr="00D54FD3" w:rsidRDefault="00072DAF" w:rsidP="00072DAF">
      <w:pPr>
        <w:pStyle w:val="TH"/>
      </w:pPr>
      <w:r w:rsidRPr="00D54FD3">
        <w:t xml:space="preserve">Table 8.1.6.1.3.6.3.3-1: </w:t>
      </w:r>
      <w:proofErr w:type="spellStart"/>
      <w:r w:rsidRPr="00D54FD3">
        <w:rPr>
          <w:i/>
        </w:rPr>
        <w:t>RRCReestablishmentComplete</w:t>
      </w:r>
      <w:proofErr w:type="spellEnd"/>
      <w:r w:rsidRPr="00D54FD3">
        <w:rPr>
          <w:i/>
        </w:rPr>
        <w:t xml:space="preserve"> </w:t>
      </w:r>
      <w:r w:rsidRPr="00D54FD3">
        <w:t>(step 17, Table 8.1.6.1.3.6.3.2-3)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072DAF" w:rsidRPr="00D54FD3" w14:paraId="5B703B39" w14:textId="77777777" w:rsidTr="000D7620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816D1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Derivation Path: TS 38.508-1 [4], Table 4.6.1-11</w:t>
            </w:r>
          </w:p>
        </w:tc>
      </w:tr>
      <w:tr w:rsidR="00072DAF" w:rsidRPr="00D54FD3" w14:paraId="4BB64870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CD7BD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54FD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D6C4A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54FD3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02BD2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54FD3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E086E" w14:textId="77777777" w:rsidR="00072DAF" w:rsidRPr="00D54FD3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54FD3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72DAF" w:rsidRPr="00D54FD3" w14:paraId="0184D482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5E0C8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proofErr w:type="gramStart"/>
            <w:r w:rsidRPr="00D54FD3">
              <w:rPr>
                <w:rFonts w:ascii="Arial" w:hAnsi="Arial"/>
                <w:sz w:val="18"/>
              </w:rPr>
              <w:t>RRCReestablishmentComplete</w:t>
            </w:r>
            <w:proofErr w:type="spellEnd"/>
            <w:r w:rsidRPr="00D54FD3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D54FD3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284F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01566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B475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:rsidRPr="00D54FD3" w14:paraId="4A54E310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93732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54FD3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D54FD3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6D4E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91D1C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717E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:rsidRPr="00D54FD3" w14:paraId="7DE53C53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7B30E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54FD3">
              <w:rPr>
                <w:rFonts w:ascii="Arial" w:hAnsi="Arial"/>
                <w:sz w:val="18"/>
              </w:rPr>
              <w:t>rrcReestablishmentComplete</w:t>
            </w:r>
            <w:proofErr w:type="spellEnd"/>
            <w:r w:rsidRPr="00D54FD3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FC8D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663E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3B21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:rsidRPr="00D54FD3" w14:paraId="4074F5CE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82619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54FD3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D54FD3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874B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058A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248F0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:rsidRPr="00D54FD3" w14:paraId="511C6783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6B8C6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 xml:space="preserve">        ue-MeasurementsAvailable-r16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7513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1806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418B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:rsidRPr="00D54FD3" w14:paraId="0F6966BA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BDA4A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 xml:space="preserve">          rlf-InfoAvailable-r16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23095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EACF4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EAE7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:rsidRPr="00D54FD3" w14:paraId="45D1C35F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6B9FF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4FF8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98E3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8145B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:rsidRPr="00D54FD3" w14:paraId="61B711D8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0E4F6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75DB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06C9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17A5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:rsidRPr="00D54FD3" w14:paraId="20950BBF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483E1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249B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2E4B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C0E0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:rsidRPr="00D54FD3" w14:paraId="21CD9638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064F9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5BFA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B7683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E60A0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:rsidRPr="00D54FD3" w14:paraId="7B4132F6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8AFBE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FD3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FE37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56EC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9EDC" w14:textId="77777777" w:rsidR="00072DAF" w:rsidRPr="00D54FD3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F4D0DCB" w14:textId="77777777" w:rsidR="00072DAF" w:rsidRPr="00D54FD3" w:rsidRDefault="00072DAF" w:rsidP="00072DAF"/>
    <w:p w14:paraId="1A16D321" w14:textId="77777777" w:rsidR="00072DAF" w:rsidRPr="00D54FD3" w:rsidRDefault="00072DAF" w:rsidP="00072DAF">
      <w:pPr>
        <w:pStyle w:val="TH"/>
      </w:pPr>
      <w:r w:rsidRPr="00D54FD3">
        <w:lastRenderedPageBreak/>
        <w:t xml:space="preserve">Table 8.1.6.1.3.6.3.3-2: </w:t>
      </w:r>
      <w:proofErr w:type="spellStart"/>
      <w:r w:rsidRPr="00D54FD3">
        <w:rPr>
          <w:i/>
        </w:rPr>
        <w:t>UEInformationRequest</w:t>
      </w:r>
      <w:proofErr w:type="spellEnd"/>
      <w:r w:rsidRPr="00D54FD3">
        <w:rPr>
          <w:i/>
        </w:rPr>
        <w:t xml:space="preserve"> </w:t>
      </w:r>
      <w:r w:rsidRPr="00D54FD3">
        <w:t>(step 20, Table 8.1.6.1.3.6.3.2-3)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72DAF" w:rsidRPr="00D54FD3" w14:paraId="54394610" w14:textId="77777777" w:rsidTr="000D7620">
        <w:tc>
          <w:tcPr>
            <w:tcW w:w="9635" w:type="dxa"/>
            <w:gridSpan w:val="4"/>
          </w:tcPr>
          <w:p w14:paraId="78AE5D2B" w14:textId="77777777" w:rsidR="00072DAF" w:rsidRPr="00D54FD3" w:rsidRDefault="00072DAF" w:rsidP="000D7620">
            <w:pPr>
              <w:pStyle w:val="TAL"/>
            </w:pPr>
            <w:r w:rsidRPr="00D54FD3">
              <w:t>Derivation Path: TS 38.508-1 [4], Table 4.6.1-32A</w:t>
            </w:r>
          </w:p>
        </w:tc>
      </w:tr>
      <w:tr w:rsidR="00072DAF" w:rsidRPr="00D54FD3" w14:paraId="5E8069D4" w14:textId="77777777" w:rsidTr="000D7620">
        <w:tc>
          <w:tcPr>
            <w:tcW w:w="4535" w:type="dxa"/>
            <w:tcBorders>
              <w:bottom w:val="single" w:sz="4" w:space="0" w:color="000000"/>
            </w:tcBorders>
          </w:tcPr>
          <w:p w14:paraId="3441AF00" w14:textId="77777777" w:rsidR="00072DAF" w:rsidRPr="00D54FD3" w:rsidRDefault="00072DAF" w:rsidP="000D7620">
            <w:pPr>
              <w:pStyle w:val="TAH"/>
            </w:pPr>
            <w:r w:rsidRPr="00D54FD3">
              <w:t>Information Element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</w:tcPr>
          <w:p w14:paraId="56E36F03" w14:textId="77777777" w:rsidR="00072DAF" w:rsidRPr="00D54FD3" w:rsidRDefault="00072DAF" w:rsidP="000D7620">
            <w:pPr>
              <w:pStyle w:val="TAH"/>
            </w:pPr>
            <w:r w:rsidRPr="00D54FD3">
              <w:t>Value/remark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14:paraId="6E26A206" w14:textId="77777777" w:rsidR="00072DAF" w:rsidRPr="00D54FD3" w:rsidRDefault="00072DAF" w:rsidP="000D7620">
            <w:pPr>
              <w:pStyle w:val="TAH"/>
            </w:pPr>
            <w:r w:rsidRPr="00D54FD3">
              <w:t>Comment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5B22BB83" w14:textId="77777777" w:rsidR="00072DAF" w:rsidRPr="00D54FD3" w:rsidRDefault="00072DAF" w:rsidP="000D7620">
            <w:pPr>
              <w:pStyle w:val="TAH"/>
            </w:pPr>
            <w:r w:rsidRPr="00D54FD3">
              <w:t>Condition</w:t>
            </w:r>
          </w:p>
        </w:tc>
      </w:tr>
      <w:tr w:rsidR="00072DAF" w:rsidRPr="00D54FD3" w14:paraId="1842775A" w14:textId="77777777" w:rsidTr="000D7620">
        <w:tc>
          <w:tcPr>
            <w:tcW w:w="4535" w:type="dxa"/>
          </w:tcPr>
          <w:p w14:paraId="7F68D0AA" w14:textId="77777777" w:rsidR="00072DAF" w:rsidRPr="00D54FD3" w:rsidRDefault="00072DAF" w:rsidP="000D7620">
            <w:pPr>
              <w:pStyle w:val="TAL"/>
            </w:pPr>
            <w:r w:rsidRPr="00D54FD3">
              <w:t>UEInformationRequest-r</w:t>
            </w:r>
            <w:proofErr w:type="gramStart"/>
            <w:r w:rsidRPr="00D54FD3">
              <w:t>16 ::=</w:t>
            </w:r>
            <w:proofErr w:type="gramEnd"/>
            <w:r w:rsidRPr="00D54FD3">
              <w:t xml:space="preserve"> SEQUENCE {</w:t>
            </w:r>
          </w:p>
        </w:tc>
        <w:tc>
          <w:tcPr>
            <w:tcW w:w="2267" w:type="dxa"/>
          </w:tcPr>
          <w:p w14:paraId="731A041D" w14:textId="77777777" w:rsidR="00072DAF" w:rsidRPr="00D54FD3" w:rsidRDefault="00072DAF" w:rsidP="000D7620">
            <w:pPr>
              <w:pStyle w:val="TAL"/>
            </w:pPr>
          </w:p>
        </w:tc>
        <w:tc>
          <w:tcPr>
            <w:tcW w:w="1700" w:type="dxa"/>
          </w:tcPr>
          <w:p w14:paraId="481CBE34" w14:textId="77777777" w:rsidR="00072DAF" w:rsidRPr="00D54FD3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11B99980" w14:textId="77777777" w:rsidR="00072DAF" w:rsidRPr="00D54FD3" w:rsidRDefault="00072DAF" w:rsidP="000D7620">
            <w:pPr>
              <w:pStyle w:val="TAL"/>
            </w:pPr>
          </w:p>
        </w:tc>
      </w:tr>
      <w:tr w:rsidR="00072DAF" w:rsidRPr="00D54FD3" w14:paraId="642F00FB" w14:textId="77777777" w:rsidTr="000D7620">
        <w:tc>
          <w:tcPr>
            <w:tcW w:w="4535" w:type="dxa"/>
          </w:tcPr>
          <w:p w14:paraId="48E985D8" w14:textId="77777777" w:rsidR="00072DAF" w:rsidRPr="00D54FD3" w:rsidRDefault="00072DAF" w:rsidP="000D7620">
            <w:pPr>
              <w:pStyle w:val="TAL"/>
            </w:pPr>
            <w:r w:rsidRPr="00D54FD3">
              <w:t xml:space="preserve">  </w:t>
            </w:r>
            <w:proofErr w:type="spellStart"/>
            <w:r w:rsidRPr="00D54FD3">
              <w:t>criticalExtensions</w:t>
            </w:r>
            <w:proofErr w:type="spellEnd"/>
            <w:r w:rsidRPr="00D54FD3">
              <w:t xml:space="preserve"> CHOICE {</w:t>
            </w:r>
          </w:p>
        </w:tc>
        <w:tc>
          <w:tcPr>
            <w:tcW w:w="2267" w:type="dxa"/>
          </w:tcPr>
          <w:p w14:paraId="41C09A9E" w14:textId="77777777" w:rsidR="00072DAF" w:rsidRPr="00D54FD3" w:rsidRDefault="00072DAF" w:rsidP="000D7620">
            <w:pPr>
              <w:pStyle w:val="TAL"/>
            </w:pPr>
          </w:p>
        </w:tc>
        <w:tc>
          <w:tcPr>
            <w:tcW w:w="1700" w:type="dxa"/>
          </w:tcPr>
          <w:p w14:paraId="14F86F80" w14:textId="77777777" w:rsidR="00072DAF" w:rsidRPr="00D54FD3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19DA3BA6" w14:textId="77777777" w:rsidR="00072DAF" w:rsidRPr="00D54FD3" w:rsidRDefault="00072DAF" w:rsidP="000D7620">
            <w:pPr>
              <w:pStyle w:val="TAL"/>
            </w:pPr>
          </w:p>
        </w:tc>
      </w:tr>
      <w:tr w:rsidR="00072DAF" w:rsidRPr="00D54FD3" w14:paraId="738C8C4B" w14:textId="77777777" w:rsidTr="000D7620">
        <w:tc>
          <w:tcPr>
            <w:tcW w:w="4535" w:type="dxa"/>
          </w:tcPr>
          <w:p w14:paraId="7A45876E" w14:textId="77777777" w:rsidR="00072DAF" w:rsidRPr="00D54FD3" w:rsidRDefault="00072DAF" w:rsidP="000D7620">
            <w:pPr>
              <w:pStyle w:val="TAL"/>
            </w:pPr>
            <w:r w:rsidRPr="00D54FD3">
              <w:t xml:space="preserve">    ueInformationRequest-r16 SEQUENCE {</w:t>
            </w:r>
          </w:p>
        </w:tc>
        <w:tc>
          <w:tcPr>
            <w:tcW w:w="2267" w:type="dxa"/>
          </w:tcPr>
          <w:p w14:paraId="58697687" w14:textId="77777777" w:rsidR="00072DAF" w:rsidRPr="00D54FD3" w:rsidRDefault="00072DAF" w:rsidP="000D7620">
            <w:pPr>
              <w:pStyle w:val="TAL"/>
            </w:pPr>
          </w:p>
        </w:tc>
        <w:tc>
          <w:tcPr>
            <w:tcW w:w="1700" w:type="dxa"/>
          </w:tcPr>
          <w:p w14:paraId="60F504B7" w14:textId="77777777" w:rsidR="00072DAF" w:rsidRPr="00D54FD3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32C2BAFF" w14:textId="77777777" w:rsidR="00072DAF" w:rsidRPr="00D54FD3" w:rsidRDefault="00072DAF" w:rsidP="000D7620">
            <w:pPr>
              <w:pStyle w:val="TAL"/>
            </w:pPr>
          </w:p>
        </w:tc>
      </w:tr>
      <w:tr w:rsidR="00072DAF" w:rsidRPr="00D54FD3" w14:paraId="457085CF" w14:textId="77777777" w:rsidTr="000D7620">
        <w:tc>
          <w:tcPr>
            <w:tcW w:w="4535" w:type="dxa"/>
          </w:tcPr>
          <w:p w14:paraId="71EF1A45" w14:textId="77777777" w:rsidR="00072DAF" w:rsidRPr="00D54FD3" w:rsidRDefault="00072DAF" w:rsidP="000D7620">
            <w:pPr>
              <w:pStyle w:val="TAL"/>
            </w:pPr>
            <w:r w:rsidRPr="00D54FD3">
              <w:t xml:space="preserve">      rlf-ReportReq-r16</w:t>
            </w:r>
          </w:p>
        </w:tc>
        <w:tc>
          <w:tcPr>
            <w:tcW w:w="2267" w:type="dxa"/>
          </w:tcPr>
          <w:p w14:paraId="7CCFC12C" w14:textId="77777777" w:rsidR="00072DAF" w:rsidRPr="00D54FD3" w:rsidRDefault="00072DAF" w:rsidP="000D7620">
            <w:pPr>
              <w:pStyle w:val="TAL"/>
            </w:pPr>
            <w:r w:rsidRPr="00D54FD3">
              <w:t>true</w:t>
            </w:r>
          </w:p>
        </w:tc>
        <w:tc>
          <w:tcPr>
            <w:tcW w:w="1700" w:type="dxa"/>
          </w:tcPr>
          <w:p w14:paraId="4932BBC8" w14:textId="77777777" w:rsidR="00072DAF" w:rsidRPr="00D54FD3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3A5AB8CE" w14:textId="77777777" w:rsidR="00072DAF" w:rsidRPr="00D54FD3" w:rsidRDefault="00072DAF" w:rsidP="000D7620">
            <w:pPr>
              <w:pStyle w:val="TAL"/>
            </w:pPr>
          </w:p>
        </w:tc>
      </w:tr>
      <w:tr w:rsidR="00072DAF" w:rsidRPr="00D54FD3" w14:paraId="117B0BBC" w14:textId="77777777" w:rsidTr="000D7620">
        <w:tc>
          <w:tcPr>
            <w:tcW w:w="4535" w:type="dxa"/>
          </w:tcPr>
          <w:p w14:paraId="08CA414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}</w:t>
            </w:r>
          </w:p>
        </w:tc>
        <w:tc>
          <w:tcPr>
            <w:tcW w:w="2267" w:type="dxa"/>
          </w:tcPr>
          <w:p w14:paraId="5236E38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</w:tcPr>
          <w:p w14:paraId="1EC4C99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E760A6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1566466D" w14:textId="77777777" w:rsidTr="000D7620">
        <w:tc>
          <w:tcPr>
            <w:tcW w:w="4535" w:type="dxa"/>
          </w:tcPr>
          <w:p w14:paraId="387DE2D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}</w:t>
            </w:r>
          </w:p>
        </w:tc>
        <w:tc>
          <w:tcPr>
            <w:tcW w:w="2267" w:type="dxa"/>
          </w:tcPr>
          <w:p w14:paraId="50735C9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</w:tcPr>
          <w:p w14:paraId="74B4FA6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DF8306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5E0552D7" w14:textId="77777777" w:rsidTr="000D7620">
        <w:tc>
          <w:tcPr>
            <w:tcW w:w="4535" w:type="dxa"/>
          </w:tcPr>
          <w:p w14:paraId="0FA8770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}</w:t>
            </w:r>
          </w:p>
        </w:tc>
        <w:tc>
          <w:tcPr>
            <w:tcW w:w="2267" w:type="dxa"/>
          </w:tcPr>
          <w:p w14:paraId="4CEA05B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</w:tcPr>
          <w:p w14:paraId="48E9A7E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6DB16C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</w:tbl>
    <w:p w14:paraId="0D47E2B1" w14:textId="77777777" w:rsidR="00072DAF" w:rsidRPr="00D54FD3" w:rsidRDefault="00072DAF" w:rsidP="00072DAF"/>
    <w:p w14:paraId="19D058F3" w14:textId="77777777" w:rsidR="00072DAF" w:rsidRPr="00D54FD3" w:rsidRDefault="00072DAF" w:rsidP="00072DAF">
      <w:pPr>
        <w:pStyle w:val="TH"/>
      </w:pPr>
      <w:r w:rsidRPr="00D54FD3">
        <w:lastRenderedPageBreak/>
        <w:t xml:space="preserve">Table 8.1.6.1.3.6.3.3-3: </w:t>
      </w:r>
      <w:proofErr w:type="spellStart"/>
      <w:r w:rsidRPr="00D54FD3">
        <w:rPr>
          <w:i/>
        </w:rPr>
        <w:t>UEInformationResponse</w:t>
      </w:r>
      <w:proofErr w:type="spellEnd"/>
      <w:r w:rsidRPr="00D54FD3">
        <w:rPr>
          <w:i/>
        </w:rPr>
        <w:t xml:space="preserve"> </w:t>
      </w:r>
      <w:r w:rsidRPr="00D54FD3">
        <w:t>(step 21, Table 8.1.6.1.3.6.3.2-3)</w:t>
      </w:r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8"/>
        <w:gridCol w:w="2268"/>
        <w:gridCol w:w="1701"/>
        <w:gridCol w:w="1133"/>
      </w:tblGrid>
      <w:tr w:rsidR="00072DAF" w:rsidRPr="00D54FD3" w14:paraId="05B3C994" w14:textId="77777777" w:rsidTr="000D7620">
        <w:tc>
          <w:tcPr>
            <w:tcW w:w="9640" w:type="dxa"/>
            <w:gridSpan w:val="4"/>
          </w:tcPr>
          <w:p w14:paraId="68F1220A" w14:textId="77777777" w:rsidR="00072DAF" w:rsidRPr="00D54FD3" w:rsidRDefault="00072DAF" w:rsidP="000D7620">
            <w:pPr>
              <w:pStyle w:val="TAL"/>
            </w:pPr>
            <w:r w:rsidRPr="00D54FD3">
              <w:lastRenderedPageBreak/>
              <w:t>Derivation Path: TS 38.508-1 [4], Table 4.6.1-32B</w:t>
            </w:r>
          </w:p>
        </w:tc>
      </w:tr>
      <w:tr w:rsidR="00072DAF" w:rsidRPr="00D54FD3" w14:paraId="3F9B116D" w14:textId="77777777" w:rsidTr="000D7620">
        <w:tc>
          <w:tcPr>
            <w:tcW w:w="4538" w:type="dxa"/>
          </w:tcPr>
          <w:p w14:paraId="5D48F47A" w14:textId="77777777" w:rsidR="00072DAF" w:rsidRPr="00D54FD3" w:rsidRDefault="00072DAF" w:rsidP="000D7620">
            <w:pPr>
              <w:pStyle w:val="TAH"/>
            </w:pPr>
            <w:r w:rsidRPr="00D54FD3">
              <w:t>Information Element</w:t>
            </w:r>
          </w:p>
        </w:tc>
        <w:tc>
          <w:tcPr>
            <w:tcW w:w="2268" w:type="dxa"/>
          </w:tcPr>
          <w:p w14:paraId="52D7D19F" w14:textId="77777777" w:rsidR="00072DAF" w:rsidRPr="00D54FD3" w:rsidRDefault="00072DAF" w:rsidP="000D7620">
            <w:pPr>
              <w:pStyle w:val="TAH"/>
            </w:pPr>
            <w:r w:rsidRPr="00D54FD3">
              <w:t>Value/remark</w:t>
            </w:r>
          </w:p>
        </w:tc>
        <w:tc>
          <w:tcPr>
            <w:tcW w:w="1701" w:type="dxa"/>
          </w:tcPr>
          <w:p w14:paraId="3C91B0C8" w14:textId="77777777" w:rsidR="00072DAF" w:rsidRPr="00D54FD3" w:rsidRDefault="00072DAF" w:rsidP="000D7620">
            <w:pPr>
              <w:pStyle w:val="TAH"/>
            </w:pPr>
            <w:r w:rsidRPr="00D54FD3">
              <w:t>Comment</w:t>
            </w:r>
          </w:p>
        </w:tc>
        <w:tc>
          <w:tcPr>
            <w:tcW w:w="1133" w:type="dxa"/>
          </w:tcPr>
          <w:p w14:paraId="3C37B156" w14:textId="77777777" w:rsidR="00072DAF" w:rsidRPr="00D54FD3" w:rsidRDefault="00072DAF" w:rsidP="000D7620">
            <w:pPr>
              <w:pStyle w:val="TAH"/>
            </w:pPr>
            <w:r w:rsidRPr="00D54FD3">
              <w:t>Condition</w:t>
            </w:r>
          </w:p>
        </w:tc>
      </w:tr>
      <w:tr w:rsidR="00072DAF" w:rsidRPr="00D54FD3" w14:paraId="01B75348" w14:textId="77777777" w:rsidTr="000D7620">
        <w:tc>
          <w:tcPr>
            <w:tcW w:w="4538" w:type="dxa"/>
          </w:tcPr>
          <w:p w14:paraId="3AF84CA1" w14:textId="77777777" w:rsidR="00072DAF" w:rsidRPr="00D54FD3" w:rsidRDefault="00072DAF" w:rsidP="000D7620">
            <w:pPr>
              <w:pStyle w:val="TAL"/>
            </w:pPr>
            <w:r w:rsidRPr="00D54FD3">
              <w:t>UEInformationResponse-r</w:t>
            </w:r>
            <w:proofErr w:type="gramStart"/>
            <w:r w:rsidRPr="00D54FD3">
              <w:t>16 ::=</w:t>
            </w:r>
            <w:proofErr w:type="gramEnd"/>
            <w:r w:rsidRPr="00D54FD3">
              <w:t xml:space="preserve"> SEQUENCE {</w:t>
            </w:r>
          </w:p>
        </w:tc>
        <w:tc>
          <w:tcPr>
            <w:tcW w:w="2268" w:type="dxa"/>
          </w:tcPr>
          <w:p w14:paraId="62A081A5" w14:textId="77777777" w:rsidR="00072DAF" w:rsidRPr="00D54FD3" w:rsidRDefault="00072DAF" w:rsidP="000D7620">
            <w:pPr>
              <w:pStyle w:val="TAL"/>
            </w:pPr>
          </w:p>
        </w:tc>
        <w:tc>
          <w:tcPr>
            <w:tcW w:w="1701" w:type="dxa"/>
          </w:tcPr>
          <w:p w14:paraId="429A89E2" w14:textId="77777777" w:rsidR="00072DAF" w:rsidRPr="00D54FD3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3DA86F01" w14:textId="77777777" w:rsidR="00072DAF" w:rsidRPr="00D54FD3" w:rsidRDefault="00072DAF" w:rsidP="000D7620">
            <w:pPr>
              <w:pStyle w:val="TAL"/>
            </w:pPr>
          </w:p>
        </w:tc>
      </w:tr>
      <w:tr w:rsidR="00072DAF" w:rsidRPr="00D54FD3" w14:paraId="4BA3D560" w14:textId="77777777" w:rsidTr="000D7620">
        <w:tc>
          <w:tcPr>
            <w:tcW w:w="4538" w:type="dxa"/>
          </w:tcPr>
          <w:p w14:paraId="7102A36E" w14:textId="77777777" w:rsidR="00072DAF" w:rsidRPr="00D54FD3" w:rsidRDefault="00072DAF" w:rsidP="000D7620">
            <w:pPr>
              <w:pStyle w:val="TAL"/>
            </w:pPr>
            <w:r w:rsidRPr="00D54FD3">
              <w:t xml:space="preserve">  </w:t>
            </w:r>
            <w:proofErr w:type="spellStart"/>
            <w:r w:rsidRPr="00D54FD3">
              <w:t>criticalExtensions</w:t>
            </w:r>
            <w:proofErr w:type="spellEnd"/>
            <w:r w:rsidRPr="00D54FD3">
              <w:t xml:space="preserve"> CHOICE {</w:t>
            </w:r>
          </w:p>
        </w:tc>
        <w:tc>
          <w:tcPr>
            <w:tcW w:w="2268" w:type="dxa"/>
          </w:tcPr>
          <w:p w14:paraId="0D44AE99" w14:textId="77777777" w:rsidR="00072DAF" w:rsidRPr="00D54FD3" w:rsidRDefault="00072DAF" w:rsidP="000D7620">
            <w:pPr>
              <w:pStyle w:val="TAL"/>
            </w:pPr>
          </w:p>
        </w:tc>
        <w:tc>
          <w:tcPr>
            <w:tcW w:w="1701" w:type="dxa"/>
          </w:tcPr>
          <w:p w14:paraId="1EEAE2E6" w14:textId="77777777" w:rsidR="00072DAF" w:rsidRPr="00D54FD3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340F57B0" w14:textId="77777777" w:rsidR="00072DAF" w:rsidRPr="00D54FD3" w:rsidRDefault="00072DAF" w:rsidP="000D7620">
            <w:pPr>
              <w:pStyle w:val="TAL"/>
            </w:pPr>
          </w:p>
        </w:tc>
      </w:tr>
      <w:tr w:rsidR="00072DAF" w:rsidRPr="00D54FD3" w14:paraId="1DBE2C7D" w14:textId="77777777" w:rsidTr="000D7620">
        <w:tc>
          <w:tcPr>
            <w:tcW w:w="4538" w:type="dxa"/>
          </w:tcPr>
          <w:p w14:paraId="673DA6E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ueInformationResponse-r16 SEQUENCE {</w:t>
            </w:r>
          </w:p>
        </w:tc>
        <w:tc>
          <w:tcPr>
            <w:tcW w:w="2268" w:type="dxa"/>
          </w:tcPr>
          <w:p w14:paraId="4339D73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1D035D1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517D11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36913D82" w14:textId="77777777" w:rsidTr="000D7620">
        <w:tc>
          <w:tcPr>
            <w:tcW w:w="4538" w:type="dxa"/>
          </w:tcPr>
          <w:p w14:paraId="23BD80E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rlf-Report-r16 CHOICE {</w:t>
            </w:r>
          </w:p>
        </w:tc>
        <w:tc>
          <w:tcPr>
            <w:tcW w:w="2268" w:type="dxa"/>
          </w:tcPr>
          <w:p w14:paraId="3807721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10B1ABF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B1EC5A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02C68B2E" w14:textId="77777777" w:rsidTr="000D7620">
        <w:tc>
          <w:tcPr>
            <w:tcW w:w="4538" w:type="dxa"/>
          </w:tcPr>
          <w:p w14:paraId="7CF173A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nr-RLF-Report-r16 SEQUENCE {</w:t>
            </w:r>
          </w:p>
        </w:tc>
        <w:tc>
          <w:tcPr>
            <w:tcW w:w="2268" w:type="dxa"/>
          </w:tcPr>
          <w:p w14:paraId="55EE95D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3CF6967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AF84D9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64869E40" w14:textId="77777777" w:rsidTr="000D7620">
        <w:tc>
          <w:tcPr>
            <w:tcW w:w="4538" w:type="dxa"/>
          </w:tcPr>
          <w:p w14:paraId="15D622F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measResultLastServCell-r16 SEQUENCE {</w:t>
            </w:r>
          </w:p>
        </w:tc>
        <w:tc>
          <w:tcPr>
            <w:tcW w:w="2268" w:type="dxa"/>
          </w:tcPr>
          <w:p w14:paraId="5307A9C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80A396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B48D7A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10B8A463" w14:textId="77777777" w:rsidTr="000D7620">
        <w:tc>
          <w:tcPr>
            <w:tcW w:w="4538" w:type="dxa"/>
          </w:tcPr>
          <w:p w14:paraId="1B71E31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measResult-r16 SEQUENCE {</w:t>
            </w:r>
          </w:p>
        </w:tc>
        <w:tc>
          <w:tcPr>
            <w:tcW w:w="2268" w:type="dxa"/>
          </w:tcPr>
          <w:p w14:paraId="7B214A5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472D977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B178791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3F1B8F20" w14:textId="77777777" w:rsidTr="000D7620">
        <w:tc>
          <w:tcPr>
            <w:tcW w:w="4538" w:type="dxa"/>
          </w:tcPr>
          <w:p w14:paraId="16873439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cellResults-r16 SEQUENCE {</w:t>
            </w:r>
          </w:p>
        </w:tc>
        <w:tc>
          <w:tcPr>
            <w:tcW w:w="2268" w:type="dxa"/>
          </w:tcPr>
          <w:p w14:paraId="5BEB2268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693D65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093547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7E309D5F" w14:textId="77777777" w:rsidTr="000D7620">
        <w:tc>
          <w:tcPr>
            <w:tcW w:w="4538" w:type="dxa"/>
          </w:tcPr>
          <w:p w14:paraId="1F4EA62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resultsSSB-Cell-r16 SEQUENCE {</w:t>
            </w:r>
          </w:p>
        </w:tc>
        <w:tc>
          <w:tcPr>
            <w:tcW w:w="2268" w:type="dxa"/>
          </w:tcPr>
          <w:p w14:paraId="2749E73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5938CF4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375830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3A0F98CC" w14:textId="77777777" w:rsidTr="000D7620">
        <w:tc>
          <w:tcPr>
            <w:tcW w:w="4538" w:type="dxa"/>
          </w:tcPr>
          <w:p w14:paraId="2A12533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</w:t>
            </w:r>
            <w:proofErr w:type="spellStart"/>
            <w:r w:rsidRPr="00D54FD3">
              <w:rPr>
                <w:b w:val="0"/>
              </w:rPr>
              <w:t>rsrp</w:t>
            </w:r>
            <w:proofErr w:type="spellEnd"/>
          </w:p>
        </w:tc>
        <w:tc>
          <w:tcPr>
            <w:tcW w:w="2268" w:type="dxa"/>
          </w:tcPr>
          <w:p w14:paraId="1C0EB7F3" w14:textId="77777777" w:rsidR="00072DAF" w:rsidRPr="00D54FD3" w:rsidRDefault="00072DAF" w:rsidP="000D7620">
            <w:pPr>
              <w:pStyle w:val="TAL"/>
              <w:snapToGrid w:val="0"/>
            </w:pPr>
            <w:r w:rsidRPr="00D54FD3">
              <w:t>(</w:t>
            </w:r>
            <w:proofErr w:type="gramStart"/>
            <w:r w:rsidRPr="00D54FD3">
              <w:t>0..</w:t>
            </w:r>
            <w:proofErr w:type="gramEnd"/>
            <w:r w:rsidRPr="00D54FD3">
              <w:t>127)</w:t>
            </w:r>
          </w:p>
        </w:tc>
        <w:tc>
          <w:tcPr>
            <w:tcW w:w="1701" w:type="dxa"/>
          </w:tcPr>
          <w:p w14:paraId="7BB3B8B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8C35E9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30E0B50D" w14:textId="77777777" w:rsidTr="000D7620">
        <w:tc>
          <w:tcPr>
            <w:tcW w:w="4538" w:type="dxa"/>
          </w:tcPr>
          <w:p w14:paraId="0365A5D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</w:t>
            </w:r>
            <w:proofErr w:type="spellStart"/>
            <w:r w:rsidRPr="00D54FD3">
              <w:rPr>
                <w:b w:val="0"/>
              </w:rPr>
              <w:t>rsrq</w:t>
            </w:r>
            <w:proofErr w:type="spellEnd"/>
          </w:p>
        </w:tc>
        <w:tc>
          <w:tcPr>
            <w:tcW w:w="2268" w:type="dxa"/>
          </w:tcPr>
          <w:p w14:paraId="6D974FB7" w14:textId="77777777" w:rsidR="00072DAF" w:rsidRPr="00D54FD3" w:rsidRDefault="00072DAF" w:rsidP="000D7620">
            <w:pPr>
              <w:pStyle w:val="TAL"/>
              <w:snapToGrid w:val="0"/>
            </w:pPr>
            <w:r w:rsidRPr="00D54FD3">
              <w:t>(</w:t>
            </w:r>
            <w:proofErr w:type="gramStart"/>
            <w:r w:rsidRPr="00D54FD3">
              <w:t>0..</w:t>
            </w:r>
            <w:proofErr w:type="gramEnd"/>
            <w:r w:rsidRPr="00D54FD3">
              <w:t>127)</w:t>
            </w:r>
          </w:p>
        </w:tc>
        <w:tc>
          <w:tcPr>
            <w:tcW w:w="1701" w:type="dxa"/>
          </w:tcPr>
          <w:p w14:paraId="60DA04E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6FC1C91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436C0265" w14:textId="77777777" w:rsidTr="000D7620">
        <w:tc>
          <w:tcPr>
            <w:tcW w:w="4538" w:type="dxa"/>
          </w:tcPr>
          <w:p w14:paraId="378E8D6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</w:t>
            </w:r>
            <w:proofErr w:type="spellStart"/>
            <w:r w:rsidRPr="00D54FD3">
              <w:rPr>
                <w:b w:val="0"/>
              </w:rPr>
              <w:t>sinr</w:t>
            </w:r>
            <w:proofErr w:type="spellEnd"/>
          </w:p>
        </w:tc>
        <w:tc>
          <w:tcPr>
            <w:tcW w:w="2268" w:type="dxa"/>
          </w:tcPr>
          <w:p w14:paraId="72D3DF3D" w14:textId="77777777" w:rsidR="00072DAF" w:rsidRPr="00D54FD3" w:rsidRDefault="00072DAF" w:rsidP="000D7620">
            <w:pPr>
              <w:pStyle w:val="TAL"/>
              <w:snapToGrid w:val="0"/>
            </w:pPr>
            <w:r w:rsidRPr="00D54FD3">
              <w:t>Not checked</w:t>
            </w:r>
          </w:p>
        </w:tc>
        <w:tc>
          <w:tcPr>
            <w:tcW w:w="1701" w:type="dxa"/>
          </w:tcPr>
          <w:p w14:paraId="45282F28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1A5DF1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77541B30" w14:textId="77777777" w:rsidTr="000D7620">
        <w:tc>
          <w:tcPr>
            <w:tcW w:w="4538" w:type="dxa"/>
          </w:tcPr>
          <w:p w14:paraId="21A4A76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}</w:t>
            </w:r>
          </w:p>
        </w:tc>
        <w:tc>
          <w:tcPr>
            <w:tcW w:w="2268" w:type="dxa"/>
          </w:tcPr>
          <w:p w14:paraId="44B6AB3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2ED2B7B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4DFC34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109B46F1" w14:textId="77777777" w:rsidTr="000D7620">
        <w:tc>
          <w:tcPr>
            <w:tcW w:w="4538" w:type="dxa"/>
          </w:tcPr>
          <w:p w14:paraId="70A405C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resultsCSI-RS-Cell-r16</w:t>
            </w:r>
          </w:p>
        </w:tc>
        <w:tc>
          <w:tcPr>
            <w:tcW w:w="2268" w:type="dxa"/>
          </w:tcPr>
          <w:p w14:paraId="5F7FBC5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4268AC2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4A1DCA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09EDCE7C" w14:textId="77777777" w:rsidTr="000D7620">
        <w:tc>
          <w:tcPr>
            <w:tcW w:w="4538" w:type="dxa"/>
          </w:tcPr>
          <w:p w14:paraId="2FFD559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</w:tcPr>
          <w:p w14:paraId="24C8FA4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4D36B57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6DC3BC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30A1267E" w14:textId="77777777" w:rsidTr="000D7620">
        <w:tc>
          <w:tcPr>
            <w:tcW w:w="4538" w:type="dxa"/>
          </w:tcPr>
          <w:p w14:paraId="03171D5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rsIndexResults-r16 SEQUENCE {</w:t>
            </w:r>
          </w:p>
        </w:tc>
        <w:tc>
          <w:tcPr>
            <w:tcW w:w="2268" w:type="dxa"/>
          </w:tcPr>
          <w:p w14:paraId="28CCCE6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5417D3D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12697F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50EF73EB" w14:textId="77777777" w:rsidTr="000D7620">
        <w:tc>
          <w:tcPr>
            <w:tcW w:w="4538" w:type="dxa"/>
          </w:tcPr>
          <w:p w14:paraId="314E6CF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resultsSSB-Indexes-r16 SEQUENCE {</w:t>
            </w:r>
          </w:p>
        </w:tc>
        <w:tc>
          <w:tcPr>
            <w:tcW w:w="2268" w:type="dxa"/>
          </w:tcPr>
          <w:p w14:paraId="28B80F1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38287FE9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4BFE63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75B0A0BA" w14:textId="77777777" w:rsidTr="000D7620">
        <w:tc>
          <w:tcPr>
            <w:tcW w:w="4538" w:type="dxa"/>
          </w:tcPr>
          <w:p w14:paraId="0D3ED118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</w:t>
            </w:r>
            <w:proofErr w:type="spellStart"/>
            <w:r w:rsidRPr="00D54FD3">
              <w:rPr>
                <w:b w:val="0"/>
              </w:rPr>
              <w:t>ssb</w:t>
            </w:r>
            <w:proofErr w:type="spellEnd"/>
            <w:r w:rsidRPr="00D54FD3">
              <w:rPr>
                <w:b w:val="0"/>
              </w:rPr>
              <w:t>-Index</w:t>
            </w:r>
          </w:p>
        </w:tc>
        <w:tc>
          <w:tcPr>
            <w:tcW w:w="2268" w:type="dxa"/>
          </w:tcPr>
          <w:p w14:paraId="3DE84D9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1</w:t>
            </w:r>
          </w:p>
        </w:tc>
        <w:tc>
          <w:tcPr>
            <w:tcW w:w="1701" w:type="dxa"/>
          </w:tcPr>
          <w:p w14:paraId="13F4E1A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481E16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23BB6615" w14:textId="77777777" w:rsidTr="000D7620">
        <w:tc>
          <w:tcPr>
            <w:tcW w:w="4538" w:type="dxa"/>
          </w:tcPr>
          <w:p w14:paraId="1412F2E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</w:t>
            </w:r>
            <w:proofErr w:type="spellStart"/>
            <w:r w:rsidRPr="00D54FD3">
              <w:rPr>
                <w:b w:val="0"/>
              </w:rPr>
              <w:t>ssb</w:t>
            </w:r>
            <w:proofErr w:type="spellEnd"/>
            <w:r w:rsidRPr="00D54FD3">
              <w:rPr>
                <w:b w:val="0"/>
              </w:rPr>
              <w:t>-Results SEQUENCE {</w:t>
            </w:r>
          </w:p>
        </w:tc>
        <w:tc>
          <w:tcPr>
            <w:tcW w:w="2268" w:type="dxa"/>
          </w:tcPr>
          <w:p w14:paraId="35FCB6E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3B02480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191717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2BF44C63" w14:textId="77777777" w:rsidTr="000D7620">
        <w:tc>
          <w:tcPr>
            <w:tcW w:w="4538" w:type="dxa"/>
          </w:tcPr>
          <w:p w14:paraId="67480AC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  </w:t>
            </w:r>
            <w:proofErr w:type="spellStart"/>
            <w:r w:rsidRPr="00D54FD3">
              <w:rPr>
                <w:b w:val="0"/>
              </w:rPr>
              <w:t>rsrp</w:t>
            </w:r>
            <w:proofErr w:type="spellEnd"/>
          </w:p>
        </w:tc>
        <w:tc>
          <w:tcPr>
            <w:tcW w:w="2268" w:type="dxa"/>
          </w:tcPr>
          <w:p w14:paraId="51D20AEC" w14:textId="77777777" w:rsidR="00072DAF" w:rsidRPr="00D54FD3" w:rsidRDefault="00072DAF" w:rsidP="000D7620">
            <w:pPr>
              <w:pStyle w:val="TAL"/>
              <w:snapToGrid w:val="0"/>
            </w:pPr>
            <w:r w:rsidRPr="00D54FD3">
              <w:t>(</w:t>
            </w:r>
            <w:proofErr w:type="gramStart"/>
            <w:r w:rsidRPr="00D54FD3">
              <w:t>0..</w:t>
            </w:r>
            <w:proofErr w:type="gramEnd"/>
            <w:r w:rsidRPr="00D54FD3">
              <w:t>127)</w:t>
            </w:r>
          </w:p>
        </w:tc>
        <w:tc>
          <w:tcPr>
            <w:tcW w:w="1701" w:type="dxa"/>
          </w:tcPr>
          <w:p w14:paraId="01F9D408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847F7A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326DAD70" w14:textId="77777777" w:rsidTr="000D7620">
        <w:tc>
          <w:tcPr>
            <w:tcW w:w="4538" w:type="dxa"/>
          </w:tcPr>
          <w:p w14:paraId="56233B78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  </w:t>
            </w:r>
            <w:proofErr w:type="spellStart"/>
            <w:r w:rsidRPr="00D54FD3">
              <w:rPr>
                <w:b w:val="0"/>
              </w:rPr>
              <w:t>rsrq</w:t>
            </w:r>
            <w:proofErr w:type="spellEnd"/>
          </w:p>
        </w:tc>
        <w:tc>
          <w:tcPr>
            <w:tcW w:w="2268" w:type="dxa"/>
          </w:tcPr>
          <w:p w14:paraId="20AD4BB4" w14:textId="77777777" w:rsidR="00072DAF" w:rsidRPr="00D54FD3" w:rsidRDefault="00072DAF" w:rsidP="000D7620">
            <w:pPr>
              <w:pStyle w:val="TAL"/>
              <w:snapToGrid w:val="0"/>
            </w:pPr>
            <w:r w:rsidRPr="00D54FD3">
              <w:t>(</w:t>
            </w:r>
            <w:proofErr w:type="gramStart"/>
            <w:r w:rsidRPr="00D54FD3">
              <w:t>0..</w:t>
            </w:r>
            <w:proofErr w:type="gramEnd"/>
            <w:r w:rsidRPr="00D54FD3">
              <w:t>127)</w:t>
            </w:r>
          </w:p>
        </w:tc>
        <w:tc>
          <w:tcPr>
            <w:tcW w:w="1701" w:type="dxa"/>
          </w:tcPr>
          <w:p w14:paraId="333DFB7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BE45A6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2A2E3FDD" w14:textId="77777777" w:rsidTr="000D7620">
        <w:tc>
          <w:tcPr>
            <w:tcW w:w="4538" w:type="dxa"/>
          </w:tcPr>
          <w:p w14:paraId="34A3713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  </w:t>
            </w:r>
            <w:proofErr w:type="spellStart"/>
            <w:r w:rsidRPr="00D54FD3">
              <w:rPr>
                <w:b w:val="0"/>
              </w:rPr>
              <w:t>sinr</w:t>
            </w:r>
            <w:proofErr w:type="spellEnd"/>
          </w:p>
        </w:tc>
        <w:tc>
          <w:tcPr>
            <w:tcW w:w="2268" w:type="dxa"/>
          </w:tcPr>
          <w:p w14:paraId="7D3A0D8F" w14:textId="77777777" w:rsidR="00072DAF" w:rsidRPr="00D54FD3" w:rsidRDefault="00072DAF" w:rsidP="000D7620">
            <w:pPr>
              <w:pStyle w:val="TAL"/>
              <w:snapToGrid w:val="0"/>
            </w:pPr>
            <w:r w:rsidRPr="00D54FD3">
              <w:t>Not checked</w:t>
            </w:r>
          </w:p>
        </w:tc>
        <w:tc>
          <w:tcPr>
            <w:tcW w:w="1701" w:type="dxa"/>
          </w:tcPr>
          <w:p w14:paraId="37271FF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301E15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2A3102E2" w14:textId="77777777" w:rsidTr="000D7620">
        <w:tc>
          <w:tcPr>
            <w:tcW w:w="4538" w:type="dxa"/>
          </w:tcPr>
          <w:p w14:paraId="4B54CDF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}</w:t>
            </w:r>
          </w:p>
        </w:tc>
        <w:tc>
          <w:tcPr>
            <w:tcW w:w="2268" w:type="dxa"/>
          </w:tcPr>
          <w:p w14:paraId="0F6D431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DB26C3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0EF5F89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1A8C9700" w14:textId="77777777" w:rsidTr="000D7620">
        <w:tc>
          <w:tcPr>
            <w:tcW w:w="4538" w:type="dxa"/>
          </w:tcPr>
          <w:p w14:paraId="3548522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}</w:t>
            </w:r>
          </w:p>
        </w:tc>
        <w:tc>
          <w:tcPr>
            <w:tcW w:w="2268" w:type="dxa"/>
          </w:tcPr>
          <w:p w14:paraId="3285330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3B048E7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8D9E75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553565C7" w14:textId="77777777" w:rsidTr="000D7620">
        <w:tc>
          <w:tcPr>
            <w:tcW w:w="4538" w:type="dxa"/>
          </w:tcPr>
          <w:p w14:paraId="1E899CC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ssbRLMConfigBitmap-r16</w:t>
            </w:r>
          </w:p>
        </w:tc>
        <w:tc>
          <w:tcPr>
            <w:tcW w:w="2268" w:type="dxa"/>
          </w:tcPr>
          <w:p w14:paraId="2050B74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01000000 00000000 00000000 00000000 00000000 00000000 00000000 00000000</w:t>
            </w:r>
          </w:p>
        </w:tc>
        <w:tc>
          <w:tcPr>
            <w:tcW w:w="1701" w:type="dxa"/>
          </w:tcPr>
          <w:p w14:paraId="53947DC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2AA2AB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0C6A5D10" w14:textId="77777777" w:rsidTr="000D7620">
        <w:tc>
          <w:tcPr>
            <w:tcW w:w="4538" w:type="dxa"/>
          </w:tcPr>
          <w:p w14:paraId="7C8E5F1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resultsCSI-RS-Indexes-r16</w:t>
            </w:r>
          </w:p>
        </w:tc>
        <w:tc>
          <w:tcPr>
            <w:tcW w:w="2268" w:type="dxa"/>
          </w:tcPr>
          <w:p w14:paraId="7CE286A9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1955001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CF19EE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22047264" w14:textId="77777777" w:rsidTr="000D7620">
        <w:tc>
          <w:tcPr>
            <w:tcW w:w="4538" w:type="dxa"/>
          </w:tcPr>
          <w:p w14:paraId="6780F19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csi-rsRLMConfigBitmap-r16</w:t>
            </w:r>
          </w:p>
        </w:tc>
        <w:tc>
          <w:tcPr>
            <w:tcW w:w="2268" w:type="dxa"/>
          </w:tcPr>
          <w:p w14:paraId="58C0682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68693CA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8496069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3C3DB3DE" w14:textId="77777777" w:rsidTr="000D7620">
        <w:tc>
          <w:tcPr>
            <w:tcW w:w="4538" w:type="dxa"/>
          </w:tcPr>
          <w:p w14:paraId="1FA51C6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</w:tcPr>
          <w:p w14:paraId="1C4060F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CD55FC9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0C8A3B8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2CDB75CF" w14:textId="77777777" w:rsidTr="000D7620">
        <w:tc>
          <w:tcPr>
            <w:tcW w:w="4538" w:type="dxa"/>
          </w:tcPr>
          <w:p w14:paraId="262A265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}</w:t>
            </w:r>
          </w:p>
        </w:tc>
        <w:tc>
          <w:tcPr>
            <w:tcW w:w="2268" w:type="dxa"/>
          </w:tcPr>
          <w:p w14:paraId="3A0C9CA9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10E2D1D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898114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7085A416" w14:textId="77777777" w:rsidTr="000D7620">
        <w:tc>
          <w:tcPr>
            <w:tcW w:w="4538" w:type="dxa"/>
          </w:tcPr>
          <w:p w14:paraId="7A4355B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}</w:t>
            </w:r>
          </w:p>
        </w:tc>
        <w:tc>
          <w:tcPr>
            <w:tcW w:w="2268" w:type="dxa"/>
          </w:tcPr>
          <w:p w14:paraId="043B8328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A2341D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5A0AFD1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06E1162D" w14:textId="77777777" w:rsidTr="000D7620">
        <w:tc>
          <w:tcPr>
            <w:tcW w:w="4538" w:type="dxa"/>
          </w:tcPr>
          <w:p w14:paraId="51F4E4E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measResultNeighCells-r16</w:t>
            </w:r>
          </w:p>
        </w:tc>
        <w:tc>
          <w:tcPr>
            <w:tcW w:w="2268" w:type="dxa"/>
          </w:tcPr>
          <w:p w14:paraId="3AFEC7D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5B454CF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CA73D2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05449AA4" w14:textId="77777777" w:rsidTr="000D7620">
        <w:tc>
          <w:tcPr>
            <w:tcW w:w="4538" w:type="dxa"/>
          </w:tcPr>
          <w:p w14:paraId="041C612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c-RNTI-r16</w:t>
            </w:r>
          </w:p>
        </w:tc>
        <w:tc>
          <w:tcPr>
            <w:tcW w:w="2268" w:type="dxa"/>
          </w:tcPr>
          <w:p w14:paraId="4FC75CA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the value of the C-RNTI of the UE used in the pre-amble</w:t>
            </w:r>
          </w:p>
        </w:tc>
        <w:tc>
          <w:tcPr>
            <w:tcW w:w="1701" w:type="dxa"/>
          </w:tcPr>
          <w:p w14:paraId="2E3B0DF9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A93DAF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456EA986" w14:textId="77777777" w:rsidTr="000D7620">
        <w:tc>
          <w:tcPr>
            <w:tcW w:w="4538" w:type="dxa"/>
          </w:tcPr>
          <w:p w14:paraId="33ED35A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previousPCellId-r16 CHOICE {</w:t>
            </w:r>
          </w:p>
        </w:tc>
        <w:tc>
          <w:tcPr>
            <w:tcW w:w="2268" w:type="dxa"/>
          </w:tcPr>
          <w:p w14:paraId="2E31459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334711C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8822FC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714A8F1E" w14:textId="77777777" w:rsidTr="000D7620">
        <w:tc>
          <w:tcPr>
            <w:tcW w:w="4538" w:type="dxa"/>
          </w:tcPr>
          <w:p w14:paraId="416A4C2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failedPCellId-r16 CHOICE {</w:t>
            </w:r>
          </w:p>
        </w:tc>
        <w:tc>
          <w:tcPr>
            <w:tcW w:w="2268" w:type="dxa"/>
          </w:tcPr>
          <w:p w14:paraId="25F933A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43FC80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DE9115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67DFF599" w14:textId="77777777" w:rsidTr="000D7620">
        <w:tc>
          <w:tcPr>
            <w:tcW w:w="4538" w:type="dxa"/>
          </w:tcPr>
          <w:p w14:paraId="5461566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nrFailedPCellId-r16 CHOICE {</w:t>
            </w:r>
          </w:p>
        </w:tc>
        <w:tc>
          <w:tcPr>
            <w:tcW w:w="2268" w:type="dxa"/>
          </w:tcPr>
          <w:p w14:paraId="353B910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4938299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AA144F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46C2B923" w14:textId="77777777" w:rsidTr="000D7620">
        <w:tc>
          <w:tcPr>
            <w:tcW w:w="4538" w:type="dxa"/>
          </w:tcPr>
          <w:p w14:paraId="15DDD31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cellGlobalId-r16 SEQUENCE {</w:t>
            </w:r>
          </w:p>
        </w:tc>
        <w:tc>
          <w:tcPr>
            <w:tcW w:w="2268" w:type="dxa"/>
          </w:tcPr>
          <w:p w14:paraId="79F6D68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0D91622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1D6F029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63105CF1" w14:textId="77777777" w:rsidTr="000D7620">
        <w:tc>
          <w:tcPr>
            <w:tcW w:w="4538" w:type="dxa"/>
          </w:tcPr>
          <w:p w14:paraId="37455798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plmn-Identity-r16</w:t>
            </w:r>
          </w:p>
        </w:tc>
        <w:tc>
          <w:tcPr>
            <w:tcW w:w="2268" w:type="dxa"/>
          </w:tcPr>
          <w:p w14:paraId="7A3E40E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PLMN ID of NR Cell 1</w:t>
            </w:r>
          </w:p>
        </w:tc>
        <w:tc>
          <w:tcPr>
            <w:tcW w:w="1701" w:type="dxa"/>
          </w:tcPr>
          <w:p w14:paraId="414DB4B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D1AAA9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2EBD4ADF" w14:textId="77777777" w:rsidTr="000D7620">
        <w:tc>
          <w:tcPr>
            <w:tcW w:w="4538" w:type="dxa"/>
          </w:tcPr>
          <w:p w14:paraId="05CA78D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cellIdentity-r16</w:t>
            </w:r>
          </w:p>
        </w:tc>
        <w:tc>
          <w:tcPr>
            <w:tcW w:w="2268" w:type="dxa"/>
          </w:tcPr>
          <w:p w14:paraId="4389E00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CGI of NR Cell 1</w:t>
            </w:r>
          </w:p>
        </w:tc>
        <w:tc>
          <w:tcPr>
            <w:tcW w:w="1701" w:type="dxa"/>
          </w:tcPr>
          <w:p w14:paraId="1B63B71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B74E68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50CEB7EF" w14:textId="77777777" w:rsidTr="000D7620">
        <w:tc>
          <w:tcPr>
            <w:tcW w:w="4538" w:type="dxa"/>
          </w:tcPr>
          <w:p w14:paraId="2EEE27D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trackingAreaCode-r16</w:t>
            </w:r>
          </w:p>
        </w:tc>
        <w:tc>
          <w:tcPr>
            <w:tcW w:w="2268" w:type="dxa"/>
          </w:tcPr>
          <w:p w14:paraId="017AA931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TAC of NR Cell 1</w:t>
            </w:r>
          </w:p>
        </w:tc>
        <w:tc>
          <w:tcPr>
            <w:tcW w:w="1701" w:type="dxa"/>
          </w:tcPr>
          <w:p w14:paraId="59B9609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7BC607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6F9E1BFC" w14:textId="77777777" w:rsidTr="000D7620">
        <w:tc>
          <w:tcPr>
            <w:tcW w:w="4538" w:type="dxa"/>
          </w:tcPr>
          <w:p w14:paraId="257336D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</w:tcPr>
          <w:p w14:paraId="500AFED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50DE5A5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D3B865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246CE1C2" w14:textId="77777777" w:rsidTr="000D7620">
        <w:tc>
          <w:tcPr>
            <w:tcW w:w="4538" w:type="dxa"/>
          </w:tcPr>
          <w:p w14:paraId="1FA484F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}</w:t>
            </w:r>
          </w:p>
        </w:tc>
        <w:tc>
          <w:tcPr>
            <w:tcW w:w="2268" w:type="dxa"/>
          </w:tcPr>
          <w:p w14:paraId="058DB94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290A499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AB6DDE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4B6575E8" w14:textId="77777777" w:rsidTr="000D7620">
        <w:tc>
          <w:tcPr>
            <w:tcW w:w="4538" w:type="dxa"/>
          </w:tcPr>
          <w:p w14:paraId="001D9158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}</w:t>
            </w:r>
          </w:p>
        </w:tc>
        <w:tc>
          <w:tcPr>
            <w:tcW w:w="2268" w:type="dxa"/>
          </w:tcPr>
          <w:p w14:paraId="095D837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389ED7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D679FA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57A4ADB7" w14:textId="77777777" w:rsidTr="000D7620">
        <w:tc>
          <w:tcPr>
            <w:tcW w:w="4538" w:type="dxa"/>
          </w:tcPr>
          <w:p w14:paraId="0E6918C1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reconnectCellId-r16</w:t>
            </w:r>
          </w:p>
        </w:tc>
        <w:tc>
          <w:tcPr>
            <w:tcW w:w="2268" w:type="dxa"/>
          </w:tcPr>
          <w:p w14:paraId="70E764E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7817B681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0C16DF9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16ED4D50" w14:textId="77777777" w:rsidTr="000D7620">
        <w:tc>
          <w:tcPr>
            <w:tcW w:w="4538" w:type="dxa"/>
          </w:tcPr>
          <w:p w14:paraId="63A9318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timeUntilReconnection-16</w:t>
            </w:r>
          </w:p>
        </w:tc>
        <w:tc>
          <w:tcPr>
            <w:tcW w:w="2268" w:type="dxa"/>
          </w:tcPr>
          <w:p w14:paraId="6CDDDF08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16C231B1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2F9097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63F4673D" w14:textId="77777777" w:rsidTr="000D7620">
        <w:tc>
          <w:tcPr>
            <w:tcW w:w="4538" w:type="dxa"/>
          </w:tcPr>
          <w:p w14:paraId="28BBAE2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reestablishmentCellId-r16</w:t>
            </w:r>
          </w:p>
        </w:tc>
        <w:tc>
          <w:tcPr>
            <w:tcW w:w="2268" w:type="dxa"/>
          </w:tcPr>
          <w:p w14:paraId="43161CC9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425B317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F84C7D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58195246" w14:textId="77777777" w:rsidTr="000D7620">
        <w:tc>
          <w:tcPr>
            <w:tcW w:w="4538" w:type="dxa"/>
          </w:tcPr>
          <w:p w14:paraId="322975F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timeConnFailure-r16</w:t>
            </w:r>
          </w:p>
        </w:tc>
        <w:tc>
          <w:tcPr>
            <w:tcW w:w="2268" w:type="dxa"/>
          </w:tcPr>
          <w:p w14:paraId="7B9F404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27728CF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0967BD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44A5D6D7" w14:textId="77777777" w:rsidTr="000D7620">
        <w:tc>
          <w:tcPr>
            <w:tcW w:w="4538" w:type="dxa"/>
          </w:tcPr>
          <w:p w14:paraId="5E7634C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timeSinceFailure-r16</w:t>
            </w:r>
          </w:p>
        </w:tc>
        <w:tc>
          <w:tcPr>
            <w:tcW w:w="2268" w:type="dxa"/>
          </w:tcPr>
          <w:p w14:paraId="77D2841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6223289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9DA3EB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1694F722" w14:textId="77777777" w:rsidTr="000D7620">
        <w:tc>
          <w:tcPr>
            <w:tcW w:w="4538" w:type="dxa"/>
          </w:tcPr>
          <w:p w14:paraId="292FCB7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connectionFailureType-r16</w:t>
            </w:r>
          </w:p>
        </w:tc>
        <w:tc>
          <w:tcPr>
            <w:tcW w:w="2268" w:type="dxa"/>
          </w:tcPr>
          <w:p w14:paraId="299CD059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proofErr w:type="spellStart"/>
            <w:r w:rsidRPr="00D54FD3">
              <w:rPr>
                <w:b w:val="0"/>
              </w:rPr>
              <w:t>rlf</w:t>
            </w:r>
            <w:proofErr w:type="spellEnd"/>
          </w:p>
        </w:tc>
        <w:tc>
          <w:tcPr>
            <w:tcW w:w="1701" w:type="dxa"/>
          </w:tcPr>
          <w:p w14:paraId="7FF1AA7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5248F28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707E4C77" w14:textId="77777777" w:rsidTr="000D7620">
        <w:tc>
          <w:tcPr>
            <w:tcW w:w="4538" w:type="dxa"/>
          </w:tcPr>
          <w:p w14:paraId="6BD981B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rlf-Cause-r16</w:t>
            </w:r>
          </w:p>
        </w:tc>
        <w:tc>
          <w:tcPr>
            <w:tcW w:w="2268" w:type="dxa"/>
          </w:tcPr>
          <w:p w14:paraId="1252CD7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proofErr w:type="spellStart"/>
            <w:r w:rsidRPr="00D54FD3">
              <w:rPr>
                <w:b w:val="0"/>
              </w:rPr>
              <w:t>randomAccessProblem</w:t>
            </w:r>
            <w:proofErr w:type="spellEnd"/>
          </w:p>
        </w:tc>
        <w:tc>
          <w:tcPr>
            <w:tcW w:w="1701" w:type="dxa"/>
          </w:tcPr>
          <w:p w14:paraId="0DA1CCE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133EEFB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2D3C13B6" w14:textId="77777777" w:rsidTr="000D7620">
        <w:tc>
          <w:tcPr>
            <w:tcW w:w="4538" w:type="dxa"/>
          </w:tcPr>
          <w:p w14:paraId="3848520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locationInfo-r16</w:t>
            </w:r>
          </w:p>
        </w:tc>
        <w:tc>
          <w:tcPr>
            <w:tcW w:w="2268" w:type="dxa"/>
          </w:tcPr>
          <w:p w14:paraId="4980172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52063FD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4CBE5C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02ACA869" w14:textId="77777777" w:rsidTr="000D7620">
        <w:tc>
          <w:tcPr>
            <w:tcW w:w="4538" w:type="dxa"/>
          </w:tcPr>
          <w:p w14:paraId="74CCFAF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noSuitableCellFound-r16</w:t>
            </w:r>
          </w:p>
        </w:tc>
        <w:tc>
          <w:tcPr>
            <w:tcW w:w="2268" w:type="dxa"/>
          </w:tcPr>
          <w:p w14:paraId="76C4CB5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76BAB5E1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3E065C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38EF96F3" w14:textId="77777777" w:rsidTr="000D7620">
        <w:tc>
          <w:tcPr>
            <w:tcW w:w="4538" w:type="dxa"/>
          </w:tcPr>
          <w:p w14:paraId="34C56B09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ra-InformationCommon-r16 SEQUENCE {</w:t>
            </w:r>
          </w:p>
        </w:tc>
        <w:tc>
          <w:tcPr>
            <w:tcW w:w="2268" w:type="dxa"/>
          </w:tcPr>
          <w:p w14:paraId="14A7F62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0A9B751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8E79FF1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6F3354FC" w14:textId="77777777" w:rsidTr="000D7620">
        <w:tc>
          <w:tcPr>
            <w:tcW w:w="4538" w:type="dxa"/>
          </w:tcPr>
          <w:p w14:paraId="5A7EBD2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absoluteFrequencyPointA-r16</w:t>
            </w:r>
          </w:p>
        </w:tc>
        <w:tc>
          <w:tcPr>
            <w:tcW w:w="2268" w:type="dxa"/>
          </w:tcPr>
          <w:p w14:paraId="4B2C131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74E5CFA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F5BC8C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15C95C3E" w14:textId="77777777" w:rsidTr="000D7620">
        <w:tc>
          <w:tcPr>
            <w:tcW w:w="4538" w:type="dxa"/>
          </w:tcPr>
          <w:p w14:paraId="1F5032B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locationAndBandwidth-r16</w:t>
            </w:r>
          </w:p>
        </w:tc>
        <w:tc>
          <w:tcPr>
            <w:tcW w:w="2268" w:type="dxa"/>
          </w:tcPr>
          <w:p w14:paraId="62B5A6E9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6DD1271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BD56D28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6507FA56" w14:textId="77777777" w:rsidTr="000D7620">
        <w:tc>
          <w:tcPr>
            <w:tcW w:w="4538" w:type="dxa"/>
          </w:tcPr>
          <w:p w14:paraId="68E47FA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subcarrierSpacing-r16</w:t>
            </w:r>
          </w:p>
        </w:tc>
        <w:tc>
          <w:tcPr>
            <w:tcW w:w="2268" w:type="dxa"/>
          </w:tcPr>
          <w:p w14:paraId="21020E4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66EB514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C99D83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6A44BFD9" w14:textId="77777777" w:rsidTr="000D7620">
        <w:tc>
          <w:tcPr>
            <w:tcW w:w="4538" w:type="dxa"/>
          </w:tcPr>
          <w:p w14:paraId="7E1B9EF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msg1-FrequencyStart-r16</w:t>
            </w:r>
          </w:p>
        </w:tc>
        <w:tc>
          <w:tcPr>
            <w:tcW w:w="2268" w:type="dxa"/>
          </w:tcPr>
          <w:p w14:paraId="04AE4EE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2E15165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A0699B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0FF70FCE" w14:textId="77777777" w:rsidTr="000D7620">
        <w:tc>
          <w:tcPr>
            <w:tcW w:w="4538" w:type="dxa"/>
          </w:tcPr>
          <w:p w14:paraId="6A80E01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msg1-FrequencyStartCFRA-r16</w:t>
            </w:r>
          </w:p>
        </w:tc>
        <w:tc>
          <w:tcPr>
            <w:tcW w:w="2268" w:type="dxa"/>
          </w:tcPr>
          <w:p w14:paraId="6D21C0A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42E88888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DCA965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684BBD91" w14:textId="77777777" w:rsidTr="000D7620">
        <w:tc>
          <w:tcPr>
            <w:tcW w:w="4538" w:type="dxa"/>
          </w:tcPr>
          <w:p w14:paraId="1426174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msg1-SubcarrierSpacing-r16</w:t>
            </w:r>
          </w:p>
        </w:tc>
        <w:tc>
          <w:tcPr>
            <w:tcW w:w="2268" w:type="dxa"/>
          </w:tcPr>
          <w:p w14:paraId="145880B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224E0E7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78D06D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3C561ED6" w14:textId="77777777" w:rsidTr="000D7620">
        <w:tc>
          <w:tcPr>
            <w:tcW w:w="4538" w:type="dxa"/>
          </w:tcPr>
          <w:p w14:paraId="3CB4599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msg1-SubcarrierSpacingCFRA-r16</w:t>
            </w:r>
          </w:p>
        </w:tc>
        <w:tc>
          <w:tcPr>
            <w:tcW w:w="2268" w:type="dxa"/>
          </w:tcPr>
          <w:p w14:paraId="6DDEB22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13646A8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E570B38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094E2448" w14:textId="77777777" w:rsidTr="000D7620">
        <w:tc>
          <w:tcPr>
            <w:tcW w:w="4538" w:type="dxa"/>
          </w:tcPr>
          <w:p w14:paraId="4EE9DA1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lastRenderedPageBreak/>
              <w:t xml:space="preserve">            msg1-FDM-r16</w:t>
            </w:r>
          </w:p>
        </w:tc>
        <w:tc>
          <w:tcPr>
            <w:tcW w:w="2268" w:type="dxa"/>
          </w:tcPr>
          <w:p w14:paraId="7C61C40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4DAB436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E4572B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5BD6F0C8" w14:textId="77777777" w:rsidTr="000D7620">
        <w:tc>
          <w:tcPr>
            <w:tcW w:w="4538" w:type="dxa"/>
          </w:tcPr>
          <w:p w14:paraId="15D29D2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msg1-FDMCFRA-r16</w:t>
            </w:r>
          </w:p>
        </w:tc>
        <w:tc>
          <w:tcPr>
            <w:tcW w:w="2268" w:type="dxa"/>
          </w:tcPr>
          <w:p w14:paraId="4BE4719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15E7323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17EE2F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7C16A1FD" w14:textId="77777777" w:rsidTr="000D7620">
        <w:tc>
          <w:tcPr>
            <w:tcW w:w="4538" w:type="dxa"/>
          </w:tcPr>
          <w:p w14:paraId="5FDFFF9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perRAInfoList-r16 SEQUENCE {</w:t>
            </w:r>
          </w:p>
        </w:tc>
        <w:tc>
          <w:tcPr>
            <w:tcW w:w="2268" w:type="dxa"/>
          </w:tcPr>
          <w:p w14:paraId="2F5C78D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099523D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98D482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4E801E6C" w14:textId="77777777" w:rsidTr="000D7620">
        <w:tc>
          <w:tcPr>
            <w:tcW w:w="4538" w:type="dxa"/>
          </w:tcPr>
          <w:p w14:paraId="0B51573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PerRAInfo-r16[1] CHOICE {</w:t>
            </w:r>
          </w:p>
        </w:tc>
        <w:tc>
          <w:tcPr>
            <w:tcW w:w="2268" w:type="dxa"/>
          </w:tcPr>
          <w:p w14:paraId="4A8C30B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F351AB1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34DE61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71D3B9D3" w14:textId="77777777" w:rsidTr="000D7620">
        <w:tc>
          <w:tcPr>
            <w:tcW w:w="4538" w:type="dxa"/>
          </w:tcPr>
          <w:p w14:paraId="241C05E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perRASSBInfoList-r16 SEQUENCE {</w:t>
            </w:r>
          </w:p>
        </w:tc>
        <w:tc>
          <w:tcPr>
            <w:tcW w:w="2268" w:type="dxa"/>
          </w:tcPr>
          <w:p w14:paraId="621C3621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F557271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C144CD1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360B38F0" w14:textId="77777777" w:rsidTr="000D7620">
        <w:tc>
          <w:tcPr>
            <w:tcW w:w="4538" w:type="dxa"/>
          </w:tcPr>
          <w:p w14:paraId="628CD3E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PerRASSBInfo-r16[1] SEQUENCE {</w:t>
            </w:r>
          </w:p>
        </w:tc>
        <w:tc>
          <w:tcPr>
            <w:tcW w:w="2268" w:type="dxa"/>
          </w:tcPr>
          <w:p w14:paraId="4FAB2A1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47AFCB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D3DC71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1896DDFE" w14:textId="77777777" w:rsidTr="000D7620">
        <w:tc>
          <w:tcPr>
            <w:tcW w:w="4538" w:type="dxa"/>
          </w:tcPr>
          <w:p w14:paraId="67940D8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  ssb-Index-r16</w:t>
            </w:r>
          </w:p>
        </w:tc>
        <w:tc>
          <w:tcPr>
            <w:tcW w:w="2268" w:type="dxa"/>
          </w:tcPr>
          <w:p w14:paraId="35D7D2A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33BA207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67D865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45D23666" w14:textId="77777777" w:rsidTr="000D7620">
        <w:tc>
          <w:tcPr>
            <w:tcW w:w="4538" w:type="dxa"/>
          </w:tcPr>
          <w:p w14:paraId="6ECF29D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  numberOfPreamblesSentOnSSB-r16</w:t>
            </w:r>
          </w:p>
        </w:tc>
        <w:tc>
          <w:tcPr>
            <w:tcW w:w="2268" w:type="dxa"/>
          </w:tcPr>
          <w:p w14:paraId="1C84413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18C7CD5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41DC9C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0450907A" w14:textId="77777777" w:rsidTr="000D7620">
        <w:tc>
          <w:tcPr>
            <w:tcW w:w="4538" w:type="dxa"/>
          </w:tcPr>
          <w:p w14:paraId="2C7DCAD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  perRAAttemptInfoList-r16 SEQUENCE {</w:t>
            </w:r>
          </w:p>
        </w:tc>
        <w:tc>
          <w:tcPr>
            <w:tcW w:w="2268" w:type="dxa"/>
          </w:tcPr>
          <w:p w14:paraId="70DC31A9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4A6A152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2B9933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1BFF382F" w14:textId="77777777" w:rsidTr="000D7620">
        <w:tc>
          <w:tcPr>
            <w:tcW w:w="4538" w:type="dxa"/>
          </w:tcPr>
          <w:p w14:paraId="21C34B59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    PerRAAttemptInfo-r16[1] SEQUENCE {</w:t>
            </w:r>
          </w:p>
        </w:tc>
        <w:tc>
          <w:tcPr>
            <w:tcW w:w="2268" w:type="dxa"/>
          </w:tcPr>
          <w:p w14:paraId="5C2E638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AAE30B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78F355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5FE5323E" w14:textId="77777777" w:rsidTr="000D7620">
        <w:tc>
          <w:tcPr>
            <w:tcW w:w="4538" w:type="dxa"/>
          </w:tcPr>
          <w:p w14:paraId="291B1F2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      contentionDetected-r16</w:t>
            </w:r>
          </w:p>
        </w:tc>
        <w:tc>
          <w:tcPr>
            <w:tcW w:w="2268" w:type="dxa"/>
          </w:tcPr>
          <w:p w14:paraId="1087820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3993EC0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AD1DBA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22166CB8" w14:textId="77777777" w:rsidTr="000D7620">
        <w:tc>
          <w:tcPr>
            <w:tcW w:w="4538" w:type="dxa"/>
          </w:tcPr>
          <w:p w14:paraId="76C56FE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      dlRSRPAboveThreshold-r16</w:t>
            </w:r>
          </w:p>
        </w:tc>
        <w:tc>
          <w:tcPr>
            <w:tcW w:w="2268" w:type="dxa"/>
          </w:tcPr>
          <w:p w14:paraId="0F63DD8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True</w:t>
            </w:r>
          </w:p>
        </w:tc>
        <w:tc>
          <w:tcPr>
            <w:tcW w:w="1701" w:type="dxa"/>
          </w:tcPr>
          <w:p w14:paraId="05360C1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5798600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0280FEFF" w14:textId="77777777" w:rsidTr="000D7620">
        <w:tc>
          <w:tcPr>
            <w:tcW w:w="4538" w:type="dxa"/>
          </w:tcPr>
          <w:p w14:paraId="51558398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    }</w:t>
            </w:r>
          </w:p>
        </w:tc>
        <w:tc>
          <w:tcPr>
            <w:tcW w:w="2268" w:type="dxa"/>
          </w:tcPr>
          <w:p w14:paraId="58A6334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B09716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4502AA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2BB57A23" w14:textId="77777777" w:rsidTr="000D7620">
        <w:tc>
          <w:tcPr>
            <w:tcW w:w="4538" w:type="dxa"/>
          </w:tcPr>
          <w:p w14:paraId="29C3243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  }</w:t>
            </w:r>
          </w:p>
        </w:tc>
        <w:tc>
          <w:tcPr>
            <w:tcW w:w="2268" w:type="dxa"/>
          </w:tcPr>
          <w:p w14:paraId="3E508EC6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33820F08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1F877C3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3F8EB466" w14:textId="77777777" w:rsidTr="000D7620">
        <w:tc>
          <w:tcPr>
            <w:tcW w:w="4538" w:type="dxa"/>
          </w:tcPr>
          <w:p w14:paraId="6C1B6BF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  }</w:t>
            </w:r>
          </w:p>
        </w:tc>
        <w:tc>
          <w:tcPr>
            <w:tcW w:w="2268" w:type="dxa"/>
          </w:tcPr>
          <w:p w14:paraId="730A38C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A31E85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17AC142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4AD4461F" w14:textId="77777777" w:rsidTr="000D7620">
        <w:tc>
          <w:tcPr>
            <w:tcW w:w="4538" w:type="dxa"/>
          </w:tcPr>
          <w:p w14:paraId="60AB93C8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  }</w:t>
            </w:r>
          </w:p>
        </w:tc>
        <w:tc>
          <w:tcPr>
            <w:tcW w:w="2268" w:type="dxa"/>
          </w:tcPr>
          <w:p w14:paraId="31513A9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1442ACD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CEEA8F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463B8C43" w14:textId="77777777" w:rsidTr="000D7620">
        <w:tc>
          <w:tcPr>
            <w:tcW w:w="4538" w:type="dxa"/>
          </w:tcPr>
          <w:p w14:paraId="4C92F6E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</w:tcPr>
          <w:p w14:paraId="3D175F2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44AB17F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2C337A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5F89AF51" w14:textId="77777777" w:rsidTr="000D7620">
        <w:tc>
          <w:tcPr>
            <w:tcW w:w="4538" w:type="dxa"/>
          </w:tcPr>
          <w:p w14:paraId="7580CAF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  }</w:t>
            </w:r>
          </w:p>
        </w:tc>
        <w:tc>
          <w:tcPr>
            <w:tcW w:w="2268" w:type="dxa"/>
          </w:tcPr>
          <w:p w14:paraId="68F763C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5BAF76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0B1C971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75205F54" w14:textId="77777777" w:rsidTr="000D7620">
        <w:tc>
          <w:tcPr>
            <w:tcW w:w="4538" w:type="dxa"/>
          </w:tcPr>
          <w:p w14:paraId="4017AA4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  }</w:t>
            </w:r>
          </w:p>
        </w:tc>
        <w:tc>
          <w:tcPr>
            <w:tcW w:w="2268" w:type="dxa"/>
          </w:tcPr>
          <w:p w14:paraId="66EBC57F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E048E5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FD4E34B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596A7BEB" w14:textId="77777777" w:rsidTr="000D7620">
        <w:tc>
          <w:tcPr>
            <w:tcW w:w="4538" w:type="dxa"/>
          </w:tcPr>
          <w:p w14:paraId="75F6045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  }</w:t>
            </w:r>
          </w:p>
        </w:tc>
        <w:tc>
          <w:tcPr>
            <w:tcW w:w="2268" w:type="dxa"/>
          </w:tcPr>
          <w:p w14:paraId="7A123E85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28F5735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B55E621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5BE36770" w14:textId="77777777" w:rsidTr="000D7620">
        <w:tc>
          <w:tcPr>
            <w:tcW w:w="4538" w:type="dxa"/>
          </w:tcPr>
          <w:p w14:paraId="6520D0F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  }</w:t>
            </w:r>
          </w:p>
        </w:tc>
        <w:tc>
          <w:tcPr>
            <w:tcW w:w="2268" w:type="dxa"/>
          </w:tcPr>
          <w:p w14:paraId="36FE8C52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5E59FCC7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D435A1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52612989" w14:textId="77777777" w:rsidTr="000D7620">
        <w:tc>
          <w:tcPr>
            <w:tcW w:w="4538" w:type="dxa"/>
          </w:tcPr>
          <w:p w14:paraId="3E041A0A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  }</w:t>
            </w:r>
          </w:p>
        </w:tc>
        <w:tc>
          <w:tcPr>
            <w:tcW w:w="2268" w:type="dxa"/>
          </w:tcPr>
          <w:p w14:paraId="3E67D01E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2FA7EA9D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7E04919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D54FD3" w14:paraId="0B935ADD" w14:textId="77777777" w:rsidTr="000D7620">
        <w:tc>
          <w:tcPr>
            <w:tcW w:w="4538" w:type="dxa"/>
          </w:tcPr>
          <w:p w14:paraId="7483445C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 xml:space="preserve">  }</w:t>
            </w:r>
          </w:p>
        </w:tc>
        <w:tc>
          <w:tcPr>
            <w:tcW w:w="2268" w:type="dxa"/>
          </w:tcPr>
          <w:p w14:paraId="6AE26439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0A2BC0A4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B8A16A3" w14:textId="77777777" w:rsidR="00072DAF" w:rsidRPr="00D54FD3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52B38E5" w14:textId="77777777" w:rsidTr="000D7620">
        <w:tc>
          <w:tcPr>
            <w:tcW w:w="4538" w:type="dxa"/>
          </w:tcPr>
          <w:p w14:paraId="2F11762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D54FD3">
              <w:rPr>
                <w:b w:val="0"/>
              </w:rPr>
              <w:t>}</w:t>
            </w:r>
          </w:p>
        </w:tc>
        <w:tc>
          <w:tcPr>
            <w:tcW w:w="2268" w:type="dxa"/>
          </w:tcPr>
          <w:p w14:paraId="4BED790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049AFE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5ED218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</w:tbl>
    <w:p w14:paraId="6632534D" w14:textId="77777777" w:rsidR="00072DAF" w:rsidRPr="006F06C2" w:rsidRDefault="00072DAF" w:rsidP="00072DAF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05B1C" w14:textId="77777777" w:rsidR="005D0BA7" w:rsidRDefault="005D0BA7">
      <w:r>
        <w:separator/>
      </w:r>
    </w:p>
  </w:endnote>
  <w:endnote w:type="continuationSeparator" w:id="0">
    <w:p w14:paraId="056185A1" w14:textId="77777777" w:rsidR="005D0BA7" w:rsidRDefault="005D0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3B20E" w14:textId="77777777" w:rsidR="005D0BA7" w:rsidRDefault="005D0BA7">
      <w:r>
        <w:separator/>
      </w:r>
    </w:p>
  </w:footnote>
  <w:footnote w:type="continuationSeparator" w:id="0">
    <w:p w14:paraId="0909A798" w14:textId="77777777" w:rsidR="005D0BA7" w:rsidRDefault="005D0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04"/>
    <w:rsid w:val="00022E4A"/>
    <w:rsid w:val="00072DAF"/>
    <w:rsid w:val="00074213"/>
    <w:rsid w:val="000A6394"/>
    <w:rsid w:val="000B7FED"/>
    <w:rsid w:val="000C038A"/>
    <w:rsid w:val="000C6598"/>
    <w:rsid w:val="000D44B3"/>
    <w:rsid w:val="00110C8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564"/>
    <w:rsid w:val="003E1A36"/>
    <w:rsid w:val="00410371"/>
    <w:rsid w:val="004242F1"/>
    <w:rsid w:val="004302BB"/>
    <w:rsid w:val="004950E7"/>
    <w:rsid w:val="004A16F5"/>
    <w:rsid w:val="004A7E17"/>
    <w:rsid w:val="004B75B7"/>
    <w:rsid w:val="0051580D"/>
    <w:rsid w:val="00547111"/>
    <w:rsid w:val="00592D74"/>
    <w:rsid w:val="005D0BA7"/>
    <w:rsid w:val="005E2C44"/>
    <w:rsid w:val="00621188"/>
    <w:rsid w:val="00625144"/>
    <w:rsid w:val="006257ED"/>
    <w:rsid w:val="00665C47"/>
    <w:rsid w:val="00695808"/>
    <w:rsid w:val="006B46FB"/>
    <w:rsid w:val="006E21FB"/>
    <w:rsid w:val="006F1E67"/>
    <w:rsid w:val="007176FF"/>
    <w:rsid w:val="00792342"/>
    <w:rsid w:val="007977A8"/>
    <w:rsid w:val="007B512A"/>
    <w:rsid w:val="007C2097"/>
    <w:rsid w:val="007D6A07"/>
    <w:rsid w:val="007E49E6"/>
    <w:rsid w:val="007F3AEC"/>
    <w:rsid w:val="007F7259"/>
    <w:rsid w:val="008040A8"/>
    <w:rsid w:val="008279FA"/>
    <w:rsid w:val="00856624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31B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693"/>
    <w:rsid w:val="00AC5820"/>
    <w:rsid w:val="00AD1CD8"/>
    <w:rsid w:val="00AD3D3D"/>
    <w:rsid w:val="00B258BB"/>
    <w:rsid w:val="00B2724D"/>
    <w:rsid w:val="00B67B97"/>
    <w:rsid w:val="00B75821"/>
    <w:rsid w:val="00B968C8"/>
    <w:rsid w:val="00BA3EC5"/>
    <w:rsid w:val="00BA51D9"/>
    <w:rsid w:val="00BB5DFC"/>
    <w:rsid w:val="00BD279D"/>
    <w:rsid w:val="00BD6BB8"/>
    <w:rsid w:val="00BD6CF1"/>
    <w:rsid w:val="00C2585F"/>
    <w:rsid w:val="00C45FF1"/>
    <w:rsid w:val="00C608FE"/>
    <w:rsid w:val="00C66BA2"/>
    <w:rsid w:val="00C95985"/>
    <w:rsid w:val="00CA7F2D"/>
    <w:rsid w:val="00CC5026"/>
    <w:rsid w:val="00CC68D0"/>
    <w:rsid w:val="00D03F9A"/>
    <w:rsid w:val="00D06D51"/>
    <w:rsid w:val="00D24991"/>
    <w:rsid w:val="00D50255"/>
    <w:rsid w:val="00D50CFB"/>
    <w:rsid w:val="00D54FD3"/>
    <w:rsid w:val="00D66520"/>
    <w:rsid w:val="00DE34CF"/>
    <w:rsid w:val="00E13F3D"/>
    <w:rsid w:val="00E2032D"/>
    <w:rsid w:val="00E34898"/>
    <w:rsid w:val="00E61192"/>
    <w:rsid w:val="00EA16C6"/>
    <w:rsid w:val="00EB09B7"/>
    <w:rsid w:val="00EE7D7C"/>
    <w:rsid w:val="00F0586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72DA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2DA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72D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2DA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72D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72DA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2DA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72DA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72DA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72DA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72DA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072DAF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2475</Words>
  <Characters>14111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</cp:revision>
  <cp:lastPrinted>1900-01-01T00:00:00Z</cp:lastPrinted>
  <dcterms:created xsi:type="dcterms:W3CDTF">2022-08-26T14:19:00Z</dcterms:created>
  <dcterms:modified xsi:type="dcterms:W3CDTF">2022-08-26T14:19:00Z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R5-225044</vt:lpwstr>
  </property>
  <property fmtid="{D5CDD505-2E9C-101B-9397-08002B2CF9AE}" pid="10" name="Spec#">
    <vt:lpwstr>38.523-1</vt:lpwstr>
  </property>
  <property fmtid="{D5CDD505-2E9C-101B-9397-08002B2CF9AE}" pid="11" name="Cr#">
    <vt:lpwstr>3186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NR MDT test case 8.1.6.1.3.6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</Properties>
</file>