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584F0" w:rsidR="001E41F3" w:rsidRDefault="001E41F3">
      <w:pPr>
        <w:pStyle w:val="CRCoverPage"/>
        <w:tabs>
          <w:tab w:val="right" w:pos="9639"/>
        </w:tabs>
        <w:spacing w:after="0"/>
        <w:rPr>
          <w:b/>
          <w:i/>
          <w:noProof/>
          <w:sz w:val="28"/>
        </w:rPr>
      </w:pPr>
      <w:r>
        <w:rPr>
          <w:b/>
          <w:noProof/>
          <w:sz w:val="24"/>
        </w:rPr>
        <w:t>3GPP TSG-</w:t>
      </w:r>
      <w:r w:rsidR="00760F3A">
        <w:fldChar w:fldCharType="begin"/>
      </w:r>
      <w:r w:rsidR="00760F3A">
        <w:instrText xml:space="preserve"> DOCPROPERTY  TSG/WGRef  \* MERGEFORMAT </w:instrText>
      </w:r>
      <w:r w:rsidR="00760F3A">
        <w:fldChar w:fldCharType="separate"/>
      </w:r>
      <w:r w:rsidR="003609EF">
        <w:rPr>
          <w:b/>
          <w:noProof/>
          <w:sz w:val="24"/>
        </w:rPr>
        <w:t>RAN5</w:t>
      </w:r>
      <w:r w:rsidR="00760F3A">
        <w:rPr>
          <w:b/>
          <w:noProof/>
          <w:sz w:val="24"/>
        </w:rPr>
        <w:fldChar w:fldCharType="end"/>
      </w:r>
      <w:r w:rsidR="00C66BA2">
        <w:rPr>
          <w:b/>
          <w:noProof/>
          <w:sz w:val="24"/>
        </w:rPr>
        <w:t xml:space="preserve"> </w:t>
      </w:r>
      <w:r>
        <w:rPr>
          <w:b/>
          <w:noProof/>
          <w:sz w:val="24"/>
        </w:rPr>
        <w:t>Meeting #</w:t>
      </w:r>
      <w:r w:rsidR="00760F3A">
        <w:fldChar w:fldCharType="begin"/>
      </w:r>
      <w:r w:rsidR="00760F3A">
        <w:instrText xml:space="preserve"> DOCPROPERTY  MtgSeq  \* MERGEFORMAT </w:instrText>
      </w:r>
      <w:r w:rsidR="00760F3A">
        <w:fldChar w:fldCharType="separate"/>
      </w:r>
      <w:r w:rsidR="00EB09B7" w:rsidRPr="00EB09B7">
        <w:rPr>
          <w:b/>
          <w:noProof/>
          <w:sz w:val="24"/>
        </w:rPr>
        <w:t>92</w:t>
      </w:r>
      <w:r w:rsidR="00760F3A">
        <w:rPr>
          <w:b/>
          <w:noProof/>
          <w:sz w:val="24"/>
        </w:rPr>
        <w:fldChar w:fldCharType="end"/>
      </w:r>
      <w:r w:rsidR="00760F3A">
        <w:fldChar w:fldCharType="begin"/>
      </w:r>
      <w:r w:rsidR="00760F3A">
        <w:instrText xml:space="preserve"> DOCPROPERTY  MtgTitle  \* MERGEFORMAT </w:instrText>
      </w:r>
      <w:r w:rsidR="00760F3A">
        <w:fldChar w:fldCharType="separate"/>
      </w:r>
      <w:r w:rsidR="00EB09B7">
        <w:rPr>
          <w:b/>
          <w:noProof/>
          <w:sz w:val="24"/>
        </w:rPr>
        <w:t>-e</w:t>
      </w:r>
      <w:r w:rsidR="00760F3A">
        <w:rPr>
          <w:b/>
          <w:noProof/>
          <w:sz w:val="24"/>
        </w:rPr>
        <w:fldChar w:fldCharType="end"/>
      </w:r>
      <w:r>
        <w:rPr>
          <w:b/>
          <w:i/>
          <w:noProof/>
          <w:sz w:val="28"/>
        </w:rPr>
        <w:tab/>
      </w:r>
      <w:fldSimple w:instr=" DOCPROPERTY  Tdoc#  \* MERGEFORMAT ">
        <w:r w:rsidR="00E13F3D" w:rsidRPr="00E13F3D">
          <w:rPr>
            <w:b/>
            <w:i/>
            <w:noProof/>
            <w:sz w:val="28"/>
          </w:rPr>
          <w:t>R5-21</w:t>
        </w:r>
        <w:r w:rsidR="00A11EDE">
          <w:rPr>
            <w:b/>
            <w:i/>
            <w:noProof/>
            <w:sz w:val="28"/>
          </w:rPr>
          <w:t>5125</w:t>
        </w:r>
      </w:fldSimple>
    </w:p>
    <w:p w14:paraId="7CB45193" w14:textId="77777777" w:rsidR="001E41F3" w:rsidRDefault="00760F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A18CB">
        <w:fldChar w:fldCharType="begin"/>
      </w:r>
      <w:r w:rsidR="004A18CB">
        <w:instrText xml:space="preserve"> DOCPROPERTY  Country  \* MERGEFORMAT </w:instrText>
      </w:r>
      <w:r w:rsidR="004A18C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0F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A5961" w:rsidR="001E41F3" w:rsidRPr="00410371" w:rsidRDefault="00760F3A" w:rsidP="00A11EDE">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w:t>
            </w:r>
            <w:r w:rsidR="00A11EDE">
              <w:rPr>
                <w:b/>
                <w:noProof/>
                <w:sz w:val="28"/>
              </w:rPr>
              <w:t>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0F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0F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9852D" w:rsidR="001E41F3" w:rsidRDefault="00EE128B" w:rsidP="00427DDA">
            <w:pPr>
              <w:pStyle w:val="CRCoverPage"/>
              <w:spacing w:after="0"/>
              <w:ind w:left="100"/>
              <w:rPr>
                <w:noProof/>
              </w:rPr>
            </w:pPr>
            <w:fldSimple w:instr=" DOCPROPERTY  CrTitle  \* MERGEFORMAT ">
              <w:r w:rsidR="002640DD">
                <w:t>Update NB-IoT test case 22.</w:t>
              </w:r>
              <w:r w:rsidR="007F76B4">
                <w:rPr>
                  <w:rFonts w:hint="eastAsia"/>
                  <w:lang w:eastAsia="zh-CN"/>
                </w:rPr>
                <w:t>4</w:t>
              </w:r>
              <w:r w:rsidR="002640DD">
                <w:t>.</w:t>
              </w:r>
              <w:r w:rsidR="00427DDA">
                <w:rPr>
                  <w:rFonts w:hint="eastAsia"/>
                  <w:lang w:eastAsia="zh-CN"/>
                </w:rPr>
                <w:t>4</w:t>
              </w:r>
              <w:r w:rsidR="002640DD">
                <w:t xml:space="preserve"> for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9FF9F" w:rsidR="001E41F3" w:rsidRDefault="007F76B4" w:rsidP="00427DDA">
            <w:pPr>
              <w:pStyle w:val="CRCoverPage"/>
              <w:spacing w:after="0"/>
              <w:ind w:left="100"/>
              <w:rPr>
                <w:noProof/>
                <w:lang w:eastAsia="zh-CN"/>
              </w:rPr>
            </w:pPr>
            <w:r>
              <w:rPr>
                <w:noProof/>
              </w:rPr>
              <w:t>CATT</w:t>
            </w:r>
            <w:r w:rsidR="00427DDA">
              <w:rPr>
                <w:rFonts w:hint="eastAsia"/>
                <w:noProof/>
                <w:lang w:eastAsia="zh-CN"/>
              </w:rPr>
              <w:t>,</w:t>
            </w:r>
            <w:fldSimple w:instr=" DOCPROPERTY  SourceIfWg  \* MERGEFORMAT ">
              <w:r w:rsidR="00427DDA">
                <w:rPr>
                  <w:noProof/>
                </w:rPr>
                <w:t>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F0911" w:rsidR="001E41F3" w:rsidRDefault="00DD6152" w:rsidP="00547111">
            <w:pPr>
              <w:pStyle w:val="CRCoverPage"/>
              <w:spacing w:after="0"/>
              <w:ind w:left="100"/>
              <w:rPr>
                <w:noProof/>
              </w:rPr>
            </w:pPr>
            <w:r>
              <w:t>R5</w:t>
            </w:r>
            <w:r w:rsidR="004A18CB">
              <w:fldChar w:fldCharType="begin"/>
            </w:r>
            <w:r w:rsidR="004A18CB">
              <w:instrText xml:space="preserve"> DOCPROPERTY  SourceIfTsg  \* MERGEFORMAT </w:instrText>
            </w:r>
            <w:r w:rsidR="004A18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0F3A">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030AE" w:rsidR="001E41F3" w:rsidRDefault="00760F3A" w:rsidP="00F448A4">
            <w:pPr>
              <w:pStyle w:val="CRCoverPage"/>
              <w:spacing w:after="0"/>
              <w:ind w:left="100"/>
              <w:rPr>
                <w:noProof/>
              </w:rPr>
            </w:pPr>
            <w:r>
              <w:fldChar w:fldCharType="begin"/>
            </w:r>
            <w:r>
              <w:instrText xml:space="preserve"> DOCPROPERTY  ResDate  \* MERGEFORMAT </w:instrText>
            </w:r>
            <w:r>
              <w:fldChar w:fldCharType="separate"/>
            </w:r>
            <w:r w:rsidR="00D24991">
              <w:rPr>
                <w:noProof/>
              </w:rPr>
              <w:t>2021-08-0</w:t>
            </w:r>
            <w:r w:rsidR="00F448A4">
              <w:rPr>
                <w:rFonts w:hint="eastAsia"/>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0F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0F3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A8AB32" w:rsidR="001E41F3" w:rsidRDefault="00DD6152" w:rsidP="00427DDA">
            <w:pPr>
              <w:pStyle w:val="CRCoverPage"/>
              <w:spacing w:after="0"/>
              <w:ind w:left="100"/>
              <w:rPr>
                <w:noProof/>
              </w:rPr>
            </w:pPr>
            <w:r>
              <w:rPr>
                <w:noProof/>
              </w:rPr>
              <w:t>The configuration of NB-IoT test case 22.</w:t>
            </w:r>
            <w:r w:rsidR="007F76B4">
              <w:rPr>
                <w:rFonts w:hint="eastAsia"/>
                <w:noProof/>
                <w:lang w:eastAsia="zh-CN"/>
              </w:rPr>
              <w:t>4</w:t>
            </w:r>
            <w:r>
              <w:rPr>
                <w:noProof/>
              </w:rPr>
              <w:t>.</w:t>
            </w:r>
            <w:r w:rsidR="00427DDA">
              <w:rPr>
                <w:rFonts w:hint="eastAsia"/>
                <w:noProof/>
                <w:lang w:eastAsia="zh-CN"/>
              </w:rPr>
              <w:t>4</w:t>
            </w:r>
            <w:r>
              <w:rPr>
                <w:noProof/>
              </w:rPr>
              <w:t xml:space="preserve"> is not applicable to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2DD3D" w14:textId="26DDC726" w:rsidR="00427DDA" w:rsidRDefault="00215EAF" w:rsidP="00427DDA">
            <w:pPr>
              <w:pStyle w:val="CRCoverPage"/>
              <w:spacing w:after="0"/>
              <w:ind w:left="100"/>
              <w:rPr>
                <w:noProof/>
                <w:lang w:eastAsia="zh-CN"/>
              </w:rPr>
            </w:pPr>
            <w:r>
              <w:rPr>
                <w:rFonts w:hint="eastAsia"/>
                <w:noProof/>
                <w:lang w:eastAsia="zh-CN"/>
              </w:rPr>
              <w:t>1.</w:t>
            </w:r>
            <w:r w:rsidRPr="00215EAF">
              <w:t xml:space="preserve"> </w:t>
            </w:r>
            <w:r>
              <w:rPr>
                <w:lang w:eastAsia="zh-CN"/>
              </w:rPr>
              <w:t>Updating</w:t>
            </w:r>
            <w:r>
              <w:rPr>
                <w:rFonts w:hint="eastAsia"/>
                <w:lang w:eastAsia="zh-CN"/>
              </w:rPr>
              <w:t xml:space="preserve"> the TP and </w:t>
            </w:r>
            <w:r>
              <w:rPr>
                <w:rFonts w:hint="eastAsia"/>
                <w:noProof/>
                <w:lang w:eastAsia="zh-CN"/>
              </w:rPr>
              <w:t>c</w:t>
            </w:r>
            <w:r w:rsidRPr="00215EAF">
              <w:rPr>
                <w:noProof/>
                <w:lang w:eastAsia="zh-CN"/>
              </w:rPr>
              <w:t>onformance requirements</w:t>
            </w:r>
            <w:r w:rsidR="00427DDA">
              <w:rPr>
                <w:rFonts w:hint="eastAsia"/>
                <w:noProof/>
                <w:lang w:eastAsia="zh-CN"/>
              </w:rPr>
              <w:t>.</w:t>
            </w:r>
            <w:r>
              <w:rPr>
                <w:rFonts w:hint="eastAsia"/>
                <w:noProof/>
                <w:lang w:eastAsia="zh-CN"/>
              </w:rPr>
              <w:t xml:space="preserve"> </w:t>
            </w:r>
          </w:p>
          <w:p w14:paraId="31C656EC" w14:textId="7D0E40ED" w:rsidR="001E41F3" w:rsidRDefault="00215EAF" w:rsidP="00427DDA">
            <w:pPr>
              <w:pStyle w:val="CRCoverPage"/>
              <w:spacing w:after="0"/>
              <w:ind w:left="100"/>
              <w:rPr>
                <w:noProof/>
              </w:rPr>
            </w:pPr>
            <w:r>
              <w:rPr>
                <w:rFonts w:hint="eastAsia"/>
                <w:noProof/>
                <w:lang w:eastAsia="zh-CN"/>
              </w:rPr>
              <w:t xml:space="preserve">2. </w:t>
            </w:r>
            <w:r w:rsidR="00DD6152">
              <w:rPr>
                <w:noProof/>
              </w:rPr>
              <w:t>Updating the test case configruation for NB-IoT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A1E0B" w:rsidR="001E41F3" w:rsidRDefault="00DD6152" w:rsidP="00427DDA">
            <w:pPr>
              <w:pStyle w:val="CRCoverPage"/>
              <w:spacing w:after="0"/>
              <w:ind w:left="100"/>
              <w:rPr>
                <w:noProof/>
              </w:rPr>
            </w:pPr>
            <w:r>
              <w:rPr>
                <w:noProof/>
              </w:rPr>
              <w:t xml:space="preserve">Test case </w:t>
            </w:r>
            <w:r w:rsidR="007F76B4">
              <w:rPr>
                <w:noProof/>
              </w:rPr>
              <w:t>22.</w:t>
            </w:r>
            <w:r w:rsidR="007F76B4">
              <w:rPr>
                <w:rFonts w:hint="eastAsia"/>
                <w:noProof/>
                <w:lang w:eastAsia="zh-CN"/>
              </w:rPr>
              <w:t>4</w:t>
            </w:r>
            <w:r w:rsidR="007F76B4">
              <w:rPr>
                <w:noProof/>
              </w:rPr>
              <w:t>.</w:t>
            </w:r>
            <w:r w:rsidR="00427DDA">
              <w:rPr>
                <w:rFonts w:hint="eastAsia"/>
                <w:noProof/>
                <w:lang w:eastAsia="zh-CN"/>
              </w:rPr>
              <w:t>4</w:t>
            </w:r>
            <w:r>
              <w:rPr>
                <w:noProof/>
              </w:rPr>
              <w:t xml:space="preserve"> will not be applicable to NB-IoT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8D4C8" w:rsidR="001E41F3" w:rsidRDefault="005775A2" w:rsidP="00427DDA">
            <w:pPr>
              <w:pStyle w:val="CRCoverPage"/>
              <w:spacing w:after="0"/>
              <w:ind w:left="100"/>
              <w:rPr>
                <w:noProof/>
                <w:lang w:eastAsia="zh-CN"/>
              </w:rPr>
            </w:pPr>
            <w:r>
              <w:rPr>
                <w:noProof/>
              </w:rPr>
              <w:t>22.</w:t>
            </w:r>
            <w:r w:rsidR="007F76B4">
              <w:rPr>
                <w:rFonts w:hint="eastAsia"/>
                <w:noProof/>
                <w:lang w:eastAsia="zh-CN"/>
              </w:rPr>
              <w:t>4.</w:t>
            </w:r>
            <w:r w:rsidR="00427DDA">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8B667" w:rsidR="001E41F3" w:rsidRDefault="00DD61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61806" w14:paraId="446DDBAC" w14:textId="77777777" w:rsidTr="00547111">
        <w:tc>
          <w:tcPr>
            <w:tcW w:w="2694" w:type="dxa"/>
            <w:gridSpan w:val="2"/>
            <w:tcBorders>
              <w:left w:val="single" w:sz="4" w:space="0" w:color="auto"/>
            </w:tcBorders>
          </w:tcPr>
          <w:p w14:paraId="678A1AA6" w14:textId="77777777" w:rsidR="00261806" w:rsidRDefault="00261806" w:rsidP="00261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60B7C" w:rsidR="00261806" w:rsidRDefault="00261806" w:rsidP="002618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369B0" w:rsidR="00261806" w:rsidRDefault="00261806" w:rsidP="00261806">
            <w:pPr>
              <w:pStyle w:val="CRCoverPage"/>
              <w:spacing w:after="0"/>
              <w:jc w:val="center"/>
              <w:rPr>
                <w:b/>
                <w:caps/>
                <w:noProof/>
              </w:rPr>
            </w:pPr>
          </w:p>
        </w:tc>
        <w:tc>
          <w:tcPr>
            <w:tcW w:w="2977" w:type="dxa"/>
            <w:gridSpan w:val="4"/>
          </w:tcPr>
          <w:p w14:paraId="1A4306D9" w14:textId="356C413A" w:rsidR="00261806" w:rsidRDefault="00261806" w:rsidP="00261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583D5D" w:rsidR="00261806" w:rsidRDefault="00261806" w:rsidP="00261806">
            <w:pPr>
              <w:pStyle w:val="CRCoverPage"/>
              <w:spacing w:after="0"/>
              <w:ind w:left="99"/>
              <w:rPr>
                <w:noProof/>
              </w:rPr>
            </w:pPr>
            <w:r>
              <w:rPr>
                <w:noProof/>
              </w:rPr>
              <w:t xml:space="preserve">TS/TR 36.523-2 CR 1352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420D5" w:rsidR="001E41F3" w:rsidRDefault="00DD61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D308B6" w14:textId="77777777" w:rsidR="00215EAF" w:rsidRPr="00215EAF" w:rsidRDefault="00215EAF" w:rsidP="00215EAF">
      <w:pPr>
        <w:keepNext/>
        <w:keepLines/>
        <w:overflowPunct w:val="0"/>
        <w:autoSpaceDE w:val="0"/>
        <w:autoSpaceDN w:val="0"/>
        <w:adjustRightInd w:val="0"/>
        <w:spacing w:before="120"/>
        <w:ind w:left="1134" w:hanging="1134"/>
        <w:textAlignment w:val="baseline"/>
        <w:outlineLvl w:val="2"/>
        <w:rPr>
          <w:rFonts w:ascii="Arial" w:hAnsi="Arial"/>
          <w:sz w:val="28"/>
        </w:rPr>
      </w:pPr>
      <w:r w:rsidRPr="00215EAF">
        <w:rPr>
          <w:rFonts w:ascii="Arial" w:hAnsi="Arial"/>
          <w:sz w:val="28"/>
        </w:rPr>
        <w:t>22.4.4</w:t>
      </w:r>
      <w:r w:rsidRPr="00215EAF">
        <w:rPr>
          <w:rFonts w:ascii="Arial" w:hAnsi="Arial"/>
          <w:sz w:val="28"/>
        </w:rPr>
        <w:tab/>
        <w:t>NB-IoT / RRC connection establishment / Paging / Access Barring for UE with AC 0 to 9 / ab-Category a, b and c</w:t>
      </w:r>
    </w:p>
    <w:p w14:paraId="1E020616"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22.4.4.1</w:t>
      </w:r>
      <w:r w:rsidRPr="00215EAF">
        <w:rPr>
          <w:rFonts w:ascii="Arial" w:hAnsi="Arial"/>
        </w:rPr>
        <w:tab/>
        <w:t>Test Purpose (TP)</w:t>
      </w:r>
    </w:p>
    <w:p w14:paraId="4EB036E9"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(1)</w:t>
      </w:r>
    </w:p>
    <w:p w14:paraId="593755F8" w14:textId="787842D8"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with</w:t>
      </w:r>
      <w:r w:rsidRPr="00215EAF">
        <w:rPr>
          <w:rFonts w:ascii="Courier New" w:hAnsi="Courier New"/>
          <w:sz w:val="16"/>
        </w:rPr>
        <w:t xml:space="preserve"> { UE in RRC_IDLE state on VPLMN having an Access Class with a value in the range 0..9 and with Access barring enabled in </w:t>
      </w:r>
      <w:proofErr w:type="spellStart"/>
      <w:r w:rsidRPr="00215EAF">
        <w:rPr>
          <w:rFonts w:ascii="Courier New" w:hAnsi="Courier New"/>
          <w:sz w:val="16"/>
        </w:rPr>
        <w:t>MasterInformationBlock</w:t>
      </w:r>
      <w:proofErr w:type="spellEnd"/>
      <w:r w:rsidRPr="00215EAF">
        <w:rPr>
          <w:rFonts w:ascii="Courier New" w:hAnsi="Courier New"/>
          <w:sz w:val="16"/>
        </w:rPr>
        <w:t>-NB</w:t>
      </w:r>
      <w:ins w:id="1" w:author="Yufei" w:date="2021-08-04T15:15:00Z">
        <w:r>
          <w:rPr>
            <w:rFonts w:ascii="Courier New" w:hAnsi="Courier New" w:hint="eastAsia"/>
            <w:sz w:val="16"/>
            <w:lang w:eastAsia="zh-CN"/>
          </w:rPr>
          <w:t>/</w:t>
        </w:r>
      </w:ins>
      <w:proofErr w:type="spellStart"/>
      <w:ins w:id="2" w:author="Yufei" w:date="2021-08-04T15:16:00Z">
        <w:r w:rsidRPr="00215EAF">
          <w:rPr>
            <w:rFonts w:ascii="Courier New" w:hAnsi="Courier New"/>
            <w:sz w:val="16"/>
            <w:lang w:eastAsia="zh-CN"/>
          </w:rPr>
          <w:t>MasterInformationBlock</w:t>
        </w:r>
        <w:proofErr w:type="spellEnd"/>
        <w:r w:rsidRPr="00215EAF">
          <w:rPr>
            <w:rFonts w:ascii="Courier New" w:hAnsi="Courier New"/>
            <w:sz w:val="16"/>
            <w:lang w:eastAsia="zh-CN"/>
          </w:rPr>
          <w:t>-TDD-NB</w:t>
        </w:r>
      </w:ins>
      <w:r w:rsidRPr="00215EAF">
        <w:rPr>
          <w:rFonts w:ascii="Courier New" w:hAnsi="Courier New"/>
          <w:sz w:val="16"/>
        </w:rPr>
        <w:t xml:space="preserve"> and broadcasts SystemInformationBlockType14-NB and ab-Category set to c }</w:t>
      </w:r>
    </w:p>
    <w:p w14:paraId="3AE9F651"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ensure that</w:t>
      </w:r>
      <w:r w:rsidRPr="00215EAF">
        <w:rPr>
          <w:rFonts w:ascii="Courier New" w:hAnsi="Courier New"/>
          <w:sz w:val="16"/>
        </w:rPr>
        <w:t xml:space="preserve"> {</w:t>
      </w:r>
    </w:p>
    <w:p w14:paraId="3C9B587E"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when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has user data pending</w:t>
      </w:r>
      <w:r w:rsidRPr="00215EAF">
        <w:rPr>
          <w:rFonts w:ascii="Courier New" w:hAnsi="Courier New" w:cs="Arial"/>
          <w:sz w:val="16"/>
          <w:szCs w:val="18"/>
        </w:rPr>
        <w:t xml:space="preserve"> </w:t>
      </w:r>
      <w:r w:rsidRPr="00215EAF">
        <w:rPr>
          <w:rFonts w:ascii="Courier New" w:hAnsi="Courier New"/>
          <w:sz w:val="16"/>
        </w:rPr>
        <w:t>}</w:t>
      </w:r>
    </w:p>
    <w:p w14:paraId="2E9EB629"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then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does not transmit RRC Connection Request-NB message }</w:t>
      </w:r>
    </w:p>
    <w:p w14:paraId="19BF1B50"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p>
    <w:p w14:paraId="53878C6D"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12230C90"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(2)</w:t>
      </w:r>
    </w:p>
    <w:p w14:paraId="65A5B76B" w14:textId="2E6875B4"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with</w:t>
      </w:r>
      <w:r w:rsidRPr="00215EAF">
        <w:rPr>
          <w:rFonts w:ascii="Courier New" w:hAnsi="Courier New"/>
          <w:sz w:val="16"/>
        </w:rPr>
        <w:t xml:space="preserve"> { UE in RRC_IDLE state on OPLMN having an Access Class with a value in the range 0..9 and with Access barring enabled in </w:t>
      </w:r>
      <w:proofErr w:type="spellStart"/>
      <w:r w:rsidRPr="00215EAF">
        <w:rPr>
          <w:rFonts w:ascii="Courier New" w:hAnsi="Courier New"/>
          <w:sz w:val="16"/>
        </w:rPr>
        <w:t>MasterInformationBlock</w:t>
      </w:r>
      <w:proofErr w:type="spellEnd"/>
      <w:r w:rsidRPr="00215EAF">
        <w:rPr>
          <w:rFonts w:ascii="Courier New" w:hAnsi="Courier New"/>
          <w:sz w:val="16"/>
        </w:rPr>
        <w:t>-NB</w:t>
      </w:r>
      <w:ins w:id="3" w:author="Yufei" w:date="2021-08-04T15:16:00Z">
        <w:r>
          <w:rPr>
            <w:rFonts w:ascii="Courier New" w:hAnsi="Courier New" w:hint="eastAsia"/>
            <w:sz w:val="16"/>
            <w:lang w:eastAsia="zh-CN"/>
          </w:rPr>
          <w:t>/</w:t>
        </w:r>
        <w:proofErr w:type="spellStart"/>
        <w:r w:rsidRPr="00215EAF">
          <w:rPr>
            <w:rFonts w:ascii="Courier New" w:hAnsi="Courier New"/>
            <w:sz w:val="16"/>
            <w:lang w:eastAsia="zh-CN"/>
          </w:rPr>
          <w:t>MasterInformationBlock</w:t>
        </w:r>
        <w:proofErr w:type="spellEnd"/>
        <w:r w:rsidRPr="00215EAF">
          <w:rPr>
            <w:rFonts w:ascii="Courier New" w:hAnsi="Courier New"/>
            <w:sz w:val="16"/>
            <w:lang w:eastAsia="zh-CN"/>
          </w:rPr>
          <w:t>-TDD-NB</w:t>
        </w:r>
      </w:ins>
      <w:r w:rsidRPr="00215EAF">
        <w:rPr>
          <w:rFonts w:ascii="Courier New" w:hAnsi="Courier New"/>
          <w:sz w:val="16"/>
        </w:rPr>
        <w:t xml:space="preserve"> and broadcasts SystemInformationBlockType14-NB and ab-Category set to c }</w:t>
      </w:r>
    </w:p>
    <w:p w14:paraId="217A6C2C"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ensure that</w:t>
      </w:r>
      <w:r w:rsidRPr="00215EAF">
        <w:rPr>
          <w:rFonts w:ascii="Courier New" w:hAnsi="Courier New"/>
          <w:sz w:val="16"/>
        </w:rPr>
        <w:t xml:space="preserve"> {</w:t>
      </w:r>
    </w:p>
    <w:p w14:paraId="7094A7D4"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when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has user data pending</w:t>
      </w:r>
      <w:r w:rsidRPr="00215EAF">
        <w:rPr>
          <w:rFonts w:ascii="Courier New" w:hAnsi="Courier New" w:cs="Arial"/>
          <w:sz w:val="16"/>
          <w:szCs w:val="18"/>
        </w:rPr>
        <w:t xml:space="preserve"> </w:t>
      </w:r>
      <w:r w:rsidRPr="00215EAF">
        <w:rPr>
          <w:rFonts w:ascii="Courier New" w:hAnsi="Courier New"/>
          <w:sz w:val="16"/>
        </w:rPr>
        <w:t>}</w:t>
      </w:r>
    </w:p>
    <w:p w14:paraId="11F753AC"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then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transmits RRC Connection Request-NB message }</w:t>
      </w:r>
    </w:p>
    <w:p w14:paraId="5851B74A"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p>
    <w:p w14:paraId="51F16880"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542CF71" w14:textId="77777777" w:rsidR="00215EAF" w:rsidRPr="00215EAF" w:rsidRDefault="00215EAF" w:rsidP="00215EAF">
      <w:pPr>
        <w:keepNext/>
        <w:keepLines/>
        <w:tabs>
          <w:tab w:val="center" w:pos="4680"/>
        </w:tabs>
        <w:overflowPunct w:val="0"/>
        <w:autoSpaceDE w:val="0"/>
        <w:autoSpaceDN w:val="0"/>
        <w:adjustRightInd w:val="0"/>
        <w:spacing w:before="120"/>
        <w:ind w:left="1985" w:hanging="1985"/>
        <w:textAlignment w:val="baseline"/>
        <w:rPr>
          <w:rFonts w:ascii="Arial" w:hAnsi="Arial"/>
        </w:rPr>
      </w:pPr>
      <w:r w:rsidRPr="00215EAF">
        <w:rPr>
          <w:rFonts w:ascii="Arial" w:hAnsi="Arial"/>
        </w:rPr>
        <w:t>(3)</w:t>
      </w:r>
    </w:p>
    <w:p w14:paraId="5F1CECD4" w14:textId="38A94B1C"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with</w:t>
      </w:r>
      <w:r w:rsidRPr="00215EAF">
        <w:rPr>
          <w:rFonts w:ascii="Courier New" w:hAnsi="Courier New"/>
          <w:sz w:val="16"/>
        </w:rPr>
        <w:t xml:space="preserve"> { UE in RRC_IDLE state on OPLMN having an Access Class with a value in the range 0..9 and with Access barring enabled in </w:t>
      </w:r>
      <w:proofErr w:type="spellStart"/>
      <w:r w:rsidRPr="00215EAF">
        <w:rPr>
          <w:rFonts w:ascii="Courier New" w:hAnsi="Courier New"/>
          <w:sz w:val="16"/>
        </w:rPr>
        <w:t>MasterInformationBlock</w:t>
      </w:r>
      <w:proofErr w:type="spellEnd"/>
      <w:r w:rsidRPr="00215EAF">
        <w:rPr>
          <w:rFonts w:ascii="Courier New" w:hAnsi="Courier New"/>
          <w:sz w:val="16"/>
        </w:rPr>
        <w:t>-NB</w:t>
      </w:r>
      <w:ins w:id="4" w:author="Yufei" w:date="2021-08-04T15:16:00Z">
        <w:r>
          <w:rPr>
            <w:rFonts w:ascii="Courier New" w:hAnsi="Courier New" w:hint="eastAsia"/>
            <w:sz w:val="16"/>
            <w:lang w:eastAsia="zh-CN"/>
          </w:rPr>
          <w:t>/</w:t>
        </w:r>
        <w:proofErr w:type="spellStart"/>
        <w:r w:rsidRPr="00215EAF">
          <w:rPr>
            <w:rFonts w:ascii="Courier New" w:hAnsi="Courier New"/>
            <w:sz w:val="16"/>
            <w:lang w:eastAsia="zh-CN"/>
          </w:rPr>
          <w:t>MasterInformationBlock</w:t>
        </w:r>
        <w:proofErr w:type="spellEnd"/>
        <w:r w:rsidRPr="00215EAF">
          <w:rPr>
            <w:rFonts w:ascii="Courier New" w:hAnsi="Courier New"/>
            <w:sz w:val="16"/>
            <w:lang w:eastAsia="zh-CN"/>
          </w:rPr>
          <w:t>-TDD-NB</w:t>
        </w:r>
      </w:ins>
      <w:r w:rsidRPr="00215EAF">
        <w:rPr>
          <w:rFonts w:ascii="Courier New" w:hAnsi="Courier New"/>
          <w:sz w:val="16"/>
        </w:rPr>
        <w:t xml:space="preserve"> and broadcasts SystemInformationBlockType14-NB and ab-Category set to b }</w:t>
      </w:r>
    </w:p>
    <w:p w14:paraId="73B6657E"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ensure that</w:t>
      </w:r>
      <w:r w:rsidRPr="00215EAF">
        <w:rPr>
          <w:rFonts w:ascii="Courier New" w:hAnsi="Courier New"/>
          <w:sz w:val="16"/>
        </w:rPr>
        <w:t xml:space="preserve"> {</w:t>
      </w:r>
    </w:p>
    <w:p w14:paraId="376082DE"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when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has user data pending</w:t>
      </w:r>
      <w:r w:rsidRPr="00215EAF">
        <w:rPr>
          <w:rFonts w:ascii="Courier New" w:hAnsi="Courier New" w:cs="Arial"/>
          <w:sz w:val="16"/>
          <w:szCs w:val="18"/>
        </w:rPr>
        <w:t xml:space="preserve"> </w:t>
      </w:r>
      <w:r w:rsidRPr="00215EAF">
        <w:rPr>
          <w:rFonts w:ascii="Courier New" w:hAnsi="Courier New"/>
          <w:sz w:val="16"/>
        </w:rPr>
        <w:t>}</w:t>
      </w:r>
    </w:p>
    <w:p w14:paraId="0C894E4D"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then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does not transmit RRC Connection Request-NB message }</w:t>
      </w:r>
    </w:p>
    <w:p w14:paraId="0A8D96AD"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p>
    <w:p w14:paraId="74DA0EE3"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6C7A0277"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(4)</w:t>
      </w:r>
    </w:p>
    <w:p w14:paraId="1FBD6D91" w14:textId="51B34790"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with</w:t>
      </w:r>
      <w:r w:rsidRPr="00215EAF">
        <w:rPr>
          <w:rFonts w:ascii="Courier New" w:hAnsi="Courier New"/>
          <w:sz w:val="16"/>
        </w:rPr>
        <w:t xml:space="preserve"> { UE in RRC_IDLE state on HPLMN having an Access Class with a value in the range 0..9 and with Access barring enabled in </w:t>
      </w:r>
      <w:proofErr w:type="spellStart"/>
      <w:r w:rsidRPr="00215EAF">
        <w:rPr>
          <w:rFonts w:ascii="Courier New" w:hAnsi="Courier New"/>
          <w:sz w:val="16"/>
        </w:rPr>
        <w:t>MasterInformationBlock</w:t>
      </w:r>
      <w:proofErr w:type="spellEnd"/>
      <w:r w:rsidRPr="00215EAF">
        <w:rPr>
          <w:rFonts w:ascii="Courier New" w:hAnsi="Courier New"/>
          <w:sz w:val="16"/>
        </w:rPr>
        <w:t>-NB</w:t>
      </w:r>
      <w:ins w:id="5" w:author="Yufei" w:date="2021-08-04T15:16:00Z">
        <w:r>
          <w:rPr>
            <w:rFonts w:ascii="Courier New" w:hAnsi="Courier New" w:hint="eastAsia"/>
            <w:sz w:val="16"/>
            <w:lang w:eastAsia="zh-CN"/>
          </w:rPr>
          <w:t>/</w:t>
        </w:r>
        <w:proofErr w:type="spellStart"/>
        <w:r w:rsidRPr="00215EAF">
          <w:rPr>
            <w:rFonts w:ascii="Courier New" w:hAnsi="Courier New"/>
            <w:sz w:val="16"/>
            <w:lang w:eastAsia="zh-CN"/>
          </w:rPr>
          <w:t>MasterInformationBlock</w:t>
        </w:r>
        <w:proofErr w:type="spellEnd"/>
        <w:r w:rsidRPr="00215EAF">
          <w:rPr>
            <w:rFonts w:ascii="Courier New" w:hAnsi="Courier New"/>
            <w:sz w:val="16"/>
            <w:lang w:eastAsia="zh-CN"/>
          </w:rPr>
          <w:t>-TDD-NB</w:t>
        </w:r>
      </w:ins>
      <w:r w:rsidRPr="00215EAF">
        <w:rPr>
          <w:rFonts w:ascii="Courier New" w:hAnsi="Courier New"/>
          <w:sz w:val="16"/>
        </w:rPr>
        <w:t xml:space="preserve"> and broadcasts SystemInformationBlockType14-NB and ab-Category set to b }</w:t>
      </w:r>
    </w:p>
    <w:p w14:paraId="41212187"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ensure that</w:t>
      </w:r>
      <w:r w:rsidRPr="00215EAF">
        <w:rPr>
          <w:rFonts w:ascii="Courier New" w:hAnsi="Courier New"/>
          <w:sz w:val="16"/>
        </w:rPr>
        <w:t xml:space="preserve"> {</w:t>
      </w:r>
    </w:p>
    <w:p w14:paraId="2F100752"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when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has user data pending</w:t>
      </w:r>
      <w:r w:rsidRPr="00215EAF">
        <w:rPr>
          <w:rFonts w:ascii="Courier New" w:hAnsi="Courier New" w:cs="Arial"/>
          <w:sz w:val="16"/>
          <w:szCs w:val="18"/>
        </w:rPr>
        <w:t xml:space="preserve"> </w:t>
      </w:r>
      <w:r w:rsidRPr="00215EAF">
        <w:rPr>
          <w:rFonts w:ascii="Courier New" w:hAnsi="Courier New"/>
          <w:sz w:val="16"/>
        </w:rPr>
        <w:t>}</w:t>
      </w:r>
    </w:p>
    <w:p w14:paraId="14F58F03"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then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transmits RRC Connection Request-NB message }</w:t>
      </w:r>
    </w:p>
    <w:p w14:paraId="2B7C1EBD"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p>
    <w:p w14:paraId="53B3F86C"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A4E372E"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(5)</w:t>
      </w:r>
    </w:p>
    <w:p w14:paraId="65A7A16C" w14:textId="65CD49B5"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with</w:t>
      </w:r>
      <w:r w:rsidRPr="00215EAF">
        <w:rPr>
          <w:rFonts w:ascii="Courier New" w:hAnsi="Courier New"/>
          <w:sz w:val="16"/>
        </w:rPr>
        <w:t xml:space="preserve"> { UE in RRC_IDLE state on HPLMN having an Access Class with a value in the range 0..9 and with Access barring enabled in </w:t>
      </w:r>
      <w:proofErr w:type="spellStart"/>
      <w:r w:rsidRPr="00215EAF">
        <w:rPr>
          <w:rFonts w:ascii="Courier New" w:hAnsi="Courier New"/>
          <w:sz w:val="16"/>
        </w:rPr>
        <w:t>MasterInformationBlock</w:t>
      </w:r>
      <w:proofErr w:type="spellEnd"/>
      <w:r w:rsidRPr="00215EAF">
        <w:rPr>
          <w:rFonts w:ascii="Courier New" w:hAnsi="Courier New"/>
          <w:sz w:val="16"/>
        </w:rPr>
        <w:t>-NB</w:t>
      </w:r>
      <w:ins w:id="6" w:author="Yufei" w:date="2021-08-04T15:16:00Z">
        <w:r>
          <w:rPr>
            <w:rFonts w:ascii="Courier New" w:hAnsi="Courier New" w:hint="eastAsia"/>
            <w:sz w:val="16"/>
            <w:lang w:eastAsia="zh-CN"/>
          </w:rPr>
          <w:t>/</w:t>
        </w:r>
        <w:proofErr w:type="spellStart"/>
        <w:r w:rsidRPr="00215EAF">
          <w:rPr>
            <w:rFonts w:ascii="Courier New" w:hAnsi="Courier New"/>
            <w:sz w:val="16"/>
            <w:lang w:eastAsia="zh-CN"/>
          </w:rPr>
          <w:t>MasterInformationBlock</w:t>
        </w:r>
        <w:proofErr w:type="spellEnd"/>
        <w:r w:rsidRPr="00215EAF">
          <w:rPr>
            <w:rFonts w:ascii="Courier New" w:hAnsi="Courier New"/>
            <w:sz w:val="16"/>
            <w:lang w:eastAsia="zh-CN"/>
          </w:rPr>
          <w:t>-TDD-NB</w:t>
        </w:r>
      </w:ins>
      <w:r w:rsidRPr="00215EAF">
        <w:rPr>
          <w:rFonts w:ascii="Courier New" w:hAnsi="Courier New"/>
          <w:sz w:val="16"/>
        </w:rPr>
        <w:t xml:space="preserve"> and broadcasts SystemInformationBlockType14-NB and ab-Category set to a }</w:t>
      </w:r>
    </w:p>
    <w:p w14:paraId="6AE89189"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ensure that</w:t>
      </w:r>
      <w:r w:rsidRPr="00215EAF">
        <w:rPr>
          <w:rFonts w:ascii="Courier New" w:hAnsi="Courier New"/>
          <w:sz w:val="16"/>
        </w:rPr>
        <w:t xml:space="preserve"> {</w:t>
      </w:r>
    </w:p>
    <w:p w14:paraId="772424C9"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when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has user data pending</w:t>
      </w:r>
      <w:r w:rsidRPr="00215EAF">
        <w:rPr>
          <w:rFonts w:ascii="Courier New" w:hAnsi="Courier New" w:cs="Arial"/>
          <w:sz w:val="16"/>
          <w:szCs w:val="18"/>
        </w:rPr>
        <w:t xml:space="preserve"> </w:t>
      </w:r>
      <w:r w:rsidRPr="00215EAF">
        <w:rPr>
          <w:rFonts w:ascii="Courier New" w:hAnsi="Courier New"/>
          <w:sz w:val="16"/>
        </w:rPr>
        <w:t>}</w:t>
      </w:r>
    </w:p>
    <w:p w14:paraId="40A42223"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then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does not transmit RRC Connection Request-NB message }</w:t>
      </w:r>
    </w:p>
    <w:p w14:paraId="73BE80F0"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p>
    <w:p w14:paraId="6E656A6D"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3B0BF60"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(6)</w:t>
      </w:r>
    </w:p>
    <w:p w14:paraId="6EAA8F61"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with</w:t>
      </w:r>
      <w:r w:rsidRPr="00215EAF">
        <w:rPr>
          <w:rFonts w:ascii="Courier New" w:hAnsi="Courier New"/>
          <w:sz w:val="16"/>
        </w:rPr>
        <w:t xml:space="preserve"> { Access to the cell barred for </w:t>
      </w:r>
      <w:proofErr w:type="spellStart"/>
      <w:r w:rsidRPr="00215EAF">
        <w:rPr>
          <w:rFonts w:ascii="Courier New" w:hAnsi="Courier New"/>
          <w:sz w:val="16"/>
        </w:rPr>
        <w:t>mo</w:t>
      </w:r>
      <w:proofErr w:type="spellEnd"/>
      <w:r w:rsidRPr="00215EAF">
        <w:rPr>
          <w:rFonts w:ascii="Courier New" w:hAnsi="Courier New"/>
          <w:sz w:val="16"/>
        </w:rPr>
        <w:t>-data because UE belongs to ab-Category ‘c’ and having an Access Class with a value in the range 0..9 }</w:t>
      </w:r>
    </w:p>
    <w:p w14:paraId="204B5D59"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ensure that</w:t>
      </w:r>
      <w:r w:rsidRPr="00215EAF">
        <w:rPr>
          <w:rFonts w:ascii="Courier New" w:hAnsi="Courier New"/>
          <w:sz w:val="16"/>
        </w:rPr>
        <w:t xml:space="preserve"> {</w:t>
      </w:r>
    </w:p>
    <w:p w14:paraId="0648E266"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when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receives paging</w:t>
      </w:r>
      <w:r w:rsidRPr="00215EAF">
        <w:rPr>
          <w:rFonts w:ascii="Courier New" w:hAnsi="Courier New" w:cs="Arial"/>
          <w:sz w:val="16"/>
          <w:szCs w:val="18"/>
        </w:rPr>
        <w:t xml:space="preserve"> </w:t>
      </w:r>
      <w:r w:rsidRPr="00215EAF">
        <w:rPr>
          <w:rFonts w:ascii="Courier New" w:hAnsi="Courier New"/>
          <w:sz w:val="16"/>
        </w:rPr>
        <w:t>}</w:t>
      </w:r>
    </w:p>
    <w:p w14:paraId="352205F9"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then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transmits RRC Connection Request-NB message }</w:t>
      </w:r>
    </w:p>
    <w:p w14:paraId="754BEDA8"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p>
    <w:p w14:paraId="7CE93BD1"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1AA8AF73"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(7)</w:t>
      </w:r>
    </w:p>
    <w:p w14:paraId="545F7F41"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with</w:t>
      </w:r>
      <w:r w:rsidRPr="00215EAF">
        <w:rPr>
          <w:rFonts w:ascii="Courier New" w:hAnsi="Courier New"/>
          <w:sz w:val="16"/>
        </w:rPr>
        <w:t xml:space="preserve"> { Access to the cell barred for </w:t>
      </w:r>
      <w:proofErr w:type="spellStart"/>
      <w:r w:rsidRPr="00215EAF">
        <w:rPr>
          <w:rFonts w:ascii="Courier New" w:hAnsi="Courier New"/>
          <w:sz w:val="16"/>
        </w:rPr>
        <w:t>mo</w:t>
      </w:r>
      <w:proofErr w:type="spellEnd"/>
      <w:r w:rsidRPr="00215EAF">
        <w:rPr>
          <w:rFonts w:ascii="Courier New" w:hAnsi="Courier New"/>
          <w:sz w:val="16"/>
        </w:rPr>
        <w:t>-data because UE belongs to ab-Category ‘b’ and having an Access Class with a value in the range 0..9 }</w:t>
      </w:r>
    </w:p>
    <w:p w14:paraId="6EA1CE75"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ensure that</w:t>
      </w:r>
      <w:r w:rsidRPr="00215EAF">
        <w:rPr>
          <w:rFonts w:ascii="Courier New" w:hAnsi="Courier New"/>
          <w:sz w:val="16"/>
        </w:rPr>
        <w:t xml:space="preserve"> {</w:t>
      </w:r>
    </w:p>
    <w:p w14:paraId="507A4348"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when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receives paging</w:t>
      </w:r>
      <w:r w:rsidRPr="00215EAF">
        <w:rPr>
          <w:rFonts w:ascii="Courier New" w:hAnsi="Courier New" w:cs="Arial"/>
          <w:sz w:val="16"/>
          <w:szCs w:val="18"/>
        </w:rPr>
        <w:t xml:space="preserve"> </w:t>
      </w:r>
      <w:r w:rsidRPr="00215EAF">
        <w:rPr>
          <w:rFonts w:ascii="Courier New" w:hAnsi="Courier New"/>
          <w:sz w:val="16"/>
        </w:rPr>
        <w:t>}</w:t>
      </w:r>
    </w:p>
    <w:p w14:paraId="7D7406D5"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then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transmits RRC Connection Request-NB message }</w:t>
      </w:r>
    </w:p>
    <w:p w14:paraId="673705DF"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p>
    <w:p w14:paraId="44E93CD0"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2CEDA9E"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(8)</w:t>
      </w:r>
    </w:p>
    <w:p w14:paraId="14A5BE30"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with</w:t>
      </w:r>
      <w:r w:rsidRPr="00215EAF">
        <w:rPr>
          <w:rFonts w:ascii="Courier New" w:hAnsi="Courier New"/>
          <w:sz w:val="16"/>
        </w:rPr>
        <w:t xml:space="preserve"> </w:t>
      </w:r>
      <w:proofErr w:type="gramStart"/>
      <w:r w:rsidRPr="00215EAF">
        <w:rPr>
          <w:rFonts w:ascii="Courier New" w:hAnsi="Courier New"/>
          <w:sz w:val="16"/>
        </w:rPr>
        <w:t>{ Access</w:t>
      </w:r>
      <w:proofErr w:type="gramEnd"/>
      <w:r w:rsidRPr="00215EAF">
        <w:rPr>
          <w:rFonts w:ascii="Courier New" w:hAnsi="Courier New"/>
          <w:sz w:val="16"/>
        </w:rPr>
        <w:t xml:space="preserve"> to the cell barred for </w:t>
      </w:r>
      <w:proofErr w:type="spellStart"/>
      <w:r w:rsidRPr="00215EAF">
        <w:rPr>
          <w:rFonts w:ascii="Courier New" w:hAnsi="Courier New"/>
          <w:sz w:val="16"/>
        </w:rPr>
        <w:t>mo</w:t>
      </w:r>
      <w:proofErr w:type="spellEnd"/>
      <w:r w:rsidRPr="00215EAF">
        <w:rPr>
          <w:rFonts w:ascii="Courier New" w:hAnsi="Courier New"/>
          <w:sz w:val="16"/>
        </w:rPr>
        <w:t>-data because UE belongs to ab-Category ‘a’ and having an Access Class with a value in the range 0..9 }</w:t>
      </w:r>
    </w:p>
    <w:p w14:paraId="357DE24C"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b/>
          <w:sz w:val="16"/>
        </w:rPr>
        <w:t>ensure that</w:t>
      </w:r>
      <w:r w:rsidRPr="00215EAF">
        <w:rPr>
          <w:rFonts w:ascii="Courier New" w:hAnsi="Courier New"/>
          <w:sz w:val="16"/>
        </w:rPr>
        <w:t xml:space="preserve"> {</w:t>
      </w:r>
    </w:p>
    <w:p w14:paraId="395F538E"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when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receives paging</w:t>
      </w:r>
      <w:r w:rsidRPr="00215EAF">
        <w:rPr>
          <w:rFonts w:ascii="Courier New" w:hAnsi="Courier New" w:cs="Arial"/>
          <w:sz w:val="16"/>
          <w:szCs w:val="18"/>
        </w:rPr>
        <w:t xml:space="preserve"> </w:t>
      </w:r>
      <w:r w:rsidRPr="00215EAF">
        <w:rPr>
          <w:rFonts w:ascii="Courier New" w:hAnsi="Courier New"/>
          <w:sz w:val="16"/>
        </w:rPr>
        <w:t>}</w:t>
      </w:r>
    </w:p>
    <w:p w14:paraId="19152F2D"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r w:rsidRPr="00215EAF">
        <w:rPr>
          <w:rFonts w:ascii="Courier New" w:hAnsi="Courier New"/>
          <w:b/>
          <w:sz w:val="16"/>
        </w:rPr>
        <w:t>then</w:t>
      </w:r>
      <w:r w:rsidRPr="00215EAF">
        <w:rPr>
          <w:rFonts w:ascii="Courier New" w:hAnsi="Courier New"/>
          <w:sz w:val="16"/>
        </w:rPr>
        <w:t xml:space="preserve"> </w:t>
      </w:r>
      <w:proofErr w:type="gramStart"/>
      <w:r w:rsidRPr="00215EAF">
        <w:rPr>
          <w:rFonts w:ascii="Courier New" w:hAnsi="Courier New"/>
          <w:sz w:val="16"/>
        </w:rPr>
        <w:t>{ UE</w:t>
      </w:r>
      <w:proofErr w:type="gramEnd"/>
      <w:r w:rsidRPr="00215EAF">
        <w:rPr>
          <w:rFonts w:ascii="Courier New" w:hAnsi="Courier New"/>
          <w:sz w:val="16"/>
        </w:rPr>
        <w:t xml:space="preserve"> transmits RRC Connection Request-NB message }</w:t>
      </w:r>
    </w:p>
    <w:p w14:paraId="5CBF9ADA"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15EAF">
        <w:rPr>
          <w:rFonts w:ascii="Courier New" w:hAnsi="Courier New"/>
          <w:sz w:val="16"/>
        </w:rPr>
        <w:t xml:space="preserve">            }</w:t>
      </w:r>
    </w:p>
    <w:p w14:paraId="3DA47E4E" w14:textId="77777777" w:rsidR="00215EAF" w:rsidRPr="00215EAF" w:rsidRDefault="00215EAF" w:rsidP="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A8E3965"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22.4.4.2</w:t>
      </w:r>
      <w:r w:rsidRPr="00215EAF">
        <w:rPr>
          <w:rFonts w:ascii="Arial" w:hAnsi="Arial"/>
        </w:rPr>
        <w:tab/>
        <w:t>Conformance requirements</w:t>
      </w:r>
    </w:p>
    <w:p w14:paraId="6D3CC755" w14:textId="75AB0E91" w:rsidR="00215EAF" w:rsidRPr="00215EAF" w:rsidRDefault="00215EAF" w:rsidP="00215EAF">
      <w:pPr>
        <w:overflowPunct w:val="0"/>
        <w:autoSpaceDE w:val="0"/>
        <w:autoSpaceDN w:val="0"/>
        <w:adjustRightInd w:val="0"/>
        <w:textAlignment w:val="baseline"/>
      </w:pPr>
      <w:r w:rsidRPr="00215EAF">
        <w:t xml:space="preserve">References: The conformance requirements covered in the current TC are specified in: TS 36.331, clause 5.3.3.14, 5.2.2.4. </w:t>
      </w:r>
      <w:del w:id="7" w:author="Yufei" w:date="2021-08-04T15:31:00Z">
        <w:r w:rsidRPr="00215EAF" w:rsidDel="00215EAF">
          <w:delText>Unless otherwise stated these are Rel-13 requirements..</w:delText>
        </w:r>
      </w:del>
    </w:p>
    <w:p w14:paraId="4FB7FA72" w14:textId="77777777" w:rsidR="00215EAF" w:rsidRPr="00215EAF" w:rsidRDefault="00215EAF" w:rsidP="00215EAF">
      <w:pPr>
        <w:overflowPunct w:val="0"/>
        <w:autoSpaceDE w:val="0"/>
        <w:autoSpaceDN w:val="0"/>
        <w:adjustRightInd w:val="0"/>
        <w:textAlignment w:val="baseline"/>
      </w:pPr>
      <w:r w:rsidRPr="00215EAF">
        <w:t>[TS 36.331, clause 5.2.2.4]</w:t>
      </w:r>
    </w:p>
    <w:p w14:paraId="600FB6E9" w14:textId="130C3E59" w:rsidR="00215EAF" w:rsidRPr="00215EAF" w:rsidRDefault="00215EAF" w:rsidP="00215EAF">
      <w:pPr>
        <w:overflowPunct w:val="0"/>
        <w:autoSpaceDE w:val="0"/>
        <w:autoSpaceDN w:val="0"/>
        <w:adjustRightInd w:val="0"/>
        <w:ind w:left="568" w:hanging="284"/>
        <w:textAlignment w:val="baseline"/>
        <w:rPr>
          <w:lang w:eastAsia="x-none"/>
        </w:rPr>
      </w:pPr>
      <w:r w:rsidRPr="00215EAF">
        <w:rPr>
          <w:lang w:eastAsia="x-none"/>
        </w:rPr>
        <w:t>1&gt;</w:t>
      </w:r>
      <w:r w:rsidRPr="00215EAF">
        <w:rPr>
          <w:lang w:eastAsia="x-none"/>
        </w:rPr>
        <w:tab/>
        <w:t xml:space="preserve">if the UE is a NB-IoT UE </w:t>
      </w:r>
      <w:ins w:id="8" w:author="Yufei" w:date="2021-08-04T15:31:00Z">
        <w:r w:rsidRPr="002C3D36">
          <w:t>connected to EPC</w:t>
        </w:r>
        <w:r w:rsidRPr="00215EAF">
          <w:rPr>
            <w:lang w:eastAsia="x-none"/>
          </w:rPr>
          <w:t xml:space="preserve"> </w:t>
        </w:r>
      </w:ins>
      <w:r w:rsidRPr="00215EAF">
        <w:rPr>
          <w:lang w:eastAsia="x-none"/>
        </w:rPr>
        <w:t xml:space="preserve">and if </w:t>
      </w:r>
      <w:r w:rsidRPr="00215EAF">
        <w:rPr>
          <w:i/>
          <w:lang w:eastAsia="x-none"/>
        </w:rPr>
        <w:t>ab-Enabled</w:t>
      </w:r>
      <w:r w:rsidRPr="00215EAF">
        <w:rPr>
          <w:lang w:eastAsia="x-none"/>
        </w:rPr>
        <w:t xml:space="preserve"> included in</w:t>
      </w:r>
      <w:r w:rsidRPr="00215EAF">
        <w:rPr>
          <w:i/>
          <w:lang w:eastAsia="x-none"/>
        </w:rPr>
        <w:t xml:space="preserve"> </w:t>
      </w:r>
      <w:proofErr w:type="spellStart"/>
      <w:r w:rsidRPr="00215EAF">
        <w:rPr>
          <w:i/>
          <w:lang w:eastAsia="x-none"/>
        </w:rPr>
        <w:t>MasterInformationBlock</w:t>
      </w:r>
      <w:proofErr w:type="spellEnd"/>
      <w:r w:rsidRPr="00215EAF">
        <w:rPr>
          <w:i/>
          <w:lang w:eastAsia="x-none"/>
        </w:rPr>
        <w:t>-NB</w:t>
      </w:r>
      <w:r w:rsidRPr="00215EAF">
        <w:rPr>
          <w:lang w:eastAsia="x-none"/>
        </w:rPr>
        <w:t xml:space="preserve"> </w:t>
      </w:r>
      <w:ins w:id="9" w:author="Yufei" w:date="2021-08-04T15:32:00Z">
        <w:r w:rsidRPr="00215EAF">
          <w:rPr>
            <w:lang w:eastAsia="x-none"/>
          </w:rPr>
          <w:t xml:space="preserve">/ </w:t>
        </w:r>
        <w:proofErr w:type="spellStart"/>
        <w:r w:rsidRPr="00215EAF">
          <w:rPr>
            <w:lang w:eastAsia="x-none"/>
          </w:rPr>
          <w:t>MasterInformationBlock</w:t>
        </w:r>
        <w:proofErr w:type="spellEnd"/>
        <w:r w:rsidRPr="00215EAF">
          <w:rPr>
            <w:lang w:eastAsia="x-none"/>
          </w:rPr>
          <w:t>-TDD-NB</w:t>
        </w:r>
        <w:r>
          <w:rPr>
            <w:rFonts w:hint="eastAsia"/>
            <w:lang w:eastAsia="zh-CN"/>
          </w:rPr>
          <w:t xml:space="preserve"> </w:t>
        </w:r>
      </w:ins>
      <w:r w:rsidRPr="00215EAF">
        <w:rPr>
          <w:lang w:eastAsia="x-none"/>
        </w:rPr>
        <w:t xml:space="preserve">is set to </w:t>
      </w:r>
      <w:r w:rsidRPr="00215EAF">
        <w:rPr>
          <w:i/>
          <w:lang w:eastAsia="x-none"/>
        </w:rPr>
        <w:t>TRUE</w:t>
      </w:r>
      <w:r w:rsidRPr="00215EAF">
        <w:rPr>
          <w:lang w:eastAsia="x-none"/>
        </w:rPr>
        <w:t>:</w:t>
      </w:r>
    </w:p>
    <w:p w14:paraId="55E8FE22" w14:textId="58F0D2F3" w:rsidR="00215EAF" w:rsidRPr="00215EAF" w:rsidRDefault="00215EAF" w:rsidP="00215EAF">
      <w:pPr>
        <w:overflowPunct w:val="0"/>
        <w:autoSpaceDE w:val="0"/>
        <w:autoSpaceDN w:val="0"/>
        <w:adjustRightInd w:val="0"/>
        <w:ind w:left="851" w:hanging="284"/>
        <w:textAlignment w:val="baseline"/>
        <w:rPr>
          <w:lang w:eastAsia="x-none"/>
        </w:rPr>
      </w:pPr>
      <w:r w:rsidRPr="00215EAF">
        <w:rPr>
          <w:lang w:eastAsia="x-none"/>
        </w:rPr>
        <w:t>2&gt;</w:t>
      </w:r>
      <w:r w:rsidRPr="00215EAF">
        <w:rPr>
          <w:lang w:eastAsia="x-none"/>
        </w:rPr>
        <w:tab/>
        <w:t xml:space="preserve">not initiate the RRC connection establishment/resume procedure </w:t>
      </w:r>
      <w:r w:rsidRPr="00215EAF">
        <w:rPr>
          <w:lang w:eastAsia="zh-CN"/>
        </w:rPr>
        <w:t>for all access causes except mobile terminating calls</w:t>
      </w:r>
      <w:r w:rsidRPr="00215EAF">
        <w:rPr>
          <w:lang w:eastAsia="x-none"/>
        </w:rPr>
        <w:t xml:space="preserve"> until the UE has</w:t>
      </w:r>
      <w:ins w:id="10" w:author="Yufei" w:date="2021-08-04T15:34:00Z">
        <w:r w:rsidRPr="00215EAF">
          <w:t xml:space="preserve"> </w:t>
        </w:r>
        <w:r w:rsidRPr="00215EAF">
          <w:rPr>
            <w:lang w:eastAsia="x-none"/>
          </w:rPr>
          <w:t>acquired the</w:t>
        </w:r>
      </w:ins>
      <w:r w:rsidRPr="00215EAF">
        <w:rPr>
          <w:lang w:eastAsia="x-none"/>
        </w:rPr>
        <w:t xml:space="preserve"> </w:t>
      </w:r>
      <w:del w:id="11" w:author="Yufei" w:date="2021-08-04T15:34:00Z">
        <w:r w:rsidRPr="00215EAF" w:rsidDel="00215EAF">
          <w:rPr>
            <w:lang w:eastAsia="x-none"/>
          </w:rPr>
          <w:delText xml:space="preserve">a valid version of </w:delText>
        </w:r>
      </w:del>
      <w:r w:rsidRPr="00215EAF">
        <w:rPr>
          <w:i/>
          <w:lang w:eastAsia="x-none"/>
        </w:rPr>
        <w:t>SystemInformationBlockType14</w:t>
      </w:r>
      <w:r w:rsidRPr="00215EAF">
        <w:rPr>
          <w:lang w:eastAsia="x-none"/>
        </w:rPr>
        <w:t>-</w:t>
      </w:r>
      <w:r w:rsidRPr="00215EAF">
        <w:rPr>
          <w:i/>
          <w:lang w:eastAsia="x-none"/>
        </w:rPr>
        <w:t>NB</w:t>
      </w:r>
      <w:r w:rsidRPr="00215EAF">
        <w:rPr>
          <w:lang w:eastAsia="x-none"/>
        </w:rPr>
        <w:t>;</w:t>
      </w:r>
    </w:p>
    <w:p w14:paraId="666A30FF" w14:textId="77777777" w:rsidR="00215EAF" w:rsidRPr="00215EAF" w:rsidRDefault="00215EAF" w:rsidP="00215EAF">
      <w:pPr>
        <w:overflowPunct w:val="0"/>
        <w:autoSpaceDE w:val="0"/>
        <w:autoSpaceDN w:val="0"/>
        <w:adjustRightInd w:val="0"/>
        <w:textAlignment w:val="baseline"/>
      </w:pPr>
      <w:r w:rsidRPr="00215EAF">
        <w:t>[TS 36.331, clause 5.3.3.14]</w:t>
      </w:r>
    </w:p>
    <w:p w14:paraId="12E68DE4" w14:textId="77777777" w:rsidR="00215EAF" w:rsidRDefault="00215EAF" w:rsidP="00215EAF">
      <w:pPr>
        <w:overflowPunct w:val="0"/>
        <w:autoSpaceDE w:val="0"/>
        <w:autoSpaceDN w:val="0"/>
        <w:adjustRightInd w:val="0"/>
        <w:textAlignment w:val="baseline"/>
        <w:rPr>
          <w:ins w:id="12" w:author="Yufei" w:date="2021-08-04T15:47:00Z"/>
          <w:lang w:eastAsia="zh-CN"/>
        </w:rPr>
      </w:pPr>
      <w:r w:rsidRPr="00215EAF">
        <w:t>The UE shall:</w:t>
      </w:r>
    </w:p>
    <w:p w14:paraId="0B85D3B2" w14:textId="77777777" w:rsidR="00215EAF" w:rsidRPr="002C3D36" w:rsidRDefault="00215EAF" w:rsidP="00215EAF">
      <w:pPr>
        <w:pStyle w:val="B1"/>
        <w:rPr>
          <w:ins w:id="13" w:author="Yufei" w:date="2021-08-04T15:48:00Z"/>
        </w:rPr>
      </w:pPr>
      <w:ins w:id="14" w:author="Yufei" w:date="2021-08-04T15:48:00Z">
        <w:r w:rsidRPr="002C3D36">
          <w:t>1&gt;</w:t>
        </w:r>
        <w:r w:rsidRPr="002C3D36">
          <w:tab/>
          <w:t xml:space="preserve">if the UE is connected to EPC, </w:t>
        </w:r>
        <w:r w:rsidRPr="002C3D36">
          <w:rPr>
            <w:i/>
          </w:rPr>
          <w:t>ab-Enabled</w:t>
        </w:r>
        <w:r w:rsidRPr="002C3D36">
          <w:t xml:space="preserve"> included in </w:t>
        </w:r>
        <w:proofErr w:type="spellStart"/>
        <w:r w:rsidRPr="002C3D36">
          <w:rPr>
            <w:i/>
          </w:rPr>
          <w:t>MasterInformationBlock</w:t>
        </w:r>
        <w:proofErr w:type="spellEnd"/>
        <w:r w:rsidRPr="002C3D36">
          <w:rPr>
            <w:i/>
          </w:rPr>
          <w:t>-NB</w:t>
        </w:r>
        <w:r w:rsidRPr="002C3D36">
          <w:t xml:space="preserve"> </w:t>
        </w:r>
        <w:r w:rsidRPr="002C3D36">
          <w:rPr>
            <w:i/>
          </w:rPr>
          <w:t xml:space="preserve">/ </w:t>
        </w:r>
        <w:proofErr w:type="spellStart"/>
        <w:r w:rsidRPr="002C3D36">
          <w:rPr>
            <w:i/>
          </w:rPr>
          <w:t>MasterInformationBlock</w:t>
        </w:r>
        <w:proofErr w:type="spellEnd"/>
        <w:r w:rsidRPr="002C3D36">
          <w:rPr>
            <w:i/>
          </w:rPr>
          <w:t>-TDD-NB</w:t>
        </w:r>
        <w:r w:rsidRPr="002C3D36">
          <w:t xml:space="preserve"> is set to </w:t>
        </w:r>
        <w:r w:rsidRPr="002C3D36">
          <w:rPr>
            <w:i/>
          </w:rPr>
          <w:t>TRUE</w:t>
        </w:r>
        <w:r w:rsidRPr="002C3D36">
          <w:t xml:space="preserve"> and </w:t>
        </w:r>
        <w:r w:rsidRPr="002C3D36">
          <w:rPr>
            <w:i/>
          </w:rPr>
          <w:t>SystemInformationBlockType14-NB</w:t>
        </w:r>
        <w:r w:rsidRPr="002C3D36">
          <w:t xml:space="preserve"> is broadcast:</w:t>
        </w:r>
      </w:ins>
    </w:p>
    <w:p w14:paraId="281704AB" w14:textId="77777777" w:rsidR="00215EAF" w:rsidRPr="002C3D36" w:rsidRDefault="00215EAF" w:rsidP="00215EAF">
      <w:pPr>
        <w:pStyle w:val="B2"/>
        <w:rPr>
          <w:ins w:id="15" w:author="Yufei" w:date="2021-08-04T15:48:00Z"/>
          <w:rFonts w:eastAsia="Calibri"/>
        </w:rPr>
      </w:pPr>
      <w:ins w:id="16" w:author="Yufei" w:date="2021-08-04T15:48:00Z">
        <w:r w:rsidRPr="002C3D36">
          <w:rPr>
            <w:rFonts w:eastAsia="Calibri"/>
          </w:rPr>
          <w:t>2&gt;</w:t>
        </w:r>
        <w:r w:rsidRPr="002C3D36">
          <w:rPr>
            <w:rFonts w:eastAsia="Calibri"/>
          </w:rPr>
          <w:tab/>
          <w:t xml:space="preserve">if access to the cell is not barred due to </w:t>
        </w:r>
        <w:r w:rsidRPr="002C3D36">
          <w:rPr>
            <w:rFonts w:eastAsia="Calibri"/>
            <w:i/>
          </w:rPr>
          <w:t>ab-</w:t>
        </w:r>
        <w:proofErr w:type="spellStart"/>
        <w:r w:rsidRPr="002C3D36">
          <w:rPr>
            <w:rFonts w:eastAsia="Calibri"/>
            <w:i/>
          </w:rPr>
          <w:t>PerNRSRP</w:t>
        </w:r>
        <w:proofErr w:type="spellEnd"/>
        <w:r w:rsidRPr="002C3D36">
          <w:rPr>
            <w:rFonts w:eastAsia="Calibri"/>
          </w:rPr>
          <w:t xml:space="preserve"> and </w:t>
        </w:r>
        <w:r w:rsidRPr="002C3D36">
          <w:rPr>
            <w:rFonts w:eastAsia="Calibri"/>
            <w:i/>
          </w:rPr>
          <w:t>ab-Param</w:t>
        </w:r>
        <w:r w:rsidRPr="002C3D36">
          <w:rPr>
            <w:rFonts w:eastAsia="Calibri"/>
          </w:rPr>
          <w:t xml:space="preserve"> is included:</w:t>
        </w:r>
      </w:ins>
    </w:p>
    <w:p w14:paraId="161AE605" w14:textId="77777777" w:rsidR="00215EAF" w:rsidRPr="002C3D36" w:rsidRDefault="00215EAF" w:rsidP="00215EAF">
      <w:pPr>
        <w:pStyle w:val="B3"/>
        <w:rPr>
          <w:ins w:id="17" w:author="Yufei" w:date="2021-08-04T15:48:00Z"/>
          <w:i/>
          <w:lang w:eastAsia="ko-KR"/>
        </w:rPr>
      </w:pPr>
      <w:ins w:id="18" w:author="Yufei" w:date="2021-08-04T15:48:00Z">
        <w:r w:rsidRPr="002C3D36">
          <w:rPr>
            <w:lang w:eastAsia="zh-CN"/>
          </w:rPr>
          <w:t>3&gt;</w:t>
        </w:r>
        <w:r w:rsidRPr="002C3D36">
          <w:rPr>
            <w:lang w:eastAsia="zh-CN"/>
          </w:rPr>
          <w:tab/>
        </w:r>
        <w:r w:rsidRPr="002C3D36">
          <w:t xml:space="preserve">if </w:t>
        </w:r>
        <w:r w:rsidRPr="002C3D36">
          <w:rPr>
            <w:iCs/>
          </w:rPr>
          <w:t>the</w:t>
        </w:r>
        <w:r w:rsidRPr="002C3D36">
          <w:rPr>
            <w:i/>
            <w:iCs/>
          </w:rPr>
          <w:t xml:space="preserve"> </w:t>
        </w:r>
        <w:r w:rsidRPr="002C3D36">
          <w:rPr>
            <w:i/>
            <w:lang w:eastAsia="ko-KR"/>
          </w:rPr>
          <w:t xml:space="preserve">ab-Common </w:t>
        </w:r>
        <w:r w:rsidRPr="002C3D36">
          <w:rPr>
            <w:lang w:eastAsia="ko-KR"/>
          </w:rPr>
          <w:t>is included in</w:t>
        </w:r>
        <w:r w:rsidRPr="002C3D36">
          <w:rPr>
            <w:i/>
            <w:lang w:eastAsia="ko-KR"/>
          </w:rPr>
          <w:t xml:space="preserve"> ab-Param:</w:t>
        </w:r>
      </w:ins>
    </w:p>
    <w:p w14:paraId="20F715C0" w14:textId="77777777" w:rsidR="00215EAF" w:rsidRPr="002C3D36" w:rsidRDefault="00215EAF" w:rsidP="00215EAF">
      <w:pPr>
        <w:pStyle w:val="B4"/>
        <w:rPr>
          <w:ins w:id="19" w:author="Yufei" w:date="2021-08-04T15:48:00Z"/>
        </w:rPr>
      </w:pPr>
      <w:ins w:id="20" w:author="Yufei" w:date="2021-08-04T15:48:00Z">
        <w:r w:rsidRPr="002C3D36">
          <w:t>4&gt;</w:t>
        </w:r>
        <w:r w:rsidRPr="002C3D36">
          <w:tab/>
          <w:t xml:space="preserve">if the UE belongs to the category of UEs as indicated in the </w:t>
        </w:r>
        <w:r w:rsidRPr="002C3D36">
          <w:rPr>
            <w:i/>
          </w:rPr>
          <w:t>ab-Category</w:t>
        </w:r>
        <w:r w:rsidRPr="002C3D36">
          <w:t xml:space="preserve"> contained in </w:t>
        </w:r>
        <w:r w:rsidRPr="002C3D36">
          <w:rPr>
            <w:i/>
          </w:rPr>
          <w:t>ab-Common</w:t>
        </w:r>
        <w:r w:rsidRPr="002C3D36">
          <w:t>; and</w:t>
        </w:r>
      </w:ins>
    </w:p>
    <w:p w14:paraId="420A289D" w14:textId="77777777" w:rsidR="00215EAF" w:rsidRPr="002C3D36" w:rsidRDefault="00215EAF" w:rsidP="00215EAF">
      <w:pPr>
        <w:pStyle w:val="B4"/>
        <w:rPr>
          <w:ins w:id="21" w:author="Yufei" w:date="2021-08-04T15:48:00Z"/>
        </w:rPr>
      </w:pPr>
      <w:ins w:id="22" w:author="Yufei" w:date="2021-08-04T15:48:00Z">
        <w:r w:rsidRPr="002C3D36">
          <w:t>4&gt;</w:t>
        </w:r>
        <w:r w:rsidRPr="002C3D36">
          <w:tab/>
          <w:t xml:space="preserve">if for the Access Class of the UE, as stored on the USIM and with a value in the range 0..9, the corresponding bit in the </w:t>
        </w:r>
        <w:r w:rsidRPr="002C3D36">
          <w:rPr>
            <w:i/>
          </w:rPr>
          <w:t>ab-</w:t>
        </w:r>
        <w:proofErr w:type="spellStart"/>
        <w:r w:rsidRPr="002C3D36">
          <w:rPr>
            <w:i/>
          </w:rPr>
          <w:t>BarringBitmap</w:t>
        </w:r>
        <w:proofErr w:type="spellEnd"/>
        <w:r w:rsidRPr="002C3D36">
          <w:t xml:space="preserve"> contained in </w:t>
        </w:r>
        <w:r w:rsidRPr="002C3D36">
          <w:rPr>
            <w:i/>
          </w:rPr>
          <w:t>ab-Common</w:t>
        </w:r>
        <w:r w:rsidRPr="002C3D36">
          <w:t xml:space="preserve"> is set to </w:t>
        </w:r>
        <w:r w:rsidRPr="002C3D36">
          <w:rPr>
            <w:i/>
          </w:rPr>
          <w:t>one</w:t>
        </w:r>
        <w:r w:rsidRPr="002C3D36">
          <w:t>:</w:t>
        </w:r>
      </w:ins>
    </w:p>
    <w:p w14:paraId="1AC4DBEA" w14:textId="77777777" w:rsidR="00215EAF" w:rsidRPr="002C3D36" w:rsidRDefault="00215EAF" w:rsidP="00215EAF">
      <w:pPr>
        <w:pStyle w:val="B5"/>
        <w:rPr>
          <w:ins w:id="23" w:author="Yufei" w:date="2021-08-04T15:48:00Z"/>
        </w:rPr>
      </w:pPr>
      <w:ins w:id="24" w:author="Yufei" w:date="2021-08-04T15:48:00Z">
        <w:r w:rsidRPr="002C3D36">
          <w:t>5&gt;</w:t>
        </w:r>
        <w:r w:rsidRPr="002C3D36">
          <w:tab/>
          <w:t xml:space="preserve">if the </w:t>
        </w:r>
        <w:proofErr w:type="spellStart"/>
        <w:r w:rsidRPr="002C3D36">
          <w:rPr>
            <w:i/>
          </w:rPr>
          <w:t>establishmentCause</w:t>
        </w:r>
        <w:proofErr w:type="spellEnd"/>
        <w:r w:rsidRPr="002C3D36">
          <w:t xml:space="preserve"> received from higher layers is set to </w:t>
        </w:r>
        <w:proofErr w:type="spellStart"/>
        <w:r w:rsidRPr="002C3D36">
          <w:rPr>
            <w:i/>
          </w:rPr>
          <w:t>mo-ExceptionData</w:t>
        </w:r>
        <w:proofErr w:type="spellEnd"/>
        <w:r w:rsidRPr="002C3D36">
          <w:t xml:space="preserve"> and </w:t>
        </w:r>
        <w:r w:rsidRPr="002C3D36">
          <w:rPr>
            <w:i/>
          </w:rPr>
          <w:t>ab-</w:t>
        </w:r>
        <w:proofErr w:type="spellStart"/>
        <w:r w:rsidRPr="002C3D36">
          <w:rPr>
            <w:i/>
          </w:rPr>
          <w:t>BarringForExceptionData</w:t>
        </w:r>
        <w:proofErr w:type="spellEnd"/>
        <w:r w:rsidRPr="002C3D36">
          <w:t xml:space="preserve"> is set to </w:t>
        </w:r>
        <w:r w:rsidRPr="002C3D36">
          <w:rPr>
            <w:i/>
          </w:rPr>
          <w:t>FALSE</w:t>
        </w:r>
        <w:r w:rsidRPr="002C3D36">
          <w:t xml:space="preserve"> in the </w:t>
        </w:r>
        <w:r w:rsidRPr="002C3D36">
          <w:rPr>
            <w:i/>
          </w:rPr>
          <w:t>ab-Common</w:t>
        </w:r>
        <w:r w:rsidRPr="002C3D36">
          <w:t>:</w:t>
        </w:r>
      </w:ins>
    </w:p>
    <w:p w14:paraId="0D35616C" w14:textId="77777777" w:rsidR="00215EAF" w:rsidRPr="002C3D36" w:rsidRDefault="00215EAF" w:rsidP="00215EAF">
      <w:pPr>
        <w:pStyle w:val="B6"/>
        <w:rPr>
          <w:ins w:id="25" w:author="Yufei" w:date="2021-08-04T15:48:00Z"/>
        </w:rPr>
      </w:pPr>
      <w:ins w:id="26" w:author="Yufei" w:date="2021-08-04T15:48:00Z">
        <w:r w:rsidRPr="002C3D36">
          <w:t>6&gt;</w:t>
        </w:r>
        <w:r w:rsidRPr="002C3D36">
          <w:tab/>
          <w:t>consider access to the cell as not barred;</w:t>
        </w:r>
      </w:ins>
    </w:p>
    <w:p w14:paraId="53E735AA" w14:textId="77777777" w:rsidR="00215EAF" w:rsidRPr="002C3D36" w:rsidRDefault="00215EAF" w:rsidP="00215EAF">
      <w:pPr>
        <w:pStyle w:val="B5"/>
        <w:rPr>
          <w:ins w:id="27" w:author="Yufei" w:date="2021-08-04T15:48:00Z"/>
        </w:rPr>
      </w:pPr>
      <w:ins w:id="28" w:author="Yufei" w:date="2021-08-04T15:48:00Z">
        <w:r w:rsidRPr="002C3D36">
          <w:t>5&gt;</w:t>
        </w:r>
        <w:r w:rsidRPr="002C3D36">
          <w:tab/>
          <w:t>else:</w:t>
        </w:r>
      </w:ins>
    </w:p>
    <w:p w14:paraId="680294E5" w14:textId="77777777" w:rsidR="00215EAF" w:rsidRPr="002C3D36" w:rsidRDefault="00215EAF" w:rsidP="00215EAF">
      <w:pPr>
        <w:pStyle w:val="B6"/>
        <w:rPr>
          <w:ins w:id="29" w:author="Yufei" w:date="2021-08-04T15:48:00Z"/>
        </w:rPr>
      </w:pPr>
      <w:ins w:id="30" w:author="Yufei" w:date="2021-08-04T15:48:00Z">
        <w:r w:rsidRPr="002C3D36">
          <w:t>6&gt;</w:t>
        </w:r>
        <w:r w:rsidRPr="002C3D36">
          <w:tab/>
          <w:t xml:space="preserve">if the UE has one or more Access Classes, as stored on the USIM, with a value in the range 11..15, which is valid for the UE to use according to TS 22.011 [10] and TS 23.122 [11] and for </w:t>
        </w:r>
        <w:r w:rsidRPr="002C3D36">
          <w:rPr>
            <w:lang w:eastAsia="zh-CN"/>
          </w:rPr>
          <w:t>at least one</w:t>
        </w:r>
        <w:r w:rsidRPr="002C3D36">
          <w:t xml:space="preserve"> of these valid Access Classes for the UE, the corresponding bit in the </w:t>
        </w:r>
        <w:r w:rsidRPr="002C3D36">
          <w:rPr>
            <w:i/>
            <w:iCs/>
          </w:rPr>
          <w:t>ab-</w:t>
        </w:r>
        <w:proofErr w:type="spellStart"/>
        <w:r w:rsidRPr="002C3D36">
          <w:rPr>
            <w:i/>
            <w:iCs/>
          </w:rPr>
          <w:t>BarringForSpecialAC</w:t>
        </w:r>
        <w:proofErr w:type="spellEnd"/>
        <w:r w:rsidRPr="002C3D36">
          <w:t xml:space="preserve"> contained in </w:t>
        </w:r>
        <w:r w:rsidRPr="002C3D36">
          <w:rPr>
            <w:i/>
            <w:iCs/>
          </w:rPr>
          <w:t>ab-Common</w:t>
        </w:r>
        <w:r w:rsidRPr="002C3D36">
          <w:t xml:space="preserve"> is set to </w:t>
        </w:r>
        <w:r w:rsidRPr="002C3D36">
          <w:rPr>
            <w:i/>
          </w:rPr>
          <w:t>zero</w:t>
        </w:r>
        <w:r w:rsidRPr="002C3D36">
          <w:t>:</w:t>
        </w:r>
      </w:ins>
    </w:p>
    <w:p w14:paraId="461702BD" w14:textId="77777777" w:rsidR="00215EAF" w:rsidRPr="002C3D36" w:rsidRDefault="00215EAF" w:rsidP="00215EAF">
      <w:pPr>
        <w:pStyle w:val="NO"/>
        <w:rPr>
          <w:ins w:id="31" w:author="Yufei" w:date="2021-08-04T15:48:00Z"/>
        </w:rPr>
      </w:pPr>
      <w:ins w:id="32" w:author="Yufei" w:date="2021-08-04T15:48:00Z">
        <w:r w:rsidRPr="002C3D36">
          <w:t>NOTE 1:</w:t>
        </w:r>
        <w:r w:rsidRPr="002C3D36">
          <w:tab/>
          <w:t>ACs 12, 13, 14 are only valid for use in the home country and ACs 11, 15 are only valid for use in the HPLMN/ EHPLMN.</w:t>
        </w:r>
      </w:ins>
    </w:p>
    <w:p w14:paraId="7BD0D590" w14:textId="77777777" w:rsidR="00215EAF" w:rsidRPr="002C3D36" w:rsidRDefault="00215EAF" w:rsidP="00215EAF">
      <w:pPr>
        <w:pStyle w:val="B7"/>
        <w:rPr>
          <w:ins w:id="33" w:author="Yufei" w:date="2021-08-04T15:48:00Z"/>
        </w:rPr>
      </w:pPr>
      <w:ins w:id="34" w:author="Yufei" w:date="2021-08-04T15:48:00Z">
        <w:r w:rsidRPr="002C3D36">
          <w:t>7&gt;</w:t>
        </w:r>
        <w:r w:rsidRPr="002C3D36">
          <w:tab/>
          <w:t>consider access to the cell as not barred;</w:t>
        </w:r>
      </w:ins>
    </w:p>
    <w:p w14:paraId="159DEB67" w14:textId="77777777" w:rsidR="00215EAF" w:rsidRPr="002C3D36" w:rsidRDefault="00215EAF" w:rsidP="00215EAF">
      <w:pPr>
        <w:pStyle w:val="B6"/>
        <w:rPr>
          <w:ins w:id="35" w:author="Yufei" w:date="2021-08-04T15:48:00Z"/>
        </w:rPr>
      </w:pPr>
      <w:ins w:id="36" w:author="Yufei" w:date="2021-08-04T15:48:00Z">
        <w:r w:rsidRPr="002C3D36">
          <w:t>6&gt;</w:t>
        </w:r>
        <w:r w:rsidRPr="002C3D36">
          <w:tab/>
          <w:t>else:</w:t>
        </w:r>
      </w:ins>
    </w:p>
    <w:p w14:paraId="665C8C15" w14:textId="77777777" w:rsidR="00215EAF" w:rsidRPr="002C3D36" w:rsidRDefault="00215EAF" w:rsidP="00215EAF">
      <w:pPr>
        <w:pStyle w:val="B7"/>
        <w:rPr>
          <w:ins w:id="37" w:author="Yufei" w:date="2021-08-04T15:48:00Z"/>
        </w:rPr>
      </w:pPr>
      <w:ins w:id="38" w:author="Yufei" w:date="2021-08-04T15:48:00Z">
        <w:r w:rsidRPr="002C3D36">
          <w:t>7&gt;</w:t>
        </w:r>
        <w:r w:rsidRPr="002C3D36">
          <w:tab/>
          <w:t>consider access to the cell as barred;</w:t>
        </w:r>
      </w:ins>
    </w:p>
    <w:p w14:paraId="0776EE47" w14:textId="77777777" w:rsidR="00215EAF" w:rsidRPr="002C3D36" w:rsidRDefault="00215EAF" w:rsidP="00215EAF">
      <w:pPr>
        <w:pStyle w:val="B4"/>
        <w:rPr>
          <w:ins w:id="39" w:author="Yufei" w:date="2021-08-04T15:48:00Z"/>
        </w:rPr>
      </w:pPr>
      <w:ins w:id="40" w:author="Yufei" w:date="2021-08-04T15:48:00Z">
        <w:r w:rsidRPr="002C3D36">
          <w:t>4&gt;</w:t>
        </w:r>
        <w:r w:rsidRPr="002C3D36">
          <w:tab/>
        </w:r>
        <w:r w:rsidRPr="002C3D36">
          <w:rPr>
            <w:lang w:eastAsia="ko-KR"/>
          </w:rPr>
          <w:t>else</w:t>
        </w:r>
        <w:r w:rsidRPr="002C3D36">
          <w:t>:</w:t>
        </w:r>
      </w:ins>
    </w:p>
    <w:p w14:paraId="789FDBCD" w14:textId="77777777" w:rsidR="00215EAF" w:rsidRPr="002C3D36" w:rsidRDefault="00215EAF" w:rsidP="00215EAF">
      <w:pPr>
        <w:pStyle w:val="B5"/>
        <w:rPr>
          <w:ins w:id="41" w:author="Yufei" w:date="2021-08-04T15:48:00Z"/>
        </w:rPr>
      </w:pPr>
      <w:ins w:id="42" w:author="Yufei" w:date="2021-08-04T15:48:00Z">
        <w:r w:rsidRPr="002C3D36">
          <w:t>5&gt;</w:t>
        </w:r>
        <w:r w:rsidRPr="002C3D36">
          <w:tab/>
          <w:t>consider access to the cell as not barred;</w:t>
        </w:r>
      </w:ins>
    </w:p>
    <w:p w14:paraId="42F6351B" w14:textId="77777777" w:rsidR="00215EAF" w:rsidRPr="00215EAF" w:rsidRDefault="00215EAF" w:rsidP="00215EAF">
      <w:pPr>
        <w:overflowPunct w:val="0"/>
        <w:autoSpaceDE w:val="0"/>
        <w:autoSpaceDN w:val="0"/>
        <w:adjustRightInd w:val="0"/>
        <w:textAlignment w:val="baseline"/>
        <w:rPr>
          <w:lang w:eastAsia="zh-CN"/>
        </w:rPr>
      </w:pPr>
    </w:p>
    <w:p w14:paraId="31DE22D8" w14:textId="08CE275C" w:rsidR="00215EAF" w:rsidRPr="00215EAF" w:rsidDel="00215EAF" w:rsidRDefault="00215EAF" w:rsidP="00215EAF">
      <w:pPr>
        <w:overflowPunct w:val="0"/>
        <w:autoSpaceDE w:val="0"/>
        <w:autoSpaceDN w:val="0"/>
        <w:adjustRightInd w:val="0"/>
        <w:ind w:left="568" w:hanging="284"/>
        <w:textAlignment w:val="baseline"/>
        <w:rPr>
          <w:del w:id="43" w:author="Yufei" w:date="2021-08-04T15:47:00Z"/>
          <w:lang w:eastAsia="zh-CN"/>
        </w:rPr>
      </w:pPr>
      <w:del w:id="44" w:author="Yufei" w:date="2021-08-04T15:47:00Z">
        <w:r w:rsidRPr="00215EAF" w:rsidDel="00215EAF">
          <w:rPr>
            <w:lang w:eastAsia="x-none"/>
          </w:rPr>
          <w:delText>1&gt;</w:delText>
        </w:r>
        <w:r w:rsidRPr="00215EAF" w:rsidDel="00215EAF">
          <w:rPr>
            <w:lang w:eastAsia="x-none"/>
          </w:rPr>
          <w:tab/>
          <w:delText xml:space="preserve">if </w:delText>
        </w:r>
        <w:r w:rsidRPr="00215EAF" w:rsidDel="00215EAF">
          <w:rPr>
            <w:i/>
            <w:lang w:eastAsia="x-none"/>
          </w:rPr>
          <w:delText>ab-Enabled</w:delText>
        </w:r>
        <w:r w:rsidRPr="00215EAF" w:rsidDel="00215EAF">
          <w:rPr>
            <w:lang w:eastAsia="x-none"/>
          </w:rPr>
          <w:delText xml:space="preserve"> included in </w:delText>
        </w:r>
        <w:r w:rsidRPr="00215EAF" w:rsidDel="00215EAF">
          <w:rPr>
            <w:i/>
            <w:lang w:eastAsia="x-none"/>
          </w:rPr>
          <w:delText>MasterInformationBlock-NB</w:delText>
        </w:r>
        <w:r w:rsidRPr="00215EAF" w:rsidDel="00215EAF">
          <w:rPr>
            <w:lang w:eastAsia="x-none"/>
          </w:rPr>
          <w:delText xml:space="preserve"> is set to </w:delText>
        </w:r>
        <w:r w:rsidRPr="00215EAF" w:rsidDel="00215EAF">
          <w:rPr>
            <w:i/>
            <w:lang w:eastAsia="x-none"/>
          </w:rPr>
          <w:delText>TRUE</w:delText>
        </w:r>
        <w:r w:rsidRPr="00215EAF" w:rsidDel="00215EAF">
          <w:rPr>
            <w:lang w:eastAsia="x-none"/>
          </w:rPr>
          <w:delText xml:space="preserve"> and </w:delText>
        </w:r>
        <w:r w:rsidRPr="00215EAF" w:rsidDel="00215EAF">
          <w:rPr>
            <w:i/>
            <w:lang w:eastAsia="x-none"/>
          </w:rPr>
          <w:delText>SystemInformationBlockType14-NB</w:delText>
        </w:r>
        <w:r w:rsidRPr="00215EAF" w:rsidDel="00215EAF">
          <w:rPr>
            <w:lang w:eastAsia="x-none"/>
          </w:rPr>
          <w:delText xml:space="preserve"> is broadcast:</w:delText>
        </w:r>
      </w:del>
    </w:p>
    <w:p w14:paraId="31EB8918" w14:textId="145E33C4" w:rsidR="00215EAF" w:rsidRPr="00215EAF" w:rsidDel="00215EAF" w:rsidRDefault="00215EAF" w:rsidP="00427DDA">
      <w:pPr>
        <w:overflowPunct w:val="0"/>
        <w:autoSpaceDE w:val="0"/>
        <w:autoSpaceDN w:val="0"/>
        <w:adjustRightInd w:val="0"/>
        <w:ind w:left="568" w:hanging="284"/>
        <w:textAlignment w:val="baseline"/>
        <w:rPr>
          <w:del w:id="45" w:author="Yufei" w:date="2021-08-04T15:47:00Z"/>
          <w:i/>
          <w:lang w:eastAsia="ko-KR"/>
        </w:rPr>
      </w:pPr>
      <w:del w:id="46" w:author="Yufei" w:date="2021-08-04T15:47:00Z">
        <w:r w:rsidRPr="00215EAF" w:rsidDel="00215EAF">
          <w:rPr>
            <w:lang w:eastAsia="zh-CN"/>
          </w:rPr>
          <w:delText>2&gt;</w:delText>
        </w:r>
        <w:r w:rsidRPr="00215EAF" w:rsidDel="00215EAF">
          <w:rPr>
            <w:lang w:eastAsia="zh-CN"/>
          </w:rPr>
          <w:tab/>
        </w:r>
        <w:r w:rsidRPr="00215EAF" w:rsidDel="00215EAF">
          <w:rPr>
            <w:lang w:eastAsia="x-none"/>
          </w:rPr>
          <w:delText xml:space="preserve">if </w:delText>
        </w:r>
        <w:r w:rsidRPr="00215EAF" w:rsidDel="00215EAF">
          <w:rPr>
            <w:iCs/>
            <w:lang w:eastAsia="x-none"/>
          </w:rPr>
          <w:delText>the</w:delText>
        </w:r>
        <w:r w:rsidRPr="00215EAF" w:rsidDel="00215EAF">
          <w:rPr>
            <w:i/>
            <w:iCs/>
            <w:lang w:eastAsia="x-none"/>
          </w:rPr>
          <w:delText xml:space="preserve"> </w:delText>
        </w:r>
        <w:r w:rsidRPr="00215EAF" w:rsidDel="00215EAF">
          <w:rPr>
            <w:i/>
            <w:lang w:eastAsia="ko-KR"/>
          </w:rPr>
          <w:delText xml:space="preserve">ab-Common </w:delText>
        </w:r>
        <w:r w:rsidRPr="00215EAF" w:rsidDel="00215EAF">
          <w:rPr>
            <w:lang w:eastAsia="ko-KR"/>
          </w:rPr>
          <w:delText>is included in</w:delText>
        </w:r>
        <w:r w:rsidRPr="00215EAF" w:rsidDel="00215EAF">
          <w:rPr>
            <w:i/>
            <w:lang w:eastAsia="ko-KR"/>
          </w:rPr>
          <w:delText xml:space="preserve"> ab-Param:</w:delText>
        </w:r>
      </w:del>
    </w:p>
    <w:p w14:paraId="33F72247" w14:textId="39412090" w:rsidR="00215EAF" w:rsidRPr="00215EAF" w:rsidDel="00215EAF" w:rsidRDefault="00215EAF" w:rsidP="00427DDA">
      <w:pPr>
        <w:overflowPunct w:val="0"/>
        <w:autoSpaceDE w:val="0"/>
        <w:autoSpaceDN w:val="0"/>
        <w:adjustRightInd w:val="0"/>
        <w:ind w:left="568" w:hanging="284"/>
        <w:textAlignment w:val="baseline"/>
        <w:rPr>
          <w:del w:id="47" w:author="Yufei" w:date="2021-08-04T15:47:00Z"/>
          <w:lang w:eastAsia="zh-CN"/>
        </w:rPr>
      </w:pPr>
      <w:del w:id="48" w:author="Yufei" w:date="2021-08-04T15:47:00Z">
        <w:r w:rsidRPr="00215EAF" w:rsidDel="00215EAF">
          <w:rPr>
            <w:lang w:eastAsia="x-none"/>
          </w:rPr>
          <w:delText>3&gt;</w:delText>
        </w:r>
        <w:r w:rsidRPr="00215EAF" w:rsidDel="00215EAF">
          <w:rPr>
            <w:lang w:eastAsia="x-none"/>
          </w:rPr>
          <w:tab/>
        </w:r>
        <w:r w:rsidRPr="00215EAF" w:rsidDel="00215EAF">
          <w:rPr>
            <w:lang w:eastAsia="zh-CN"/>
          </w:rPr>
          <w:delText xml:space="preserve">if the UE belongs to the category of UEs as indicated in the </w:delText>
        </w:r>
        <w:r w:rsidRPr="00215EAF" w:rsidDel="00215EAF">
          <w:rPr>
            <w:i/>
            <w:lang w:eastAsia="x-none"/>
          </w:rPr>
          <w:delText>ab-Category</w:delText>
        </w:r>
        <w:r w:rsidRPr="00215EAF" w:rsidDel="00215EAF">
          <w:rPr>
            <w:lang w:eastAsia="zh-CN"/>
          </w:rPr>
          <w:delText xml:space="preserve"> contained in </w:delText>
        </w:r>
        <w:r w:rsidRPr="00215EAF" w:rsidDel="00215EAF">
          <w:rPr>
            <w:i/>
            <w:lang w:eastAsia="x-none"/>
          </w:rPr>
          <w:delText>ab-Common</w:delText>
        </w:r>
        <w:r w:rsidRPr="00215EAF" w:rsidDel="00215EAF">
          <w:rPr>
            <w:lang w:eastAsia="zh-CN"/>
          </w:rPr>
          <w:delText>; and</w:delText>
        </w:r>
      </w:del>
    </w:p>
    <w:p w14:paraId="2AEADF5A" w14:textId="0AE33C74" w:rsidR="00215EAF" w:rsidRPr="00215EAF" w:rsidDel="00215EAF" w:rsidRDefault="00215EAF" w:rsidP="00427DDA">
      <w:pPr>
        <w:overflowPunct w:val="0"/>
        <w:autoSpaceDE w:val="0"/>
        <w:autoSpaceDN w:val="0"/>
        <w:adjustRightInd w:val="0"/>
        <w:ind w:left="568" w:hanging="284"/>
        <w:textAlignment w:val="baseline"/>
        <w:rPr>
          <w:del w:id="49" w:author="Yufei" w:date="2021-08-04T15:47:00Z"/>
          <w:lang w:eastAsia="zh-CN"/>
        </w:rPr>
      </w:pPr>
      <w:del w:id="50" w:author="Yufei" w:date="2021-08-04T15:47:00Z">
        <w:r w:rsidRPr="00215EAF" w:rsidDel="00215EAF">
          <w:rPr>
            <w:lang w:eastAsia="zh-CN"/>
          </w:rPr>
          <w:delText>3&gt;</w:delText>
        </w:r>
        <w:r w:rsidRPr="00215EAF" w:rsidDel="00215EAF">
          <w:rPr>
            <w:lang w:eastAsia="zh-CN"/>
          </w:rPr>
          <w:tab/>
          <w:delText xml:space="preserve">if for the Access Class of the UE, </w:delText>
        </w:r>
        <w:r w:rsidRPr="00215EAF" w:rsidDel="00215EAF">
          <w:rPr>
            <w:color w:val="000000"/>
            <w:lang w:eastAsia="x-none"/>
          </w:rPr>
          <w:delText>as stored on the USIM and</w:delText>
        </w:r>
        <w:r w:rsidRPr="00215EAF" w:rsidDel="00215EAF">
          <w:rPr>
            <w:lang w:eastAsia="zh-CN"/>
          </w:rPr>
          <w:delText xml:space="preserve"> with a value in the range 0..9, the corresponding bit in the </w:delText>
        </w:r>
        <w:r w:rsidRPr="00215EAF" w:rsidDel="00215EAF">
          <w:rPr>
            <w:i/>
            <w:lang w:eastAsia="x-none"/>
          </w:rPr>
          <w:delText>ab-BarringBitmap</w:delText>
        </w:r>
        <w:r w:rsidRPr="00215EAF" w:rsidDel="00215EAF">
          <w:rPr>
            <w:lang w:eastAsia="zh-CN"/>
          </w:rPr>
          <w:delText xml:space="preserve"> contained in </w:delText>
        </w:r>
        <w:r w:rsidRPr="00215EAF" w:rsidDel="00215EAF">
          <w:rPr>
            <w:i/>
            <w:lang w:eastAsia="x-none"/>
          </w:rPr>
          <w:delText>ab-Common</w:delText>
        </w:r>
        <w:r w:rsidRPr="00215EAF" w:rsidDel="00215EAF">
          <w:rPr>
            <w:lang w:eastAsia="zh-CN"/>
          </w:rPr>
          <w:delText xml:space="preserve"> is set to </w:delText>
        </w:r>
        <w:r w:rsidRPr="00215EAF" w:rsidDel="00215EAF">
          <w:rPr>
            <w:i/>
            <w:lang w:eastAsia="x-none"/>
          </w:rPr>
          <w:delText>one</w:delText>
        </w:r>
        <w:r w:rsidRPr="00215EAF" w:rsidDel="00215EAF">
          <w:rPr>
            <w:lang w:eastAsia="zh-CN"/>
          </w:rPr>
          <w:delText>:</w:delText>
        </w:r>
      </w:del>
    </w:p>
    <w:p w14:paraId="0F874635" w14:textId="44A3A4C6" w:rsidR="00215EAF" w:rsidRPr="00215EAF" w:rsidDel="00215EAF" w:rsidRDefault="00215EAF" w:rsidP="00427DDA">
      <w:pPr>
        <w:overflowPunct w:val="0"/>
        <w:autoSpaceDE w:val="0"/>
        <w:autoSpaceDN w:val="0"/>
        <w:adjustRightInd w:val="0"/>
        <w:ind w:left="568" w:hanging="284"/>
        <w:textAlignment w:val="baseline"/>
        <w:rPr>
          <w:del w:id="51" w:author="Yufei" w:date="2021-08-04T15:47:00Z"/>
          <w:lang w:eastAsia="x-none"/>
        </w:rPr>
      </w:pPr>
      <w:del w:id="52" w:author="Yufei" w:date="2021-08-04T15:47:00Z">
        <w:r w:rsidRPr="00215EAF" w:rsidDel="00215EAF">
          <w:rPr>
            <w:lang w:eastAsia="x-none"/>
          </w:rPr>
          <w:delText>4&gt;</w:delText>
        </w:r>
        <w:r w:rsidRPr="00215EAF" w:rsidDel="00215EAF">
          <w:rPr>
            <w:lang w:eastAsia="x-none"/>
          </w:rPr>
          <w:tab/>
          <w:delText xml:space="preserve">if the </w:delText>
        </w:r>
        <w:r w:rsidRPr="00215EAF" w:rsidDel="00215EAF">
          <w:rPr>
            <w:i/>
            <w:lang w:eastAsia="x-none"/>
          </w:rPr>
          <w:delText>establishmentCause</w:delText>
        </w:r>
        <w:r w:rsidRPr="00215EAF" w:rsidDel="00215EAF">
          <w:rPr>
            <w:lang w:eastAsia="x-none"/>
          </w:rPr>
          <w:delText xml:space="preserve"> received from higher layers is set to </w:delText>
        </w:r>
        <w:r w:rsidRPr="00215EAF" w:rsidDel="00215EAF">
          <w:rPr>
            <w:i/>
            <w:lang w:eastAsia="x-none"/>
          </w:rPr>
          <w:delText>mo-ExceptionData</w:delText>
        </w:r>
        <w:r w:rsidRPr="00215EAF" w:rsidDel="00215EAF">
          <w:rPr>
            <w:lang w:eastAsia="x-none"/>
          </w:rPr>
          <w:delText xml:space="preserve"> and </w:delText>
        </w:r>
        <w:r w:rsidRPr="00215EAF" w:rsidDel="00215EAF">
          <w:rPr>
            <w:i/>
            <w:lang w:eastAsia="x-none"/>
          </w:rPr>
          <w:delText>ab-BarringForExceptionData</w:delText>
        </w:r>
        <w:r w:rsidRPr="00215EAF" w:rsidDel="00215EAF">
          <w:rPr>
            <w:lang w:eastAsia="x-none"/>
          </w:rPr>
          <w:delText xml:space="preserve"> is set to </w:delText>
        </w:r>
        <w:r w:rsidRPr="00215EAF" w:rsidDel="00215EAF">
          <w:rPr>
            <w:i/>
            <w:lang w:eastAsia="x-none"/>
          </w:rPr>
          <w:delText>FALSE</w:delText>
        </w:r>
        <w:r w:rsidRPr="00215EAF" w:rsidDel="00215EAF">
          <w:rPr>
            <w:lang w:eastAsia="x-none"/>
          </w:rPr>
          <w:delText xml:space="preserve"> in the </w:delText>
        </w:r>
        <w:r w:rsidRPr="00215EAF" w:rsidDel="00215EAF">
          <w:rPr>
            <w:i/>
            <w:lang w:eastAsia="x-none"/>
          </w:rPr>
          <w:delText>ab-Common</w:delText>
        </w:r>
        <w:r w:rsidRPr="00215EAF" w:rsidDel="00215EAF">
          <w:rPr>
            <w:lang w:eastAsia="x-none"/>
          </w:rPr>
          <w:delText>:</w:delText>
        </w:r>
      </w:del>
    </w:p>
    <w:p w14:paraId="539D0FCE" w14:textId="5988B0A2" w:rsidR="00215EAF" w:rsidRPr="00215EAF" w:rsidDel="00215EAF" w:rsidRDefault="00215EAF" w:rsidP="00427DDA">
      <w:pPr>
        <w:overflowPunct w:val="0"/>
        <w:autoSpaceDE w:val="0"/>
        <w:autoSpaceDN w:val="0"/>
        <w:adjustRightInd w:val="0"/>
        <w:ind w:left="568" w:hanging="284"/>
        <w:textAlignment w:val="baseline"/>
        <w:rPr>
          <w:del w:id="53" w:author="Yufei" w:date="2021-08-04T15:47:00Z"/>
          <w:lang w:eastAsia="x-none"/>
        </w:rPr>
      </w:pPr>
      <w:del w:id="54" w:author="Yufei" w:date="2021-08-04T15:47:00Z">
        <w:r w:rsidRPr="00215EAF" w:rsidDel="00215EAF">
          <w:rPr>
            <w:lang w:eastAsia="x-none"/>
          </w:rPr>
          <w:delText>5&gt;</w:delText>
        </w:r>
        <w:r w:rsidRPr="00215EAF" w:rsidDel="00215EAF">
          <w:rPr>
            <w:lang w:eastAsia="x-none"/>
          </w:rPr>
          <w:tab/>
          <w:delText>consider access to the cell as not barred;</w:delText>
        </w:r>
      </w:del>
    </w:p>
    <w:p w14:paraId="4B7446A6" w14:textId="0454FD8F" w:rsidR="00215EAF" w:rsidRPr="00215EAF" w:rsidDel="00215EAF" w:rsidRDefault="00215EAF" w:rsidP="00427DDA">
      <w:pPr>
        <w:overflowPunct w:val="0"/>
        <w:autoSpaceDE w:val="0"/>
        <w:autoSpaceDN w:val="0"/>
        <w:adjustRightInd w:val="0"/>
        <w:ind w:left="568" w:hanging="284"/>
        <w:textAlignment w:val="baseline"/>
        <w:rPr>
          <w:del w:id="55" w:author="Yufei" w:date="2021-08-04T15:47:00Z"/>
          <w:lang w:eastAsia="x-none"/>
        </w:rPr>
      </w:pPr>
      <w:del w:id="56" w:author="Yufei" w:date="2021-08-04T15:47:00Z">
        <w:r w:rsidRPr="00215EAF" w:rsidDel="00215EAF">
          <w:rPr>
            <w:lang w:eastAsia="x-none"/>
          </w:rPr>
          <w:delText>4&gt;</w:delText>
        </w:r>
        <w:r w:rsidRPr="00215EAF" w:rsidDel="00215EAF">
          <w:rPr>
            <w:lang w:eastAsia="x-none"/>
          </w:rPr>
          <w:tab/>
          <w:delText>else:</w:delText>
        </w:r>
      </w:del>
    </w:p>
    <w:p w14:paraId="46C72EF6" w14:textId="301EE6B2" w:rsidR="00215EAF" w:rsidRPr="00215EAF" w:rsidDel="00215EAF" w:rsidRDefault="00215EAF" w:rsidP="00427DDA">
      <w:pPr>
        <w:overflowPunct w:val="0"/>
        <w:autoSpaceDE w:val="0"/>
        <w:autoSpaceDN w:val="0"/>
        <w:adjustRightInd w:val="0"/>
        <w:ind w:left="568" w:hanging="284"/>
        <w:textAlignment w:val="baseline"/>
        <w:rPr>
          <w:del w:id="57" w:author="Yufei" w:date="2021-08-04T15:47:00Z"/>
          <w:lang w:eastAsia="x-none"/>
        </w:rPr>
      </w:pPr>
      <w:del w:id="58" w:author="Yufei" w:date="2021-08-04T15:47:00Z">
        <w:r w:rsidRPr="00215EAF" w:rsidDel="00215EAF">
          <w:rPr>
            <w:lang w:eastAsia="x-none"/>
          </w:rPr>
          <w:delText>5&gt;</w:delText>
        </w:r>
        <w:r w:rsidRPr="00215EAF" w:rsidDel="00215EAF">
          <w:rPr>
            <w:lang w:eastAsia="x-none"/>
          </w:rPr>
          <w:tab/>
          <w:delText xml:space="preserve">if the UE has one or more Access Classes, as stored on the USIM, with a value in the range 11..15, which is valid for the UE to use according to TS 22.011 [10] and TS 23.122 [11] and for </w:delText>
        </w:r>
        <w:r w:rsidRPr="00215EAF" w:rsidDel="00215EAF">
          <w:rPr>
            <w:lang w:eastAsia="zh-CN"/>
          </w:rPr>
          <w:delText>at least one</w:delText>
        </w:r>
        <w:r w:rsidRPr="00215EAF" w:rsidDel="00215EAF">
          <w:rPr>
            <w:lang w:eastAsia="x-none"/>
          </w:rPr>
          <w:delText xml:space="preserve"> of these valid Access Classes for the UE, the corresponding bit in the </w:delText>
        </w:r>
        <w:r w:rsidRPr="00215EAF" w:rsidDel="00215EAF">
          <w:rPr>
            <w:i/>
            <w:iCs/>
            <w:lang w:eastAsia="x-none"/>
          </w:rPr>
          <w:delText>ab-BarringForSpecialAC</w:delText>
        </w:r>
        <w:r w:rsidRPr="00215EAF" w:rsidDel="00215EAF">
          <w:rPr>
            <w:lang w:eastAsia="x-none"/>
          </w:rPr>
          <w:delText xml:space="preserve"> contained in </w:delText>
        </w:r>
        <w:r w:rsidRPr="00215EAF" w:rsidDel="00215EAF">
          <w:rPr>
            <w:i/>
            <w:iCs/>
            <w:lang w:eastAsia="x-none"/>
          </w:rPr>
          <w:delText>ab-Common</w:delText>
        </w:r>
        <w:r w:rsidRPr="00215EAF" w:rsidDel="00215EAF">
          <w:rPr>
            <w:lang w:eastAsia="x-none"/>
          </w:rPr>
          <w:delText xml:space="preserve"> is set to </w:delText>
        </w:r>
        <w:r w:rsidRPr="00215EAF" w:rsidDel="00215EAF">
          <w:rPr>
            <w:i/>
            <w:lang w:eastAsia="x-none"/>
          </w:rPr>
          <w:delText>zero</w:delText>
        </w:r>
        <w:r w:rsidRPr="00215EAF" w:rsidDel="00215EAF">
          <w:rPr>
            <w:lang w:eastAsia="x-none"/>
          </w:rPr>
          <w:delText>:</w:delText>
        </w:r>
      </w:del>
    </w:p>
    <w:p w14:paraId="62617958" w14:textId="117C3706" w:rsidR="00215EAF" w:rsidRPr="00215EAF" w:rsidDel="00215EAF" w:rsidRDefault="00215EAF" w:rsidP="00427DDA">
      <w:pPr>
        <w:overflowPunct w:val="0"/>
        <w:autoSpaceDE w:val="0"/>
        <w:autoSpaceDN w:val="0"/>
        <w:adjustRightInd w:val="0"/>
        <w:ind w:left="568" w:hanging="284"/>
        <w:textAlignment w:val="baseline"/>
        <w:rPr>
          <w:del w:id="59" w:author="Yufei" w:date="2021-08-04T15:47:00Z"/>
        </w:rPr>
      </w:pPr>
      <w:del w:id="60" w:author="Yufei" w:date="2021-08-04T15:47:00Z">
        <w:r w:rsidRPr="00215EAF" w:rsidDel="00215EAF">
          <w:delText>NOTE 1:</w:delText>
        </w:r>
        <w:r w:rsidRPr="00215EAF" w:rsidDel="00215EAF">
          <w:tab/>
          <w:delText>ACs 12, 13, 14 are only valid for use in the home country and ACs 11, 15 are only valid for use in the HPLMN/ EHPLMN.</w:delText>
        </w:r>
      </w:del>
    </w:p>
    <w:p w14:paraId="507906F9" w14:textId="6EC601FB" w:rsidR="00215EAF" w:rsidRPr="00215EAF" w:rsidDel="00215EAF" w:rsidRDefault="00215EAF" w:rsidP="00427DDA">
      <w:pPr>
        <w:overflowPunct w:val="0"/>
        <w:autoSpaceDE w:val="0"/>
        <w:autoSpaceDN w:val="0"/>
        <w:adjustRightInd w:val="0"/>
        <w:ind w:left="568" w:hanging="284"/>
        <w:textAlignment w:val="baseline"/>
        <w:rPr>
          <w:del w:id="61" w:author="Yufei" w:date="2021-08-04T15:47:00Z"/>
          <w:rFonts w:eastAsia="MS Mincho"/>
          <w:lang w:eastAsia="x-none"/>
        </w:rPr>
      </w:pPr>
      <w:del w:id="62" w:author="Yufei" w:date="2021-08-04T15:47:00Z">
        <w:r w:rsidRPr="00215EAF" w:rsidDel="00215EAF">
          <w:rPr>
            <w:rFonts w:eastAsia="MS Mincho"/>
            <w:lang w:eastAsia="x-none"/>
          </w:rPr>
          <w:delText>6&gt;</w:delText>
        </w:r>
        <w:r w:rsidRPr="00215EAF" w:rsidDel="00215EAF">
          <w:rPr>
            <w:rFonts w:eastAsia="MS Mincho"/>
            <w:lang w:eastAsia="x-none"/>
          </w:rPr>
          <w:tab/>
          <w:delText>consider access to the cell as not barred;</w:delText>
        </w:r>
      </w:del>
    </w:p>
    <w:p w14:paraId="4E0D6EC6" w14:textId="65E9A62E" w:rsidR="00215EAF" w:rsidRPr="00215EAF" w:rsidDel="00215EAF" w:rsidRDefault="00215EAF" w:rsidP="00427DDA">
      <w:pPr>
        <w:overflowPunct w:val="0"/>
        <w:autoSpaceDE w:val="0"/>
        <w:autoSpaceDN w:val="0"/>
        <w:adjustRightInd w:val="0"/>
        <w:ind w:left="568" w:hanging="284"/>
        <w:textAlignment w:val="baseline"/>
        <w:rPr>
          <w:del w:id="63" w:author="Yufei" w:date="2021-08-04T15:47:00Z"/>
          <w:lang w:eastAsia="x-none"/>
        </w:rPr>
      </w:pPr>
      <w:del w:id="64" w:author="Yufei" w:date="2021-08-04T15:47:00Z">
        <w:r w:rsidRPr="00215EAF" w:rsidDel="00215EAF">
          <w:rPr>
            <w:lang w:eastAsia="x-none"/>
          </w:rPr>
          <w:delText>5&gt;</w:delText>
        </w:r>
        <w:r w:rsidRPr="00215EAF" w:rsidDel="00215EAF">
          <w:rPr>
            <w:lang w:eastAsia="x-none"/>
          </w:rPr>
          <w:tab/>
          <w:delText>else:</w:delText>
        </w:r>
      </w:del>
    </w:p>
    <w:p w14:paraId="745F867B" w14:textId="3FDC13DE" w:rsidR="00215EAF" w:rsidRPr="00215EAF" w:rsidDel="00215EAF" w:rsidRDefault="00215EAF" w:rsidP="00427DDA">
      <w:pPr>
        <w:overflowPunct w:val="0"/>
        <w:autoSpaceDE w:val="0"/>
        <w:autoSpaceDN w:val="0"/>
        <w:adjustRightInd w:val="0"/>
        <w:ind w:left="568" w:hanging="284"/>
        <w:textAlignment w:val="baseline"/>
        <w:rPr>
          <w:del w:id="65" w:author="Yufei" w:date="2021-08-04T15:47:00Z"/>
          <w:rFonts w:eastAsia="MS Mincho"/>
          <w:lang w:eastAsia="x-none"/>
        </w:rPr>
      </w:pPr>
      <w:del w:id="66" w:author="Yufei" w:date="2021-08-04T15:47:00Z">
        <w:r w:rsidRPr="00215EAF" w:rsidDel="00215EAF">
          <w:rPr>
            <w:rFonts w:eastAsia="MS Mincho"/>
            <w:lang w:eastAsia="x-none"/>
          </w:rPr>
          <w:delText>6&gt;</w:delText>
        </w:r>
        <w:r w:rsidRPr="00215EAF" w:rsidDel="00215EAF">
          <w:rPr>
            <w:rFonts w:eastAsia="MS Mincho"/>
            <w:lang w:eastAsia="x-none"/>
          </w:rPr>
          <w:tab/>
          <w:delText>consider access to the cell as barred;</w:delText>
        </w:r>
      </w:del>
    </w:p>
    <w:p w14:paraId="0FB713BF" w14:textId="63999EDB" w:rsidR="00215EAF" w:rsidRPr="00215EAF" w:rsidDel="00215EAF" w:rsidRDefault="00215EAF" w:rsidP="00427DDA">
      <w:pPr>
        <w:overflowPunct w:val="0"/>
        <w:autoSpaceDE w:val="0"/>
        <w:autoSpaceDN w:val="0"/>
        <w:adjustRightInd w:val="0"/>
        <w:ind w:left="568" w:hanging="284"/>
        <w:textAlignment w:val="baseline"/>
        <w:rPr>
          <w:del w:id="67" w:author="Yufei" w:date="2021-08-04T15:47:00Z"/>
          <w:lang w:eastAsia="x-none"/>
        </w:rPr>
      </w:pPr>
      <w:del w:id="68" w:author="Yufei" w:date="2021-08-04T15:47:00Z">
        <w:r w:rsidRPr="00215EAF" w:rsidDel="00215EAF">
          <w:rPr>
            <w:lang w:eastAsia="x-none"/>
          </w:rPr>
          <w:delText>3&gt;</w:delText>
        </w:r>
        <w:r w:rsidRPr="00215EAF" w:rsidDel="00215EAF">
          <w:rPr>
            <w:lang w:eastAsia="x-none"/>
          </w:rPr>
          <w:tab/>
        </w:r>
        <w:r w:rsidRPr="00215EAF" w:rsidDel="00215EAF">
          <w:rPr>
            <w:lang w:eastAsia="ko-KR"/>
          </w:rPr>
          <w:delText>else</w:delText>
        </w:r>
        <w:r w:rsidRPr="00215EAF" w:rsidDel="00215EAF">
          <w:rPr>
            <w:lang w:eastAsia="x-none"/>
          </w:rPr>
          <w:delText>;</w:delText>
        </w:r>
      </w:del>
    </w:p>
    <w:p w14:paraId="7D7D51FC" w14:textId="17701C31" w:rsidR="00215EAF" w:rsidRPr="00215EAF" w:rsidRDefault="00215EAF" w:rsidP="00427DDA">
      <w:pPr>
        <w:overflowPunct w:val="0"/>
        <w:autoSpaceDE w:val="0"/>
        <w:autoSpaceDN w:val="0"/>
        <w:adjustRightInd w:val="0"/>
        <w:ind w:left="568" w:hanging="284"/>
        <w:textAlignment w:val="baseline"/>
        <w:rPr>
          <w:lang w:eastAsia="x-none"/>
        </w:rPr>
      </w:pPr>
      <w:del w:id="69" w:author="Yufei" w:date="2021-08-04T15:47:00Z">
        <w:r w:rsidRPr="00215EAF" w:rsidDel="00215EAF">
          <w:rPr>
            <w:lang w:eastAsia="x-none"/>
          </w:rPr>
          <w:delText>4&gt;</w:delText>
        </w:r>
        <w:r w:rsidRPr="00215EAF" w:rsidDel="00215EAF">
          <w:rPr>
            <w:lang w:eastAsia="x-none"/>
          </w:rPr>
          <w:tab/>
          <w:delText>consider access to the cell as not barred;</w:delText>
        </w:r>
      </w:del>
    </w:p>
    <w:p w14:paraId="4BBF3B50"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22.4.4.3</w:t>
      </w:r>
      <w:r w:rsidRPr="00215EAF">
        <w:rPr>
          <w:rFonts w:ascii="Arial" w:hAnsi="Arial"/>
        </w:rPr>
        <w:tab/>
        <w:t>Test description</w:t>
      </w:r>
    </w:p>
    <w:p w14:paraId="02535531"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22.4.4.3.1</w:t>
      </w:r>
      <w:r w:rsidRPr="00215EAF">
        <w:rPr>
          <w:rFonts w:ascii="Arial" w:hAnsi="Arial"/>
        </w:rPr>
        <w:tab/>
        <w:t>Pre-test conditions</w:t>
      </w:r>
    </w:p>
    <w:p w14:paraId="51F7E635"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System Simulator:</w:t>
      </w:r>
    </w:p>
    <w:p w14:paraId="2E475BF2" w14:textId="77777777" w:rsidR="00215EAF" w:rsidRPr="00215EAF" w:rsidRDefault="00215EAF" w:rsidP="00215EAF">
      <w:pPr>
        <w:overflowPunct w:val="0"/>
        <w:autoSpaceDE w:val="0"/>
        <w:autoSpaceDN w:val="0"/>
        <w:adjustRightInd w:val="0"/>
        <w:ind w:left="568" w:hanging="284"/>
        <w:textAlignment w:val="baseline"/>
        <w:rPr>
          <w:lang w:eastAsia="x-none"/>
        </w:rPr>
      </w:pPr>
      <w:r w:rsidRPr="00215EAF">
        <w:rPr>
          <w:lang w:eastAsia="x-none"/>
        </w:rPr>
        <w:t>-</w:t>
      </w:r>
      <w:r w:rsidRPr="00215EAF">
        <w:rPr>
          <w:lang w:eastAsia="x-none"/>
        </w:rPr>
        <w:tab/>
        <w:t xml:space="preserve">Three inter-frequency multi-PLMN cells as specified in TS 36.508 clause 8.1.4.1.2 are configured broadcasting PLMNs as indicated in Table 22.4.4.3.1–1. </w:t>
      </w:r>
    </w:p>
    <w:p w14:paraId="029F117C" w14:textId="77777777" w:rsidR="00215EAF" w:rsidRPr="00215EAF" w:rsidRDefault="00215EAF" w:rsidP="00215EAF">
      <w:pPr>
        <w:overflowPunct w:val="0"/>
        <w:autoSpaceDE w:val="0"/>
        <w:autoSpaceDN w:val="0"/>
        <w:adjustRightInd w:val="0"/>
        <w:ind w:left="568" w:hanging="284"/>
        <w:textAlignment w:val="baseline"/>
        <w:rPr>
          <w:lang w:eastAsia="x-none"/>
        </w:rPr>
      </w:pPr>
      <w:r w:rsidRPr="00215EAF">
        <w:rPr>
          <w:lang w:eastAsia="x-none"/>
        </w:rPr>
        <w:t>-</w:t>
      </w:r>
      <w:r w:rsidRPr="00215EAF">
        <w:rPr>
          <w:lang w:eastAsia="x-none"/>
        </w:rPr>
        <w:tab/>
        <w:t>The PLMNs are identified in the test by the identifiers in Table 22.4.4.3.1–1.</w:t>
      </w:r>
    </w:p>
    <w:p w14:paraId="2B6E68DC"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215EAF" w:rsidRPr="00215EAF" w14:paraId="41032D32" w14:textId="77777777" w:rsidTr="00A2622F">
        <w:trPr>
          <w:jc w:val="center"/>
        </w:trPr>
        <w:tc>
          <w:tcPr>
            <w:tcW w:w="1064" w:type="dxa"/>
          </w:tcPr>
          <w:p w14:paraId="45B99D3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Ncell</w:t>
            </w:r>
          </w:p>
        </w:tc>
        <w:tc>
          <w:tcPr>
            <w:tcW w:w="2161" w:type="dxa"/>
          </w:tcPr>
          <w:p w14:paraId="7CD0F09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PLMN name</w:t>
            </w:r>
          </w:p>
        </w:tc>
        <w:tc>
          <w:tcPr>
            <w:tcW w:w="1276" w:type="dxa"/>
          </w:tcPr>
          <w:p w14:paraId="76A9BD3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MCC</w:t>
            </w:r>
          </w:p>
        </w:tc>
        <w:tc>
          <w:tcPr>
            <w:tcW w:w="1275" w:type="dxa"/>
          </w:tcPr>
          <w:p w14:paraId="68CDFA2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MNC</w:t>
            </w:r>
          </w:p>
        </w:tc>
      </w:tr>
      <w:tr w:rsidR="00215EAF" w:rsidRPr="00215EAF" w14:paraId="36F7C59A" w14:textId="77777777" w:rsidTr="00A2622F">
        <w:trPr>
          <w:jc w:val="center"/>
        </w:trPr>
        <w:tc>
          <w:tcPr>
            <w:tcW w:w="1064" w:type="dxa"/>
          </w:tcPr>
          <w:p w14:paraId="31E9AE6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w:t>
            </w:r>
          </w:p>
        </w:tc>
        <w:tc>
          <w:tcPr>
            <w:tcW w:w="2161" w:type="dxa"/>
          </w:tcPr>
          <w:p w14:paraId="6CD3A98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PLMN4</w:t>
            </w:r>
          </w:p>
        </w:tc>
        <w:tc>
          <w:tcPr>
            <w:tcW w:w="1276" w:type="dxa"/>
          </w:tcPr>
          <w:p w14:paraId="0F1CC97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001</w:t>
            </w:r>
          </w:p>
        </w:tc>
        <w:tc>
          <w:tcPr>
            <w:tcW w:w="1275" w:type="dxa"/>
          </w:tcPr>
          <w:p w14:paraId="5E6A818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01</w:t>
            </w:r>
          </w:p>
        </w:tc>
      </w:tr>
      <w:tr w:rsidR="00215EAF" w:rsidRPr="00215EAF" w14:paraId="7C106585" w14:textId="77777777" w:rsidTr="00A2622F">
        <w:trPr>
          <w:jc w:val="center"/>
        </w:trPr>
        <w:tc>
          <w:tcPr>
            <w:tcW w:w="1064" w:type="dxa"/>
          </w:tcPr>
          <w:p w14:paraId="5A64693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12</w:t>
            </w:r>
          </w:p>
        </w:tc>
        <w:tc>
          <w:tcPr>
            <w:tcW w:w="2161" w:type="dxa"/>
          </w:tcPr>
          <w:p w14:paraId="5924DBF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PLMN1</w:t>
            </w:r>
          </w:p>
        </w:tc>
        <w:tc>
          <w:tcPr>
            <w:tcW w:w="1276" w:type="dxa"/>
          </w:tcPr>
          <w:p w14:paraId="76165D2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001</w:t>
            </w:r>
          </w:p>
        </w:tc>
        <w:tc>
          <w:tcPr>
            <w:tcW w:w="1275" w:type="dxa"/>
          </w:tcPr>
          <w:p w14:paraId="5301832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11</w:t>
            </w:r>
          </w:p>
        </w:tc>
      </w:tr>
      <w:tr w:rsidR="00215EAF" w:rsidRPr="00215EAF" w14:paraId="6F948BF9" w14:textId="77777777" w:rsidTr="00A2622F">
        <w:trPr>
          <w:jc w:val="center"/>
        </w:trPr>
        <w:tc>
          <w:tcPr>
            <w:tcW w:w="1064" w:type="dxa"/>
          </w:tcPr>
          <w:p w14:paraId="1C13AC0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13</w:t>
            </w:r>
          </w:p>
        </w:tc>
        <w:tc>
          <w:tcPr>
            <w:tcW w:w="2161" w:type="dxa"/>
          </w:tcPr>
          <w:p w14:paraId="39BB8D6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PLMN2</w:t>
            </w:r>
          </w:p>
        </w:tc>
        <w:tc>
          <w:tcPr>
            <w:tcW w:w="1276" w:type="dxa"/>
          </w:tcPr>
          <w:p w14:paraId="6B2C110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001</w:t>
            </w:r>
          </w:p>
        </w:tc>
        <w:tc>
          <w:tcPr>
            <w:tcW w:w="1275" w:type="dxa"/>
          </w:tcPr>
          <w:p w14:paraId="1496931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21</w:t>
            </w:r>
          </w:p>
        </w:tc>
      </w:tr>
    </w:tbl>
    <w:p w14:paraId="30CAD462" w14:textId="77777777" w:rsidR="00215EAF" w:rsidRPr="00215EAF" w:rsidRDefault="00215EAF" w:rsidP="00215EAF">
      <w:pPr>
        <w:overflowPunct w:val="0"/>
        <w:autoSpaceDE w:val="0"/>
        <w:autoSpaceDN w:val="0"/>
        <w:adjustRightInd w:val="0"/>
        <w:ind w:left="568" w:hanging="284"/>
        <w:textAlignment w:val="baseline"/>
        <w:rPr>
          <w:lang w:eastAsia="x-none"/>
        </w:rPr>
      </w:pPr>
    </w:p>
    <w:p w14:paraId="70426FEB" w14:textId="77777777" w:rsidR="00215EAF" w:rsidRPr="00215EAF" w:rsidRDefault="00215EAF" w:rsidP="00215EAF">
      <w:pPr>
        <w:overflowPunct w:val="0"/>
        <w:autoSpaceDE w:val="0"/>
        <w:autoSpaceDN w:val="0"/>
        <w:adjustRightInd w:val="0"/>
        <w:ind w:left="568" w:hanging="284"/>
        <w:textAlignment w:val="baseline"/>
        <w:rPr>
          <w:lang w:eastAsia="x-none"/>
        </w:rPr>
      </w:pPr>
      <w:r w:rsidRPr="00215EAF">
        <w:rPr>
          <w:lang w:eastAsia="x-none"/>
        </w:rPr>
        <w:t>-</w:t>
      </w:r>
      <w:r w:rsidRPr="00215EAF">
        <w:rPr>
          <w:lang w:eastAsia="x-none"/>
        </w:rPr>
        <w:tab/>
        <w:t>System information combination 4 as defined in TS 36.508[18] clause 8.1.4.3.1.1 is used in NB-IoT cells;</w:t>
      </w:r>
    </w:p>
    <w:p w14:paraId="3FCC6CAD"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UE:</w:t>
      </w:r>
    </w:p>
    <w:p w14:paraId="20720EAD" w14:textId="77777777" w:rsidR="00215EAF" w:rsidRPr="00215EAF" w:rsidRDefault="00215EAF" w:rsidP="00215EAF">
      <w:pPr>
        <w:overflowPunct w:val="0"/>
        <w:autoSpaceDE w:val="0"/>
        <w:autoSpaceDN w:val="0"/>
        <w:adjustRightInd w:val="0"/>
        <w:ind w:left="568" w:hanging="284"/>
        <w:textAlignment w:val="baseline"/>
        <w:rPr>
          <w:lang w:eastAsia="x-none"/>
        </w:rPr>
      </w:pPr>
      <w:r w:rsidRPr="00215EAF">
        <w:rPr>
          <w:lang w:eastAsia="x-none"/>
        </w:rPr>
        <w:t>-</w:t>
      </w:r>
      <w:r w:rsidRPr="00215EAF">
        <w:rPr>
          <w:lang w:eastAsia="x-none"/>
        </w:rPr>
        <w:tab/>
        <w:t>The UE is in Automatic PLMN selection mode.</w:t>
      </w:r>
    </w:p>
    <w:p w14:paraId="52A9D6EB" w14:textId="77777777" w:rsidR="00215EAF" w:rsidRPr="00215EAF" w:rsidRDefault="00215EAF" w:rsidP="00215EAF">
      <w:pPr>
        <w:overflowPunct w:val="0"/>
        <w:autoSpaceDE w:val="0"/>
        <w:autoSpaceDN w:val="0"/>
        <w:adjustRightInd w:val="0"/>
        <w:ind w:left="568" w:hanging="284"/>
        <w:textAlignment w:val="baseline"/>
        <w:rPr>
          <w:lang w:eastAsia="x-none"/>
        </w:rPr>
      </w:pPr>
      <w:r w:rsidRPr="00215EAF">
        <w:rPr>
          <w:lang w:eastAsia="x-none"/>
        </w:rPr>
        <w:t>-</w:t>
      </w:r>
      <w:r w:rsidRPr="00215EAF">
        <w:rPr>
          <w:lang w:eastAsia="x-none"/>
        </w:rPr>
        <w:tab/>
        <w:t>The UE is equipped with a USIM containing default values (as per TS 36.508) except for those listed in Table 22.4.4.3.1–2.</w:t>
      </w:r>
    </w:p>
    <w:p w14:paraId="58A6C791"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215EAF" w:rsidRPr="00215EAF" w14:paraId="0B8C6426" w14:textId="77777777" w:rsidTr="00A2622F">
        <w:trPr>
          <w:jc w:val="center"/>
        </w:trPr>
        <w:tc>
          <w:tcPr>
            <w:tcW w:w="1818" w:type="dxa"/>
          </w:tcPr>
          <w:p w14:paraId="1142E97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USIM field</w:t>
            </w:r>
          </w:p>
        </w:tc>
        <w:tc>
          <w:tcPr>
            <w:tcW w:w="2913" w:type="dxa"/>
          </w:tcPr>
          <w:p w14:paraId="4F03EB6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w:t>
            </w:r>
          </w:p>
        </w:tc>
        <w:tc>
          <w:tcPr>
            <w:tcW w:w="3075" w:type="dxa"/>
          </w:tcPr>
          <w:p w14:paraId="646B82F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Access Technology Identifier</w:t>
            </w:r>
          </w:p>
        </w:tc>
      </w:tr>
      <w:tr w:rsidR="00215EAF" w:rsidRPr="00215EAF" w14:paraId="4C8B1602" w14:textId="77777777" w:rsidTr="00A2622F">
        <w:trPr>
          <w:cantSplit/>
          <w:jc w:val="center"/>
        </w:trPr>
        <w:tc>
          <w:tcPr>
            <w:tcW w:w="1818" w:type="dxa"/>
          </w:tcPr>
          <w:p w14:paraId="23EAC98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EF</w:t>
            </w:r>
            <w:r w:rsidRPr="00215EAF">
              <w:rPr>
                <w:rFonts w:ascii="Arial" w:hAnsi="Arial"/>
                <w:sz w:val="18"/>
                <w:vertAlign w:val="subscript"/>
              </w:rPr>
              <w:t>IMSI</w:t>
            </w:r>
          </w:p>
        </w:tc>
        <w:tc>
          <w:tcPr>
            <w:tcW w:w="2913" w:type="dxa"/>
          </w:tcPr>
          <w:p w14:paraId="014294C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HPLMN (MCC+MNC) of the IMSI is set to PLMN4.</w:t>
            </w:r>
          </w:p>
        </w:tc>
        <w:tc>
          <w:tcPr>
            <w:tcW w:w="3075" w:type="dxa"/>
          </w:tcPr>
          <w:p w14:paraId="7251F0A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A75F9B8" w14:textId="77777777" w:rsidTr="00A2622F">
        <w:trPr>
          <w:cantSplit/>
          <w:jc w:val="center"/>
        </w:trPr>
        <w:tc>
          <w:tcPr>
            <w:tcW w:w="1818" w:type="dxa"/>
          </w:tcPr>
          <w:p w14:paraId="0ED8250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EF</w:t>
            </w:r>
            <w:r w:rsidRPr="00215EAF">
              <w:rPr>
                <w:rFonts w:ascii="Arial" w:hAnsi="Arial"/>
                <w:sz w:val="18"/>
                <w:vertAlign w:val="subscript"/>
              </w:rPr>
              <w:t>PLMNwAcT</w:t>
            </w:r>
            <w:proofErr w:type="spellEnd"/>
          </w:p>
        </w:tc>
        <w:tc>
          <w:tcPr>
            <w:tcW w:w="2913" w:type="dxa"/>
          </w:tcPr>
          <w:p w14:paraId="1510DF9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PLMN2</w:t>
            </w:r>
          </w:p>
          <w:p w14:paraId="435DCB1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Remaining mandatory entries use default values</w:t>
            </w:r>
          </w:p>
        </w:tc>
        <w:tc>
          <w:tcPr>
            <w:tcW w:w="3075" w:type="dxa"/>
          </w:tcPr>
          <w:p w14:paraId="00441BA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All specified</w:t>
            </w:r>
          </w:p>
          <w:p w14:paraId="4FE58C4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E-UTRAN</w:t>
            </w:r>
          </w:p>
          <w:p w14:paraId="3443DCA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9DB653F" w14:textId="77777777" w:rsidTr="00A2622F">
        <w:trPr>
          <w:cantSplit/>
          <w:jc w:val="center"/>
        </w:trPr>
        <w:tc>
          <w:tcPr>
            <w:tcW w:w="1818" w:type="dxa"/>
          </w:tcPr>
          <w:p w14:paraId="0AF9E10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EF</w:t>
            </w:r>
            <w:r w:rsidRPr="00215EAF">
              <w:rPr>
                <w:rFonts w:ascii="Arial" w:hAnsi="Arial"/>
                <w:sz w:val="18"/>
                <w:vertAlign w:val="subscript"/>
              </w:rPr>
              <w:t>OPLMNwACT</w:t>
            </w:r>
            <w:proofErr w:type="spellEnd"/>
          </w:p>
        </w:tc>
        <w:tc>
          <w:tcPr>
            <w:tcW w:w="2913" w:type="dxa"/>
          </w:tcPr>
          <w:p w14:paraId="2F39E96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PLMN1</w:t>
            </w:r>
          </w:p>
          <w:p w14:paraId="5BBC394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Remaining defined entries use default values</w:t>
            </w:r>
          </w:p>
        </w:tc>
        <w:tc>
          <w:tcPr>
            <w:tcW w:w="3075" w:type="dxa"/>
          </w:tcPr>
          <w:p w14:paraId="5EED8A3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All specified</w:t>
            </w:r>
          </w:p>
        </w:tc>
      </w:tr>
      <w:tr w:rsidR="00215EAF" w:rsidRPr="00215EAF" w14:paraId="7730474D" w14:textId="77777777" w:rsidTr="00A2622F">
        <w:trPr>
          <w:cantSplit/>
          <w:jc w:val="center"/>
        </w:trPr>
        <w:tc>
          <w:tcPr>
            <w:tcW w:w="1818" w:type="dxa"/>
          </w:tcPr>
          <w:p w14:paraId="50C80DD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EF</w:t>
            </w:r>
            <w:r w:rsidRPr="00215EAF">
              <w:rPr>
                <w:rFonts w:ascii="Arial" w:hAnsi="Arial"/>
                <w:sz w:val="18"/>
                <w:vertAlign w:val="subscript"/>
              </w:rPr>
              <w:t>HPLMNwAcT</w:t>
            </w:r>
            <w:proofErr w:type="spellEnd"/>
          </w:p>
        </w:tc>
        <w:tc>
          <w:tcPr>
            <w:tcW w:w="2913" w:type="dxa"/>
          </w:tcPr>
          <w:p w14:paraId="25C880F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PLMN4</w:t>
            </w:r>
          </w:p>
        </w:tc>
        <w:tc>
          <w:tcPr>
            <w:tcW w:w="3075" w:type="dxa"/>
          </w:tcPr>
          <w:p w14:paraId="18079D7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E-UTRAN</w:t>
            </w:r>
          </w:p>
        </w:tc>
      </w:tr>
      <w:tr w:rsidR="00215EAF" w:rsidRPr="00215EAF" w14:paraId="3B1E1AF2" w14:textId="77777777" w:rsidTr="00A2622F">
        <w:trPr>
          <w:cantSplit/>
          <w:jc w:val="center"/>
        </w:trPr>
        <w:tc>
          <w:tcPr>
            <w:tcW w:w="1818" w:type="dxa"/>
          </w:tcPr>
          <w:p w14:paraId="122C3ED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EF</w:t>
            </w:r>
            <w:r w:rsidRPr="00215EAF">
              <w:rPr>
                <w:rFonts w:ascii="Arial" w:hAnsi="Arial"/>
                <w:sz w:val="18"/>
                <w:vertAlign w:val="subscript"/>
              </w:rPr>
              <w:t>ACC</w:t>
            </w:r>
          </w:p>
        </w:tc>
        <w:tc>
          <w:tcPr>
            <w:tcW w:w="2913" w:type="dxa"/>
          </w:tcPr>
          <w:p w14:paraId="4673D7A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Type “A” as defined in TS 34.108 clause 8.3.2.15</w:t>
            </w:r>
          </w:p>
        </w:tc>
        <w:tc>
          <w:tcPr>
            <w:tcW w:w="3075" w:type="dxa"/>
          </w:tcPr>
          <w:p w14:paraId="652442A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0CFC8FAE" w14:textId="77777777" w:rsidR="00215EAF" w:rsidRPr="00215EAF" w:rsidRDefault="00215EAF" w:rsidP="00215EAF">
      <w:pPr>
        <w:overflowPunct w:val="0"/>
        <w:autoSpaceDE w:val="0"/>
        <w:autoSpaceDN w:val="0"/>
        <w:adjustRightInd w:val="0"/>
        <w:ind w:left="568" w:hanging="284"/>
        <w:textAlignment w:val="baseline"/>
      </w:pPr>
    </w:p>
    <w:p w14:paraId="5020D0EA" w14:textId="77777777" w:rsidR="00215EAF" w:rsidRPr="00215EAF" w:rsidRDefault="00215EAF" w:rsidP="00215EAF">
      <w:pPr>
        <w:overflowPunct w:val="0"/>
        <w:autoSpaceDE w:val="0"/>
        <w:autoSpaceDN w:val="0"/>
        <w:adjustRightInd w:val="0"/>
        <w:ind w:left="568" w:hanging="284"/>
        <w:textAlignment w:val="baseline"/>
        <w:rPr>
          <w:lang w:eastAsia="x-none"/>
        </w:rPr>
      </w:pPr>
      <w:r w:rsidRPr="00215EAF">
        <w:t>-</w:t>
      </w:r>
      <w:r w:rsidRPr="00215EAF">
        <w:tab/>
        <w:t>The UE belong to access class 0</w:t>
      </w:r>
    </w:p>
    <w:p w14:paraId="15FB7E85" w14:textId="77777777" w:rsidR="00215EAF" w:rsidRPr="00215EAF" w:rsidRDefault="00215EAF" w:rsidP="00215EAF">
      <w:pPr>
        <w:overflowPunct w:val="0"/>
        <w:autoSpaceDE w:val="0"/>
        <w:autoSpaceDN w:val="0"/>
        <w:adjustRightInd w:val="0"/>
        <w:textAlignment w:val="baseline"/>
      </w:pPr>
    </w:p>
    <w:p w14:paraId="6C31822A"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Preamble:</w:t>
      </w:r>
    </w:p>
    <w:p w14:paraId="425B7AE5" w14:textId="77777777" w:rsidR="00215EAF" w:rsidRPr="00215EAF" w:rsidRDefault="00215EAF" w:rsidP="00215EAF">
      <w:pPr>
        <w:overflowPunct w:val="0"/>
        <w:autoSpaceDE w:val="0"/>
        <w:autoSpaceDN w:val="0"/>
        <w:adjustRightInd w:val="0"/>
        <w:ind w:left="568" w:hanging="284"/>
        <w:textAlignment w:val="baseline"/>
        <w:rPr>
          <w:lang w:eastAsia="x-none"/>
        </w:rPr>
      </w:pPr>
      <w:r w:rsidRPr="00215EAF">
        <w:rPr>
          <w:lang w:eastAsia="x-none"/>
        </w:rPr>
        <w:t>-</w:t>
      </w:r>
      <w:r w:rsidRPr="00215EAF">
        <w:rPr>
          <w:lang w:eastAsia="x-none"/>
        </w:rPr>
        <w:tab/>
        <w:t>The UE is in state NB-IoT UE Attach, Connected Mode, UE Test Loopback Activated (State 2B-NB) with test loop mode G on Ncell 13 according to [18]</w:t>
      </w:r>
    </w:p>
    <w:p w14:paraId="4A8683C6"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rPr>
        <w:t>22.4.4.3.2</w:t>
      </w:r>
      <w:r w:rsidRPr="00215EAF">
        <w:rPr>
          <w:rFonts w:ascii="Arial" w:hAnsi="Arial"/>
        </w:rPr>
        <w:tab/>
        <w:t>Test procedure sequence</w:t>
      </w:r>
    </w:p>
    <w:p w14:paraId="257A21F1" w14:textId="77777777" w:rsidR="00215EAF" w:rsidRPr="00215EAF" w:rsidRDefault="00215EAF" w:rsidP="00215EAF">
      <w:pPr>
        <w:overflowPunct w:val="0"/>
        <w:autoSpaceDE w:val="0"/>
        <w:autoSpaceDN w:val="0"/>
        <w:adjustRightInd w:val="0"/>
        <w:textAlignment w:val="baseline"/>
      </w:pPr>
      <w:r w:rsidRPr="00215EAF">
        <w:t>Table 22.4.4.3.2-1 shows the cell configurations used during the test. The configuration T0 indicates the initial conditions. Subsequent configurations marked “T1”, “T2” etc are applied at the points indicated in the Main behaviour description in Table 22.4.4.3.2-2. Cell powers are chosen for a serving cell and a non-suitable “Off” cell as defined in TS 36.508 Table 8.3.2.2.1-1.</w:t>
      </w:r>
    </w:p>
    <w:p w14:paraId="5974DA50"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215EAF" w:rsidRPr="00215EAF" w14:paraId="1BAEB894" w14:textId="77777777" w:rsidTr="00A2622F">
        <w:trPr>
          <w:trHeight w:val="270"/>
        </w:trPr>
        <w:tc>
          <w:tcPr>
            <w:tcW w:w="884" w:type="dxa"/>
            <w:shd w:val="clear" w:color="auto" w:fill="auto"/>
          </w:tcPr>
          <w:p w14:paraId="72E81F0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lang w:eastAsia="zh-CN"/>
              </w:rPr>
            </w:pPr>
          </w:p>
        </w:tc>
        <w:tc>
          <w:tcPr>
            <w:tcW w:w="1414" w:type="dxa"/>
            <w:shd w:val="clear" w:color="auto" w:fill="auto"/>
          </w:tcPr>
          <w:p w14:paraId="4DFA517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Parameter</w:t>
            </w:r>
          </w:p>
        </w:tc>
        <w:tc>
          <w:tcPr>
            <w:tcW w:w="1147" w:type="dxa"/>
            <w:shd w:val="clear" w:color="auto" w:fill="auto"/>
          </w:tcPr>
          <w:p w14:paraId="17131B1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Unit</w:t>
            </w:r>
          </w:p>
        </w:tc>
        <w:tc>
          <w:tcPr>
            <w:tcW w:w="906" w:type="dxa"/>
            <w:shd w:val="clear" w:color="auto" w:fill="auto"/>
          </w:tcPr>
          <w:p w14:paraId="53022BC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Ncell 1</w:t>
            </w:r>
          </w:p>
        </w:tc>
        <w:tc>
          <w:tcPr>
            <w:tcW w:w="953" w:type="dxa"/>
            <w:shd w:val="clear" w:color="auto" w:fill="auto"/>
          </w:tcPr>
          <w:p w14:paraId="15571C0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Ncell 12</w:t>
            </w:r>
          </w:p>
        </w:tc>
        <w:tc>
          <w:tcPr>
            <w:tcW w:w="1039" w:type="dxa"/>
            <w:shd w:val="clear" w:color="auto" w:fill="auto"/>
          </w:tcPr>
          <w:p w14:paraId="49DB407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Ncell 13</w:t>
            </w:r>
          </w:p>
        </w:tc>
        <w:tc>
          <w:tcPr>
            <w:tcW w:w="2173" w:type="dxa"/>
            <w:shd w:val="clear" w:color="auto" w:fill="auto"/>
          </w:tcPr>
          <w:p w14:paraId="7B44DBB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Remarks</w:t>
            </w:r>
          </w:p>
        </w:tc>
      </w:tr>
      <w:tr w:rsidR="00215EAF" w:rsidRPr="00215EAF" w14:paraId="3E7BADD0" w14:textId="77777777" w:rsidTr="00A2622F">
        <w:trPr>
          <w:trHeight w:val="270"/>
        </w:trPr>
        <w:tc>
          <w:tcPr>
            <w:tcW w:w="884" w:type="dxa"/>
            <w:shd w:val="clear" w:color="auto" w:fill="auto"/>
          </w:tcPr>
          <w:p w14:paraId="18EBD43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T0</w:t>
            </w:r>
          </w:p>
        </w:tc>
        <w:tc>
          <w:tcPr>
            <w:tcW w:w="1414" w:type="dxa"/>
            <w:shd w:val="clear" w:color="auto" w:fill="auto"/>
          </w:tcPr>
          <w:p w14:paraId="2A3922A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NRS EPRE</w:t>
            </w:r>
          </w:p>
        </w:tc>
        <w:tc>
          <w:tcPr>
            <w:tcW w:w="1147" w:type="dxa"/>
            <w:shd w:val="clear" w:color="auto" w:fill="auto"/>
          </w:tcPr>
          <w:p w14:paraId="6CF2AD3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dBm/15kHz</w:t>
            </w:r>
          </w:p>
        </w:tc>
        <w:tc>
          <w:tcPr>
            <w:tcW w:w="906" w:type="dxa"/>
            <w:shd w:val="clear" w:color="auto" w:fill="auto"/>
          </w:tcPr>
          <w:p w14:paraId="34EB12C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“Off”</w:t>
            </w:r>
          </w:p>
        </w:tc>
        <w:tc>
          <w:tcPr>
            <w:tcW w:w="953" w:type="dxa"/>
            <w:shd w:val="clear" w:color="auto" w:fill="auto"/>
          </w:tcPr>
          <w:p w14:paraId="393D592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“Off”</w:t>
            </w:r>
          </w:p>
        </w:tc>
        <w:tc>
          <w:tcPr>
            <w:tcW w:w="1039" w:type="dxa"/>
            <w:shd w:val="clear" w:color="auto" w:fill="auto"/>
          </w:tcPr>
          <w:p w14:paraId="019211B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-85</w:t>
            </w:r>
          </w:p>
        </w:tc>
        <w:tc>
          <w:tcPr>
            <w:tcW w:w="2173" w:type="dxa"/>
            <w:shd w:val="clear" w:color="auto" w:fill="auto"/>
          </w:tcPr>
          <w:p w14:paraId="5BBEB6E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Power level “Off” is defined in TS 36.508 Table 8.3.2.2.1-1</w:t>
            </w:r>
          </w:p>
        </w:tc>
      </w:tr>
      <w:tr w:rsidR="00215EAF" w:rsidRPr="00215EAF" w14:paraId="776C21C4" w14:textId="77777777" w:rsidTr="00A2622F">
        <w:trPr>
          <w:trHeight w:val="495"/>
        </w:trPr>
        <w:tc>
          <w:tcPr>
            <w:tcW w:w="884" w:type="dxa"/>
            <w:shd w:val="clear" w:color="auto" w:fill="auto"/>
          </w:tcPr>
          <w:p w14:paraId="29C7C71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T1</w:t>
            </w:r>
          </w:p>
        </w:tc>
        <w:tc>
          <w:tcPr>
            <w:tcW w:w="1414" w:type="dxa"/>
            <w:shd w:val="clear" w:color="auto" w:fill="auto"/>
          </w:tcPr>
          <w:p w14:paraId="702DEF4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NRS EPRE</w:t>
            </w:r>
          </w:p>
        </w:tc>
        <w:tc>
          <w:tcPr>
            <w:tcW w:w="1147" w:type="dxa"/>
            <w:shd w:val="clear" w:color="auto" w:fill="auto"/>
          </w:tcPr>
          <w:p w14:paraId="2D4292C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dBm/15kHz</w:t>
            </w:r>
          </w:p>
        </w:tc>
        <w:tc>
          <w:tcPr>
            <w:tcW w:w="906" w:type="dxa"/>
            <w:shd w:val="clear" w:color="auto" w:fill="auto"/>
          </w:tcPr>
          <w:p w14:paraId="6E049C8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“Off”</w:t>
            </w:r>
          </w:p>
        </w:tc>
        <w:tc>
          <w:tcPr>
            <w:tcW w:w="953" w:type="dxa"/>
            <w:shd w:val="clear" w:color="auto" w:fill="auto"/>
          </w:tcPr>
          <w:p w14:paraId="41F6AE0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-85</w:t>
            </w:r>
          </w:p>
        </w:tc>
        <w:tc>
          <w:tcPr>
            <w:tcW w:w="1039" w:type="dxa"/>
            <w:shd w:val="clear" w:color="auto" w:fill="auto"/>
          </w:tcPr>
          <w:p w14:paraId="2F7F367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-120</w:t>
            </w:r>
          </w:p>
        </w:tc>
        <w:tc>
          <w:tcPr>
            <w:tcW w:w="2173" w:type="dxa"/>
            <w:shd w:val="clear" w:color="auto" w:fill="auto"/>
          </w:tcPr>
          <w:p w14:paraId="3E59004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Power level “Off” is defined in TS 36.508 Table 8.3.2.2.1-1</w:t>
            </w:r>
          </w:p>
        </w:tc>
      </w:tr>
      <w:tr w:rsidR="00215EAF" w:rsidRPr="00215EAF" w14:paraId="31B3F32C" w14:textId="77777777" w:rsidTr="00A2622F">
        <w:trPr>
          <w:trHeight w:val="495"/>
        </w:trPr>
        <w:tc>
          <w:tcPr>
            <w:tcW w:w="884" w:type="dxa"/>
            <w:shd w:val="clear" w:color="auto" w:fill="auto"/>
          </w:tcPr>
          <w:p w14:paraId="0A58601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T2</w:t>
            </w:r>
          </w:p>
        </w:tc>
        <w:tc>
          <w:tcPr>
            <w:tcW w:w="1414" w:type="dxa"/>
            <w:shd w:val="clear" w:color="auto" w:fill="auto"/>
          </w:tcPr>
          <w:p w14:paraId="7B6AAD1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NRS EPRE</w:t>
            </w:r>
          </w:p>
        </w:tc>
        <w:tc>
          <w:tcPr>
            <w:tcW w:w="1147" w:type="dxa"/>
            <w:shd w:val="clear" w:color="auto" w:fill="auto"/>
          </w:tcPr>
          <w:p w14:paraId="4680272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dBm/15kHz</w:t>
            </w:r>
          </w:p>
        </w:tc>
        <w:tc>
          <w:tcPr>
            <w:tcW w:w="906" w:type="dxa"/>
            <w:shd w:val="clear" w:color="auto" w:fill="auto"/>
          </w:tcPr>
          <w:p w14:paraId="3D6BA39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-85</w:t>
            </w:r>
          </w:p>
        </w:tc>
        <w:tc>
          <w:tcPr>
            <w:tcW w:w="953" w:type="dxa"/>
            <w:shd w:val="clear" w:color="auto" w:fill="auto"/>
          </w:tcPr>
          <w:p w14:paraId="656ED0A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-120</w:t>
            </w:r>
          </w:p>
        </w:tc>
        <w:tc>
          <w:tcPr>
            <w:tcW w:w="1039" w:type="dxa"/>
            <w:shd w:val="clear" w:color="auto" w:fill="auto"/>
          </w:tcPr>
          <w:p w14:paraId="6748AFB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“Off”</w:t>
            </w:r>
          </w:p>
        </w:tc>
        <w:tc>
          <w:tcPr>
            <w:tcW w:w="2173" w:type="dxa"/>
            <w:shd w:val="clear" w:color="auto" w:fill="auto"/>
          </w:tcPr>
          <w:p w14:paraId="6A8955F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Power level “Off” is defined in TS 36.508 Table 8.3.2.2.1-1</w:t>
            </w:r>
          </w:p>
        </w:tc>
      </w:tr>
    </w:tbl>
    <w:p w14:paraId="5F849DEC" w14:textId="77777777" w:rsidR="00215EAF" w:rsidRPr="00215EAF" w:rsidRDefault="00215EAF" w:rsidP="00215EAF">
      <w:pPr>
        <w:overflowPunct w:val="0"/>
        <w:autoSpaceDE w:val="0"/>
        <w:autoSpaceDN w:val="0"/>
        <w:adjustRightInd w:val="0"/>
        <w:textAlignment w:val="baseline"/>
      </w:pPr>
    </w:p>
    <w:p w14:paraId="7DAB56C0"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15EAF" w:rsidRPr="00215EAF" w14:paraId="16610B40" w14:textId="77777777" w:rsidTr="00A2622F">
        <w:trPr>
          <w:jc w:val="center"/>
        </w:trPr>
        <w:tc>
          <w:tcPr>
            <w:tcW w:w="534" w:type="dxa"/>
            <w:tcBorders>
              <w:top w:val="single" w:sz="4" w:space="0" w:color="auto"/>
              <w:bottom w:val="nil"/>
            </w:tcBorders>
          </w:tcPr>
          <w:p w14:paraId="312BF2C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St</w:t>
            </w:r>
          </w:p>
        </w:tc>
        <w:tc>
          <w:tcPr>
            <w:tcW w:w="3969" w:type="dxa"/>
            <w:tcBorders>
              <w:top w:val="single" w:sz="4" w:space="0" w:color="auto"/>
              <w:bottom w:val="nil"/>
            </w:tcBorders>
          </w:tcPr>
          <w:p w14:paraId="7E0E36E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Procedure</w:t>
            </w:r>
          </w:p>
        </w:tc>
        <w:tc>
          <w:tcPr>
            <w:tcW w:w="3686" w:type="dxa"/>
            <w:gridSpan w:val="2"/>
            <w:tcBorders>
              <w:top w:val="single" w:sz="4" w:space="0" w:color="auto"/>
            </w:tcBorders>
          </w:tcPr>
          <w:p w14:paraId="025E127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Message Sequence</w:t>
            </w:r>
          </w:p>
        </w:tc>
        <w:tc>
          <w:tcPr>
            <w:tcW w:w="567" w:type="dxa"/>
            <w:tcBorders>
              <w:top w:val="single" w:sz="4" w:space="0" w:color="auto"/>
              <w:bottom w:val="nil"/>
            </w:tcBorders>
          </w:tcPr>
          <w:p w14:paraId="6DF830E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b/>
                <w:sz w:val="18"/>
              </w:rPr>
            </w:pPr>
            <w:r w:rsidRPr="00215EAF">
              <w:rPr>
                <w:rFonts w:ascii="Arial" w:eastAsia="MS Gothic" w:hAnsi="Arial"/>
                <w:b/>
                <w:sz w:val="18"/>
              </w:rPr>
              <w:t>TP</w:t>
            </w:r>
          </w:p>
        </w:tc>
        <w:tc>
          <w:tcPr>
            <w:tcW w:w="850" w:type="dxa"/>
            <w:tcBorders>
              <w:top w:val="single" w:sz="4" w:space="0" w:color="auto"/>
              <w:bottom w:val="nil"/>
            </w:tcBorders>
          </w:tcPr>
          <w:p w14:paraId="657A0D6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b/>
                <w:sz w:val="18"/>
              </w:rPr>
            </w:pPr>
            <w:r w:rsidRPr="00215EAF">
              <w:rPr>
                <w:rFonts w:ascii="Arial" w:eastAsia="MS Gothic" w:hAnsi="Arial"/>
                <w:b/>
                <w:sz w:val="18"/>
              </w:rPr>
              <w:t>Verdict</w:t>
            </w:r>
          </w:p>
        </w:tc>
      </w:tr>
      <w:tr w:rsidR="00215EAF" w:rsidRPr="00215EAF" w14:paraId="01F0C999" w14:textId="77777777" w:rsidTr="00A2622F">
        <w:trPr>
          <w:jc w:val="center"/>
        </w:trPr>
        <w:tc>
          <w:tcPr>
            <w:tcW w:w="534" w:type="dxa"/>
            <w:tcBorders>
              <w:top w:val="nil"/>
            </w:tcBorders>
          </w:tcPr>
          <w:p w14:paraId="23F9602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b/>
                <w:sz w:val="18"/>
              </w:rPr>
            </w:pPr>
          </w:p>
        </w:tc>
        <w:tc>
          <w:tcPr>
            <w:tcW w:w="3969" w:type="dxa"/>
            <w:tcBorders>
              <w:top w:val="nil"/>
            </w:tcBorders>
          </w:tcPr>
          <w:p w14:paraId="30E9AF9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b/>
                <w:sz w:val="18"/>
              </w:rPr>
            </w:pPr>
          </w:p>
        </w:tc>
        <w:tc>
          <w:tcPr>
            <w:tcW w:w="709" w:type="dxa"/>
            <w:tcBorders>
              <w:top w:val="nil"/>
            </w:tcBorders>
          </w:tcPr>
          <w:p w14:paraId="10016F3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U - S</w:t>
            </w:r>
          </w:p>
        </w:tc>
        <w:tc>
          <w:tcPr>
            <w:tcW w:w="2977" w:type="dxa"/>
            <w:tcBorders>
              <w:top w:val="nil"/>
            </w:tcBorders>
          </w:tcPr>
          <w:p w14:paraId="2214A8D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Message</w:t>
            </w:r>
          </w:p>
        </w:tc>
        <w:tc>
          <w:tcPr>
            <w:tcW w:w="567" w:type="dxa"/>
            <w:tcBorders>
              <w:top w:val="nil"/>
            </w:tcBorders>
          </w:tcPr>
          <w:p w14:paraId="0D9EE0E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b/>
                <w:sz w:val="18"/>
              </w:rPr>
            </w:pPr>
          </w:p>
        </w:tc>
        <w:tc>
          <w:tcPr>
            <w:tcW w:w="850" w:type="dxa"/>
            <w:tcBorders>
              <w:top w:val="nil"/>
            </w:tcBorders>
          </w:tcPr>
          <w:p w14:paraId="2325F33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b/>
                <w:sz w:val="18"/>
              </w:rPr>
            </w:pPr>
          </w:p>
        </w:tc>
      </w:tr>
      <w:tr w:rsidR="00215EAF" w:rsidRPr="00215EAF" w14:paraId="2032116F" w14:textId="77777777" w:rsidTr="00A2622F">
        <w:trPr>
          <w:jc w:val="center"/>
        </w:trPr>
        <w:tc>
          <w:tcPr>
            <w:tcW w:w="534" w:type="dxa"/>
            <w:tcBorders>
              <w:top w:val="nil"/>
            </w:tcBorders>
          </w:tcPr>
          <w:p w14:paraId="0D7297A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1</w:t>
            </w:r>
          </w:p>
        </w:tc>
        <w:tc>
          <w:tcPr>
            <w:tcW w:w="3969" w:type="dxa"/>
            <w:tcBorders>
              <w:top w:val="nil"/>
            </w:tcBorders>
          </w:tcPr>
          <w:p w14:paraId="003177F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Borders>
              <w:top w:val="nil"/>
            </w:tcBorders>
          </w:tcPr>
          <w:p w14:paraId="04D3ADA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nil"/>
            </w:tcBorders>
          </w:tcPr>
          <w:p w14:paraId="47B9834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Borders>
              <w:top w:val="nil"/>
            </w:tcBorders>
          </w:tcPr>
          <w:p w14:paraId="32ED6DE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Borders>
              <w:top w:val="nil"/>
            </w:tcBorders>
          </w:tcPr>
          <w:p w14:paraId="599E125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79A7D82F" w14:textId="77777777" w:rsidTr="00A2622F">
        <w:trPr>
          <w:jc w:val="center"/>
        </w:trPr>
        <w:tc>
          <w:tcPr>
            <w:tcW w:w="534" w:type="dxa"/>
            <w:tcBorders>
              <w:top w:val="nil"/>
            </w:tcBorders>
          </w:tcPr>
          <w:p w14:paraId="3BD39EE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2</w:t>
            </w:r>
          </w:p>
        </w:tc>
        <w:tc>
          <w:tcPr>
            <w:tcW w:w="3969" w:type="dxa"/>
            <w:tcBorders>
              <w:top w:val="nil"/>
            </w:tcBorders>
          </w:tcPr>
          <w:p w14:paraId="4083B3A6" w14:textId="68189515" w:rsidR="00215EAF" w:rsidRPr="00215EAF" w:rsidRDefault="00215EAF" w:rsidP="00F448A4">
            <w:pPr>
              <w:keepNext/>
              <w:keepLines/>
              <w:overflowPunct w:val="0"/>
              <w:autoSpaceDE w:val="0"/>
              <w:autoSpaceDN w:val="0"/>
              <w:adjustRightInd w:val="0"/>
              <w:spacing w:after="0"/>
              <w:textAlignment w:val="baseline"/>
              <w:rPr>
                <w:rFonts w:ascii="Arial" w:eastAsia="MS Gothic" w:hAnsi="Arial"/>
                <w:sz w:val="18"/>
              </w:rPr>
            </w:pPr>
            <w:r w:rsidRPr="00215EAF">
              <w:rPr>
                <w:rFonts w:ascii="Arial" w:hAnsi="Arial"/>
                <w:sz w:val="18"/>
              </w:rPr>
              <w:t xml:space="preserve">SS adjusts </w:t>
            </w:r>
            <w:proofErr w:type="spellStart"/>
            <w:r w:rsidRPr="00215EAF">
              <w:rPr>
                <w:rFonts w:ascii="Arial" w:hAnsi="Arial"/>
                <w:i/>
                <w:sz w:val="18"/>
              </w:rPr>
              <w:t>MasterInformationBlock</w:t>
            </w:r>
            <w:proofErr w:type="spellEnd"/>
            <w:r w:rsidRPr="00215EAF">
              <w:rPr>
                <w:rFonts w:ascii="Arial" w:hAnsi="Arial"/>
                <w:i/>
                <w:sz w:val="18"/>
              </w:rPr>
              <w:t>-NB</w:t>
            </w:r>
            <w:r w:rsidRPr="00215EAF">
              <w:rPr>
                <w:rFonts w:ascii="Arial" w:hAnsi="Arial"/>
                <w:sz w:val="18"/>
              </w:rPr>
              <w:t xml:space="preserve"> </w:t>
            </w:r>
            <w:ins w:id="70" w:author="Yufei" w:date="2021-08-04T15:49:00Z">
              <w:r w:rsidRPr="00215EAF">
                <w:rPr>
                  <w:rFonts w:ascii="Arial" w:hAnsi="Arial"/>
                  <w:sz w:val="18"/>
                </w:rPr>
                <w:t xml:space="preserve">/ </w:t>
              </w:r>
              <w:proofErr w:type="spellStart"/>
              <w:r w:rsidRPr="00215EAF">
                <w:rPr>
                  <w:rFonts w:ascii="Arial" w:hAnsi="Arial"/>
                  <w:sz w:val="18"/>
                </w:rPr>
                <w:t>MasterInformationBlock</w:t>
              </w:r>
              <w:proofErr w:type="spellEnd"/>
              <w:r w:rsidRPr="00215EAF">
                <w:rPr>
                  <w:rFonts w:ascii="Arial" w:hAnsi="Arial"/>
                  <w:sz w:val="18"/>
                </w:rPr>
                <w:t xml:space="preserve">-TDD-NB </w:t>
              </w:r>
            </w:ins>
            <w:r w:rsidRPr="00215EAF">
              <w:rPr>
                <w:rFonts w:ascii="Arial" w:hAnsi="Arial"/>
                <w:sz w:val="18"/>
              </w:rPr>
              <w:t>of Ncell 13 with ab-Enabled-r13</w:t>
            </w:r>
            <w:ins w:id="71" w:author="Yufei" w:date="2021-08-04T16:02:00Z">
              <w:r w:rsidR="00A92E20">
                <w:rPr>
                  <w:rFonts w:ascii="Arial" w:hAnsi="Arial" w:hint="eastAsia"/>
                  <w:sz w:val="18"/>
                  <w:lang w:eastAsia="zh-CN"/>
                </w:rPr>
                <w:t>/</w:t>
              </w:r>
              <w:r w:rsidR="00A92E20" w:rsidRPr="00215EAF">
                <w:rPr>
                  <w:rFonts w:ascii="Arial" w:hAnsi="Arial"/>
                  <w:sz w:val="18"/>
                </w:rPr>
                <w:t xml:space="preserve"> ab-Enabled-r1</w:t>
              </w:r>
            </w:ins>
            <w:ins w:id="72" w:author="Yufei" w:date="2021-08-05T10:33:00Z">
              <w:r w:rsidR="00F448A4">
                <w:rPr>
                  <w:rFonts w:ascii="Arial" w:hAnsi="Arial" w:hint="eastAsia"/>
                  <w:sz w:val="18"/>
                  <w:lang w:eastAsia="zh-CN"/>
                </w:rPr>
                <w:t>5</w:t>
              </w:r>
            </w:ins>
            <w:r w:rsidRPr="00215EAF">
              <w:rPr>
                <w:rFonts w:ascii="Arial" w:hAnsi="Arial"/>
                <w:sz w:val="18"/>
              </w:rPr>
              <w:t xml:space="preserve"> set to TRUE </w:t>
            </w:r>
            <w:r w:rsidRPr="00215EAF">
              <w:rPr>
                <w:rFonts w:ascii="Arial" w:hAnsi="Arial"/>
                <w:i/>
                <w:sz w:val="18"/>
              </w:rPr>
              <w:t>and</w:t>
            </w:r>
            <w:r w:rsidRPr="00215EAF">
              <w:rPr>
                <w:rFonts w:ascii="Arial" w:hAnsi="Arial"/>
                <w:i/>
                <w:sz w:val="18"/>
                <w:lang w:eastAsia="zh-CN"/>
              </w:rPr>
              <w:t xml:space="preserve"> </w:t>
            </w:r>
            <w:r w:rsidRPr="00215EAF">
              <w:rPr>
                <w:rFonts w:ascii="Arial" w:hAnsi="Arial"/>
                <w:i/>
                <w:sz w:val="18"/>
              </w:rPr>
              <w:t xml:space="preserve">SystemInformationBlockType14-NB </w:t>
            </w:r>
            <w:r w:rsidRPr="00215EAF">
              <w:rPr>
                <w:rFonts w:ascii="Arial" w:hAnsi="Arial"/>
                <w:sz w:val="18"/>
              </w:rPr>
              <w:t>of Ncell 13 with ab-Category set to ‘c’</w:t>
            </w:r>
          </w:p>
        </w:tc>
        <w:tc>
          <w:tcPr>
            <w:tcW w:w="709" w:type="dxa"/>
            <w:tcBorders>
              <w:top w:val="nil"/>
            </w:tcBorders>
          </w:tcPr>
          <w:p w14:paraId="178FB5D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nil"/>
            </w:tcBorders>
          </w:tcPr>
          <w:p w14:paraId="7F3F6DA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567" w:type="dxa"/>
            <w:tcBorders>
              <w:top w:val="nil"/>
            </w:tcBorders>
          </w:tcPr>
          <w:p w14:paraId="3F5E0E6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nil"/>
            </w:tcBorders>
          </w:tcPr>
          <w:p w14:paraId="165C9AB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0A0A01F9" w14:textId="77777777" w:rsidTr="00A2622F">
        <w:trPr>
          <w:jc w:val="center"/>
        </w:trPr>
        <w:tc>
          <w:tcPr>
            <w:tcW w:w="534" w:type="dxa"/>
            <w:tcBorders>
              <w:top w:val="nil"/>
            </w:tcBorders>
          </w:tcPr>
          <w:p w14:paraId="371D796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3</w:t>
            </w:r>
          </w:p>
        </w:tc>
        <w:tc>
          <w:tcPr>
            <w:tcW w:w="3969" w:type="dxa"/>
            <w:tcBorders>
              <w:top w:val="nil"/>
            </w:tcBorders>
          </w:tcPr>
          <w:p w14:paraId="00C69D9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notifies the UE of change of System Information</w:t>
            </w:r>
          </w:p>
        </w:tc>
        <w:tc>
          <w:tcPr>
            <w:tcW w:w="709" w:type="dxa"/>
            <w:tcBorders>
              <w:top w:val="nil"/>
            </w:tcBorders>
          </w:tcPr>
          <w:p w14:paraId="5E9950E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nil"/>
            </w:tcBorders>
          </w:tcPr>
          <w:p w14:paraId="3AC2531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i/>
                <w:sz w:val="18"/>
              </w:rPr>
              <w:t>Paging-NB</w:t>
            </w:r>
          </w:p>
        </w:tc>
        <w:tc>
          <w:tcPr>
            <w:tcW w:w="567" w:type="dxa"/>
            <w:tcBorders>
              <w:top w:val="nil"/>
            </w:tcBorders>
          </w:tcPr>
          <w:p w14:paraId="4BFB5B9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hAnsi="Arial"/>
                <w:sz w:val="18"/>
              </w:rPr>
              <w:t>-</w:t>
            </w:r>
          </w:p>
        </w:tc>
        <w:tc>
          <w:tcPr>
            <w:tcW w:w="850" w:type="dxa"/>
            <w:tcBorders>
              <w:top w:val="nil"/>
            </w:tcBorders>
          </w:tcPr>
          <w:p w14:paraId="04F6C5A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hAnsi="Arial"/>
                <w:sz w:val="18"/>
              </w:rPr>
              <w:t>-</w:t>
            </w:r>
          </w:p>
        </w:tc>
      </w:tr>
      <w:tr w:rsidR="00215EAF" w:rsidRPr="00215EAF" w14:paraId="77CBEED0" w14:textId="77777777" w:rsidTr="00A2622F">
        <w:trPr>
          <w:jc w:val="center"/>
        </w:trPr>
        <w:tc>
          <w:tcPr>
            <w:tcW w:w="534" w:type="dxa"/>
            <w:tcBorders>
              <w:top w:val="nil"/>
            </w:tcBorders>
          </w:tcPr>
          <w:p w14:paraId="3CFA608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lang w:eastAsia="zh-CN"/>
              </w:rPr>
              <w:t>4</w:t>
            </w:r>
          </w:p>
        </w:tc>
        <w:tc>
          <w:tcPr>
            <w:tcW w:w="3969" w:type="dxa"/>
            <w:tcBorders>
              <w:top w:val="nil"/>
            </w:tcBorders>
          </w:tcPr>
          <w:p w14:paraId="6C57232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2.1* modification period (Note 6) to allow the new system information to take effect.</w:t>
            </w:r>
          </w:p>
        </w:tc>
        <w:tc>
          <w:tcPr>
            <w:tcW w:w="709" w:type="dxa"/>
            <w:tcBorders>
              <w:top w:val="nil"/>
            </w:tcBorders>
          </w:tcPr>
          <w:p w14:paraId="65EC0A1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nil"/>
            </w:tcBorders>
          </w:tcPr>
          <w:p w14:paraId="2B4B4742"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sz w:val="18"/>
              </w:rPr>
            </w:pPr>
            <w:r w:rsidRPr="00215EAF">
              <w:rPr>
                <w:rFonts w:ascii="Arial" w:hAnsi="Arial"/>
                <w:sz w:val="18"/>
              </w:rPr>
              <w:t>-</w:t>
            </w:r>
          </w:p>
        </w:tc>
        <w:tc>
          <w:tcPr>
            <w:tcW w:w="567" w:type="dxa"/>
            <w:tcBorders>
              <w:top w:val="nil"/>
            </w:tcBorders>
          </w:tcPr>
          <w:p w14:paraId="01F965F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Borders>
              <w:top w:val="nil"/>
            </w:tcBorders>
          </w:tcPr>
          <w:p w14:paraId="57C9E7B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4C914114" w14:textId="77777777" w:rsidTr="00A2622F">
        <w:trPr>
          <w:trHeight w:val="458"/>
          <w:jc w:val="center"/>
        </w:trPr>
        <w:tc>
          <w:tcPr>
            <w:tcW w:w="534" w:type="dxa"/>
            <w:tcBorders>
              <w:top w:val="nil"/>
            </w:tcBorders>
          </w:tcPr>
          <w:p w14:paraId="6595986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5</w:t>
            </w:r>
          </w:p>
        </w:tc>
        <w:tc>
          <w:tcPr>
            <w:tcW w:w="3969" w:type="dxa"/>
            <w:tcBorders>
              <w:top w:val="nil"/>
            </w:tcBorders>
          </w:tcPr>
          <w:p w14:paraId="37045E0B" w14:textId="77777777" w:rsidR="00215EAF" w:rsidRPr="00215EAF" w:rsidRDefault="00215EAF" w:rsidP="00215EAF">
            <w:pPr>
              <w:keepNext/>
              <w:keepLines/>
              <w:overflowPunct w:val="0"/>
              <w:autoSpaceDE w:val="0"/>
              <w:autoSpaceDN w:val="0"/>
              <w:adjustRightInd w:val="0"/>
              <w:spacing w:after="0"/>
              <w:textAlignment w:val="baseline"/>
              <w:rPr>
                <w:rFonts w:ascii="Arial" w:eastAsia="MS Gothic" w:hAnsi="Arial"/>
                <w:sz w:val="18"/>
              </w:rPr>
            </w:pPr>
            <w:r w:rsidRPr="00215EAF">
              <w:rPr>
                <w:rFonts w:ascii="Arial" w:hAnsi="Arial"/>
                <w:sz w:val="18"/>
              </w:rPr>
              <w:t xml:space="preserve">'Generic Test Procedure NB-IoT Control Plane </w:t>
            </w:r>
            <w:proofErr w:type="spellStart"/>
            <w:r w:rsidRPr="00215EAF">
              <w:rPr>
                <w:rFonts w:ascii="Arial" w:hAnsi="Arial"/>
                <w:sz w:val="18"/>
              </w:rPr>
              <w:t>CIoT</w:t>
            </w:r>
            <w:proofErr w:type="spellEnd"/>
            <w:r w:rsidRPr="00215EAF">
              <w:rPr>
                <w:rFonts w:ascii="Arial" w:hAnsi="Arial"/>
                <w:sz w:val="18"/>
              </w:rPr>
              <w:t xml:space="preserve"> MT user data transfer non-SMS transport' as described in TS 36.508 [18], clause 8.1.5A.2.3 are performed</w:t>
            </w:r>
          </w:p>
        </w:tc>
        <w:tc>
          <w:tcPr>
            <w:tcW w:w="709" w:type="dxa"/>
            <w:tcBorders>
              <w:top w:val="nil"/>
            </w:tcBorders>
          </w:tcPr>
          <w:p w14:paraId="3D988F6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nil"/>
            </w:tcBorders>
          </w:tcPr>
          <w:p w14:paraId="20C35B16" w14:textId="77777777" w:rsidR="00215EAF" w:rsidRPr="00215EAF" w:rsidRDefault="00215EAF" w:rsidP="00215EAF">
            <w:pPr>
              <w:keepNext/>
              <w:overflowPunct w:val="0"/>
              <w:autoSpaceDE w:val="0"/>
              <w:autoSpaceDN w:val="0"/>
              <w:adjustRightInd w:val="0"/>
              <w:textAlignment w:val="baseline"/>
            </w:pPr>
            <w:r w:rsidRPr="00215EAF">
              <w:t>-</w:t>
            </w:r>
          </w:p>
        </w:tc>
        <w:tc>
          <w:tcPr>
            <w:tcW w:w="567" w:type="dxa"/>
            <w:tcBorders>
              <w:top w:val="nil"/>
            </w:tcBorders>
          </w:tcPr>
          <w:p w14:paraId="018A129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6</w:t>
            </w:r>
          </w:p>
        </w:tc>
        <w:tc>
          <w:tcPr>
            <w:tcW w:w="850" w:type="dxa"/>
            <w:tcBorders>
              <w:top w:val="nil"/>
            </w:tcBorders>
          </w:tcPr>
          <w:p w14:paraId="28F7FC2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P</w:t>
            </w:r>
          </w:p>
        </w:tc>
      </w:tr>
      <w:tr w:rsidR="00215EAF" w:rsidRPr="00215EAF" w14:paraId="3DA3EC94" w14:textId="77777777" w:rsidTr="00A2622F">
        <w:trPr>
          <w:trHeight w:val="458"/>
          <w:jc w:val="center"/>
        </w:trPr>
        <w:tc>
          <w:tcPr>
            <w:tcW w:w="534" w:type="dxa"/>
            <w:tcBorders>
              <w:top w:val="nil"/>
            </w:tcBorders>
          </w:tcPr>
          <w:p w14:paraId="7B7A8A9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6</w:t>
            </w:r>
          </w:p>
        </w:tc>
        <w:tc>
          <w:tcPr>
            <w:tcW w:w="3969" w:type="dxa"/>
            <w:tcBorders>
              <w:top w:val="nil"/>
            </w:tcBorders>
          </w:tcPr>
          <w:p w14:paraId="2723E82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one IP packet to the UE embedded in a ESM DATA TRANSPORT and </w:t>
            </w:r>
            <w:proofErr w:type="spellStart"/>
            <w:r w:rsidRPr="00215EAF">
              <w:rPr>
                <w:rFonts w:ascii="Arial" w:hAnsi="Arial"/>
                <w:sz w:val="18"/>
              </w:rPr>
              <w:t>DLInformationTransfer</w:t>
            </w:r>
            <w:proofErr w:type="spellEnd"/>
            <w:r w:rsidRPr="00215EAF">
              <w:rPr>
                <w:rFonts w:ascii="Arial" w:hAnsi="Arial"/>
                <w:sz w:val="18"/>
              </w:rPr>
              <w:t>-NB</w:t>
            </w:r>
          </w:p>
        </w:tc>
        <w:tc>
          <w:tcPr>
            <w:tcW w:w="709" w:type="dxa"/>
            <w:tcBorders>
              <w:top w:val="nil"/>
            </w:tcBorders>
          </w:tcPr>
          <w:p w14:paraId="278DC81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nil"/>
            </w:tcBorders>
          </w:tcPr>
          <w:p w14:paraId="0542868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lang w:eastAsia="zh-CN"/>
              </w:rPr>
            </w:pPr>
            <w:r w:rsidRPr="00215EAF">
              <w:rPr>
                <w:rFonts w:ascii="Arial" w:hAnsi="Arial"/>
                <w:sz w:val="18"/>
                <w:lang w:eastAsia="zh-CN"/>
              </w:rPr>
              <w:t xml:space="preserve">NAS: </w:t>
            </w:r>
            <w:r w:rsidRPr="00215EAF">
              <w:rPr>
                <w:rFonts w:ascii="Arial" w:hAnsi="Arial"/>
                <w:sz w:val="18"/>
              </w:rPr>
              <w:t>ESM DATA TRANSPORT</w:t>
            </w:r>
          </w:p>
        </w:tc>
        <w:tc>
          <w:tcPr>
            <w:tcW w:w="567" w:type="dxa"/>
            <w:tcBorders>
              <w:top w:val="nil"/>
            </w:tcBorders>
          </w:tcPr>
          <w:p w14:paraId="642FD74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nil"/>
            </w:tcBorders>
          </w:tcPr>
          <w:p w14:paraId="1A62069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582C583B" w14:textId="77777777" w:rsidTr="00A2622F">
        <w:trPr>
          <w:trHeight w:val="458"/>
          <w:jc w:val="center"/>
        </w:trPr>
        <w:tc>
          <w:tcPr>
            <w:tcW w:w="534" w:type="dxa"/>
            <w:tcBorders>
              <w:top w:val="nil"/>
            </w:tcBorders>
          </w:tcPr>
          <w:p w14:paraId="54B7D12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7</w:t>
            </w:r>
          </w:p>
        </w:tc>
        <w:tc>
          <w:tcPr>
            <w:tcW w:w="3969" w:type="dxa"/>
            <w:tcBorders>
              <w:top w:val="nil"/>
            </w:tcBorders>
          </w:tcPr>
          <w:p w14:paraId="2AE02B9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1 s after the IP packet has been transmitted. (Note 1)</w:t>
            </w:r>
          </w:p>
        </w:tc>
        <w:tc>
          <w:tcPr>
            <w:tcW w:w="709" w:type="dxa"/>
            <w:tcBorders>
              <w:top w:val="nil"/>
            </w:tcBorders>
          </w:tcPr>
          <w:p w14:paraId="74F46EC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2977" w:type="dxa"/>
            <w:tcBorders>
              <w:top w:val="nil"/>
            </w:tcBorders>
          </w:tcPr>
          <w:p w14:paraId="604ADA54"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Borders>
              <w:top w:val="nil"/>
            </w:tcBorders>
          </w:tcPr>
          <w:p w14:paraId="32A6A31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850" w:type="dxa"/>
            <w:tcBorders>
              <w:top w:val="nil"/>
            </w:tcBorders>
          </w:tcPr>
          <w:p w14:paraId="3DCC0D7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r>
      <w:tr w:rsidR="00215EAF" w:rsidRPr="00215EAF" w14:paraId="41A09FDD" w14:textId="77777777" w:rsidTr="00A2622F">
        <w:trPr>
          <w:trHeight w:val="458"/>
          <w:jc w:val="center"/>
        </w:trPr>
        <w:tc>
          <w:tcPr>
            <w:tcW w:w="534" w:type="dxa"/>
            <w:tcBorders>
              <w:top w:val="nil"/>
            </w:tcBorders>
          </w:tcPr>
          <w:p w14:paraId="3841A16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8</w:t>
            </w:r>
          </w:p>
        </w:tc>
        <w:tc>
          <w:tcPr>
            <w:tcW w:w="3969" w:type="dxa"/>
            <w:tcBorders>
              <w:top w:val="nil"/>
            </w:tcBorders>
          </w:tcPr>
          <w:p w14:paraId="48D9E1A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Borders>
              <w:top w:val="nil"/>
            </w:tcBorders>
          </w:tcPr>
          <w:p w14:paraId="69B3B45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nil"/>
            </w:tcBorders>
          </w:tcPr>
          <w:p w14:paraId="2E1954A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Borders>
              <w:top w:val="nil"/>
            </w:tcBorders>
          </w:tcPr>
          <w:p w14:paraId="1CD2551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Borders>
              <w:top w:val="nil"/>
            </w:tcBorders>
          </w:tcPr>
          <w:p w14:paraId="4C17A1A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7F0D52B1" w14:textId="77777777" w:rsidTr="00A2622F">
        <w:trPr>
          <w:jc w:val="center"/>
        </w:trPr>
        <w:tc>
          <w:tcPr>
            <w:tcW w:w="534" w:type="dxa"/>
          </w:tcPr>
          <w:p w14:paraId="4A21BD3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9</w:t>
            </w:r>
          </w:p>
        </w:tc>
        <w:tc>
          <w:tcPr>
            <w:tcW w:w="3969" w:type="dxa"/>
          </w:tcPr>
          <w:p w14:paraId="0B6508A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Check: Does the UE transmit an </w:t>
            </w:r>
            <w:proofErr w:type="spellStart"/>
            <w:r w:rsidRPr="00215EAF">
              <w:rPr>
                <w:rFonts w:ascii="Arial" w:hAnsi="Arial"/>
                <w:i/>
                <w:iCs/>
                <w:sz w:val="18"/>
              </w:rPr>
              <w:t>RRCConnectionRequest</w:t>
            </w:r>
            <w:proofErr w:type="spellEnd"/>
            <w:r w:rsidRPr="00215EAF">
              <w:rPr>
                <w:rFonts w:ascii="Arial" w:hAnsi="Arial"/>
                <w:i/>
                <w:iCs/>
                <w:sz w:val="18"/>
              </w:rPr>
              <w:t>-NB</w:t>
            </w:r>
            <w:r w:rsidRPr="00215EAF">
              <w:rPr>
                <w:rFonts w:ascii="Arial" w:hAnsi="Arial"/>
                <w:sz w:val="18"/>
              </w:rPr>
              <w:t xml:space="preserve"> message on Ncell 13 within 30s?</w:t>
            </w:r>
          </w:p>
        </w:tc>
        <w:tc>
          <w:tcPr>
            <w:tcW w:w="709" w:type="dxa"/>
          </w:tcPr>
          <w:p w14:paraId="3E0AADF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Pr>
          <w:p w14:paraId="3ABFA8E7"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iCs/>
                <w:sz w:val="18"/>
              </w:rPr>
            </w:pPr>
            <w:proofErr w:type="spellStart"/>
            <w:r w:rsidRPr="00215EAF">
              <w:rPr>
                <w:rFonts w:ascii="Arial" w:hAnsi="Arial"/>
                <w:i/>
                <w:iCs/>
                <w:sz w:val="18"/>
              </w:rPr>
              <w:t>RRCConnectionRequest</w:t>
            </w:r>
            <w:proofErr w:type="spellEnd"/>
            <w:r w:rsidRPr="00215EAF">
              <w:rPr>
                <w:rFonts w:ascii="Arial" w:hAnsi="Arial"/>
                <w:i/>
                <w:iCs/>
                <w:sz w:val="18"/>
              </w:rPr>
              <w:t>-NB</w:t>
            </w:r>
          </w:p>
        </w:tc>
        <w:tc>
          <w:tcPr>
            <w:tcW w:w="567" w:type="dxa"/>
          </w:tcPr>
          <w:p w14:paraId="65BF822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w:t>
            </w:r>
          </w:p>
        </w:tc>
        <w:tc>
          <w:tcPr>
            <w:tcW w:w="850" w:type="dxa"/>
          </w:tcPr>
          <w:p w14:paraId="7EF1030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F</w:t>
            </w:r>
          </w:p>
        </w:tc>
      </w:tr>
      <w:tr w:rsidR="00215EAF" w:rsidRPr="00215EAF" w14:paraId="504578AD" w14:textId="77777777" w:rsidTr="00A2622F">
        <w:trPr>
          <w:jc w:val="center"/>
        </w:trPr>
        <w:tc>
          <w:tcPr>
            <w:tcW w:w="534" w:type="dxa"/>
          </w:tcPr>
          <w:p w14:paraId="3D2A50F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10</w:t>
            </w:r>
          </w:p>
        </w:tc>
        <w:tc>
          <w:tcPr>
            <w:tcW w:w="3969" w:type="dxa"/>
          </w:tcPr>
          <w:p w14:paraId="1B7075D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SS adjusts cell levels according to row T1 of table 22.4.4.3.2-1</w:t>
            </w:r>
          </w:p>
        </w:tc>
        <w:tc>
          <w:tcPr>
            <w:tcW w:w="709" w:type="dxa"/>
          </w:tcPr>
          <w:p w14:paraId="44655A6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7F48E139"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29F54B6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425BA13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527880CF" w14:textId="77777777" w:rsidTr="00A2622F">
        <w:trPr>
          <w:jc w:val="center"/>
        </w:trPr>
        <w:tc>
          <w:tcPr>
            <w:tcW w:w="534" w:type="dxa"/>
          </w:tcPr>
          <w:p w14:paraId="143364A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11</w:t>
            </w:r>
          </w:p>
        </w:tc>
        <w:tc>
          <w:tcPr>
            <w:tcW w:w="3969" w:type="dxa"/>
          </w:tcPr>
          <w:p w14:paraId="12AA4D4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Steps 1 to 5 of Generic test procedure in TS 36.508 subclause 8.1.5A.5 takes place on Ncell 12.</w:t>
            </w:r>
          </w:p>
          <w:p w14:paraId="2A62EC5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p w14:paraId="3010A54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NOTE: The UE performs a TAU procedure</w:t>
            </w:r>
          </w:p>
        </w:tc>
        <w:tc>
          <w:tcPr>
            <w:tcW w:w="709" w:type="dxa"/>
          </w:tcPr>
          <w:p w14:paraId="09A0B9E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7608C674"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49B253C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59454BC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6187734F" w14:textId="77777777" w:rsidTr="00A2622F">
        <w:trPr>
          <w:jc w:val="center"/>
        </w:trPr>
        <w:tc>
          <w:tcPr>
            <w:tcW w:w="534" w:type="dxa"/>
          </w:tcPr>
          <w:p w14:paraId="73F2608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12</w:t>
            </w:r>
          </w:p>
        </w:tc>
        <w:tc>
          <w:tcPr>
            <w:tcW w:w="3969" w:type="dxa"/>
          </w:tcPr>
          <w:p w14:paraId="346E51B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starts timer Timer_1 = 8 s</w:t>
            </w:r>
          </w:p>
        </w:tc>
        <w:tc>
          <w:tcPr>
            <w:tcW w:w="709" w:type="dxa"/>
          </w:tcPr>
          <w:p w14:paraId="0741D38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035D2ADB"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2841BF3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7D52836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428F0909" w14:textId="77777777" w:rsidTr="00A2622F">
        <w:trPr>
          <w:jc w:val="center"/>
        </w:trPr>
        <w:tc>
          <w:tcPr>
            <w:tcW w:w="534" w:type="dxa"/>
          </w:tcPr>
          <w:p w14:paraId="245F91C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3969" w:type="dxa"/>
          </w:tcPr>
          <w:p w14:paraId="0167CD8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EXCEPTION: Steps 13a1 to 13b1 describe a transaction that depends on the UE behaviour; the “lower case letter” identifies a test sequence that takes place if a specific behaviour happens (Note 2)</w:t>
            </w:r>
          </w:p>
        </w:tc>
        <w:tc>
          <w:tcPr>
            <w:tcW w:w="709" w:type="dxa"/>
          </w:tcPr>
          <w:p w14:paraId="06450FF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22820844"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7183EB0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6CDBAD2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479CFB41" w14:textId="77777777" w:rsidTr="00A2622F">
        <w:trPr>
          <w:jc w:val="center"/>
        </w:trPr>
        <w:tc>
          <w:tcPr>
            <w:tcW w:w="534" w:type="dxa"/>
          </w:tcPr>
          <w:p w14:paraId="045A83F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13a1</w:t>
            </w:r>
          </w:p>
        </w:tc>
        <w:tc>
          <w:tcPr>
            <w:tcW w:w="3969" w:type="dxa"/>
          </w:tcPr>
          <w:p w14:paraId="1F84C76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UE transmits one IP packet embedded in a ESM DATA TRANSPORT and </w:t>
            </w:r>
            <w:proofErr w:type="spellStart"/>
            <w:r w:rsidRPr="00215EAF">
              <w:rPr>
                <w:rFonts w:ascii="Arial" w:hAnsi="Arial"/>
                <w:sz w:val="18"/>
              </w:rPr>
              <w:t>ULInformationTransfer</w:t>
            </w:r>
            <w:proofErr w:type="spellEnd"/>
            <w:r w:rsidRPr="00215EAF">
              <w:rPr>
                <w:rFonts w:ascii="Arial" w:hAnsi="Arial"/>
                <w:sz w:val="18"/>
              </w:rPr>
              <w:t>-NB</w:t>
            </w:r>
          </w:p>
        </w:tc>
        <w:tc>
          <w:tcPr>
            <w:tcW w:w="709" w:type="dxa"/>
          </w:tcPr>
          <w:p w14:paraId="43E2E19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Pr>
          <w:p w14:paraId="71F4F42E"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sz w:val="18"/>
                <w:lang w:eastAsia="zh-CN"/>
              </w:rPr>
              <w:t xml:space="preserve">NAS: </w:t>
            </w:r>
            <w:r w:rsidRPr="00215EAF">
              <w:rPr>
                <w:rFonts w:ascii="Arial" w:hAnsi="Arial"/>
                <w:sz w:val="18"/>
              </w:rPr>
              <w:t>ESM DATA TRANSPORT</w:t>
            </w:r>
          </w:p>
        </w:tc>
        <w:tc>
          <w:tcPr>
            <w:tcW w:w="567" w:type="dxa"/>
          </w:tcPr>
          <w:p w14:paraId="5D488DD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4377023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4E69BC1C" w14:textId="77777777" w:rsidTr="00A2622F">
        <w:trPr>
          <w:jc w:val="center"/>
        </w:trPr>
        <w:tc>
          <w:tcPr>
            <w:tcW w:w="534" w:type="dxa"/>
          </w:tcPr>
          <w:p w14:paraId="6C5FCF7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13b1</w:t>
            </w:r>
          </w:p>
        </w:tc>
        <w:tc>
          <w:tcPr>
            <w:tcW w:w="3969" w:type="dxa"/>
          </w:tcPr>
          <w:p w14:paraId="32A6124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waits for Timer_1 expiry</w:t>
            </w:r>
          </w:p>
        </w:tc>
        <w:tc>
          <w:tcPr>
            <w:tcW w:w="709" w:type="dxa"/>
          </w:tcPr>
          <w:p w14:paraId="2818A4D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5478543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lang w:eastAsia="zh-CN"/>
              </w:rPr>
            </w:pPr>
            <w:r w:rsidRPr="00215EAF">
              <w:rPr>
                <w:rFonts w:ascii="Arial" w:hAnsi="Arial"/>
                <w:sz w:val="18"/>
                <w:lang w:eastAsia="zh-CN"/>
              </w:rPr>
              <w:t>-</w:t>
            </w:r>
          </w:p>
        </w:tc>
        <w:tc>
          <w:tcPr>
            <w:tcW w:w="567" w:type="dxa"/>
          </w:tcPr>
          <w:p w14:paraId="2742F3A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4E8B3B2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6BC62948" w14:textId="77777777" w:rsidTr="00A2622F">
        <w:trPr>
          <w:jc w:val="center"/>
        </w:trPr>
        <w:tc>
          <w:tcPr>
            <w:tcW w:w="534" w:type="dxa"/>
            <w:tcBorders>
              <w:top w:val="nil"/>
            </w:tcBorders>
          </w:tcPr>
          <w:p w14:paraId="49624FB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lang w:eastAsia="zh-CN"/>
              </w:rPr>
              <w:t>14</w:t>
            </w:r>
          </w:p>
        </w:tc>
        <w:tc>
          <w:tcPr>
            <w:tcW w:w="3969" w:type="dxa"/>
            <w:tcBorders>
              <w:top w:val="nil"/>
            </w:tcBorders>
          </w:tcPr>
          <w:p w14:paraId="5B982B1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Borders>
              <w:top w:val="nil"/>
            </w:tcBorders>
          </w:tcPr>
          <w:p w14:paraId="77BAF45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nil"/>
            </w:tcBorders>
          </w:tcPr>
          <w:p w14:paraId="5A3D852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Borders>
              <w:top w:val="nil"/>
            </w:tcBorders>
          </w:tcPr>
          <w:p w14:paraId="0529FC4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Borders>
              <w:top w:val="nil"/>
            </w:tcBorders>
          </w:tcPr>
          <w:p w14:paraId="36BF810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5EBB19DD" w14:textId="77777777" w:rsidTr="00A2622F">
        <w:trPr>
          <w:jc w:val="center"/>
        </w:trPr>
        <w:tc>
          <w:tcPr>
            <w:tcW w:w="534" w:type="dxa"/>
            <w:tcBorders>
              <w:top w:val="nil"/>
            </w:tcBorders>
          </w:tcPr>
          <w:p w14:paraId="2C2AA86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lang w:eastAsia="zh-CN"/>
              </w:rPr>
              <w:t>15</w:t>
            </w:r>
          </w:p>
        </w:tc>
        <w:tc>
          <w:tcPr>
            <w:tcW w:w="3969" w:type="dxa"/>
            <w:tcBorders>
              <w:top w:val="nil"/>
            </w:tcBorders>
          </w:tcPr>
          <w:p w14:paraId="7B8ADA1E" w14:textId="17C3584E" w:rsidR="00215EAF" w:rsidRPr="00215EAF" w:rsidRDefault="00215EAF" w:rsidP="00A92E20">
            <w:pPr>
              <w:keepNext/>
              <w:keepLines/>
              <w:overflowPunct w:val="0"/>
              <w:autoSpaceDE w:val="0"/>
              <w:autoSpaceDN w:val="0"/>
              <w:adjustRightInd w:val="0"/>
              <w:spacing w:after="0"/>
              <w:textAlignment w:val="baseline"/>
              <w:rPr>
                <w:rFonts w:ascii="Arial" w:eastAsia="MS Gothic" w:hAnsi="Arial"/>
                <w:sz w:val="18"/>
              </w:rPr>
            </w:pPr>
            <w:r w:rsidRPr="00215EAF">
              <w:rPr>
                <w:rFonts w:ascii="Arial" w:hAnsi="Arial"/>
                <w:sz w:val="18"/>
              </w:rPr>
              <w:t xml:space="preserve">SS adjusts </w:t>
            </w:r>
            <w:proofErr w:type="spellStart"/>
            <w:r w:rsidRPr="00215EAF">
              <w:rPr>
                <w:rFonts w:ascii="Arial" w:hAnsi="Arial"/>
                <w:i/>
                <w:sz w:val="18"/>
              </w:rPr>
              <w:t>MasterInformationBlock</w:t>
            </w:r>
            <w:proofErr w:type="spellEnd"/>
            <w:r w:rsidRPr="00215EAF">
              <w:rPr>
                <w:rFonts w:ascii="Arial" w:hAnsi="Arial"/>
                <w:i/>
                <w:sz w:val="18"/>
              </w:rPr>
              <w:t>-NB</w:t>
            </w:r>
            <w:ins w:id="73" w:author="Yufei" w:date="2021-08-04T15:49:00Z">
              <w:r w:rsidRPr="00215EAF">
                <w:rPr>
                  <w:rFonts w:ascii="Arial" w:hAnsi="Arial"/>
                  <w:i/>
                  <w:sz w:val="18"/>
                </w:rPr>
                <w:t xml:space="preserve">/ </w:t>
              </w:r>
              <w:proofErr w:type="spellStart"/>
              <w:r w:rsidRPr="00215EAF">
                <w:rPr>
                  <w:rFonts w:ascii="Arial" w:hAnsi="Arial"/>
                  <w:i/>
                  <w:sz w:val="18"/>
                </w:rPr>
                <w:t>MasterInformationBlock</w:t>
              </w:r>
              <w:proofErr w:type="spellEnd"/>
              <w:r w:rsidRPr="00215EAF">
                <w:rPr>
                  <w:rFonts w:ascii="Arial" w:hAnsi="Arial"/>
                  <w:i/>
                  <w:sz w:val="18"/>
                </w:rPr>
                <w:t>-TDD-NB</w:t>
              </w:r>
            </w:ins>
            <w:r w:rsidRPr="00215EAF">
              <w:rPr>
                <w:rFonts w:ascii="Arial" w:hAnsi="Arial"/>
                <w:sz w:val="18"/>
              </w:rPr>
              <w:t xml:space="preserve"> of Ncell 12 with ab-Enabled-r13</w:t>
            </w:r>
            <w:ins w:id="74" w:author="Yufei" w:date="2021-08-04T16:03:00Z">
              <w:r w:rsidR="00A92E20">
                <w:rPr>
                  <w:rFonts w:ascii="Arial" w:hAnsi="Arial" w:hint="eastAsia"/>
                  <w:sz w:val="18"/>
                  <w:lang w:eastAsia="zh-CN"/>
                </w:rPr>
                <w:t>/</w:t>
              </w:r>
              <w:r w:rsidR="00A92E20" w:rsidRPr="00215EAF">
                <w:rPr>
                  <w:rFonts w:ascii="Arial" w:hAnsi="Arial"/>
                  <w:sz w:val="18"/>
                </w:rPr>
                <w:t xml:space="preserve"> ab-Enabled-r1</w:t>
              </w:r>
              <w:r w:rsidR="00A92E20">
                <w:rPr>
                  <w:rFonts w:ascii="Arial" w:hAnsi="Arial" w:hint="eastAsia"/>
                  <w:sz w:val="18"/>
                  <w:lang w:eastAsia="zh-CN"/>
                </w:rPr>
                <w:t>5</w:t>
              </w:r>
            </w:ins>
            <w:r w:rsidRPr="00215EAF">
              <w:rPr>
                <w:rFonts w:ascii="Arial" w:hAnsi="Arial"/>
                <w:sz w:val="18"/>
              </w:rPr>
              <w:t xml:space="preserve"> set to TRUE </w:t>
            </w:r>
            <w:r w:rsidRPr="00215EAF">
              <w:rPr>
                <w:rFonts w:ascii="Arial" w:hAnsi="Arial"/>
                <w:i/>
                <w:sz w:val="18"/>
              </w:rPr>
              <w:t>and</w:t>
            </w:r>
            <w:r w:rsidRPr="00215EAF">
              <w:rPr>
                <w:rFonts w:ascii="Arial" w:hAnsi="Arial"/>
                <w:i/>
                <w:sz w:val="18"/>
                <w:lang w:eastAsia="zh-CN"/>
              </w:rPr>
              <w:t xml:space="preserve"> </w:t>
            </w:r>
            <w:r w:rsidRPr="00215EAF">
              <w:rPr>
                <w:rFonts w:ascii="Arial" w:hAnsi="Arial"/>
                <w:i/>
                <w:sz w:val="18"/>
              </w:rPr>
              <w:t xml:space="preserve">SystemInformationBlockType14-NB </w:t>
            </w:r>
            <w:r w:rsidRPr="00215EAF">
              <w:rPr>
                <w:rFonts w:ascii="Arial" w:hAnsi="Arial"/>
                <w:sz w:val="18"/>
              </w:rPr>
              <w:t>of Ncell 12</w:t>
            </w:r>
            <w:r w:rsidRPr="00215EAF">
              <w:rPr>
                <w:rFonts w:ascii="Arial" w:hAnsi="Arial"/>
                <w:sz w:val="18"/>
                <w:lang w:eastAsia="zh-CN"/>
              </w:rPr>
              <w:t xml:space="preserve"> </w:t>
            </w:r>
            <w:r w:rsidRPr="00215EAF">
              <w:rPr>
                <w:rFonts w:ascii="Arial" w:hAnsi="Arial"/>
                <w:sz w:val="18"/>
              </w:rPr>
              <w:t>with ab-Category set to ‘c’</w:t>
            </w:r>
          </w:p>
        </w:tc>
        <w:tc>
          <w:tcPr>
            <w:tcW w:w="709" w:type="dxa"/>
            <w:tcBorders>
              <w:top w:val="nil"/>
            </w:tcBorders>
          </w:tcPr>
          <w:p w14:paraId="18DEB04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nil"/>
            </w:tcBorders>
          </w:tcPr>
          <w:p w14:paraId="321D658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567" w:type="dxa"/>
            <w:tcBorders>
              <w:top w:val="nil"/>
            </w:tcBorders>
          </w:tcPr>
          <w:p w14:paraId="2CCD3F7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nil"/>
            </w:tcBorders>
          </w:tcPr>
          <w:p w14:paraId="59098EE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3998CBD2" w14:textId="77777777" w:rsidTr="00A2622F">
        <w:trPr>
          <w:jc w:val="center"/>
        </w:trPr>
        <w:tc>
          <w:tcPr>
            <w:tcW w:w="534" w:type="dxa"/>
            <w:tcBorders>
              <w:top w:val="nil"/>
            </w:tcBorders>
          </w:tcPr>
          <w:p w14:paraId="4ADC221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16</w:t>
            </w:r>
          </w:p>
        </w:tc>
        <w:tc>
          <w:tcPr>
            <w:tcW w:w="3969" w:type="dxa"/>
            <w:tcBorders>
              <w:top w:val="nil"/>
            </w:tcBorders>
          </w:tcPr>
          <w:p w14:paraId="7A15321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notifies the UE of change of System Information</w:t>
            </w:r>
          </w:p>
        </w:tc>
        <w:tc>
          <w:tcPr>
            <w:tcW w:w="709" w:type="dxa"/>
            <w:tcBorders>
              <w:top w:val="nil"/>
            </w:tcBorders>
          </w:tcPr>
          <w:p w14:paraId="1A2F4C6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nil"/>
            </w:tcBorders>
          </w:tcPr>
          <w:p w14:paraId="2392361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i/>
                <w:sz w:val="18"/>
              </w:rPr>
              <w:t>Paging-NB</w:t>
            </w:r>
          </w:p>
        </w:tc>
        <w:tc>
          <w:tcPr>
            <w:tcW w:w="567" w:type="dxa"/>
            <w:tcBorders>
              <w:top w:val="nil"/>
            </w:tcBorders>
          </w:tcPr>
          <w:p w14:paraId="3B31550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hAnsi="Arial"/>
                <w:sz w:val="18"/>
              </w:rPr>
              <w:t>-</w:t>
            </w:r>
          </w:p>
        </w:tc>
        <w:tc>
          <w:tcPr>
            <w:tcW w:w="850" w:type="dxa"/>
            <w:tcBorders>
              <w:top w:val="nil"/>
            </w:tcBorders>
          </w:tcPr>
          <w:p w14:paraId="6E97335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hAnsi="Arial"/>
                <w:sz w:val="18"/>
              </w:rPr>
              <w:t>-</w:t>
            </w:r>
          </w:p>
        </w:tc>
      </w:tr>
      <w:tr w:rsidR="00215EAF" w:rsidRPr="00215EAF" w14:paraId="2DBE188D" w14:textId="77777777" w:rsidTr="00A2622F">
        <w:trPr>
          <w:jc w:val="center"/>
        </w:trPr>
        <w:tc>
          <w:tcPr>
            <w:tcW w:w="534" w:type="dxa"/>
            <w:tcBorders>
              <w:top w:val="nil"/>
            </w:tcBorders>
          </w:tcPr>
          <w:p w14:paraId="35D01AD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17</w:t>
            </w:r>
          </w:p>
        </w:tc>
        <w:tc>
          <w:tcPr>
            <w:tcW w:w="3969" w:type="dxa"/>
            <w:tcBorders>
              <w:top w:val="nil"/>
            </w:tcBorders>
          </w:tcPr>
          <w:p w14:paraId="0BA39FD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2.1* modification period (Note 6) to allow the new system information to take effect.</w:t>
            </w:r>
          </w:p>
        </w:tc>
        <w:tc>
          <w:tcPr>
            <w:tcW w:w="709" w:type="dxa"/>
            <w:tcBorders>
              <w:top w:val="nil"/>
            </w:tcBorders>
          </w:tcPr>
          <w:p w14:paraId="1F38229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nil"/>
            </w:tcBorders>
          </w:tcPr>
          <w:p w14:paraId="4793139B"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sz w:val="18"/>
              </w:rPr>
            </w:pPr>
            <w:r w:rsidRPr="00215EAF">
              <w:rPr>
                <w:rFonts w:ascii="Arial" w:hAnsi="Arial"/>
                <w:sz w:val="18"/>
              </w:rPr>
              <w:t>-</w:t>
            </w:r>
          </w:p>
        </w:tc>
        <w:tc>
          <w:tcPr>
            <w:tcW w:w="567" w:type="dxa"/>
            <w:tcBorders>
              <w:top w:val="nil"/>
            </w:tcBorders>
          </w:tcPr>
          <w:p w14:paraId="7063EF9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Borders>
              <w:top w:val="nil"/>
            </w:tcBorders>
          </w:tcPr>
          <w:p w14:paraId="44EC066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7D985C62" w14:textId="77777777" w:rsidTr="00A2622F">
        <w:trPr>
          <w:jc w:val="center"/>
        </w:trPr>
        <w:tc>
          <w:tcPr>
            <w:tcW w:w="534" w:type="dxa"/>
          </w:tcPr>
          <w:p w14:paraId="70C0941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18</w:t>
            </w:r>
          </w:p>
        </w:tc>
        <w:tc>
          <w:tcPr>
            <w:tcW w:w="3969" w:type="dxa"/>
          </w:tcPr>
          <w:p w14:paraId="26FF13E6" w14:textId="77777777" w:rsidR="00215EAF" w:rsidRPr="00215EAF" w:rsidRDefault="00215EAF" w:rsidP="00215EAF">
            <w:pPr>
              <w:keepNext/>
              <w:keepLines/>
              <w:overflowPunct w:val="0"/>
              <w:autoSpaceDE w:val="0"/>
              <w:autoSpaceDN w:val="0"/>
              <w:adjustRightInd w:val="0"/>
              <w:spacing w:after="0"/>
              <w:textAlignment w:val="baseline"/>
              <w:rPr>
                <w:rFonts w:ascii="Arial" w:eastAsia="MS Gothic" w:hAnsi="Arial"/>
                <w:sz w:val="18"/>
              </w:rPr>
            </w:pPr>
            <w:r w:rsidRPr="00215EAF">
              <w:rPr>
                <w:rFonts w:ascii="Arial" w:hAnsi="Arial"/>
                <w:sz w:val="18"/>
              </w:rPr>
              <w:t xml:space="preserve">'Generic Test Procedure NB-IoT Control Plane </w:t>
            </w:r>
            <w:proofErr w:type="spellStart"/>
            <w:r w:rsidRPr="00215EAF">
              <w:rPr>
                <w:rFonts w:ascii="Arial" w:hAnsi="Arial"/>
                <w:sz w:val="18"/>
              </w:rPr>
              <w:t>CIoT</w:t>
            </w:r>
            <w:proofErr w:type="spellEnd"/>
            <w:r w:rsidRPr="00215EAF">
              <w:rPr>
                <w:rFonts w:ascii="Arial" w:hAnsi="Arial"/>
                <w:sz w:val="18"/>
              </w:rPr>
              <w:t xml:space="preserve"> MT user data transfer non-SMS transport' as described in TS 36.508 [18], clause 8.1.5A.2.3 are performed</w:t>
            </w:r>
          </w:p>
        </w:tc>
        <w:tc>
          <w:tcPr>
            <w:tcW w:w="709" w:type="dxa"/>
          </w:tcPr>
          <w:p w14:paraId="22AB1FA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19EAB70B" w14:textId="77777777" w:rsidR="00215EAF" w:rsidRPr="00215EAF" w:rsidRDefault="00215EAF" w:rsidP="00215EAF">
            <w:pPr>
              <w:keepNext/>
              <w:overflowPunct w:val="0"/>
              <w:autoSpaceDE w:val="0"/>
              <w:autoSpaceDN w:val="0"/>
              <w:adjustRightInd w:val="0"/>
              <w:textAlignment w:val="baseline"/>
            </w:pPr>
            <w:r w:rsidRPr="00215EAF">
              <w:t>-</w:t>
            </w:r>
          </w:p>
        </w:tc>
        <w:tc>
          <w:tcPr>
            <w:tcW w:w="567" w:type="dxa"/>
          </w:tcPr>
          <w:p w14:paraId="5C7CE54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Pr>
          <w:p w14:paraId="3E73DAA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3D4B2CD7"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591D176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18A</w:t>
            </w:r>
          </w:p>
        </w:tc>
        <w:tc>
          <w:tcPr>
            <w:tcW w:w="3969" w:type="dxa"/>
            <w:tcBorders>
              <w:top w:val="single" w:sz="4" w:space="0" w:color="auto"/>
              <w:left w:val="single" w:sz="4" w:space="0" w:color="auto"/>
              <w:bottom w:val="single" w:sz="4" w:space="0" w:color="auto"/>
              <w:right w:val="single" w:sz="4" w:space="0" w:color="auto"/>
            </w:tcBorders>
          </w:tcPr>
          <w:p w14:paraId="4C16E72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25AE101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21AB3AAA" w14:textId="77777777" w:rsidR="00215EAF" w:rsidRPr="00215EAF" w:rsidRDefault="00215EAF" w:rsidP="00215EAF">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215EAF">
                <w:rPr>
                  <w:rFonts w:ascii="Arial" w:hAnsi="Arial" w:cs="Arial"/>
                  <w:sz w:val="18"/>
                </w:rPr>
                <w:t>RRC</w:t>
              </w:r>
            </w:smartTag>
            <w:r w:rsidRPr="00215EAF">
              <w:rPr>
                <w:rFonts w:ascii="Arial" w:hAnsi="Arial" w:cs="Arial"/>
                <w:sz w:val="18"/>
              </w:rPr>
              <w:t xml:space="preserve">: </w:t>
            </w:r>
            <w:proofErr w:type="spellStart"/>
            <w:r w:rsidRPr="00215EAF">
              <w:rPr>
                <w:rFonts w:ascii="Arial" w:hAnsi="Arial" w:cs="Arial"/>
                <w:i/>
                <w:sz w:val="18"/>
              </w:rPr>
              <w:t>DLInformationTransfer</w:t>
            </w:r>
            <w:proofErr w:type="spellEnd"/>
            <w:r w:rsidRPr="00215EAF">
              <w:rPr>
                <w:rFonts w:ascii="Arial" w:hAnsi="Arial" w:cs="Arial"/>
                <w:i/>
                <w:sz w:val="18"/>
              </w:rPr>
              <w:t>-NB</w:t>
            </w:r>
          </w:p>
          <w:p w14:paraId="40F6411B" w14:textId="77777777" w:rsidR="00215EAF" w:rsidRPr="00215EAF" w:rsidRDefault="00215EAF" w:rsidP="00215EAF">
            <w:pPr>
              <w:overflowPunct w:val="0"/>
              <w:autoSpaceDE w:val="0"/>
              <w:autoSpaceDN w:val="0"/>
              <w:adjustRightInd w:val="0"/>
              <w:textAlignment w:val="baseline"/>
            </w:pPr>
            <w:r w:rsidRPr="00215EAF">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422C8F3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27FD64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372ADBF5"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08041AE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18B</w:t>
            </w:r>
          </w:p>
        </w:tc>
        <w:tc>
          <w:tcPr>
            <w:tcW w:w="3969" w:type="dxa"/>
            <w:tcBorders>
              <w:top w:val="single" w:sz="4" w:space="0" w:color="auto"/>
              <w:left w:val="single" w:sz="4" w:space="0" w:color="auto"/>
              <w:bottom w:val="single" w:sz="4" w:space="0" w:color="auto"/>
              <w:right w:val="single" w:sz="4" w:space="0" w:color="auto"/>
            </w:tcBorders>
          </w:tcPr>
          <w:p w14:paraId="2089183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4672B8F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A2EC46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15EAF">
                <w:rPr>
                  <w:rFonts w:ascii="Arial" w:hAnsi="Arial"/>
                  <w:sz w:val="18"/>
                </w:rPr>
                <w:t>RRC</w:t>
              </w:r>
            </w:smartTag>
            <w:r w:rsidRPr="00215EAF">
              <w:rPr>
                <w:rFonts w:ascii="Arial" w:hAnsi="Arial"/>
                <w:sz w:val="18"/>
              </w:rPr>
              <w:t xml:space="preserve">: </w:t>
            </w:r>
            <w:proofErr w:type="spellStart"/>
            <w:r w:rsidRPr="00215EAF">
              <w:rPr>
                <w:rFonts w:ascii="Arial" w:hAnsi="Arial"/>
                <w:i/>
                <w:sz w:val="18"/>
              </w:rPr>
              <w:t>ULInformationTransfer</w:t>
            </w:r>
            <w:proofErr w:type="spellEnd"/>
            <w:r w:rsidRPr="00215EAF">
              <w:rPr>
                <w:rFonts w:ascii="Arial" w:hAnsi="Arial"/>
                <w:i/>
                <w:sz w:val="18"/>
              </w:rPr>
              <w:t>-NB</w:t>
            </w:r>
          </w:p>
          <w:p w14:paraId="2F319A1B" w14:textId="77777777" w:rsidR="00215EAF" w:rsidRPr="00215EAF" w:rsidRDefault="00215EAF" w:rsidP="00215EAF">
            <w:pPr>
              <w:overflowPunct w:val="0"/>
              <w:autoSpaceDE w:val="0"/>
              <w:autoSpaceDN w:val="0"/>
              <w:adjustRightInd w:val="0"/>
              <w:textAlignment w:val="baseline"/>
            </w:pPr>
            <w:r w:rsidRPr="00215EAF">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CF1CCD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34CDF9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7A6496CB" w14:textId="77777777" w:rsidTr="00A2622F">
        <w:trPr>
          <w:jc w:val="center"/>
        </w:trPr>
        <w:tc>
          <w:tcPr>
            <w:tcW w:w="534" w:type="dxa"/>
          </w:tcPr>
          <w:p w14:paraId="024504A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19</w:t>
            </w:r>
          </w:p>
        </w:tc>
        <w:tc>
          <w:tcPr>
            <w:tcW w:w="3969" w:type="dxa"/>
          </w:tcPr>
          <w:p w14:paraId="2CD0191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one IP packet to the UE embedded in a ESM DATA TRANSPORT and </w:t>
            </w:r>
            <w:proofErr w:type="spellStart"/>
            <w:r w:rsidRPr="00215EAF">
              <w:rPr>
                <w:rFonts w:ascii="Arial" w:hAnsi="Arial"/>
                <w:sz w:val="18"/>
              </w:rPr>
              <w:t>DLInformationTransfer</w:t>
            </w:r>
            <w:proofErr w:type="spellEnd"/>
            <w:r w:rsidRPr="00215EAF">
              <w:rPr>
                <w:rFonts w:ascii="Arial" w:hAnsi="Arial"/>
                <w:sz w:val="18"/>
              </w:rPr>
              <w:t>-NB</w:t>
            </w:r>
          </w:p>
        </w:tc>
        <w:tc>
          <w:tcPr>
            <w:tcW w:w="709" w:type="dxa"/>
          </w:tcPr>
          <w:p w14:paraId="465F577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rPr>
              <w:t>&lt;--</w:t>
            </w:r>
          </w:p>
        </w:tc>
        <w:tc>
          <w:tcPr>
            <w:tcW w:w="2977" w:type="dxa"/>
          </w:tcPr>
          <w:p w14:paraId="52AAF4A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lang w:eastAsia="zh-CN"/>
              </w:rPr>
            </w:pPr>
            <w:r w:rsidRPr="00215EAF">
              <w:rPr>
                <w:rFonts w:ascii="Arial" w:hAnsi="Arial"/>
                <w:sz w:val="18"/>
                <w:lang w:eastAsia="zh-CN"/>
              </w:rPr>
              <w:t xml:space="preserve">NAS: </w:t>
            </w:r>
            <w:r w:rsidRPr="00215EAF">
              <w:rPr>
                <w:rFonts w:ascii="Arial" w:hAnsi="Arial"/>
                <w:sz w:val="18"/>
              </w:rPr>
              <w:t>ESM DATA TRANSPORT</w:t>
            </w:r>
          </w:p>
        </w:tc>
        <w:tc>
          <w:tcPr>
            <w:tcW w:w="567" w:type="dxa"/>
          </w:tcPr>
          <w:p w14:paraId="037879A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Pr>
          <w:p w14:paraId="3FDF73A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7342817E" w14:textId="77777777" w:rsidTr="00A2622F">
        <w:trPr>
          <w:jc w:val="center"/>
        </w:trPr>
        <w:tc>
          <w:tcPr>
            <w:tcW w:w="534" w:type="dxa"/>
          </w:tcPr>
          <w:p w14:paraId="7FF9F4B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20</w:t>
            </w:r>
          </w:p>
        </w:tc>
        <w:tc>
          <w:tcPr>
            <w:tcW w:w="3969" w:type="dxa"/>
          </w:tcPr>
          <w:p w14:paraId="332ECE6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1 s after the IP packet has been transmitted. (Note 1)</w:t>
            </w:r>
          </w:p>
        </w:tc>
        <w:tc>
          <w:tcPr>
            <w:tcW w:w="709" w:type="dxa"/>
          </w:tcPr>
          <w:p w14:paraId="25B113D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2977" w:type="dxa"/>
          </w:tcPr>
          <w:p w14:paraId="15540C4F"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5468F25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850" w:type="dxa"/>
          </w:tcPr>
          <w:p w14:paraId="5924C91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r>
      <w:tr w:rsidR="00215EAF" w:rsidRPr="00215EAF" w14:paraId="69C7D5BD" w14:textId="77777777" w:rsidTr="00A2622F">
        <w:trPr>
          <w:jc w:val="center"/>
        </w:trPr>
        <w:tc>
          <w:tcPr>
            <w:tcW w:w="534" w:type="dxa"/>
          </w:tcPr>
          <w:p w14:paraId="596EA35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21</w:t>
            </w:r>
          </w:p>
        </w:tc>
        <w:tc>
          <w:tcPr>
            <w:tcW w:w="3969" w:type="dxa"/>
          </w:tcPr>
          <w:p w14:paraId="047C9E3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Pr>
          <w:p w14:paraId="3BCE6F8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Pr>
          <w:p w14:paraId="7998ABA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Pr>
          <w:p w14:paraId="70FE5FA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69A7E9F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3990BA07" w14:textId="77777777" w:rsidTr="00A2622F">
        <w:trPr>
          <w:jc w:val="center"/>
        </w:trPr>
        <w:tc>
          <w:tcPr>
            <w:tcW w:w="534" w:type="dxa"/>
          </w:tcPr>
          <w:p w14:paraId="325F9D29" w14:textId="77777777" w:rsidR="00215EAF" w:rsidRPr="00215EAF" w:rsidDel="00A47C07"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22</w:t>
            </w:r>
          </w:p>
        </w:tc>
        <w:tc>
          <w:tcPr>
            <w:tcW w:w="3969" w:type="dxa"/>
          </w:tcPr>
          <w:p w14:paraId="191CFE2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Check: Does the UE transmit an </w:t>
            </w:r>
            <w:proofErr w:type="spellStart"/>
            <w:r w:rsidRPr="00215EAF">
              <w:rPr>
                <w:rFonts w:ascii="Arial" w:hAnsi="Arial"/>
                <w:i/>
                <w:iCs/>
                <w:sz w:val="18"/>
              </w:rPr>
              <w:t>RRCConnectionRequest</w:t>
            </w:r>
            <w:proofErr w:type="spellEnd"/>
            <w:r w:rsidRPr="00215EAF">
              <w:rPr>
                <w:rFonts w:ascii="Arial" w:hAnsi="Arial"/>
                <w:i/>
                <w:iCs/>
                <w:sz w:val="18"/>
              </w:rPr>
              <w:t>-NB</w:t>
            </w:r>
            <w:r w:rsidRPr="00215EAF">
              <w:rPr>
                <w:rFonts w:ascii="Arial" w:hAnsi="Arial"/>
                <w:sz w:val="18"/>
              </w:rPr>
              <w:t xml:space="preserve"> message on Ncell 12 with establishmentCause-r13 set to </w:t>
            </w:r>
            <w:proofErr w:type="spellStart"/>
            <w:r w:rsidRPr="00215EAF">
              <w:rPr>
                <w:rFonts w:ascii="Arial" w:hAnsi="Arial"/>
                <w:sz w:val="18"/>
              </w:rPr>
              <w:t>mo</w:t>
            </w:r>
            <w:proofErr w:type="spellEnd"/>
            <w:r w:rsidRPr="00215EAF">
              <w:rPr>
                <w:rFonts w:ascii="Arial" w:hAnsi="Arial"/>
                <w:sz w:val="18"/>
              </w:rPr>
              <w:t>-Data?</w:t>
            </w:r>
          </w:p>
        </w:tc>
        <w:tc>
          <w:tcPr>
            <w:tcW w:w="709" w:type="dxa"/>
          </w:tcPr>
          <w:p w14:paraId="084E998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Pr>
          <w:p w14:paraId="4A64797A" w14:textId="77777777" w:rsidR="00215EAF" w:rsidRPr="00215EAF" w:rsidRDefault="00215EAF" w:rsidP="00215EAF">
            <w:pPr>
              <w:keepNext/>
              <w:overflowPunct w:val="0"/>
              <w:autoSpaceDE w:val="0"/>
              <w:autoSpaceDN w:val="0"/>
              <w:adjustRightInd w:val="0"/>
              <w:textAlignment w:val="baseline"/>
            </w:pPr>
            <w:proofErr w:type="spellStart"/>
            <w:r w:rsidRPr="00215EAF">
              <w:rPr>
                <w:rFonts w:ascii="Arial" w:hAnsi="Arial"/>
                <w:i/>
                <w:iCs/>
                <w:sz w:val="18"/>
              </w:rPr>
              <w:t>RRCConnectionRequest</w:t>
            </w:r>
            <w:proofErr w:type="spellEnd"/>
            <w:r w:rsidRPr="00215EAF">
              <w:rPr>
                <w:rFonts w:ascii="Arial" w:hAnsi="Arial"/>
                <w:i/>
                <w:iCs/>
                <w:sz w:val="18"/>
              </w:rPr>
              <w:t>-NB</w:t>
            </w:r>
          </w:p>
        </w:tc>
        <w:tc>
          <w:tcPr>
            <w:tcW w:w="567" w:type="dxa"/>
          </w:tcPr>
          <w:p w14:paraId="0B95285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hAnsi="Arial"/>
                <w:sz w:val="18"/>
              </w:rPr>
              <w:t>2</w:t>
            </w:r>
          </w:p>
        </w:tc>
        <w:tc>
          <w:tcPr>
            <w:tcW w:w="850" w:type="dxa"/>
          </w:tcPr>
          <w:p w14:paraId="743893F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hAnsi="Arial"/>
                <w:sz w:val="18"/>
              </w:rPr>
              <w:t>P</w:t>
            </w:r>
          </w:p>
        </w:tc>
      </w:tr>
      <w:tr w:rsidR="00215EAF" w:rsidRPr="00215EAF" w14:paraId="3AB3D2F8" w14:textId="77777777" w:rsidTr="00A2622F">
        <w:trPr>
          <w:jc w:val="center"/>
        </w:trPr>
        <w:tc>
          <w:tcPr>
            <w:tcW w:w="534" w:type="dxa"/>
          </w:tcPr>
          <w:p w14:paraId="003D75D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23-25</w:t>
            </w:r>
          </w:p>
        </w:tc>
        <w:tc>
          <w:tcPr>
            <w:tcW w:w="3969" w:type="dxa"/>
          </w:tcPr>
          <w:p w14:paraId="50DE5DA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Steps 2 to 4 of the 'Generic Test Procedure NB-IoT Control Plan </w:t>
            </w:r>
            <w:proofErr w:type="spellStart"/>
            <w:r w:rsidRPr="00215EAF">
              <w:rPr>
                <w:rFonts w:ascii="Arial" w:hAnsi="Arial"/>
                <w:sz w:val="18"/>
              </w:rPr>
              <w:t>CIoT</w:t>
            </w:r>
            <w:proofErr w:type="spellEnd"/>
            <w:r w:rsidRPr="00215EAF">
              <w:rPr>
                <w:rFonts w:ascii="Arial" w:hAnsi="Arial"/>
                <w:sz w:val="18"/>
              </w:rPr>
              <w:t xml:space="preserve"> MO user data transfer non-SMS transport' as described in TS 36.508 [18], clause 8.1.5A.3.3 are performed</w:t>
            </w:r>
          </w:p>
          <w:p w14:paraId="7DBC5B8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p w14:paraId="3E108D0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NOTE: The UE will transmit one ESM DATA TRANSPORT message containing loopback data received in step 19.</w:t>
            </w:r>
          </w:p>
        </w:tc>
        <w:tc>
          <w:tcPr>
            <w:tcW w:w="709" w:type="dxa"/>
          </w:tcPr>
          <w:p w14:paraId="1BFE515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0682E7EC"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67080B7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p>
        </w:tc>
        <w:tc>
          <w:tcPr>
            <w:tcW w:w="850" w:type="dxa"/>
          </w:tcPr>
          <w:p w14:paraId="3AADDAE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4103E5EB" w14:textId="77777777" w:rsidTr="00A2622F">
        <w:trPr>
          <w:jc w:val="center"/>
        </w:trPr>
        <w:tc>
          <w:tcPr>
            <w:tcW w:w="534" w:type="dxa"/>
          </w:tcPr>
          <w:p w14:paraId="1FB1420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26</w:t>
            </w:r>
          </w:p>
        </w:tc>
        <w:tc>
          <w:tcPr>
            <w:tcW w:w="3969" w:type="dxa"/>
          </w:tcPr>
          <w:p w14:paraId="6E3E900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Pr>
          <w:p w14:paraId="71296BE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Pr>
          <w:p w14:paraId="5D1DA90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Pr>
          <w:p w14:paraId="55EA543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19ADF10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4C93FD84" w14:textId="77777777" w:rsidTr="00A2622F">
        <w:trPr>
          <w:jc w:val="center"/>
        </w:trPr>
        <w:tc>
          <w:tcPr>
            <w:tcW w:w="534" w:type="dxa"/>
          </w:tcPr>
          <w:p w14:paraId="4D983C7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27</w:t>
            </w:r>
          </w:p>
        </w:tc>
        <w:tc>
          <w:tcPr>
            <w:tcW w:w="3969" w:type="dxa"/>
          </w:tcPr>
          <w:p w14:paraId="64538D3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SS adjusts </w:t>
            </w:r>
            <w:r w:rsidRPr="00215EAF">
              <w:rPr>
                <w:rFonts w:ascii="Arial" w:hAnsi="Arial"/>
                <w:i/>
                <w:sz w:val="18"/>
              </w:rPr>
              <w:t>SystemInformationBlockType14-NB</w:t>
            </w:r>
            <w:r w:rsidRPr="00215EAF">
              <w:rPr>
                <w:rFonts w:ascii="Arial" w:hAnsi="Arial"/>
                <w:sz w:val="18"/>
              </w:rPr>
              <w:t xml:space="preserve"> of Ncell 12 with ab-Category set to ‘b’</w:t>
            </w:r>
          </w:p>
        </w:tc>
        <w:tc>
          <w:tcPr>
            <w:tcW w:w="709" w:type="dxa"/>
          </w:tcPr>
          <w:p w14:paraId="745E8DB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6A6E970A"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2FA54F7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73E5A91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6FA2D127" w14:textId="77777777" w:rsidTr="00A2622F">
        <w:trPr>
          <w:jc w:val="center"/>
        </w:trPr>
        <w:tc>
          <w:tcPr>
            <w:tcW w:w="534" w:type="dxa"/>
          </w:tcPr>
          <w:p w14:paraId="6471930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27A</w:t>
            </w:r>
          </w:p>
        </w:tc>
        <w:tc>
          <w:tcPr>
            <w:tcW w:w="3969" w:type="dxa"/>
          </w:tcPr>
          <w:p w14:paraId="7422913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1.28 seconds (Note 5) to allow the new system information to take effect.</w:t>
            </w:r>
          </w:p>
        </w:tc>
        <w:tc>
          <w:tcPr>
            <w:tcW w:w="709" w:type="dxa"/>
          </w:tcPr>
          <w:p w14:paraId="6D28E53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54EEFFF1"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6FDDB5F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279A906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5CB3E2C2" w14:textId="77777777" w:rsidTr="00A2622F">
        <w:trPr>
          <w:jc w:val="center"/>
        </w:trPr>
        <w:tc>
          <w:tcPr>
            <w:tcW w:w="534" w:type="dxa"/>
          </w:tcPr>
          <w:p w14:paraId="543EAA2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28</w:t>
            </w:r>
          </w:p>
        </w:tc>
        <w:tc>
          <w:tcPr>
            <w:tcW w:w="3969" w:type="dxa"/>
          </w:tcPr>
          <w:p w14:paraId="03132E22" w14:textId="77777777" w:rsidR="00215EAF" w:rsidRPr="00215EAF" w:rsidRDefault="00215EAF" w:rsidP="00215EAF">
            <w:pPr>
              <w:keepNext/>
              <w:keepLines/>
              <w:overflowPunct w:val="0"/>
              <w:autoSpaceDE w:val="0"/>
              <w:autoSpaceDN w:val="0"/>
              <w:adjustRightInd w:val="0"/>
              <w:spacing w:after="0"/>
              <w:textAlignment w:val="baseline"/>
              <w:rPr>
                <w:rFonts w:ascii="Arial" w:eastAsia="MS Gothic" w:hAnsi="Arial"/>
                <w:sz w:val="18"/>
              </w:rPr>
            </w:pPr>
            <w:r w:rsidRPr="00215EAF">
              <w:rPr>
                <w:rFonts w:ascii="Arial" w:hAnsi="Arial"/>
                <w:sz w:val="18"/>
              </w:rPr>
              <w:t xml:space="preserve">'Generic Test Procedure NB-IoT Control Plane </w:t>
            </w:r>
            <w:proofErr w:type="spellStart"/>
            <w:r w:rsidRPr="00215EAF">
              <w:rPr>
                <w:rFonts w:ascii="Arial" w:hAnsi="Arial"/>
                <w:sz w:val="18"/>
              </w:rPr>
              <w:t>CIoT</w:t>
            </w:r>
            <w:proofErr w:type="spellEnd"/>
            <w:r w:rsidRPr="00215EAF">
              <w:rPr>
                <w:rFonts w:ascii="Arial" w:hAnsi="Arial"/>
                <w:sz w:val="18"/>
              </w:rPr>
              <w:t xml:space="preserve"> MT user data transfer non-SMS transport' as described in TS 36.508 [18], clause 8.1.5A.2.3 are performed</w:t>
            </w:r>
          </w:p>
        </w:tc>
        <w:tc>
          <w:tcPr>
            <w:tcW w:w="709" w:type="dxa"/>
          </w:tcPr>
          <w:p w14:paraId="11DD812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79B094DA" w14:textId="77777777" w:rsidR="00215EAF" w:rsidRPr="00215EAF" w:rsidRDefault="00215EAF" w:rsidP="00215EAF">
            <w:pPr>
              <w:keepNext/>
              <w:overflowPunct w:val="0"/>
              <w:autoSpaceDE w:val="0"/>
              <w:autoSpaceDN w:val="0"/>
              <w:adjustRightInd w:val="0"/>
              <w:textAlignment w:val="baseline"/>
            </w:pPr>
            <w:r w:rsidRPr="00215EAF">
              <w:t>-</w:t>
            </w:r>
          </w:p>
        </w:tc>
        <w:tc>
          <w:tcPr>
            <w:tcW w:w="567" w:type="dxa"/>
          </w:tcPr>
          <w:p w14:paraId="064B5E5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7</w:t>
            </w:r>
          </w:p>
        </w:tc>
        <w:tc>
          <w:tcPr>
            <w:tcW w:w="850" w:type="dxa"/>
          </w:tcPr>
          <w:p w14:paraId="146E0B4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P</w:t>
            </w:r>
          </w:p>
        </w:tc>
      </w:tr>
      <w:tr w:rsidR="00215EAF" w:rsidRPr="00215EAF" w14:paraId="550254BF"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7C0F144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28A</w:t>
            </w:r>
          </w:p>
        </w:tc>
        <w:tc>
          <w:tcPr>
            <w:tcW w:w="3969" w:type="dxa"/>
            <w:tcBorders>
              <w:top w:val="single" w:sz="4" w:space="0" w:color="auto"/>
              <w:left w:val="single" w:sz="4" w:space="0" w:color="auto"/>
              <w:bottom w:val="single" w:sz="4" w:space="0" w:color="auto"/>
              <w:right w:val="single" w:sz="4" w:space="0" w:color="auto"/>
            </w:tcBorders>
          </w:tcPr>
          <w:p w14:paraId="6988CB0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3FE23F2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659CE8E5" w14:textId="77777777" w:rsidR="00215EAF" w:rsidRPr="00215EAF" w:rsidRDefault="00215EAF" w:rsidP="00215EAF">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215EAF">
                <w:rPr>
                  <w:rFonts w:ascii="Arial" w:hAnsi="Arial" w:cs="Arial"/>
                  <w:sz w:val="18"/>
                </w:rPr>
                <w:t>RRC</w:t>
              </w:r>
            </w:smartTag>
            <w:r w:rsidRPr="00215EAF">
              <w:rPr>
                <w:rFonts w:ascii="Arial" w:hAnsi="Arial" w:cs="Arial"/>
                <w:sz w:val="18"/>
              </w:rPr>
              <w:t xml:space="preserve">: </w:t>
            </w:r>
            <w:proofErr w:type="spellStart"/>
            <w:r w:rsidRPr="00215EAF">
              <w:rPr>
                <w:rFonts w:ascii="Arial" w:hAnsi="Arial" w:cs="Arial"/>
                <w:i/>
                <w:sz w:val="18"/>
              </w:rPr>
              <w:t>DLInformationTransfer</w:t>
            </w:r>
            <w:proofErr w:type="spellEnd"/>
            <w:r w:rsidRPr="00215EAF">
              <w:rPr>
                <w:rFonts w:ascii="Arial" w:hAnsi="Arial" w:cs="Arial"/>
                <w:i/>
                <w:sz w:val="18"/>
              </w:rPr>
              <w:t>-NB</w:t>
            </w:r>
          </w:p>
          <w:p w14:paraId="4F9F8876" w14:textId="77777777" w:rsidR="00215EAF" w:rsidRPr="00215EAF" w:rsidRDefault="00215EAF" w:rsidP="00215EAF">
            <w:pPr>
              <w:overflowPunct w:val="0"/>
              <w:autoSpaceDE w:val="0"/>
              <w:autoSpaceDN w:val="0"/>
              <w:adjustRightInd w:val="0"/>
              <w:textAlignment w:val="baseline"/>
            </w:pPr>
            <w:r w:rsidRPr="00215EAF">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3642E69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9512E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4AF7E43F"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557A0BC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28B</w:t>
            </w:r>
          </w:p>
        </w:tc>
        <w:tc>
          <w:tcPr>
            <w:tcW w:w="3969" w:type="dxa"/>
            <w:tcBorders>
              <w:top w:val="single" w:sz="4" w:space="0" w:color="auto"/>
              <w:left w:val="single" w:sz="4" w:space="0" w:color="auto"/>
              <w:bottom w:val="single" w:sz="4" w:space="0" w:color="auto"/>
              <w:right w:val="single" w:sz="4" w:space="0" w:color="auto"/>
            </w:tcBorders>
          </w:tcPr>
          <w:p w14:paraId="462212A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432703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E07451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15EAF">
                <w:rPr>
                  <w:rFonts w:ascii="Arial" w:hAnsi="Arial"/>
                  <w:sz w:val="18"/>
                </w:rPr>
                <w:t>RRC</w:t>
              </w:r>
            </w:smartTag>
            <w:r w:rsidRPr="00215EAF">
              <w:rPr>
                <w:rFonts w:ascii="Arial" w:hAnsi="Arial"/>
                <w:sz w:val="18"/>
              </w:rPr>
              <w:t xml:space="preserve">: </w:t>
            </w:r>
            <w:proofErr w:type="spellStart"/>
            <w:r w:rsidRPr="00215EAF">
              <w:rPr>
                <w:rFonts w:ascii="Arial" w:hAnsi="Arial"/>
                <w:i/>
                <w:sz w:val="18"/>
              </w:rPr>
              <w:t>ULInformationTransfer</w:t>
            </w:r>
            <w:proofErr w:type="spellEnd"/>
            <w:r w:rsidRPr="00215EAF">
              <w:rPr>
                <w:rFonts w:ascii="Arial" w:hAnsi="Arial"/>
                <w:i/>
                <w:sz w:val="18"/>
              </w:rPr>
              <w:t>-NB</w:t>
            </w:r>
          </w:p>
          <w:p w14:paraId="37F196A3" w14:textId="77777777" w:rsidR="00215EAF" w:rsidRPr="00215EAF" w:rsidRDefault="00215EAF" w:rsidP="00215EAF">
            <w:pPr>
              <w:overflowPunct w:val="0"/>
              <w:autoSpaceDE w:val="0"/>
              <w:autoSpaceDN w:val="0"/>
              <w:adjustRightInd w:val="0"/>
              <w:textAlignment w:val="baseline"/>
            </w:pPr>
            <w:r w:rsidRPr="00215EAF">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4A2CAF8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5780E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27AAA012" w14:textId="77777777" w:rsidTr="00A2622F">
        <w:trPr>
          <w:jc w:val="center"/>
        </w:trPr>
        <w:tc>
          <w:tcPr>
            <w:tcW w:w="534" w:type="dxa"/>
          </w:tcPr>
          <w:p w14:paraId="22FC1AA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29</w:t>
            </w:r>
          </w:p>
        </w:tc>
        <w:tc>
          <w:tcPr>
            <w:tcW w:w="3969" w:type="dxa"/>
          </w:tcPr>
          <w:p w14:paraId="3C985E3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one IP packet to the UE embedded in a ESM DATA TRANSPORT and </w:t>
            </w:r>
            <w:proofErr w:type="spellStart"/>
            <w:r w:rsidRPr="00215EAF">
              <w:rPr>
                <w:rFonts w:ascii="Arial" w:hAnsi="Arial"/>
                <w:sz w:val="18"/>
              </w:rPr>
              <w:t>DLInformationTransfer</w:t>
            </w:r>
            <w:proofErr w:type="spellEnd"/>
            <w:r w:rsidRPr="00215EAF">
              <w:rPr>
                <w:rFonts w:ascii="Arial" w:hAnsi="Arial"/>
                <w:sz w:val="18"/>
              </w:rPr>
              <w:t>-NB</w:t>
            </w:r>
          </w:p>
        </w:tc>
        <w:tc>
          <w:tcPr>
            <w:tcW w:w="709" w:type="dxa"/>
          </w:tcPr>
          <w:p w14:paraId="3C63A8D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rPr>
              <w:t>&lt;--</w:t>
            </w:r>
          </w:p>
        </w:tc>
        <w:tc>
          <w:tcPr>
            <w:tcW w:w="2977" w:type="dxa"/>
          </w:tcPr>
          <w:p w14:paraId="56503A4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lang w:eastAsia="zh-CN"/>
              </w:rPr>
            </w:pPr>
            <w:r w:rsidRPr="00215EAF">
              <w:rPr>
                <w:rFonts w:ascii="Arial" w:hAnsi="Arial"/>
                <w:sz w:val="18"/>
                <w:lang w:eastAsia="zh-CN"/>
              </w:rPr>
              <w:t xml:space="preserve">NAS: </w:t>
            </w:r>
            <w:r w:rsidRPr="00215EAF">
              <w:rPr>
                <w:rFonts w:ascii="Arial" w:hAnsi="Arial"/>
                <w:sz w:val="18"/>
              </w:rPr>
              <w:t>ESM DATA TRANSPORT</w:t>
            </w:r>
          </w:p>
        </w:tc>
        <w:tc>
          <w:tcPr>
            <w:tcW w:w="567" w:type="dxa"/>
          </w:tcPr>
          <w:p w14:paraId="5ED8CC9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Pr>
          <w:p w14:paraId="3E2EE24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0F7ED1C4" w14:textId="77777777" w:rsidTr="00A2622F">
        <w:trPr>
          <w:jc w:val="center"/>
        </w:trPr>
        <w:tc>
          <w:tcPr>
            <w:tcW w:w="534" w:type="dxa"/>
          </w:tcPr>
          <w:p w14:paraId="57CB9ED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30</w:t>
            </w:r>
          </w:p>
        </w:tc>
        <w:tc>
          <w:tcPr>
            <w:tcW w:w="3969" w:type="dxa"/>
          </w:tcPr>
          <w:p w14:paraId="39988E5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1 s after the IP packet has been transmitted. (Note 1)</w:t>
            </w:r>
          </w:p>
        </w:tc>
        <w:tc>
          <w:tcPr>
            <w:tcW w:w="709" w:type="dxa"/>
          </w:tcPr>
          <w:p w14:paraId="2C98A3D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2977" w:type="dxa"/>
          </w:tcPr>
          <w:p w14:paraId="76D1ACCA"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64DECB1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850" w:type="dxa"/>
          </w:tcPr>
          <w:p w14:paraId="522278B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r>
      <w:tr w:rsidR="00215EAF" w:rsidRPr="00215EAF" w14:paraId="671CAB92" w14:textId="77777777" w:rsidTr="00A2622F">
        <w:trPr>
          <w:jc w:val="center"/>
        </w:trPr>
        <w:tc>
          <w:tcPr>
            <w:tcW w:w="534" w:type="dxa"/>
          </w:tcPr>
          <w:p w14:paraId="0F41FD4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31</w:t>
            </w:r>
          </w:p>
        </w:tc>
        <w:tc>
          <w:tcPr>
            <w:tcW w:w="3969" w:type="dxa"/>
          </w:tcPr>
          <w:p w14:paraId="719E8C0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Pr>
          <w:p w14:paraId="6A6E85F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Pr>
          <w:p w14:paraId="2D17239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Pr>
          <w:p w14:paraId="6BBD01D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4CFB7DF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729391B9" w14:textId="77777777" w:rsidTr="00A2622F">
        <w:trPr>
          <w:jc w:val="center"/>
        </w:trPr>
        <w:tc>
          <w:tcPr>
            <w:tcW w:w="534" w:type="dxa"/>
          </w:tcPr>
          <w:p w14:paraId="51EEF26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32</w:t>
            </w:r>
          </w:p>
        </w:tc>
        <w:tc>
          <w:tcPr>
            <w:tcW w:w="3969" w:type="dxa"/>
          </w:tcPr>
          <w:p w14:paraId="56D5541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Check: Does the UE transmit an </w:t>
            </w:r>
            <w:proofErr w:type="spellStart"/>
            <w:r w:rsidRPr="00215EAF">
              <w:rPr>
                <w:rFonts w:ascii="Arial" w:hAnsi="Arial"/>
                <w:i/>
                <w:iCs/>
                <w:sz w:val="18"/>
              </w:rPr>
              <w:t>RRCConnectionRequest</w:t>
            </w:r>
            <w:proofErr w:type="spellEnd"/>
            <w:r w:rsidRPr="00215EAF">
              <w:rPr>
                <w:rFonts w:ascii="Arial" w:hAnsi="Arial"/>
                <w:i/>
                <w:iCs/>
                <w:sz w:val="18"/>
              </w:rPr>
              <w:t>-NB</w:t>
            </w:r>
            <w:r w:rsidRPr="00215EAF">
              <w:rPr>
                <w:rFonts w:ascii="Arial" w:hAnsi="Arial"/>
                <w:sz w:val="18"/>
              </w:rPr>
              <w:t xml:space="preserve"> message on Ncell 12 within 30s?</w:t>
            </w:r>
          </w:p>
        </w:tc>
        <w:tc>
          <w:tcPr>
            <w:tcW w:w="709" w:type="dxa"/>
          </w:tcPr>
          <w:p w14:paraId="5108FDC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Pr>
          <w:p w14:paraId="60FCB74C"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iCs/>
                <w:sz w:val="18"/>
              </w:rPr>
            </w:pPr>
            <w:proofErr w:type="spellStart"/>
            <w:r w:rsidRPr="00215EAF">
              <w:rPr>
                <w:rFonts w:ascii="Arial" w:hAnsi="Arial"/>
                <w:i/>
                <w:iCs/>
                <w:sz w:val="18"/>
              </w:rPr>
              <w:t>RRCConnectionRequest</w:t>
            </w:r>
            <w:proofErr w:type="spellEnd"/>
            <w:r w:rsidRPr="00215EAF">
              <w:rPr>
                <w:rFonts w:ascii="Arial" w:hAnsi="Arial"/>
                <w:i/>
                <w:iCs/>
                <w:sz w:val="18"/>
              </w:rPr>
              <w:t>-NB</w:t>
            </w:r>
          </w:p>
        </w:tc>
        <w:tc>
          <w:tcPr>
            <w:tcW w:w="567" w:type="dxa"/>
          </w:tcPr>
          <w:p w14:paraId="5A10D00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w:t>
            </w:r>
          </w:p>
        </w:tc>
        <w:tc>
          <w:tcPr>
            <w:tcW w:w="850" w:type="dxa"/>
          </w:tcPr>
          <w:p w14:paraId="520A5CB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F</w:t>
            </w:r>
          </w:p>
        </w:tc>
      </w:tr>
      <w:tr w:rsidR="00215EAF" w:rsidRPr="00215EAF" w14:paraId="5BD8897D" w14:textId="77777777" w:rsidTr="00A2622F">
        <w:trPr>
          <w:jc w:val="center"/>
        </w:trPr>
        <w:tc>
          <w:tcPr>
            <w:tcW w:w="534" w:type="dxa"/>
          </w:tcPr>
          <w:p w14:paraId="224A5DB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33</w:t>
            </w:r>
          </w:p>
        </w:tc>
        <w:tc>
          <w:tcPr>
            <w:tcW w:w="3969" w:type="dxa"/>
          </w:tcPr>
          <w:p w14:paraId="19FA2AE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SS adjusts cell levels according to row T2 of table 22.4.4.3.2-1</w:t>
            </w:r>
          </w:p>
        </w:tc>
        <w:tc>
          <w:tcPr>
            <w:tcW w:w="709" w:type="dxa"/>
          </w:tcPr>
          <w:p w14:paraId="2D4C5ED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65E05605"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6A50E2D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3C1A666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3F76994B" w14:textId="77777777" w:rsidTr="00A2622F">
        <w:trPr>
          <w:jc w:val="center"/>
        </w:trPr>
        <w:tc>
          <w:tcPr>
            <w:tcW w:w="534" w:type="dxa"/>
          </w:tcPr>
          <w:p w14:paraId="1D1F601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34</w:t>
            </w:r>
          </w:p>
        </w:tc>
        <w:tc>
          <w:tcPr>
            <w:tcW w:w="3969" w:type="dxa"/>
          </w:tcPr>
          <w:p w14:paraId="57B650D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Steps 1 to 5 of Generic test procedure in TS 36.508 subclause 8.1.5A.5 to takes place on Ncell 1.</w:t>
            </w:r>
          </w:p>
          <w:p w14:paraId="0847EC9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p w14:paraId="4A4C6EA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NOTE: The UE performs a TAU procedure.</w:t>
            </w:r>
          </w:p>
        </w:tc>
        <w:tc>
          <w:tcPr>
            <w:tcW w:w="709" w:type="dxa"/>
          </w:tcPr>
          <w:p w14:paraId="713E5BB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0051E4F6"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60C9648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292304A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4FEF517A" w14:textId="77777777" w:rsidTr="00A2622F">
        <w:trPr>
          <w:jc w:val="center"/>
        </w:trPr>
        <w:tc>
          <w:tcPr>
            <w:tcW w:w="534" w:type="dxa"/>
          </w:tcPr>
          <w:p w14:paraId="43E39A2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35</w:t>
            </w:r>
          </w:p>
        </w:tc>
        <w:tc>
          <w:tcPr>
            <w:tcW w:w="3969" w:type="dxa"/>
          </w:tcPr>
          <w:p w14:paraId="0D9E989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starts timer Timer_1 = 8 s</w:t>
            </w:r>
          </w:p>
        </w:tc>
        <w:tc>
          <w:tcPr>
            <w:tcW w:w="709" w:type="dxa"/>
          </w:tcPr>
          <w:p w14:paraId="18500C4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51F3E791"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1507957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5EFDF6B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76074FA0" w14:textId="77777777" w:rsidTr="00A2622F">
        <w:trPr>
          <w:jc w:val="center"/>
        </w:trPr>
        <w:tc>
          <w:tcPr>
            <w:tcW w:w="534" w:type="dxa"/>
          </w:tcPr>
          <w:p w14:paraId="2B15A49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3969" w:type="dxa"/>
          </w:tcPr>
          <w:p w14:paraId="7858049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EXCEPTION: Steps 36a1 to 36b1 describe a transaction that depends on the UE behaviour; the “lower case letter” identifies a test sequence that takes place if a specific behaviour happens (Note 3)</w:t>
            </w:r>
          </w:p>
        </w:tc>
        <w:tc>
          <w:tcPr>
            <w:tcW w:w="709" w:type="dxa"/>
          </w:tcPr>
          <w:p w14:paraId="63B485C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1F7DA978"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32DB299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1CD6C31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7F1850D0" w14:textId="77777777" w:rsidTr="00A2622F">
        <w:trPr>
          <w:jc w:val="center"/>
        </w:trPr>
        <w:tc>
          <w:tcPr>
            <w:tcW w:w="534" w:type="dxa"/>
          </w:tcPr>
          <w:p w14:paraId="11869A2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36a1</w:t>
            </w:r>
          </w:p>
        </w:tc>
        <w:tc>
          <w:tcPr>
            <w:tcW w:w="3969" w:type="dxa"/>
          </w:tcPr>
          <w:p w14:paraId="73D4625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UE transmits one IP packet embedded in a ESM DATA TRANSPORT and </w:t>
            </w:r>
            <w:proofErr w:type="spellStart"/>
            <w:r w:rsidRPr="00215EAF">
              <w:rPr>
                <w:rFonts w:ascii="Arial" w:hAnsi="Arial"/>
                <w:sz w:val="18"/>
              </w:rPr>
              <w:t>ULInformationTransfer</w:t>
            </w:r>
            <w:proofErr w:type="spellEnd"/>
            <w:r w:rsidRPr="00215EAF">
              <w:rPr>
                <w:rFonts w:ascii="Arial" w:hAnsi="Arial"/>
                <w:sz w:val="18"/>
              </w:rPr>
              <w:t>-NB</w:t>
            </w:r>
          </w:p>
        </w:tc>
        <w:tc>
          <w:tcPr>
            <w:tcW w:w="709" w:type="dxa"/>
          </w:tcPr>
          <w:p w14:paraId="35CEA3B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Pr>
          <w:p w14:paraId="536A7439"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sz w:val="18"/>
                <w:lang w:eastAsia="zh-CN"/>
              </w:rPr>
              <w:t xml:space="preserve">NAS: </w:t>
            </w:r>
            <w:r w:rsidRPr="00215EAF">
              <w:rPr>
                <w:rFonts w:ascii="Arial" w:hAnsi="Arial"/>
                <w:sz w:val="18"/>
              </w:rPr>
              <w:t>ESM DATA TRANSPORT</w:t>
            </w:r>
          </w:p>
        </w:tc>
        <w:tc>
          <w:tcPr>
            <w:tcW w:w="567" w:type="dxa"/>
          </w:tcPr>
          <w:p w14:paraId="35F98E0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41CA0B1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2720B2A6" w14:textId="77777777" w:rsidTr="00A2622F">
        <w:trPr>
          <w:jc w:val="center"/>
        </w:trPr>
        <w:tc>
          <w:tcPr>
            <w:tcW w:w="534" w:type="dxa"/>
          </w:tcPr>
          <w:p w14:paraId="62E1252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36b1</w:t>
            </w:r>
          </w:p>
        </w:tc>
        <w:tc>
          <w:tcPr>
            <w:tcW w:w="3969" w:type="dxa"/>
          </w:tcPr>
          <w:p w14:paraId="725A870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waits for Timer_1 expiry</w:t>
            </w:r>
          </w:p>
        </w:tc>
        <w:tc>
          <w:tcPr>
            <w:tcW w:w="709" w:type="dxa"/>
          </w:tcPr>
          <w:p w14:paraId="15FA22A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38105316"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6550347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50FA231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27CEBA2C" w14:textId="77777777" w:rsidTr="00A2622F">
        <w:trPr>
          <w:jc w:val="center"/>
        </w:trPr>
        <w:tc>
          <w:tcPr>
            <w:tcW w:w="534" w:type="dxa"/>
          </w:tcPr>
          <w:p w14:paraId="2C7251D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37</w:t>
            </w:r>
          </w:p>
        </w:tc>
        <w:tc>
          <w:tcPr>
            <w:tcW w:w="3969" w:type="dxa"/>
          </w:tcPr>
          <w:p w14:paraId="38BB50A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Pr>
          <w:p w14:paraId="0512919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Pr>
          <w:p w14:paraId="3468A6D9"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Pr>
          <w:p w14:paraId="2DD5ADD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797C121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627B9C9F" w14:textId="77777777" w:rsidTr="00A2622F">
        <w:trPr>
          <w:jc w:val="center"/>
        </w:trPr>
        <w:tc>
          <w:tcPr>
            <w:tcW w:w="534" w:type="dxa"/>
            <w:tcBorders>
              <w:top w:val="nil"/>
            </w:tcBorders>
          </w:tcPr>
          <w:p w14:paraId="40C8FE4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lang w:eastAsia="zh-CN"/>
              </w:rPr>
              <w:t>38</w:t>
            </w:r>
          </w:p>
        </w:tc>
        <w:tc>
          <w:tcPr>
            <w:tcW w:w="3969" w:type="dxa"/>
            <w:tcBorders>
              <w:top w:val="nil"/>
            </w:tcBorders>
          </w:tcPr>
          <w:p w14:paraId="79CFD0E4" w14:textId="08528BA1" w:rsidR="00215EAF" w:rsidRPr="00215EAF" w:rsidRDefault="00215EAF" w:rsidP="00A92E20">
            <w:pPr>
              <w:keepNext/>
              <w:keepLines/>
              <w:overflowPunct w:val="0"/>
              <w:autoSpaceDE w:val="0"/>
              <w:autoSpaceDN w:val="0"/>
              <w:adjustRightInd w:val="0"/>
              <w:spacing w:after="0"/>
              <w:textAlignment w:val="baseline"/>
              <w:rPr>
                <w:rFonts w:ascii="Arial" w:eastAsia="MS Gothic" w:hAnsi="Arial"/>
                <w:sz w:val="18"/>
              </w:rPr>
            </w:pPr>
            <w:r w:rsidRPr="00215EAF">
              <w:rPr>
                <w:rFonts w:ascii="Arial" w:hAnsi="Arial"/>
                <w:sz w:val="18"/>
              </w:rPr>
              <w:t xml:space="preserve">SS adjusts </w:t>
            </w:r>
            <w:proofErr w:type="spellStart"/>
            <w:r w:rsidRPr="00215EAF">
              <w:rPr>
                <w:rFonts w:ascii="Arial" w:hAnsi="Arial"/>
                <w:i/>
                <w:sz w:val="18"/>
              </w:rPr>
              <w:t>MasterInformationBlock</w:t>
            </w:r>
            <w:proofErr w:type="spellEnd"/>
            <w:r w:rsidRPr="00215EAF">
              <w:rPr>
                <w:rFonts w:ascii="Arial" w:hAnsi="Arial"/>
                <w:i/>
                <w:sz w:val="18"/>
              </w:rPr>
              <w:t>-NB</w:t>
            </w:r>
            <w:r w:rsidRPr="00215EAF">
              <w:rPr>
                <w:rFonts w:ascii="Arial" w:hAnsi="Arial"/>
                <w:sz w:val="18"/>
              </w:rPr>
              <w:t xml:space="preserve"> </w:t>
            </w:r>
            <w:ins w:id="75" w:author="Yufei" w:date="2021-08-04T15:49:00Z">
              <w:r w:rsidRPr="00215EAF">
                <w:rPr>
                  <w:rFonts w:ascii="Arial" w:hAnsi="Arial"/>
                  <w:sz w:val="18"/>
                </w:rPr>
                <w:t>/</w:t>
              </w:r>
              <w:proofErr w:type="spellStart"/>
              <w:r w:rsidRPr="00215EAF">
                <w:rPr>
                  <w:rFonts w:ascii="Arial" w:hAnsi="Arial"/>
                  <w:sz w:val="18"/>
                </w:rPr>
                <w:t>MasterInformationBlock</w:t>
              </w:r>
              <w:proofErr w:type="spellEnd"/>
              <w:r w:rsidRPr="00215EAF">
                <w:rPr>
                  <w:rFonts w:ascii="Arial" w:hAnsi="Arial"/>
                  <w:sz w:val="18"/>
                </w:rPr>
                <w:t xml:space="preserve">-TDD-NB </w:t>
              </w:r>
            </w:ins>
            <w:r w:rsidRPr="00215EAF">
              <w:rPr>
                <w:rFonts w:ascii="Arial" w:hAnsi="Arial"/>
                <w:sz w:val="18"/>
              </w:rPr>
              <w:t xml:space="preserve">of Ncell </w:t>
            </w:r>
            <w:r w:rsidRPr="00215EAF">
              <w:rPr>
                <w:rFonts w:ascii="Arial" w:hAnsi="Arial"/>
                <w:sz w:val="18"/>
                <w:lang w:eastAsia="zh-CN"/>
              </w:rPr>
              <w:t>1</w:t>
            </w:r>
            <w:r w:rsidRPr="00215EAF">
              <w:rPr>
                <w:rFonts w:ascii="Arial" w:hAnsi="Arial"/>
                <w:sz w:val="18"/>
              </w:rPr>
              <w:t xml:space="preserve"> with ab-Enabled-r13</w:t>
            </w:r>
            <w:ins w:id="76" w:author="Yufei" w:date="2021-08-04T16:03:00Z">
              <w:r w:rsidR="00A92E20">
                <w:rPr>
                  <w:rFonts w:ascii="Arial" w:hAnsi="Arial" w:hint="eastAsia"/>
                  <w:sz w:val="18"/>
                  <w:lang w:eastAsia="zh-CN"/>
                </w:rPr>
                <w:t>/</w:t>
              </w:r>
              <w:r w:rsidR="00A92E20" w:rsidRPr="00215EAF">
                <w:rPr>
                  <w:rFonts w:ascii="Arial" w:hAnsi="Arial"/>
                  <w:sz w:val="18"/>
                </w:rPr>
                <w:t xml:space="preserve"> ab-Enabled-r1</w:t>
              </w:r>
              <w:r w:rsidR="00A92E20">
                <w:rPr>
                  <w:rFonts w:ascii="Arial" w:hAnsi="Arial" w:hint="eastAsia"/>
                  <w:sz w:val="18"/>
                  <w:lang w:eastAsia="zh-CN"/>
                </w:rPr>
                <w:t>5</w:t>
              </w:r>
            </w:ins>
            <w:r w:rsidRPr="00215EAF">
              <w:rPr>
                <w:rFonts w:ascii="Arial" w:hAnsi="Arial"/>
                <w:sz w:val="18"/>
              </w:rPr>
              <w:t xml:space="preserve"> set to TRUE </w:t>
            </w:r>
            <w:r w:rsidRPr="00215EAF">
              <w:rPr>
                <w:rFonts w:ascii="Arial" w:hAnsi="Arial"/>
                <w:i/>
                <w:sz w:val="18"/>
              </w:rPr>
              <w:t>and</w:t>
            </w:r>
            <w:r w:rsidRPr="00215EAF">
              <w:rPr>
                <w:rFonts w:ascii="Arial" w:hAnsi="Arial"/>
                <w:i/>
                <w:sz w:val="18"/>
                <w:lang w:eastAsia="zh-CN"/>
              </w:rPr>
              <w:t xml:space="preserve"> </w:t>
            </w:r>
            <w:r w:rsidRPr="00215EAF">
              <w:rPr>
                <w:rFonts w:ascii="Arial" w:hAnsi="Arial"/>
                <w:i/>
                <w:sz w:val="18"/>
              </w:rPr>
              <w:t xml:space="preserve">SystemInformationBlockType14-NB </w:t>
            </w:r>
            <w:r w:rsidRPr="00215EAF">
              <w:rPr>
                <w:rFonts w:ascii="Arial" w:hAnsi="Arial"/>
                <w:sz w:val="18"/>
              </w:rPr>
              <w:t xml:space="preserve">of Ncell </w:t>
            </w:r>
            <w:r w:rsidRPr="00215EAF">
              <w:rPr>
                <w:rFonts w:ascii="Arial" w:hAnsi="Arial"/>
                <w:sz w:val="18"/>
                <w:lang w:eastAsia="zh-CN"/>
              </w:rPr>
              <w:t xml:space="preserve">1 </w:t>
            </w:r>
            <w:r w:rsidRPr="00215EAF">
              <w:rPr>
                <w:rFonts w:ascii="Arial" w:hAnsi="Arial"/>
                <w:sz w:val="18"/>
              </w:rPr>
              <w:t>with ab-Category set to ‘b’</w:t>
            </w:r>
          </w:p>
        </w:tc>
        <w:tc>
          <w:tcPr>
            <w:tcW w:w="709" w:type="dxa"/>
            <w:tcBorders>
              <w:top w:val="nil"/>
            </w:tcBorders>
          </w:tcPr>
          <w:p w14:paraId="348DB8A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nil"/>
            </w:tcBorders>
          </w:tcPr>
          <w:p w14:paraId="3BF0F7C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567" w:type="dxa"/>
            <w:tcBorders>
              <w:top w:val="nil"/>
            </w:tcBorders>
          </w:tcPr>
          <w:p w14:paraId="265EF18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nil"/>
            </w:tcBorders>
          </w:tcPr>
          <w:p w14:paraId="2364862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0839225D" w14:textId="77777777" w:rsidTr="00A2622F">
        <w:trPr>
          <w:jc w:val="center"/>
        </w:trPr>
        <w:tc>
          <w:tcPr>
            <w:tcW w:w="534" w:type="dxa"/>
            <w:tcBorders>
              <w:top w:val="nil"/>
            </w:tcBorders>
          </w:tcPr>
          <w:p w14:paraId="3B3475C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39</w:t>
            </w:r>
          </w:p>
        </w:tc>
        <w:tc>
          <w:tcPr>
            <w:tcW w:w="3969" w:type="dxa"/>
            <w:tcBorders>
              <w:top w:val="nil"/>
            </w:tcBorders>
          </w:tcPr>
          <w:p w14:paraId="669709F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notifies the UE of change of System Information</w:t>
            </w:r>
          </w:p>
        </w:tc>
        <w:tc>
          <w:tcPr>
            <w:tcW w:w="709" w:type="dxa"/>
            <w:tcBorders>
              <w:top w:val="nil"/>
            </w:tcBorders>
          </w:tcPr>
          <w:p w14:paraId="4B671FA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nil"/>
            </w:tcBorders>
          </w:tcPr>
          <w:p w14:paraId="4E3717D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i/>
                <w:sz w:val="18"/>
              </w:rPr>
              <w:t>Paging-NB</w:t>
            </w:r>
          </w:p>
        </w:tc>
        <w:tc>
          <w:tcPr>
            <w:tcW w:w="567" w:type="dxa"/>
            <w:tcBorders>
              <w:top w:val="nil"/>
            </w:tcBorders>
          </w:tcPr>
          <w:p w14:paraId="329ABE2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hAnsi="Arial"/>
                <w:sz w:val="18"/>
              </w:rPr>
              <w:t>-</w:t>
            </w:r>
          </w:p>
        </w:tc>
        <w:tc>
          <w:tcPr>
            <w:tcW w:w="850" w:type="dxa"/>
            <w:tcBorders>
              <w:top w:val="nil"/>
            </w:tcBorders>
          </w:tcPr>
          <w:p w14:paraId="757E456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hAnsi="Arial"/>
                <w:sz w:val="18"/>
              </w:rPr>
              <w:t>-</w:t>
            </w:r>
          </w:p>
        </w:tc>
      </w:tr>
      <w:tr w:rsidR="00215EAF" w:rsidRPr="00215EAF" w14:paraId="2BE5CA57" w14:textId="77777777" w:rsidTr="00A2622F">
        <w:trPr>
          <w:jc w:val="center"/>
        </w:trPr>
        <w:tc>
          <w:tcPr>
            <w:tcW w:w="534" w:type="dxa"/>
            <w:tcBorders>
              <w:top w:val="nil"/>
            </w:tcBorders>
          </w:tcPr>
          <w:p w14:paraId="12E8083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40</w:t>
            </w:r>
          </w:p>
        </w:tc>
        <w:tc>
          <w:tcPr>
            <w:tcW w:w="3969" w:type="dxa"/>
            <w:tcBorders>
              <w:top w:val="nil"/>
            </w:tcBorders>
          </w:tcPr>
          <w:p w14:paraId="6A8F722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2.1* modification period (Note 6) to allow the new system information to take effect.</w:t>
            </w:r>
          </w:p>
        </w:tc>
        <w:tc>
          <w:tcPr>
            <w:tcW w:w="709" w:type="dxa"/>
            <w:tcBorders>
              <w:top w:val="nil"/>
            </w:tcBorders>
          </w:tcPr>
          <w:p w14:paraId="1C1A418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nil"/>
            </w:tcBorders>
          </w:tcPr>
          <w:p w14:paraId="36504383"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sz w:val="18"/>
              </w:rPr>
            </w:pPr>
            <w:r w:rsidRPr="00215EAF">
              <w:rPr>
                <w:rFonts w:ascii="Arial" w:hAnsi="Arial"/>
                <w:sz w:val="18"/>
              </w:rPr>
              <w:t>-</w:t>
            </w:r>
          </w:p>
        </w:tc>
        <w:tc>
          <w:tcPr>
            <w:tcW w:w="567" w:type="dxa"/>
            <w:tcBorders>
              <w:top w:val="nil"/>
            </w:tcBorders>
          </w:tcPr>
          <w:p w14:paraId="403ADB4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Borders>
              <w:top w:val="nil"/>
            </w:tcBorders>
          </w:tcPr>
          <w:p w14:paraId="2CFAC86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5A52A47C" w14:textId="77777777" w:rsidTr="00A2622F">
        <w:trPr>
          <w:jc w:val="center"/>
        </w:trPr>
        <w:tc>
          <w:tcPr>
            <w:tcW w:w="534" w:type="dxa"/>
            <w:tcBorders>
              <w:top w:val="nil"/>
            </w:tcBorders>
          </w:tcPr>
          <w:p w14:paraId="29903FA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lang w:eastAsia="zh-CN"/>
              </w:rPr>
              <w:t>41</w:t>
            </w:r>
          </w:p>
        </w:tc>
        <w:tc>
          <w:tcPr>
            <w:tcW w:w="3969" w:type="dxa"/>
            <w:tcBorders>
              <w:top w:val="nil"/>
            </w:tcBorders>
          </w:tcPr>
          <w:p w14:paraId="1DE7A20C" w14:textId="77777777" w:rsidR="00215EAF" w:rsidRPr="00215EAF" w:rsidRDefault="00215EAF" w:rsidP="00215EAF">
            <w:pPr>
              <w:keepNext/>
              <w:keepLines/>
              <w:overflowPunct w:val="0"/>
              <w:autoSpaceDE w:val="0"/>
              <w:autoSpaceDN w:val="0"/>
              <w:adjustRightInd w:val="0"/>
              <w:spacing w:after="0"/>
              <w:textAlignment w:val="baseline"/>
              <w:rPr>
                <w:rFonts w:ascii="Arial" w:eastAsia="MS Gothic" w:hAnsi="Arial"/>
                <w:sz w:val="18"/>
              </w:rPr>
            </w:pPr>
            <w:r w:rsidRPr="00215EAF">
              <w:rPr>
                <w:rFonts w:ascii="Arial" w:hAnsi="Arial"/>
                <w:sz w:val="18"/>
              </w:rPr>
              <w:t xml:space="preserve">'Generic Test Procedure NB-IoT Control Plane </w:t>
            </w:r>
            <w:proofErr w:type="spellStart"/>
            <w:r w:rsidRPr="00215EAF">
              <w:rPr>
                <w:rFonts w:ascii="Arial" w:hAnsi="Arial"/>
                <w:sz w:val="18"/>
              </w:rPr>
              <w:t>CIoT</w:t>
            </w:r>
            <w:proofErr w:type="spellEnd"/>
            <w:r w:rsidRPr="00215EAF">
              <w:rPr>
                <w:rFonts w:ascii="Arial" w:hAnsi="Arial"/>
                <w:sz w:val="18"/>
              </w:rPr>
              <w:t xml:space="preserve"> MT user data transfer non-SMS transport' as described in TS 36.508 [18], clause 8.1.5A.2.3 are performed</w:t>
            </w:r>
          </w:p>
        </w:tc>
        <w:tc>
          <w:tcPr>
            <w:tcW w:w="709" w:type="dxa"/>
            <w:tcBorders>
              <w:top w:val="nil"/>
            </w:tcBorders>
          </w:tcPr>
          <w:p w14:paraId="5A4063C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nil"/>
            </w:tcBorders>
          </w:tcPr>
          <w:p w14:paraId="73418736" w14:textId="77777777" w:rsidR="00215EAF" w:rsidRPr="00215EAF" w:rsidRDefault="00215EAF" w:rsidP="00215EAF">
            <w:pPr>
              <w:keepNext/>
              <w:overflowPunct w:val="0"/>
              <w:autoSpaceDE w:val="0"/>
              <w:autoSpaceDN w:val="0"/>
              <w:adjustRightInd w:val="0"/>
              <w:textAlignment w:val="baseline"/>
            </w:pPr>
            <w:r w:rsidRPr="00215EAF">
              <w:t>-</w:t>
            </w:r>
          </w:p>
        </w:tc>
        <w:tc>
          <w:tcPr>
            <w:tcW w:w="567" w:type="dxa"/>
            <w:tcBorders>
              <w:top w:val="nil"/>
            </w:tcBorders>
          </w:tcPr>
          <w:p w14:paraId="33ED175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nil"/>
            </w:tcBorders>
          </w:tcPr>
          <w:p w14:paraId="29A5D7C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24976E45"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2F7D0AA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41A</w:t>
            </w:r>
          </w:p>
        </w:tc>
        <w:tc>
          <w:tcPr>
            <w:tcW w:w="3969" w:type="dxa"/>
            <w:tcBorders>
              <w:top w:val="single" w:sz="4" w:space="0" w:color="auto"/>
              <w:left w:val="single" w:sz="4" w:space="0" w:color="auto"/>
              <w:bottom w:val="single" w:sz="4" w:space="0" w:color="auto"/>
              <w:right w:val="single" w:sz="4" w:space="0" w:color="auto"/>
            </w:tcBorders>
          </w:tcPr>
          <w:p w14:paraId="6B0F82A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4D156CB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49F93732" w14:textId="77777777" w:rsidR="00215EAF" w:rsidRPr="00215EAF" w:rsidRDefault="00215EAF" w:rsidP="00215EAF">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215EAF">
                <w:rPr>
                  <w:rFonts w:ascii="Arial" w:hAnsi="Arial" w:cs="Arial"/>
                  <w:sz w:val="18"/>
                </w:rPr>
                <w:t>RRC</w:t>
              </w:r>
            </w:smartTag>
            <w:r w:rsidRPr="00215EAF">
              <w:rPr>
                <w:rFonts w:ascii="Arial" w:hAnsi="Arial" w:cs="Arial"/>
                <w:sz w:val="18"/>
              </w:rPr>
              <w:t xml:space="preserve">: </w:t>
            </w:r>
            <w:proofErr w:type="spellStart"/>
            <w:r w:rsidRPr="00215EAF">
              <w:rPr>
                <w:rFonts w:ascii="Arial" w:hAnsi="Arial" w:cs="Arial"/>
                <w:i/>
                <w:sz w:val="18"/>
              </w:rPr>
              <w:t>DLInformationTransfer</w:t>
            </w:r>
            <w:proofErr w:type="spellEnd"/>
            <w:r w:rsidRPr="00215EAF">
              <w:rPr>
                <w:rFonts w:ascii="Arial" w:hAnsi="Arial" w:cs="Arial"/>
                <w:i/>
                <w:sz w:val="18"/>
              </w:rPr>
              <w:t>-NB</w:t>
            </w:r>
          </w:p>
          <w:p w14:paraId="78C75D44" w14:textId="77777777" w:rsidR="00215EAF" w:rsidRPr="00215EAF" w:rsidRDefault="00215EAF" w:rsidP="00215EAF">
            <w:pPr>
              <w:overflowPunct w:val="0"/>
              <w:autoSpaceDE w:val="0"/>
              <w:autoSpaceDN w:val="0"/>
              <w:adjustRightInd w:val="0"/>
              <w:textAlignment w:val="baseline"/>
            </w:pPr>
            <w:r w:rsidRPr="00215EAF">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1351ED5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0A20C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44043DCE"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606E24F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41B</w:t>
            </w:r>
          </w:p>
        </w:tc>
        <w:tc>
          <w:tcPr>
            <w:tcW w:w="3969" w:type="dxa"/>
            <w:tcBorders>
              <w:top w:val="single" w:sz="4" w:space="0" w:color="auto"/>
              <w:left w:val="single" w:sz="4" w:space="0" w:color="auto"/>
              <w:bottom w:val="single" w:sz="4" w:space="0" w:color="auto"/>
              <w:right w:val="single" w:sz="4" w:space="0" w:color="auto"/>
            </w:tcBorders>
          </w:tcPr>
          <w:p w14:paraId="7C8CA75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3AFB9FE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23118E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15EAF">
                <w:rPr>
                  <w:rFonts w:ascii="Arial" w:hAnsi="Arial"/>
                  <w:sz w:val="18"/>
                </w:rPr>
                <w:t>RRC</w:t>
              </w:r>
            </w:smartTag>
            <w:r w:rsidRPr="00215EAF">
              <w:rPr>
                <w:rFonts w:ascii="Arial" w:hAnsi="Arial"/>
                <w:sz w:val="18"/>
              </w:rPr>
              <w:t xml:space="preserve">: </w:t>
            </w:r>
            <w:proofErr w:type="spellStart"/>
            <w:r w:rsidRPr="00215EAF">
              <w:rPr>
                <w:rFonts w:ascii="Arial" w:hAnsi="Arial"/>
                <w:i/>
                <w:sz w:val="18"/>
              </w:rPr>
              <w:t>ULInformationTransfer</w:t>
            </w:r>
            <w:proofErr w:type="spellEnd"/>
            <w:r w:rsidRPr="00215EAF">
              <w:rPr>
                <w:rFonts w:ascii="Arial" w:hAnsi="Arial"/>
                <w:i/>
                <w:sz w:val="18"/>
              </w:rPr>
              <w:t>-NB</w:t>
            </w:r>
          </w:p>
          <w:p w14:paraId="10966A62" w14:textId="77777777" w:rsidR="00215EAF" w:rsidRPr="00215EAF" w:rsidRDefault="00215EAF" w:rsidP="00215EAF">
            <w:pPr>
              <w:overflowPunct w:val="0"/>
              <w:autoSpaceDE w:val="0"/>
              <w:autoSpaceDN w:val="0"/>
              <w:adjustRightInd w:val="0"/>
              <w:textAlignment w:val="baseline"/>
            </w:pPr>
            <w:r w:rsidRPr="00215EAF">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57BF81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EA211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5132C790" w14:textId="77777777" w:rsidTr="00A2622F">
        <w:trPr>
          <w:jc w:val="center"/>
        </w:trPr>
        <w:tc>
          <w:tcPr>
            <w:tcW w:w="534" w:type="dxa"/>
            <w:tcBorders>
              <w:top w:val="nil"/>
            </w:tcBorders>
          </w:tcPr>
          <w:p w14:paraId="71C3E87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lang w:eastAsia="zh-CN"/>
              </w:rPr>
              <w:t>42</w:t>
            </w:r>
          </w:p>
        </w:tc>
        <w:tc>
          <w:tcPr>
            <w:tcW w:w="3969" w:type="dxa"/>
            <w:tcBorders>
              <w:top w:val="nil"/>
            </w:tcBorders>
          </w:tcPr>
          <w:p w14:paraId="03BB0FC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one IP packet to the UE embedded in a ESM DATA TRANSPORT and </w:t>
            </w:r>
            <w:proofErr w:type="spellStart"/>
            <w:r w:rsidRPr="00215EAF">
              <w:rPr>
                <w:rFonts w:ascii="Arial" w:hAnsi="Arial"/>
                <w:sz w:val="18"/>
              </w:rPr>
              <w:t>DLInformationTransfer</w:t>
            </w:r>
            <w:proofErr w:type="spellEnd"/>
            <w:r w:rsidRPr="00215EAF">
              <w:rPr>
                <w:rFonts w:ascii="Arial" w:hAnsi="Arial"/>
                <w:sz w:val="18"/>
              </w:rPr>
              <w:t>-NB</w:t>
            </w:r>
          </w:p>
        </w:tc>
        <w:tc>
          <w:tcPr>
            <w:tcW w:w="709" w:type="dxa"/>
            <w:tcBorders>
              <w:top w:val="nil"/>
            </w:tcBorders>
          </w:tcPr>
          <w:p w14:paraId="3A581AD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rPr>
              <w:t>&lt;--</w:t>
            </w:r>
          </w:p>
        </w:tc>
        <w:tc>
          <w:tcPr>
            <w:tcW w:w="2977" w:type="dxa"/>
            <w:tcBorders>
              <w:top w:val="nil"/>
            </w:tcBorders>
          </w:tcPr>
          <w:p w14:paraId="610A2E4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lang w:eastAsia="zh-CN"/>
              </w:rPr>
            </w:pPr>
            <w:r w:rsidRPr="00215EAF">
              <w:rPr>
                <w:rFonts w:ascii="Arial" w:hAnsi="Arial"/>
                <w:sz w:val="18"/>
                <w:lang w:eastAsia="zh-CN"/>
              </w:rPr>
              <w:t xml:space="preserve">NAS: </w:t>
            </w:r>
            <w:r w:rsidRPr="00215EAF">
              <w:rPr>
                <w:rFonts w:ascii="Arial" w:hAnsi="Arial"/>
                <w:sz w:val="18"/>
              </w:rPr>
              <w:t>ESM DATA TRANSPORT</w:t>
            </w:r>
          </w:p>
        </w:tc>
        <w:tc>
          <w:tcPr>
            <w:tcW w:w="567" w:type="dxa"/>
            <w:tcBorders>
              <w:top w:val="nil"/>
            </w:tcBorders>
          </w:tcPr>
          <w:p w14:paraId="5E9F206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nil"/>
            </w:tcBorders>
          </w:tcPr>
          <w:p w14:paraId="19AB06D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749FB912" w14:textId="77777777" w:rsidTr="00A2622F">
        <w:trPr>
          <w:jc w:val="center"/>
        </w:trPr>
        <w:tc>
          <w:tcPr>
            <w:tcW w:w="534" w:type="dxa"/>
            <w:tcBorders>
              <w:top w:val="nil"/>
            </w:tcBorders>
          </w:tcPr>
          <w:p w14:paraId="241ECE8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lang w:eastAsia="zh-CN"/>
              </w:rPr>
            </w:pPr>
            <w:r w:rsidRPr="00215EAF">
              <w:rPr>
                <w:rFonts w:ascii="Arial" w:hAnsi="Arial"/>
                <w:sz w:val="18"/>
                <w:lang w:eastAsia="zh-CN"/>
              </w:rPr>
              <w:t>43</w:t>
            </w:r>
          </w:p>
        </w:tc>
        <w:tc>
          <w:tcPr>
            <w:tcW w:w="3969" w:type="dxa"/>
            <w:tcBorders>
              <w:top w:val="nil"/>
            </w:tcBorders>
          </w:tcPr>
          <w:p w14:paraId="4CE519F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1 s after the IP packet has been transmitted. (Note 1)</w:t>
            </w:r>
          </w:p>
        </w:tc>
        <w:tc>
          <w:tcPr>
            <w:tcW w:w="709" w:type="dxa"/>
            <w:tcBorders>
              <w:top w:val="nil"/>
            </w:tcBorders>
          </w:tcPr>
          <w:p w14:paraId="0C229A5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2977" w:type="dxa"/>
            <w:tcBorders>
              <w:top w:val="nil"/>
            </w:tcBorders>
          </w:tcPr>
          <w:p w14:paraId="26879B27"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Borders>
              <w:top w:val="nil"/>
            </w:tcBorders>
          </w:tcPr>
          <w:p w14:paraId="3B57ECB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850" w:type="dxa"/>
            <w:tcBorders>
              <w:top w:val="nil"/>
            </w:tcBorders>
          </w:tcPr>
          <w:p w14:paraId="37207E7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r>
      <w:tr w:rsidR="00215EAF" w:rsidRPr="00215EAF" w14:paraId="68453A9C" w14:textId="77777777" w:rsidTr="00A2622F">
        <w:trPr>
          <w:jc w:val="center"/>
        </w:trPr>
        <w:tc>
          <w:tcPr>
            <w:tcW w:w="534" w:type="dxa"/>
          </w:tcPr>
          <w:p w14:paraId="2E8BE9B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44</w:t>
            </w:r>
          </w:p>
        </w:tc>
        <w:tc>
          <w:tcPr>
            <w:tcW w:w="3969" w:type="dxa"/>
          </w:tcPr>
          <w:p w14:paraId="4890F26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Pr>
          <w:p w14:paraId="7BB0681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Pr>
          <w:p w14:paraId="3995C17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Pr>
          <w:p w14:paraId="412C22B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553B8AB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4278FF0A" w14:textId="77777777" w:rsidTr="00A2622F">
        <w:trPr>
          <w:jc w:val="center"/>
        </w:trPr>
        <w:tc>
          <w:tcPr>
            <w:tcW w:w="534" w:type="dxa"/>
          </w:tcPr>
          <w:p w14:paraId="42E6725A" w14:textId="77777777" w:rsidR="00215EAF" w:rsidRPr="00215EAF" w:rsidDel="00FB61D8"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45</w:t>
            </w:r>
          </w:p>
        </w:tc>
        <w:tc>
          <w:tcPr>
            <w:tcW w:w="3969" w:type="dxa"/>
          </w:tcPr>
          <w:p w14:paraId="1DBDADF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Check: Does the UE transmit an </w:t>
            </w:r>
            <w:proofErr w:type="spellStart"/>
            <w:r w:rsidRPr="00215EAF">
              <w:rPr>
                <w:rFonts w:ascii="Arial" w:hAnsi="Arial"/>
                <w:i/>
                <w:iCs/>
                <w:sz w:val="18"/>
              </w:rPr>
              <w:t>RRCConnectionRequest</w:t>
            </w:r>
            <w:proofErr w:type="spellEnd"/>
            <w:r w:rsidRPr="00215EAF">
              <w:rPr>
                <w:rFonts w:ascii="Arial" w:hAnsi="Arial"/>
                <w:i/>
                <w:iCs/>
                <w:sz w:val="18"/>
              </w:rPr>
              <w:t>-NB</w:t>
            </w:r>
            <w:r w:rsidRPr="00215EAF">
              <w:rPr>
                <w:rFonts w:ascii="Arial" w:hAnsi="Arial"/>
                <w:sz w:val="18"/>
              </w:rPr>
              <w:t xml:space="preserve"> message on Ncell 1 with establishmentCause-r13 set to </w:t>
            </w:r>
            <w:proofErr w:type="spellStart"/>
            <w:r w:rsidRPr="00215EAF">
              <w:rPr>
                <w:rFonts w:ascii="Arial" w:hAnsi="Arial"/>
                <w:sz w:val="18"/>
              </w:rPr>
              <w:t>mo</w:t>
            </w:r>
            <w:proofErr w:type="spellEnd"/>
            <w:r w:rsidRPr="00215EAF">
              <w:rPr>
                <w:rFonts w:ascii="Arial" w:hAnsi="Arial"/>
                <w:sz w:val="18"/>
              </w:rPr>
              <w:t>-Data?</w:t>
            </w:r>
          </w:p>
        </w:tc>
        <w:tc>
          <w:tcPr>
            <w:tcW w:w="709" w:type="dxa"/>
          </w:tcPr>
          <w:p w14:paraId="10C7398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Pr>
          <w:p w14:paraId="45F6488E"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proofErr w:type="spellStart"/>
            <w:r w:rsidRPr="00215EAF">
              <w:rPr>
                <w:rFonts w:ascii="Arial" w:hAnsi="Arial"/>
                <w:i/>
                <w:iCs/>
                <w:sz w:val="18"/>
              </w:rPr>
              <w:t>RRCConnectionRequest</w:t>
            </w:r>
            <w:proofErr w:type="spellEnd"/>
            <w:r w:rsidRPr="00215EAF">
              <w:rPr>
                <w:rFonts w:ascii="Arial" w:hAnsi="Arial"/>
                <w:i/>
                <w:iCs/>
                <w:sz w:val="18"/>
              </w:rPr>
              <w:t>-NB</w:t>
            </w:r>
          </w:p>
        </w:tc>
        <w:tc>
          <w:tcPr>
            <w:tcW w:w="567" w:type="dxa"/>
          </w:tcPr>
          <w:p w14:paraId="144A53F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4</w:t>
            </w:r>
          </w:p>
        </w:tc>
        <w:tc>
          <w:tcPr>
            <w:tcW w:w="850" w:type="dxa"/>
          </w:tcPr>
          <w:p w14:paraId="0284FA0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P</w:t>
            </w:r>
          </w:p>
        </w:tc>
      </w:tr>
      <w:tr w:rsidR="00215EAF" w:rsidRPr="00215EAF" w14:paraId="72B3203B" w14:textId="77777777" w:rsidTr="00A2622F">
        <w:trPr>
          <w:jc w:val="center"/>
        </w:trPr>
        <w:tc>
          <w:tcPr>
            <w:tcW w:w="534" w:type="dxa"/>
          </w:tcPr>
          <w:p w14:paraId="36DCFF5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46-48</w:t>
            </w:r>
          </w:p>
        </w:tc>
        <w:tc>
          <w:tcPr>
            <w:tcW w:w="3969" w:type="dxa"/>
          </w:tcPr>
          <w:p w14:paraId="573BD1B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Steps 2 to 4 of the 'Generic Test Procedure NB-IoT Control Plan </w:t>
            </w:r>
            <w:proofErr w:type="spellStart"/>
            <w:r w:rsidRPr="00215EAF">
              <w:rPr>
                <w:rFonts w:ascii="Arial" w:hAnsi="Arial"/>
                <w:sz w:val="18"/>
              </w:rPr>
              <w:t>CIoT</w:t>
            </w:r>
            <w:proofErr w:type="spellEnd"/>
            <w:r w:rsidRPr="00215EAF">
              <w:rPr>
                <w:rFonts w:ascii="Arial" w:hAnsi="Arial"/>
                <w:sz w:val="18"/>
              </w:rPr>
              <w:t xml:space="preserve"> MO user data transfer non-SMS transport' as described in TS 36.508 [18], clause 8.1.5A.3.3 are performed</w:t>
            </w:r>
          </w:p>
          <w:p w14:paraId="2CE94D0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p w14:paraId="0D3C961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NOTE: </w:t>
            </w:r>
            <w:bookmarkStart w:id="77" w:name="OLE_LINK121"/>
            <w:r w:rsidRPr="00215EAF">
              <w:rPr>
                <w:rFonts w:ascii="Arial" w:hAnsi="Arial"/>
                <w:sz w:val="18"/>
              </w:rPr>
              <w:t xml:space="preserve">The UE will transmit one ESM DATA TRANSPORT message containing loopback data </w:t>
            </w:r>
            <w:bookmarkEnd w:id="77"/>
            <w:r w:rsidRPr="00215EAF">
              <w:rPr>
                <w:rFonts w:ascii="Arial" w:hAnsi="Arial"/>
                <w:sz w:val="18"/>
              </w:rPr>
              <w:t>received in step 43.</w:t>
            </w:r>
          </w:p>
        </w:tc>
        <w:tc>
          <w:tcPr>
            <w:tcW w:w="709" w:type="dxa"/>
          </w:tcPr>
          <w:p w14:paraId="685742C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76A8C1BF"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431DC23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67B054D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10253CF9" w14:textId="77777777" w:rsidTr="00A2622F">
        <w:trPr>
          <w:jc w:val="center"/>
        </w:trPr>
        <w:tc>
          <w:tcPr>
            <w:tcW w:w="534" w:type="dxa"/>
          </w:tcPr>
          <w:p w14:paraId="5CE861C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49</w:t>
            </w:r>
          </w:p>
        </w:tc>
        <w:tc>
          <w:tcPr>
            <w:tcW w:w="3969" w:type="dxa"/>
          </w:tcPr>
          <w:p w14:paraId="59FB1FB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Pr>
          <w:p w14:paraId="11FCEAA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Pr>
          <w:p w14:paraId="2EC2D87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Pr>
          <w:p w14:paraId="03F7383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3E34F19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6DE30155" w14:textId="77777777" w:rsidTr="00A2622F">
        <w:trPr>
          <w:jc w:val="center"/>
        </w:trPr>
        <w:tc>
          <w:tcPr>
            <w:tcW w:w="534" w:type="dxa"/>
          </w:tcPr>
          <w:p w14:paraId="7FA0CD6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50</w:t>
            </w:r>
          </w:p>
        </w:tc>
        <w:tc>
          <w:tcPr>
            <w:tcW w:w="3969" w:type="dxa"/>
          </w:tcPr>
          <w:p w14:paraId="56F419E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SS adjusts </w:t>
            </w:r>
            <w:r w:rsidRPr="00215EAF">
              <w:rPr>
                <w:rFonts w:ascii="Arial" w:hAnsi="Arial"/>
                <w:i/>
                <w:sz w:val="18"/>
              </w:rPr>
              <w:t>SystemInformationBlockType14-NB</w:t>
            </w:r>
            <w:r w:rsidRPr="00215EAF">
              <w:rPr>
                <w:rFonts w:ascii="Arial" w:hAnsi="Arial"/>
                <w:sz w:val="18"/>
              </w:rPr>
              <w:t xml:space="preserve"> of Ncell 1 with ab-Category set to ‘a’ </w:t>
            </w:r>
          </w:p>
        </w:tc>
        <w:tc>
          <w:tcPr>
            <w:tcW w:w="709" w:type="dxa"/>
          </w:tcPr>
          <w:p w14:paraId="6D92323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1C9E5C60"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024A9F4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03CD167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3FB1F3E6"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38B71CA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50A</w:t>
            </w:r>
          </w:p>
        </w:tc>
        <w:tc>
          <w:tcPr>
            <w:tcW w:w="3969" w:type="dxa"/>
            <w:tcBorders>
              <w:top w:val="single" w:sz="4" w:space="0" w:color="auto"/>
              <w:left w:val="single" w:sz="4" w:space="0" w:color="auto"/>
              <w:bottom w:val="single" w:sz="4" w:space="0" w:color="auto"/>
              <w:right w:val="single" w:sz="4" w:space="0" w:color="auto"/>
            </w:tcBorders>
          </w:tcPr>
          <w:p w14:paraId="63D1F6F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08FC87E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AF73DED"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5A0F9B1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BDB41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7E1793BF" w14:textId="77777777" w:rsidTr="00A2622F">
        <w:trPr>
          <w:jc w:val="center"/>
        </w:trPr>
        <w:tc>
          <w:tcPr>
            <w:tcW w:w="534" w:type="dxa"/>
          </w:tcPr>
          <w:p w14:paraId="28E6A4D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51</w:t>
            </w:r>
          </w:p>
        </w:tc>
        <w:tc>
          <w:tcPr>
            <w:tcW w:w="3969" w:type="dxa"/>
          </w:tcPr>
          <w:p w14:paraId="334E56E5" w14:textId="77777777" w:rsidR="00215EAF" w:rsidRPr="00215EAF" w:rsidRDefault="00215EAF" w:rsidP="00215EAF">
            <w:pPr>
              <w:keepNext/>
              <w:keepLines/>
              <w:overflowPunct w:val="0"/>
              <w:autoSpaceDE w:val="0"/>
              <w:autoSpaceDN w:val="0"/>
              <w:adjustRightInd w:val="0"/>
              <w:spacing w:after="0"/>
              <w:textAlignment w:val="baseline"/>
              <w:rPr>
                <w:rFonts w:ascii="Arial" w:eastAsia="MS Gothic" w:hAnsi="Arial"/>
                <w:sz w:val="18"/>
              </w:rPr>
            </w:pPr>
            <w:r w:rsidRPr="00215EAF">
              <w:rPr>
                <w:rFonts w:ascii="Arial" w:hAnsi="Arial"/>
                <w:sz w:val="18"/>
              </w:rPr>
              <w:t xml:space="preserve">'Generic Test Procedure NB-IoT Control Plane </w:t>
            </w:r>
            <w:proofErr w:type="spellStart"/>
            <w:r w:rsidRPr="00215EAF">
              <w:rPr>
                <w:rFonts w:ascii="Arial" w:hAnsi="Arial"/>
                <w:sz w:val="18"/>
              </w:rPr>
              <w:t>CIoT</w:t>
            </w:r>
            <w:proofErr w:type="spellEnd"/>
            <w:r w:rsidRPr="00215EAF">
              <w:rPr>
                <w:rFonts w:ascii="Arial" w:hAnsi="Arial"/>
                <w:sz w:val="18"/>
              </w:rPr>
              <w:t xml:space="preserve"> MT user data transfer non-SMS transport' as described in TS 36.508 [18], clause 8.1.5A.2.3 are performed</w:t>
            </w:r>
          </w:p>
        </w:tc>
        <w:tc>
          <w:tcPr>
            <w:tcW w:w="709" w:type="dxa"/>
          </w:tcPr>
          <w:p w14:paraId="5F686F0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44781F3B" w14:textId="77777777" w:rsidR="00215EAF" w:rsidRPr="00215EAF" w:rsidRDefault="00215EAF" w:rsidP="00215EAF">
            <w:pPr>
              <w:keepNext/>
              <w:overflowPunct w:val="0"/>
              <w:autoSpaceDE w:val="0"/>
              <w:autoSpaceDN w:val="0"/>
              <w:adjustRightInd w:val="0"/>
              <w:textAlignment w:val="baseline"/>
            </w:pPr>
            <w:r w:rsidRPr="00215EAF">
              <w:t>-</w:t>
            </w:r>
          </w:p>
        </w:tc>
        <w:tc>
          <w:tcPr>
            <w:tcW w:w="567" w:type="dxa"/>
          </w:tcPr>
          <w:p w14:paraId="4F53036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8</w:t>
            </w:r>
          </w:p>
        </w:tc>
        <w:tc>
          <w:tcPr>
            <w:tcW w:w="850" w:type="dxa"/>
          </w:tcPr>
          <w:p w14:paraId="3EB698F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P</w:t>
            </w:r>
          </w:p>
        </w:tc>
      </w:tr>
      <w:tr w:rsidR="00215EAF" w:rsidRPr="00215EAF" w14:paraId="259C28CA"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698BF9E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51A</w:t>
            </w:r>
          </w:p>
        </w:tc>
        <w:tc>
          <w:tcPr>
            <w:tcW w:w="3969" w:type="dxa"/>
            <w:tcBorders>
              <w:top w:val="single" w:sz="4" w:space="0" w:color="auto"/>
              <w:left w:val="single" w:sz="4" w:space="0" w:color="auto"/>
              <w:bottom w:val="single" w:sz="4" w:space="0" w:color="auto"/>
              <w:right w:val="single" w:sz="4" w:space="0" w:color="auto"/>
            </w:tcBorders>
          </w:tcPr>
          <w:p w14:paraId="39FFD66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26D04CE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20236249" w14:textId="77777777" w:rsidR="00215EAF" w:rsidRPr="00215EAF" w:rsidRDefault="00215EAF" w:rsidP="00215EAF">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215EAF">
                <w:rPr>
                  <w:rFonts w:ascii="Arial" w:hAnsi="Arial" w:cs="Arial"/>
                  <w:sz w:val="18"/>
                </w:rPr>
                <w:t>RRC</w:t>
              </w:r>
            </w:smartTag>
            <w:r w:rsidRPr="00215EAF">
              <w:rPr>
                <w:rFonts w:ascii="Arial" w:hAnsi="Arial" w:cs="Arial"/>
                <w:sz w:val="18"/>
              </w:rPr>
              <w:t xml:space="preserve">: </w:t>
            </w:r>
            <w:proofErr w:type="spellStart"/>
            <w:r w:rsidRPr="00215EAF">
              <w:rPr>
                <w:rFonts w:ascii="Arial" w:hAnsi="Arial" w:cs="Arial"/>
                <w:i/>
                <w:sz w:val="18"/>
              </w:rPr>
              <w:t>DLInformationTransfer</w:t>
            </w:r>
            <w:proofErr w:type="spellEnd"/>
            <w:r w:rsidRPr="00215EAF">
              <w:rPr>
                <w:rFonts w:ascii="Arial" w:hAnsi="Arial" w:cs="Arial"/>
                <w:i/>
                <w:sz w:val="18"/>
              </w:rPr>
              <w:t>-NB</w:t>
            </w:r>
          </w:p>
          <w:p w14:paraId="087E439E" w14:textId="77777777" w:rsidR="00215EAF" w:rsidRPr="00215EAF" w:rsidRDefault="00215EAF" w:rsidP="00215EAF">
            <w:pPr>
              <w:overflowPunct w:val="0"/>
              <w:autoSpaceDE w:val="0"/>
              <w:autoSpaceDN w:val="0"/>
              <w:adjustRightInd w:val="0"/>
              <w:textAlignment w:val="baseline"/>
            </w:pPr>
            <w:r w:rsidRPr="00215EAF">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6EF4C79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9A82E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67119BE8" w14:textId="77777777" w:rsidTr="00A2622F">
        <w:trPr>
          <w:jc w:val="center"/>
        </w:trPr>
        <w:tc>
          <w:tcPr>
            <w:tcW w:w="534" w:type="dxa"/>
            <w:tcBorders>
              <w:top w:val="single" w:sz="4" w:space="0" w:color="auto"/>
              <w:left w:val="single" w:sz="4" w:space="0" w:color="auto"/>
              <w:bottom w:val="single" w:sz="4" w:space="0" w:color="auto"/>
              <w:right w:val="single" w:sz="4" w:space="0" w:color="auto"/>
            </w:tcBorders>
          </w:tcPr>
          <w:p w14:paraId="72D59D8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51B</w:t>
            </w:r>
          </w:p>
        </w:tc>
        <w:tc>
          <w:tcPr>
            <w:tcW w:w="3969" w:type="dxa"/>
            <w:tcBorders>
              <w:top w:val="single" w:sz="4" w:space="0" w:color="auto"/>
              <w:left w:val="single" w:sz="4" w:space="0" w:color="auto"/>
              <w:bottom w:val="single" w:sz="4" w:space="0" w:color="auto"/>
              <w:right w:val="single" w:sz="4" w:space="0" w:color="auto"/>
            </w:tcBorders>
          </w:tcPr>
          <w:p w14:paraId="080A381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0B1591D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5877D6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15EAF">
                <w:rPr>
                  <w:rFonts w:ascii="Arial" w:hAnsi="Arial"/>
                  <w:sz w:val="18"/>
                </w:rPr>
                <w:t>RRC</w:t>
              </w:r>
            </w:smartTag>
            <w:r w:rsidRPr="00215EAF">
              <w:rPr>
                <w:rFonts w:ascii="Arial" w:hAnsi="Arial"/>
                <w:sz w:val="18"/>
              </w:rPr>
              <w:t xml:space="preserve">: </w:t>
            </w:r>
            <w:proofErr w:type="spellStart"/>
            <w:r w:rsidRPr="00215EAF">
              <w:rPr>
                <w:rFonts w:ascii="Arial" w:hAnsi="Arial"/>
                <w:i/>
                <w:sz w:val="18"/>
              </w:rPr>
              <w:t>ULInformationTransfer</w:t>
            </w:r>
            <w:proofErr w:type="spellEnd"/>
            <w:r w:rsidRPr="00215EAF">
              <w:rPr>
                <w:rFonts w:ascii="Arial" w:hAnsi="Arial"/>
                <w:i/>
                <w:sz w:val="18"/>
              </w:rPr>
              <w:t>-NB</w:t>
            </w:r>
          </w:p>
          <w:p w14:paraId="49E3A686" w14:textId="77777777" w:rsidR="00215EAF" w:rsidRPr="00215EAF" w:rsidRDefault="00215EAF" w:rsidP="00215EAF">
            <w:pPr>
              <w:overflowPunct w:val="0"/>
              <w:autoSpaceDE w:val="0"/>
              <w:autoSpaceDN w:val="0"/>
              <w:adjustRightInd w:val="0"/>
              <w:textAlignment w:val="baseline"/>
            </w:pPr>
            <w:r w:rsidRPr="00215EAF">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D783A0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57B04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10E75DCD" w14:textId="77777777" w:rsidTr="00A2622F">
        <w:trPr>
          <w:jc w:val="center"/>
        </w:trPr>
        <w:tc>
          <w:tcPr>
            <w:tcW w:w="534" w:type="dxa"/>
          </w:tcPr>
          <w:p w14:paraId="2996FB8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52</w:t>
            </w:r>
          </w:p>
        </w:tc>
        <w:tc>
          <w:tcPr>
            <w:tcW w:w="3969" w:type="dxa"/>
          </w:tcPr>
          <w:p w14:paraId="203B771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one IP packet to the UE embedded in a ESM DATA TRANSPORT and </w:t>
            </w:r>
            <w:proofErr w:type="spellStart"/>
            <w:r w:rsidRPr="00215EAF">
              <w:rPr>
                <w:rFonts w:ascii="Arial" w:hAnsi="Arial"/>
                <w:sz w:val="18"/>
              </w:rPr>
              <w:t>DLInformationTransfer</w:t>
            </w:r>
            <w:proofErr w:type="spellEnd"/>
            <w:r w:rsidRPr="00215EAF">
              <w:rPr>
                <w:rFonts w:ascii="Arial" w:hAnsi="Arial"/>
                <w:sz w:val="18"/>
              </w:rPr>
              <w:t>-NB</w:t>
            </w:r>
          </w:p>
        </w:tc>
        <w:tc>
          <w:tcPr>
            <w:tcW w:w="709" w:type="dxa"/>
          </w:tcPr>
          <w:p w14:paraId="2455083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Pr>
          <w:p w14:paraId="6D293C2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zh-CN"/>
              </w:rPr>
              <w:t xml:space="preserve">NAS: </w:t>
            </w:r>
            <w:r w:rsidRPr="00215EAF">
              <w:rPr>
                <w:rFonts w:ascii="Arial" w:hAnsi="Arial"/>
                <w:sz w:val="18"/>
              </w:rPr>
              <w:t>ESM DATA TRANSPORT</w:t>
            </w:r>
          </w:p>
        </w:tc>
        <w:tc>
          <w:tcPr>
            <w:tcW w:w="567" w:type="dxa"/>
          </w:tcPr>
          <w:p w14:paraId="61F4E4D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c>
          <w:tcPr>
            <w:tcW w:w="850" w:type="dxa"/>
          </w:tcPr>
          <w:p w14:paraId="0AFC6CD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MS Gothic" w:hAnsi="Arial"/>
                <w:sz w:val="18"/>
              </w:rPr>
            </w:pPr>
            <w:r w:rsidRPr="00215EAF">
              <w:rPr>
                <w:rFonts w:ascii="Arial" w:eastAsia="MS Gothic" w:hAnsi="Arial"/>
                <w:sz w:val="18"/>
              </w:rPr>
              <w:t>-</w:t>
            </w:r>
          </w:p>
        </w:tc>
      </w:tr>
      <w:tr w:rsidR="00215EAF" w:rsidRPr="00215EAF" w14:paraId="6CCC55B5" w14:textId="77777777" w:rsidTr="00A2622F">
        <w:trPr>
          <w:jc w:val="center"/>
        </w:trPr>
        <w:tc>
          <w:tcPr>
            <w:tcW w:w="534" w:type="dxa"/>
          </w:tcPr>
          <w:p w14:paraId="17064D1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53</w:t>
            </w:r>
          </w:p>
        </w:tc>
        <w:tc>
          <w:tcPr>
            <w:tcW w:w="3969" w:type="dxa"/>
          </w:tcPr>
          <w:p w14:paraId="67C7B64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Wait for 1 s after the IP packet has been transmitted. (Note 1)</w:t>
            </w:r>
          </w:p>
        </w:tc>
        <w:tc>
          <w:tcPr>
            <w:tcW w:w="709" w:type="dxa"/>
          </w:tcPr>
          <w:p w14:paraId="73A9B77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2977" w:type="dxa"/>
          </w:tcPr>
          <w:p w14:paraId="50EFFDA3"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r w:rsidRPr="00215EAF">
              <w:rPr>
                <w:rFonts w:ascii="Arial" w:hAnsi="Arial"/>
                <w:iCs/>
                <w:sz w:val="18"/>
              </w:rPr>
              <w:t>-</w:t>
            </w:r>
          </w:p>
        </w:tc>
        <w:tc>
          <w:tcPr>
            <w:tcW w:w="567" w:type="dxa"/>
          </w:tcPr>
          <w:p w14:paraId="21E232E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850" w:type="dxa"/>
          </w:tcPr>
          <w:p w14:paraId="7DC795D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r>
      <w:tr w:rsidR="00215EAF" w:rsidRPr="00215EAF" w14:paraId="5BEE5002" w14:textId="77777777" w:rsidTr="00A2622F">
        <w:trPr>
          <w:jc w:val="center"/>
        </w:trPr>
        <w:tc>
          <w:tcPr>
            <w:tcW w:w="534" w:type="dxa"/>
          </w:tcPr>
          <w:p w14:paraId="760103A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54</w:t>
            </w:r>
          </w:p>
        </w:tc>
        <w:tc>
          <w:tcPr>
            <w:tcW w:w="3969" w:type="dxa"/>
          </w:tcPr>
          <w:p w14:paraId="1FF6041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Pr>
          <w:p w14:paraId="3C07F23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&lt;--</w:t>
            </w:r>
          </w:p>
        </w:tc>
        <w:tc>
          <w:tcPr>
            <w:tcW w:w="2977" w:type="dxa"/>
          </w:tcPr>
          <w:p w14:paraId="17E5397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Pr>
          <w:p w14:paraId="4FD9AD1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6CD2540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1FDA20AB" w14:textId="77777777" w:rsidTr="00A2622F">
        <w:trPr>
          <w:jc w:val="center"/>
        </w:trPr>
        <w:tc>
          <w:tcPr>
            <w:tcW w:w="534" w:type="dxa"/>
          </w:tcPr>
          <w:p w14:paraId="608030D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55</w:t>
            </w:r>
          </w:p>
        </w:tc>
        <w:tc>
          <w:tcPr>
            <w:tcW w:w="3969" w:type="dxa"/>
          </w:tcPr>
          <w:p w14:paraId="30DFB42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Check: Does the UE transmit an </w:t>
            </w:r>
            <w:proofErr w:type="spellStart"/>
            <w:r w:rsidRPr="00215EAF">
              <w:rPr>
                <w:rFonts w:ascii="Arial" w:hAnsi="Arial"/>
                <w:i/>
                <w:iCs/>
                <w:sz w:val="18"/>
              </w:rPr>
              <w:t>RRCConnectionRequest</w:t>
            </w:r>
            <w:proofErr w:type="spellEnd"/>
            <w:r w:rsidRPr="00215EAF">
              <w:rPr>
                <w:rFonts w:ascii="Arial" w:hAnsi="Arial"/>
                <w:i/>
                <w:iCs/>
                <w:sz w:val="18"/>
              </w:rPr>
              <w:t>-NB</w:t>
            </w:r>
            <w:r w:rsidRPr="00215EAF">
              <w:rPr>
                <w:rFonts w:ascii="Arial" w:hAnsi="Arial"/>
                <w:sz w:val="18"/>
              </w:rPr>
              <w:t xml:space="preserve"> message on Ncell 1 within 30s?</w:t>
            </w:r>
          </w:p>
        </w:tc>
        <w:tc>
          <w:tcPr>
            <w:tcW w:w="709" w:type="dxa"/>
          </w:tcPr>
          <w:p w14:paraId="1110020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Pr>
          <w:p w14:paraId="2E2AC506"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iCs/>
                <w:sz w:val="18"/>
              </w:rPr>
            </w:pPr>
            <w:proofErr w:type="spellStart"/>
            <w:r w:rsidRPr="00215EAF">
              <w:rPr>
                <w:rFonts w:ascii="Arial" w:hAnsi="Arial"/>
                <w:i/>
                <w:iCs/>
                <w:sz w:val="18"/>
              </w:rPr>
              <w:t>RRCConnectionRequest</w:t>
            </w:r>
            <w:proofErr w:type="spellEnd"/>
            <w:r w:rsidRPr="00215EAF">
              <w:rPr>
                <w:rFonts w:ascii="Arial" w:hAnsi="Arial"/>
                <w:i/>
                <w:iCs/>
                <w:sz w:val="18"/>
              </w:rPr>
              <w:t>-NB</w:t>
            </w:r>
          </w:p>
        </w:tc>
        <w:tc>
          <w:tcPr>
            <w:tcW w:w="567" w:type="dxa"/>
          </w:tcPr>
          <w:p w14:paraId="39D5420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w:t>
            </w:r>
          </w:p>
        </w:tc>
        <w:tc>
          <w:tcPr>
            <w:tcW w:w="850" w:type="dxa"/>
          </w:tcPr>
          <w:p w14:paraId="4553185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F</w:t>
            </w:r>
          </w:p>
        </w:tc>
      </w:tr>
      <w:tr w:rsidR="00215EAF" w:rsidRPr="00215EAF" w14:paraId="6BA11D08" w14:textId="77777777" w:rsidTr="00A2622F">
        <w:trPr>
          <w:jc w:val="center"/>
        </w:trPr>
        <w:tc>
          <w:tcPr>
            <w:tcW w:w="534" w:type="dxa"/>
          </w:tcPr>
          <w:p w14:paraId="0E24102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eastAsia="等线" w:hAnsi="Arial"/>
                <w:sz w:val="18"/>
                <w:lang w:eastAsia="zh-CN"/>
              </w:rPr>
              <w:t>56</w:t>
            </w:r>
          </w:p>
        </w:tc>
        <w:tc>
          <w:tcPr>
            <w:tcW w:w="3969" w:type="dxa"/>
          </w:tcPr>
          <w:p w14:paraId="188C34F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'Generic Test Procedure NB-IoT Control Plane </w:t>
            </w:r>
            <w:proofErr w:type="spellStart"/>
            <w:r w:rsidRPr="00215EAF">
              <w:rPr>
                <w:rFonts w:ascii="Arial" w:hAnsi="Arial"/>
                <w:sz w:val="18"/>
              </w:rPr>
              <w:t>CIoT</w:t>
            </w:r>
            <w:proofErr w:type="spellEnd"/>
            <w:r w:rsidRPr="00215EAF">
              <w:rPr>
                <w:rFonts w:ascii="Arial" w:hAnsi="Arial"/>
                <w:sz w:val="18"/>
              </w:rPr>
              <w:t xml:space="preserve"> MT user data transfer non-SMS transport' as described in TS 36.508 [18], clause 8.1.5A.2.3 are performed (Note 4)</w:t>
            </w:r>
          </w:p>
        </w:tc>
        <w:tc>
          <w:tcPr>
            <w:tcW w:w="709" w:type="dxa"/>
          </w:tcPr>
          <w:p w14:paraId="55D95D5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2977" w:type="dxa"/>
          </w:tcPr>
          <w:p w14:paraId="0EDEE2D9" w14:textId="77777777" w:rsidR="00215EAF" w:rsidRPr="00215EAF" w:rsidRDefault="00215EAF" w:rsidP="00215EAF">
            <w:pPr>
              <w:keepNext/>
              <w:keepLines/>
              <w:overflowPunct w:val="0"/>
              <w:autoSpaceDE w:val="0"/>
              <w:autoSpaceDN w:val="0"/>
              <w:adjustRightInd w:val="0"/>
              <w:spacing w:after="0"/>
              <w:textAlignment w:val="baseline"/>
              <w:rPr>
                <w:rFonts w:ascii="Arial" w:eastAsia="等线" w:hAnsi="Arial"/>
                <w:i/>
                <w:iCs/>
                <w:sz w:val="18"/>
                <w:lang w:eastAsia="zh-CN"/>
              </w:rPr>
            </w:pPr>
            <w:r w:rsidRPr="00215EAF">
              <w:rPr>
                <w:rFonts w:ascii="Arial" w:hAnsi="Arial"/>
                <w:iCs/>
                <w:sz w:val="18"/>
              </w:rPr>
              <w:t>-</w:t>
            </w:r>
          </w:p>
        </w:tc>
        <w:tc>
          <w:tcPr>
            <w:tcW w:w="567" w:type="dxa"/>
          </w:tcPr>
          <w:p w14:paraId="17B1453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c>
          <w:tcPr>
            <w:tcW w:w="850" w:type="dxa"/>
          </w:tcPr>
          <w:p w14:paraId="06B8690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iCs/>
                <w:sz w:val="18"/>
              </w:rPr>
              <w:t>-</w:t>
            </w:r>
          </w:p>
        </w:tc>
      </w:tr>
      <w:tr w:rsidR="00215EAF" w:rsidRPr="00215EAF" w14:paraId="295CE8F6" w14:textId="77777777" w:rsidTr="00A2622F">
        <w:trPr>
          <w:jc w:val="center"/>
        </w:trPr>
        <w:tc>
          <w:tcPr>
            <w:tcW w:w="534" w:type="dxa"/>
          </w:tcPr>
          <w:p w14:paraId="1EE3BBA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56A</w:t>
            </w:r>
          </w:p>
        </w:tc>
        <w:tc>
          <w:tcPr>
            <w:tcW w:w="3969" w:type="dxa"/>
          </w:tcPr>
          <w:p w14:paraId="21A310B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starts timer Timer_1 = 8 s</w:t>
            </w:r>
          </w:p>
        </w:tc>
        <w:tc>
          <w:tcPr>
            <w:tcW w:w="709" w:type="dxa"/>
          </w:tcPr>
          <w:p w14:paraId="07C44F6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112650D3"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iCs/>
                <w:sz w:val="18"/>
              </w:rPr>
            </w:pPr>
            <w:r w:rsidRPr="00215EAF">
              <w:rPr>
                <w:rFonts w:ascii="Arial" w:hAnsi="Arial"/>
                <w:iCs/>
                <w:sz w:val="18"/>
              </w:rPr>
              <w:t>-</w:t>
            </w:r>
          </w:p>
        </w:tc>
        <w:tc>
          <w:tcPr>
            <w:tcW w:w="567" w:type="dxa"/>
          </w:tcPr>
          <w:p w14:paraId="05F7698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7F98F0D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0157E9DC" w14:textId="77777777" w:rsidTr="00A2622F">
        <w:trPr>
          <w:jc w:val="center"/>
        </w:trPr>
        <w:tc>
          <w:tcPr>
            <w:tcW w:w="534" w:type="dxa"/>
          </w:tcPr>
          <w:p w14:paraId="6C61F25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3969" w:type="dxa"/>
          </w:tcPr>
          <w:p w14:paraId="0499FC2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EXCEPTION: Steps 56Ba1 to 56Bb1 describe a transaction that depends on the UE behaviour; the “lower case letter” identifies a test sequence that takes place if a specific behaviour happens (Note 4)</w:t>
            </w:r>
          </w:p>
        </w:tc>
        <w:tc>
          <w:tcPr>
            <w:tcW w:w="709" w:type="dxa"/>
          </w:tcPr>
          <w:p w14:paraId="226BE94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20E1BCC3"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iCs/>
                <w:sz w:val="18"/>
              </w:rPr>
            </w:pPr>
            <w:r w:rsidRPr="00215EAF">
              <w:rPr>
                <w:rFonts w:ascii="Arial" w:hAnsi="Arial"/>
                <w:iCs/>
                <w:sz w:val="18"/>
              </w:rPr>
              <w:t>-</w:t>
            </w:r>
          </w:p>
        </w:tc>
        <w:tc>
          <w:tcPr>
            <w:tcW w:w="567" w:type="dxa"/>
          </w:tcPr>
          <w:p w14:paraId="0F13488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71D1312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124C6B08" w14:textId="77777777" w:rsidTr="00A2622F">
        <w:trPr>
          <w:jc w:val="center"/>
        </w:trPr>
        <w:tc>
          <w:tcPr>
            <w:tcW w:w="534" w:type="dxa"/>
          </w:tcPr>
          <w:p w14:paraId="24B3490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56Ba1</w:t>
            </w:r>
          </w:p>
        </w:tc>
        <w:tc>
          <w:tcPr>
            <w:tcW w:w="3969" w:type="dxa"/>
          </w:tcPr>
          <w:p w14:paraId="0D06776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UE transmits one IP packet embedded in a  ESM DATA TRANSPORT and  </w:t>
            </w:r>
            <w:proofErr w:type="spellStart"/>
            <w:r w:rsidRPr="00215EAF">
              <w:rPr>
                <w:rFonts w:ascii="Arial" w:hAnsi="Arial"/>
                <w:sz w:val="18"/>
              </w:rPr>
              <w:t>ULInformationTransfer</w:t>
            </w:r>
            <w:proofErr w:type="spellEnd"/>
            <w:r w:rsidRPr="00215EAF">
              <w:rPr>
                <w:rFonts w:ascii="Arial" w:hAnsi="Arial"/>
                <w:sz w:val="18"/>
              </w:rPr>
              <w:t>-NB</w:t>
            </w:r>
          </w:p>
        </w:tc>
        <w:tc>
          <w:tcPr>
            <w:tcW w:w="709" w:type="dxa"/>
          </w:tcPr>
          <w:p w14:paraId="4C1F7D2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--&gt;</w:t>
            </w:r>
          </w:p>
        </w:tc>
        <w:tc>
          <w:tcPr>
            <w:tcW w:w="2977" w:type="dxa"/>
          </w:tcPr>
          <w:p w14:paraId="6F1205DE"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iCs/>
                <w:sz w:val="18"/>
              </w:rPr>
            </w:pPr>
            <w:r w:rsidRPr="00215EAF">
              <w:rPr>
                <w:rFonts w:ascii="Arial" w:hAnsi="Arial"/>
                <w:sz w:val="18"/>
                <w:lang w:eastAsia="zh-CN"/>
              </w:rPr>
              <w:t xml:space="preserve">NAS: </w:t>
            </w:r>
            <w:r w:rsidRPr="00215EAF">
              <w:rPr>
                <w:rFonts w:ascii="Arial" w:hAnsi="Arial"/>
                <w:sz w:val="18"/>
              </w:rPr>
              <w:t>ESM DATA TRANSPORT</w:t>
            </w:r>
          </w:p>
        </w:tc>
        <w:tc>
          <w:tcPr>
            <w:tcW w:w="567" w:type="dxa"/>
          </w:tcPr>
          <w:p w14:paraId="2178081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14DA35B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02FA5E73" w14:textId="77777777" w:rsidTr="00A2622F">
        <w:trPr>
          <w:jc w:val="center"/>
        </w:trPr>
        <w:tc>
          <w:tcPr>
            <w:tcW w:w="534" w:type="dxa"/>
          </w:tcPr>
          <w:p w14:paraId="18B2BD7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56Bb1</w:t>
            </w:r>
          </w:p>
        </w:tc>
        <w:tc>
          <w:tcPr>
            <w:tcW w:w="3969" w:type="dxa"/>
          </w:tcPr>
          <w:p w14:paraId="1C1A5FF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SS waits for Timer_1 expiry</w:t>
            </w:r>
          </w:p>
        </w:tc>
        <w:tc>
          <w:tcPr>
            <w:tcW w:w="709" w:type="dxa"/>
          </w:tcPr>
          <w:p w14:paraId="3AE1086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2977" w:type="dxa"/>
          </w:tcPr>
          <w:p w14:paraId="660C7105" w14:textId="77777777" w:rsidR="00215EAF" w:rsidRPr="00215EAF" w:rsidRDefault="00215EAF" w:rsidP="00215EAF">
            <w:pPr>
              <w:keepNext/>
              <w:keepLines/>
              <w:overflowPunct w:val="0"/>
              <w:autoSpaceDE w:val="0"/>
              <w:autoSpaceDN w:val="0"/>
              <w:adjustRightInd w:val="0"/>
              <w:spacing w:after="0"/>
              <w:textAlignment w:val="baseline"/>
              <w:rPr>
                <w:rFonts w:ascii="Arial" w:hAnsi="Arial"/>
                <w:i/>
                <w:iCs/>
                <w:sz w:val="18"/>
              </w:rPr>
            </w:pPr>
            <w:r w:rsidRPr="00215EAF">
              <w:rPr>
                <w:rFonts w:ascii="Arial" w:hAnsi="Arial"/>
                <w:iCs/>
                <w:sz w:val="18"/>
              </w:rPr>
              <w:t>-</w:t>
            </w:r>
          </w:p>
        </w:tc>
        <w:tc>
          <w:tcPr>
            <w:tcW w:w="567" w:type="dxa"/>
          </w:tcPr>
          <w:p w14:paraId="0658B49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c>
          <w:tcPr>
            <w:tcW w:w="850" w:type="dxa"/>
          </w:tcPr>
          <w:p w14:paraId="1414F4A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sz w:val="18"/>
              </w:rPr>
            </w:pPr>
            <w:r w:rsidRPr="00215EAF">
              <w:rPr>
                <w:rFonts w:ascii="Arial" w:hAnsi="Arial"/>
                <w:sz w:val="18"/>
              </w:rPr>
              <w:t>-</w:t>
            </w:r>
          </w:p>
        </w:tc>
      </w:tr>
      <w:tr w:rsidR="00215EAF" w:rsidRPr="00215EAF" w14:paraId="7A284B69" w14:textId="77777777" w:rsidTr="00A2622F">
        <w:trPr>
          <w:jc w:val="center"/>
        </w:trPr>
        <w:tc>
          <w:tcPr>
            <w:tcW w:w="534" w:type="dxa"/>
          </w:tcPr>
          <w:p w14:paraId="5A06029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eastAsia="等线" w:hAnsi="Arial"/>
                <w:sz w:val="18"/>
                <w:lang w:eastAsia="zh-CN"/>
              </w:rPr>
            </w:pPr>
            <w:r w:rsidRPr="00215EAF">
              <w:rPr>
                <w:rFonts w:ascii="Arial" w:hAnsi="Arial"/>
                <w:sz w:val="18"/>
              </w:rPr>
              <w:t>57</w:t>
            </w:r>
          </w:p>
        </w:tc>
        <w:tc>
          <w:tcPr>
            <w:tcW w:w="3969" w:type="dxa"/>
          </w:tcPr>
          <w:p w14:paraId="339E707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The SS transmits an </w:t>
            </w:r>
            <w:proofErr w:type="spellStart"/>
            <w:r w:rsidRPr="00215EAF">
              <w:rPr>
                <w:rFonts w:ascii="Arial" w:hAnsi="Arial"/>
                <w:i/>
                <w:iCs/>
                <w:sz w:val="18"/>
              </w:rPr>
              <w:t>RRCConnectionRelease</w:t>
            </w:r>
            <w:proofErr w:type="spellEnd"/>
            <w:r w:rsidRPr="00215EAF">
              <w:rPr>
                <w:rFonts w:ascii="Arial" w:hAnsi="Arial"/>
                <w:i/>
                <w:iCs/>
                <w:sz w:val="18"/>
              </w:rPr>
              <w:t>-NB</w:t>
            </w:r>
            <w:r w:rsidRPr="00215EAF">
              <w:rPr>
                <w:rFonts w:ascii="Arial" w:hAnsi="Arial"/>
                <w:sz w:val="18"/>
              </w:rPr>
              <w:t xml:space="preserve"> message</w:t>
            </w:r>
          </w:p>
        </w:tc>
        <w:tc>
          <w:tcPr>
            <w:tcW w:w="709" w:type="dxa"/>
          </w:tcPr>
          <w:p w14:paraId="604E522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iCs/>
                <w:sz w:val="18"/>
              </w:rPr>
            </w:pPr>
            <w:r w:rsidRPr="00215EAF">
              <w:rPr>
                <w:rFonts w:ascii="Arial" w:hAnsi="Arial"/>
                <w:sz w:val="18"/>
              </w:rPr>
              <w:t>&lt;--</w:t>
            </w:r>
          </w:p>
        </w:tc>
        <w:tc>
          <w:tcPr>
            <w:tcW w:w="2977" w:type="dxa"/>
          </w:tcPr>
          <w:p w14:paraId="37B1E3AE" w14:textId="77777777" w:rsidR="00215EAF" w:rsidRPr="00215EAF" w:rsidRDefault="00215EAF" w:rsidP="00215EAF">
            <w:pPr>
              <w:keepNext/>
              <w:keepLines/>
              <w:overflowPunct w:val="0"/>
              <w:autoSpaceDE w:val="0"/>
              <w:autoSpaceDN w:val="0"/>
              <w:adjustRightInd w:val="0"/>
              <w:spacing w:after="0"/>
              <w:textAlignment w:val="baseline"/>
              <w:rPr>
                <w:rFonts w:ascii="Arial" w:hAnsi="Arial"/>
                <w:iCs/>
                <w:sz w:val="18"/>
              </w:rPr>
            </w:pPr>
            <w:proofErr w:type="spellStart"/>
            <w:r w:rsidRPr="00215EAF">
              <w:rPr>
                <w:rFonts w:ascii="Arial" w:hAnsi="Arial"/>
                <w:i/>
                <w:iCs/>
                <w:sz w:val="18"/>
              </w:rPr>
              <w:t>RRCConnectionRelease</w:t>
            </w:r>
            <w:proofErr w:type="spellEnd"/>
            <w:r w:rsidRPr="00215EAF">
              <w:rPr>
                <w:rFonts w:ascii="Arial" w:hAnsi="Arial"/>
                <w:i/>
                <w:iCs/>
                <w:sz w:val="18"/>
              </w:rPr>
              <w:t>-NB</w:t>
            </w:r>
          </w:p>
        </w:tc>
        <w:tc>
          <w:tcPr>
            <w:tcW w:w="567" w:type="dxa"/>
          </w:tcPr>
          <w:p w14:paraId="3E78515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iCs/>
                <w:sz w:val="18"/>
              </w:rPr>
            </w:pPr>
            <w:r w:rsidRPr="00215EAF">
              <w:rPr>
                <w:rFonts w:ascii="Arial" w:hAnsi="Arial"/>
                <w:sz w:val="18"/>
              </w:rPr>
              <w:t>-</w:t>
            </w:r>
          </w:p>
        </w:tc>
        <w:tc>
          <w:tcPr>
            <w:tcW w:w="850" w:type="dxa"/>
          </w:tcPr>
          <w:p w14:paraId="28D478B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iCs/>
                <w:sz w:val="18"/>
              </w:rPr>
            </w:pPr>
            <w:r w:rsidRPr="00215EAF">
              <w:rPr>
                <w:rFonts w:ascii="Arial" w:hAnsi="Arial"/>
                <w:sz w:val="18"/>
              </w:rPr>
              <w:t>-</w:t>
            </w:r>
          </w:p>
        </w:tc>
      </w:tr>
      <w:tr w:rsidR="00215EAF" w:rsidRPr="00215EAF" w14:paraId="67990F8A" w14:textId="77777777" w:rsidTr="00A2622F">
        <w:trPr>
          <w:jc w:val="center"/>
        </w:trPr>
        <w:tc>
          <w:tcPr>
            <w:tcW w:w="9606" w:type="dxa"/>
            <w:gridSpan w:val="6"/>
          </w:tcPr>
          <w:p w14:paraId="76E20529" w14:textId="77777777" w:rsidR="00215EAF" w:rsidRPr="00215EAF" w:rsidRDefault="00215EAF" w:rsidP="00215EAF">
            <w:pPr>
              <w:keepNext/>
              <w:keepLines/>
              <w:overflowPunct w:val="0"/>
              <w:autoSpaceDE w:val="0"/>
              <w:autoSpaceDN w:val="0"/>
              <w:adjustRightInd w:val="0"/>
              <w:spacing w:after="0"/>
              <w:ind w:left="851" w:hanging="851"/>
              <w:textAlignment w:val="baseline"/>
              <w:rPr>
                <w:rFonts w:ascii="Arial" w:hAnsi="Arial"/>
                <w:sz w:val="18"/>
              </w:rPr>
            </w:pPr>
            <w:r w:rsidRPr="00215EAF">
              <w:rPr>
                <w:rFonts w:ascii="Arial" w:hAnsi="Arial"/>
                <w:sz w:val="18"/>
              </w:rPr>
              <w:t>Note 1:</w:t>
            </w:r>
            <w:r w:rsidRPr="00215EAF">
              <w:rPr>
                <w:rFonts w:ascii="Arial" w:hAnsi="Arial"/>
                <w:sz w:val="18"/>
              </w:rPr>
              <w:tab/>
              <w:t xml:space="preserve">The 1 second delay is used to secure that the UE have received and forwarded the IP Packet transmitted by the SS to the UE test loop function before the </w:t>
            </w:r>
            <w:proofErr w:type="spellStart"/>
            <w:r w:rsidRPr="00215EAF">
              <w:rPr>
                <w:rFonts w:ascii="Arial" w:hAnsi="Arial"/>
                <w:i/>
                <w:sz w:val="18"/>
              </w:rPr>
              <w:t>RRCConnectionRelease</w:t>
            </w:r>
            <w:proofErr w:type="spellEnd"/>
            <w:r w:rsidRPr="00215EAF">
              <w:rPr>
                <w:rFonts w:ascii="Arial" w:hAnsi="Arial"/>
                <w:i/>
                <w:sz w:val="18"/>
              </w:rPr>
              <w:t xml:space="preserve">-NB </w:t>
            </w:r>
            <w:r w:rsidRPr="00215EAF">
              <w:rPr>
                <w:rFonts w:ascii="Arial" w:hAnsi="Arial"/>
                <w:sz w:val="18"/>
              </w:rPr>
              <w:t>message is sent by the SS.</w:t>
            </w:r>
          </w:p>
          <w:p w14:paraId="57ECE61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Note 2:</w:t>
            </w:r>
            <w:r w:rsidRPr="00215EAF">
              <w:rPr>
                <w:rFonts w:ascii="Arial" w:hAnsi="Arial"/>
                <w:sz w:val="18"/>
              </w:rPr>
              <w:tab/>
              <w:t>A UE may send the pending data sent at step 6</w:t>
            </w:r>
          </w:p>
          <w:p w14:paraId="3642CA8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Note 3:</w:t>
            </w:r>
            <w:r w:rsidRPr="00215EAF">
              <w:rPr>
                <w:rFonts w:ascii="Arial" w:hAnsi="Arial"/>
                <w:sz w:val="18"/>
              </w:rPr>
              <w:tab/>
              <w:t>A UE may send the pending data sent at step 29</w:t>
            </w:r>
          </w:p>
          <w:p w14:paraId="3B5F96C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Note 4:</w:t>
            </w:r>
            <w:r w:rsidRPr="00215EAF">
              <w:rPr>
                <w:rFonts w:ascii="Arial" w:hAnsi="Arial"/>
                <w:sz w:val="18"/>
              </w:rPr>
              <w:tab/>
              <w:t>A UE may send the pending data sent at step 52</w:t>
            </w:r>
          </w:p>
          <w:p w14:paraId="5D27F096" w14:textId="77777777" w:rsidR="00215EAF" w:rsidRPr="00215EAF" w:rsidRDefault="00215EAF" w:rsidP="00215EAF">
            <w:pPr>
              <w:keepNext/>
              <w:keepLines/>
              <w:overflowPunct w:val="0"/>
              <w:autoSpaceDE w:val="0"/>
              <w:autoSpaceDN w:val="0"/>
              <w:adjustRightInd w:val="0"/>
              <w:spacing w:after="0"/>
              <w:ind w:left="851" w:hanging="851"/>
              <w:textAlignment w:val="baseline"/>
              <w:rPr>
                <w:rFonts w:ascii="Arial" w:hAnsi="Arial"/>
                <w:sz w:val="18"/>
              </w:rPr>
            </w:pPr>
            <w:r w:rsidRPr="00215EAF">
              <w:rPr>
                <w:rFonts w:ascii="Arial" w:hAnsi="Arial"/>
                <w:sz w:val="18"/>
              </w:rPr>
              <w:t>Note 5:</w:t>
            </w:r>
            <w:r w:rsidRPr="00215EAF">
              <w:rPr>
                <w:rFonts w:ascii="Arial" w:hAnsi="Arial"/>
                <w:sz w:val="18"/>
              </w:rPr>
              <w:tab/>
              <w:t>The 1.28 seconds (2* SIB14 schedule periodicity) delay is used to ensure that updated SIB 14 is transmitted.</w:t>
            </w:r>
          </w:p>
          <w:p w14:paraId="60458F58" w14:textId="77777777" w:rsidR="00215EAF" w:rsidRPr="00215EAF" w:rsidRDefault="00215EAF" w:rsidP="00215EAF">
            <w:pPr>
              <w:keepNext/>
              <w:keepLines/>
              <w:overflowPunct w:val="0"/>
              <w:autoSpaceDE w:val="0"/>
              <w:autoSpaceDN w:val="0"/>
              <w:adjustRightInd w:val="0"/>
              <w:spacing w:after="0"/>
              <w:ind w:left="851" w:hanging="851"/>
              <w:textAlignment w:val="baseline"/>
              <w:rPr>
                <w:rFonts w:ascii="Arial" w:hAnsi="Arial"/>
                <w:sz w:val="18"/>
              </w:rPr>
            </w:pPr>
            <w:r w:rsidRPr="00215EAF">
              <w:rPr>
                <w:rFonts w:ascii="Arial" w:hAnsi="Arial"/>
                <w:sz w:val="18"/>
              </w:rPr>
              <w:t>Note 6:</w:t>
            </w:r>
            <w:r w:rsidRPr="00215EAF">
              <w:rPr>
                <w:rFonts w:ascii="Arial" w:hAnsi="Arial"/>
                <w:sz w:val="18"/>
              </w:rPr>
              <w:tab/>
              <w:t>The wait time of 2.1* modification period is to allow for the network to page the system information change during the next modification period, and update the system information at the subsequent modification period. UE should acquire the updated system information within 90ms of the start of modification period.</w:t>
            </w:r>
          </w:p>
        </w:tc>
      </w:tr>
    </w:tbl>
    <w:p w14:paraId="75F60289" w14:textId="77777777" w:rsidR="00215EAF" w:rsidRPr="00215EAF" w:rsidRDefault="00215EAF" w:rsidP="00215EAF">
      <w:pPr>
        <w:overflowPunct w:val="0"/>
        <w:autoSpaceDE w:val="0"/>
        <w:autoSpaceDN w:val="0"/>
        <w:adjustRightInd w:val="0"/>
        <w:textAlignment w:val="baseline"/>
      </w:pPr>
    </w:p>
    <w:p w14:paraId="79CC4710" w14:textId="77777777" w:rsidR="00215EAF" w:rsidRPr="00215EAF" w:rsidRDefault="00215EAF" w:rsidP="00215EAF">
      <w:pPr>
        <w:keepNext/>
        <w:keepLines/>
        <w:overflowPunct w:val="0"/>
        <w:autoSpaceDE w:val="0"/>
        <w:autoSpaceDN w:val="0"/>
        <w:adjustRightInd w:val="0"/>
        <w:spacing w:before="120"/>
        <w:ind w:left="1985" w:hanging="1985"/>
        <w:textAlignment w:val="baseline"/>
        <w:rPr>
          <w:rFonts w:ascii="Arial" w:hAnsi="Arial"/>
        </w:rPr>
      </w:pPr>
      <w:r w:rsidRPr="00215EAF">
        <w:rPr>
          <w:rFonts w:ascii="Arial" w:hAnsi="Arial"/>
          <w:snapToGrid w:val="0"/>
        </w:rPr>
        <w:t>22.4.4.3.3</w:t>
      </w:r>
      <w:r w:rsidRPr="00215EAF">
        <w:rPr>
          <w:rFonts w:ascii="Arial" w:hAnsi="Arial"/>
          <w:snapToGrid w:val="0"/>
        </w:rPr>
        <w:tab/>
        <w:t>Specific message contents</w:t>
      </w:r>
    </w:p>
    <w:p w14:paraId="2CCF3669"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bookmarkStart w:id="78" w:name="OLE_LINK110"/>
      <w:r w:rsidRPr="00215EAF">
        <w:rPr>
          <w:rFonts w:ascii="Arial" w:hAnsi="Arial"/>
          <w:b/>
        </w:rPr>
        <w:t xml:space="preserve">Table </w:t>
      </w:r>
      <w:r w:rsidRPr="00215EAF">
        <w:rPr>
          <w:rFonts w:ascii="Arial" w:hAnsi="Arial"/>
          <w:b/>
          <w:lang w:eastAsia="zh-CN"/>
        </w:rPr>
        <w:t>22.4.4.3.3-1</w:t>
      </w:r>
      <w:r w:rsidRPr="00215EAF">
        <w:rPr>
          <w:rFonts w:ascii="Arial" w:hAnsi="Arial"/>
          <w:b/>
        </w:rPr>
        <w:t>: CLOSE UE TEST LOOP</w:t>
      </w:r>
      <w:bookmarkEnd w:id="78"/>
      <w:r w:rsidRPr="00215EAF">
        <w:rPr>
          <w:rFonts w:ascii="Arial" w:hAnsi="Arial"/>
          <w:b/>
        </w:rPr>
        <w:t xml:space="preserve"> (</w:t>
      </w:r>
      <w:r w:rsidRPr="00215EAF">
        <w:rPr>
          <w:rFonts w:ascii="Arial" w:hAnsi="Arial"/>
          <w:b/>
          <w:lang w:eastAsia="zh-CN"/>
        </w:rPr>
        <w:t>Preamble and</w:t>
      </w:r>
      <w:r w:rsidRPr="00215EAF">
        <w:rPr>
          <w:rFonts w:ascii="Arial" w:hAnsi="Arial"/>
          <w:b/>
        </w:rPr>
        <w:t xml:space="preserve"> steps 18A/28A/41A/51A, Table 22.4.4.3.2-2)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15EAF" w:rsidRPr="00215EAF" w14:paraId="257EA504" w14:textId="77777777" w:rsidTr="00A2622F">
        <w:tc>
          <w:tcPr>
            <w:tcW w:w="9603" w:type="dxa"/>
            <w:gridSpan w:val="4"/>
            <w:shd w:val="clear" w:color="auto" w:fill="auto"/>
          </w:tcPr>
          <w:p w14:paraId="24672EE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w:t>
            </w:r>
            <w:r w:rsidRPr="00215EAF">
              <w:t xml:space="preserve"> </w:t>
            </w:r>
            <w:r w:rsidRPr="00215EAF">
              <w:rPr>
                <w:rFonts w:ascii="Arial" w:hAnsi="Arial"/>
                <w:sz w:val="18"/>
              </w:rPr>
              <w:t>36.508 Table 8.1.5.2B</w:t>
            </w:r>
          </w:p>
        </w:tc>
      </w:tr>
      <w:tr w:rsidR="00215EAF" w:rsidRPr="00215EAF" w14:paraId="348FB139" w14:textId="77777777" w:rsidTr="00A2622F">
        <w:tc>
          <w:tcPr>
            <w:tcW w:w="4518" w:type="dxa"/>
            <w:tcBorders>
              <w:bottom w:val="single" w:sz="4" w:space="0" w:color="auto"/>
            </w:tcBorders>
            <w:shd w:val="clear" w:color="auto" w:fill="auto"/>
          </w:tcPr>
          <w:p w14:paraId="068D492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2260" w:type="dxa"/>
            <w:shd w:val="clear" w:color="auto" w:fill="auto"/>
          </w:tcPr>
          <w:p w14:paraId="753CD1B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1695" w:type="dxa"/>
            <w:shd w:val="clear" w:color="auto" w:fill="auto"/>
          </w:tcPr>
          <w:p w14:paraId="3946EE5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130" w:type="dxa"/>
            <w:shd w:val="clear" w:color="auto" w:fill="auto"/>
          </w:tcPr>
          <w:p w14:paraId="71325FB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5573715A" w14:textId="77777777" w:rsidTr="00A2622F">
        <w:tc>
          <w:tcPr>
            <w:tcW w:w="4518" w:type="dxa"/>
            <w:tcBorders>
              <w:top w:val="nil"/>
            </w:tcBorders>
            <w:shd w:val="clear" w:color="auto" w:fill="auto"/>
          </w:tcPr>
          <w:p w14:paraId="078EB03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bookmarkStart w:id="79" w:name="OLE_LINK114"/>
            <w:bookmarkStart w:id="80" w:name="OLE_LINK115"/>
            <w:r w:rsidRPr="00215EAF">
              <w:rPr>
                <w:rFonts w:ascii="Arial" w:hAnsi="Arial"/>
                <w:sz w:val="18"/>
              </w:rPr>
              <w:t>UE test loop mode</w:t>
            </w:r>
            <w:bookmarkEnd w:id="79"/>
            <w:bookmarkEnd w:id="80"/>
          </w:p>
        </w:tc>
        <w:tc>
          <w:tcPr>
            <w:tcW w:w="2260" w:type="dxa"/>
            <w:shd w:val="clear" w:color="auto" w:fill="auto"/>
          </w:tcPr>
          <w:p w14:paraId="080A5BD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'00000110'B</w:t>
            </w:r>
          </w:p>
        </w:tc>
        <w:tc>
          <w:tcPr>
            <w:tcW w:w="1695" w:type="dxa"/>
            <w:shd w:val="clear" w:color="auto" w:fill="auto"/>
          </w:tcPr>
          <w:p w14:paraId="1072DDC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bookmarkStart w:id="81" w:name="OLE_LINK116"/>
            <w:bookmarkStart w:id="82" w:name="OLE_LINK117"/>
            <w:r w:rsidRPr="00215EAF">
              <w:rPr>
                <w:rFonts w:ascii="Arial" w:hAnsi="Arial"/>
                <w:sz w:val="18"/>
              </w:rPr>
              <w:t>UE test loop mode G</w:t>
            </w:r>
            <w:bookmarkEnd w:id="81"/>
            <w:bookmarkEnd w:id="82"/>
            <w:r w:rsidRPr="00215EAF">
              <w:rPr>
                <w:rFonts w:ascii="Arial" w:hAnsi="Arial"/>
                <w:sz w:val="18"/>
              </w:rPr>
              <w:t xml:space="preserve"> setup</w:t>
            </w:r>
          </w:p>
        </w:tc>
        <w:tc>
          <w:tcPr>
            <w:tcW w:w="1130" w:type="dxa"/>
            <w:shd w:val="clear" w:color="auto" w:fill="auto"/>
          </w:tcPr>
          <w:p w14:paraId="21B26FB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TL_MODE_G</w:t>
            </w:r>
          </w:p>
        </w:tc>
      </w:tr>
      <w:tr w:rsidR="00215EAF" w:rsidRPr="00215EAF" w14:paraId="08C5C58E" w14:textId="77777777" w:rsidTr="00A2622F">
        <w:tc>
          <w:tcPr>
            <w:tcW w:w="4518" w:type="dxa"/>
            <w:tcBorders>
              <w:top w:val="nil"/>
              <w:bottom w:val="single" w:sz="4" w:space="0" w:color="auto"/>
            </w:tcBorders>
            <w:shd w:val="clear" w:color="auto" w:fill="auto"/>
          </w:tcPr>
          <w:p w14:paraId="48D06F4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Operation mode and repetitions</w:t>
            </w:r>
          </w:p>
        </w:tc>
        <w:tc>
          <w:tcPr>
            <w:tcW w:w="2260" w:type="dxa"/>
            <w:shd w:val="clear" w:color="auto" w:fill="auto"/>
          </w:tcPr>
          <w:p w14:paraId="7F4A9C2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695" w:type="dxa"/>
            <w:shd w:val="clear" w:color="auto" w:fill="auto"/>
          </w:tcPr>
          <w:p w14:paraId="6C54C94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130" w:type="dxa"/>
            <w:shd w:val="clear" w:color="auto" w:fill="auto"/>
          </w:tcPr>
          <w:p w14:paraId="0BBA651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BCDF01E" w14:textId="77777777" w:rsidTr="00A2622F">
        <w:tc>
          <w:tcPr>
            <w:tcW w:w="4518" w:type="dxa"/>
            <w:tcBorders>
              <w:top w:val="nil"/>
            </w:tcBorders>
            <w:shd w:val="clear" w:color="auto" w:fill="auto"/>
          </w:tcPr>
          <w:p w14:paraId="26389F0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M0</w:t>
            </w:r>
          </w:p>
        </w:tc>
        <w:tc>
          <w:tcPr>
            <w:tcW w:w="2260" w:type="dxa"/>
            <w:shd w:val="clear" w:color="auto" w:fill="auto"/>
          </w:tcPr>
          <w:p w14:paraId="653952C3" w14:textId="77777777" w:rsidR="00215EAF" w:rsidRPr="00215EAF" w:rsidRDefault="00215EAF" w:rsidP="00215EAF">
            <w:pPr>
              <w:keepNext/>
              <w:keepLines/>
              <w:overflowPunct w:val="0"/>
              <w:autoSpaceDE w:val="0"/>
              <w:autoSpaceDN w:val="0"/>
              <w:adjustRightInd w:val="0"/>
              <w:spacing w:after="0"/>
              <w:textAlignment w:val="baseline"/>
              <w:rPr>
                <w:rFonts w:ascii="Arial" w:hAnsi="Arial" w:cs="Arial"/>
                <w:sz w:val="18"/>
                <w:szCs w:val="18"/>
              </w:rPr>
            </w:pPr>
            <w:r w:rsidRPr="00215EAF">
              <w:t>0</w:t>
            </w:r>
          </w:p>
        </w:tc>
        <w:tc>
          <w:tcPr>
            <w:tcW w:w="1695" w:type="dxa"/>
            <w:shd w:val="clear" w:color="auto" w:fill="auto"/>
          </w:tcPr>
          <w:p w14:paraId="6328FBC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130" w:type="dxa"/>
            <w:shd w:val="clear" w:color="auto" w:fill="auto"/>
          </w:tcPr>
          <w:p w14:paraId="364FBB3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bookmarkStart w:id="83" w:name="OLE_LINK118"/>
            <w:bookmarkStart w:id="84" w:name="OLE_LINK119"/>
            <w:bookmarkStart w:id="85" w:name="OLE_LINK120"/>
            <w:proofErr w:type="spellStart"/>
            <w:r w:rsidRPr="00215EAF">
              <w:rPr>
                <w:rFonts w:ascii="Arial" w:hAnsi="Arial"/>
                <w:sz w:val="18"/>
              </w:rPr>
              <w:t>return_via_EMM_SMC</w:t>
            </w:r>
            <w:bookmarkEnd w:id="83"/>
            <w:bookmarkEnd w:id="84"/>
            <w:bookmarkEnd w:id="85"/>
            <w:proofErr w:type="spellEnd"/>
          </w:p>
        </w:tc>
      </w:tr>
      <w:tr w:rsidR="00215EAF" w:rsidRPr="00215EAF" w14:paraId="0FBEB02B" w14:textId="77777777" w:rsidTr="00A2622F">
        <w:tc>
          <w:tcPr>
            <w:tcW w:w="4518" w:type="dxa"/>
            <w:tcBorders>
              <w:top w:val="nil"/>
            </w:tcBorders>
            <w:shd w:val="clear" w:color="auto" w:fill="auto"/>
          </w:tcPr>
          <w:p w14:paraId="16817F2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R</w:t>
            </w:r>
            <w:proofErr w:type="gramStart"/>
            <w:r w:rsidRPr="00215EAF">
              <w:rPr>
                <w:rFonts w:ascii="Arial" w:hAnsi="Arial"/>
                <w:sz w:val="18"/>
              </w:rPr>
              <w:t>6..</w:t>
            </w:r>
            <w:proofErr w:type="gramEnd"/>
            <w:r w:rsidRPr="00215EAF">
              <w:rPr>
                <w:rFonts w:ascii="Arial" w:hAnsi="Arial"/>
                <w:sz w:val="18"/>
              </w:rPr>
              <w:t>R0</w:t>
            </w:r>
          </w:p>
        </w:tc>
        <w:tc>
          <w:tcPr>
            <w:tcW w:w="2260" w:type="dxa"/>
            <w:shd w:val="clear" w:color="auto" w:fill="auto"/>
          </w:tcPr>
          <w:p w14:paraId="00F79CE4" w14:textId="77777777" w:rsidR="00215EAF" w:rsidRPr="00215EAF" w:rsidRDefault="00215EAF" w:rsidP="00215EAF">
            <w:pPr>
              <w:keepNext/>
              <w:keepLines/>
              <w:overflowPunct w:val="0"/>
              <w:autoSpaceDE w:val="0"/>
              <w:autoSpaceDN w:val="0"/>
              <w:adjustRightInd w:val="0"/>
              <w:spacing w:after="0"/>
              <w:textAlignment w:val="baseline"/>
              <w:rPr>
                <w:rFonts w:ascii="Arial" w:hAnsi="Arial" w:cs="Arial"/>
                <w:sz w:val="18"/>
                <w:szCs w:val="18"/>
              </w:rPr>
            </w:pPr>
            <w:r w:rsidRPr="00215EAF">
              <w:rPr>
                <w:rFonts w:ascii="Arial" w:hAnsi="Arial" w:cs="Arial"/>
                <w:sz w:val="18"/>
                <w:szCs w:val="18"/>
              </w:rPr>
              <w:t>'0000001'B</w:t>
            </w:r>
          </w:p>
        </w:tc>
        <w:tc>
          <w:tcPr>
            <w:tcW w:w="1695" w:type="dxa"/>
            <w:shd w:val="clear" w:color="auto" w:fill="auto"/>
          </w:tcPr>
          <w:p w14:paraId="364A804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1</w:t>
            </w:r>
          </w:p>
          <w:p w14:paraId="6327755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The received DL message in uplink shall be looped back 1 time (once)</w:t>
            </w:r>
          </w:p>
        </w:tc>
        <w:tc>
          <w:tcPr>
            <w:tcW w:w="1130" w:type="dxa"/>
            <w:shd w:val="clear" w:color="auto" w:fill="auto"/>
          </w:tcPr>
          <w:p w14:paraId="7BCD583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422F592" w14:textId="77777777" w:rsidTr="00A2622F">
        <w:tc>
          <w:tcPr>
            <w:tcW w:w="4518" w:type="dxa"/>
            <w:tcBorders>
              <w:top w:val="nil"/>
            </w:tcBorders>
            <w:shd w:val="clear" w:color="auto" w:fill="auto"/>
          </w:tcPr>
          <w:p w14:paraId="2179284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Uplink data delay</w:t>
            </w:r>
          </w:p>
        </w:tc>
        <w:tc>
          <w:tcPr>
            <w:tcW w:w="2260" w:type="dxa"/>
            <w:shd w:val="clear" w:color="auto" w:fill="auto"/>
          </w:tcPr>
          <w:p w14:paraId="400B10A6" w14:textId="77777777" w:rsidR="00215EAF" w:rsidRPr="00215EAF" w:rsidRDefault="00215EAF" w:rsidP="00215EAF">
            <w:pPr>
              <w:keepNext/>
              <w:keepLines/>
              <w:overflowPunct w:val="0"/>
              <w:autoSpaceDE w:val="0"/>
              <w:autoSpaceDN w:val="0"/>
              <w:adjustRightInd w:val="0"/>
              <w:spacing w:after="0"/>
              <w:textAlignment w:val="baseline"/>
              <w:rPr>
                <w:rFonts w:ascii="Arial" w:hAnsi="Arial" w:cs="Arial"/>
                <w:sz w:val="18"/>
                <w:szCs w:val="18"/>
              </w:rPr>
            </w:pPr>
            <w:r w:rsidRPr="00215EAF">
              <w:rPr>
                <w:rFonts w:ascii="Arial" w:hAnsi="Arial" w:cs="Arial"/>
                <w:sz w:val="18"/>
                <w:szCs w:val="18"/>
              </w:rPr>
              <w:t>'0000</w:t>
            </w:r>
            <w:r w:rsidRPr="00215EAF">
              <w:rPr>
                <w:rFonts w:ascii="Arial" w:hAnsi="Arial" w:cs="Arial"/>
                <w:sz w:val="18"/>
                <w:szCs w:val="18"/>
                <w:lang w:eastAsia="zh-CN"/>
              </w:rPr>
              <w:t>1111</w:t>
            </w:r>
            <w:r w:rsidRPr="00215EAF">
              <w:rPr>
                <w:rFonts w:ascii="Arial" w:hAnsi="Arial" w:cs="Arial"/>
                <w:sz w:val="18"/>
                <w:szCs w:val="18"/>
              </w:rPr>
              <w:t>'B</w:t>
            </w:r>
          </w:p>
        </w:tc>
        <w:tc>
          <w:tcPr>
            <w:tcW w:w="1695" w:type="dxa"/>
            <w:shd w:val="clear" w:color="auto" w:fill="auto"/>
          </w:tcPr>
          <w:p w14:paraId="038A768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bookmarkStart w:id="86" w:name="OLE_LINK111"/>
            <w:bookmarkStart w:id="87" w:name="OLE_LINK112"/>
            <w:bookmarkStart w:id="88" w:name="OLE_LINK113"/>
            <w:proofErr w:type="spellStart"/>
            <w:r w:rsidRPr="00215EAF">
              <w:rPr>
                <w:rFonts w:ascii="Arial" w:hAnsi="Arial"/>
                <w:sz w:val="18"/>
              </w:rPr>
              <w:t>T_delay_modeG</w:t>
            </w:r>
            <w:r w:rsidRPr="00215EAF">
              <w:rPr>
                <w:rFonts w:ascii="Arial" w:hAnsi="Arial"/>
                <w:sz w:val="18"/>
                <w:lang w:eastAsia="zh-CN"/>
              </w:rPr>
              <w:t>H</w:t>
            </w:r>
            <w:proofErr w:type="spellEnd"/>
            <w:r w:rsidRPr="00215EAF">
              <w:rPr>
                <w:rFonts w:ascii="Arial" w:hAnsi="Arial"/>
                <w:sz w:val="18"/>
              </w:rPr>
              <w:t xml:space="preserve"> timer =</w:t>
            </w:r>
            <w:r w:rsidRPr="00215EAF">
              <w:rPr>
                <w:rFonts w:ascii="Arial" w:hAnsi="Arial"/>
                <w:sz w:val="18"/>
                <w:lang w:eastAsia="zh-CN"/>
              </w:rPr>
              <w:t xml:space="preserve"> 15</w:t>
            </w:r>
            <w:r w:rsidRPr="00215EAF">
              <w:rPr>
                <w:rFonts w:ascii="Arial" w:hAnsi="Arial"/>
                <w:sz w:val="18"/>
              </w:rPr>
              <w:t xml:space="preserve"> sec</w:t>
            </w:r>
            <w:bookmarkEnd w:id="86"/>
            <w:bookmarkEnd w:id="87"/>
            <w:bookmarkEnd w:id="88"/>
          </w:p>
        </w:tc>
        <w:tc>
          <w:tcPr>
            <w:tcW w:w="1130" w:type="dxa"/>
            <w:shd w:val="clear" w:color="auto" w:fill="auto"/>
          </w:tcPr>
          <w:p w14:paraId="71F160F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5C33C146" w14:textId="77777777" w:rsidR="00215EAF" w:rsidRPr="00215EAF" w:rsidRDefault="00215EAF" w:rsidP="00215EAF">
      <w:pPr>
        <w:overflowPunct w:val="0"/>
        <w:autoSpaceDE w:val="0"/>
        <w:autoSpaceDN w:val="0"/>
        <w:adjustRightInd w:val="0"/>
        <w:textAlignment w:val="baseline"/>
        <w:rPr>
          <w:lang w:eastAsia="zh-CN"/>
        </w:rPr>
      </w:pPr>
    </w:p>
    <w:p w14:paraId="488A6F19"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 xml:space="preserve">Table 22.4.4.3.3-2: </w:t>
      </w:r>
      <w:proofErr w:type="spellStart"/>
      <w:r w:rsidRPr="00215EAF">
        <w:rPr>
          <w:rFonts w:ascii="Arial" w:hAnsi="Arial"/>
          <w:b/>
          <w:i/>
        </w:rPr>
        <w:t>MasterInformationBlock</w:t>
      </w:r>
      <w:proofErr w:type="spellEnd"/>
      <w:r w:rsidRPr="00215EAF">
        <w:rPr>
          <w:rFonts w:ascii="Arial" w:hAnsi="Arial"/>
          <w:b/>
          <w:i/>
        </w:rPr>
        <w:t>-NB</w:t>
      </w:r>
      <w:r w:rsidRPr="00215EAF">
        <w:rPr>
          <w:rFonts w:ascii="Arial" w:hAnsi="Arial"/>
          <w:b/>
        </w:rPr>
        <w:t xml:space="preserve"> for Ncell 13</w:t>
      </w:r>
      <w:r w:rsidRPr="00215EAF">
        <w:rPr>
          <w:rFonts w:ascii="Arial" w:hAnsi="Arial"/>
          <w:b/>
          <w:lang w:eastAsia="zh-CN"/>
        </w:rPr>
        <w:t xml:space="preserve"> </w:t>
      </w:r>
      <w:r w:rsidRPr="00215EAF">
        <w:rPr>
          <w:rFonts w:ascii="Arial" w:hAnsi="Arial"/>
          <w:b/>
        </w:rPr>
        <w:t>(Step 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215EAF" w:rsidRPr="00215EAF" w14:paraId="61E13D98" w14:textId="77777777" w:rsidTr="00A2622F">
        <w:tc>
          <w:tcPr>
            <w:tcW w:w="9743" w:type="dxa"/>
            <w:gridSpan w:val="4"/>
          </w:tcPr>
          <w:p w14:paraId="01D4F5A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ko-KR"/>
              </w:rPr>
              <w:t>Derivation Path: 36.508 Table 8.1.4.3.2-1</w:t>
            </w:r>
          </w:p>
        </w:tc>
      </w:tr>
      <w:tr w:rsidR="00215EAF" w:rsidRPr="00215EAF" w14:paraId="6FF7949E" w14:textId="77777777" w:rsidTr="00A2622F">
        <w:tblPrEx>
          <w:tblCellMar>
            <w:left w:w="108" w:type="dxa"/>
            <w:right w:w="108" w:type="dxa"/>
          </w:tblCellMar>
        </w:tblPrEx>
        <w:tc>
          <w:tcPr>
            <w:tcW w:w="4517" w:type="dxa"/>
          </w:tcPr>
          <w:p w14:paraId="1904CAF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2260" w:type="dxa"/>
          </w:tcPr>
          <w:p w14:paraId="67EB089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1695" w:type="dxa"/>
          </w:tcPr>
          <w:p w14:paraId="3EB4B4A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1" w:type="dxa"/>
          </w:tcPr>
          <w:p w14:paraId="3582A4C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37545FEB" w14:textId="77777777" w:rsidTr="00A2622F">
        <w:tblPrEx>
          <w:tblCellMar>
            <w:left w:w="108" w:type="dxa"/>
            <w:right w:w="108" w:type="dxa"/>
          </w:tblCellMar>
        </w:tblPrEx>
        <w:tc>
          <w:tcPr>
            <w:tcW w:w="4517" w:type="dxa"/>
          </w:tcPr>
          <w:p w14:paraId="080D720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MasterInformationBlock</w:t>
            </w:r>
            <w:proofErr w:type="spellEnd"/>
            <w:r w:rsidRPr="00215EAF">
              <w:rPr>
                <w:rFonts w:ascii="Arial" w:hAnsi="Arial"/>
                <w:sz w:val="18"/>
              </w:rPr>
              <w:t xml:space="preserve">-NB </w:t>
            </w:r>
            <w:r w:rsidRPr="00215EAF">
              <w:rPr>
                <w:rFonts w:ascii="Arial" w:hAnsi="Arial"/>
                <w:sz w:val="18"/>
                <w:szCs w:val="18"/>
              </w:rPr>
              <w:t>::=</w:t>
            </w:r>
            <w:r w:rsidRPr="00215EAF">
              <w:rPr>
                <w:rFonts w:ascii="Arial" w:hAnsi="Arial"/>
                <w:sz w:val="18"/>
              </w:rPr>
              <w:t xml:space="preserve"> SEQUENCE {</w:t>
            </w:r>
          </w:p>
        </w:tc>
        <w:tc>
          <w:tcPr>
            <w:tcW w:w="2260" w:type="dxa"/>
          </w:tcPr>
          <w:p w14:paraId="06DD31E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695" w:type="dxa"/>
          </w:tcPr>
          <w:p w14:paraId="6ED0CC0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5B2F0EB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F2A306E" w14:textId="77777777" w:rsidTr="00A2622F">
        <w:tblPrEx>
          <w:tblCellMar>
            <w:left w:w="108" w:type="dxa"/>
            <w:right w:w="108" w:type="dxa"/>
          </w:tblCellMar>
        </w:tblPrEx>
        <w:tc>
          <w:tcPr>
            <w:tcW w:w="4517" w:type="dxa"/>
          </w:tcPr>
          <w:p w14:paraId="3AF0814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ab-Enabled-r13</w:t>
            </w:r>
          </w:p>
        </w:tc>
        <w:tc>
          <w:tcPr>
            <w:tcW w:w="2260" w:type="dxa"/>
          </w:tcPr>
          <w:p w14:paraId="379B6E0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TRUE</w:t>
            </w:r>
          </w:p>
        </w:tc>
        <w:tc>
          <w:tcPr>
            <w:tcW w:w="1695" w:type="dxa"/>
          </w:tcPr>
          <w:p w14:paraId="60D822E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5EC10D5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BE77B0D" w14:textId="77777777" w:rsidTr="00A2622F">
        <w:tblPrEx>
          <w:tblCellMar>
            <w:left w:w="108" w:type="dxa"/>
            <w:right w:w="108" w:type="dxa"/>
          </w:tblCellMar>
        </w:tblPrEx>
        <w:tc>
          <w:tcPr>
            <w:tcW w:w="4517" w:type="dxa"/>
          </w:tcPr>
          <w:p w14:paraId="0090B3A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2260" w:type="dxa"/>
          </w:tcPr>
          <w:p w14:paraId="4A497A7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695" w:type="dxa"/>
          </w:tcPr>
          <w:p w14:paraId="7FEB1A4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795C7AF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2A6889A6" w14:textId="77777777" w:rsidR="00215EAF" w:rsidRDefault="00215EAF" w:rsidP="00215EAF">
      <w:pPr>
        <w:overflowPunct w:val="0"/>
        <w:autoSpaceDE w:val="0"/>
        <w:autoSpaceDN w:val="0"/>
        <w:adjustRightInd w:val="0"/>
        <w:textAlignment w:val="baseline"/>
        <w:rPr>
          <w:ins w:id="89" w:author="Yufei" w:date="2021-08-04T15:49:00Z"/>
          <w:lang w:eastAsia="zh-CN"/>
        </w:rPr>
      </w:pPr>
    </w:p>
    <w:p w14:paraId="2DE9D81A" w14:textId="77777777" w:rsidR="00215EAF" w:rsidRDefault="00215EAF" w:rsidP="00215EAF">
      <w:pPr>
        <w:overflowPunct w:val="0"/>
        <w:autoSpaceDE w:val="0"/>
        <w:autoSpaceDN w:val="0"/>
        <w:adjustRightInd w:val="0"/>
        <w:textAlignment w:val="baseline"/>
        <w:rPr>
          <w:ins w:id="90" w:author="Yufei" w:date="2021-08-04T15:49:00Z"/>
          <w:lang w:eastAsia="zh-CN"/>
        </w:rPr>
      </w:pPr>
    </w:p>
    <w:p w14:paraId="7F1421ED" w14:textId="77777777" w:rsidR="00215EAF" w:rsidRDefault="00215EAF" w:rsidP="00215EAF">
      <w:pPr>
        <w:overflowPunct w:val="0"/>
        <w:autoSpaceDE w:val="0"/>
        <w:autoSpaceDN w:val="0"/>
        <w:adjustRightInd w:val="0"/>
        <w:textAlignment w:val="baseline"/>
        <w:rPr>
          <w:ins w:id="91" w:author="Yufei" w:date="2021-08-04T15:49:00Z"/>
          <w:lang w:eastAsia="zh-CN"/>
        </w:rPr>
      </w:pPr>
    </w:p>
    <w:p w14:paraId="7197F76C" w14:textId="21700A08" w:rsidR="00215EAF" w:rsidRPr="00215EAF" w:rsidRDefault="00215EAF" w:rsidP="00215EAF">
      <w:pPr>
        <w:keepNext/>
        <w:keepLines/>
        <w:overflowPunct w:val="0"/>
        <w:autoSpaceDE w:val="0"/>
        <w:autoSpaceDN w:val="0"/>
        <w:adjustRightInd w:val="0"/>
        <w:spacing w:before="60"/>
        <w:jc w:val="center"/>
        <w:textAlignment w:val="baseline"/>
        <w:rPr>
          <w:ins w:id="92" w:author="Yufei" w:date="2021-08-04T15:49:00Z"/>
          <w:rFonts w:ascii="Arial" w:hAnsi="Arial"/>
          <w:b/>
        </w:rPr>
      </w:pPr>
      <w:ins w:id="93" w:author="Yufei" w:date="2021-08-04T15:49:00Z">
        <w:r w:rsidRPr="00215EAF">
          <w:rPr>
            <w:rFonts w:ascii="Arial" w:hAnsi="Arial"/>
            <w:b/>
          </w:rPr>
          <w:t>Table 22.4.4.3.3-2</w:t>
        </w:r>
      </w:ins>
      <w:ins w:id="94" w:author="Yufei" w:date="2021-08-04T15:50:00Z">
        <w:r>
          <w:rPr>
            <w:rFonts w:ascii="Arial" w:hAnsi="Arial" w:hint="eastAsia"/>
            <w:b/>
            <w:lang w:eastAsia="zh-CN"/>
          </w:rPr>
          <w:t>A</w:t>
        </w:r>
      </w:ins>
      <w:ins w:id="95" w:author="Yufei" w:date="2021-08-04T15:49:00Z">
        <w:r w:rsidRPr="00215EAF">
          <w:rPr>
            <w:rFonts w:ascii="Arial" w:hAnsi="Arial"/>
            <w:b/>
          </w:rPr>
          <w:t xml:space="preserve">: </w:t>
        </w:r>
        <w:proofErr w:type="spellStart"/>
        <w:r w:rsidRPr="00215EAF">
          <w:rPr>
            <w:rFonts w:ascii="Arial" w:hAnsi="Arial"/>
            <w:b/>
            <w:i/>
          </w:rPr>
          <w:t>MasterInformationBlock</w:t>
        </w:r>
        <w:proofErr w:type="spellEnd"/>
        <w:r w:rsidRPr="00215EAF">
          <w:rPr>
            <w:rFonts w:ascii="Arial" w:hAnsi="Arial"/>
            <w:b/>
            <w:i/>
          </w:rPr>
          <w:t>-</w:t>
        </w:r>
      </w:ins>
      <w:ins w:id="96" w:author="Yufei" w:date="2021-08-04T15:51:00Z">
        <w:r>
          <w:rPr>
            <w:rFonts w:ascii="Arial" w:hAnsi="Arial" w:hint="eastAsia"/>
            <w:b/>
            <w:i/>
            <w:lang w:eastAsia="zh-CN"/>
          </w:rPr>
          <w:t>TDD-</w:t>
        </w:r>
      </w:ins>
      <w:ins w:id="97" w:author="Yufei" w:date="2021-08-04T15:49:00Z">
        <w:r w:rsidRPr="00215EAF">
          <w:rPr>
            <w:rFonts w:ascii="Arial" w:hAnsi="Arial"/>
            <w:b/>
            <w:i/>
          </w:rPr>
          <w:t>NB</w:t>
        </w:r>
        <w:r w:rsidRPr="00215EAF">
          <w:rPr>
            <w:rFonts w:ascii="Arial" w:hAnsi="Arial"/>
            <w:b/>
          </w:rPr>
          <w:t xml:space="preserve"> for Ncell 13</w:t>
        </w:r>
        <w:r w:rsidRPr="00215EAF">
          <w:rPr>
            <w:rFonts w:ascii="Arial" w:hAnsi="Arial"/>
            <w:b/>
            <w:lang w:eastAsia="zh-CN"/>
          </w:rPr>
          <w:t xml:space="preserve"> </w:t>
        </w:r>
        <w:r w:rsidRPr="00215EAF">
          <w:rPr>
            <w:rFonts w:ascii="Arial" w:hAnsi="Arial"/>
            <w:b/>
          </w:rPr>
          <w:t>(Step 2, Table 22.4.4.3.2-2)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215EAF" w:rsidRPr="00215EAF" w14:paraId="74EA7605" w14:textId="77777777" w:rsidTr="00A2622F">
        <w:trPr>
          <w:ins w:id="98" w:author="Yufei" w:date="2021-08-04T15:49:00Z"/>
        </w:trPr>
        <w:tc>
          <w:tcPr>
            <w:tcW w:w="9743" w:type="dxa"/>
            <w:gridSpan w:val="4"/>
          </w:tcPr>
          <w:p w14:paraId="6DFBEE1B" w14:textId="71773D4D" w:rsidR="00215EAF" w:rsidRPr="00215EAF" w:rsidRDefault="00215EAF" w:rsidP="00A2622F">
            <w:pPr>
              <w:keepNext/>
              <w:keepLines/>
              <w:overflowPunct w:val="0"/>
              <w:autoSpaceDE w:val="0"/>
              <w:autoSpaceDN w:val="0"/>
              <w:adjustRightInd w:val="0"/>
              <w:spacing w:after="0"/>
              <w:textAlignment w:val="baseline"/>
              <w:rPr>
                <w:ins w:id="99" w:author="Yufei" w:date="2021-08-04T15:49:00Z"/>
                <w:rFonts w:ascii="Arial" w:hAnsi="Arial"/>
                <w:sz w:val="18"/>
                <w:lang w:eastAsia="zh-CN"/>
              </w:rPr>
            </w:pPr>
            <w:ins w:id="100" w:author="Yufei" w:date="2021-08-04T15:49:00Z">
              <w:r w:rsidRPr="00215EAF">
                <w:rPr>
                  <w:rFonts w:ascii="Arial" w:hAnsi="Arial"/>
                  <w:sz w:val="18"/>
                  <w:lang w:eastAsia="ko-KR"/>
                </w:rPr>
                <w:t>Derivation Path: 36.508 Table 8.1.4.3.2-1</w:t>
              </w:r>
            </w:ins>
            <w:ins w:id="101" w:author="Yufei" w:date="2021-08-04T15:52:00Z">
              <w:r>
                <w:rPr>
                  <w:rFonts w:ascii="Arial" w:hAnsi="Arial" w:hint="eastAsia"/>
                  <w:sz w:val="18"/>
                  <w:lang w:eastAsia="zh-CN"/>
                </w:rPr>
                <w:t>A</w:t>
              </w:r>
            </w:ins>
          </w:p>
        </w:tc>
      </w:tr>
      <w:tr w:rsidR="00215EAF" w:rsidRPr="00215EAF" w14:paraId="3CFDDC66" w14:textId="77777777" w:rsidTr="00A92E20">
        <w:trPr>
          <w:ins w:id="102" w:author="Yufei" w:date="2021-08-04T15:49:00Z"/>
        </w:trPr>
        <w:tc>
          <w:tcPr>
            <w:tcW w:w="4924" w:type="dxa"/>
          </w:tcPr>
          <w:p w14:paraId="61BE9387" w14:textId="77777777" w:rsidR="00215EAF" w:rsidRPr="00215EAF" w:rsidRDefault="00215EAF" w:rsidP="00A2622F">
            <w:pPr>
              <w:keepNext/>
              <w:keepLines/>
              <w:overflowPunct w:val="0"/>
              <w:autoSpaceDE w:val="0"/>
              <w:autoSpaceDN w:val="0"/>
              <w:adjustRightInd w:val="0"/>
              <w:spacing w:after="0"/>
              <w:jc w:val="center"/>
              <w:textAlignment w:val="baseline"/>
              <w:rPr>
                <w:ins w:id="103" w:author="Yufei" w:date="2021-08-04T15:49:00Z"/>
                <w:rFonts w:ascii="Arial" w:hAnsi="Arial"/>
                <w:b/>
                <w:sz w:val="18"/>
              </w:rPr>
            </w:pPr>
            <w:ins w:id="104" w:author="Yufei" w:date="2021-08-04T15:49:00Z">
              <w:r w:rsidRPr="00215EAF">
                <w:rPr>
                  <w:rFonts w:ascii="Arial" w:hAnsi="Arial"/>
                  <w:b/>
                  <w:sz w:val="18"/>
                </w:rPr>
                <w:t>Information Element</w:t>
              </w:r>
            </w:ins>
          </w:p>
        </w:tc>
        <w:tc>
          <w:tcPr>
            <w:tcW w:w="1853" w:type="dxa"/>
          </w:tcPr>
          <w:p w14:paraId="672E89AB" w14:textId="77777777" w:rsidR="00215EAF" w:rsidRPr="00215EAF" w:rsidRDefault="00215EAF" w:rsidP="00A2622F">
            <w:pPr>
              <w:keepNext/>
              <w:keepLines/>
              <w:overflowPunct w:val="0"/>
              <w:autoSpaceDE w:val="0"/>
              <w:autoSpaceDN w:val="0"/>
              <w:adjustRightInd w:val="0"/>
              <w:spacing w:after="0"/>
              <w:jc w:val="center"/>
              <w:textAlignment w:val="baseline"/>
              <w:rPr>
                <w:ins w:id="105" w:author="Yufei" w:date="2021-08-04T15:49:00Z"/>
                <w:rFonts w:ascii="Arial" w:hAnsi="Arial"/>
                <w:b/>
                <w:sz w:val="18"/>
              </w:rPr>
            </w:pPr>
            <w:ins w:id="106" w:author="Yufei" w:date="2021-08-04T15:49:00Z">
              <w:r w:rsidRPr="00215EAF">
                <w:rPr>
                  <w:rFonts w:ascii="Arial" w:hAnsi="Arial"/>
                  <w:b/>
                  <w:sz w:val="18"/>
                </w:rPr>
                <w:t>Value/remark</w:t>
              </w:r>
            </w:ins>
          </w:p>
        </w:tc>
        <w:tc>
          <w:tcPr>
            <w:tcW w:w="1695" w:type="dxa"/>
          </w:tcPr>
          <w:p w14:paraId="7F6446F9" w14:textId="77777777" w:rsidR="00215EAF" w:rsidRPr="00215EAF" w:rsidRDefault="00215EAF" w:rsidP="00A2622F">
            <w:pPr>
              <w:keepNext/>
              <w:keepLines/>
              <w:overflowPunct w:val="0"/>
              <w:autoSpaceDE w:val="0"/>
              <w:autoSpaceDN w:val="0"/>
              <w:adjustRightInd w:val="0"/>
              <w:spacing w:after="0"/>
              <w:jc w:val="center"/>
              <w:textAlignment w:val="baseline"/>
              <w:rPr>
                <w:ins w:id="107" w:author="Yufei" w:date="2021-08-04T15:49:00Z"/>
                <w:rFonts w:ascii="Arial" w:hAnsi="Arial"/>
                <w:b/>
                <w:sz w:val="18"/>
              </w:rPr>
            </w:pPr>
            <w:ins w:id="108" w:author="Yufei" w:date="2021-08-04T15:49:00Z">
              <w:r w:rsidRPr="00215EAF">
                <w:rPr>
                  <w:rFonts w:ascii="Arial" w:hAnsi="Arial"/>
                  <w:b/>
                  <w:sz w:val="18"/>
                </w:rPr>
                <w:t>Comment</w:t>
              </w:r>
            </w:ins>
          </w:p>
        </w:tc>
        <w:tc>
          <w:tcPr>
            <w:tcW w:w="1271" w:type="dxa"/>
          </w:tcPr>
          <w:p w14:paraId="4503C734" w14:textId="77777777" w:rsidR="00215EAF" w:rsidRPr="00215EAF" w:rsidRDefault="00215EAF" w:rsidP="00A2622F">
            <w:pPr>
              <w:keepNext/>
              <w:keepLines/>
              <w:overflowPunct w:val="0"/>
              <w:autoSpaceDE w:val="0"/>
              <w:autoSpaceDN w:val="0"/>
              <w:adjustRightInd w:val="0"/>
              <w:spacing w:after="0"/>
              <w:jc w:val="center"/>
              <w:textAlignment w:val="baseline"/>
              <w:rPr>
                <w:ins w:id="109" w:author="Yufei" w:date="2021-08-04T15:49:00Z"/>
                <w:rFonts w:ascii="Arial" w:hAnsi="Arial"/>
                <w:b/>
                <w:sz w:val="18"/>
              </w:rPr>
            </w:pPr>
            <w:ins w:id="110" w:author="Yufei" w:date="2021-08-04T15:49:00Z">
              <w:r w:rsidRPr="00215EAF">
                <w:rPr>
                  <w:rFonts w:ascii="Arial" w:hAnsi="Arial"/>
                  <w:b/>
                  <w:sz w:val="18"/>
                </w:rPr>
                <w:t>Condition</w:t>
              </w:r>
            </w:ins>
          </w:p>
        </w:tc>
      </w:tr>
      <w:tr w:rsidR="00215EAF" w:rsidRPr="00215EAF" w14:paraId="33D13528" w14:textId="77777777" w:rsidTr="00A92E20">
        <w:trPr>
          <w:ins w:id="111" w:author="Yufei" w:date="2021-08-04T15:49:00Z"/>
        </w:trPr>
        <w:tc>
          <w:tcPr>
            <w:tcW w:w="4924" w:type="dxa"/>
          </w:tcPr>
          <w:p w14:paraId="71FD0BF8" w14:textId="5E696F85" w:rsidR="00215EAF" w:rsidRPr="00215EAF" w:rsidRDefault="00215EAF" w:rsidP="00A2622F">
            <w:pPr>
              <w:keepNext/>
              <w:keepLines/>
              <w:overflowPunct w:val="0"/>
              <w:autoSpaceDE w:val="0"/>
              <w:autoSpaceDN w:val="0"/>
              <w:adjustRightInd w:val="0"/>
              <w:spacing w:after="0"/>
              <w:textAlignment w:val="baseline"/>
              <w:rPr>
                <w:ins w:id="112" w:author="Yufei" w:date="2021-08-04T15:49:00Z"/>
                <w:rFonts w:ascii="Arial" w:hAnsi="Arial"/>
                <w:sz w:val="18"/>
              </w:rPr>
            </w:pPr>
            <w:proofErr w:type="spellStart"/>
            <w:ins w:id="113" w:author="Yufei" w:date="2021-08-04T15:52:00Z">
              <w:r w:rsidRPr="00215EAF">
                <w:rPr>
                  <w:rFonts w:ascii="Arial" w:hAnsi="Arial"/>
                  <w:sz w:val="18"/>
                </w:rPr>
                <w:t>MasterInformationBlock</w:t>
              </w:r>
              <w:proofErr w:type="spellEnd"/>
              <w:r w:rsidRPr="00215EAF">
                <w:rPr>
                  <w:rFonts w:ascii="Arial" w:hAnsi="Arial"/>
                  <w:sz w:val="18"/>
                </w:rPr>
                <w:t>-TDD-NB</w:t>
              </w:r>
            </w:ins>
            <w:ins w:id="114" w:author="Yufei" w:date="2021-08-04T15:49:00Z">
              <w:r w:rsidRPr="00215EAF">
                <w:rPr>
                  <w:rFonts w:ascii="Arial" w:hAnsi="Arial"/>
                  <w:sz w:val="18"/>
                </w:rPr>
                <w:t xml:space="preserve"> </w:t>
              </w:r>
            </w:ins>
            <w:ins w:id="115" w:author="Yufei" w:date="2021-08-04T15:53:00Z">
              <w:r>
                <w:rPr>
                  <w:rFonts w:ascii="Arial" w:hAnsi="Arial"/>
                  <w:sz w:val="18"/>
                  <w:lang w:eastAsia="zh-CN"/>
                </w:rPr>
                <w:t>–</w:t>
              </w:r>
              <w:r>
                <w:rPr>
                  <w:rFonts w:ascii="Arial" w:hAnsi="Arial" w:hint="eastAsia"/>
                  <w:sz w:val="18"/>
                  <w:lang w:eastAsia="zh-CN"/>
                </w:rPr>
                <w:t>r15</w:t>
              </w:r>
            </w:ins>
            <w:ins w:id="116" w:author="Yufei" w:date="2021-08-04T15:49:00Z">
              <w:r w:rsidRPr="00215EAF">
                <w:rPr>
                  <w:rFonts w:ascii="Arial" w:hAnsi="Arial"/>
                  <w:sz w:val="18"/>
                  <w:szCs w:val="18"/>
                </w:rPr>
                <w:t>::=</w:t>
              </w:r>
              <w:r w:rsidRPr="00215EAF">
                <w:rPr>
                  <w:rFonts w:ascii="Arial" w:hAnsi="Arial"/>
                  <w:sz w:val="18"/>
                </w:rPr>
                <w:t xml:space="preserve"> SEQUENCE {</w:t>
              </w:r>
            </w:ins>
          </w:p>
        </w:tc>
        <w:tc>
          <w:tcPr>
            <w:tcW w:w="1853" w:type="dxa"/>
          </w:tcPr>
          <w:p w14:paraId="13C11DE9" w14:textId="77777777" w:rsidR="00215EAF" w:rsidRPr="00215EAF" w:rsidRDefault="00215EAF" w:rsidP="00A2622F">
            <w:pPr>
              <w:keepNext/>
              <w:keepLines/>
              <w:overflowPunct w:val="0"/>
              <w:autoSpaceDE w:val="0"/>
              <w:autoSpaceDN w:val="0"/>
              <w:adjustRightInd w:val="0"/>
              <w:spacing w:after="0"/>
              <w:textAlignment w:val="baseline"/>
              <w:rPr>
                <w:ins w:id="117" w:author="Yufei" w:date="2021-08-04T15:49:00Z"/>
                <w:rFonts w:ascii="Arial" w:hAnsi="Arial"/>
                <w:sz w:val="18"/>
              </w:rPr>
            </w:pPr>
          </w:p>
        </w:tc>
        <w:tc>
          <w:tcPr>
            <w:tcW w:w="1695" w:type="dxa"/>
          </w:tcPr>
          <w:p w14:paraId="72A52E03" w14:textId="77777777" w:rsidR="00215EAF" w:rsidRPr="00215EAF" w:rsidRDefault="00215EAF" w:rsidP="00A2622F">
            <w:pPr>
              <w:keepNext/>
              <w:keepLines/>
              <w:overflowPunct w:val="0"/>
              <w:autoSpaceDE w:val="0"/>
              <w:autoSpaceDN w:val="0"/>
              <w:adjustRightInd w:val="0"/>
              <w:spacing w:after="0"/>
              <w:textAlignment w:val="baseline"/>
              <w:rPr>
                <w:ins w:id="118" w:author="Yufei" w:date="2021-08-04T15:49:00Z"/>
                <w:rFonts w:ascii="Arial" w:hAnsi="Arial"/>
                <w:sz w:val="18"/>
              </w:rPr>
            </w:pPr>
          </w:p>
        </w:tc>
        <w:tc>
          <w:tcPr>
            <w:tcW w:w="1271" w:type="dxa"/>
          </w:tcPr>
          <w:p w14:paraId="45E31609" w14:textId="77777777" w:rsidR="00215EAF" w:rsidRPr="00215EAF" w:rsidRDefault="00215EAF" w:rsidP="00A2622F">
            <w:pPr>
              <w:keepNext/>
              <w:keepLines/>
              <w:overflowPunct w:val="0"/>
              <w:autoSpaceDE w:val="0"/>
              <w:autoSpaceDN w:val="0"/>
              <w:adjustRightInd w:val="0"/>
              <w:spacing w:after="0"/>
              <w:textAlignment w:val="baseline"/>
              <w:rPr>
                <w:ins w:id="119" w:author="Yufei" w:date="2021-08-04T15:49:00Z"/>
                <w:rFonts w:ascii="Arial" w:hAnsi="Arial"/>
                <w:sz w:val="18"/>
              </w:rPr>
            </w:pPr>
          </w:p>
        </w:tc>
      </w:tr>
      <w:tr w:rsidR="00215EAF" w:rsidRPr="00215EAF" w14:paraId="26F782C4" w14:textId="77777777" w:rsidTr="00A92E20">
        <w:trPr>
          <w:ins w:id="120" w:author="Yufei" w:date="2021-08-04T15:49:00Z"/>
        </w:trPr>
        <w:tc>
          <w:tcPr>
            <w:tcW w:w="4924" w:type="dxa"/>
          </w:tcPr>
          <w:p w14:paraId="7BF109DB" w14:textId="2082A791" w:rsidR="00215EAF" w:rsidRPr="00215EAF" w:rsidRDefault="00215EAF" w:rsidP="00215EAF">
            <w:pPr>
              <w:keepNext/>
              <w:keepLines/>
              <w:overflowPunct w:val="0"/>
              <w:autoSpaceDE w:val="0"/>
              <w:autoSpaceDN w:val="0"/>
              <w:adjustRightInd w:val="0"/>
              <w:spacing w:after="0"/>
              <w:textAlignment w:val="baseline"/>
              <w:rPr>
                <w:ins w:id="121" w:author="Yufei" w:date="2021-08-04T15:49:00Z"/>
                <w:rFonts w:ascii="Arial" w:hAnsi="Arial"/>
                <w:sz w:val="18"/>
                <w:lang w:eastAsia="zh-CN"/>
              </w:rPr>
            </w:pPr>
            <w:ins w:id="122" w:author="Yufei" w:date="2021-08-04T15:49:00Z">
              <w:r w:rsidRPr="00215EAF">
                <w:rPr>
                  <w:rFonts w:ascii="Arial" w:hAnsi="Arial"/>
                  <w:sz w:val="18"/>
                </w:rPr>
                <w:t xml:space="preserve">  ab-Enabled-r1</w:t>
              </w:r>
            </w:ins>
            <w:ins w:id="123" w:author="Yufei" w:date="2021-08-04T15:53:00Z">
              <w:r>
                <w:rPr>
                  <w:rFonts w:ascii="Arial" w:hAnsi="Arial" w:hint="eastAsia"/>
                  <w:sz w:val="18"/>
                  <w:lang w:eastAsia="zh-CN"/>
                </w:rPr>
                <w:t>5</w:t>
              </w:r>
            </w:ins>
          </w:p>
        </w:tc>
        <w:tc>
          <w:tcPr>
            <w:tcW w:w="1853" w:type="dxa"/>
          </w:tcPr>
          <w:p w14:paraId="69141DF4" w14:textId="77777777" w:rsidR="00215EAF" w:rsidRPr="00215EAF" w:rsidRDefault="00215EAF" w:rsidP="00A2622F">
            <w:pPr>
              <w:keepNext/>
              <w:keepLines/>
              <w:overflowPunct w:val="0"/>
              <w:autoSpaceDE w:val="0"/>
              <w:autoSpaceDN w:val="0"/>
              <w:adjustRightInd w:val="0"/>
              <w:spacing w:after="0"/>
              <w:textAlignment w:val="baseline"/>
              <w:rPr>
                <w:ins w:id="124" w:author="Yufei" w:date="2021-08-04T15:49:00Z"/>
                <w:rFonts w:ascii="Arial" w:hAnsi="Arial"/>
                <w:sz w:val="18"/>
              </w:rPr>
            </w:pPr>
            <w:ins w:id="125" w:author="Yufei" w:date="2021-08-04T15:49:00Z">
              <w:r w:rsidRPr="00215EAF">
                <w:rPr>
                  <w:rFonts w:ascii="Arial" w:hAnsi="Arial"/>
                  <w:sz w:val="18"/>
                </w:rPr>
                <w:t>TRUE</w:t>
              </w:r>
            </w:ins>
          </w:p>
        </w:tc>
        <w:tc>
          <w:tcPr>
            <w:tcW w:w="1695" w:type="dxa"/>
          </w:tcPr>
          <w:p w14:paraId="43CDFC2C" w14:textId="77777777" w:rsidR="00215EAF" w:rsidRPr="00215EAF" w:rsidRDefault="00215EAF" w:rsidP="00A2622F">
            <w:pPr>
              <w:keepNext/>
              <w:keepLines/>
              <w:overflowPunct w:val="0"/>
              <w:autoSpaceDE w:val="0"/>
              <w:autoSpaceDN w:val="0"/>
              <w:adjustRightInd w:val="0"/>
              <w:spacing w:after="0"/>
              <w:textAlignment w:val="baseline"/>
              <w:rPr>
                <w:ins w:id="126" w:author="Yufei" w:date="2021-08-04T15:49:00Z"/>
                <w:rFonts w:ascii="Arial" w:hAnsi="Arial"/>
                <w:sz w:val="18"/>
              </w:rPr>
            </w:pPr>
          </w:p>
        </w:tc>
        <w:tc>
          <w:tcPr>
            <w:tcW w:w="1271" w:type="dxa"/>
          </w:tcPr>
          <w:p w14:paraId="504FF85A" w14:textId="77777777" w:rsidR="00215EAF" w:rsidRPr="00215EAF" w:rsidRDefault="00215EAF" w:rsidP="00A2622F">
            <w:pPr>
              <w:keepNext/>
              <w:keepLines/>
              <w:overflowPunct w:val="0"/>
              <w:autoSpaceDE w:val="0"/>
              <w:autoSpaceDN w:val="0"/>
              <w:adjustRightInd w:val="0"/>
              <w:spacing w:after="0"/>
              <w:textAlignment w:val="baseline"/>
              <w:rPr>
                <w:ins w:id="127" w:author="Yufei" w:date="2021-08-04T15:49:00Z"/>
                <w:rFonts w:ascii="Arial" w:hAnsi="Arial"/>
                <w:sz w:val="18"/>
              </w:rPr>
            </w:pPr>
          </w:p>
        </w:tc>
      </w:tr>
      <w:tr w:rsidR="00215EAF" w:rsidRPr="00215EAF" w14:paraId="6DB9A5CB" w14:textId="77777777" w:rsidTr="00A92E20">
        <w:trPr>
          <w:ins w:id="128" w:author="Yufei" w:date="2021-08-04T15:49:00Z"/>
        </w:trPr>
        <w:tc>
          <w:tcPr>
            <w:tcW w:w="4924" w:type="dxa"/>
          </w:tcPr>
          <w:p w14:paraId="00606C87" w14:textId="77777777" w:rsidR="00215EAF" w:rsidRPr="00215EAF" w:rsidRDefault="00215EAF" w:rsidP="00A2622F">
            <w:pPr>
              <w:keepNext/>
              <w:keepLines/>
              <w:overflowPunct w:val="0"/>
              <w:autoSpaceDE w:val="0"/>
              <w:autoSpaceDN w:val="0"/>
              <w:adjustRightInd w:val="0"/>
              <w:spacing w:after="0"/>
              <w:textAlignment w:val="baseline"/>
              <w:rPr>
                <w:ins w:id="129" w:author="Yufei" w:date="2021-08-04T15:49:00Z"/>
                <w:rFonts w:ascii="Arial" w:hAnsi="Arial"/>
                <w:sz w:val="18"/>
              </w:rPr>
            </w:pPr>
            <w:ins w:id="130" w:author="Yufei" w:date="2021-08-04T15:49:00Z">
              <w:r w:rsidRPr="00215EAF">
                <w:rPr>
                  <w:rFonts w:ascii="Arial" w:hAnsi="Arial"/>
                  <w:sz w:val="18"/>
                </w:rPr>
                <w:t>}</w:t>
              </w:r>
            </w:ins>
          </w:p>
        </w:tc>
        <w:tc>
          <w:tcPr>
            <w:tcW w:w="1853" w:type="dxa"/>
          </w:tcPr>
          <w:p w14:paraId="0E3029EC" w14:textId="77777777" w:rsidR="00215EAF" w:rsidRPr="00215EAF" w:rsidRDefault="00215EAF" w:rsidP="00A2622F">
            <w:pPr>
              <w:keepNext/>
              <w:keepLines/>
              <w:overflowPunct w:val="0"/>
              <w:autoSpaceDE w:val="0"/>
              <w:autoSpaceDN w:val="0"/>
              <w:adjustRightInd w:val="0"/>
              <w:spacing w:after="0"/>
              <w:textAlignment w:val="baseline"/>
              <w:rPr>
                <w:ins w:id="131" w:author="Yufei" w:date="2021-08-04T15:49:00Z"/>
                <w:rFonts w:ascii="Arial" w:hAnsi="Arial"/>
                <w:sz w:val="18"/>
              </w:rPr>
            </w:pPr>
          </w:p>
        </w:tc>
        <w:tc>
          <w:tcPr>
            <w:tcW w:w="1695" w:type="dxa"/>
          </w:tcPr>
          <w:p w14:paraId="68C50306" w14:textId="77777777" w:rsidR="00215EAF" w:rsidRPr="00215EAF" w:rsidRDefault="00215EAF" w:rsidP="00A2622F">
            <w:pPr>
              <w:keepNext/>
              <w:keepLines/>
              <w:overflowPunct w:val="0"/>
              <w:autoSpaceDE w:val="0"/>
              <w:autoSpaceDN w:val="0"/>
              <w:adjustRightInd w:val="0"/>
              <w:spacing w:after="0"/>
              <w:textAlignment w:val="baseline"/>
              <w:rPr>
                <w:ins w:id="132" w:author="Yufei" w:date="2021-08-04T15:49:00Z"/>
                <w:rFonts w:ascii="Arial" w:hAnsi="Arial"/>
                <w:sz w:val="18"/>
              </w:rPr>
            </w:pPr>
          </w:p>
        </w:tc>
        <w:tc>
          <w:tcPr>
            <w:tcW w:w="1271" w:type="dxa"/>
          </w:tcPr>
          <w:p w14:paraId="6911DF8A" w14:textId="77777777" w:rsidR="00215EAF" w:rsidRPr="00215EAF" w:rsidRDefault="00215EAF" w:rsidP="00A2622F">
            <w:pPr>
              <w:keepNext/>
              <w:keepLines/>
              <w:overflowPunct w:val="0"/>
              <w:autoSpaceDE w:val="0"/>
              <w:autoSpaceDN w:val="0"/>
              <w:adjustRightInd w:val="0"/>
              <w:spacing w:after="0"/>
              <w:textAlignment w:val="baseline"/>
              <w:rPr>
                <w:ins w:id="133" w:author="Yufei" w:date="2021-08-04T15:49:00Z"/>
                <w:rFonts w:ascii="Arial" w:hAnsi="Arial"/>
                <w:sz w:val="18"/>
              </w:rPr>
            </w:pPr>
          </w:p>
        </w:tc>
      </w:tr>
    </w:tbl>
    <w:p w14:paraId="4266820D" w14:textId="77777777" w:rsidR="00215EAF" w:rsidRPr="00215EAF" w:rsidRDefault="00215EAF" w:rsidP="00215EAF">
      <w:pPr>
        <w:overflowPunct w:val="0"/>
        <w:autoSpaceDE w:val="0"/>
        <w:autoSpaceDN w:val="0"/>
        <w:adjustRightInd w:val="0"/>
        <w:textAlignment w:val="baseline"/>
        <w:rPr>
          <w:lang w:eastAsia="zh-CN"/>
        </w:rPr>
      </w:pPr>
    </w:p>
    <w:p w14:paraId="07757CC0"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 xml:space="preserve">Table 22.4.4.3.3-3: </w:t>
      </w:r>
      <w:r w:rsidRPr="00215EAF">
        <w:rPr>
          <w:rFonts w:ascii="Arial" w:hAnsi="Arial"/>
          <w:b/>
          <w:i/>
        </w:rPr>
        <w:t>SystemInformationBlockType14-NB</w:t>
      </w:r>
      <w:r w:rsidRPr="00215EAF">
        <w:rPr>
          <w:rFonts w:ascii="Arial" w:hAnsi="Arial"/>
          <w:b/>
        </w:rPr>
        <w:t xml:space="preserve"> </w:t>
      </w:r>
      <w:r w:rsidRPr="00215EAF">
        <w:rPr>
          <w:rFonts w:ascii="Arial" w:hAnsi="Arial"/>
          <w:b/>
          <w:iCs/>
        </w:rPr>
        <w:t xml:space="preserve">for Ncell 13 </w:t>
      </w:r>
      <w:r w:rsidRPr="00215EAF">
        <w:rPr>
          <w:rFonts w:ascii="Arial" w:hAnsi="Arial"/>
          <w:b/>
        </w:rPr>
        <w:t>(Step 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215EAF" w:rsidRPr="00215EAF" w14:paraId="3CC1756D" w14:textId="77777777" w:rsidTr="00A2622F">
        <w:tc>
          <w:tcPr>
            <w:tcW w:w="9743" w:type="dxa"/>
            <w:gridSpan w:val="4"/>
          </w:tcPr>
          <w:p w14:paraId="413F844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8.1.4.3.3-5</w:t>
            </w:r>
          </w:p>
        </w:tc>
      </w:tr>
      <w:tr w:rsidR="00215EAF" w:rsidRPr="00215EAF" w14:paraId="565A68E7" w14:textId="77777777" w:rsidTr="00A2622F">
        <w:tblPrEx>
          <w:tblCellMar>
            <w:left w:w="108" w:type="dxa"/>
            <w:right w:w="108" w:type="dxa"/>
          </w:tblCellMar>
        </w:tblPrEx>
        <w:tc>
          <w:tcPr>
            <w:tcW w:w="4077" w:type="dxa"/>
          </w:tcPr>
          <w:p w14:paraId="64C298D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1700" w:type="dxa"/>
          </w:tcPr>
          <w:p w14:paraId="186E131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2692" w:type="dxa"/>
          </w:tcPr>
          <w:p w14:paraId="51DF794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4" w:type="dxa"/>
          </w:tcPr>
          <w:p w14:paraId="053B7DE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334C619C" w14:textId="77777777" w:rsidTr="00A2622F">
        <w:tblPrEx>
          <w:tblCellMar>
            <w:left w:w="108" w:type="dxa"/>
            <w:right w:w="108" w:type="dxa"/>
          </w:tblCellMar>
        </w:tblPrEx>
        <w:tc>
          <w:tcPr>
            <w:tcW w:w="4077" w:type="dxa"/>
          </w:tcPr>
          <w:p w14:paraId="6577392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SystemInformationBlockType14-NB-r13 ::= SEQUENCE {</w:t>
            </w:r>
          </w:p>
        </w:tc>
        <w:tc>
          <w:tcPr>
            <w:tcW w:w="1700" w:type="dxa"/>
          </w:tcPr>
          <w:p w14:paraId="29D8D28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E116FD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DFB788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B1C33EF" w14:textId="77777777" w:rsidTr="00A2622F">
        <w:tblPrEx>
          <w:tblCellMar>
            <w:left w:w="108" w:type="dxa"/>
            <w:right w:w="108" w:type="dxa"/>
          </w:tblCellMar>
        </w:tblPrEx>
        <w:tc>
          <w:tcPr>
            <w:tcW w:w="4077" w:type="dxa"/>
          </w:tcPr>
          <w:p w14:paraId="144973E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ab-Param-r13 CHOICE {</w:t>
            </w:r>
          </w:p>
        </w:tc>
        <w:tc>
          <w:tcPr>
            <w:tcW w:w="1700" w:type="dxa"/>
          </w:tcPr>
          <w:p w14:paraId="60F0B47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0D483EF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7A4DF6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B9E20D2" w14:textId="77777777" w:rsidTr="00A2622F">
        <w:tblPrEx>
          <w:tblCellMar>
            <w:left w:w="108" w:type="dxa"/>
            <w:right w:w="108" w:type="dxa"/>
          </w:tblCellMar>
        </w:tblPrEx>
        <w:tc>
          <w:tcPr>
            <w:tcW w:w="4077" w:type="dxa"/>
          </w:tcPr>
          <w:p w14:paraId="040141C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ab-Common-r13 SEQUENCE {</w:t>
            </w:r>
          </w:p>
        </w:tc>
        <w:tc>
          <w:tcPr>
            <w:tcW w:w="1700" w:type="dxa"/>
          </w:tcPr>
          <w:p w14:paraId="3F451CA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5967FBD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5355F8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4E38F1A" w14:textId="77777777" w:rsidTr="00A2622F">
        <w:tblPrEx>
          <w:tblCellMar>
            <w:left w:w="108" w:type="dxa"/>
            <w:right w:w="108" w:type="dxa"/>
          </w:tblCellMar>
        </w:tblPrEx>
        <w:tc>
          <w:tcPr>
            <w:tcW w:w="4077" w:type="dxa"/>
          </w:tcPr>
          <w:p w14:paraId="2C5DF84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ab-Category-r13</w:t>
            </w:r>
          </w:p>
        </w:tc>
        <w:tc>
          <w:tcPr>
            <w:tcW w:w="1700" w:type="dxa"/>
          </w:tcPr>
          <w:p w14:paraId="2C0A6322" w14:textId="77777777" w:rsidR="00215EAF" w:rsidRPr="00215EAF" w:rsidDel="004D56A9"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c</w:t>
            </w:r>
          </w:p>
        </w:tc>
        <w:tc>
          <w:tcPr>
            <w:tcW w:w="2692" w:type="dxa"/>
          </w:tcPr>
          <w:p w14:paraId="2589D0B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317D8C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DB08B93" w14:textId="77777777" w:rsidTr="00A2622F">
        <w:tblPrEx>
          <w:tblCellMar>
            <w:left w:w="108" w:type="dxa"/>
            <w:right w:w="108" w:type="dxa"/>
          </w:tblCellMar>
        </w:tblPrEx>
        <w:tc>
          <w:tcPr>
            <w:tcW w:w="4077" w:type="dxa"/>
          </w:tcPr>
          <w:p w14:paraId="18F59F4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ab-BarringBitmap-r13</w:t>
            </w:r>
          </w:p>
        </w:tc>
        <w:tc>
          <w:tcPr>
            <w:tcW w:w="1700" w:type="dxa"/>
          </w:tcPr>
          <w:p w14:paraId="21EB4D0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‘1000000000’</w:t>
            </w:r>
          </w:p>
        </w:tc>
        <w:tc>
          <w:tcPr>
            <w:tcW w:w="2692" w:type="dxa"/>
          </w:tcPr>
          <w:p w14:paraId="5AF75CF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5EB62B8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4CBFD991" w14:textId="77777777" w:rsidTr="00A2622F">
        <w:tblPrEx>
          <w:tblCellMar>
            <w:left w:w="108" w:type="dxa"/>
            <w:right w:w="108" w:type="dxa"/>
          </w:tblCellMar>
        </w:tblPrEx>
        <w:tc>
          <w:tcPr>
            <w:tcW w:w="4077" w:type="dxa"/>
          </w:tcPr>
          <w:p w14:paraId="48E73C5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ab-BarringExceptionData-r13</w:t>
            </w:r>
          </w:p>
        </w:tc>
        <w:tc>
          <w:tcPr>
            <w:tcW w:w="1700" w:type="dxa"/>
          </w:tcPr>
          <w:p w14:paraId="6A031A2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FALSE</w:t>
            </w:r>
          </w:p>
        </w:tc>
        <w:tc>
          <w:tcPr>
            <w:tcW w:w="2692" w:type="dxa"/>
          </w:tcPr>
          <w:p w14:paraId="140EC1E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5327BB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F238B3B" w14:textId="77777777" w:rsidTr="00A2622F">
        <w:tblPrEx>
          <w:tblCellMar>
            <w:left w:w="108" w:type="dxa"/>
            <w:right w:w="108" w:type="dxa"/>
          </w:tblCellMar>
        </w:tblPrEx>
        <w:tc>
          <w:tcPr>
            <w:tcW w:w="4077" w:type="dxa"/>
          </w:tcPr>
          <w:p w14:paraId="770A663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ab-BarringForSpecialAC-r13</w:t>
            </w:r>
          </w:p>
        </w:tc>
        <w:tc>
          <w:tcPr>
            <w:tcW w:w="1700" w:type="dxa"/>
          </w:tcPr>
          <w:p w14:paraId="6500445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‘00000’</w:t>
            </w:r>
          </w:p>
        </w:tc>
        <w:tc>
          <w:tcPr>
            <w:tcW w:w="2692" w:type="dxa"/>
          </w:tcPr>
          <w:p w14:paraId="5649A65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627EA24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4785165" w14:textId="77777777" w:rsidTr="00A2622F">
        <w:tblPrEx>
          <w:tblCellMar>
            <w:left w:w="108" w:type="dxa"/>
            <w:right w:w="108" w:type="dxa"/>
          </w:tblCellMar>
        </w:tblPrEx>
        <w:tc>
          <w:tcPr>
            <w:tcW w:w="4077" w:type="dxa"/>
          </w:tcPr>
          <w:p w14:paraId="01A1145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1B958F5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53A8D89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F8B0CD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DE1E2B1" w14:textId="77777777" w:rsidTr="00A2622F">
        <w:tblPrEx>
          <w:tblCellMar>
            <w:left w:w="108" w:type="dxa"/>
            <w:right w:w="108" w:type="dxa"/>
          </w:tblCellMar>
        </w:tblPrEx>
        <w:tc>
          <w:tcPr>
            <w:tcW w:w="4077" w:type="dxa"/>
          </w:tcPr>
          <w:p w14:paraId="76D77FD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4450F18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04F141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4C1E7A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0A9A1D4" w14:textId="77777777" w:rsidTr="00A2622F">
        <w:tblPrEx>
          <w:tblCellMar>
            <w:left w:w="108" w:type="dxa"/>
            <w:right w:w="108" w:type="dxa"/>
          </w:tblCellMar>
        </w:tblPrEx>
        <w:tc>
          <w:tcPr>
            <w:tcW w:w="4077" w:type="dxa"/>
          </w:tcPr>
          <w:p w14:paraId="1DC26A0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roofErr w:type="spellStart"/>
            <w:r w:rsidRPr="00215EAF">
              <w:rPr>
                <w:rFonts w:ascii="Arial" w:hAnsi="Arial"/>
                <w:sz w:val="18"/>
              </w:rPr>
              <w:t>lateNonCriticalExtension</w:t>
            </w:r>
            <w:proofErr w:type="spellEnd"/>
          </w:p>
        </w:tc>
        <w:tc>
          <w:tcPr>
            <w:tcW w:w="1700" w:type="dxa"/>
          </w:tcPr>
          <w:p w14:paraId="466A848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 present</w:t>
            </w:r>
          </w:p>
        </w:tc>
        <w:tc>
          <w:tcPr>
            <w:tcW w:w="2692" w:type="dxa"/>
          </w:tcPr>
          <w:p w14:paraId="7F6C18A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0FA62B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E93B851" w14:textId="77777777" w:rsidTr="00A2622F">
        <w:tblPrEx>
          <w:tblCellMar>
            <w:left w:w="108" w:type="dxa"/>
            <w:right w:w="108" w:type="dxa"/>
          </w:tblCellMar>
        </w:tblPrEx>
        <w:tc>
          <w:tcPr>
            <w:tcW w:w="4077" w:type="dxa"/>
          </w:tcPr>
          <w:p w14:paraId="16B2276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1700" w:type="dxa"/>
          </w:tcPr>
          <w:p w14:paraId="4B9E1E5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0BFDCDF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2D41E1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4412D258" w14:textId="77777777" w:rsidR="00215EAF" w:rsidRPr="00215EAF" w:rsidRDefault="00215EAF" w:rsidP="00215EAF">
      <w:pPr>
        <w:overflowPunct w:val="0"/>
        <w:autoSpaceDE w:val="0"/>
        <w:autoSpaceDN w:val="0"/>
        <w:adjustRightInd w:val="0"/>
        <w:textAlignment w:val="baseline"/>
      </w:pPr>
    </w:p>
    <w:p w14:paraId="211C486C"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 xml:space="preserve">Table 22.4.4.3.3-4: </w:t>
      </w:r>
      <w:r w:rsidRPr="00215EAF">
        <w:rPr>
          <w:rFonts w:ascii="Arial" w:hAnsi="Arial"/>
          <w:b/>
          <w:i/>
        </w:rPr>
        <w:t>Paging-NB</w:t>
      </w:r>
      <w:r w:rsidRPr="00215EAF">
        <w:rPr>
          <w:rFonts w:ascii="Arial" w:hAnsi="Arial"/>
          <w:b/>
        </w:rPr>
        <w:t xml:space="preserve"> for Ncell 13 (step 3,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5EAF" w:rsidRPr="00215EAF" w14:paraId="57944E05" w14:textId="77777777" w:rsidTr="00A2622F">
        <w:trPr>
          <w:gridBefore w:val="1"/>
          <w:wBefore w:w="9" w:type="dxa"/>
        </w:trPr>
        <w:tc>
          <w:tcPr>
            <w:tcW w:w="9738" w:type="dxa"/>
            <w:gridSpan w:val="4"/>
          </w:tcPr>
          <w:p w14:paraId="5513118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8.1.6.1-2</w:t>
            </w:r>
          </w:p>
        </w:tc>
      </w:tr>
      <w:tr w:rsidR="00215EAF" w:rsidRPr="00215EAF" w14:paraId="3A97ABF7" w14:textId="77777777" w:rsidTr="00A2622F">
        <w:tblPrEx>
          <w:tblCellMar>
            <w:left w:w="108" w:type="dxa"/>
            <w:right w:w="108" w:type="dxa"/>
          </w:tblCellMar>
        </w:tblPrEx>
        <w:tc>
          <w:tcPr>
            <w:tcW w:w="4535" w:type="dxa"/>
            <w:gridSpan w:val="2"/>
          </w:tcPr>
          <w:p w14:paraId="6F81F7D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2267" w:type="dxa"/>
          </w:tcPr>
          <w:p w14:paraId="680D239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1700" w:type="dxa"/>
          </w:tcPr>
          <w:p w14:paraId="5B1BD5F0"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45" w:type="dxa"/>
          </w:tcPr>
          <w:p w14:paraId="55EB2FD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48B9D673" w14:textId="77777777" w:rsidTr="00A2622F">
        <w:tblPrEx>
          <w:tblCellMar>
            <w:left w:w="108" w:type="dxa"/>
            <w:right w:w="108" w:type="dxa"/>
          </w:tblCellMar>
        </w:tblPrEx>
        <w:tc>
          <w:tcPr>
            <w:tcW w:w="4535" w:type="dxa"/>
            <w:gridSpan w:val="2"/>
          </w:tcPr>
          <w:p w14:paraId="67AD008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Paging-NB ::= SEQUENCE {</w:t>
            </w:r>
          </w:p>
        </w:tc>
        <w:tc>
          <w:tcPr>
            <w:tcW w:w="2267" w:type="dxa"/>
          </w:tcPr>
          <w:p w14:paraId="72FA97D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700" w:type="dxa"/>
          </w:tcPr>
          <w:p w14:paraId="12A091B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3502D53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9D3AD2A" w14:textId="77777777" w:rsidTr="00A2622F">
        <w:tblPrEx>
          <w:tblCellMar>
            <w:left w:w="108" w:type="dxa"/>
            <w:right w:w="108" w:type="dxa"/>
          </w:tblCellMar>
        </w:tblPrEx>
        <w:tc>
          <w:tcPr>
            <w:tcW w:w="4535" w:type="dxa"/>
            <w:gridSpan w:val="2"/>
          </w:tcPr>
          <w:p w14:paraId="1C64DA3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pagingRecordList-r13</w:t>
            </w:r>
          </w:p>
        </w:tc>
        <w:tc>
          <w:tcPr>
            <w:tcW w:w="2267" w:type="dxa"/>
          </w:tcPr>
          <w:p w14:paraId="64141AB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 present</w:t>
            </w:r>
          </w:p>
        </w:tc>
        <w:tc>
          <w:tcPr>
            <w:tcW w:w="1700" w:type="dxa"/>
          </w:tcPr>
          <w:p w14:paraId="7250C04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1EEE5F8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8D7C2A9" w14:textId="77777777" w:rsidTr="00A2622F">
        <w:tblPrEx>
          <w:tblCellMar>
            <w:left w:w="108" w:type="dxa"/>
            <w:right w:w="108" w:type="dxa"/>
          </w:tblCellMar>
        </w:tblPrEx>
        <w:tc>
          <w:tcPr>
            <w:tcW w:w="4535" w:type="dxa"/>
            <w:gridSpan w:val="2"/>
          </w:tcPr>
          <w:p w14:paraId="08A6E60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systemInfoModification-r13</w:t>
            </w:r>
          </w:p>
        </w:tc>
        <w:tc>
          <w:tcPr>
            <w:tcW w:w="2267" w:type="dxa"/>
          </w:tcPr>
          <w:p w14:paraId="05D4204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True</w:t>
            </w:r>
          </w:p>
        </w:tc>
        <w:tc>
          <w:tcPr>
            <w:tcW w:w="1700" w:type="dxa"/>
          </w:tcPr>
          <w:p w14:paraId="35E6BC9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6FDE28F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Ncell 13</w:t>
            </w:r>
          </w:p>
        </w:tc>
      </w:tr>
      <w:tr w:rsidR="00215EAF" w:rsidRPr="00215EAF" w14:paraId="26BEDA47" w14:textId="77777777" w:rsidTr="00A2622F">
        <w:tblPrEx>
          <w:tblCellMar>
            <w:left w:w="108" w:type="dxa"/>
            <w:right w:w="108" w:type="dxa"/>
          </w:tblCellMar>
        </w:tblPrEx>
        <w:tc>
          <w:tcPr>
            <w:tcW w:w="4535" w:type="dxa"/>
            <w:gridSpan w:val="2"/>
          </w:tcPr>
          <w:p w14:paraId="4853A92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2267" w:type="dxa"/>
          </w:tcPr>
          <w:p w14:paraId="4C8E371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700" w:type="dxa"/>
          </w:tcPr>
          <w:p w14:paraId="06E4E82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16AA850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02C8A31F" w14:textId="77777777" w:rsidR="00215EAF" w:rsidRPr="00215EAF" w:rsidRDefault="00215EAF" w:rsidP="00215EAF">
      <w:pPr>
        <w:overflowPunct w:val="0"/>
        <w:autoSpaceDE w:val="0"/>
        <w:autoSpaceDN w:val="0"/>
        <w:adjustRightInd w:val="0"/>
        <w:textAlignment w:val="baseline"/>
      </w:pPr>
    </w:p>
    <w:p w14:paraId="6626A11E"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 xml:space="preserve">Table 22.4.4.3.3-5: </w:t>
      </w:r>
      <w:proofErr w:type="spellStart"/>
      <w:r w:rsidRPr="00215EAF">
        <w:rPr>
          <w:rFonts w:ascii="Arial" w:hAnsi="Arial"/>
          <w:b/>
          <w:i/>
        </w:rPr>
        <w:t>RRCConnectionRequest</w:t>
      </w:r>
      <w:proofErr w:type="spellEnd"/>
      <w:r w:rsidRPr="00215EAF">
        <w:rPr>
          <w:rFonts w:ascii="Arial" w:hAnsi="Arial"/>
          <w:b/>
          <w:i/>
        </w:rPr>
        <w:t xml:space="preserve">-NB </w:t>
      </w:r>
      <w:r w:rsidRPr="00215EAF">
        <w:rPr>
          <w:rFonts w:ascii="Arial" w:hAnsi="Arial"/>
          <w:b/>
        </w:rPr>
        <w:t>(Step 9,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215EAF" w:rsidRPr="00215EAF" w14:paraId="610CFEE7" w14:textId="77777777" w:rsidTr="00A2622F">
        <w:tc>
          <w:tcPr>
            <w:tcW w:w="9743" w:type="dxa"/>
            <w:gridSpan w:val="4"/>
          </w:tcPr>
          <w:p w14:paraId="72FFF95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8.1.5A.3.4-1</w:t>
            </w:r>
          </w:p>
        </w:tc>
      </w:tr>
      <w:tr w:rsidR="00215EAF" w:rsidRPr="00215EAF" w14:paraId="1DCC3D5A" w14:textId="77777777" w:rsidTr="00A2622F">
        <w:tblPrEx>
          <w:tblCellMar>
            <w:left w:w="108" w:type="dxa"/>
            <w:right w:w="108" w:type="dxa"/>
          </w:tblCellMar>
        </w:tblPrEx>
        <w:tc>
          <w:tcPr>
            <w:tcW w:w="4077" w:type="dxa"/>
          </w:tcPr>
          <w:p w14:paraId="4A9BD9A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1700" w:type="dxa"/>
          </w:tcPr>
          <w:p w14:paraId="57F8DD0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2692" w:type="dxa"/>
          </w:tcPr>
          <w:p w14:paraId="0144A38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4" w:type="dxa"/>
          </w:tcPr>
          <w:p w14:paraId="41420BD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513104B6" w14:textId="77777777" w:rsidTr="00A2622F">
        <w:tblPrEx>
          <w:tblCellMar>
            <w:left w:w="108" w:type="dxa"/>
            <w:right w:w="108" w:type="dxa"/>
          </w:tblCellMar>
        </w:tblPrEx>
        <w:tc>
          <w:tcPr>
            <w:tcW w:w="4077" w:type="dxa"/>
          </w:tcPr>
          <w:p w14:paraId="3F5A5E4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RRCConnectionRequest</w:t>
            </w:r>
            <w:proofErr w:type="spellEnd"/>
            <w:r w:rsidRPr="00215EAF">
              <w:rPr>
                <w:rFonts w:ascii="Arial" w:hAnsi="Arial"/>
                <w:sz w:val="18"/>
              </w:rPr>
              <w:t>-NB ::= SEQUENCE {</w:t>
            </w:r>
          </w:p>
        </w:tc>
        <w:tc>
          <w:tcPr>
            <w:tcW w:w="1700" w:type="dxa"/>
          </w:tcPr>
          <w:p w14:paraId="08DF35D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6222CF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824A74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4A744F7D" w14:textId="77777777" w:rsidTr="00A2622F">
        <w:tblPrEx>
          <w:tblCellMar>
            <w:left w:w="108" w:type="dxa"/>
            <w:right w:w="108" w:type="dxa"/>
          </w:tblCellMar>
        </w:tblPrEx>
        <w:tc>
          <w:tcPr>
            <w:tcW w:w="4077" w:type="dxa"/>
          </w:tcPr>
          <w:p w14:paraId="608E986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proofErr w:type="spellStart"/>
            <w:r w:rsidRPr="00215EAF">
              <w:rPr>
                <w:rFonts w:ascii="Arial" w:hAnsi="Arial"/>
                <w:sz w:val="18"/>
              </w:rPr>
              <w:t>criticalExtensions</w:t>
            </w:r>
            <w:proofErr w:type="spellEnd"/>
            <w:r w:rsidRPr="00215EAF">
              <w:rPr>
                <w:rFonts w:ascii="Arial" w:hAnsi="Arial"/>
                <w:sz w:val="18"/>
              </w:rPr>
              <w:t xml:space="preserve"> CHOICE {</w:t>
            </w:r>
          </w:p>
        </w:tc>
        <w:tc>
          <w:tcPr>
            <w:tcW w:w="1700" w:type="dxa"/>
          </w:tcPr>
          <w:p w14:paraId="5978880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000800C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4E13035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5E12861" w14:textId="77777777" w:rsidTr="00A2622F">
        <w:tblPrEx>
          <w:tblCellMar>
            <w:left w:w="108" w:type="dxa"/>
            <w:right w:w="108" w:type="dxa"/>
          </w:tblCellMar>
        </w:tblPrEx>
        <w:tc>
          <w:tcPr>
            <w:tcW w:w="4077" w:type="dxa"/>
          </w:tcPr>
          <w:p w14:paraId="6B1A53F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r w:rsidRPr="00215EAF">
              <w:rPr>
                <w:rFonts w:ascii="Arial" w:hAnsi="Arial"/>
                <w:sz w:val="18"/>
              </w:rPr>
              <w:t>rrcConnectionRequest-r13 SEQUENCE {</w:t>
            </w:r>
          </w:p>
        </w:tc>
        <w:tc>
          <w:tcPr>
            <w:tcW w:w="1700" w:type="dxa"/>
          </w:tcPr>
          <w:p w14:paraId="6C12FCB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2F770E1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563848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49EF63E" w14:textId="77777777" w:rsidTr="00A2622F">
        <w:tblPrEx>
          <w:tblCellMar>
            <w:left w:w="108" w:type="dxa"/>
            <w:right w:w="108" w:type="dxa"/>
          </w:tblCellMar>
        </w:tblPrEx>
        <w:tc>
          <w:tcPr>
            <w:tcW w:w="4077" w:type="dxa"/>
          </w:tcPr>
          <w:p w14:paraId="39D7078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zh-CN"/>
              </w:rPr>
              <w:t xml:space="preserve">     </w:t>
            </w:r>
            <w:r w:rsidRPr="00215EAF">
              <w:rPr>
                <w:rFonts w:ascii="Arial" w:hAnsi="Arial"/>
                <w:sz w:val="18"/>
              </w:rPr>
              <w:t xml:space="preserve"> establishmentCause-r13</w:t>
            </w:r>
          </w:p>
        </w:tc>
        <w:tc>
          <w:tcPr>
            <w:tcW w:w="1700" w:type="dxa"/>
          </w:tcPr>
          <w:p w14:paraId="09497ECC" w14:textId="77777777" w:rsidR="00215EAF" w:rsidRPr="00215EAF" w:rsidDel="004D56A9"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mo</w:t>
            </w:r>
            <w:proofErr w:type="spellEnd"/>
            <w:r w:rsidRPr="00215EAF">
              <w:rPr>
                <w:rFonts w:ascii="Arial" w:hAnsi="Arial"/>
                <w:sz w:val="18"/>
              </w:rPr>
              <w:t>-data</w:t>
            </w:r>
          </w:p>
        </w:tc>
        <w:tc>
          <w:tcPr>
            <w:tcW w:w="2692" w:type="dxa"/>
          </w:tcPr>
          <w:p w14:paraId="6392120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5CA800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8AFA9AC" w14:textId="77777777" w:rsidTr="00A2622F">
        <w:tblPrEx>
          <w:tblCellMar>
            <w:left w:w="108" w:type="dxa"/>
            <w:right w:w="108" w:type="dxa"/>
          </w:tblCellMar>
        </w:tblPrEx>
        <w:tc>
          <w:tcPr>
            <w:tcW w:w="4077" w:type="dxa"/>
          </w:tcPr>
          <w:p w14:paraId="1159970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zh-CN"/>
              </w:rPr>
              <w:t xml:space="preserve">   </w:t>
            </w:r>
            <w:r w:rsidRPr="00215EAF">
              <w:rPr>
                <w:rFonts w:ascii="Arial" w:hAnsi="Arial"/>
                <w:sz w:val="18"/>
              </w:rPr>
              <w:t xml:space="preserve"> }</w:t>
            </w:r>
          </w:p>
        </w:tc>
        <w:tc>
          <w:tcPr>
            <w:tcW w:w="1700" w:type="dxa"/>
          </w:tcPr>
          <w:p w14:paraId="350457D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02AA9A9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65F9514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37A1D25" w14:textId="77777777" w:rsidTr="00A2622F">
        <w:tblPrEx>
          <w:tblCellMar>
            <w:left w:w="108" w:type="dxa"/>
            <w:right w:w="108" w:type="dxa"/>
          </w:tblCellMar>
        </w:tblPrEx>
        <w:tc>
          <w:tcPr>
            <w:tcW w:w="4077" w:type="dxa"/>
          </w:tcPr>
          <w:p w14:paraId="760D01A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zh-CN"/>
              </w:rPr>
              <w:t xml:space="preserve"> </w:t>
            </w:r>
            <w:r w:rsidRPr="00215EAF">
              <w:rPr>
                <w:rFonts w:ascii="Arial" w:hAnsi="Arial"/>
                <w:sz w:val="18"/>
              </w:rPr>
              <w:t xml:space="preserve"> }</w:t>
            </w:r>
          </w:p>
        </w:tc>
        <w:tc>
          <w:tcPr>
            <w:tcW w:w="1700" w:type="dxa"/>
          </w:tcPr>
          <w:p w14:paraId="6C05392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1F6EBD7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667B43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A867FFD" w14:textId="77777777" w:rsidTr="00A2622F">
        <w:tblPrEx>
          <w:tblCellMar>
            <w:left w:w="108" w:type="dxa"/>
            <w:right w:w="108" w:type="dxa"/>
          </w:tblCellMar>
        </w:tblPrEx>
        <w:tc>
          <w:tcPr>
            <w:tcW w:w="4077" w:type="dxa"/>
          </w:tcPr>
          <w:p w14:paraId="7EBCC28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1700" w:type="dxa"/>
          </w:tcPr>
          <w:p w14:paraId="2A7F5D5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32D3B4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9472C9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04E8CC4E" w14:textId="77777777" w:rsidR="00215EAF" w:rsidRPr="00215EAF" w:rsidRDefault="00215EAF" w:rsidP="00215EAF">
      <w:pPr>
        <w:overflowPunct w:val="0"/>
        <w:autoSpaceDE w:val="0"/>
        <w:autoSpaceDN w:val="0"/>
        <w:adjustRightInd w:val="0"/>
        <w:textAlignment w:val="baseline"/>
      </w:pPr>
    </w:p>
    <w:p w14:paraId="71F27312"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6</w:t>
      </w:r>
      <w:r w:rsidRPr="00215EAF">
        <w:rPr>
          <w:rFonts w:ascii="Arial" w:hAnsi="Arial"/>
          <w:b/>
        </w:rPr>
        <w:t xml:space="preserve">: </w:t>
      </w:r>
      <w:proofErr w:type="spellStart"/>
      <w:r w:rsidRPr="00215EAF">
        <w:rPr>
          <w:rFonts w:ascii="Arial" w:hAnsi="Arial"/>
          <w:b/>
          <w:i/>
        </w:rPr>
        <w:t>MasterInformationBlock</w:t>
      </w:r>
      <w:proofErr w:type="spellEnd"/>
      <w:r w:rsidRPr="00215EAF">
        <w:rPr>
          <w:rFonts w:ascii="Arial" w:hAnsi="Arial"/>
          <w:b/>
          <w:i/>
        </w:rPr>
        <w:t>-NB</w:t>
      </w:r>
      <w:r w:rsidRPr="00215EAF">
        <w:rPr>
          <w:rFonts w:ascii="Arial" w:hAnsi="Arial"/>
          <w:b/>
        </w:rPr>
        <w:t xml:space="preserve"> for Ncell 12</w:t>
      </w:r>
      <w:r w:rsidRPr="00215EAF">
        <w:rPr>
          <w:rFonts w:ascii="Arial" w:hAnsi="Arial"/>
          <w:b/>
          <w:lang w:eastAsia="zh-CN"/>
        </w:rPr>
        <w:t xml:space="preserve"> </w:t>
      </w:r>
      <w:r w:rsidRPr="00215EAF">
        <w:rPr>
          <w:rFonts w:ascii="Arial" w:hAnsi="Arial"/>
          <w:b/>
        </w:rPr>
        <w:t xml:space="preserve">(Step </w:t>
      </w:r>
      <w:r w:rsidRPr="00215EAF">
        <w:rPr>
          <w:rFonts w:ascii="Arial" w:hAnsi="Arial"/>
          <w:b/>
          <w:lang w:eastAsia="zh-CN"/>
        </w:rPr>
        <w:t>12</w:t>
      </w:r>
      <w:r w:rsidRPr="00215EAF">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215EAF" w:rsidRPr="00215EAF" w14:paraId="070525C7" w14:textId="77777777" w:rsidTr="00A2622F">
        <w:tc>
          <w:tcPr>
            <w:tcW w:w="9743" w:type="dxa"/>
            <w:gridSpan w:val="4"/>
          </w:tcPr>
          <w:p w14:paraId="7D35763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ko-KR"/>
              </w:rPr>
              <w:t>Derivation Path: 36.508 Table 8.1.4.3.2-1</w:t>
            </w:r>
          </w:p>
        </w:tc>
      </w:tr>
      <w:tr w:rsidR="00215EAF" w:rsidRPr="00215EAF" w14:paraId="6E7DDBE8" w14:textId="77777777" w:rsidTr="00A2622F">
        <w:tblPrEx>
          <w:tblCellMar>
            <w:left w:w="108" w:type="dxa"/>
            <w:right w:w="108" w:type="dxa"/>
          </w:tblCellMar>
        </w:tblPrEx>
        <w:tc>
          <w:tcPr>
            <w:tcW w:w="4517" w:type="dxa"/>
          </w:tcPr>
          <w:p w14:paraId="6B86F84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2260" w:type="dxa"/>
          </w:tcPr>
          <w:p w14:paraId="33EF32A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1695" w:type="dxa"/>
          </w:tcPr>
          <w:p w14:paraId="7A77045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1" w:type="dxa"/>
          </w:tcPr>
          <w:p w14:paraId="42EF398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18332E45" w14:textId="77777777" w:rsidTr="00A2622F">
        <w:tblPrEx>
          <w:tblCellMar>
            <w:left w:w="108" w:type="dxa"/>
            <w:right w:w="108" w:type="dxa"/>
          </w:tblCellMar>
        </w:tblPrEx>
        <w:tc>
          <w:tcPr>
            <w:tcW w:w="4517" w:type="dxa"/>
          </w:tcPr>
          <w:p w14:paraId="6D6A4F8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MasterInformationBlock</w:t>
            </w:r>
            <w:proofErr w:type="spellEnd"/>
            <w:r w:rsidRPr="00215EAF">
              <w:rPr>
                <w:rFonts w:ascii="Arial" w:hAnsi="Arial"/>
                <w:sz w:val="18"/>
              </w:rPr>
              <w:t xml:space="preserve">-NB </w:t>
            </w:r>
            <w:r w:rsidRPr="00215EAF">
              <w:rPr>
                <w:rFonts w:ascii="Arial" w:hAnsi="Arial"/>
                <w:sz w:val="18"/>
                <w:szCs w:val="18"/>
              </w:rPr>
              <w:t>::=</w:t>
            </w:r>
            <w:r w:rsidRPr="00215EAF">
              <w:rPr>
                <w:rFonts w:ascii="Arial" w:hAnsi="Arial"/>
                <w:sz w:val="18"/>
              </w:rPr>
              <w:t xml:space="preserve"> SEQUENCE {</w:t>
            </w:r>
          </w:p>
        </w:tc>
        <w:tc>
          <w:tcPr>
            <w:tcW w:w="2260" w:type="dxa"/>
          </w:tcPr>
          <w:p w14:paraId="2279349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695" w:type="dxa"/>
          </w:tcPr>
          <w:p w14:paraId="1EE2B91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7AE4022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120C730" w14:textId="77777777" w:rsidTr="00A2622F">
        <w:tblPrEx>
          <w:tblCellMar>
            <w:left w:w="108" w:type="dxa"/>
            <w:right w:w="108" w:type="dxa"/>
          </w:tblCellMar>
        </w:tblPrEx>
        <w:tc>
          <w:tcPr>
            <w:tcW w:w="4517" w:type="dxa"/>
          </w:tcPr>
          <w:p w14:paraId="7E82C50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ab-Enabled-r13</w:t>
            </w:r>
          </w:p>
        </w:tc>
        <w:tc>
          <w:tcPr>
            <w:tcW w:w="2260" w:type="dxa"/>
          </w:tcPr>
          <w:p w14:paraId="79CDDE6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TRUE</w:t>
            </w:r>
          </w:p>
        </w:tc>
        <w:tc>
          <w:tcPr>
            <w:tcW w:w="1695" w:type="dxa"/>
          </w:tcPr>
          <w:p w14:paraId="69DA2A7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719B628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1D66DD6E" w14:textId="77777777" w:rsidTr="00A2622F">
        <w:tblPrEx>
          <w:tblCellMar>
            <w:left w:w="108" w:type="dxa"/>
            <w:right w:w="108" w:type="dxa"/>
          </w:tblCellMar>
        </w:tblPrEx>
        <w:tc>
          <w:tcPr>
            <w:tcW w:w="4517" w:type="dxa"/>
          </w:tcPr>
          <w:p w14:paraId="118661F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2260" w:type="dxa"/>
          </w:tcPr>
          <w:p w14:paraId="6B691F5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695" w:type="dxa"/>
          </w:tcPr>
          <w:p w14:paraId="3AE51C6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0280AC8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0E499584" w14:textId="77777777" w:rsidR="00215EAF" w:rsidRDefault="00215EAF" w:rsidP="00215EAF">
      <w:pPr>
        <w:overflowPunct w:val="0"/>
        <w:autoSpaceDE w:val="0"/>
        <w:autoSpaceDN w:val="0"/>
        <w:adjustRightInd w:val="0"/>
        <w:textAlignment w:val="baseline"/>
        <w:rPr>
          <w:ins w:id="134" w:author="Yufei" w:date="2021-08-04T15:54:00Z"/>
          <w:lang w:eastAsia="zh-CN"/>
        </w:rPr>
      </w:pPr>
    </w:p>
    <w:p w14:paraId="54D3A032" w14:textId="013925E0" w:rsidR="00215EAF" w:rsidRPr="00215EAF" w:rsidRDefault="00215EAF" w:rsidP="00215EAF">
      <w:pPr>
        <w:keepNext/>
        <w:keepLines/>
        <w:overflowPunct w:val="0"/>
        <w:autoSpaceDE w:val="0"/>
        <w:autoSpaceDN w:val="0"/>
        <w:adjustRightInd w:val="0"/>
        <w:spacing w:before="60"/>
        <w:jc w:val="center"/>
        <w:textAlignment w:val="baseline"/>
        <w:rPr>
          <w:ins w:id="135" w:author="Yufei" w:date="2021-08-04T15:54:00Z"/>
          <w:rFonts w:ascii="Arial" w:hAnsi="Arial"/>
          <w:b/>
        </w:rPr>
      </w:pPr>
      <w:ins w:id="136" w:author="Yufei" w:date="2021-08-04T15:54:00Z">
        <w:r w:rsidRPr="00215EAF">
          <w:rPr>
            <w:rFonts w:ascii="Arial" w:hAnsi="Arial"/>
            <w:b/>
          </w:rPr>
          <w:t>Table 22.4.4.3.3-</w:t>
        </w:r>
        <w:r w:rsidRPr="00215EAF">
          <w:rPr>
            <w:rFonts w:ascii="Arial" w:hAnsi="Arial"/>
            <w:b/>
            <w:lang w:eastAsia="zh-CN"/>
          </w:rPr>
          <w:t>6</w:t>
        </w:r>
        <w:r>
          <w:rPr>
            <w:rFonts w:ascii="Arial" w:hAnsi="Arial" w:hint="eastAsia"/>
            <w:b/>
            <w:lang w:eastAsia="zh-CN"/>
          </w:rPr>
          <w:t>A</w:t>
        </w:r>
        <w:r w:rsidRPr="00215EAF">
          <w:rPr>
            <w:rFonts w:ascii="Arial" w:hAnsi="Arial"/>
            <w:b/>
          </w:rPr>
          <w:t xml:space="preserve">: </w:t>
        </w:r>
        <w:proofErr w:type="spellStart"/>
        <w:r w:rsidRPr="00215EAF">
          <w:rPr>
            <w:rFonts w:ascii="Arial" w:hAnsi="Arial"/>
            <w:b/>
            <w:i/>
          </w:rPr>
          <w:t>MasterInformationBlock</w:t>
        </w:r>
        <w:proofErr w:type="spellEnd"/>
        <w:r w:rsidRPr="00215EAF">
          <w:rPr>
            <w:rFonts w:ascii="Arial" w:hAnsi="Arial"/>
            <w:b/>
            <w:i/>
          </w:rPr>
          <w:t>-</w:t>
        </w:r>
        <w:r>
          <w:rPr>
            <w:rFonts w:ascii="Arial" w:hAnsi="Arial" w:hint="eastAsia"/>
            <w:b/>
            <w:i/>
            <w:lang w:eastAsia="zh-CN"/>
          </w:rPr>
          <w:t>TDD-</w:t>
        </w:r>
        <w:r w:rsidRPr="00215EAF">
          <w:rPr>
            <w:rFonts w:ascii="Arial" w:hAnsi="Arial"/>
            <w:b/>
            <w:i/>
          </w:rPr>
          <w:t>NB</w:t>
        </w:r>
        <w:r w:rsidRPr="00215EAF">
          <w:rPr>
            <w:rFonts w:ascii="Arial" w:hAnsi="Arial"/>
            <w:b/>
          </w:rPr>
          <w:t xml:space="preserve"> for Ncell </w:t>
        </w:r>
        <w:r>
          <w:rPr>
            <w:rFonts w:ascii="Arial" w:hAnsi="Arial" w:hint="eastAsia"/>
            <w:b/>
            <w:lang w:eastAsia="zh-CN"/>
          </w:rPr>
          <w:t>12</w:t>
        </w:r>
        <w:r w:rsidRPr="00215EAF">
          <w:rPr>
            <w:rFonts w:ascii="Arial" w:hAnsi="Arial"/>
            <w:b/>
            <w:lang w:eastAsia="zh-CN"/>
          </w:rPr>
          <w:t xml:space="preserve"> </w:t>
        </w:r>
        <w:r w:rsidRPr="00215EAF">
          <w:rPr>
            <w:rFonts w:ascii="Arial" w:hAnsi="Arial"/>
            <w:b/>
          </w:rPr>
          <w:t>(</w:t>
        </w:r>
      </w:ins>
      <w:ins w:id="137" w:author="Yufei" w:date="2021-08-04T15:55:00Z">
        <w:r w:rsidRPr="00215EAF">
          <w:rPr>
            <w:rFonts w:ascii="Arial" w:hAnsi="Arial"/>
            <w:b/>
          </w:rPr>
          <w:t xml:space="preserve">Step </w:t>
        </w:r>
        <w:r w:rsidRPr="00215EAF">
          <w:rPr>
            <w:rFonts w:ascii="Arial" w:hAnsi="Arial"/>
            <w:b/>
            <w:lang w:eastAsia="zh-CN"/>
          </w:rPr>
          <w:t>12</w:t>
        </w:r>
        <w:r w:rsidRPr="00215EAF">
          <w:rPr>
            <w:rFonts w:ascii="Arial" w:hAnsi="Arial"/>
            <w:b/>
          </w:rPr>
          <w:t>, Table 22.4.4.3.2-2</w:t>
        </w:r>
      </w:ins>
      <w:ins w:id="138" w:author="Yufei" w:date="2021-08-04T15:54:00Z">
        <w:r w:rsidRPr="00215EAF">
          <w:rPr>
            <w:rFonts w:ascii="Arial" w:hAnsi="Arial"/>
            <w:b/>
          </w:rPr>
          <w:t>)</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215EAF" w:rsidRPr="00215EAF" w14:paraId="2E78E826" w14:textId="77777777" w:rsidTr="00A2622F">
        <w:trPr>
          <w:ins w:id="139" w:author="Yufei" w:date="2021-08-04T15:54:00Z"/>
        </w:trPr>
        <w:tc>
          <w:tcPr>
            <w:tcW w:w="9743" w:type="dxa"/>
            <w:gridSpan w:val="4"/>
          </w:tcPr>
          <w:p w14:paraId="55B57C93" w14:textId="77777777" w:rsidR="00215EAF" w:rsidRPr="00215EAF" w:rsidRDefault="00215EAF" w:rsidP="00A2622F">
            <w:pPr>
              <w:keepNext/>
              <w:keepLines/>
              <w:overflowPunct w:val="0"/>
              <w:autoSpaceDE w:val="0"/>
              <w:autoSpaceDN w:val="0"/>
              <w:adjustRightInd w:val="0"/>
              <w:spacing w:after="0"/>
              <w:textAlignment w:val="baseline"/>
              <w:rPr>
                <w:ins w:id="140" w:author="Yufei" w:date="2021-08-04T15:54:00Z"/>
                <w:rFonts w:ascii="Arial" w:hAnsi="Arial"/>
                <w:sz w:val="18"/>
                <w:lang w:eastAsia="zh-CN"/>
              </w:rPr>
            </w:pPr>
            <w:ins w:id="141" w:author="Yufei" w:date="2021-08-04T15:54:00Z">
              <w:r w:rsidRPr="00215EAF">
                <w:rPr>
                  <w:rFonts w:ascii="Arial" w:hAnsi="Arial"/>
                  <w:sz w:val="18"/>
                  <w:lang w:eastAsia="ko-KR"/>
                </w:rPr>
                <w:t>Derivation Path: 36.508 Table 8.1.4.3.2-1</w:t>
              </w:r>
              <w:r>
                <w:rPr>
                  <w:rFonts w:ascii="Arial" w:hAnsi="Arial" w:hint="eastAsia"/>
                  <w:sz w:val="18"/>
                  <w:lang w:eastAsia="zh-CN"/>
                </w:rPr>
                <w:t>A</w:t>
              </w:r>
            </w:ins>
          </w:p>
        </w:tc>
      </w:tr>
      <w:tr w:rsidR="00215EAF" w:rsidRPr="00215EAF" w14:paraId="62C9C3A7" w14:textId="77777777" w:rsidTr="00A2622F">
        <w:tblPrEx>
          <w:tblCellMar>
            <w:left w:w="108" w:type="dxa"/>
            <w:right w:w="108" w:type="dxa"/>
          </w:tblCellMar>
        </w:tblPrEx>
        <w:trPr>
          <w:ins w:id="142" w:author="Yufei" w:date="2021-08-04T15:54:00Z"/>
        </w:trPr>
        <w:tc>
          <w:tcPr>
            <w:tcW w:w="4924" w:type="dxa"/>
          </w:tcPr>
          <w:p w14:paraId="6F6EBDFD" w14:textId="77777777" w:rsidR="00215EAF" w:rsidRPr="00215EAF" w:rsidRDefault="00215EAF" w:rsidP="00A2622F">
            <w:pPr>
              <w:keepNext/>
              <w:keepLines/>
              <w:overflowPunct w:val="0"/>
              <w:autoSpaceDE w:val="0"/>
              <w:autoSpaceDN w:val="0"/>
              <w:adjustRightInd w:val="0"/>
              <w:spacing w:after="0"/>
              <w:jc w:val="center"/>
              <w:textAlignment w:val="baseline"/>
              <w:rPr>
                <w:ins w:id="143" w:author="Yufei" w:date="2021-08-04T15:54:00Z"/>
                <w:rFonts w:ascii="Arial" w:hAnsi="Arial"/>
                <w:b/>
                <w:sz w:val="18"/>
              </w:rPr>
            </w:pPr>
            <w:ins w:id="144" w:author="Yufei" w:date="2021-08-04T15:54:00Z">
              <w:r w:rsidRPr="00215EAF">
                <w:rPr>
                  <w:rFonts w:ascii="Arial" w:hAnsi="Arial"/>
                  <w:b/>
                  <w:sz w:val="18"/>
                </w:rPr>
                <w:t>Information Element</w:t>
              </w:r>
            </w:ins>
          </w:p>
        </w:tc>
        <w:tc>
          <w:tcPr>
            <w:tcW w:w="1853" w:type="dxa"/>
          </w:tcPr>
          <w:p w14:paraId="067B77FE" w14:textId="77777777" w:rsidR="00215EAF" w:rsidRPr="00215EAF" w:rsidRDefault="00215EAF" w:rsidP="00A2622F">
            <w:pPr>
              <w:keepNext/>
              <w:keepLines/>
              <w:overflowPunct w:val="0"/>
              <w:autoSpaceDE w:val="0"/>
              <w:autoSpaceDN w:val="0"/>
              <w:adjustRightInd w:val="0"/>
              <w:spacing w:after="0"/>
              <w:jc w:val="center"/>
              <w:textAlignment w:val="baseline"/>
              <w:rPr>
                <w:ins w:id="145" w:author="Yufei" w:date="2021-08-04T15:54:00Z"/>
                <w:rFonts w:ascii="Arial" w:hAnsi="Arial"/>
                <w:b/>
                <w:sz w:val="18"/>
              </w:rPr>
            </w:pPr>
            <w:ins w:id="146" w:author="Yufei" w:date="2021-08-04T15:54:00Z">
              <w:r w:rsidRPr="00215EAF">
                <w:rPr>
                  <w:rFonts w:ascii="Arial" w:hAnsi="Arial"/>
                  <w:b/>
                  <w:sz w:val="18"/>
                </w:rPr>
                <w:t>Value/remark</w:t>
              </w:r>
            </w:ins>
          </w:p>
        </w:tc>
        <w:tc>
          <w:tcPr>
            <w:tcW w:w="1695" w:type="dxa"/>
          </w:tcPr>
          <w:p w14:paraId="49B70019" w14:textId="77777777" w:rsidR="00215EAF" w:rsidRPr="00215EAF" w:rsidRDefault="00215EAF" w:rsidP="00A2622F">
            <w:pPr>
              <w:keepNext/>
              <w:keepLines/>
              <w:overflowPunct w:val="0"/>
              <w:autoSpaceDE w:val="0"/>
              <w:autoSpaceDN w:val="0"/>
              <w:adjustRightInd w:val="0"/>
              <w:spacing w:after="0"/>
              <w:jc w:val="center"/>
              <w:textAlignment w:val="baseline"/>
              <w:rPr>
                <w:ins w:id="147" w:author="Yufei" w:date="2021-08-04T15:54:00Z"/>
                <w:rFonts w:ascii="Arial" w:hAnsi="Arial"/>
                <w:b/>
                <w:sz w:val="18"/>
              </w:rPr>
            </w:pPr>
            <w:ins w:id="148" w:author="Yufei" w:date="2021-08-04T15:54:00Z">
              <w:r w:rsidRPr="00215EAF">
                <w:rPr>
                  <w:rFonts w:ascii="Arial" w:hAnsi="Arial"/>
                  <w:b/>
                  <w:sz w:val="18"/>
                </w:rPr>
                <w:t>Comment</w:t>
              </w:r>
            </w:ins>
          </w:p>
        </w:tc>
        <w:tc>
          <w:tcPr>
            <w:tcW w:w="1271" w:type="dxa"/>
          </w:tcPr>
          <w:p w14:paraId="0C8B9B19" w14:textId="77777777" w:rsidR="00215EAF" w:rsidRPr="00215EAF" w:rsidRDefault="00215EAF" w:rsidP="00A2622F">
            <w:pPr>
              <w:keepNext/>
              <w:keepLines/>
              <w:overflowPunct w:val="0"/>
              <w:autoSpaceDE w:val="0"/>
              <w:autoSpaceDN w:val="0"/>
              <w:adjustRightInd w:val="0"/>
              <w:spacing w:after="0"/>
              <w:jc w:val="center"/>
              <w:textAlignment w:val="baseline"/>
              <w:rPr>
                <w:ins w:id="149" w:author="Yufei" w:date="2021-08-04T15:54:00Z"/>
                <w:rFonts w:ascii="Arial" w:hAnsi="Arial"/>
                <w:b/>
                <w:sz w:val="18"/>
              </w:rPr>
            </w:pPr>
            <w:ins w:id="150" w:author="Yufei" w:date="2021-08-04T15:54:00Z">
              <w:r w:rsidRPr="00215EAF">
                <w:rPr>
                  <w:rFonts w:ascii="Arial" w:hAnsi="Arial"/>
                  <w:b/>
                  <w:sz w:val="18"/>
                </w:rPr>
                <w:t>Condition</w:t>
              </w:r>
            </w:ins>
          </w:p>
        </w:tc>
      </w:tr>
      <w:tr w:rsidR="00215EAF" w:rsidRPr="00215EAF" w14:paraId="33F0E5AA" w14:textId="77777777" w:rsidTr="00A2622F">
        <w:tblPrEx>
          <w:tblCellMar>
            <w:left w:w="108" w:type="dxa"/>
            <w:right w:w="108" w:type="dxa"/>
          </w:tblCellMar>
        </w:tblPrEx>
        <w:trPr>
          <w:ins w:id="151" w:author="Yufei" w:date="2021-08-04T15:54:00Z"/>
        </w:trPr>
        <w:tc>
          <w:tcPr>
            <w:tcW w:w="4924" w:type="dxa"/>
          </w:tcPr>
          <w:p w14:paraId="7163D8FF" w14:textId="77777777" w:rsidR="00215EAF" w:rsidRPr="00215EAF" w:rsidRDefault="00215EAF" w:rsidP="00A2622F">
            <w:pPr>
              <w:keepNext/>
              <w:keepLines/>
              <w:overflowPunct w:val="0"/>
              <w:autoSpaceDE w:val="0"/>
              <w:autoSpaceDN w:val="0"/>
              <w:adjustRightInd w:val="0"/>
              <w:spacing w:after="0"/>
              <w:textAlignment w:val="baseline"/>
              <w:rPr>
                <w:ins w:id="152" w:author="Yufei" w:date="2021-08-04T15:54:00Z"/>
                <w:rFonts w:ascii="Arial" w:hAnsi="Arial"/>
                <w:sz w:val="18"/>
              </w:rPr>
            </w:pPr>
            <w:proofErr w:type="spellStart"/>
            <w:ins w:id="153" w:author="Yufei" w:date="2021-08-04T15:54:00Z">
              <w:r w:rsidRPr="00215EAF">
                <w:rPr>
                  <w:rFonts w:ascii="Arial" w:hAnsi="Arial"/>
                  <w:sz w:val="18"/>
                </w:rPr>
                <w:t>MasterInformationBlock</w:t>
              </w:r>
              <w:proofErr w:type="spellEnd"/>
              <w:r w:rsidRPr="00215EAF">
                <w:rPr>
                  <w:rFonts w:ascii="Arial" w:hAnsi="Arial"/>
                  <w:sz w:val="18"/>
                </w:rPr>
                <w:t xml:space="preserve">-TDD-NB </w:t>
              </w:r>
              <w:r>
                <w:rPr>
                  <w:rFonts w:ascii="Arial" w:hAnsi="Arial"/>
                  <w:sz w:val="18"/>
                  <w:lang w:eastAsia="zh-CN"/>
                </w:rPr>
                <w:t>–</w:t>
              </w:r>
              <w:r>
                <w:rPr>
                  <w:rFonts w:ascii="Arial" w:hAnsi="Arial" w:hint="eastAsia"/>
                  <w:sz w:val="18"/>
                  <w:lang w:eastAsia="zh-CN"/>
                </w:rPr>
                <w:t>r15</w:t>
              </w:r>
              <w:r w:rsidRPr="00215EAF">
                <w:rPr>
                  <w:rFonts w:ascii="Arial" w:hAnsi="Arial"/>
                  <w:sz w:val="18"/>
                  <w:szCs w:val="18"/>
                </w:rPr>
                <w:t>::=</w:t>
              </w:r>
              <w:r w:rsidRPr="00215EAF">
                <w:rPr>
                  <w:rFonts w:ascii="Arial" w:hAnsi="Arial"/>
                  <w:sz w:val="18"/>
                </w:rPr>
                <w:t xml:space="preserve"> SEQUENCE {</w:t>
              </w:r>
            </w:ins>
          </w:p>
        </w:tc>
        <w:tc>
          <w:tcPr>
            <w:tcW w:w="1853" w:type="dxa"/>
          </w:tcPr>
          <w:p w14:paraId="1E88AE18" w14:textId="77777777" w:rsidR="00215EAF" w:rsidRPr="00215EAF" w:rsidRDefault="00215EAF" w:rsidP="00A2622F">
            <w:pPr>
              <w:keepNext/>
              <w:keepLines/>
              <w:overflowPunct w:val="0"/>
              <w:autoSpaceDE w:val="0"/>
              <w:autoSpaceDN w:val="0"/>
              <w:adjustRightInd w:val="0"/>
              <w:spacing w:after="0"/>
              <w:textAlignment w:val="baseline"/>
              <w:rPr>
                <w:ins w:id="154" w:author="Yufei" w:date="2021-08-04T15:54:00Z"/>
                <w:rFonts w:ascii="Arial" w:hAnsi="Arial"/>
                <w:sz w:val="18"/>
              </w:rPr>
            </w:pPr>
          </w:p>
        </w:tc>
        <w:tc>
          <w:tcPr>
            <w:tcW w:w="1695" w:type="dxa"/>
          </w:tcPr>
          <w:p w14:paraId="7C8B8124" w14:textId="77777777" w:rsidR="00215EAF" w:rsidRPr="00215EAF" w:rsidRDefault="00215EAF" w:rsidP="00A2622F">
            <w:pPr>
              <w:keepNext/>
              <w:keepLines/>
              <w:overflowPunct w:val="0"/>
              <w:autoSpaceDE w:val="0"/>
              <w:autoSpaceDN w:val="0"/>
              <w:adjustRightInd w:val="0"/>
              <w:spacing w:after="0"/>
              <w:textAlignment w:val="baseline"/>
              <w:rPr>
                <w:ins w:id="155" w:author="Yufei" w:date="2021-08-04T15:54:00Z"/>
                <w:rFonts w:ascii="Arial" w:hAnsi="Arial"/>
                <w:sz w:val="18"/>
              </w:rPr>
            </w:pPr>
          </w:p>
        </w:tc>
        <w:tc>
          <w:tcPr>
            <w:tcW w:w="1271" w:type="dxa"/>
          </w:tcPr>
          <w:p w14:paraId="0EE64BA6" w14:textId="77777777" w:rsidR="00215EAF" w:rsidRPr="00215EAF" w:rsidRDefault="00215EAF" w:rsidP="00A2622F">
            <w:pPr>
              <w:keepNext/>
              <w:keepLines/>
              <w:overflowPunct w:val="0"/>
              <w:autoSpaceDE w:val="0"/>
              <w:autoSpaceDN w:val="0"/>
              <w:adjustRightInd w:val="0"/>
              <w:spacing w:after="0"/>
              <w:textAlignment w:val="baseline"/>
              <w:rPr>
                <w:ins w:id="156" w:author="Yufei" w:date="2021-08-04T15:54:00Z"/>
                <w:rFonts w:ascii="Arial" w:hAnsi="Arial"/>
                <w:sz w:val="18"/>
              </w:rPr>
            </w:pPr>
          </w:p>
        </w:tc>
      </w:tr>
      <w:tr w:rsidR="00215EAF" w:rsidRPr="00215EAF" w14:paraId="1EB3D496" w14:textId="77777777" w:rsidTr="00A2622F">
        <w:tblPrEx>
          <w:tblCellMar>
            <w:left w:w="108" w:type="dxa"/>
            <w:right w:w="108" w:type="dxa"/>
          </w:tblCellMar>
        </w:tblPrEx>
        <w:trPr>
          <w:ins w:id="157" w:author="Yufei" w:date="2021-08-04T15:54:00Z"/>
        </w:trPr>
        <w:tc>
          <w:tcPr>
            <w:tcW w:w="4924" w:type="dxa"/>
          </w:tcPr>
          <w:p w14:paraId="3BA773BD" w14:textId="77777777" w:rsidR="00215EAF" w:rsidRPr="00215EAF" w:rsidRDefault="00215EAF" w:rsidP="00A2622F">
            <w:pPr>
              <w:keepNext/>
              <w:keepLines/>
              <w:overflowPunct w:val="0"/>
              <w:autoSpaceDE w:val="0"/>
              <w:autoSpaceDN w:val="0"/>
              <w:adjustRightInd w:val="0"/>
              <w:spacing w:after="0"/>
              <w:textAlignment w:val="baseline"/>
              <w:rPr>
                <w:ins w:id="158" w:author="Yufei" w:date="2021-08-04T15:54:00Z"/>
                <w:rFonts w:ascii="Arial" w:hAnsi="Arial"/>
                <w:sz w:val="18"/>
                <w:lang w:eastAsia="zh-CN"/>
              </w:rPr>
            </w:pPr>
            <w:ins w:id="159" w:author="Yufei" w:date="2021-08-04T15:54:00Z">
              <w:r w:rsidRPr="00215EAF">
                <w:rPr>
                  <w:rFonts w:ascii="Arial" w:hAnsi="Arial"/>
                  <w:sz w:val="18"/>
                </w:rPr>
                <w:t xml:space="preserve">  ab-Enabled-r1</w:t>
              </w:r>
              <w:r>
                <w:rPr>
                  <w:rFonts w:ascii="Arial" w:hAnsi="Arial" w:hint="eastAsia"/>
                  <w:sz w:val="18"/>
                  <w:lang w:eastAsia="zh-CN"/>
                </w:rPr>
                <w:t>5</w:t>
              </w:r>
            </w:ins>
          </w:p>
        </w:tc>
        <w:tc>
          <w:tcPr>
            <w:tcW w:w="1853" w:type="dxa"/>
          </w:tcPr>
          <w:p w14:paraId="220FF05B" w14:textId="77777777" w:rsidR="00215EAF" w:rsidRPr="00215EAF" w:rsidRDefault="00215EAF" w:rsidP="00A2622F">
            <w:pPr>
              <w:keepNext/>
              <w:keepLines/>
              <w:overflowPunct w:val="0"/>
              <w:autoSpaceDE w:val="0"/>
              <w:autoSpaceDN w:val="0"/>
              <w:adjustRightInd w:val="0"/>
              <w:spacing w:after="0"/>
              <w:textAlignment w:val="baseline"/>
              <w:rPr>
                <w:ins w:id="160" w:author="Yufei" w:date="2021-08-04T15:54:00Z"/>
                <w:rFonts w:ascii="Arial" w:hAnsi="Arial"/>
                <w:sz w:val="18"/>
              </w:rPr>
            </w:pPr>
            <w:ins w:id="161" w:author="Yufei" w:date="2021-08-04T15:54:00Z">
              <w:r w:rsidRPr="00215EAF">
                <w:rPr>
                  <w:rFonts w:ascii="Arial" w:hAnsi="Arial"/>
                  <w:sz w:val="18"/>
                </w:rPr>
                <w:t>TRUE</w:t>
              </w:r>
            </w:ins>
          </w:p>
        </w:tc>
        <w:tc>
          <w:tcPr>
            <w:tcW w:w="1695" w:type="dxa"/>
          </w:tcPr>
          <w:p w14:paraId="58848C9A" w14:textId="77777777" w:rsidR="00215EAF" w:rsidRPr="00215EAF" w:rsidRDefault="00215EAF" w:rsidP="00A2622F">
            <w:pPr>
              <w:keepNext/>
              <w:keepLines/>
              <w:overflowPunct w:val="0"/>
              <w:autoSpaceDE w:val="0"/>
              <w:autoSpaceDN w:val="0"/>
              <w:adjustRightInd w:val="0"/>
              <w:spacing w:after="0"/>
              <w:textAlignment w:val="baseline"/>
              <w:rPr>
                <w:ins w:id="162" w:author="Yufei" w:date="2021-08-04T15:54:00Z"/>
                <w:rFonts w:ascii="Arial" w:hAnsi="Arial"/>
                <w:sz w:val="18"/>
              </w:rPr>
            </w:pPr>
          </w:p>
        </w:tc>
        <w:tc>
          <w:tcPr>
            <w:tcW w:w="1271" w:type="dxa"/>
          </w:tcPr>
          <w:p w14:paraId="7012DCF7" w14:textId="77777777" w:rsidR="00215EAF" w:rsidRPr="00215EAF" w:rsidRDefault="00215EAF" w:rsidP="00A2622F">
            <w:pPr>
              <w:keepNext/>
              <w:keepLines/>
              <w:overflowPunct w:val="0"/>
              <w:autoSpaceDE w:val="0"/>
              <w:autoSpaceDN w:val="0"/>
              <w:adjustRightInd w:val="0"/>
              <w:spacing w:after="0"/>
              <w:textAlignment w:val="baseline"/>
              <w:rPr>
                <w:ins w:id="163" w:author="Yufei" w:date="2021-08-04T15:54:00Z"/>
                <w:rFonts w:ascii="Arial" w:hAnsi="Arial"/>
                <w:sz w:val="18"/>
              </w:rPr>
            </w:pPr>
          </w:p>
        </w:tc>
      </w:tr>
      <w:tr w:rsidR="00215EAF" w:rsidRPr="00215EAF" w14:paraId="77C9346A" w14:textId="77777777" w:rsidTr="00A2622F">
        <w:tblPrEx>
          <w:tblCellMar>
            <w:left w:w="108" w:type="dxa"/>
            <w:right w:w="108" w:type="dxa"/>
          </w:tblCellMar>
        </w:tblPrEx>
        <w:trPr>
          <w:ins w:id="164" w:author="Yufei" w:date="2021-08-04T15:54:00Z"/>
        </w:trPr>
        <w:tc>
          <w:tcPr>
            <w:tcW w:w="4924" w:type="dxa"/>
          </w:tcPr>
          <w:p w14:paraId="73EF44B2" w14:textId="77777777" w:rsidR="00215EAF" w:rsidRPr="00215EAF" w:rsidRDefault="00215EAF" w:rsidP="00A2622F">
            <w:pPr>
              <w:keepNext/>
              <w:keepLines/>
              <w:overflowPunct w:val="0"/>
              <w:autoSpaceDE w:val="0"/>
              <w:autoSpaceDN w:val="0"/>
              <w:adjustRightInd w:val="0"/>
              <w:spacing w:after="0"/>
              <w:textAlignment w:val="baseline"/>
              <w:rPr>
                <w:ins w:id="165" w:author="Yufei" w:date="2021-08-04T15:54:00Z"/>
                <w:rFonts w:ascii="Arial" w:hAnsi="Arial"/>
                <w:sz w:val="18"/>
              </w:rPr>
            </w:pPr>
            <w:ins w:id="166" w:author="Yufei" w:date="2021-08-04T15:54:00Z">
              <w:r w:rsidRPr="00215EAF">
                <w:rPr>
                  <w:rFonts w:ascii="Arial" w:hAnsi="Arial"/>
                  <w:sz w:val="18"/>
                </w:rPr>
                <w:t>}</w:t>
              </w:r>
            </w:ins>
          </w:p>
        </w:tc>
        <w:tc>
          <w:tcPr>
            <w:tcW w:w="1853" w:type="dxa"/>
          </w:tcPr>
          <w:p w14:paraId="3D2B686F" w14:textId="77777777" w:rsidR="00215EAF" w:rsidRPr="00215EAF" w:rsidRDefault="00215EAF" w:rsidP="00A2622F">
            <w:pPr>
              <w:keepNext/>
              <w:keepLines/>
              <w:overflowPunct w:val="0"/>
              <w:autoSpaceDE w:val="0"/>
              <w:autoSpaceDN w:val="0"/>
              <w:adjustRightInd w:val="0"/>
              <w:spacing w:after="0"/>
              <w:textAlignment w:val="baseline"/>
              <w:rPr>
                <w:ins w:id="167" w:author="Yufei" w:date="2021-08-04T15:54:00Z"/>
                <w:rFonts w:ascii="Arial" w:hAnsi="Arial"/>
                <w:sz w:val="18"/>
              </w:rPr>
            </w:pPr>
          </w:p>
        </w:tc>
        <w:tc>
          <w:tcPr>
            <w:tcW w:w="1695" w:type="dxa"/>
          </w:tcPr>
          <w:p w14:paraId="45524942" w14:textId="77777777" w:rsidR="00215EAF" w:rsidRPr="00215EAF" w:rsidRDefault="00215EAF" w:rsidP="00A2622F">
            <w:pPr>
              <w:keepNext/>
              <w:keepLines/>
              <w:overflowPunct w:val="0"/>
              <w:autoSpaceDE w:val="0"/>
              <w:autoSpaceDN w:val="0"/>
              <w:adjustRightInd w:val="0"/>
              <w:spacing w:after="0"/>
              <w:textAlignment w:val="baseline"/>
              <w:rPr>
                <w:ins w:id="168" w:author="Yufei" w:date="2021-08-04T15:54:00Z"/>
                <w:rFonts w:ascii="Arial" w:hAnsi="Arial"/>
                <w:sz w:val="18"/>
              </w:rPr>
            </w:pPr>
          </w:p>
        </w:tc>
        <w:tc>
          <w:tcPr>
            <w:tcW w:w="1271" w:type="dxa"/>
          </w:tcPr>
          <w:p w14:paraId="00D14824" w14:textId="77777777" w:rsidR="00215EAF" w:rsidRPr="00215EAF" w:rsidRDefault="00215EAF" w:rsidP="00A2622F">
            <w:pPr>
              <w:keepNext/>
              <w:keepLines/>
              <w:overflowPunct w:val="0"/>
              <w:autoSpaceDE w:val="0"/>
              <w:autoSpaceDN w:val="0"/>
              <w:adjustRightInd w:val="0"/>
              <w:spacing w:after="0"/>
              <w:textAlignment w:val="baseline"/>
              <w:rPr>
                <w:ins w:id="169" w:author="Yufei" w:date="2021-08-04T15:54:00Z"/>
                <w:rFonts w:ascii="Arial" w:hAnsi="Arial"/>
                <w:sz w:val="18"/>
              </w:rPr>
            </w:pPr>
          </w:p>
        </w:tc>
      </w:tr>
    </w:tbl>
    <w:p w14:paraId="154D62CA" w14:textId="77777777" w:rsidR="00215EAF" w:rsidRPr="00215EAF" w:rsidRDefault="00215EAF" w:rsidP="00215EAF">
      <w:pPr>
        <w:overflowPunct w:val="0"/>
        <w:autoSpaceDE w:val="0"/>
        <w:autoSpaceDN w:val="0"/>
        <w:adjustRightInd w:val="0"/>
        <w:textAlignment w:val="baseline"/>
        <w:rPr>
          <w:lang w:eastAsia="zh-CN"/>
        </w:rPr>
      </w:pPr>
    </w:p>
    <w:p w14:paraId="37F9972F"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7</w:t>
      </w:r>
      <w:r w:rsidRPr="00215EAF">
        <w:rPr>
          <w:rFonts w:ascii="Arial" w:hAnsi="Arial"/>
          <w:b/>
        </w:rPr>
        <w:t xml:space="preserve">: </w:t>
      </w:r>
      <w:r w:rsidRPr="00215EAF">
        <w:rPr>
          <w:rFonts w:ascii="Arial" w:hAnsi="Arial"/>
          <w:b/>
          <w:i/>
        </w:rPr>
        <w:t>SystemInformationBlockType14-NB</w:t>
      </w:r>
      <w:r w:rsidRPr="00215EAF">
        <w:rPr>
          <w:rFonts w:ascii="Arial" w:hAnsi="Arial"/>
          <w:b/>
        </w:rPr>
        <w:t xml:space="preserve"> </w:t>
      </w:r>
      <w:r w:rsidRPr="00215EAF">
        <w:rPr>
          <w:rFonts w:ascii="Arial" w:hAnsi="Arial"/>
          <w:b/>
          <w:iCs/>
        </w:rPr>
        <w:t xml:space="preserve">for Ncell 12 </w:t>
      </w:r>
      <w:r w:rsidRPr="00215EAF">
        <w:rPr>
          <w:rFonts w:ascii="Arial" w:hAnsi="Arial"/>
          <w:b/>
        </w:rPr>
        <w:t xml:space="preserve">(Step </w:t>
      </w:r>
      <w:r w:rsidRPr="00215EAF">
        <w:rPr>
          <w:rFonts w:ascii="Arial" w:hAnsi="Arial"/>
          <w:b/>
          <w:lang w:eastAsia="zh-CN"/>
        </w:rPr>
        <w:t>15</w:t>
      </w:r>
      <w:r w:rsidRPr="00215EAF">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215EAF" w:rsidRPr="00215EAF" w14:paraId="461EA0E5" w14:textId="77777777" w:rsidTr="00A2622F">
        <w:tc>
          <w:tcPr>
            <w:tcW w:w="9743" w:type="dxa"/>
            <w:gridSpan w:val="4"/>
          </w:tcPr>
          <w:p w14:paraId="7D29C2A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8.1.4.3.3-5</w:t>
            </w:r>
          </w:p>
        </w:tc>
      </w:tr>
      <w:tr w:rsidR="00215EAF" w:rsidRPr="00215EAF" w14:paraId="4E07832E" w14:textId="77777777" w:rsidTr="00A2622F">
        <w:tblPrEx>
          <w:tblCellMar>
            <w:left w:w="108" w:type="dxa"/>
            <w:right w:w="108" w:type="dxa"/>
          </w:tblCellMar>
        </w:tblPrEx>
        <w:tc>
          <w:tcPr>
            <w:tcW w:w="4077" w:type="dxa"/>
          </w:tcPr>
          <w:p w14:paraId="200F4BA2"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1700" w:type="dxa"/>
          </w:tcPr>
          <w:p w14:paraId="05D5428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2692" w:type="dxa"/>
          </w:tcPr>
          <w:p w14:paraId="6166AD4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4" w:type="dxa"/>
          </w:tcPr>
          <w:p w14:paraId="3B12746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50591B62" w14:textId="77777777" w:rsidTr="00A2622F">
        <w:tblPrEx>
          <w:tblCellMar>
            <w:left w:w="108" w:type="dxa"/>
            <w:right w:w="108" w:type="dxa"/>
          </w:tblCellMar>
        </w:tblPrEx>
        <w:tc>
          <w:tcPr>
            <w:tcW w:w="4077" w:type="dxa"/>
          </w:tcPr>
          <w:p w14:paraId="114062A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SystemInformationBlockType14-NB-r13 ::= SEQUENCE {</w:t>
            </w:r>
          </w:p>
        </w:tc>
        <w:tc>
          <w:tcPr>
            <w:tcW w:w="1700" w:type="dxa"/>
          </w:tcPr>
          <w:p w14:paraId="6E15DD4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57D6347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4FA6E2D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C6399B9" w14:textId="77777777" w:rsidTr="00A2622F">
        <w:tblPrEx>
          <w:tblCellMar>
            <w:left w:w="108" w:type="dxa"/>
            <w:right w:w="108" w:type="dxa"/>
          </w:tblCellMar>
        </w:tblPrEx>
        <w:tc>
          <w:tcPr>
            <w:tcW w:w="4077" w:type="dxa"/>
          </w:tcPr>
          <w:p w14:paraId="057C712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ab-Param-r13 CHOICE {</w:t>
            </w:r>
          </w:p>
        </w:tc>
        <w:tc>
          <w:tcPr>
            <w:tcW w:w="1700" w:type="dxa"/>
          </w:tcPr>
          <w:p w14:paraId="120E4E0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49D4EA8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835A0B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44930BD" w14:textId="77777777" w:rsidTr="00A2622F">
        <w:tblPrEx>
          <w:tblCellMar>
            <w:left w:w="108" w:type="dxa"/>
            <w:right w:w="108" w:type="dxa"/>
          </w:tblCellMar>
        </w:tblPrEx>
        <w:tc>
          <w:tcPr>
            <w:tcW w:w="4077" w:type="dxa"/>
          </w:tcPr>
          <w:p w14:paraId="640D10B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ab-Common-r13 SEQUENCE {</w:t>
            </w:r>
          </w:p>
        </w:tc>
        <w:tc>
          <w:tcPr>
            <w:tcW w:w="1700" w:type="dxa"/>
          </w:tcPr>
          <w:p w14:paraId="64482E4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4023364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1E6F4C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5D37A8E" w14:textId="77777777" w:rsidTr="00A2622F">
        <w:tblPrEx>
          <w:tblCellMar>
            <w:left w:w="108" w:type="dxa"/>
            <w:right w:w="108" w:type="dxa"/>
          </w:tblCellMar>
        </w:tblPrEx>
        <w:tc>
          <w:tcPr>
            <w:tcW w:w="4077" w:type="dxa"/>
          </w:tcPr>
          <w:p w14:paraId="76DF903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ab-Category-r13</w:t>
            </w:r>
          </w:p>
        </w:tc>
        <w:tc>
          <w:tcPr>
            <w:tcW w:w="1700" w:type="dxa"/>
          </w:tcPr>
          <w:p w14:paraId="79AC4161" w14:textId="77777777" w:rsidR="00215EAF" w:rsidRPr="00215EAF" w:rsidDel="004D56A9"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c</w:t>
            </w:r>
          </w:p>
        </w:tc>
        <w:tc>
          <w:tcPr>
            <w:tcW w:w="2692" w:type="dxa"/>
          </w:tcPr>
          <w:p w14:paraId="6055174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B6BE8E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1A02613C" w14:textId="77777777" w:rsidTr="00A2622F">
        <w:tblPrEx>
          <w:tblCellMar>
            <w:left w:w="108" w:type="dxa"/>
            <w:right w:w="108" w:type="dxa"/>
          </w:tblCellMar>
        </w:tblPrEx>
        <w:tc>
          <w:tcPr>
            <w:tcW w:w="4077" w:type="dxa"/>
          </w:tcPr>
          <w:p w14:paraId="0D1164B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ab-BarringBitmap-r13</w:t>
            </w:r>
          </w:p>
        </w:tc>
        <w:tc>
          <w:tcPr>
            <w:tcW w:w="1700" w:type="dxa"/>
          </w:tcPr>
          <w:p w14:paraId="6F52879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‘1000000000’</w:t>
            </w:r>
          </w:p>
        </w:tc>
        <w:tc>
          <w:tcPr>
            <w:tcW w:w="2692" w:type="dxa"/>
          </w:tcPr>
          <w:p w14:paraId="4C2993E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21B3D0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F679BDF" w14:textId="77777777" w:rsidTr="00A2622F">
        <w:tblPrEx>
          <w:tblCellMar>
            <w:left w:w="108" w:type="dxa"/>
            <w:right w:w="108" w:type="dxa"/>
          </w:tblCellMar>
        </w:tblPrEx>
        <w:tc>
          <w:tcPr>
            <w:tcW w:w="4077" w:type="dxa"/>
          </w:tcPr>
          <w:p w14:paraId="68590D2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ab-BarringExceptionData-r13</w:t>
            </w:r>
          </w:p>
        </w:tc>
        <w:tc>
          <w:tcPr>
            <w:tcW w:w="1700" w:type="dxa"/>
          </w:tcPr>
          <w:p w14:paraId="3B5A0FD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FALSE</w:t>
            </w:r>
          </w:p>
        </w:tc>
        <w:tc>
          <w:tcPr>
            <w:tcW w:w="2692" w:type="dxa"/>
          </w:tcPr>
          <w:p w14:paraId="091DBAC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5493A68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C4350BA" w14:textId="77777777" w:rsidTr="00A2622F">
        <w:tblPrEx>
          <w:tblCellMar>
            <w:left w:w="108" w:type="dxa"/>
            <w:right w:w="108" w:type="dxa"/>
          </w:tblCellMar>
        </w:tblPrEx>
        <w:tc>
          <w:tcPr>
            <w:tcW w:w="4077" w:type="dxa"/>
          </w:tcPr>
          <w:p w14:paraId="04D3A14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ab-BarringForSpecialAC-r13</w:t>
            </w:r>
          </w:p>
        </w:tc>
        <w:tc>
          <w:tcPr>
            <w:tcW w:w="1700" w:type="dxa"/>
          </w:tcPr>
          <w:p w14:paraId="45DE6CB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‘00000’</w:t>
            </w:r>
          </w:p>
        </w:tc>
        <w:tc>
          <w:tcPr>
            <w:tcW w:w="2692" w:type="dxa"/>
          </w:tcPr>
          <w:p w14:paraId="00FD9F7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CDB832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D361265" w14:textId="77777777" w:rsidTr="00A2622F">
        <w:tblPrEx>
          <w:tblCellMar>
            <w:left w:w="108" w:type="dxa"/>
            <w:right w:w="108" w:type="dxa"/>
          </w:tblCellMar>
        </w:tblPrEx>
        <w:tc>
          <w:tcPr>
            <w:tcW w:w="4077" w:type="dxa"/>
          </w:tcPr>
          <w:p w14:paraId="2D7CC19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261B305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C19FBB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BDB757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3E02ECB" w14:textId="77777777" w:rsidTr="00A2622F">
        <w:tblPrEx>
          <w:tblCellMar>
            <w:left w:w="108" w:type="dxa"/>
            <w:right w:w="108" w:type="dxa"/>
          </w:tblCellMar>
        </w:tblPrEx>
        <w:tc>
          <w:tcPr>
            <w:tcW w:w="4077" w:type="dxa"/>
          </w:tcPr>
          <w:p w14:paraId="1E6CA76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495FC84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A942BA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15BA54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526ACB2" w14:textId="77777777" w:rsidTr="00A2622F">
        <w:tblPrEx>
          <w:tblCellMar>
            <w:left w:w="108" w:type="dxa"/>
            <w:right w:w="108" w:type="dxa"/>
          </w:tblCellMar>
        </w:tblPrEx>
        <w:tc>
          <w:tcPr>
            <w:tcW w:w="4077" w:type="dxa"/>
          </w:tcPr>
          <w:p w14:paraId="5A6FFCB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roofErr w:type="spellStart"/>
            <w:r w:rsidRPr="00215EAF">
              <w:rPr>
                <w:rFonts w:ascii="Arial" w:hAnsi="Arial"/>
                <w:sz w:val="18"/>
              </w:rPr>
              <w:t>lateNonCriticalExtension</w:t>
            </w:r>
            <w:proofErr w:type="spellEnd"/>
          </w:p>
        </w:tc>
        <w:tc>
          <w:tcPr>
            <w:tcW w:w="1700" w:type="dxa"/>
          </w:tcPr>
          <w:p w14:paraId="153E993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 present</w:t>
            </w:r>
          </w:p>
        </w:tc>
        <w:tc>
          <w:tcPr>
            <w:tcW w:w="2692" w:type="dxa"/>
          </w:tcPr>
          <w:p w14:paraId="1D89080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D05089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40317EB" w14:textId="77777777" w:rsidTr="00A2622F">
        <w:tblPrEx>
          <w:tblCellMar>
            <w:left w:w="108" w:type="dxa"/>
            <w:right w:w="108" w:type="dxa"/>
          </w:tblCellMar>
        </w:tblPrEx>
        <w:tc>
          <w:tcPr>
            <w:tcW w:w="4077" w:type="dxa"/>
          </w:tcPr>
          <w:p w14:paraId="27BBF27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1700" w:type="dxa"/>
          </w:tcPr>
          <w:p w14:paraId="7051BC3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0AAE3C9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595604C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15B97E58" w14:textId="77777777" w:rsidR="00215EAF" w:rsidRPr="00215EAF" w:rsidRDefault="00215EAF" w:rsidP="00215EAF">
      <w:pPr>
        <w:overflowPunct w:val="0"/>
        <w:autoSpaceDE w:val="0"/>
        <w:autoSpaceDN w:val="0"/>
        <w:adjustRightInd w:val="0"/>
        <w:textAlignment w:val="baseline"/>
      </w:pPr>
    </w:p>
    <w:p w14:paraId="0830C5FF"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8</w:t>
      </w:r>
      <w:r w:rsidRPr="00215EAF">
        <w:rPr>
          <w:rFonts w:ascii="Arial" w:hAnsi="Arial"/>
          <w:b/>
        </w:rPr>
        <w:t xml:space="preserve">: </w:t>
      </w:r>
      <w:r w:rsidRPr="00215EAF">
        <w:rPr>
          <w:rFonts w:ascii="Arial" w:hAnsi="Arial"/>
          <w:b/>
          <w:i/>
        </w:rPr>
        <w:t>Paging-NB</w:t>
      </w:r>
      <w:r w:rsidRPr="00215EAF">
        <w:rPr>
          <w:rFonts w:ascii="Arial" w:hAnsi="Arial"/>
          <w:b/>
        </w:rPr>
        <w:t xml:space="preserve"> for Ncell 12 (step </w:t>
      </w:r>
      <w:r w:rsidRPr="00215EAF">
        <w:rPr>
          <w:rFonts w:ascii="Arial" w:hAnsi="Arial"/>
          <w:b/>
          <w:lang w:eastAsia="zh-CN"/>
        </w:rPr>
        <w:t>16</w:t>
      </w:r>
      <w:r w:rsidRPr="00215EAF">
        <w:rPr>
          <w:rFonts w:ascii="Arial" w:hAnsi="Arial"/>
          <w:b/>
        </w:rPr>
        <w:t>,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5EAF" w:rsidRPr="00215EAF" w14:paraId="75FC59B9" w14:textId="77777777" w:rsidTr="00A2622F">
        <w:trPr>
          <w:gridBefore w:val="1"/>
          <w:wBefore w:w="9" w:type="dxa"/>
        </w:trPr>
        <w:tc>
          <w:tcPr>
            <w:tcW w:w="9738" w:type="dxa"/>
            <w:gridSpan w:val="4"/>
          </w:tcPr>
          <w:p w14:paraId="52287AD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8.1.6.1-2</w:t>
            </w:r>
          </w:p>
        </w:tc>
      </w:tr>
      <w:tr w:rsidR="00215EAF" w:rsidRPr="00215EAF" w14:paraId="2D1F578E" w14:textId="77777777" w:rsidTr="00A2622F">
        <w:tblPrEx>
          <w:tblCellMar>
            <w:left w:w="108" w:type="dxa"/>
            <w:right w:w="108" w:type="dxa"/>
          </w:tblCellMar>
        </w:tblPrEx>
        <w:tc>
          <w:tcPr>
            <w:tcW w:w="4535" w:type="dxa"/>
            <w:gridSpan w:val="2"/>
          </w:tcPr>
          <w:p w14:paraId="6D0AF81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2267" w:type="dxa"/>
          </w:tcPr>
          <w:p w14:paraId="58DC0A6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1700" w:type="dxa"/>
          </w:tcPr>
          <w:p w14:paraId="0C88FED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45" w:type="dxa"/>
          </w:tcPr>
          <w:p w14:paraId="7EA578F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7789FA3B" w14:textId="77777777" w:rsidTr="00A2622F">
        <w:tblPrEx>
          <w:tblCellMar>
            <w:left w:w="108" w:type="dxa"/>
            <w:right w:w="108" w:type="dxa"/>
          </w:tblCellMar>
        </w:tblPrEx>
        <w:tc>
          <w:tcPr>
            <w:tcW w:w="4535" w:type="dxa"/>
            <w:gridSpan w:val="2"/>
          </w:tcPr>
          <w:p w14:paraId="266EADB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Paging-NB ::= SEQUENCE {</w:t>
            </w:r>
          </w:p>
        </w:tc>
        <w:tc>
          <w:tcPr>
            <w:tcW w:w="2267" w:type="dxa"/>
          </w:tcPr>
          <w:p w14:paraId="7F0C0C9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700" w:type="dxa"/>
          </w:tcPr>
          <w:p w14:paraId="0C4CE4E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7CF5AA0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F082980" w14:textId="77777777" w:rsidTr="00A2622F">
        <w:tblPrEx>
          <w:tblCellMar>
            <w:left w:w="108" w:type="dxa"/>
            <w:right w:w="108" w:type="dxa"/>
          </w:tblCellMar>
        </w:tblPrEx>
        <w:tc>
          <w:tcPr>
            <w:tcW w:w="4535" w:type="dxa"/>
            <w:gridSpan w:val="2"/>
          </w:tcPr>
          <w:p w14:paraId="0351A22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pagingRecordList-r13</w:t>
            </w:r>
          </w:p>
        </w:tc>
        <w:tc>
          <w:tcPr>
            <w:tcW w:w="2267" w:type="dxa"/>
          </w:tcPr>
          <w:p w14:paraId="6DC630E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 present</w:t>
            </w:r>
          </w:p>
        </w:tc>
        <w:tc>
          <w:tcPr>
            <w:tcW w:w="1700" w:type="dxa"/>
          </w:tcPr>
          <w:p w14:paraId="674E97A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4D1D105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192F6FD" w14:textId="77777777" w:rsidTr="00A2622F">
        <w:tblPrEx>
          <w:tblCellMar>
            <w:left w:w="108" w:type="dxa"/>
            <w:right w:w="108" w:type="dxa"/>
          </w:tblCellMar>
        </w:tblPrEx>
        <w:tc>
          <w:tcPr>
            <w:tcW w:w="4535" w:type="dxa"/>
            <w:gridSpan w:val="2"/>
          </w:tcPr>
          <w:p w14:paraId="272CFC2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systemInfoModification-r13</w:t>
            </w:r>
          </w:p>
        </w:tc>
        <w:tc>
          <w:tcPr>
            <w:tcW w:w="2267" w:type="dxa"/>
          </w:tcPr>
          <w:p w14:paraId="03D31AC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True</w:t>
            </w:r>
          </w:p>
        </w:tc>
        <w:tc>
          <w:tcPr>
            <w:tcW w:w="1700" w:type="dxa"/>
          </w:tcPr>
          <w:p w14:paraId="54B5E76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617B485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Ncell 12</w:t>
            </w:r>
          </w:p>
        </w:tc>
      </w:tr>
      <w:tr w:rsidR="00215EAF" w:rsidRPr="00215EAF" w14:paraId="6353EC15" w14:textId="77777777" w:rsidTr="00A2622F">
        <w:tblPrEx>
          <w:tblCellMar>
            <w:left w:w="108" w:type="dxa"/>
            <w:right w:w="108" w:type="dxa"/>
          </w:tblCellMar>
        </w:tblPrEx>
        <w:tc>
          <w:tcPr>
            <w:tcW w:w="4535" w:type="dxa"/>
            <w:gridSpan w:val="2"/>
          </w:tcPr>
          <w:p w14:paraId="0E1A296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2267" w:type="dxa"/>
          </w:tcPr>
          <w:p w14:paraId="1CB2C73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700" w:type="dxa"/>
          </w:tcPr>
          <w:p w14:paraId="1191FD7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28B5D90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2594DC37" w14:textId="77777777" w:rsidR="00215EAF" w:rsidRPr="00215EAF" w:rsidRDefault="00215EAF" w:rsidP="00215EAF">
      <w:pPr>
        <w:overflowPunct w:val="0"/>
        <w:autoSpaceDE w:val="0"/>
        <w:autoSpaceDN w:val="0"/>
        <w:adjustRightInd w:val="0"/>
        <w:textAlignment w:val="baseline"/>
      </w:pPr>
    </w:p>
    <w:p w14:paraId="5AD0E3C0"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9</w:t>
      </w:r>
      <w:r w:rsidRPr="00215EAF">
        <w:rPr>
          <w:rFonts w:ascii="Arial" w:hAnsi="Arial"/>
          <w:b/>
        </w:rPr>
        <w:t xml:space="preserve">: </w:t>
      </w:r>
      <w:proofErr w:type="spellStart"/>
      <w:r w:rsidRPr="00215EAF">
        <w:rPr>
          <w:rFonts w:ascii="Arial" w:hAnsi="Arial"/>
          <w:b/>
          <w:i/>
        </w:rPr>
        <w:t>RRCConnectionRequest</w:t>
      </w:r>
      <w:proofErr w:type="spellEnd"/>
      <w:r w:rsidRPr="00215EAF">
        <w:rPr>
          <w:rFonts w:ascii="Arial" w:hAnsi="Arial"/>
          <w:b/>
          <w:i/>
        </w:rPr>
        <w:t xml:space="preserve">-NB </w:t>
      </w:r>
      <w:r w:rsidRPr="00215EAF">
        <w:rPr>
          <w:rFonts w:ascii="Arial" w:hAnsi="Arial"/>
          <w:b/>
        </w:rPr>
        <w:t>(Step 22,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215EAF" w:rsidRPr="00215EAF" w14:paraId="09B78D8E" w14:textId="77777777" w:rsidTr="00A2622F">
        <w:tc>
          <w:tcPr>
            <w:tcW w:w="9743" w:type="dxa"/>
            <w:gridSpan w:val="4"/>
          </w:tcPr>
          <w:p w14:paraId="1ABE185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8.1.5A.3.4-1</w:t>
            </w:r>
          </w:p>
        </w:tc>
      </w:tr>
      <w:tr w:rsidR="00215EAF" w:rsidRPr="00215EAF" w14:paraId="5A0E308B" w14:textId="77777777" w:rsidTr="00A2622F">
        <w:tblPrEx>
          <w:tblCellMar>
            <w:left w:w="108" w:type="dxa"/>
            <w:right w:w="108" w:type="dxa"/>
          </w:tblCellMar>
        </w:tblPrEx>
        <w:tc>
          <w:tcPr>
            <w:tcW w:w="4077" w:type="dxa"/>
          </w:tcPr>
          <w:p w14:paraId="61BE47E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1700" w:type="dxa"/>
          </w:tcPr>
          <w:p w14:paraId="5BD9D93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2692" w:type="dxa"/>
          </w:tcPr>
          <w:p w14:paraId="4F6EDA76"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4" w:type="dxa"/>
          </w:tcPr>
          <w:p w14:paraId="6ABFC5A5"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4E20CA58" w14:textId="77777777" w:rsidTr="00A2622F">
        <w:tblPrEx>
          <w:tblCellMar>
            <w:left w:w="108" w:type="dxa"/>
            <w:right w:w="108" w:type="dxa"/>
          </w:tblCellMar>
        </w:tblPrEx>
        <w:tc>
          <w:tcPr>
            <w:tcW w:w="4077" w:type="dxa"/>
          </w:tcPr>
          <w:p w14:paraId="6D692A0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RRCConnectionRequest</w:t>
            </w:r>
            <w:proofErr w:type="spellEnd"/>
            <w:r w:rsidRPr="00215EAF">
              <w:rPr>
                <w:rFonts w:ascii="Arial" w:hAnsi="Arial"/>
                <w:sz w:val="18"/>
              </w:rPr>
              <w:t>-NB ::= SEQUENCE {</w:t>
            </w:r>
          </w:p>
        </w:tc>
        <w:tc>
          <w:tcPr>
            <w:tcW w:w="1700" w:type="dxa"/>
          </w:tcPr>
          <w:p w14:paraId="767E06B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5BD5635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450E2F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DAC8EFD" w14:textId="77777777" w:rsidTr="00A2622F">
        <w:tblPrEx>
          <w:tblCellMar>
            <w:left w:w="108" w:type="dxa"/>
            <w:right w:w="108" w:type="dxa"/>
          </w:tblCellMar>
        </w:tblPrEx>
        <w:tc>
          <w:tcPr>
            <w:tcW w:w="4077" w:type="dxa"/>
          </w:tcPr>
          <w:p w14:paraId="5AFF61E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proofErr w:type="spellStart"/>
            <w:r w:rsidRPr="00215EAF">
              <w:rPr>
                <w:rFonts w:ascii="Arial" w:hAnsi="Arial"/>
                <w:sz w:val="18"/>
              </w:rPr>
              <w:t>criticalExtensions</w:t>
            </w:r>
            <w:proofErr w:type="spellEnd"/>
            <w:r w:rsidRPr="00215EAF">
              <w:rPr>
                <w:rFonts w:ascii="Arial" w:hAnsi="Arial"/>
                <w:sz w:val="18"/>
              </w:rPr>
              <w:t xml:space="preserve"> CHOICE {</w:t>
            </w:r>
          </w:p>
        </w:tc>
        <w:tc>
          <w:tcPr>
            <w:tcW w:w="1700" w:type="dxa"/>
          </w:tcPr>
          <w:p w14:paraId="125C46F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91A6BD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5A7B3E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BA87212" w14:textId="77777777" w:rsidTr="00A2622F">
        <w:tblPrEx>
          <w:tblCellMar>
            <w:left w:w="108" w:type="dxa"/>
            <w:right w:w="108" w:type="dxa"/>
          </w:tblCellMar>
        </w:tblPrEx>
        <w:tc>
          <w:tcPr>
            <w:tcW w:w="4077" w:type="dxa"/>
          </w:tcPr>
          <w:p w14:paraId="2FF647F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r w:rsidRPr="00215EAF">
              <w:rPr>
                <w:rFonts w:ascii="Arial" w:hAnsi="Arial"/>
                <w:sz w:val="18"/>
              </w:rPr>
              <w:t>rrcConnectionRequest-r13 SEQUENCE {</w:t>
            </w:r>
          </w:p>
        </w:tc>
        <w:tc>
          <w:tcPr>
            <w:tcW w:w="1700" w:type="dxa"/>
          </w:tcPr>
          <w:p w14:paraId="1634AB1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D93BC8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7B4BC4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FDC1DBC" w14:textId="77777777" w:rsidTr="00A2622F">
        <w:tblPrEx>
          <w:tblCellMar>
            <w:left w:w="108" w:type="dxa"/>
            <w:right w:w="108" w:type="dxa"/>
          </w:tblCellMar>
        </w:tblPrEx>
        <w:tc>
          <w:tcPr>
            <w:tcW w:w="4077" w:type="dxa"/>
          </w:tcPr>
          <w:p w14:paraId="682CFAC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r w:rsidRPr="00215EAF">
              <w:rPr>
                <w:rFonts w:ascii="Arial" w:hAnsi="Arial"/>
                <w:sz w:val="18"/>
              </w:rPr>
              <w:t>establishmentCause-r13</w:t>
            </w:r>
          </w:p>
        </w:tc>
        <w:tc>
          <w:tcPr>
            <w:tcW w:w="1700" w:type="dxa"/>
          </w:tcPr>
          <w:p w14:paraId="209E5148" w14:textId="77777777" w:rsidR="00215EAF" w:rsidRPr="00215EAF" w:rsidDel="004D56A9"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mo</w:t>
            </w:r>
            <w:proofErr w:type="spellEnd"/>
            <w:r w:rsidRPr="00215EAF">
              <w:rPr>
                <w:rFonts w:ascii="Arial" w:hAnsi="Arial"/>
                <w:sz w:val="18"/>
              </w:rPr>
              <w:t>-data</w:t>
            </w:r>
          </w:p>
        </w:tc>
        <w:tc>
          <w:tcPr>
            <w:tcW w:w="2692" w:type="dxa"/>
          </w:tcPr>
          <w:p w14:paraId="74A1039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60134F7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42559CFF" w14:textId="77777777" w:rsidTr="00A2622F">
        <w:tblPrEx>
          <w:tblCellMar>
            <w:left w:w="108" w:type="dxa"/>
            <w:right w:w="108" w:type="dxa"/>
          </w:tblCellMar>
        </w:tblPrEx>
        <w:tc>
          <w:tcPr>
            <w:tcW w:w="4077" w:type="dxa"/>
          </w:tcPr>
          <w:p w14:paraId="1A6D942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r w:rsidRPr="00215EAF">
              <w:rPr>
                <w:rFonts w:ascii="Arial" w:hAnsi="Arial"/>
                <w:sz w:val="18"/>
              </w:rPr>
              <w:t>}</w:t>
            </w:r>
          </w:p>
        </w:tc>
        <w:tc>
          <w:tcPr>
            <w:tcW w:w="1700" w:type="dxa"/>
          </w:tcPr>
          <w:p w14:paraId="78D99AB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4F117D0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6CF65CD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0E1849E" w14:textId="77777777" w:rsidTr="00A2622F">
        <w:tblPrEx>
          <w:tblCellMar>
            <w:left w:w="108" w:type="dxa"/>
            <w:right w:w="108" w:type="dxa"/>
          </w:tblCellMar>
        </w:tblPrEx>
        <w:tc>
          <w:tcPr>
            <w:tcW w:w="4077" w:type="dxa"/>
          </w:tcPr>
          <w:p w14:paraId="6974AF2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zh-CN"/>
              </w:rPr>
              <w:t xml:space="preserve"> </w:t>
            </w:r>
            <w:r w:rsidRPr="00215EAF">
              <w:rPr>
                <w:rFonts w:ascii="Arial" w:hAnsi="Arial"/>
                <w:sz w:val="18"/>
              </w:rPr>
              <w:t xml:space="preserve"> }</w:t>
            </w:r>
          </w:p>
        </w:tc>
        <w:tc>
          <w:tcPr>
            <w:tcW w:w="1700" w:type="dxa"/>
          </w:tcPr>
          <w:p w14:paraId="3C6FBD0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25B2FA2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5E3275E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1A370984" w14:textId="77777777" w:rsidTr="00A2622F">
        <w:tblPrEx>
          <w:tblCellMar>
            <w:left w:w="108" w:type="dxa"/>
            <w:right w:w="108" w:type="dxa"/>
          </w:tblCellMar>
        </w:tblPrEx>
        <w:tc>
          <w:tcPr>
            <w:tcW w:w="4077" w:type="dxa"/>
          </w:tcPr>
          <w:p w14:paraId="76A9849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1700" w:type="dxa"/>
          </w:tcPr>
          <w:p w14:paraId="6050F4A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1CC70D2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B51550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4C74D3FC" w14:textId="77777777" w:rsidR="00215EAF" w:rsidRPr="00215EAF" w:rsidRDefault="00215EAF" w:rsidP="00215EAF">
      <w:pPr>
        <w:overflowPunct w:val="0"/>
        <w:autoSpaceDE w:val="0"/>
        <w:autoSpaceDN w:val="0"/>
        <w:adjustRightInd w:val="0"/>
        <w:textAlignment w:val="baseline"/>
      </w:pPr>
    </w:p>
    <w:p w14:paraId="38F54BE1"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 xml:space="preserve">Table 22.4.4.3.3-10: </w:t>
      </w:r>
      <w:r w:rsidRPr="00215EAF">
        <w:rPr>
          <w:rFonts w:ascii="Arial" w:hAnsi="Arial"/>
          <w:b/>
          <w:i/>
        </w:rPr>
        <w:t>SystemInformationBlockType14-NB</w:t>
      </w:r>
      <w:r w:rsidRPr="00215EAF">
        <w:rPr>
          <w:rFonts w:ascii="Arial" w:hAnsi="Arial"/>
          <w:b/>
        </w:rPr>
        <w:t xml:space="preserve"> </w:t>
      </w:r>
      <w:r w:rsidRPr="00215EAF">
        <w:rPr>
          <w:rFonts w:ascii="Arial" w:hAnsi="Arial"/>
          <w:b/>
          <w:iCs/>
        </w:rPr>
        <w:t xml:space="preserve">for Ncell 12 </w:t>
      </w:r>
      <w:r w:rsidRPr="00215EAF">
        <w:rPr>
          <w:rFonts w:ascii="Arial" w:hAnsi="Arial"/>
          <w:b/>
        </w:rPr>
        <w:t xml:space="preserve">(Step </w:t>
      </w:r>
      <w:r w:rsidRPr="00215EAF">
        <w:rPr>
          <w:rFonts w:ascii="Arial" w:hAnsi="Arial"/>
          <w:b/>
          <w:lang w:eastAsia="zh-CN"/>
        </w:rPr>
        <w:t>27</w:t>
      </w:r>
      <w:r w:rsidRPr="00215EAF">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215EAF" w:rsidRPr="00215EAF" w14:paraId="2A42B2AC" w14:textId="77777777" w:rsidTr="00A2622F">
        <w:tc>
          <w:tcPr>
            <w:tcW w:w="9743" w:type="dxa"/>
            <w:gridSpan w:val="4"/>
          </w:tcPr>
          <w:p w14:paraId="356CCEB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8.1.4.3.3-5</w:t>
            </w:r>
          </w:p>
        </w:tc>
      </w:tr>
      <w:tr w:rsidR="00215EAF" w:rsidRPr="00215EAF" w14:paraId="14C8E2D7" w14:textId="77777777" w:rsidTr="00A2622F">
        <w:tblPrEx>
          <w:tblCellMar>
            <w:left w:w="108" w:type="dxa"/>
            <w:right w:w="108" w:type="dxa"/>
          </w:tblCellMar>
        </w:tblPrEx>
        <w:tc>
          <w:tcPr>
            <w:tcW w:w="4077" w:type="dxa"/>
          </w:tcPr>
          <w:p w14:paraId="5BCD3DC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1700" w:type="dxa"/>
          </w:tcPr>
          <w:p w14:paraId="6BC9196B"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2692" w:type="dxa"/>
          </w:tcPr>
          <w:p w14:paraId="1CE11B4E"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4" w:type="dxa"/>
          </w:tcPr>
          <w:p w14:paraId="02E1355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4EB61BF3" w14:textId="77777777" w:rsidTr="00A2622F">
        <w:tblPrEx>
          <w:tblCellMar>
            <w:left w:w="108" w:type="dxa"/>
            <w:right w:w="108" w:type="dxa"/>
          </w:tblCellMar>
        </w:tblPrEx>
        <w:tc>
          <w:tcPr>
            <w:tcW w:w="4077" w:type="dxa"/>
          </w:tcPr>
          <w:p w14:paraId="79B3127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SystemInformationBlockType14-NB-r13 ::= SEQUENCE {</w:t>
            </w:r>
          </w:p>
        </w:tc>
        <w:tc>
          <w:tcPr>
            <w:tcW w:w="1700" w:type="dxa"/>
          </w:tcPr>
          <w:p w14:paraId="65D8778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3C6F8D6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E917EB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1A24290F" w14:textId="77777777" w:rsidTr="00A2622F">
        <w:tblPrEx>
          <w:tblCellMar>
            <w:left w:w="108" w:type="dxa"/>
            <w:right w:w="108" w:type="dxa"/>
          </w:tblCellMar>
        </w:tblPrEx>
        <w:tc>
          <w:tcPr>
            <w:tcW w:w="4077" w:type="dxa"/>
          </w:tcPr>
          <w:p w14:paraId="3B5B165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ab-Param-r13 CHOICE {</w:t>
            </w:r>
          </w:p>
        </w:tc>
        <w:tc>
          <w:tcPr>
            <w:tcW w:w="1700" w:type="dxa"/>
          </w:tcPr>
          <w:p w14:paraId="3074D20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0CA97EB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5D6F83E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19A8B2A4" w14:textId="77777777" w:rsidTr="00A2622F">
        <w:tblPrEx>
          <w:tblCellMar>
            <w:left w:w="108" w:type="dxa"/>
            <w:right w:w="108" w:type="dxa"/>
          </w:tblCellMar>
        </w:tblPrEx>
        <w:tc>
          <w:tcPr>
            <w:tcW w:w="4077" w:type="dxa"/>
          </w:tcPr>
          <w:p w14:paraId="7847ECC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ab-Common-r13 SEQUENCE {</w:t>
            </w:r>
          </w:p>
        </w:tc>
        <w:tc>
          <w:tcPr>
            <w:tcW w:w="1700" w:type="dxa"/>
          </w:tcPr>
          <w:p w14:paraId="7A528CD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4BF10C8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97BB3A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B1B561A" w14:textId="77777777" w:rsidTr="00A2622F">
        <w:tblPrEx>
          <w:tblCellMar>
            <w:left w:w="108" w:type="dxa"/>
            <w:right w:w="108" w:type="dxa"/>
          </w:tblCellMar>
        </w:tblPrEx>
        <w:tc>
          <w:tcPr>
            <w:tcW w:w="4077" w:type="dxa"/>
          </w:tcPr>
          <w:p w14:paraId="77D9F94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ab-Category-r13</w:t>
            </w:r>
          </w:p>
        </w:tc>
        <w:tc>
          <w:tcPr>
            <w:tcW w:w="1700" w:type="dxa"/>
          </w:tcPr>
          <w:p w14:paraId="003DA989" w14:textId="77777777" w:rsidR="00215EAF" w:rsidRPr="00215EAF" w:rsidDel="004D56A9"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b</w:t>
            </w:r>
          </w:p>
        </w:tc>
        <w:tc>
          <w:tcPr>
            <w:tcW w:w="2692" w:type="dxa"/>
          </w:tcPr>
          <w:p w14:paraId="589DA6D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316572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13E762EC" w14:textId="77777777" w:rsidTr="00A2622F">
        <w:tblPrEx>
          <w:tblCellMar>
            <w:left w:w="108" w:type="dxa"/>
            <w:right w:w="108" w:type="dxa"/>
          </w:tblCellMar>
        </w:tblPrEx>
        <w:tc>
          <w:tcPr>
            <w:tcW w:w="4077" w:type="dxa"/>
          </w:tcPr>
          <w:p w14:paraId="62C30DD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ab-BarringBitmap-r13</w:t>
            </w:r>
          </w:p>
        </w:tc>
        <w:tc>
          <w:tcPr>
            <w:tcW w:w="1700" w:type="dxa"/>
          </w:tcPr>
          <w:p w14:paraId="6FF6EE9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‘1000000000’</w:t>
            </w:r>
          </w:p>
        </w:tc>
        <w:tc>
          <w:tcPr>
            <w:tcW w:w="2692" w:type="dxa"/>
          </w:tcPr>
          <w:p w14:paraId="6F2CBA0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1E972D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4C0214C" w14:textId="77777777" w:rsidTr="00A2622F">
        <w:tblPrEx>
          <w:tblCellMar>
            <w:left w:w="108" w:type="dxa"/>
            <w:right w:w="108" w:type="dxa"/>
          </w:tblCellMar>
        </w:tblPrEx>
        <w:tc>
          <w:tcPr>
            <w:tcW w:w="4077" w:type="dxa"/>
          </w:tcPr>
          <w:p w14:paraId="2ECAAFC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ab-BarringExceptionData-r13</w:t>
            </w:r>
          </w:p>
        </w:tc>
        <w:tc>
          <w:tcPr>
            <w:tcW w:w="1700" w:type="dxa"/>
          </w:tcPr>
          <w:p w14:paraId="30C6606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FALSE</w:t>
            </w:r>
          </w:p>
        </w:tc>
        <w:tc>
          <w:tcPr>
            <w:tcW w:w="2692" w:type="dxa"/>
          </w:tcPr>
          <w:p w14:paraId="456D139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495E00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1EDB70B" w14:textId="77777777" w:rsidTr="00A2622F">
        <w:tblPrEx>
          <w:tblCellMar>
            <w:left w:w="108" w:type="dxa"/>
            <w:right w:w="108" w:type="dxa"/>
          </w:tblCellMar>
        </w:tblPrEx>
        <w:tc>
          <w:tcPr>
            <w:tcW w:w="4077" w:type="dxa"/>
          </w:tcPr>
          <w:p w14:paraId="59CA0F4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ab-BarringForSpecialAC-r13</w:t>
            </w:r>
          </w:p>
        </w:tc>
        <w:tc>
          <w:tcPr>
            <w:tcW w:w="1700" w:type="dxa"/>
          </w:tcPr>
          <w:p w14:paraId="37B969F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‘00000’</w:t>
            </w:r>
          </w:p>
        </w:tc>
        <w:tc>
          <w:tcPr>
            <w:tcW w:w="2692" w:type="dxa"/>
          </w:tcPr>
          <w:p w14:paraId="5F22172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9DEC30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E3614FD" w14:textId="77777777" w:rsidTr="00A2622F">
        <w:tblPrEx>
          <w:tblCellMar>
            <w:left w:w="108" w:type="dxa"/>
            <w:right w:w="108" w:type="dxa"/>
          </w:tblCellMar>
        </w:tblPrEx>
        <w:tc>
          <w:tcPr>
            <w:tcW w:w="4077" w:type="dxa"/>
          </w:tcPr>
          <w:p w14:paraId="0793FB5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531ED48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60CB622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580833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4703767F" w14:textId="77777777" w:rsidTr="00A2622F">
        <w:tblPrEx>
          <w:tblCellMar>
            <w:left w:w="108" w:type="dxa"/>
            <w:right w:w="108" w:type="dxa"/>
          </w:tblCellMar>
        </w:tblPrEx>
        <w:tc>
          <w:tcPr>
            <w:tcW w:w="4077" w:type="dxa"/>
          </w:tcPr>
          <w:p w14:paraId="5BD0297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5BD3A83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61E9856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56B05D9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32FF540" w14:textId="77777777" w:rsidTr="00A2622F">
        <w:tblPrEx>
          <w:tblCellMar>
            <w:left w:w="108" w:type="dxa"/>
            <w:right w:w="108" w:type="dxa"/>
          </w:tblCellMar>
        </w:tblPrEx>
        <w:tc>
          <w:tcPr>
            <w:tcW w:w="4077" w:type="dxa"/>
          </w:tcPr>
          <w:p w14:paraId="6AE5BDA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roofErr w:type="spellStart"/>
            <w:r w:rsidRPr="00215EAF">
              <w:rPr>
                <w:rFonts w:ascii="Arial" w:hAnsi="Arial"/>
                <w:sz w:val="18"/>
              </w:rPr>
              <w:t>lateNonCriticalExtension</w:t>
            </w:r>
            <w:proofErr w:type="spellEnd"/>
          </w:p>
        </w:tc>
        <w:tc>
          <w:tcPr>
            <w:tcW w:w="1700" w:type="dxa"/>
          </w:tcPr>
          <w:p w14:paraId="0AA98F8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 present</w:t>
            </w:r>
          </w:p>
        </w:tc>
        <w:tc>
          <w:tcPr>
            <w:tcW w:w="2692" w:type="dxa"/>
          </w:tcPr>
          <w:p w14:paraId="25F307A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778751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99A434D" w14:textId="77777777" w:rsidTr="00A2622F">
        <w:tblPrEx>
          <w:tblCellMar>
            <w:left w:w="108" w:type="dxa"/>
            <w:right w:w="108" w:type="dxa"/>
          </w:tblCellMar>
        </w:tblPrEx>
        <w:tc>
          <w:tcPr>
            <w:tcW w:w="4077" w:type="dxa"/>
          </w:tcPr>
          <w:p w14:paraId="41E07DA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1700" w:type="dxa"/>
          </w:tcPr>
          <w:p w14:paraId="5C405A1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2BCDCF1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18EAD4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1E14B7E4" w14:textId="77777777" w:rsidR="00215EAF" w:rsidRPr="00215EAF" w:rsidRDefault="00215EAF" w:rsidP="00215EAF">
      <w:pPr>
        <w:overflowPunct w:val="0"/>
        <w:autoSpaceDE w:val="0"/>
        <w:autoSpaceDN w:val="0"/>
        <w:adjustRightInd w:val="0"/>
        <w:textAlignment w:val="baseline"/>
      </w:pPr>
    </w:p>
    <w:p w14:paraId="1BDF7448"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11</w:t>
      </w:r>
      <w:r w:rsidRPr="00215EAF">
        <w:rPr>
          <w:rFonts w:ascii="Arial" w:hAnsi="Arial"/>
          <w:b/>
        </w:rPr>
        <w:t xml:space="preserve">: </w:t>
      </w:r>
      <w:proofErr w:type="spellStart"/>
      <w:r w:rsidRPr="00215EAF">
        <w:rPr>
          <w:rFonts w:ascii="Arial" w:hAnsi="Arial"/>
          <w:b/>
          <w:i/>
        </w:rPr>
        <w:t>MasterInformationBlock</w:t>
      </w:r>
      <w:proofErr w:type="spellEnd"/>
      <w:r w:rsidRPr="00215EAF">
        <w:rPr>
          <w:rFonts w:ascii="Arial" w:hAnsi="Arial"/>
          <w:b/>
          <w:i/>
        </w:rPr>
        <w:t>-NB</w:t>
      </w:r>
      <w:r w:rsidRPr="00215EAF">
        <w:rPr>
          <w:rFonts w:ascii="Arial" w:hAnsi="Arial"/>
          <w:b/>
        </w:rPr>
        <w:t xml:space="preserve"> for Ncell </w:t>
      </w:r>
      <w:r w:rsidRPr="00215EAF">
        <w:rPr>
          <w:rFonts w:ascii="Arial" w:hAnsi="Arial"/>
          <w:b/>
          <w:lang w:eastAsia="zh-CN"/>
        </w:rPr>
        <w:t xml:space="preserve">1 </w:t>
      </w:r>
      <w:r w:rsidRPr="00215EAF">
        <w:rPr>
          <w:rFonts w:ascii="Arial" w:hAnsi="Arial"/>
          <w:b/>
        </w:rPr>
        <w:t xml:space="preserve">(Step </w:t>
      </w:r>
      <w:r w:rsidRPr="00215EAF">
        <w:rPr>
          <w:rFonts w:ascii="Arial" w:hAnsi="Arial"/>
          <w:b/>
          <w:lang w:eastAsia="zh-CN"/>
        </w:rPr>
        <w:t>38</w:t>
      </w:r>
      <w:r w:rsidRPr="00215EAF">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215EAF" w:rsidRPr="00215EAF" w14:paraId="575729C1" w14:textId="77777777" w:rsidTr="00A2622F">
        <w:tc>
          <w:tcPr>
            <w:tcW w:w="9743" w:type="dxa"/>
            <w:gridSpan w:val="4"/>
          </w:tcPr>
          <w:p w14:paraId="667CA87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ko-KR"/>
              </w:rPr>
              <w:t>Derivation Path: 36.508 Table 8.1.4.3.2-1</w:t>
            </w:r>
          </w:p>
        </w:tc>
      </w:tr>
      <w:tr w:rsidR="00215EAF" w:rsidRPr="00215EAF" w14:paraId="42DCBF1F" w14:textId="77777777" w:rsidTr="00A2622F">
        <w:tblPrEx>
          <w:tblCellMar>
            <w:left w:w="108" w:type="dxa"/>
            <w:right w:w="108" w:type="dxa"/>
          </w:tblCellMar>
        </w:tblPrEx>
        <w:tc>
          <w:tcPr>
            <w:tcW w:w="4517" w:type="dxa"/>
          </w:tcPr>
          <w:p w14:paraId="45E9B31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2260" w:type="dxa"/>
          </w:tcPr>
          <w:p w14:paraId="31897638"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1695" w:type="dxa"/>
          </w:tcPr>
          <w:p w14:paraId="0189008A"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1" w:type="dxa"/>
          </w:tcPr>
          <w:p w14:paraId="7FE65877"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338B4C76" w14:textId="77777777" w:rsidTr="00A2622F">
        <w:tblPrEx>
          <w:tblCellMar>
            <w:left w:w="108" w:type="dxa"/>
            <w:right w:w="108" w:type="dxa"/>
          </w:tblCellMar>
        </w:tblPrEx>
        <w:tc>
          <w:tcPr>
            <w:tcW w:w="4517" w:type="dxa"/>
          </w:tcPr>
          <w:p w14:paraId="299CF13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MasterInformationBlock</w:t>
            </w:r>
            <w:proofErr w:type="spellEnd"/>
            <w:r w:rsidRPr="00215EAF">
              <w:rPr>
                <w:rFonts w:ascii="Arial" w:hAnsi="Arial"/>
                <w:sz w:val="18"/>
              </w:rPr>
              <w:t xml:space="preserve">-NB </w:t>
            </w:r>
            <w:r w:rsidRPr="00215EAF">
              <w:rPr>
                <w:rFonts w:ascii="Arial" w:hAnsi="Arial"/>
                <w:sz w:val="18"/>
                <w:szCs w:val="18"/>
              </w:rPr>
              <w:t>::=</w:t>
            </w:r>
            <w:r w:rsidRPr="00215EAF">
              <w:rPr>
                <w:rFonts w:ascii="Arial" w:hAnsi="Arial"/>
                <w:sz w:val="18"/>
              </w:rPr>
              <w:t xml:space="preserve"> SEQUENCE {</w:t>
            </w:r>
          </w:p>
        </w:tc>
        <w:tc>
          <w:tcPr>
            <w:tcW w:w="2260" w:type="dxa"/>
          </w:tcPr>
          <w:p w14:paraId="04DF76F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695" w:type="dxa"/>
          </w:tcPr>
          <w:p w14:paraId="0BE4D33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64873F1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977CDB3" w14:textId="77777777" w:rsidTr="00A2622F">
        <w:tblPrEx>
          <w:tblCellMar>
            <w:left w:w="108" w:type="dxa"/>
            <w:right w:w="108" w:type="dxa"/>
          </w:tblCellMar>
        </w:tblPrEx>
        <w:tc>
          <w:tcPr>
            <w:tcW w:w="4517" w:type="dxa"/>
          </w:tcPr>
          <w:p w14:paraId="02012A2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ab-Enabled-r13</w:t>
            </w:r>
          </w:p>
        </w:tc>
        <w:tc>
          <w:tcPr>
            <w:tcW w:w="2260" w:type="dxa"/>
          </w:tcPr>
          <w:p w14:paraId="01BBDBF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TRUE</w:t>
            </w:r>
          </w:p>
        </w:tc>
        <w:tc>
          <w:tcPr>
            <w:tcW w:w="1695" w:type="dxa"/>
          </w:tcPr>
          <w:p w14:paraId="1EF3320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72D250E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3EBD5FD" w14:textId="77777777" w:rsidTr="00A2622F">
        <w:tblPrEx>
          <w:tblCellMar>
            <w:left w:w="108" w:type="dxa"/>
            <w:right w:w="108" w:type="dxa"/>
          </w:tblCellMar>
        </w:tblPrEx>
        <w:tc>
          <w:tcPr>
            <w:tcW w:w="4517" w:type="dxa"/>
          </w:tcPr>
          <w:p w14:paraId="541AFCA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2260" w:type="dxa"/>
          </w:tcPr>
          <w:p w14:paraId="2A5B8E7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695" w:type="dxa"/>
          </w:tcPr>
          <w:p w14:paraId="1574AE5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1" w:type="dxa"/>
          </w:tcPr>
          <w:p w14:paraId="3850196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397D4CFD" w14:textId="77777777" w:rsidR="00215EAF" w:rsidRDefault="00215EAF" w:rsidP="00215EAF">
      <w:pPr>
        <w:overflowPunct w:val="0"/>
        <w:autoSpaceDE w:val="0"/>
        <w:autoSpaceDN w:val="0"/>
        <w:adjustRightInd w:val="0"/>
        <w:textAlignment w:val="baseline"/>
        <w:rPr>
          <w:ins w:id="170" w:author="Yufei" w:date="2021-08-04T15:55:00Z"/>
          <w:lang w:eastAsia="zh-CN"/>
        </w:rPr>
      </w:pPr>
    </w:p>
    <w:p w14:paraId="1AB0C9DE" w14:textId="02045994" w:rsidR="00215EAF" w:rsidRPr="00215EAF" w:rsidRDefault="00215EAF" w:rsidP="00215EAF">
      <w:pPr>
        <w:keepNext/>
        <w:keepLines/>
        <w:overflowPunct w:val="0"/>
        <w:autoSpaceDE w:val="0"/>
        <w:autoSpaceDN w:val="0"/>
        <w:adjustRightInd w:val="0"/>
        <w:spacing w:before="60"/>
        <w:jc w:val="center"/>
        <w:textAlignment w:val="baseline"/>
        <w:rPr>
          <w:ins w:id="171" w:author="Yufei" w:date="2021-08-04T15:55:00Z"/>
          <w:rFonts w:ascii="Arial" w:hAnsi="Arial"/>
          <w:b/>
        </w:rPr>
      </w:pPr>
      <w:ins w:id="172" w:author="Yufei" w:date="2021-08-04T15:55:00Z">
        <w:r w:rsidRPr="00215EAF">
          <w:rPr>
            <w:rFonts w:ascii="Arial" w:hAnsi="Arial"/>
            <w:b/>
          </w:rPr>
          <w:t xml:space="preserve">Table </w:t>
        </w:r>
      </w:ins>
      <w:ins w:id="173" w:author="Yufei" w:date="2021-08-04T15:56:00Z">
        <w:r w:rsidRPr="00215EAF">
          <w:rPr>
            <w:rFonts w:ascii="Arial" w:hAnsi="Arial"/>
            <w:b/>
          </w:rPr>
          <w:t>22.4.4.3.3-</w:t>
        </w:r>
        <w:r w:rsidRPr="00215EAF">
          <w:rPr>
            <w:rFonts w:ascii="Arial" w:hAnsi="Arial"/>
            <w:b/>
            <w:lang w:eastAsia="zh-CN"/>
          </w:rPr>
          <w:t>11</w:t>
        </w:r>
      </w:ins>
      <w:ins w:id="174" w:author="Yufei" w:date="2021-08-04T15:55:00Z">
        <w:r>
          <w:rPr>
            <w:rFonts w:ascii="Arial" w:hAnsi="Arial" w:hint="eastAsia"/>
            <w:b/>
            <w:lang w:eastAsia="zh-CN"/>
          </w:rPr>
          <w:t>A</w:t>
        </w:r>
        <w:r w:rsidRPr="00215EAF">
          <w:rPr>
            <w:rFonts w:ascii="Arial" w:hAnsi="Arial"/>
            <w:b/>
          </w:rPr>
          <w:t xml:space="preserve">: </w:t>
        </w:r>
        <w:proofErr w:type="spellStart"/>
        <w:r w:rsidRPr="00215EAF">
          <w:rPr>
            <w:rFonts w:ascii="Arial" w:hAnsi="Arial"/>
            <w:b/>
            <w:i/>
          </w:rPr>
          <w:t>MasterInformationBlock</w:t>
        </w:r>
        <w:proofErr w:type="spellEnd"/>
        <w:r w:rsidRPr="00215EAF">
          <w:rPr>
            <w:rFonts w:ascii="Arial" w:hAnsi="Arial"/>
            <w:b/>
            <w:i/>
          </w:rPr>
          <w:t>-</w:t>
        </w:r>
        <w:r>
          <w:rPr>
            <w:rFonts w:ascii="Arial" w:hAnsi="Arial" w:hint="eastAsia"/>
            <w:b/>
            <w:i/>
            <w:lang w:eastAsia="zh-CN"/>
          </w:rPr>
          <w:t>TDD-</w:t>
        </w:r>
        <w:r w:rsidRPr="00215EAF">
          <w:rPr>
            <w:rFonts w:ascii="Arial" w:hAnsi="Arial"/>
            <w:b/>
            <w:i/>
          </w:rPr>
          <w:t>NB</w:t>
        </w:r>
        <w:r w:rsidRPr="00215EAF">
          <w:rPr>
            <w:rFonts w:ascii="Arial" w:hAnsi="Arial"/>
            <w:b/>
          </w:rPr>
          <w:t xml:space="preserve"> for </w:t>
        </w:r>
      </w:ins>
      <w:ins w:id="175" w:author="Yufei" w:date="2021-08-04T15:56:00Z">
        <w:r w:rsidRPr="00215EAF">
          <w:rPr>
            <w:rFonts w:ascii="Arial" w:hAnsi="Arial"/>
            <w:b/>
          </w:rPr>
          <w:t xml:space="preserve">Ncell </w:t>
        </w:r>
        <w:r w:rsidRPr="00215EAF">
          <w:rPr>
            <w:rFonts w:ascii="Arial" w:hAnsi="Arial"/>
            <w:b/>
            <w:lang w:eastAsia="zh-CN"/>
          </w:rPr>
          <w:t xml:space="preserve">1 </w:t>
        </w:r>
        <w:r w:rsidRPr="00215EAF">
          <w:rPr>
            <w:rFonts w:ascii="Arial" w:hAnsi="Arial"/>
            <w:b/>
          </w:rPr>
          <w:t xml:space="preserve">(Step </w:t>
        </w:r>
        <w:r w:rsidRPr="00215EAF">
          <w:rPr>
            <w:rFonts w:ascii="Arial" w:hAnsi="Arial"/>
            <w:b/>
            <w:lang w:eastAsia="zh-CN"/>
          </w:rPr>
          <w:t>38</w:t>
        </w:r>
        <w:r w:rsidRPr="00215EAF">
          <w:rPr>
            <w:rFonts w:ascii="Arial" w:hAnsi="Arial"/>
            <w:b/>
          </w:rPr>
          <w:t>, Table 22.4.4.3.2-2)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215EAF" w:rsidRPr="00215EAF" w14:paraId="40F221D4" w14:textId="77777777" w:rsidTr="00A2622F">
        <w:trPr>
          <w:ins w:id="176" w:author="Yufei" w:date="2021-08-04T15:55:00Z"/>
        </w:trPr>
        <w:tc>
          <w:tcPr>
            <w:tcW w:w="9743" w:type="dxa"/>
            <w:gridSpan w:val="4"/>
          </w:tcPr>
          <w:p w14:paraId="0B3D1242" w14:textId="77777777" w:rsidR="00215EAF" w:rsidRPr="00215EAF" w:rsidRDefault="00215EAF" w:rsidP="00A2622F">
            <w:pPr>
              <w:keepNext/>
              <w:keepLines/>
              <w:overflowPunct w:val="0"/>
              <w:autoSpaceDE w:val="0"/>
              <w:autoSpaceDN w:val="0"/>
              <w:adjustRightInd w:val="0"/>
              <w:spacing w:after="0"/>
              <w:textAlignment w:val="baseline"/>
              <w:rPr>
                <w:ins w:id="177" w:author="Yufei" w:date="2021-08-04T15:55:00Z"/>
                <w:rFonts w:ascii="Arial" w:hAnsi="Arial"/>
                <w:sz w:val="18"/>
                <w:lang w:eastAsia="zh-CN"/>
              </w:rPr>
            </w:pPr>
            <w:ins w:id="178" w:author="Yufei" w:date="2021-08-04T15:55:00Z">
              <w:r w:rsidRPr="00215EAF">
                <w:rPr>
                  <w:rFonts w:ascii="Arial" w:hAnsi="Arial"/>
                  <w:sz w:val="18"/>
                  <w:lang w:eastAsia="ko-KR"/>
                </w:rPr>
                <w:t>Derivation Path: 36.508 Table 8.1.4.3.2-1</w:t>
              </w:r>
              <w:r>
                <w:rPr>
                  <w:rFonts w:ascii="Arial" w:hAnsi="Arial" w:hint="eastAsia"/>
                  <w:sz w:val="18"/>
                  <w:lang w:eastAsia="zh-CN"/>
                </w:rPr>
                <w:t>A</w:t>
              </w:r>
            </w:ins>
          </w:p>
        </w:tc>
      </w:tr>
      <w:tr w:rsidR="00215EAF" w:rsidRPr="00215EAF" w14:paraId="68F04BCC" w14:textId="77777777" w:rsidTr="00A2622F">
        <w:tblPrEx>
          <w:tblCellMar>
            <w:left w:w="108" w:type="dxa"/>
            <w:right w:w="108" w:type="dxa"/>
          </w:tblCellMar>
        </w:tblPrEx>
        <w:trPr>
          <w:ins w:id="179" w:author="Yufei" w:date="2021-08-04T15:55:00Z"/>
        </w:trPr>
        <w:tc>
          <w:tcPr>
            <w:tcW w:w="4924" w:type="dxa"/>
          </w:tcPr>
          <w:p w14:paraId="2408902B" w14:textId="77777777" w:rsidR="00215EAF" w:rsidRPr="00215EAF" w:rsidRDefault="00215EAF" w:rsidP="00A2622F">
            <w:pPr>
              <w:keepNext/>
              <w:keepLines/>
              <w:overflowPunct w:val="0"/>
              <w:autoSpaceDE w:val="0"/>
              <w:autoSpaceDN w:val="0"/>
              <w:adjustRightInd w:val="0"/>
              <w:spacing w:after="0"/>
              <w:jc w:val="center"/>
              <w:textAlignment w:val="baseline"/>
              <w:rPr>
                <w:ins w:id="180" w:author="Yufei" w:date="2021-08-04T15:55:00Z"/>
                <w:rFonts w:ascii="Arial" w:hAnsi="Arial"/>
                <w:b/>
                <w:sz w:val="18"/>
              </w:rPr>
            </w:pPr>
            <w:ins w:id="181" w:author="Yufei" w:date="2021-08-04T15:55:00Z">
              <w:r w:rsidRPr="00215EAF">
                <w:rPr>
                  <w:rFonts w:ascii="Arial" w:hAnsi="Arial"/>
                  <w:b/>
                  <w:sz w:val="18"/>
                </w:rPr>
                <w:t>Information Element</w:t>
              </w:r>
            </w:ins>
          </w:p>
        </w:tc>
        <w:tc>
          <w:tcPr>
            <w:tcW w:w="1853" w:type="dxa"/>
          </w:tcPr>
          <w:p w14:paraId="778F8667" w14:textId="77777777" w:rsidR="00215EAF" w:rsidRPr="00215EAF" w:rsidRDefault="00215EAF" w:rsidP="00A2622F">
            <w:pPr>
              <w:keepNext/>
              <w:keepLines/>
              <w:overflowPunct w:val="0"/>
              <w:autoSpaceDE w:val="0"/>
              <w:autoSpaceDN w:val="0"/>
              <w:adjustRightInd w:val="0"/>
              <w:spacing w:after="0"/>
              <w:jc w:val="center"/>
              <w:textAlignment w:val="baseline"/>
              <w:rPr>
                <w:ins w:id="182" w:author="Yufei" w:date="2021-08-04T15:55:00Z"/>
                <w:rFonts w:ascii="Arial" w:hAnsi="Arial"/>
                <w:b/>
                <w:sz w:val="18"/>
              </w:rPr>
            </w:pPr>
            <w:ins w:id="183" w:author="Yufei" w:date="2021-08-04T15:55:00Z">
              <w:r w:rsidRPr="00215EAF">
                <w:rPr>
                  <w:rFonts w:ascii="Arial" w:hAnsi="Arial"/>
                  <w:b/>
                  <w:sz w:val="18"/>
                </w:rPr>
                <w:t>Value/remark</w:t>
              </w:r>
            </w:ins>
          </w:p>
        </w:tc>
        <w:tc>
          <w:tcPr>
            <w:tcW w:w="1695" w:type="dxa"/>
          </w:tcPr>
          <w:p w14:paraId="582413E1" w14:textId="77777777" w:rsidR="00215EAF" w:rsidRPr="00215EAF" w:rsidRDefault="00215EAF" w:rsidP="00A2622F">
            <w:pPr>
              <w:keepNext/>
              <w:keepLines/>
              <w:overflowPunct w:val="0"/>
              <w:autoSpaceDE w:val="0"/>
              <w:autoSpaceDN w:val="0"/>
              <w:adjustRightInd w:val="0"/>
              <w:spacing w:after="0"/>
              <w:jc w:val="center"/>
              <w:textAlignment w:val="baseline"/>
              <w:rPr>
                <w:ins w:id="184" w:author="Yufei" w:date="2021-08-04T15:55:00Z"/>
                <w:rFonts w:ascii="Arial" w:hAnsi="Arial"/>
                <w:b/>
                <w:sz w:val="18"/>
              </w:rPr>
            </w:pPr>
            <w:ins w:id="185" w:author="Yufei" w:date="2021-08-04T15:55:00Z">
              <w:r w:rsidRPr="00215EAF">
                <w:rPr>
                  <w:rFonts w:ascii="Arial" w:hAnsi="Arial"/>
                  <w:b/>
                  <w:sz w:val="18"/>
                </w:rPr>
                <w:t>Comment</w:t>
              </w:r>
            </w:ins>
          </w:p>
        </w:tc>
        <w:tc>
          <w:tcPr>
            <w:tcW w:w="1271" w:type="dxa"/>
          </w:tcPr>
          <w:p w14:paraId="7B1B7F51" w14:textId="77777777" w:rsidR="00215EAF" w:rsidRPr="00215EAF" w:rsidRDefault="00215EAF" w:rsidP="00A2622F">
            <w:pPr>
              <w:keepNext/>
              <w:keepLines/>
              <w:overflowPunct w:val="0"/>
              <w:autoSpaceDE w:val="0"/>
              <w:autoSpaceDN w:val="0"/>
              <w:adjustRightInd w:val="0"/>
              <w:spacing w:after="0"/>
              <w:jc w:val="center"/>
              <w:textAlignment w:val="baseline"/>
              <w:rPr>
                <w:ins w:id="186" w:author="Yufei" w:date="2021-08-04T15:55:00Z"/>
                <w:rFonts w:ascii="Arial" w:hAnsi="Arial"/>
                <w:b/>
                <w:sz w:val="18"/>
              </w:rPr>
            </w:pPr>
            <w:ins w:id="187" w:author="Yufei" w:date="2021-08-04T15:55:00Z">
              <w:r w:rsidRPr="00215EAF">
                <w:rPr>
                  <w:rFonts w:ascii="Arial" w:hAnsi="Arial"/>
                  <w:b/>
                  <w:sz w:val="18"/>
                </w:rPr>
                <w:t>Condition</w:t>
              </w:r>
            </w:ins>
          </w:p>
        </w:tc>
      </w:tr>
      <w:tr w:rsidR="00215EAF" w:rsidRPr="00215EAF" w14:paraId="5DA99C99" w14:textId="77777777" w:rsidTr="00A2622F">
        <w:tblPrEx>
          <w:tblCellMar>
            <w:left w:w="108" w:type="dxa"/>
            <w:right w:w="108" w:type="dxa"/>
          </w:tblCellMar>
        </w:tblPrEx>
        <w:trPr>
          <w:ins w:id="188" w:author="Yufei" w:date="2021-08-04T15:55:00Z"/>
        </w:trPr>
        <w:tc>
          <w:tcPr>
            <w:tcW w:w="4924" w:type="dxa"/>
          </w:tcPr>
          <w:p w14:paraId="6598B73C" w14:textId="77777777" w:rsidR="00215EAF" w:rsidRPr="00215EAF" w:rsidRDefault="00215EAF" w:rsidP="00A2622F">
            <w:pPr>
              <w:keepNext/>
              <w:keepLines/>
              <w:overflowPunct w:val="0"/>
              <w:autoSpaceDE w:val="0"/>
              <w:autoSpaceDN w:val="0"/>
              <w:adjustRightInd w:val="0"/>
              <w:spacing w:after="0"/>
              <w:textAlignment w:val="baseline"/>
              <w:rPr>
                <w:ins w:id="189" w:author="Yufei" w:date="2021-08-04T15:55:00Z"/>
                <w:rFonts w:ascii="Arial" w:hAnsi="Arial"/>
                <w:sz w:val="18"/>
              </w:rPr>
            </w:pPr>
            <w:proofErr w:type="spellStart"/>
            <w:ins w:id="190" w:author="Yufei" w:date="2021-08-04T15:55:00Z">
              <w:r w:rsidRPr="00215EAF">
                <w:rPr>
                  <w:rFonts w:ascii="Arial" w:hAnsi="Arial"/>
                  <w:sz w:val="18"/>
                </w:rPr>
                <w:t>MasterInformationBlock</w:t>
              </w:r>
              <w:proofErr w:type="spellEnd"/>
              <w:r w:rsidRPr="00215EAF">
                <w:rPr>
                  <w:rFonts w:ascii="Arial" w:hAnsi="Arial"/>
                  <w:sz w:val="18"/>
                </w:rPr>
                <w:t xml:space="preserve">-TDD-NB </w:t>
              </w:r>
              <w:r>
                <w:rPr>
                  <w:rFonts w:ascii="Arial" w:hAnsi="Arial"/>
                  <w:sz w:val="18"/>
                  <w:lang w:eastAsia="zh-CN"/>
                </w:rPr>
                <w:t>–</w:t>
              </w:r>
              <w:r>
                <w:rPr>
                  <w:rFonts w:ascii="Arial" w:hAnsi="Arial" w:hint="eastAsia"/>
                  <w:sz w:val="18"/>
                  <w:lang w:eastAsia="zh-CN"/>
                </w:rPr>
                <w:t>r15</w:t>
              </w:r>
              <w:r w:rsidRPr="00215EAF">
                <w:rPr>
                  <w:rFonts w:ascii="Arial" w:hAnsi="Arial"/>
                  <w:sz w:val="18"/>
                  <w:szCs w:val="18"/>
                </w:rPr>
                <w:t>::=</w:t>
              </w:r>
              <w:r w:rsidRPr="00215EAF">
                <w:rPr>
                  <w:rFonts w:ascii="Arial" w:hAnsi="Arial"/>
                  <w:sz w:val="18"/>
                </w:rPr>
                <w:t xml:space="preserve"> SEQUENCE {</w:t>
              </w:r>
            </w:ins>
          </w:p>
        </w:tc>
        <w:tc>
          <w:tcPr>
            <w:tcW w:w="1853" w:type="dxa"/>
          </w:tcPr>
          <w:p w14:paraId="2EBA68BE" w14:textId="77777777" w:rsidR="00215EAF" w:rsidRPr="00215EAF" w:rsidRDefault="00215EAF" w:rsidP="00A2622F">
            <w:pPr>
              <w:keepNext/>
              <w:keepLines/>
              <w:overflowPunct w:val="0"/>
              <w:autoSpaceDE w:val="0"/>
              <w:autoSpaceDN w:val="0"/>
              <w:adjustRightInd w:val="0"/>
              <w:spacing w:after="0"/>
              <w:textAlignment w:val="baseline"/>
              <w:rPr>
                <w:ins w:id="191" w:author="Yufei" w:date="2021-08-04T15:55:00Z"/>
                <w:rFonts w:ascii="Arial" w:hAnsi="Arial"/>
                <w:sz w:val="18"/>
              </w:rPr>
            </w:pPr>
          </w:p>
        </w:tc>
        <w:tc>
          <w:tcPr>
            <w:tcW w:w="1695" w:type="dxa"/>
          </w:tcPr>
          <w:p w14:paraId="405102BC" w14:textId="77777777" w:rsidR="00215EAF" w:rsidRPr="00215EAF" w:rsidRDefault="00215EAF" w:rsidP="00A2622F">
            <w:pPr>
              <w:keepNext/>
              <w:keepLines/>
              <w:overflowPunct w:val="0"/>
              <w:autoSpaceDE w:val="0"/>
              <w:autoSpaceDN w:val="0"/>
              <w:adjustRightInd w:val="0"/>
              <w:spacing w:after="0"/>
              <w:textAlignment w:val="baseline"/>
              <w:rPr>
                <w:ins w:id="192" w:author="Yufei" w:date="2021-08-04T15:55:00Z"/>
                <w:rFonts w:ascii="Arial" w:hAnsi="Arial"/>
                <w:sz w:val="18"/>
              </w:rPr>
            </w:pPr>
          </w:p>
        </w:tc>
        <w:tc>
          <w:tcPr>
            <w:tcW w:w="1271" w:type="dxa"/>
          </w:tcPr>
          <w:p w14:paraId="7EE2CB99" w14:textId="77777777" w:rsidR="00215EAF" w:rsidRPr="00215EAF" w:rsidRDefault="00215EAF" w:rsidP="00A2622F">
            <w:pPr>
              <w:keepNext/>
              <w:keepLines/>
              <w:overflowPunct w:val="0"/>
              <w:autoSpaceDE w:val="0"/>
              <w:autoSpaceDN w:val="0"/>
              <w:adjustRightInd w:val="0"/>
              <w:spacing w:after="0"/>
              <w:textAlignment w:val="baseline"/>
              <w:rPr>
                <w:ins w:id="193" w:author="Yufei" w:date="2021-08-04T15:55:00Z"/>
                <w:rFonts w:ascii="Arial" w:hAnsi="Arial"/>
                <w:sz w:val="18"/>
              </w:rPr>
            </w:pPr>
          </w:p>
        </w:tc>
      </w:tr>
      <w:tr w:rsidR="00215EAF" w:rsidRPr="00215EAF" w14:paraId="184DCA8A" w14:textId="77777777" w:rsidTr="00A2622F">
        <w:tblPrEx>
          <w:tblCellMar>
            <w:left w:w="108" w:type="dxa"/>
            <w:right w:w="108" w:type="dxa"/>
          </w:tblCellMar>
        </w:tblPrEx>
        <w:trPr>
          <w:ins w:id="194" w:author="Yufei" w:date="2021-08-04T15:55:00Z"/>
        </w:trPr>
        <w:tc>
          <w:tcPr>
            <w:tcW w:w="4924" w:type="dxa"/>
          </w:tcPr>
          <w:p w14:paraId="4EE988B3" w14:textId="77777777" w:rsidR="00215EAF" w:rsidRPr="00215EAF" w:rsidRDefault="00215EAF" w:rsidP="00A2622F">
            <w:pPr>
              <w:keepNext/>
              <w:keepLines/>
              <w:overflowPunct w:val="0"/>
              <w:autoSpaceDE w:val="0"/>
              <w:autoSpaceDN w:val="0"/>
              <w:adjustRightInd w:val="0"/>
              <w:spacing w:after="0"/>
              <w:textAlignment w:val="baseline"/>
              <w:rPr>
                <w:ins w:id="195" w:author="Yufei" w:date="2021-08-04T15:55:00Z"/>
                <w:rFonts w:ascii="Arial" w:hAnsi="Arial"/>
                <w:sz w:val="18"/>
                <w:lang w:eastAsia="zh-CN"/>
              </w:rPr>
            </w:pPr>
            <w:ins w:id="196" w:author="Yufei" w:date="2021-08-04T15:55:00Z">
              <w:r w:rsidRPr="00215EAF">
                <w:rPr>
                  <w:rFonts w:ascii="Arial" w:hAnsi="Arial"/>
                  <w:sz w:val="18"/>
                </w:rPr>
                <w:t xml:space="preserve">  ab-Enabled-r1</w:t>
              </w:r>
              <w:r>
                <w:rPr>
                  <w:rFonts w:ascii="Arial" w:hAnsi="Arial" w:hint="eastAsia"/>
                  <w:sz w:val="18"/>
                  <w:lang w:eastAsia="zh-CN"/>
                </w:rPr>
                <w:t>5</w:t>
              </w:r>
            </w:ins>
          </w:p>
        </w:tc>
        <w:tc>
          <w:tcPr>
            <w:tcW w:w="1853" w:type="dxa"/>
          </w:tcPr>
          <w:p w14:paraId="702E232D" w14:textId="77777777" w:rsidR="00215EAF" w:rsidRPr="00215EAF" w:rsidRDefault="00215EAF" w:rsidP="00A2622F">
            <w:pPr>
              <w:keepNext/>
              <w:keepLines/>
              <w:overflowPunct w:val="0"/>
              <w:autoSpaceDE w:val="0"/>
              <w:autoSpaceDN w:val="0"/>
              <w:adjustRightInd w:val="0"/>
              <w:spacing w:after="0"/>
              <w:textAlignment w:val="baseline"/>
              <w:rPr>
                <w:ins w:id="197" w:author="Yufei" w:date="2021-08-04T15:55:00Z"/>
                <w:rFonts w:ascii="Arial" w:hAnsi="Arial"/>
                <w:sz w:val="18"/>
              </w:rPr>
            </w:pPr>
            <w:ins w:id="198" w:author="Yufei" w:date="2021-08-04T15:55:00Z">
              <w:r w:rsidRPr="00215EAF">
                <w:rPr>
                  <w:rFonts w:ascii="Arial" w:hAnsi="Arial"/>
                  <w:sz w:val="18"/>
                </w:rPr>
                <w:t>TRUE</w:t>
              </w:r>
            </w:ins>
          </w:p>
        </w:tc>
        <w:tc>
          <w:tcPr>
            <w:tcW w:w="1695" w:type="dxa"/>
          </w:tcPr>
          <w:p w14:paraId="3508619F" w14:textId="77777777" w:rsidR="00215EAF" w:rsidRPr="00215EAF" w:rsidRDefault="00215EAF" w:rsidP="00A2622F">
            <w:pPr>
              <w:keepNext/>
              <w:keepLines/>
              <w:overflowPunct w:val="0"/>
              <w:autoSpaceDE w:val="0"/>
              <w:autoSpaceDN w:val="0"/>
              <w:adjustRightInd w:val="0"/>
              <w:spacing w:after="0"/>
              <w:textAlignment w:val="baseline"/>
              <w:rPr>
                <w:ins w:id="199" w:author="Yufei" w:date="2021-08-04T15:55:00Z"/>
                <w:rFonts w:ascii="Arial" w:hAnsi="Arial"/>
                <w:sz w:val="18"/>
              </w:rPr>
            </w:pPr>
          </w:p>
        </w:tc>
        <w:tc>
          <w:tcPr>
            <w:tcW w:w="1271" w:type="dxa"/>
          </w:tcPr>
          <w:p w14:paraId="1D95D65F" w14:textId="77777777" w:rsidR="00215EAF" w:rsidRPr="00215EAF" w:rsidRDefault="00215EAF" w:rsidP="00A2622F">
            <w:pPr>
              <w:keepNext/>
              <w:keepLines/>
              <w:overflowPunct w:val="0"/>
              <w:autoSpaceDE w:val="0"/>
              <w:autoSpaceDN w:val="0"/>
              <w:adjustRightInd w:val="0"/>
              <w:spacing w:after="0"/>
              <w:textAlignment w:val="baseline"/>
              <w:rPr>
                <w:ins w:id="200" w:author="Yufei" w:date="2021-08-04T15:55:00Z"/>
                <w:rFonts w:ascii="Arial" w:hAnsi="Arial"/>
                <w:sz w:val="18"/>
              </w:rPr>
            </w:pPr>
          </w:p>
        </w:tc>
      </w:tr>
      <w:tr w:rsidR="00215EAF" w:rsidRPr="00215EAF" w14:paraId="28336795" w14:textId="77777777" w:rsidTr="00A2622F">
        <w:tblPrEx>
          <w:tblCellMar>
            <w:left w:w="108" w:type="dxa"/>
            <w:right w:w="108" w:type="dxa"/>
          </w:tblCellMar>
        </w:tblPrEx>
        <w:trPr>
          <w:ins w:id="201" w:author="Yufei" w:date="2021-08-04T15:55:00Z"/>
        </w:trPr>
        <w:tc>
          <w:tcPr>
            <w:tcW w:w="4924" w:type="dxa"/>
          </w:tcPr>
          <w:p w14:paraId="7B5FC34E" w14:textId="77777777" w:rsidR="00215EAF" w:rsidRPr="00215EAF" w:rsidRDefault="00215EAF" w:rsidP="00A2622F">
            <w:pPr>
              <w:keepNext/>
              <w:keepLines/>
              <w:overflowPunct w:val="0"/>
              <w:autoSpaceDE w:val="0"/>
              <w:autoSpaceDN w:val="0"/>
              <w:adjustRightInd w:val="0"/>
              <w:spacing w:after="0"/>
              <w:textAlignment w:val="baseline"/>
              <w:rPr>
                <w:ins w:id="202" w:author="Yufei" w:date="2021-08-04T15:55:00Z"/>
                <w:rFonts w:ascii="Arial" w:hAnsi="Arial"/>
                <w:sz w:val="18"/>
              </w:rPr>
            </w:pPr>
            <w:ins w:id="203" w:author="Yufei" w:date="2021-08-04T15:55:00Z">
              <w:r w:rsidRPr="00215EAF">
                <w:rPr>
                  <w:rFonts w:ascii="Arial" w:hAnsi="Arial"/>
                  <w:sz w:val="18"/>
                </w:rPr>
                <w:t>}</w:t>
              </w:r>
            </w:ins>
          </w:p>
        </w:tc>
        <w:tc>
          <w:tcPr>
            <w:tcW w:w="1853" w:type="dxa"/>
          </w:tcPr>
          <w:p w14:paraId="23D489DD" w14:textId="77777777" w:rsidR="00215EAF" w:rsidRPr="00215EAF" w:rsidRDefault="00215EAF" w:rsidP="00A2622F">
            <w:pPr>
              <w:keepNext/>
              <w:keepLines/>
              <w:overflowPunct w:val="0"/>
              <w:autoSpaceDE w:val="0"/>
              <w:autoSpaceDN w:val="0"/>
              <w:adjustRightInd w:val="0"/>
              <w:spacing w:after="0"/>
              <w:textAlignment w:val="baseline"/>
              <w:rPr>
                <w:ins w:id="204" w:author="Yufei" w:date="2021-08-04T15:55:00Z"/>
                <w:rFonts w:ascii="Arial" w:hAnsi="Arial"/>
                <w:sz w:val="18"/>
              </w:rPr>
            </w:pPr>
          </w:p>
        </w:tc>
        <w:tc>
          <w:tcPr>
            <w:tcW w:w="1695" w:type="dxa"/>
          </w:tcPr>
          <w:p w14:paraId="2BB9A6CC" w14:textId="77777777" w:rsidR="00215EAF" w:rsidRPr="00215EAF" w:rsidRDefault="00215EAF" w:rsidP="00A2622F">
            <w:pPr>
              <w:keepNext/>
              <w:keepLines/>
              <w:overflowPunct w:val="0"/>
              <w:autoSpaceDE w:val="0"/>
              <w:autoSpaceDN w:val="0"/>
              <w:adjustRightInd w:val="0"/>
              <w:spacing w:after="0"/>
              <w:textAlignment w:val="baseline"/>
              <w:rPr>
                <w:ins w:id="205" w:author="Yufei" w:date="2021-08-04T15:55:00Z"/>
                <w:rFonts w:ascii="Arial" w:hAnsi="Arial"/>
                <w:sz w:val="18"/>
              </w:rPr>
            </w:pPr>
          </w:p>
        </w:tc>
        <w:tc>
          <w:tcPr>
            <w:tcW w:w="1271" w:type="dxa"/>
          </w:tcPr>
          <w:p w14:paraId="0C40ACD7" w14:textId="77777777" w:rsidR="00215EAF" w:rsidRPr="00215EAF" w:rsidRDefault="00215EAF" w:rsidP="00A2622F">
            <w:pPr>
              <w:keepNext/>
              <w:keepLines/>
              <w:overflowPunct w:val="0"/>
              <w:autoSpaceDE w:val="0"/>
              <w:autoSpaceDN w:val="0"/>
              <w:adjustRightInd w:val="0"/>
              <w:spacing w:after="0"/>
              <w:textAlignment w:val="baseline"/>
              <w:rPr>
                <w:ins w:id="206" w:author="Yufei" w:date="2021-08-04T15:55:00Z"/>
                <w:rFonts w:ascii="Arial" w:hAnsi="Arial"/>
                <w:sz w:val="18"/>
              </w:rPr>
            </w:pPr>
          </w:p>
        </w:tc>
      </w:tr>
    </w:tbl>
    <w:p w14:paraId="571990CD" w14:textId="77777777" w:rsidR="00215EAF" w:rsidRPr="00215EAF" w:rsidRDefault="00215EAF" w:rsidP="00215EAF">
      <w:pPr>
        <w:overflowPunct w:val="0"/>
        <w:autoSpaceDE w:val="0"/>
        <w:autoSpaceDN w:val="0"/>
        <w:adjustRightInd w:val="0"/>
        <w:textAlignment w:val="baseline"/>
        <w:rPr>
          <w:ins w:id="207" w:author="Yufei" w:date="2021-08-04T15:55:00Z"/>
          <w:lang w:eastAsia="zh-CN"/>
        </w:rPr>
      </w:pPr>
    </w:p>
    <w:p w14:paraId="086EC37E" w14:textId="77777777" w:rsidR="00215EAF" w:rsidRPr="00215EAF" w:rsidRDefault="00215EAF" w:rsidP="00215EAF">
      <w:pPr>
        <w:overflowPunct w:val="0"/>
        <w:autoSpaceDE w:val="0"/>
        <w:autoSpaceDN w:val="0"/>
        <w:adjustRightInd w:val="0"/>
        <w:textAlignment w:val="baseline"/>
        <w:rPr>
          <w:lang w:eastAsia="zh-CN"/>
        </w:rPr>
      </w:pPr>
    </w:p>
    <w:p w14:paraId="16FF45FA"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12</w:t>
      </w:r>
      <w:r w:rsidRPr="00215EAF">
        <w:rPr>
          <w:rFonts w:ascii="Arial" w:hAnsi="Arial"/>
          <w:b/>
        </w:rPr>
        <w:t xml:space="preserve">: </w:t>
      </w:r>
      <w:r w:rsidRPr="00215EAF">
        <w:rPr>
          <w:rFonts w:ascii="Arial" w:hAnsi="Arial"/>
          <w:b/>
          <w:i/>
        </w:rPr>
        <w:t>SystemInformationBlockType14-NB</w:t>
      </w:r>
      <w:r w:rsidRPr="00215EAF">
        <w:rPr>
          <w:rFonts w:ascii="Arial" w:hAnsi="Arial"/>
          <w:b/>
        </w:rPr>
        <w:t xml:space="preserve"> </w:t>
      </w:r>
      <w:r w:rsidRPr="00215EAF">
        <w:rPr>
          <w:rFonts w:ascii="Arial" w:hAnsi="Arial"/>
          <w:b/>
          <w:iCs/>
        </w:rPr>
        <w:t xml:space="preserve">for Ncell 1 </w:t>
      </w:r>
      <w:r w:rsidRPr="00215EAF">
        <w:rPr>
          <w:rFonts w:ascii="Arial" w:hAnsi="Arial"/>
          <w:b/>
        </w:rPr>
        <w:t xml:space="preserve">(Step </w:t>
      </w:r>
      <w:r w:rsidRPr="00215EAF">
        <w:rPr>
          <w:rFonts w:ascii="Arial" w:hAnsi="Arial"/>
          <w:b/>
          <w:lang w:eastAsia="zh-CN"/>
        </w:rPr>
        <w:t>38</w:t>
      </w:r>
      <w:r w:rsidRPr="00215EAF">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215EAF" w:rsidRPr="00215EAF" w14:paraId="6FA9303C" w14:textId="77777777" w:rsidTr="00A2622F">
        <w:tc>
          <w:tcPr>
            <w:tcW w:w="9743" w:type="dxa"/>
            <w:gridSpan w:val="4"/>
          </w:tcPr>
          <w:p w14:paraId="5A2C46E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8.1.4.3.3-5</w:t>
            </w:r>
          </w:p>
        </w:tc>
      </w:tr>
      <w:tr w:rsidR="00215EAF" w:rsidRPr="00215EAF" w14:paraId="4E5EEA9C" w14:textId="77777777" w:rsidTr="00A2622F">
        <w:tblPrEx>
          <w:tblCellMar>
            <w:left w:w="108" w:type="dxa"/>
            <w:right w:w="108" w:type="dxa"/>
          </w:tblCellMar>
        </w:tblPrEx>
        <w:tc>
          <w:tcPr>
            <w:tcW w:w="4077" w:type="dxa"/>
          </w:tcPr>
          <w:p w14:paraId="48AC549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1700" w:type="dxa"/>
          </w:tcPr>
          <w:p w14:paraId="1636538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2692" w:type="dxa"/>
          </w:tcPr>
          <w:p w14:paraId="3D2EB1F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4" w:type="dxa"/>
          </w:tcPr>
          <w:p w14:paraId="436D2CD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49904583" w14:textId="77777777" w:rsidTr="00A2622F">
        <w:tblPrEx>
          <w:tblCellMar>
            <w:left w:w="108" w:type="dxa"/>
            <w:right w:w="108" w:type="dxa"/>
          </w:tblCellMar>
        </w:tblPrEx>
        <w:tc>
          <w:tcPr>
            <w:tcW w:w="4077" w:type="dxa"/>
          </w:tcPr>
          <w:p w14:paraId="2A5B31B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SystemInformationBlockType14-NB-r13 ::= SEQUENCE {</w:t>
            </w:r>
          </w:p>
        </w:tc>
        <w:tc>
          <w:tcPr>
            <w:tcW w:w="1700" w:type="dxa"/>
          </w:tcPr>
          <w:p w14:paraId="078F51E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2045367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A47A4F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3D6A443" w14:textId="77777777" w:rsidTr="00A2622F">
        <w:tblPrEx>
          <w:tblCellMar>
            <w:left w:w="108" w:type="dxa"/>
            <w:right w:w="108" w:type="dxa"/>
          </w:tblCellMar>
        </w:tblPrEx>
        <w:tc>
          <w:tcPr>
            <w:tcW w:w="4077" w:type="dxa"/>
          </w:tcPr>
          <w:p w14:paraId="3EC78BC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ab-Param-r13 CHOICE {</w:t>
            </w:r>
          </w:p>
        </w:tc>
        <w:tc>
          <w:tcPr>
            <w:tcW w:w="1700" w:type="dxa"/>
          </w:tcPr>
          <w:p w14:paraId="08494AC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EC74C3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EC417E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FD54904" w14:textId="77777777" w:rsidTr="00A2622F">
        <w:tblPrEx>
          <w:tblCellMar>
            <w:left w:w="108" w:type="dxa"/>
            <w:right w:w="108" w:type="dxa"/>
          </w:tblCellMar>
        </w:tblPrEx>
        <w:tc>
          <w:tcPr>
            <w:tcW w:w="4077" w:type="dxa"/>
          </w:tcPr>
          <w:p w14:paraId="5C68448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ab-Common-r13 SEQUENCE {</w:t>
            </w:r>
          </w:p>
        </w:tc>
        <w:tc>
          <w:tcPr>
            <w:tcW w:w="1700" w:type="dxa"/>
          </w:tcPr>
          <w:p w14:paraId="271AC77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4963E05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7A1A8C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C64FF94" w14:textId="77777777" w:rsidTr="00A2622F">
        <w:tblPrEx>
          <w:tblCellMar>
            <w:left w:w="108" w:type="dxa"/>
            <w:right w:w="108" w:type="dxa"/>
          </w:tblCellMar>
        </w:tblPrEx>
        <w:tc>
          <w:tcPr>
            <w:tcW w:w="4077" w:type="dxa"/>
          </w:tcPr>
          <w:p w14:paraId="245EED0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ab-Category-r13</w:t>
            </w:r>
          </w:p>
        </w:tc>
        <w:tc>
          <w:tcPr>
            <w:tcW w:w="1700" w:type="dxa"/>
          </w:tcPr>
          <w:p w14:paraId="68B8FA51" w14:textId="77777777" w:rsidR="00215EAF" w:rsidRPr="00215EAF" w:rsidDel="004D56A9"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b</w:t>
            </w:r>
          </w:p>
        </w:tc>
        <w:tc>
          <w:tcPr>
            <w:tcW w:w="2692" w:type="dxa"/>
          </w:tcPr>
          <w:p w14:paraId="1B67D32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91CAEA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E3A215A" w14:textId="77777777" w:rsidTr="00A2622F">
        <w:tblPrEx>
          <w:tblCellMar>
            <w:left w:w="108" w:type="dxa"/>
            <w:right w:w="108" w:type="dxa"/>
          </w:tblCellMar>
        </w:tblPrEx>
        <w:tc>
          <w:tcPr>
            <w:tcW w:w="4077" w:type="dxa"/>
          </w:tcPr>
          <w:p w14:paraId="29ADB28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ab-BarringBitmap-r13</w:t>
            </w:r>
          </w:p>
        </w:tc>
        <w:tc>
          <w:tcPr>
            <w:tcW w:w="1700" w:type="dxa"/>
          </w:tcPr>
          <w:p w14:paraId="07A7804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‘1000000000’</w:t>
            </w:r>
          </w:p>
        </w:tc>
        <w:tc>
          <w:tcPr>
            <w:tcW w:w="2692" w:type="dxa"/>
          </w:tcPr>
          <w:p w14:paraId="3FF0C7F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334DE2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4A2254C1" w14:textId="77777777" w:rsidTr="00A2622F">
        <w:tblPrEx>
          <w:tblCellMar>
            <w:left w:w="108" w:type="dxa"/>
            <w:right w:w="108" w:type="dxa"/>
          </w:tblCellMar>
        </w:tblPrEx>
        <w:tc>
          <w:tcPr>
            <w:tcW w:w="4077" w:type="dxa"/>
          </w:tcPr>
          <w:p w14:paraId="471E6E9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ab-BarringExceptionData-r13</w:t>
            </w:r>
          </w:p>
        </w:tc>
        <w:tc>
          <w:tcPr>
            <w:tcW w:w="1700" w:type="dxa"/>
          </w:tcPr>
          <w:p w14:paraId="758531C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FALSE</w:t>
            </w:r>
          </w:p>
        </w:tc>
        <w:tc>
          <w:tcPr>
            <w:tcW w:w="2692" w:type="dxa"/>
          </w:tcPr>
          <w:p w14:paraId="11D29AF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578FFE7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91CCE32" w14:textId="77777777" w:rsidTr="00A2622F">
        <w:tblPrEx>
          <w:tblCellMar>
            <w:left w:w="108" w:type="dxa"/>
            <w:right w:w="108" w:type="dxa"/>
          </w:tblCellMar>
        </w:tblPrEx>
        <w:tc>
          <w:tcPr>
            <w:tcW w:w="4077" w:type="dxa"/>
          </w:tcPr>
          <w:p w14:paraId="221A401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ab-BarringForSpecialAC-r13</w:t>
            </w:r>
          </w:p>
        </w:tc>
        <w:tc>
          <w:tcPr>
            <w:tcW w:w="1700" w:type="dxa"/>
          </w:tcPr>
          <w:p w14:paraId="6418786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‘00000’</w:t>
            </w:r>
          </w:p>
        </w:tc>
        <w:tc>
          <w:tcPr>
            <w:tcW w:w="2692" w:type="dxa"/>
          </w:tcPr>
          <w:p w14:paraId="19CF27E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B39F29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C03E20F" w14:textId="77777777" w:rsidTr="00A2622F">
        <w:tblPrEx>
          <w:tblCellMar>
            <w:left w:w="108" w:type="dxa"/>
            <w:right w:w="108" w:type="dxa"/>
          </w:tblCellMar>
        </w:tblPrEx>
        <w:tc>
          <w:tcPr>
            <w:tcW w:w="4077" w:type="dxa"/>
          </w:tcPr>
          <w:p w14:paraId="211F1C3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418B6CB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1CD5609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40E6A99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08CB075" w14:textId="77777777" w:rsidTr="00A2622F">
        <w:tblPrEx>
          <w:tblCellMar>
            <w:left w:w="108" w:type="dxa"/>
            <w:right w:w="108" w:type="dxa"/>
          </w:tblCellMar>
        </w:tblPrEx>
        <w:tc>
          <w:tcPr>
            <w:tcW w:w="4077" w:type="dxa"/>
          </w:tcPr>
          <w:p w14:paraId="6C04571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7D8E71C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5CB10BA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F1916C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3366DEE" w14:textId="77777777" w:rsidTr="00A2622F">
        <w:tblPrEx>
          <w:tblCellMar>
            <w:left w:w="108" w:type="dxa"/>
            <w:right w:w="108" w:type="dxa"/>
          </w:tblCellMar>
        </w:tblPrEx>
        <w:tc>
          <w:tcPr>
            <w:tcW w:w="4077" w:type="dxa"/>
          </w:tcPr>
          <w:p w14:paraId="405A474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roofErr w:type="spellStart"/>
            <w:r w:rsidRPr="00215EAF">
              <w:rPr>
                <w:rFonts w:ascii="Arial" w:hAnsi="Arial"/>
                <w:sz w:val="18"/>
              </w:rPr>
              <w:t>lateNonCriticalExtension</w:t>
            </w:r>
            <w:proofErr w:type="spellEnd"/>
          </w:p>
        </w:tc>
        <w:tc>
          <w:tcPr>
            <w:tcW w:w="1700" w:type="dxa"/>
          </w:tcPr>
          <w:p w14:paraId="626C5EC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 present</w:t>
            </w:r>
          </w:p>
        </w:tc>
        <w:tc>
          <w:tcPr>
            <w:tcW w:w="2692" w:type="dxa"/>
          </w:tcPr>
          <w:p w14:paraId="727CF42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EAF394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3D29348" w14:textId="77777777" w:rsidTr="00A2622F">
        <w:tblPrEx>
          <w:tblCellMar>
            <w:left w:w="108" w:type="dxa"/>
            <w:right w:w="108" w:type="dxa"/>
          </w:tblCellMar>
        </w:tblPrEx>
        <w:tc>
          <w:tcPr>
            <w:tcW w:w="4077" w:type="dxa"/>
          </w:tcPr>
          <w:p w14:paraId="3A24225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1700" w:type="dxa"/>
          </w:tcPr>
          <w:p w14:paraId="17457BF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5FB21E0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4F35F3B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20692406" w14:textId="77777777" w:rsidR="00215EAF" w:rsidRPr="00215EAF" w:rsidRDefault="00215EAF" w:rsidP="00215EAF">
      <w:pPr>
        <w:overflowPunct w:val="0"/>
        <w:autoSpaceDE w:val="0"/>
        <w:autoSpaceDN w:val="0"/>
        <w:adjustRightInd w:val="0"/>
        <w:textAlignment w:val="baseline"/>
      </w:pPr>
    </w:p>
    <w:p w14:paraId="7C97BF1C"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13</w:t>
      </w:r>
      <w:r w:rsidRPr="00215EAF">
        <w:rPr>
          <w:rFonts w:ascii="Arial" w:hAnsi="Arial"/>
          <w:b/>
        </w:rPr>
        <w:t xml:space="preserve">: </w:t>
      </w:r>
      <w:r w:rsidRPr="00215EAF">
        <w:rPr>
          <w:rFonts w:ascii="Arial" w:hAnsi="Arial"/>
          <w:b/>
          <w:i/>
        </w:rPr>
        <w:t>Paging-NB</w:t>
      </w:r>
      <w:r w:rsidRPr="00215EAF">
        <w:rPr>
          <w:rFonts w:ascii="Arial" w:hAnsi="Arial"/>
          <w:b/>
        </w:rPr>
        <w:t xml:space="preserve"> for Ncell </w:t>
      </w:r>
      <w:r w:rsidRPr="00215EAF">
        <w:rPr>
          <w:rFonts w:ascii="Arial" w:hAnsi="Arial"/>
          <w:b/>
          <w:lang w:eastAsia="zh-CN"/>
        </w:rPr>
        <w:t>1</w:t>
      </w:r>
      <w:r w:rsidRPr="00215EAF">
        <w:rPr>
          <w:rFonts w:ascii="Arial" w:hAnsi="Arial"/>
          <w:b/>
        </w:rPr>
        <w:t xml:space="preserve"> (step 39,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215EAF" w:rsidRPr="00215EAF" w14:paraId="5A8F4E61" w14:textId="77777777" w:rsidTr="00A2622F">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648B999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clause 8.1.6.1-2</w:t>
            </w:r>
          </w:p>
        </w:tc>
      </w:tr>
      <w:tr w:rsidR="00215EAF" w:rsidRPr="00215EAF" w14:paraId="36A2EA2D" w14:textId="77777777" w:rsidTr="00A2622F">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BEF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21BB9"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4EF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73903"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3ED2AD00" w14:textId="77777777" w:rsidTr="00A2622F">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EA22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Paging-NB ::=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A76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E4F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F40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3D0EC882" w14:textId="77777777" w:rsidTr="00A2622F">
        <w:tblPrEx>
          <w:tblCellMar>
            <w:left w:w="108" w:type="dxa"/>
            <w:right w:w="108" w:type="dxa"/>
          </w:tblCellMar>
          <w:tblLook w:val="0000" w:firstRow="0" w:lastRow="0" w:firstColumn="0" w:lastColumn="0" w:noHBand="0" w:noVBand="0"/>
        </w:tblPrEx>
        <w:tc>
          <w:tcPr>
            <w:tcW w:w="4535" w:type="dxa"/>
            <w:gridSpan w:val="2"/>
          </w:tcPr>
          <w:p w14:paraId="3343A78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pagingRecordList-r13</w:t>
            </w:r>
          </w:p>
        </w:tc>
        <w:tc>
          <w:tcPr>
            <w:tcW w:w="2267" w:type="dxa"/>
          </w:tcPr>
          <w:p w14:paraId="457EA74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 present</w:t>
            </w:r>
          </w:p>
        </w:tc>
        <w:tc>
          <w:tcPr>
            <w:tcW w:w="1700" w:type="dxa"/>
          </w:tcPr>
          <w:p w14:paraId="26E53D3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Pr>
          <w:p w14:paraId="4369632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133B3DE" w14:textId="77777777" w:rsidTr="00A2622F">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EF32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D7E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32A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71A2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Ncell </w:t>
            </w:r>
            <w:r w:rsidRPr="00215EAF">
              <w:rPr>
                <w:rFonts w:ascii="Arial" w:hAnsi="Arial"/>
                <w:sz w:val="18"/>
                <w:lang w:eastAsia="zh-CN"/>
              </w:rPr>
              <w:t>1</w:t>
            </w:r>
          </w:p>
        </w:tc>
      </w:tr>
      <w:tr w:rsidR="00215EAF" w:rsidRPr="00215EAF" w14:paraId="32778F3A" w14:textId="77777777" w:rsidTr="00A2622F">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83A1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7A8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04F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C6C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2FBE6C00" w14:textId="77777777" w:rsidR="00215EAF" w:rsidRPr="00215EAF" w:rsidRDefault="00215EAF" w:rsidP="00215EAF">
      <w:pPr>
        <w:overflowPunct w:val="0"/>
        <w:autoSpaceDE w:val="0"/>
        <w:autoSpaceDN w:val="0"/>
        <w:adjustRightInd w:val="0"/>
        <w:textAlignment w:val="baseline"/>
      </w:pPr>
    </w:p>
    <w:p w14:paraId="3741F638"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14</w:t>
      </w:r>
      <w:r w:rsidRPr="00215EAF">
        <w:rPr>
          <w:rFonts w:ascii="Arial" w:hAnsi="Arial"/>
          <w:b/>
        </w:rPr>
        <w:t xml:space="preserve">: </w:t>
      </w:r>
      <w:proofErr w:type="spellStart"/>
      <w:r w:rsidRPr="00215EAF">
        <w:rPr>
          <w:rFonts w:ascii="Arial" w:hAnsi="Arial"/>
          <w:b/>
          <w:i/>
        </w:rPr>
        <w:t>RRCConnectionRequest</w:t>
      </w:r>
      <w:proofErr w:type="spellEnd"/>
      <w:r w:rsidRPr="00215EAF">
        <w:rPr>
          <w:rFonts w:ascii="Arial" w:hAnsi="Arial"/>
          <w:b/>
          <w:i/>
        </w:rPr>
        <w:t xml:space="preserve">-NB </w:t>
      </w:r>
      <w:r w:rsidRPr="00215EAF">
        <w:rPr>
          <w:rFonts w:ascii="Arial" w:hAnsi="Arial"/>
          <w:b/>
        </w:rPr>
        <w:t>(Step 45,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215EAF" w:rsidRPr="00215EAF" w14:paraId="392DDFD3" w14:textId="77777777" w:rsidTr="00A2622F">
        <w:tc>
          <w:tcPr>
            <w:tcW w:w="9743" w:type="dxa"/>
            <w:gridSpan w:val="4"/>
          </w:tcPr>
          <w:p w14:paraId="788FA15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8.1.5A.3.4-1</w:t>
            </w:r>
          </w:p>
        </w:tc>
      </w:tr>
      <w:tr w:rsidR="00215EAF" w:rsidRPr="00215EAF" w14:paraId="6C631ADC" w14:textId="77777777" w:rsidTr="00A2622F">
        <w:tblPrEx>
          <w:tblCellMar>
            <w:left w:w="108" w:type="dxa"/>
            <w:right w:w="108" w:type="dxa"/>
          </w:tblCellMar>
        </w:tblPrEx>
        <w:tc>
          <w:tcPr>
            <w:tcW w:w="4077" w:type="dxa"/>
          </w:tcPr>
          <w:p w14:paraId="2FF06B4F"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1700" w:type="dxa"/>
          </w:tcPr>
          <w:p w14:paraId="35517E6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2692" w:type="dxa"/>
          </w:tcPr>
          <w:p w14:paraId="126A306C"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4" w:type="dxa"/>
          </w:tcPr>
          <w:p w14:paraId="0ED06944"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1952EA83" w14:textId="77777777" w:rsidTr="00A2622F">
        <w:tblPrEx>
          <w:tblCellMar>
            <w:left w:w="108" w:type="dxa"/>
            <w:right w:w="108" w:type="dxa"/>
          </w:tblCellMar>
        </w:tblPrEx>
        <w:tc>
          <w:tcPr>
            <w:tcW w:w="4077" w:type="dxa"/>
          </w:tcPr>
          <w:p w14:paraId="310A5CD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RRCConnectionRequest</w:t>
            </w:r>
            <w:proofErr w:type="spellEnd"/>
            <w:r w:rsidRPr="00215EAF">
              <w:rPr>
                <w:rFonts w:ascii="Arial" w:hAnsi="Arial"/>
                <w:sz w:val="18"/>
              </w:rPr>
              <w:t>-NB ::= SEQUENCE {</w:t>
            </w:r>
          </w:p>
        </w:tc>
        <w:tc>
          <w:tcPr>
            <w:tcW w:w="1700" w:type="dxa"/>
          </w:tcPr>
          <w:p w14:paraId="7599562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168C495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EE6DA5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4BA1A606" w14:textId="77777777" w:rsidTr="00A2622F">
        <w:tblPrEx>
          <w:tblCellMar>
            <w:left w:w="108" w:type="dxa"/>
            <w:right w:w="108" w:type="dxa"/>
          </w:tblCellMar>
        </w:tblPrEx>
        <w:tc>
          <w:tcPr>
            <w:tcW w:w="4077" w:type="dxa"/>
          </w:tcPr>
          <w:p w14:paraId="1CFB723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proofErr w:type="spellStart"/>
            <w:r w:rsidRPr="00215EAF">
              <w:rPr>
                <w:rFonts w:ascii="Arial" w:hAnsi="Arial"/>
                <w:sz w:val="18"/>
              </w:rPr>
              <w:t>criticalExtensions</w:t>
            </w:r>
            <w:proofErr w:type="spellEnd"/>
            <w:r w:rsidRPr="00215EAF">
              <w:rPr>
                <w:rFonts w:ascii="Arial" w:hAnsi="Arial"/>
                <w:sz w:val="18"/>
              </w:rPr>
              <w:t xml:space="preserve"> CHOICE {</w:t>
            </w:r>
          </w:p>
        </w:tc>
        <w:tc>
          <w:tcPr>
            <w:tcW w:w="1700" w:type="dxa"/>
          </w:tcPr>
          <w:p w14:paraId="75588A0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60B432A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C07A06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13E8D43C" w14:textId="77777777" w:rsidTr="00A2622F">
        <w:tblPrEx>
          <w:tblCellMar>
            <w:left w:w="108" w:type="dxa"/>
            <w:right w:w="108" w:type="dxa"/>
          </w:tblCellMar>
        </w:tblPrEx>
        <w:tc>
          <w:tcPr>
            <w:tcW w:w="4077" w:type="dxa"/>
          </w:tcPr>
          <w:p w14:paraId="136B11C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r w:rsidRPr="00215EAF">
              <w:rPr>
                <w:rFonts w:ascii="Arial" w:hAnsi="Arial"/>
                <w:sz w:val="18"/>
              </w:rPr>
              <w:t>rrcConnectionRequest-r13 SEQUENCE {</w:t>
            </w:r>
          </w:p>
        </w:tc>
        <w:tc>
          <w:tcPr>
            <w:tcW w:w="1700" w:type="dxa"/>
          </w:tcPr>
          <w:p w14:paraId="0D95610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36B7EE5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493F13D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59C14F6" w14:textId="77777777" w:rsidTr="00A2622F">
        <w:tblPrEx>
          <w:tblCellMar>
            <w:left w:w="108" w:type="dxa"/>
            <w:right w:w="108" w:type="dxa"/>
          </w:tblCellMar>
        </w:tblPrEx>
        <w:tc>
          <w:tcPr>
            <w:tcW w:w="4077" w:type="dxa"/>
          </w:tcPr>
          <w:p w14:paraId="6622ACF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lang w:eastAsia="zh-CN"/>
              </w:rPr>
              <w:t xml:space="preserve">     </w:t>
            </w:r>
            <w:r w:rsidRPr="00215EAF">
              <w:rPr>
                <w:rFonts w:ascii="Arial" w:hAnsi="Arial"/>
                <w:sz w:val="18"/>
              </w:rPr>
              <w:t xml:space="preserve"> establishmentCause-r13</w:t>
            </w:r>
          </w:p>
        </w:tc>
        <w:tc>
          <w:tcPr>
            <w:tcW w:w="1700" w:type="dxa"/>
          </w:tcPr>
          <w:p w14:paraId="5B51FE75" w14:textId="77777777" w:rsidR="00215EAF" w:rsidRPr="00215EAF" w:rsidDel="004D56A9" w:rsidRDefault="00215EAF" w:rsidP="00215EAF">
            <w:pPr>
              <w:keepNext/>
              <w:keepLines/>
              <w:overflowPunct w:val="0"/>
              <w:autoSpaceDE w:val="0"/>
              <w:autoSpaceDN w:val="0"/>
              <w:adjustRightInd w:val="0"/>
              <w:spacing w:after="0"/>
              <w:textAlignment w:val="baseline"/>
              <w:rPr>
                <w:rFonts w:ascii="Arial" w:hAnsi="Arial"/>
                <w:sz w:val="18"/>
              </w:rPr>
            </w:pPr>
            <w:proofErr w:type="spellStart"/>
            <w:r w:rsidRPr="00215EAF">
              <w:rPr>
                <w:rFonts w:ascii="Arial" w:hAnsi="Arial"/>
                <w:sz w:val="18"/>
              </w:rPr>
              <w:t>mo</w:t>
            </w:r>
            <w:proofErr w:type="spellEnd"/>
            <w:r w:rsidRPr="00215EAF">
              <w:rPr>
                <w:rFonts w:ascii="Arial" w:hAnsi="Arial"/>
                <w:sz w:val="18"/>
              </w:rPr>
              <w:t>-data</w:t>
            </w:r>
          </w:p>
        </w:tc>
        <w:tc>
          <w:tcPr>
            <w:tcW w:w="2692" w:type="dxa"/>
          </w:tcPr>
          <w:p w14:paraId="739BA4F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514AF7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7936BE2" w14:textId="77777777" w:rsidTr="00A2622F">
        <w:tblPrEx>
          <w:tblCellMar>
            <w:left w:w="108" w:type="dxa"/>
            <w:right w:w="108" w:type="dxa"/>
          </w:tblCellMar>
        </w:tblPrEx>
        <w:tc>
          <w:tcPr>
            <w:tcW w:w="4077" w:type="dxa"/>
          </w:tcPr>
          <w:p w14:paraId="7FDD0C1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r w:rsidRPr="00215EAF">
              <w:rPr>
                <w:rFonts w:ascii="Arial" w:hAnsi="Arial"/>
                <w:sz w:val="18"/>
              </w:rPr>
              <w:t>}</w:t>
            </w:r>
          </w:p>
        </w:tc>
        <w:tc>
          <w:tcPr>
            <w:tcW w:w="1700" w:type="dxa"/>
          </w:tcPr>
          <w:p w14:paraId="5E24B4D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4139FBF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6883E92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171D973" w14:textId="77777777" w:rsidTr="00A2622F">
        <w:tblPrEx>
          <w:tblCellMar>
            <w:left w:w="108" w:type="dxa"/>
            <w:right w:w="108" w:type="dxa"/>
          </w:tblCellMar>
        </w:tblPrEx>
        <w:tc>
          <w:tcPr>
            <w:tcW w:w="4077" w:type="dxa"/>
          </w:tcPr>
          <w:p w14:paraId="5D9E8F3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r w:rsidRPr="00215EAF">
              <w:rPr>
                <w:rFonts w:ascii="Arial" w:hAnsi="Arial"/>
                <w:sz w:val="18"/>
                <w:lang w:eastAsia="zh-CN"/>
              </w:rPr>
              <w:t xml:space="preserve"> </w:t>
            </w:r>
            <w:r w:rsidRPr="00215EAF">
              <w:rPr>
                <w:rFonts w:ascii="Arial" w:hAnsi="Arial"/>
                <w:sz w:val="18"/>
              </w:rPr>
              <w:t>}</w:t>
            </w:r>
          </w:p>
        </w:tc>
        <w:tc>
          <w:tcPr>
            <w:tcW w:w="1700" w:type="dxa"/>
          </w:tcPr>
          <w:p w14:paraId="26E95A8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6143625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121316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AD8DB62" w14:textId="77777777" w:rsidTr="00A2622F">
        <w:tblPrEx>
          <w:tblCellMar>
            <w:left w:w="108" w:type="dxa"/>
            <w:right w:w="108" w:type="dxa"/>
          </w:tblCellMar>
        </w:tblPrEx>
        <w:tc>
          <w:tcPr>
            <w:tcW w:w="4077" w:type="dxa"/>
          </w:tcPr>
          <w:p w14:paraId="27AFC2C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1700" w:type="dxa"/>
          </w:tcPr>
          <w:p w14:paraId="1CCF45E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56B85B1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98B94D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6C652720" w14:textId="77777777" w:rsidR="00215EAF" w:rsidRPr="00215EAF" w:rsidRDefault="00215EAF" w:rsidP="00215EAF">
      <w:pPr>
        <w:overflowPunct w:val="0"/>
        <w:autoSpaceDE w:val="0"/>
        <w:autoSpaceDN w:val="0"/>
        <w:adjustRightInd w:val="0"/>
        <w:textAlignment w:val="baseline"/>
      </w:pPr>
    </w:p>
    <w:p w14:paraId="7F9ADF72" w14:textId="77777777" w:rsidR="00215EAF" w:rsidRPr="00215EAF" w:rsidRDefault="00215EAF" w:rsidP="00215EAF">
      <w:pPr>
        <w:keepNext/>
        <w:keepLines/>
        <w:overflowPunct w:val="0"/>
        <w:autoSpaceDE w:val="0"/>
        <w:autoSpaceDN w:val="0"/>
        <w:adjustRightInd w:val="0"/>
        <w:spacing w:before="60"/>
        <w:jc w:val="center"/>
        <w:textAlignment w:val="baseline"/>
        <w:rPr>
          <w:rFonts w:ascii="Arial" w:hAnsi="Arial"/>
          <w:b/>
        </w:rPr>
      </w:pPr>
      <w:r w:rsidRPr="00215EAF">
        <w:rPr>
          <w:rFonts w:ascii="Arial" w:hAnsi="Arial"/>
          <w:b/>
        </w:rPr>
        <w:t>Table 22.4.4.3.3-</w:t>
      </w:r>
      <w:r w:rsidRPr="00215EAF">
        <w:rPr>
          <w:rFonts w:ascii="Arial" w:hAnsi="Arial"/>
          <w:b/>
          <w:lang w:eastAsia="zh-CN"/>
        </w:rPr>
        <w:t>15</w:t>
      </w:r>
      <w:r w:rsidRPr="00215EAF">
        <w:rPr>
          <w:rFonts w:ascii="Arial" w:hAnsi="Arial"/>
          <w:b/>
        </w:rPr>
        <w:t xml:space="preserve">: </w:t>
      </w:r>
      <w:r w:rsidRPr="00215EAF">
        <w:rPr>
          <w:rFonts w:ascii="Arial" w:hAnsi="Arial"/>
          <w:b/>
          <w:i/>
        </w:rPr>
        <w:t>SystemInformationBlockType14-NB</w:t>
      </w:r>
      <w:r w:rsidRPr="00215EAF">
        <w:rPr>
          <w:rFonts w:ascii="Arial" w:hAnsi="Arial"/>
          <w:b/>
        </w:rPr>
        <w:t xml:space="preserve"> </w:t>
      </w:r>
      <w:r w:rsidRPr="00215EAF">
        <w:rPr>
          <w:rFonts w:ascii="Arial" w:hAnsi="Arial"/>
          <w:b/>
          <w:iCs/>
        </w:rPr>
        <w:t xml:space="preserve">for Ncell 1 </w:t>
      </w:r>
      <w:r w:rsidRPr="00215EAF">
        <w:rPr>
          <w:rFonts w:ascii="Arial" w:hAnsi="Arial"/>
          <w:b/>
        </w:rPr>
        <w:t>(Step 50,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215EAF" w:rsidRPr="00215EAF" w14:paraId="5518AF62" w14:textId="77777777" w:rsidTr="00A2622F">
        <w:tc>
          <w:tcPr>
            <w:tcW w:w="9743" w:type="dxa"/>
            <w:gridSpan w:val="4"/>
          </w:tcPr>
          <w:p w14:paraId="737B1D1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Derivation Path: 36.508 Table 8.1.4.3.3-5</w:t>
            </w:r>
          </w:p>
        </w:tc>
      </w:tr>
      <w:tr w:rsidR="00215EAF" w:rsidRPr="00215EAF" w14:paraId="50D2F338" w14:textId="77777777" w:rsidTr="00A2622F">
        <w:tblPrEx>
          <w:tblCellMar>
            <w:left w:w="108" w:type="dxa"/>
            <w:right w:w="108" w:type="dxa"/>
          </w:tblCellMar>
        </w:tblPrEx>
        <w:tc>
          <w:tcPr>
            <w:tcW w:w="4077" w:type="dxa"/>
          </w:tcPr>
          <w:p w14:paraId="2F0D3851"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Information Element</w:t>
            </w:r>
          </w:p>
        </w:tc>
        <w:tc>
          <w:tcPr>
            <w:tcW w:w="1700" w:type="dxa"/>
          </w:tcPr>
          <w:p w14:paraId="29363C9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Value/remark</w:t>
            </w:r>
          </w:p>
        </w:tc>
        <w:tc>
          <w:tcPr>
            <w:tcW w:w="2692" w:type="dxa"/>
          </w:tcPr>
          <w:p w14:paraId="20C02DE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Comment</w:t>
            </w:r>
          </w:p>
        </w:tc>
        <w:tc>
          <w:tcPr>
            <w:tcW w:w="1274" w:type="dxa"/>
          </w:tcPr>
          <w:p w14:paraId="07AE9D3D" w14:textId="77777777" w:rsidR="00215EAF" w:rsidRPr="00215EAF" w:rsidRDefault="00215EAF" w:rsidP="00215EAF">
            <w:pPr>
              <w:keepNext/>
              <w:keepLines/>
              <w:overflowPunct w:val="0"/>
              <w:autoSpaceDE w:val="0"/>
              <w:autoSpaceDN w:val="0"/>
              <w:adjustRightInd w:val="0"/>
              <w:spacing w:after="0"/>
              <w:jc w:val="center"/>
              <w:textAlignment w:val="baseline"/>
              <w:rPr>
                <w:rFonts w:ascii="Arial" w:hAnsi="Arial"/>
                <w:b/>
                <w:sz w:val="18"/>
              </w:rPr>
            </w:pPr>
            <w:r w:rsidRPr="00215EAF">
              <w:rPr>
                <w:rFonts w:ascii="Arial" w:hAnsi="Arial"/>
                <w:b/>
                <w:sz w:val="18"/>
              </w:rPr>
              <w:t>Condition</w:t>
            </w:r>
          </w:p>
        </w:tc>
      </w:tr>
      <w:tr w:rsidR="00215EAF" w:rsidRPr="00215EAF" w14:paraId="426870B4" w14:textId="77777777" w:rsidTr="00A2622F">
        <w:tblPrEx>
          <w:tblCellMar>
            <w:left w:w="108" w:type="dxa"/>
            <w:right w:w="108" w:type="dxa"/>
          </w:tblCellMar>
        </w:tblPrEx>
        <w:tc>
          <w:tcPr>
            <w:tcW w:w="4077" w:type="dxa"/>
          </w:tcPr>
          <w:p w14:paraId="47C97ED0"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SystemInformationBlockType14-NB-r13 ::= SEQUENCE {</w:t>
            </w:r>
          </w:p>
        </w:tc>
        <w:tc>
          <w:tcPr>
            <w:tcW w:w="1700" w:type="dxa"/>
          </w:tcPr>
          <w:p w14:paraId="1812D8B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2611A91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E8FEC4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DE26038" w14:textId="77777777" w:rsidTr="00A2622F">
        <w:tblPrEx>
          <w:tblCellMar>
            <w:left w:w="108" w:type="dxa"/>
            <w:right w:w="108" w:type="dxa"/>
          </w:tblCellMar>
        </w:tblPrEx>
        <w:tc>
          <w:tcPr>
            <w:tcW w:w="4077" w:type="dxa"/>
          </w:tcPr>
          <w:p w14:paraId="3BB88E7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ab-Param-r13 CHOICE {</w:t>
            </w:r>
          </w:p>
        </w:tc>
        <w:tc>
          <w:tcPr>
            <w:tcW w:w="1700" w:type="dxa"/>
          </w:tcPr>
          <w:p w14:paraId="323E6CB5"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1FDD30C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3A5E22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1AB43FCC" w14:textId="77777777" w:rsidTr="00A2622F">
        <w:tblPrEx>
          <w:tblCellMar>
            <w:left w:w="108" w:type="dxa"/>
            <w:right w:w="108" w:type="dxa"/>
          </w:tblCellMar>
        </w:tblPrEx>
        <w:tc>
          <w:tcPr>
            <w:tcW w:w="4077" w:type="dxa"/>
          </w:tcPr>
          <w:p w14:paraId="4091FA9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ab-Common-r13 SEQUENCE {</w:t>
            </w:r>
          </w:p>
        </w:tc>
        <w:tc>
          <w:tcPr>
            <w:tcW w:w="1700" w:type="dxa"/>
          </w:tcPr>
          <w:p w14:paraId="3B47602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3C4178B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36C0BA3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4D673AD" w14:textId="77777777" w:rsidTr="00A2622F">
        <w:tblPrEx>
          <w:tblCellMar>
            <w:left w:w="108" w:type="dxa"/>
            <w:right w:w="108" w:type="dxa"/>
          </w:tblCellMar>
        </w:tblPrEx>
        <w:tc>
          <w:tcPr>
            <w:tcW w:w="4077" w:type="dxa"/>
          </w:tcPr>
          <w:p w14:paraId="100045F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ab-Category-r13</w:t>
            </w:r>
          </w:p>
        </w:tc>
        <w:tc>
          <w:tcPr>
            <w:tcW w:w="1700" w:type="dxa"/>
          </w:tcPr>
          <w:p w14:paraId="7588A177" w14:textId="77777777" w:rsidR="00215EAF" w:rsidRPr="00215EAF" w:rsidDel="004D56A9"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a</w:t>
            </w:r>
          </w:p>
        </w:tc>
        <w:tc>
          <w:tcPr>
            <w:tcW w:w="2692" w:type="dxa"/>
          </w:tcPr>
          <w:p w14:paraId="15A74DC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4E60061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EE5F062" w14:textId="77777777" w:rsidTr="00A2622F">
        <w:tblPrEx>
          <w:tblCellMar>
            <w:left w:w="108" w:type="dxa"/>
            <w:right w:w="108" w:type="dxa"/>
          </w:tblCellMar>
        </w:tblPrEx>
        <w:tc>
          <w:tcPr>
            <w:tcW w:w="4077" w:type="dxa"/>
          </w:tcPr>
          <w:p w14:paraId="42208D1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ab-BarringBitmap-r13</w:t>
            </w:r>
          </w:p>
        </w:tc>
        <w:tc>
          <w:tcPr>
            <w:tcW w:w="1700" w:type="dxa"/>
          </w:tcPr>
          <w:p w14:paraId="75D16BA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‘1000000000’</w:t>
            </w:r>
          </w:p>
        </w:tc>
        <w:tc>
          <w:tcPr>
            <w:tcW w:w="2692" w:type="dxa"/>
          </w:tcPr>
          <w:p w14:paraId="7E1B6CE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D2EFE7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01F17A3E" w14:textId="77777777" w:rsidTr="00A2622F">
        <w:tblPrEx>
          <w:tblCellMar>
            <w:left w:w="108" w:type="dxa"/>
            <w:right w:w="108" w:type="dxa"/>
          </w:tblCellMar>
        </w:tblPrEx>
        <w:tc>
          <w:tcPr>
            <w:tcW w:w="4077" w:type="dxa"/>
          </w:tcPr>
          <w:p w14:paraId="2643938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ab-BarringExceptionData-r13</w:t>
            </w:r>
          </w:p>
        </w:tc>
        <w:tc>
          <w:tcPr>
            <w:tcW w:w="1700" w:type="dxa"/>
          </w:tcPr>
          <w:p w14:paraId="097F772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FALSE</w:t>
            </w:r>
          </w:p>
        </w:tc>
        <w:tc>
          <w:tcPr>
            <w:tcW w:w="2692" w:type="dxa"/>
          </w:tcPr>
          <w:p w14:paraId="7A0B46EB"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1DAC9C3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6E4CCBB" w14:textId="77777777" w:rsidTr="00A2622F">
        <w:tblPrEx>
          <w:tblCellMar>
            <w:left w:w="108" w:type="dxa"/>
            <w:right w:w="108" w:type="dxa"/>
          </w:tblCellMar>
        </w:tblPrEx>
        <w:tc>
          <w:tcPr>
            <w:tcW w:w="4077" w:type="dxa"/>
          </w:tcPr>
          <w:p w14:paraId="27EB5FF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ab-BarringForSpecialAC-r13</w:t>
            </w:r>
          </w:p>
        </w:tc>
        <w:tc>
          <w:tcPr>
            <w:tcW w:w="1700" w:type="dxa"/>
          </w:tcPr>
          <w:p w14:paraId="0BCD262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‘00000’</w:t>
            </w:r>
          </w:p>
        </w:tc>
        <w:tc>
          <w:tcPr>
            <w:tcW w:w="2692" w:type="dxa"/>
          </w:tcPr>
          <w:p w14:paraId="583C8E96"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2636FF1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2D31E555" w14:textId="77777777" w:rsidTr="00A2622F">
        <w:tblPrEx>
          <w:tblCellMar>
            <w:left w:w="108" w:type="dxa"/>
            <w:right w:w="108" w:type="dxa"/>
          </w:tblCellMar>
        </w:tblPrEx>
        <w:tc>
          <w:tcPr>
            <w:tcW w:w="4077" w:type="dxa"/>
          </w:tcPr>
          <w:p w14:paraId="328EDE54"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2DF3FF6E"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049ADA4F"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43B5B6C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7304CD76" w14:textId="77777777" w:rsidTr="00A2622F">
        <w:tblPrEx>
          <w:tblCellMar>
            <w:left w:w="108" w:type="dxa"/>
            <w:right w:w="108" w:type="dxa"/>
          </w:tblCellMar>
        </w:tblPrEx>
        <w:tc>
          <w:tcPr>
            <w:tcW w:w="4077" w:type="dxa"/>
          </w:tcPr>
          <w:p w14:paraId="6E37BD13"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
        </w:tc>
        <w:tc>
          <w:tcPr>
            <w:tcW w:w="1700" w:type="dxa"/>
          </w:tcPr>
          <w:p w14:paraId="6B5D81E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7D4C77DD"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799F657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5E54D8A4" w14:textId="77777777" w:rsidTr="00A2622F">
        <w:tblPrEx>
          <w:tblCellMar>
            <w:left w:w="108" w:type="dxa"/>
            <w:right w:w="108" w:type="dxa"/>
          </w:tblCellMar>
        </w:tblPrEx>
        <w:tc>
          <w:tcPr>
            <w:tcW w:w="4077" w:type="dxa"/>
          </w:tcPr>
          <w:p w14:paraId="1A4B2779"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 xml:space="preserve">  </w:t>
            </w:r>
            <w:proofErr w:type="spellStart"/>
            <w:r w:rsidRPr="00215EAF">
              <w:rPr>
                <w:rFonts w:ascii="Arial" w:hAnsi="Arial"/>
                <w:sz w:val="18"/>
              </w:rPr>
              <w:t>lateNonCriticalExtension</w:t>
            </w:r>
            <w:proofErr w:type="spellEnd"/>
          </w:p>
        </w:tc>
        <w:tc>
          <w:tcPr>
            <w:tcW w:w="1700" w:type="dxa"/>
          </w:tcPr>
          <w:p w14:paraId="50360D52"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Not present</w:t>
            </w:r>
          </w:p>
        </w:tc>
        <w:tc>
          <w:tcPr>
            <w:tcW w:w="2692" w:type="dxa"/>
          </w:tcPr>
          <w:p w14:paraId="44A9DDC1"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43ACFC3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r w:rsidR="00215EAF" w:rsidRPr="00215EAF" w14:paraId="66601775" w14:textId="77777777" w:rsidTr="00A2622F">
        <w:tblPrEx>
          <w:tblCellMar>
            <w:left w:w="108" w:type="dxa"/>
            <w:right w:w="108" w:type="dxa"/>
          </w:tblCellMar>
        </w:tblPrEx>
        <w:tc>
          <w:tcPr>
            <w:tcW w:w="4077" w:type="dxa"/>
          </w:tcPr>
          <w:p w14:paraId="780805C8"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r w:rsidRPr="00215EAF">
              <w:rPr>
                <w:rFonts w:ascii="Arial" w:hAnsi="Arial"/>
                <w:sz w:val="18"/>
              </w:rPr>
              <w:t>}</w:t>
            </w:r>
          </w:p>
        </w:tc>
        <w:tc>
          <w:tcPr>
            <w:tcW w:w="1700" w:type="dxa"/>
          </w:tcPr>
          <w:p w14:paraId="66D2D3AC"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2692" w:type="dxa"/>
          </w:tcPr>
          <w:p w14:paraId="410F5DA7"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c>
          <w:tcPr>
            <w:tcW w:w="1274" w:type="dxa"/>
          </w:tcPr>
          <w:p w14:paraId="0588A64A" w14:textId="77777777" w:rsidR="00215EAF" w:rsidRPr="00215EAF" w:rsidRDefault="00215EAF" w:rsidP="00215EAF">
            <w:pPr>
              <w:keepNext/>
              <w:keepLines/>
              <w:overflowPunct w:val="0"/>
              <w:autoSpaceDE w:val="0"/>
              <w:autoSpaceDN w:val="0"/>
              <w:adjustRightInd w:val="0"/>
              <w:spacing w:after="0"/>
              <w:textAlignment w:val="baseline"/>
              <w:rPr>
                <w:rFonts w:ascii="Arial" w:hAnsi="Arial"/>
                <w:sz w:val="18"/>
              </w:rPr>
            </w:pPr>
          </w:p>
        </w:tc>
      </w:tr>
    </w:tbl>
    <w:p w14:paraId="68C9CD36" w14:textId="77777777" w:rsidR="001E41F3" w:rsidRDefault="001E41F3" w:rsidP="00215EAF">
      <w:pPr>
        <w:pStyle w:val="3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AD55C" w14:textId="77777777" w:rsidR="00760F3A" w:rsidRDefault="00760F3A">
      <w:r>
        <w:separator/>
      </w:r>
    </w:p>
  </w:endnote>
  <w:endnote w:type="continuationSeparator" w:id="0">
    <w:p w14:paraId="04FD67DE" w14:textId="77777777" w:rsidR="00760F3A" w:rsidRDefault="0076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DAAC" w14:textId="77777777" w:rsidR="00760F3A" w:rsidRDefault="00760F3A">
      <w:r>
        <w:separator/>
      </w:r>
    </w:p>
  </w:footnote>
  <w:footnote w:type="continuationSeparator" w:id="0">
    <w:p w14:paraId="0869094C" w14:textId="77777777" w:rsidR="00760F3A" w:rsidRDefault="00760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760"/>
    <w:rsid w:val="000A6394"/>
    <w:rsid w:val="000B7FED"/>
    <w:rsid w:val="000C038A"/>
    <w:rsid w:val="000C6598"/>
    <w:rsid w:val="000D44B3"/>
    <w:rsid w:val="000D5BBA"/>
    <w:rsid w:val="00145D43"/>
    <w:rsid w:val="00192C46"/>
    <w:rsid w:val="001A08B3"/>
    <w:rsid w:val="001A7B60"/>
    <w:rsid w:val="001B52F0"/>
    <w:rsid w:val="001B7A65"/>
    <w:rsid w:val="001E41F3"/>
    <w:rsid w:val="00215EAF"/>
    <w:rsid w:val="0026004D"/>
    <w:rsid w:val="00261806"/>
    <w:rsid w:val="002640DD"/>
    <w:rsid w:val="00275D12"/>
    <w:rsid w:val="00284FEB"/>
    <w:rsid w:val="002860C4"/>
    <w:rsid w:val="002B5741"/>
    <w:rsid w:val="002E472E"/>
    <w:rsid w:val="00305409"/>
    <w:rsid w:val="003609EF"/>
    <w:rsid w:val="0036231A"/>
    <w:rsid w:val="00374DD4"/>
    <w:rsid w:val="003E1A36"/>
    <w:rsid w:val="00410371"/>
    <w:rsid w:val="004242F1"/>
    <w:rsid w:val="00427DDA"/>
    <w:rsid w:val="004A18CB"/>
    <w:rsid w:val="004B75B7"/>
    <w:rsid w:val="0051580D"/>
    <w:rsid w:val="00547111"/>
    <w:rsid w:val="005775A2"/>
    <w:rsid w:val="00592D74"/>
    <w:rsid w:val="005E22E4"/>
    <w:rsid w:val="005E2C44"/>
    <w:rsid w:val="00621188"/>
    <w:rsid w:val="006257ED"/>
    <w:rsid w:val="00665C47"/>
    <w:rsid w:val="00695808"/>
    <w:rsid w:val="006B46FB"/>
    <w:rsid w:val="006E21FB"/>
    <w:rsid w:val="007176FF"/>
    <w:rsid w:val="00760F3A"/>
    <w:rsid w:val="00792342"/>
    <w:rsid w:val="007977A8"/>
    <w:rsid w:val="007B512A"/>
    <w:rsid w:val="007C2097"/>
    <w:rsid w:val="007D6A07"/>
    <w:rsid w:val="007F7259"/>
    <w:rsid w:val="007F76B4"/>
    <w:rsid w:val="008040A8"/>
    <w:rsid w:val="008279FA"/>
    <w:rsid w:val="008626E7"/>
    <w:rsid w:val="00870EE7"/>
    <w:rsid w:val="008863B9"/>
    <w:rsid w:val="008A45A6"/>
    <w:rsid w:val="008F3789"/>
    <w:rsid w:val="008F686C"/>
    <w:rsid w:val="009148DE"/>
    <w:rsid w:val="0092670D"/>
    <w:rsid w:val="00941E30"/>
    <w:rsid w:val="00944E29"/>
    <w:rsid w:val="009777D9"/>
    <w:rsid w:val="00991B88"/>
    <w:rsid w:val="00996D16"/>
    <w:rsid w:val="009A5753"/>
    <w:rsid w:val="009A579D"/>
    <w:rsid w:val="009E3297"/>
    <w:rsid w:val="009F734F"/>
    <w:rsid w:val="00A11EDE"/>
    <w:rsid w:val="00A246B6"/>
    <w:rsid w:val="00A47E70"/>
    <w:rsid w:val="00A50CF0"/>
    <w:rsid w:val="00A7671C"/>
    <w:rsid w:val="00A92E20"/>
    <w:rsid w:val="00AA2CBC"/>
    <w:rsid w:val="00AC5820"/>
    <w:rsid w:val="00AD1CD8"/>
    <w:rsid w:val="00B258BB"/>
    <w:rsid w:val="00B67B97"/>
    <w:rsid w:val="00B968C8"/>
    <w:rsid w:val="00BA3EC5"/>
    <w:rsid w:val="00BA51D9"/>
    <w:rsid w:val="00BB5DFC"/>
    <w:rsid w:val="00BD279D"/>
    <w:rsid w:val="00BD6BB8"/>
    <w:rsid w:val="00BE7A71"/>
    <w:rsid w:val="00C47746"/>
    <w:rsid w:val="00C66BA2"/>
    <w:rsid w:val="00C95985"/>
    <w:rsid w:val="00CC5026"/>
    <w:rsid w:val="00CC68D0"/>
    <w:rsid w:val="00D03F9A"/>
    <w:rsid w:val="00D06D51"/>
    <w:rsid w:val="00D24991"/>
    <w:rsid w:val="00D50255"/>
    <w:rsid w:val="00D608BD"/>
    <w:rsid w:val="00D66520"/>
    <w:rsid w:val="00DD6152"/>
    <w:rsid w:val="00DE34CF"/>
    <w:rsid w:val="00E13F3D"/>
    <w:rsid w:val="00E34898"/>
    <w:rsid w:val="00E84E36"/>
    <w:rsid w:val="00EB09B7"/>
    <w:rsid w:val="00EE128B"/>
    <w:rsid w:val="00EE7D7C"/>
    <w:rsid w:val="00F25D98"/>
    <w:rsid w:val="00F26269"/>
    <w:rsid w:val="00F300FB"/>
    <w:rsid w:val="00F448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22612C38-76BF-41A7-9817-2DFDC9BA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5"/>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4">
    <w:name w:val="无列表1"/>
    <w:next w:val="a2"/>
    <w:uiPriority w:val="99"/>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5">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7">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215EAF"/>
    <w:rPr>
      <w:rFonts w:ascii="Times New Roman" w:eastAsia="Batang" w:hAnsi="Times New Roman"/>
      <w:lang w:val="en-GB" w:eastAsia="en-US"/>
    </w:rPr>
  </w:style>
  <w:style w:type="paragraph" w:customStyle="1" w:styleId="17">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6">
    <w:name w:val="修订3"/>
    <w:hidden/>
    <w:semiHidden/>
    <w:rsid w:val="00215EAF"/>
    <w:rPr>
      <w:rFonts w:ascii="Times New Roman" w:eastAsia="Batang" w:hAnsi="Times New Roman"/>
      <w:lang w:val="en-GB" w:eastAsia="en-US"/>
    </w:rPr>
  </w:style>
  <w:style w:type="paragraph" w:customStyle="1" w:styleId="28">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5">
    <w:name w:val="批注文字 字符3"/>
    <w:link w:val="af"/>
    <w:qFormat/>
    <w:rsid w:val="00215EAF"/>
    <w:rPr>
      <w:rFonts w:ascii="Times New Roman" w:hAnsi="Times New Roman"/>
      <w:lang w:val="en-GB" w:eastAsia="en-US"/>
    </w:rPr>
  </w:style>
  <w:style w:type="character" w:customStyle="1" w:styleId="13">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9">
    <w:name w:val="Body Text 2"/>
    <w:basedOn w:val="a"/>
    <w:link w:val="2a"/>
    <w:rsid w:val="00215EAF"/>
    <w:pPr>
      <w:overflowPunct w:val="0"/>
      <w:autoSpaceDE w:val="0"/>
      <w:autoSpaceDN w:val="0"/>
      <w:adjustRightInd w:val="0"/>
      <w:spacing w:after="120"/>
      <w:textAlignment w:val="baseline"/>
    </w:pPr>
    <w:rPr>
      <w:lang w:eastAsia="ja-JP"/>
    </w:rPr>
  </w:style>
  <w:style w:type="character" w:customStyle="1" w:styleId="2a">
    <w:name w:val="正文文本 2 字符"/>
    <w:basedOn w:val="a0"/>
    <w:link w:val="29"/>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7">
    <w:name w:val="Body Text 3"/>
    <w:basedOn w:val="a"/>
    <w:link w:val="38"/>
    <w:rsid w:val="00215EAF"/>
    <w:pPr>
      <w:overflowPunct w:val="0"/>
      <w:autoSpaceDE w:val="0"/>
      <w:autoSpaceDN w:val="0"/>
      <w:adjustRightInd w:val="0"/>
      <w:spacing w:after="120"/>
      <w:textAlignment w:val="baseline"/>
    </w:pPr>
    <w:rPr>
      <w:lang w:eastAsia="ja-JP"/>
    </w:rPr>
  </w:style>
  <w:style w:type="character" w:customStyle="1" w:styleId="38">
    <w:name w:val="正文文本 3 字符"/>
    <w:basedOn w:val="a0"/>
    <w:link w:val="37"/>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b">
    <w:name w:val="Body Text Indent 2"/>
    <w:basedOn w:val="a"/>
    <w:link w:val="2c"/>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c">
    <w:name w:val="正文文本缩进 2 字符"/>
    <w:basedOn w:val="a0"/>
    <w:link w:val="2b"/>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8">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9">
    <w:name w:val="Body Text Indent 3"/>
    <w:basedOn w:val="a"/>
    <w:link w:val="3a"/>
    <w:rsid w:val="00215EA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1">
    <w:name w:val="(文字) (文字)8"/>
    <w:rsid w:val="00215EAF"/>
    <w:rPr>
      <w:rFonts w:ascii="Arial" w:eastAsia="MS Mincho" w:hAnsi="Arial"/>
      <w:lang w:val="en-GB" w:eastAsia="ar-SA" w:bidi="ar-SA"/>
    </w:rPr>
  </w:style>
  <w:style w:type="character" w:customStyle="1" w:styleId="71">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1">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4">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4">
    <w:name w:val="(文字) (文字)4"/>
    <w:rsid w:val="00215EAF"/>
    <w:rPr>
      <w:rFonts w:eastAsia="MS Mincho"/>
      <w:lang w:val="en-GB" w:eastAsia="ar-SA" w:bidi="ar-SA"/>
    </w:rPr>
  </w:style>
  <w:style w:type="character" w:customStyle="1" w:styleId="3b">
    <w:name w:val="(文字) (文字)3"/>
    <w:rsid w:val="00215EAF"/>
    <w:rPr>
      <w:rFonts w:eastAsia="MS Mincho"/>
      <w:lang w:val="en-GB" w:eastAsia="ar-SA" w:bidi="ar-SA"/>
    </w:rPr>
  </w:style>
  <w:style w:type="character" w:customStyle="1" w:styleId="19">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d">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e">
    <w:name w:val="箇条書き 2"/>
    <w:basedOn w:val="afffa"/>
    <w:rsid w:val="00215EAF"/>
    <w:pPr>
      <w:tabs>
        <w:tab w:val="clear" w:pos="644"/>
        <w:tab w:val="num" w:pos="1494"/>
      </w:tabs>
      <w:ind w:left="851" w:hanging="284"/>
    </w:pPr>
  </w:style>
  <w:style w:type="paragraph" w:customStyle="1" w:styleId="3c">
    <w:name w:val="箇条書き 3"/>
    <w:basedOn w:val="2e"/>
    <w:rsid w:val="00215EAF"/>
    <w:pPr>
      <w:ind w:left="1135"/>
    </w:pPr>
  </w:style>
  <w:style w:type="paragraph" w:customStyle="1" w:styleId="2f">
    <w:name w:val="一覧 2"/>
    <w:basedOn w:val="a9"/>
    <w:rsid w:val="00215EAF"/>
    <w:pPr>
      <w:suppressAutoHyphens/>
      <w:ind w:left="851"/>
    </w:pPr>
    <w:rPr>
      <w:rFonts w:eastAsia="MS Mincho" w:cs="CG Times (WN)"/>
      <w:lang w:eastAsia="ar-SA"/>
    </w:rPr>
  </w:style>
  <w:style w:type="paragraph" w:customStyle="1" w:styleId="3d">
    <w:name w:val="一覧 3"/>
    <w:basedOn w:val="2f"/>
    <w:rsid w:val="00215EAF"/>
    <w:pPr>
      <w:ind w:left="1135"/>
    </w:pPr>
  </w:style>
  <w:style w:type="paragraph" w:customStyle="1" w:styleId="45">
    <w:name w:val="一覧 4"/>
    <w:basedOn w:val="3d"/>
    <w:rsid w:val="00215EAF"/>
    <w:pPr>
      <w:ind w:left="1418"/>
    </w:pPr>
  </w:style>
  <w:style w:type="paragraph" w:customStyle="1" w:styleId="55">
    <w:name w:val="一覧 5"/>
    <w:basedOn w:val="45"/>
    <w:rsid w:val="00215EAF"/>
    <w:pPr>
      <w:ind w:left="1702"/>
    </w:pPr>
  </w:style>
  <w:style w:type="paragraph" w:customStyle="1" w:styleId="46">
    <w:name w:val="箇条書き 4"/>
    <w:basedOn w:val="3c"/>
    <w:rsid w:val="00215EAF"/>
    <w:pPr>
      <w:ind w:left="1418"/>
    </w:pPr>
  </w:style>
  <w:style w:type="paragraph" w:customStyle="1" w:styleId="56">
    <w:name w:val="箇条書き 5"/>
    <w:basedOn w:val="46"/>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1">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a">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2">
    <w:name w:val="列出段落2"/>
    <w:basedOn w:val="a"/>
    <w:qFormat/>
    <w:rsid w:val="00215EAF"/>
    <w:pPr>
      <w:ind w:firstLineChars="200" w:firstLine="420"/>
    </w:pPr>
  </w:style>
  <w:style w:type="paragraph" w:customStyle="1" w:styleId="2f3">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c">
    <w:name w:val="段落フォント1"/>
    <w:rsid w:val="00215EAF"/>
  </w:style>
  <w:style w:type="character" w:customStyle="1" w:styleId="1d">
    <w:name w:val="コメント参照1"/>
    <w:rsid w:val="00215EAF"/>
    <w:rPr>
      <w:sz w:val="16"/>
    </w:rPr>
  </w:style>
  <w:style w:type="paragraph" w:customStyle="1" w:styleId="1e">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5EAF"/>
    <w:pPr>
      <w:ind w:left="851" w:hanging="284"/>
    </w:pPr>
  </w:style>
  <w:style w:type="paragraph" w:customStyle="1" w:styleId="1f0">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1">
    <w:name w:val="コメント文字列1"/>
    <w:basedOn w:val="a"/>
    <w:rsid w:val="00215EAF"/>
    <w:pPr>
      <w:suppressAutoHyphens/>
    </w:pPr>
    <w:rPr>
      <w:rFonts w:eastAsia="MS Mincho" w:cs="CG Times (WN)"/>
      <w:lang w:eastAsia="ar-SA"/>
    </w:rPr>
  </w:style>
  <w:style w:type="paragraph" w:customStyle="1" w:styleId="1f2">
    <w:name w:val="吹き出し1"/>
    <w:basedOn w:val="a"/>
    <w:rsid w:val="00215EA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5EAF"/>
    <w:rPr>
      <w:b/>
      <w:bCs/>
    </w:rPr>
  </w:style>
  <w:style w:type="paragraph" w:customStyle="1" w:styleId="1f4">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5">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6">
    <w:name w:val="列表 2 字符"/>
    <w:link w:val="25"/>
    <w:rsid w:val="00215EAF"/>
    <w:rPr>
      <w:rFonts w:ascii="Times New Roman" w:hAnsi="Times New Roman"/>
      <w:lang w:val="en-GB" w:eastAsia="en-US"/>
    </w:rPr>
  </w:style>
  <w:style w:type="character" w:customStyle="1" w:styleId="34">
    <w:name w:val="列表 3 字符"/>
    <w:link w:val="33"/>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8">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9">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a">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0">
    <w:name w:val="列出段落3"/>
    <w:basedOn w:val="a"/>
    <w:qFormat/>
    <w:rsid w:val="00215EAF"/>
    <w:pPr>
      <w:ind w:firstLineChars="200" w:firstLine="420"/>
    </w:pPr>
  </w:style>
  <w:style w:type="paragraph" w:customStyle="1" w:styleId="1fb">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8">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a">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7">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62">
    <w:name w:val="(文字) (文字)6"/>
    <w:rsid w:val="00215EAF"/>
    <w:rPr>
      <w:rFonts w:eastAsia="MS Mincho"/>
      <w:lang w:val="en-GB" w:eastAsia="ar-SA" w:bidi="ar-SA"/>
    </w:rPr>
  </w:style>
  <w:style w:type="character" w:customStyle="1" w:styleId="58">
    <w:name w:val="(文字) (文字)5"/>
    <w:rsid w:val="00215EAF"/>
    <w:rPr>
      <w:rFonts w:ascii="Courier New" w:eastAsia="MS Mincho" w:hAnsi="Courier New"/>
      <w:lang w:val="nb-NO" w:eastAsia="ar-SA" w:bidi="ar-SA"/>
    </w:rPr>
  </w:style>
  <w:style w:type="character" w:customStyle="1" w:styleId="4b">
    <w:name w:val="(文字) (文字)4"/>
    <w:rsid w:val="00215EAF"/>
    <w:rPr>
      <w:rFonts w:eastAsia="MS Mincho"/>
      <w:lang w:val="en-GB" w:eastAsia="ar-SA" w:bidi="ar-SA"/>
    </w:rPr>
  </w:style>
  <w:style w:type="character" w:customStyle="1" w:styleId="3f2">
    <w:name w:val="(文字) (文字)3"/>
    <w:rsid w:val="00215EAF"/>
    <w:rPr>
      <w:rFonts w:eastAsia="MS Mincho"/>
      <w:lang w:val="en-GB" w:eastAsia="ar-SA" w:bidi="ar-SA"/>
    </w:rPr>
  </w:style>
  <w:style w:type="character" w:customStyle="1" w:styleId="1fc">
    <w:name w:val="(文字) (文字)1"/>
    <w:rsid w:val="00215EAF"/>
    <w:rPr>
      <w:rFonts w:eastAsia="MS Mincho"/>
      <w:lang w:val="en-GB" w:eastAsia="ar-SA" w:bidi="ar-SA"/>
    </w:rPr>
  </w:style>
  <w:style w:type="paragraph" w:customStyle="1" w:styleId="2f6">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7">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9">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3">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d">
    <w:name w:val="批注文字 字符1"/>
    <w:rsid w:val="00215EAF"/>
    <w:rPr>
      <w:rFonts w:ascii="Times New Roman" w:hAnsi="Times New Roman"/>
      <w:lang w:val="en-GB" w:eastAsia="en-US"/>
    </w:rPr>
  </w:style>
  <w:style w:type="character" w:customStyle="1" w:styleId="2f9">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a">
    <w:name w:val="无列表2"/>
    <w:next w:val="a2"/>
    <w:uiPriority w:val="99"/>
    <w:semiHidden/>
    <w:unhideWhenUsed/>
    <w:rsid w:val="00215EAF"/>
  </w:style>
  <w:style w:type="numbering" w:customStyle="1" w:styleId="3f3">
    <w:name w:val="无列表3"/>
    <w:next w:val="a2"/>
    <w:uiPriority w:val="99"/>
    <w:semiHidden/>
    <w:unhideWhenUsed/>
    <w:rsid w:val="00215EAF"/>
  </w:style>
  <w:style w:type="table" w:customStyle="1" w:styleId="1fe">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15EAF"/>
    <w:rPr>
      <w:rFonts w:ascii="Times New Roman" w:eastAsia="MS Mincho" w:hAnsi="Times New Roman"/>
      <w:lang w:val="en-GB" w:eastAsia="en-US"/>
    </w:rPr>
  </w:style>
  <w:style w:type="paragraph" w:customStyle="1" w:styleId="TOC92">
    <w:name w:val="TOC 92"/>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3">
    <w:name w:val="修订8"/>
    <w:hidden/>
    <w:semiHidden/>
    <w:rsid w:val="00215EAF"/>
    <w:rPr>
      <w:rFonts w:ascii="Times New Roman" w:eastAsia="MS Mincho" w:hAnsi="Times New Roman"/>
      <w:lang w:val="en-GB" w:eastAsia="en-US"/>
    </w:rPr>
  </w:style>
  <w:style w:type="paragraph" w:customStyle="1" w:styleId="64">
    <w:name w:val="无间隔6"/>
    <w:qFormat/>
    <w:rsid w:val="00215EAF"/>
    <w:rPr>
      <w:rFonts w:ascii="Times New Roman" w:hAnsi="Times New Roman"/>
      <w:lang w:val="en-GB" w:eastAsia="en-US"/>
    </w:rPr>
  </w:style>
  <w:style w:type="paragraph" w:customStyle="1" w:styleId="2fb">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4">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15EAF"/>
    <w:rPr>
      <w:rFonts w:ascii="MingLiU" w:eastAsia="MingLiU" w:hAnsi="Courier New" w:cs="Courier New"/>
      <w:sz w:val="24"/>
      <w:szCs w:val="24"/>
      <w:lang w:val="en-GB" w:eastAsia="en-US"/>
    </w:rPr>
  </w:style>
  <w:style w:type="character" w:customStyle="1" w:styleId="1ff1">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c">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rsid w:val="00215EAF"/>
    <w:rPr>
      <w:rFonts w:ascii="Times New Roman" w:eastAsia="MS Mincho" w:hAnsi="Times New Roman"/>
      <w:lang w:val="en-GB" w:eastAsia="en-US"/>
    </w:rPr>
  </w:style>
  <w:style w:type="character" w:customStyle="1" w:styleId="2fd">
    <w:name w:val="段落フォント2"/>
    <w:rsid w:val="00215EAF"/>
  </w:style>
  <w:style w:type="character" w:customStyle="1" w:styleId="2fe">
    <w:name w:val="コメント参照2"/>
    <w:rsid w:val="00215EAF"/>
    <w:rPr>
      <w:sz w:val="16"/>
    </w:rPr>
  </w:style>
  <w:style w:type="paragraph" w:customStyle="1" w:styleId="2ff">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0">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0"/>
    <w:rsid w:val="00215EAF"/>
    <w:pPr>
      <w:ind w:left="851" w:hanging="284"/>
    </w:pPr>
  </w:style>
  <w:style w:type="paragraph" w:customStyle="1" w:styleId="2ff1">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1"/>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2">
    <w:name w:val="コメント文字列2"/>
    <w:basedOn w:val="a"/>
    <w:rsid w:val="00215EAF"/>
    <w:pPr>
      <w:suppressAutoHyphens/>
    </w:pPr>
    <w:rPr>
      <w:rFonts w:eastAsia="MS Mincho" w:cs="CG Times (WN)"/>
      <w:lang w:eastAsia="ar-SA"/>
    </w:rPr>
  </w:style>
  <w:style w:type="paragraph" w:customStyle="1" w:styleId="2ff3">
    <w:name w:val="コメント内容2"/>
    <w:basedOn w:val="2ff2"/>
    <w:next w:val="2ff2"/>
    <w:rsid w:val="00215EAF"/>
    <w:rPr>
      <w:b/>
      <w:bCs/>
    </w:rPr>
  </w:style>
  <w:style w:type="paragraph" w:customStyle="1" w:styleId="2ff4">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5">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6">
    <w:name w:val="標準インデント2"/>
    <w:basedOn w:val="a"/>
    <w:rsid w:val="00215EAF"/>
    <w:pPr>
      <w:suppressAutoHyphens/>
      <w:ind w:left="708"/>
    </w:pPr>
    <w:rPr>
      <w:rFonts w:eastAsia="MS Mincho" w:cs="CG Times (WN)"/>
      <w:lang w:eastAsia="ar-SA"/>
    </w:rPr>
  </w:style>
  <w:style w:type="paragraph" w:customStyle="1" w:styleId="2ff7">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5">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8">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a">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215EAF"/>
    <w:rPr>
      <w:rFonts w:ascii="Times New Roman" w:eastAsia="MS Mincho" w:hAnsi="Times New Roman"/>
      <w:lang w:val="en-GB" w:eastAsia="en-US"/>
    </w:rPr>
  </w:style>
  <w:style w:type="character" w:customStyle="1" w:styleId="3f8">
    <w:name w:val="段落フォント3"/>
    <w:rsid w:val="00215EAF"/>
  </w:style>
  <w:style w:type="character" w:customStyle="1" w:styleId="3f9">
    <w:name w:val="コメント参照3"/>
    <w:rsid w:val="00215EAF"/>
    <w:rPr>
      <w:sz w:val="16"/>
    </w:rPr>
  </w:style>
  <w:style w:type="paragraph" w:customStyle="1" w:styleId="3fa">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b"/>
    <w:rsid w:val="00215EAF"/>
  </w:style>
  <w:style w:type="paragraph" w:customStyle="1" w:styleId="3fc">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c"/>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d">
    <w:name w:val="コメント文字列3"/>
    <w:basedOn w:val="a"/>
    <w:rsid w:val="00215EAF"/>
    <w:pPr>
      <w:suppressAutoHyphens/>
    </w:pPr>
    <w:rPr>
      <w:rFonts w:eastAsia="MS Mincho" w:cs="CG Times (WN)"/>
      <w:lang w:eastAsia="ar-SA"/>
    </w:rPr>
  </w:style>
  <w:style w:type="paragraph" w:customStyle="1" w:styleId="3fe">
    <w:name w:val="コメント内容3"/>
    <w:basedOn w:val="3fd"/>
    <w:next w:val="3fd"/>
    <w:rsid w:val="00215EAF"/>
    <w:rPr>
      <w:b/>
      <w:bCs/>
    </w:rPr>
  </w:style>
  <w:style w:type="paragraph" w:customStyle="1" w:styleId="3ff">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0">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1">
    <w:name w:val="標準インデント3"/>
    <w:basedOn w:val="a"/>
    <w:rsid w:val="00215EAF"/>
    <w:pPr>
      <w:suppressAutoHyphens/>
      <w:ind w:left="708"/>
    </w:pPr>
    <w:rPr>
      <w:rFonts w:eastAsia="MS Mincho" w:cs="CG Times (WN)"/>
      <w:lang w:eastAsia="ar-SA"/>
    </w:rPr>
  </w:style>
  <w:style w:type="paragraph" w:customStyle="1" w:styleId="3ff2">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3">
    <w:name w:val="吹き出し (文字)1"/>
    <w:uiPriority w:val="99"/>
    <w:semiHidden/>
    <w:rsid w:val="00215EAF"/>
    <w:rPr>
      <w:rFonts w:ascii="MS Mincho" w:eastAsia="MS Mincho" w:hAnsi="Times New Roman"/>
      <w:sz w:val="18"/>
      <w:szCs w:val="18"/>
      <w:lang w:val="en-GB" w:eastAsia="en-US"/>
    </w:rPr>
  </w:style>
  <w:style w:type="character" w:customStyle="1" w:styleId="1ff4">
    <w:name w:val="見出しマップ (文字)1"/>
    <w:uiPriority w:val="99"/>
    <w:semiHidden/>
    <w:rsid w:val="00215EAF"/>
    <w:rPr>
      <w:rFonts w:ascii="MS Mincho" w:eastAsia="MS Mincho" w:hAnsi="Times New Roman"/>
      <w:sz w:val="24"/>
      <w:szCs w:val="24"/>
      <w:lang w:val="en-GB" w:eastAsia="en-US"/>
    </w:rPr>
  </w:style>
  <w:style w:type="character" w:customStyle="1" w:styleId="1ff5">
    <w:name w:val="脚注文字列 (文字)1"/>
    <w:uiPriority w:val="99"/>
    <w:semiHidden/>
    <w:rsid w:val="00215EAF"/>
    <w:rPr>
      <w:rFonts w:ascii="Times New Roman" w:eastAsia="Times New Roman" w:hAnsi="Times New Roman"/>
      <w:lang w:val="en-GB" w:eastAsia="en-US"/>
    </w:rPr>
  </w:style>
  <w:style w:type="character" w:customStyle="1" w:styleId="1ff6">
    <w:name w:val="コメント文字列 (文字)1"/>
    <w:uiPriority w:val="99"/>
    <w:semiHidden/>
    <w:rsid w:val="00215EAF"/>
    <w:rPr>
      <w:rFonts w:ascii="Times New Roman" w:eastAsia="Times New Roman" w:hAnsi="Times New Roman"/>
      <w:lang w:val="en-GB" w:eastAsia="en-US"/>
    </w:rPr>
  </w:style>
  <w:style w:type="character" w:customStyle="1" w:styleId="1ff7">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8">
    <w:name w:val="註解主旨 字元1"/>
    <w:rsid w:val="00215EAF"/>
    <w:rPr>
      <w:b/>
      <w:bCs/>
      <w:lang w:val="en-GB" w:eastAsia="sv-SE"/>
    </w:rPr>
  </w:style>
  <w:style w:type="paragraph" w:customStyle="1" w:styleId="4d">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0">
    <w:name w:val="目錄 91"/>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TOC8"/>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59785-5CCD-44A9-A966-C7FB65214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4113</Words>
  <Characters>23447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2021-08-05T15:08:00Z</dcterms:created>
  <dcterms:modified xsi:type="dcterms:W3CDTF">2021-08-05T23:06:00Z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