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79DA0" w14:textId="77777777" w:rsidR="00914F15" w:rsidRDefault="00914F15" w:rsidP="00914F15">
      <w:pPr>
        <w:pStyle w:val="CRCoverPage"/>
        <w:tabs>
          <w:tab w:val="right" w:pos="9639"/>
        </w:tabs>
        <w:spacing w:after="0"/>
        <w:rPr>
          <w:b/>
          <w:i/>
          <w:noProof/>
          <w:sz w:val="28"/>
        </w:rPr>
      </w:pPr>
      <w:bookmarkStart w:id="0" w:name="historyclause"/>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R5-214437</w:t>
      </w:r>
      <w:r>
        <w:rPr>
          <w:b/>
          <w:i/>
          <w:noProof/>
          <w:sz w:val="28"/>
        </w:rPr>
        <w:fldChar w:fldCharType="end"/>
      </w:r>
    </w:p>
    <w:p w14:paraId="32F6C3DD" w14:textId="77777777" w:rsidR="00914F15" w:rsidRDefault="00914F15" w:rsidP="00914F1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4F15" w14:paraId="7BEED46F" w14:textId="77777777" w:rsidTr="00761781">
        <w:tc>
          <w:tcPr>
            <w:tcW w:w="9641" w:type="dxa"/>
            <w:gridSpan w:val="9"/>
            <w:tcBorders>
              <w:top w:val="single" w:sz="4" w:space="0" w:color="auto"/>
              <w:left w:val="single" w:sz="4" w:space="0" w:color="auto"/>
              <w:right w:val="single" w:sz="4" w:space="0" w:color="auto"/>
            </w:tcBorders>
          </w:tcPr>
          <w:p w14:paraId="3FC4CCBA" w14:textId="77777777" w:rsidR="00914F15" w:rsidRDefault="00914F15" w:rsidP="00761781">
            <w:pPr>
              <w:pStyle w:val="CRCoverPage"/>
              <w:spacing w:after="0"/>
              <w:jc w:val="right"/>
              <w:rPr>
                <w:i/>
                <w:noProof/>
              </w:rPr>
            </w:pPr>
            <w:r>
              <w:rPr>
                <w:i/>
                <w:noProof/>
                <w:sz w:val="14"/>
              </w:rPr>
              <w:t>CR-Form-v12.1</w:t>
            </w:r>
          </w:p>
        </w:tc>
      </w:tr>
      <w:tr w:rsidR="00914F15" w14:paraId="24AC40D0" w14:textId="77777777" w:rsidTr="00761781">
        <w:tc>
          <w:tcPr>
            <w:tcW w:w="9641" w:type="dxa"/>
            <w:gridSpan w:val="9"/>
            <w:tcBorders>
              <w:left w:val="single" w:sz="4" w:space="0" w:color="auto"/>
              <w:right w:val="single" w:sz="4" w:space="0" w:color="auto"/>
            </w:tcBorders>
          </w:tcPr>
          <w:p w14:paraId="14589080" w14:textId="77777777" w:rsidR="00914F15" w:rsidRDefault="00914F15" w:rsidP="00761781">
            <w:pPr>
              <w:pStyle w:val="CRCoverPage"/>
              <w:spacing w:after="0"/>
              <w:jc w:val="center"/>
              <w:rPr>
                <w:noProof/>
              </w:rPr>
            </w:pPr>
            <w:r>
              <w:rPr>
                <w:b/>
                <w:noProof/>
                <w:sz w:val="32"/>
              </w:rPr>
              <w:t>CHANGE REQUEST</w:t>
            </w:r>
          </w:p>
        </w:tc>
      </w:tr>
      <w:tr w:rsidR="00914F15" w14:paraId="37E94284" w14:textId="77777777" w:rsidTr="00761781">
        <w:tc>
          <w:tcPr>
            <w:tcW w:w="9641" w:type="dxa"/>
            <w:gridSpan w:val="9"/>
            <w:tcBorders>
              <w:left w:val="single" w:sz="4" w:space="0" w:color="auto"/>
              <w:right w:val="single" w:sz="4" w:space="0" w:color="auto"/>
            </w:tcBorders>
          </w:tcPr>
          <w:p w14:paraId="7F3F3BE2" w14:textId="77777777" w:rsidR="00914F15" w:rsidRDefault="00914F15" w:rsidP="00761781">
            <w:pPr>
              <w:pStyle w:val="CRCoverPage"/>
              <w:spacing w:after="0"/>
              <w:rPr>
                <w:noProof/>
                <w:sz w:val="8"/>
                <w:szCs w:val="8"/>
              </w:rPr>
            </w:pPr>
          </w:p>
        </w:tc>
      </w:tr>
      <w:tr w:rsidR="00914F15" w14:paraId="7EFEC56B" w14:textId="77777777" w:rsidTr="00761781">
        <w:tc>
          <w:tcPr>
            <w:tcW w:w="142" w:type="dxa"/>
            <w:tcBorders>
              <w:left w:val="single" w:sz="4" w:space="0" w:color="auto"/>
            </w:tcBorders>
          </w:tcPr>
          <w:p w14:paraId="0AA98DB6" w14:textId="77777777" w:rsidR="00914F15" w:rsidRDefault="00914F15" w:rsidP="00761781">
            <w:pPr>
              <w:pStyle w:val="CRCoverPage"/>
              <w:spacing w:after="0"/>
              <w:jc w:val="right"/>
              <w:rPr>
                <w:noProof/>
              </w:rPr>
            </w:pPr>
          </w:p>
        </w:tc>
        <w:tc>
          <w:tcPr>
            <w:tcW w:w="1559" w:type="dxa"/>
            <w:shd w:val="pct30" w:color="FFFF00" w:fill="auto"/>
          </w:tcPr>
          <w:p w14:paraId="25AE24BC" w14:textId="77777777" w:rsidR="00914F15" w:rsidRPr="00410371" w:rsidRDefault="00914F15" w:rsidP="0076178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24C3FAD1" w14:textId="77777777" w:rsidR="00914F15" w:rsidRDefault="00914F15" w:rsidP="00761781">
            <w:pPr>
              <w:pStyle w:val="CRCoverPage"/>
              <w:spacing w:after="0"/>
              <w:jc w:val="center"/>
              <w:rPr>
                <w:noProof/>
              </w:rPr>
            </w:pPr>
            <w:r>
              <w:rPr>
                <w:b/>
                <w:noProof/>
                <w:sz w:val="28"/>
              </w:rPr>
              <w:t>CR</w:t>
            </w:r>
          </w:p>
        </w:tc>
        <w:tc>
          <w:tcPr>
            <w:tcW w:w="1276" w:type="dxa"/>
            <w:shd w:val="pct30" w:color="FFFF00" w:fill="auto"/>
          </w:tcPr>
          <w:p w14:paraId="0D79F873" w14:textId="77777777" w:rsidR="00914F15" w:rsidRPr="00410371" w:rsidRDefault="00914F15" w:rsidP="00761781">
            <w:pPr>
              <w:pStyle w:val="CRCoverPage"/>
              <w:spacing w:after="0"/>
              <w:rPr>
                <w:noProof/>
              </w:rPr>
            </w:pPr>
            <w:r>
              <w:fldChar w:fldCharType="begin"/>
            </w:r>
            <w:r>
              <w:instrText xml:space="preserve"> DOCPROPERTY  Cr#  \* MERGEFORMAT </w:instrText>
            </w:r>
            <w:r>
              <w:fldChar w:fldCharType="separate"/>
            </w:r>
            <w:r w:rsidRPr="00410371">
              <w:rPr>
                <w:b/>
                <w:noProof/>
                <w:sz w:val="28"/>
              </w:rPr>
              <w:t>2292</w:t>
            </w:r>
            <w:r>
              <w:rPr>
                <w:b/>
                <w:noProof/>
                <w:sz w:val="28"/>
              </w:rPr>
              <w:fldChar w:fldCharType="end"/>
            </w:r>
          </w:p>
        </w:tc>
        <w:tc>
          <w:tcPr>
            <w:tcW w:w="709" w:type="dxa"/>
          </w:tcPr>
          <w:p w14:paraId="1B3D030F" w14:textId="77777777" w:rsidR="00914F15" w:rsidRDefault="00914F15" w:rsidP="00761781">
            <w:pPr>
              <w:pStyle w:val="CRCoverPage"/>
              <w:tabs>
                <w:tab w:val="right" w:pos="625"/>
              </w:tabs>
              <w:spacing w:after="0"/>
              <w:jc w:val="center"/>
              <w:rPr>
                <w:noProof/>
              </w:rPr>
            </w:pPr>
            <w:r>
              <w:rPr>
                <w:b/>
                <w:bCs/>
                <w:noProof/>
                <w:sz w:val="28"/>
              </w:rPr>
              <w:t>rev</w:t>
            </w:r>
          </w:p>
        </w:tc>
        <w:tc>
          <w:tcPr>
            <w:tcW w:w="992" w:type="dxa"/>
            <w:shd w:val="pct30" w:color="FFFF00" w:fill="auto"/>
          </w:tcPr>
          <w:p w14:paraId="0EAB2188" w14:textId="77777777" w:rsidR="00914F15" w:rsidRPr="00410371" w:rsidRDefault="00914F15" w:rsidP="0076178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6321208" w14:textId="77777777" w:rsidR="00914F15" w:rsidRDefault="00914F15" w:rsidP="007617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EA9C83" w14:textId="77777777" w:rsidR="00914F15" w:rsidRPr="00410371" w:rsidRDefault="00914F15" w:rsidP="0076178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16.8.0</w:t>
            </w:r>
            <w:r>
              <w:rPr>
                <w:b/>
                <w:noProof/>
                <w:sz w:val="28"/>
              </w:rPr>
              <w:fldChar w:fldCharType="end"/>
            </w:r>
          </w:p>
        </w:tc>
        <w:tc>
          <w:tcPr>
            <w:tcW w:w="143" w:type="dxa"/>
            <w:tcBorders>
              <w:right w:val="single" w:sz="4" w:space="0" w:color="auto"/>
            </w:tcBorders>
          </w:tcPr>
          <w:p w14:paraId="1883451A" w14:textId="77777777" w:rsidR="00914F15" w:rsidRDefault="00914F15" w:rsidP="00761781">
            <w:pPr>
              <w:pStyle w:val="CRCoverPage"/>
              <w:spacing w:after="0"/>
              <w:rPr>
                <w:noProof/>
              </w:rPr>
            </w:pPr>
          </w:p>
        </w:tc>
      </w:tr>
      <w:tr w:rsidR="00914F15" w14:paraId="0941011F" w14:textId="77777777" w:rsidTr="00761781">
        <w:tc>
          <w:tcPr>
            <w:tcW w:w="9641" w:type="dxa"/>
            <w:gridSpan w:val="9"/>
            <w:tcBorders>
              <w:left w:val="single" w:sz="4" w:space="0" w:color="auto"/>
              <w:right w:val="single" w:sz="4" w:space="0" w:color="auto"/>
            </w:tcBorders>
          </w:tcPr>
          <w:p w14:paraId="0EE884F2" w14:textId="77777777" w:rsidR="00914F15" w:rsidRDefault="00914F15" w:rsidP="00761781">
            <w:pPr>
              <w:pStyle w:val="CRCoverPage"/>
              <w:spacing w:after="0"/>
              <w:rPr>
                <w:noProof/>
              </w:rPr>
            </w:pPr>
          </w:p>
        </w:tc>
      </w:tr>
      <w:tr w:rsidR="00914F15" w14:paraId="06F626B0" w14:textId="77777777" w:rsidTr="00761781">
        <w:tc>
          <w:tcPr>
            <w:tcW w:w="9641" w:type="dxa"/>
            <w:gridSpan w:val="9"/>
            <w:tcBorders>
              <w:top w:val="single" w:sz="4" w:space="0" w:color="auto"/>
            </w:tcBorders>
          </w:tcPr>
          <w:p w14:paraId="1DD4C77F" w14:textId="77777777" w:rsidR="00914F15" w:rsidRPr="00F25D98" w:rsidRDefault="00914F15" w:rsidP="007617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4F15" w14:paraId="4DBDB059" w14:textId="77777777" w:rsidTr="00761781">
        <w:tc>
          <w:tcPr>
            <w:tcW w:w="9641" w:type="dxa"/>
            <w:gridSpan w:val="9"/>
          </w:tcPr>
          <w:p w14:paraId="2C36CF5B" w14:textId="77777777" w:rsidR="00914F15" w:rsidRDefault="00914F15" w:rsidP="00761781">
            <w:pPr>
              <w:pStyle w:val="CRCoverPage"/>
              <w:spacing w:after="0"/>
              <w:rPr>
                <w:noProof/>
                <w:sz w:val="8"/>
                <w:szCs w:val="8"/>
              </w:rPr>
            </w:pPr>
          </w:p>
        </w:tc>
      </w:tr>
    </w:tbl>
    <w:p w14:paraId="01231B74" w14:textId="77777777" w:rsidR="00914F15" w:rsidRDefault="00914F15" w:rsidP="00914F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4F15" w14:paraId="7070B2BB" w14:textId="77777777" w:rsidTr="00761781">
        <w:tc>
          <w:tcPr>
            <w:tcW w:w="2835" w:type="dxa"/>
          </w:tcPr>
          <w:p w14:paraId="3AE0F1CE" w14:textId="77777777" w:rsidR="00914F15" w:rsidRDefault="00914F15" w:rsidP="00761781">
            <w:pPr>
              <w:pStyle w:val="CRCoverPage"/>
              <w:tabs>
                <w:tab w:val="right" w:pos="2751"/>
              </w:tabs>
              <w:spacing w:after="0"/>
              <w:rPr>
                <w:b/>
                <w:i/>
                <w:noProof/>
              </w:rPr>
            </w:pPr>
            <w:r>
              <w:rPr>
                <w:b/>
                <w:i/>
                <w:noProof/>
              </w:rPr>
              <w:t>Proposed change affects:</w:t>
            </w:r>
          </w:p>
        </w:tc>
        <w:tc>
          <w:tcPr>
            <w:tcW w:w="1418" w:type="dxa"/>
          </w:tcPr>
          <w:p w14:paraId="62A93C4F" w14:textId="77777777" w:rsidR="00914F15" w:rsidRDefault="00914F15" w:rsidP="007617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B8B27" w14:textId="77777777" w:rsidR="00914F15" w:rsidRDefault="00914F15" w:rsidP="00761781">
            <w:pPr>
              <w:pStyle w:val="CRCoverPage"/>
              <w:spacing w:after="0"/>
              <w:jc w:val="center"/>
              <w:rPr>
                <w:b/>
                <w:caps/>
                <w:noProof/>
              </w:rPr>
            </w:pPr>
          </w:p>
        </w:tc>
        <w:tc>
          <w:tcPr>
            <w:tcW w:w="709" w:type="dxa"/>
            <w:tcBorders>
              <w:left w:val="single" w:sz="4" w:space="0" w:color="auto"/>
            </w:tcBorders>
          </w:tcPr>
          <w:p w14:paraId="4B961296" w14:textId="77777777" w:rsidR="00914F15" w:rsidRDefault="00914F15" w:rsidP="007617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3DFE7" w14:textId="77777777" w:rsidR="00914F15" w:rsidRDefault="00914F15" w:rsidP="00761781">
            <w:pPr>
              <w:pStyle w:val="CRCoverPage"/>
              <w:spacing w:after="0"/>
              <w:jc w:val="center"/>
              <w:rPr>
                <w:b/>
                <w:caps/>
                <w:noProof/>
              </w:rPr>
            </w:pPr>
          </w:p>
        </w:tc>
        <w:tc>
          <w:tcPr>
            <w:tcW w:w="2126" w:type="dxa"/>
          </w:tcPr>
          <w:p w14:paraId="47C191D6" w14:textId="77777777" w:rsidR="00914F15" w:rsidRDefault="00914F15" w:rsidP="007617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48E50" w14:textId="77777777" w:rsidR="00914F15" w:rsidRDefault="00914F15" w:rsidP="00761781">
            <w:pPr>
              <w:pStyle w:val="CRCoverPage"/>
              <w:spacing w:after="0"/>
              <w:jc w:val="center"/>
              <w:rPr>
                <w:b/>
                <w:caps/>
                <w:noProof/>
              </w:rPr>
            </w:pPr>
          </w:p>
        </w:tc>
        <w:tc>
          <w:tcPr>
            <w:tcW w:w="1418" w:type="dxa"/>
            <w:tcBorders>
              <w:left w:val="nil"/>
            </w:tcBorders>
          </w:tcPr>
          <w:p w14:paraId="11D48F86" w14:textId="77777777" w:rsidR="00914F15" w:rsidRDefault="00914F15" w:rsidP="007617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92AFD8" w14:textId="77777777" w:rsidR="00914F15" w:rsidRDefault="00914F15" w:rsidP="00761781">
            <w:pPr>
              <w:pStyle w:val="CRCoverPage"/>
              <w:spacing w:after="0"/>
              <w:jc w:val="center"/>
              <w:rPr>
                <w:b/>
                <w:bCs/>
                <w:caps/>
                <w:noProof/>
              </w:rPr>
            </w:pPr>
          </w:p>
        </w:tc>
      </w:tr>
    </w:tbl>
    <w:p w14:paraId="2E8591CB" w14:textId="77777777" w:rsidR="00914F15" w:rsidRDefault="00914F15" w:rsidP="00914F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4F15" w14:paraId="3392E961" w14:textId="77777777" w:rsidTr="00761781">
        <w:tc>
          <w:tcPr>
            <w:tcW w:w="9640" w:type="dxa"/>
            <w:gridSpan w:val="11"/>
          </w:tcPr>
          <w:p w14:paraId="5536D4EA" w14:textId="77777777" w:rsidR="00914F15" w:rsidRDefault="00914F15" w:rsidP="00761781">
            <w:pPr>
              <w:pStyle w:val="CRCoverPage"/>
              <w:spacing w:after="0"/>
              <w:rPr>
                <w:noProof/>
                <w:sz w:val="8"/>
                <w:szCs w:val="8"/>
              </w:rPr>
            </w:pPr>
          </w:p>
        </w:tc>
      </w:tr>
      <w:tr w:rsidR="00914F15" w14:paraId="3ABD8F0A" w14:textId="77777777" w:rsidTr="00761781">
        <w:tc>
          <w:tcPr>
            <w:tcW w:w="1843" w:type="dxa"/>
            <w:tcBorders>
              <w:top w:val="single" w:sz="4" w:space="0" w:color="auto"/>
              <w:left w:val="single" w:sz="4" w:space="0" w:color="auto"/>
            </w:tcBorders>
          </w:tcPr>
          <w:p w14:paraId="260FF5F2" w14:textId="77777777" w:rsidR="00914F15" w:rsidRDefault="00914F15" w:rsidP="007617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B183C" w14:textId="77777777" w:rsidR="00914F15" w:rsidRDefault="00914F15" w:rsidP="00761781">
            <w:pPr>
              <w:pStyle w:val="CRCoverPage"/>
              <w:spacing w:after="0"/>
              <w:ind w:left="100"/>
              <w:rPr>
                <w:noProof/>
              </w:rPr>
            </w:pPr>
            <w:r>
              <w:fldChar w:fldCharType="begin"/>
            </w:r>
            <w:r>
              <w:instrText xml:space="preserve"> DOCPROPERTY  CrTitle  \* MERGEFORMAT </w:instrText>
            </w:r>
            <w:r>
              <w:fldChar w:fldCharType="separate"/>
            </w:r>
            <w:r>
              <w:t>Correction to NR5GC testcase 11.4.6</w:t>
            </w:r>
            <w:r>
              <w:fldChar w:fldCharType="end"/>
            </w:r>
          </w:p>
        </w:tc>
      </w:tr>
      <w:tr w:rsidR="00914F15" w14:paraId="010EE02A" w14:textId="77777777" w:rsidTr="00761781">
        <w:tc>
          <w:tcPr>
            <w:tcW w:w="1843" w:type="dxa"/>
            <w:tcBorders>
              <w:left w:val="single" w:sz="4" w:space="0" w:color="auto"/>
            </w:tcBorders>
          </w:tcPr>
          <w:p w14:paraId="152532ED" w14:textId="77777777" w:rsidR="00914F15" w:rsidRDefault="00914F15" w:rsidP="00761781">
            <w:pPr>
              <w:pStyle w:val="CRCoverPage"/>
              <w:spacing w:after="0"/>
              <w:rPr>
                <w:b/>
                <w:i/>
                <w:noProof/>
                <w:sz w:val="8"/>
                <w:szCs w:val="8"/>
              </w:rPr>
            </w:pPr>
          </w:p>
        </w:tc>
        <w:tc>
          <w:tcPr>
            <w:tcW w:w="7797" w:type="dxa"/>
            <w:gridSpan w:val="10"/>
            <w:tcBorders>
              <w:right w:val="single" w:sz="4" w:space="0" w:color="auto"/>
            </w:tcBorders>
          </w:tcPr>
          <w:p w14:paraId="4F1F5BBA" w14:textId="77777777" w:rsidR="00914F15" w:rsidRDefault="00914F15" w:rsidP="00761781">
            <w:pPr>
              <w:pStyle w:val="CRCoverPage"/>
              <w:spacing w:after="0"/>
              <w:rPr>
                <w:noProof/>
                <w:sz w:val="8"/>
                <w:szCs w:val="8"/>
              </w:rPr>
            </w:pPr>
          </w:p>
        </w:tc>
      </w:tr>
      <w:tr w:rsidR="00914F15" w14:paraId="1813896F" w14:textId="77777777" w:rsidTr="00761781">
        <w:tc>
          <w:tcPr>
            <w:tcW w:w="1843" w:type="dxa"/>
            <w:tcBorders>
              <w:left w:val="single" w:sz="4" w:space="0" w:color="auto"/>
            </w:tcBorders>
          </w:tcPr>
          <w:p w14:paraId="32BA6CD2" w14:textId="77777777" w:rsidR="00914F15" w:rsidRDefault="00914F15" w:rsidP="007617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ED8BA8" w14:textId="77777777" w:rsidR="00914F15" w:rsidRDefault="00914F15" w:rsidP="0076178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914F15" w14:paraId="369AF2A0" w14:textId="77777777" w:rsidTr="00761781">
        <w:tc>
          <w:tcPr>
            <w:tcW w:w="1843" w:type="dxa"/>
            <w:tcBorders>
              <w:left w:val="single" w:sz="4" w:space="0" w:color="auto"/>
            </w:tcBorders>
          </w:tcPr>
          <w:p w14:paraId="408C178A" w14:textId="77777777" w:rsidR="00914F15" w:rsidRDefault="00914F15" w:rsidP="007617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6FF1C5" w14:textId="42160020" w:rsidR="00914F15" w:rsidRDefault="00914F15" w:rsidP="0076178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14F15" w14:paraId="3B5B1A76" w14:textId="77777777" w:rsidTr="00761781">
        <w:tc>
          <w:tcPr>
            <w:tcW w:w="1843" w:type="dxa"/>
            <w:tcBorders>
              <w:left w:val="single" w:sz="4" w:space="0" w:color="auto"/>
            </w:tcBorders>
          </w:tcPr>
          <w:p w14:paraId="715AB8B7" w14:textId="77777777" w:rsidR="00914F15" w:rsidRDefault="00914F15" w:rsidP="00761781">
            <w:pPr>
              <w:pStyle w:val="CRCoverPage"/>
              <w:spacing w:after="0"/>
              <w:rPr>
                <w:b/>
                <w:i/>
                <w:noProof/>
                <w:sz w:val="8"/>
                <w:szCs w:val="8"/>
              </w:rPr>
            </w:pPr>
          </w:p>
        </w:tc>
        <w:tc>
          <w:tcPr>
            <w:tcW w:w="7797" w:type="dxa"/>
            <w:gridSpan w:val="10"/>
            <w:tcBorders>
              <w:right w:val="single" w:sz="4" w:space="0" w:color="auto"/>
            </w:tcBorders>
          </w:tcPr>
          <w:p w14:paraId="406D4775" w14:textId="77777777" w:rsidR="00914F15" w:rsidRDefault="00914F15" w:rsidP="00761781">
            <w:pPr>
              <w:pStyle w:val="CRCoverPage"/>
              <w:spacing w:after="0"/>
              <w:rPr>
                <w:noProof/>
                <w:sz w:val="8"/>
                <w:szCs w:val="8"/>
              </w:rPr>
            </w:pPr>
          </w:p>
        </w:tc>
      </w:tr>
      <w:tr w:rsidR="00914F15" w14:paraId="12DFAECA" w14:textId="77777777" w:rsidTr="00761781">
        <w:tc>
          <w:tcPr>
            <w:tcW w:w="1843" w:type="dxa"/>
            <w:tcBorders>
              <w:left w:val="single" w:sz="4" w:space="0" w:color="auto"/>
            </w:tcBorders>
          </w:tcPr>
          <w:p w14:paraId="3112FB3B" w14:textId="77777777" w:rsidR="00914F15" w:rsidRDefault="00914F15" w:rsidP="00761781">
            <w:pPr>
              <w:pStyle w:val="CRCoverPage"/>
              <w:tabs>
                <w:tab w:val="right" w:pos="1759"/>
              </w:tabs>
              <w:spacing w:after="0"/>
              <w:rPr>
                <w:b/>
                <w:i/>
                <w:noProof/>
              </w:rPr>
            </w:pPr>
            <w:r>
              <w:rPr>
                <w:b/>
                <w:i/>
                <w:noProof/>
              </w:rPr>
              <w:t>Work item code:</w:t>
            </w:r>
          </w:p>
        </w:tc>
        <w:tc>
          <w:tcPr>
            <w:tcW w:w="3686" w:type="dxa"/>
            <w:gridSpan w:val="5"/>
            <w:shd w:val="pct30" w:color="FFFF00" w:fill="auto"/>
          </w:tcPr>
          <w:p w14:paraId="403CE285" w14:textId="77777777" w:rsidR="00914F15" w:rsidRDefault="00914F15" w:rsidP="00761781">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7ACAEB38" w14:textId="77777777" w:rsidR="00914F15" w:rsidRDefault="00914F15" w:rsidP="00761781">
            <w:pPr>
              <w:pStyle w:val="CRCoverPage"/>
              <w:spacing w:after="0"/>
              <w:ind w:right="100"/>
              <w:rPr>
                <w:noProof/>
              </w:rPr>
            </w:pPr>
          </w:p>
        </w:tc>
        <w:tc>
          <w:tcPr>
            <w:tcW w:w="1417" w:type="dxa"/>
            <w:gridSpan w:val="3"/>
            <w:tcBorders>
              <w:left w:val="nil"/>
            </w:tcBorders>
          </w:tcPr>
          <w:p w14:paraId="55AEBA8E" w14:textId="77777777" w:rsidR="00914F15" w:rsidRDefault="00914F15" w:rsidP="007617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37B320" w14:textId="77777777" w:rsidR="00914F15" w:rsidRDefault="00914F15" w:rsidP="00761781">
            <w:pPr>
              <w:pStyle w:val="CRCoverPage"/>
              <w:spacing w:after="0"/>
              <w:ind w:left="100"/>
              <w:rPr>
                <w:noProof/>
              </w:rPr>
            </w:pPr>
            <w:r>
              <w:fldChar w:fldCharType="begin"/>
            </w:r>
            <w:r>
              <w:instrText xml:space="preserve"> DOCPROPERTY  ResDate  \* MERGEFORMAT </w:instrText>
            </w:r>
            <w:r>
              <w:fldChar w:fldCharType="separate"/>
            </w:r>
            <w:r>
              <w:rPr>
                <w:noProof/>
              </w:rPr>
              <w:t>2021-08-01</w:t>
            </w:r>
            <w:r>
              <w:rPr>
                <w:noProof/>
              </w:rPr>
              <w:fldChar w:fldCharType="end"/>
            </w:r>
          </w:p>
        </w:tc>
      </w:tr>
      <w:tr w:rsidR="00914F15" w14:paraId="1521D4A8" w14:textId="77777777" w:rsidTr="00761781">
        <w:tc>
          <w:tcPr>
            <w:tcW w:w="1843" w:type="dxa"/>
            <w:tcBorders>
              <w:left w:val="single" w:sz="4" w:space="0" w:color="auto"/>
            </w:tcBorders>
          </w:tcPr>
          <w:p w14:paraId="2A413EE5" w14:textId="77777777" w:rsidR="00914F15" w:rsidRDefault="00914F15" w:rsidP="00761781">
            <w:pPr>
              <w:pStyle w:val="CRCoverPage"/>
              <w:spacing w:after="0"/>
              <w:rPr>
                <w:b/>
                <w:i/>
                <w:noProof/>
                <w:sz w:val="8"/>
                <w:szCs w:val="8"/>
              </w:rPr>
            </w:pPr>
          </w:p>
        </w:tc>
        <w:tc>
          <w:tcPr>
            <w:tcW w:w="1986" w:type="dxa"/>
            <w:gridSpan w:val="4"/>
          </w:tcPr>
          <w:p w14:paraId="2416A3EC" w14:textId="77777777" w:rsidR="00914F15" w:rsidRDefault="00914F15" w:rsidP="00761781">
            <w:pPr>
              <w:pStyle w:val="CRCoverPage"/>
              <w:spacing w:after="0"/>
              <w:rPr>
                <w:noProof/>
                <w:sz w:val="8"/>
                <w:szCs w:val="8"/>
              </w:rPr>
            </w:pPr>
          </w:p>
        </w:tc>
        <w:tc>
          <w:tcPr>
            <w:tcW w:w="2267" w:type="dxa"/>
            <w:gridSpan w:val="2"/>
          </w:tcPr>
          <w:p w14:paraId="139B4837" w14:textId="77777777" w:rsidR="00914F15" w:rsidRDefault="00914F15" w:rsidP="00761781">
            <w:pPr>
              <w:pStyle w:val="CRCoverPage"/>
              <w:spacing w:after="0"/>
              <w:rPr>
                <w:noProof/>
                <w:sz w:val="8"/>
                <w:szCs w:val="8"/>
              </w:rPr>
            </w:pPr>
          </w:p>
        </w:tc>
        <w:tc>
          <w:tcPr>
            <w:tcW w:w="1417" w:type="dxa"/>
            <w:gridSpan w:val="3"/>
          </w:tcPr>
          <w:p w14:paraId="472E114A" w14:textId="77777777" w:rsidR="00914F15" w:rsidRDefault="00914F15" w:rsidP="00761781">
            <w:pPr>
              <w:pStyle w:val="CRCoverPage"/>
              <w:spacing w:after="0"/>
              <w:rPr>
                <w:noProof/>
                <w:sz w:val="8"/>
                <w:szCs w:val="8"/>
              </w:rPr>
            </w:pPr>
          </w:p>
        </w:tc>
        <w:tc>
          <w:tcPr>
            <w:tcW w:w="2127" w:type="dxa"/>
            <w:tcBorders>
              <w:right w:val="single" w:sz="4" w:space="0" w:color="auto"/>
            </w:tcBorders>
          </w:tcPr>
          <w:p w14:paraId="4D5A1D46" w14:textId="77777777" w:rsidR="00914F15" w:rsidRDefault="00914F15" w:rsidP="00761781">
            <w:pPr>
              <w:pStyle w:val="CRCoverPage"/>
              <w:spacing w:after="0"/>
              <w:rPr>
                <w:noProof/>
                <w:sz w:val="8"/>
                <w:szCs w:val="8"/>
              </w:rPr>
            </w:pPr>
          </w:p>
        </w:tc>
      </w:tr>
      <w:tr w:rsidR="00914F15" w14:paraId="3CA2A70B" w14:textId="77777777" w:rsidTr="00761781">
        <w:trPr>
          <w:cantSplit/>
        </w:trPr>
        <w:tc>
          <w:tcPr>
            <w:tcW w:w="1843" w:type="dxa"/>
            <w:tcBorders>
              <w:left w:val="single" w:sz="4" w:space="0" w:color="auto"/>
            </w:tcBorders>
          </w:tcPr>
          <w:p w14:paraId="4DE7FCC9" w14:textId="77777777" w:rsidR="00914F15" w:rsidRDefault="00914F15" w:rsidP="00761781">
            <w:pPr>
              <w:pStyle w:val="CRCoverPage"/>
              <w:tabs>
                <w:tab w:val="right" w:pos="1759"/>
              </w:tabs>
              <w:spacing w:after="0"/>
              <w:rPr>
                <w:b/>
                <w:i/>
                <w:noProof/>
              </w:rPr>
            </w:pPr>
            <w:r>
              <w:rPr>
                <w:b/>
                <w:i/>
                <w:noProof/>
              </w:rPr>
              <w:t>Category:</w:t>
            </w:r>
          </w:p>
        </w:tc>
        <w:tc>
          <w:tcPr>
            <w:tcW w:w="851" w:type="dxa"/>
            <w:shd w:val="pct30" w:color="FFFF00" w:fill="auto"/>
          </w:tcPr>
          <w:p w14:paraId="57D976FF" w14:textId="77777777" w:rsidR="00914F15" w:rsidRDefault="00914F15" w:rsidP="0076178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CB6F585" w14:textId="77777777" w:rsidR="00914F15" w:rsidRDefault="00914F15" w:rsidP="00761781">
            <w:pPr>
              <w:pStyle w:val="CRCoverPage"/>
              <w:spacing w:after="0"/>
              <w:rPr>
                <w:noProof/>
              </w:rPr>
            </w:pPr>
          </w:p>
        </w:tc>
        <w:tc>
          <w:tcPr>
            <w:tcW w:w="1417" w:type="dxa"/>
            <w:gridSpan w:val="3"/>
            <w:tcBorders>
              <w:left w:val="nil"/>
            </w:tcBorders>
          </w:tcPr>
          <w:p w14:paraId="21F5C3D6" w14:textId="77777777" w:rsidR="00914F15" w:rsidRDefault="00914F15" w:rsidP="007617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6BE62" w14:textId="77777777" w:rsidR="00914F15" w:rsidRDefault="00914F15" w:rsidP="0076178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14F15" w14:paraId="3415BEE3" w14:textId="77777777" w:rsidTr="00761781">
        <w:tc>
          <w:tcPr>
            <w:tcW w:w="1843" w:type="dxa"/>
            <w:tcBorders>
              <w:left w:val="single" w:sz="4" w:space="0" w:color="auto"/>
              <w:bottom w:val="single" w:sz="4" w:space="0" w:color="auto"/>
            </w:tcBorders>
          </w:tcPr>
          <w:p w14:paraId="46EF2B22" w14:textId="77777777" w:rsidR="00914F15" w:rsidRDefault="00914F15" w:rsidP="00761781">
            <w:pPr>
              <w:pStyle w:val="CRCoverPage"/>
              <w:spacing w:after="0"/>
              <w:rPr>
                <w:b/>
                <w:i/>
                <w:noProof/>
              </w:rPr>
            </w:pPr>
          </w:p>
        </w:tc>
        <w:tc>
          <w:tcPr>
            <w:tcW w:w="4677" w:type="dxa"/>
            <w:gridSpan w:val="8"/>
            <w:tcBorders>
              <w:bottom w:val="single" w:sz="4" w:space="0" w:color="auto"/>
            </w:tcBorders>
          </w:tcPr>
          <w:p w14:paraId="6056A4E5" w14:textId="77777777" w:rsidR="00914F15" w:rsidRDefault="00914F15" w:rsidP="007617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00D475" w14:textId="77777777" w:rsidR="00914F15" w:rsidRDefault="00914F15" w:rsidP="007617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38297" w14:textId="77777777" w:rsidR="00914F15" w:rsidRPr="007C2097" w:rsidRDefault="00914F15" w:rsidP="007617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4F15" w14:paraId="454BD88B" w14:textId="77777777" w:rsidTr="00761781">
        <w:tc>
          <w:tcPr>
            <w:tcW w:w="1843" w:type="dxa"/>
          </w:tcPr>
          <w:p w14:paraId="4148D0D3" w14:textId="77777777" w:rsidR="00914F15" w:rsidRDefault="00914F15" w:rsidP="00761781">
            <w:pPr>
              <w:pStyle w:val="CRCoverPage"/>
              <w:spacing w:after="0"/>
              <w:rPr>
                <w:b/>
                <w:i/>
                <w:noProof/>
                <w:sz w:val="8"/>
                <w:szCs w:val="8"/>
              </w:rPr>
            </w:pPr>
          </w:p>
        </w:tc>
        <w:tc>
          <w:tcPr>
            <w:tcW w:w="7797" w:type="dxa"/>
            <w:gridSpan w:val="10"/>
          </w:tcPr>
          <w:p w14:paraId="217FF7A2" w14:textId="77777777" w:rsidR="00914F15" w:rsidRDefault="00914F15" w:rsidP="00761781">
            <w:pPr>
              <w:pStyle w:val="CRCoverPage"/>
              <w:spacing w:after="0"/>
              <w:rPr>
                <w:noProof/>
                <w:sz w:val="8"/>
                <w:szCs w:val="8"/>
              </w:rPr>
            </w:pPr>
          </w:p>
        </w:tc>
      </w:tr>
      <w:tr w:rsidR="00D2085F" w14:paraId="48A8A58A" w14:textId="77777777" w:rsidTr="00761781">
        <w:tc>
          <w:tcPr>
            <w:tcW w:w="2694" w:type="dxa"/>
            <w:gridSpan w:val="2"/>
            <w:tcBorders>
              <w:top w:val="single" w:sz="4" w:space="0" w:color="auto"/>
              <w:left w:val="single" w:sz="4" w:space="0" w:color="auto"/>
            </w:tcBorders>
          </w:tcPr>
          <w:p w14:paraId="09BF2C68" w14:textId="77777777" w:rsidR="00D2085F" w:rsidRDefault="00D2085F" w:rsidP="00D208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78B0D" w14:textId="315A666A" w:rsidR="00D2085F" w:rsidRDefault="00D2085F" w:rsidP="00D2085F">
            <w:pPr>
              <w:pStyle w:val="CRCoverPage"/>
              <w:spacing w:after="0"/>
              <w:rPr>
                <w:noProof/>
              </w:rPr>
            </w:pPr>
            <w:r>
              <w:rPr>
                <w:noProof/>
              </w:rPr>
              <w:t>Accordin</w:t>
            </w:r>
            <w:r>
              <w:rPr>
                <w:noProof/>
              </w:rPr>
              <w:t>g</w:t>
            </w:r>
            <w:r>
              <w:rPr>
                <w:noProof/>
              </w:rPr>
              <w:t xml:space="preserve"> to current Prose at Step 2 the UE performs a Mobility Registration, but the Registration Accept message does not contain the list of non-allowed areas. This results in the UE deleting the Service Area list which contains non-allowed areas. According to 24.501 cl 5.3.5.2,</w:t>
            </w:r>
          </w:p>
          <w:p w14:paraId="740E4737" w14:textId="77777777" w:rsidR="00D2085F" w:rsidRDefault="00D2085F" w:rsidP="00D2085F">
            <w:pPr>
              <w:pStyle w:val="CRCoverPage"/>
              <w:spacing w:after="0"/>
              <w:rPr>
                <w:noProof/>
              </w:rPr>
            </w:pPr>
            <w:r>
              <w:rPr>
                <w:noProof/>
              </w:rPr>
              <w:t>Quote</w:t>
            </w:r>
          </w:p>
          <w:p w14:paraId="62CEEC7C" w14:textId="77777777" w:rsidR="00D2085F" w:rsidRDefault="00D2085F" w:rsidP="00D2085F">
            <w:pPr>
              <w:rPr>
                <w:noProof/>
              </w:rPr>
            </w:pPr>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37533347" w14:textId="77777777" w:rsidR="00D2085F" w:rsidRDefault="00D2085F" w:rsidP="00D2085F">
            <w:pPr>
              <w:pStyle w:val="CRCoverPage"/>
              <w:spacing w:after="0"/>
              <w:rPr>
                <w:noProof/>
              </w:rPr>
            </w:pPr>
            <w:r>
              <w:rPr>
                <w:noProof/>
              </w:rPr>
              <w:t>Unquote</w:t>
            </w:r>
          </w:p>
          <w:p w14:paraId="0DE309A8" w14:textId="77777777" w:rsidR="00D2085F" w:rsidRDefault="00D2085F" w:rsidP="00D2085F">
            <w:pPr>
              <w:pStyle w:val="CRCoverPage"/>
              <w:spacing w:after="0"/>
              <w:rPr>
                <w:noProof/>
              </w:rPr>
            </w:pPr>
            <w:r>
              <w:rPr>
                <w:noProof/>
              </w:rPr>
              <w:t>Thus, after the Mobility Registration, the UE will consider the NR Cell 11 as “allowed”. This will cause failure in Step 9, when the UE will trigger the Emergency call, whereas the TTCN does not expect it.</w:t>
            </w:r>
          </w:p>
          <w:p w14:paraId="59F623DB" w14:textId="77777777" w:rsidR="00D2085F" w:rsidRDefault="00D2085F" w:rsidP="00D2085F">
            <w:pPr>
              <w:pStyle w:val="CRCoverPage"/>
              <w:spacing w:after="0"/>
              <w:rPr>
                <w:noProof/>
              </w:rPr>
            </w:pPr>
          </w:p>
          <w:p w14:paraId="06175871" w14:textId="52CA80BE" w:rsidR="00D2085F" w:rsidRDefault="00D2085F" w:rsidP="00D2085F">
            <w:pPr>
              <w:pStyle w:val="CRCoverPage"/>
              <w:spacing w:after="0"/>
              <w:ind w:left="100"/>
              <w:rPr>
                <w:noProof/>
              </w:rPr>
            </w:pPr>
            <w:r>
              <w:rPr>
                <w:noProof/>
              </w:rPr>
              <w:t>In order to address this issue, it is proposed to include the TAI of NR Cell 11 in the IE ServiceAreaIdList in the Registration Accept at Step 4.</w:t>
            </w:r>
          </w:p>
        </w:tc>
      </w:tr>
      <w:tr w:rsidR="00D2085F" w14:paraId="1048C60C" w14:textId="77777777" w:rsidTr="00761781">
        <w:tc>
          <w:tcPr>
            <w:tcW w:w="2694" w:type="dxa"/>
            <w:gridSpan w:val="2"/>
            <w:tcBorders>
              <w:left w:val="single" w:sz="4" w:space="0" w:color="auto"/>
            </w:tcBorders>
          </w:tcPr>
          <w:p w14:paraId="08E38BB5" w14:textId="77777777" w:rsidR="00D2085F" w:rsidRDefault="00D2085F" w:rsidP="00D2085F">
            <w:pPr>
              <w:pStyle w:val="CRCoverPage"/>
              <w:spacing w:after="0"/>
              <w:rPr>
                <w:b/>
                <w:i/>
                <w:noProof/>
                <w:sz w:val="8"/>
                <w:szCs w:val="8"/>
              </w:rPr>
            </w:pPr>
          </w:p>
        </w:tc>
        <w:tc>
          <w:tcPr>
            <w:tcW w:w="6946" w:type="dxa"/>
            <w:gridSpan w:val="9"/>
            <w:tcBorders>
              <w:right w:val="single" w:sz="4" w:space="0" w:color="auto"/>
            </w:tcBorders>
          </w:tcPr>
          <w:p w14:paraId="1C7359CD" w14:textId="77777777" w:rsidR="00D2085F" w:rsidRDefault="00D2085F" w:rsidP="00D2085F">
            <w:pPr>
              <w:pStyle w:val="CRCoverPage"/>
              <w:spacing w:after="0"/>
              <w:rPr>
                <w:noProof/>
                <w:sz w:val="8"/>
                <w:szCs w:val="8"/>
              </w:rPr>
            </w:pPr>
          </w:p>
        </w:tc>
      </w:tr>
      <w:tr w:rsidR="00D2085F" w14:paraId="4AE52622" w14:textId="77777777" w:rsidTr="00761781">
        <w:tc>
          <w:tcPr>
            <w:tcW w:w="2694" w:type="dxa"/>
            <w:gridSpan w:val="2"/>
            <w:tcBorders>
              <w:left w:val="single" w:sz="4" w:space="0" w:color="auto"/>
            </w:tcBorders>
          </w:tcPr>
          <w:p w14:paraId="52E27327" w14:textId="77777777" w:rsidR="00D2085F" w:rsidRDefault="00D2085F" w:rsidP="00D208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8933B" w14:textId="3DB9E05A" w:rsidR="00D2085F" w:rsidRDefault="00D2085F" w:rsidP="00D2085F">
            <w:pPr>
              <w:pStyle w:val="CRCoverPage"/>
              <w:spacing w:after="0"/>
              <w:ind w:left="100"/>
              <w:rPr>
                <w:noProof/>
              </w:rPr>
            </w:pPr>
            <w:r>
              <w:rPr>
                <w:noProof/>
                <w:lang w:val="en-US"/>
              </w:rPr>
              <w:t xml:space="preserve">It is proposed to apply the special message content in Table </w:t>
            </w:r>
            <w:r w:rsidRPr="00AD1411">
              <w:t>11.4.6.3.3-2</w:t>
            </w:r>
            <w:r>
              <w:t xml:space="preserve"> for Step 2 as well.</w:t>
            </w:r>
          </w:p>
        </w:tc>
      </w:tr>
      <w:tr w:rsidR="00D2085F" w14:paraId="73755A7A" w14:textId="77777777" w:rsidTr="00761781">
        <w:tc>
          <w:tcPr>
            <w:tcW w:w="2694" w:type="dxa"/>
            <w:gridSpan w:val="2"/>
            <w:tcBorders>
              <w:left w:val="single" w:sz="4" w:space="0" w:color="auto"/>
            </w:tcBorders>
          </w:tcPr>
          <w:p w14:paraId="53F4CF2D" w14:textId="77777777" w:rsidR="00D2085F" w:rsidRDefault="00D2085F" w:rsidP="00D2085F">
            <w:pPr>
              <w:pStyle w:val="CRCoverPage"/>
              <w:spacing w:after="0"/>
              <w:rPr>
                <w:b/>
                <w:i/>
                <w:noProof/>
                <w:sz w:val="8"/>
                <w:szCs w:val="8"/>
              </w:rPr>
            </w:pPr>
          </w:p>
        </w:tc>
        <w:tc>
          <w:tcPr>
            <w:tcW w:w="6946" w:type="dxa"/>
            <w:gridSpan w:val="9"/>
            <w:tcBorders>
              <w:right w:val="single" w:sz="4" w:space="0" w:color="auto"/>
            </w:tcBorders>
          </w:tcPr>
          <w:p w14:paraId="71BCCF9B" w14:textId="77777777" w:rsidR="00D2085F" w:rsidRDefault="00D2085F" w:rsidP="00D2085F">
            <w:pPr>
              <w:pStyle w:val="CRCoverPage"/>
              <w:spacing w:after="0"/>
              <w:rPr>
                <w:noProof/>
                <w:sz w:val="8"/>
                <w:szCs w:val="8"/>
              </w:rPr>
            </w:pPr>
          </w:p>
        </w:tc>
      </w:tr>
      <w:tr w:rsidR="00D2085F" w14:paraId="64916D7E" w14:textId="77777777" w:rsidTr="00761781">
        <w:tc>
          <w:tcPr>
            <w:tcW w:w="2694" w:type="dxa"/>
            <w:gridSpan w:val="2"/>
            <w:tcBorders>
              <w:left w:val="single" w:sz="4" w:space="0" w:color="auto"/>
              <w:bottom w:val="single" w:sz="4" w:space="0" w:color="auto"/>
            </w:tcBorders>
          </w:tcPr>
          <w:p w14:paraId="781CED2F" w14:textId="77777777" w:rsidR="00D2085F" w:rsidRDefault="00D2085F" w:rsidP="00D208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C40F73" w14:textId="1EE0A2AE" w:rsidR="00D2085F" w:rsidRDefault="00D2085F" w:rsidP="00D2085F">
            <w:pPr>
              <w:pStyle w:val="CRCoverPage"/>
              <w:spacing w:after="0"/>
              <w:ind w:left="100"/>
              <w:rPr>
                <w:noProof/>
              </w:rPr>
            </w:pPr>
            <w:r>
              <w:rPr>
                <w:noProof/>
              </w:rPr>
              <w:t xml:space="preserve">TTCN based on current Prose may fail a conformant UE. </w:t>
            </w:r>
          </w:p>
        </w:tc>
      </w:tr>
      <w:tr w:rsidR="00D2085F" w14:paraId="5810ED49" w14:textId="77777777" w:rsidTr="00761781">
        <w:tc>
          <w:tcPr>
            <w:tcW w:w="2694" w:type="dxa"/>
            <w:gridSpan w:val="2"/>
          </w:tcPr>
          <w:p w14:paraId="3A2255E3" w14:textId="77777777" w:rsidR="00D2085F" w:rsidRDefault="00D2085F" w:rsidP="00D2085F">
            <w:pPr>
              <w:pStyle w:val="CRCoverPage"/>
              <w:spacing w:after="0"/>
              <w:rPr>
                <w:b/>
                <w:i/>
                <w:noProof/>
                <w:sz w:val="8"/>
                <w:szCs w:val="8"/>
              </w:rPr>
            </w:pPr>
          </w:p>
        </w:tc>
        <w:tc>
          <w:tcPr>
            <w:tcW w:w="6946" w:type="dxa"/>
            <w:gridSpan w:val="9"/>
          </w:tcPr>
          <w:p w14:paraId="5245BA82" w14:textId="77777777" w:rsidR="00D2085F" w:rsidRDefault="00D2085F" w:rsidP="00D2085F">
            <w:pPr>
              <w:pStyle w:val="CRCoverPage"/>
              <w:spacing w:after="0"/>
              <w:rPr>
                <w:noProof/>
                <w:sz w:val="8"/>
                <w:szCs w:val="8"/>
              </w:rPr>
            </w:pPr>
          </w:p>
        </w:tc>
      </w:tr>
      <w:tr w:rsidR="00D2085F" w14:paraId="13C807C4" w14:textId="77777777" w:rsidTr="00761781">
        <w:tc>
          <w:tcPr>
            <w:tcW w:w="2694" w:type="dxa"/>
            <w:gridSpan w:val="2"/>
            <w:tcBorders>
              <w:top w:val="single" w:sz="4" w:space="0" w:color="auto"/>
              <w:left w:val="single" w:sz="4" w:space="0" w:color="auto"/>
            </w:tcBorders>
          </w:tcPr>
          <w:p w14:paraId="1C6BDE1E" w14:textId="77777777" w:rsidR="00D2085F" w:rsidRDefault="00D2085F" w:rsidP="00D208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34DB25" w14:textId="19B1C198" w:rsidR="00D2085F" w:rsidRDefault="00D2085F" w:rsidP="00D2085F">
            <w:pPr>
              <w:pStyle w:val="CRCoverPage"/>
              <w:spacing w:after="0"/>
              <w:ind w:left="100"/>
              <w:rPr>
                <w:noProof/>
              </w:rPr>
            </w:pPr>
            <w:r>
              <w:rPr>
                <w:noProof/>
              </w:rPr>
              <w:t>11.4.6</w:t>
            </w:r>
          </w:p>
        </w:tc>
      </w:tr>
      <w:tr w:rsidR="00D2085F" w14:paraId="6F0D1FC3" w14:textId="77777777" w:rsidTr="00761781">
        <w:tc>
          <w:tcPr>
            <w:tcW w:w="2694" w:type="dxa"/>
            <w:gridSpan w:val="2"/>
            <w:tcBorders>
              <w:left w:val="single" w:sz="4" w:space="0" w:color="auto"/>
            </w:tcBorders>
          </w:tcPr>
          <w:p w14:paraId="7BDE9E46" w14:textId="77777777" w:rsidR="00D2085F" w:rsidRDefault="00D2085F" w:rsidP="00D2085F">
            <w:pPr>
              <w:pStyle w:val="CRCoverPage"/>
              <w:spacing w:after="0"/>
              <w:rPr>
                <w:b/>
                <w:i/>
                <w:noProof/>
                <w:sz w:val="8"/>
                <w:szCs w:val="8"/>
              </w:rPr>
            </w:pPr>
          </w:p>
        </w:tc>
        <w:tc>
          <w:tcPr>
            <w:tcW w:w="6946" w:type="dxa"/>
            <w:gridSpan w:val="9"/>
            <w:tcBorders>
              <w:right w:val="single" w:sz="4" w:space="0" w:color="auto"/>
            </w:tcBorders>
          </w:tcPr>
          <w:p w14:paraId="266AECDA" w14:textId="77777777" w:rsidR="00D2085F" w:rsidRDefault="00D2085F" w:rsidP="00D2085F">
            <w:pPr>
              <w:pStyle w:val="CRCoverPage"/>
              <w:spacing w:after="0"/>
              <w:rPr>
                <w:noProof/>
                <w:sz w:val="8"/>
                <w:szCs w:val="8"/>
              </w:rPr>
            </w:pPr>
          </w:p>
        </w:tc>
      </w:tr>
      <w:tr w:rsidR="00D2085F" w14:paraId="53E71C48" w14:textId="77777777" w:rsidTr="00761781">
        <w:tc>
          <w:tcPr>
            <w:tcW w:w="2694" w:type="dxa"/>
            <w:gridSpan w:val="2"/>
            <w:tcBorders>
              <w:left w:val="single" w:sz="4" w:space="0" w:color="auto"/>
            </w:tcBorders>
          </w:tcPr>
          <w:p w14:paraId="6588815C" w14:textId="77777777" w:rsidR="00D2085F" w:rsidRDefault="00D2085F" w:rsidP="00D208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D79AA3" w14:textId="77777777" w:rsidR="00D2085F" w:rsidRDefault="00D2085F" w:rsidP="00D208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542E7E" w14:textId="77777777" w:rsidR="00D2085F" w:rsidRDefault="00D2085F" w:rsidP="00D2085F">
            <w:pPr>
              <w:pStyle w:val="CRCoverPage"/>
              <w:spacing w:after="0"/>
              <w:jc w:val="center"/>
              <w:rPr>
                <w:b/>
                <w:caps/>
                <w:noProof/>
              </w:rPr>
            </w:pPr>
            <w:r>
              <w:rPr>
                <w:b/>
                <w:caps/>
                <w:noProof/>
              </w:rPr>
              <w:t>N</w:t>
            </w:r>
          </w:p>
        </w:tc>
        <w:tc>
          <w:tcPr>
            <w:tcW w:w="2977" w:type="dxa"/>
            <w:gridSpan w:val="4"/>
          </w:tcPr>
          <w:p w14:paraId="7A8851FD" w14:textId="77777777" w:rsidR="00D2085F" w:rsidRDefault="00D2085F" w:rsidP="00D208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BE5C48" w14:textId="77777777" w:rsidR="00D2085F" w:rsidRDefault="00D2085F" w:rsidP="00D2085F">
            <w:pPr>
              <w:pStyle w:val="CRCoverPage"/>
              <w:spacing w:after="0"/>
              <w:ind w:left="99"/>
              <w:rPr>
                <w:noProof/>
              </w:rPr>
            </w:pPr>
          </w:p>
        </w:tc>
      </w:tr>
      <w:tr w:rsidR="00D2085F" w14:paraId="7728E17A" w14:textId="77777777" w:rsidTr="00761781">
        <w:tc>
          <w:tcPr>
            <w:tcW w:w="2694" w:type="dxa"/>
            <w:gridSpan w:val="2"/>
            <w:tcBorders>
              <w:left w:val="single" w:sz="4" w:space="0" w:color="auto"/>
            </w:tcBorders>
          </w:tcPr>
          <w:p w14:paraId="6434E619" w14:textId="77777777" w:rsidR="00D2085F" w:rsidRDefault="00D2085F" w:rsidP="00D208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6C3528" w14:textId="77777777" w:rsidR="00D2085F" w:rsidRDefault="00D2085F" w:rsidP="00D20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024D6" w14:textId="77777777" w:rsidR="00D2085F" w:rsidRDefault="00D2085F" w:rsidP="00D2085F">
            <w:pPr>
              <w:pStyle w:val="CRCoverPage"/>
              <w:spacing w:after="0"/>
              <w:jc w:val="center"/>
              <w:rPr>
                <w:b/>
                <w:caps/>
                <w:noProof/>
              </w:rPr>
            </w:pPr>
          </w:p>
        </w:tc>
        <w:tc>
          <w:tcPr>
            <w:tcW w:w="2977" w:type="dxa"/>
            <w:gridSpan w:val="4"/>
          </w:tcPr>
          <w:p w14:paraId="3DD1EF66" w14:textId="77777777" w:rsidR="00D2085F" w:rsidRDefault="00D2085F" w:rsidP="00D208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D9E4BC" w14:textId="77777777" w:rsidR="00D2085F" w:rsidRDefault="00D2085F" w:rsidP="00D2085F">
            <w:pPr>
              <w:pStyle w:val="CRCoverPage"/>
              <w:spacing w:after="0"/>
              <w:ind w:left="99"/>
              <w:rPr>
                <w:noProof/>
              </w:rPr>
            </w:pPr>
            <w:r>
              <w:rPr>
                <w:noProof/>
              </w:rPr>
              <w:t xml:space="preserve">TS/TR ... CR ... </w:t>
            </w:r>
          </w:p>
        </w:tc>
      </w:tr>
      <w:tr w:rsidR="00D2085F" w14:paraId="5979A514" w14:textId="77777777" w:rsidTr="00761781">
        <w:tc>
          <w:tcPr>
            <w:tcW w:w="2694" w:type="dxa"/>
            <w:gridSpan w:val="2"/>
            <w:tcBorders>
              <w:left w:val="single" w:sz="4" w:space="0" w:color="auto"/>
            </w:tcBorders>
          </w:tcPr>
          <w:p w14:paraId="765EF5B6" w14:textId="77777777" w:rsidR="00D2085F" w:rsidRDefault="00D2085F" w:rsidP="00D208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0532A4" w14:textId="77777777" w:rsidR="00D2085F" w:rsidRDefault="00D2085F" w:rsidP="00D20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48A3B" w14:textId="77777777" w:rsidR="00D2085F" w:rsidRDefault="00D2085F" w:rsidP="00D2085F">
            <w:pPr>
              <w:pStyle w:val="CRCoverPage"/>
              <w:spacing w:after="0"/>
              <w:jc w:val="center"/>
              <w:rPr>
                <w:b/>
                <w:caps/>
                <w:noProof/>
              </w:rPr>
            </w:pPr>
          </w:p>
        </w:tc>
        <w:tc>
          <w:tcPr>
            <w:tcW w:w="2977" w:type="dxa"/>
            <w:gridSpan w:val="4"/>
          </w:tcPr>
          <w:p w14:paraId="7FE7CC4D" w14:textId="77777777" w:rsidR="00D2085F" w:rsidRDefault="00D2085F" w:rsidP="00D208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95A220" w14:textId="77777777" w:rsidR="00D2085F" w:rsidRDefault="00D2085F" w:rsidP="00D2085F">
            <w:pPr>
              <w:pStyle w:val="CRCoverPage"/>
              <w:spacing w:after="0"/>
              <w:ind w:left="99"/>
              <w:rPr>
                <w:noProof/>
              </w:rPr>
            </w:pPr>
            <w:r>
              <w:rPr>
                <w:noProof/>
              </w:rPr>
              <w:t xml:space="preserve">TS/TR ... CR ... </w:t>
            </w:r>
          </w:p>
        </w:tc>
      </w:tr>
      <w:tr w:rsidR="00D2085F" w14:paraId="3E71A534" w14:textId="77777777" w:rsidTr="00761781">
        <w:tc>
          <w:tcPr>
            <w:tcW w:w="2694" w:type="dxa"/>
            <w:gridSpan w:val="2"/>
            <w:tcBorders>
              <w:left w:val="single" w:sz="4" w:space="0" w:color="auto"/>
            </w:tcBorders>
          </w:tcPr>
          <w:p w14:paraId="2ABEC90F" w14:textId="77777777" w:rsidR="00D2085F" w:rsidRDefault="00D2085F" w:rsidP="00D208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34014A" w14:textId="77777777" w:rsidR="00D2085F" w:rsidRDefault="00D2085F" w:rsidP="00D20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2609B" w14:textId="77777777" w:rsidR="00D2085F" w:rsidRDefault="00D2085F" w:rsidP="00D2085F">
            <w:pPr>
              <w:pStyle w:val="CRCoverPage"/>
              <w:spacing w:after="0"/>
              <w:jc w:val="center"/>
              <w:rPr>
                <w:b/>
                <w:caps/>
                <w:noProof/>
              </w:rPr>
            </w:pPr>
          </w:p>
        </w:tc>
        <w:tc>
          <w:tcPr>
            <w:tcW w:w="2977" w:type="dxa"/>
            <w:gridSpan w:val="4"/>
          </w:tcPr>
          <w:p w14:paraId="63E0E35D" w14:textId="77777777" w:rsidR="00D2085F" w:rsidRDefault="00D2085F" w:rsidP="00D208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7F4472" w14:textId="77777777" w:rsidR="00D2085F" w:rsidRDefault="00D2085F" w:rsidP="00D2085F">
            <w:pPr>
              <w:pStyle w:val="CRCoverPage"/>
              <w:spacing w:after="0"/>
              <w:ind w:left="99"/>
              <w:rPr>
                <w:noProof/>
              </w:rPr>
            </w:pPr>
            <w:r>
              <w:rPr>
                <w:noProof/>
              </w:rPr>
              <w:t xml:space="preserve">TS/TR ... CR ... </w:t>
            </w:r>
          </w:p>
        </w:tc>
      </w:tr>
      <w:tr w:rsidR="00D2085F" w14:paraId="46435924" w14:textId="77777777" w:rsidTr="00761781">
        <w:tc>
          <w:tcPr>
            <w:tcW w:w="2694" w:type="dxa"/>
            <w:gridSpan w:val="2"/>
            <w:tcBorders>
              <w:left w:val="single" w:sz="4" w:space="0" w:color="auto"/>
            </w:tcBorders>
          </w:tcPr>
          <w:p w14:paraId="28DB82ED" w14:textId="77777777" w:rsidR="00D2085F" w:rsidRDefault="00D2085F" w:rsidP="00D2085F">
            <w:pPr>
              <w:pStyle w:val="CRCoverPage"/>
              <w:spacing w:after="0"/>
              <w:rPr>
                <w:b/>
                <w:i/>
                <w:noProof/>
              </w:rPr>
            </w:pPr>
          </w:p>
        </w:tc>
        <w:tc>
          <w:tcPr>
            <w:tcW w:w="6946" w:type="dxa"/>
            <w:gridSpan w:val="9"/>
            <w:tcBorders>
              <w:right w:val="single" w:sz="4" w:space="0" w:color="auto"/>
            </w:tcBorders>
          </w:tcPr>
          <w:p w14:paraId="083A7912" w14:textId="77777777" w:rsidR="00D2085F" w:rsidRDefault="00D2085F" w:rsidP="00D2085F">
            <w:pPr>
              <w:pStyle w:val="CRCoverPage"/>
              <w:spacing w:after="0"/>
              <w:rPr>
                <w:noProof/>
              </w:rPr>
            </w:pPr>
          </w:p>
        </w:tc>
      </w:tr>
      <w:tr w:rsidR="00D2085F" w14:paraId="36714D9C" w14:textId="77777777" w:rsidTr="00761781">
        <w:tc>
          <w:tcPr>
            <w:tcW w:w="2694" w:type="dxa"/>
            <w:gridSpan w:val="2"/>
            <w:tcBorders>
              <w:left w:val="single" w:sz="4" w:space="0" w:color="auto"/>
              <w:bottom w:val="single" w:sz="4" w:space="0" w:color="auto"/>
            </w:tcBorders>
          </w:tcPr>
          <w:p w14:paraId="20BF9D5C" w14:textId="77777777" w:rsidR="00D2085F" w:rsidRDefault="00D2085F" w:rsidP="00D208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49FBF" w14:textId="7E1CAB91" w:rsidR="00D2085F" w:rsidRDefault="00D2085F" w:rsidP="00D2085F">
            <w:pPr>
              <w:pStyle w:val="CRCoverPage"/>
              <w:spacing w:after="0"/>
              <w:ind w:left="100"/>
              <w:rPr>
                <w:noProof/>
              </w:rPr>
            </w:pPr>
            <w:r>
              <w:rPr>
                <w:noProof/>
              </w:rPr>
              <w:t>TTCN impact (Covered by R5s210770 change 1.1)</w:t>
            </w:r>
          </w:p>
        </w:tc>
      </w:tr>
      <w:tr w:rsidR="00D2085F" w:rsidRPr="008863B9" w14:paraId="24ADD1AB" w14:textId="77777777" w:rsidTr="00761781">
        <w:tc>
          <w:tcPr>
            <w:tcW w:w="2694" w:type="dxa"/>
            <w:gridSpan w:val="2"/>
            <w:tcBorders>
              <w:top w:val="single" w:sz="4" w:space="0" w:color="auto"/>
              <w:bottom w:val="single" w:sz="4" w:space="0" w:color="auto"/>
            </w:tcBorders>
          </w:tcPr>
          <w:p w14:paraId="33BB30D1" w14:textId="77777777" w:rsidR="00D2085F" w:rsidRPr="008863B9" w:rsidRDefault="00D2085F" w:rsidP="00D208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C7EEB" w14:textId="77777777" w:rsidR="00D2085F" w:rsidRPr="008863B9" w:rsidRDefault="00D2085F" w:rsidP="00D2085F">
            <w:pPr>
              <w:pStyle w:val="CRCoverPage"/>
              <w:spacing w:after="0"/>
              <w:ind w:left="100"/>
              <w:rPr>
                <w:noProof/>
                <w:sz w:val="8"/>
                <w:szCs w:val="8"/>
              </w:rPr>
            </w:pPr>
          </w:p>
        </w:tc>
      </w:tr>
      <w:tr w:rsidR="00D2085F" w14:paraId="532770A6" w14:textId="77777777" w:rsidTr="00761781">
        <w:tc>
          <w:tcPr>
            <w:tcW w:w="2694" w:type="dxa"/>
            <w:gridSpan w:val="2"/>
            <w:tcBorders>
              <w:top w:val="single" w:sz="4" w:space="0" w:color="auto"/>
              <w:left w:val="single" w:sz="4" w:space="0" w:color="auto"/>
              <w:bottom w:val="single" w:sz="4" w:space="0" w:color="auto"/>
            </w:tcBorders>
          </w:tcPr>
          <w:p w14:paraId="3B514DDC" w14:textId="77777777" w:rsidR="00D2085F" w:rsidRDefault="00D2085F" w:rsidP="00D2085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4C85D" w14:textId="77777777" w:rsidR="00D2085F" w:rsidRDefault="00D2085F" w:rsidP="00D2085F">
            <w:pPr>
              <w:pStyle w:val="CRCoverPage"/>
              <w:spacing w:after="0"/>
              <w:ind w:left="100"/>
              <w:rPr>
                <w:noProof/>
              </w:rPr>
            </w:pPr>
          </w:p>
        </w:tc>
      </w:tr>
    </w:tbl>
    <w:p w14:paraId="0B7C82EC" w14:textId="77777777" w:rsidR="00914F15" w:rsidRDefault="00914F15" w:rsidP="00914F15">
      <w:pPr>
        <w:rPr>
          <w:noProof/>
        </w:rPr>
        <w:sectPr w:rsidR="00914F15">
          <w:headerReference w:type="even" r:id="rId12"/>
          <w:footnotePr>
            <w:numRestart w:val="eachSect"/>
          </w:footnotePr>
          <w:pgSz w:w="11907" w:h="16840" w:code="9"/>
          <w:pgMar w:top="1418" w:right="1134" w:bottom="1134" w:left="1134" w:header="680" w:footer="567" w:gutter="0"/>
          <w:cols w:space="720"/>
        </w:sectPr>
      </w:pPr>
    </w:p>
    <w:p w14:paraId="746576DC" w14:textId="77777777" w:rsidR="006D34AB" w:rsidRDefault="006D34AB" w:rsidP="006D34AB">
      <w:pPr>
        <w:pStyle w:val="CRCoverPage"/>
        <w:spacing w:after="0"/>
        <w:rPr>
          <w:noProof/>
          <w:sz w:val="8"/>
          <w:szCs w:val="8"/>
        </w:rPr>
      </w:pPr>
      <w:bookmarkStart w:id="1" w:name="_GoBack"/>
      <w:bookmarkEnd w:id="1"/>
    </w:p>
    <w:p w14:paraId="265D6409" w14:textId="77777777" w:rsidR="00FD3663" w:rsidRPr="00AD1411" w:rsidRDefault="00FD3663" w:rsidP="007267D5">
      <w:pPr>
        <w:pStyle w:val="Heading3"/>
      </w:pPr>
      <w:r w:rsidRPr="00AD1411">
        <w:t>11.4.6</w:t>
      </w:r>
      <w:r w:rsidRPr="00AD1411">
        <w:tab/>
        <w:t>5GMM-REGISTERED.NON-ALLOWED-SERVICE / Emergency call establishment and release / Handling of non-allowed tracking areas</w:t>
      </w:r>
    </w:p>
    <w:p w14:paraId="67D385D5" w14:textId="77777777" w:rsidR="00FD3663" w:rsidRPr="00AD1411" w:rsidRDefault="00FD3663" w:rsidP="00FD3663">
      <w:pPr>
        <w:pStyle w:val="H6"/>
      </w:pPr>
      <w:r w:rsidRPr="00AD1411">
        <w:t>11.4.6.1</w:t>
      </w:r>
      <w:r w:rsidRPr="00AD1411">
        <w:tab/>
        <w:t>Test Purpose (TP)</w:t>
      </w:r>
    </w:p>
    <w:p w14:paraId="38C2310B" w14:textId="77777777" w:rsidR="00FD3663" w:rsidRPr="00AD1411" w:rsidRDefault="00FD3663" w:rsidP="00FD3663">
      <w:pPr>
        <w:pStyle w:val="H6"/>
      </w:pPr>
      <w:r w:rsidRPr="00AD1411">
        <w:t>(1)</w:t>
      </w:r>
    </w:p>
    <w:p w14:paraId="0CE045B8" w14:textId="77777777" w:rsidR="00FD3663" w:rsidRPr="00AD1411" w:rsidRDefault="00FD3663" w:rsidP="00FD3663">
      <w:pPr>
        <w:pStyle w:val="PL"/>
        <w:rPr>
          <w:noProof w:val="0"/>
        </w:rPr>
      </w:pPr>
      <w:r w:rsidRPr="00AD1411">
        <w:rPr>
          <w:b/>
          <w:bCs/>
          <w:noProof w:val="0"/>
        </w:rPr>
        <w:t>with</w:t>
      </w:r>
      <w:r w:rsidRPr="00AD1411">
        <w:rPr>
          <w:noProof w:val="0"/>
        </w:rPr>
        <w:t xml:space="preserve"> </w:t>
      </w:r>
      <w:proofErr w:type="gramStart"/>
      <w:r w:rsidRPr="00AD1411">
        <w:rPr>
          <w:noProof w:val="0"/>
        </w:rPr>
        <w:t>{ UE</w:t>
      </w:r>
      <w:proofErr w:type="gramEnd"/>
      <w:r w:rsidRPr="00AD1411">
        <w:rPr>
          <w:noProof w:val="0"/>
        </w:rPr>
        <w:t xml:space="preserve"> in 5GMM-REGISTERED.NON-ALLOWED-SERVICE state and </w:t>
      </w:r>
      <w:r w:rsidRPr="00AD1411">
        <w:rPr>
          <w:noProof w:val="0"/>
          <w:lang w:eastAsia="zh-CN"/>
        </w:rPr>
        <w:t>5GMM-IDLE</w:t>
      </w:r>
      <w:r w:rsidRPr="00AD1411">
        <w:rPr>
          <w:noProof w:val="0"/>
        </w:rPr>
        <w:t xml:space="preserve"> mode }</w:t>
      </w:r>
    </w:p>
    <w:p w14:paraId="12DF6BB4" w14:textId="77777777" w:rsidR="00FD3663" w:rsidRPr="00AD1411" w:rsidRDefault="00FD3663" w:rsidP="00FD3663">
      <w:pPr>
        <w:pStyle w:val="PL"/>
        <w:rPr>
          <w:noProof w:val="0"/>
        </w:rPr>
      </w:pPr>
      <w:r w:rsidRPr="00AD1411">
        <w:rPr>
          <w:b/>
          <w:bCs/>
          <w:noProof w:val="0"/>
        </w:rPr>
        <w:t>ensure that</w:t>
      </w:r>
      <w:r w:rsidRPr="00AD1411">
        <w:rPr>
          <w:noProof w:val="0"/>
        </w:rPr>
        <w:t xml:space="preserve"> {</w:t>
      </w:r>
    </w:p>
    <w:p w14:paraId="20339349" w14:textId="77777777" w:rsidR="00FD3663" w:rsidRPr="00AD1411" w:rsidRDefault="00FD3663" w:rsidP="00FD3663">
      <w:pPr>
        <w:pStyle w:val="PL"/>
        <w:rPr>
          <w:noProof w:val="0"/>
        </w:rPr>
      </w:pPr>
      <w:r w:rsidRPr="00AD1411">
        <w:rPr>
          <w:noProof w:val="0"/>
        </w:rPr>
        <w:t xml:space="preserve">  </w:t>
      </w:r>
      <w:r w:rsidRPr="00AD1411">
        <w:rPr>
          <w:b/>
          <w:bCs/>
          <w:noProof w:val="0"/>
        </w:rPr>
        <w:t>when</w:t>
      </w:r>
      <w:r w:rsidRPr="00AD1411">
        <w:rPr>
          <w:noProof w:val="0"/>
        </w:rPr>
        <w:t xml:space="preserve"> </w:t>
      </w:r>
      <w:proofErr w:type="gramStart"/>
      <w:r w:rsidRPr="00AD1411">
        <w:rPr>
          <w:noProof w:val="0"/>
        </w:rPr>
        <w:t>{ UE</w:t>
      </w:r>
      <w:proofErr w:type="gramEnd"/>
      <w:r w:rsidRPr="00AD1411">
        <w:rPr>
          <w:noProof w:val="0"/>
        </w:rPr>
        <w:t xml:space="preserve"> is requested to make an Emergency call }</w:t>
      </w:r>
    </w:p>
    <w:p w14:paraId="75A62884" w14:textId="77777777" w:rsidR="00FD3663" w:rsidRPr="00AD1411" w:rsidRDefault="00FD3663" w:rsidP="00FD3663">
      <w:pPr>
        <w:pStyle w:val="PL"/>
        <w:rPr>
          <w:noProof w:val="0"/>
        </w:rPr>
      </w:pPr>
      <w:r w:rsidRPr="00AD1411">
        <w:rPr>
          <w:noProof w:val="0"/>
        </w:rPr>
        <w:t xml:space="preserve">    </w:t>
      </w:r>
      <w:r w:rsidRPr="00AD1411">
        <w:rPr>
          <w:b/>
          <w:bCs/>
          <w:noProof w:val="0"/>
        </w:rPr>
        <w:t>then</w:t>
      </w:r>
      <w:r w:rsidRPr="00AD1411">
        <w:rPr>
          <w:noProof w:val="0"/>
        </w:rPr>
        <w:t xml:space="preserve"> </w:t>
      </w:r>
      <w:proofErr w:type="gramStart"/>
      <w:r w:rsidRPr="00AD1411">
        <w:rPr>
          <w:noProof w:val="0"/>
        </w:rPr>
        <w:t>{ UE</w:t>
      </w:r>
      <w:proofErr w:type="gramEnd"/>
      <w:r w:rsidRPr="00AD1411">
        <w:rPr>
          <w:noProof w:val="0"/>
        </w:rPr>
        <w:t xml:space="preserve"> establishes the Emergency call }</w:t>
      </w:r>
    </w:p>
    <w:p w14:paraId="026D375C" w14:textId="77777777" w:rsidR="00FD3663" w:rsidRPr="00AD1411" w:rsidRDefault="00FD3663" w:rsidP="00FD3663">
      <w:pPr>
        <w:pStyle w:val="PL"/>
        <w:rPr>
          <w:noProof w:val="0"/>
        </w:rPr>
      </w:pPr>
      <w:r w:rsidRPr="00AD1411">
        <w:rPr>
          <w:noProof w:val="0"/>
        </w:rPr>
        <w:t xml:space="preserve">           </w:t>
      </w:r>
      <w:r w:rsidR="003D6518" w:rsidRPr="00AD1411">
        <w:rPr>
          <w:noProof w:val="0"/>
        </w:rPr>
        <w:t xml:space="preserve"> </w:t>
      </w:r>
      <w:r w:rsidRPr="00AD1411">
        <w:rPr>
          <w:noProof w:val="0"/>
        </w:rPr>
        <w:t>}</w:t>
      </w:r>
    </w:p>
    <w:p w14:paraId="32F16B03" w14:textId="77777777" w:rsidR="00FD3663" w:rsidRPr="00AD1411" w:rsidRDefault="00FD3663" w:rsidP="00FD3663">
      <w:pPr>
        <w:pStyle w:val="PL"/>
        <w:rPr>
          <w:noProof w:val="0"/>
        </w:rPr>
      </w:pPr>
    </w:p>
    <w:p w14:paraId="72A31A78" w14:textId="77777777" w:rsidR="00FD3663" w:rsidRPr="00AD1411" w:rsidRDefault="00FD3663" w:rsidP="00FD3663">
      <w:pPr>
        <w:pStyle w:val="H6"/>
      </w:pPr>
      <w:r w:rsidRPr="00AD1411">
        <w:t>(2)</w:t>
      </w:r>
    </w:p>
    <w:p w14:paraId="763B7044" w14:textId="77777777" w:rsidR="00FD3663" w:rsidRPr="00AD1411" w:rsidRDefault="00FD3663" w:rsidP="00FD3663">
      <w:pPr>
        <w:pStyle w:val="PL"/>
        <w:rPr>
          <w:noProof w:val="0"/>
        </w:rPr>
      </w:pPr>
      <w:r w:rsidRPr="00AD1411">
        <w:rPr>
          <w:b/>
          <w:bCs/>
          <w:noProof w:val="0"/>
        </w:rPr>
        <w:t>with</w:t>
      </w:r>
      <w:r w:rsidRPr="00AD1411">
        <w:rPr>
          <w:noProof w:val="0"/>
        </w:rPr>
        <w:t xml:space="preserve"> </w:t>
      </w:r>
      <w:proofErr w:type="gramStart"/>
      <w:r w:rsidRPr="00AD1411">
        <w:rPr>
          <w:noProof w:val="0"/>
        </w:rPr>
        <w:t>{ UE</w:t>
      </w:r>
      <w:proofErr w:type="gramEnd"/>
      <w:r w:rsidRPr="00AD1411">
        <w:rPr>
          <w:noProof w:val="0"/>
        </w:rPr>
        <w:t xml:space="preserve"> in 5GMM-REGISTERED.NON-ALLOWED-SERVICE state and </w:t>
      </w:r>
      <w:r w:rsidRPr="00AD1411">
        <w:rPr>
          <w:noProof w:val="0"/>
          <w:lang w:eastAsia="zh-CN"/>
        </w:rPr>
        <w:t>5GMM-</w:t>
      </w:r>
      <w:r w:rsidR="008E4BE1" w:rsidRPr="00AD1411">
        <w:rPr>
          <w:noProof w:val="0"/>
          <w:lang w:eastAsia="zh-CN"/>
        </w:rPr>
        <w:t>CONNECTED</w:t>
      </w:r>
      <w:r w:rsidRPr="00AD1411">
        <w:rPr>
          <w:noProof w:val="0"/>
        </w:rPr>
        <w:t xml:space="preserve"> mode having established an Emergency call }</w:t>
      </w:r>
    </w:p>
    <w:p w14:paraId="614ED883" w14:textId="77777777" w:rsidR="00FD3663" w:rsidRPr="00AD1411" w:rsidRDefault="00FD3663" w:rsidP="00FD3663">
      <w:pPr>
        <w:pStyle w:val="PL"/>
        <w:rPr>
          <w:noProof w:val="0"/>
        </w:rPr>
      </w:pPr>
      <w:r w:rsidRPr="00AD1411">
        <w:rPr>
          <w:b/>
          <w:bCs/>
          <w:noProof w:val="0"/>
        </w:rPr>
        <w:t>ensure that</w:t>
      </w:r>
      <w:r w:rsidRPr="00AD1411">
        <w:rPr>
          <w:noProof w:val="0"/>
        </w:rPr>
        <w:t xml:space="preserve"> {</w:t>
      </w:r>
    </w:p>
    <w:p w14:paraId="28D50484" w14:textId="77777777" w:rsidR="00FD3663" w:rsidRPr="00AD1411" w:rsidRDefault="00FD3663" w:rsidP="00FD3663">
      <w:pPr>
        <w:pStyle w:val="PL"/>
        <w:rPr>
          <w:noProof w:val="0"/>
        </w:rPr>
      </w:pPr>
      <w:r w:rsidRPr="00AD1411">
        <w:rPr>
          <w:noProof w:val="0"/>
        </w:rPr>
        <w:t xml:space="preserve">  </w:t>
      </w:r>
      <w:r w:rsidRPr="00AD1411">
        <w:rPr>
          <w:b/>
          <w:bCs/>
          <w:noProof w:val="0"/>
        </w:rPr>
        <w:t>when</w:t>
      </w:r>
      <w:r w:rsidRPr="00AD1411">
        <w:rPr>
          <w:noProof w:val="0"/>
        </w:rPr>
        <w:t xml:space="preserve"> </w:t>
      </w:r>
      <w:proofErr w:type="gramStart"/>
      <w:r w:rsidRPr="00AD1411">
        <w:rPr>
          <w:noProof w:val="0"/>
        </w:rPr>
        <w:t>{ UE</w:t>
      </w:r>
      <w:proofErr w:type="gramEnd"/>
      <w:r w:rsidRPr="00AD1411">
        <w:rPr>
          <w:noProof w:val="0"/>
        </w:rPr>
        <w:t xml:space="preserve"> is requested to release the Emergency call }</w:t>
      </w:r>
    </w:p>
    <w:p w14:paraId="0F1AF726" w14:textId="77777777" w:rsidR="00FD3663" w:rsidRPr="00AD1411" w:rsidRDefault="00FD3663" w:rsidP="00FD3663">
      <w:pPr>
        <w:pStyle w:val="PL"/>
        <w:rPr>
          <w:noProof w:val="0"/>
        </w:rPr>
      </w:pPr>
      <w:r w:rsidRPr="00AD1411">
        <w:rPr>
          <w:noProof w:val="0"/>
        </w:rPr>
        <w:t xml:space="preserve">    </w:t>
      </w:r>
      <w:r w:rsidRPr="00AD1411">
        <w:rPr>
          <w:b/>
          <w:bCs/>
          <w:noProof w:val="0"/>
        </w:rPr>
        <w:t>then</w:t>
      </w:r>
      <w:r w:rsidRPr="00AD1411">
        <w:rPr>
          <w:noProof w:val="0"/>
        </w:rPr>
        <w:t xml:space="preserve"> </w:t>
      </w:r>
      <w:proofErr w:type="gramStart"/>
      <w:r w:rsidRPr="00AD1411">
        <w:rPr>
          <w:noProof w:val="0"/>
        </w:rPr>
        <w:t>{ UE</w:t>
      </w:r>
      <w:proofErr w:type="gramEnd"/>
      <w:r w:rsidRPr="00AD1411">
        <w:rPr>
          <w:noProof w:val="0"/>
        </w:rPr>
        <w:t xml:space="preserve"> releases the Emergency call, </w:t>
      </w:r>
      <w:r w:rsidRPr="00AD1411">
        <w:rPr>
          <w:b/>
          <w:noProof w:val="0"/>
        </w:rPr>
        <w:t>and</w:t>
      </w:r>
      <w:r w:rsidRPr="00AD1411">
        <w:rPr>
          <w:noProof w:val="0"/>
        </w:rPr>
        <w:t>, the UE considers the current cell as belonging to non-allowed tracking areas }</w:t>
      </w:r>
    </w:p>
    <w:p w14:paraId="18883351" w14:textId="77777777" w:rsidR="00FD3663" w:rsidRPr="00AD1411" w:rsidRDefault="00FD3663" w:rsidP="00FD3663">
      <w:pPr>
        <w:pStyle w:val="PL"/>
        <w:rPr>
          <w:noProof w:val="0"/>
        </w:rPr>
      </w:pPr>
      <w:r w:rsidRPr="00AD1411">
        <w:rPr>
          <w:noProof w:val="0"/>
        </w:rPr>
        <w:t xml:space="preserve">           </w:t>
      </w:r>
      <w:r w:rsidR="003D6518" w:rsidRPr="00AD1411">
        <w:rPr>
          <w:noProof w:val="0"/>
        </w:rPr>
        <w:t xml:space="preserve"> </w:t>
      </w:r>
      <w:r w:rsidRPr="00AD1411">
        <w:rPr>
          <w:noProof w:val="0"/>
        </w:rPr>
        <w:t>}</w:t>
      </w:r>
    </w:p>
    <w:p w14:paraId="3C255AFB" w14:textId="77777777" w:rsidR="00FD3663" w:rsidRPr="00AD1411" w:rsidRDefault="00FD3663" w:rsidP="00FD3663">
      <w:pPr>
        <w:pStyle w:val="PL"/>
        <w:rPr>
          <w:noProof w:val="0"/>
        </w:rPr>
      </w:pPr>
    </w:p>
    <w:p w14:paraId="00201DA3" w14:textId="77777777" w:rsidR="00FD3663" w:rsidRPr="00AD1411" w:rsidRDefault="00FD3663" w:rsidP="00FD3663">
      <w:pPr>
        <w:pStyle w:val="H6"/>
      </w:pPr>
      <w:r w:rsidRPr="00AD1411">
        <w:t>11.4.6.2</w:t>
      </w:r>
      <w:r w:rsidRPr="00AD1411">
        <w:tab/>
        <w:t>Conformance requirements</w:t>
      </w:r>
    </w:p>
    <w:p w14:paraId="6B1DB082" w14:textId="77777777" w:rsidR="00FD3663" w:rsidRPr="00AD1411" w:rsidRDefault="00FD3663" w:rsidP="00FD3663">
      <w:r w:rsidRPr="00AD1411">
        <w:t>References: The conformance requirements covered in the present TC are specified in: TS 24.501 [22], subclause 5.3.5</w:t>
      </w:r>
      <w:r w:rsidR="008E4BE1" w:rsidRPr="00AD1411">
        <w:t>, TS 22.101 [42], subclause 10.1.1</w:t>
      </w:r>
      <w:r w:rsidRPr="00AD1411">
        <w:t>. Unless otherwise stated these are Rel-15 requirements.</w:t>
      </w:r>
    </w:p>
    <w:p w14:paraId="6D095134" w14:textId="77777777" w:rsidR="00FD3663" w:rsidRPr="00AD1411" w:rsidRDefault="00FD3663" w:rsidP="00FD3663">
      <w:r w:rsidRPr="00AD1411">
        <w:t>[TS 24.501, subclause 5.3.5]</w:t>
      </w:r>
    </w:p>
    <w:p w14:paraId="197D285C" w14:textId="77777777" w:rsidR="00FD3663" w:rsidRPr="00AD1411" w:rsidRDefault="00FD3663" w:rsidP="00FD3663">
      <w:r w:rsidRPr="00AD1411">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71821D9F" w14:textId="77777777" w:rsidR="00FD3663" w:rsidRPr="00AD1411" w:rsidRDefault="00FD3663" w:rsidP="00FD3663">
      <w:r w:rsidRPr="00AD1411">
        <w:t>...</w:t>
      </w:r>
    </w:p>
    <w:p w14:paraId="27B7528D" w14:textId="77777777" w:rsidR="00FD3663" w:rsidRPr="00AD1411" w:rsidRDefault="00FD3663" w:rsidP="00FD3663">
      <w:r w:rsidRPr="00AD1411">
        <w:t>If the UE is successfully registered to a PLMN and has a stored list of "non-allowed tracking areas":</w:t>
      </w:r>
    </w:p>
    <w:p w14:paraId="3EE6B361" w14:textId="77777777" w:rsidR="00FD3663" w:rsidRPr="00AD1411" w:rsidRDefault="00FD3663" w:rsidP="00FD3663">
      <w:pPr>
        <w:pStyle w:val="B1"/>
      </w:pPr>
      <w:r w:rsidRPr="00AD1411">
        <w:t>...</w:t>
      </w:r>
    </w:p>
    <w:p w14:paraId="337C6702" w14:textId="77777777" w:rsidR="00FD3663" w:rsidRPr="00AD1411" w:rsidRDefault="00FD3663" w:rsidP="00FD3663">
      <w:pPr>
        <w:pStyle w:val="B1"/>
      </w:pPr>
      <w:r w:rsidRPr="00AD1411">
        <w:t>b)</w:t>
      </w:r>
      <w:r w:rsidRPr="00AD1411">
        <w:tab/>
        <w:t>while camped on a cell whose TAI is in the list of "non-allowed tracking areas", the UE shall enter the state 5GMM-REGISTERED.NON-ALLOWED-SERVICE, and:</w:t>
      </w:r>
    </w:p>
    <w:p w14:paraId="4688783D" w14:textId="77777777" w:rsidR="00FD3663" w:rsidRPr="00AD1411" w:rsidRDefault="00FD3663" w:rsidP="00FD3663">
      <w:pPr>
        <w:pStyle w:val="B2"/>
      </w:pPr>
      <w:r w:rsidRPr="00AD1411">
        <w:t>1)</w:t>
      </w:r>
      <w:r w:rsidRPr="00AD1411">
        <w:tab/>
        <w:t>if the UE is in 5GMM-IDLE mode over 3GPP access, the UE:</w:t>
      </w:r>
    </w:p>
    <w:p w14:paraId="7C79A50E" w14:textId="77777777" w:rsidR="00FD3663" w:rsidRPr="00AD1411" w:rsidRDefault="00FD3663" w:rsidP="00FD3663">
      <w:pPr>
        <w:pStyle w:val="B3"/>
      </w:pPr>
      <w:r w:rsidRPr="00AD1411">
        <w:t>...</w:t>
      </w:r>
    </w:p>
    <w:p w14:paraId="61BE15AD" w14:textId="77777777" w:rsidR="00FD3663" w:rsidRPr="00AD1411" w:rsidRDefault="00FD3663" w:rsidP="00FD3663">
      <w:pPr>
        <w:pStyle w:val="B3"/>
      </w:pPr>
      <w:r w:rsidRPr="00AD1411">
        <w:t>ii)</w:t>
      </w:r>
      <w:r w:rsidRPr="00AD1411">
        <w:tab/>
        <w:t>shall not initiate a service request procedure except for emergency services, high priority access, responding to paging or notification or indicating a change of 3GPP PS data off UE status; and</w:t>
      </w:r>
    </w:p>
    <w:p w14:paraId="545276F9" w14:textId="77777777" w:rsidR="008E4BE1" w:rsidRPr="00AD1411" w:rsidRDefault="008E4BE1" w:rsidP="008E4BE1">
      <w:r w:rsidRPr="00AD1411">
        <w:t>[TS 22.101, subclause 10.1.1]</w:t>
      </w:r>
    </w:p>
    <w:p w14:paraId="7AAB0239" w14:textId="77777777" w:rsidR="008E4BE1" w:rsidRPr="00AD1411" w:rsidRDefault="008E4BE1" w:rsidP="008E4BE1">
      <w:pPr>
        <w:tabs>
          <w:tab w:val="left" w:pos="360"/>
        </w:tabs>
        <w:rPr>
          <w:rFonts w:cs="CG Times (WN)"/>
          <w:lang w:eastAsia="ar-SA"/>
        </w:rPr>
      </w:pPr>
      <w:r w:rsidRPr="00AD1411">
        <w:rPr>
          <w:rFonts w:cs="CG Times (WN)"/>
          <w:lang w:eastAsia="ar-SA"/>
        </w:rPr>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0D8147C3" w14:textId="77777777" w:rsidR="008E4BE1" w:rsidRPr="00AD1411" w:rsidRDefault="008E4BE1" w:rsidP="008E4BE1">
      <w:pPr>
        <w:pStyle w:val="B1"/>
        <w:rPr>
          <w:rFonts w:eastAsia="MS Mincho" w:cs="CG Times (WN)"/>
          <w:lang w:eastAsia="ar-SA"/>
        </w:rPr>
      </w:pPr>
      <w:r w:rsidRPr="00AD1411">
        <w:rPr>
          <w:rFonts w:eastAsia="MS Mincho"/>
          <w:lang w:eastAsia="ar-SA"/>
        </w:rPr>
        <w:t>a)</w:t>
      </w:r>
      <w:r w:rsidRPr="00AD1411">
        <w:rPr>
          <w:rFonts w:eastAsia="MS Mincho"/>
          <w:lang w:eastAsia="ar-SA"/>
        </w:rPr>
        <w:tab/>
        <w:t>112 and 911 shall always be available. These numbers shall be stored on the ME.</w:t>
      </w:r>
    </w:p>
    <w:p w14:paraId="33AAAB7A" w14:textId="77777777" w:rsidR="008E4BE1" w:rsidRPr="00AD1411" w:rsidRDefault="008E4BE1" w:rsidP="008E4BE1">
      <w:pPr>
        <w:pStyle w:val="B1"/>
        <w:rPr>
          <w:rFonts w:cs="CG Times (WN)"/>
        </w:rPr>
      </w:pPr>
      <w:r w:rsidRPr="00AD1411">
        <w:rPr>
          <w:rFonts w:cs="CG Times (WN)"/>
        </w:rPr>
        <w:t>b)</w:t>
      </w:r>
      <w:r w:rsidRPr="00AD1411">
        <w:rPr>
          <w:rFonts w:cs="CG Times (WN)"/>
        </w:rPr>
        <w:tab/>
        <w:t>Any emergency call number stored on a SIM/USIM when the SIM/USIM is present.</w:t>
      </w:r>
    </w:p>
    <w:p w14:paraId="35814488" w14:textId="77777777" w:rsidR="008E4BE1" w:rsidRPr="00AD1411" w:rsidRDefault="008E4BE1" w:rsidP="008E4BE1">
      <w:pPr>
        <w:pStyle w:val="B1"/>
        <w:rPr>
          <w:rFonts w:cs="CG Times (WN)"/>
        </w:rPr>
      </w:pPr>
      <w:r w:rsidRPr="00AD1411">
        <w:rPr>
          <w:rFonts w:cs="CG Times (WN)"/>
        </w:rPr>
        <w:t>c)</w:t>
      </w:r>
      <w:r w:rsidRPr="00AD1411">
        <w:rPr>
          <w:rFonts w:cs="CG Times (WN)"/>
        </w:rPr>
        <w:tab/>
        <w:t>000, 08, 110, 999, 118 and 119 when a SIM/USIM is not present. These numbers shall be stored on the ME.</w:t>
      </w:r>
    </w:p>
    <w:p w14:paraId="3B2EEDBF" w14:textId="77777777" w:rsidR="008E4BE1" w:rsidRPr="00AD1411" w:rsidRDefault="008E4BE1" w:rsidP="008E4BE1">
      <w:pPr>
        <w:pStyle w:val="B1"/>
      </w:pPr>
      <w:r w:rsidRPr="00AD1411">
        <w:lastRenderedPageBreak/>
        <w:t>d)</w:t>
      </w:r>
      <w:r w:rsidRPr="00AD1411">
        <w:tab/>
        <w:t>Additional emergency call numbers that may have been downloaded by the serving network when the SIM/USIM is present.</w:t>
      </w:r>
    </w:p>
    <w:p w14:paraId="12639826" w14:textId="77777777" w:rsidR="00FD3663" w:rsidRPr="00AD1411" w:rsidRDefault="00FD3663" w:rsidP="00FD3663">
      <w:pPr>
        <w:pStyle w:val="H6"/>
      </w:pPr>
      <w:r w:rsidRPr="00AD1411">
        <w:t>11.4.6.3</w:t>
      </w:r>
      <w:r w:rsidRPr="00AD1411">
        <w:tab/>
        <w:t>Test description</w:t>
      </w:r>
    </w:p>
    <w:p w14:paraId="11D0A287" w14:textId="77777777" w:rsidR="00FD3663" w:rsidRPr="00AD1411" w:rsidRDefault="00FD3663" w:rsidP="00FD3663">
      <w:pPr>
        <w:pStyle w:val="H6"/>
      </w:pPr>
      <w:r w:rsidRPr="00AD1411">
        <w:t>11.4.6.3.1</w:t>
      </w:r>
      <w:r w:rsidRPr="00AD1411">
        <w:tab/>
        <w:t>Pre-test conditions</w:t>
      </w:r>
    </w:p>
    <w:p w14:paraId="0BF7DBC7" w14:textId="77777777" w:rsidR="00FD3663" w:rsidRPr="00AD1411" w:rsidRDefault="00FD3663" w:rsidP="00FD3663">
      <w:pPr>
        <w:pStyle w:val="H6"/>
      </w:pPr>
      <w:r w:rsidRPr="00AD1411">
        <w:t>System Simulator:</w:t>
      </w:r>
    </w:p>
    <w:p w14:paraId="3EB726C0" w14:textId="77777777" w:rsidR="00FD3663" w:rsidRPr="00AD1411" w:rsidRDefault="00FD3663" w:rsidP="00FD3663">
      <w:pPr>
        <w:pStyle w:val="B1"/>
      </w:pPr>
      <w:r w:rsidRPr="00AD1411">
        <w:t>-</w:t>
      </w:r>
      <w:r w:rsidRPr="00AD1411">
        <w:tab/>
        <w:t>3 NR Cells</w:t>
      </w:r>
    </w:p>
    <w:p w14:paraId="13567C34" w14:textId="695F6C87" w:rsidR="00FD3663" w:rsidRPr="00AD1411" w:rsidRDefault="00FD3663" w:rsidP="00FD3663">
      <w:pPr>
        <w:pStyle w:val="B2"/>
      </w:pPr>
      <w:r w:rsidRPr="00AD1411">
        <w:t>-</w:t>
      </w:r>
      <w:r w:rsidRPr="00AD1411">
        <w:tab/>
        <w:t xml:space="preserve">NR Cell 1 and </w:t>
      </w:r>
      <w:r w:rsidRPr="00AD1411">
        <w:rPr>
          <w:lang w:eastAsia="en-US"/>
        </w:rPr>
        <w:t xml:space="preserve">NR Cell 11 </w:t>
      </w:r>
      <w:r w:rsidRPr="00AD1411">
        <w:t>as defined in TS 38.508-1 [4] Table 4.4.2-3.</w:t>
      </w:r>
    </w:p>
    <w:p w14:paraId="77E7924E" w14:textId="2EF8A4D4" w:rsidR="00FD3663" w:rsidRPr="00AD1411" w:rsidRDefault="00FD3663" w:rsidP="00FD3663">
      <w:pPr>
        <w:pStyle w:val="B2"/>
      </w:pPr>
      <w:r w:rsidRPr="00AD1411">
        <w:t>-</w:t>
      </w:r>
      <w:r w:rsidRPr="00AD1411">
        <w:tab/>
        <w:t xml:space="preserve">Maximum of </w:t>
      </w:r>
      <w:r w:rsidR="0085260A" w:rsidRPr="00AD1411">
        <w:t>1</w:t>
      </w:r>
      <w:r w:rsidRPr="00AD1411">
        <w:t xml:space="preserve"> cell </w:t>
      </w:r>
      <w:r w:rsidR="0085260A" w:rsidRPr="00AD1411">
        <w:t>is</w:t>
      </w:r>
      <w:r w:rsidRPr="00AD1411">
        <w:t xml:space="preserve"> active at any point of time.</w:t>
      </w:r>
    </w:p>
    <w:p w14:paraId="09E4BC1E" w14:textId="0CD37227" w:rsidR="00FD3663" w:rsidRPr="00AD1411" w:rsidRDefault="00FD3663" w:rsidP="00FD3663">
      <w:pPr>
        <w:pStyle w:val="B2"/>
      </w:pPr>
      <w:r w:rsidRPr="00AD1411">
        <w:t>-</w:t>
      </w:r>
      <w:r w:rsidRPr="00AD1411">
        <w:tab/>
        <w:t>On all cells when active: System information combination NR-</w:t>
      </w:r>
      <w:r w:rsidR="00696D1C" w:rsidRPr="00393CF1">
        <w:t>2</w:t>
      </w:r>
      <w:r w:rsidRPr="00AD1411">
        <w:t xml:space="preserve"> as defined in TS 38.508-1 [4], subclause 4.4.3.1.2. SIB1 indicates </w:t>
      </w:r>
      <w:proofErr w:type="spellStart"/>
      <w:r w:rsidRPr="00AD1411">
        <w:rPr>
          <w:lang w:eastAsia="en-US"/>
        </w:rPr>
        <w:t>ims-EmergencySupport</w:t>
      </w:r>
      <w:proofErr w:type="spellEnd"/>
      <w:r w:rsidRPr="00AD1411">
        <w:rPr>
          <w:lang w:eastAsia="en-US"/>
        </w:rPr>
        <w:t>.</w:t>
      </w:r>
    </w:p>
    <w:p w14:paraId="27116F17" w14:textId="77777777" w:rsidR="00FD3663" w:rsidRPr="00AD1411" w:rsidRDefault="00FD3663" w:rsidP="00FD3663">
      <w:pPr>
        <w:pStyle w:val="H6"/>
      </w:pPr>
      <w:r w:rsidRPr="00AD1411">
        <w:t>UE:</w:t>
      </w:r>
    </w:p>
    <w:p w14:paraId="62DF94ED" w14:textId="77777777" w:rsidR="00FD3663" w:rsidRPr="00AD1411" w:rsidRDefault="00FD3663" w:rsidP="007267D5">
      <w:r w:rsidRPr="00AD1411">
        <w:t>None.</w:t>
      </w:r>
    </w:p>
    <w:p w14:paraId="3661448E" w14:textId="77777777" w:rsidR="00FD3663" w:rsidRPr="00AD1411" w:rsidRDefault="00FD3663" w:rsidP="00FD3663">
      <w:pPr>
        <w:pStyle w:val="H6"/>
      </w:pPr>
      <w:r w:rsidRPr="00AD1411">
        <w:t>Preamble:</w:t>
      </w:r>
    </w:p>
    <w:p w14:paraId="4C8FCA1C" w14:textId="77777777" w:rsidR="00FD3663" w:rsidRPr="00AD1411" w:rsidRDefault="00FD3663" w:rsidP="00FD3663">
      <w:pPr>
        <w:pStyle w:val="B1"/>
      </w:pPr>
      <w:r w:rsidRPr="00AD1411">
        <w:t>-</w:t>
      </w:r>
      <w:r w:rsidRPr="00AD1411">
        <w:tab/>
        <w:t>Cell</w:t>
      </w:r>
      <w:r w:rsidR="008E4BE1" w:rsidRPr="00AD1411">
        <w:t>s</w:t>
      </w:r>
      <w:r w:rsidRPr="00AD1411">
        <w:t xml:space="preserve"> </w:t>
      </w:r>
      <w:r w:rsidR="008E4BE1" w:rsidRPr="00AD1411">
        <w:rPr>
          <w:lang w:eastAsia="en-US"/>
        </w:rPr>
        <w:t xml:space="preserve">power level </w:t>
      </w:r>
      <w:r w:rsidRPr="00AD1411">
        <w:t xml:space="preserve">configuration in accordance with TS 38.508-1 [4], Table </w:t>
      </w:r>
      <w:r w:rsidR="008E4BE1" w:rsidRPr="00AD1411">
        <w:t>6.2.2.1-3</w:t>
      </w:r>
      <w:r w:rsidRPr="00AD1411">
        <w:t>:</w:t>
      </w:r>
    </w:p>
    <w:p w14:paraId="43497BCC" w14:textId="77777777" w:rsidR="00FD3663" w:rsidRPr="00AD1411" w:rsidRDefault="00FD3663" w:rsidP="00FD3663">
      <w:pPr>
        <w:pStyle w:val="B2"/>
      </w:pPr>
      <w:r w:rsidRPr="00AD1411">
        <w:t>-</w:t>
      </w:r>
      <w:r w:rsidRPr="00AD1411">
        <w:tab/>
        <w:t>NR Cell 1 "Serving cell"</w:t>
      </w:r>
    </w:p>
    <w:p w14:paraId="468D401C" w14:textId="77777777" w:rsidR="00FD3663" w:rsidRPr="00AD1411" w:rsidRDefault="00FD3663" w:rsidP="00FD3663">
      <w:pPr>
        <w:pStyle w:val="B2"/>
      </w:pPr>
      <w:r w:rsidRPr="00AD1411">
        <w:t>-</w:t>
      </w:r>
      <w:r w:rsidRPr="00AD1411">
        <w:tab/>
      </w:r>
      <w:r w:rsidRPr="00AD1411">
        <w:rPr>
          <w:lang w:eastAsia="en-US"/>
        </w:rPr>
        <w:t>NR Cell 11</w:t>
      </w:r>
      <w:r w:rsidRPr="00AD1411">
        <w:t xml:space="preserve"> "Non-Suitable "Off" cell"</w:t>
      </w:r>
    </w:p>
    <w:p w14:paraId="33E15F0B" w14:textId="77777777" w:rsidR="00FD3663" w:rsidRPr="00AD1411" w:rsidRDefault="00FD3663" w:rsidP="00FD3663">
      <w:pPr>
        <w:pStyle w:val="B1"/>
      </w:pPr>
      <w:r w:rsidRPr="00AD1411">
        <w:t>-</w:t>
      </w:r>
      <w:r w:rsidRPr="00AD1411">
        <w:tab/>
      </w:r>
      <w:r w:rsidRPr="00AD1411">
        <w:rPr>
          <w:lang w:eastAsia="en-US"/>
        </w:rPr>
        <w:t>The UE is in test state 1N-A as defined in TS 38.508-1</w:t>
      </w:r>
      <w:r w:rsidRPr="00AD1411">
        <w:t> </w:t>
      </w:r>
      <w:r w:rsidRPr="00AD1411">
        <w:rPr>
          <w:lang w:eastAsia="en-US"/>
        </w:rPr>
        <w:t>[4], subclause 4.4A.2 on NR Cell 1</w:t>
      </w:r>
    </w:p>
    <w:p w14:paraId="6807FFE9" w14:textId="77777777" w:rsidR="00FD3663" w:rsidRPr="00AD1411" w:rsidRDefault="00FD3663" w:rsidP="00FD3663">
      <w:pPr>
        <w:pStyle w:val="B2"/>
      </w:pPr>
      <w:r w:rsidRPr="00AD1411">
        <w:t>-</w:t>
      </w:r>
      <w:r w:rsidRPr="00AD1411">
        <w:tab/>
        <w:t>During the initial registration:</w:t>
      </w:r>
    </w:p>
    <w:p w14:paraId="15F18276" w14:textId="77777777" w:rsidR="00FD3663" w:rsidRPr="00AD1411" w:rsidRDefault="00FD3663" w:rsidP="00FD3663">
      <w:pPr>
        <w:pStyle w:val="B3"/>
      </w:pPr>
      <w:r w:rsidRPr="00AD1411">
        <w:t>-</w:t>
      </w:r>
      <w:r w:rsidRPr="00AD1411">
        <w:tab/>
        <w:t>The list of tracking areas provided by the AMF (IE 'TAI list') contains only the TAI of NR Cell 1 whereas the TAI of NR Cell 11 is indicated in the Service area list IE with non-allowed areas</w:t>
      </w:r>
      <w:r w:rsidR="008E4BE1" w:rsidRPr="00AD1411">
        <w:t xml:space="preserve"> as specified in Table 11.4.6.3.3-2</w:t>
      </w:r>
      <w:r w:rsidRPr="00AD1411">
        <w:t>.</w:t>
      </w:r>
    </w:p>
    <w:p w14:paraId="6D26A329" w14:textId="77777777" w:rsidR="00FD3663" w:rsidRPr="00AD1411" w:rsidRDefault="00FD3663" w:rsidP="00FD3663">
      <w:pPr>
        <w:pStyle w:val="H6"/>
      </w:pPr>
      <w:r w:rsidRPr="00AD1411">
        <w:lastRenderedPageBreak/>
        <w:t>11.4.6.3.2</w:t>
      </w:r>
      <w:r w:rsidRPr="00AD1411">
        <w:tab/>
        <w:t>Test procedure sequence</w:t>
      </w:r>
    </w:p>
    <w:p w14:paraId="7E4E41DE" w14:textId="77777777" w:rsidR="00FD3663" w:rsidRPr="00AD1411" w:rsidRDefault="00FD3663" w:rsidP="00FD3663">
      <w:pPr>
        <w:pStyle w:val="TH"/>
      </w:pPr>
      <w:r w:rsidRPr="00AD1411">
        <w:t>Table 11.4.6.3.2-1: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D3663" w:rsidRPr="00AD1411" w14:paraId="79F3BAE6" w14:textId="77777777" w:rsidTr="00FD3663">
        <w:tc>
          <w:tcPr>
            <w:tcW w:w="576" w:type="dxa"/>
            <w:tcBorders>
              <w:bottom w:val="nil"/>
            </w:tcBorders>
            <w:shd w:val="clear" w:color="auto" w:fill="auto"/>
          </w:tcPr>
          <w:p w14:paraId="1B41EA18" w14:textId="77777777" w:rsidR="00FD3663" w:rsidRPr="00AD1411" w:rsidRDefault="00FD3663" w:rsidP="00FD3663">
            <w:pPr>
              <w:pStyle w:val="TAH"/>
            </w:pPr>
            <w:r w:rsidRPr="00AD1411">
              <w:t>St</w:t>
            </w:r>
          </w:p>
        </w:tc>
        <w:tc>
          <w:tcPr>
            <w:tcW w:w="3942" w:type="dxa"/>
            <w:shd w:val="clear" w:color="auto" w:fill="auto"/>
          </w:tcPr>
          <w:p w14:paraId="4ABE6BB7" w14:textId="77777777" w:rsidR="00FD3663" w:rsidRPr="00AD1411" w:rsidRDefault="00FD3663" w:rsidP="00FD3663">
            <w:pPr>
              <w:pStyle w:val="TAH"/>
            </w:pPr>
            <w:r w:rsidRPr="00AD1411">
              <w:t>Procedure</w:t>
            </w:r>
          </w:p>
        </w:tc>
        <w:tc>
          <w:tcPr>
            <w:tcW w:w="3780" w:type="dxa"/>
            <w:gridSpan w:val="2"/>
            <w:shd w:val="clear" w:color="auto" w:fill="auto"/>
          </w:tcPr>
          <w:p w14:paraId="063732E3" w14:textId="77777777" w:rsidR="00FD3663" w:rsidRPr="00AD1411" w:rsidRDefault="00FD3663" w:rsidP="00FD3663">
            <w:pPr>
              <w:pStyle w:val="TAH"/>
            </w:pPr>
            <w:r w:rsidRPr="00AD1411">
              <w:t>Message Sequence</w:t>
            </w:r>
          </w:p>
        </w:tc>
        <w:tc>
          <w:tcPr>
            <w:tcW w:w="455" w:type="dxa"/>
            <w:tcBorders>
              <w:bottom w:val="nil"/>
            </w:tcBorders>
            <w:shd w:val="clear" w:color="auto" w:fill="auto"/>
          </w:tcPr>
          <w:p w14:paraId="0EA7D50E" w14:textId="77777777" w:rsidR="00FD3663" w:rsidRPr="00AD1411" w:rsidRDefault="00FD3663" w:rsidP="00FD3663">
            <w:pPr>
              <w:pStyle w:val="TAH"/>
            </w:pPr>
            <w:r w:rsidRPr="00AD1411">
              <w:t>TP</w:t>
            </w:r>
          </w:p>
        </w:tc>
        <w:tc>
          <w:tcPr>
            <w:tcW w:w="853" w:type="dxa"/>
            <w:tcBorders>
              <w:bottom w:val="nil"/>
            </w:tcBorders>
            <w:shd w:val="clear" w:color="auto" w:fill="auto"/>
          </w:tcPr>
          <w:p w14:paraId="57A54277" w14:textId="77777777" w:rsidR="00FD3663" w:rsidRPr="00AD1411" w:rsidRDefault="00FD3663" w:rsidP="00FD3663">
            <w:pPr>
              <w:pStyle w:val="TAH"/>
            </w:pPr>
            <w:r w:rsidRPr="00AD1411">
              <w:t>Verdict</w:t>
            </w:r>
          </w:p>
        </w:tc>
      </w:tr>
      <w:tr w:rsidR="00FD3663" w:rsidRPr="00AD1411" w14:paraId="4644FE10" w14:textId="77777777" w:rsidTr="00FD3663">
        <w:tc>
          <w:tcPr>
            <w:tcW w:w="576" w:type="dxa"/>
            <w:tcBorders>
              <w:top w:val="nil"/>
            </w:tcBorders>
            <w:shd w:val="clear" w:color="auto" w:fill="auto"/>
          </w:tcPr>
          <w:p w14:paraId="16560A6F" w14:textId="77777777" w:rsidR="00FD3663" w:rsidRPr="00AD1411" w:rsidRDefault="00FD3663" w:rsidP="00FD3663">
            <w:pPr>
              <w:pStyle w:val="TAH"/>
            </w:pPr>
          </w:p>
        </w:tc>
        <w:tc>
          <w:tcPr>
            <w:tcW w:w="3942" w:type="dxa"/>
            <w:shd w:val="clear" w:color="auto" w:fill="auto"/>
          </w:tcPr>
          <w:p w14:paraId="7DDB07FB" w14:textId="77777777" w:rsidR="00FD3663" w:rsidRPr="00AD1411" w:rsidRDefault="00FD3663" w:rsidP="00FD3663">
            <w:pPr>
              <w:pStyle w:val="TAH"/>
            </w:pPr>
          </w:p>
        </w:tc>
        <w:tc>
          <w:tcPr>
            <w:tcW w:w="645" w:type="dxa"/>
            <w:shd w:val="clear" w:color="auto" w:fill="auto"/>
          </w:tcPr>
          <w:p w14:paraId="56CE2936" w14:textId="77777777" w:rsidR="00FD3663" w:rsidRPr="00AD1411" w:rsidRDefault="00FD3663" w:rsidP="00FD3663">
            <w:pPr>
              <w:pStyle w:val="TAH"/>
            </w:pPr>
            <w:r w:rsidRPr="00AD1411">
              <w:t>U - S</w:t>
            </w:r>
          </w:p>
        </w:tc>
        <w:tc>
          <w:tcPr>
            <w:tcW w:w="3135" w:type="dxa"/>
            <w:shd w:val="clear" w:color="auto" w:fill="auto"/>
          </w:tcPr>
          <w:p w14:paraId="3E0FCE5D" w14:textId="77777777" w:rsidR="00FD3663" w:rsidRPr="00AD1411" w:rsidRDefault="00FD3663" w:rsidP="00FD3663">
            <w:pPr>
              <w:pStyle w:val="TAH"/>
            </w:pPr>
            <w:r w:rsidRPr="00AD1411">
              <w:t>Message</w:t>
            </w:r>
          </w:p>
        </w:tc>
        <w:tc>
          <w:tcPr>
            <w:tcW w:w="455" w:type="dxa"/>
            <w:tcBorders>
              <w:top w:val="nil"/>
            </w:tcBorders>
            <w:shd w:val="clear" w:color="auto" w:fill="auto"/>
          </w:tcPr>
          <w:p w14:paraId="7F6CA624" w14:textId="77777777" w:rsidR="00FD3663" w:rsidRPr="00AD1411" w:rsidRDefault="00FD3663" w:rsidP="00FD3663">
            <w:pPr>
              <w:pStyle w:val="TAH"/>
            </w:pPr>
          </w:p>
        </w:tc>
        <w:tc>
          <w:tcPr>
            <w:tcW w:w="853" w:type="dxa"/>
            <w:tcBorders>
              <w:top w:val="nil"/>
            </w:tcBorders>
            <w:shd w:val="clear" w:color="auto" w:fill="auto"/>
          </w:tcPr>
          <w:p w14:paraId="062EA38D" w14:textId="77777777" w:rsidR="00FD3663" w:rsidRPr="00AD1411" w:rsidRDefault="00FD3663" w:rsidP="00FD3663">
            <w:pPr>
              <w:pStyle w:val="TAH"/>
            </w:pPr>
          </w:p>
        </w:tc>
      </w:tr>
      <w:tr w:rsidR="00FD3663" w:rsidRPr="00AD1411" w14:paraId="41D6B923" w14:textId="77777777" w:rsidTr="00FD3663">
        <w:tc>
          <w:tcPr>
            <w:tcW w:w="576" w:type="dxa"/>
            <w:shd w:val="clear" w:color="auto" w:fill="auto"/>
          </w:tcPr>
          <w:p w14:paraId="5FD37B3C" w14:textId="77777777" w:rsidR="00FD3663" w:rsidRPr="00AD1411" w:rsidRDefault="00FD3663" w:rsidP="00FD3663">
            <w:pPr>
              <w:pStyle w:val="TAC"/>
            </w:pPr>
            <w:r w:rsidRPr="00AD1411">
              <w:t>1</w:t>
            </w:r>
          </w:p>
        </w:tc>
        <w:tc>
          <w:tcPr>
            <w:tcW w:w="3942" w:type="dxa"/>
            <w:shd w:val="clear" w:color="auto" w:fill="auto"/>
          </w:tcPr>
          <w:p w14:paraId="4F2B9B51" w14:textId="77777777" w:rsidR="00FD3663" w:rsidRPr="00AD1411" w:rsidRDefault="00FD3663" w:rsidP="00FD3663">
            <w:pPr>
              <w:pStyle w:val="TAL"/>
              <w:rPr>
                <w:lang w:eastAsia="en-US"/>
              </w:rPr>
            </w:pPr>
            <w:r w:rsidRPr="00AD1411">
              <w:rPr>
                <w:lang w:eastAsia="en-US"/>
              </w:rPr>
              <w:t>The SS configures:</w:t>
            </w:r>
          </w:p>
          <w:p w14:paraId="56F24931" w14:textId="77777777" w:rsidR="00FD3663" w:rsidRPr="00AD1411" w:rsidRDefault="00FD3663" w:rsidP="00FD3663">
            <w:pPr>
              <w:pStyle w:val="TAL"/>
              <w:rPr>
                <w:lang w:eastAsia="en-US"/>
              </w:rPr>
            </w:pPr>
            <w:r w:rsidRPr="00AD1411">
              <w:rPr>
                <w:lang w:eastAsia="en-US"/>
              </w:rPr>
              <w:t>- NR Cell 11 as "Serving cell"</w:t>
            </w:r>
          </w:p>
          <w:p w14:paraId="0DD5ACC0" w14:textId="0FBFA630" w:rsidR="00FD3663" w:rsidRPr="00AD1411" w:rsidRDefault="00FD3663" w:rsidP="00FD3663">
            <w:pPr>
              <w:pStyle w:val="TAL"/>
            </w:pPr>
            <w:r w:rsidRPr="00AD1411">
              <w:rPr>
                <w:lang w:eastAsia="en-US"/>
              </w:rPr>
              <w:t xml:space="preserve">- </w:t>
            </w:r>
            <w:r w:rsidRPr="00AD1411">
              <w:t>NR Cell 1</w:t>
            </w:r>
            <w:r w:rsidRPr="00AD1411">
              <w:rPr>
                <w:lang w:eastAsia="en-US"/>
              </w:rPr>
              <w:t xml:space="preserve"> as "Non-Suitable </w:t>
            </w:r>
            <w:r w:rsidRPr="00AD1411">
              <w:t xml:space="preserve">"Off" </w:t>
            </w:r>
            <w:r w:rsidRPr="00AD1411">
              <w:rPr>
                <w:lang w:eastAsia="en-US"/>
              </w:rPr>
              <w:t>cell"</w:t>
            </w:r>
          </w:p>
        </w:tc>
        <w:tc>
          <w:tcPr>
            <w:tcW w:w="645" w:type="dxa"/>
            <w:shd w:val="clear" w:color="auto" w:fill="auto"/>
          </w:tcPr>
          <w:p w14:paraId="5951009D" w14:textId="77777777" w:rsidR="00FD3663" w:rsidRPr="00AD1411" w:rsidRDefault="00FD3663" w:rsidP="00FD3663">
            <w:pPr>
              <w:keepNext/>
              <w:keepLines/>
              <w:spacing w:after="0"/>
              <w:jc w:val="center"/>
              <w:rPr>
                <w:rFonts w:ascii="Arial" w:hAnsi="Arial"/>
                <w:sz w:val="18"/>
              </w:rPr>
            </w:pPr>
            <w:r w:rsidRPr="00AD1411">
              <w:rPr>
                <w:lang w:eastAsia="en-US"/>
              </w:rPr>
              <w:t>-</w:t>
            </w:r>
          </w:p>
        </w:tc>
        <w:tc>
          <w:tcPr>
            <w:tcW w:w="3135" w:type="dxa"/>
            <w:shd w:val="clear" w:color="auto" w:fill="auto"/>
          </w:tcPr>
          <w:p w14:paraId="13917016" w14:textId="77777777" w:rsidR="00FD3663" w:rsidRPr="00AD1411" w:rsidRDefault="00FD3663" w:rsidP="00FD3663">
            <w:pPr>
              <w:keepNext/>
              <w:keepLines/>
              <w:spacing w:after="0"/>
              <w:rPr>
                <w:rFonts w:ascii="Arial" w:hAnsi="Arial"/>
                <w:sz w:val="18"/>
              </w:rPr>
            </w:pPr>
            <w:r w:rsidRPr="00AD1411">
              <w:rPr>
                <w:lang w:eastAsia="en-US"/>
              </w:rPr>
              <w:t>-</w:t>
            </w:r>
          </w:p>
        </w:tc>
        <w:tc>
          <w:tcPr>
            <w:tcW w:w="455" w:type="dxa"/>
            <w:shd w:val="clear" w:color="auto" w:fill="auto"/>
          </w:tcPr>
          <w:p w14:paraId="4D85C8CB" w14:textId="77777777" w:rsidR="00FD3663" w:rsidRPr="00AD1411" w:rsidRDefault="00FD3663" w:rsidP="00FD3663">
            <w:pPr>
              <w:keepNext/>
              <w:keepLines/>
              <w:spacing w:after="0"/>
              <w:jc w:val="center"/>
              <w:rPr>
                <w:rFonts w:ascii="Arial" w:hAnsi="Arial"/>
                <w:sz w:val="18"/>
              </w:rPr>
            </w:pPr>
            <w:r w:rsidRPr="00AD1411">
              <w:rPr>
                <w:lang w:eastAsia="en-US"/>
              </w:rPr>
              <w:t>-</w:t>
            </w:r>
          </w:p>
        </w:tc>
        <w:tc>
          <w:tcPr>
            <w:tcW w:w="853" w:type="dxa"/>
            <w:shd w:val="clear" w:color="auto" w:fill="auto"/>
          </w:tcPr>
          <w:p w14:paraId="2074F48E" w14:textId="77777777" w:rsidR="00FD3663" w:rsidRPr="00AD1411" w:rsidRDefault="00FD3663" w:rsidP="00FD3663">
            <w:pPr>
              <w:keepNext/>
              <w:keepLines/>
              <w:spacing w:after="0"/>
              <w:jc w:val="center"/>
              <w:rPr>
                <w:rFonts w:ascii="Arial" w:hAnsi="Arial"/>
                <w:sz w:val="18"/>
              </w:rPr>
            </w:pPr>
            <w:r w:rsidRPr="00AD1411">
              <w:rPr>
                <w:lang w:eastAsia="en-US"/>
              </w:rPr>
              <w:t>-</w:t>
            </w:r>
          </w:p>
        </w:tc>
      </w:tr>
      <w:tr w:rsidR="00FD3663" w:rsidRPr="00AD1411" w14:paraId="1CF03AF6" w14:textId="77777777" w:rsidTr="00FD3663">
        <w:tc>
          <w:tcPr>
            <w:tcW w:w="576" w:type="dxa"/>
            <w:shd w:val="clear" w:color="auto" w:fill="auto"/>
          </w:tcPr>
          <w:p w14:paraId="65894D7A" w14:textId="77777777" w:rsidR="00FD3663" w:rsidRPr="00AD1411" w:rsidRDefault="00FD3663" w:rsidP="00FD3663">
            <w:pPr>
              <w:pStyle w:val="TAC"/>
            </w:pPr>
            <w:r w:rsidRPr="00AD1411">
              <w:rPr>
                <w:lang w:eastAsia="en-US"/>
              </w:rPr>
              <w:t>-</w:t>
            </w:r>
          </w:p>
        </w:tc>
        <w:tc>
          <w:tcPr>
            <w:tcW w:w="3942" w:type="dxa"/>
            <w:shd w:val="clear" w:color="auto" w:fill="auto"/>
          </w:tcPr>
          <w:p w14:paraId="5F6E3263" w14:textId="77777777" w:rsidR="00FD3663" w:rsidRPr="00AD1411" w:rsidRDefault="00FD3663" w:rsidP="00FD3663">
            <w:pPr>
              <w:pStyle w:val="TAL"/>
              <w:rPr>
                <w:lang w:eastAsia="en-US"/>
              </w:rPr>
            </w:pPr>
            <w:r w:rsidRPr="00AD1411">
              <w:rPr>
                <w:lang w:eastAsia="en-US"/>
              </w:rPr>
              <w:t>The following messages are to be observed on NR Cell 11 unless explicitly stated otherwise.</w:t>
            </w:r>
          </w:p>
        </w:tc>
        <w:tc>
          <w:tcPr>
            <w:tcW w:w="645" w:type="dxa"/>
            <w:shd w:val="clear" w:color="auto" w:fill="auto"/>
          </w:tcPr>
          <w:p w14:paraId="218FDD7A" w14:textId="77777777" w:rsidR="00FD3663" w:rsidRPr="00AD1411" w:rsidRDefault="00FD3663" w:rsidP="00FD3663">
            <w:pPr>
              <w:pStyle w:val="TAC"/>
              <w:rPr>
                <w:lang w:eastAsia="en-US"/>
              </w:rPr>
            </w:pPr>
            <w:r w:rsidRPr="00AD1411">
              <w:rPr>
                <w:lang w:eastAsia="en-US"/>
              </w:rPr>
              <w:t>-</w:t>
            </w:r>
          </w:p>
        </w:tc>
        <w:tc>
          <w:tcPr>
            <w:tcW w:w="3135" w:type="dxa"/>
            <w:shd w:val="clear" w:color="auto" w:fill="auto"/>
          </w:tcPr>
          <w:p w14:paraId="27305F2C" w14:textId="77777777" w:rsidR="00FD3663" w:rsidRPr="00AD1411" w:rsidRDefault="00FD3663" w:rsidP="00FD3663">
            <w:pPr>
              <w:pStyle w:val="TAL"/>
              <w:rPr>
                <w:lang w:eastAsia="en-US"/>
              </w:rPr>
            </w:pPr>
            <w:r w:rsidRPr="00AD1411">
              <w:rPr>
                <w:lang w:eastAsia="en-US"/>
              </w:rPr>
              <w:t>-</w:t>
            </w:r>
          </w:p>
        </w:tc>
        <w:tc>
          <w:tcPr>
            <w:tcW w:w="455" w:type="dxa"/>
            <w:shd w:val="clear" w:color="auto" w:fill="auto"/>
          </w:tcPr>
          <w:p w14:paraId="05BFEA43" w14:textId="77777777" w:rsidR="00FD3663" w:rsidRPr="00AD1411" w:rsidRDefault="00FD3663" w:rsidP="00FD3663">
            <w:pPr>
              <w:pStyle w:val="TAC"/>
              <w:rPr>
                <w:lang w:eastAsia="en-US"/>
              </w:rPr>
            </w:pPr>
            <w:r w:rsidRPr="00AD1411">
              <w:rPr>
                <w:lang w:eastAsia="en-US"/>
              </w:rPr>
              <w:t>-</w:t>
            </w:r>
          </w:p>
        </w:tc>
        <w:tc>
          <w:tcPr>
            <w:tcW w:w="853" w:type="dxa"/>
            <w:shd w:val="clear" w:color="auto" w:fill="auto"/>
          </w:tcPr>
          <w:p w14:paraId="2E8AC68F" w14:textId="77777777" w:rsidR="00FD3663" w:rsidRPr="00AD1411" w:rsidRDefault="00FD3663" w:rsidP="00FD3663">
            <w:pPr>
              <w:pStyle w:val="TAC"/>
              <w:rPr>
                <w:lang w:eastAsia="en-US"/>
              </w:rPr>
            </w:pPr>
            <w:r w:rsidRPr="00AD1411">
              <w:rPr>
                <w:lang w:eastAsia="en-US"/>
              </w:rPr>
              <w:t>-</w:t>
            </w:r>
          </w:p>
        </w:tc>
      </w:tr>
      <w:tr w:rsidR="00FD3663" w:rsidRPr="00AD1411" w14:paraId="547788D2" w14:textId="77777777" w:rsidTr="00FD3663">
        <w:tc>
          <w:tcPr>
            <w:tcW w:w="576" w:type="dxa"/>
            <w:shd w:val="clear" w:color="auto" w:fill="auto"/>
          </w:tcPr>
          <w:p w14:paraId="4712AF22" w14:textId="77777777" w:rsidR="00FD3663" w:rsidRPr="00AD1411" w:rsidRDefault="00FD3663" w:rsidP="00FD3663">
            <w:pPr>
              <w:pStyle w:val="TAC"/>
              <w:rPr>
                <w:lang w:eastAsia="en-US"/>
              </w:rPr>
            </w:pPr>
            <w:r w:rsidRPr="00AD1411">
              <w:rPr>
                <w:lang w:eastAsia="en-US"/>
              </w:rPr>
              <w:t>2</w:t>
            </w:r>
          </w:p>
        </w:tc>
        <w:tc>
          <w:tcPr>
            <w:tcW w:w="3942" w:type="dxa"/>
            <w:shd w:val="clear" w:color="auto" w:fill="auto"/>
          </w:tcPr>
          <w:p w14:paraId="32D574EF" w14:textId="5A30931C" w:rsidR="00FD3663" w:rsidRPr="00AD1411" w:rsidRDefault="00696D1C" w:rsidP="00FD3663">
            <w:pPr>
              <w:pStyle w:val="TAL"/>
            </w:pPr>
            <w:r w:rsidRPr="00393CF1">
              <w:t xml:space="preserve">The UE performs a registration for mobility procedure and the RRC connection is released according to generic test procedure in TS 38.508-1 [4] Table 4.9.5.2.2-1, which indicates that the UE is camped on NR Cell </w:t>
            </w:r>
            <w:r w:rsidRPr="00393CF1">
              <w:rPr>
                <w:lang w:eastAsia="zh-CN"/>
              </w:rPr>
              <w:t>11</w:t>
            </w:r>
            <w:r w:rsidRPr="00393CF1">
              <w:t>.</w:t>
            </w:r>
          </w:p>
        </w:tc>
        <w:tc>
          <w:tcPr>
            <w:tcW w:w="645" w:type="dxa"/>
            <w:shd w:val="clear" w:color="auto" w:fill="auto"/>
          </w:tcPr>
          <w:p w14:paraId="41F3B689" w14:textId="14888034" w:rsidR="00FD3663" w:rsidRPr="00AD1411" w:rsidRDefault="00696D1C" w:rsidP="00FD3663">
            <w:pPr>
              <w:pStyle w:val="TAC"/>
            </w:pPr>
            <w:r w:rsidRPr="00393CF1">
              <w:t>-</w:t>
            </w:r>
          </w:p>
        </w:tc>
        <w:tc>
          <w:tcPr>
            <w:tcW w:w="3135" w:type="dxa"/>
            <w:shd w:val="clear" w:color="auto" w:fill="auto"/>
          </w:tcPr>
          <w:p w14:paraId="3DAE8B13" w14:textId="6085DDFC" w:rsidR="00FD3663" w:rsidRPr="00AD1411" w:rsidRDefault="00696D1C" w:rsidP="00FD3663">
            <w:pPr>
              <w:pStyle w:val="TAL"/>
            </w:pPr>
            <w:r w:rsidRPr="00393CF1">
              <w:t>-</w:t>
            </w:r>
          </w:p>
        </w:tc>
        <w:tc>
          <w:tcPr>
            <w:tcW w:w="455" w:type="dxa"/>
            <w:shd w:val="clear" w:color="auto" w:fill="auto"/>
          </w:tcPr>
          <w:p w14:paraId="6C1A218E" w14:textId="0AA1F659" w:rsidR="00FD3663" w:rsidRPr="00AD1411" w:rsidRDefault="00696D1C" w:rsidP="00FD3663">
            <w:pPr>
              <w:pStyle w:val="TAC"/>
            </w:pPr>
            <w:r w:rsidRPr="00393CF1">
              <w:t>-</w:t>
            </w:r>
          </w:p>
        </w:tc>
        <w:tc>
          <w:tcPr>
            <w:tcW w:w="853" w:type="dxa"/>
            <w:shd w:val="clear" w:color="auto" w:fill="auto"/>
          </w:tcPr>
          <w:p w14:paraId="418633A1" w14:textId="02747A18" w:rsidR="00FD3663" w:rsidRPr="00AD1411" w:rsidRDefault="00696D1C" w:rsidP="00FD3663">
            <w:pPr>
              <w:pStyle w:val="TAC"/>
            </w:pPr>
            <w:r w:rsidRPr="00393CF1">
              <w:t>-</w:t>
            </w:r>
          </w:p>
        </w:tc>
      </w:tr>
      <w:tr w:rsidR="00FD3663" w:rsidRPr="00AD1411" w14:paraId="18CC015A" w14:textId="77777777" w:rsidTr="00FD3663">
        <w:tc>
          <w:tcPr>
            <w:tcW w:w="576" w:type="dxa"/>
            <w:shd w:val="clear" w:color="auto" w:fill="auto"/>
          </w:tcPr>
          <w:p w14:paraId="08C8B842" w14:textId="77777777" w:rsidR="00FD3663" w:rsidRPr="00AD1411" w:rsidRDefault="00FD3663" w:rsidP="00FD3663">
            <w:pPr>
              <w:pStyle w:val="TAC"/>
              <w:rPr>
                <w:lang w:eastAsia="en-US"/>
              </w:rPr>
            </w:pPr>
            <w:r w:rsidRPr="00AD1411">
              <w:rPr>
                <w:lang w:eastAsia="en-US"/>
              </w:rPr>
              <w:t>3</w:t>
            </w:r>
          </w:p>
        </w:tc>
        <w:tc>
          <w:tcPr>
            <w:tcW w:w="3942" w:type="dxa"/>
            <w:shd w:val="clear" w:color="auto" w:fill="auto"/>
          </w:tcPr>
          <w:p w14:paraId="175178E5" w14:textId="77777777" w:rsidR="00FD3663" w:rsidRPr="00AD1411" w:rsidRDefault="00FD3663" w:rsidP="00FD3663">
            <w:pPr>
              <w:pStyle w:val="TAL"/>
              <w:rPr>
                <w:lang w:eastAsia="en-US"/>
              </w:rPr>
            </w:pPr>
            <w:r w:rsidRPr="00AD1411">
              <w:rPr>
                <w:lang w:eastAsia="en-US"/>
              </w:rPr>
              <w:t xml:space="preserve">Make the UE attempt an IMS emergency call dialling an emergency number e.g. </w:t>
            </w:r>
            <w:r w:rsidRPr="00AD1411">
              <w:rPr>
                <w:rFonts w:eastAsia="MS Mincho"/>
                <w:lang w:eastAsia="ar-SA"/>
              </w:rPr>
              <w:t>112 or 911</w:t>
            </w:r>
            <w:r w:rsidRPr="00AD1411">
              <w:rPr>
                <w:lang w:eastAsia="en-US"/>
              </w:rPr>
              <w:t>. (</w:t>
            </w:r>
            <w:r w:rsidRPr="00AD1411">
              <w:t>NOTE 1</w:t>
            </w:r>
            <w:r w:rsidRPr="00AD1411">
              <w:rPr>
                <w:lang w:eastAsia="en-US"/>
              </w:rPr>
              <w:t>)</w:t>
            </w:r>
          </w:p>
        </w:tc>
        <w:tc>
          <w:tcPr>
            <w:tcW w:w="645" w:type="dxa"/>
            <w:shd w:val="clear" w:color="auto" w:fill="auto"/>
          </w:tcPr>
          <w:p w14:paraId="2B97B685" w14:textId="77777777" w:rsidR="00FD3663" w:rsidRPr="00AD1411" w:rsidRDefault="00FD3663" w:rsidP="00FD3663">
            <w:pPr>
              <w:pStyle w:val="TAC"/>
              <w:rPr>
                <w:lang w:eastAsia="en-US"/>
              </w:rPr>
            </w:pPr>
            <w:r w:rsidRPr="00AD1411">
              <w:rPr>
                <w:lang w:eastAsia="en-US"/>
              </w:rPr>
              <w:t>-</w:t>
            </w:r>
          </w:p>
        </w:tc>
        <w:tc>
          <w:tcPr>
            <w:tcW w:w="3135" w:type="dxa"/>
            <w:shd w:val="clear" w:color="auto" w:fill="auto"/>
          </w:tcPr>
          <w:p w14:paraId="7641D12C" w14:textId="77777777" w:rsidR="00FD3663" w:rsidRPr="00AD1411" w:rsidRDefault="00FD3663" w:rsidP="00FD3663">
            <w:pPr>
              <w:pStyle w:val="TAL"/>
              <w:rPr>
                <w:lang w:eastAsia="en-US"/>
              </w:rPr>
            </w:pPr>
            <w:r w:rsidRPr="00AD1411">
              <w:rPr>
                <w:lang w:eastAsia="en-US"/>
              </w:rPr>
              <w:t>-</w:t>
            </w:r>
          </w:p>
        </w:tc>
        <w:tc>
          <w:tcPr>
            <w:tcW w:w="455" w:type="dxa"/>
            <w:shd w:val="clear" w:color="auto" w:fill="auto"/>
          </w:tcPr>
          <w:p w14:paraId="5602826A" w14:textId="77777777" w:rsidR="00FD3663" w:rsidRPr="00AD1411" w:rsidRDefault="00FD3663" w:rsidP="00FD3663">
            <w:pPr>
              <w:pStyle w:val="TAC"/>
              <w:rPr>
                <w:lang w:eastAsia="en-US"/>
              </w:rPr>
            </w:pPr>
            <w:r w:rsidRPr="00AD1411">
              <w:rPr>
                <w:lang w:eastAsia="en-US"/>
              </w:rPr>
              <w:t>-</w:t>
            </w:r>
          </w:p>
        </w:tc>
        <w:tc>
          <w:tcPr>
            <w:tcW w:w="853" w:type="dxa"/>
            <w:shd w:val="clear" w:color="auto" w:fill="auto"/>
          </w:tcPr>
          <w:p w14:paraId="3951F90C" w14:textId="77777777" w:rsidR="00FD3663" w:rsidRPr="00AD1411" w:rsidRDefault="00FD3663" w:rsidP="00FD3663">
            <w:pPr>
              <w:pStyle w:val="TAC"/>
              <w:rPr>
                <w:lang w:eastAsia="en-US"/>
              </w:rPr>
            </w:pPr>
            <w:r w:rsidRPr="00AD1411">
              <w:rPr>
                <w:lang w:eastAsia="en-US"/>
              </w:rPr>
              <w:t>-</w:t>
            </w:r>
          </w:p>
        </w:tc>
      </w:tr>
      <w:tr w:rsidR="00FD3663" w:rsidRPr="00AD1411" w14:paraId="7B731B1E" w14:textId="77777777" w:rsidTr="007267D5">
        <w:tc>
          <w:tcPr>
            <w:tcW w:w="576" w:type="dxa"/>
            <w:shd w:val="clear" w:color="auto" w:fill="auto"/>
          </w:tcPr>
          <w:p w14:paraId="655C91D1" w14:textId="77777777" w:rsidR="00FD3663" w:rsidRPr="00AD1411" w:rsidRDefault="00FD3663" w:rsidP="00FD3663">
            <w:pPr>
              <w:pStyle w:val="TAC"/>
              <w:rPr>
                <w:lang w:eastAsia="en-US"/>
              </w:rPr>
            </w:pPr>
            <w:r w:rsidRPr="00AD1411">
              <w:rPr>
                <w:lang w:eastAsia="en-US"/>
              </w:rPr>
              <w:t>4</w:t>
            </w:r>
          </w:p>
        </w:tc>
        <w:tc>
          <w:tcPr>
            <w:tcW w:w="3942" w:type="dxa"/>
            <w:shd w:val="clear" w:color="auto" w:fill="auto"/>
          </w:tcPr>
          <w:p w14:paraId="2B52DAA4" w14:textId="77777777" w:rsidR="00FD3663" w:rsidRPr="00AD1411" w:rsidRDefault="00FD3663" w:rsidP="00FD3663">
            <w:pPr>
              <w:pStyle w:val="TAL"/>
              <w:rPr>
                <w:lang w:eastAsia="en-US"/>
              </w:rPr>
            </w:pPr>
            <w:r w:rsidRPr="00AD1411">
              <w:rPr>
                <w:lang w:eastAsia="en-US"/>
              </w:rPr>
              <w:t xml:space="preserve">Check: Does the UE performs </w:t>
            </w:r>
            <w:r w:rsidRPr="00AD1411">
              <w:t xml:space="preserve">Generic Test Procedure for IMS Emergency call establishment with IMS Emergency registration as specified in </w:t>
            </w:r>
            <w:r w:rsidRPr="00AD1411">
              <w:rPr>
                <w:lang w:eastAsia="en-US"/>
              </w:rPr>
              <w:t>TS</w:t>
            </w:r>
            <w:r w:rsidRPr="00AD1411">
              <w:t> 38.508-1 [4], subclause 4.9.11?</w:t>
            </w:r>
          </w:p>
        </w:tc>
        <w:tc>
          <w:tcPr>
            <w:tcW w:w="645" w:type="dxa"/>
            <w:shd w:val="clear" w:color="auto" w:fill="auto"/>
          </w:tcPr>
          <w:p w14:paraId="249A85A5" w14:textId="77777777" w:rsidR="00FD3663" w:rsidRPr="00AD1411" w:rsidRDefault="00FD3663" w:rsidP="00FD3663">
            <w:pPr>
              <w:pStyle w:val="TAC"/>
              <w:rPr>
                <w:lang w:eastAsia="en-US"/>
              </w:rPr>
            </w:pPr>
            <w:r w:rsidRPr="00AD1411">
              <w:rPr>
                <w:lang w:eastAsia="en-US"/>
              </w:rPr>
              <w:t>-</w:t>
            </w:r>
          </w:p>
        </w:tc>
        <w:tc>
          <w:tcPr>
            <w:tcW w:w="3135" w:type="dxa"/>
            <w:shd w:val="clear" w:color="auto" w:fill="auto"/>
          </w:tcPr>
          <w:p w14:paraId="5705CA08" w14:textId="77777777" w:rsidR="00FD3663" w:rsidRPr="00AD1411" w:rsidRDefault="00FD3663" w:rsidP="00FD3663">
            <w:pPr>
              <w:pStyle w:val="TAL"/>
              <w:rPr>
                <w:lang w:eastAsia="en-US"/>
              </w:rPr>
            </w:pPr>
            <w:r w:rsidRPr="00AD1411">
              <w:rPr>
                <w:lang w:eastAsia="en-US"/>
              </w:rPr>
              <w:t>-</w:t>
            </w:r>
          </w:p>
        </w:tc>
        <w:tc>
          <w:tcPr>
            <w:tcW w:w="455" w:type="dxa"/>
            <w:shd w:val="clear" w:color="auto" w:fill="auto"/>
          </w:tcPr>
          <w:p w14:paraId="14246C80" w14:textId="77777777" w:rsidR="00FD3663" w:rsidRPr="00AD1411" w:rsidRDefault="00FD3663" w:rsidP="00FD3663">
            <w:pPr>
              <w:pStyle w:val="TAC"/>
              <w:rPr>
                <w:lang w:eastAsia="en-US"/>
              </w:rPr>
            </w:pPr>
            <w:r w:rsidRPr="00AD1411">
              <w:rPr>
                <w:lang w:eastAsia="en-US"/>
              </w:rPr>
              <w:t>1</w:t>
            </w:r>
          </w:p>
        </w:tc>
        <w:tc>
          <w:tcPr>
            <w:tcW w:w="853" w:type="dxa"/>
            <w:shd w:val="clear" w:color="auto" w:fill="auto"/>
          </w:tcPr>
          <w:p w14:paraId="54632AF0" w14:textId="497CA251" w:rsidR="00FD3663" w:rsidRPr="00AD1411" w:rsidRDefault="00696D1C" w:rsidP="00FD3663">
            <w:pPr>
              <w:pStyle w:val="TAC"/>
              <w:rPr>
                <w:lang w:eastAsia="en-US"/>
              </w:rPr>
            </w:pPr>
            <w:r w:rsidRPr="00393CF1">
              <w:t>P</w:t>
            </w:r>
          </w:p>
        </w:tc>
      </w:tr>
      <w:tr w:rsidR="00FD3663" w:rsidRPr="00AD1411" w14:paraId="5B295F90" w14:textId="77777777" w:rsidTr="007267D5">
        <w:tc>
          <w:tcPr>
            <w:tcW w:w="576" w:type="dxa"/>
            <w:shd w:val="clear" w:color="auto" w:fill="auto"/>
          </w:tcPr>
          <w:p w14:paraId="09E43740" w14:textId="77777777" w:rsidR="00FD3663" w:rsidRPr="00AD1411" w:rsidRDefault="00FD3663" w:rsidP="00FD3663">
            <w:pPr>
              <w:pStyle w:val="TAC"/>
              <w:rPr>
                <w:lang w:eastAsia="en-US"/>
              </w:rPr>
            </w:pPr>
            <w:r w:rsidRPr="00AD1411">
              <w:rPr>
                <w:lang w:eastAsia="en-US"/>
              </w:rPr>
              <w:t>5</w:t>
            </w:r>
          </w:p>
        </w:tc>
        <w:tc>
          <w:tcPr>
            <w:tcW w:w="3942" w:type="dxa"/>
            <w:shd w:val="clear" w:color="auto" w:fill="auto"/>
          </w:tcPr>
          <w:p w14:paraId="132854B7" w14:textId="77777777" w:rsidR="00FD3663" w:rsidRPr="00AD1411" w:rsidRDefault="00FD3663" w:rsidP="00FD3663">
            <w:pPr>
              <w:pStyle w:val="TAL"/>
              <w:rPr>
                <w:lang w:eastAsia="en-US"/>
              </w:rPr>
            </w:pPr>
            <w:r w:rsidRPr="00AD1411">
              <w:rPr>
                <w:lang w:eastAsia="en-US"/>
              </w:rPr>
              <w:t>Make the UE release the emergency call. (</w:t>
            </w:r>
            <w:r w:rsidRPr="00AD1411">
              <w:t>NOTE 1</w:t>
            </w:r>
            <w:r w:rsidRPr="00AD1411">
              <w:rPr>
                <w:lang w:eastAsia="en-US"/>
              </w:rPr>
              <w:t>)</w:t>
            </w:r>
          </w:p>
        </w:tc>
        <w:tc>
          <w:tcPr>
            <w:tcW w:w="645" w:type="dxa"/>
            <w:shd w:val="clear" w:color="auto" w:fill="auto"/>
          </w:tcPr>
          <w:p w14:paraId="0D46A861" w14:textId="77777777" w:rsidR="00FD3663" w:rsidRPr="00AD1411" w:rsidRDefault="00FD3663" w:rsidP="00FD3663">
            <w:pPr>
              <w:pStyle w:val="TAC"/>
              <w:rPr>
                <w:lang w:eastAsia="en-US"/>
              </w:rPr>
            </w:pPr>
            <w:r w:rsidRPr="00AD1411">
              <w:rPr>
                <w:lang w:eastAsia="en-US"/>
              </w:rPr>
              <w:t>-</w:t>
            </w:r>
          </w:p>
        </w:tc>
        <w:tc>
          <w:tcPr>
            <w:tcW w:w="3135" w:type="dxa"/>
            <w:shd w:val="clear" w:color="auto" w:fill="auto"/>
          </w:tcPr>
          <w:p w14:paraId="6AB6580B" w14:textId="77777777" w:rsidR="00FD3663" w:rsidRPr="00AD1411" w:rsidRDefault="00FD3663" w:rsidP="00FD3663">
            <w:pPr>
              <w:pStyle w:val="TAL"/>
              <w:rPr>
                <w:lang w:eastAsia="en-US"/>
              </w:rPr>
            </w:pPr>
            <w:r w:rsidRPr="00AD1411">
              <w:rPr>
                <w:lang w:eastAsia="en-US"/>
              </w:rPr>
              <w:t>-</w:t>
            </w:r>
          </w:p>
        </w:tc>
        <w:tc>
          <w:tcPr>
            <w:tcW w:w="455" w:type="dxa"/>
            <w:shd w:val="clear" w:color="auto" w:fill="auto"/>
          </w:tcPr>
          <w:p w14:paraId="705C90C9" w14:textId="77777777" w:rsidR="00FD3663" w:rsidRPr="00AD1411" w:rsidRDefault="00FD3663" w:rsidP="00FD3663">
            <w:pPr>
              <w:pStyle w:val="TAC"/>
              <w:rPr>
                <w:lang w:eastAsia="en-US"/>
              </w:rPr>
            </w:pPr>
            <w:r w:rsidRPr="00AD1411">
              <w:rPr>
                <w:lang w:eastAsia="en-US"/>
              </w:rPr>
              <w:t>-</w:t>
            </w:r>
          </w:p>
        </w:tc>
        <w:tc>
          <w:tcPr>
            <w:tcW w:w="853" w:type="dxa"/>
            <w:shd w:val="clear" w:color="auto" w:fill="auto"/>
          </w:tcPr>
          <w:p w14:paraId="2A2B535A" w14:textId="77777777" w:rsidR="00FD3663" w:rsidRPr="00AD1411" w:rsidRDefault="00FD3663" w:rsidP="00FD3663">
            <w:pPr>
              <w:pStyle w:val="TAC"/>
              <w:rPr>
                <w:lang w:eastAsia="en-US"/>
              </w:rPr>
            </w:pPr>
            <w:r w:rsidRPr="00AD1411">
              <w:rPr>
                <w:lang w:eastAsia="en-US"/>
              </w:rPr>
              <w:t>-</w:t>
            </w:r>
          </w:p>
        </w:tc>
      </w:tr>
      <w:tr w:rsidR="00FD3663" w:rsidRPr="00AD1411" w14:paraId="0F168F68" w14:textId="77777777" w:rsidTr="00FD3663">
        <w:tc>
          <w:tcPr>
            <w:tcW w:w="576" w:type="dxa"/>
            <w:shd w:val="clear" w:color="auto" w:fill="auto"/>
          </w:tcPr>
          <w:p w14:paraId="5D43F62C" w14:textId="77777777" w:rsidR="00FD3663" w:rsidRPr="00AD1411" w:rsidRDefault="00FD3663" w:rsidP="00FD3663">
            <w:pPr>
              <w:pStyle w:val="TAC"/>
              <w:rPr>
                <w:lang w:eastAsia="en-US"/>
              </w:rPr>
            </w:pPr>
            <w:r w:rsidRPr="00AD1411">
              <w:rPr>
                <w:lang w:eastAsia="en-US"/>
              </w:rPr>
              <w:t>6</w:t>
            </w:r>
          </w:p>
        </w:tc>
        <w:tc>
          <w:tcPr>
            <w:tcW w:w="3942" w:type="dxa"/>
            <w:shd w:val="clear" w:color="auto" w:fill="auto"/>
          </w:tcPr>
          <w:p w14:paraId="1347CE2E" w14:textId="77777777" w:rsidR="00FD3663" w:rsidRPr="00AD1411" w:rsidRDefault="00FD3663" w:rsidP="00FD3663">
            <w:pPr>
              <w:pStyle w:val="TAL"/>
              <w:rPr>
                <w:lang w:eastAsia="en-US"/>
              </w:rPr>
            </w:pPr>
            <w:r w:rsidRPr="00AD1411">
              <w:rPr>
                <w:lang w:eastAsia="en-US"/>
              </w:rPr>
              <w:t xml:space="preserve">The </w:t>
            </w:r>
            <w:r w:rsidRPr="00AD1411">
              <w:t>Generic test procedure for IMS MO Emergency call release as specified in TS 38.508-1 [4], subclause 4.9.12A takes place.</w:t>
            </w:r>
          </w:p>
        </w:tc>
        <w:tc>
          <w:tcPr>
            <w:tcW w:w="645" w:type="dxa"/>
            <w:shd w:val="clear" w:color="auto" w:fill="auto"/>
          </w:tcPr>
          <w:p w14:paraId="44BD662B" w14:textId="77777777" w:rsidR="00FD3663" w:rsidRPr="00AD1411" w:rsidRDefault="00FD3663" w:rsidP="00FD3663">
            <w:pPr>
              <w:pStyle w:val="TAC"/>
              <w:rPr>
                <w:lang w:eastAsia="en-US"/>
              </w:rPr>
            </w:pPr>
            <w:r w:rsidRPr="00AD1411">
              <w:rPr>
                <w:lang w:eastAsia="en-US"/>
              </w:rPr>
              <w:t>-</w:t>
            </w:r>
          </w:p>
        </w:tc>
        <w:tc>
          <w:tcPr>
            <w:tcW w:w="3135" w:type="dxa"/>
            <w:shd w:val="clear" w:color="auto" w:fill="auto"/>
          </w:tcPr>
          <w:p w14:paraId="310566F3" w14:textId="77777777" w:rsidR="00FD3663" w:rsidRPr="00AD1411" w:rsidRDefault="00FD3663" w:rsidP="00FD3663">
            <w:pPr>
              <w:pStyle w:val="TAL"/>
              <w:rPr>
                <w:lang w:eastAsia="en-US"/>
              </w:rPr>
            </w:pPr>
            <w:r w:rsidRPr="00AD1411">
              <w:rPr>
                <w:lang w:eastAsia="en-US"/>
              </w:rPr>
              <w:t>-</w:t>
            </w:r>
          </w:p>
        </w:tc>
        <w:tc>
          <w:tcPr>
            <w:tcW w:w="455" w:type="dxa"/>
            <w:shd w:val="clear" w:color="auto" w:fill="auto"/>
          </w:tcPr>
          <w:p w14:paraId="374B3E43" w14:textId="77777777" w:rsidR="00FD3663" w:rsidRPr="00AD1411" w:rsidRDefault="00FD3663" w:rsidP="00FD3663">
            <w:pPr>
              <w:pStyle w:val="TAC"/>
              <w:rPr>
                <w:lang w:eastAsia="en-US"/>
              </w:rPr>
            </w:pPr>
            <w:r w:rsidRPr="00AD1411">
              <w:rPr>
                <w:lang w:eastAsia="en-US"/>
              </w:rPr>
              <w:t>-</w:t>
            </w:r>
          </w:p>
        </w:tc>
        <w:tc>
          <w:tcPr>
            <w:tcW w:w="853" w:type="dxa"/>
            <w:shd w:val="clear" w:color="auto" w:fill="auto"/>
          </w:tcPr>
          <w:p w14:paraId="5CA05CD7" w14:textId="77777777" w:rsidR="00FD3663" w:rsidRPr="00AD1411" w:rsidRDefault="00FD3663" w:rsidP="00FD3663">
            <w:pPr>
              <w:pStyle w:val="TAC"/>
              <w:rPr>
                <w:lang w:eastAsia="en-US"/>
              </w:rPr>
            </w:pPr>
            <w:r w:rsidRPr="00AD1411">
              <w:rPr>
                <w:lang w:eastAsia="en-US"/>
              </w:rPr>
              <w:t>-</w:t>
            </w:r>
          </w:p>
        </w:tc>
      </w:tr>
      <w:tr w:rsidR="00FD3663" w:rsidRPr="00AD1411" w14:paraId="212F21F4" w14:textId="77777777" w:rsidTr="00FD3663">
        <w:tc>
          <w:tcPr>
            <w:tcW w:w="576" w:type="dxa"/>
            <w:shd w:val="clear" w:color="auto" w:fill="auto"/>
          </w:tcPr>
          <w:p w14:paraId="6F884073" w14:textId="4D6BCEBA" w:rsidR="00FD3663" w:rsidRPr="00AD1411" w:rsidRDefault="00696D1C" w:rsidP="00FD3663">
            <w:pPr>
              <w:pStyle w:val="TAC"/>
              <w:rPr>
                <w:lang w:eastAsia="en-US"/>
              </w:rPr>
            </w:pPr>
            <w:r>
              <w:rPr>
                <w:lang w:eastAsia="en-US"/>
              </w:rPr>
              <w:t>7</w:t>
            </w:r>
          </w:p>
        </w:tc>
        <w:tc>
          <w:tcPr>
            <w:tcW w:w="3942" w:type="dxa"/>
            <w:shd w:val="clear" w:color="auto" w:fill="auto"/>
          </w:tcPr>
          <w:p w14:paraId="591D7A68" w14:textId="77777777" w:rsidR="00FD3663" w:rsidRPr="00AD1411" w:rsidRDefault="00FD3663" w:rsidP="00FD3663">
            <w:pPr>
              <w:pStyle w:val="TAL"/>
              <w:rPr>
                <w:lang w:eastAsia="en-US"/>
              </w:rPr>
            </w:pPr>
            <w:r w:rsidRPr="00AD1411">
              <w:rPr>
                <w:lang w:eastAsia="ja-JP"/>
              </w:rPr>
              <w:t>SS releases the RRC connection</w:t>
            </w:r>
          </w:p>
        </w:tc>
        <w:tc>
          <w:tcPr>
            <w:tcW w:w="645" w:type="dxa"/>
            <w:shd w:val="clear" w:color="auto" w:fill="auto"/>
          </w:tcPr>
          <w:p w14:paraId="5AEDC0B8" w14:textId="77777777" w:rsidR="00FD3663" w:rsidRPr="00AD1411" w:rsidRDefault="00FD3663" w:rsidP="00FD3663">
            <w:pPr>
              <w:pStyle w:val="TAC"/>
              <w:rPr>
                <w:lang w:eastAsia="en-US"/>
              </w:rPr>
            </w:pPr>
            <w:r w:rsidRPr="00AD1411">
              <w:rPr>
                <w:lang w:eastAsia="en-US"/>
              </w:rPr>
              <w:t>&lt;--</w:t>
            </w:r>
          </w:p>
        </w:tc>
        <w:tc>
          <w:tcPr>
            <w:tcW w:w="3135" w:type="dxa"/>
            <w:shd w:val="clear" w:color="auto" w:fill="auto"/>
          </w:tcPr>
          <w:p w14:paraId="6E0743FC" w14:textId="77777777" w:rsidR="00FD3663" w:rsidRPr="00AD1411" w:rsidRDefault="00FD3663" w:rsidP="00FD3663">
            <w:pPr>
              <w:pStyle w:val="TAL"/>
              <w:rPr>
                <w:lang w:eastAsia="en-US"/>
              </w:rPr>
            </w:pPr>
            <w:r w:rsidRPr="00AD1411">
              <w:rPr>
                <w:lang w:eastAsia="en-US"/>
              </w:rPr>
              <w:t xml:space="preserve">NR RRC: </w:t>
            </w:r>
            <w:proofErr w:type="spellStart"/>
            <w:r w:rsidRPr="00AD1411">
              <w:rPr>
                <w:i/>
                <w:iCs/>
                <w:lang w:eastAsia="en-US"/>
              </w:rPr>
              <w:t>RRCRelease</w:t>
            </w:r>
            <w:proofErr w:type="spellEnd"/>
          </w:p>
        </w:tc>
        <w:tc>
          <w:tcPr>
            <w:tcW w:w="455" w:type="dxa"/>
            <w:shd w:val="clear" w:color="auto" w:fill="auto"/>
          </w:tcPr>
          <w:p w14:paraId="27C7FF07" w14:textId="77777777" w:rsidR="00FD3663" w:rsidRPr="00AD1411" w:rsidRDefault="00FD3663" w:rsidP="00FD3663">
            <w:pPr>
              <w:pStyle w:val="TAC"/>
              <w:rPr>
                <w:lang w:eastAsia="en-US"/>
              </w:rPr>
            </w:pPr>
            <w:r w:rsidRPr="00AD1411">
              <w:rPr>
                <w:lang w:eastAsia="en-US"/>
              </w:rPr>
              <w:t>-</w:t>
            </w:r>
          </w:p>
        </w:tc>
        <w:tc>
          <w:tcPr>
            <w:tcW w:w="853" w:type="dxa"/>
            <w:shd w:val="clear" w:color="auto" w:fill="auto"/>
          </w:tcPr>
          <w:p w14:paraId="3E8F7959" w14:textId="77777777" w:rsidR="00FD3663" w:rsidRPr="00AD1411" w:rsidRDefault="00FD3663" w:rsidP="00FD3663">
            <w:pPr>
              <w:pStyle w:val="TAC"/>
              <w:rPr>
                <w:lang w:eastAsia="en-US"/>
              </w:rPr>
            </w:pPr>
            <w:r w:rsidRPr="00AD1411">
              <w:rPr>
                <w:lang w:eastAsia="en-US"/>
              </w:rPr>
              <w:t>-</w:t>
            </w:r>
          </w:p>
        </w:tc>
      </w:tr>
      <w:tr w:rsidR="00FD3663" w:rsidRPr="00AD1411" w14:paraId="25A7A245" w14:textId="77777777" w:rsidTr="00FD3663">
        <w:tc>
          <w:tcPr>
            <w:tcW w:w="576" w:type="dxa"/>
            <w:shd w:val="clear" w:color="auto" w:fill="auto"/>
          </w:tcPr>
          <w:p w14:paraId="28364038" w14:textId="3BE6831F" w:rsidR="00FD3663" w:rsidRPr="00AD1411" w:rsidRDefault="00696D1C" w:rsidP="00FD3663">
            <w:pPr>
              <w:pStyle w:val="TAC"/>
              <w:rPr>
                <w:lang w:eastAsia="en-US"/>
              </w:rPr>
            </w:pPr>
            <w:r>
              <w:rPr>
                <w:lang w:eastAsia="en-US"/>
              </w:rPr>
              <w:t>8</w:t>
            </w:r>
          </w:p>
        </w:tc>
        <w:tc>
          <w:tcPr>
            <w:tcW w:w="3942" w:type="dxa"/>
            <w:shd w:val="clear" w:color="auto" w:fill="auto"/>
          </w:tcPr>
          <w:p w14:paraId="444A6F1F" w14:textId="77777777" w:rsidR="00FD3663" w:rsidRPr="00AD1411" w:rsidRDefault="00FD3663" w:rsidP="00FD3663">
            <w:pPr>
              <w:pStyle w:val="TAL"/>
            </w:pPr>
            <w:r w:rsidRPr="00AD1411">
              <w:rPr>
                <w:lang w:eastAsia="en-US"/>
              </w:rPr>
              <w:t>Make the UE attempt an IMS none-emergency call. (</w:t>
            </w:r>
            <w:r w:rsidRPr="00AD1411">
              <w:t>NOTE 1</w:t>
            </w:r>
            <w:r w:rsidRPr="00AD1411">
              <w:rPr>
                <w:lang w:eastAsia="en-US"/>
              </w:rPr>
              <w:t>)</w:t>
            </w:r>
          </w:p>
        </w:tc>
        <w:tc>
          <w:tcPr>
            <w:tcW w:w="645" w:type="dxa"/>
            <w:shd w:val="clear" w:color="auto" w:fill="auto"/>
          </w:tcPr>
          <w:p w14:paraId="7695DCBD" w14:textId="77777777" w:rsidR="00FD3663" w:rsidRPr="00AD1411" w:rsidRDefault="00FD3663" w:rsidP="00FD3663">
            <w:pPr>
              <w:pStyle w:val="TAC"/>
              <w:rPr>
                <w:lang w:eastAsia="en-US"/>
              </w:rPr>
            </w:pPr>
          </w:p>
        </w:tc>
        <w:tc>
          <w:tcPr>
            <w:tcW w:w="3135" w:type="dxa"/>
            <w:shd w:val="clear" w:color="auto" w:fill="auto"/>
          </w:tcPr>
          <w:p w14:paraId="6E422EC0" w14:textId="77777777" w:rsidR="00FD3663" w:rsidRPr="00AD1411" w:rsidRDefault="00FD3663" w:rsidP="00FD3663">
            <w:pPr>
              <w:pStyle w:val="TAL"/>
              <w:rPr>
                <w:lang w:eastAsia="en-US"/>
              </w:rPr>
            </w:pPr>
          </w:p>
        </w:tc>
        <w:tc>
          <w:tcPr>
            <w:tcW w:w="455" w:type="dxa"/>
            <w:shd w:val="clear" w:color="auto" w:fill="auto"/>
          </w:tcPr>
          <w:p w14:paraId="7C0871C2" w14:textId="77777777" w:rsidR="00FD3663" w:rsidRPr="00AD1411" w:rsidRDefault="00FD3663" w:rsidP="00FD3663">
            <w:pPr>
              <w:pStyle w:val="TAC"/>
              <w:rPr>
                <w:lang w:eastAsia="en-US"/>
              </w:rPr>
            </w:pPr>
          </w:p>
        </w:tc>
        <w:tc>
          <w:tcPr>
            <w:tcW w:w="853" w:type="dxa"/>
            <w:shd w:val="clear" w:color="auto" w:fill="auto"/>
          </w:tcPr>
          <w:p w14:paraId="6B0122F9" w14:textId="77777777" w:rsidR="00FD3663" w:rsidRPr="00AD1411" w:rsidRDefault="00FD3663" w:rsidP="00FD3663">
            <w:pPr>
              <w:pStyle w:val="TAC"/>
              <w:rPr>
                <w:lang w:eastAsia="en-US"/>
              </w:rPr>
            </w:pPr>
          </w:p>
        </w:tc>
      </w:tr>
      <w:tr w:rsidR="00FD3663" w:rsidRPr="00AD1411" w14:paraId="38174CE8" w14:textId="77777777" w:rsidTr="00FD3663">
        <w:tc>
          <w:tcPr>
            <w:tcW w:w="576" w:type="dxa"/>
            <w:shd w:val="clear" w:color="auto" w:fill="auto"/>
          </w:tcPr>
          <w:p w14:paraId="2B08F5A1" w14:textId="15411607" w:rsidR="00FD3663" w:rsidRPr="00AD1411" w:rsidRDefault="00696D1C" w:rsidP="00FD3663">
            <w:pPr>
              <w:pStyle w:val="TAC"/>
              <w:rPr>
                <w:lang w:eastAsia="en-US"/>
              </w:rPr>
            </w:pPr>
            <w:r>
              <w:rPr>
                <w:lang w:eastAsia="en-US"/>
              </w:rPr>
              <w:t>9</w:t>
            </w:r>
          </w:p>
        </w:tc>
        <w:tc>
          <w:tcPr>
            <w:tcW w:w="3942" w:type="dxa"/>
            <w:shd w:val="clear" w:color="auto" w:fill="auto"/>
          </w:tcPr>
          <w:p w14:paraId="11C3DCAF" w14:textId="77777777" w:rsidR="00FD3663" w:rsidRPr="00AD1411" w:rsidRDefault="00FD3663" w:rsidP="00FD3663">
            <w:pPr>
              <w:pStyle w:val="TAL"/>
            </w:pPr>
            <w:r w:rsidRPr="00AD1411">
              <w:rPr>
                <w:lang w:eastAsia="en-US"/>
              </w:rPr>
              <w:t xml:space="preserve">Check: Does the UE transmit in the next 10 sec an </w:t>
            </w:r>
            <w:proofErr w:type="spellStart"/>
            <w:r w:rsidRPr="00AD1411">
              <w:rPr>
                <w:i/>
                <w:lang w:eastAsia="en-US"/>
              </w:rPr>
              <w:t>RRCSetupRequest</w:t>
            </w:r>
            <w:proofErr w:type="spellEnd"/>
            <w:r w:rsidRPr="00AD1411">
              <w:rPr>
                <w:lang w:eastAsia="en-US"/>
              </w:rPr>
              <w:t xml:space="preserve"> message?</w:t>
            </w:r>
          </w:p>
        </w:tc>
        <w:tc>
          <w:tcPr>
            <w:tcW w:w="645" w:type="dxa"/>
            <w:shd w:val="clear" w:color="auto" w:fill="auto"/>
          </w:tcPr>
          <w:p w14:paraId="21F5EC15" w14:textId="77777777" w:rsidR="00FD3663" w:rsidRPr="00AD1411" w:rsidRDefault="00FD3663" w:rsidP="00FD3663">
            <w:pPr>
              <w:pStyle w:val="TAC"/>
            </w:pPr>
            <w:r w:rsidRPr="00AD1411">
              <w:rPr>
                <w:lang w:eastAsia="en-US"/>
              </w:rPr>
              <w:t>--&gt;</w:t>
            </w:r>
          </w:p>
        </w:tc>
        <w:tc>
          <w:tcPr>
            <w:tcW w:w="3135" w:type="dxa"/>
            <w:shd w:val="clear" w:color="auto" w:fill="auto"/>
          </w:tcPr>
          <w:p w14:paraId="726EB88B" w14:textId="77777777" w:rsidR="00FD3663" w:rsidRPr="00AD1411" w:rsidRDefault="00FD3663" w:rsidP="00FD3663">
            <w:pPr>
              <w:pStyle w:val="TAL"/>
            </w:pPr>
            <w:r w:rsidRPr="00AD1411">
              <w:rPr>
                <w:lang w:eastAsia="en-US"/>
              </w:rPr>
              <w:t xml:space="preserve">NR </w:t>
            </w:r>
            <w:smartTag w:uri="urn:schemas-microsoft-com:office:smarttags" w:element="stockticker">
              <w:r w:rsidRPr="00AD1411">
                <w:rPr>
                  <w:lang w:eastAsia="en-US"/>
                </w:rPr>
                <w:t>RRC</w:t>
              </w:r>
            </w:smartTag>
            <w:r w:rsidRPr="00AD1411">
              <w:rPr>
                <w:lang w:eastAsia="en-US"/>
              </w:rPr>
              <w:t xml:space="preserve">: </w:t>
            </w:r>
            <w:proofErr w:type="spellStart"/>
            <w:r w:rsidRPr="00AD1411">
              <w:rPr>
                <w:i/>
                <w:lang w:eastAsia="en-US"/>
              </w:rPr>
              <w:t>RRCSetupRequest</w:t>
            </w:r>
            <w:proofErr w:type="spellEnd"/>
          </w:p>
        </w:tc>
        <w:tc>
          <w:tcPr>
            <w:tcW w:w="455" w:type="dxa"/>
            <w:shd w:val="clear" w:color="auto" w:fill="auto"/>
          </w:tcPr>
          <w:p w14:paraId="1CAAA150" w14:textId="77777777" w:rsidR="00FD3663" w:rsidRPr="00AD1411" w:rsidRDefault="00FD3663" w:rsidP="00FD3663">
            <w:pPr>
              <w:pStyle w:val="TAC"/>
            </w:pPr>
            <w:r w:rsidRPr="00AD1411">
              <w:rPr>
                <w:lang w:eastAsia="en-US"/>
              </w:rPr>
              <w:t>2</w:t>
            </w:r>
          </w:p>
        </w:tc>
        <w:tc>
          <w:tcPr>
            <w:tcW w:w="853" w:type="dxa"/>
            <w:shd w:val="clear" w:color="auto" w:fill="auto"/>
          </w:tcPr>
          <w:p w14:paraId="58FB346E" w14:textId="77777777" w:rsidR="00FD3663" w:rsidRPr="00AD1411" w:rsidRDefault="00FD3663" w:rsidP="00FD3663">
            <w:pPr>
              <w:pStyle w:val="TAC"/>
            </w:pPr>
            <w:r w:rsidRPr="00AD1411">
              <w:rPr>
                <w:lang w:eastAsia="en-US"/>
              </w:rPr>
              <w:t>F</w:t>
            </w:r>
          </w:p>
        </w:tc>
      </w:tr>
      <w:tr w:rsidR="00FD3663" w:rsidRPr="00AD1411" w14:paraId="3CD05524" w14:textId="77777777" w:rsidTr="00FD3663">
        <w:tc>
          <w:tcPr>
            <w:tcW w:w="9606" w:type="dxa"/>
            <w:gridSpan w:val="6"/>
            <w:shd w:val="clear" w:color="auto" w:fill="auto"/>
          </w:tcPr>
          <w:p w14:paraId="6CB6D32D" w14:textId="77777777" w:rsidR="00FD3663" w:rsidRPr="00AD1411" w:rsidRDefault="00FD3663" w:rsidP="00FD3663">
            <w:pPr>
              <w:pStyle w:val="TAN"/>
              <w:rPr>
                <w:lang w:eastAsia="en-US"/>
              </w:rPr>
            </w:pPr>
            <w:r w:rsidRPr="00AD1411">
              <w:t>NOTE 1:</w:t>
            </w:r>
            <w:r w:rsidRPr="00AD1411">
              <w:tab/>
              <w:t>This could be done by e.g. MMI or AT command.</w:t>
            </w:r>
          </w:p>
        </w:tc>
      </w:tr>
    </w:tbl>
    <w:p w14:paraId="1F5F2038" w14:textId="77777777" w:rsidR="00FD3663" w:rsidRPr="00AD1411" w:rsidRDefault="00FD3663" w:rsidP="00FD3663"/>
    <w:p w14:paraId="1F63CB87" w14:textId="77777777" w:rsidR="00FD3663" w:rsidRPr="00AD1411" w:rsidRDefault="00FD3663" w:rsidP="00FD3663">
      <w:pPr>
        <w:pStyle w:val="H6"/>
      </w:pPr>
      <w:r w:rsidRPr="00AD1411">
        <w:t>11.4.6.3.3</w:t>
      </w:r>
      <w:r w:rsidRPr="00AD1411">
        <w:tab/>
        <w:t>Specific message contents</w:t>
      </w:r>
    </w:p>
    <w:p w14:paraId="5283C2F3" w14:textId="69DF705B" w:rsidR="00FD3663" w:rsidRPr="00AD1411" w:rsidRDefault="00FD3663" w:rsidP="00FD3663">
      <w:pPr>
        <w:pStyle w:val="TH"/>
        <w:rPr>
          <w:sz w:val="21"/>
          <w:szCs w:val="22"/>
        </w:rPr>
      </w:pPr>
      <w:r w:rsidRPr="00AD1411">
        <w:t xml:space="preserve">Table 11.4.6.3.3-2: REGISTRATION </w:t>
      </w:r>
      <w:r w:rsidRPr="00AD1411">
        <w:rPr>
          <w:iCs/>
        </w:rPr>
        <w:t>ACCEPT</w:t>
      </w:r>
      <w:r w:rsidRPr="00AD1411">
        <w:t xml:space="preserve"> (Preamble</w:t>
      </w:r>
      <w:ins w:id="2" w:author="Rohde &amp; Schwarz" w:date="2021-07-09T13:41:00Z">
        <w:r w:rsidR="00750F18">
          <w:t>, step 2</w:t>
        </w:r>
      </w:ins>
      <w:r w:rsidRPr="00AD1411">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D3663" w:rsidRPr="00AD1411" w14:paraId="18384808" w14:textId="77777777" w:rsidTr="00D145AA">
        <w:tc>
          <w:tcPr>
            <w:tcW w:w="9606" w:type="dxa"/>
            <w:gridSpan w:val="4"/>
            <w:tcBorders>
              <w:top w:val="single" w:sz="4" w:space="0" w:color="auto"/>
              <w:left w:val="single" w:sz="4" w:space="0" w:color="auto"/>
              <w:bottom w:val="single" w:sz="4" w:space="0" w:color="auto"/>
              <w:right w:val="single" w:sz="4" w:space="0" w:color="auto"/>
            </w:tcBorders>
            <w:hideMark/>
          </w:tcPr>
          <w:p w14:paraId="23DAB401" w14:textId="77777777" w:rsidR="00FD3663" w:rsidRPr="00AD1411" w:rsidRDefault="00FD3663" w:rsidP="00FD3663">
            <w:pPr>
              <w:pStyle w:val="TAL"/>
              <w:rPr>
                <w:lang w:eastAsia="en-US"/>
              </w:rPr>
            </w:pPr>
            <w:r w:rsidRPr="00AD1411">
              <w:t>Derivation Path: TS 38.508-1 [4], Table 4.7.1-7.</w:t>
            </w:r>
          </w:p>
        </w:tc>
      </w:tr>
      <w:tr w:rsidR="00FD3663" w:rsidRPr="00AD1411" w14:paraId="2C4CA453" w14:textId="77777777" w:rsidTr="00D145AA">
        <w:tc>
          <w:tcPr>
            <w:tcW w:w="4535" w:type="dxa"/>
            <w:tcBorders>
              <w:top w:val="single" w:sz="4" w:space="0" w:color="auto"/>
              <w:left w:val="single" w:sz="4" w:space="0" w:color="auto"/>
              <w:bottom w:val="single" w:sz="4" w:space="0" w:color="auto"/>
              <w:right w:val="single" w:sz="4" w:space="0" w:color="auto"/>
            </w:tcBorders>
            <w:hideMark/>
          </w:tcPr>
          <w:p w14:paraId="42302130" w14:textId="77777777" w:rsidR="00FD3663" w:rsidRPr="00AD1411" w:rsidRDefault="00FD3663" w:rsidP="00FD3663">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7616D0" w14:textId="77777777" w:rsidR="00FD3663" w:rsidRPr="00AD1411" w:rsidRDefault="00FD3663" w:rsidP="00FD3663">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hideMark/>
          </w:tcPr>
          <w:p w14:paraId="0C560461" w14:textId="77777777" w:rsidR="00FD3663" w:rsidRPr="00AD1411" w:rsidRDefault="00FD3663" w:rsidP="00FD3663">
            <w:pPr>
              <w:pStyle w:val="TAH"/>
            </w:pPr>
            <w:r w:rsidRPr="00AD1411">
              <w:t>Comment</w:t>
            </w:r>
          </w:p>
        </w:tc>
        <w:tc>
          <w:tcPr>
            <w:tcW w:w="1104" w:type="dxa"/>
            <w:tcBorders>
              <w:top w:val="single" w:sz="4" w:space="0" w:color="auto"/>
              <w:left w:val="single" w:sz="4" w:space="0" w:color="auto"/>
              <w:bottom w:val="single" w:sz="4" w:space="0" w:color="auto"/>
              <w:right w:val="single" w:sz="4" w:space="0" w:color="auto"/>
            </w:tcBorders>
            <w:hideMark/>
          </w:tcPr>
          <w:p w14:paraId="5AF2B668" w14:textId="77777777" w:rsidR="00FD3663" w:rsidRPr="00AD1411" w:rsidRDefault="00FD3663" w:rsidP="00FD3663">
            <w:pPr>
              <w:pStyle w:val="TAH"/>
            </w:pPr>
            <w:r w:rsidRPr="00AD1411">
              <w:t>Condition</w:t>
            </w:r>
          </w:p>
        </w:tc>
      </w:tr>
      <w:tr w:rsidR="00FD3663" w:rsidRPr="00AD1411" w14:paraId="6A59E5B9" w14:textId="77777777" w:rsidTr="00D145AA">
        <w:tc>
          <w:tcPr>
            <w:tcW w:w="4535" w:type="dxa"/>
            <w:tcBorders>
              <w:top w:val="single" w:sz="4" w:space="0" w:color="auto"/>
              <w:left w:val="single" w:sz="4" w:space="0" w:color="auto"/>
              <w:bottom w:val="single" w:sz="4" w:space="0" w:color="auto"/>
              <w:right w:val="single" w:sz="4" w:space="0" w:color="auto"/>
            </w:tcBorders>
          </w:tcPr>
          <w:p w14:paraId="1348D740" w14:textId="77777777" w:rsidR="00FD3663" w:rsidRPr="00AD1411" w:rsidRDefault="00FD3663" w:rsidP="00FD3663">
            <w:pPr>
              <w:pStyle w:val="TAL"/>
              <w:rPr>
                <w:szCs w:val="22"/>
              </w:rPr>
            </w:pPr>
            <w:r w:rsidRPr="00AD1411">
              <w:t>Service area list</w:t>
            </w:r>
          </w:p>
        </w:tc>
        <w:tc>
          <w:tcPr>
            <w:tcW w:w="2267" w:type="dxa"/>
            <w:tcBorders>
              <w:top w:val="single" w:sz="4" w:space="0" w:color="auto"/>
              <w:left w:val="single" w:sz="4" w:space="0" w:color="auto"/>
              <w:bottom w:val="single" w:sz="4" w:space="0" w:color="auto"/>
              <w:right w:val="single" w:sz="4" w:space="0" w:color="auto"/>
            </w:tcBorders>
          </w:tcPr>
          <w:p w14:paraId="6C767695" w14:textId="77777777" w:rsidR="00FD3663" w:rsidRPr="00AD1411" w:rsidRDefault="00FD3663" w:rsidP="00FD3663">
            <w:pPr>
              <w:pStyle w:val="TAL"/>
              <w:rPr>
                <w:szCs w:val="22"/>
              </w:rPr>
            </w:pPr>
          </w:p>
        </w:tc>
        <w:tc>
          <w:tcPr>
            <w:tcW w:w="1700" w:type="dxa"/>
            <w:tcBorders>
              <w:top w:val="single" w:sz="4" w:space="0" w:color="auto"/>
              <w:left w:val="single" w:sz="4" w:space="0" w:color="auto"/>
              <w:bottom w:val="single" w:sz="4" w:space="0" w:color="auto"/>
              <w:right w:val="single" w:sz="4" w:space="0" w:color="auto"/>
            </w:tcBorders>
          </w:tcPr>
          <w:p w14:paraId="17B02526" w14:textId="77777777" w:rsidR="00FD3663" w:rsidRPr="00AD1411" w:rsidRDefault="00FD3663" w:rsidP="00FD3663">
            <w:pPr>
              <w:pStyle w:val="TAL"/>
              <w:rPr>
                <w:szCs w:val="22"/>
              </w:rPr>
            </w:pPr>
          </w:p>
        </w:tc>
        <w:tc>
          <w:tcPr>
            <w:tcW w:w="1104" w:type="dxa"/>
            <w:tcBorders>
              <w:top w:val="single" w:sz="4" w:space="0" w:color="auto"/>
              <w:left w:val="single" w:sz="4" w:space="0" w:color="auto"/>
              <w:bottom w:val="single" w:sz="4" w:space="0" w:color="auto"/>
              <w:right w:val="single" w:sz="4" w:space="0" w:color="auto"/>
            </w:tcBorders>
          </w:tcPr>
          <w:p w14:paraId="5B8DCF63" w14:textId="77777777" w:rsidR="00FD3663" w:rsidRPr="00AD1411" w:rsidRDefault="00FD3663" w:rsidP="00FD3663">
            <w:pPr>
              <w:pStyle w:val="TAL"/>
            </w:pPr>
          </w:p>
        </w:tc>
      </w:tr>
      <w:tr w:rsidR="00FD3663" w:rsidRPr="00AD1411" w14:paraId="52BA6711" w14:textId="77777777" w:rsidTr="00D145AA">
        <w:tc>
          <w:tcPr>
            <w:tcW w:w="4535" w:type="dxa"/>
            <w:tcBorders>
              <w:top w:val="single" w:sz="4" w:space="0" w:color="auto"/>
              <w:left w:val="single" w:sz="4" w:space="0" w:color="auto"/>
              <w:bottom w:val="single" w:sz="4" w:space="0" w:color="auto"/>
              <w:right w:val="single" w:sz="4" w:space="0" w:color="auto"/>
            </w:tcBorders>
          </w:tcPr>
          <w:p w14:paraId="15CEE578" w14:textId="77777777" w:rsidR="00FD3663" w:rsidRPr="00AD1411" w:rsidRDefault="00FD3663" w:rsidP="00FD3663">
            <w:pPr>
              <w:pStyle w:val="TAL"/>
            </w:pPr>
            <w:r w:rsidRPr="00AD1411">
              <w:rPr>
                <w:lang w:eastAsia="en-US"/>
              </w:rPr>
              <w:t xml:space="preserve">  Allowed type (octet 1)</w:t>
            </w:r>
          </w:p>
        </w:tc>
        <w:tc>
          <w:tcPr>
            <w:tcW w:w="2267" w:type="dxa"/>
            <w:tcBorders>
              <w:top w:val="single" w:sz="4" w:space="0" w:color="auto"/>
              <w:left w:val="single" w:sz="4" w:space="0" w:color="auto"/>
              <w:bottom w:val="single" w:sz="4" w:space="0" w:color="auto"/>
              <w:right w:val="single" w:sz="4" w:space="0" w:color="auto"/>
            </w:tcBorders>
          </w:tcPr>
          <w:p w14:paraId="3D45D85A" w14:textId="77777777" w:rsidR="00FD3663" w:rsidRPr="00AD1411" w:rsidRDefault="00FD3663" w:rsidP="00FD3663">
            <w:pPr>
              <w:pStyle w:val="TAL"/>
              <w:rPr>
                <w:szCs w:val="22"/>
              </w:rPr>
            </w:pPr>
            <w:r w:rsidRPr="00AD1411">
              <w:rPr>
                <w:szCs w:val="22"/>
              </w:rPr>
              <w:t>'1'B</w:t>
            </w:r>
          </w:p>
        </w:tc>
        <w:tc>
          <w:tcPr>
            <w:tcW w:w="1700" w:type="dxa"/>
            <w:tcBorders>
              <w:top w:val="single" w:sz="4" w:space="0" w:color="auto"/>
              <w:left w:val="single" w:sz="4" w:space="0" w:color="auto"/>
              <w:bottom w:val="single" w:sz="4" w:space="0" w:color="auto"/>
              <w:right w:val="single" w:sz="4" w:space="0" w:color="auto"/>
            </w:tcBorders>
          </w:tcPr>
          <w:p w14:paraId="3B89D188" w14:textId="77777777" w:rsidR="00FD3663" w:rsidRPr="00AD1411" w:rsidRDefault="00FD3663" w:rsidP="00FD3663">
            <w:pPr>
              <w:pStyle w:val="TAL"/>
              <w:rPr>
                <w:szCs w:val="22"/>
              </w:rPr>
            </w:pPr>
            <w:r w:rsidRPr="00AD1411">
              <w:rPr>
                <w:lang w:eastAsia="en-US"/>
              </w:rPr>
              <w:t>TAIs in the list are in the non-allowed area</w:t>
            </w:r>
          </w:p>
        </w:tc>
        <w:tc>
          <w:tcPr>
            <w:tcW w:w="1104" w:type="dxa"/>
            <w:tcBorders>
              <w:top w:val="single" w:sz="4" w:space="0" w:color="auto"/>
              <w:left w:val="single" w:sz="4" w:space="0" w:color="auto"/>
              <w:bottom w:val="single" w:sz="4" w:space="0" w:color="auto"/>
              <w:right w:val="single" w:sz="4" w:space="0" w:color="auto"/>
            </w:tcBorders>
          </w:tcPr>
          <w:p w14:paraId="31382A45" w14:textId="77777777" w:rsidR="00FD3663" w:rsidRPr="00AD1411" w:rsidRDefault="00FD3663" w:rsidP="00FD3663">
            <w:pPr>
              <w:pStyle w:val="TAL"/>
            </w:pPr>
          </w:p>
        </w:tc>
      </w:tr>
      <w:tr w:rsidR="00FD3663" w:rsidRPr="00AD1411" w14:paraId="32ED6A92" w14:textId="77777777" w:rsidTr="00D145AA">
        <w:tc>
          <w:tcPr>
            <w:tcW w:w="4535" w:type="dxa"/>
            <w:tcBorders>
              <w:top w:val="single" w:sz="4" w:space="0" w:color="auto"/>
              <w:left w:val="single" w:sz="4" w:space="0" w:color="auto"/>
              <w:bottom w:val="single" w:sz="4" w:space="0" w:color="auto"/>
              <w:right w:val="single" w:sz="4" w:space="0" w:color="auto"/>
            </w:tcBorders>
          </w:tcPr>
          <w:p w14:paraId="5410D463" w14:textId="77777777" w:rsidR="00FD3663" w:rsidRPr="00AD1411" w:rsidRDefault="00FD3663" w:rsidP="00FD3663">
            <w:pPr>
              <w:pStyle w:val="TAL"/>
              <w:rPr>
                <w:lang w:eastAsia="en-US"/>
              </w:rPr>
            </w:pPr>
            <w:r w:rsidRPr="00AD1411">
              <w:rPr>
                <w:lang w:eastAsia="en-US"/>
              </w:rPr>
              <w:t xml:space="preserve">  Type of list (octet 1)</w:t>
            </w:r>
          </w:p>
        </w:tc>
        <w:tc>
          <w:tcPr>
            <w:tcW w:w="2267" w:type="dxa"/>
            <w:tcBorders>
              <w:top w:val="single" w:sz="4" w:space="0" w:color="auto"/>
              <w:left w:val="single" w:sz="4" w:space="0" w:color="auto"/>
              <w:bottom w:val="single" w:sz="4" w:space="0" w:color="auto"/>
              <w:right w:val="single" w:sz="4" w:space="0" w:color="auto"/>
            </w:tcBorders>
          </w:tcPr>
          <w:p w14:paraId="24B0B24F" w14:textId="77777777" w:rsidR="00FD3663" w:rsidRPr="00AD1411" w:rsidRDefault="00FD3663" w:rsidP="00FD3663">
            <w:pPr>
              <w:pStyle w:val="TAL"/>
              <w:rPr>
                <w:szCs w:val="22"/>
              </w:rPr>
            </w:pPr>
            <w:r w:rsidRPr="00AD1411">
              <w:rPr>
                <w:szCs w:val="22"/>
              </w:rPr>
              <w:t>'00'B</w:t>
            </w:r>
          </w:p>
        </w:tc>
        <w:tc>
          <w:tcPr>
            <w:tcW w:w="1700" w:type="dxa"/>
            <w:tcBorders>
              <w:top w:val="single" w:sz="4" w:space="0" w:color="auto"/>
              <w:left w:val="single" w:sz="4" w:space="0" w:color="auto"/>
              <w:bottom w:val="single" w:sz="4" w:space="0" w:color="auto"/>
              <w:right w:val="single" w:sz="4" w:space="0" w:color="auto"/>
            </w:tcBorders>
          </w:tcPr>
          <w:p w14:paraId="29B53A19" w14:textId="77777777" w:rsidR="00FD3663" w:rsidRPr="00AD1411" w:rsidRDefault="00FD3663" w:rsidP="00FD3663">
            <w:pPr>
              <w:pStyle w:val="TAL"/>
              <w:rPr>
                <w:lang w:eastAsia="en-US"/>
              </w:rPr>
            </w:pPr>
            <w:r w:rsidRPr="00AD1411">
              <w:rPr>
                <w:lang w:eastAsia="en-US"/>
              </w:rPr>
              <w:t>list of TACs belonging to one PLMN, with non-consecutive TAC values</w:t>
            </w:r>
          </w:p>
        </w:tc>
        <w:tc>
          <w:tcPr>
            <w:tcW w:w="1104" w:type="dxa"/>
            <w:tcBorders>
              <w:top w:val="single" w:sz="4" w:space="0" w:color="auto"/>
              <w:left w:val="single" w:sz="4" w:space="0" w:color="auto"/>
              <w:bottom w:val="single" w:sz="4" w:space="0" w:color="auto"/>
              <w:right w:val="single" w:sz="4" w:space="0" w:color="auto"/>
            </w:tcBorders>
          </w:tcPr>
          <w:p w14:paraId="288289CE" w14:textId="77777777" w:rsidR="00FD3663" w:rsidRPr="00AD1411" w:rsidRDefault="00FD3663" w:rsidP="00FD3663">
            <w:pPr>
              <w:pStyle w:val="TAL"/>
            </w:pPr>
          </w:p>
        </w:tc>
      </w:tr>
      <w:tr w:rsidR="00FD3663" w:rsidRPr="00AD1411" w14:paraId="264094E5" w14:textId="77777777" w:rsidTr="00D145AA">
        <w:tc>
          <w:tcPr>
            <w:tcW w:w="4535" w:type="dxa"/>
            <w:tcBorders>
              <w:top w:val="single" w:sz="4" w:space="0" w:color="auto"/>
              <w:left w:val="single" w:sz="4" w:space="0" w:color="auto"/>
              <w:bottom w:val="single" w:sz="4" w:space="0" w:color="auto"/>
              <w:right w:val="single" w:sz="4" w:space="0" w:color="auto"/>
            </w:tcBorders>
          </w:tcPr>
          <w:p w14:paraId="591E287F" w14:textId="77777777" w:rsidR="00FD3663" w:rsidRPr="00AD1411" w:rsidRDefault="00FD3663" w:rsidP="00FD3663">
            <w:pPr>
              <w:pStyle w:val="TAL"/>
              <w:rPr>
                <w:lang w:eastAsia="en-US"/>
              </w:rPr>
            </w:pPr>
            <w:r w:rsidRPr="00AD1411">
              <w:rPr>
                <w:lang w:eastAsia="en-US"/>
              </w:rPr>
              <w:t xml:space="preserve">  Number of elements (octet 1)</w:t>
            </w:r>
          </w:p>
        </w:tc>
        <w:tc>
          <w:tcPr>
            <w:tcW w:w="2267" w:type="dxa"/>
            <w:tcBorders>
              <w:top w:val="single" w:sz="4" w:space="0" w:color="auto"/>
              <w:left w:val="single" w:sz="4" w:space="0" w:color="auto"/>
              <w:bottom w:val="single" w:sz="4" w:space="0" w:color="auto"/>
              <w:right w:val="single" w:sz="4" w:space="0" w:color="auto"/>
            </w:tcBorders>
          </w:tcPr>
          <w:p w14:paraId="75047895" w14:textId="77777777" w:rsidR="00FD3663" w:rsidRPr="00AD1411" w:rsidRDefault="00FD3663" w:rsidP="00FD3663">
            <w:pPr>
              <w:pStyle w:val="TAL"/>
              <w:rPr>
                <w:szCs w:val="22"/>
              </w:rPr>
            </w:pPr>
            <w:r w:rsidRPr="00AD1411">
              <w:rPr>
                <w:szCs w:val="22"/>
              </w:rPr>
              <w:t>'00000'B</w:t>
            </w:r>
          </w:p>
        </w:tc>
        <w:tc>
          <w:tcPr>
            <w:tcW w:w="1700" w:type="dxa"/>
            <w:tcBorders>
              <w:top w:val="single" w:sz="4" w:space="0" w:color="auto"/>
              <w:left w:val="single" w:sz="4" w:space="0" w:color="auto"/>
              <w:bottom w:val="single" w:sz="4" w:space="0" w:color="auto"/>
              <w:right w:val="single" w:sz="4" w:space="0" w:color="auto"/>
            </w:tcBorders>
          </w:tcPr>
          <w:p w14:paraId="4792F446" w14:textId="77777777" w:rsidR="00FD3663" w:rsidRPr="00AD1411" w:rsidRDefault="00FD3663" w:rsidP="00FD3663">
            <w:pPr>
              <w:pStyle w:val="TAL"/>
              <w:rPr>
                <w:lang w:eastAsia="en-US"/>
              </w:rPr>
            </w:pPr>
            <w:r w:rsidRPr="00AD1411">
              <w:t>1 element</w:t>
            </w:r>
          </w:p>
        </w:tc>
        <w:tc>
          <w:tcPr>
            <w:tcW w:w="1104" w:type="dxa"/>
            <w:tcBorders>
              <w:top w:val="single" w:sz="4" w:space="0" w:color="auto"/>
              <w:left w:val="single" w:sz="4" w:space="0" w:color="auto"/>
              <w:bottom w:val="single" w:sz="4" w:space="0" w:color="auto"/>
              <w:right w:val="single" w:sz="4" w:space="0" w:color="auto"/>
            </w:tcBorders>
          </w:tcPr>
          <w:p w14:paraId="6BB1FCEA" w14:textId="77777777" w:rsidR="00FD3663" w:rsidRPr="00AD1411" w:rsidRDefault="00FD3663" w:rsidP="00FD3663">
            <w:pPr>
              <w:pStyle w:val="TAL"/>
            </w:pPr>
          </w:p>
        </w:tc>
      </w:tr>
      <w:tr w:rsidR="00FD3663" w:rsidRPr="00AD1411" w14:paraId="66FE2561" w14:textId="77777777" w:rsidTr="00D145AA">
        <w:tc>
          <w:tcPr>
            <w:tcW w:w="4535" w:type="dxa"/>
            <w:tcBorders>
              <w:top w:val="single" w:sz="4" w:space="0" w:color="auto"/>
              <w:left w:val="single" w:sz="4" w:space="0" w:color="auto"/>
              <w:bottom w:val="single" w:sz="4" w:space="0" w:color="auto"/>
              <w:right w:val="single" w:sz="4" w:space="0" w:color="auto"/>
            </w:tcBorders>
          </w:tcPr>
          <w:p w14:paraId="169CE0A6" w14:textId="77777777" w:rsidR="00FD3663" w:rsidRPr="00AD1411" w:rsidRDefault="00FD3663" w:rsidP="00FD3663">
            <w:pPr>
              <w:pStyle w:val="TAL"/>
              <w:rPr>
                <w:lang w:eastAsia="en-US"/>
              </w:rPr>
            </w:pPr>
            <w:r w:rsidRPr="00AD1411">
              <w:rPr>
                <w:lang w:eastAsia="en-US"/>
              </w:rPr>
              <w:t xml:space="preserve">  MCC</w:t>
            </w:r>
          </w:p>
        </w:tc>
        <w:tc>
          <w:tcPr>
            <w:tcW w:w="2267" w:type="dxa"/>
            <w:tcBorders>
              <w:top w:val="single" w:sz="4" w:space="0" w:color="auto"/>
              <w:left w:val="single" w:sz="4" w:space="0" w:color="auto"/>
              <w:bottom w:val="single" w:sz="4" w:space="0" w:color="auto"/>
              <w:right w:val="single" w:sz="4" w:space="0" w:color="auto"/>
            </w:tcBorders>
          </w:tcPr>
          <w:p w14:paraId="1B62F069" w14:textId="77777777" w:rsidR="00FD3663" w:rsidRPr="00AD1411" w:rsidRDefault="00FD3663" w:rsidP="00FD3663">
            <w:pPr>
              <w:pStyle w:val="TAL"/>
              <w:rPr>
                <w:szCs w:val="22"/>
              </w:rPr>
            </w:pPr>
            <w:r w:rsidRPr="00AD1411">
              <w:rPr>
                <w:lang w:eastAsia="en-US"/>
              </w:rPr>
              <w:t xml:space="preserve">As defined for NR Cell 11 in </w:t>
            </w:r>
            <w:r w:rsidRPr="00AD1411">
              <w:t>TS 38.508-1 [4], Table 4.4.2-3.</w:t>
            </w:r>
          </w:p>
        </w:tc>
        <w:tc>
          <w:tcPr>
            <w:tcW w:w="1700" w:type="dxa"/>
            <w:tcBorders>
              <w:top w:val="single" w:sz="4" w:space="0" w:color="auto"/>
              <w:left w:val="single" w:sz="4" w:space="0" w:color="auto"/>
              <w:bottom w:val="single" w:sz="4" w:space="0" w:color="auto"/>
              <w:right w:val="single" w:sz="4" w:space="0" w:color="auto"/>
            </w:tcBorders>
          </w:tcPr>
          <w:p w14:paraId="3DADB726" w14:textId="77777777" w:rsidR="00FD3663" w:rsidRPr="00AD1411" w:rsidRDefault="00FD3663" w:rsidP="00FD3663">
            <w:pPr>
              <w:pStyle w:val="TAL"/>
            </w:pPr>
          </w:p>
        </w:tc>
        <w:tc>
          <w:tcPr>
            <w:tcW w:w="1104" w:type="dxa"/>
            <w:tcBorders>
              <w:top w:val="single" w:sz="4" w:space="0" w:color="auto"/>
              <w:left w:val="single" w:sz="4" w:space="0" w:color="auto"/>
              <w:bottom w:val="single" w:sz="4" w:space="0" w:color="auto"/>
              <w:right w:val="single" w:sz="4" w:space="0" w:color="auto"/>
            </w:tcBorders>
          </w:tcPr>
          <w:p w14:paraId="4C57FFD3" w14:textId="77777777" w:rsidR="00FD3663" w:rsidRPr="00AD1411" w:rsidRDefault="00FD3663" w:rsidP="00FD3663">
            <w:pPr>
              <w:pStyle w:val="TAL"/>
            </w:pPr>
          </w:p>
        </w:tc>
      </w:tr>
      <w:tr w:rsidR="00FD3663" w:rsidRPr="00AD1411" w14:paraId="552A704D" w14:textId="77777777" w:rsidTr="00D145AA">
        <w:tc>
          <w:tcPr>
            <w:tcW w:w="4535" w:type="dxa"/>
            <w:tcBorders>
              <w:top w:val="single" w:sz="4" w:space="0" w:color="auto"/>
              <w:left w:val="single" w:sz="4" w:space="0" w:color="auto"/>
              <w:bottom w:val="single" w:sz="4" w:space="0" w:color="auto"/>
              <w:right w:val="single" w:sz="4" w:space="0" w:color="auto"/>
            </w:tcBorders>
          </w:tcPr>
          <w:p w14:paraId="3EECF160" w14:textId="77777777" w:rsidR="00FD3663" w:rsidRPr="00AD1411" w:rsidRDefault="00FD3663" w:rsidP="00FD3663">
            <w:pPr>
              <w:pStyle w:val="TAL"/>
              <w:rPr>
                <w:lang w:eastAsia="en-US"/>
              </w:rPr>
            </w:pPr>
            <w:r w:rsidRPr="00AD1411">
              <w:rPr>
                <w:lang w:eastAsia="en-US"/>
              </w:rPr>
              <w:t xml:space="preserve">  MNC</w:t>
            </w:r>
          </w:p>
        </w:tc>
        <w:tc>
          <w:tcPr>
            <w:tcW w:w="2267" w:type="dxa"/>
            <w:tcBorders>
              <w:top w:val="single" w:sz="4" w:space="0" w:color="auto"/>
              <w:left w:val="single" w:sz="4" w:space="0" w:color="auto"/>
              <w:bottom w:val="single" w:sz="4" w:space="0" w:color="auto"/>
              <w:right w:val="single" w:sz="4" w:space="0" w:color="auto"/>
            </w:tcBorders>
          </w:tcPr>
          <w:p w14:paraId="22F4C260" w14:textId="77777777" w:rsidR="00FD3663" w:rsidRPr="00AD1411" w:rsidRDefault="00FD3663" w:rsidP="00FD3663">
            <w:pPr>
              <w:pStyle w:val="TAL"/>
              <w:rPr>
                <w:lang w:eastAsia="en-US"/>
              </w:rPr>
            </w:pPr>
            <w:r w:rsidRPr="00AD1411">
              <w:rPr>
                <w:lang w:eastAsia="en-US"/>
              </w:rPr>
              <w:t xml:space="preserve">As defined for NR Cell 11 in </w:t>
            </w:r>
            <w:r w:rsidRPr="00AD1411">
              <w:t>TS 38.508-1 [4], Table 4.4.2-3.</w:t>
            </w:r>
          </w:p>
        </w:tc>
        <w:tc>
          <w:tcPr>
            <w:tcW w:w="1700" w:type="dxa"/>
            <w:tcBorders>
              <w:top w:val="single" w:sz="4" w:space="0" w:color="auto"/>
              <w:left w:val="single" w:sz="4" w:space="0" w:color="auto"/>
              <w:bottom w:val="single" w:sz="4" w:space="0" w:color="auto"/>
              <w:right w:val="single" w:sz="4" w:space="0" w:color="auto"/>
            </w:tcBorders>
          </w:tcPr>
          <w:p w14:paraId="22D18FD4" w14:textId="77777777" w:rsidR="00FD3663" w:rsidRPr="00AD1411" w:rsidRDefault="00FD3663" w:rsidP="00FD3663">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Pr>
          <w:p w14:paraId="5C877F45" w14:textId="77777777" w:rsidR="00FD3663" w:rsidRPr="00AD1411" w:rsidRDefault="00FD3663" w:rsidP="00FD3663">
            <w:pPr>
              <w:pStyle w:val="TAL"/>
            </w:pPr>
          </w:p>
        </w:tc>
      </w:tr>
      <w:tr w:rsidR="00FD3663" w:rsidRPr="00AD1411" w14:paraId="6A3F1079" w14:textId="77777777" w:rsidTr="00D145AA">
        <w:tc>
          <w:tcPr>
            <w:tcW w:w="4535" w:type="dxa"/>
            <w:tcBorders>
              <w:top w:val="single" w:sz="4" w:space="0" w:color="auto"/>
              <w:left w:val="single" w:sz="4" w:space="0" w:color="auto"/>
              <w:bottom w:val="single" w:sz="4" w:space="0" w:color="auto"/>
              <w:right w:val="single" w:sz="4" w:space="0" w:color="auto"/>
            </w:tcBorders>
          </w:tcPr>
          <w:p w14:paraId="58232BF0" w14:textId="77777777" w:rsidR="00FD3663" w:rsidRPr="00AD1411" w:rsidRDefault="00FD3663" w:rsidP="00FD3663">
            <w:pPr>
              <w:pStyle w:val="TAL"/>
              <w:rPr>
                <w:lang w:eastAsia="en-US"/>
              </w:rPr>
            </w:pPr>
            <w:r w:rsidRPr="00AD1411">
              <w:rPr>
                <w:lang w:eastAsia="en-US"/>
              </w:rPr>
              <w:t xml:space="preserve">  TAC 1</w:t>
            </w:r>
          </w:p>
        </w:tc>
        <w:tc>
          <w:tcPr>
            <w:tcW w:w="2267" w:type="dxa"/>
            <w:tcBorders>
              <w:top w:val="single" w:sz="4" w:space="0" w:color="auto"/>
              <w:left w:val="single" w:sz="4" w:space="0" w:color="auto"/>
              <w:bottom w:val="single" w:sz="4" w:space="0" w:color="auto"/>
              <w:right w:val="single" w:sz="4" w:space="0" w:color="auto"/>
            </w:tcBorders>
          </w:tcPr>
          <w:p w14:paraId="58597A97" w14:textId="77777777" w:rsidR="00FD3663" w:rsidRPr="00AD1411" w:rsidRDefault="00FD3663" w:rsidP="00FD3663">
            <w:pPr>
              <w:pStyle w:val="TAL"/>
              <w:rPr>
                <w:lang w:eastAsia="en-US"/>
              </w:rPr>
            </w:pPr>
            <w:r w:rsidRPr="00AD1411">
              <w:rPr>
                <w:lang w:eastAsia="en-US"/>
              </w:rPr>
              <w:t xml:space="preserve">As defined for NR Cell 11 in </w:t>
            </w:r>
            <w:r w:rsidRPr="00AD1411">
              <w:t>TS 38.508-1 [4], Table 4.4.2-3.</w:t>
            </w:r>
          </w:p>
        </w:tc>
        <w:tc>
          <w:tcPr>
            <w:tcW w:w="1700" w:type="dxa"/>
            <w:tcBorders>
              <w:top w:val="single" w:sz="4" w:space="0" w:color="auto"/>
              <w:left w:val="single" w:sz="4" w:space="0" w:color="auto"/>
              <w:bottom w:val="single" w:sz="4" w:space="0" w:color="auto"/>
              <w:right w:val="single" w:sz="4" w:space="0" w:color="auto"/>
            </w:tcBorders>
          </w:tcPr>
          <w:p w14:paraId="7BC0DBFA" w14:textId="77777777" w:rsidR="00FD3663" w:rsidRPr="00AD1411" w:rsidRDefault="00FD3663" w:rsidP="00FD3663">
            <w:pPr>
              <w:pStyle w:val="TAL"/>
            </w:pPr>
          </w:p>
        </w:tc>
        <w:tc>
          <w:tcPr>
            <w:tcW w:w="1104" w:type="dxa"/>
            <w:tcBorders>
              <w:top w:val="single" w:sz="4" w:space="0" w:color="auto"/>
              <w:left w:val="single" w:sz="4" w:space="0" w:color="auto"/>
              <w:bottom w:val="single" w:sz="4" w:space="0" w:color="auto"/>
              <w:right w:val="single" w:sz="4" w:space="0" w:color="auto"/>
            </w:tcBorders>
          </w:tcPr>
          <w:p w14:paraId="30C3FFF4" w14:textId="77777777" w:rsidR="00FD3663" w:rsidRPr="00AD1411" w:rsidRDefault="00FD3663" w:rsidP="00FD3663">
            <w:pPr>
              <w:pStyle w:val="TAL"/>
            </w:pPr>
          </w:p>
        </w:tc>
      </w:tr>
      <w:bookmarkEnd w:id="0"/>
    </w:tbl>
    <w:p w14:paraId="1067F430" w14:textId="77777777" w:rsidR="004A07E9" w:rsidRPr="00AD1411" w:rsidRDefault="004A07E9" w:rsidP="00DF6150">
      <w:pPr>
        <w:pStyle w:val="TH"/>
      </w:pPr>
    </w:p>
    <w:sectPr w:rsidR="004A07E9" w:rsidRPr="00AD1411" w:rsidSect="00185BF2">
      <w:headerReference w:type="default" r:id="rId13"/>
      <w:footerReference w:type="default" r:id="rId14"/>
      <w:footnotePr>
        <w:numRestart w:val="eachSect"/>
      </w:footnotePr>
      <w:pgSz w:w="16702" w:h="16840" w:code="9"/>
      <w:pgMar w:top="1416" w:right="5928" w:bottom="1133" w:left="1133" w:header="850" w:footer="340" w:gutter="0"/>
      <w:pgNumType w:start="2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67A0" w14:textId="77777777" w:rsidR="00A6487E" w:rsidRDefault="00A6487E">
      <w:r>
        <w:separator/>
      </w:r>
    </w:p>
  </w:endnote>
  <w:endnote w:type="continuationSeparator" w:id="0">
    <w:p w14:paraId="281381CC" w14:textId="77777777" w:rsidR="00A6487E" w:rsidRDefault="00A64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52556A" w:rsidRDefault="005255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33023" w14:textId="77777777" w:rsidR="00A6487E" w:rsidRDefault="00A6487E">
      <w:r>
        <w:separator/>
      </w:r>
    </w:p>
  </w:footnote>
  <w:footnote w:type="continuationSeparator" w:id="0">
    <w:p w14:paraId="0DA374CA" w14:textId="77777777" w:rsidR="00A6487E" w:rsidRDefault="00A64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48287" w14:textId="77777777" w:rsidR="00914F15" w:rsidRDefault="00914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28CDEA9F" w:rsidR="0052556A" w:rsidRPr="009A5F6B" w:rsidRDefault="0052556A"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5E9FE230" w14:textId="77777777" w:rsidR="0052556A" w:rsidRDefault="0052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52556A" w:rsidRDefault="0052556A">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52556A" w:rsidRDefault="005255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2C4"/>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13E"/>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573F4"/>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5C0"/>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0EA0"/>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1139"/>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7FF"/>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56A"/>
    <w:rsid w:val="00525C57"/>
    <w:rsid w:val="00526691"/>
    <w:rsid w:val="005270F4"/>
    <w:rsid w:val="00531425"/>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4A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0F18"/>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62F6"/>
    <w:rsid w:val="007B0525"/>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5558"/>
    <w:rsid w:val="007E66AD"/>
    <w:rsid w:val="007E688A"/>
    <w:rsid w:val="007E6D65"/>
    <w:rsid w:val="007E6DA7"/>
    <w:rsid w:val="007E7A54"/>
    <w:rsid w:val="007F0179"/>
    <w:rsid w:val="007F19D1"/>
    <w:rsid w:val="007F1FBB"/>
    <w:rsid w:val="007F2B8E"/>
    <w:rsid w:val="007F30C4"/>
    <w:rsid w:val="007F58A4"/>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4F15"/>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36B"/>
    <w:rsid w:val="00A26663"/>
    <w:rsid w:val="00A27DBF"/>
    <w:rsid w:val="00A27EDA"/>
    <w:rsid w:val="00A335CF"/>
    <w:rsid w:val="00A33C75"/>
    <w:rsid w:val="00A341A2"/>
    <w:rsid w:val="00A3516E"/>
    <w:rsid w:val="00A35201"/>
    <w:rsid w:val="00A36270"/>
    <w:rsid w:val="00A36E02"/>
    <w:rsid w:val="00A41C9C"/>
    <w:rsid w:val="00A42966"/>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487E"/>
    <w:rsid w:val="00A67D65"/>
    <w:rsid w:val="00A70328"/>
    <w:rsid w:val="00A7098C"/>
    <w:rsid w:val="00A73658"/>
    <w:rsid w:val="00A741F6"/>
    <w:rsid w:val="00A74522"/>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C779B"/>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62F9"/>
    <w:rsid w:val="00BE7055"/>
    <w:rsid w:val="00BF0386"/>
    <w:rsid w:val="00BF0C38"/>
    <w:rsid w:val="00BF1F5C"/>
    <w:rsid w:val="00BF4266"/>
    <w:rsid w:val="00BF4C16"/>
    <w:rsid w:val="00BF4F52"/>
    <w:rsid w:val="00BF5507"/>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43AD"/>
    <w:rsid w:val="00D145AA"/>
    <w:rsid w:val="00D149BC"/>
    <w:rsid w:val="00D14E79"/>
    <w:rsid w:val="00D151E6"/>
    <w:rsid w:val="00D16589"/>
    <w:rsid w:val="00D1788F"/>
    <w:rsid w:val="00D17BC3"/>
    <w:rsid w:val="00D2085F"/>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150"/>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917"/>
    <w:rsid w:val="00F22EC7"/>
    <w:rsid w:val="00F23309"/>
    <w:rsid w:val="00F24470"/>
    <w:rsid w:val="00F254A7"/>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72C6"/>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C72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C72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C72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C72C6"/>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8C72C6"/>
    <w:pPr>
      <w:ind w:left="1701" w:hanging="1701"/>
      <w:outlineLvl w:val="4"/>
    </w:pPr>
    <w:rPr>
      <w:sz w:val="22"/>
    </w:rPr>
  </w:style>
  <w:style w:type="paragraph" w:styleId="Heading6">
    <w:name w:val="heading 6"/>
    <w:aliases w:val="T1,Header 6"/>
    <w:basedOn w:val="H6"/>
    <w:next w:val="Normal"/>
    <w:link w:val="Heading6Char"/>
    <w:qFormat/>
    <w:rsid w:val="008C72C6"/>
    <w:pPr>
      <w:outlineLvl w:val="5"/>
    </w:pPr>
  </w:style>
  <w:style w:type="paragraph" w:styleId="Heading7">
    <w:name w:val="heading 7"/>
    <w:aliases w:val="L7,Header 7"/>
    <w:basedOn w:val="H6"/>
    <w:next w:val="Normal"/>
    <w:link w:val="Heading7Char"/>
    <w:qFormat/>
    <w:rsid w:val="008C72C6"/>
    <w:pPr>
      <w:outlineLvl w:val="6"/>
    </w:pPr>
  </w:style>
  <w:style w:type="paragraph" w:styleId="Heading8">
    <w:name w:val="heading 8"/>
    <w:basedOn w:val="Heading1"/>
    <w:next w:val="Normal"/>
    <w:link w:val="Heading8Char"/>
    <w:qFormat/>
    <w:rsid w:val="008C72C6"/>
    <w:pPr>
      <w:ind w:left="0" w:firstLine="0"/>
      <w:outlineLvl w:val="7"/>
    </w:pPr>
  </w:style>
  <w:style w:type="paragraph" w:styleId="Heading9">
    <w:name w:val="heading 9"/>
    <w:basedOn w:val="Heading8"/>
    <w:next w:val="Normal"/>
    <w:link w:val="Heading9Char"/>
    <w:qFormat/>
    <w:rsid w:val="008C72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8C72C6"/>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8C72C6"/>
    <w:pPr>
      <w:ind w:left="1418" w:hanging="1418"/>
    </w:pPr>
  </w:style>
  <w:style w:type="paragraph" w:styleId="TOC8">
    <w:name w:val="toc 8"/>
    <w:basedOn w:val="TOC1"/>
    <w:rsid w:val="008C72C6"/>
    <w:pPr>
      <w:spacing w:before="180"/>
      <w:ind w:left="2693" w:hanging="2693"/>
    </w:pPr>
    <w:rPr>
      <w:b/>
    </w:rPr>
  </w:style>
  <w:style w:type="paragraph" w:styleId="TOC1">
    <w:name w:val="toc 1"/>
    <w:rsid w:val="008C72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C72C6"/>
    <w:pPr>
      <w:keepLines/>
      <w:tabs>
        <w:tab w:val="center" w:pos="4536"/>
        <w:tab w:val="right" w:pos="9072"/>
      </w:tabs>
    </w:pPr>
    <w:rPr>
      <w:noProof/>
    </w:rPr>
  </w:style>
  <w:style w:type="character" w:customStyle="1" w:styleId="ZGSM">
    <w:name w:val="ZGSM"/>
    <w:rsid w:val="008C72C6"/>
  </w:style>
  <w:style w:type="paragraph" w:customStyle="1" w:styleId="ZD">
    <w:name w:val="ZD"/>
    <w:rsid w:val="008C72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C72C6"/>
    <w:pPr>
      <w:ind w:left="1701" w:hanging="1701"/>
    </w:pPr>
  </w:style>
  <w:style w:type="paragraph" w:styleId="TOC4">
    <w:name w:val="toc 4"/>
    <w:basedOn w:val="TOC3"/>
    <w:rsid w:val="008C72C6"/>
    <w:pPr>
      <w:ind w:left="1418" w:hanging="1418"/>
    </w:pPr>
  </w:style>
  <w:style w:type="paragraph" w:styleId="TOC3">
    <w:name w:val="toc 3"/>
    <w:basedOn w:val="TOC2"/>
    <w:rsid w:val="008C72C6"/>
    <w:pPr>
      <w:ind w:left="1134" w:hanging="1134"/>
    </w:pPr>
  </w:style>
  <w:style w:type="paragraph" w:styleId="TOC2">
    <w:name w:val="toc 2"/>
    <w:basedOn w:val="TOC1"/>
    <w:rsid w:val="008C72C6"/>
    <w:pPr>
      <w:keepNext w:val="0"/>
      <w:spacing w:before="0"/>
      <w:ind w:left="851" w:hanging="851"/>
    </w:pPr>
    <w:rPr>
      <w:sz w:val="20"/>
    </w:rPr>
  </w:style>
  <w:style w:type="paragraph" w:styleId="Footer">
    <w:name w:val="footer"/>
    <w:basedOn w:val="Header"/>
    <w:link w:val="FooterChar"/>
    <w:rsid w:val="008C72C6"/>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8C72C6"/>
    <w:pPr>
      <w:outlineLvl w:val="9"/>
    </w:pPr>
  </w:style>
  <w:style w:type="paragraph" w:customStyle="1" w:styleId="NF">
    <w:name w:val="NF"/>
    <w:basedOn w:val="NO"/>
    <w:rsid w:val="008C72C6"/>
    <w:pPr>
      <w:keepNext/>
      <w:spacing w:after="0"/>
    </w:pPr>
    <w:rPr>
      <w:rFonts w:ascii="Arial" w:hAnsi="Arial"/>
      <w:sz w:val="18"/>
    </w:rPr>
  </w:style>
  <w:style w:type="paragraph" w:customStyle="1" w:styleId="NO">
    <w:name w:val="NO"/>
    <w:basedOn w:val="Normal"/>
    <w:link w:val="NOChar"/>
    <w:qFormat/>
    <w:rsid w:val="008C72C6"/>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C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C72C6"/>
    <w:pPr>
      <w:jc w:val="right"/>
    </w:pPr>
  </w:style>
  <w:style w:type="paragraph" w:customStyle="1" w:styleId="TAL">
    <w:name w:val="TAL"/>
    <w:basedOn w:val="Normal"/>
    <w:link w:val="TALChar"/>
    <w:qFormat/>
    <w:rsid w:val="008C72C6"/>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8C72C6"/>
    <w:rPr>
      <w:b/>
    </w:rPr>
  </w:style>
  <w:style w:type="paragraph" w:customStyle="1" w:styleId="TAC">
    <w:name w:val="TAC"/>
    <w:basedOn w:val="TAL"/>
    <w:link w:val="TACCar"/>
    <w:qFormat/>
    <w:rsid w:val="008C72C6"/>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C72C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C72C6"/>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8C72C6"/>
    <w:pPr>
      <w:spacing w:after="0"/>
    </w:pPr>
  </w:style>
  <w:style w:type="paragraph" w:customStyle="1" w:styleId="NW">
    <w:name w:val="NW"/>
    <w:basedOn w:val="NO"/>
    <w:rsid w:val="008C72C6"/>
    <w:pPr>
      <w:spacing w:after="0"/>
    </w:pPr>
  </w:style>
  <w:style w:type="paragraph" w:customStyle="1" w:styleId="EW">
    <w:name w:val="EW"/>
    <w:basedOn w:val="EX"/>
    <w:rsid w:val="008C72C6"/>
    <w:pPr>
      <w:spacing w:after="0"/>
    </w:pPr>
  </w:style>
  <w:style w:type="paragraph" w:customStyle="1" w:styleId="B1">
    <w:name w:val="B1"/>
    <w:basedOn w:val="List"/>
    <w:link w:val="B1Char"/>
    <w:qFormat/>
    <w:rsid w:val="008C72C6"/>
  </w:style>
  <w:style w:type="paragraph" w:styleId="List">
    <w:name w:val="List"/>
    <w:basedOn w:val="Normal"/>
    <w:link w:val="ListChar1"/>
    <w:rsid w:val="008C72C6"/>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C72C6"/>
    <w:pPr>
      <w:ind w:left="1985" w:hanging="1985"/>
    </w:pPr>
  </w:style>
  <w:style w:type="paragraph" w:styleId="TOC7">
    <w:name w:val="toc 7"/>
    <w:basedOn w:val="TOC6"/>
    <w:next w:val="Normal"/>
    <w:rsid w:val="008C72C6"/>
    <w:pPr>
      <w:ind w:left="2268" w:hanging="2268"/>
    </w:pPr>
  </w:style>
  <w:style w:type="paragraph" w:customStyle="1" w:styleId="EditorsNote">
    <w:name w:val="Editor's Note"/>
    <w:aliases w:val="EN,Editor's Noteormal"/>
    <w:basedOn w:val="NO"/>
    <w:link w:val="EditorsNoteCarCar"/>
    <w:rsid w:val="008C72C6"/>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8C72C6"/>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8C72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C72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C72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C72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C72C6"/>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C72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C72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C72C6"/>
  </w:style>
  <w:style w:type="paragraph" w:styleId="List2">
    <w:name w:val="List 2"/>
    <w:basedOn w:val="List"/>
    <w:link w:val="List2Char"/>
    <w:rsid w:val="008C72C6"/>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C72C6"/>
  </w:style>
  <w:style w:type="paragraph" w:styleId="List3">
    <w:name w:val="List 3"/>
    <w:basedOn w:val="List2"/>
    <w:link w:val="List3Char"/>
    <w:rsid w:val="008C72C6"/>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C72C6"/>
  </w:style>
  <w:style w:type="paragraph" w:styleId="List4">
    <w:name w:val="List 4"/>
    <w:basedOn w:val="List3"/>
    <w:rsid w:val="008C72C6"/>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C72C6"/>
  </w:style>
  <w:style w:type="paragraph" w:styleId="List5">
    <w:name w:val="List 5"/>
    <w:basedOn w:val="List4"/>
    <w:rsid w:val="008C72C6"/>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C72C6"/>
    <w:pPr>
      <w:framePr w:hRule="auto" w:wrap="notBeside" w:y="852"/>
    </w:pPr>
    <w:rPr>
      <w:i w:val="0"/>
      <w:sz w:val="40"/>
    </w:rPr>
  </w:style>
  <w:style w:type="paragraph" w:customStyle="1" w:styleId="ZV">
    <w:name w:val="ZV"/>
    <w:basedOn w:val="ZU"/>
    <w:rsid w:val="008C72C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8C72C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C72C6"/>
    <w:pPr>
      <w:ind w:left="284"/>
    </w:pPr>
  </w:style>
  <w:style w:type="paragraph" w:styleId="Index1">
    <w:name w:val="index 1"/>
    <w:basedOn w:val="Normal"/>
    <w:rsid w:val="008C72C6"/>
    <w:pPr>
      <w:keepLines/>
      <w:spacing w:after="0"/>
    </w:pPr>
  </w:style>
  <w:style w:type="paragraph" w:styleId="ListNumber2">
    <w:name w:val="List Number 2"/>
    <w:basedOn w:val="ListNumber"/>
    <w:rsid w:val="008C72C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C72C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72C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8C72C6"/>
    <w:pPr>
      <w:keepNext w:val="0"/>
      <w:spacing w:before="0" w:after="240"/>
    </w:pPr>
  </w:style>
  <w:style w:type="paragraph" w:styleId="ListBullet2">
    <w:name w:val="List Bullet 2"/>
    <w:aliases w:val="lb2"/>
    <w:basedOn w:val="ListBullet"/>
    <w:rsid w:val="008C72C6"/>
    <w:pPr>
      <w:ind w:left="851"/>
    </w:pPr>
  </w:style>
  <w:style w:type="paragraph" w:styleId="ListBullet3">
    <w:name w:val="List Bullet 3"/>
    <w:basedOn w:val="ListBullet2"/>
    <w:rsid w:val="008C72C6"/>
    <w:pPr>
      <w:ind w:left="1135"/>
    </w:pPr>
  </w:style>
  <w:style w:type="paragraph" w:styleId="ListNumber">
    <w:name w:val="List Number"/>
    <w:basedOn w:val="List"/>
    <w:rsid w:val="008C72C6"/>
  </w:style>
  <w:style w:type="paragraph" w:styleId="ListBullet">
    <w:name w:val="List Bullet"/>
    <w:aliases w:val="UL"/>
    <w:basedOn w:val="List"/>
    <w:rsid w:val="008C72C6"/>
  </w:style>
  <w:style w:type="paragraph" w:styleId="ListBullet4">
    <w:name w:val="List Bullet 4"/>
    <w:basedOn w:val="ListBullet3"/>
    <w:rsid w:val="008C72C6"/>
    <w:pPr>
      <w:ind w:left="1418"/>
    </w:pPr>
  </w:style>
  <w:style w:type="paragraph" w:styleId="ListBullet5">
    <w:name w:val="List Bullet 5"/>
    <w:basedOn w:val="ListBullet4"/>
    <w:rsid w:val="008C72C6"/>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AE17C-51B8-4471-8E7D-BDA10AF8E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1383</Words>
  <Characters>7886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9251</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2021-08-01T06:34:00Z</dcterms:created>
  <dcterms:modified xsi:type="dcterms:W3CDTF">2021-08-01T06:34:00Z</dcterms:modified>
</cp:coreProperties>
</file>