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5836D6" w:rsidRDefault="00613F9B" w:rsidP="00613F9B">
      <w:pPr>
        <w:pStyle w:val="CRCoverPage"/>
        <w:tabs>
          <w:tab w:val="right" w:pos="9639"/>
        </w:tabs>
        <w:spacing w:after="0"/>
        <w:rPr>
          <w:b/>
          <w:i/>
          <w:noProof/>
          <w:sz w:val="28"/>
          <w:lang w:eastAsia="ja-JP"/>
        </w:rPr>
      </w:pPr>
      <w:r w:rsidRPr="005836D6">
        <w:rPr>
          <w:b/>
          <w:noProof/>
          <w:sz w:val="24"/>
        </w:rPr>
        <w:t>3GPP TSG-</w:t>
      </w:r>
      <w:r w:rsidRPr="005836D6">
        <w:rPr>
          <w:rFonts w:hint="eastAsia"/>
          <w:b/>
          <w:noProof/>
          <w:sz w:val="24"/>
          <w:lang w:eastAsia="ja-JP"/>
        </w:rPr>
        <w:t>RAN5</w:t>
      </w:r>
      <w:r w:rsidR="00301FFF" w:rsidRPr="005836D6">
        <w:rPr>
          <w:b/>
          <w:noProof/>
          <w:sz w:val="24"/>
        </w:rPr>
        <w:t xml:space="preserve"> </w:t>
      </w:r>
      <w:r w:rsidR="002074E4" w:rsidRPr="005836D6">
        <w:rPr>
          <w:rFonts w:hint="eastAsia"/>
          <w:b/>
          <w:noProof/>
          <w:sz w:val="24"/>
          <w:lang w:eastAsia="ja-JP"/>
        </w:rPr>
        <w:t xml:space="preserve">#83 </w:t>
      </w:r>
      <w:r w:rsidR="00301FFF" w:rsidRPr="005836D6">
        <w:rPr>
          <w:b/>
          <w:noProof/>
          <w:sz w:val="24"/>
        </w:rPr>
        <w:t>Meeting</w:t>
      </w:r>
      <w:r w:rsidRPr="005836D6">
        <w:rPr>
          <w:b/>
          <w:i/>
          <w:noProof/>
          <w:sz w:val="28"/>
        </w:rPr>
        <w:tab/>
      </w:r>
      <w:r w:rsidR="002748D1" w:rsidRPr="005836D6">
        <w:rPr>
          <w:b/>
          <w:i/>
          <w:noProof/>
          <w:sz w:val="28"/>
          <w:lang w:eastAsia="ja-JP"/>
        </w:rPr>
        <w:t>R5-19</w:t>
      </w:r>
      <w:r w:rsidR="005836D6" w:rsidRPr="005836D6">
        <w:rPr>
          <w:rFonts w:hint="eastAsia"/>
          <w:b/>
          <w:i/>
          <w:noProof/>
          <w:sz w:val="28"/>
          <w:lang w:eastAsia="ja-JP"/>
        </w:rPr>
        <w:t>5133</w:t>
      </w:r>
    </w:p>
    <w:p w:rsidR="00613F9B" w:rsidRPr="005836D6" w:rsidRDefault="002074E4" w:rsidP="00613F9B">
      <w:pPr>
        <w:pStyle w:val="CRCoverPage"/>
        <w:outlineLvl w:val="0"/>
        <w:rPr>
          <w:rFonts w:cs="Arial"/>
          <w:b/>
          <w:bCs/>
          <w:noProof/>
          <w:sz w:val="24"/>
          <w:szCs w:val="24"/>
          <w:lang w:eastAsia="ja-JP"/>
        </w:rPr>
      </w:pPr>
      <w:r w:rsidRPr="005836D6">
        <w:rPr>
          <w:rFonts w:hint="eastAsia"/>
          <w:b/>
          <w:noProof/>
          <w:sz w:val="24"/>
          <w:lang w:eastAsia="ja-JP"/>
        </w:rPr>
        <w:t>Reno</w:t>
      </w:r>
      <w:r w:rsidR="00435F6A" w:rsidRPr="005836D6">
        <w:rPr>
          <w:rFonts w:hint="eastAsia"/>
          <w:b/>
          <w:noProof/>
          <w:sz w:val="24"/>
          <w:lang w:eastAsia="ja-JP"/>
        </w:rPr>
        <w:t xml:space="preserve">, </w:t>
      </w:r>
      <w:r w:rsidRPr="005836D6">
        <w:rPr>
          <w:rFonts w:hint="eastAsia"/>
          <w:b/>
          <w:noProof/>
          <w:sz w:val="24"/>
          <w:lang w:eastAsia="ja-JP"/>
        </w:rPr>
        <w:t>USA</w:t>
      </w:r>
      <w:r w:rsidR="00613F9B" w:rsidRPr="005836D6">
        <w:rPr>
          <w:b/>
          <w:noProof/>
          <w:sz w:val="24"/>
          <w:lang w:eastAsia="ja-JP"/>
        </w:rPr>
        <w:t xml:space="preserve">, </w:t>
      </w:r>
      <w:r w:rsidRPr="005836D6">
        <w:rPr>
          <w:rFonts w:hint="eastAsia"/>
          <w:b/>
          <w:noProof/>
          <w:sz w:val="24"/>
          <w:lang w:eastAsia="ja-JP"/>
        </w:rPr>
        <w:t>13</w:t>
      </w:r>
      <w:r w:rsidR="00613F9B" w:rsidRPr="005836D6">
        <w:rPr>
          <w:b/>
          <w:noProof/>
          <w:sz w:val="24"/>
          <w:vertAlign w:val="superscript"/>
          <w:lang w:eastAsia="ja-JP"/>
        </w:rPr>
        <w:t>th</w:t>
      </w:r>
      <w:r w:rsidR="00301FFF" w:rsidRPr="005836D6">
        <w:rPr>
          <w:rFonts w:hint="eastAsia"/>
          <w:b/>
          <w:noProof/>
          <w:sz w:val="24"/>
          <w:lang w:eastAsia="ja-JP"/>
        </w:rPr>
        <w:t xml:space="preserve"> </w:t>
      </w:r>
      <w:r w:rsidR="00613F9B" w:rsidRPr="005836D6">
        <w:rPr>
          <w:b/>
          <w:noProof/>
          <w:sz w:val="24"/>
          <w:lang w:eastAsia="ja-JP"/>
        </w:rPr>
        <w:t xml:space="preserve">– </w:t>
      </w:r>
      <w:r w:rsidR="00301FFF" w:rsidRPr="005836D6">
        <w:rPr>
          <w:rFonts w:hint="eastAsia"/>
          <w:b/>
          <w:noProof/>
          <w:sz w:val="24"/>
          <w:lang w:eastAsia="ja-JP"/>
        </w:rPr>
        <w:t>1</w:t>
      </w:r>
      <w:r w:rsidRPr="005836D6">
        <w:rPr>
          <w:rFonts w:hint="eastAsia"/>
          <w:b/>
          <w:noProof/>
          <w:sz w:val="24"/>
          <w:lang w:eastAsia="ja-JP"/>
        </w:rPr>
        <w:t>7</w:t>
      </w:r>
      <w:r w:rsidR="004F4746" w:rsidRPr="005836D6">
        <w:rPr>
          <w:rFonts w:hint="eastAsia"/>
          <w:b/>
          <w:noProof/>
          <w:sz w:val="24"/>
          <w:vertAlign w:val="superscript"/>
          <w:lang w:eastAsia="ja-JP"/>
        </w:rPr>
        <w:t>th</w:t>
      </w:r>
      <w:r w:rsidR="00613F9B" w:rsidRPr="005836D6">
        <w:rPr>
          <w:rFonts w:hint="eastAsia"/>
          <w:b/>
          <w:noProof/>
          <w:sz w:val="24"/>
          <w:lang w:eastAsia="ja-JP"/>
        </w:rPr>
        <w:t xml:space="preserve"> </w:t>
      </w:r>
      <w:r w:rsidRPr="005836D6">
        <w:rPr>
          <w:rFonts w:hint="eastAsia"/>
          <w:b/>
          <w:noProof/>
          <w:sz w:val="24"/>
          <w:lang w:eastAsia="ja-JP"/>
        </w:rPr>
        <w:t>May</w:t>
      </w:r>
      <w:r w:rsidR="00613F9B" w:rsidRPr="005836D6">
        <w:rPr>
          <w:rFonts w:hint="eastAsia"/>
          <w:b/>
          <w:noProof/>
          <w:sz w:val="24"/>
          <w:lang w:eastAsia="ja-JP"/>
        </w:rPr>
        <w:t>.</w:t>
      </w:r>
      <w:r w:rsidR="00613F9B" w:rsidRPr="005836D6">
        <w:rPr>
          <w:b/>
          <w:noProof/>
          <w:sz w:val="24"/>
          <w:lang w:eastAsia="ja-JP"/>
        </w:rPr>
        <w:t xml:space="preserve"> </w:t>
      </w:r>
      <w:r w:rsidR="00613F9B" w:rsidRPr="005836D6">
        <w:rPr>
          <w:rFonts w:hint="eastAsia"/>
          <w:b/>
          <w:noProof/>
          <w:sz w:val="24"/>
          <w:lang w:eastAsia="ja-JP"/>
        </w:rPr>
        <w:t>2019</w:t>
      </w:r>
    </w:p>
    <w:p w:rsidR="00954086" w:rsidRPr="005836D6" w:rsidRDefault="00954086" w:rsidP="00954086">
      <w:pPr>
        <w:spacing w:before="120" w:after="120"/>
      </w:pPr>
      <w:r w:rsidRPr="005836D6">
        <w:rPr>
          <w:b/>
        </w:rPr>
        <w:t>Title:</w:t>
      </w:r>
      <w:r w:rsidRPr="005836D6">
        <w:rPr>
          <w:b/>
        </w:rPr>
        <w:tab/>
      </w:r>
      <w:r w:rsidRPr="005836D6">
        <w:rPr>
          <w:b/>
        </w:rPr>
        <w:tab/>
      </w:r>
      <w:r w:rsidRPr="005836D6">
        <w:rPr>
          <w:b/>
        </w:rPr>
        <w:tab/>
      </w:r>
      <w:r w:rsidRPr="005836D6">
        <w:rPr>
          <w:b/>
        </w:rPr>
        <w:tab/>
      </w:r>
      <w:r w:rsidRPr="005836D6">
        <w:rPr>
          <w:b/>
        </w:rPr>
        <w:tab/>
      </w:r>
      <w:r w:rsidRPr="005836D6">
        <w:rPr>
          <w:b/>
        </w:rPr>
        <w:tab/>
      </w:r>
      <w:r w:rsidRPr="005836D6">
        <w:rPr>
          <w:rFonts w:eastAsia="ＭＳ 明朝" w:hint="eastAsia"/>
          <w:b/>
        </w:rPr>
        <w:tab/>
      </w:r>
      <w:r w:rsidR="00CC2961" w:rsidRPr="005836D6">
        <w:rPr>
          <w:rFonts w:eastAsia="ＭＳ 明朝"/>
          <w:b/>
        </w:rPr>
        <w:t xml:space="preserve">On the </w:t>
      </w:r>
      <w:r w:rsidR="004419E3" w:rsidRPr="005836D6">
        <w:rPr>
          <w:rFonts w:eastAsia="ＭＳ 明朝" w:hint="eastAsia"/>
          <w:b/>
        </w:rPr>
        <w:t>minimum TRP assumption for FR2 ACLR MU</w:t>
      </w:r>
      <w:bookmarkStart w:id="0" w:name="_GoBack"/>
      <w:bookmarkEnd w:id="0"/>
    </w:p>
    <w:p w:rsidR="00954086" w:rsidRPr="005836D6" w:rsidRDefault="00954086" w:rsidP="00954086">
      <w:pPr>
        <w:spacing w:before="120" w:after="120"/>
        <w:ind w:left="1985" w:hanging="1985"/>
        <w:rPr>
          <w:rFonts w:ascii="Arial" w:eastAsia="ＭＳ 明朝" w:hAnsi="Arial"/>
        </w:rPr>
      </w:pPr>
      <w:r w:rsidRPr="005836D6">
        <w:rPr>
          <w:rFonts w:ascii="Arial" w:hAnsi="Arial"/>
          <w:b/>
        </w:rPr>
        <w:t>Source:</w:t>
      </w:r>
      <w:r w:rsidRPr="005836D6">
        <w:rPr>
          <w:rFonts w:ascii="Arial" w:hAnsi="Arial"/>
          <w:b/>
        </w:rPr>
        <w:tab/>
      </w:r>
      <w:r w:rsidRPr="005836D6">
        <w:rPr>
          <w:rFonts w:ascii="Arial" w:hAnsi="Arial"/>
          <w:b/>
        </w:rPr>
        <w:tab/>
      </w:r>
      <w:r w:rsidRPr="005836D6">
        <w:rPr>
          <w:rFonts w:ascii="Arial" w:hAnsi="Arial"/>
          <w:b/>
        </w:rPr>
        <w:tab/>
      </w:r>
      <w:r w:rsidRPr="005836D6">
        <w:rPr>
          <w:rFonts w:ascii="Arial" w:hAnsi="Arial"/>
        </w:rPr>
        <w:t>Anritsu</w:t>
      </w:r>
    </w:p>
    <w:p w:rsidR="00954086" w:rsidRPr="005836D6" w:rsidRDefault="00954086" w:rsidP="00954086">
      <w:pPr>
        <w:spacing w:before="120" w:after="120"/>
        <w:ind w:left="1985" w:hanging="1985"/>
        <w:rPr>
          <w:rFonts w:ascii="Arial" w:eastAsia="ＭＳ 明朝" w:hAnsi="Arial"/>
          <w:lang w:val="pt-BR"/>
        </w:rPr>
      </w:pPr>
      <w:r w:rsidRPr="005836D6">
        <w:rPr>
          <w:rFonts w:ascii="Arial" w:hAnsi="Arial"/>
          <w:b/>
          <w:lang w:val="pt-BR"/>
        </w:rPr>
        <w:t>Agenda Item:</w:t>
      </w:r>
      <w:r w:rsidRPr="005836D6">
        <w:rPr>
          <w:rFonts w:ascii="Arial" w:hAnsi="Arial"/>
          <w:lang w:val="pt-BR"/>
        </w:rPr>
        <w:tab/>
      </w:r>
      <w:r w:rsidRPr="005836D6">
        <w:rPr>
          <w:rFonts w:ascii="Arial" w:hAnsi="Arial"/>
          <w:lang w:val="pt-BR"/>
        </w:rPr>
        <w:tab/>
      </w:r>
      <w:r w:rsidRPr="005836D6">
        <w:rPr>
          <w:rFonts w:ascii="Arial" w:hAnsi="Arial"/>
          <w:lang w:val="pt-BR"/>
        </w:rPr>
        <w:tab/>
      </w:r>
      <w:r w:rsidR="004F01EE" w:rsidRPr="005836D6">
        <w:rPr>
          <w:rFonts w:ascii="Arial" w:eastAsia="ＭＳ 明朝" w:hAnsi="Arial" w:hint="eastAsia"/>
          <w:lang w:val="pt-BR"/>
        </w:rPr>
        <w:t>5.3.5.17</w:t>
      </w:r>
    </w:p>
    <w:p w:rsidR="00954086" w:rsidRPr="005836D6" w:rsidRDefault="00954086" w:rsidP="00954086">
      <w:pPr>
        <w:spacing w:before="120" w:after="120"/>
        <w:ind w:left="1985" w:hanging="1985"/>
        <w:rPr>
          <w:rFonts w:ascii="Arial" w:eastAsia="ＭＳ 明朝" w:hAnsi="Arial"/>
          <w:lang w:val="pt-BR"/>
        </w:rPr>
      </w:pPr>
      <w:r w:rsidRPr="005836D6">
        <w:rPr>
          <w:rFonts w:ascii="Arial" w:hAnsi="Arial"/>
          <w:b/>
          <w:lang w:val="pt-BR"/>
        </w:rPr>
        <w:t>Document for:</w:t>
      </w:r>
      <w:r w:rsidRPr="005836D6">
        <w:rPr>
          <w:rFonts w:ascii="Arial" w:hAnsi="Arial"/>
          <w:lang w:val="pt-BR"/>
        </w:rPr>
        <w:tab/>
      </w:r>
      <w:r w:rsidRPr="005836D6">
        <w:rPr>
          <w:rFonts w:ascii="Arial" w:hAnsi="Arial"/>
          <w:lang w:val="pt-BR"/>
        </w:rPr>
        <w:tab/>
      </w:r>
      <w:r w:rsidRPr="005836D6">
        <w:rPr>
          <w:rFonts w:ascii="Arial" w:hAnsi="Arial"/>
          <w:lang w:val="pt-BR"/>
        </w:rPr>
        <w:tab/>
      </w:r>
      <w:r w:rsidR="00F9155B" w:rsidRPr="005836D6">
        <w:rPr>
          <w:rFonts w:ascii="Arial" w:eastAsia="ＭＳ 明朝" w:hAnsi="Arial" w:hint="eastAsia"/>
          <w:lang w:val="pt-BR"/>
        </w:rPr>
        <w:t>E</w:t>
      </w:r>
      <w:r w:rsidR="009E79B6" w:rsidRPr="005836D6">
        <w:rPr>
          <w:rFonts w:ascii="Arial" w:eastAsia="ＭＳ 明朝" w:hAnsi="Arial" w:hint="eastAsia"/>
          <w:lang w:val="pt-BR"/>
        </w:rPr>
        <w:t>ndorsement</w:t>
      </w:r>
    </w:p>
    <w:p w:rsidR="00954086" w:rsidRPr="005836D6" w:rsidRDefault="00954086" w:rsidP="00583496">
      <w:pPr>
        <w:pBdr>
          <w:bottom w:val="single" w:sz="4" w:space="0" w:color="auto"/>
        </w:pBdr>
        <w:spacing w:before="120" w:after="120"/>
        <w:rPr>
          <w:rFonts w:ascii="Arial" w:hAnsi="Arial"/>
          <w:lang w:val="pt-BR"/>
        </w:rPr>
      </w:pPr>
    </w:p>
    <w:p w:rsidR="00954086" w:rsidRPr="005836D6" w:rsidRDefault="00954086" w:rsidP="00954086">
      <w:pPr>
        <w:pStyle w:val="tdoc-header"/>
        <w:overflowPunct w:val="0"/>
        <w:autoSpaceDE w:val="0"/>
        <w:autoSpaceDN w:val="0"/>
        <w:adjustRightInd w:val="0"/>
        <w:spacing w:after="180"/>
        <w:textAlignment w:val="baseline"/>
        <w:outlineLvl w:val="0"/>
        <w:rPr>
          <w:b/>
          <w:noProof w:val="0"/>
          <w:lang w:eastAsia="ja-JP"/>
        </w:rPr>
      </w:pPr>
      <w:r w:rsidRPr="005836D6">
        <w:rPr>
          <w:b/>
          <w:noProof w:val="0"/>
        </w:rPr>
        <w:t>1.</w:t>
      </w:r>
      <w:r w:rsidRPr="005836D6">
        <w:rPr>
          <w:b/>
          <w:noProof w:val="0"/>
        </w:rPr>
        <w:tab/>
        <w:t>Introduction</w:t>
      </w:r>
    </w:p>
    <w:p w:rsidR="00596031" w:rsidRPr="005836D6" w:rsidRDefault="00782E29" w:rsidP="00EC190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5836D6">
        <w:rPr>
          <w:rFonts w:ascii="Times New Roman" w:hAnsi="Times New Roman" w:hint="eastAsia"/>
          <w:noProof w:val="0"/>
          <w:sz w:val="20"/>
          <w:lang w:eastAsia="ja-JP"/>
        </w:rPr>
        <w:t>Minim</w:t>
      </w:r>
      <w:r w:rsidR="00596031" w:rsidRPr="005836D6">
        <w:rPr>
          <w:rFonts w:ascii="Times New Roman" w:hAnsi="Times New Roman" w:hint="eastAsia"/>
          <w:noProof w:val="0"/>
          <w:sz w:val="20"/>
          <w:lang w:eastAsia="ja-JP"/>
        </w:rPr>
        <w:t xml:space="preserve">um TRP assumption </w:t>
      </w:r>
      <w:r w:rsidR="00933400" w:rsidRPr="005836D6">
        <w:rPr>
          <w:rFonts w:ascii="Times New Roman" w:hAnsi="Times New Roman" w:hint="eastAsia"/>
          <w:noProof w:val="0"/>
          <w:sz w:val="20"/>
          <w:lang w:eastAsia="ja-JP"/>
        </w:rPr>
        <w:t xml:space="preserve">for MU derivation of FR2 ACLR </w:t>
      </w:r>
      <w:r w:rsidR="008B71EA" w:rsidRPr="005836D6">
        <w:rPr>
          <w:rFonts w:ascii="Times New Roman" w:hAnsi="Times New Roman" w:hint="eastAsia"/>
          <w:noProof w:val="0"/>
          <w:sz w:val="20"/>
          <w:lang w:eastAsia="ja-JP"/>
        </w:rPr>
        <w:t xml:space="preserve">test </w:t>
      </w:r>
      <w:r w:rsidR="00596031" w:rsidRPr="005836D6">
        <w:rPr>
          <w:rFonts w:ascii="Times New Roman" w:hAnsi="Times New Roman" w:hint="eastAsia"/>
          <w:noProof w:val="0"/>
          <w:sz w:val="20"/>
          <w:lang w:eastAsia="ja-JP"/>
        </w:rPr>
        <w:t xml:space="preserve">is agreed in </w:t>
      </w:r>
      <w:r w:rsidR="00B95CF5" w:rsidRPr="005836D6">
        <w:rPr>
          <w:rFonts w:ascii="Times New Roman" w:hAnsi="Times New Roman" w:hint="eastAsia"/>
          <w:noProof w:val="0"/>
          <w:sz w:val="20"/>
          <w:lang w:eastAsia="ja-JP"/>
        </w:rPr>
        <w:t>[10</w:t>
      </w:r>
      <w:r w:rsidR="00596031" w:rsidRPr="005836D6">
        <w:rPr>
          <w:rFonts w:ascii="Times New Roman" w:hAnsi="Times New Roman" w:hint="eastAsia"/>
          <w:noProof w:val="0"/>
          <w:sz w:val="20"/>
          <w:lang w:eastAsia="ja-JP"/>
        </w:rPr>
        <w:t>]</w:t>
      </w:r>
      <w:r w:rsidR="00C12362" w:rsidRPr="005836D6">
        <w:rPr>
          <w:rFonts w:ascii="Times New Roman" w:hAnsi="Times New Roman" w:hint="eastAsia"/>
          <w:noProof w:val="0"/>
          <w:sz w:val="20"/>
          <w:lang w:eastAsia="ja-JP"/>
        </w:rPr>
        <w:t xml:space="preserve"> as below.</w:t>
      </w:r>
    </w:p>
    <w:p w:rsidR="00C12362" w:rsidRPr="005836D6" w:rsidRDefault="00326D6B" w:rsidP="006A03CC">
      <w:pPr>
        <w:pStyle w:val="tdoc-header"/>
        <w:numPr>
          <w:ilvl w:val="0"/>
          <w:numId w:val="10"/>
        </w:numPr>
        <w:overflowPunct w:val="0"/>
        <w:autoSpaceDE w:val="0"/>
        <w:autoSpaceDN w:val="0"/>
        <w:adjustRightInd w:val="0"/>
        <w:spacing w:after="180"/>
        <w:textAlignment w:val="baseline"/>
        <w:outlineLvl w:val="0"/>
        <w:rPr>
          <w:rFonts w:ascii="Times New Roman" w:hAnsi="Times New Roman"/>
          <w:noProof w:val="0"/>
          <w:sz w:val="20"/>
          <w:shd w:val="pct15" w:color="auto" w:fill="FFFFFF"/>
          <w:lang w:eastAsia="ja-JP"/>
        </w:rPr>
      </w:pPr>
      <w:r w:rsidRPr="005836D6">
        <w:rPr>
          <w:rFonts w:ascii="Times New Roman" w:hAnsi="Times New Roman"/>
          <w:noProof w:val="0"/>
          <w:sz w:val="20"/>
          <w:shd w:val="pct15" w:color="auto" w:fill="FFFFFF"/>
          <w:lang w:eastAsia="ja-JP"/>
        </w:rPr>
        <w:t>Assumption for min TRP power value on wanted channel shall be:</w:t>
      </w:r>
      <w:r w:rsidR="00C12362" w:rsidRPr="005836D6">
        <w:rPr>
          <w:rFonts w:ascii="Times New Roman" w:hAnsi="Times New Roman" w:hint="eastAsia"/>
          <w:noProof w:val="0"/>
          <w:sz w:val="20"/>
          <w:shd w:val="pct15" w:color="auto" w:fill="FFFFFF"/>
          <w:lang w:eastAsia="ja-JP"/>
        </w:rPr>
        <w:t xml:space="preserve"> </w:t>
      </w:r>
      <w:r w:rsidR="00C12362" w:rsidRPr="005836D6">
        <w:rPr>
          <w:rFonts w:ascii="Times New Roman" w:hAnsi="Times New Roman"/>
          <w:noProof w:val="0"/>
          <w:sz w:val="20"/>
          <w:shd w:val="pct15" w:color="auto" w:fill="FFFFFF"/>
          <w:lang w:eastAsia="ja-JP"/>
        </w:rPr>
        <w:t xml:space="preserve"> min EIRP – 16 dB (UE antenna (8x2) directivity)</w:t>
      </w:r>
    </w:p>
    <w:p w:rsidR="00C12362" w:rsidRPr="005836D6" w:rsidRDefault="00326D6B" w:rsidP="006A03CC">
      <w:pPr>
        <w:pStyle w:val="tdoc-header"/>
        <w:numPr>
          <w:ilvl w:val="0"/>
          <w:numId w:val="11"/>
        </w:numPr>
        <w:overflowPunct w:val="0"/>
        <w:autoSpaceDE w:val="0"/>
        <w:autoSpaceDN w:val="0"/>
        <w:adjustRightInd w:val="0"/>
        <w:spacing w:after="180"/>
        <w:textAlignment w:val="baseline"/>
        <w:outlineLvl w:val="0"/>
        <w:rPr>
          <w:rFonts w:ascii="Times New Roman" w:hAnsi="Times New Roman"/>
          <w:noProof w:val="0"/>
          <w:sz w:val="20"/>
          <w:shd w:val="pct15" w:color="auto" w:fill="FFFFFF"/>
          <w:lang w:eastAsia="ja-JP"/>
        </w:rPr>
      </w:pPr>
      <w:r w:rsidRPr="005836D6">
        <w:rPr>
          <w:rFonts w:ascii="Times New Roman" w:hAnsi="Times New Roman"/>
          <w:noProof w:val="0"/>
          <w:sz w:val="20"/>
          <w:shd w:val="pct15" w:color="auto" w:fill="FFFFFF"/>
          <w:lang w:eastAsia="ja-JP"/>
        </w:rPr>
        <w:t>Assumption for min TRP power value on adjacent channel shall be:</w:t>
      </w:r>
      <w:r w:rsidR="00C12362" w:rsidRPr="005836D6">
        <w:rPr>
          <w:rFonts w:ascii="Times New Roman" w:hAnsi="Times New Roman" w:hint="eastAsia"/>
          <w:noProof w:val="0"/>
          <w:sz w:val="20"/>
          <w:shd w:val="pct15" w:color="auto" w:fill="FFFFFF"/>
          <w:lang w:eastAsia="ja-JP"/>
        </w:rPr>
        <w:t xml:space="preserve"> </w:t>
      </w:r>
      <w:r w:rsidR="00C12362" w:rsidRPr="005836D6">
        <w:rPr>
          <w:rFonts w:ascii="Times New Roman" w:hAnsi="Times New Roman"/>
          <w:noProof w:val="0"/>
          <w:sz w:val="20"/>
          <w:shd w:val="pct15" w:color="auto" w:fill="FFFFFF"/>
          <w:lang w:eastAsia="ja-JP"/>
        </w:rPr>
        <w:t xml:space="preserve"> min EIRP –  16 dB (UE antenna (8x2) directivity) – ACLR requirement</w:t>
      </w:r>
    </w:p>
    <w:p w:rsidR="007D72CC" w:rsidRPr="005836D6" w:rsidRDefault="007D72CC" w:rsidP="007D72CC">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5836D6">
        <w:rPr>
          <w:rFonts w:ascii="Times New Roman" w:hAnsi="Times New Roman" w:hint="eastAsia"/>
          <w:noProof w:val="0"/>
          <w:sz w:val="20"/>
          <w:lang w:eastAsia="ja-JP"/>
        </w:rPr>
        <w:t xml:space="preserve">Based on this </w:t>
      </w:r>
      <w:r w:rsidRPr="005836D6">
        <w:rPr>
          <w:rFonts w:ascii="Times New Roman" w:hAnsi="Times New Roman"/>
          <w:noProof w:val="0"/>
          <w:sz w:val="20"/>
          <w:lang w:eastAsia="ja-JP"/>
        </w:rPr>
        <w:t>assumption</w:t>
      </w:r>
      <w:r w:rsidRPr="005836D6">
        <w:rPr>
          <w:rFonts w:ascii="Times New Roman" w:hAnsi="Times New Roman" w:hint="eastAsia"/>
          <w:noProof w:val="0"/>
          <w:sz w:val="20"/>
          <w:lang w:eastAsia="ja-JP"/>
        </w:rPr>
        <w:t>, estimated SNR is provided in [2]-[4].</w:t>
      </w:r>
      <w:r w:rsidR="00773839" w:rsidRPr="005836D6">
        <w:rPr>
          <w:rFonts w:ascii="Times New Roman" w:hAnsi="Times New Roman" w:hint="eastAsia"/>
          <w:noProof w:val="0"/>
          <w:sz w:val="20"/>
          <w:lang w:eastAsia="ja-JP"/>
        </w:rPr>
        <w:t xml:space="preserve"> The </w:t>
      </w:r>
      <w:r w:rsidR="00773839" w:rsidRPr="005836D6">
        <w:rPr>
          <w:rFonts w:ascii="Times New Roman" w:hAnsi="Times New Roman"/>
          <w:noProof w:val="0"/>
          <w:sz w:val="20"/>
          <w:lang w:eastAsia="ja-JP"/>
        </w:rPr>
        <w:t>concrete</w:t>
      </w:r>
      <w:r w:rsidR="00773839" w:rsidRPr="005836D6">
        <w:rPr>
          <w:rFonts w:ascii="Times New Roman" w:hAnsi="Times New Roman" w:hint="eastAsia"/>
          <w:noProof w:val="0"/>
          <w:sz w:val="20"/>
          <w:lang w:eastAsia="ja-JP"/>
        </w:rPr>
        <w:t xml:space="preserve"> values </w:t>
      </w:r>
      <w:r w:rsidR="00900A21" w:rsidRPr="005836D6">
        <w:rPr>
          <w:rFonts w:ascii="Times New Roman" w:hAnsi="Times New Roman" w:hint="eastAsia"/>
          <w:noProof w:val="0"/>
          <w:sz w:val="20"/>
          <w:lang w:eastAsia="ja-JP"/>
        </w:rPr>
        <w:t xml:space="preserve">of assumed minimum TRP </w:t>
      </w:r>
      <w:r w:rsidR="00773839" w:rsidRPr="005836D6">
        <w:rPr>
          <w:rFonts w:ascii="Times New Roman" w:hAnsi="Times New Roman" w:hint="eastAsia"/>
          <w:noProof w:val="0"/>
          <w:sz w:val="20"/>
          <w:lang w:eastAsia="ja-JP"/>
        </w:rPr>
        <w:t>are as below.</w:t>
      </w:r>
    </w:p>
    <w:p w:rsidR="006D4415" w:rsidRPr="005836D6" w:rsidRDefault="006D4415" w:rsidP="006D4415">
      <w:pPr>
        <w:pStyle w:val="Caption"/>
        <w:keepNext/>
        <w:jc w:val="center"/>
      </w:pPr>
      <w:r w:rsidRPr="005836D6">
        <w:t xml:space="preserve">Table </w:t>
      </w:r>
      <w:fldSimple w:instr=" SEQ Table \* ARABIC ">
        <w:r w:rsidR="00D2598E" w:rsidRPr="005836D6">
          <w:rPr>
            <w:noProof/>
          </w:rPr>
          <w:t>1</w:t>
        </w:r>
      </w:fldSimple>
      <w:r w:rsidRPr="005836D6">
        <w:rPr>
          <w:rFonts w:eastAsiaTheme="minorEastAsia" w:hint="eastAsia"/>
        </w:rPr>
        <w:t xml:space="preserve"> Current assumption for minimum TRP</w:t>
      </w:r>
    </w:p>
    <w:tbl>
      <w:tblPr>
        <w:tblStyle w:val="Tabellengitternetz1"/>
        <w:tblW w:w="0" w:type="auto"/>
        <w:tblLayout w:type="fixed"/>
        <w:tblLook w:val="04A0" w:firstRow="1" w:lastRow="0" w:firstColumn="1" w:lastColumn="0" w:noHBand="0" w:noVBand="1"/>
      </w:tblPr>
      <w:tblGrid>
        <w:gridCol w:w="817"/>
        <w:gridCol w:w="709"/>
        <w:gridCol w:w="1784"/>
        <w:gridCol w:w="1618"/>
        <w:gridCol w:w="1559"/>
        <w:gridCol w:w="1277"/>
        <w:gridCol w:w="2093"/>
      </w:tblGrid>
      <w:tr w:rsidR="00773839" w:rsidRPr="005836D6" w:rsidTr="008B71EA">
        <w:trPr>
          <w:trHeight w:val="270"/>
        </w:trPr>
        <w:tc>
          <w:tcPr>
            <w:tcW w:w="817" w:type="dxa"/>
            <w:tcBorders>
              <w:bottom w:val="single" w:sz="4" w:space="0" w:color="auto"/>
            </w:tcBorders>
            <w:noWrap/>
            <w:hideMark/>
          </w:tcPr>
          <w:p w:rsidR="00773839" w:rsidRPr="005836D6" w:rsidRDefault="00773839" w:rsidP="00773839">
            <w:pPr>
              <w:pStyle w:val="TAL"/>
              <w:spacing w:beforeLines="0" w:before="0" w:afterLines="0" w:line="240" w:lineRule="exact"/>
              <w:rPr>
                <w:rFonts w:eastAsia="ＭＳ Ｐゴシック"/>
              </w:rPr>
            </w:pPr>
          </w:p>
        </w:tc>
        <w:tc>
          <w:tcPr>
            <w:tcW w:w="709" w:type="dxa"/>
            <w:noWrap/>
            <w:hideMark/>
          </w:tcPr>
          <w:p w:rsidR="00773839" w:rsidRPr="005836D6" w:rsidRDefault="00773839" w:rsidP="00773839">
            <w:pPr>
              <w:pStyle w:val="TAL"/>
              <w:spacing w:beforeLines="0" w:before="0" w:afterLines="0" w:line="240" w:lineRule="exact"/>
              <w:rPr>
                <w:rFonts w:eastAsia="ＭＳ Ｐゴシック"/>
              </w:rPr>
            </w:pPr>
          </w:p>
        </w:tc>
        <w:tc>
          <w:tcPr>
            <w:tcW w:w="1784" w:type="dxa"/>
            <w:noWrap/>
            <w:hideMark/>
          </w:tcPr>
          <w:p w:rsidR="00773839" w:rsidRPr="005836D6" w:rsidRDefault="00773839" w:rsidP="00A07A9C">
            <w:pPr>
              <w:pStyle w:val="TAL"/>
              <w:spacing w:beforeLines="0" w:before="0" w:afterLines="0" w:line="240" w:lineRule="exact"/>
              <w:jc w:val="center"/>
              <w:rPr>
                <w:rFonts w:eastAsia="ＭＳ Ｐゴシック"/>
                <w:b/>
              </w:rPr>
            </w:pPr>
            <w:r w:rsidRPr="005836D6">
              <w:rPr>
                <w:rFonts w:eastAsia="ＭＳ Ｐゴシック" w:hint="eastAsia"/>
                <w:b/>
              </w:rPr>
              <w:t>Min peak EIRP [</w:t>
            </w:r>
            <w:proofErr w:type="spellStart"/>
            <w:r w:rsidRPr="005836D6">
              <w:rPr>
                <w:rFonts w:eastAsia="ＭＳ Ｐゴシック" w:hint="eastAsia"/>
                <w:b/>
              </w:rPr>
              <w:t>dBm</w:t>
            </w:r>
            <w:proofErr w:type="spellEnd"/>
            <w:r w:rsidRPr="005836D6">
              <w:rPr>
                <w:rFonts w:eastAsia="ＭＳ Ｐゴシック" w:hint="eastAsia"/>
                <w:b/>
              </w:rPr>
              <w:t>/CBW]</w:t>
            </w:r>
          </w:p>
        </w:tc>
        <w:tc>
          <w:tcPr>
            <w:tcW w:w="1618" w:type="dxa"/>
            <w:noWrap/>
            <w:hideMark/>
          </w:tcPr>
          <w:p w:rsidR="00773839" w:rsidRPr="005836D6" w:rsidRDefault="00773839" w:rsidP="00A07A9C">
            <w:pPr>
              <w:pStyle w:val="TAL"/>
              <w:spacing w:beforeLines="0" w:before="0" w:afterLines="0" w:line="240" w:lineRule="exact"/>
              <w:jc w:val="center"/>
              <w:rPr>
                <w:rFonts w:eastAsia="ＭＳ Ｐゴシック"/>
                <w:b/>
              </w:rPr>
            </w:pPr>
            <w:r w:rsidRPr="005836D6">
              <w:rPr>
                <w:rFonts w:eastAsia="ＭＳ Ｐゴシック" w:hint="eastAsia"/>
                <w:b/>
              </w:rPr>
              <w:t>Multi-band relaxation[dB]</w:t>
            </w:r>
          </w:p>
        </w:tc>
        <w:tc>
          <w:tcPr>
            <w:tcW w:w="1559" w:type="dxa"/>
            <w:noWrap/>
            <w:hideMark/>
          </w:tcPr>
          <w:p w:rsidR="00773839" w:rsidRPr="005836D6" w:rsidRDefault="00773839" w:rsidP="00A07A9C">
            <w:pPr>
              <w:pStyle w:val="TAL"/>
              <w:spacing w:beforeLines="0" w:before="0" w:afterLines="0" w:line="240" w:lineRule="exact"/>
              <w:jc w:val="center"/>
              <w:rPr>
                <w:rFonts w:eastAsia="ＭＳ Ｐゴシック"/>
                <w:b/>
              </w:rPr>
            </w:pPr>
            <w:r w:rsidRPr="005836D6">
              <w:rPr>
                <w:rFonts w:eastAsia="ＭＳ Ｐゴシック" w:hint="eastAsia"/>
                <w:b/>
              </w:rPr>
              <w:t>Directivity [dB]</w:t>
            </w:r>
          </w:p>
        </w:tc>
        <w:tc>
          <w:tcPr>
            <w:tcW w:w="1277" w:type="dxa"/>
            <w:noWrap/>
            <w:hideMark/>
          </w:tcPr>
          <w:p w:rsidR="00773839" w:rsidRPr="005836D6" w:rsidRDefault="00773839" w:rsidP="00A07A9C">
            <w:pPr>
              <w:pStyle w:val="TAL"/>
              <w:spacing w:beforeLines="0" w:before="0" w:afterLines="0" w:line="240" w:lineRule="exact"/>
              <w:jc w:val="center"/>
              <w:rPr>
                <w:rFonts w:eastAsia="ＭＳ Ｐゴシック"/>
                <w:b/>
              </w:rPr>
            </w:pPr>
            <w:r w:rsidRPr="005836D6">
              <w:rPr>
                <w:rFonts w:eastAsia="ＭＳ Ｐゴシック" w:hint="eastAsia"/>
                <w:b/>
              </w:rPr>
              <w:t>ACLR [</w:t>
            </w:r>
            <w:proofErr w:type="spellStart"/>
            <w:r w:rsidRPr="005836D6">
              <w:rPr>
                <w:rFonts w:eastAsia="ＭＳ Ｐゴシック" w:hint="eastAsia"/>
                <w:b/>
              </w:rPr>
              <w:t>dBc</w:t>
            </w:r>
            <w:proofErr w:type="spellEnd"/>
            <w:r w:rsidRPr="005836D6">
              <w:rPr>
                <w:rFonts w:eastAsia="ＭＳ Ｐゴシック" w:hint="eastAsia"/>
                <w:b/>
              </w:rPr>
              <w:t>]</w:t>
            </w:r>
          </w:p>
        </w:tc>
        <w:tc>
          <w:tcPr>
            <w:tcW w:w="2093" w:type="dxa"/>
            <w:noWrap/>
            <w:hideMark/>
          </w:tcPr>
          <w:p w:rsidR="00773839" w:rsidRPr="005836D6" w:rsidRDefault="00773839" w:rsidP="00A07A9C">
            <w:pPr>
              <w:pStyle w:val="TAL"/>
              <w:spacing w:beforeLines="0" w:before="0" w:afterLines="0" w:line="240" w:lineRule="exact"/>
              <w:jc w:val="center"/>
              <w:rPr>
                <w:rFonts w:eastAsia="ＭＳ Ｐゴシック"/>
                <w:b/>
              </w:rPr>
            </w:pPr>
            <w:r w:rsidRPr="005836D6">
              <w:rPr>
                <w:rFonts w:eastAsia="ＭＳ Ｐゴシック" w:hint="eastAsia"/>
                <w:b/>
              </w:rPr>
              <w:t>Minimum TRP[</w:t>
            </w:r>
            <w:proofErr w:type="spellStart"/>
            <w:r w:rsidRPr="005836D6">
              <w:rPr>
                <w:rFonts w:eastAsia="ＭＳ Ｐゴシック" w:hint="eastAsia"/>
                <w:b/>
              </w:rPr>
              <w:t>dBm</w:t>
            </w:r>
            <w:proofErr w:type="spellEnd"/>
            <w:r w:rsidRPr="005836D6">
              <w:rPr>
                <w:rFonts w:eastAsia="ＭＳ Ｐゴシック" w:hint="eastAsia"/>
                <w:b/>
              </w:rPr>
              <w:t>/CBW]</w:t>
            </w:r>
          </w:p>
        </w:tc>
      </w:tr>
      <w:tr w:rsidR="00773839" w:rsidRPr="005836D6" w:rsidTr="008B71EA">
        <w:trPr>
          <w:trHeight w:val="270"/>
        </w:trPr>
        <w:tc>
          <w:tcPr>
            <w:tcW w:w="817" w:type="dxa"/>
            <w:tcBorders>
              <w:bottom w:val="nil"/>
            </w:tcBorders>
            <w:noWrap/>
            <w:hideMark/>
          </w:tcPr>
          <w:p w:rsidR="00773839" w:rsidRPr="005836D6" w:rsidRDefault="00773839" w:rsidP="00A07A9C">
            <w:pPr>
              <w:pStyle w:val="TAL"/>
              <w:spacing w:beforeLines="0" w:before="0" w:afterLines="0" w:line="240" w:lineRule="exact"/>
              <w:jc w:val="center"/>
              <w:rPr>
                <w:rFonts w:eastAsia="ＭＳ Ｐゴシック"/>
                <w:b/>
              </w:rPr>
            </w:pPr>
            <w:r w:rsidRPr="005836D6">
              <w:rPr>
                <w:rFonts w:eastAsia="ＭＳ Ｐゴシック" w:hint="eastAsia"/>
                <w:b/>
              </w:rPr>
              <w:t>FR2a</w:t>
            </w:r>
          </w:p>
        </w:tc>
        <w:tc>
          <w:tcPr>
            <w:tcW w:w="709" w:type="dxa"/>
            <w:noWrap/>
            <w:hideMark/>
          </w:tcPr>
          <w:p w:rsidR="00773839" w:rsidRPr="005836D6" w:rsidRDefault="00773839" w:rsidP="00A07A9C">
            <w:pPr>
              <w:pStyle w:val="TAL"/>
              <w:spacing w:beforeLines="0" w:before="0" w:afterLines="0" w:line="240" w:lineRule="exact"/>
              <w:jc w:val="center"/>
              <w:rPr>
                <w:rFonts w:eastAsia="ＭＳ Ｐゴシック"/>
                <w:b/>
              </w:rPr>
            </w:pPr>
            <w:r w:rsidRPr="005836D6">
              <w:rPr>
                <w:rFonts w:eastAsia="ＭＳ Ｐゴシック" w:hint="eastAsia"/>
                <w:b/>
              </w:rPr>
              <w:t>CP</w:t>
            </w:r>
          </w:p>
        </w:tc>
        <w:tc>
          <w:tcPr>
            <w:tcW w:w="1784" w:type="dxa"/>
            <w:noWrap/>
            <w:hideMark/>
          </w:tcPr>
          <w:p w:rsidR="00773839" w:rsidRPr="005836D6" w:rsidRDefault="00773839" w:rsidP="00A07A9C">
            <w:pPr>
              <w:pStyle w:val="TAL"/>
              <w:spacing w:beforeLines="0" w:before="0" w:afterLines="0" w:line="240" w:lineRule="exact"/>
              <w:jc w:val="center"/>
              <w:rPr>
                <w:rFonts w:eastAsia="ＭＳ Ｐゴシック"/>
              </w:rPr>
            </w:pPr>
            <w:r w:rsidRPr="005836D6">
              <w:rPr>
                <w:rFonts w:eastAsia="ＭＳ Ｐゴシック" w:hint="eastAsia"/>
              </w:rPr>
              <w:t>22.4</w:t>
            </w:r>
          </w:p>
        </w:tc>
        <w:tc>
          <w:tcPr>
            <w:tcW w:w="1618" w:type="dxa"/>
            <w:noWrap/>
            <w:hideMark/>
          </w:tcPr>
          <w:p w:rsidR="00773839" w:rsidRPr="005836D6" w:rsidRDefault="00773839" w:rsidP="00A07A9C">
            <w:pPr>
              <w:pStyle w:val="TAL"/>
              <w:spacing w:beforeLines="0" w:before="0" w:afterLines="0" w:line="240" w:lineRule="exact"/>
              <w:jc w:val="center"/>
              <w:rPr>
                <w:rFonts w:eastAsia="ＭＳ Ｐゴシック"/>
              </w:rPr>
            </w:pPr>
            <w:r w:rsidRPr="005836D6">
              <w:rPr>
                <w:rFonts w:eastAsia="ＭＳ Ｐゴシック" w:hint="eastAsia"/>
              </w:rPr>
              <w:t>1.7</w:t>
            </w:r>
          </w:p>
        </w:tc>
        <w:tc>
          <w:tcPr>
            <w:tcW w:w="1559" w:type="dxa"/>
            <w:noWrap/>
            <w:hideMark/>
          </w:tcPr>
          <w:p w:rsidR="00773839" w:rsidRPr="005836D6" w:rsidRDefault="00773839" w:rsidP="00A07A9C">
            <w:pPr>
              <w:pStyle w:val="TAL"/>
              <w:spacing w:beforeLines="0" w:before="0" w:afterLines="0" w:line="240" w:lineRule="exact"/>
              <w:jc w:val="center"/>
              <w:rPr>
                <w:rFonts w:eastAsia="ＭＳ Ｐゴシック"/>
              </w:rPr>
            </w:pPr>
            <w:r w:rsidRPr="005836D6">
              <w:rPr>
                <w:rFonts w:eastAsia="ＭＳ Ｐゴシック" w:hint="eastAsia"/>
              </w:rPr>
              <w:t>16</w:t>
            </w:r>
          </w:p>
        </w:tc>
        <w:tc>
          <w:tcPr>
            <w:tcW w:w="1277" w:type="dxa"/>
            <w:noWrap/>
            <w:hideMark/>
          </w:tcPr>
          <w:p w:rsidR="00773839" w:rsidRPr="005836D6" w:rsidRDefault="00773839" w:rsidP="00A07A9C">
            <w:pPr>
              <w:pStyle w:val="TAL"/>
              <w:spacing w:beforeLines="0" w:before="0" w:afterLines="0" w:line="240" w:lineRule="exact"/>
              <w:jc w:val="center"/>
              <w:rPr>
                <w:rFonts w:eastAsia="ＭＳ Ｐゴシック"/>
              </w:rPr>
            </w:pPr>
            <w:r w:rsidRPr="005836D6">
              <w:rPr>
                <w:rFonts w:eastAsia="ＭＳ Ｐゴシック" w:hint="eastAsia"/>
              </w:rPr>
              <w:t>N/A</w:t>
            </w:r>
          </w:p>
        </w:tc>
        <w:tc>
          <w:tcPr>
            <w:tcW w:w="2093" w:type="dxa"/>
            <w:noWrap/>
            <w:hideMark/>
          </w:tcPr>
          <w:p w:rsidR="00773839" w:rsidRPr="005836D6" w:rsidRDefault="00773839" w:rsidP="00A07A9C">
            <w:pPr>
              <w:pStyle w:val="TAL"/>
              <w:spacing w:beforeLines="0" w:before="0" w:afterLines="0" w:line="240" w:lineRule="exact"/>
              <w:jc w:val="center"/>
              <w:rPr>
                <w:rFonts w:eastAsia="ＭＳ Ｐゴシック"/>
              </w:rPr>
            </w:pPr>
            <w:r w:rsidRPr="005836D6">
              <w:rPr>
                <w:rFonts w:eastAsia="ＭＳ Ｐゴシック" w:hint="eastAsia"/>
              </w:rPr>
              <w:t>4.7</w:t>
            </w:r>
          </w:p>
        </w:tc>
      </w:tr>
      <w:tr w:rsidR="00773839" w:rsidRPr="005836D6" w:rsidTr="008B71EA">
        <w:trPr>
          <w:trHeight w:val="270"/>
        </w:trPr>
        <w:tc>
          <w:tcPr>
            <w:tcW w:w="817" w:type="dxa"/>
            <w:tcBorders>
              <w:top w:val="nil"/>
              <w:bottom w:val="single" w:sz="4" w:space="0" w:color="auto"/>
            </w:tcBorders>
            <w:noWrap/>
            <w:hideMark/>
          </w:tcPr>
          <w:p w:rsidR="00773839" w:rsidRPr="005836D6" w:rsidRDefault="00773839" w:rsidP="00A07A9C">
            <w:pPr>
              <w:pStyle w:val="TAL"/>
              <w:spacing w:beforeLines="0" w:before="0" w:afterLines="0" w:line="240" w:lineRule="exact"/>
              <w:jc w:val="center"/>
              <w:rPr>
                <w:rFonts w:eastAsia="ＭＳ Ｐゴシック"/>
                <w:b/>
              </w:rPr>
            </w:pPr>
          </w:p>
        </w:tc>
        <w:tc>
          <w:tcPr>
            <w:tcW w:w="709" w:type="dxa"/>
            <w:noWrap/>
            <w:hideMark/>
          </w:tcPr>
          <w:p w:rsidR="00773839" w:rsidRPr="005836D6" w:rsidRDefault="00773839" w:rsidP="00A07A9C">
            <w:pPr>
              <w:pStyle w:val="TAL"/>
              <w:spacing w:beforeLines="0" w:before="0" w:afterLines="0" w:line="240" w:lineRule="exact"/>
              <w:jc w:val="center"/>
              <w:rPr>
                <w:rFonts w:eastAsia="ＭＳ Ｐゴシック"/>
                <w:b/>
              </w:rPr>
            </w:pPr>
            <w:r w:rsidRPr="005836D6">
              <w:rPr>
                <w:rFonts w:eastAsia="ＭＳ Ｐゴシック" w:hint="eastAsia"/>
                <w:b/>
              </w:rPr>
              <w:t>ACP</w:t>
            </w:r>
          </w:p>
        </w:tc>
        <w:tc>
          <w:tcPr>
            <w:tcW w:w="1784" w:type="dxa"/>
            <w:noWrap/>
            <w:hideMark/>
          </w:tcPr>
          <w:p w:rsidR="00773839" w:rsidRPr="005836D6" w:rsidRDefault="00773839" w:rsidP="00A07A9C">
            <w:pPr>
              <w:pStyle w:val="TAL"/>
              <w:spacing w:beforeLines="0" w:before="0" w:afterLines="0" w:line="240" w:lineRule="exact"/>
              <w:jc w:val="center"/>
              <w:rPr>
                <w:rFonts w:eastAsia="ＭＳ Ｐゴシック"/>
              </w:rPr>
            </w:pPr>
            <w:r w:rsidRPr="005836D6">
              <w:rPr>
                <w:rFonts w:eastAsia="ＭＳ Ｐゴシック" w:hint="eastAsia"/>
              </w:rPr>
              <w:t>22.4</w:t>
            </w:r>
          </w:p>
        </w:tc>
        <w:tc>
          <w:tcPr>
            <w:tcW w:w="1618" w:type="dxa"/>
            <w:noWrap/>
            <w:hideMark/>
          </w:tcPr>
          <w:p w:rsidR="00773839" w:rsidRPr="005836D6" w:rsidRDefault="00773839" w:rsidP="00A07A9C">
            <w:pPr>
              <w:pStyle w:val="TAL"/>
              <w:spacing w:beforeLines="0" w:before="0" w:afterLines="0" w:line="240" w:lineRule="exact"/>
              <w:jc w:val="center"/>
              <w:rPr>
                <w:rFonts w:eastAsia="ＭＳ Ｐゴシック"/>
              </w:rPr>
            </w:pPr>
            <w:r w:rsidRPr="005836D6">
              <w:rPr>
                <w:rFonts w:eastAsia="ＭＳ Ｐゴシック" w:hint="eastAsia"/>
              </w:rPr>
              <w:t>1.7</w:t>
            </w:r>
          </w:p>
        </w:tc>
        <w:tc>
          <w:tcPr>
            <w:tcW w:w="1559" w:type="dxa"/>
            <w:noWrap/>
            <w:hideMark/>
          </w:tcPr>
          <w:p w:rsidR="00773839" w:rsidRPr="005836D6" w:rsidRDefault="00773839" w:rsidP="00A07A9C">
            <w:pPr>
              <w:pStyle w:val="TAL"/>
              <w:spacing w:beforeLines="0" w:before="0" w:afterLines="0" w:line="240" w:lineRule="exact"/>
              <w:jc w:val="center"/>
              <w:rPr>
                <w:rFonts w:eastAsia="ＭＳ Ｐゴシック"/>
              </w:rPr>
            </w:pPr>
            <w:r w:rsidRPr="005836D6">
              <w:rPr>
                <w:rFonts w:eastAsia="ＭＳ Ｐゴシック" w:hint="eastAsia"/>
              </w:rPr>
              <w:t>16</w:t>
            </w:r>
          </w:p>
        </w:tc>
        <w:tc>
          <w:tcPr>
            <w:tcW w:w="1277" w:type="dxa"/>
            <w:noWrap/>
            <w:hideMark/>
          </w:tcPr>
          <w:p w:rsidR="00773839" w:rsidRPr="005836D6" w:rsidRDefault="00773839" w:rsidP="00A07A9C">
            <w:pPr>
              <w:pStyle w:val="TAL"/>
              <w:spacing w:beforeLines="0" w:before="0" w:afterLines="0" w:line="240" w:lineRule="exact"/>
              <w:jc w:val="center"/>
              <w:rPr>
                <w:rFonts w:eastAsia="ＭＳ Ｐゴシック"/>
              </w:rPr>
            </w:pPr>
            <w:r w:rsidRPr="005836D6">
              <w:rPr>
                <w:rFonts w:eastAsia="ＭＳ Ｐゴシック" w:hint="eastAsia"/>
              </w:rPr>
              <w:t>17</w:t>
            </w:r>
          </w:p>
        </w:tc>
        <w:tc>
          <w:tcPr>
            <w:tcW w:w="2093" w:type="dxa"/>
            <w:noWrap/>
            <w:hideMark/>
          </w:tcPr>
          <w:p w:rsidR="00773839" w:rsidRPr="005836D6" w:rsidRDefault="00773839" w:rsidP="00A07A9C">
            <w:pPr>
              <w:pStyle w:val="TAL"/>
              <w:spacing w:beforeLines="0" w:before="0" w:afterLines="0" w:line="240" w:lineRule="exact"/>
              <w:jc w:val="center"/>
              <w:rPr>
                <w:rFonts w:eastAsia="ＭＳ Ｐゴシック"/>
              </w:rPr>
            </w:pPr>
            <w:r w:rsidRPr="005836D6">
              <w:rPr>
                <w:rFonts w:eastAsia="ＭＳ Ｐゴシック" w:hint="eastAsia"/>
              </w:rPr>
              <w:t>-12.3</w:t>
            </w:r>
          </w:p>
        </w:tc>
      </w:tr>
      <w:tr w:rsidR="00773839" w:rsidRPr="005836D6" w:rsidTr="008B71EA">
        <w:trPr>
          <w:trHeight w:val="270"/>
        </w:trPr>
        <w:tc>
          <w:tcPr>
            <w:tcW w:w="817" w:type="dxa"/>
            <w:tcBorders>
              <w:bottom w:val="nil"/>
            </w:tcBorders>
            <w:noWrap/>
            <w:hideMark/>
          </w:tcPr>
          <w:p w:rsidR="00773839" w:rsidRPr="005836D6" w:rsidRDefault="00773839" w:rsidP="00A07A9C">
            <w:pPr>
              <w:pStyle w:val="TAL"/>
              <w:spacing w:beforeLines="0" w:before="0" w:afterLines="0" w:line="240" w:lineRule="exact"/>
              <w:jc w:val="center"/>
              <w:rPr>
                <w:rFonts w:eastAsia="ＭＳ Ｐゴシック"/>
                <w:b/>
              </w:rPr>
            </w:pPr>
            <w:r w:rsidRPr="005836D6">
              <w:rPr>
                <w:rFonts w:eastAsia="ＭＳ Ｐゴシック" w:hint="eastAsia"/>
                <w:b/>
              </w:rPr>
              <w:t>FR2b</w:t>
            </w:r>
          </w:p>
        </w:tc>
        <w:tc>
          <w:tcPr>
            <w:tcW w:w="709" w:type="dxa"/>
            <w:noWrap/>
            <w:hideMark/>
          </w:tcPr>
          <w:p w:rsidR="00773839" w:rsidRPr="005836D6" w:rsidRDefault="00773839" w:rsidP="00A07A9C">
            <w:pPr>
              <w:pStyle w:val="TAL"/>
              <w:spacing w:beforeLines="0" w:before="0" w:afterLines="0" w:line="240" w:lineRule="exact"/>
              <w:jc w:val="center"/>
              <w:rPr>
                <w:rFonts w:eastAsia="ＭＳ Ｐゴシック"/>
                <w:b/>
              </w:rPr>
            </w:pPr>
            <w:r w:rsidRPr="005836D6">
              <w:rPr>
                <w:rFonts w:eastAsia="ＭＳ Ｐゴシック" w:hint="eastAsia"/>
                <w:b/>
              </w:rPr>
              <w:t>CP</w:t>
            </w:r>
          </w:p>
        </w:tc>
        <w:tc>
          <w:tcPr>
            <w:tcW w:w="1784" w:type="dxa"/>
            <w:noWrap/>
            <w:hideMark/>
          </w:tcPr>
          <w:p w:rsidR="00773839" w:rsidRPr="005836D6" w:rsidRDefault="00773839" w:rsidP="00A07A9C">
            <w:pPr>
              <w:pStyle w:val="TAL"/>
              <w:spacing w:beforeLines="0" w:before="0" w:afterLines="0" w:line="240" w:lineRule="exact"/>
              <w:jc w:val="center"/>
              <w:rPr>
                <w:rFonts w:eastAsia="ＭＳ Ｐゴシック"/>
              </w:rPr>
            </w:pPr>
            <w:r w:rsidRPr="005836D6">
              <w:rPr>
                <w:rFonts w:eastAsia="ＭＳ Ｐゴシック" w:hint="eastAsia"/>
              </w:rPr>
              <w:t>20.6</w:t>
            </w:r>
          </w:p>
        </w:tc>
        <w:tc>
          <w:tcPr>
            <w:tcW w:w="1618" w:type="dxa"/>
            <w:noWrap/>
            <w:hideMark/>
          </w:tcPr>
          <w:p w:rsidR="00773839" w:rsidRPr="005836D6" w:rsidRDefault="00773839" w:rsidP="00A07A9C">
            <w:pPr>
              <w:pStyle w:val="TAL"/>
              <w:spacing w:beforeLines="0" w:before="0" w:afterLines="0" w:line="240" w:lineRule="exact"/>
              <w:jc w:val="center"/>
              <w:rPr>
                <w:rFonts w:eastAsia="ＭＳ Ｐゴシック"/>
              </w:rPr>
            </w:pPr>
            <w:r w:rsidRPr="005836D6">
              <w:rPr>
                <w:rFonts w:eastAsia="ＭＳ Ｐゴシック" w:hint="eastAsia"/>
              </w:rPr>
              <w:t>1.7</w:t>
            </w:r>
          </w:p>
        </w:tc>
        <w:tc>
          <w:tcPr>
            <w:tcW w:w="1559" w:type="dxa"/>
            <w:noWrap/>
            <w:hideMark/>
          </w:tcPr>
          <w:p w:rsidR="00773839" w:rsidRPr="005836D6" w:rsidRDefault="00773839" w:rsidP="00A07A9C">
            <w:pPr>
              <w:pStyle w:val="TAL"/>
              <w:spacing w:beforeLines="0" w:before="0" w:afterLines="0" w:line="240" w:lineRule="exact"/>
              <w:jc w:val="center"/>
              <w:rPr>
                <w:rFonts w:eastAsia="ＭＳ Ｐゴシック"/>
              </w:rPr>
            </w:pPr>
            <w:r w:rsidRPr="005836D6">
              <w:rPr>
                <w:rFonts w:eastAsia="ＭＳ Ｐゴシック" w:hint="eastAsia"/>
              </w:rPr>
              <w:t>16</w:t>
            </w:r>
          </w:p>
        </w:tc>
        <w:tc>
          <w:tcPr>
            <w:tcW w:w="1277" w:type="dxa"/>
            <w:noWrap/>
            <w:hideMark/>
          </w:tcPr>
          <w:p w:rsidR="00773839" w:rsidRPr="005836D6" w:rsidRDefault="00773839" w:rsidP="00A07A9C">
            <w:pPr>
              <w:pStyle w:val="TAL"/>
              <w:spacing w:beforeLines="0" w:before="0" w:afterLines="0" w:line="240" w:lineRule="exact"/>
              <w:jc w:val="center"/>
              <w:rPr>
                <w:rFonts w:eastAsia="ＭＳ Ｐゴシック"/>
              </w:rPr>
            </w:pPr>
            <w:r w:rsidRPr="005836D6">
              <w:rPr>
                <w:rFonts w:eastAsia="ＭＳ Ｐゴシック" w:hint="eastAsia"/>
              </w:rPr>
              <w:t>N/A</w:t>
            </w:r>
          </w:p>
        </w:tc>
        <w:tc>
          <w:tcPr>
            <w:tcW w:w="2093" w:type="dxa"/>
            <w:noWrap/>
            <w:hideMark/>
          </w:tcPr>
          <w:p w:rsidR="00773839" w:rsidRPr="005836D6" w:rsidRDefault="00773839" w:rsidP="00A07A9C">
            <w:pPr>
              <w:pStyle w:val="TAL"/>
              <w:spacing w:beforeLines="0" w:before="0" w:afterLines="0" w:line="240" w:lineRule="exact"/>
              <w:jc w:val="center"/>
              <w:rPr>
                <w:rFonts w:eastAsia="ＭＳ Ｐゴシック"/>
              </w:rPr>
            </w:pPr>
            <w:r w:rsidRPr="005836D6">
              <w:rPr>
                <w:rFonts w:eastAsia="ＭＳ Ｐゴシック" w:hint="eastAsia"/>
              </w:rPr>
              <w:t>2.9</w:t>
            </w:r>
          </w:p>
        </w:tc>
      </w:tr>
      <w:tr w:rsidR="00773839" w:rsidRPr="005836D6" w:rsidTr="008B71EA">
        <w:trPr>
          <w:trHeight w:val="270"/>
        </w:trPr>
        <w:tc>
          <w:tcPr>
            <w:tcW w:w="817" w:type="dxa"/>
            <w:tcBorders>
              <w:top w:val="nil"/>
            </w:tcBorders>
            <w:noWrap/>
            <w:hideMark/>
          </w:tcPr>
          <w:p w:rsidR="00773839" w:rsidRPr="005836D6" w:rsidRDefault="00773839" w:rsidP="00A07A9C">
            <w:pPr>
              <w:pStyle w:val="TAL"/>
              <w:spacing w:beforeLines="0" w:before="0" w:afterLines="0" w:line="240" w:lineRule="exact"/>
              <w:jc w:val="center"/>
              <w:rPr>
                <w:rFonts w:eastAsia="ＭＳ Ｐゴシック"/>
                <w:b/>
              </w:rPr>
            </w:pPr>
          </w:p>
        </w:tc>
        <w:tc>
          <w:tcPr>
            <w:tcW w:w="709" w:type="dxa"/>
            <w:noWrap/>
            <w:hideMark/>
          </w:tcPr>
          <w:p w:rsidR="00773839" w:rsidRPr="005836D6" w:rsidRDefault="00773839" w:rsidP="00A07A9C">
            <w:pPr>
              <w:pStyle w:val="TAL"/>
              <w:spacing w:beforeLines="0" w:before="0" w:afterLines="0" w:line="240" w:lineRule="exact"/>
              <w:jc w:val="center"/>
              <w:rPr>
                <w:rFonts w:eastAsia="ＭＳ Ｐゴシック"/>
                <w:b/>
              </w:rPr>
            </w:pPr>
            <w:r w:rsidRPr="005836D6">
              <w:rPr>
                <w:rFonts w:eastAsia="ＭＳ Ｐゴシック" w:hint="eastAsia"/>
                <w:b/>
              </w:rPr>
              <w:t>ACP</w:t>
            </w:r>
          </w:p>
        </w:tc>
        <w:tc>
          <w:tcPr>
            <w:tcW w:w="1784" w:type="dxa"/>
            <w:noWrap/>
            <w:hideMark/>
          </w:tcPr>
          <w:p w:rsidR="00773839" w:rsidRPr="005836D6" w:rsidRDefault="00773839" w:rsidP="00A07A9C">
            <w:pPr>
              <w:pStyle w:val="TAL"/>
              <w:spacing w:beforeLines="0" w:before="0" w:afterLines="0" w:line="240" w:lineRule="exact"/>
              <w:jc w:val="center"/>
              <w:rPr>
                <w:rFonts w:eastAsia="ＭＳ Ｐゴシック"/>
              </w:rPr>
            </w:pPr>
            <w:r w:rsidRPr="005836D6">
              <w:rPr>
                <w:rFonts w:eastAsia="ＭＳ Ｐゴシック" w:hint="eastAsia"/>
              </w:rPr>
              <w:t>20.6</w:t>
            </w:r>
          </w:p>
        </w:tc>
        <w:tc>
          <w:tcPr>
            <w:tcW w:w="1618" w:type="dxa"/>
            <w:noWrap/>
            <w:hideMark/>
          </w:tcPr>
          <w:p w:rsidR="00773839" w:rsidRPr="005836D6" w:rsidRDefault="00773839" w:rsidP="00A07A9C">
            <w:pPr>
              <w:pStyle w:val="TAL"/>
              <w:spacing w:beforeLines="0" w:before="0" w:afterLines="0" w:line="240" w:lineRule="exact"/>
              <w:jc w:val="center"/>
              <w:rPr>
                <w:rFonts w:eastAsia="ＭＳ Ｐゴシック"/>
              </w:rPr>
            </w:pPr>
            <w:r w:rsidRPr="005836D6">
              <w:rPr>
                <w:rFonts w:eastAsia="ＭＳ Ｐゴシック" w:hint="eastAsia"/>
              </w:rPr>
              <w:t>1.7</w:t>
            </w:r>
          </w:p>
        </w:tc>
        <w:tc>
          <w:tcPr>
            <w:tcW w:w="1559" w:type="dxa"/>
            <w:noWrap/>
            <w:hideMark/>
          </w:tcPr>
          <w:p w:rsidR="00773839" w:rsidRPr="005836D6" w:rsidRDefault="00773839" w:rsidP="00A07A9C">
            <w:pPr>
              <w:pStyle w:val="TAL"/>
              <w:spacing w:beforeLines="0" w:before="0" w:afterLines="0" w:line="240" w:lineRule="exact"/>
              <w:jc w:val="center"/>
              <w:rPr>
                <w:rFonts w:eastAsia="ＭＳ Ｐゴシック"/>
              </w:rPr>
            </w:pPr>
            <w:r w:rsidRPr="005836D6">
              <w:rPr>
                <w:rFonts w:eastAsia="ＭＳ Ｐゴシック" w:hint="eastAsia"/>
              </w:rPr>
              <w:t>16</w:t>
            </w:r>
          </w:p>
        </w:tc>
        <w:tc>
          <w:tcPr>
            <w:tcW w:w="1277" w:type="dxa"/>
            <w:noWrap/>
            <w:hideMark/>
          </w:tcPr>
          <w:p w:rsidR="00773839" w:rsidRPr="005836D6" w:rsidRDefault="00773839" w:rsidP="00A07A9C">
            <w:pPr>
              <w:pStyle w:val="TAL"/>
              <w:spacing w:beforeLines="0" w:before="0" w:afterLines="0" w:line="240" w:lineRule="exact"/>
              <w:jc w:val="center"/>
              <w:rPr>
                <w:rFonts w:eastAsia="ＭＳ Ｐゴシック"/>
              </w:rPr>
            </w:pPr>
            <w:r w:rsidRPr="005836D6">
              <w:rPr>
                <w:rFonts w:eastAsia="ＭＳ Ｐゴシック" w:hint="eastAsia"/>
              </w:rPr>
              <w:t>16</w:t>
            </w:r>
          </w:p>
        </w:tc>
        <w:tc>
          <w:tcPr>
            <w:tcW w:w="2093" w:type="dxa"/>
            <w:noWrap/>
            <w:hideMark/>
          </w:tcPr>
          <w:p w:rsidR="00773839" w:rsidRPr="005836D6" w:rsidRDefault="00773839" w:rsidP="00A07A9C">
            <w:pPr>
              <w:pStyle w:val="TAL"/>
              <w:spacing w:beforeLines="0" w:before="0" w:afterLines="0" w:line="240" w:lineRule="exact"/>
              <w:jc w:val="center"/>
              <w:rPr>
                <w:rFonts w:eastAsia="ＭＳ Ｐゴシック"/>
              </w:rPr>
            </w:pPr>
            <w:r w:rsidRPr="005836D6">
              <w:rPr>
                <w:rFonts w:eastAsia="ＭＳ Ｐゴシック" w:hint="eastAsia"/>
              </w:rPr>
              <w:t>-13.1</w:t>
            </w:r>
          </w:p>
        </w:tc>
      </w:tr>
    </w:tbl>
    <w:p w:rsidR="00A07A9C" w:rsidRPr="005836D6" w:rsidRDefault="00A07A9C" w:rsidP="00EC190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596031" w:rsidRPr="005836D6" w:rsidRDefault="00596031" w:rsidP="00EC190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5836D6">
        <w:rPr>
          <w:rFonts w:ascii="Times New Roman" w:hAnsi="Times New Roman" w:hint="eastAsia"/>
          <w:noProof w:val="0"/>
          <w:sz w:val="20"/>
          <w:lang w:eastAsia="ja-JP"/>
        </w:rPr>
        <w:t xml:space="preserve">Here, we further </w:t>
      </w:r>
      <w:r w:rsidRPr="005836D6">
        <w:rPr>
          <w:rFonts w:ascii="Times New Roman" w:hAnsi="Times New Roman"/>
          <w:noProof w:val="0"/>
          <w:sz w:val="20"/>
          <w:lang w:eastAsia="ja-JP"/>
        </w:rPr>
        <w:t>analyse</w:t>
      </w:r>
      <w:r w:rsidRPr="005836D6">
        <w:rPr>
          <w:rFonts w:ascii="Times New Roman" w:hAnsi="Times New Roman" w:hint="eastAsia"/>
          <w:noProof w:val="0"/>
          <w:sz w:val="20"/>
          <w:lang w:eastAsia="ja-JP"/>
        </w:rPr>
        <w:t xml:space="preserve"> the r</w:t>
      </w:r>
      <w:r w:rsidR="00A07A9C" w:rsidRPr="005836D6">
        <w:rPr>
          <w:rFonts w:ascii="Times New Roman" w:hAnsi="Times New Roman" w:hint="eastAsia"/>
          <w:noProof w:val="0"/>
          <w:sz w:val="20"/>
          <w:lang w:eastAsia="ja-JP"/>
        </w:rPr>
        <w:t xml:space="preserve">ealistic minimum TRP assumption considering the some background information available in </w:t>
      </w:r>
      <w:r w:rsidR="00425E0E" w:rsidRPr="005836D6">
        <w:rPr>
          <w:rFonts w:ascii="Times New Roman" w:hAnsi="Times New Roman"/>
          <w:noProof w:val="0"/>
          <w:sz w:val="20"/>
          <w:lang w:eastAsia="ja-JP"/>
        </w:rPr>
        <w:t>TR 38.817-01</w:t>
      </w:r>
      <w:r w:rsidR="00A07A9C" w:rsidRPr="005836D6">
        <w:rPr>
          <w:rFonts w:ascii="Times New Roman" w:hAnsi="Times New Roman" w:hint="eastAsia"/>
          <w:noProof w:val="0"/>
          <w:sz w:val="20"/>
          <w:lang w:eastAsia="ja-JP"/>
        </w:rPr>
        <w:t xml:space="preserve"> and also address the missing factor of MPR</w:t>
      </w:r>
      <w:r w:rsidR="00B86097" w:rsidRPr="005836D6">
        <w:rPr>
          <w:rFonts w:ascii="Times New Roman" w:hAnsi="Times New Roman" w:hint="eastAsia"/>
          <w:noProof w:val="0"/>
          <w:sz w:val="20"/>
          <w:lang w:eastAsia="ja-JP"/>
        </w:rPr>
        <w:t xml:space="preserve"> in the current assumption</w:t>
      </w:r>
      <w:r w:rsidR="00A07A9C" w:rsidRPr="005836D6">
        <w:rPr>
          <w:rFonts w:ascii="Times New Roman" w:hAnsi="Times New Roman" w:hint="eastAsia"/>
          <w:noProof w:val="0"/>
          <w:sz w:val="20"/>
          <w:lang w:eastAsia="ja-JP"/>
        </w:rPr>
        <w:t>, which is not ignorable level in FR2.</w:t>
      </w:r>
    </w:p>
    <w:p w:rsidR="00840845" w:rsidRPr="005836D6" w:rsidRDefault="00840845" w:rsidP="00840845">
      <w:pPr>
        <w:pStyle w:val="tdoc-header"/>
        <w:overflowPunct w:val="0"/>
        <w:autoSpaceDE w:val="0"/>
        <w:autoSpaceDN w:val="0"/>
        <w:adjustRightInd w:val="0"/>
        <w:spacing w:after="180"/>
        <w:textAlignment w:val="baseline"/>
        <w:outlineLvl w:val="0"/>
        <w:rPr>
          <w:b/>
          <w:noProof w:val="0"/>
          <w:lang w:eastAsia="ja-JP"/>
        </w:rPr>
      </w:pPr>
      <w:r w:rsidRPr="005836D6">
        <w:rPr>
          <w:b/>
          <w:noProof w:val="0"/>
        </w:rPr>
        <w:t>2.</w:t>
      </w:r>
      <w:r w:rsidRPr="005836D6">
        <w:rPr>
          <w:b/>
          <w:noProof w:val="0"/>
        </w:rPr>
        <w:tab/>
        <w:t>Discussion</w:t>
      </w:r>
    </w:p>
    <w:p w:rsidR="00CA3DC6" w:rsidRPr="005836D6" w:rsidRDefault="00933400" w:rsidP="00CA3DC6">
      <w:pPr>
        <w:pStyle w:val="tdoc-header"/>
        <w:overflowPunct w:val="0"/>
        <w:autoSpaceDE w:val="0"/>
        <w:autoSpaceDN w:val="0"/>
        <w:adjustRightInd w:val="0"/>
        <w:spacing w:after="180"/>
        <w:textAlignment w:val="baseline"/>
        <w:outlineLvl w:val="0"/>
        <w:rPr>
          <w:b/>
          <w:noProof w:val="0"/>
          <w:lang w:eastAsia="ja-JP"/>
        </w:rPr>
      </w:pPr>
      <w:r w:rsidRPr="005836D6">
        <w:rPr>
          <w:rFonts w:hint="eastAsia"/>
          <w:b/>
          <w:noProof w:val="0"/>
          <w:lang w:eastAsia="ja-JP"/>
        </w:rPr>
        <w:t xml:space="preserve">2.1 Minimum TRP estimation </w:t>
      </w:r>
      <w:r w:rsidR="004460AD" w:rsidRPr="005836D6">
        <w:rPr>
          <w:rFonts w:hint="eastAsia"/>
          <w:b/>
          <w:noProof w:val="0"/>
          <w:lang w:eastAsia="ja-JP"/>
        </w:rPr>
        <w:t>from TR 38.817-01</w:t>
      </w:r>
    </w:p>
    <w:p w:rsidR="00933400" w:rsidRPr="005836D6" w:rsidRDefault="00933400"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5836D6">
        <w:rPr>
          <w:rFonts w:ascii="Times New Roman" w:hAnsi="Times New Roman" w:hint="eastAsia"/>
          <w:noProof w:val="0"/>
          <w:sz w:val="20"/>
          <w:lang w:eastAsia="ja-JP"/>
        </w:rPr>
        <w:t xml:space="preserve">In </w:t>
      </w:r>
      <w:r w:rsidR="00BC685C" w:rsidRPr="005836D6">
        <w:rPr>
          <w:rFonts w:ascii="Times New Roman" w:hAnsi="Times New Roman"/>
          <w:noProof w:val="0"/>
          <w:sz w:val="20"/>
          <w:lang w:eastAsia="ja-JP"/>
        </w:rPr>
        <w:t>TR 38.817-01</w:t>
      </w:r>
      <w:r w:rsidR="00BC685C" w:rsidRPr="005836D6">
        <w:rPr>
          <w:rFonts w:ascii="Times New Roman" w:hAnsi="Times New Roman" w:hint="eastAsia"/>
          <w:noProof w:val="0"/>
          <w:sz w:val="20"/>
          <w:lang w:eastAsia="ja-JP"/>
        </w:rPr>
        <w:t>,</w:t>
      </w:r>
      <w:r w:rsidR="00F33FD6" w:rsidRPr="005836D6">
        <w:rPr>
          <w:rFonts w:ascii="Times New Roman" w:hAnsi="Times New Roman" w:hint="eastAsia"/>
          <w:noProof w:val="0"/>
          <w:sz w:val="20"/>
          <w:lang w:eastAsia="ja-JP"/>
        </w:rPr>
        <w:t xml:space="preserve"> </w:t>
      </w:r>
      <w:r w:rsidR="00D2700B" w:rsidRPr="005836D6">
        <w:rPr>
          <w:rFonts w:ascii="Times New Roman" w:hAnsi="Times New Roman" w:hint="eastAsia"/>
          <w:noProof w:val="0"/>
          <w:sz w:val="20"/>
          <w:lang w:eastAsia="ja-JP"/>
        </w:rPr>
        <w:t>for PC3,</w:t>
      </w:r>
      <w:r w:rsidR="00D2700B" w:rsidRPr="005836D6">
        <w:rPr>
          <w:rFonts w:ascii="Times New Roman" w:hAnsi="Times New Roman"/>
          <w:noProof w:val="0"/>
          <w:sz w:val="20"/>
          <w:lang w:eastAsia="ja-JP"/>
        </w:rPr>
        <w:t xml:space="preserve"> </w:t>
      </w:r>
      <w:r w:rsidR="002E7192" w:rsidRPr="005836D6">
        <w:rPr>
          <w:rFonts w:ascii="Times New Roman" w:hAnsi="Times New Roman" w:hint="eastAsia"/>
          <w:noProof w:val="0"/>
          <w:sz w:val="20"/>
          <w:lang w:eastAsia="ja-JP"/>
        </w:rPr>
        <w:t>R</w:t>
      </w:r>
      <w:r w:rsidR="00D2700B" w:rsidRPr="005836D6">
        <w:rPr>
          <w:rFonts w:ascii="Times New Roman" w:hAnsi="Times New Roman"/>
          <w:noProof w:val="0"/>
          <w:sz w:val="20"/>
          <w:lang w:eastAsia="ja-JP"/>
        </w:rPr>
        <w:t xml:space="preserve">eported minimum peak EIRP values </w:t>
      </w:r>
      <w:r w:rsidR="002E7192" w:rsidRPr="005836D6">
        <w:rPr>
          <w:rFonts w:ascii="Times New Roman" w:hAnsi="Times New Roman" w:hint="eastAsia"/>
          <w:noProof w:val="0"/>
          <w:sz w:val="20"/>
          <w:lang w:eastAsia="ja-JP"/>
        </w:rPr>
        <w:t xml:space="preserve">based on feasible implementation assumptions </w:t>
      </w:r>
      <w:r w:rsidR="00D2700B" w:rsidRPr="005836D6">
        <w:rPr>
          <w:rFonts w:ascii="Times New Roman" w:hAnsi="Times New Roman" w:hint="eastAsia"/>
          <w:noProof w:val="0"/>
          <w:sz w:val="20"/>
          <w:lang w:eastAsia="ja-JP"/>
        </w:rPr>
        <w:t>from several companies can be</w:t>
      </w:r>
      <w:r w:rsidR="00D2700B" w:rsidRPr="005836D6">
        <w:rPr>
          <w:rFonts w:ascii="Times New Roman" w:hAnsi="Times New Roman"/>
          <w:noProof w:val="0"/>
          <w:sz w:val="20"/>
          <w:lang w:eastAsia="ja-JP"/>
        </w:rPr>
        <w:t xml:space="preserve"> found in </w:t>
      </w:r>
      <w:r w:rsidR="009807F9" w:rsidRPr="005836D6">
        <w:rPr>
          <w:rFonts w:ascii="Times New Roman" w:hAnsi="Times New Roman"/>
          <w:noProof w:val="0"/>
          <w:sz w:val="20"/>
          <w:lang w:eastAsia="ja-JP"/>
        </w:rPr>
        <w:t>Table 7.2.1.4.1-1</w:t>
      </w:r>
      <w:r w:rsidR="00D2700B" w:rsidRPr="005836D6">
        <w:rPr>
          <w:rFonts w:ascii="Times New Roman" w:hAnsi="Times New Roman" w:hint="eastAsia"/>
          <w:noProof w:val="0"/>
          <w:sz w:val="20"/>
          <w:lang w:eastAsia="ja-JP"/>
        </w:rPr>
        <w:t>.</w:t>
      </w:r>
    </w:p>
    <w:p w:rsidR="00854B5D" w:rsidRPr="005836D6" w:rsidRDefault="00854B5D">
      <w:pPr>
        <w:spacing w:beforeLines="0" w:before="0" w:afterLines="0" w:after="0"/>
        <w:sectPr w:rsidR="00854B5D" w:rsidRPr="005836D6" w:rsidSect="009B484B">
          <w:headerReference w:type="even" r:id="rId9"/>
          <w:footerReference w:type="default" r:id="rId10"/>
          <w:footnotePr>
            <w:numRestart w:val="eachSect"/>
          </w:footnotePr>
          <w:pgSz w:w="11907" w:h="16840" w:code="9"/>
          <w:pgMar w:top="1416" w:right="1133" w:bottom="1133" w:left="1133" w:header="850" w:footer="340" w:gutter="0"/>
          <w:cols w:space="720"/>
          <w:docGrid w:linePitch="272"/>
        </w:sectPr>
      </w:pPr>
      <w:r w:rsidRPr="005836D6">
        <w:br w:type="page"/>
      </w:r>
    </w:p>
    <w:p w:rsidR="00854B5D" w:rsidRPr="005836D6" w:rsidRDefault="00854B5D" w:rsidP="00854B5D">
      <w:pPr>
        <w:pStyle w:val="TH"/>
        <w:spacing w:before="120" w:after="120"/>
        <w:rPr>
          <w:shd w:val="pct15" w:color="auto" w:fill="FFFFFF"/>
        </w:rPr>
      </w:pPr>
      <w:r w:rsidRPr="005836D6">
        <w:rPr>
          <w:shd w:val="pct15" w:color="auto" w:fill="FFFFFF"/>
        </w:rPr>
        <w:lastRenderedPageBreak/>
        <w:t xml:space="preserve">Table 7.2.1.4.1-1: Survey of reported minimum peak EIRP for Power class </w:t>
      </w:r>
    </w:p>
    <w:tbl>
      <w:tblPr>
        <w:tblW w:w="5000" w:type="pct"/>
        <w:tblLook w:val="04A0" w:firstRow="1" w:lastRow="0" w:firstColumn="1" w:lastColumn="0" w:noHBand="0" w:noVBand="1"/>
      </w:tblPr>
      <w:tblGrid>
        <w:gridCol w:w="1611"/>
        <w:gridCol w:w="616"/>
        <w:gridCol w:w="977"/>
        <w:gridCol w:w="779"/>
        <w:gridCol w:w="842"/>
        <w:gridCol w:w="842"/>
        <w:gridCol w:w="977"/>
        <w:gridCol w:w="842"/>
        <w:gridCol w:w="977"/>
        <w:gridCol w:w="842"/>
        <w:gridCol w:w="977"/>
        <w:gridCol w:w="839"/>
        <w:gridCol w:w="842"/>
        <w:gridCol w:w="843"/>
        <w:gridCol w:w="843"/>
        <w:gridCol w:w="858"/>
      </w:tblGrid>
      <w:tr w:rsidR="00854B5D" w:rsidRPr="005836D6" w:rsidTr="00854B5D">
        <w:trPr>
          <w:trHeight w:val="20"/>
        </w:trPr>
        <w:tc>
          <w:tcPr>
            <w:tcW w:w="566" w:type="pct"/>
            <w:tcBorders>
              <w:top w:val="double" w:sz="6" w:space="0" w:color="auto"/>
              <w:bottom w:val="single" w:sz="4" w:space="0" w:color="auto"/>
              <w:right w:val="single" w:sz="4" w:space="0" w:color="auto"/>
            </w:tcBorders>
            <w:shd w:val="clear" w:color="auto" w:fill="auto"/>
            <w:vAlign w:val="center"/>
          </w:tcPr>
          <w:p w:rsidR="00854B5D" w:rsidRPr="005836D6" w:rsidRDefault="00854B5D" w:rsidP="00854B5D">
            <w:pPr>
              <w:pStyle w:val="TAH"/>
              <w:spacing w:beforeLines="0" w:before="0" w:afterLines="0" w:line="240" w:lineRule="exact"/>
              <w:rPr>
                <w:shd w:val="pct15" w:color="auto" w:fill="FFFFFF"/>
              </w:rPr>
            </w:pPr>
            <w:r w:rsidRPr="005836D6">
              <w:rPr>
                <w:shd w:val="pct15" w:color="auto" w:fill="FFFFFF"/>
              </w:rPr>
              <w:t>Parameter</w:t>
            </w:r>
          </w:p>
        </w:tc>
        <w:tc>
          <w:tcPr>
            <w:tcW w:w="218" w:type="pct"/>
            <w:tcBorders>
              <w:top w:val="double" w:sz="6" w:space="0" w:color="auto"/>
              <w:left w:val="nil"/>
              <w:bottom w:val="single" w:sz="4" w:space="0" w:color="auto"/>
              <w:right w:val="single" w:sz="12" w:space="0" w:color="auto"/>
            </w:tcBorders>
            <w:shd w:val="clear" w:color="auto" w:fill="auto"/>
            <w:vAlign w:val="center"/>
          </w:tcPr>
          <w:p w:rsidR="00854B5D" w:rsidRPr="005836D6" w:rsidRDefault="00854B5D" w:rsidP="00854B5D">
            <w:pPr>
              <w:pStyle w:val="TAH"/>
              <w:spacing w:beforeLines="0" w:before="0" w:afterLines="0" w:line="240" w:lineRule="exact"/>
              <w:rPr>
                <w:shd w:val="pct15" w:color="auto" w:fill="FFFFFF"/>
              </w:rPr>
            </w:pPr>
            <w:r w:rsidRPr="005836D6">
              <w:rPr>
                <w:shd w:val="pct15" w:color="auto" w:fill="FFFFFF"/>
              </w:rPr>
              <w:t>Unit</w:t>
            </w:r>
          </w:p>
        </w:tc>
        <w:tc>
          <w:tcPr>
            <w:tcW w:w="601" w:type="pct"/>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rsidR="00854B5D" w:rsidRPr="005836D6" w:rsidRDefault="00854B5D" w:rsidP="00854B5D">
            <w:pPr>
              <w:pStyle w:val="TAH"/>
              <w:spacing w:beforeLines="0" w:before="0" w:afterLines="0" w:line="240" w:lineRule="exact"/>
              <w:rPr>
                <w:szCs w:val="12"/>
                <w:shd w:val="pct15" w:color="auto" w:fill="FFFFFF"/>
              </w:rPr>
            </w:pPr>
            <w:r w:rsidRPr="005836D6">
              <w:rPr>
                <w:szCs w:val="12"/>
                <w:shd w:val="pct15" w:color="auto" w:fill="FFFFFF"/>
              </w:rPr>
              <w:t>Source 1</w:t>
            </w:r>
          </w:p>
        </w:tc>
        <w:tc>
          <w:tcPr>
            <w:tcW w:w="601" w:type="pct"/>
            <w:gridSpan w:val="2"/>
            <w:tcBorders>
              <w:top w:val="double" w:sz="6" w:space="0" w:color="auto"/>
              <w:left w:val="single" w:sz="12" w:space="0" w:color="auto"/>
              <w:bottom w:val="single" w:sz="4" w:space="0" w:color="auto"/>
              <w:right w:val="single" w:sz="12" w:space="0" w:color="auto"/>
            </w:tcBorders>
            <w:vAlign w:val="center"/>
          </w:tcPr>
          <w:p w:rsidR="00854B5D" w:rsidRPr="005836D6" w:rsidRDefault="00854B5D" w:rsidP="00854B5D">
            <w:pPr>
              <w:pStyle w:val="TAH"/>
              <w:spacing w:beforeLines="0" w:before="0" w:afterLines="0" w:line="240" w:lineRule="exact"/>
              <w:rPr>
                <w:szCs w:val="12"/>
                <w:shd w:val="pct15" w:color="auto" w:fill="FFFFFF"/>
              </w:rPr>
            </w:pPr>
            <w:r w:rsidRPr="005836D6">
              <w:rPr>
                <w:szCs w:val="12"/>
                <w:shd w:val="pct15" w:color="auto" w:fill="FFFFFF"/>
              </w:rPr>
              <w:t>Source 2</w:t>
            </w:r>
          </w:p>
        </w:tc>
        <w:tc>
          <w:tcPr>
            <w:tcW w:w="601" w:type="pct"/>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rsidR="00854B5D" w:rsidRPr="005836D6" w:rsidRDefault="00854B5D" w:rsidP="00854B5D">
            <w:pPr>
              <w:pStyle w:val="TAH"/>
              <w:spacing w:beforeLines="0" w:before="0" w:afterLines="0" w:line="240" w:lineRule="exact"/>
              <w:rPr>
                <w:szCs w:val="12"/>
                <w:shd w:val="pct15" w:color="auto" w:fill="FFFFFF"/>
              </w:rPr>
            </w:pPr>
            <w:r w:rsidRPr="005836D6">
              <w:rPr>
                <w:szCs w:val="12"/>
                <w:shd w:val="pct15" w:color="auto" w:fill="FFFFFF"/>
              </w:rPr>
              <w:t>Source 3</w:t>
            </w:r>
          </w:p>
        </w:tc>
        <w:tc>
          <w:tcPr>
            <w:tcW w:w="601" w:type="pct"/>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rsidR="00854B5D" w:rsidRPr="005836D6" w:rsidRDefault="00854B5D" w:rsidP="00854B5D">
            <w:pPr>
              <w:pStyle w:val="TAH"/>
              <w:spacing w:beforeLines="0" w:before="0" w:afterLines="0" w:line="240" w:lineRule="exact"/>
              <w:rPr>
                <w:szCs w:val="12"/>
                <w:shd w:val="pct15" w:color="auto" w:fill="FFFFFF"/>
              </w:rPr>
            </w:pPr>
            <w:r w:rsidRPr="005836D6">
              <w:rPr>
                <w:szCs w:val="12"/>
                <w:shd w:val="pct15" w:color="auto" w:fill="FFFFFF"/>
              </w:rPr>
              <w:t>Source 4</w:t>
            </w:r>
          </w:p>
        </w:tc>
        <w:tc>
          <w:tcPr>
            <w:tcW w:w="601" w:type="pct"/>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rsidR="00854B5D" w:rsidRPr="005836D6" w:rsidRDefault="00854B5D" w:rsidP="00854B5D">
            <w:pPr>
              <w:pStyle w:val="TAH"/>
              <w:spacing w:beforeLines="0" w:before="0" w:afterLines="0" w:line="240" w:lineRule="exact"/>
              <w:rPr>
                <w:szCs w:val="12"/>
                <w:shd w:val="pct15" w:color="auto" w:fill="FFFFFF"/>
              </w:rPr>
            </w:pPr>
            <w:r w:rsidRPr="005836D6">
              <w:rPr>
                <w:szCs w:val="12"/>
                <w:shd w:val="pct15" w:color="auto" w:fill="FFFFFF"/>
              </w:rPr>
              <w:t>Source 5</w:t>
            </w:r>
          </w:p>
        </w:tc>
        <w:tc>
          <w:tcPr>
            <w:tcW w:w="601" w:type="pct"/>
            <w:gridSpan w:val="2"/>
            <w:tcBorders>
              <w:top w:val="double" w:sz="6" w:space="0" w:color="auto"/>
              <w:left w:val="single" w:sz="12" w:space="0" w:color="auto"/>
              <w:bottom w:val="single" w:sz="4" w:space="0" w:color="auto"/>
              <w:right w:val="single" w:sz="12" w:space="0" w:color="auto"/>
            </w:tcBorders>
            <w:vAlign w:val="center"/>
          </w:tcPr>
          <w:p w:rsidR="00854B5D" w:rsidRPr="005836D6" w:rsidRDefault="00854B5D" w:rsidP="00854B5D">
            <w:pPr>
              <w:pStyle w:val="TAH"/>
              <w:spacing w:beforeLines="0" w:before="0" w:afterLines="0" w:line="240" w:lineRule="exact"/>
              <w:rPr>
                <w:szCs w:val="12"/>
                <w:shd w:val="pct15" w:color="auto" w:fill="FFFFFF"/>
              </w:rPr>
            </w:pPr>
            <w:r w:rsidRPr="005836D6">
              <w:rPr>
                <w:szCs w:val="12"/>
                <w:shd w:val="pct15" w:color="auto" w:fill="FFFFFF"/>
              </w:rPr>
              <w:t>Source 6</w:t>
            </w:r>
          </w:p>
        </w:tc>
        <w:tc>
          <w:tcPr>
            <w:tcW w:w="601" w:type="pct"/>
            <w:gridSpan w:val="2"/>
            <w:tcBorders>
              <w:top w:val="double" w:sz="6" w:space="0" w:color="auto"/>
              <w:left w:val="single" w:sz="12" w:space="0" w:color="auto"/>
              <w:bottom w:val="single" w:sz="4" w:space="0" w:color="auto"/>
            </w:tcBorders>
            <w:vAlign w:val="center"/>
          </w:tcPr>
          <w:p w:rsidR="00854B5D" w:rsidRPr="005836D6" w:rsidRDefault="00854B5D" w:rsidP="00854B5D">
            <w:pPr>
              <w:pStyle w:val="TAH"/>
              <w:spacing w:beforeLines="0" w:before="0" w:afterLines="0" w:line="240" w:lineRule="exact"/>
              <w:rPr>
                <w:szCs w:val="12"/>
                <w:shd w:val="pct15" w:color="auto" w:fill="FFFFFF"/>
              </w:rPr>
            </w:pPr>
            <w:r w:rsidRPr="005836D6">
              <w:rPr>
                <w:szCs w:val="12"/>
                <w:shd w:val="pct15" w:color="auto" w:fill="FFFFFF"/>
              </w:rPr>
              <w:t>Source 7</w:t>
            </w:r>
          </w:p>
        </w:tc>
      </w:tr>
      <w:tr w:rsidR="00854B5D" w:rsidRPr="005836D6"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5836D6" w:rsidRDefault="00854B5D" w:rsidP="00854B5D">
            <w:pPr>
              <w:pStyle w:val="TAL"/>
              <w:spacing w:beforeLines="0" w:before="0" w:afterLines="0" w:line="240" w:lineRule="exact"/>
              <w:rPr>
                <w:shd w:val="pct15" w:color="auto" w:fill="FFFFFF"/>
              </w:rPr>
            </w:pPr>
            <w:r w:rsidRPr="005836D6">
              <w:rPr>
                <w:shd w:val="pct15" w:color="auto" w:fill="FFFFFF"/>
              </w:rPr>
              <w:t>Frequency range</w:t>
            </w:r>
          </w:p>
        </w:tc>
        <w:tc>
          <w:tcPr>
            <w:tcW w:w="218" w:type="pct"/>
            <w:tcBorders>
              <w:top w:val="nil"/>
              <w:left w:val="nil"/>
              <w:bottom w:val="single" w:sz="4" w:space="0" w:color="auto"/>
              <w:right w:val="single" w:sz="12" w:space="0" w:color="auto"/>
            </w:tcBorders>
            <w:shd w:val="clear" w:color="auto" w:fill="auto"/>
            <w:vAlign w:val="center"/>
            <w:hideMark/>
          </w:tcPr>
          <w:p w:rsidR="00854B5D" w:rsidRPr="005836D6" w:rsidRDefault="00854B5D" w:rsidP="00854B5D">
            <w:pPr>
              <w:pStyle w:val="TAC"/>
              <w:spacing w:beforeLines="0" w:before="0" w:afterLines="0" w:line="240" w:lineRule="exact"/>
              <w:rPr>
                <w:shd w:val="pct15" w:color="auto" w:fill="FFFFFF"/>
              </w:rPr>
            </w:pPr>
            <w:r w:rsidRPr="005836D6">
              <w:rPr>
                <w:shd w:val="pct15" w:color="auto" w:fill="FFFFFF"/>
              </w:rPr>
              <w:t>GHz</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24.2-29.5</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37-40</w:t>
            </w:r>
          </w:p>
        </w:tc>
        <w:tc>
          <w:tcPr>
            <w:tcW w:w="301" w:type="pct"/>
            <w:tcBorders>
              <w:top w:val="nil"/>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24.2-29.5</w:t>
            </w:r>
          </w:p>
        </w:tc>
        <w:tc>
          <w:tcPr>
            <w:tcW w:w="301" w:type="pct"/>
            <w:tcBorders>
              <w:top w:val="nil"/>
              <w:left w:val="single" w:sz="4" w:space="0" w:color="auto"/>
              <w:bottom w:val="single" w:sz="4" w:space="0" w:color="auto"/>
              <w:right w:val="single" w:sz="12"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37-40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24.2-29.5</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37-40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24.2-29.5</w:t>
            </w:r>
          </w:p>
        </w:tc>
        <w:tc>
          <w:tcPr>
            <w:tcW w:w="301" w:type="pct"/>
            <w:tcBorders>
              <w:top w:val="single" w:sz="4" w:space="0" w:color="auto"/>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37 - 40</w:t>
            </w:r>
          </w:p>
        </w:tc>
        <w:tc>
          <w:tcPr>
            <w:tcW w:w="301" w:type="pct"/>
            <w:tcBorders>
              <w:top w:val="single" w:sz="4" w:space="0" w:color="auto"/>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24.2-29.5</w:t>
            </w:r>
          </w:p>
        </w:tc>
        <w:tc>
          <w:tcPr>
            <w:tcW w:w="300" w:type="pct"/>
            <w:tcBorders>
              <w:top w:val="single" w:sz="4" w:space="0" w:color="auto"/>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37 – 40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24.2-29.5</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37 – 40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24.2-29.5</w:t>
            </w:r>
          </w:p>
        </w:tc>
        <w:tc>
          <w:tcPr>
            <w:tcW w:w="301" w:type="pct"/>
            <w:tcBorders>
              <w:top w:val="single" w:sz="4" w:space="0" w:color="auto"/>
              <w:left w:val="single" w:sz="4" w:space="0" w:color="auto"/>
              <w:bottom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37-40</w:t>
            </w:r>
          </w:p>
        </w:tc>
      </w:tr>
      <w:tr w:rsidR="00854B5D" w:rsidRPr="005836D6"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5836D6" w:rsidRDefault="00854B5D" w:rsidP="00854B5D">
            <w:pPr>
              <w:pStyle w:val="TAL"/>
              <w:spacing w:beforeLines="0" w:before="0" w:afterLines="0" w:line="240" w:lineRule="exact"/>
              <w:rPr>
                <w:shd w:val="pct15" w:color="auto" w:fill="FFFFFF"/>
              </w:rPr>
            </w:pPr>
            <w:r w:rsidRPr="005836D6">
              <w:rPr>
                <w:shd w:val="pct15" w:color="auto" w:fill="FFFFFF"/>
              </w:rPr>
              <w:t># ant elements</w:t>
            </w:r>
          </w:p>
        </w:tc>
        <w:tc>
          <w:tcPr>
            <w:tcW w:w="218" w:type="pct"/>
            <w:tcBorders>
              <w:top w:val="nil"/>
              <w:left w:val="nil"/>
              <w:bottom w:val="single" w:sz="4" w:space="0" w:color="auto"/>
              <w:right w:val="single" w:sz="12" w:space="0" w:color="auto"/>
            </w:tcBorders>
            <w:shd w:val="clear" w:color="auto" w:fill="auto"/>
            <w:vAlign w:val="center"/>
            <w:hideMark/>
          </w:tcPr>
          <w:p w:rsidR="00854B5D" w:rsidRPr="005836D6" w:rsidRDefault="00854B5D" w:rsidP="00854B5D">
            <w:pPr>
              <w:pStyle w:val="TAC"/>
              <w:spacing w:beforeLines="0" w:before="0" w:afterLines="0" w:line="240" w:lineRule="exact"/>
              <w:rPr>
                <w:shd w:val="pct15" w:color="auto" w:fill="FFFFFF"/>
              </w:rPr>
            </w:pPr>
            <w:r w:rsidRPr="005836D6">
              <w:rPr>
                <w:shd w:val="pct15" w:color="auto" w:fill="FFFFFF"/>
              </w:rPr>
              <w:t> </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 4</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4 </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w:t>
            </w:r>
          </w:p>
        </w:tc>
        <w:tc>
          <w:tcPr>
            <w:tcW w:w="301" w:type="pct"/>
            <w:tcBorders>
              <w:top w:val="single" w:sz="4" w:space="0" w:color="auto"/>
              <w:left w:val="single" w:sz="4" w:space="0" w:color="auto"/>
              <w:bottom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w:t>
            </w:r>
          </w:p>
        </w:tc>
      </w:tr>
      <w:tr w:rsidR="00854B5D" w:rsidRPr="005836D6"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5836D6" w:rsidRDefault="00854B5D" w:rsidP="00854B5D">
            <w:pPr>
              <w:pStyle w:val="TAL"/>
              <w:spacing w:beforeLines="0" w:before="0" w:afterLines="0" w:line="240" w:lineRule="exact"/>
              <w:rPr>
                <w:shd w:val="pct15" w:color="auto" w:fill="FFFFFF"/>
              </w:rPr>
            </w:pPr>
            <w:r w:rsidRPr="005836D6">
              <w:rPr>
                <w:shd w:val="pct15" w:color="auto" w:fill="FFFFFF"/>
              </w:rPr>
              <w:t>Avg. element gain</w:t>
            </w:r>
            <w:r w:rsidRPr="005836D6">
              <w:rPr>
                <w:shd w:val="pct15" w:color="auto" w:fill="FFFFFF"/>
              </w:rPr>
              <w:br/>
              <w:t>(per polarization)</w:t>
            </w:r>
          </w:p>
        </w:tc>
        <w:tc>
          <w:tcPr>
            <w:tcW w:w="218" w:type="pct"/>
            <w:tcBorders>
              <w:top w:val="nil"/>
              <w:left w:val="nil"/>
              <w:bottom w:val="single" w:sz="4" w:space="0" w:color="auto"/>
              <w:right w:val="single" w:sz="12" w:space="0" w:color="auto"/>
            </w:tcBorders>
            <w:shd w:val="clear" w:color="auto" w:fill="auto"/>
            <w:vAlign w:val="center"/>
            <w:hideMark/>
          </w:tcPr>
          <w:p w:rsidR="00854B5D" w:rsidRPr="005836D6" w:rsidRDefault="00854B5D" w:rsidP="00854B5D">
            <w:pPr>
              <w:pStyle w:val="TAC"/>
              <w:spacing w:beforeLines="0" w:before="0" w:afterLines="0" w:line="240" w:lineRule="exact"/>
              <w:rPr>
                <w:shd w:val="pct15" w:color="auto" w:fill="FFFFFF"/>
              </w:rPr>
            </w:pPr>
            <w:proofErr w:type="spellStart"/>
            <w:r w:rsidRPr="005836D6">
              <w:rPr>
                <w:shd w:val="pct15" w:color="auto" w:fill="FFFFFF"/>
              </w:rPr>
              <w:t>dBi</w:t>
            </w:r>
            <w:proofErr w:type="spellEnd"/>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4.00</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4.00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 5.00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 4.0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4.50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4.50</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4.50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2.50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1.50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4.00</w:t>
            </w:r>
          </w:p>
        </w:tc>
        <w:tc>
          <w:tcPr>
            <w:tcW w:w="301" w:type="pct"/>
            <w:tcBorders>
              <w:top w:val="single" w:sz="4" w:space="0" w:color="auto"/>
              <w:left w:val="single" w:sz="4" w:space="0" w:color="auto"/>
              <w:bottom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4.00</w:t>
            </w:r>
          </w:p>
        </w:tc>
      </w:tr>
      <w:tr w:rsidR="00854B5D" w:rsidRPr="005836D6"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5836D6" w:rsidRDefault="00854B5D" w:rsidP="00854B5D">
            <w:pPr>
              <w:pStyle w:val="TAL"/>
              <w:spacing w:beforeLines="0" w:before="0" w:afterLines="0" w:line="240" w:lineRule="exact"/>
              <w:rPr>
                <w:shd w:val="pct15" w:color="auto" w:fill="FFFFFF"/>
              </w:rPr>
            </w:pPr>
            <w:r w:rsidRPr="005836D6">
              <w:rPr>
                <w:shd w:val="pct15" w:color="auto" w:fill="FFFFFF"/>
              </w:rPr>
              <w:t>Antenna roll-off</w:t>
            </w:r>
            <w:r w:rsidRPr="005836D6">
              <w:rPr>
                <w:shd w:val="pct15" w:color="auto" w:fill="FFFFFF"/>
              </w:rPr>
              <w:br/>
              <w:t>loss vs frequency</w:t>
            </w:r>
          </w:p>
        </w:tc>
        <w:tc>
          <w:tcPr>
            <w:tcW w:w="218" w:type="pct"/>
            <w:tcBorders>
              <w:top w:val="nil"/>
              <w:left w:val="nil"/>
              <w:bottom w:val="single" w:sz="4" w:space="0" w:color="auto"/>
              <w:right w:val="single" w:sz="12" w:space="0" w:color="auto"/>
            </w:tcBorders>
            <w:shd w:val="clear" w:color="auto" w:fill="auto"/>
            <w:vAlign w:val="center"/>
            <w:hideMark/>
          </w:tcPr>
          <w:p w:rsidR="00854B5D" w:rsidRPr="005836D6" w:rsidRDefault="00854B5D" w:rsidP="00854B5D">
            <w:pPr>
              <w:pStyle w:val="TAC"/>
              <w:spacing w:beforeLines="0" w:before="0" w:afterLines="0" w:line="240" w:lineRule="exact"/>
              <w:rPr>
                <w:shd w:val="pct15" w:color="auto" w:fill="FFFFFF"/>
              </w:rPr>
            </w:pPr>
            <w:r w:rsidRPr="005836D6">
              <w:rPr>
                <w:shd w:val="pct15" w:color="auto" w:fill="FFFFFF"/>
              </w:rPr>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-2.00</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-2.50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 -1.00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 -1.50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-3.00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-1.00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-1.00</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-1.50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-0.50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-0.50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-1.00</w:t>
            </w:r>
          </w:p>
        </w:tc>
        <w:tc>
          <w:tcPr>
            <w:tcW w:w="301" w:type="pct"/>
            <w:tcBorders>
              <w:top w:val="single" w:sz="4" w:space="0" w:color="auto"/>
              <w:left w:val="single" w:sz="4" w:space="0" w:color="auto"/>
              <w:bottom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-1.50</w:t>
            </w:r>
          </w:p>
        </w:tc>
      </w:tr>
      <w:tr w:rsidR="00854B5D" w:rsidRPr="005836D6"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5836D6" w:rsidRDefault="00854B5D" w:rsidP="00854B5D">
            <w:pPr>
              <w:pStyle w:val="TAL"/>
              <w:spacing w:beforeLines="0" w:before="0" w:afterLines="0" w:line="240" w:lineRule="exact"/>
              <w:rPr>
                <w:shd w:val="pct15" w:color="auto" w:fill="FFFFFF"/>
              </w:rPr>
            </w:pPr>
            <w:r w:rsidRPr="005836D6">
              <w:rPr>
                <w:shd w:val="pct15" w:color="auto" w:fill="FFFFFF"/>
              </w:rPr>
              <w:t>Realized antenna</w:t>
            </w:r>
            <w:r w:rsidRPr="005836D6">
              <w:rPr>
                <w:shd w:val="pct15" w:color="auto" w:fill="FFFFFF"/>
              </w:rPr>
              <w:br/>
              <w:t>array gain</w:t>
            </w:r>
          </w:p>
        </w:tc>
        <w:tc>
          <w:tcPr>
            <w:tcW w:w="218" w:type="pct"/>
            <w:tcBorders>
              <w:top w:val="nil"/>
              <w:left w:val="nil"/>
              <w:bottom w:val="single" w:sz="4" w:space="0" w:color="auto"/>
              <w:right w:val="single" w:sz="12" w:space="0" w:color="auto"/>
            </w:tcBorders>
            <w:shd w:val="clear" w:color="auto" w:fill="auto"/>
            <w:vAlign w:val="center"/>
            <w:hideMark/>
          </w:tcPr>
          <w:p w:rsidR="00854B5D" w:rsidRPr="005836D6" w:rsidRDefault="00854B5D" w:rsidP="00854B5D">
            <w:pPr>
              <w:pStyle w:val="TAC"/>
              <w:spacing w:beforeLines="0" w:before="0" w:afterLines="0" w:line="240" w:lineRule="exact"/>
              <w:rPr>
                <w:shd w:val="pct15" w:color="auto" w:fill="FFFFFF"/>
              </w:rPr>
            </w:pPr>
            <w:proofErr w:type="spellStart"/>
            <w:r w:rsidRPr="005836D6">
              <w:rPr>
                <w:shd w:val="pct15" w:color="auto" w:fill="FFFFFF"/>
              </w:rPr>
              <w:t>dBi</w:t>
            </w:r>
            <w:proofErr w:type="spellEnd"/>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8.00</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7.50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 10.00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8.5 0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7.50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9.00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9.00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9.50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9.50</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9.00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8.00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7.00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9.00</w:t>
            </w:r>
          </w:p>
        </w:tc>
        <w:tc>
          <w:tcPr>
            <w:tcW w:w="301" w:type="pct"/>
            <w:tcBorders>
              <w:top w:val="single" w:sz="4" w:space="0" w:color="auto"/>
              <w:left w:val="single" w:sz="4" w:space="0" w:color="auto"/>
              <w:bottom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8.50</w:t>
            </w:r>
          </w:p>
        </w:tc>
      </w:tr>
      <w:tr w:rsidR="00854B5D" w:rsidRPr="005836D6"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5836D6" w:rsidRDefault="00854B5D" w:rsidP="00854B5D">
            <w:pPr>
              <w:pStyle w:val="TAL"/>
              <w:spacing w:beforeLines="0" w:before="0" w:afterLines="0" w:line="240" w:lineRule="exact"/>
              <w:rPr>
                <w:shd w:val="pct15" w:color="auto" w:fill="FFFFFF"/>
              </w:rPr>
            </w:pPr>
            <w:r w:rsidRPr="005836D6">
              <w:rPr>
                <w:shd w:val="pct15" w:color="auto" w:fill="FFFFFF"/>
              </w:rPr>
              <w:t>Polarization gain</w:t>
            </w:r>
          </w:p>
        </w:tc>
        <w:tc>
          <w:tcPr>
            <w:tcW w:w="218" w:type="pct"/>
            <w:tcBorders>
              <w:top w:val="nil"/>
              <w:left w:val="nil"/>
              <w:bottom w:val="single" w:sz="4" w:space="0" w:color="auto"/>
              <w:right w:val="single" w:sz="12" w:space="0" w:color="auto"/>
            </w:tcBorders>
            <w:shd w:val="clear" w:color="auto" w:fill="auto"/>
            <w:vAlign w:val="center"/>
            <w:hideMark/>
          </w:tcPr>
          <w:p w:rsidR="00854B5D" w:rsidRPr="005836D6" w:rsidRDefault="00854B5D" w:rsidP="00854B5D">
            <w:pPr>
              <w:pStyle w:val="TAC"/>
              <w:spacing w:beforeLines="0" w:before="0" w:afterLines="0" w:line="240" w:lineRule="exact"/>
              <w:rPr>
                <w:shd w:val="pct15" w:color="auto" w:fill="FFFFFF"/>
              </w:rPr>
            </w:pPr>
            <w:r w:rsidRPr="005836D6">
              <w:rPr>
                <w:shd w:val="pct15" w:color="auto" w:fill="FFFFFF"/>
              </w:rPr>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2.80</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2.80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 2.50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2.50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2.50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2.00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2.50</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2.80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2.80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2.80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2.80</w:t>
            </w:r>
          </w:p>
        </w:tc>
        <w:tc>
          <w:tcPr>
            <w:tcW w:w="301" w:type="pct"/>
            <w:tcBorders>
              <w:top w:val="single" w:sz="4" w:space="0" w:color="auto"/>
              <w:left w:val="single" w:sz="4" w:space="0" w:color="auto"/>
              <w:bottom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2.80</w:t>
            </w:r>
          </w:p>
        </w:tc>
      </w:tr>
      <w:tr w:rsidR="00854B5D" w:rsidRPr="005836D6"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5836D6" w:rsidRDefault="00854B5D" w:rsidP="00854B5D">
            <w:pPr>
              <w:pStyle w:val="TAL"/>
              <w:spacing w:beforeLines="0" w:before="0" w:afterLines="0" w:line="240" w:lineRule="exact"/>
              <w:rPr>
                <w:shd w:val="pct15" w:color="auto" w:fill="FFFFFF"/>
              </w:rPr>
            </w:pPr>
            <w:r w:rsidRPr="005836D6">
              <w:rPr>
                <w:shd w:val="pct15" w:color="auto" w:fill="FFFFFF"/>
              </w:rPr>
              <w:t>Total implementation</w:t>
            </w:r>
            <w:r w:rsidRPr="005836D6">
              <w:rPr>
                <w:shd w:val="pct15" w:color="auto" w:fill="FFFFFF"/>
              </w:rPr>
              <w:br/>
              <w:t>loss (nominal)</w:t>
            </w:r>
          </w:p>
        </w:tc>
        <w:tc>
          <w:tcPr>
            <w:tcW w:w="218" w:type="pct"/>
            <w:tcBorders>
              <w:top w:val="nil"/>
              <w:left w:val="nil"/>
              <w:bottom w:val="single" w:sz="4" w:space="0" w:color="auto"/>
              <w:right w:val="single" w:sz="12" w:space="0" w:color="auto"/>
            </w:tcBorders>
            <w:shd w:val="clear" w:color="auto" w:fill="auto"/>
            <w:vAlign w:val="center"/>
            <w:hideMark/>
          </w:tcPr>
          <w:p w:rsidR="00854B5D" w:rsidRPr="005836D6" w:rsidRDefault="00854B5D" w:rsidP="00854B5D">
            <w:pPr>
              <w:pStyle w:val="TAC"/>
              <w:spacing w:beforeLines="0" w:before="0" w:afterLines="0" w:line="240" w:lineRule="exact"/>
              <w:rPr>
                <w:shd w:val="pct15" w:color="auto" w:fill="FFFFFF"/>
              </w:rPr>
            </w:pPr>
            <w:r w:rsidRPr="005836D6">
              <w:rPr>
                <w:shd w:val="pct15" w:color="auto" w:fill="FFFFFF"/>
              </w:rPr>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-6.75</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-7.95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 -7.25</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 -8.50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-5.10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-6.10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-4.85</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-5.85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-6.75</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-7.75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-4.25</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-4.25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-7.95</w:t>
            </w:r>
          </w:p>
        </w:tc>
        <w:tc>
          <w:tcPr>
            <w:tcW w:w="301" w:type="pct"/>
            <w:tcBorders>
              <w:top w:val="single" w:sz="4" w:space="0" w:color="auto"/>
              <w:left w:val="single" w:sz="4" w:space="0" w:color="auto"/>
              <w:bottom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-9.15</w:t>
            </w:r>
          </w:p>
        </w:tc>
      </w:tr>
      <w:tr w:rsidR="00854B5D" w:rsidRPr="005836D6"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5836D6" w:rsidRDefault="00854B5D" w:rsidP="00854B5D">
            <w:pPr>
              <w:pStyle w:val="TAL"/>
              <w:spacing w:beforeLines="0" w:before="0" w:afterLines="0" w:line="240" w:lineRule="exact"/>
              <w:rPr>
                <w:shd w:val="pct15" w:color="auto" w:fill="FFFFFF"/>
              </w:rPr>
            </w:pPr>
            <w:r w:rsidRPr="005836D6">
              <w:rPr>
                <w:shd w:val="pct15" w:color="auto" w:fill="FFFFFF"/>
              </w:rPr>
              <w:t>Total implementation</w:t>
            </w:r>
            <w:r w:rsidRPr="005836D6">
              <w:rPr>
                <w:shd w:val="pct15" w:color="auto" w:fill="FFFFFF"/>
              </w:rPr>
              <w:br/>
              <w:t>loss (worst-case)</w:t>
            </w:r>
          </w:p>
        </w:tc>
        <w:tc>
          <w:tcPr>
            <w:tcW w:w="218" w:type="pct"/>
            <w:tcBorders>
              <w:top w:val="nil"/>
              <w:left w:val="nil"/>
              <w:bottom w:val="single" w:sz="4" w:space="0" w:color="auto"/>
              <w:right w:val="single" w:sz="12" w:space="0" w:color="auto"/>
            </w:tcBorders>
            <w:shd w:val="clear" w:color="auto" w:fill="auto"/>
            <w:vAlign w:val="center"/>
            <w:hideMark/>
          </w:tcPr>
          <w:p w:rsidR="00854B5D" w:rsidRPr="005836D6" w:rsidRDefault="00854B5D" w:rsidP="00854B5D">
            <w:pPr>
              <w:pStyle w:val="TAC"/>
              <w:spacing w:beforeLines="0" w:before="0" w:afterLines="0" w:line="240" w:lineRule="exact"/>
              <w:rPr>
                <w:shd w:val="pct15" w:color="auto" w:fill="FFFFFF"/>
              </w:rPr>
            </w:pPr>
            <w:r w:rsidRPr="005836D6">
              <w:rPr>
                <w:shd w:val="pct15" w:color="auto" w:fill="FFFFFF"/>
              </w:rPr>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-9.60</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-10.90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 -10.00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-11.45</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-7.45</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-8.55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-8.70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-8.80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-9.60</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-10.20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-6.10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-6.70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-10.80</w:t>
            </w:r>
          </w:p>
        </w:tc>
        <w:tc>
          <w:tcPr>
            <w:tcW w:w="301" w:type="pct"/>
            <w:tcBorders>
              <w:top w:val="single" w:sz="4" w:space="0" w:color="auto"/>
              <w:left w:val="single" w:sz="4" w:space="0" w:color="auto"/>
              <w:bottom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-12.10</w:t>
            </w:r>
          </w:p>
        </w:tc>
      </w:tr>
      <w:tr w:rsidR="00854B5D" w:rsidRPr="005836D6"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5836D6" w:rsidRDefault="00854B5D" w:rsidP="00854B5D">
            <w:pPr>
              <w:pStyle w:val="TAL"/>
              <w:spacing w:beforeLines="0" w:before="0" w:afterLines="0" w:line="240" w:lineRule="exact"/>
              <w:rPr>
                <w:shd w:val="pct15" w:color="auto" w:fill="FFFFFF"/>
              </w:rPr>
            </w:pPr>
            <w:r w:rsidRPr="005836D6">
              <w:rPr>
                <w:shd w:val="pct15" w:color="auto" w:fill="FFFFFF"/>
              </w:rPr>
              <w:t>P1d per PA (nominal)</w:t>
            </w:r>
          </w:p>
        </w:tc>
        <w:tc>
          <w:tcPr>
            <w:tcW w:w="218" w:type="pct"/>
            <w:tcBorders>
              <w:top w:val="nil"/>
              <w:left w:val="nil"/>
              <w:bottom w:val="single" w:sz="4" w:space="0" w:color="auto"/>
              <w:right w:val="single" w:sz="12" w:space="0" w:color="auto"/>
            </w:tcBorders>
            <w:shd w:val="clear" w:color="auto" w:fill="auto"/>
            <w:vAlign w:val="center"/>
            <w:hideMark/>
          </w:tcPr>
          <w:p w:rsidR="00854B5D" w:rsidRPr="005836D6" w:rsidRDefault="00854B5D" w:rsidP="00854B5D">
            <w:pPr>
              <w:pStyle w:val="TAC"/>
              <w:spacing w:beforeLines="0" w:before="0" w:afterLines="0" w:line="240" w:lineRule="exact"/>
              <w:rPr>
                <w:shd w:val="pct15" w:color="auto" w:fill="FFFFFF"/>
              </w:rPr>
            </w:pPr>
            <w:proofErr w:type="spellStart"/>
            <w:r w:rsidRPr="005836D6">
              <w:rPr>
                <w:shd w:val="pct15" w:color="auto" w:fill="FFFFFF"/>
              </w:rPr>
              <w:t>dBm</w:t>
            </w:r>
            <w:proofErr w:type="spellEnd"/>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14.00</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14.00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 14.00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14.00 </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14.00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12.50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14.00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12.00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14.00</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12.50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14.00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14.00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14.00</w:t>
            </w:r>
          </w:p>
        </w:tc>
        <w:tc>
          <w:tcPr>
            <w:tcW w:w="301" w:type="pct"/>
            <w:tcBorders>
              <w:top w:val="single" w:sz="4" w:space="0" w:color="auto"/>
              <w:left w:val="single" w:sz="4" w:space="0" w:color="auto"/>
              <w:bottom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14.00</w:t>
            </w:r>
          </w:p>
        </w:tc>
      </w:tr>
      <w:tr w:rsidR="00854B5D" w:rsidRPr="005836D6"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5836D6" w:rsidRDefault="00854B5D" w:rsidP="00854B5D">
            <w:pPr>
              <w:pStyle w:val="TAL"/>
              <w:spacing w:beforeLines="0" w:before="0" w:afterLines="0" w:line="240" w:lineRule="exact"/>
              <w:rPr>
                <w:shd w:val="pct15" w:color="auto" w:fill="FFFFFF"/>
              </w:rPr>
            </w:pPr>
            <w:r w:rsidRPr="005836D6">
              <w:rPr>
                <w:shd w:val="pct15" w:color="auto" w:fill="FFFFFF"/>
              </w:rPr>
              <w:t>P1d per PA (minimum)</w:t>
            </w:r>
          </w:p>
        </w:tc>
        <w:tc>
          <w:tcPr>
            <w:tcW w:w="218" w:type="pct"/>
            <w:tcBorders>
              <w:top w:val="nil"/>
              <w:left w:val="nil"/>
              <w:bottom w:val="single" w:sz="4" w:space="0" w:color="auto"/>
              <w:right w:val="single" w:sz="12" w:space="0" w:color="auto"/>
            </w:tcBorders>
            <w:shd w:val="clear" w:color="auto" w:fill="auto"/>
            <w:vAlign w:val="center"/>
            <w:hideMark/>
          </w:tcPr>
          <w:p w:rsidR="00854B5D" w:rsidRPr="005836D6" w:rsidRDefault="00854B5D" w:rsidP="00854B5D">
            <w:pPr>
              <w:pStyle w:val="TAC"/>
              <w:spacing w:beforeLines="0" w:before="0" w:afterLines="0" w:line="240" w:lineRule="exact"/>
              <w:rPr>
                <w:shd w:val="pct15" w:color="auto" w:fill="FFFFFF"/>
              </w:rPr>
            </w:pPr>
            <w:proofErr w:type="spellStart"/>
            <w:r w:rsidRPr="005836D6">
              <w:rPr>
                <w:shd w:val="pct15" w:color="auto" w:fill="FFFFFF"/>
              </w:rPr>
              <w:t>dBm</w:t>
            </w:r>
            <w:proofErr w:type="spellEnd"/>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14.00</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14.00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 14.00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14.00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14.00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12.50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14.00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12.00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14.00</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12.50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14.00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14.00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14.00</w:t>
            </w:r>
          </w:p>
        </w:tc>
        <w:tc>
          <w:tcPr>
            <w:tcW w:w="301" w:type="pct"/>
            <w:tcBorders>
              <w:top w:val="single" w:sz="4" w:space="0" w:color="auto"/>
              <w:left w:val="single" w:sz="4" w:space="0" w:color="auto"/>
              <w:bottom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14.00</w:t>
            </w:r>
          </w:p>
        </w:tc>
      </w:tr>
      <w:tr w:rsidR="00854B5D" w:rsidRPr="005836D6"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5836D6" w:rsidRDefault="00854B5D" w:rsidP="00854B5D">
            <w:pPr>
              <w:pStyle w:val="TAL"/>
              <w:spacing w:beforeLines="0" w:before="0" w:afterLines="0" w:line="240" w:lineRule="exact"/>
              <w:rPr>
                <w:b/>
                <w:shd w:val="pct15" w:color="auto" w:fill="FFFFFF"/>
              </w:rPr>
            </w:pPr>
            <w:r w:rsidRPr="005836D6">
              <w:rPr>
                <w:b/>
                <w:shd w:val="pct15" w:color="auto" w:fill="FFFFFF"/>
              </w:rPr>
              <w:t>Peak EIRP (nominal)</w:t>
            </w:r>
          </w:p>
        </w:tc>
        <w:tc>
          <w:tcPr>
            <w:tcW w:w="218" w:type="pct"/>
            <w:tcBorders>
              <w:top w:val="nil"/>
              <w:left w:val="nil"/>
              <w:bottom w:val="single" w:sz="4" w:space="0" w:color="auto"/>
              <w:right w:val="single" w:sz="12" w:space="0" w:color="auto"/>
            </w:tcBorders>
            <w:shd w:val="clear" w:color="auto" w:fill="auto"/>
            <w:vAlign w:val="center"/>
            <w:hideMark/>
          </w:tcPr>
          <w:p w:rsidR="00854B5D" w:rsidRPr="005836D6" w:rsidRDefault="00854B5D" w:rsidP="00854B5D">
            <w:pPr>
              <w:pStyle w:val="TAC"/>
              <w:spacing w:beforeLines="0" w:before="0" w:afterLines="0" w:line="240" w:lineRule="exact"/>
              <w:rPr>
                <w:b/>
                <w:shd w:val="pct15" w:color="auto" w:fill="FFFFFF"/>
              </w:rPr>
            </w:pPr>
            <w:proofErr w:type="spellStart"/>
            <w:r w:rsidRPr="005836D6">
              <w:rPr>
                <w:b/>
                <w:shd w:val="pct15" w:color="auto" w:fill="FFFFFF"/>
              </w:rPr>
              <w:t>dBm</w:t>
            </w:r>
            <w:proofErr w:type="spellEnd"/>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24.05</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22.35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 25.25</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 22.5</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24.90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23.90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26.15</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23.65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25.25</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24.05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26.55</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25.55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23.85</w:t>
            </w:r>
          </w:p>
        </w:tc>
        <w:tc>
          <w:tcPr>
            <w:tcW w:w="301" w:type="pct"/>
            <w:tcBorders>
              <w:top w:val="single" w:sz="4" w:space="0" w:color="auto"/>
              <w:left w:val="single" w:sz="4" w:space="0" w:color="auto"/>
              <w:bottom w:val="single" w:sz="4" w:space="0" w:color="auto"/>
            </w:tcBorders>
            <w:vAlign w:val="center"/>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22.15</w:t>
            </w:r>
          </w:p>
        </w:tc>
      </w:tr>
      <w:tr w:rsidR="00854B5D" w:rsidRPr="005836D6"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5836D6" w:rsidRDefault="00854B5D" w:rsidP="00854B5D">
            <w:pPr>
              <w:pStyle w:val="TAL"/>
              <w:spacing w:beforeLines="0" w:before="0" w:afterLines="0" w:line="240" w:lineRule="exact"/>
              <w:rPr>
                <w:shd w:val="pct15" w:color="auto" w:fill="FFFFFF"/>
              </w:rPr>
            </w:pPr>
            <w:r w:rsidRPr="005836D6">
              <w:rPr>
                <w:shd w:val="pct15" w:color="auto" w:fill="FFFFFF"/>
              </w:rPr>
              <w:t>Tolerance</w:t>
            </w:r>
          </w:p>
        </w:tc>
        <w:tc>
          <w:tcPr>
            <w:tcW w:w="218" w:type="pct"/>
            <w:tcBorders>
              <w:top w:val="nil"/>
              <w:left w:val="nil"/>
              <w:bottom w:val="single" w:sz="4" w:space="0" w:color="auto"/>
              <w:right w:val="single" w:sz="12" w:space="0" w:color="auto"/>
            </w:tcBorders>
            <w:shd w:val="clear" w:color="auto" w:fill="auto"/>
            <w:vAlign w:val="center"/>
            <w:hideMark/>
          </w:tcPr>
          <w:p w:rsidR="00854B5D" w:rsidRPr="005836D6" w:rsidRDefault="00854B5D" w:rsidP="00854B5D">
            <w:pPr>
              <w:pStyle w:val="TAC"/>
              <w:spacing w:beforeLines="0" w:before="0" w:afterLines="0" w:line="240" w:lineRule="exact"/>
              <w:rPr>
                <w:shd w:val="pct15" w:color="auto" w:fill="FFFFFF"/>
              </w:rPr>
            </w:pPr>
            <w:r w:rsidRPr="005836D6">
              <w:rPr>
                <w:shd w:val="pct15" w:color="auto" w:fill="FFFFFF"/>
              </w:rPr>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3.85</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3.95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 3.75</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 3.95</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3.85</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3.45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3.85</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3.95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2.85</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3.45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2.85</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3.45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3.85</w:t>
            </w:r>
          </w:p>
        </w:tc>
        <w:tc>
          <w:tcPr>
            <w:tcW w:w="301" w:type="pct"/>
            <w:tcBorders>
              <w:top w:val="single" w:sz="4" w:space="0" w:color="auto"/>
              <w:left w:val="single" w:sz="4" w:space="0" w:color="auto"/>
              <w:bottom w:val="single" w:sz="4" w:space="0" w:color="auto"/>
            </w:tcBorders>
            <w:vAlign w:val="center"/>
          </w:tcPr>
          <w:p w:rsidR="00854B5D" w:rsidRPr="005836D6" w:rsidRDefault="00854B5D" w:rsidP="00854B5D">
            <w:pPr>
              <w:pStyle w:val="TAC"/>
              <w:spacing w:beforeLines="0" w:before="0" w:afterLines="0" w:line="240" w:lineRule="exact"/>
              <w:rPr>
                <w:szCs w:val="12"/>
                <w:shd w:val="pct15" w:color="auto" w:fill="FFFFFF"/>
              </w:rPr>
            </w:pPr>
            <w:r w:rsidRPr="005836D6">
              <w:rPr>
                <w:szCs w:val="12"/>
                <w:shd w:val="pct15" w:color="auto" w:fill="FFFFFF"/>
              </w:rPr>
              <w:t>3.95</w:t>
            </w:r>
          </w:p>
        </w:tc>
      </w:tr>
      <w:tr w:rsidR="00854B5D" w:rsidRPr="005836D6" w:rsidTr="00854B5D">
        <w:trPr>
          <w:trHeight w:val="20"/>
        </w:trPr>
        <w:tc>
          <w:tcPr>
            <w:tcW w:w="566" w:type="pct"/>
            <w:tcBorders>
              <w:top w:val="single" w:sz="4" w:space="0" w:color="auto"/>
              <w:bottom w:val="single" w:sz="2" w:space="0" w:color="auto"/>
              <w:right w:val="single" w:sz="4" w:space="0" w:color="auto"/>
            </w:tcBorders>
            <w:shd w:val="clear" w:color="auto" w:fill="auto"/>
            <w:vAlign w:val="center"/>
            <w:hideMark/>
          </w:tcPr>
          <w:p w:rsidR="00854B5D" w:rsidRPr="005836D6" w:rsidRDefault="00854B5D" w:rsidP="00854B5D">
            <w:pPr>
              <w:pStyle w:val="TAL"/>
              <w:spacing w:beforeLines="0" w:before="0" w:afterLines="0" w:line="240" w:lineRule="exact"/>
              <w:rPr>
                <w:b/>
                <w:bCs/>
                <w:shd w:val="pct15" w:color="auto" w:fill="FFFFFF"/>
              </w:rPr>
            </w:pPr>
            <w:r w:rsidRPr="005836D6">
              <w:rPr>
                <w:b/>
                <w:bCs/>
                <w:shd w:val="pct15" w:color="auto" w:fill="FFFFFF"/>
              </w:rPr>
              <w:t>Peak EIRP (minimum)</w:t>
            </w:r>
          </w:p>
        </w:tc>
        <w:tc>
          <w:tcPr>
            <w:tcW w:w="218" w:type="pct"/>
            <w:tcBorders>
              <w:top w:val="single" w:sz="4" w:space="0" w:color="auto"/>
              <w:left w:val="nil"/>
              <w:bottom w:val="single" w:sz="2" w:space="0" w:color="auto"/>
              <w:right w:val="single" w:sz="12" w:space="0" w:color="auto"/>
            </w:tcBorders>
            <w:shd w:val="clear" w:color="auto" w:fill="auto"/>
            <w:vAlign w:val="center"/>
            <w:hideMark/>
          </w:tcPr>
          <w:p w:rsidR="00854B5D" w:rsidRPr="005836D6" w:rsidRDefault="00854B5D" w:rsidP="00854B5D">
            <w:pPr>
              <w:pStyle w:val="TAC"/>
              <w:spacing w:beforeLines="0" w:before="0" w:afterLines="0" w:line="240" w:lineRule="exact"/>
              <w:rPr>
                <w:b/>
                <w:bCs/>
                <w:shd w:val="pct15" w:color="auto" w:fill="FFFFFF"/>
              </w:rPr>
            </w:pPr>
            <w:proofErr w:type="spellStart"/>
            <w:r w:rsidRPr="005836D6">
              <w:rPr>
                <w:b/>
                <w:bCs/>
                <w:shd w:val="pct15" w:color="auto" w:fill="FFFFFF"/>
              </w:rPr>
              <w:t>dBm</w:t>
            </w:r>
            <w:proofErr w:type="spellEnd"/>
          </w:p>
        </w:tc>
        <w:tc>
          <w:tcPr>
            <w:tcW w:w="317" w:type="pct"/>
            <w:tcBorders>
              <w:top w:val="single" w:sz="4" w:space="0" w:color="auto"/>
              <w:left w:val="single" w:sz="12" w:space="0" w:color="auto"/>
              <w:bottom w:val="single" w:sz="2"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20.20</w:t>
            </w:r>
          </w:p>
        </w:tc>
        <w:tc>
          <w:tcPr>
            <w:tcW w:w="284" w:type="pct"/>
            <w:tcBorders>
              <w:top w:val="single" w:sz="4" w:space="0" w:color="auto"/>
              <w:left w:val="nil"/>
              <w:bottom w:val="single" w:sz="2"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18.40</w:t>
            </w:r>
          </w:p>
        </w:tc>
        <w:tc>
          <w:tcPr>
            <w:tcW w:w="301" w:type="pct"/>
            <w:tcBorders>
              <w:top w:val="single" w:sz="4" w:space="0" w:color="auto"/>
              <w:left w:val="single" w:sz="12" w:space="0" w:color="auto"/>
              <w:bottom w:val="single" w:sz="2" w:space="0" w:color="auto"/>
              <w:right w:val="single" w:sz="4" w:space="0" w:color="auto"/>
            </w:tcBorders>
            <w:vAlign w:val="center"/>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 21.50</w:t>
            </w:r>
          </w:p>
        </w:tc>
        <w:tc>
          <w:tcPr>
            <w:tcW w:w="301" w:type="pct"/>
            <w:tcBorders>
              <w:top w:val="single" w:sz="4" w:space="0" w:color="auto"/>
              <w:left w:val="single" w:sz="4" w:space="0" w:color="auto"/>
              <w:bottom w:val="single" w:sz="2" w:space="0" w:color="auto"/>
              <w:right w:val="single" w:sz="12" w:space="0" w:color="auto"/>
            </w:tcBorders>
            <w:vAlign w:val="center"/>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 18.55</w:t>
            </w:r>
          </w:p>
        </w:tc>
        <w:tc>
          <w:tcPr>
            <w:tcW w:w="300" w:type="pct"/>
            <w:tcBorders>
              <w:top w:val="single" w:sz="4" w:space="0" w:color="auto"/>
              <w:left w:val="single" w:sz="12" w:space="0" w:color="auto"/>
              <w:bottom w:val="single" w:sz="2"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21.05</w:t>
            </w:r>
          </w:p>
        </w:tc>
        <w:tc>
          <w:tcPr>
            <w:tcW w:w="301" w:type="pct"/>
            <w:tcBorders>
              <w:top w:val="single" w:sz="4" w:space="0" w:color="auto"/>
              <w:left w:val="nil"/>
              <w:bottom w:val="single" w:sz="2"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20.45</w:t>
            </w:r>
          </w:p>
        </w:tc>
        <w:tc>
          <w:tcPr>
            <w:tcW w:w="301" w:type="pct"/>
            <w:tcBorders>
              <w:top w:val="single" w:sz="4" w:space="0" w:color="auto"/>
              <w:left w:val="single" w:sz="12" w:space="0" w:color="auto"/>
              <w:bottom w:val="single" w:sz="2"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22.30</w:t>
            </w:r>
          </w:p>
        </w:tc>
        <w:tc>
          <w:tcPr>
            <w:tcW w:w="301" w:type="pct"/>
            <w:tcBorders>
              <w:top w:val="single" w:sz="4" w:space="0" w:color="auto"/>
              <w:left w:val="nil"/>
              <w:bottom w:val="single" w:sz="2"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19.70</w:t>
            </w:r>
          </w:p>
        </w:tc>
        <w:tc>
          <w:tcPr>
            <w:tcW w:w="301" w:type="pct"/>
            <w:tcBorders>
              <w:top w:val="single" w:sz="4" w:space="0" w:color="auto"/>
              <w:left w:val="single" w:sz="12" w:space="0" w:color="auto"/>
              <w:bottom w:val="single" w:sz="2" w:space="0" w:color="auto"/>
              <w:right w:val="single" w:sz="4" w:space="0" w:color="auto"/>
            </w:tcBorders>
            <w:shd w:val="clear" w:color="auto" w:fill="auto"/>
            <w:noWrap/>
            <w:vAlign w:val="center"/>
            <w:hideMark/>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22.40</w:t>
            </w:r>
          </w:p>
        </w:tc>
        <w:tc>
          <w:tcPr>
            <w:tcW w:w="300" w:type="pct"/>
            <w:tcBorders>
              <w:top w:val="single" w:sz="4" w:space="0" w:color="auto"/>
              <w:left w:val="nil"/>
              <w:bottom w:val="single" w:sz="2" w:space="0" w:color="auto"/>
              <w:right w:val="single" w:sz="12" w:space="0" w:color="auto"/>
            </w:tcBorders>
            <w:shd w:val="clear" w:color="auto" w:fill="auto"/>
            <w:noWrap/>
            <w:vAlign w:val="center"/>
            <w:hideMark/>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20.60</w:t>
            </w:r>
          </w:p>
        </w:tc>
        <w:tc>
          <w:tcPr>
            <w:tcW w:w="301" w:type="pct"/>
            <w:tcBorders>
              <w:top w:val="single" w:sz="4" w:space="0" w:color="auto"/>
              <w:left w:val="single" w:sz="12" w:space="0" w:color="auto"/>
              <w:bottom w:val="single" w:sz="2" w:space="0" w:color="auto"/>
              <w:right w:val="single" w:sz="4" w:space="0" w:color="auto"/>
            </w:tcBorders>
            <w:vAlign w:val="center"/>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23.70</w:t>
            </w:r>
          </w:p>
        </w:tc>
        <w:tc>
          <w:tcPr>
            <w:tcW w:w="301" w:type="pct"/>
            <w:tcBorders>
              <w:top w:val="single" w:sz="4" w:space="0" w:color="auto"/>
              <w:left w:val="single" w:sz="4" w:space="0" w:color="auto"/>
              <w:bottom w:val="single" w:sz="2" w:space="0" w:color="auto"/>
              <w:right w:val="single" w:sz="12" w:space="0" w:color="auto"/>
            </w:tcBorders>
            <w:vAlign w:val="center"/>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22.10</w:t>
            </w:r>
          </w:p>
        </w:tc>
        <w:tc>
          <w:tcPr>
            <w:tcW w:w="301" w:type="pct"/>
            <w:tcBorders>
              <w:top w:val="single" w:sz="4" w:space="0" w:color="auto"/>
              <w:left w:val="single" w:sz="12" w:space="0" w:color="auto"/>
              <w:bottom w:val="single" w:sz="2" w:space="0" w:color="auto"/>
              <w:right w:val="single" w:sz="4" w:space="0" w:color="auto"/>
            </w:tcBorders>
            <w:vAlign w:val="center"/>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20.00</w:t>
            </w:r>
          </w:p>
        </w:tc>
        <w:tc>
          <w:tcPr>
            <w:tcW w:w="301" w:type="pct"/>
            <w:tcBorders>
              <w:top w:val="single" w:sz="4" w:space="0" w:color="auto"/>
              <w:left w:val="single" w:sz="4" w:space="0" w:color="auto"/>
              <w:bottom w:val="single" w:sz="2" w:space="0" w:color="auto"/>
            </w:tcBorders>
            <w:vAlign w:val="center"/>
          </w:tcPr>
          <w:p w:rsidR="00854B5D" w:rsidRPr="005836D6" w:rsidRDefault="00854B5D" w:rsidP="00854B5D">
            <w:pPr>
              <w:pStyle w:val="TAC"/>
              <w:spacing w:beforeLines="0" w:before="0" w:afterLines="0" w:line="240" w:lineRule="exact"/>
              <w:rPr>
                <w:b/>
                <w:szCs w:val="12"/>
                <w:shd w:val="pct15" w:color="auto" w:fill="FFFFFF"/>
              </w:rPr>
            </w:pPr>
            <w:r w:rsidRPr="005836D6">
              <w:rPr>
                <w:b/>
                <w:szCs w:val="12"/>
                <w:shd w:val="pct15" w:color="auto" w:fill="FFFFFF"/>
              </w:rPr>
              <w:t>18.20</w:t>
            </w:r>
          </w:p>
        </w:tc>
      </w:tr>
      <w:tr w:rsidR="00854B5D" w:rsidRPr="005836D6" w:rsidTr="00854B5D">
        <w:trPr>
          <w:trHeight w:val="20"/>
        </w:trPr>
        <w:tc>
          <w:tcPr>
            <w:tcW w:w="5000" w:type="pct"/>
            <w:gridSpan w:val="16"/>
            <w:tcBorders>
              <w:top w:val="single" w:sz="12" w:space="0" w:color="auto"/>
              <w:bottom w:val="single" w:sz="12" w:space="0" w:color="auto"/>
            </w:tcBorders>
            <w:vAlign w:val="center"/>
          </w:tcPr>
          <w:p w:rsidR="00854B5D" w:rsidRPr="005836D6" w:rsidRDefault="00854B5D" w:rsidP="00854B5D">
            <w:pPr>
              <w:pStyle w:val="TAN"/>
              <w:spacing w:beforeLines="0" w:before="0" w:afterLines="0" w:line="240" w:lineRule="exact"/>
              <w:rPr>
                <w:shd w:val="pct15" w:color="auto" w:fill="FFFFFF"/>
              </w:rPr>
            </w:pPr>
            <w:r w:rsidRPr="005836D6">
              <w:rPr>
                <w:shd w:val="pct15" w:color="auto" w:fill="FFFFFF"/>
              </w:rPr>
              <w:t>NOTE 1:</w:t>
            </w:r>
            <w:r w:rsidRPr="005836D6">
              <w:rPr>
                <w:rFonts w:eastAsia="ＭＳ Ｐゴシック"/>
                <w:sz w:val="24"/>
                <w:shd w:val="pct15" w:color="auto" w:fill="FFFFFF"/>
              </w:rPr>
              <w:tab/>
            </w:r>
            <w:r w:rsidRPr="005836D6">
              <w:rPr>
                <w:shd w:val="pct15" w:color="auto" w:fill="FFFFFF"/>
              </w:rPr>
              <w:t>We encourage companies to provide implementation losses and P1d numbers for nominal and worst cases to facilitate the analysis of nominal and minimum definitions of max EIRP; the current RAN4 agreement is to define power class as the minimum of the max EIRP without tolerance</w:t>
            </w:r>
          </w:p>
        </w:tc>
      </w:tr>
    </w:tbl>
    <w:p w:rsidR="00854B5D" w:rsidRPr="005836D6" w:rsidRDefault="00854B5D"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sectPr w:rsidR="00854B5D" w:rsidRPr="005836D6" w:rsidSect="00854B5D">
          <w:footnotePr>
            <w:numRestart w:val="eachSect"/>
          </w:footnotePr>
          <w:pgSz w:w="16840" w:h="11907" w:orient="landscape" w:code="9"/>
          <w:pgMar w:top="1133" w:right="1416" w:bottom="1133" w:left="1133" w:header="850" w:footer="340" w:gutter="0"/>
          <w:cols w:space="720"/>
          <w:docGrid w:linePitch="272"/>
        </w:sectPr>
      </w:pPr>
    </w:p>
    <w:p w:rsidR="00854B5D" w:rsidRPr="005836D6" w:rsidRDefault="0000066E"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5836D6">
        <w:rPr>
          <w:rFonts w:ascii="Times New Roman" w:hAnsi="Times New Roman" w:hint="eastAsia"/>
          <w:noProof w:val="0"/>
          <w:sz w:val="20"/>
          <w:lang w:val="en-US" w:eastAsia="ja-JP"/>
        </w:rPr>
        <w:lastRenderedPageBreak/>
        <w:t xml:space="preserve">Seeing </w:t>
      </w:r>
      <w:r w:rsidR="00583B26" w:rsidRPr="005836D6">
        <w:rPr>
          <w:rFonts w:ascii="Times New Roman" w:hAnsi="Times New Roman" w:hint="eastAsia"/>
          <w:noProof w:val="0"/>
          <w:sz w:val="20"/>
          <w:lang w:val="en-US" w:eastAsia="ja-JP"/>
        </w:rPr>
        <w:t>this</w:t>
      </w:r>
      <w:r w:rsidRPr="005836D6">
        <w:rPr>
          <w:rFonts w:ascii="Times New Roman" w:hAnsi="Times New Roman" w:hint="eastAsia"/>
          <w:noProof w:val="0"/>
          <w:sz w:val="20"/>
          <w:lang w:val="en-US" w:eastAsia="ja-JP"/>
        </w:rPr>
        <w:t xml:space="preserve"> table, the minimum peak EIRP</w:t>
      </w:r>
      <w:r w:rsidR="00593100" w:rsidRPr="005836D6">
        <w:rPr>
          <w:rFonts w:ascii="Times New Roman" w:hAnsi="Times New Roman" w:hint="eastAsia"/>
          <w:noProof w:val="0"/>
          <w:sz w:val="20"/>
          <w:lang w:val="en-US" w:eastAsia="ja-JP"/>
        </w:rPr>
        <w:t xml:space="preserve"> core requirement</w:t>
      </w:r>
      <w:r w:rsidRPr="005836D6">
        <w:rPr>
          <w:rFonts w:ascii="Times New Roman" w:hAnsi="Times New Roman" w:hint="eastAsia"/>
          <w:noProof w:val="0"/>
          <w:sz w:val="20"/>
          <w:lang w:val="en-US" w:eastAsia="ja-JP"/>
        </w:rPr>
        <w:t xml:space="preserve"> is determined from</w:t>
      </w:r>
      <w:r w:rsidR="00CB7CEB" w:rsidRPr="005836D6">
        <w:rPr>
          <w:rFonts w:ascii="Times New Roman" w:hAnsi="Times New Roman" w:hint="eastAsia"/>
          <w:noProof w:val="0"/>
          <w:sz w:val="20"/>
          <w:lang w:val="en-US" w:eastAsia="ja-JP"/>
        </w:rPr>
        <w:t xml:space="preserve"> array antenna with 4 elements per </w:t>
      </w:r>
      <w:r w:rsidR="00CB7CEB" w:rsidRPr="005836D6">
        <w:rPr>
          <w:rFonts w:ascii="Times New Roman" w:hAnsi="Times New Roman"/>
          <w:noProof w:val="0"/>
          <w:sz w:val="20"/>
          <w:lang w:val="en-US" w:eastAsia="ja-JP"/>
        </w:rPr>
        <w:t>polarization</w:t>
      </w:r>
      <w:r w:rsidR="00CB7CEB" w:rsidRPr="005836D6">
        <w:rPr>
          <w:rFonts w:ascii="Times New Roman" w:hAnsi="Times New Roman" w:hint="eastAsia"/>
          <w:noProof w:val="0"/>
          <w:sz w:val="20"/>
          <w:lang w:val="en-US" w:eastAsia="ja-JP"/>
        </w:rPr>
        <w:t>, not 2x8</w:t>
      </w:r>
      <w:r w:rsidR="00426511" w:rsidRPr="005836D6">
        <w:rPr>
          <w:rFonts w:ascii="Times New Roman" w:hAnsi="Times New Roman" w:hint="eastAsia"/>
          <w:noProof w:val="0"/>
          <w:sz w:val="20"/>
          <w:lang w:val="en-US" w:eastAsia="ja-JP"/>
        </w:rPr>
        <w:t xml:space="preserve">=16 elements per </w:t>
      </w:r>
      <w:r w:rsidR="00E310E6" w:rsidRPr="005836D6">
        <w:rPr>
          <w:rFonts w:ascii="Times New Roman" w:hAnsi="Times New Roman"/>
          <w:noProof w:val="0"/>
          <w:sz w:val="20"/>
          <w:lang w:val="en-US" w:eastAsia="ja-JP"/>
        </w:rPr>
        <w:t>polarization</w:t>
      </w:r>
      <w:r w:rsidR="00CB7CEB" w:rsidRPr="005836D6">
        <w:rPr>
          <w:rFonts w:ascii="Times New Roman" w:hAnsi="Times New Roman" w:hint="eastAsia"/>
          <w:noProof w:val="0"/>
          <w:sz w:val="20"/>
          <w:lang w:val="en-US" w:eastAsia="ja-JP"/>
        </w:rPr>
        <w:t xml:space="preserve">. </w:t>
      </w:r>
      <w:r w:rsidR="00426511" w:rsidRPr="005836D6">
        <w:rPr>
          <w:rFonts w:ascii="Times New Roman" w:hAnsi="Times New Roman" w:hint="eastAsia"/>
          <w:noProof w:val="0"/>
          <w:sz w:val="20"/>
          <w:lang w:val="en-US" w:eastAsia="ja-JP"/>
        </w:rPr>
        <w:t xml:space="preserve">If the </w:t>
      </w:r>
      <w:r w:rsidR="00E310E6" w:rsidRPr="005836D6">
        <w:rPr>
          <w:rFonts w:ascii="Times New Roman" w:hAnsi="Times New Roman"/>
          <w:noProof w:val="0"/>
          <w:sz w:val="20"/>
          <w:lang w:val="en-US" w:eastAsia="ja-JP"/>
        </w:rPr>
        <w:t>parameters other than array antenna gain are</w:t>
      </w:r>
      <w:r w:rsidR="00E310E6" w:rsidRPr="005836D6">
        <w:rPr>
          <w:rFonts w:ascii="Times New Roman" w:hAnsi="Times New Roman" w:hint="eastAsia"/>
          <w:noProof w:val="0"/>
          <w:sz w:val="20"/>
          <w:lang w:val="en-US" w:eastAsia="ja-JP"/>
        </w:rPr>
        <w:t xml:space="preserve"> the same for 2x8 </w:t>
      </w:r>
      <w:r w:rsidR="00E310E6" w:rsidRPr="005836D6">
        <w:rPr>
          <w:rFonts w:ascii="Times New Roman" w:hAnsi="Times New Roman"/>
          <w:noProof w:val="0"/>
          <w:sz w:val="20"/>
          <w:lang w:val="en-US" w:eastAsia="ja-JP"/>
        </w:rPr>
        <w:t>antennas</w:t>
      </w:r>
      <w:r w:rsidR="00E310E6" w:rsidRPr="005836D6">
        <w:rPr>
          <w:rFonts w:ascii="Times New Roman" w:hAnsi="Times New Roman" w:hint="eastAsia"/>
          <w:noProof w:val="0"/>
          <w:sz w:val="20"/>
          <w:lang w:val="en-US" w:eastAsia="ja-JP"/>
        </w:rPr>
        <w:t xml:space="preserve">, then the peak EIRP will be </w:t>
      </w:r>
      <w:r w:rsidR="00464632" w:rsidRPr="005836D6">
        <w:rPr>
          <w:rFonts w:ascii="Times New Roman" w:hAnsi="Times New Roman" w:hint="eastAsia"/>
          <w:noProof w:val="0"/>
          <w:sz w:val="20"/>
          <w:lang w:val="en-US" w:eastAsia="ja-JP"/>
        </w:rPr>
        <w:t>bigger than these levels.</w:t>
      </w:r>
    </w:p>
    <w:p w:rsidR="00464632" w:rsidRPr="005836D6" w:rsidRDefault="00464632" w:rsidP="00CA3DC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rsidRPr="005836D6">
        <w:rPr>
          <w:rFonts w:ascii="Times New Roman" w:hAnsi="Times New Roman" w:hint="eastAsia"/>
          <w:b/>
          <w:noProof w:val="0"/>
          <w:sz w:val="20"/>
          <w:lang w:val="en-US" w:eastAsia="ja-JP"/>
        </w:rPr>
        <w:t xml:space="preserve">Observation </w:t>
      </w:r>
      <w:proofErr w:type="gramStart"/>
      <w:r w:rsidRPr="005836D6">
        <w:rPr>
          <w:rFonts w:ascii="Times New Roman" w:hAnsi="Times New Roman" w:hint="eastAsia"/>
          <w:b/>
          <w:noProof w:val="0"/>
          <w:sz w:val="20"/>
          <w:lang w:val="en-US" w:eastAsia="ja-JP"/>
        </w:rPr>
        <w:t>1 :</w:t>
      </w:r>
      <w:proofErr w:type="gramEnd"/>
      <w:r w:rsidRPr="005836D6">
        <w:rPr>
          <w:rFonts w:ascii="Times New Roman" w:hAnsi="Times New Roman" w:hint="eastAsia"/>
          <w:b/>
          <w:noProof w:val="0"/>
          <w:sz w:val="20"/>
          <w:lang w:val="en-US" w:eastAsia="ja-JP"/>
        </w:rPr>
        <w:t xml:space="preserve"> Minimum peak EIRP in the core requirement is </w:t>
      </w:r>
      <w:r w:rsidR="00F17BA2" w:rsidRPr="005836D6">
        <w:rPr>
          <w:rFonts w:ascii="Times New Roman" w:hAnsi="Times New Roman" w:hint="eastAsia"/>
          <w:b/>
          <w:noProof w:val="0"/>
          <w:sz w:val="20"/>
          <w:lang w:val="en-US" w:eastAsia="ja-JP"/>
        </w:rPr>
        <w:t>based on array antenna with 4 elements.</w:t>
      </w:r>
    </w:p>
    <w:p w:rsidR="00132EA5" w:rsidRPr="005836D6" w:rsidRDefault="00F81442"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5836D6">
        <w:rPr>
          <w:rFonts w:ascii="Times New Roman" w:hAnsi="Times New Roman" w:hint="eastAsia"/>
          <w:noProof w:val="0"/>
          <w:sz w:val="20"/>
          <w:lang w:val="en-US" w:eastAsia="ja-JP"/>
        </w:rPr>
        <w:t>If this is true, current assu</w:t>
      </w:r>
      <w:r w:rsidR="0044037A" w:rsidRPr="005836D6">
        <w:rPr>
          <w:rFonts w:ascii="Times New Roman" w:hAnsi="Times New Roman" w:hint="eastAsia"/>
          <w:noProof w:val="0"/>
          <w:sz w:val="20"/>
          <w:lang w:val="en-US" w:eastAsia="ja-JP"/>
        </w:rPr>
        <w:t>mption of minimum TRP in RAN5 assuming</w:t>
      </w:r>
      <w:r w:rsidRPr="005836D6">
        <w:rPr>
          <w:rFonts w:ascii="Times New Roman" w:hAnsi="Times New Roman" w:hint="eastAsia"/>
          <w:noProof w:val="0"/>
          <w:sz w:val="20"/>
          <w:lang w:val="en-US" w:eastAsia="ja-JP"/>
        </w:rPr>
        <w:t xml:space="preserve"> 16dB directivity </w:t>
      </w:r>
      <w:r w:rsidR="0044037A" w:rsidRPr="005836D6">
        <w:rPr>
          <w:rFonts w:ascii="Times New Roman" w:hAnsi="Times New Roman" w:hint="eastAsia"/>
          <w:noProof w:val="0"/>
          <w:sz w:val="20"/>
          <w:lang w:val="en-US" w:eastAsia="ja-JP"/>
        </w:rPr>
        <w:t>from</w:t>
      </w:r>
      <w:r w:rsidRPr="005836D6">
        <w:rPr>
          <w:rFonts w:ascii="Times New Roman" w:hAnsi="Times New Roman" w:hint="eastAsia"/>
          <w:noProof w:val="0"/>
          <w:sz w:val="20"/>
          <w:lang w:val="en-US" w:eastAsia="ja-JP"/>
        </w:rPr>
        <w:t xml:space="preserve"> 2x8 </w:t>
      </w:r>
      <w:proofErr w:type="gramStart"/>
      <w:r w:rsidR="00132EA5" w:rsidRPr="005836D6">
        <w:rPr>
          <w:rFonts w:ascii="Times New Roman" w:hAnsi="Times New Roman"/>
          <w:noProof w:val="0"/>
          <w:sz w:val="20"/>
          <w:lang w:val="en-US" w:eastAsia="ja-JP"/>
        </w:rPr>
        <w:t>array</w:t>
      </w:r>
      <w:proofErr w:type="gramEnd"/>
      <w:r w:rsidR="0044037A" w:rsidRPr="005836D6">
        <w:rPr>
          <w:rFonts w:ascii="Times New Roman" w:hAnsi="Times New Roman" w:hint="eastAsia"/>
          <w:noProof w:val="0"/>
          <w:sz w:val="20"/>
          <w:lang w:val="en-US" w:eastAsia="ja-JP"/>
        </w:rPr>
        <w:t xml:space="preserve"> </w:t>
      </w:r>
      <w:r w:rsidR="00AC1769" w:rsidRPr="005836D6">
        <w:rPr>
          <w:rFonts w:ascii="Times New Roman" w:hAnsi="Times New Roman" w:hint="eastAsia"/>
          <w:noProof w:val="0"/>
          <w:sz w:val="20"/>
          <w:lang w:val="en-US" w:eastAsia="ja-JP"/>
        </w:rPr>
        <w:t xml:space="preserve">and apply it to minimum peak EIRP core </w:t>
      </w:r>
      <w:r w:rsidR="00AC1769" w:rsidRPr="005836D6">
        <w:rPr>
          <w:rFonts w:ascii="Times New Roman" w:hAnsi="Times New Roman"/>
          <w:noProof w:val="0"/>
          <w:sz w:val="20"/>
          <w:lang w:val="en-US" w:eastAsia="ja-JP"/>
        </w:rPr>
        <w:t>requirement</w:t>
      </w:r>
      <w:r w:rsidR="00AC1769" w:rsidRPr="005836D6">
        <w:rPr>
          <w:rFonts w:ascii="Times New Roman" w:hAnsi="Times New Roman" w:hint="eastAsia"/>
          <w:noProof w:val="0"/>
          <w:sz w:val="20"/>
          <w:lang w:val="en-US" w:eastAsia="ja-JP"/>
        </w:rPr>
        <w:t xml:space="preserve"> </w:t>
      </w:r>
      <w:r w:rsidR="0044037A" w:rsidRPr="005836D6">
        <w:rPr>
          <w:rFonts w:ascii="Times New Roman" w:hAnsi="Times New Roman" w:hint="eastAsia"/>
          <w:noProof w:val="0"/>
          <w:sz w:val="20"/>
          <w:lang w:val="en-US" w:eastAsia="ja-JP"/>
        </w:rPr>
        <w:t xml:space="preserve">can overestimate the </w:t>
      </w:r>
      <w:r w:rsidR="0044037A" w:rsidRPr="005836D6">
        <w:rPr>
          <w:rFonts w:ascii="Times New Roman" w:hAnsi="Times New Roman"/>
          <w:noProof w:val="0"/>
          <w:sz w:val="20"/>
          <w:lang w:val="en-US" w:eastAsia="ja-JP"/>
        </w:rPr>
        <w:t>minimum</w:t>
      </w:r>
      <w:r w:rsidR="0044037A" w:rsidRPr="005836D6">
        <w:rPr>
          <w:rFonts w:ascii="Times New Roman" w:hAnsi="Times New Roman" w:hint="eastAsia"/>
          <w:noProof w:val="0"/>
          <w:sz w:val="20"/>
          <w:lang w:val="en-US" w:eastAsia="ja-JP"/>
        </w:rPr>
        <w:t xml:space="preserve"> TRP.</w:t>
      </w:r>
      <w:r w:rsidR="00F2542A" w:rsidRPr="005836D6">
        <w:rPr>
          <w:rFonts w:ascii="Times New Roman" w:hAnsi="Times New Roman" w:hint="eastAsia"/>
          <w:noProof w:val="0"/>
          <w:sz w:val="20"/>
          <w:lang w:val="en-US" w:eastAsia="ja-JP"/>
        </w:rPr>
        <w:t xml:space="preserve"> </w:t>
      </w:r>
    </w:p>
    <w:p w:rsidR="00405868" w:rsidRPr="005836D6" w:rsidRDefault="00405868"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5836D6">
        <w:rPr>
          <w:rFonts w:ascii="Times New Roman" w:hAnsi="Times New Roman" w:hint="eastAsia"/>
          <w:noProof w:val="0"/>
          <w:sz w:val="20"/>
          <w:lang w:val="en-US" w:eastAsia="ja-JP"/>
        </w:rPr>
        <w:t xml:space="preserve">In the attached </w:t>
      </w:r>
      <w:proofErr w:type="spellStart"/>
      <w:r w:rsidRPr="005836D6">
        <w:rPr>
          <w:rFonts w:ascii="Times New Roman" w:hAnsi="Times New Roman" w:hint="eastAsia"/>
          <w:noProof w:val="0"/>
          <w:sz w:val="20"/>
          <w:lang w:val="en-US" w:eastAsia="ja-JP"/>
        </w:rPr>
        <w:t>xlsx</w:t>
      </w:r>
      <w:proofErr w:type="spellEnd"/>
      <w:r w:rsidR="00124B2D" w:rsidRPr="005836D6">
        <w:rPr>
          <w:rFonts w:ascii="Times New Roman" w:hAnsi="Times New Roman" w:hint="eastAsia"/>
          <w:noProof w:val="0"/>
          <w:sz w:val="20"/>
          <w:lang w:val="en-US" w:eastAsia="ja-JP"/>
        </w:rPr>
        <w:t xml:space="preserve"> below</w:t>
      </w:r>
      <w:r w:rsidRPr="005836D6">
        <w:rPr>
          <w:rFonts w:ascii="Times New Roman" w:hAnsi="Times New Roman" w:hint="eastAsia"/>
          <w:noProof w:val="0"/>
          <w:sz w:val="20"/>
          <w:lang w:val="en-US" w:eastAsia="ja-JP"/>
        </w:rPr>
        <w:t xml:space="preserve">, </w:t>
      </w:r>
      <w:r w:rsidRPr="005836D6">
        <w:rPr>
          <w:rFonts w:ascii="Times New Roman" w:hAnsi="Times New Roman"/>
          <w:noProof w:val="0"/>
          <w:sz w:val="20"/>
          <w:lang w:val="en-US" w:eastAsia="ja-JP"/>
        </w:rPr>
        <w:t>verification</w:t>
      </w:r>
      <w:r w:rsidRPr="005836D6">
        <w:rPr>
          <w:rFonts w:ascii="Times New Roman" w:hAnsi="Times New Roman" w:hint="eastAsia"/>
          <w:noProof w:val="0"/>
          <w:sz w:val="20"/>
          <w:lang w:val="en-US" w:eastAsia="ja-JP"/>
        </w:rPr>
        <w:t xml:space="preserve"> of minimum peak EIRP </w:t>
      </w:r>
      <w:r w:rsidR="00207615" w:rsidRPr="005836D6">
        <w:rPr>
          <w:rFonts w:ascii="Times New Roman" w:hAnsi="Times New Roman" w:hint="eastAsia"/>
          <w:noProof w:val="0"/>
          <w:sz w:val="20"/>
          <w:lang w:val="en-US" w:eastAsia="ja-JP"/>
        </w:rPr>
        <w:t xml:space="preserve">calculation </w:t>
      </w:r>
      <w:r w:rsidRPr="005836D6">
        <w:rPr>
          <w:rFonts w:ascii="Times New Roman" w:hAnsi="Times New Roman" w:hint="eastAsia"/>
          <w:noProof w:val="0"/>
          <w:sz w:val="20"/>
          <w:lang w:val="en-US" w:eastAsia="ja-JP"/>
        </w:rPr>
        <w:t>is conducted. It seems some detailed information is missing or hidden</w:t>
      </w:r>
      <w:r w:rsidR="00207615" w:rsidRPr="005836D6">
        <w:rPr>
          <w:rFonts w:ascii="Times New Roman" w:hAnsi="Times New Roman" w:hint="eastAsia"/>
          <w:noProof w:val="0"/>
          <w:sz w:val="20"/>
          <w:lang w:val="en-US" w:eastAsia="ja-JP"/>
        </w:rPr>
        <w:t xml:space="preserve"> then the </w:t>
      </w:r>
      <w:r w:rsidR="00207615" w:rsidRPr="005836D6">
        <w:rPr>
          <w:rFonts w:ascii="Times New Roman" w:hAnsi="Times New Roman"/>
          <w:noProof w:val="0"/>
          <w:sz w:val="20"/>
          <w:lang w:val="en-US" w:eastAsia="ja-JP"/>
        </w:rPr>
        <w:t>calculation</w:t>
      </w:r>
      <w:r w:rsidR="00207615" w:rsidRPr="005836D6">
        <w:rPr>
          <w:rFonts w:ascii="Times New Roman" w:hAnsi="Times New Roman" w:hint="eastAsia"/>
          <w:noProof w:val="0"/>
          <w:sz w:val="20"/>
          <w:lang w:val="en-US" w:eastAsia="ja-JP"/>
        </w:rPr>
        <w:t xml:space="preserve"> does not match for some sources</w:t>
      </w:r>
      <w:r w:rsidRPr="005836D6">
        <w:rPr>
          <w:rFonts w:ascii="Times New Roman" w:hAnsi="Times New Roman" w:hint="eastAsia"/>
          <w:noProof w:val="0"/>
          <w:sz w:val="20"/>
          <w:lang w:val="en-US" w:eastAsia="ja-JP"/>
        </w:rPr>
        <w:t xml:space="preserve">, but minimum peak EIRP seems to be calculated </w:t>
      </w:r>
      <w:proofErr w:type="gramStart"/>
      <w:r w:rsidRPr="005836D6">
        <w:rPr>
          <w:rFonts w:ascii="Times New Roman" w:hAnsi="Times New Roman" w:hint="eastAsia"/>
          <w:noProof w:val="0"/>
          <w:sz w:val="20"/>
          <w:lang w:val="en-US" w:eastAsia="ja-JP"/>
        </w:rPr>
        <w:t>from :</w:t>
      </w:r>
      <w:proofErr w:type="gramEnd"/>
    </w:p>
    <w:p w:rsidR="007C362A" w:rsidRPr="005836D6" w:rsidRDefault="007C362A" w:rsidP="007C362A">
      <w:pPr>
        <w:pStyle w:val="tdoc-header"/>
        <w:overflowPunct w:val="0"/>
        <w:autoSpaceDE w:val="0"/>
        <w:autoSpaceDN w:val="0"/>
        <w:adjustRightInd w:val="0"/>
        <w:spacing w:after="180"/>
        <w:jc w:val="center"/>
        <w:textAlignment w:val="baseline"/>
        <w:outlineLvl w:val="0"/>
        <w:rPr>
          <w:rFonts w:ascii="Times New Roman" w:hAnsi="Times New Roman"/>
          <w:noProof w:val="0"/>
          <w:sz w:val="20"/>
          <w:lang w:val="en-US" w:eastAsia="ja-JP"/>
        </w:rPr>
      </w:pPr>
      <w:r w:rsidRPr="005836D6">
        <w:rPr>
          <w:rFonts w:ascii="Times New Roman" w:hAnsi="Times New Roman" w:hint="eastAsia"/>
          <w:noProof w:val="0"/>
          <w:sz w:val="20"/>
          <w:lang w:val="en-US" w:eastAsia="ja-JP"/>
        </w:rPr>
        <w:t xml:space="preserve">Min Peak EIRP = </w:t>
      </w:r>
      <w:r w:rsidRPr="005836D6">
        <w:rPr>
          <w:rFonts w:ascii="Times New Roman" w:hAnsi="Times New Roman"/>
          <w:noProof w:val="0"/>
          <w:sz w:val="20"/>
          <w:lang w:val="en-US" w:eastAsia="ja-JP"/>
        </w:rPr>
        <w:t>(4)+(5)+(6)+(</w:t>
      </w:r>
      <w:r w:rsidRPr="005836D6">
        <w:rPr>
          <w:rFonts w:ascii="Times New Roman" w:hAnsi="Times New Roman" w:hint="eastAsia"/>
          <w:noProof w:val="0"/>
          <w:sz w:val="20"/>
          <w:lang w:val="en-US" w:eastAsia="ja-JP"/>
        </w:rPr>
        <w:t>8</w:t>
      </w:r>
      <w:r w:rsidRPr="005836D6">
        <w:rPr>
          <w:rFonts w:ascii="Times New Roman" w:hAnsi="Times New Roman"/>
          <w:noProof w:val="0"/>
          <w:sz w:val="20"/>
          <w:lang w:val="en-US" w:eastAsia="ja-JP"/>
        </w:rPr>
        <w:t>)+10*log10((1))</w:t>
      </w:r>
      <w:r w:rsidR="00235BB2" w:rsidRPr="005836D6">
        <w:rPr>
          <w:rFonts w:ascii="Times New Roman" w:hAnsi="Times New Roman" w:hint="eastAsia"/>
          <w:noProof w:val="0"/>
          <w:sz w:val="20"/>
          <w:lang w:val="en-US" w:eastAsia="ja-JP"/>
        </w:rPr>
        <w:t>, (4) = 10log10((1))+(2)+(3)</w:t>
      </w:r>
    </w:p>
    <w:p w:rsidR="004C289B" w:rsidRPr="005836D6" w:rsidRDefault="004C289B" w:rsidP="004C289B">
      <w:pPr>
        <w:pStyle w:val="Caption"/>
        <w:keepNext/>
        <w:jc w:val="center"/>
      </w:pPr>
      <w:r w:rsidRPr="005836D6">
        <w:t xml:space="preserve">Table </w:t>
      </w:r>
      <w:fldSimple w:instr=" SEQ Table \* ARABIC ">
        <w:r w:rsidR="00D2598E" w:rsidRPr="005836D6">
          <w:rPr>
            <w:noProof/>
          </w:rPr>
          <w:t>2</w:t>
        </w:r>
      </w:fldSimple>
      <w:r w:rsidRPr="005836D6">
        <w:rPr>
          <w:rFonts w:eastAsiaTheme="minorEastAsia" w:hint="eastAsia"/>
        </w:rPr>
        <w:t xml:space="preserve"> Elements to derive minimum peak EIRP</w:t>
      </w:r>
    </w:p>
    <w:tbl>
      <w:tblPr>
        <w:tblW w:w="0" w:type="auto"/>
        <w:jc w:val="center"/>
        <w:tblInd w:w="84" w:type="dxa"/>
        <w:tblCellMar>
          <w:left w:w="99" w:type="dxa"/>
          <w:right w:w="99" w:type="dxa"/>
        </w:tblCellMar>
        <w:tblLook w:val="04A0" w:firstRow="1" w:lastRow="0" w:firstColumn="1" w:lastColumn="0" w:noHBand="0" w:noVBand="1"/>
      </w:tblPr>
      <w:tblGrid>
        <w:gridCol w:w="1301"/>
        <w:gridCol w:w="5891"/>
      </w:tblGrid>
      <w:tr w:rsidR="006A2B38" w:rsidRPr="005836D6" w:rsidTr="00405868">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5836D6"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5836D6">
              <w:rPr>
                <w:rFonts w:asciiTheme="majorHAnsi" w:eastAsia="ＭＳ Ｐゴシック" w:hAnsiTheme="majorHAnsi" w:cstheme="majorHAnsi"/>
                <w:color w:val="000000"/>
                <w:sz w:val="18"/>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5836D6"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5836D6">
              <w:rPr>
                <w:rFonts w:asciiTheme="majorHAnsi" w:eastAsia="ＭＳ Ｐゴシック" w:hAnsiTheme="majorHAnsi" w:cstheme="majorHAnsi"/>
                <w:color w:val="000000"/>
                <w:sz w:val="18"/>
              </w:rPr>
              <w:t># ant elements</w:t>
            </w:r>
          </w:p>
        </w:tc>
      </w:tr>
      <w:tr w:rsidR="006A2B38" w:rsidRPr="005836D6"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5836D6"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5836D6">
              <w:rPr>
                <w:rFonts w:asciiTheme="majorHAnsi" w:eastAsia="ＭＳ Ｐゴシック" w:hAnsiTheme="majorHAnsi" w:cstheme="majorHAnsi"/>
                <w:color w:val="000000"/>
                <w:sz w:val="18"/>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5836D6"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5836D6">
              <w:rPr>
                <w:rFonts w:asciiTheme="majorHAnsi" w:eastAsia="ＭＳ Ｐゴシック" w:hAnsiTheme="majorHAnsi" w:cstheme="majorHAnsi"/>
                <w:color w:val="000000"/>
                <w:sz w:val="18"/>
              </w:rPr>
              <w:t>Avg. element gain(per polarization)</w:t>
            </w:r>
          </w:p>
        </w:tc>
      </w:tr>
      <w:tr w:rsidR="006A2B38" w:rsidRPr="005836D6"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5836D6"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5836D6">
              <w:rPr>
                <w:rFonts w:asciiTheme="majorHAnsi" w:eastAsia="ＭＳ Ｐゴシック" w:hAnsiTheme="majorHAnsi" w:cstheme="majorHAnsi"/>
                <w:color w:val="000000"/>
                <w:sz w:val="18"/>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5836D6"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5836D6">
              <w:rPr>
                <w:rFonts w:asciiTheme="majorHAnsi" w:eastAsia="ＭＳ Ｐゴシック" w:hAnsiTheme="majorHAnsi" w:cstheme="majorHAnsi"/>
                <w:color w:val="000000"/>
                <w:sz w:val="18"/>
              </w:rPr>
              <w:t>Antenna roll-off loss vs frequency</w:t>
            </w:r>
          </w:p>
        </w:tc>
      </w:tr>
      <w:tr w:rsidR="006A2B38" w:rsidRPr="005836D6"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5836D6"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5836D6">
              <w:rPr>
                <w:rFonts w:asciiTheme="majorHAnsi" w:eastAsia="ＭＳ Ｐゴシック" w:hAnsiTheme="majorHAnsi" w:cstheme="majorHAnsi"/>
                <w:color w:val="000000"/>
                <w:sz w:val="18"/>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5836D6"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5836D6">
              <w:rPr>
                <w:rFonts w:asciiTheme="majorHAnsi" w:eastAsia="ＭＳ Ｐゴシック" w:hAnsiTheme="majorHAnsi" w:cstheme="majorHAnsi"/>
                <w:color w:val="000000"/>
                <w:sz w:val="18"/>
              </w:rPr>
              <w:t>Realized antenna array gain</w:t>
            </w:r>
          </w:p>
        </w:tc>
      </w:tr>
      <w:tr w:rsidR="006A2B38" w:rsidRPr="005836D6"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5836D6"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5836D6">
              <w:rPr>
                <w:rFonts w:asciiTheme="majorHAnsi" w:eastAsia="ＭＳ Ｐゴシック" w:hAnsiTheme="majorHAnsi" w:cstheme="majorHAnsi"/>
                <w:color w:val="000000"/>
                <w:sz w:val="18"/>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5836D6"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5836D6">
              <w:rPr>
                <w:rFonts w:asciiTheme="majorHAnsi" w:eastAsia="ＭＳ Ｐゴシック" w:hAnsiTheme="majorHAnsi" w:cstheme="majorHAnsi"/>
                <w:color w:val="000000"/>
                <w:sz w:val="18"/>
              </w:rPr>
              <w:t>Polarization gain</w:t>
            </w:r>
          </w:p>
        </w:tc>
      </w:tr>
      <w:tr w:rsidR="006A2B38" w:rsidRPr="005836D6"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5836D6"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5836D6">
              <w:rPr>
                <w:rFonts w:asciiTheme="majorHAnsi" w:eastAsia="ＭＳ Ｐゴシック" w:hAnsiTheme="majorHAnsi" w:cstheme="majorHAnsi"/>
                <w:color w:val="000000"/>
                <w:sz w:val="18"/>
              </w:rPr>
              <w:t>(6)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5836D6"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5836D6">
              <w:rPr>
                <w:rFonts w:asciiTheme="majorHAnsi" w:eastAsia="ＭＳ Ｐゴシック" w:hAnsiTheme="majorHAnsi" w:cstheme="majorHAnsi"/>
                <w:color w:val="000000"/>
                <w:sz w:val="18"/>
              </w:rPr>
              <w:t>Total implementation loss (nominal)</w:t>
            </w:r>
          </w:p>
        </w:tc>
      </w:tr>
      <w:tr w:rsidR="006A2B38" w:rsidRPr="005836D6"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5836D6"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5836D6">
              <w:rPr>
                <w:rFonts w:asciiTheme="majorHAnsi" w:eastAsia="ＭＳ Ｐゴシック" w:hAnsiTheme="majorHAnsi" w:cstheme="majorHAnsi"/>
                <w:color w:val="000000"/>
                <w:sz w:val="18"/>
              </w:rPr>
              <w:t>(7)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5836D6"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5836D6">
              <w:rPr>
                <w:rFonts w:asciiTheme="majorHAnsi" w:eastAsia="ＭＳ Ｐゴシック" w:hAnsiTheme="majorHAnsi" w:cstheme="majorHAnsi"/>
                <w:color w:val="000000"/>
                <w:sz w:val="18"/>
              </w:rPr>
              <w:t>Total implementation loss (worst-case)</w:t>
            </w:r>
          </w:p>
        </w:tc>
      </w:tr>
      <w:tr w:rsidR="006A2B38" w:rsidRPr="005836D6"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5836D6"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5836D6">
              <w:rPr>
                <w:rFonts w:asciiTheme="majorHAnsi" w:eastAsia="ＭＳ Ｐゴシック" w:hAnsiTheme="majorHAnsi" w:cstheme="majorHAnsi"/>
                <w:color w:val="000000"/>
                <w:sz w:val="18"/>
              </w:rPr>
              <w:t>(8)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5836D6"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5836D6">
              <w:rPr>
                <w:rFonts w:asciiTheme="majorHAnsi" w:eastAsia="ＭＳ Ｐゴシック" w:hAnsiTheme="majorHAnsi" w:cstheme="majorHAnsi"/>
                <w:color w:val="000000"/>
                <w:sz w:val="18"/>
              </w:rPr>
              <w:t>P1d per PA (nominal)</w:t>
            </w:r>
          </w:p>
        </w:tc>
      </w:tr>
      <w:tr w:rsidR="006A2B38" w:rsidRPr="005836D6"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5836D6"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5836D6">
              <w:rPr>
                <w:rFonts w:asciiTheme="majorHAnsi" w:eastAsia="ＭＳ Ｐゴシック" w:hAnsiTheme="majorHAnsi" w:cstheme="majorHAnsi"/>
                <w:color w:val="000000"/>
                <w:sz w:val="18"/>
              </w:rPr>
              <w:t>(9)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5836D6"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5836D6">
              <w:rPr>
                <w:rFonts w:asciiTheme="majorHAnsi" w:eastAsia="ＭＳ Ｐゴシック" w:hAnsiTheme="majorHAnsi" w:cstheme="majorHAnsi"/>
                <w:color w:val="000000"/>
                <w:sz w:val="18"/>
              </w:rPr>
              <w:t>P1d per PA (minimum)</w:t>
            </w:r>
          </w:p>
        </w:tc>
      </w:tr>
      <w:tr w:rsidR="006A2B38" w:rsidRPr="005836D6"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5836D6"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5836D6">
              <w:rPr>
                <w:rFonts w:asciiTheme="majorHAnsi" w:eastAsia="ＭＳ Ｐゴシック" w:hAnsiTheme="majorHAnsi" w:cstheme="majorHAnsi"/>
                <w:color w:val="000000"/>
                <w:sz w:val="18"/>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5836D6" w:rsidRDefault="00405868" w:rsidP="00DE3BF1">
            <w:pPr>
              <w:spacing w:beforeLines="0" w:before="0" w:afterLines="0" w:after="0" w:line="240" w:lineRule="exact"/>
              <w:rPr>
                <w:rFonts w:asciiTheme="majorHAnsi" w:eastAsia="ＭＳ Ｐゴシック" w:hAnsiTheme="majorHAnsi" w:cstheme="majorHAnsi"/>
                <w:b/>
                <w:bCs/>
                <w:color w:val="000000"/>
                <w:sz w:val="18"/>
              </w:rPr>
            </w:pPr>
            <w:r w:rsidRPr="005836D6">
              <w:rPr>
                <w:rFonts w:asciiTheme="majorHAnsi" w:eastAsia="ＭＳ Ｐゴシック" w:hAnsiTheme="majorHAnsi" w:cstheme="majorHAnsi"/>
                <w:b/>
                <w:bCs/>
                <w:color w:val="000000"/>
                <w:sz w:val="18"/>
              </w:rPr>
              <w:t>Peak EIRP (nominal)</w:t>
            </w:r>
          </w:p>
        </w:tc>
      </w:tr>
      <w:tr w:rsidR="006A2B38" w:rsidRPr="005836D6"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5836D6"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5836D6">
              <w:rPr>
                <w:rFonts w:asciiTheme="majorHAnsi" w:eastAsia="ＭＳ Ｐゴシック" w:hAnsiTheme="majorHAnsi" w:cstheme="majorHAnsi"/>
                <w:color w:val="000000"/>
                <w:sz w:val="18"/>
              </w:rPr>
              <w:t>(11)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5836D6"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5836D6">
              <w:rPr>
                <w:rFonts w:asciiTheme="majorHAnsi" w:eastAsia="ＭＳ Ｐゴシック" w:hAnsiTheme="majorHAnsi" w:cstheme="majorHAnsi"/>
                <w:color w:val="000000"/>
                <w:sz w:val="18"/>
              </w:rPr>
              <w:t>Tolerance</w:t>
            </w:r>
          </w:p>
        </w:tc>
      </w:tr>
      <w:tr w:rsidR="006A2B38" w:rsidRPr="005836D6"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5836D6"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5836D6">
              <w:rPr>
                <w:rFonts w:asciiTheme="majorHAnsi" w:eastAsia="ＭＳ Ｐゴシック" w:hAnsiTheme="majorHAnsi" w:cstheme="majorHAnsi"/>
                <w:color w:val="000000"/>
                <w:sz w:val="18"/>
              </w:rPr>
              <w:t>(12)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5836D6" w:rsidRDefault="00405868" w:rsidP="00DE3BF1">
            <w:pPr>
              <w:spacing w:beforeLines="0" w:before="0" w:afterLines="0" w:after="0" w:line="240" w:lineRule="exact"/>
              <w:rPr>
                <w:rFonts w:asciiTheme="majorHAnsi" w:eastAsia="ＭＳ Ｐゴシック" w:hAnsiTheme="majorHAnsi" w:cstheme="majorHAnsi"/>
                <w:b/>
                <w:bCs/>
                <w:color w:val="000000"/>
                <w:sz w:val="18"/>
              </w:rPr>
            </w:pPr>
            <w:r w:rsidRPr="005836D6">
              <w:rPr>
                <w:rFonts w:asciiTheme="majorHAnsi" w:eastAsia="ＭＳ Ｐゴシック" w:hAnsiTheme="majorHAnsi" w:cstheme="majorHAnsi"/>
                <w:b/>
                <w:bCs/>
                <w:color w:val="000000"/>
                <w:sz w:val="18"/>
              </w:rPr>
              <w:t>Peak EIRP (minimum)</w:t>
            </w:r>
          </w:p>
        </w:tc>
      </w:tr>
      <w:tr w:rsidR="00DE3BF1" w:rsidRPr="005836D6" w:rsidTr="00DE3BF1">
        <w:trPr>
          <w:trHeight w:val="60"/>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E3BF1" w:rsidRPr="005836D6" w:rsidRDefault="00DE3BF1" w:rsidP="00977CBE">
            <w:pPr>
              <w:pStyle w:val="tdoc-header"/>
              <w:overflowPunct w:val="0"/>
              <w:autoSpaceDE w:val="0"/>
              <w:autoSpaceDN w:val="0"/>
              <w:adjustRightInd w:val="0"/>
              <w:spacing w:line="240" w:lineRule="exact"/>
              <w:jc w:val="center"/>
              <w:textAlignment w:val="baseline"/>
              <w:outlineLvl w:val="0"/>
              <w:rPr>
                <w:rFonts w:asciiTheme="majorHAnsi" w:eastAsia="ＭＳ Ｐゴシック" w:hAnsiTheme="majorHAnsi" w:cstheme="majorHAnsi"/>
                <w:b/>
                <w:bCs/>
                <w:color w:val="000000"/>
                <w:sz w:val="18"/>
              </w:rPr>
            </w:pPr>
            <w:proofErr w:type="gramStart"/>
            <w:r w:rsidRPr="005836D6">
              <w:rPr>
                <w:rFonts w:asciiTheme="majorHAnsi" w:hAnsiTheme="majorHAnsi" w:cstheme="majorHAnsi"/>
                <w:noProof w:val="0"/>
                <w:sz w:val="18"/>
                <w:lang w:val="en-US" w:eastAsia="ja-JP"/>
              </w:rPr>
              <w:t>NOTE</w:t>
            </w:r>
            <w:r w:rsidR="001103D9" w:rsidRPr="005836D6">
              <w:rPr>
                <w:rFonts w:asciiTheme="majorHAnsi" w:hAnsiTheme="majorHAnsi" w:cstheme="majorHAnsi" w:hint="eastAsia"/>
                <w:noProof w:val="0"/>
                <w:sz w:val="18"/>
                <w:lang w:val="en-US" w:eastAsia="ja-JP"/>
              </w:rPr>
              <w:t>1</w:t>
            </w:r>
            <w:r w:rsidRPr="005836D6">
              <w:rPr>
                <w:rFonts w:asciiTheme="majorHAnsi" w:hAnsiTheme="majorHAnsi" w:cstheme="majorHAnsi"/>
                <w:noProof w:val="0"/>
                <w:sz w:val="18"/>
                <w:lang w:val="en-US" w:eastAsia="ja-JP"/>
              </w:rPr>
              <w:t xml:space="preserve"> :</w:t>
            </w:r>
            <w:proofErr w:type="gramEnd"/>
            <w:r w:rsidRPr="005836D6">
              <w:rPr>
                <w:rFonts w:asciiTheme="majorHAnsi" w:hAnsiTheme="majorHAnsi" w:cstheme="majorHAnsi"/>
                <w:noProof w:val="0"/>
                <w:sz w:val="18"/>
                <w:lang w:val="en-US" w:eastAsia="ja-JP"/>
              </w:rPr>
              <w:t xml:space="preserve"> (</w:t>
            </w:r>
            <w:r w:rsidR="00B41B66" w:rsidRPr="005836D6">
              <w:rPr>
                <w:rFonts w:asciiTheme="majorHAnsi" w:hAnsiTheme="majorHAnsi" w:cstheme="majorHAnsi" w:hint="eastAsia"/>
                <w:noProof w:val="0"/>
                <w:sz w:val="18"/>
                <w:lang w:val="en-US" w:eastAsia="ja-JP"/>
              </w:rPr>
              <w:t>8)</w:t>
            </w:r>
            <w:r w:rsidR="001103D9" w:rsidRPr="005836D6">
              <w:rPr>
                <w:rFonts w:asciiTheme="majorHAnsi" w:hAnsiTheme="majorHAnsi" w:cstheme="majorHAnsi" w:hint="eastAsia"/>
                <w:noProof w:val="0"/>
                <w:sz w:val="18"/>
                <w:lang w:val="en-US" w:eastAsia="ja-JP"/>
              </w:rPr>
              <w:t xml:space="preserve"> </w:t>
            </w:r>
            <w:r w:rsidR="00B41B66" w:rsidRPr="005836D6">
              <w:rPr>
                <w:rFonts w:asciiTheme="majorHAnsi" w:hAnsiTheme="majorHAnsi" w:cstheme="majorHAnsi"/>
                <w:noProof w:val="0"/>
                <w:sz w:val="18"/>
                <w:lang w:val="en-US" w:eastAsia="ja-JP"/>
              </w:rPr>
              <w:t>and (</w:t>
            </w:r>
            <w:r w:rsidR="00B41B66" w:rsidRPr="005836D6">
              <w:rPr>
                <w:rFonts w:asciiTheme="majorHAnsi" w:hAnsiTheme="majorHAnsi" w:cstheme="majorHAnsi" w:hint="eastAsia"/>
                <w:noProof w:val="0"/>
                <w:sz w:val="18"/>
                <w:lang w:val="en-US" w:eastAsia="ja-JP"/>
              </w:rPr>
              <w:t>9</w:t>
            </w:r>
            <w:r w:rsidR="006A2B38" w:rsidRPr="005836D6">
              <w:rPr>
                <w:rFonts w:asciiTheme="majorHAnsi" w:hAnsiTheme="majorHAnsi" w:cstheme="majorHAnsi" w:hint="eastAsia"/>
                <w:noProof w:val="0"/>
                <w:sz w:val="18"/>
                <w:lang w:val="en-US" w:eastAsia="ja-JP"/>
              </w:rPr>
              <w:t>) are</w:t>
            </w:r>
            <w:r w:rsidRPr="005836D6">
              <w:rPr>
                <w:rFonts w:asciiTheme="majorHAnsi" w:hAnsiTheme="majorHAnsi" w:cstheme="majorHAnsi"/>
                <w:noProof w:val="0"/>
                <w:sz w:val="18"/>
                <w:lang w:val="en-US" w:eastAsia="ja-JP"/>
              </w:rPr>
              <w:t xml:space="preserve"> the same </w:t>
            </w:r>
            <w:r w:rsidR="00C8025E" w:rsidRPr="005836D6">
              <w:rPr>
                <w:rFonts w:asciiTheme="majorHAnsi" w:hAnsiTheme="majorHAnsi" w:cstheme="majorHAnsi" w:hint="eastAsia"/>
                <w:noProof w:val="0"/>
                <w:sz w:val="18"/>
                <w:lang w:val="en-US" w:eastAsia="ja-JP"/>
              </w:rPr>
              <w:t xml:space="preserve">each other </w:t>
            </w:r>
            <w:r w:rsidR="00977CBE" w:rsidRPr="005836D6">
              <w:rPr>
                <w:rFonts w:asciiTheme="majorHAnsi" w:hAnsiTheme="majorHAnsi" w:cstheme="majorHAnsi" w:hint="eastAsia"/>
                <w:noProof w:val="0"/>
                <w:sz w:val="18"/>
                <w:lang w:val="en-US" w:eastAsia="ja-JP"/>
              </w:rPr>
              <w:t>in a</w:t>
            </w:r>
            <w:r w:rsidRPr="005836D6">
              <w:rPr>
                <w:rFonts w:asciiTheme="majorHAnsi" w:hAnsiTheme="majorHAnsi" w:cstheme="majorHAnsi"/>
                <w:noProof w:val="0"/>
                <w:sz w:val="18"/>
                <w:lang w:val="en-US" w:eastAsia="ja-JP"/>
              </w:rPr>
              <w:t>ll sources, then no need to distinguish.</w:t>
            </w:r>
          </w:p>
        </w:tc>
      </w:tr>
    </w:tbl>
    <w:p w:rsidR="00DE3BF1" w:rsidRPr="005836D6" w:rsidRDefault="00DE3BF1"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p>
    <w:bookmarkStart w:id="1" w:name="_MON_1619018439"/>
    <w:bookmarkEnd w:id="1"/>
    <w:p w:rsidR="00A15289" w:rsidRPr="005836D6" w:rsidRDefault="00CE4221" w:rsidP="00A15289">
      <w:pPr>
        <w:pStyle w:val="tdoc-header"/>
        <w:overflowPunct w:val="0"/>
        <w:autoSpaceDE w:val="0"/>
        <w:autoSpaceDN w:val="0"/>
        <w:adjustRightInd w:val="0"/>
        <w:spacing w:after="180"/>
        <w:jc w:val="center"/>
        <w:textAlignment w:val="baseline"/>
        <w:outlineLvl w:val="0"/>
        <w:rPr>
          <w:rFonts w:ascii="Times New Roman" w:hAnsi="Times New Roman"/>
          <w:noProof w:val="0"/>
          <w:sz w:val="20"/>
          <w:lang w:val="en-US" w:eastAsia="ja-JP"/>
        </w:rPr>
      </w:pPr>
      <w:r w:rsidRPr="005836D6">
        <w:rPr>
          <w:rFonts w:ascii="Times New Roman" w:hAnsi="Times New Roman"/>
          <w:noProof w:val="0"/>
          <w:sz w:val="20"/>
          <w:lang w:val="en-US" w:eastAsia="ja-JP"/>
        </w:rPr>
        <w:object w:dxaOrig="1538" w:dyaOrig="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48.25pt" o:ole="">
            <v:imagedata r:id="rId11" o:title=""/>
          </v:shape>
          <o:OLEObject Type="Embed" ProgID="Excel.Sheet.12" ShapeID="_x0000_i1025" DrawAspect="Icon" ObjectID="_1619666679" r:id="rId12"/>
        </w:object>
      </w:r>
    </w:p>
    <w:p w:rsidR="00235BB2" w:rsidRPr="005836D6" w:rsidRDefault="00235BB2"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5836D6">
        <w:rPr>
          <w:rFonts w:ascii="Times New Roman" w:hAnsi="Times New Roman" w:hint="eastAsia"/>
          <w:noProof w:val="0"/>
          <w:sz w:val="20"/>
          <w:lang w:val="en-US" w:eastAsia="ja-JP"/>
        </w:rPr>
        <w:t xml:space="preserve">Note that (8) + </w:t>
      </w:r>
      <w:proofErr w:type="gramStart"/>
      <w:r w:rsidRPr="005836D6">
        <w:rPr>
          <w:rFonts w:ascii="Times New Roman" w:hAnsi="Times New Roman" w:hint="eastAsia"/>
          <w:noProof w:val="0"/>
          <w:sz w:val="20"/>
          <w:lang w:val="en-US" w:eastAsia="ja-JP"/>
        </w:rPr>
        <w:t>10log10</w:t>
      </w:r>
      <w:r w:rsidR="00E27469" w:rsidRPr="005836D6">
        <w:rPr>
          <w:rFonts w:ascii="Times New Roman" w:hAnsi="Times New Roman" w:hint="eastAsia"/>
          <w:noProof w:val="0"/>
          <w:sz w:val="20"/>
          <w:lang w:val="en-US" w:eastAsia="ja-JP"/>
        </w:rPr>
        <w:t>(</w:t>
      </w:r>
      <w:proofErr w:type="gramEnd"/>
      <w:r w:rsidRPr="005836D6">
        <w:rPr>
          <w:rFonts w:ascii="Times New Roman" w:hAnsi="Times New Roman" w:hint="eastAsia"/>
          <w:noProof w:val="0"/>
          <w:sz w:val="20"/>
          <w:lang w:val="en-US" w:eastAsia="ja-JP"/>
        </w:rPr>
        <w:t xml:space="preserve">(1)) can mean that PA is for each </w:t>
      </w:r>
      <w:r w:rsidRPr="005836D6">
        <w:rPr>
          <w:rFonts w:ascii="Times New Roman" w:hAnsi="Times New Roman"/>
          <w:noProof w:val="0"/>
          <w:sz w:val="20"/>
          <w:lang w:val="en-US" w:eastAsia="ja-JP"/>
        </w:rPr>
        <w:t>antenna</w:t>
      </w:r>
      <w:r w:rsidRPr="005836D6">
        <w:rPr>
          <w:rFonts w:ascii="Times New Roman" w:hAnsi="Times New Roman" w:hint="eastAsia"/>
          <w:noProof w:val="0"/>
          <w:sz w:val="20"/>
          <w:lang w:val="en-US" w:eastAsia="ja-JP"/>
        </w:rPr>
        <w:t xml:space="preserve"> element but shared among </w:t>
      </w:r>
      <w:r w:rsidR="00370F6B" w:rsidRPr="005836D6">
        <w:rPr>
          <w:rFonts w:ascii="Times New Roman" w:hAnsi="Times New Roman" w:hint="eastAsia"/>
          <w:noProof w:val="0"/>
          <w:sz w:val="20"/>
          <w:lang w:val="en-US" w:eastAsia="ja-JP"/>
        </w:rPr>
        <w:t>polarizations</w:t>
      </w:r>
      <w:r w:rsidR="0048539C" w:rsidRPr="005836D6">
        <w:rPr>
          <w:rFonts w:ascii="Times New Roman" w:hAnsi="Times New Roman" w:hint="eastAsia"/>
          <w:noProof w:val="0"/>
          <w:sz w:val="20"/>
          <w:lang w:val="en-US" w:eastAsia="ja-JP"/>
        </w:rPr>
        <w:t xml:space="preserve">. </w:t>
      </w:r>
      <w:r w:rsidR="00E27469" w:rsidRPr="005836D6">
        <w:rPr>
          <w:rFonts w:ascii="Times New Roman" w:hAnsi="Times New Roman" w:hint="eastAsia"/>
          <w:noProof w:val="0"/>
          <w:sz w:val="20"/>
          <w:lang w:val="en-US" w:eastAsia="ja-JP"/>
        </w:rPr>
        <w:t xml:space="preserve">If we regard PA is per </w:t>
      </w:r>
      <w:r w:rsidR="00207615" w:rsidRPr="005836D6">
        <w:rPr>
          <w:rFonts w:ascii="Times New Roman" w:hAnsi="Times New Roman" w:hint="eastAsia"/>
          <w:noProof w:val="0"/>
          <w:sz w:val="20"/>
          <w:lang w:val="en-US" w:eastAsia="ja-JP"/>
        </w:rPr>
        <w:t xml:space="preserve">antenna element per polarization, we need to </w:t>
      </w:r>
      <w:r w:rsidR="00207615" w:rsidRPr="005836D6">
        <w:rPr>
          <w:rFonts w:ascii="Times New Roman" w:hAnsi="Times New Roman"/>
          <w:noProof w:val="0"/>
          <w:sz w:val="20"/>
          <w:lang w:val="en-US" w:eastAsia="ja-JP"/>
        </w:rPr>
        <w:t>calculate</w:t>
      </w:r>
      <w:r w:rsidR="00207615" w:rsidRPr="005836D6">
        <w:rPr>
          <w:rFonts w:ascii="Times New Roman" w:hAnsi="Times New Roman" w:hint="eastAsia"/>
          <w:noProof w:val="0"/>
          <w:sz w:val="20"/>
          <w:lang w:val="en-US" w:eastAsia="ja-JP"/>
        </w:rPr>
        <w:t xml:space="preserve"> with (8) + </w:t>
      </w:r>
      <w:proofErr w:type="gramStart"/>
      <w:r w:rsidR="00207615" w:rsidRPr="005836D6">
        <w:rPr>
          <w:rFonts w:ascii="Times New Roman" w:hAnsi="Times New Roman" w:hint="eastAsia"/>
          <w:noProof w:val="0"/>
          <w:sz w:val="20"/>
          <w:lang w:val="en-US" w:eastAsia="ja-JP"/>
        </w:rPr>
        <w:t>10log10(</w:t>
      </w:r>
      <w:proofErr w:type="gramEnd"/>
      <w:r w:rsidR="00207615" w:rsidRPr="005836D6">
        <w:rPr>
          <w:rFonts w:ascii="Times New Roman" w:hAnsi="Times New Roman" w:hint="eastAsia"/>
          <w:noProof w:val="0"/>
          <w:sz w:val="20"/>
          <w:lang w:val="en-US" w:eastAsia="ja-JP"/>
        </w:rPr>
        <w:t xml:space="preserve">2*(1)), but this </w:t>
      </w:r>
      <w:r w:rsidR="009E499F" w:rsidRPr="005836D6">
        <w:rPr>
          <w:rFonts w:ascii="Times New Roman" w:hAnsi="Times New Roman" w:hint="eastAsia"/>
          <w:noProof w:val="0"/>
          <w:sz w:val="20"/>
          <w:lang w:val="en-US" w:eastAsia="ja-JP"/>
        </w:rPr>
        <w:t xml:space="preserve">lead to 3dB </w:t>
      </w:r>
      <w:r w:rsidR="009E499F" w:rsidRPr="005836D6">
        <w:rPr>
          <w:rFonts w:ascii="Times New Roman" w:hAnsi="Times New Roman"/>
          <w:noProof w:val="0"/>
          <w:sz w:val="20"/>
          <w:lang w:val="en-US" w:eastAsia="ja-JP"/>
        </w:rPr>
        <w:t>deviation</w:t>
      </w:r>
      <w:r w:rsidR="009E499F" w:rsidRPr="005836D6">
        <w:rPr>
          <w:rFonts w:ascii="Times New Roman" w:hAnsi="Times New Roman" w:hint="eastAsia"/>
          <w:noProof w:val="0"/>
          <w:sz w:val="20"/>
          <w:lang w:val="en-US" w:eastAsia="ja-JP"/>
        </w:rPr>
        <w:t xml:space="preserve"> from</w:t>
      </w:r>
      <w:r w:rsidR="00207615" w:rsidRPr="005836D6">
        <w:rPr>
          <w:rFonts w:ascii="Times New Roman" w:hAnsi="Times New Roman" w:hint="eastAsia"/>
          <w:noProof w:val="0"/>
          <w:sz w:val="20"/>
          <w:lang w:val="en-US" w:eastAsia="ja-JP"/>
        </w:rPr>
        <w:t xml:space="preserve"> (12)</w:t>
      </w:r>
      <w:r w:rsidR="000A2816" w:rsidRPr="005836D6">
        <w:rPr>
          <w:rFonts w:ascii="Times New Roman" w:hAnsi="Times New Roman" w:hint="eastAsia"/>
          <w:noProof w:val="0"/>
          <w:sz w:val="20"/>
          <w:lang w:val="en-US" w:eastAsia="ja-JP"/>
        </w:rPr>
        <w:t xml:space="preserve"> for most sources.</w:t>
      </w:r>
    </w:p>
    <w:p w:rsidR="00405868" w:rsidRPr="005836D6" w:rsidRDefault="00A250DD" w:rsidP="00746C68">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5836D6">
        <w:rPr>
          <w:rFonts w:ascii="Times New Roman" w:hAnsi="Times New Roman" w:hint="eastAsia"/>
          <w:noProof w:val="0"/>
          <w:sz w:val="20"/>
          <w:lang w:val="en-US" w:eastAsia="ja-JP"/>
        </w:rPr>
        <w:t xml:space="preserve">The </w:t>
      </w:r>
      <w:r w:rsidR="00746C68" w:rsidRPr="005836D6">
        <w:rPr>
          <w:rFonts w:ascii="Times New Roman" w:hAnsi="Times New Roman" w:hint="eastAsia"/>
          <w:noProof w:val="0"/>
          <w:sz w:val="20"/>
          <w:lang w:val="en-US" w:eastAsia="ja-JP"/>
        </w:rPr>
        <w:t xml:space="preserve">minimum TRP can be calculated by </w:t>
      </w:r>
      <w:r w:rsidRPr="005836D6">
        <w:rPr>
          <w:rFonts w:ascii="Times New Roman" w:hAnsi="Times New Roman"/>
          <w:noProof w:val="0"/>
          <w:sz w:val="20"/>
          <w:lang w:val="en-US" w:eastAsia="ja-JP"/>
        </w:rPr>
        <w:t xml:space="preserve">(8) + </w:t>
      </w:r>
      <w:proofErr w:type="gramStart"/>
      <w:r w:rsidRPr="005836D6">
        <w:rPr>
          <w:rFonts w:ascii="Times New Roman" w:hAnsi="Times New Roman"/>
          <w:noProof w:val="0"/>
          <w:sz w:val="20"/>
          <w:lang w:val="en-US" w:eastAsia="ja-JP"/>
        </w:rPr>
        <w:t>10log10(</w:t>
      </w:r>
      <w:proofErr w:type="gramEnd"/>
      <w:r w:rsidRPr="005836D6">
        <w:rPr>
          <w:rFonts w:ascii="Times New Roman" w:hAnsi="Times New Roman"/>
          <w:noProof w:val="0"/>
          <w:sz w:val="20"/>
          <w:lang w:val="en-US" w:eastAsia="ja-JP"/>
        </w:rPr>
        <w:t xml:space="preserve"> (1</w:t>
      </w:r>
      <w:r w:rsidRPr="005836D6">
        <w:rPr>
          <w:rFonts w:ascii="Times New Roman" w:hAnsi="Times New Roman"/>
          <w:i/>
          <w:noProof w:val="0"/>
          <w:sz w:val="20"/>
          <w:lang w:val="en-US" w:eastAsia="ja-JP"/>
        </w:rPr>
        <w:t>)</w:t>
      </w:r>
      <w:r w:rsidRPr="005836D6">
        <w:rPr>
          <w:rFonts w:ascii="Times New Roman" w:hAnsi="Times New Roman"/>
          <w:noProof w:val="0"/>
          <w:sz w:val="20"/>
          <w:lang w:val="en-US" w:eastAsia="ja-JP"/>
        </w:rPr>
        <w:t xml:space="preserve"> ) + (7)</w:t>
      </w:r>
      <w:r w:rsidR="00746C68" w:rsidRPr="005836D6">
        <w:rPr>
          <w:rFonts w:ascii="Times New Roman" w:hAnsi="Times New Roman" w:hint="eastAsia"/>
          <w:noProof w:val="0"/>
          <w:sz w:val="20"/>
          <w:lang w:val="en-US" w:eastAsia="ja-JP"/>
        </w:rPr>
        <w:t xml:space="preserve">, and </w:t>
      </w:r>
      <w:r w:rsidR="00CC7AFF" w:rsidRPr="005836D6">
        <w:rPr>
          <w:rFonts w:ascii="Times New Roman" w:hAnsi="Times New Roman" w:hint="eastAsia"/>
          <w:noProof w:val="0"/>
          <w:sz w:val="20"/>
          <w:lang w:val="en-US" w:eastAsia="ja-JP"/>
        </w:rPr>
        <w:t xml:space="preserve">taking the minimum among all the sources, </w:t>
      </w:r>
      <w:r w:rsidR="00746C68" w:rsidRPr="005836D6">
        <w:rPr>
          <w:rFonts w:ascii="Times New Roman" w:hAnsi="Times New Roman" w:hint="eastAsia"/>
          <w:noProof w:val="0"/>
          <w:sz w:val="20"/>
          <w:lang w:val="en-US" w:eastAsia="ja-JP"/>
        </w:rPr>
        <w:t>following values are obtained.</w:t>
      </w:r>
    </w:p>
    <w:p w:rsidR="004C289B" w:rsidRPr="005836D6" w:rsidRDefault="004C289B" w:rsidP="004C289B">
      <w:pPr>
        <w:pStyle w:val="Caption"/>
        <w:keepNext/>
        <w:jc w:val="center"/>
      </w:pPr>
      <w:r w:rsidRPr="005836D6">
        <w:t xml:space="preserve">Table </w:t>
      </w:r>
      <w:fldSimple w:instr=" SEQ Table \* ARABIC ">
        <w:r w:rsidR="00D2598E" w:rsidRPr="005836D6">
          <w:rPr>
            <w:noProof/>
          </w:rPr>
          <w:t>3</w:t>
        </w:r>
      </w:fldSimple>
      <w:r w:rsidRPr="005836D6">
        <w:rPr>
          <w:rFonts w:eastAsiaTheme="minorEastAsia" w:hint="eastAsia"/>
        </w:rPr>
        <w:t xml:space="preserve"> Minimum TRP (without </w:t>
      </w:r>
      <w:r w:rsidR="00630C77" w:rsidRPr="005836D6">
        <w:rPr>
          <w:rFonts w:eastAsiaTheme="minorEastAsia" w:hint="eastAsia"/>
        </w:rPr>
        <w:t>reduction/</w:t>
      </w:r>
      <w:r w:rsidR="0050563E" w:rsidRPr="005836D6">
        <w:rPr>
          <w:rFonts w:eastAsiaTheme="minorEastAsia"/>
        </w:rPr>
        <w:t>relaxation</w:t>
      </w:r>
      <w:r w:rsidRPr="005836D6">
        <w:rPr>
          <w:rFonts w:eastAsiaTheme="minorEastAsia"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39"/>
        <w:gridCol w:w="449"/>
        <w:gridCol w:w="569"/>
      </w:tblGrid>
      <w:tr w:rsidR="004E236A" w:rsidRPr="005836D6" w:rsidTr="00C53FB4">
        <w:trPr>
          <w:trHeight w:val="270"/>
          <w:jc w:val="center"/>
        </w:trPr>
        <w:tc>
          <w:tcPr>
            <w:tcW w:w="0" w:type="auto"/>
            <w:shd w:val="clear" w:color="auto" w:fill="auto"/>
            <w:noWrap/>
            <w:vAlign w:val="center"/>
            <w:hideMark/>
          </w:tcPr>
          <w:p w:rsidR="004E236A" w:rsidRPr="005836D6" w:rsidRDefault="004E236A" w:rsidP="004E236A">
            <w:pPr>
              <w:spacing w:beforeLines="0" w:before="0" w:afterLines="0" w:after="0"/>
              <w:rPr>
                <w:rFonts w:asciiTheme="majorHAnsi" w:eastAsia="ＭＳ Ｐゴシック" w:hAnsiTheme="majorHAnsi" w:cstheme="majorHAnsi"/>
                <w:color w:val="000000"/>
                <w:sz w:val="18"/>
                <w:szCs w:val="22"/>
              </w:rPr>
            </w:pPr>
            <w:r w:rsidRPr="005836D6">
              <w:rPr>
                <w:rFonts w:asciiTheme="majorHAnsi" w:eastAsia="ＭＳ Ｐゴシック" w:hAnsiTheme="majorHAnsi" w:cstheme="majorHAnsi"/>
                <w:color w:val="000000"/>
                <w:sz w:val="18"/>
                <w:szCs w:val="22"/>
              </w:rPr>
              <w:t xml:space="preserve">FR2a </w:t>
            </w:r>
          </w:p>
        </w:tc>
        <w:tc>
          <w:tcPr>
            <w:tcW w:w="0" w:type="auto"/>
            <w:tcBorders>
              <w:right w:val="nil"/>
            </w:tcBorders>
            <w:shd w:val="clear" w:color="auto" w:fill="auto"/>
            <w:noWrap/>
            <w:vAlign w:val="center"/>
            <w:hideMark/>
          </w:tcPr>
          <w:p w:rsidR="004E236A" w:rsidRPr="005836D6" w:rsidRDefault="004E236A" w:rsidP="00CE4221">
            <w:pPr>
              <w:spacing w:beforeLines="0" w:before="0" w:afterLines="0" w:after="0"/>
              <w:jc w:val="center"/>
              <w:rPr>
                <w:rFonts w:asciiTheme="majorHAnsi" w:eastAsia="ＭＳ Ｐゴシック" w:hAnsiTheme="majorHAnsi" w:cstheme="majorHAnsi"/>
                <w:color w:val="000000"/>
                <w:sz w:val="18"/>
                <w:szCs w:val="22"/>
              </w:rPr>
            </w:pPr>
            <w:r w:rsidRPr="005836D6">
              <w:rPr>
                <w:rFonts w:asciiTheme="majorHAnsi" w:eastAsia="ＭＳ Ｐゴシック" w:hAnsiTheme="majorHAnsi" w:cstheme="majorHAnsi"/>
                <w:color w:val="000000"/>
                <w:sz w:val="18"/>
                <w:szCs w:val="22"/>
              </w:rPr>
              <w:t>9.2</w:t>
            </w:r>
          </w:p>
        </w:tc>
        <w:tc>
          <w:tcPr>
            <w:tcW w:w="0" w:type="auto"/>
            <w:tcBorders>
              <w:left w:val="nil"/>
            </w:tcBorders>
            <w:vAlign w:val="center"/>
          </w:tcPr>
          <w:p w:rsidR="004E236A" w:rsidRPr="005836D6" w:rsidRDefault="004E236A" w:rsidP="00CE4221">
            <w:pPr>
              <w:spacing w:beforeLines="0" w:before="0" w:afterLines="0" w:after="0"/>
              <w:jc w:val="center"/>
              <w:rPr>
                <w:rFonts w:asciiTheme="majorHAnsi" w:eastAsia="ＭＳ Ｐゴシック" w:hAnsiTheme="majorHAnsi" w:cstheme="majorHAnsi"/>
                <w:color w:val="000000"/>
                <w:sz w:val="18"/>
                <w:szCs w:val="22"/>
              </w:rPr>
            </w:pPr>
            <w:proofErr w:type="spellStart"/>
            <w:r w:rsidRPr="005836D6">
              <w:rPr>
                <w:rFonts w:asciiTheme="majorHAnsi" w:eastAsia="ＭＳ Ｐゴシック" w:hAnsiTheme="majorHAnsi" w:cstheme="majorHAnsi"/>
                <w:color w:val="000000"/>
                <w:sz w:val="18"/>
                <w:szCs w:val="22"/>
              </w:rPr>
              <w:t>dBm</w:t>
            </w:r>
            <w:proofErr w:type="spellEnd"/>
          </w:p>
        </w:tc>
      </w:tr>
      <w:tr w:rsidR="004E236A" w:rsidRPr="005836D6" w:rsidTr="00C53FB4">
        <w:trPr>
          <w:trHeight w:val="270"/>
          <w:jc w:val="center"/>
        </w:trPr>
        <w:tc>
          <w:tcPr>
            <w:tcW w:w="0" w:type="auto"/>
            <w:shd w:val="clear" w:color="auto" w:fill="auto"/>
            <w:noWrap/>
            <w:vAlign w:val="center"/>
            <w:hideMark/>
          </w:tcPr>
          <w:p w:rsidR="004E236A" w:rsidRPr="005836D6" w:rsidRDefault="004E236A" w:rsidP="004E236A">
            <w:pPr>
              <w:spacing w:beforeLines="0" w:before="0" w:afterLines="0" w:after="0"/>
              <w:rPr>
                <w:rFonts w:asciiTheme="majorHAnsi" w:eastAsia="ＭＳ Ｐゴシック" w:hAnsiTheme="majorHAnsi" w:cstheme="majorHAnsi"/>
                <w:color w:val="000000"/>
                <w:sz w:val="18"/>
                <w:szCs w:val="22"/>
              </w:rPr>
            </w:pPr>
            <w:r w:rsidRPr="005836D6">
              <w:rPr>
                <w:rFonts w:asciiTheme="majorHAnsi" w:eastAsia="ＭＳ Ｐゴシック" w:hAnsiTheme="majorHAnsi" w:cstheme="majorHAnsi"/>
                <w:color w:val="000000"/>
                <w:sz w:val="18"/>
                <w:szCs w:val="22"/>
              </w:rPr>
              <w:t>FR2b</w:t>
            </w:r>
          </w:p>
        </w:tc>
        <w:tc>
          <w:tcPr>
            <w:tcW w:w="0" w:type="auto"/>
            <w:tcBorders>
              <w:right w:val="nil"/>
            </w:tcBorders>
            <w:shd w:val="clear" w:color="auto" w:fill="auto"/>
            <w:noWrap/>
            <w:vAlign w:val="center"/>
            <w:hideMark/>
          </w:tcPr>
          <w:p w:rsidR="004E236A" w:rsidRPr="005836D6" w:rsidRDefault="004E236A" w:rsidP="00CE4221">
            <w:pPr>
              <w:spacing w:beforeLines="0" w:before="0" w:afterLines="0" w:after="0"/>
              <w:jc w:val="center"/>
              <w:rPr>
                <w:rFonts w:asciiTheme="majorHAnsi" w:eastAsia="ＭＳ Ｐゴシック" w:hAnsiTheme="majorHAnsi" w:cstheme="majorHAnsi"/>
                <w:color w:val="000000"/>
                <w:sz w:val="18"/>
                <w:szCs w:val="22"/>
              </w:rPr>
            </w:pPr>
            <w:r w:rsidRPr="005836D6">
              <w:rPr>
                <w:rFonts w:asciiTheme="majorHAnsi" w:eastAsia="ＭＳ Ｐゴシック" w:hAnsiTheme="majorHAnsi" w:cstheme="majorHAnsi"/>
                <w:color w:val="000000"/>
                <w:sz w:val="18"/>
                <w:szCs w:val="22"/>
              </w:rPr>
              <w:t>7.9</w:t>
            </w:r>
          </w:p>
        </w:tc>
        <w:tc>
          <w:tcPr>
            <w:tcW w:w="0" w:type="auto"/>
            <w:tcBorders>
              <w:left w:val="nil"/>
            </w:tcBorders>
            <w:vAlign w:val="center"/>
          </w:tcPr>
          <w:p w:rsidR="004E236A" w:rsidRPr="005836D6" w:rsidRDefault="004E236A" w:rsidP="00CE4221">
            <w:pPr>
              <w:spacing w:beforeLines="0" w:before="0" w:afterLines="0" w:after="0"/>
              <w:jc w:val="center"/>
              <w:rPr>
                <w:rFonts w:asciiTheme="majorHAnsi" w:eastAsia="ＭＳ Ｐゴシック" w:hAnsiTheme="majorHAnsi" w:cstheme="majorHAnsi"/>
                <w:color w:val="000000"/>
                <w:sz w:val="18"/>
                <w:szCs w:val="22"/>
              </w:rPr>
            </w:pPr>
            <w:proofErr w:type="spellStart"/>
            <w:r w:rsidRPr="005836D6">
              <w:rPr>
                <w:rFonts w:asciiTheme="majorHAnsi" w:eastAsia="ＭＳ Ｐゴシック" w:hAnsiTheme="majorHAnsi" w:cstheme="majorHAnsi"/>
                <w:color w:val="000000"/>
                <w:sz w:val="18"/>
                <w:szCs w:val="22"/>
              </w:rPr>
              <w:t>dBm</w:t>
            </w:r>
            <w:proofErr w:type="spellEnd"/>
          </w:p>
        </w:tc>
      </w:tr>
    </w:tbl>
    <w:p w:rsidR="00746C68" w:rsidRPr="005836D6" w:rsidRDefault="00746C68" w:rsidP="00746C68">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p>
    <w:p w:rsidR="008B0D89" w:rsidRPr="005836D6" w:rsidRDefault="000A713C" w:rsidP="00CA3DC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rsidRPr="005836D6">
        <w:rPr>
          <w:rFonts w:ascii="Times New Roman" w:hAnsi="Times New Roman" w:hint="eastAsia"/>
          <w:b/>
          <w:noProof w:val="0"/>
          <w:sz w:val="20"/>
          <w:lang w:val="en-US" w:eastAsia="ja-JP"/>
        </w:rPr>
        <w:t xml:space="preserve">Question </w:t>
      </w:r>
      <w:proofErr w:type="gramStart"/>
      <w:r w:rsidRPr="005836D6">
        <w:rPr>
          <w:rFonts w:ascii="Times New Roman" w:hAnsi="Times New Roman" w:hint="eastAsia"/>
          <w:b/>
          <w:noProof w:val="0"/>
          <w:sz w:val="20"/>
          <w:lang w:val="en-US" w:eastAsia="ja-JP"/>
        </w:rPr>
        <w:t>1</w:t>
      </w:r>
      <w:r w:rsidR="008B0D89" w:rsidRPr="005836D6">
        <w:rPr>
          <w:rFonts w:ascii="Times New Roman" w:hAnsi="Times New Roman" w:hint="eastAsia"/>
          <w:b/>
          <w:noProof w:val="0"/>
          <w:sz w:val="20"/>
          <w:lang w:val="en-US" w:eastAsia="ja-JP"/>
        </w:rPr>
        <w:t xml:space="preserve"> :</w:t>
      </w:r>
      <w:proofErr w:type="gramEnd"/>
      <w:r w:rsidR="008B0D89" w:rsidRPr="005836D6">
        <w:rPr>
          <w:rFonts w:ascii="Times New Roman" w:hAnsi="Times New Roman" w:hint="eastAsia"/>
          <w:b/>
          <w:noProof w:val="0"/>
          <w:sz w:val="20"/>
          <w:lang w:val="en-US" w:eastAsia="ja-JP"/>
        </w:rPr>
        <w:t xml:space="preserve"> Kindly ask OEM/Chipset vendors to </w:t>
      </w:r>
      <w:r w:rsidR="00BE5F02" w:rsidRPr="005836D6">
        <w:rPr>
          <w:rFonts w:ascii="Times New Roman" w:hAnsi="Times New Roman" w:hint="eastAsia"/>
          <w:b/>
          <w:noProof w:val="0"/>
          <w:sz w:val="20"/>
          <w:lang w:val="en-US" w:eastAsia="ja-JP"/>
        </w:rPr>
        <w:t xml:space="preserve">check values in Table 3 </w:t>
      </w:r>
      <w:r w:rsidR="0074353C" w:rsidRPr="005836D6">
        <w:rPr>
          <w:rFonts w:ascii="Times New Roman" w:hAnsi="Times New Roman" w:hint="eastAsia"/>
          <w:b/>
          <w:noProof w:val="0"/>
          <w:sz w:val="20"/>
          <w:lang w:val="en-US" w:eastAsia="ja-JP"/>
        </w:rPr>
        <w:t>are</w:t>
      </w:r>
      <w:r w:rsidR="00BE5F02" w:rsidRPr="005836D6">
        <w:rPr>
          <w:rFonts w:ascii="Times New Roman" w:hAnsi="Times New Roman" w:hint="eastAsia"/>
          <w:b/>
          <w:noProof w:val="0"/>
          <w:sz w:val="20"/>
          <w:lang w:val="en-US" w:eastAsia="ja-JP"/>
        </w:rPr>
        <w:t xml:space="preserve"> reasonable minimum TRP </w:t>
      </w:r>
      <w:r w:rsidR="00BE5F02" w:rsidRPr="005836D6">
        <w:rPr>
          <w:rFonts w:ascii="Times New Roman" w:hAnsi="Times New Roman"/>
          <w:b/>
          <w:noProof w:val="0"/>
          <w:sz w:val="20"/>
          <w:lang w:val="en-US" w:eastAsia="ja-JP"/>
        </w:rPr>
        <w:t>assumption</w:t>
      </w:r>
      <w:r w:rsidR="006341A7" w:rsidRPr="005836D6">
        <w:rPr>
          <w:rFonts w:ascii="Times New Roman" w:hAnsi="Times New Roman" w:hint="eastAsia"/>
          <w:b/>
          <w:noProof w:val="0"/>
          <w:sz w:val="20"/>
          <w:lang w:val="en-US" w:eastAsia="ja-JP"/>
        </w:rPr>
        <w:t>(without MPR/Relaxations)</w:t>
      </w:r>
      <w:r w:rsidR="00BE5F02" w:rsidRPr="005836D6">
        <w:rPr>
          <w:rFonts w:ascii="Times New Roman" w:hAnsi="Times New Roman" w:hint="eastAsia"/>
          <w:b/>
          <w:noProof w:val="0"/>
          <w:sz w:val="20"/>
          <w:lang w:val="en-US" w:eastAsia="ja-JP"/>
        </w:rPr>
        <w:t xml:space="preserve"> used for MU/testability discussion for FR2 ACLR.</w:t>
      </w:r>
      <w:r w:rsidR="001F256B" w:rsidRPr="005836D6">
        <w:rPr>
          <w:rFonts w:ascii="Times New Roman" w:hAnsi="Times New Roman" w:hint="eastAsia"/>
          <w:b/>
          <w:noProof w:val="0"/>
          <w:sz w:val="20"/>
          <w:lang w:val="en-US" w:eastAsia="ja-JP"/>
        </w:rPr>
        <w:t xml:space="preserve"> If not,</w:t>
      </w:r>
      <w:r w:rsidR="00522EC3" w:rsidRPr="005836D6">
        <w:rPr>
          <w:rFonts w:ascii="Times New Roman" w:hAnsi="Times New Roman" w:hint="eastAsia"/>
          <w:b/>
          <w:noProof w:val="0"/>
          <w:sz w:val="20"/>
          <w:lang w:val="en-US" w:eastAsia="ja-JP"/>
        </w:rPr>
        <w:t xml:space="preserve"> could you provide the </w:t>
      </w:r>
      <w:r w:rsidR="00C31436" w:rsidRPr="005836D6">
        <w:rPr>
          <w:rFonts w:ascii="Times New Roman" w:hAnsi="Times New Roman" w:hint="eastAsia"/>
          <w:b/>
          <w:noProof w:val="0"/>
          <w:sz w:val="20"/>
          <w:lang w:val="en-US" w:eastAsia="ja-JP"/>
        </w:rPr>
        <w:t xml:space="preserve">typical </w:t>
      </w:r>
      <w:r w:rsidR="00522EC3" w:rsidRPr="005836D6">
        <w:rPr>
          <w:rFonts w:ascii="Times New Roman" w:hAnsi="Times New Roman" w:hint="eastAsia"/>
          <w:b/>
          <w:noProof w:val="0"/>
          <w:sz w:val="20"/>
          <w:lang w:val="en-US" w:eastAsia="ja-JP"/>
        </w:rPr>
        <w:t xml:space="preserve">minimum TRP </w:t>
      </w:r>
      <w:r w:rsidR="008E702D" w:rsidRPr="005836D6">
        <w:rPr>
          <w:rFonts w:ascii="Times New Roman" w:hAnsi="Times New Roman"/>
          <w:b/>
          <w:noProof w:val="0"/>
          <w:sz w:val="20"/>
          <w:lang w:val="en-US" w:eastAsia="ja-JP"/>
        </w:rPr>
        <w:t>values?</w:t>
      </w:r>
    </w:p>
    <w:p w:rsidR="001F256B" w:rsidRPr="005836D6" w:rsidRDefault="001F256B" w:rsidP="00CA3DC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rsidRPr="005836D6">
        <w:rPr>
          <w:rFonts w:ascii="Times New Roman" w:hAnsi="Times New Roman" w:hint="eastAsia"/>
          <w:noProof w:val="0"/>
          <w:sz w:val="20"/>
          <w:lang w:val="en-US" w:eastAsia="ja-JP"/>
        </w:rPr>
        <w:t xml:space="preserve">Note that if PA can be assumed for all the antenna elements, then the minimum TRP will be increased by 3dB, then less relaxation can be expected. </w:t>
      </w:r>
      <w:r w:rsidR="00EF721B" w:rsidRPr="005836D6">
        <w:rPr>
          <w:rFonts w:ascii="Times New Roman" w:hAnsi="Times New Roman"/>
          <w:noProof w:val="0"/>
          <w:sz w:val="20"/>
          <w:lang w:val="en-US" w:eastAsia="ja-JP"/>
        </w:rPr>
        <w:t>Views on this aspect are</w:t>
      </w:r>
      <w:r w:rsidRPr="005836D6">
        <w:rPr>
          <w:rFonts w:ascii="Times New Roman" w:hAnsi="Times New Roman" w:hint="eastAsia"/>
          <w:noProof w:val="0"/>
          <w:sz w:val="20"/>
          <w:lang w:val="en-US" w:eastAsia="ja-JP"/>
        </w:rPr>
        <w:t xml:space="preserve"> also desired.</w:t>
      </w:r>
    </w:p>
    <w:p w:rsidR="00C4097E" w:rsidRPr="005836D6" w:rsidRDefault="00C4097E" w:rsidP="00C4097E">
      <w:pPr>
        <w:pStyle w:val="tdoc-header"/>
        <w:overflowPunct w:val="0"/>
        <w:autoSpaceDE w:val="0"/>
        <w:autoSpaceDN w:val="0"/>
        <w:adjustRightInd w:val="0"/>
        <w:spacing w:after="180"/>
        <w:textAlignment w:val="baseline"/>
        <w:outlineLvl w:val="0"/>
        <w:rPr>
          <w:b/>
          <w:noProof w:val="0"/>
          <w:lang w:eastAsia="ja-JP"/>
        </w:rPr>
      </w:pPr>
      <w:r w:rsidRPr="005836D6">
        <w:rPr>
          <w:rFonts w:hint="eastAsia"/>
          <w:b/>
          <w:noProof w:val="0"/>
          <w:lang w:eastAsia="ja-JP"/>
        </w:rPr>
        <w:t>2.2 MPRs</w:t>
      </w:r>
    </w:p>
    <w:p w:rsidR="00C4097E" w:rsidRPr="005836D6" w:rsidRDefault="00C4097E" w:rsidP="00C4097E">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5836D6">
        <w:rPr>
          <w:rFonts w:ascii="Times New Roman" w:hAnsi="Times New Roman" w:hint="eastAsia"/>
          <w:noProof w:val="0"/>
          <w:sz w:val="20"/>
          <w:lang w:val="en-US" w:eastAsia="ja-JP"/>
        </w:rPr>
        <w:t>Currently, the consideration for MPR is missing</w:t>
      </w:r>
      <w:r w:rsidR="00F27C2F" w:rsidRPr="005836D6">
        <w:rPr>
          <w:rFonts w:ascii="Times New Roman" w:hAnsi="Times New Roman" w:hint="eastAsia"/>
          <w:noProof w:val="0"/>
          <w:sz w:val="20"/>
          <w:lang w:val="en-US" w:eastAsia="ja-JP"/>
        </w:rPr>
        <w:t xml:space="preserve"> for the minimum TRP assumption. According to the latest 38.101-2 (R4-1905231 in RAN4#92 </w:t>
      </w:r>
      <w:proofErr w:type="spellStart"/>
      <w:r w:rsidR="00F27C2F" w:rsidRPr="005836D6">
        <w:rPr>
          <w:rFonts w:ascii="Times New Roman" w:hAnsi="Times New Roman" w:hint="eastAsia"/>
          <w:noProof w:val="0"/>
          <w:sz w:val="20"/>
          <w:lang w:val="en-US" w:eastAsia="ja-JP"/>
        </w:rPr>
        <w:t>bis</w:t>
      </w:r>
      <w:proofErr w:type="spellEnd"/>
      <w:r w:rsidR="00F27C2F" w:rsidRPr="005836D6">
        <w:rPr>
          <w:rFonts w:ascii="Times New Roman" w:hAnsi="Times New Roman" w:hint="eastAsia"/>
          <w:noProof w:val="0"/>
          <w:sz w:val="20"/>
          <w:lang w:val="en-US" w:eastAsia="ja-JP"/>
        </w:rPr>
        <w:t>)</w:t>
      </w:r>
    </w:p>
    <w:p w:rsidR="003C0124" w:rsidRPr="005836D6" w:rsidRDefault="003C0124" w:rsidP="003C0124">
      <w:pPr>
        <w:keepNext/>
        <w:keepLines/>
        <w:spacing w:beforeLines="0" w:before="120" w:afterLines="0" w:after="180"/>
        <w:ind w:left="1418" w:hanging="1418"/>
        <w:outlineLvl w:val="3"/>
        <w:rPr>
          <w:rFonts w:ascii="Arial" w:eastAsia="Malgun Gothic" w:hAnsi="Arial"/>
          <w:sz w:val="24"/>
          <w:shd w:val="pct15" w:color="auto" w:fill="FFFFFF"/>
          <w:lang w:val="en-GB" w:eastAsia="en-US"/>
        </w:rPr>
      </w:pPr>
      <w:bookmarkStart w:id="2" w:name="_Toc5266467"/>
      <w:r w:rsidRPr="005836D6">
        <w:rPr>
          <w:rFonts w:ascii="Arial" w:eastAsia="Malgun Gothic" w:hAnsi="Arial"/>
          <w:sz w:val="24"/>
          <w:shd w:val="pct15" w:color="auto" w:fill="FFFFFF"/>
          <w:lang w:val="en-GB" w:eastAsia="en-US"/>
        </w:rPr>
        <w:lastRenderedPageBreak/>
        <w:t>6.2.2.3</w:t>
      </w:r>
      <w:r w:rsidRPr="005836D6">
        <w:rPr>
          <w:rFonts w:ascii="Arial" w:eastAsia="Malgun Gothic" w:hAnsi="Arial"/>
          <w:sz w:val="24"/>
          <w:shd w:val="pct15" w:color="auto" w:fill="FFFFFF"/>
          <w:lang w:val="en-GB" w:eastAsia="en-US"/>
        </w:rPr>
        <w:tab/>
        <w:t>UE maximum output power reduction for power class 3</w:t>
      </w:r>
      <w:bookmarkEnd w:id="2"/>
    </w:p>
    <w:p w:rsidR="003C0124" w:rsidRPr="005836D6" w:rsidRDefault="003C0124" w:rsidP="003C0124">
      <w:pPr>
        <w:spacing w:beforeLines="0" w:before="0" w:afterLines="0" w:after="180"/>
        <w:rPr>
          <w:rFonts w:eastAsia="Malgun Gothic"/>
          <w:shd w:val="pct15" w:color="auto" w:fill="FFFFFF"/>
          <w:lang w:val="en-GB" w:eastAsia="en-US"/>
        </w:rPr>
      </w:pPr>
      <w:r w:rsidRPr="005836D6">
        <w:rPr>
          <w:rFonts w:eastAsia="Malgun Gothic"/>
          <w:shd w:val="pct15" w:color="auto" w:fill="FFFFFF"/>
          <w:lang w:val="en-GB" w:eastAsia="en-US"/>
        </w:rPr>
        <w:t xml:space="preserve">For power class 3, MPR for contiguous allocations is defined as: </w:t>
      </w:r>
    </w:p>
    <w:p w:rsidR="003C0124" w:rsidRPr="005836D6" w:rsidRDefault="003C0124" w:rsidP="003C0124">
      <w:pPr>
        <w:keepLines/>
        <w:tabs>
          <w:tab w:val="center" w:pos="4536"/>
          <w:tab w:val="right" w:pos="9072"/>
        </w:tabs>
        <w:spacing w:beforeLines="0" w:before="0" w:afterLines="0" w:after="180"/>
        <w:jc w:val="center"/>
        <w:rPr>
          <w:rFonts w:eastAsia="Malgun Gothic"/>
          <w:noProof/>
          <w:shd w:val="pct15" w:color="auto" w:fill="FFFFFF"/>
          <w:lang w:val="en-GB" w:eastAsia="en-US"/>
        </w:rPr>
      </w:pPr>
      <w:r w:rsidRPr="005836D6">
        <w:rPr>
          <w:rFonts w:eastAsia="Malgun Gothic"/>
          <w:noProof/>
          <w:shd w:val="pct15" w:color="auto" w:fill="FFFFFF"/>
          <w:lang w:val="en-GB" w:eastAsia="en-US"/>
        </w:rPr>
        <w:t>MPR = max(MPR</w:t>
      </w:r>
      <w:r w:rsidRPr="005836D6">
        <w:rPr>
          <w:rFonts w:eastAsia="Malgun Gothic"/>
          <w:noProof/>
          <w:shd w:val="pct15" w:color="auto" w:fill="FFFFFF"/>
          <w:vertAlign w:val="subscript"/>
          <w:lang w:val="en-GB" w:eastAsia="en-US"/>
        </w:rPr>
        <w:t>WT</w:t>
      </w:r>
      <w:r w:rsidRPr="005836D6">
        <w:rPr>
          <w:rFonts w:eastAsia="Malgun Gothic"/>
          <w:noProof/>
          <w:shd w:val="pct15" w:color="auto" w:fill="FFFFFF"/>
          <w:lang w:val="en-GB" w:eastAsia="en-US"/>
        </w:rPr>
        <w:t>, MPR</w:t>
      </w:r>
      <w:r w:rsidRPr="005836D6">
        <w:rPr>
          <w:rFonts w:eastAsia="Malgun Gothic"/>
          <w:noProof/>
          <w:shd w:val="pct15" w:color="auto" w:fill="FFFFFF"/>
          <w:vertAlign w:val="subscript"/>
          <w:lang w:val="en-GB" w:eastAsia="en-US"/>
        </w:rPr>
        <w:t>narrow</w:t>
      </w:r>
      <w:r w:rsidRPr="005836D6">
        <w:rPr>
          <w:rFonts w:eastAsia="Malgun Gothic"/>
          <w:noProof/>
          <w:shd w:val="pct15" w:color="auto" w:fill="FFFFFF"/>
          <w:lang w:val="en-GB" w:eastAsia="en-US"/>
        </w:rPr>
        <w:t>)</w:t>
      </w:r>
    </w:p>
    <w:p w:rsidR="003C0124" w:rsidRPr="005836D6" w:rsidRDefault="003C0124" w:rsidP="003C0124">
      <w:pPr>
        <w:spacing w:beforeLines="0" w:before="0" w:afterLines="0" w:after="180"/>
        <w:rPr>
          <w:rFonts w:eastAsia="Malgun Gothic"/>
          <w:shd w:val="pct15" w:color="auto" w:fill="FFFFFF"/>
          <w:lang w:val="en-GB" w:eastAsia="en-US"/>
        </w:rPr>
      </w:pPr>
      <w:r w:rsidRPr="005836D6">
        <w:rPr>
          <w:rFonts w:eastAsia="Malgun Gothic"/>
          <w:shd w:val="pct15" w:color="auto" w:fill="FFFFFF"/>
          <w:lang w:val="en-GB" w:eastAsia="en-US"/>
        </w:rPr>
        <w:t>Where,</w:t>
      </w:r>
    </w:p>
    <w:p w:rsidR="003C0124" w:rsidRPr="005836D6" w:rsidRDefault="003C0124" w:rsidP="003C0124">
      <w:pPr>
        <w:spacing w:beforeLines="0" w:before="0" w:afterLines="0" w:after="180"/>
        <w:ind w:left="568" w:hanging="284"/>
        <w:rPr>
          <w:rFonts w:eastAsia="Malgun Gothic"/>
          <w:shd w:val="pct15" w:color="auto" w:fill="FFFFFF"/>
          <w:lang w:val="en-GB" w:eastAsia="en-US"/>
        </w:rPr>
      </w:pPr>
      <w:proofErr w:type="spellStart"/>
      <w:r w:rsidRPr="005836D6">
        <w:rPr>
          <w:rFonts w:eastAsia="Malgun Gothic" w:hint="eastAsia"/>
          <w:shd w:val="pct15" w:color="auto" w:fill="FFFFFF"/>
          <w:lang w:val="en-GB" w:eastAsia="en-US"/>
        </w:rPr>
        <w:t>MPR</w:t>
      </w:r>
      <w:r w:rsidRPr="005836D6">
        <w:rPr>
          <w:rFonts w:eastAsia="Malgun Gothic"/>
          <w:shd w:val="pct15" w:color="auto" w:fill="FFFFFF"/>
          <w:vertAlign w:val="subscript"/>
          <w:lang w:val="en-GB" w:eastAsia="en-US"/>
        </w:rPr>
        <w:t>narrow</w:t>
      </w:r>
      <w:proofErr w:type="spellEnd"/>
      <w:r w:rsidRPr="005836D6">
        <w:rPr>
          <w:rFonts w:eastAsia="Malgun Gothic" w:hint="eastAsia"/>
          <w:shd w:val="pct15" w:color="auto" w:fill="FFFFFF"/>
          <w:lang w:val="en-GB" w:eastAsia="en-US"/>
        </w:rPr>
        <w:t xml:space="preserve"> = 2.5 dB, when the allocated RB size is less than or equal to 1.44</w:t>
      </w:r>
      <w:r w:rsidRPr="005836D6">
        <w:rPr>
          <w:rFonts w:eastAsia="Malgun Gothic"/>
          <w:shd w:val="pct15" w:color="auto" w:fill="FFFFFF"/>
          <w:lang w:val="en-GB" w:eastAsia="en-US"/>
        </w:rPr>
        <w:t xml:space="preserve"> </w:t>
      </w:r>
      <w:r w:rsidRPr="005836D6">
        <w:rPr>
          <w:rFonts w:eastAsia="Malgun Gothic" w:hint="eastAsia"/>
          <w:shd w:val="pct15" w:color="auto" w:fill="FFFFFF"/>
          <w:lang w:val="en-GB" w:eastAsia="en-US"/>
        </w:rPr>
        <w:t>MHz, and 0</w:t>
      </w:r>
      <w:r w:rsidRPr="005836D6">
        <w:rPr>
          <w:rFonts w:eastAsia="Malgun Gothic"/>
          <w:shd w:val="pct15" w:color="auto" w:fill="FFFFFF"/>
          <w:lang w:val="en-GB" w:eastAsia="en-US"/>
        </w:rPr>
        <w:t xml:space="preserve"> </w:t>
      </w:r>
      <w:r w:rsidRPr="005836D6">
        <w:rPr>
          <w:rFonts w:eastAsia="Malgun Gothic" w:hint="eastAsia"/>
          <w:shd w:val="pct15" w:color="auto" w:fill="FFFFFF"/>
          <w:lang w:val="en-GB" w:eastAsia="en-US"/>
        </w:rPr>
        <w:t>≤</w:t>
      </w:r>
      <w:r w:rsidRPr="005836D6">
        <w:rPr>
          <w:rFonts w:eastAsia="Malgun Gothic" w:hint="eastAsia"/>
          <w:shd w:val="pct15" w:color="auto" w:fill="FFFFFF"/>
          <w:lang w:val="en-GB" w:eastAsia="en-US"/>
        </w:rPr>
        <w:t xml:space="preserve"> </w:t>
      </w:r>
      <w:proofErr w:type="spellStart"/>
      <w:r w:rsidRPr="005836D6">
        <w:rPr>
          <w:rFonts w:eastAsia="Malgun Gothic" w:hint="eastAsia"/>
          <w:shd w:val="pct15" w:color="auto" w:fill="FFFFFF"/>
          <w:lang w:val="en-GB" w:eastAsia="en-US"/>
        </w:rPr>
        <w:t>RB</w:t>
      </w:r>
      <w:r w:rsidRPr="005836D6">
        <w:rPr>
          <w:rFonts w:eastAsia="Malgun Gothic"/>
          <w:shd w:val="pct15" w:color="auto" w:fill="FFFFFF"/>
          <w:vertAlign w:val="subscript"/>
          <w:lang w:val="en-GB" w:eastAsia="en-US"/>
        </w:rPr>
        <w:t>start</w:t>
      </w:r>
      <w:proofErr w:type="spellEnd"/>
      <w:r w:rsidRPr="005836D6">
        <w:rPr>
          <w:rFonts w:eastAsia="Malgun Gothic"/>
          <w:shd w:val="pct15" w:color="auto" w:fill="FFFFFF"/>
          <w:vertAlign w:val="subscript"/>
          <w:lang w:val="en-GB" w:eastAsia="en-US"/>
        </w:rPr>
        <w:t xml:space="preserve"> </w:t>
      </w:r>
      <w:r w:rsidRPr="005836D6">
        <w:rPr>
          <w:rFonts w:eastAsia="Malgun Gothic" w:hint="eastAsia"/>
          <w:shd w:val="pct15" w:color="auto" w:fill="FFFFFF"/>
          <w:lang w:val="en-GB" w:eastAsia="en-US"/>
        </w:rPr>
        <w:t>≤</w:t>
      </w:r>
      <w:r w:rsidRPr="005836D6">
        <w:rPr>
          <w:rFonts w:eastAsia="Malgun Gothic" w:hint="eastAsia"/>
          <w:shd w:val="pct15" w:color="auto" w:fill="FFFFFF"/>
          <w:lang w:val="en-GB" w:eastAsia="en-US"/>
        </w:rPr>
        <w:t xml:space="preserve"> </w:t>
      </w:r>
      <w:proofErr w:type="gramStart"/>
      <w:r w:rsidRPr="005836D6">
        <w:rPr>
          <w:rFonts w:eastAsia="Malgun Gothic" w:hint="eastAsia"/>
          <w:shd w:val="pct15" w:color="auto" w:fill="FFFFFF"/>
          <w:lang w:val="en-GB" w:eastAsia="en-US"/>
        </w:rPr>
        <w:t>Ceil(</w:t>
      </w:r>
      <w:proofErr w:type="gramEnd"/>
      <w:r w:rsidRPr="005836D6">
        <w:rPr>
          <w:rFonts w:eastAsia="Malgun Gothic" w:hint="eastAsia"/>
          <w:shd w:val="pct15" w:color="auto" w:fill="FFFFFF"/>
          <w:lang w:val="en-GB" w:eastAsia="en-US"/>
        </w:rPr>
        <w:t>1/3 N</w:t>
      </w:r>
      <w:r w:rsidRPr="005836D6">
        <w:rPr>
          <w:rFonts w:eastAsia="Malgun Gothic"/>
          <w:shd w:val="pct15" w:color="auto" w:fill="FFFFFF"/>
          <w:vertAlign w:val="subscript"/>
          <w:lang w:val="en-GB" w:eastAsia="en-US"/>
        </w:rPr>
        <w:t>RB</w:t>
      </w:r>
      <w:r w:rsidRPr="005836D6">
        <w:rPr>
          <w:rFonts w:eastAsia="Malgun Gothic" w:hint="eastAsia"/>
          <w:shd w:val="pct15" w:color="auto" w:fill="FFFFFF"/>
          <w:lang w:val="en-GB" w:eastAsia="en-US"/>
        </w:rPr>
        <w:t>) or Ceil(2/3N</w:t>
      </w:r>
      <w:r w:rsidRPr="005836D6">
        <w:rPr>
          <w:rFonts w:eastAsia="Malgun Gothic"/>
          <w:shd w:val="pct15" w:color="auto" w:fill="FFFFFF"/>
          <w:vertAlign w:val="subscript"/>
          <w:lang w:val="en-GB" w:eastAsia="en-US"/>
        </w:rPr>
        <w:t>RB</w:t>
      </w:r>
      <w:r w:rsidRPr="005836D6">
        <w:rPr>
          <w:rFonts w:eastAsia="Malgun Gothic" w:hint="eastAsia"/>
          <w:shd w:val="pct15" w:color="auto" w:fill="FFFFFF"/>
          <w:lang w:val="en-GB" w:eastAsia="en-US"/>
        </w:rPr>
        <w:t>)</w:t>
      </w:r>
      <w:r w:rsidRPr="005836D6">
        <w:rPr>
          <w:rFonts w:eastAsia="Malgun Gothic"/>
          <w:shd w:val="pct15" w:color="auto" w:fill="FFFFFF"/>
          <w:lang w:val="en-GB" w:eastAsia="en-US"/>
        </w:rPr>
        <w:t xml:space="preserve"> </w:t>
      </w:r>
      <w:r w:rsidRPr="005836D6">
        <w:rPr>
          <w:rFonts w:eastAsia="Malgun Gothic" w:hint="eastAsia"/>
          <w:shd w:val="pct15" w:color="auto" w:fill="FFFFFF"/>
          <w:lang w:val="en-GB" w:eastAsia="en-US"/>
        </w:rPr>
        <w:t>≤</w:t>
      </w:r>
      <w:r w:rsidRPr="005836D6">
        <w:rPr>
          <w:rFonts w:eastAsia="Malgun Gothic" w:hint="eastAsia"/>
          <w:shd w:val="pct15" w:color="auto" w:fill="FFFFFF"/>
          <w:lang w:val="en-GB" w:eastAsia="en-US"/>
        </w:rPr>
        <w:t xml:space="preserve"> </w:t>
      </w:r>
      <w:proofErr w:type="spellStart"/>
      <w:r w:rsidRPr="005836D6">
        <w:rPr>
          <w:rFonts w:eastAsia="Malgun Gothic" w:hint="eastAsia"/>
          <w:shd w:val="pct15" w:color="auto" w:fill="FFFFFF"/>
          <w:lang w:val="en-GB" w:eastAsia="en-US"/>
        </w:rPr>
        <w:t>RB</w:t>
      </w:r>
      <w:r w:rsidRPr="005836D6">
        <w:rPr>
          <w:rFonts w:eastAsia="Malgun Gothic"/>
          <w:shd w:val="pct15" w:color="auto" w:fill="FFFFFF"/>
          <w:vertAlign w:val="subscript"/>
          <w:lang w:val="en-GB" w:eastAsia="en-US"/>
        </w:rPr>
        <w:t>start</w:t>
      </w:r>
      <w:proofErr w:type="spellEnd"/>
      <w:r w:rsidRPr="005836D6">
        <w:rPr>
          <w:rFonts w:eastAsia="Malgun Gothic"/>
          <w:shd w:val="pct15" w:color="auto" w:fill="FFFFFF"/>
          <w:lang w:val="en-GB" w:eastAsia="en-US"/>
        </w:rPr>
        <w:t xml:space="preserve"> </w:t>
      </w:r>
      <w:r w:rsidRPr="005836D6">
        <w:rPr>
          <w:rFonts w:eastAsia="Malgun Gothic" w:hint="eastAsia"/>
          <w:shd w:val="pct15" w:color="auto" w:fill="FFFFFF"/>
          <w:lang w:val="en-GB" w:eastAsia="en-US"/>
        </w:rPr>
        <w:t>≤</w:t>
      </w:r>
      <w:r w:rsidRPr="005836D6">
        <w:rPr>
          <w:rFonts w:eastAsia="Malgun Gothic" w:hint="eastAsia"/>
          <w:shd w:val="pct15" w:color="auto" w:fill="FFFFFF"/>
          <w:lang w:val="en-GB" w:eastAsia="en-US"/>
        </w:rPr>
        <w:t>N</w:t>
      </w:r>
      <w:r w:rsidRPr="005836D6">
        <w:rPr>
          <w:rFonts w:eastAsia="Malgun Gothic"/>
          <w:shd w:val="pct15" w:color="auto" w:fill="FFFFFF"/>
          <w:vertAlign w:val="subscript"/>
          <w:lang w:val="en-GB" w:eastAsia="en-US"/>
        </w:rPr>
        <w:t>RB</w:t>
      </w:r>
      <w:r w:rsidRPr="005836D6">
        <w:rPr>
          <w:rFonts w:eastAsia="Malgun Gothic" w:hint="eastAsia"/>
          <w:shd w:val="pct15" w:color="auto" w:fill="FFFFFF"/>
          <w:lang w:val="en-GB" w:eastAsia="en-US"/>
        </w:rPr>
        <w:t>-L</w:t>
      </w:r>
      <w:r w:rsidRPr="005836D6">
        <w:rPr>
          <w:rFonts w:eastAsia="Malgun Gothic"/>
          <w:shd w:val="pct15" w:color="auto" w:fill="FFFFFF"/>
          <w:vertAlign w:val="subscript"/>
          <w:lang w:val="en-GB" w:eastAsia="en-US"/>
        </w:rPr>
        <w:t>CRB</w:t>
      </w:r>
    </w:p>
    <w:p w:rsidR="003C0124" w:rsidRPr="005836D6" w:rsidRDefault="003C0124" w:rsidP="003C0124">
      <w:pPr>
        <w:spacing w:beforeLines="0" w:before="0" w:afterLines="0" w:after="180"/>
        <w:ind w:left="568" w:hanging="284"/>
        <w:rPr>
          <w:rFonts w:eastAsia="Malgun Gothic"/>
          <w:shd w:val="pct15" w:color="auto" w:fill="FFFFFF"/>
          <w:lang w:val="en-GB" w:eastAsia="en-US"/>
        </w:rPr>
      </w:pPr>
      <w:r w:rsidRPr="005836D6">
        <w:rPr>
          <w:rFonts w:eastAsia="Malgun Gothic"/>
          <w:shd w:val="pct15" w:color="auto" w:fill="FFFFFF"/>
          <w:lang w:val="en-GB" w:eastAsia="en-US"/>
        </w:rPr>
        <w:t>MPR</w:t>
      </w:r>
      <w:r w:rsidRPr="005836D6">
        <w:rPr>
          <w:rFonts w:eastAsia="Malgun Gothic"/>
          <w:shd w:val="pct15" w:color="auto" w:fill="FFFFFF"/>
          <w:vertAlign w:val="subscript"/>
          <w:lang w:val="en-GB" w:eastAsia="en-US"/>
        </w:rPr>
        <w:t>WT</w:t>
      </w:r>
      <w:r w:rsidRPr="005836D6">
        <w:rPr>
          <w:rFonts w:eastAsia="Malgun Gothic"/>
          <w:shd w:val="pct15" w:color="auto" w:fill="FFFFFF"/>
          <w:lang w:val="en-GB" w:eastAsia="en-US"/>
        </w:rPr>
        <w:t xml:space="preserve"> is the maximum power reduction due to modulation orders, transmission bandwidth configurations listed in Table 5.3.2-1, and waveform types. MPR</w:t>
      </w:r>
      <w:r w:rsidRPr="005836D6">
        <w:rPr>
          <w:rFonts w:eastAsia="Malgun Gothic"/>
          <w:shd w:val="pct15" w:color="auto" w:fill="FFFFFF"/>
          <w:vertAlign w:val="subscript"/>
          <w:lang w:val="en-GB" w:eastAsia="en-US"/>
        </w:rPr>
        <w:t>WT</w:t>
      </w:r>
      <w:r w:rsidRPr="005836D6">
        <w:rPr>
          <w:rFonts w:eastAsia="Malgun Gothic"/>
          <w:shd w:val="pct15" w:color="auto" w:fill="FFFFFF"/>
          <w:lang w:val="en-GB" w:eastAsia="en-US"/>
        </w:rPr>
        <w:t xml:space="preserve"> is defined in Table 6.2.2.3-1 and Table 6.2.2.3-2.</w:t>
      </w:r>
    </w:p>
    <w:p w:rsidR="003C0124" w:rsidRPr="005836D6" w:rsidRDefault="003C0124" w:rsidP="003C0124">
      <w:pPr>
        <w:keepNext/>
        <w:keepLines/>
        <w:spacing w:beforeLines="0" w:before="60" w:afterLines="0" w:after="180"/>
        <w:jc w:val="center"/>
        <w:rPr>
          <w:rFonts w:ascii="Arial" w:eastAsia="Malgun Gothic" w:hAnsi="Arial"/>
          <w:b/>
          <w:shd w:val="pct15" w:color="auto" w:fill="FFFFFF"/>
          <w:lang w:val="en-GB" w:eastAsia="en-US"/>
        </w:rPr>
      </w:pPr>
      <w:r w:rsidRPr="005836D6">
        <w:rPr>
          <w:rFonts w:ascii="Arial" w:eastAsia="Malgun Gothic" w:hAnsi="Arial"/>
          <w:b/>
          <w:shd w:val="pct15" w:color="auto" w:fill="FFFFFF"/>
          <w:lang w:val="en-GB" w:eastAsia="en-US"/>
        </w:rPr>
        <w:t>Table 6.2.2.3-1 MPR</w:t>
      </w:r>
      <w:r w:rsidRPr="005836D6">
        <w:rPr>
          <w:rFonts w:ascii="Arial" w:eastAsia="Malgun Gothic" w:hAnsi="Arial"/>
          <w:b/>
          <w:shd w:val="pct15" w:color="auto" w:fill="FFFFFF"/>
          <w:vertAlign w:val="subscript"/>
          <w:lang w:val="en-GB" w:eastAsia="en-US"/>
        </w:rPr>
        <w:t>WT</w:t>
      </w:r>
      <w:r w:rsidRPr="005836D6">
        <w:rPr>
          <w:rFonts w:ascii="Arial" w:eastAsia="Malgun Gothic" w:hAnsi="Arial"/>
          <w:b/>
          <w:shd w:val="pct15" w:color="auto" w:fill="FFFFFF"/>
          <w:lang w:val="en-GB" w:eastAsia="en-US"/>
        </w:rPr>
        <w:t xml:space="preserve"> for power class 3</w:t>
      </w:r>
      <w:r w:rsidRPr="005836D6">
        <w:rPr>
          <w:rFonts w:ascii="Arial" w:eastAsia="Malgun Gothic" w:hAnsi="Arial" w:hint="eastAsia"/>
          <w:b/>
          <w:shd w:val="pct15" w:color="auto" w:fill="FFFFFF"/>
          <w:lang w:val="en-GB" w:eastAsia="en-US"/>
        </w:rPr>
        <w:t xml:space="preserve">, </w:t>
      </w:r>
      <w:proofErr w:type="spellStart"/>
      <w:r w:rsidRPr="005836D6">
        <w:rPr>
          <w:rFonts w:ascii="Arial" w:eastAsia="Malgun Gothic" w:hAnsi="Arial" w:hint="eastAsia"/>
          <w:b/>
          <w:shd w:val="pct15" w:color="auto" w:fill="FFFFFF"/>
          <w:lang w:val="en-GB" w:eastAsia="en-US"/>
        </w:rPr>
        <w:t>BWchannel</w:t>
      </w:r>
      <w:proofErr w:type="spellEnd"/>
      <w:r w:rsidRPr="005836D6">
        <w:rPr>
          <w:rFonts w:ascii="Arial" w:eastAsia="Malgun Gothic" w:hAnsi="Arial" w:hint="eastAsia"/>
          <w:b/>
          <w:shd w:val="pct15" w:color="auto" w:fill="FFFFFF"/>
          <w:lang w:val="en-GB" w:eastAsia="en-US"/>
        </w:rPr>
        <w:t xml:space="preserve"> </w:t>
      </w:r>
      <w:r w:rsidRPr="005836D6">
        <w:rPr>
          <w:rFonts w:ascii="Arial" w:eastAsia="Malgun Gothic" w:hAnsi="Arial" w:hint="eastAsia"/>
          <w:b/>
          <w:shd w:val="pct15" w:color="auto" w:fill="FFFFFF"/>
          <w:lang w:val="en-GB" w:eastAsia="en-US"/>
        </w:rPr>
        <w:t>≤</w:t>
      </w:r>
      <w:r w:rsidRPr="005836D6">
        <w:rPr>
          <w:rFonts w:ascii="Arial" w:eastAsia="Malgun Gothic" w:hAnsi="Arial" w:hint="eastAsia"/>
          <w:b/>
          <w:shd w:val="pct15" w:color="auto" w:fill="FFFFFF"/>
          <w:lang w:val="en-GB" w:eastAsia="en-US"/>
        </w:rPr>
        <w:t xml:space="preserve"> 200 MHz</w:t>
      </w:r>
    </w:p>
    <w:tbl>
      <w:tblPr>
        <w:tblW w:w="7410" w:type="dxa"/>
        <w:tblInd w:w="1580" w:type="dxa"/>
        <w:tblLook w:val="04A0" w:firstRow="1" w:lastRow="0" w:firstColumn="1" w:lastColumn="0" w:noHBand="0" w:noVBand="1"/>
      </w:tblPr>
      <w:tblGrid>
        <w:gridCol w:w="1540"/>
        <w:gridCol w:w="1180"/>
        <w:gridCol w:w="2440"/>
        <w:gridCol w:w="2250"/>
      </w:tblGrid>
      <w:tr w:rsidR="003C0124" w:rsidRPr="005836D6" w:rsidTr="00CE4221">
        <w:tc>
          <w:tcPr>
            <w:tcW w:w="1540" w:type="dxa"/>
            <w:tcBorders>
              <w:top w:val="single" w:sz="8" w:space="0" w:color="auto"/>
              <w:left w:val="single" w:sz="8" w:space="0" w:color="auto"/>
              <w:bottom w:val="nil"/>
              <w:right w:val="nil"/>
            </w:tcBorders>
            <w:shd w:val="clear" w:color="auto" w:fill="auto"/>
            <w:noWrap/>
            <w:vAlign w:val="bottom"/>
            <w:hideMark/>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p>
        </w:tc>
        <w:tc>
          <w:tcPr>
            <w:tcW w:w="1180" w:type="dxa"/>
            <w:tcBorders>
              <w:top w:val="single" w:sz="8" w:space="0" w:color="auto"/>
              <w:left w:val="nil"/>
              <w:bottom w:val="nil"/>
              <w:right w:val="single" w:sz="4" w:space="0" w:color="auto"/>
            </w:tcBorders>
            <w:shd w:val="clear" w:color="auto" w:fill="auto"/>
            <w:noWrap/>
            <w:vAlign w:val="bottom"/>
            <w:hideMark/>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p>
        </w:tc>
        <w:tc>
          <w:tcPr>
            <w:tcW w:w="4690"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5836D6">
              <w:rPr>
                <w:rFonts w:ascii="Arial" w:eastAsia="Malgun Gothic" w:hAnsi="Arial"/>
                <w:b/>
                <w:sz w:val="18"/>
                <w:shd w:val="pct15" w:color="auto" w:fill="FFFFFF"/>
                <w:lang w:eastAsia="en-US"/>
              </w:rPr>
              <w:t>MPR</w:t>
            </w:r>
            <w:r w:rsidRPr="005836D6">
              <w:rPr>
                <w:rFonts w:ascii="Arial" w:eastAsia="Malgun Gothic" w:hAnsi="Arial"/>
                <w:b/>
                <w:sz w:val="18"/>
                <w:shd w:val="pct15" w:color="auto" w:fill="FFFFFF"/>
                <w:vertAlign w:val="subscript"/>
                <w:lang w:eastAsia="en-US"/>
              </w:rPr>
              <w:t>WT</w:t>
            </w:r>
            <w:r w:rsidRPr="005836D6">
              <w:rPr>
                <w:rFonts w:ascii="Arial" w:eastAsia="Malgun Gothic" w:hAnsi="Arial"/>
                <w:b/>
                <w:sz w:val="18"/>
                <w:shd w:val="pct15" w:color="auto" w:fill="FFFFFF"/>
                <w:lang w:eastAsia="en-US"/>
              </w:rPr>
              <w:t xml:space="preserve">, </w:t>
            </w:r>
            <w:proofErr w:type="spellStart"/>
            <w:r w:rsidRPr="005836D6">
              <w:rPr>
                <w:rFonts w:ascii="Arial" w:eastAsia="Malgun Gothic" w:hAnsi="Arial"/>
                <w:b/>
                <w:sz w:val="18"/>
                <w:shd w:val="pct15" w:color="auto" w:fill="FFFFFF"/>
                <w:lang w:eastAsia="en-US"/>
              </w:rPr>
              <w:t>BW</w:t>
            </w:r>
            <w:r w:rsidRPr="005836D6">
              <w:rPr>
                <w:rFonts w:ascii="Arial" w:eastAsia="Malgun Gothic" w:hAnsi="Arial"/>
                <w:b/>
                <w:sz w:val="18"/>
                <w:shd w:val="pct15" w:color="auto" w:fill="FFFFFF"/>
                <w:vertAlign w:val="subscript"/>
                <w:lang w:eastAsia="en-US"/>
              </w:rPr>
              <w:t>channel</w:t>
            </w:r>
            <w:proofErr w:type="spellEnd"/>
            <w:r w:rsidRPr="005836D6">
              <w:rPr>
                <w:rFonts w:ascii="Arial" w:eastAsia="Malgun Gothic" w:hAnsi="Arial"/>
                <w:b/>
                <w:sz w:val="18"/>
                <w:shd w:val="pct15" w:color="auto" w:fill="FFFFFF"/>
                <w:lang w:eastAsia="en-US"/>
              </w:rPr>
              <w:t xml:space="preserve"> ≤ 200 MHz</w:t>
            </w:r>
          </w:p>
        </w:tc>
      </w:tr>
      <w:tr w:rsidR="003C0124" w:rsidRPr="005836D6" w:rsidTr="00CE4221">
        <w:tc>
          <w:tcPr>
            <w:tcW w:w="1540" w:type="dxa"/>
            <w:tcBorders>
              <w:top w:val="nil"/>
              <w:left w:val="single" w:sz="8" w:space="0" w:color="auto"/>
              <w:bottom w:val="nil"/>
              <w:right w:val="nil"/>
            </w:tcBorders>
            <w:shd w:val="clear" w:color="auto" w:fill="auto"/>
            <w:noWrap/>
            <w:vAlign w:val="bottom"/>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bottom"/>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2440" w:type="dxa"/>
            <w:tcBorders>
              <w:top w:val="nil"/>
              <w:left w:val="single" w:sz="4" w:space="0" w:color="auto"/>
              <w:bottom w:val="single" w:sz="4" w:space="0" w:color="auto"/>
              <w:right w:val="single" w:sz="4" w:space="0" w:color="auto"/>
            </w:tcBorders>
            <w:shd w:val="clear" w:color="auto" w:fill="auto"/>
            <w:noWrap/>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5836D6">
              <w:rPr>
                <w:rFonts w:ascii="Arial" w:eastAsia="Malgun Gothic" w:hAnsi="Arial" w:hint="eastAsia"/>
                <w:b/>
                <w:sz w:val="18"/>
                <w:shd w:val="pct15" w:color="auto" w:fill="FFFFFF"/>
                <w:lang w:eastAsia="en-US"/>
              </w:rPr>
              <w:t xml:space="preserve">  </w:t>
            </w:r>
            <w:proofErr w:type="spellStart"/>
            <w:r w:rsidRPr="005836D6">
              <w:rPr>
                <w:rFonts w:ascii="Arial" w:eastAsia="Malgun Gothic" w:hAnsi="Arial" w:hint="eastAsia"/>
                <w:b/>
                <w:sz w:val="18"/>
                <w:shd w:val="pct15" w:color="auto" w:fill="FFFFFF"/>
                <w:lang w:eastAsia="en-US"/>
              </w:rPr>
              <w:t>RB</w:t>
            </w:r>
            <w:r w:rsidRPr="005836D6">
              <w:rPr>
                <w:rFonts w:ascii="Arial" w:eastAsia="Malgun Gothic" w:hAnsi="Arial"/>
                <w:b/>
                <w:sz w:val="18"/>
                <w:shd w:val="pct15" w:color="auto" w:fill="FFFFFF"/>
                <w:lang w:eastAsia="en-US"/>
              </w:rPr>
              <w:t>start</w:t>
            </w:r>
            <w:proofErr w:type="spellEnd"/>
            <w:r w:rsidRPr="005836D6">
              <w:rPr>
                <w:rFonts w:ascii="Arial" w:eastAsia="Malgun Gothic" w:hAnsi="Arial" w:hint="eastAsia"/>
                <w:b/>
                <w:sz w:val="18"/>
                <w:shd w:val="pct15" w:color="auto" w:fill="FFFFFF"/>
                <w:lang w:eastAsia="en-US"/>
              </w:rPr>
              <w:t xml:space="preserve"> </w:t>
            </w:r>
            <w:r w:rsidRPr="005836D6">
              <w:rPr>
                <w:rFonts w:ascii="Arial" w:eastAsia="Malgun Gothic" w:hAnsi="Arial" w:hint="eastAsia"/>
                <w:b/>
                <w:sz w:val="18"/>
                <w:shd w:val="pct15" w:color="auto" w:fill="FFFFFF"/>
                <w:lang w:eastAsia="en-US"/>
              </w:rPr>
              <w:t>≥</w:t>
            </w:r>
            <w:r w:rsidRPr="005836D6">
              <w:rPr>
                <w:rFonts w:ascii="Arial" w:eastAsia="Malgun Gothic" w:hAnsi="Arial" w:hint="eastAsia"/>
                <w:b/>
                <w:sz w:val="18"/>
                <w:shd w:val="pct15" w:color="auto" w:fill="FFFFFF"/>
                <w:lang w:eastAsia="en-US"/>
              </w:rPr>
              <w:t xml:space="preserve"> Ceil(1/3 N</w:t>
            </w:r>
            <w:r w:rsidRPr="005836D6">
              <w:rPr>
                <w:rFonts w:ascii="Arial" w:eastAsia="Malgun Gothic" w:hAnsi="Arial"/>
                <w:b/>
                <w:sz w:val="18"/>
                <w:shd w:val="pct15" w:color="auto" w:fill="FFFFFF"/>
                <w:lang w:eastAsia="en-US"/>
              </w:rPr>
              <w:t>RB</w:t>
            </w:r>
            <w:r w:rsidRPr="005836D6">
              <w:rPr>
                <w:rFonts w:ascii="Arial" w:eastAsia="Malgun Gothic" w:hAnsi="Arial" w:hint="eastAsia"/>
                <w:b/>
                <w:sz w:val="18"/>
                <w:shd w:val="pct15" w:color="auto" w:fill="FFFFFF"/>
                <w:lang w:eastAsia="en-US"/>
              </w:rPr>
              <w:t>)  AND</w:t>
            </w:r>
            <w:r w:rsidRPr="005836D6">
              <w:rPr>
                <w:rFonts w:ascii="Arial" w:eastAsia="Malgun Gothic" w:hAnsi="Arial"/>
                <w:b/>
                <w:sz w:val="18"/>
                <w:shd w:val="pct15" w:color="auto" w:fill="FFFFFF"/>
                <w:lang w:eastAsia="en-US"/>
              </w:rPr>
              <w:t xml:space="preserve"> </w:t>
            </w:r>
          </w:p>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proofErr w:type="spellStart"/>
            <w:r w:rsidRPr="005836D6">
              <w:rPr>
                <w:rFonts w:ascii="Arial" w:eastAsia="Malgun Gothic" w:hAnsi="Arial" w:hint="eastAsia"/>
                <w:b/>
                <w:sz w:val="18"/>
                <w:shd w:val="pct15" w:color="auto" w:fill="FFFFFF"/>
                <w:lang w:eastAsia="en-US"/>
              </w:rPr>
              <w:t>RB</w:t>
            </w:r>
            <w:r w:rsidRPr="005836D6">
              <w:rPr>
                <w:rFonts w:ascii="Arial" w:eastAsia="Malgun Gothic" w:hAnsi="Arial"/>
                <w:b/>
                <w:sz w:val="18"/>
                <w:shd w:val="pct15" w:color="auto" w:fill="FFFFFF"/>
                <w:lang w:eastAsia="en-US"/>
              </w:rPr>
              <w:t>end</w:t>
            </w:r>
            <w:proofErr w:type="spellEnd"/>
            <w:r w:rsidRPr="005836D6">
              <w:rPr>
                <w:rFonts w:ascii="Arial" w:eastAsia="Malgun Gothic" w:hAnsi="Arial" w:hint="eastAsia"/>
                <w:b/>
                <w:sz w:val="18"/>
                <w:shd w:val="pct15" w:color="auto" w:fill="FFFFFF"/>
                <w:lang w:eastAsia="en-US"/>
              </w:rPr>
              <w:t xml:space="preserve"> </w:t>
            </w:r>
            <w:r w:rsidRPr="005836D6">
              <w:rPr>
                <w:rFonts w:ascii="Arial" w:eastAsia="Malgun Gothic" w:hAnsi="Arial" w:hint="eastAsia"/>
                <w:b/>
                <w:sz w:val="18"/>
                <w:shd w:val="pct15" w:color="auto" w:fill="FFFFFF"/>
                <w:lang w:eastAsia="en-US"/>
              </w:rPr>
              <w:t>≤</w:t>
            </w:r>
            <w:r w:rsidRPr="005836D6">
              <w:rPr>
                <w:rFonts w:ascii="Arial" w:eastAsia="Malgun Gothic" w:hAnsi="Arial" w:hint="eastAsia"/>
                <w:b/>
                <w:sz w:val="18"/>
                <w:shd w:val="pct15" w:color="auto" w:fill="FFFFFF"/>
                <w:lang w:eastAsia="en-US"/>
              </w:rPr>
              <w:t xml:space="preserve"> Ceil(2/3 N</w:t>
            </w:r>
            <w:r w:rsidRPr="005836D6">
              <w:rPr>
                <w:rFonts w:ascii="Arial" w:eastAsia="Malgun Gothic" w:hAnsi="Arial"/>
                <w:b/>
                <w:sz w:val="18"/>
                <w:shd w:val="pct15" w:color="auto" w:fill="FFFFFF"/>
                <w:lang w:eastAsia="en-US"/>
              </w:rPr>
              <w:t>RB</w:t>
            </w:r>
            <w:r w:rsidRPr="005836D6">
              <w:rPr>
                <w:rFonts w:ascii="Arial" w:eastAsia="Malgun Gothic" w:hAnsi="Arial" w:hint="eastAsia"/>
                <w:b/>
                <w:sz w:val="18"/>
                <w:shd w:val="pct15" w:color="auto" w:fill="FFFFFF"/>
                <w:lang w:eastAsia="en-US"/>
              </w:rPr>
              <w:t>)</w:t>
            </w:r>
          </w:p>
        </w:tc>
        <w:tc>
          <w:tcPr>
            <w:tcW w:w="2250" w:type="dxa"/>
            <w:tcBorders>
              <w:top w:val="nil"/>
              <w:left w:val="nil"/>
              <w:bottom w:val="single" w:sz="4" w:space="0" w:color="auto"/>
              <w:right w:val="single" w:sz="8" w:space="0" w:color="auto"/>
            </w:tcBorders>
            <w:shd w:val="clear" w:color="auto" w:fill="auto"/>
            <w:noWrap/>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proofErr w:type="spellStart"/>
            <w:r w:rsidRPr="005836D6">
              <w:rPr>
                <w:rFonts w:ascii="Arial" w:eastAsia="Malgun Gothic" w:hAnsi="Arial"/>
                <w:b/>
                <w:sz w:val="18"/>
                <w:shd w:val="pct15" w:color="auto" w:fill="FFFFFF"/>
                <w:lang w:eastAsia="en-US"/>
              </w:rPr>
              <w:t>RB</w:t>
            </w:r>
            <w:r w:rsidRPr="005836D6">
              <w:rPr>
                <w:rFonts w:ascii="Arial" w:eastAsia="Malgun Gothic" w:hAnsi="Arial"/>
                <w:b/>
                <w:sz w:val="18"/>
                <w:shd w:val="pct15" w:color="auto" w:fill="FFFFFF"/>
                <w:vertAlign w:val="subscript"/>
                <w:lang w:eastAsia="en-US"/>
              </w:rPr>
              <w:t>start</w:t>
            </w:r>
            <w:proofErr w:type="spellEnd"/>
            <w:r w:rsidRPr="005836D6">
              <w:rPr>
                <w:rFonts w:ascii="Arial" w:eastAsia="Malgun Gothic" w:hAnsi="Arial"/>
                <w:b/>
                <w:sz w:val="18"/>
                <w:shd w:val="pct15" w:color="auto" w:fill="FFFFFF"/>
                <w:lang w:eastAsia="en-US"/>
              </w:rPr>
              <w:t xml:space="preserve">  &lt;  Ceil(1/3 N</w:t>
            </w:r>
            <w:r w:rsidRPr="005836D6">
              <w:rPr>
                <w:rFonts w:ascii="Arial" w:eastAsia="Malgun Gothic" w:hAnsi="Arial"/>
                <w:b/>
                <w:sz w:val="18"/>
                <w:shd w:val="pct15" w:color="auto" w:fill="FFFFFF"/>
                <w:vertAlign w:val="subscript"/>
                <w:lang w:eastAsia="en-US"/>
              </w:rPr>
              <w:t>RB</w:t>
            </w:r>
            <w:r w:rsidRPr="005836D6">
              <w:rPr>
                <w:rFonts w:ascii="Arial" w:eastAsia="Malgun Gothic" w:hAnsi="Arial"/>
                <w:b/>
                <w:sz w:val="18"/>
                <w:shd w:val="pct15" w:color="auto" w:fill="FFFFFF"/>
                <w:lang w:eastAsia="en-US"/>
              </w:rPr>
              <w:t>) OR</w:t>
            </w:r>
          </w:p>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proofErr w:type="spellStart"/>
            <w:r w:rsidRPr="005836D6">
              <w:rPr>
                <w:rFonts w:ascii="Arial" w:eastAsia="Malgun Gothic" w:hAnsi="Arial"/>
                <w:b/>
                <w:sz w:val="18"/>
                <w:shd w:val="pct15" w:color="auto" w:fill="FFFFFF"/>
                <w:lang w:eastAsia="en-US"/>
              </w:rPr>
              <w:t>RB</w:t>
            </w:r>
            <w:r w:rsidRPr="005836D6">
              <w:rPr>
                <w:rFonts w:ascii="Arial" w:eastAsia="Malgun Gothic" w:hAnsi="Arial"/>
                <w:b/>
                <w:sz w:val="18"/>
                <w:shd w:val="pct15" w:color="auto" w:fill="FFFFFF"/>
                <w:vertAlign w:val="subscript"/>
                <w:lang w:eastAsia="en-US"/>
              </w:rPr>
              <w:t>end</w:t>
            </w:r>
            <w:proofErr w:type="spellEnd"/>
            <w:r w:rsidRPr="005836D6">
              <w:rPr>
                <w:rFonts w:ascii="Arial" w:eastAsia="Malgun Gothic" w:hAnsi="Arial"/>
                <w:b/>
                <w:sz w:val="18"/>
                <w:shd w:val="pct15" w:color="auto" w:fill="FFFFFF"/>
                <w:lang w:eastAsia="en-US"/>
              </w:rPr>
              <w:t xml:space="preserve">  &gt;  Ceil(2/3 N</w:t>
            </w:r>
            <w:r w:rsidRPr="005836D6">
              <w:rPr>
                <w:rFonts w:ascii="Arial" w:eastAsia="Malgun Gothic" w:hAnsi="Arial"/>
                <w:b/>
                <w:sz w:val="18"/>
                <w:shd w:val="pct15" w:color="auto" w:fill="FFFFFF"/>
                <w:vertAlign w:val="subscript"/>
                <w:lang w:eastAsia="en-US"/>
              </w:rPr>
              <w:t>RB</w:t>
            </w:r>
            <w:r w:rsidRPr="005836D6">
              <w:rPr>
                <w:rFonts w:ascii="Arial" w:eastAsia="Malgun Gothic" w:hAnsi="Arial"/>
                <w:b/>
                <w:sz w:val="18"/>
                <w:shd w:val="pct15" w:color="auto" w:fill="FFFFFF"/>
                <w:lang w:eastAsia="en-US"/>
              </w:rPr>
              <w:t>)</w:t>
            </w:r>
          </w:p>
        </w:tc>
      </w:tr>
      <w:tr w:rsidR="003C0124" w:rsidRPr="005836D6" w:rsidTr="00CE4221">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5836D6">
              <w:rPr>
                <w:rFonts w:ascii="Arial" w:eastAsia="Malgun Gothic" w:hAnsi="Arial"/>
                <w:b/>
                <w:sz w:val="18"/>
                <w:shd w:val="pct15" w:color="auto" w:fill="FFFFFF"/>
                <w:lang w:eastAsia="en-US"/>
              </w:rPr>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5836D6">
              <w:rPr>
                <w:rFonts w:ascii="Arial" w:eastAsia="Malgun Gothic" w:hAnsi="Arial"/>
                <w:b/>
                <w:sz w:val="18"/>
                <w:shd w:val="pct15" w:color="auto" w:fill="FFFFFF"/>
                <w:lang w:eastAsia="en-US"/>
              </w:rPr>
              <w:t>Pi/2 BPSK</w:t>
            </w:r>
          </w:p>
        </w:tc>
        <w:tc>
          <w:tcPr>
            <w:tcW w:w="2440" w:type="dxa"/>
            <w:tcBorders>
              <w:top w:val="nil"/>
              <w:left w:val="nil"/>
              <w:bottom w:val="single" w:sz="4" w:space="0" w:color="auto"/>
              <w:right w:val="single" w:sz="4"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eastAsia="en-US"/>
              </w:rPr>
              <w:t>0.0</w:t>
            </w:r>
          </w:p>
        </w:tc>
        <w:tc>
          <w:tcPr>
            <w:tcW w:w="2250" w:type="dxa"/>
            <w:tcBorders>
              <w:top w:val="nil"/>
              <w:left w:val="nil"/>
              <w:bottom w:val="single" w:sz="4" w:space="0" w:color="auto"/>
              <w:right w:val="single" w:sz="8" w:space="0" w:color="auto"/>
            </w:tcBorders>
            <w:shd w:val="clear" w:color="auto" w:fill="auto"/>
            <w:noWrap/>
            <w:vAlign w:val="center"/>
            <w:hideMark/>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val="en-GB" w:eastAsia="en-US"/>
              </w:rPr>
              <w:t xml:space="preserve">≤ </w:t>
            </w:r>
            <w:r w:rsidRPr="005836D6">
              <w:rPr>
                <w:rFonts w:ascii="Arial" w:eastAsia="Malgun Gothic" w:hAnsi="Arial"/>
                <w:sz w:val="18"/>
                <w:shd w:val="pct15" w:color="auto" w:fill="FFFFFF"/>
                <w:lang w:eastAsia="en-US"/>
              </w:rPr>
              <w:t>2.0</w:t>
            </w:r>
          </w:p>
        </w:tc>
      </w:tr>
      <w:tr w:rsidR="003C0124" w:rsidRPr="005836D6" w:rsidTr="00CE4221">
        <w:tc>
          <w:tcPr>
            <w:tcW w:w="1540" w:type="dxa"/>
            <w:vMerge/>
            <w:tcBorders>
              <w:top w:val="single" w:sz="4" w:space="0" w:color="auto"/>
              <w:left w:val="single" w:sz="8" w:space="0" w:color="auto"/>
              <w:bottom w:val="single" w:sz="4" w:space="0" w:color="000000"/>
              <w:right w:val="single" w:sz="4" w:space="0" w:color="auto"/>
            </w:tcBorders>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5836D6">
              <w:rPr>
                <w:rFonts w:ascii="Arial" w:eastAsia="Malgun Gothic" w:hAnsi="Arial"/>
                <w:b/>
                <w:sz w:val="18"/>
                <w:shd w:val="pct15" w:color="auto" w:fill="FFFFFF"/>
                <w:lang w:eastAsia="en-US"/>
              </w:rPr>
              <w:t>QPSK</w:t>
            </w:r>
          </w:p>
        </w:tc>
        <w:tc>
          <w:tcPr>
            <w:tcW w:w="2440" w:type="dxa"/>
            <w:tcBorders>
              <w:top w:val="nil"/>
              <w:left w:val="nil"/>
              <w:bottom w:val="single" w:sz="4" w:space="0" w:color="auto"/>
              <w:right w:val="single" w:sz="4"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eastAsia="en-US"/>
              </w:rPr>
              <w:t>0.0</w:t>
            </w:r>
          </w:p>
        </w:tc>
        <w:tc>
          <w:tcPr>
            <w:tcW w:w="2250" w:type="dxa"/>
            <w:tcBorders>
              <w:top w:val="nil"/>
              <w:left w:val="nil"/>
              <w:bottom w:val="single" w:sz="4" w:space="0" w:color="auto"/>
              <w:right w:val="single" w:sz="8"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val="en-GB" w:eastAsia="en-US"/>
              </w:rPr>
              <w:t xml:space="preserve">≤ </w:t>
            </w:r>
            <w:r w:rsidRPr="005836D6">
              <w:rPr>
                <w:rFonts w:ascii="Arial" w:eastAsia="Malgun Gothic" w:hAnsi="Arial"/>
                <w:sz w:val="18"/>
                <w:shd w:val="pct15" w:color="auto" w:fill="FFFFFF"/>
                <w:lang w:eastAsia="en-US"/>
              </w:rPr>
              <w:t>2.0</w:t>
            </w:r>
          </w:p>
        </w:tc>
      </w:tr>
      <w:tr w:rsidR="003C0124" w:rsidRPr="005836D6" w:rsidTr="00CE4221">
        <w:tc>
          <w:tcPr>
            <w:tcW w:w="1540" w:type="dxa"/>
            <w:vMerge/>
            <w:tcBorders>
              <w:top w:val="single" w:sz="4" w:space="0" w:color="auto"/>
              <w:left w:val="single" w:sz="8" w:space="0" w:color="auto"/>
              <w:bottom w:val="single" w:sz="4" w:space="0" w:color="000000"/>
              <w:right w:val="single" w:sz="4" w:space="0" w:color="auto"/>
            </w:tcBorders>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5836D6">
              <w:rPr>
                <w:rFonts w:ascii="Arial" w:eastAsia="Malgun Gothic" w:hAnsi="Arial"/>
                <w:b/>
                <w:sz w:val="18"/>
                <w:shd w:val="pct15" w:color="auto" w:fill="FFFFFF"/>
                <w:lang w:eastAsia="en-US"/>
              </w:rPr>
              <w:t>16QAM</w:t>
            </w:r>
          </w:p>
        </w:tc>
        <w:tc>
          <w:tcPr>
            <w:tcW w:w="2440" w:type="dxa"/>
            <w:tcBorders>
              <w:top w:val="nil"/>
              <w:left w:val="nil"/>
              <w:bottom w:val="single" w:sz="4" w:space="0" w:color="auto"/>
              <w:right w:val="single" w:sz="4"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val="en-GB" w:eastAsia="en-US"/>
              </w:rPr>
              <w:t xml:space="preserve">≤ </w:t>
            </w:r>
            <w:r w:rsidRPr="005836D6">
              <w:rPr>
                <w:rFonts w:ascii="Arial" w:eastAsia="Malgun Gothic" w:hAnsi="Arial"/>
                <w:sz w:val="18"/>
                <w:shd w:val="pct15" w:color="auto" w:fill="FFFFFF"/>
                <w:lang w:eastAsia="en-US"/>
              </w:rPr>
              <w:t>3.0</w:t>
            </w:r>
          </w:p>
        </w:tc>
        <w:tc>
          <w:tcPr>
            <w:tcW w:w="2250" w:type="dxa"/>
            <w:tcBorders>
              <w:top w:val="nil"/>
              <w:left w:val="nil"/>
              <w:bottom w:val="single" w:sz="4" w:space="0" w:color="auto"/>
              <w:right w:val="single" w:sz="8"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val="en-GB" w:eastAsia="en-US"/>
              </w:rPr>
              <w:t xml:space="preserve">≤ </w:t>
            </w:r>
            <w:r w:rsidRPr="005836D6">
              <w:rPr>
                <w:rFonts w:ascii="Arial" w:eastAsia="Malgun Gothic" w:hAnsi="Arial"/>
                <w:sz w:val="18"/>
                <w:shd w:val="pct15" w:color="auto" w:fill="FFFFFF"/>
                <w:lang w:eastAsia="en-US"/>
              </w:rPr>
              <w:t>3.5</w:t>
            </w:r>
          </w:p>
        </w:tc>
      </w:tr>
      <w:tr w:rsidR="003C0124" w:rsidRPr="005836D6" w:rsidTr="00CE4221">
        <w:tc>
          <w:tcPr>
            <w:tcW w:w="1540" w:type="dxa"/>
            <w:vMerge/>
            <w:tcBorders>
              <w:top w:val="single" w:sz="4" w:space="0" w:color="auto"/>
              <w:left w:val="single" w:sz="8" w:space="0" w:color="auto"/>
              <w:bottom w:val="single" w:sz="4" w:space="0" w:color="000000"/>
              <w:right w:val="single" w:sz="4" w:space="0" w:color="auto"/>
            </w:tcBorders>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5836D6">
              <w:rPr>
                <w:rFonts w:ascii="Arial" w:eastAsia="Malgun Gothic" w:hAnsi="Arial"/>
                <w:b/>
                <w:sz w:val="18"/>
                <w:shd w:val="pct15" w:color="auto" w:fill="FFFFFF"/>
                <w:lang w:eastAsia="en-US"/>
              </w:rPr>
              <w:t>64QAM</w:t>
            </w:r>
          </w:p>
        </w:tc>
        <w:tc>
          <w:tcPr>
            <w:tcW w:w="2440" w:type="dxa"/>
            <w:tcBorders>
              <w:top w:val="nil"/>
              <w:left w:val="nil"/>
              <w:bottom w:val="single" w:sz="4" w:space="0" w:color="auto"/>
              <w:right w:val="single" w:sz="4"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val="en-GB" w:eastAsia="en-US"/>
              </w:rPr>
              <w:t xml:space="preserve">≤ </w:t>
            </w:r>
            <w:r w:rsidRPr="005836D6">
              <w:rPr>
                <w:rFonts w:ascii="Arial" w:eastAsia="Malgun Gothic" w:hAnsi="Arial"/>
                <w:sz w:val="18"/>
                <w:shd w:val="pct15" w:color="auto" w:fill="FFFFFF"/>
                <w:lang w:eastAsia="en-US"/>
              </w:rPr>
              <w:t>5.0</w:t>
            </w:r>
          </w:p>
        </w:tc>
        <w:tc>
          <w:tcPr>
            <w:tcW w:w="2250" w:type="dxa"/>
            <w:tcBorders>
              <w:top w:val="nil"/>
              <w:left w:val="nil"/>
              <w:bottom w:val="single" w:sz="4" w:space="0" w:color="auto"/>
              <w:right w:val="single" w:sz="8"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val="en-GB" w:eastAsia="en-US"/>
              </w:rPr>
              <w:t xml:space="preserve">≤ </w:t>
            </w:r>
            <w:r w:rsidRPr="005836D6">
              <w:rPr>
                <w:rFonts w:ascii="Arial" w:eastAsia="Malgun Gothic" w:hAnsi="Arial"/>
                <w:sz w:val="18"/>
                <w:shd w:val="pct15" w:color="auto" w:fill="FFFFFF"/>
                <w:lang w:eastAsia="en-US"/>
              </w:rPr>
              <w:t>5.5</w:t>
            </w:r>
          </w:p>
        </w:tc>
      </w:tr>
      <w:tr w:rsidR="003C0124" w:rsidRPr="005836D6" w:rsidTr="00CE4221">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5836D6">
              <w:rPr>
                <w:rFonts w:ascii="Arial" w:eastAsia="Malgun Gothic" w:hAnsi="Arial"/>
                <w:b/>
                <w:sz w:val="18"/>
                <w:shd w:val="pct15" w:color="auto" w:fill="FFFFFF"/>
                <w:lang w:eastAsia="en-US"/>
              </w:rPr>
              <w:t>CP-OFDM</w:t>
            </w: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5836D6">
              <w:rPr>
                <w:rFonts w:ascii="Arial" w:eastAsia="Malgun Gothic" w:hAnsi="Arial"/>
                <w:b/>
                <w:sz w:val="18"/>
                <w:shd w:val="pct15" w:color="auto" w:fill="FFFFFF"/>
                <w:lang w:eastAsia="en-US"/>
              </w:rPr>
              <w:t>QPSK</w:t>
            </w:r>
          </w:p>
        </w:tc>
        <w:tc>
          <w:tcPr>
            <w:tcW w:w="2440" w:type="dxa"/>
            <w:tcBorders>
              <w:top w:val="nil"/>
              <w:left w:val="nil"/>
              <w:bottom w:val="single" w:sz="4" w:space="0" w:color="auto"/>
              <w:right w:val="single" w:sz="4"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val="en-GB" w:eastAsia="en-US"/>
              </w:rPr>
              <w:t xml:space="preserve">≤ </w:t>
            </w:r>
            <w:r w:rsidRPr="005836D6">
              <w:rPr>
                <w:rFonts w:ascii="Arial" w:eastAsia="Malgun Gothic" w:hAnsi="Arial"/>
                <w:sz w:val="18"/>
                <w:shd w:val="pct15" w:color="auto" w:fill="FFFFFF"/>
                <w:lang w:eastAsia="en-US"/>
              </w:rPr>
              <w:t>3.5</w:t>
            </w:r>
          </w:p>
        </w:tc>
        <w:tc>
          <w:tcPr>
            <w:tcW w:w="2250" w:type="dxa"/>
            <w:tcBorders>
              <w:top w:val="nil"/>
              <w:left w:val="nil"/>
              <w:bottom w:val="single" w:sz="4" w:space="0" w:color="auto"/>
              <w:right w:val="single" w:sz="8"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val="en-GB" w:eastAsia="en-US"/>
              </w:rPr>
              <w:t xml:space="preserve">≤ </w:t>
            </w:r>
            <w:r w:rsidRPr="005836D6">
              <w:rPr>
                <w:rFonts w:ascii="Arial" w:eastAsia="Malgun Gothic" w:hAnsi="Arial"/>
                <w:sz w:val="18"/>
                <w:shd w:val="pct15" w:color="auto" w:fill="FFFFFF"/>
                <w:lang w:eastAsia="en-US"/>
              </w:rPr>
              <w:t>4.0</w:t>
            </w:r>
          </w:p>
        </w:tc>
      </w:tr>
      <w:tr w:rsidR="003C0124" w:rsidRPr="005836D6" w:rsidTr="00CE4221">
        <w:tc>
          <w:tcPr>
            <w:tcW w:w="1540" w:type="dxa"/>
            <w:vMerge/>
            <w:tcBorders>
              <w:top w:val="nil"/>
              <w:left w:val="single" w:sz="8" w:space="0" w:color="auto"/>
              <w:bottom w:val="single" w:sz="8" w:space="0" w:color="000000"/>
              <w:right w:val="single" w:sz="4" w:space="0" w:color="auto"/>
            </w:tcBorders>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5836D6">
              <w:rPr>
                <w:rFonts w:ascii="Arial" w:eastAsia="Malgun Gothic" w:hAnsi="Arial"/>
                <w:b/>
                <w:sz w:val="18"/>
                <w:shd w:val="pct15" w:color="auto" w:fill="FFFFFF"/>
                <w:lang w:eastAsia="en-US"/>
              </w:rPr>
              <w:t>16QAM</w:t>
            </w:r>
          </w:p>
        </w:tc>
        <w:tc>
          <w:tcPr>
            <w:tcW w:w="2440" w:type="dxa"/>
            <w:tcBorders>
              <w:top w:val="nil"/>
              <w:left w:val="nil"/>
              <w:bottom w:val="single" w:sz="4" w:space="0" w:color="auto"/>
              <w:right w:val="single" w:sz="4"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val="en-GB" w:eastAsia="en-US"/>
              </w:rPr>
              <w:t xml:space="preserve">≤ </w:t>
            </w:r>
            <w:r w:rsidRPr="005836D6">
              <w:rPr>
                <w:rFonts w:ascii="Arial" w:eastAsia="Malgun Gothic" w:hAnsi="Arial"/>
                <w:sz w:val="18"/>
                <w:shd w:val="pct15" w:color="auto" w:fill="FFFFFF"/>
                <w:lang w:eastAsia="en-US"/>
              </w:rPr>
              <w:t>5.0</w:t>
            </w:r>
          </w:p>
        </w:tc>
        <w:tc>
          <w:tcPr>
            <w:tcW w:w="2250" w:type="dxa"/>
            <w:tcBorders>
              <w:top w:val="nil"/>
              <w:left w:val="nil"/>
              <w:bottom w:val="single" w:sz="4" w:space="0" w:color="auto"/>
              <w:right w:val="single" w:sz="8"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val="en-GB" w:eastAsia="en-US"/>
              </w:rPr>
              <w:t xml:space="preserve">≤ </w:t>
            </w:r>
            <w:r w:rsidRPr="005836D6">
              <w:rPr>
                <w:rFonts w:ascii="Arial" w:eastAsia="Malgun Gothic" w:hAnsi="Arial"/>
                <w:sz w:val="18"/>
                <w:shd w:val="pct15" w:color="auto" w:fill="FFFFFF"/>
                <w:lang w:eastAsia="en-US"/>
              </w:rPr>
              <w:t>5.0</w:t>
            </w:r>
          </w:p>
        </w:tc>
      </w:tr>
      <w:tr w:rsidR="003C0124" w:rsidRPr="005836D6" w:rsidTr="00CE4221">
        <w:tc>
          <w:tcPr>
            <w:tcW w:w="1540" w:type="dxa"/>
            <w:vMerge/>
            <w:tcBorders>
              <w:top w:val="nil"/>
              <w:left w:val="single" w:sz="8" w:space="0" w:color="auto"/>
              <w:bottom w:val="single" w:sz="8" w:space="0" w:color="000000"/>
              <w:right w:val="single" w:sz="4" w:space="0" w:color="auto"/>
            </w:tcBorders>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8" w:space="0" w:color="auto"/>
              <w:right w:val="single" w:sz="4" w:space="0" w:color="auto"/>
            </w:tcBorders>
            <w:shd w:val="clear" w:color="auto" w:fill="auto"/>
            <w:noWrap/>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5836D6">
              <w:rPr>
                <w:rFonts w:ascii="Arial" w:eastAsia="Malgun Gothic" w:hAnsi="Arial"/>
                <w:b/>
                <w:sz w:val="18"/>
                <w:shd w:val="pct15" w:color="auto" w:fill="FFFFFF"/>
                <w:lang w:eastAsia="en-US"/>
              </w:rPr>
              <w:t>64QAM</w:t>
            </w:r>
          </w:p>
        </w:tc>
        <w:tc>
          <w:tcPr>
            <w:tcW w:w="2440" w:type="dxa"/>
            <w:tcBorders>
              <w:top w:val="nil"/>
              <w:left w:val="nil"/>
              <w:bottom w:val="single" w:sz="8" w:space="0" w:color="auto"/>
              <w:right w:val="single" w:sz="4"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val="en-GB" w:eastAsia="en-US"/>
              </w:rPr>
              <w:t xml:space="preserve">≤ </w:t>
            </w:r>
            <w:r w:rsidRPr="005836D6">
              <w:rPr>
                <w:rFonts w:ascii="Arial" w:eastAsia="Malgun Gothic" w:hAnsi="Arial"/>
                <w:sz w:val="18"/>
                <w:shd w:val="pct15" w:color="auto" w:fill="FFFFFF"/>
                <w:lang w:eastAsia="en-US"/>
              </w:rPr>
              <w:t>7.5</w:t>
            </w:r>
          </w:p>
        </w:tc>
        <w:tc>
          <w:tcPr>
            <w:tcW w:w="2250" w:type="dxa"/>
            <w:tcBorders>
              <w:top w:val="nil"/>
              <w:left w:val="nil"/>
              <w:bottom w:val="single" w:sz="8" w:space="0" w:color="auto"/>
              <w:right w:val="single" w:sz="8"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val="en-GB" w:eastAsia="en-US"/>
              </w:rPr>
              <w:t xml:space="preserve">≤ </w:t>
            </w:r>
            <w:r w:rsidRPr="005836D6">
              <w:rPr>
                <w:rFonts w:ascii="Arial" w:eastAsia="Malgun Gothic" w:hAnsi="Arial"/>
                <w:sz w:val="18"/>
                <w:shd w:val="pct15" w:color="auto" w:fill="FFFFFF"/>
                <w:lang w:eastAsia="en-US"/>
              </w:rPr>
              <w:t>7.5</w:t>
            </w:r>
          </w:p>
        </w:tc>
      </w:tr>
    </w:tbl>
    <w:p w:rsidR="003C0124" w:rsidRPr="005836D6" w:rsidRDefault="003C0124" w:rsidP="003C0124">
      <w:pPr>
        <w:spacing w:beforeLines="0" w:before="0" w:afterLines="0" w:after="180"/>
        <w:rPr>
          <w:rFonts w:eastAsia="Malgun Gothic"/>
          <w:shd w:val="pct15" w:color="auto" w:fill="FFFFFF"/>
          <w:lang w:val="en-GB" w:eastAsia="en-US"/>
        </w:rPr>
      </w:pPr>
    </w:p>
    <w:p w:rsidR="003C0124" w:rsidRPr="005836D6" w:rsidRDefault="003C0124" w:rsidP="003C0124">
      <w:pPr>
        <w:keepNext/>
        <w:keepLines/>
        <w:spacing w:beforeLines="0" w:before="60" w:afterLines="0" w:after="180"/>
        <w:jc w:val="center"/>
        <w:rPr>
          <w:rFonts w:ascii="Arial" w:eastAsia="Malgun Gothic" w:hAnsi="Arial"/>
          <w:b/>
          <w:shd w:val="pct15" w:color="auto" w:fill="FFFFFF"/>
          <w:lang w:val="en-GB" w:eastAsia="en-US"/>
        </w:rPr>
      </w:pPr>
      <w:r w:rsidRPr="005836D6">
        <w:rPr>
          <w:rFonts w:ascii="Arial" w:eastAsia="Malgun Gothic" w:hAnsi="Arial"/>
          <w:b/>
          <w:shd w:val="pct15" w:color="auto" w:fill="FFFFFF"/>
          <w:lang w:val="en-GB" w:eastAsia="en-US"/>
        </w:rPr>
        <w:t>Table 6.2.2.</w:t>
      </w:r>
      <w:r w:rsidRPr="005836D6">
        <w:rPr>
          <w:rFonts w:ascii="Arial" w:eastAsia="Malgun Gothic" w:hAnsi="Arial"/>
          <w:b/>
          <w:shd w:val="pct15" w:color="auto" w:fill="FFFFFF"/>
          <w:lang w:val="en-GB" w:eastAsia="ko-KR"/>
        </w:rPr>
        <w:t>3</w:t>
      </w:r>
      <w:r w:rsidRPr="005836D6">
        <w:rPr>
          <w:rFonts w:ascii="Arial" w:eastAsia="Malgun Gothic" w:hAnsi="Arial"/>
          <w:b/>
          <w:shd w:val="pct15" w:color="auto" w:fill="FFFFFF"/>
          <w:lang w:val="en-GB" w:eastAsia="en-US"/>
        </w:rPr>
        <w:t>-2 MPR</w:t>
      </w:r>
      <w:r w:rsidRPr="005836D6">
        <w:rPr>
          <w:rFonts w:ascii="Arial" w:eastAsia="Malgun Gothic" w:hAnsi="Arial"/>
          <w:b/>
          <w:shd w:val="pct15" w:color="auto" w:fill="FFFFFF"/>
          <w:vertAlign w:val="subscript"/>
          <w:lang w:val="en-GB" w:eastAsia="en-US"/>
        </w:rPr>
        <w:t>WT</w:t>
      </w:r>
      <w:r w:rsidRPr="005836D6">
        <w:rPr>
          <w:rFonts w:ascii="Arial" w:eastAsia="Malgun Gothic" w:hAnsi="Arial"/>
          <w:b/>
          <w:shd w:val="pct15" w:color="auto" w:fill="FFFFFF"/>
          <w:lang w:val="en-GB" w:eastAsia="en-US"/>
        </w:rPr>
        <w:t xml:space="preserve"> for power class </w:t>
      </w:r>
      <w:r w:rsidRPr="005836D6">
        <w:rPr>
          <w:rFonts w:ascii="Arial" w:eastAsia="Malgun Gothic" w:hAnsi="Arial"/>
          <w:b/>
          <w:shd w:val="pct15" w:color="auto" w:fill="FFFFFF"/>
          <w:lang w:val="en-GB" w:eastAsia="ko-KR"/>
        </w:rPr>
        <w:t>3</w:t>
      </w:r>
      <w:r w:rsidRPr="005836D6">
        <w:rPr>
          <w:rFonts w:ascii="Arial" w:eastAsia="Malgun Gothic" w:hAnsi="Arial"/>
          <w:b/>
          <w:shd w:val="pct15" w:color="auto" w:fill="FFFFFF"/>
          <w:lang w:val="en-GB" w:eastAsia="en-US"/>
        </w:rPr>
        <w:t xml:space="preserve">, </w:t>
      </w:r>
      <w:proofErr w:type="spellStart"/>
      <w:r w:rsidRPr="005836D6">
        <w:rPr>
          <w:rFonts w:ascii="Arial" w:eastAsia="Malgun Gothic" w:hAnsi="Arial"/>
          <w:b/>
          <w:shd w:val="pct15" w:color="auto" w:fill="FFFFFF"/>
          <w:lang w:val="en-GB" w:eastAsia="en-US"/>
        </w:rPr>
        <w:t>BW</w:t>
      </w:r>
      <w:r w:rsidRPr="005836D6">
        <w:rPr>
          <w:rFonts w:ascii="Arial" w:eastAsia="Malgun Gothic" w:hAnsi="Arial"/>
          <w:b/>
          <w:shd w:val="pct15" w:color="auto" w:fill="FFFFFF"/>
          <w:vertAlign w:val="subscript"/>
          <w:lang w:val="en-GB" w:eastAsia="en-US"/>
        </w:rPr>
        <w:t>channel</w:t>
      </w:r>
      <w:proofErr w:type="spellEnd"/>
      <w:r w:rsidRPr="005836D6">
        <w:rPr>
          <w:rFonts w:ascii="Arial" w:eastAsia="Malgun Gothic" w:hAnsi="Arial"/>
          <w:b/>
          <w:shd w:val="pct15" w:color="auto" w:fill="FFFFFF"/>
          <w:lang w:val="en-GB" w:eastAsia="en-US"/>
        </w:rPr>
        <w:t xml:space="preserve"> = 400 MHz</w:t>
      </w:r>
    </w:p>
    <w:tbl>
      <w:tblPr>
        <w:tblW w:w="7410" w:type="dxa"/>
        <w:tblInd w:w="1580" w:type="dxa"/>
        <w:tblLook w:val="04A0" w:firstRow="1" w:lastRow="0" w:firstColumn="1" w:lastColumn="0" w:noHBand="0" w:noVBand="1"/>
      </w:tblPr>
      <w:tblGrid>
        <w:gridCol w:w="1540"/>
        <w:gridCol w:w="1180"/>
        <w:gridCol w:w="2440"/>
        <w:gridCol w:w="2250"/>
      </w:tblGrid>
      <w:tr w:rsidR="003C0124" w:rsidRPr="005836D6" w:rsidTr="00CE4221">
        <w:tc>
          <w:tcPr>
            <w:tcW w:w="1540" w:type="dxa"/>
            <w:tcBorders>
              <w:top w:val="single" w:sz="8" w:space="0" w:color="auto"/>
              <w:left w:val="single" w:sz="8" w:space="0" w:color="auto"/>
              <w:bottom w:val="nil"/>
              <w:right w:val="nil"/>
            </w:tcBorders>
            <w:shd w:val="clear" w:color="auto" w:fill="auto"/>
            <w:noWrap/>
            <w:vAlign w:val="bottom"/>
            <w:hideMark/>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p>
        </w:tc>
        <w:tc>
          <w:tcPr>
            <w:tcW w:w="1180" w:type="dxa"/>
            <w:tcBorders>
              <w:top w:val="single" w:sz="8" w:space="0" w:color="auto"/>
              <w:left w:val="nil"/>
              <w:bottom w:val="nil"/>
              <w:right w:val="single" w:sz="4" w:space="0" w:color="auto"/>
            </w:tcBorders>
            <w:shd w:val="clear" w:color="auto" w:fill="auto"/>
            <w:noWrap/>
            <w:vAlign w:val="bottom"/>
            <w:hideMark/>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p>
        </w:tc>
        <w:tc>
          <w:tcPr>
            <w:tcW w:w="4690"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5836D6">
              <w:rPr>
                <w:rFonts w:ascii="Arial" w:eastAsia="Malgun Gothic" w:hAnsi="Arial"/>
                <w:b/>
                <w:sz w:val="18"/>
                <w:shd w:val="pct15" w:color="auto" w:fill="FFFFFF"/>
                <w:lang w:eastAsia="en-US"/>
              </w:rPr>
              <w:t>MPR</w:t>
            </w:r>
            <w:r w:rsidRPr="005836D6">
              <w:rPr>
                <w:rFonts w:ascii="Arial" w:eastAsia="Malgun Gothic" w:hAnsi="Arial"/>
                <w:b/>
                <w:sz w:val="18"/>
                <w:shd w:val="pct15" w:color="auto" w:fill="FFFFFF"/>
                <w:vertAlign w:val="subscript"/>
                <w:lang w:eastAsia="en-US"/>
              </w:rPr>
              <w:t>WT</w:t>
            </w:r>
            <w:r w:rsidRPr="005836D6">
              <w:rPr>
                <w:rFonts w:ascii="Arial" w:eastAsia="Malgun Gothic" w:hAnsi="Arial"/>
                <w:b/>
                <w:sz w:val="18"/>
                <w:shd w:val="pct15" w:color="auto" w:fill="FFFFFF"/>
                <w:lang w:eastAsia="en-US"/>
              </w:rPr>
              <w:t xml:space="preserve">, </w:t>
            </w:r>
            <w:proofErr w:type="spellStart"/>
            <w:r w:rsidRPr="005836D6">
              <w:rPr>
                <w:rFonts w:ascii="Arial" w:eastAsia="Malgun Gothic" w:hAnsi="Arial"/>
                <w:b/>
                <w:sz w:val="18"/>
                <w:shd w:val="pct15" w:color="auto" w:fill="FFFFFF"/>
                <w:lang w:eastAsia="en-US"/>
              </w:rPr>
              <w:t>BW</w:t>
            </w:r>
            <w:r w:rsidRPr="005836D6">
              <w:rPr>
                <w:rFonts w:ascii="Arial" w:eastAsia="Malgun Gothic" w:hAnsi="Arial"/>
                <w:b/>
                <w:sz w:val="18"/>
                <w:shd w:val="pct15" w:color="auto" w:fill="FFFFFF"/>
                <w:vertAlign w:val="subscript"/>
                <w:lang w:eastAsia="en-US"/>
              </w:rPr>
              <w:t>channel</w:t>
            </w:r>
            <w:proofErr w:type="spellEnd"/>
            <w:r w:rsidRPr="005836D6">
              <w:rPr>
                <w:rFonts w:ascii="Arial" w:eastAsia="Malgun Gothic" w:hAnsi="Arial"/>
                <w:b/>
                <w:sz w:val="18"/>
                <w:shd w:val="pct15" w:color="auto" w:fill="FFFFFF"/>
                <w:lang w:eastAsia="en-US"/>
              </w:rPr>
              <w:t xml:space="preserve"> = 400 MHz</w:t>
            </w:r>
          </w:p>
        </w:tc>
      </w:tr>
      <w:tr w:rsidR="003C0124" w:rsidRPr="005836D6" w:rsidTr="00CE4221">
        <w:tc>
          <w:tcPr>
            <w:tcW w:w="1540" w:type="dxa"/>
            <w:tcBorders>
              <w:top w:val="nil"/>
              <w:left w:val="single" w:sz="8" w:space="0" w:color="auto"/>
              <w:bottom w:val="nil"/>
              <w:right w:val="nil"/>
            </w:tcBorders>
            <w:shd w:val="clear" w:color="auto" w:fill="auto"/>
            <w:noWrap/>
            <w:vAlign w:val="bottom"/>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bottom"/>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2440" w:type="dxa"/>
            <w:tcBorders>
              <w:top w:val="nil"/>
              <w:left w:val="single" w:sz="4" w:space="0" w:color="auto"/>
              <w:bottom w:val="single" w:sz="4" w:space="0" w:color="auto"/>
              <w:right w:val="single" w:sz="4" w:space="0" w:color="auto"/>
            </w:tcBorders>
            <w:shd w:val="clear" w:color="auto" w:fill="auto"/>
            <w:noWrap/>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val="en-GB" w:eastAsia="en-US"/>
              </w:rPr>
            </w:pPr>
            <w:r w:rsidRPr="005836D6">
              <w:rPr>
                <w:rFonts w:ascii="Arial" w:eastAsia="Malgun Gothic" w:hAnsi="Arial"/>
                <w:b/>
                <w:sz w:val="18"/>
                <w:shd w:val="pct15" w:color="auto" w:fill="FFFFFF"/>
                <w:lang w:val="en-GB" w:eastAsia="en-US"/>
              </w:rPr>
              <w:t xml:space="preserve"> </w:t>
            </w:r>
            <w:r w:rsidRPr="005836D6">
              <w:rPr>
                <w:rFonts w:ascii="Arial" w:eastAsia="Malgun Gothic" w:hAnsi="Arial" w:hint="eastAsia"/>
                <w:b/>
                <w:sz w:val="18"/>
                <w:shd w:val="pct15" w:color="auto" w:fill="FFFFFF"/>
                <w:lang w:eastAsia="en-US"/>
              </w:rPr>
              <w:t xml:space="preserve"> </w:t>
            </w:r>
            <w:proofErr w:type="spellStart"/>
            <w:r w:rsidRPr="005836D6">
              <w:rPr>
                <w:rFonts w:ascii="Arial" w:eastAsia="Malgun Gothic" w:hAnsi="Arial" w:hint="eastAsia"/>
                <w:b/>
                <w:sz w:val="18"/>
                <w:shd w:val="pct15" w:color="auto" w:fill="FFFFFF"/>
                <w:lang w:eastAsia="en-US"/>
              </w:rPr>
              <w:t>RB</w:t>
            </w:r>
            <w:r w:rsidRPr="005836D6">
              <w:rPr>
                <w:rFonts w:ascii="Arial" w:eastAsia="Malgun Gothic" w:hAnsi="Arial" w:hint="eastAsia"/>
                <w:b/>
                <w:sz w:val="18"/>
                <w:shd w:val="pct15" w:color="auto" w:fill="FFFFFF"/>
                <w:vertAlign w:val="subscript"/>
                <w:lang w:eastAsia="en-US"/>
              </w:rPr>
              <w:t>start</w:t>
            </w:r>
            <w:proofErr w:type="spellEnd"/>
            <w:r w:rsidRPr="005836D6">
              <w:rPr>
                <w:rFonts w:ascii="Arial" w:eastAsia="Malgun Gothic" w:hAnsi="Arial" w:hint="eastAsia"/>
                <w:b/>
                <w:sz w:val="18"/>
                <w:shd w:val="pct15" w:color="auto" w:fill="FFFFFF"/>
                <w:lang w:eastAsia="en-US"/>
              </w:rPr>
              <w:t xml:space="preserve"> </w:t>
            </w:r>
            <w:r w:rsidRPr="005836D6">
              <w:rPr>
                <w:rFonts w:ascii="Arial" w:eastAsia="Malgun Gothic" w:hAnsi="Arial" w:hint="eastAsia"/>
                <w:b/>
                <w:sz w:val="18"/>
                <w:shd w:val="pct15" w:color="auto" w:fill="FFFFFF"/>
                <w:lang w:val="en-GB" w:eastAsia="en-US"/>
              </w:rPr>
              <w:t>≥</w:t>
            </w:r>
            <w:r w:rsidRPr="005836D6">
              <w:rPr>
                <w:rFonts w:ascii="Arial" w:eastAsia="Malgun Gothic" w:hAnsi="Arial" w:hint="eastAsia"/>
                <w:b/>
                <w:sz w:val="18"/>
                <w:shd w:val="pct15" w:color="auto" w:fill="FFFFFF"/>
                <w:lang w:val="en-GB" w:eastAsia="en-US"/>
              </w:rPr>
              <w:t xml:space="preserve"> Ceil(1/</w:t>
            </w:r>
            <w:r w:rsidRPr="005836D6">
              <w:rPr>
                <w:rFonts w:ascii="Arial" w:eastAsia="Malgun Gothic" w:hAnsi="Arial"/>
                <w:b/>
                <w:sz w:val="18"/>
                <w:shd w:val="pct15" w:color="auto" w:fill="FFFFFF"/>
                <w:lang w:val="en-GB" w:eastAsia="en-US"/>
              </w:rPr>
              <w:t>4</w:t>
            </w:r>
            <w:r w:rsidRPr="005836D6">
              <w:rPr>
                <w:rFonts w:ascii="Arial" w:eastAsia="Malgun Gothic" w:hAnsi="Arial" w:hint="eastAsia"/>
                <w:b/>
                <w:sz w:val="18"/>
                <w:shd w:val="pct15" w:color="auto" w:fill="FFFFFF"/>
                <w:lang w:val="en-GB" w:eastAsia="en-US"/>
              </w:rPr>
              <w:t xml:space="preserve"> N</w:t>
            </w:r>
            <w:r w:rsidRPr="005836D6">
              <w:rPr>
                <w:rFonts w:ascii="Arial" w:eastAsia="Malgun Gothic" w:hAnsi="Arial" w:hint="eastAsia"/>
                <w:b/>
                <w:sz w:val="18"/>
                <w:shd w:val="pct15" w:color="auto" w:fill="FFFFFF"/>
                <w:vertAlign w:val="subscript"/>
                <w:lang w:val="en-GB" w:eastAsia="en-US"/>
              </w:rPr>
              <w:t>RB</w:t>
            </w:r>
            <w:r w:rsidRPr="005836D6">
              <w:rPr>
                <w:rFonts w:ascii="Arial" w:eastAsia="Malgun Gothic" w:hAnsi="Arial" w:hint="eastAsia"/>
                <w:b/>
                <w:sz w:val="18"/>
                <w:shd w:val="pct15" w:color="auto" w:fill="FFFFFF"/>
                <w:lang w:val="en-GB" w:eastAsia="en-US"/>
              </w:rPr>
              <w:t>)  AND</w:t>
            </w:r>
            <w:r w:rsidRPr="005836D6">
              <w:rPr>
                <w:rFonts w:ascii="Arial" w:eastAsia="Malgun Gothic" w:hAnsi="Arial"/>
                <w:b/>
                <w:sz w:val="18"/>
                <w:shd w:val="pct15" w:color="auto" w:fill="FFFFFF"/>
                <w:lang w:val="en-GB" w:eastAsia="en-US"/>
              </w:rPr>
              <w:t xml:space="preserve"> </w:t>
            </w:r>
          </w:p>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val="en-GB" w:eastAsia="en-US"/>
              </w:rPr>
            </w:pPr>
            <w:proofErr w:type="spellStart"/>
            <w:r w:rsidRPr="005836D6">
              <w:rPr>
                <w:rFonts w:ascii="Arial" w:eastAsia="Malgun Gothic" w:hAnsi="Arial" w:hint="eastAsia"/>
                <w:b/>
                <w:sz w:val="18"/>
                <w:shd w:val="pct15" w:color="auto" w:fill="FFFFFF"/>
                <w:lang w:val="en-GB" w:eastAsia="en-US"/>
              </w:rPr>
              <w:t>RB</w:t>
            </w:r>
            <w:r w:rsidRPr="005836D6">
              <w:rPr>
                <w:rFonts w:ascii="Arial" w:eastAsia="Malgun Gothic" w:hAnsi="Arial" w:hint="eastAsia"/>
                <w:b/>
                <w:sz w:val="18"/>
                <w:shd w:val="pct15" w:color="auto" w:fill="FFFFFF"/>
                <w:vertAlign w:val="subscript"/>
                <w:lang w:val="en-GB" w:eastAsia="en-US"/>
              </w:rPr>
              <w:t>end</w:t>
            </w:r>
            <w:proofErr w:type="spellEnd"/>
            <w:r w:rsidRPr="005836D6">
              <w:rPr>
                <w:rFonts w:ascii="Arial" w:eastAsia="Malgun Gothic" w:hAnsi="Arial" w:hint="eastAsia"/>
                <w:b/>
                <w:sz w:val="18"/>
                <w:shd w:val="pct15" w:color="auto" w:fill="FFFFFF"/>
                <w:lang w:val="en-GB" w:eastAsia="en-US"/>
              </w:rPr>
              <w:t xml:space="preserve"> </w:t>
            </w:r>
            <w:r w:rsidRPr="005836D6">
              <w:rPr>
                <w:rFonts w:ascii="Arial" w:eastAsia="Malgun Gothic" w:hAnsi="Arial" w:hint="eastAsia"/>
                <w:b/>
                <w:sz w:val="18"/>
                <w:shd w:val="pct15" w:color="auto" w:fill="FFFFFF"/>
                <w:lang w:val="en-GB" w:eastAsia="en-US"/>
              </w:rPr>
              <w:t>≤</w:t>
            </w:r>
            <w:r w:rsidRPr="005836D6">
              <w:rPr>
                <w:rFonts w:ascii="Arial" w:eastAsia="Malgun Gothic" w:hAnsi="Arial" w:hint="eastAsia"/>
                <w:b/>
                <w:sz w:val="18"/>
                <w:shd w:val="pct15" w:color="auto" w:fill="FFFFFF"/>
                <w:lang w:val="en-GB" w:eastAsia="en-US"/>
              </w:rPr>
              <w:t xml:space="preserve"> Ceil(</w:t>
            </w:r>
            <w:r w:rsidRPr="005836D6">
              <w:rPr>
                <w:rFonts w:ascii="Arial" w:eastAsia="Malgun Gothic" w:hAnsi="Arial"/>
                <w:b/>
                <w:sz w:val="18"/>
                <w:shd w:val="pct15" w:color="auto" w:fill="FFFFFF"/>
                <w:lang w:val="en-GB" w:eastAsia="en-US"/>
              </w:rPr>
              <w:t>3</w:t>
            </w:r>
            <w:r w:rsidRPr="005836D6">
              <w:rPr>
                <w:rFonts w:ascii="Arial" w:eastAsia="Malgun Gothic" w:hAnsi="Arial" w:hint="eastAsia"/>
                <w:b/>
                <w:sz w:val="18"/>
                <w:shd w:val="pct15" w:color="auto" w:fill="FFFFFF"/>
                <w:lang w:val="en-GB" w:eastAsia="en-US"/>
              </w:rPr>
              <w:t>/</w:t>
            </w:r>
            <w:r w:rsidRPr="005836D6">
              <w:rPr>
                <w:rFonts w:ascii="Arial" w:eastAsia="Malgun Gothic" w:hAnsi="Arial"/>
                <w:b/>
                <w:sz w:val="18"/>
                <w:shd w:val="pct15" w:color="auto" w:fill="FFFFFF"/>
                <w:lang w:val="en-GB" w:eastAsia="en-US"/>
              </w:rPr>
              <w:t>4</w:t>
            </w:r>
            <w:r w:rsidRPr="005836D6">
              <w:rPr>
                <w:rFonts w:ascii="Arial" w:eastAsia="Malgun Gothic" w:hAnsi="Arial" w:hint="eastAsia"/>
                <w:b/>
                <w:sz w:val="18"/>
                <w:shd w:val="pct15" w:color="auto" w:fill="FFFFFF"/>
                <w:lang w:val="en-GB" w:eastAsia="en-US"/>
              </w:rPr>
              <w:t xml:space="preserve"> N</w:t>
            </w:r>
            <w:r w:rsidRPr="005836D6">
              <w:rPr>
                <w:rFonts w:ascii="Arial" w:eastAsia="Malgun Gothic" w:hAnsi="Arial" w:hint="eastAsia"/>
                <w:b/>
                <w:sz w:val="18"/>
                <w:shd w:val="pct15" w:color="auto" w:fill="FFFFFF"/>
                <w:vertAlign w:val="subscript"/>
                <w:lang w:val="en-GB" w:eastAsia="en-US"/>
              </w:rPr>
              <w:t>RB</w:t>
            </w:r>
            <w:r w:rsidRPr="005836D6">
              <w:rPr>
                <w:rFonts w:ascii="Arial" w:eastAsia="Malgun Gothic" w:hAnsi="Arial" w:hint="eastAsia"/>
                <w:b/>
                <w:sz w:val="18"/>
                <w:shd w:val="pct15" w:color="auto" w:fill="FFFFFF"/>
                <w:lang w:val="en-GB" w:eastAsia="en-US"/>
              </w:rPr>
              <w:t>)</w:t>
            </w:r>
            <w:r w:rsidRPr="005836D6">
              <w:rPr>
                <w:rFonts w:ascii="Arial" w:eastAsia="Malgun Gothic" w:hAnsi="Arial"/>
                <w:b/>
                <w:sz w:val="18"/>
                <w:shd w:val="pct15" w:color="auto" w:fill="FFFFFF"/>
                <w:lang w:val="en-GB" w:eastAsia="en-US"/>
              </w:rPr>
              <w:t xml:space="preserve"> </w:t>
            </w:r>
          </w:p>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val="en-GB" w:eastAsia="en-US"/>
              </w:rPr>
            </w:pPr>
            <w:r w:rsidRPr="005836D6">
              <w:rPr>
                <w:rFonts w:ascii="Arial" w:eastAsia="Malgun Gothic" w:hAnsi="Arial"/>
                <w:b/>
                <w:sz w:val="18"/>
                <w:shd w:val="pct15" w:color="auto" w:fill="FFFFFF"/>
                <w:lang w:val="en-GB" w:eastAsia="en-US"/>
              </w:rPr>
              <w:t xml:space="preserve">AND </w:t>
            </w:r>
          </w:p>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rPr>
            </w:pPr>
            <w:r w:rsidRPr="005836D6">
              <w:rPr>
                <w:rFonts w:ascii="Arial" w:eastAsia="Malgun Gothic" w:hAnsi="Arial"/>
                <w:b/>
                <w:sz w:val="18"/>
                <w:shd w:val="pct15" w:color="auto" w:fill="FFFFFF"/>
                <w:lang w:val="en-GB" w:eastAsia="en-US"/>
              </w:rPr>
              <w:t>L</w:t>
            </w:r>
            <w:r w:rsidRPr="005836D6">
              <w:rPr>
                <w:rFonts w:ascii="Arial" w:eastAsia="Malgun Gothic" w:hAnsi="Arial"/>
                <w:b/>
                <w:sz w:val="18"/>
                <w:shd w:val="pct15" w:color="auto" w:fill="FFFFFF"/>
                <w:vertAlign w:val="subscript"/>
                <w:lang w:val="en-GB" w:eastAsia="en-US"/>
              </w:rPr>
              <w:t>CRB</w:t>
            </w:r>
            <w:r w:rsidRPr="005836D6">
              <w:rPr>
                <w:rFonts w:ascii="Arial" w:eastAsia="Malgun Gothic" w:hAnsi="Arial" w:hint="eastAsia"/>
                <w:b/>
                <w:sz w:val="18"/>
                <w:shd w:val="pct15" w:color="auto" w:fill="FFFFFF"/>
                <w:lang w:val="en-GB" w:eastAsia="en-US"/>
              </w:rPr>
              <w:t>≤</w:t>
            </w:r>
            <w:r w:rsidRPr="005836D6">
              <w:rPr>
                <w:rFonts w:ascii="Arial" w:eastAsia="Malgun Gothic" w:hAnsi="Arial" w:hint="eastAsia"/>
                <w:b/>
                <w:sz w:val="18"/>
                <w:shd w:val="pct15" w:color="auto" w:fill="FFFFFF"/>
                <w:lang w:val="en-GB"/>
              </w:rPr>
              <w:t>C</w:t>
            </w:r>
            <w:r w:rsidRPr="005836D6">
              <w:rPr>
                <w:rFonts w:ascii="Arial" w:eastAsia="Malgun Gothic" w:hAnsi="Arial"/>
                <w:b/>
                <w:sz w:val="18"/>
                <w:shd w:val="pct15" w:color="auto" w:fill="FFFFFF"/>
                <w:lang w:val="en-GB"/>
              </w:rPr>
              <w:t xml:space="preserve">eil(1/4 </w:t>
            </w:r>
            <w:r w:rsidRPr="005836D6">
              <w:rPr>
                <w:rFonts w:ascii="Arial" w:eastAsia="Malgun Gothic" w:hAnsi="Arial" w:hint="eastAsia"/>
                <w:b/>
                <w:sz w:val="18"/>
                <w:shd w:val="pct15" w:color="auto" w:fill="FFFFFF"/>
                <w:lang w:val="en-GB" w:eastAsia="en-US"/>
              </w:rPr>
              <w:t>N</w:t>
            </w:r>
            <w:r w:rsidRPr="005836D6">
              <w:rPr>
                <w:rFonts w:ascii="Arial" w:eastAsia="Malgun Gothic" w:hAnsi="Arial" w:hint="eastAsia"/>
                <w:b/>
                <w:sz w:val="18"/>
                <w:shd w:val="pct15" w:color="auto" w:fill="FFFFFF"/>
                <w:vertAlign w:val="subscript"/>
                <w:lang w:val="en-GB" w:eastAsia="en-US"/>
              </w:rPr>
              <w:t>RB</w:t>
            </w:r>
            <w:r w:rsidRPr="005836D6">
              <w:rPr>
                <w:rFonts w:ascii="Arial" w:eastAsia="Malgun Gothic" w:hAnsi="Arial" w:hint="eastAsia"/>
                <w:b/>
                <w:sz w:val="18"/>
                <w:shd w:val="pct15" w:color="auto" w:fill="FFFFFF"/>
                <w:lang w:val="en-GB" w:eastAsia="en-US"/>
              </w:rPr>
              <w:t>)</w:t>
            </w:r>
          </w:p>
        </w:tc>
        <w:tc>
          <w:tcPr>
            <w:tcW w:w="2250" w:type="dxa"/>
            <w:tcBorders>
              <w:top w:val="nil"/>
              <w:left w:val="nil"/>
              <w:bottom w:val="single" w:sz="4" w:space="0" w:color="auto"/>
              <w:right w:val="single" w:sz="8" w:space="0" w:color="auto"/>
            </w:tcBorders>
            <w:shd w:val="clear" w:color="auto" w:fill="auto"/>
            <w:noWrap/>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val="en-GB" w:eastAsia="en-US"/>
              </w:rPr>
            </w:pPr>
            <w:proofErr w:type="spellStart"/>
            <w:r w:rsidRPr="005836D6">
              <w:rPr>
                <w:rFonts w:ascii="Arial" w:eastAsia="Malgun Gothic" w:hAnsi="Arial" w:hint="eastAsia"/>
                <w:b/>
                <w:sz w:val="18"/>
                <w:shd w:val="pct15" w:color="auto" w:fill="FFFFFF"/>
                <w:lang w:val="en-GB" w:eastAsia="en-US"/>
              </w:rPr>
              <w:t>RB</w:t>
            </w:r>
            <w:r w:rsidRPr="005836D6">
              <w:rPr>
                <w:rFonts w:ascii="Arial" w:eastAsia="Malgun Gothic" w:hAnsi="Arial" w:hint="eastAsia"/>
                <w:b/>
                <w:sz w:val="18"/>
                <w:shd w:val="pct15" w:color="auto" w:fill="FFFFFF"/>
                <w:vertAlign w:val="subscript"/>
                <w:lang w:val="en-GB" w:eastAsia="en-US"/>
              </w:rPr>
              <w:t>start</w:t>
            </w:r>
            <w:proofErr w:type="spellEnd"/>
            <w:r w:rsidRPr="005836D6">
              <w:rPr>
                <w:rFonts w:ascii="Arial" w:eastAsia="Malgun Gothic" w:hAnsi="Arial" w:hint="eastAsia"/>
                <w:b/>
                <w:sz w:val="18"/>
                <w:shd w:val="pct15" w:color="auto" w:fill="FFFFFF"/>
                <w:vertAlign w:val="subscript"/>
                <w:lang w:val="en-GB" w:eastAsia="en-US"/>
              </w:rPr>
              <w:t xml:space="preserve"> </w:t>
            </w:r>
            <w:r w:rsidRPr="005836D6">
              <w:rPr>
                <w:rFonts w:ascii="Arial" w:eastAsia="Malgun Gothic" w:hAnsi="Arial" w:hint="eastAsia"/>
                <w:b/>
                <w:sz w:val="18"/>
                <w:shd w:val="pct15" w:color="auto" w:fill="FFFFFF"/>
                <w:lang w:val="en-GB" w:eastAsia="en-US"/>
              </w:rPr>
              <w:t xml:space="preserve"> &lt;  Ceil(1/</w:t>
            </w:r>
            <w:r w:rsidRPr="005836D6">
              <w:rPr>
                <w:rFonts w:ascii="Arial" w:eastAsia="Malgun Gothic" w:hAnsi="Arial"/>
                <w:b/>
                <w:sz w:val="18"/>
                <w:shd w:val="pct15" w:color="auto" w:fill="FFFFFF"/>
                <w:lang w:val="en-GB" w:eastAsia="en-US"/>
              </w:rPr>
              <w:t>4</w:t>
            </w:r>
            <w:r w:rsidRPr="005836D6">
              <w:rPr>
                <w:rFonts w:ascii="Arial" w:eastAsia="Malgun Gothic" w:hAnsi="Arial" w:hint="eastAsia"/>
                <w:b/>
                <w:sz w:val="18"/>
                <w:shd w:val="pct15" w:color="auto" w:fill="FFFFFF"/>
                <w:lang w:val="en-GB" w:eastAsia="en-US"/>
              </w:rPr>
              <w:t xml:space="preserve"> N</w:t>
            </w:r>
            <w:r w:rsidRPr="005836D6">
              <w:rPr>
                <w:rFonts w:ascii="Arial" w:eastAsia="Malgun Gothic" w:hAnsi="Arial" w:hint="eastAsia"/>
                <w:b/>
                <w:sz w:val="18"/>
                <w:shd w:val="pct15" w:color="auto" w:fill="FFFFFF"/>
                <w:vertAlign w:val="subscript"/>
                <w:lang w:val="en-GB" w:eastAsia="en-US"/>
              </w:rPr>
              <w:t>RB</w:t>
            </w:r>
            <w:r w:rsidRPr="005836D6">
              <w:rPr>
                <w:rFonts w:ascii="Arial" w:eastAsia="Malgun Gothic" w:hAnsi="Arial" w:hint="eastAsia"/>
                <w:b/>
                <w:sz w:val="18"/>
                <w:shd w:val="pct15" w:color="auto" w:fill="FFFFFF"/>
                <w:lang w:val="en-GB" w:eastAsia="en-US"/>
              </w:rPr>
              <w:t>) OR</w:t>
            </w:r>
          </w:p>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val="en-GB" w:eastAsia="en-US"/>
              </w:rPr>
            </w:pPr>
            <w:proofErr w:type="spellStart"/>
            <w:r w:rsidRPr="005836D6">
              <w:rPr>
                <w:rFonts w:ascii="Arial" w:eastAsia="Malgun Gothic" w:hAnsi="Arial" w:hint="eastAsia"/>
                <w:b/>
                <w:sz w:val="18"/>
                <w:shd w:val="pct15" w:color="auto" w:fill="FFFFFF"/>
                <w:lang w:val="en-GB" w:eastAsia="en-US"/>
              </w:rPr>
              <w:t>RB</w:t>
            </w:r>
            <w:r w:rsidRPr="005836D6">
              <w:rPr>
                <w:rFonts w:ascii="Arial" w:eastAsia="Malgun Gothic" w:hAnsi="Arial" w:hint="eastAsia"/>
                <w:b/>
                <w:sz w:val="18"/>
                <w:shd w:val="pct15" w:color="auto" w:fill="FFFFFF"/>
                <w:vertAlign w:val="subscript"/>
                <w:lang w:val="en-GB" w:eastAsia="en-US"/>
              </w:rPr>
              <w:t>end</w:t>
            </w:r>
            <w:proofErr w:type="spellEnd"/>
            <w:r w:rsidRPr="005836D6">
              <w:rPr>
                <w:rFonts w:ascii="Arial" w:eastAsia="Malgun Gothic" w:hAnsi="Arial" w:hint="eastAsia"/>
                <w:b/>
                <w:sz w:val="18"/>
                <w:shd w:val="pct15" w:color="auto" w:fill="FFFFFF"/>
                <w:vertAlign w:val="subscript"/>
                <w:lang w:val="en-GB" w:eastAsia="en-US"/>
              </w:rPr>
              <w:t xml:space="preserve"> </w:t>
            </w:r>
            <w:r w:rsidRPr="005836D6">
              <w:rPr>
                <w:rFonts w:ascii="Arial" w:eastAsia="Malgun Gothic" w:hAnsi="Arial" w:hint="eastAsia"/>
                <w:b/>
                <w:sz w:val="18"/>
                <w:shd w:val="pct15" w:color="auto" w:fill="FFFFFF"/>
                <w:lang w:val="en-GB" w:eastAsia="en-US"/>
              </w:rPr>
              <w:t xml:space="preserve"> &gt;  Ceil(</w:t>
            </w:r>
            <w:r w:rsidRPr="005836D6">
              <w:rPr>
                <w:rFonts w:ascii="Arial" w:eastAsia="Malgun Gothic" w:hAnsi="Arial"/>
                <w:b/>
                <w:sz w:val="18"/>
                <w:shd w:val="pct15" w:color="auto" w:fill="FFFFFF"/>
                <w:lang w:val="en-GB" w:eastAsia="en-US"/>
              </w:rPr>
              <w:t>3</w:t>
            </w:r>
            <w:r w:rsidRPr="005836D6">
              <w:rPr>
                <w:rFonts w:ascii="Arial" w:eastAsia="Malgun Gothic" w:hAnsi="Arial" w:hint="eastAsia"/>
                <w:b/>
                <w:sz w:val="18"/>
                <w:shd w:val="pct15" w:color="auto" w:fill="FFFFFF"/>
                <w:lang w:val="en-GB" w:eastAsia="en-US"/>
              </w:rPr>
              <w:t>/</w:t>
            </w:r>
            <w:r w:rsidRPr="005836D6">
              <w:rPr>
                <w:rFonts w:ascii="Arial" w:eastAsia="Malgun Gothic" w:hAnsi="Arial"/>
                <w:b/>
                <w:sz w:val="18"/>
                <w:shd w:val="pct15" w:color="auto" w:fill="FFFFFF"/>
                <w:lang w:val="en-GB" w:eastAsia="en-US"/>
              </w:rPr>
              <w:t>4</w:t>
            </w:r>
            <w:r w:rsidRPr="005836D6">
              <w:rPr>
                <w:rFonts w:ascii="Arial" w:eastAsia="Malgun Gothic" w:hAnsi="Arial" w:hint="eastAsia"/>
                <w:b/>
                <w:sz w:val="18"/>
                <w:shd w:val="pct15" w:color="auto" w:fill="FFFFFF"/>
                <w:lang w:val="en-GB" w:eastAsia="en-US"/>
              </w:rPr>
              <w:t xml:space="preserve"> N</w:t>
            </w:r>
            <w:r w:rsidRPr="005836D6">
              <w:rPr>
                <w:rFonts w:ascii="Arial" w:eastAsia="Malgun Gothic" w:hAnsi="Arial" w:hint="eastAsia"/>
                <w:b/>
                <w:sz w:val="18"/>
                <w:shd w:val="pct15" w:color="auto" w:fill="FFFFFF"/>
                <w:vertAlign w:val="subscript"/>
                <w:lang w:val="en-GB" w:eastAsia="en-US"/>
              </w:rPr>
              <w:t>RB</w:t>
            </w:r>
            <w:r w:rsidRPr="005836D6">
              <w:rPr>
                <w:rFonts w:ascii="Arial" w:eastAsia="Malgun Gothic" w:hAnsi="Arial" w:hint="eastAsia"/>
                <w:b/>
                <w:sz w:val="18"/>
                <w:shd w:val="pct15" w:color="auto" w:fill="FFFFFF"/>
                <w:lang w:val="en-GB" w:eastAsia="en-US"/>
              </w:rPr>
              <w:t>)</w:t>
            </w:r>
            <w:r w:rsidRPr="005836D6">
              <w:rPr>
                <w:rFonts w:ascii="Arial" w:eastAsia="Malgun Gothic" w:hAnsi="Arial"/>
                <w:b/>
                <w:sz w:val="18"/>
                <w:shd w:val="pct15" w:color="auto" w:fill="FFFFFF"/>
                <w:lang w:val="en-GB" w:eastAsia="en-US"/>
              </w:rPr>
              <w:t xml:space="preserve"> OR </w:t>
            </w:r>
          </w:p>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5836D6">
              <w:rPr>
                <w:rFonts w:ascii="Arial" w:eastAsia="Malgun Gothic" w:hAnsi="Arial"/>
                <w:b/>
                <w:sz w:val="18"/>
                <w:shd w:val="pct15" w:color="auto" w:fill="FFFFFF"/>
                <w:lang w:val="en-GB" w:eastAsia="en-US"/>
              </w:rPr>
              <w:t>L</w:t>
            </w:r>
            <w:r w:rsidRPr="005836D6">
              <w:rPr>
                <w:rFonts w:ascii="Arial" w:eastAsia="Malgun Gothic" w:hAnsi="Arial"/>
                <w:b/>
                <w:sz w:val="18"/>
                <w:shd w:val="pct15" w:color="auto" w:fill="FFFFFF"/>
                <w:vertAlign w:val="subscript"/>
                <w:lang w:val="en-GB" w:eastAsia="en-US"/>
              </w:rPr>
              <w:t>CRB</w:t>
            </w:r>
            <w:r w:rsidRPr="005836D6">
              <w:rPr>
                <w:rFonts w:ascii="Arial" w:eastAsia="Malgun Gothic" w:hAnsi="Arial" w:hint="eastAsia"/>
                <w:b/>
                <w:sz w:val="18"/>
                <w:shd w:val="pct15" w:color="auto" w:fill="FFFFFF"/>
                <w:lang w:val="en-GB"/>
              </w:rPr>
              <w:t>&gt;C</w:t>
            </w:r>
            <w:r w:rsidRPr="005836D6">
              <w:rPr>
                <w:rFonts w:ascii="Arial" w:eastAsia="Malgun Gothic" w:hAnsi="Arial"/>
                <w:b/>
                <w:sz w:val="18"/>
                <w:shd w:val="pct15" w:color="auto" w:fill="FFFFFF"/>
                <w:lang w:val="en-GB"/>
              </w:rPr>
              <w:t xml:space="preserve">eil(1/4 </w:t>
            </w:r>
            <w:r w:rsidRPr="005836D6">
              <w:rPr>
                <w:rFonts w:ascii="Arial" w:eastAsia="Malgun Gothic" w:hAnsi="Arial" w:hint="eastAsia"/>
                <w:b/>
                <w:sz w:val="18"/>
                <w:shd w:val="pct15" w:color="auto" w:fill="FFFFFF"/>
                <w:lang w:val="en-GB" w:eastAsia="en-US"/>
              </w:rPr>
              <w:t>N</w:t>
            </w:r>
            <w:r w:rsidRPr="005836D6">
              <w:rPr>
                <w:rFonts w:ascii="Arial" w:eastAsia="Malgun Gothic" w:hAnsi="Arial" w:hint="eastAsia"/>
                <w:b/>
                <w:sz w:val="18"/>
                <w:shd w:val="pct15" w:color="auto" w:fill="FFFFFF"/>
                <w:vertAlign w:val="subscript"/>
                <w:lang w:val="en-GB" w:eastAsia="en-US"/>
              </w:rPr>
              <w:t>RB</w:t>
            </w:r>
            <w:r w:rsidRPr="005836D6">
              <w:rPr>
                <w:rFonts w:ascii="Arial" w:eastAsia="Malgun Gothic" w:hAnsi="Arial" w:hint="eastAsia"/>
                <w:b/>
                <w:sz w:val="18"/>
                <w:shd w:val="pct15" w:color="auto" w:fill="FFFFFF"/>
                <w:lang w:val="en-GB" w:eastAsia="en-US"/>
              </w:rPr>
              <w:t>)</w:t>
            </w:r>
            <w:r w:rsidRPr="005836D6">
              <w:rPr>
                <w:rFonts w:ascii="Arial" w:eastAsia="Malgun Gothic" w:hAnsi="Arial"/>
                <w:b/>
                <w:sz w:val="18"/>
                <w:shd w:val="pct15" w:color="auto" w:fill="FFFFFF"/>
                <w:lang w:val="en-GB" w:eastAsia="en-US"/>
              </w:rPr>
              <w:t xml:space="preserve"> </w:t>
            </w:r>
          </w:p>
        </w:tc>
      </w:tr>
      <w:tr w:rsidR="003C0124" w:rsidRPr="005836D6" w:rsidTr="00CE4221">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5836D6">
              <w:rPr>
                <w:rFonts w:ascii="Arial" w:eastAsia="Malgun Gothic" w:hAnsi="Arial"/>
                <w:b/>
                <w:sz w:val="18"/>
                <w:shd w:val="pct15" w:color="auto" w:fill="FFFFFF"/>
                <w:lang w:eastAsia="en-US"/>
              </w:rPr>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5836D6">
              <w:rPr>
                <w:rFonts w:ascii="Arial" w:eastAsia="Malgun Gothic" w:hAnsi="Arial"/>
                <w:b/>
                <w:sz w:val="18"/>
                <w:shd w:val="pct15" w:color="auto" w:fill="FFFFFF"/>
                <w:lang w:eastAsia="en-US"/>
              </w:rPr>
              <w:t>Pi/2 BPSK</w:t>
            </w:r>
          </w:p>
        </w:tc>
        <w:tc>
          <w:tcPr>
            <w:tcW w:w="2440" w:type="dxa"/>
            <w:tcBorders>
              <w:top w:val="nil"/>
              <w:left w:val="nil"/>
              <w:bottom w:val="single" w:sz="4" w:space="0" w:color="auto"/>
              <w:right w:val="single" w:sz="4"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eastAsia="en-US"/>
              </w:rPr>
              <w:t>0.0</w:t>
            </w:r>
          </w:p>
        </w:tc>
        <w:tc>
          <w:tcPr>
            <w:tcW w:w="2250" w:type="dxa"/>
            <w:tcBorders>
              <w:top w:val="nil"/>
              <w:left w:val="nil"/>
              <w:bottom w:val="single" w:sz="4" w:space="0" w:color="auto"/>
              <w:right w:val="single" w:sz="8" w:space="0" w:color="auto"/>
            </w:tcBorders>
            <w:shd w:val="clear" w:color="auto" w:fill="auto"/>
            <w:noWrap/>
            <w:vAlign w:val="center"/>
            <w:hideMark/>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val="en-GB" w:eastAsia="en-US"/>
              </w:rPr>
              <w:t xml:space="preserve">≤ </w:t>
            </w:r>
            <w:r w:rsidRPr="005836D6">
              <w:rPr>
                <w:rFonts w:ascii="Arial" w:eastAsia="Malgun Gothic" w:hAnsi="Arial"/>
                <w:sz w:val="18"/>
                <w:shd w:val="pct15" w:color="auto" w:fill="FFFFFF"/>
                <w:lang w:eastAsia="en-US"/>
              </w:rPr>
              <w:t>3.0</w:t>
            </w:r>
          </w:p>
        </w:tc>
      </w:tr>
      <w:tr w:rsidR="003C0124" w:rsidRPr="005836D6" w:rsidTr="00CE4221">
        <w:tc>
          <w:tcPr>
            <w:tcW w:w="1540" w:type="dxa"/>
            <w:vMerge/>
            <w:tcBorders>
              <w:top w:val="single" w:sz="4" w:space="0" w:color="auto"/>
              <w:left w:val="single" w:sz="8" w:space="0" w:color="auto"/>
              <w:bottom w:val="single" w:sz="4" w:space="0" w:color="000000"/>
              <w:right w:val="single" w:sz="4" w:space="0" w:color="auto"/>
            </w:tcBorders>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5836D6">
              <w:rPr>
                <w:rFonts w:ascii="Arial" w:eastAsia="Malgun Gothic" w:hAnsi="Arial"/>
                <w:b/>
                <w:sz w:val="18"/>
                <w:shd w:val="pct15" w:color="auto" w:fill="FFFFFF"/>
                <w:lang w:eastAsia="en-US"/>
              </w:rPr>
              <w:t>QPSK</w:t>
            </w:r>
          </w:p>
        </w:tc>
        <w:tc>
          <w:tcPr>
            <w:tcW w:w="2440" w:type="dxa"/>
            <w:tcBorders>
              <w:top w:val="nil"/>
              <w:left w:val="nil"/>
              <w:bottom w:val="single" w:sz="4" w:space="0" w:color="auto"/>
              <w:right w:val="single" w:sz="4"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eastAsia="en-US"/>
              </w:rPr>
              <w:t>0.0</w:t>
            </w:r>
          </w:p>
        </w:tc>
        <w:tc>
          <w:tcPr>
            <w:tcW w:w="2250" w:type="dxa"/>
            <w:tcBorders>
              <w:top w:val="nil"/>
              <w:left w:val="nil"/>
              <w:bottom w:val="single" w:sz="4" w:space="0" w:color="auto"/>
              <w:right w:val="single" w:sz="8"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val="en-GB" w:eastAsia="en-US"/>
              </w:rPr>
              <w:t xml:space="preserve">≤ </w:t>
            </w:r>
            <w:r w:rsidRPr="005836D6">
              <w:rPr>
                <w:rFonts w:ascii="Arial" w:eastAsia="Malgun Gothic" w:hAnsi="Arial"/>
                <w:sz w:val="18"/>
                <w:shd w:val="pct15" w:color="auto" w:fill="FFFFFF"/>
                <w:lang w:eastAsia="en-US"/>
              </w:rPr>
              <w:t>3.0</w:t>
            </w:r>
          </w:p>
        </w:tc>
      </w:tr>
      <w:tr w:rsidR="003C0124" w:rsidRPr="005836D6" w:rsidTr="00CE4221">
        <w:tc>
          <w:tcPr>
            <w:tcW w:w="1540" w:type="dxa"/>
            <w:vMerge/>
            <w:tcBorders>
              <w:top w:val="single" w:sz="4" w:space="0" w:color="auto"/>
              <w:left w:val="single" w:sz="8" w:space="0" w:color="auto"/>
              <w:bottom w:val="single" w:sz="4" w:space="0" w:color="000000"/>
              <w:right w:val="single" w:sz="4" w:space="0" w:color="auto"/>
            </w:tcBorders>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5836D6">
              <w:rPr>
                <w:rFonts w:ascii="Arial" w:eastAsia="Malgun Gothic" w:hAnsi="Arial"/>
                <w:b/>
                <w:sz w:val="18"/>
                <w:shd w:val="pct15" w:color="auto" w:fill="FFFFFF"/>
                <w:lang w:eastAsia="en-US"/>
              </w:rPr>
              <w:t>16QAM</w:t>
            </w:r>
          </w:p>
        </w:tc>
        <w:tc>
          <w:tcPr>
            <w:tcW w:w="2440" w:type="dxa"/>
            <w:tcBorders>
              <w:top w:val="nil"/>
              <w:left w:val="nil"/>
              <w:bottom w:val="single" w:sz="4" w:space="0" w:color="auto"/>
              <w:right w:val="single" w:sz="4"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val="en-GB" w:eastAsia="en-US"/>
              </w:rPr>
              <w:t xml:space="preserve">≤ </w:t>
            </w:r>
            <w:r w:rsidRPr="005836D6">
              <w:rPr>
                <w:rFonts w:ascii="Arial" w:eastAsia="Malgun Gothic" w:hAnsi="Arial"/>
                <w:sz w:val="18"/>
                <w:shd w:val="pct15" w:color="auto" w:fill="FFFFFF"/>
                <w:lang w:eastAsia="en-US"/>
              </w:rPr>
              <w:t>4.5</w:t>
            </w:r>
          </w:p>
        </w:tc>
        <w:tc>
          <w:tcPr>
            <w:tcW w:w="2250" w:type="dxa"/>
            <w:tcBorders>
              <w:top w:val="nil"/>
              <w:left w:val="nil"/>
              <w:bottom w:val="single" w:sz="4" w:space="0" w:color="auto"/>
              <w:right w:val="single" w:sz="8"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val="en-GB" w:eastAsia="en-US"/>
              </w:rPr>
              <w:t xml:space="preserve">≤ </w:t>
            </w:r>
            <w:r w:rsidRPr="005836D6">
              <w:rPr>
                <w:rFonts w:ascii="Arial" w:eastAsia="Malgun Gothic" w:hAnsi="Arial"/>
                <w:sz w:val="18"/>
                <w:shd w:val="pct15" w:color="auto" w:fill="FFFFFF"/>
                <w:lang w:eastAsia="en-US"/>
              </w:rPr>
              <w:t>4.5</w:t>
            </w:r>
          </w:p>
        </w:tc>
      </w:tr>
      <w:tr w:rsidR="003C0124" w:rsidRPr="005836D6" w:rsidTr="00CE4221">
        <w:tc>
          <w:tcPr>
            <w:tcW w:w="1540" w:type="dxa"/>
            <w:vMerge/>
            <w:tcBorders>
              <w:top w:val="single" w:sz="4" w:space="0" w:color="auto"/>
              <w:left w:val="single" w:sz="8" w:space="0" w:color="auto"/>
              <w:bottom w:val="single" w:sz="4" w:space="0" w:color="000000"/>
              <w:right w:val="single" w:sz="4" w:space="0" w:color="auto"/>
            </w:tcBorders>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5836D6">
              <w:rPr>
                <w:rFonts w:ascii="Arial" w:eastAsia="Malgun Gothic" w:hAnsi="Arial"/>
                <w:b/>
                <w:sz w:val="18"/>
                <w:shd w:val="pct15" w:color="auto" w:fill="FFFFFF"/>
                <w:lang w:eastAsia="en-US"/>
              </w:rPr>
              <w:t>64QAM</w:t>
            </w:r>
          </w:p>
        </w:tc>
        <w:tc>
          <w:tcPr>
            <w:tcW w:w="2440" w:type="dxa"/>
            <w:tcBorders>
              <w:top w:val="nil"/>
              <w:left w:val="nil"/>
              <w:bottom w:val="single" w:sz="4" w:space="0" w:color="auto"/>
              <w:right w:val="single" w:sz="4"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val="en-GB" w:eastAsia="en-US"/>
              </w:rPr>
              <w:t xml:space="preserve">≤ </w:t>
            </w:r>
            <w:r w:rsidRPr="005836D6">
              <w:rPr>
                <w:rFonts w:ascii="Arial" w:eastAsia="Malgun Gothic" w:hAnsi="Arial"/>
                <w:sz w:val="18"/>
                <w:shd w:val="pct15" w:color="auto" w:fill="FFFFFF"/>
                <w:lang w:eastAsia="en-US"/>
              </w:rPr>
              <w:t>6.5</w:t>
            </w:r>
          </w:p>
        </w:tc>
        <w:tc>
          <w:tcPr>
            <w:tcW w:w="2250" w:type="dxa"/>
            <w:tcBorders>
              <w:top w:val="nil"/>
              <w:left w:val="nil"/>
              <w:bottom w:val="single" w:sz="4" w:space="0" w:color="auto"/>
              <w:right w:val="single" w:sz="8"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val="en-GB" w:eastAsia="en-US"/>
              </w:rPr>
              <w:t xml:space="preserve">≤ </w:t>
            </w:r>
            <w:r w:rsidRPr="005836D6">
              <w:rPr>
                <w:rFonts w:ascii="Arial" w:eastAsia="Malgun Gothic" w:hAnsi="Arial"/>
                <w:sz w:val="18"/>
                <w:shd w:val="pct15" w:color="auto" w:fill="FFFFFF"/>
                <w:lang w:eastAsia="en-US"/>
              </w:rPr>
              <w:t>6.5</w:t>
            </w:r>
          </w:p>
        </w:tc>
      </w:tr>
      <w:tr w:rsidR="003C0124" w:rsidRPr="005836D6" w:rsidTr="00CE4221">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5836D6">
              <w:rPr>
                <w:rFonts w:ascii="Arial" w:eastAsia="Malgun Gothic" w:hAnsi="Arial"/>
                <w:b/>
                <w:sz w:val="18"/>
                <w:shd w:val="pct15" w:color="auto" w:fill="FFFFFF"/>
                <w:lang w:eastAsia="en-US"/>
              </w:rPr>
              <w:t>CP-OFDM</w:t>
            </w: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5836D6">
              <w:rPr>
                <w:rFonts w:ascii="Arial" w:eastAsia="Malgun Gothic" w:hAnsi="Arial"/>
                <w:b/>
                <w:sz w:val="18"/>
                <w:shd w:val="pct15" w:color="auto" w:fill="FFFFFF"/>
                <w:lang w:eastAsia="en-US"/>
              </w:rPr>
              <w:t>QPSK</w:t>
            </w:r>
          </w:p>
        </w:tc>
        <w:tc>
          <w:tcPr>
            <w:tcW w:w="2440" w:type="dxa"/>
            <w:tcBorders>
              <w:top w:val="nil"/>
              <w:left w:val="nil"/>
              <w:bottom w:val="single" w:sz="4" w:space="0" w:color="auto"/>
              <w:right w:val="single" w:sz="4"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val="en-GB" w:eastAsia="en-US"/>
              </w:rPr>
              <w:t xml:space="preserve">≤ </w:t>
            </w:r>
            <w:r w:rsidRPr="005836D6">
              <w:rPr>
                <w:rFonts w:ascii="Arial" w:eastAsia="Malgun Gothic" w:hAnsi="Arial"/>
                <w:sz w:val="18"/>
                <w:shd w:val="pct15" w:color="auto" w:fill="FFFFFF"/>
                <w:lang w:eastAsia="en-US"/>
              </w:rPr>
              <w:t>5.0</w:t>
            </w:r>
          </w:p>
        </w:tc>
        <w:tc>
          <w:tcPr>
            <w:tcW w:w="2250" w:type="dxa"/>
            <w:tcBorders>
              <w:top w:val="nil"/>
              <w:left w:val="nil"/>
              <w:bottom w:val="single" w:sz="4" w:space="0" w:color="auto"/>
              <w:right w:val="single" w:sz="8"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val="en-GB" w:eastAsia="en-US"/>
              </w:rPr>
              <w:t xml:space="preserve">≤ </w:t>
            </w:r>
            <w:r w:rsidRPr="005836D6">
              <w:rPr>
                <w:rFonts w:ascii="Arial" w:eastAsia="Malgun Gothic" w:hAnsi="Arial"/>
                <w:sz w:val="18"/>
                <w:shd w:val="pct15" w:color="auto" w:fill="FFFFFF"/>
                <w:lang w:eastAsia="en-US"/>
              </w:rPr>
              <w:t>5.0</w:t>
            </w:r>
          </w:p>
        </w:tc>
      </w:tr>
      <w:tr w:rsidR="003C0124" w:rsidRPr="005836D6" w:rsidTr="00CE4221">
        <w:tc>
          <w:tcPr>
            <w:tcW w:w="1540" w:type="dxa"/>
            <w:vMerge/>
            <w:tcBorders>
              <w:top w:val="nil"/>
              <w:left w:val="single" w:sz="8" w:space="0" w:color="auto"/>
              <w:bottom w:val="single" w:sz="8" w:space="0" w:color="000000"/>
              <w:right w:val="single" w:sz="4" w:space="0" w:color="auto"/>
            </w:tcBorders>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5836D6">
              <w:rPr>
                <w:rFonts w:ascii="Arial" w:eastAsia="Malgun Gothic" w:hAnsi="Arial"/>
                <w:b/>
                <w:sz w:val="18"/>
                <w:shd w:val="pct15" w:color="auto" w:fill="FFFFFF"/>
                <w:lang w:eastAsia="en-US"/>
              </w:rPr>
              <w:t>16QAM</w:t>
            </w:r>
          </w:p>
        </w:tc>
        <w:tc>
          <w:tcPr>
            <w:tcW w:w="2440" w:type="dxa"/>
            <w:tcBorders>
              <w:top w:val="nil"/>
              <w:left w:val="nil"/>
              <w:bottom w:val="single" w:sz="4" w:space="0" w:color="auto"/>
              <w:right w:val="single" w:sz="4"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val="en-GB" w:eastAsia="en-US"/>
              </w:rPr>
              <w:t xml:space="preserve">≤ </w:t>
            </w:r>
            <w:r w:rsidRPr="005836D6">
              <w:rPr>
                <w:rFonts w:ascii="Arial" w:eastAsia="Malgun Gothic" w:hAnsi="Arial"/>
                <w:sz w:val="18"/>
                <w:shd w:val="pct15" w:color="auto" w:fill="FFFFFF"/>
                <w:lang w:eastAsia="en-US"/>
              </w:rPr>
              <w:t>6.5</w:t>
            </w:r>
          </w:p>
        </w:tc>
        <w:tc>
          <w:tcPr>
            <w:tcW w:w="2250" w:type="dxa"/>
            <w:tcBorders>
              <w:top w:val="nil"/>
              <w:left w:val="nil"/>
              <w:bottom w:val="single" w:sz="4" w:space="0" w:color="auto"/>
              <w:right w:val="single" w:sz="8"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val="en-GB" w:eastAsia="en-US"/>
              </w:rPr>
              <w:t xml:space="preserve">≤ </w:t>
            </w:r>
            <w:r w:rsidRPr="005836D6">
              <w:rPr>
                <w:rFonts w:ascii="Arial" w:eastAsia="Malgun Gothic" w:hAnsi="Arial"/>
                <w:sz w:val="18"/>
                <w:shd w:val="pct15" w:color="auto" w:fill="FFFFFF"/>
                <w:lang w:eastAsia="en-US"/>
              </w:rPr>
              <w:t>6.5</w:t>
            </w:r>
          </w:p>
        </w:tc>
      </w:tr>
      <w:tr w:rsidR="003C0124" w:rsidRPr="005836D6" w:rsidTr="00CE4221">
        <w:tc>
          <w:tcPr>
            <w:tcW w:w="1540" w:type="dxa"/>
            <w:vMerge/>
            <w:tcBorders>
              <w:top w:val="nil"/>
              <w:left w:val="single" w:sz="8" w:space="0" w:color="auto"/>
              <w:bottom w:val="single" w:sz="8" w:space="0" w:color="000000"/>
              <w:right w:val="single" w:sz="4" w:space="0" w:color="auto"/>
            </w:tcBorders>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8" w:space="0" w:color="auto"/>
              <w:right w:val="single" w:sz="4" w:space="0" w:color="auto"/>
            </w:tcBorders>
            <w:shd w:val="clear" w:color="auto" w:fill="auto"/>
            <w:noWrap/>
            <w:vAlign w:val="center"/>
            <w:hideMark/>
          </w:tcPr>
          <w:p w:rsidR="003C0124" w:rsidRPr="005836D6"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5836D6">
              <w:rPr>
                <w:rFonts w:ascii="Arial" w:eastAsia="Malgun Gothic" w:hAnsi="Arial"/>
                <w:b/>
                <w:sz w:val="18"/>
                <w:shd w:val="pct15" w:color="auto" w:fill="FFFFFF"/>
                <w:lang w:eastAsia="en-US"/>
              </w:rPr>
              <w:t>64QAM</w:t>
            </w:r>
          </w:p>
        </w:tc>
        <w:tc>
          <w:tcPr>
            <w:tcW w:w="2440" w:type="dxa"/>
            <w:tcBorders>
              <w:top w:val="nil"/>
              <w:left w:val="nil"/>
              <w:bottom w:val="single" w:sz="8" w:space="0" w:color="auto"/>
              <w:right w:val="single" w:sz="4"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val="en-GB" w:eastAsia="en-US"/>
              </w:rPr>
              <w:t xml:space="preserve">≤ </w:t>
            </w:r>
            <w:r w:rsidRPr="005836D6">
              <w:rPr>
                <w:rFonts w:ascii="Arial" w:eastAsia="Malgun Gothic" w:hAnsi="Arial"/>
                <w:sz w:val="18"/>
                <w:shd w:val="pct15" w:color="auto" w:fill="FFFFFF"/>
                <w:lang w:eastAsia="en-US"/>
              </w:rPr>
              <w:t>9.0</w:t>
            </w:r>
          </w:p>
        </w:tc>
        <w:tc>
          <w:tcPr>
            <w:tcW w:w="2250" w:type="dxa"/>
            <w:tcBorders>
              <w:top w:val="nil"/>
              <w:left w:val="nil"/>
              <w:bottom w:val="single" w:sz="8" w:space="0" w:color="auto"/>
              <w:right w:val="single" w:sz="8" w:space="0" w:color="auto"/>
            </w:tcBorders>
            <w:shd w:val="clear" w:color="auto" w:fill="auto"/>
            <w:noWrap/>
            <w:vAlign w:val="center"/>
          </w:tcPr>
          <w:p w:rsidR="003C0124" w:rsidRPr="005836D6"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5836D6">
              <w:rPr>
                <w:rFonts w:ascii="Arial" w:eastAsia="Malgun Gothic" w:hAnsi="Arial"/>
                <w:sz w:val="18"/>
                <w:shd w:val="pct15" w:color="auto" w:fill="FFFFFF"/>
                <w:lang w:val="en-GB" w:eastAsia="en-US"/>
              </w:rPr>
              <w:t xml:space="preserve">≤ </w:t>
            </w:r>
            <w:r w:rsidRPr="005836D6">
              <w:rPr>
                <w:rFonts w:ascii="Arial" w:eastAsia="Malgun Gothic" w:hAnsi="Arial"/>
                <w:sz w:val="18"/>
                <w:shd w:val="pct15" w:color="auto" w:fill="FFFFFF"/>
                <w:lang w:eastAsia="en-US"/>
              </w:rPr>
              <w:t>9.0</w:t>
            </w:r>
          </w:p>
        </w:tc>
      </w:tr>
    </w:tbl>
    <w:p w:rsidR="003C0124" w:rsidRPr="005836D6" w:rsidRDefault="003C0124" w:rsidP="003C0124">
      <w:pPr>
        <w:spacing w:beforeLines="0" w:before="0" w:afterLines="0" w:after="180"/>
        <w:rPr>
          <w:rFonts w:eastAsia="Malgun Gothic"/>
          <w:shd w:val="pct15" w:color="auto" w:fill="FFFFFF"/>
          <w:lang w:val="en-GB" w:eastAsia="en-US"/>
        </w:rPr>
      </w:pPr>
    </w:p>
    <w:p w:rsidR="003C0124" w:rsidRPr="005836D6" w:rsidRDefault="003C0124" w:rsidP="003C0124">
      <w:pPr>
        <w:spacing w:beforeLines="0" w:before="0" w:afterLines="0" w:after="180"/>
        <w:rPr>
          <w:rFonts w:eastAsia="Malgun Gothic"/>
          <w:shd w:val="pct15" w:color="auto" w:fill="FFFFFF"/>
          <w:lang w:val="en-GB" w:eastAsia="en-US"/>
        </w:rPr>
      </w:pPr>
      <w:r w:rsidRPr="005836D6">
        <w:rPr>
          <w:rFonts w:eastAsia="Malgun Gothic"/>
          <w:shd w:val="pct15" w:color="auto" w:fill="FFFFFF"/>
          <w:lang w:val="en-GB" w:eastAsia="en-US"/>
        </w:rPr>
        <w:t>Where</w:t>
      </w:r>
      <w:r w:rsidRPr="005836D6">
        <w:rPr>
          <w:rFonts w:eastAsia="游明朝"/>
          <w:shd w:val="pct15" w:color="auto" w:fill="FFFFFF"/>
          <w:lang w:val="en-GB" w:eastAsia="en-US"/>
        </w:rPr>
        <w:t xml:space="preserve"> </w:t>
      </w:r>
      <w:proofErr w:type="spellStart"/>
      <w:r w:rsidRPr="005836D6">
        <w:rPr>
          <w:rFonts w:eastAsia="游明朝"/>
          <w:shd w:val="pct15" w:color="auto" w:fill="FFFFFF"/>
          <w:lang w:val="en-GB" w:eastAsia="en-US"/>
        </w:rPr>
        <w:t>RB</w:t>
      </w:r>
      <w:r w:rsidRPr="005836D6">
        <w:rPr>
          <w:rFonts w:eastAsia="游明朝"/>
          <w:shd w:val="pct15" w:color="auto" w:fill="FFFFFF"/>
          <w:vertAlign w:val="subscript"/>
          <w:lang w:val="en-GB" w:eastAsia="en-US"/>
        </w:rPr>
        <w:t>end</w:t>
      </w:r>
      <w:proofErr w:type="spellEnd"/>
      <w:r w:rsidRPr="005836D6">
        <w:rPr>
          <w:rFonts w:eastAsia="游明朝"/>
          <w:szCs w:val="18"/>
          <w:shd w:val="pct15" w:color="auto" w:fill="FFFFFF"/>
          <w:vertAlign w:val="subscript"/>
          <w:lang w:val="en-GB" w:eastAsia="en-US"/>
        </w:rPr>
        <w:t xml:space="preserve"> </w:t>
      </w:r>
      <w:r w:rsidRPr="005836D6">
        <w:rPr>
          <w:rFonts w:eastAsia="游明朝"/>
          <w:szCs w:val="18"/>
          <w:shd w:val="pct15" w:color="auto" w:fill="FFFFFF"/>
          <w:lang w:val="en-GB" w:eastAsia="en-US"/>
        </w:rPr>
        <w:t xml:space="preserve">= </w:t>
      </w:r>
      <w:proofErr w:type="spellStart"/>
      <w:r w:rsidRPr="005836D6">
        <w:rPr>
          <w:rFonts w:eastAsia="游明朝"/>
          <w:shd w:val="pct15" w:color="auto" w:fill="FFFFFF"/>
          <w:lang w:val="en-GB" w:eastAsia="en-US"/>
        </w:rPr>
        <w:t>RB</w:t>
      </w:r>
      <w:r w:rsidRPr="005836D6">
        <w:rPr>
          <w:rFonts w:eastAsia="游明朝"/>
          <w:shd w:val="pct15" w:color="auto" w:fill="FFFFFF"/>
          <w:vertAlign w:val="subscript"/>
          <w:lang w:val="en-GB" w:eastAsia="en-US"/>
        </w:rPr>
        <w:t>Start</w:t>
      </w:r>
      <w:proofErr w:type="spellEnd"/>
      <w:r w:rsidRPr="005836D6">
        <w:rPr>
          <w:rFonts w:eastAsia="游明朝"/>
          <w:shd w:val="pct15" w:color="auto" w:fill="FFFFFF"/>
          <w:lang w:val="en-GB" w:eastAsia="en-US"/>
        </w:rPr>
        <w:t xml:space="preserve"> + L</w:t>
      </w:r>
      <w:r w:rsidRPr="005836D6">
        <w:rPr>
          <w:rFonts w:eastAsia="游明朝"/>
          <w:shd w:val="pct15" w:color="auto" w:fill="FFFFFF"/>
          <w:vertAlign w:val="subscript"/>
          <w:lang w:val="en-GB" w:eastAsia="en-US"/>
        </w:rPr>
        <w:t>CRB</w:t>
      </w:r>
    </w:p>
    <w:p w:rsidR="00AC557F" w:rsidRPr="005836D6" w:rsidRDefault="00B80833"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5836D6">
        <w:rPr>
          <w:rFonts w:ascii="Times New Roman" w:hAnsi="Times New Roman" w:hint="eastAsia"/>
          <w:noProof w:val="0"/>
          <w:sz w:val="20"/>
          <w:lang w:val="en-US" w:eastAsia="ja-JP"/>
        </w:rPr>
        <w:t>From the test point definition</w:t>
      </w:r>
      <w:r w:rsidR="009C689B" w:rsidRPr="005836D6">
        <w:rPr>
          <w:rFonts w:ascii="Times New Roman" w:hAnsi="Times New Roman" w:hint="eastAsia"/>
          <w:noProof w:val="0"/>
          <w:sz w:val="20"/>
          <w:lang w:val="en-US" w:eastAsia="ja-JP"/>
        </w:rPr>
        <w:t xml:space="preserve"> in </w:t>
      </w:r>
      <w:r w:rsidR="009C689B" w:rsidRPr="005836D6">
        <w:rPr>
          <w:rFonts w:ascii="Times New Roman" w:hAnsi="Times New Roman"/>
          <w:noProof w:val="0"/>
          <w:sz w:val="20"/>
          <w:lang w:val="en-US" w:eastAsia="ja-JP"/>
        </w:rPr>
        <w:t>Table 6.5.2.3.4.1-1</w:t>
      </w:r>
      <w:r w:rsidR="00ED702F" w:rsidRPr="005836D6">
        <w:rPr>
          <w:rFonts w:ascii="Times New Roman" w:hAnsi="Times New Roman" w:hint="eastAsia"/>
          <w:noProof w:val="0"/>
          <w:sz w:val="20"/>
          <w:lang w:val="en-US" w:eastAsia="ja-JP"/>
        </w:rPr>
        <w:t xml:space="preserve"> of 38.521-2 v15.2.0</w:t>
      </w:r>
      <w:r w:rsidRPr="005836D6">
        <w:rPr>
          <w:rFonts w:ascii="Times New Roman" w:hAnsi="Times New Roman" w:hint="eastAsia"/>
          <w:noProof w:val="0"/>
          <w:sz w:val="20"/>
          <w:lang w:val="en-US" w:eastAsia="ja-JP"/>
        </w:rPr>
        <w:t xml:space="preserve">, we </w:t>
      </w:r>
      <w:r w:rsidR="009C689B" w:rsidRPr="005836D6">
        <w:rPr>
          <w:rFonts w:ascii="Times New Roman" w:hAnsi="Times New Roman" w:hint="eastAsia"/>
          <w:noProof w:val="0"/>
          <w:sz w:val="20"/>
          <w:lang w:val="en-US" w:eastAsia="ja-JP"/>
        </w:rPr>
        <w:t xml:space="preserve">can </w:t>
      </w:r>
      <w:r w:rsidRPr="005836D6">
        <w:rPr>
          <w:rFonts w:ascii="Times New Roman" w:hAnsi="Times New Roman" w:hint="eastAsia"/>
          <w:noProof w:val="0"/>
          <w:sz w:val="20"/>
          <w:lang w:val="en-US" w:eastAsia="ja-JP"/>
        </w:rPr>
        <w:t xml:space="preserve">derive the </w:t>
      </w:r>
      <w:r w:rsidR="009C689B" w:rsidRPr="005836D6">
        <w:rPr>
          <w:rFonts w:ascii="Times New Roman" w:hAnsi="Times New Roman" w:hint="eastAsia"/>
          <w:noProof w:val="0"/>
          <w:sz w:val="20"/>
          <w:lang w:val="en-US" w:eastAsia="ja-JP"/>
        </w:rPr>
        <w:t xml:space="preserve">applied </w:t>
      </w:r>
      <w:r w:rsidRPr="005836D6">
        <w:rPr>
          <w:rFonts w:ascii="Times New Roman" w:hAnsi="Times New Roman" w:hint="eastAsia"/>
          <w:noProof w:val="0"/>
          <w:sz w:val="20"/>
          <w:lang w:val="en-US" w:eastAsia="ja-JP"/>
        </w:rPr>
        <w:t>MPR values</w:t>
      </w:r>
      <w:r w:rsidR="00CE7E4F" w:rsidRPr="005836D6">
        <w:rPr>
          <w:rFonts w:ascii="Times New Roman" w:hAnsi="Times New Roman" w:hint="eastAsia"/>
          <w:noProof w:val="0"/>
          <w:sz w:val="20"/>
          <w:lang w:val="en-US" w:eastAsia="ja-JP"/>
        </w:rPr>
        <w:t xml:space="preserve"> (See </w:t>
      </w:r>
      <w:r w:rsidR="00C04F5A" w:rsidRPr="005836D6">
        <w:rPr>
          <w:rFonts w:ascii="Times New Roman" w:hAnsi="Times New Roman" w:hint="eastAsia"/>
          <w:noProof w:val="0"/>
          <w:sz w:val="20"/>
          <w:lang w:val="en-US" w:eastAsia="ja-JP"/>
        </w:rPr>
        <w:t>Table A-1</w:t>
      </w:r>
      <w:r w:rsidR="00CE7E4F" w:rsidRPr="005836D6">
        <w:rPr>
          <w:rFonts w:ascii="Times New Roman" w:hAnsi="Times New Roman" w:hint="eastAsia"/>
          <w:noProof w:val="0"/>
          <w:sz w:val="20"/>
          <w:lang w:val="en-US" w:eastAsia="ja-JP"/>
        </w:rPr>
        <w:t>)</w:t>
      </w:r>
      <w:r w:rsidR="00066348" w:rsidRPr="005836D6">
        <w:rPr>
          <w:rFonts w:ascii="Times New Roman" w:hAnsi="Times New Roman" w:hint="eastAsia"/>
          <w:noProof w:val="0"/>
          <w:sz w:val="20"/>
          <w:lang w:val="en-US" w:eastAsia="ja-JP"/>
        </w:rPr>
        <w:t xml:space="preserve">. </w:t>
      </w:r>
      <w:r w:rsidR="007669CC" w:rsidRPr="005836D6">
        <w:rPr>
          <w:rFonts w:ascii="Times New Roman" w:hAnsi="Times New Roman" w:hint="eastAsia"/>
          <w:noProof w:val="0"/>
          <w:sz w:val="20"/>
          <w:lang w:eastAsia="ja-JP"/>
        </w:rPr>
        <w:t xml:space="preserve">As a result, best case MPR is 2.5dB, while worst case </w:t>
      </w:r>
      <w:r w:rsidR="009C689B" w:rsidRPr="005836D6">
        <w:rPr>
          <w:rFonts w:ascii="Times New Roman" w:hAnsi="Times New Roman" w:hint="eastAsia"/>
          <w:noProof w:val="0"/>
          <w:sz w:val="20"/>
          <w:lang w:eastAsia="ja-JP"/>
        </w:rPr>
        <w:t xml:space="preserve">MPR </w:t>
      </w:r>
      <w:r w:rsidR="007669CC" w:rsidRPr="005836D6">
        <w:rPr>
          <w:rFonts w:ascii="Times New Roman" w:hAnsi="Times New Roman" w:hint="eastAsia"/>
          <w:noProof w:val="0"/>
          <w:sz w:val="20"/>
          <w:lang w:eastAsia="ja-JP"/>
        </w:rPr>
        <w:t>is 6.5dB.</w:t>
      </w:r>
      <w:r w:rsidR="00CE15E0" w:rsidRPr="005836D6">
        <w:rPr>
          <w:rFonts w:ascii="Times New Roman" w:hAnsi="Times New Roman" w:hint="eastAsia"/>
          <w:noProof w:val="0"/>
          <w:sz w:val="20"/>
          <w:lang w:eastAsia="ja-JP"/>
        </w:rPr>
        <w:t xml:space="preserve"> </w:t>
      </w:r>
    </w:p>
    <w:p w:rsidR="00AC557F" w:rsidRPr="005836D6" w:rsidRDefault="00AC557F" w:rsidP="00CA3DC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5836D6">
        <w:rPr>
          <w:rFonts w:ascii="Times New Roman" w:hAnsi="Times New Roman" w:hint="eastAsia"/>
          <w:b/>
          <w:noProof w:val="0"/>
          <w:sz w:val="20"/>
          <w:lang w:eastAsia="ja-JP"/>
        </w:rPr>
        <w:t>Observation 2: With the current test point, best case MPR is 2.5dB, worst case MPR is 6.5dB.</w:t>
      </w:r>
    </w:p>
    <w:p w:rsidR="007669CC" w:rsidRPr="005836D6" w:rsidRDefault="00CE15E0"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5836D6">
        <w:rPr>
          <w:rFonts w:ascii="Times New Roman" w:hAnsi="Times New Roman" w:hint="eastAsia"/>
          <w:noProof w:val="0"/>
          <w:sz w:val="20"/>
          <w:lang w:eastAsia="ja-JP"/>
        </w:rPr>
        <w:t xml:space="preserve">Though the MPR applies to peak EIRP, </w:t>
      </w:r>
      <w:r w:rsidR="00C10832" w:rsidRPr="005836D6">
        <w:rPr>
          <w:rFonts w:ascii="Times New Roman" w:hAnsi="Times New Roman" w:hint="eastAsia"/>
          <w:noProof w:val="0"/>
          <w:sz w:val="20"/>
          <w:lang w:eastAsia="ja-JP"/>
        </w:rPr>
        <w:t>considering its original intention,</w:t>
      </w:r>
      <w:r w:rsidRPr="005836D6">
        <w:rPr>
          <w:rFonts w:ascii="Times New Roman" w:hAnsi="Times New Roman" w:hint="eastAsia"/>
          <w:noProof w:val="0"/>
          <w:sz w:val="20"/>
          <w:lang w:eastAsia="ja-JP"/>
        </w:rPr>
        <w:t xml:space="preserve"> the </w:t>
      </w:r>
      <w:r w:rsidR="00A36228" w:rsidRPr="005836D6">
        <w:rPr>
          <w:rFonts w:ascii="Times New Roman" w:hAnsi="Times New Roman" w:hint="eastAsia"/>
          <w:noProof w:val="0"/>
          <w:sz w:val="20"/>
          <w:lang w:eastAsia="ja-JP"/>
        </w:rPr>
        <w:t>output power</w:t>
      </w:r>
      <w:r w:rsidRPr="005836D6">
        <w:rPr>
          <w:rFonts w:ascii="Times New Roman" w:hAnsi="Times New Roman" w:hint="eastAsia"/>
          <w:noProof w:val="0"/>
          <w:sz w:val="20"/>
          <w:lang w:eastAsia="ja-JP"/>
        </w:rPr>
        <w:t xml:space="preserve"> at PA is decreased </w:t>
      </w:r>
      <w:r w:rsidR="009A3223" w:rsidRPr="005836D6">
        <w:rPr>
          <w:rFonts w:ascii="Times New Roman" w:hAnsi="Times New Roman" w:hint="eastAsia"/>
          <w:noProof w:val="0"/>
          <w:sz w:val="20"/>
          <w:lang w:eastAsia="ja-JP"/>
        </w:rPr>
        <w:t xml:space="preserve">so that ACLR core requirement is met </w:t>
      </w:r>
      <w:r w:rsidRPr="005836D6">
        <w:rPr>
          <w:rFonts w:ascii="Times New Roman" w:hAnsi="Times New Roman" w:hint="eastAsia"/>
          <w:noProof w:val="0"/>
          <w:sz w:val="20"/>
          <w:lang w:eastAsia="ja-JP"/>
        </w:rPr>
        <w:t xml:space="preserve">then it can be thought that </w:t>
      </w:r>
      <w:r w:rsidR="00BC5150" w:rsidRPr="005836D6">
        <w:rPr>
          <w:rFonts w:ascii="Times New Roman" w:hAnsi="Times New Roman" w:hint="eastAsia"/>
          <w:noProof w:val="0"/>
          <w:sz w:val="20"/>
          <w:lang w:eastAsia="ja-JP"/>
        </w:rPr>
        <w:t>TRP is reduced with the same amount.</w:t>
      </w:r>
    </w:p>
    <w:p w:rsidR="00095882" w:rsidRPr="005836D6" w:rsidRDefault="00095882"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5836D6">
        <w:rPr>
          <w:rFonts w:ascii="Times New Roman" w:hAnsi="Times New Roman" w:hint="eastAsia"/>
          <w:noProof w:val="0"/>
          <w:sz w:val="20"/>
          <w:lang w:eastAsia="ja-JP"/>
        </w:rPr>
        <w:t xml:space="preserve">Note we have </w:t>
      </w:r>
      <w:r w:rsidR="001A3019" w:rsidRPr="005836D6">
        <w:rPr>
          <w:rFonts w:ascii="Times New Roman" w:hAnsi="Times New Roman" w:hint="eastAsia"/>
          <w:noProof w:val="0"/>
          <w:sz w:val="20"/>
          <w:lang w:eastAsia="ja-JP"/>
        </w:rPr>
        <w:t>other kind of</w:t>
      </w:r>
      <w:r w:rsidRPr="005836D6">
        <w:rPr>
          <w:rFonts w:ascii="Times New Roman" w:hAnsi="Times New Roman" w:hint="eastAsia"/>
          <w:noProof w:val="0"/>
          <w:sz w:val="20"/>
          <w:lang w:eastAsia="ja-JP"/>
        </w:rPr>
        <w:t xml:space="preserve"> MPR</w:t>
      </w:r>
      <w:r w:rsidR="001A3019" w:rsidRPr="005836D6">
        <w:rPr>
          <w:rFonts w:ascii="Times New Roman" w:hAnsi="Times New Roman" w:hint="eastAsia"/>
          <w:noProof w:val="0"/>
          <w:sz w:val="20"/>
          <w:lang w:eastAsia="ja-JP"/>
        </w:rPr>
        <w:t xml:space="preserve">s such as </w:t>
      </w:r>
      <w:r w:rsidRPr="005836D6">
        <w:rPr>
          <w:rFonts w:ascii="Times New Roman" w:hAnsi="Times New Roman" w:hint="eastAsia"/>
          <w:noProof w:val="0"/>
          <w:sz w:val="20"/>
          <w:lang w:eastAsia="ja-JP"/>
        </w:rPr>
        <w:t>A-MPR or P-MPR, but they can be re</w:t>
      </w:r>
      <w:r w:rsidR="00DE0171" w:rsidRPr="005836D6">
        <w:rPr>
          <w:rFonts w:ascii="Times New Roman" w:hAnsi="Times New Roman" w:hint="eastAsia"/>
          <w:noProof w:val="0"/>
          <w:sz w:val="20"/>
          <w:lang w:eastAsia="ja-JP"/>
        </w:rPr>
        <w:t>garded as 0dB in the ACLR test.</w:t>
      </w:r>
    </w:p>
    <w:p w:rsidR="004460AD" w:rsidRPr="005836D6" w:rsidRDefault="004460AD" w:rsidP="004460AD">
      <w:pPr>
        <w:pStyle w:val="tdoc-header"/>
        <w:overflowPunct w:val="0"/>
        <w:autoSpaceDE w:val="0"/>
        <w:autoSpaceDN w:val="0"/>
        <w:adjustRightInd w:val="0"/>
        <w:spacing w:after="180"/>
        <w:textAlignment w:val="baseline"/>
        <w:outlineLvl w:val="0"/>
        <w:rPr>
          <w:b/>
          <w:noProof w:val="0"/>
          <w:lang w:eastAsia="ja-JP"/>
        </w:rPr>
      </w:pPr>
      <w:r w:rsidRPr="005836D6">
        <w:rPr>
          <w:rFonts w:hint="eastAsia"/>
          <w:b/>
          <w:noProof w:val="0"/>
          <w:lang w:eastAsia="ja-JP"/>
        </w:rPr>
        <w:t>2.3 Minimum TRP assumption for FR2 ACLR MU/Testability discussion</w:t>
      </w:r>
    </w:p>
    <w:p w:rsidR="004460AD" w:rsidRPr="005836D6" w:rsidRDefault="005841F8" w:rsidP="003659F8">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5836D6">
        <w:rPr>
          <w:rFonts w:ascii="Times New Roman" w:hAnsi="Times New Roman" w:hint="eastAsia"/>
          <w:noProof w:val="0"/>
          <w:sz w:val="20"/>
          <w:lang w:eastAsia="ja-JP"/>
        </w:rPr>
        <w:lastRenderedPageBreak/>
        <w:t>Compiling</w:t>
      </w:r>
      <w:r w:rsidR="00BB7A9B" w:rsidRPr="005836D6">
        <w:rPr>
          <w:rFonts w:ascii="Times New Roman" w:hAnsi="Times New Roman" w:hint="eastAsia"/>
          <w:noProof w:val="0"/>
          <w:sz w:val="20"/>
          <w:lang w:eastAsia="ja-JP"/>
        </w:rPr>
        <w:t xml:space="preserve"> the results from 2.1 and 2.2, values in Table 4 is proposed for minimum TRP assumption for </w:t>
      </w:r>
      <w:r w:rsidR="00BB5562" w:rsidRPr="005836D6">
        <w:rPr>
          <w:rFonts w:ascii="Times New Roman" w:hAnsi="Times New Roman" w:hint="eastAsia"/>
          <w:noProof w:val="0"/>
          <w:sz w:val="20"/>
          <w:lang w:eastAsia="ja-JP"/>
        </w:rPr>
        <w:t xml:space="preserve">MU/Testability discussion in </w:t>
      </w:r>
      <w:r w:rsidR="00BB7A9B" w:rsidRPr="005836D6">
        <w:rPr>
          <w:rFonts w:ascii="Times New Roman" w:hAnsi="Times New Roman" w:hint="eastAsia"/>
          <w:noProof w:val="0"/>
          <w:sz w:val="20"/>
          <w:lang w:eastAsia="ja-JP"/>
        </w:rPr>
        <w:t>FR2 ACLR tests</w:t>
      </w:r>
      <w:r w:rsidRPr="005836D6">
        <w:rPr>
          <w:rFonts w:ascii="Times New Roman" w:hAnsi="Times New Roman" w:hint="eastAsia"/>
          <w:noProof w:val="0"/>
          <w:sz w:val="20"/>
          <w:lang w:eastAsia="ja-JP"/>
        </w:rPr>
        <w:t>.</w:t>
      </w:r>
      <w:r w:rsidR="002D78F4" w:rsidRPr="005836D6">
        <w:rPr>
          <w:rFonts w:ascii="Times New Roman" w:hAnsi="Times New Roman" w:hint="eastAsia"/>
          <w:noProof w:val="0"/>
          <w:sz w:val="20"/>
          <w:lang w:eastAsia="ja-JP"/>
        </w:rPr>
        <w:t xml:space="preserve"> These values are derived from values in </w:t>
      </w:r>
      <w:r w:rsidR="008868AA" w:rsidRPr="005836D6">
        <w:rPr>
          <w:rFonts w:ascii="Times New Roman" w:hAnsi="Times New Roman" w:hint="eastAsia"/>
          <w:noProof w:val="0"/>
          <w:sz w:val="20"/>
          <w:lang w:eastAsia="ja-JP"/>
        </w:rPr>
        <w:t>Table A-1</w:t>
      </w:r>
      <w:r w:rsidR="002D78F4" w:rsidRPr="005836D6">
        <w:rPr>
          <w:rFonts w:ascii="Times New Roman" w:hAnsi="Times New Roman" w:hint="eastAsia"/>
          <w:noProof w:val="0"/>
          <w:sz w:val="20"/>
          <w:lang w:eastAsia="ja-JP"/>
        </w:rPr>
        <w:t xml:space="preserve"> by </w:t>
      </w:r>
      <w:r w:rsidR="00CE4221" w:rsidRPr="005836D6">
        <w:rPr>
          <w:rFonts w:ascii="Times New Roman" w:hAnsi="Times New Roman" w:hint="eastAsia"/>
          <w:noProof w:val="0"/>
          <w:sz w:val="20"/>
          <w:lang w:eastAsia="ja-JP"/>
        </w:rPr>
        <w:t>grouping</w:t>
      </w:r>
      <w:r w:rsidR="002D78F4" w:rsidRPr="005836D6">
        <w:rPr>
          <w:rFonts w:ascii="Times New Roman" w:hAnsi="Times New Roman" w:hint="eastAsia"/>
          <w:noProof w:val="0"/>
          <w:sz w:val="20"/>
          <w:lang w:eastAsia="ja-JP"/>
        </w:rPr>
        <w:t xml:space="preserve"> similar values</w:t>
      </w:r>
      <w:r w:rsidR="00904F84" w:rsidRPr="005836D6">
        <w:rPr>
          <w:rFonts w:ascii="Times New Roman" w:hAnsi="Times New Roman" w:hint="eastAsia"/>
          <w:noProof w:val="0"/>
          <w:sz w:val="20"/>
          <w:lang w:eastAsia="ja-JP"/>
        </w:rPr>
        <w:t xml:space="preserve"> at some level</w:t>
      </w:r>
      <w:r w:rsidR="009841F7" w:rsidRPr="005836D6">
        <w:rPr>
          <w:rFonts w:ascii="Times New Roman" w:hAnsi="Times New Roman" w:hint="eastAsia"/>
          <w:noProof w:val="0"/>
          <w:sz w:val="20"/>
          <w:lang w:eastAsia="ja-JP"/>
        </w:rPr>
        <w:t>.</w:t>
      </w:r>
    </w:p>
    <w:p w:rsidR="00D2598E" w:rsidRPr="005836D6" w:rsidRDefault="00D2598E" w:rsidP="00D2598E">
      <w:pPr>
        <w:pStyle w:val="Caption"/>
        <w:keepNext/>
        <w:jc w:val="center"/>
        <w:rPr>
          <w:rFonts w:eastAsiaTheme="minorEastAsia"/>
        </w:rPr>
      </w:pPr>
      <w:r w:rsidRPr="005836D6">
        <w:t xml:space="preserve">Table </w:t>
      </w:r>
      <w:fldSimple w:instr=" SEQ Table \* ARABIC ">
        <w:r w:rsidRPr="005836D6">
          <w:rPr>
            <w:noProof/>
          </w:rPr>
          <w:t>4</w:t>
        </w:r>
      </w:fldSimple>
      <w:r w:rsidRPr="005836D6">
        <w:rPr>
          <w:rFonts w:eastAsiaTheme="minorEastAsia" w:hint="eastAsia"/>
        </w:rPr>
        <w:t xml:space="preserve"> </w:t>
      </w:r>
      <w:r w:rsidR="00BB5562" w:rsidRPr="005836D6">
        <w:rPr>
          <w:rFonts w:eastAsiaTheme="minorEastAsia" w:hint="eastAsia"/>
        </w:rPr>
        <w:t>M</w:t>
      </w:r>
      <w:r w:rsidR="00BB5562" w:rsidRPr="005836D6">
        <w:rPr>
          <w:rFonts w:eastAsiaTheme="minorEastAsia"/>
        </w:rPr>
        <w:t>inimum TRP</w:t>
      </w:r>
      <w:r w:rsidR="00124B2D" w:rsidRPr="005836D6">
        <w:rPr>
          <w:rFonts w:eastAsiaTheme="minorEastAsia" w:hint="eastAsia"/>
        </w:rPr>
        <w:t xml:space="preserve"> </w:t>
      </w:r>
      <w:r w:rsidR="00BB5562" w:rsidRPr="005836D6">
        <w:rPr>
          <w:rFonts w:eastAsiaTheme="minorEastAsia"/>
        </w:rPr>
        <w:t>assumption for MU/Testability discussion in FR2 ACLR tests</w:t>
      </w:r>
    </w:p>
    <w:tbl>
      <w:tblPr>
        <w:tblW w:w="0" w:type="auto"/>
        <w:jc w:val="center"/>
        <w:tblCellMar>
          <w:left w:w="99" w:type="dxa"/>
          <w:right w:w="99" w:type="dxa"/>
        </w:tblCellMar>
        <w:tblLook w:val="04A0" w:firstRow="1" w:lastRow="0" w:firstColumn="1" w:lastColumn="0" w:noHBand="0" w:noVBand="1"/>
      </w:tblPr>
      <w:tblGrid>
        <w:gridCol w:w="3089"/>
        <w:gridCol w:w="854"/>
        <w:gridCol w:w="854"/>
        <w:gridCol w:w="915"/>
        <w:gridCol w:w="915"/>
        <w:gridCol w:w="2393"/>
      </w:tblGrid>
      <w:tr w:rsidR="00D25746" w:rsidRPr="005836D6" w:rsidTr="00CE4221">
        <w:trPr>
          <w:jc w:val="center"/>
        </w:trPr>
        <w:tc>
          <w:tcPr>
            <w:tcW w:w="0" w:type="auto"/>
            <w:tcBorders>
              <w:top w:val="single" w:sz="4" w:space="0" w:color="auto"/>
              <w:left w:val="single" w:sz="4" w:space="0" w:color="auto"/>
              <w:right w:val="single" w:sz="4" w:space="0" w:color="auto"/>
            </w:tcBorders>
            <w:shd w:val="clear" w:color="auto" w:fill="auto"/>
            <w:noWrap/>
            <w:vAlign w:val="center"/>
            <w:hideMark/>
          </w:tcPr>
          <w:p w:rsidR="00D25746" w:rsidRPr="005836D6" w:rsidRDefault="00D25746" w:rsidP="004A2F37">
            <w:pPr>
              <w:spacing w:beforeLines="0" w:before="120" w:afterLines="0" w:after="120"/>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Minimum TRP(CP)</w:t>
            </w:r>
            <w:r w:rsidRPr="005836D6">
              <w:rPr>
                <w:rFonts w:asciiTheme="majorHAnsi" w:eastAsia="ＭＳ Ｐゴシック" w:hAnsiTheme="majorHAnsi" w:cstheme="majorHAnsi"/>
                <w:color w:val="000000"/>
                <w:sz w:val="18"/>
                <w:szCs w:val="18"/>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Minimum TRP(ACP)</w:t>
            </w:r>
            <w:r w:rsidRPr="005836D6">
              <w:rPr>
                <w:rFonts w:asciiTheme="majorHAnsi" w:eastAsia="ＭＳ Ｐゴシック" w:hAnsiTheme="majorHAnsi" w:cstheme="majorHAnsi"/>
                <w:color w:val="000000"/>
                <w:sz w:val="18"/>
                <w:szCs w:val="18"/>
              </w:rPr>
              <w:t xml:space="preserve">　</w:t>
            </w:r>
          </w:p>
        </w:tc>
        <w:tc>
          <w:tcPr>
            <w:tcW w:w="0" w:type="auto"/>
            <w:vMerge w:val="restart"/>
            <w:tcBorders>
              <w:top w:val="single" w:sz="4" w:space="0" w:color="auto"/>
              <w:left w:val="nil"/>
              <w:right w:val="single" w:sz="4" w:space="0" w:color="auto"/>
            </w:tcBorders>
          </w:tcPr>
          <w:p w:rsidR="00D25746" w:rsidRPr="005836D6" w:rsidRDefault="00D25746" w:rsidP="00D25746">
            <w:pPr>
              <w:spacing w:beforeLines="0" w:before="0" w:afterLines="0" w:after="0"/>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hint="eastAsia"/>
                <w:color w:val="000000"/>
                <w:sz w:val="18"/>
                <w:szCs w:val="18"/>
              </w:rPr>
              <w:t>NOTE</w:t>
            </w:r>
          </w:p>
        </w:tc>
      </w:tr>
      <w:tr w:rsidR="00D25746" w:rsidRPr="005836D6" w:rsidTr="00D2574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FR2a</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FR2b</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FR2a</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FR2b</w:t>
            </w:r>
          </w:p>
        </w:tc>
        <w:tc>
          <w:tcPr>
            <w:tcW w:w="0" w:type="auto"/>
            <w:vMerge/>
            <w:tcBorders>
              <w:left w:val="nil"/>
              <w:bottom w:val="single" w:sz="4" w:space="0" w:color="auto"/>
              <w:right w:val="single" w:sz="4" w:space="0" w:color="auto"/>
            </w:tcBorders>
          </w:tcPr>
          <w:p w:rsidR="00D25746" w:rsidRPr="005836D6" w:rsidRDefault="00D25746" w:rsidP="004A2F37">
            <w:pPr>
              <w:spacing w:beforeLines="0" w:before="0" w:afterLines="0" w:after="0"/>
              <w:rPr>
                <w:rFonts w:asciiTheme="majorHAnsi" w:eastAsia="ＭＳ Ｐゴシック" w:hAnsiTheme="majorHAnsi" w:cstheme="majorHAnsi"/>
                <w:color w:val="000000"/>
                <w:sz w:val="18"/>
                <w:szCs w:val="18"/>
              </w:rPr>
            </w:pPr>
          </w:p>
        </w:tc>
      </w:tr>
      <w:tr w:rsidR="00D25746" w:rsidRPr="005836D6" w:rsidTr="00D2574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DFT-s-OFDM PI/2 BPSK</w:t>
            </w:r>
            <w:r w:rsidRPr="005836D6">
              <w:rPr>
                <w:rFonts w:asciiTheme="majorHAnsi" w:eastAsia="ＭＳ Ｐゴシック" w:hAnsiTheme="majorHAnsi" w:cstheme="majorHAnsi" w:hint="eastAsia"/>
                <w:color w:val="000000"/>
                <w:sz w:val="18"/>
                <w:szCs w:val="18"/>
              </w:rPr>
              <w:t xml:space="preserve"> and QPSK</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4.5</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3.2</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-12.5</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-12.8</w:t>
            </w:r>
          </w:p>
        </w:tc>
        <w:tc>
          <w:tcPr>
            <w:tcW w:w="0" w:type="auto"/>
            <w:tcBorders>
              <w:top w:val="single" w:sz="4" w:space="0" w:color="auto"/>
              <w:left w:val="nil"/>
              <w:right w:val="single" w:sz="4" w:space="0" w:color="auto"/>
            </w:tcBorders>
          </w:tcPr>
          <w:p w:rsidR="00D25746" w:rsidRPr="005836D6" w:rsidRDefault="00D25746" w:rsidP="00D25746">
            <w:pPr>
              <w:wordWrap w:val="0"/>
              <w:spacing w:beforeLines="0" w:before="0" w:afterLines="0" w:after="0"/>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hint="eastAsia"/>
                <w:color w:val="000000"/>
                <w:sz w:val="18"/>
                <w:szCs w:val="18"/>
              </w:rPr>
              <w:t xml:space="preserve">+0.5dBm for </w:t>
            </w:r>
            <w:r w:rsidRPr="005836D6">
              <w:rPr>
                <w:rFonts w:asciiTheme="majorHAnsi" w:eastAsia="ＭＳ Ｐゴシック" w:hAnsiTheme="majorHAnsi" w:cstheme="majorHAnsi"/>
                <w:color w:val="000000"/>
                <w:sz w:val="18"/>
                <w:szCs w:val="18"/>
              </w:rPr>
              <w:t xml:space="preserve">BW </w:t>
            </w:r>
            <w:r w:rsidR="00E629DC" w:rsidRPr="005836D6">
              <w:rPr>
                <w:rFonts w:asciiTheme="majorHAnsi" w:eastAsia="ＭＳ Ｐゴシック" w:hAnsiTheme="majorHAnsi" w:cstheme="majorHAnsi"/>
                <w:color w:val="000000"/>
                <w:sz w:val="18"/>
                <w:szCs w:val="18"/>
              </w:rPr>
              <w:t>≤ 200MHz</w:t>
            </w:r>
          </w:p>
        </w:tc>
      </w:tr>
      <w:tr w:rsidR="00D25746" w:rsidRPr="005836D6" w:rsidTr="00D2574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DFT-s-OFDM 16 QAM</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3</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1.7</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-14</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-14.3</w:t>
            </w:r>
          </w:p>
        </w:tc>
        <w:tc>
          <w:tcPr>
            <w:tcW w:w="0" w:type="auto"/>
            <w:tcBorders>
              <w:top w:val="single" w:sz="4" w:space="0" w:color="auto"/>
              <w:left w:val="nil"/>
              <w:right w:val="single" w:sz="4" w:space="0" w:color="auto"/>
            </w:tcBorders>
          </w:tcPr>
          <w:p w:rsidR="00D25746" w:rsidRPr="005836D6"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hint="eastAsia"/>
                <w:color w:val="000000"/>
                <w:sz w:val="18"/>
                <w:szCs w:val="18"/>
              </w:rPr>
              <w:t xml:space="preserve">+1.0dBm for </w:t>
            </w:r>
            <w:r w:rsidRPr="005836D6">
              <w:rPr>
                <w:rFonts w:asciiTheme="majorHAnsi" w:eastAsia="ＭＳ Ｐゴシック" w:hAnsiTheme="majorHAnsi" w:cstheme="majorHAnsi"/>
                <w:color w:val="000000"/>
                <w:sz w:val="18"/>
                <w:szCs w:val="18"/>
              </w:rPr>
              <w:t xml:space="preserve">BW </w:t>
            </w:r>
            <w:r w:rsidR="00E629DC" w:rsidRPr="005836D6">
              <w:rPr>
                <w:rFonts w:asciiTheme="majorHAnsi" w:eastAsia="ＭＳ Ｐゴシック" w:hAnsiTheme="majorHAnsi" w:cstheme="majorHAnsi"/>
                <w:color w:val="000000"/>
                <w:sz w:val="18"/>
                <w:szCs w:val="18"/>
              </w:rPr>
              <w:t>≤ 200MHz</w:t>
            </w:r>
          </w:p>
        </w:tc>
      </w:tr>
      <w:tr w:rsidR="00D25746" w:rsidRPr="005836D6" w:rsidTr="00D2574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DFT-s-OFDM 64 QAM</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-0.3</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-16</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-16.3</w:t>
            </w:r>
          </w:p>
        </w:tc>
        <w:tc>
          <w:tcPr>
            <w:tcW w:w="0" w:type="auto"/>
            <w:tcBorders>
              <w:top w:val="nil"/>
              <w:left w:val="nil"/>
              <w:right w:val="single" w:sz="4" w:space="0" w:color="auto"/>
            </w:tcBorders>
          </w:tcPr>
          <w:p w:rsidR="00D25746" w:rsidRPr="005836D6" w:rsidRDefault="00D25746" w:rsidP="004A2F37">
            <w:pPr>
              <w:spacing w:beforeLines="0" w:before="0" w:afterLines="0" w:after="0"/>
              <w:jc w:val="right"/>
              <w:rPr>
                <w:rFonts w:asciiTheme="majorHAnsi" w:eastAsia="ＭＳ Ｐゴシック" w:hAnsiTheme="majorHAnsi" w:cstheme="majorHAnsi"/>
                <w:color w:val="000000"/>
                <w:sz w:val="18"/>
                <w:szCs w:val="18"/>
              </w:rPr>
            </w:pPr>
          </w:p>
        </w:tc>
      </w:tr>
      <w:tr w:rsidR="00D25746" w:rsidRPr="005836D6" w:rsidTr="00CE422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CP-OFDM QPSK</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5836D6" w:rsidRDefault="00273E82" w:rsidP="004A2F37">
            <w:pPr>
              <w:spacing w:beforeLines="0" w:before="0" w:afterLines="0" w:after="0"/>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hint="eastAsia"/>
                <w:color w:val="000000"/>
                <w:sz w:val="18"/>
                <w:szCs w:val="18"/>
              </w:rPr>
              <w:t>2.5</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1.2</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5836D6" w:rsidRDefault="00D25746" w:rsidP="00B947D6">
            <w:pPr>
              <w:spacing w:beforeLines="0" w:before="0" w:afterLines="0" w:after="0"/>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-1</w:t>
            </w:r>
            <w:r w:rsidR="00B947D6" w:rsidRPr="005836D6">
              <w:rPr>
                <w:rFonts w:asciiTheme="majorHAnsi" w:eastAsia="ＭＳ Ｐゴシック" w:hAnsiTheme="majorHAnsi" w:cstheme="majorHAnsi" w:hint="eastAsia"/>
                <w:color w:val="000000"/>
                <w:sz w:val="18"/>
                <w:szCs w:val="18"/>
              </w:rPr>
              <w:t>4.5</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5836D6"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-14.8</w:t>
            </w:r>
          </w:p>
        </w:tc>
        <w:tc>
          <w:tcPr>
            <w:tcW w:w="0" w:type="auto"/>
            <w:tcBorders>
              <w:top w:val="nil"/>
              <w:left w:val="nil"/>
              <w:bottom w:val="single" w:sz="4" w:space="0" w:color="auto"/>
              <w:right w:val="single" w:sz="4" w:space="0" w:color="auto"/>
            </w:tcBorders>
          </w:tcPr>
          <w:p w:rsidR="00D25746" w:rsidRPr="005836D6" w:rsidRDefault="00D25746" w:rsidP="004A2F37">
            <w:pPr>
              <w:spacing w:beforeLines="0" w:before="0" w:afterLines="0" w:after="0"/>
              <w:jc w:val="right"/>
              <w:rPr>
                <w:rFonts w:asciiTheme="majorHAnsi" w:eastAsia="ＭＳ Ｐゴシック" w:hAnsiTheme="majorHAnsi" w:cstheme="majorHAnsi"/>
                <w:color w:val="000000"/>
                <w:sz w:val="18"/>
                <w:szCs w:val="18"/>
              </w:rPr>
            </w:pPr>
          </w:p>
        </w:tc>
      </w:tr>
    </w:tbl>
    <w:p w:rsidR="002257CA" w:rsidRPr="005836D6" w:rsidRDefault="002257CA"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B33B09" w:rsidRPr="005836D6" w:rsidRDefault="00B33B09" w:rsidP="00CA3DC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5836D6">
        <w:rPr>
          <w:rFonts w:ascii="Times New Roman" w:hAnsi="Times New Roman" w:hint="eastAsia"/>
          <w:b/>
          <w:noProof w:val="0"/>
          <w:sz w:val="20"/>
          <w:lang w:eastAsia="ja-JP"/>
        </w:rPr>
        <w:t>Proposal</w:t>
      </w:r>
      <w:r w:rsidR="00014027" w:rsidRPr="005836D6">
        <w:rPr>
          <w:rFonts w:ascii="Times New Roman" w:hAnsi="Times New Roman" w:hint="eastAsia"/>
          <w:b/>
          <w:noProof w:val="0"/>
          <w:sz w:val="20"/>
          <w:lang w:eastAsia="ja-JP"/>
        </w:rPr>
        <w:t xml:space="preserve"> </w:t>
      </w:r>
      <w:proofErr w:type="gramStart"/>
      <w:r w:rsidR="00014027" w:rsidRPr="005836D6">
        <w:rPr>
          <w:rFonts w:ascii="Times New Roman" w:hAnsi="Times New Roman" w:hint="eastAsia"/>
          <w:b/>
          <w:noProof w:val="0"/>
          <w:sz w:val="20"/>
          <w:lang w:eastAsia="ja-JP"/>
        </w:rPr>
        <w:t>1</w:t>
      </w:r>
      <w:r w:rsidRPr="005836D6">
        <w:rPr>
          <w:rFonts w:ascii="Times New Roman" w:hAnsi="Times New Roman" w:hint="eastAsia"/>
          <w:b/>
          <w:noProof w:val="0"/>
          <w:sz w:val="20"/>
          <w:lang w:eastAsia="ja-JP"/>
        </w:rPr>
        <w:t xml:space="preserve"> :</w:t>
      </w:r>
      <w:proofErr w:type="gramEnd"/>
      <w:r w:rsidRPr="005836D6">
        <w:rPr>
          <w:rFonts w:ascii="Times New Roman" w:hAnsi="Times New Roman" w:hint="eastAsia"/>
          <w:b/>
          <w:noProof w:val="0"/>
          <w:sz w:val="20"/>
          <w:lang w:eastAsia="ja-JP"/>
        </w:rPr>
        <w:t xml:space="preserve"> </w:t>
      </w:r>
      <w:r w:rsidR="00014027" w:rsidRPr="005836D6">
        <w:rPr>
          <w:rFonts w:ascii="Times New Roman" w:hAnsi="Times New Roman" w:hint="eastAsia"/>
          <w:b/>
          <w:noProof w:val="0"/>
          <w:sz w:val="20"/>
          <w:lang w:eastAsia="ja-JP"/>
        </w:rPr>
        <w:t>Adopt</w:t>
      </w:r>
      <w:r w:rsidRPr="005836D6">
        <w:rPr>
          <w:rFonts w:ascii="Times New Roman" w:hAnsi="Times New Roman" w:hint="eastAsia"/>
          <w:b/>
          <w:noProof w:val="0"/>
          <w:sz w:val="20"/>
          <w:lang w:eastAsia="ja-JP"/>
        </w:rPr>
        <w:t xml:space="preserve"> values in Table 4 </w:t>
      </w:r>
      <w:r w:rsidR="007A6E4B" w:rsidRPr="005836D6">
        <w:rPr>
          <w:rFonts w:ascii="Times New Roman" w:hAnsi="Times New Roman" w:hint="eastAsia"/>
          <w:b/>
          <w:noProof w:val="0"/>
          <w:sz w:val="20"/>
          <w:lang w:eastAsia="ja-JP"/>
        </w:rPr>
        <w:t xml:space="preserve">as a minimum TRP </w:t>
      </w:r>
      <w:r w:rsidR="004E2C05" w:rsidRPr="005836D6">
        <w:rPr>
          <w:rFonts w:ascii="Times New Roman" w:hAnsi="Times New Roman" w:hint="eastAsia"/>
          <w:b/>
          <w:noProof w:val="0"/>
          <w:sz w:val="20"/>
          <w:lang w:eastAsia="ja-JP"/>
        </w:rPr>
        <w:t xml:space="preserve">assumption </w:t>
      </w:r>
      <w:r w:rsidRPr="005836D6">
        <w:rPr>
          <w:rFonts w:ascii="Times New Roman" w:hAnsi="Times New Roman" w:hint="eastAsia"/>
          <w:b/>
          <w:noProof w:val="0"/>
          <w:sz w:val="20"/>
          <w:lang w:eastAsia="ja-JP"/>
        </w:rPr>
        <w:t xml:space="preserve">for deriving MU/Relaxation </w:t>
      </w:r>
      <w:r w:rsidR="00014027" w:rsidRPr="005836D6">
        <w:rPr>
          <w:rFonts w:ascii="Times New Roman" w:hAnsi="Times New Roman"/>
          <w:b/>
          <w:noProof w:val="0"/>
          <w:sz w:val="20"/>
          <w:lang w:eastAsia="ja-JP"/>
        </w:rPr>
        <w:t>amount</w:t>
      </w:r>
      <w:r w:rsidRPr="005836D6">
        <w:rPr>
          <w:rFonts w:ascii="Times New Roman" w:hAnsi="Times New Roman" w:hint="eastAsia"/>
          <w:b/>
          <w:noProof w:val="0"/>
          <w:sz w:val="20"/>
          <w:lang w:eastAsia="ja-JP"/>
        </w:rPr>
        <w:t xml:space="preserve"> for FR2 ACLR PC3</w:t>
      </w:r>
      <w:r w:rsidR="00296CA2" w:rsidRPr="005836D6">
        <w:rPr>
          <w:rFonts w:ascii="Times New Roman" w:hAnsi="Times New Roman" w:hint="eastAsia"/>
          <w:b/>
          <w:noProof w:val="0"/>
          <w:sz w:val="20"/>
          <w:lang w:eastAsia="ja-JP"/>
        </w:rPr>
        <w:t xml:space="preserve">. </w:t>
      </w:r>
    </w:p>
    <w:p w:rsidR="00216066" w:rsidRPr="005836D6" w:rsidRDefault="005836D6" w:rsidP="00B05215">
      <w:pPr>
        <w:spacing w:before="120" w:after="120"/>
        <w:rPr>
          <w:rFonts w:eastAsiaTheme="minorEastAsia"/>
        </w:rPr>
      </w:pPr>
      <w:r w:rsidRPr="005836D6">
        <w:pict>
          <v:rect id="_x0000_i1026" style="width:482.05pt;height:1pt" o:hralign="center" o:hrstd="t" o:hrnoshade="t" o:hr="t" fillcolor="#0d0d0d" stroked="f">
            <v:textbox inset="5.85pt,.7pt,5.85pt,.7pt"/>
          </v:rect>
        </w:pict>
      </w:r>
    </w:p>
    <w:p w:rsidR="00216066" w:rsidRPr="005836D6"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5836D6">
        <w:rPr>
          <w:rFonts w:hint="eastAsia"/>
          <w:b/>
          <w:noProof w:val="0"/>
          <w:lang w:eastAsia="ja-JP"/>
        </w:rPr>
        <w:t>4</w:t>
      </w:r>
      <w:r w:rsidR="00216066" w:rsidRPr="005836D6">
        <w:rPr>
          <w:b/>
          <w:noProof w:val="0"/>
        </w:rPr>
        <w:t>.</w:t>
      </w:r>
      <w:r w:rsidR="00216066" w:rsidRPr="005836D6">
        <w:rPr>
          <w:b/>
          <w:noProof w:val="0"/>
        </w:rPr>
        <w:tab/>
      </w:r>
      <w:r w:rsidR="00216066" w:rsidRPr="005836D6">
        <w:rPr>
          <w:rFonts w:hint="eastAsia"/>
          <w:b/>
          <w:noProof w:val="0"/>
          <w:lang w:eastAsia="ja-JP"/>
        </w:rPr>
        <w:t>Conclusion</w:t>
      </w:r>
    </w:p>
    <w:p w:rsidR="00B33B09" w:rsidRPr="005836D6" w:rsidRDefault="00B33B09" w:rsidP="00B33B09">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rsidRPr="005836D6">
        <w:rPr>
          <w:rFonts w:ascii="Times New Roman" w:hAnsi="Times New Roman" w:hint="eastAsia"/>
          <w:b/>
          <w:noProof w:val="0"/>
          <w:sz w:val="20"/>
          <w:lang w:val="en-US" w:eastAsia="ja-JP"/>
        </w:rPr>
        <w:t xml:space="preserve">Observation </w:t>
      </w:r>
      <w:proofErr w:type="gramStart"/>
      <w:r w:rsidRPr="005836D6">
        <w:rPr>
          <w:rFonts w:ascii="Times New Roman" w:hAnsi="Times New Roman" w:hint="eastAsia"/>
          <w:b/>
          <w:noProof w:val="0"/>
          <w:sz w:val="20"/>
          <w:lang w:val="en-US" w:eastAsia="ja-JP"/>
        </w:rPr>
        <w:t>1 :</w:t>
      </w:r>
      <w:proofErr w:type="gramEnd"/>
      <w:r w:rsidRPr="005836D6">
        <w:rPr>
          <w:rFonts w:ascii="Times New Roman" w:hAnsi="Times New Roman" w:hint="eastAsia"/>
          <w:b/>
          <w:noProof w:val="0"/>
          <w:sz w:val="20"/>
          <w:lang w:val="en-US" w:eastAsia="ja-JP"/>
        </w:rPr>
        <w:t xml:space="preserve"> Minimum peak EIRP in the core requirement is based on array antenna with 4 elements.</w:t>
      </w:r>
    </w:p>
    <w:p w:rsidR="000A6448" w:rsidRPr="005836D6" w:rsidRDefault="000A6448" w:rsidP="000A6448">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rsidRPr="005836D6">
        <w:rPr>
          <w:rFonts w:ascii="Times New Roman" w:hAnsi="Times New Roman" w:hint="eastAsia"/>
          <w:b/>
          <w:noProof w:val="0"/>
          <w:sz w:val="20"/>
          <w:lang w:val="en-US" w:eastAsia="ja-JP"/>
        </w:rPr>
        <w:t xml:space="preserve">Question </w:t>
      </w:r>
      <w:proofErr w:type="gramStart"/>
      <w:r w:rsidRPr="005836D6">
        <w:rPr>
          <w:rFonts w:ascii="Times New Roman" w:hAnsi="Times New Roman" w:hint="eastAsia"/>
          <w:b/>
          <w:noProof w:val="0"/>
          <w:sz w:val="20"/>
          <w:lang w:val="en-US" w:eastAsia="ja-JP"/>
        </w:rPr>
        <w:t>1 :</w:t>
      </w:r>
      <w:proofErr w:type="gramEnd"/>
      <w:r w:rsidRPr="005836D6">
        <w:rPr>
          <w:rFonts w:ascii="Times New Roman" w:hAnsi="Times New Roman" w:hint="eastAsia"/>
          <w:b/>
          <w:noProof w:val="0"/>
          <w:sz w:val="20"/>
          <w:lang w:val="en-US" w:eastAsia="ja-JP"/>
        </w:rPr>
        <w:t xml:space="preserve"> Kindly ask OEM/Chipset vendors to check values in Table 3 are reasonable minimum TRP </w:t>
      </w:r>
      <w:r w:rsidRPr="005836D6">
        <w:rPr>
          <w:rFonts w:ascii="Times New Roman" w:hAnsi="Times New Roman"/>
          <w:b/>
          <w:noProof w:val="0"/>
          <w:sz w:val="20"/>
          <w:lang w:val="en-US" w:eastAsia="ja-JP"/>
        </w:rPr>
        <w:t>assumption</w:t>
      </w:r>
      <w:r w:rsidRPr="005836D6">
        <w:rPr>
          <w:rFonts w:ascii="Times New Roman" w:hAnsi="Times New Roman" w:hint="eastAsia"/>
          <w:b/>
          <w:noProof w:val="0"/>
          <w:sz w:val="20"/>
          <w:lang w:val="en-US" w:eastAsia="ja-JP"/>
        </w:rPr>
        <w:t xml:space="preserve">(without MPR/Relaxations) used for MU/testability discussion for FR2 ACLR. If not, could you provide the typical minimum TRP </w:t>
      </w:r>
      <w:r w:rsidRPr="005836D6">
        <w:rPr>
          <w:rFonts w:ascii="Times New Roman" w:hAnsi="Times New Roman"/>
          <w:b/>
          <w:noProof w:val="0"/>
          <w:sz w:val="20"/>
          <w:lang w:val="en-US" w:eastAsia="ja-JP"/>
        </w:rPr>
        <w:t>values?</w:t>
      </w:r>
    </w:p>
    <w:p w:rsidR="00B33B09" w:rsidRPr="005836D6" w:rsidRDefault="00B33B09" w:rsidP="00B33B09">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5836D6">
        <w:rPr>
          <w:rFonts w:ascii="Times New Roman" w:hAnsi="Times New Roman" w:hint="eastAsia"/>
          <w:b/>
          <w:noProof w:val="0"/>
          <w:sz w:val="20"/>
          <w:lang w:eastAsia="ja-JP"/>
        </w:rPr>
        <w:t>Observation 2: With the current test point, best case MPR is 2.5dB, worst case MPR is 6.5dB.</w:t>
      </w:r>
    </w:p>
    <w:p w:rsidR="00DD095F" w:rsidRPr="005836D6" w:rsidRDefault="00DD095F" w:rsidP="00DD095F">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5836D6">
        <w:rPr>
          <w:rFonts w:ascii="Times New Roman" w:hAnsi="Times New Roman" w:hint="eastAsia"/>
          <w:b/>
          <w:noProof w:val="0"/>
          <w:sz w:val="20"/>
          <w:lang w:eastAsia="ja-JP"/>
        </w:rPr>
        <w:t xml:space="preserve">Proposal </w:t>
      </w:r>
      <w:proofErr w:type="gramStart"/>
      <w:r w:rsidRPr="005836D6">
        <w:rPr>
          <w:rFonts w:ascii="Times New Roman" w:hAnsi="Times New Roman" w:hint="eastAsia"/>
          <w:b/>
          <w:noProof w:val="0"/>
          <w:sz w:val="20"/>
          <w:lang w:eastAsia="ja-JP"/>
        </w:rPr>
        <w:t>1 :</w:t>
      </w:r>
      <w:proofErr w:type="gramEnd"/>
      <w:r w:rsidRPr="005836D6">
        <w:rPr>
          <w:rFonts w:ascii="Times New Roman" w:hAnsi="Times New Roman" w:hint="eastAsia"/>
          <w:b/>
          <w:noProof w:val="0"/>
          <w:sz w:val="20"/>
          <w:lang w:eastAsia="ja-JP"/>
        </w:rPr>
        <w:t xml:space="preserve"> Adopt values in Table 4 as a minimum TRP </w:t>
      </w:r>
      <w:r w:rsidR="004E2C05" w:rsidRPr="005836D6">
        <w:rPr>
          <w:rFonts w:ascii="Times New Roman" w:hAnsi="Times New Roman" w:hint="eastAsia"/>
          <w:b/>
          <w:noProof w:val="0"/>
          <w:sz w:val="20"/>
          <w:lang w:eastAsia="ja-JP"/>
        </w:rPr>
        <w:t xml:space="preserve">assumption </w:t>
      </w:r>
      <w:r w:rsidRPr="005836D6">
        <w:rPr>
          <w:rFonts w:ascii="Times New Roman" w:hAnsi="Times New Roman" w:hint="eastAsia"/>
          <w:b/>
          <w:noProof w:val="0"/>
          <w:sz w:val="20"/>
          <w:lang w:eastAsia="ja-JP"/>
        </w:rPr>
        <w:t xml:space="preserve">for deriving MU/Relaxation </w:t>
      </w:r>
      <w:r w:rsidRPr="005836D6">
        <w:rPr>
          <w:rFonts w:ascii="Times New Roman" w:hAnsi="Times New Roman"/>
          <w:b/>
          <w:noProof w:val="0"/>
          <w:sz w:val="20"/>
          <w:lang w:eastAsia="ja-JP"/>
        </w:rPr>
        <w:t>amount</w:t>
      </w:r>
      <w:r w:rsidRPr="005836D6">
        <w:rPr>
          <w:rFonts w:ascii="Times New Roman" w:hAnsi="Times New Roman" w:hint="eastAsia"/>
          <w:b/>
          <w:noProof w:val="0"/>
          <w:sz w:val="20"/>
          <w:lang w:eastAsia="ja-JP"/>
        </w:rPr>
        <w:t xml:space="preserve"> for FR2 ACLR PC3. </w:t>
      </w:r>
    </w:p>
    <w:p w:rsidR="00216066" w:rsidRPr="005836D6" w:rsidRDefault="005836D6" w:rsidP="00216066">
      <w:pPr>
        <w:spacing w:before="120" w:after="120"/>
      </w:pPr>
      <w:r w:rsidRPr="005836D6">
        <w:pict>
          <v:rect id="_x0000_i1027" style="width:482.05pt;height:1pt" o:hralign="center" o:hrstd="t" o:hrnoshade="t" o:hr="t" fillcolor="#0d0d0d" stroked="f">
            <v:textbox inset="5.85pt,.7pt,5.85pt,.7pt"/>
          </v:rect>
        </w:pict>
      </w:r>
    </w:p>
    <w:p w:rsidR="00216066" w:rsidRPr="005836D6"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5836D6">
        <w:rPr>
          <w:rFonts w:hint="eastAsia"/>
          <w:b/>
          <w:noProof w:val="0"/>
          <w:lang w:eastAsia="ja-JP"/>
        </w:rPr>
        <w:t>5</w:t>
      </w:r>
      <w:r w:rsidR="00216066" w:rsidRPr="005836D6">
        <w:rPr>
          <w:b/>
          <w:noProof w:val="0"/>
        </w:rPr>
        <w:t>.</w:t>
      </w:r>
      <w:r w:rsidR="00216066" w:rsidRPr="005836D6">
        <w:rPr>
          <w:b/>
          <w:noProof w:val="0"/>
        </w:rPr>
        <w:tab/>
      </w:r>
      <w:r w:rsidR="00216066" w:rsidRPr="005836D6">
        <w:rPr>
          <w:rFonts w:hint="eastAsia"/>
          <w:b/>
          <w:noProof w:val="0"/>
          <w:lang w:eastAsia="ja-JP"/>
        </w:rPr>
        <w:t>References</w:t>
      </w:r>
    </w:p>
    <w:p w:rsidR="00992F60" w:rsidRPr="005836D6" w:rsidRDefault="00B95CF5" w:rsidP="00C6121A">
      <w:pPr>
        <w:spacing w:before="120" w:after="120"/>
        <w:rPr>
          <w:rFonts w:eastAsiaTheme="minorEastAsia"/>
        </w:rPr>
      </w:pPr>
      <w:r w:rsidRPr="005836D6">
        <w:rPr>
          <w:rFonts w:eastAsiaTheme="minorEastAsia"/>
        </w:rPr>
        <w:t xml:space="preserve">[1] R5-192663, “WF on Noise Impact on RF Measurements for FR2”, </w:t>
      </w:r>
      <w:proofErr w:type="spellStart"/>
      <w:r w:rsidRPr="005836D6">
        <w:rPr>
          <w:rFonts w:eastAsiaTheme="minorEastAsia"/>
        </w:rPr>
        <w:t>Keysight</w:t>
      </w:r>
      <w:proofErr w:type="spellEnd"/>
      <w:r w:rsidRPr="005836D6">
        <w:rPr>
          <w:rFonts w:eastAsiaTheme="minorEastAsia"/>
        </w:rPr>
        <w:t>/Anritsu/R&amp;S, RAN5#82</w:t>
      </w:r>
    </w:p>
    <w:p w:rsidR="007D72CC" w:rsidRPr="005836D6" w:rsidRDefault="007D72CC" w:rsidP="007D72CC">
      <w:pPr>
        <w:spacing w:before="120" w:after="120"/>
        <w:rPr>
          <w:rFonts w:eastAsiaTheme="minorEastAsia"/>
        </w:rPr>
      </w:pPr>
      <w:r w:rsidRPr="005836D6">
        <w:rPr>
          <w:rFonts w:eastAsiaTheme="minorEastAsia"/>
        </w:rPr>
        <w:t>[</w:t>
      </w:r>
      <w:r w:rsidRPr="005836D6">
        <w:rPr>
          <w:rFonts w:eastAsiaTheme="minorEastAsia" w:hint="eastAsia"/>
        </w:rPr>
        <w:t>2</w:t>
      </w:r>
      <w:r w:rsidRPr="005836D6">
        <w:rPr>
          <w:rFonts w:eastAsiaTheme="minorEastAsia"/>
        </w:rPr>
        <w:t xml:space="preserve">] R5-193104, “SNR estimation update for FR2 priority 1 and 2 </w:t>
      </w:r>
      <w:proofErr w:type="spellStart"/>
      <w:r w:rsidRPr="005836D6">
        <w:rPr>
          <w:rFonts w:eastAsiaTheme="minorEastAsia"/>
        </w:rPr>
        <w:t>TRx</w:t>
      </w:r>
      <w:proofErr w:type="spellEnd"/>
      <w:r w:rsidRPr="005836D6">
        <w:rPr>
          <w:rFonts w:eastAsiaTheme="minorEastAsia"/>
        </w:rPr>
        <w:t xml:space="preserve"> TCs”, Anritsu, RAN5 NR#5 </w:t>
      </w:r>
      <w:proofErr w:type="spellStart"/>
      <w:r w:rsidRPr="005836D6">
        <w:rPr>
          <w:rFonts w:eastAsiaTheme="minorEastAsia"/>
        </w:rPr>
        <w:t>AdHoc</w:t>
      </w:r>
      <w:proofErr w:type="spellEnd"/>
    </w:p>
    <w:p w:rsidR="007D72CC" w:rsidRPr="005836D6" w:rsidRDefault="007D72CC" w:rsidP="007D72CC">
      <w:pPr>
        <w:spacing w:before="120" w:after="120"/>
        <w:rPr>
          <w:rFonts w:eastAsiaTheme="minorEastAsia"/>
        </w:rPr>
      </w:pPr>
      <w:r w:rsidRPr="005836D6">
        <w:rPr>
          <w:rFonts w:eastAsiaTheme="minorEastAsia"/>
        </w:rPr>
        <w:t>[</w:t>
      </w:r>
      <w:r w:rsidRPr="005836D6">
        <w:rPr>
          <w:rFonts w:eastAsiaTheme="minorEastAsia" w:hint="eastAsia"/>
        </w:rPr>
        <w:t>3</w:t>
      </w:r>
      <w:r w:rsidRPr="005836D6">
        <w:rPr>
          <w:rFonts w:eastAsiaTheme="minorEastAsia"/>
        </w:rPr>
        <w:t xml:space="preserve">] R5-192984, “On the SNR for FR2 </w:t>
      </w:r>
      <w:proofErr w:type="spellStart"/>
      <w:r w:rsidRPr="005836D6">
        <w:rPr>
          <w:rFonts w:eastAsiaTheme="minorEastAsia"/>
        </w:rPr>
        <w:t>TRx</w:t>
      </w:r>
      <w:proofErr w:type="spellEnd"/>
      <w:r w:rsidRPr="005836D6">
        <w:rPr>
          <w:rFonts w:eastAsiaTheme="minorEastAsia"/>
        </w:rPr>
        <w:t xml:space="preserve"> test cases”, Rohde &amp; Schwarz, RAN5 NR#5 </w:t>
      </w:r>
      <w:proofErr w:type="spellStart"/>
      <w:r w:rsidRPr="005836D6">
        <w:rPr>
          <w:rFonts w:eastAsiaTheme="minorEastAsia"/>
        </w:rPr>
        <w:t>AdHoc</w:t>
      </w:r>
      <w:proofErr w:type="spellEnd"/>
    </w:p>
    <w:p w:rsidR="007D72CC" w:rsidRPr="005836D6" w:rsidRDefault="007D72CC" w:rsidP="007D72CC">
      <w:pPr>
        <w:spacing w:before="120" w:after="120"/>
        <w:rPr>
          <w:rFonts w:eastAsiaTheme="minorEastAsia"/>
        </w:rPr>
      </w:pPr>
      <w:r w:rsidRPr="005836D6">
        <w:rPr>
          <w:rFonts w:eastAsiaTheme="minorEastAsia"/>
        </w:rPr>
        <w:t>[</w:t>
      </w:r>
      <w:r w:rsidRPr="005836D6">
        <w:rPr>
          <w:rFonts w:eastAsiaTheme="minorEastAsia" w:hint="eastAsia"/>
        </w:rPr>
        <w:t>4</w:t>
      </w:r>
      <w:r w:rsidRPr="005836D6">
        <w:rPr>
          <w:rFonts w:eastAsiaTheme="minorEastAsia"/>
        </w:rPr>
        <w:t xml:space="preserve">] R5-193187, “On noise impact”, </w:t>
      </w:r>
      <w:proofErr w:type="spellStart"/>
      <w:r w:rsidRPr="005836D6">
        <w:rPr>
          <w:rFonts w:eastAsiaTheme="minorEastAsia"/>
        </w:rPr>
        <w:t>Keysight</w:t>
      </w:r>
      <w:proofErr w:type="spellEnd"/>
      <w:r w:rsidRPr="005836D6">
        <w:rPr>
          <w:rFonts w:eastAsiaTheme="minorEastAsia"/>
        </w:rPr>
        <w:t xml:space="preserve"> Technology, RAN5 NR#5 </w:t>
      </w:r>
      <w:proofErr w:type="spellStart"/>
      <w:r w:rsidRPr="005836D6">
        <w:rPr>
          <w:rFonts w:eastAsiaTheme="minorEastAsia"/>
        </w:rPr>
        <w:t>AdHoc</w:t>
      </w:r>
      <w:proofErr w:type="spellEnd"/>
    </w:p>
    <w:p w:rsidR="007D72CC" w:rsidRPr="005836D6" w:rsidRDefault="007D72CC" w:rsidP="00C6121A">
      <w:pPr>
        <w:spacing w:before="120" w:after="120"/>
        <w:rPr>
          <w:rFonts w:eastAsiaTheme="minorEastAsia"/>
        </w:rPr>
      </w:pPr>
    </w:p>
    <w:p w:rsidR="00992F60" w:rsidRPr="005836D6" w:rsidRDefault="004F59E4" w:rsidP="004F59E4">
      <w:pPr>
        <w:pStyle w:val="tdoc-header"/>
        <w:overflowPunct w:val="0"/>
        <w:autoSpaceDE w:val="0"/>
        <w:autoSpaceDN w:val="0"/>
        <w:adjustRightInd w:val="0"/>
        <w:spacing w:before="240" w:after="180"/>
        <w:textAlignment w:val="baseline"/>
        <w:outlineLvl w:val="0"/>
        <w:rPr>
          <w:b/>
          <w:noProof w:val="0"/>
          <w:lang w:eastAsia="ja-JP"/>
        </w:rPr>
      </w:pPr>
      <w:r w:rsidRPr="005836D6">
        <w:rPr>
          <w:rFonts w:hint="eastAsia"/>
          <w:b/>
          <w:noProof w:val="0"/>
          <w:lang w:eastAsia="ja-JP"/>
        </w:rPr>
        <w:t>Annex A</w:t>
      </w:r>
    </w:p>
    <w:p w:rsidR="00904F84" w:rsidRPr="005836D6" w:rsidRDefault="00904F84" w:rsidP="00904F84">
      <w:pPr>
        <w:pStyle w:val="Caption"/>
        <w:keepNext/>
        <w:jc w:val="center"/>
      </w:pPr>
      <w:proofErr w:type="gramStart"/>
      <w:r w:rsidRPr="005836D6">
        <w:t xml:space="preserve">Table </w:t>
      </w:r>
      <w:r w:rsidRPr="005836D6">
        <w:rPr>
          <w:rFonts w:eastAsiaTheme="minorEastAsia" w:hint="eastAsia"/>
        </w:rPr>
        <w:t>A-1.</w:t>
      </w:r>
      <w:proofErr w:type="gramEnd"/>
      <w:r w:rsidRPr="005836D6">
        <w:rPr>
          <w:rFonts w:eastAsiaTheme="minorEastAsia" w:hint="eastAsia"/>
        </w:rPr>
        <w:t xml:space="preserve"> MPR and Minimum TRP for each TP</w:t>
      </w:r>
    </w:p>
    <w:tbl>
      <w:tblPr>
        <w:tblW w:w="4949" w:type="pct"/>
        <w:tblCellMar>
          <w:left w:w="99" w:type="dxa"/>
          <w:right w:w="99" w:type="dxa"/>
        </w:tblCellMar>
        <w:tblLook w:val="04A0" w:firstRow="1" w:lastRow="0" w:firstColumn="1" w:lastColumn="0" w:noHBand="0" w:noVBand="1"/>
      </w:tblPr>
      <w:tblGrid>
        <w:gridCol w:w="803"/>
        <w:gridCol w:w="1416"/>
        <w:gridCol w:w="1619"/>
        <w:gridCol w:w="1496"/>
        <w:gridCol w:w="1231"/>
        <w:gridCol w:w="873"/>
        <w:gridCol w:w="1169"/>
        <w:gridCol w:w="1132"/>
      </w:tblGrid>
      <w:tr w:rsidR="00C2360B" w:rsidRPr="005836D6" w:rsidTr="00904F84">
        <w:trPr>
          <w:trHeight w:val="20"/>
        </w:trPr>
        <w:tc>
          <w:tcPr>
            <w:tcW w:w="4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b/>
                <w:bCs/>
                <w:color w:val="000000"/>
                <w:sz w:val="18"/>
                <w:szCs w:val="18"/>
              </w:rPr>
            </w:pPr>
            <w:r w:rsidRPr="005836D6">
              <w:rPr>
                <w:rFonts w:asciiTheme="majorHAnsi" w:eastAsia="ＭＳ Ｐゴシック" w:hAnsiTheme="majorHAnsi" w:cstheme="majorHAnsi"/>
                <w:b/>
                <w:bCs/>
                <w:color w:val="000000"/>
                <w:sz w:val="18"/>
                <w:szCs w:val="18"/>
                <w:lang w:val="en-GB"/>
              </w:rPr>
              <w:t>Test ID</w:t>
            </w:r>
          </w:p>
        </w:tc>
        <w:tc>
          <w:tcPr>
            <w:tcW w:w="7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b/>
                <w:bCs/>
                <w:color w:val="000000"/>
                <w:sz w:val="18"/>
                <w:szCs w:val="18"/>
              </w:rPr>
            </w:pPr>
            <w:r w:rsidRPr="005836D6">
              <w:rPr>
                <w:rFonts w:asciiTheme="majorHAnsi" w:eastAsia="ＭＳ Ｐゴシック" w:hAnsiTheme="majorHAnsi" w:cstheme="majorHAnsi"/>
                <w:b/>
                <w:bCs/>
                <w:color w:val="000000"/>
                <w:sz w:val="18"/>
                <w:szCs w:val="18"/>
                <w:lang w:val="en-GB"/>
              </w:rPr>
              <w:t>Modulation</w:t>
            </w:r>
          </w:p>
        </w:tc>
        <w:tc>
          <w:tcPr>
            <w:tcW w:w="83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b/>
                <w:bCs/>
                <w:color w:val="000000"/>
                <w:sz w:val="18"/>
                <w:szCs w:val="18"/>
              </w:rPr>
            </w:pPr>
            <w:r w:rsidRPr="005836D6">
              <w:rPr>
                <w:rFonts w:asciiTheme="majorHAnsi" w:eastAsia="ＭＳ Ｐゴシック" w:hAnsiTheme="majorHAnsi" w:cstheme="majorHAnsi"/>
                <w:b/>
                <w:bCs/>
                <w:color w:val="000000"/>
                <w:sz w:val="18"/>
                <w:szCs w:val="18"/>
                <w:lang w:val="en-GB"/>
              </w:rPr>
              <w:t>RB allocation</w:t>
            </w:r>
          </w:p>
        </w:tc>
        <w:tc>
          <w:tcPr>
            <w:tcW w:w="7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b/>
                <w:bCs/>
                <w:color w:val="000000"/>
                <w:sz w:val="18"/>
                <w:szCs w:val="18"/>
              </w:rPr>
            </w:pPr>
            <w:r w:rsidRPr="005836D6">
              <w:rPr>
                <w:rFonts w:asciiTheme="majorHAnsi" w:eastAsia="ＭＳ Ｐゴシック" w:hAnsiTheme="majorHAnsi" w:cstheme="majorHAnsi"/>
                <w:b/>
                <w:bCs/>
                <w:color w:val="000000"/>
                <w:sz w:val="18"/>
                <w:szCs w:val="18"/>
              </w:rPr>
              <w:t>BW</w:t>
            </w:r>
          </w:p>
        </w:tc>
        <w:tc>
          <w:tcPr>
            <w:tcW w:w="1080" w:type="pct"/>
            <w:gridSpan w:val="2"/>
            <w:tcBorders>
              <w:top w:val="single" w:sz="4" w:space="0" w:color="auto"/>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b/>
                <w:bCs/>
                <w:color w:val="000000"/>
                <w:sz w:val="18"/>
                <w:szCs w:val="18"/>
              </w:rPr>
            </w:pPr>
            <w:r w:rsidRPr="005836D6">
              <w:rPr>
                <w:rFonts w:asciiTheme="majorHAnsi" w:eastAsia="ＭＳ Ｐゴシック" w:hAnsiTheme="majorHAnsi" w:cstheme="majorHAnsi"/>
                <w:b/>
                <w:bCs/>
                <w:color w:val="000000"/>
                <w:sz w:val="18"/>
                <w:szCs w:val="18"/>
                <w:lang w:val="en-GB"/>
              </w:rPr>
              <w:t>MPR</w:t>
            </w:r>
            <w:r w:rsidR="00E22DD0" w:rsidRPr="005836D6">
              <w:rPr>
                <w:rFonts w:asciiTheme="majorHAnsi" w:eastAsia="ＭＳ Ｐゴシック" w:hAnsiTheme="majorHAnsi" w:cstheme="majorHAnsi" w:hint="eastAsia"/>
                <w:b/>
                <w:bCs/>
                <w:color w:val="000000"/>
                <w:sz w:val="18"/>
                <w:szCs w:val="18"/>
                <w:lang w:val="en-GB"/>
              </w:rPr>
              <w:t xml:space="preserve"> (Take max)</w:t>
            </w:r>
          </w:p>
        </w:tc>
        <w:tc>
          <w:tcPr>
            <w:tcW w:w="1181" w:type="pct"/>
            <w:gridSpan w:val="2"/>
            <w:tcBorders>
              <w:top w:val="single" w:sz="4" w:space="0" w:color="auto"/>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b/>
                <w:bCs/>
                <w:color w:val="000000"/>
                <w:sz w:val="18"/>
                <w:szCs w:val="18"/>
              </w:rPr>
            </w:pPr>
            <w:r w:rsidRPr="005836D6">
              <w:rPr>
                <w:rFonts w:asciiTheme="majorHAnsi" w:eastAsia="ＭＳ Ｐゴシック" w:hAnsiTheme="majorHAnsi" w:cstheme="majorHAnsi"/>
                <w:b/>
                <w:bCs/>
                <w:color w:val="000000"/>
                <w:sz w:val="18"/>
                <w:szCs w:val="18"/>
              </w:rPr>
              <w:t>Minimum TRP</w:t>
            </w:r>
            <w:r w:rsidR="00553BC2" w:rsidRPr="005836D6">
              <w:rPr>
                <w:rFonts w:asciiTheme="majorHAnsi" w:eastAsia="ＭＳ Ｐゴシック" w:hAnsiTheme="majorHAnsi" w:cstheme="majorHAnsi" w:hint="eastAsia"/>
                <w:b/>
                <w:bCs/>
                <w:color w:val="000000"/>
                <w:sz w:val="18"/>
                <w:szCs w:val="18"/>
              </w:rPr>
              <w:t xml:space="preserve"> (CP)</w:t>
            </w:r>
          </w:p>
          <w:p w:rsidR="00C42E7C" w:rsidRPr="005836D6" w:rsidRDefault="008C1B22" w:rsidP="008C1B22">
            <w:pPr>
              <w:spacing w:beforeLines="0" w:before="0" w:afterLines="0" w:after="0" w:line="240" w:lineRule="exact"/>
              <w:jc w:val="center"/>
              <w:rPr>
                <w:rFonts w:asciiTheme="majorHAnsi" w:eastAsia="ＭＳ Ｐゴシック" w:hAnsiTheme="majorHAnsi" w:cstheme="majorHAnsi"/>
                <w:b/>
                <w:bCs/>
                <w:color w:val="000000"/>
                <w:sz w:val="18"/>
                <w:szCs w:val="18"/>
              </w:rPr>
            </w:pPr>
            <w:r w:rsidRPr="005836D6">
              <w:rPr>
                <w:rFonts w:asciiTheme="majorHAnsi" w:eastAsia="ＭＳ Ｐゴシック" w:hAnsiTheme="majorHAnsi" w:cstheme="majorHAnsi" w:hint="eastAsia"/>
                <w:b/>
                <w:bCs/>
                <w:color w:val="000000"/>
                <w:sz w:val="18"/>
                <w:szCs w:val="18"/>
              </w:rPr>
              <w:t>( Max Min TRP in Table3</w:t>
            </w:r>
            <w:r w:rsidR="00C42E7C" w:rsidRPr="005836D6">
              <w:rPr>
                <w:rFonts w:asciiTheme="majorHAnsi" w:eastAsia="ＭＳ Ｐゴシック" w:hAnsiTheme="majorHAnsi" w:cstheme="majorHAnsi" w:hint="eastAsia"/>
                <w:b/>
                <w:bCs/>
                <w:color w:val="000000"/>
                <w:sz w:val="18"/>
                <w:szCs w:val="18"/>
              </w:rPr>
              <w:t xml:space="preserve"> </w:t>
            </w:r>
            <w:r w:rsidR="00C42E7C" w:rsidRPr="005836D6">
              <w:rPr>
                <w:rFonts w:asciiTheme="majorHAnsi" w:eastAsia="ＭＳ Ｐゴシック" w:hAnsiTheme="majorHAnsi" w:cstheme="majorHAnsi"/>
                <w:b/>
                <w:bCs/>
                <w:color w:val="000000"/>
                <w:sz w:val="18"/>
                <w:szCs w:val="18"/>
              </w:rPr>
              <w:t>–</w:t>
            </w:r>
            <w:r w:rsidR="00C42E7C" w:rsidRPr="005836D6">
              <w:rPr>
                <w:rFonts w:asciiTheme="majorHAnsi" w:eastAsia="ＭＳ Ｐゴシック" w:hAnsiTheme="majorHAnsi" w:cstheme="majorHAnsi" w:hint="eastAsia"/>
                <w:b/>
                <w:bCs/>
                <w:color w:val="000000"/>
                <w:sz w:val="18"/>
                <w:szCs w:val="18"/>
              </w:rPr>
              <w:t xml:space="preserve"> 1.7 </w:t>
            </w:r>
            <w:r w:rsidR="00C42E7C" w:rsidRPr="005836D6">
              <w:rPr>
                <w:rFonts w:asciiTheme="majorHAnsi" w:eastAsia="ＭＳ Ｐゴシック" w:hAnsiTheme="majorHAnsi" w:cstheme="majorHAnsi"/>
                <w:b/>
                <w:bCs/>
                <w:color w:val="000000"/>
                <w:sz w:val="18"/>
                <w:szCs w:val="18"/>
              </w:rPr>
              <w:t>–</w:t>
            </w:r>
            <w:r w:rsidR="00C42E7C" w:rsidRPr="005836D6">
              <w:rPr>
                <w:rFonts w:asciiTheme="majorHAnsi" w:eastAsia="ＭＳ Ｐゴシック" w:hAnsiTheme="majorHAnsi" w:cstheme="majorHAnsi" w:hint="eastAsia"/>
                <w:b/>
                <w:bCs/>
                <w:color w:val="000000"/>
                <w:sz w:val="18"/>
                <w:szCs w:val="18"/>
              </w:rPr>
              <w:t xml:space="preserve"> MPR)</w:t>
            </w:r>
          </w:p>
        </w:tc>
      </w:tr>
      <w:tr w:rsidR="00C2360B" w:rsidRPr="005836D6" w:rsidTr="00904F84">
        <w:trPr>
          <w:trHeight w:val="20"/>
        </w:trPr>
        <w:tc>
          <w:tcPr>
            <w:tcW w:w="412" w:type="pct"/>
            <w:vMerge/>
            <w:tcBorders>
              <w:top w:val="single" w:sz="4" w:space="0" w:color="auto"/>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b/>
                <w:bCs/>
                <w:color w:val="000000"/>
                <w:sz w:val="18"/>
                <w:szCs w:val="18"/>
              </w:rPr>
            </w:pPr>
          </w:p>
        </w:tc>
        <w:tc>
          <w:tcPr>
            <w:tcW w:w="727" w:type="pct"/>
            <w:vMerge/>
            <w:tcBorders>
              <w:top w:val="single" w:sz="4" w:space="0" w:color="auto"/>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b/>
                <w:bCs/>
                <w:color w:val="000000"/>
                <w:sz w:val="18"/>
                <w:szCs w:val="18"/>
              </w:rPr>
            </w:pPr>
          </w:p>
        </w:tc>
        <w:tc>
          <w:tcPr>
            <w:tcW w:w="831" w:type="pct"/>
            <w:vMerge/>
            <w:tcBorders>
              <w:top w:val="single" w:sz="4" w:space="0" w:color="auto"/>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b/>
                <w:bCs/>
                <w:color w:val="000000"/>
                <w:sz w:val="18"/>
                <w:szCs w:val="18"/>
              </w:rPr>
            </w:pPr>
          </w:p>
        </w:tc>
        <w:tc>
          <w:tcPr>
            <w:tcW w:w="768" w:type="pct"/>
            <w:vMerge/>
            <w:tcBorders>
              <w:top w:val="single" w:sz="4" w:space="0" w:color="auto"/>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b/>
                <w:bCs/>
                <w:color w:val="000000"/>
                <w:sz w:val="18"/>
                <w:szCs w:val="18"/>
              </w:rPr>
            </w:pP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b/>
                <w:bCs/>
                <w:color w:val="000000"/>
                <w:sz w:val="18"/>
                <w:szCs w:val="18"/>
              </w:rPr>
            </w:pPr>
            <w:proofErr w:type="spellStart"/>
            <w:r w:rsidRPr="005836D6">
              <w:rPr>
                <w:rFonts w:asciiTheme="majorHAnsi" w:eastAsia="ＭＳ Ｐゴシック" w:hAnsiTheme="majorHAnsi" w:cstheme="majorHAnsi"/>
                <w:b/>
                <w:bCs/>
                <w:color w:val="000000"/>
                <w:sz w:val="18"/>
                <w:szCs w:val="18"/>
                <w:lang w:val="en-GB"/>
              </w:rPr>
              <w:t>MPR</w:t>
            </w:r>
            <w:r w:rsidRPr="005836D6">
              <w:rPr>
                <w:rFonts w:asciiTheme="majorHAnsi" w:eastAsia="ＭＳ Ｐゴシック" w:hAnsiTheme="majorHAnsi" w:cstheme="majorHAnsi"/>
                <w:b/>
                <w:bCs/>
                <w:color w:val="000000"/>
                <w:sz w:val="18"/>
                <w:szCs w:val="18"/>
                <w:vertAlign w:val="subscript"/>
                <w:lang w:val="en-GB"/>
              </w:rPr>
              <w:t>narrow</w:t>
            </w:r>
            <w:proofErr w:type="spellEnd"/>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b/>
                <w:bCs/>
                <w:color w:val="000000"/>
                <w:sz w:val="18"/>
                <w:szCs w:val="18"/>
              </w:rPr>
            </w:pPr>
            <w:r w:rsidRPr="005836D6">
              <w:rPr>
                <w:rFonts w:asciiTheme="majorHAnsi" w:eastAsia="ＭＳ Ｐゴシック" w:hAnsiTheme="majorHAnsi" w:cstheme="majorHAnsi"/>
                <w:b/>
                <w:bCs/>
                <w:color w:val="000000"/>
                <w:sz w:val="18"/>
                <w:szCs w:val="18"/>
                <w:lang w:val="en-GB"/>
              </w:rPr>
              <w:t>MPR</w:t>
            </w:r>
            <w:r w:rsidRPr="005836D6">
              <w:rPr>
                <w:rFonts w:asciiTheme="majorHAnsi" w:eastAsia="ＭＳ Ｐゴシック" w:hAnsiTheme="majorHAnsi" w:cstheme="majorHAnsi"/>
                <w:b/>
                <w:bCs/>
                <w:color w:val="000000"/>
                <w:sz w:val="18"/>
                <w:szCs w:val="18"/>
                <w:vertAlign w:val="subscript"/>
                <w:lang w:val="en-GB"/>
              </w:rPr>
              <w:t>WT</w:t>
            </w:r>
          </w:p>
        </w:tc>
        <w:tc>
          <w:tcPr>
            <w:tcW w:w="600"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b/>
                <w:bCs/>
                <w:color w:val="000000"/>
                <w:sz w:val="18"/>
                <w:szCs w:val="18"/>
              </w:rPr>
            </w:pPr>
            <w:r w:rsidRPr="005836D6">
              <w:rPr>
                <w:rFonts w:asciiTheme="majorHAnsi" w:eastAsia="ＭＳ Ｐゴシック" w:hAnsiTheme="majorHAnsi" w:cstheme="majorHAnsi"/>
                <w:b/>
                <w:bCs/>
                <w:color w:val="000000"/>
                <w:sz w:val="18"/>
                <w:szCs w:val="18"/>
              </w:rPr>
              <w:t>FR2a</w:t>
            </w:r>
          </w:p>
        </w:tc>
        <w:tc>
          <w:tcPr>
            <w:tcW w:w="581"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b/>
                <w:bCs/>
                <w:color w:val="000000"/>
                <w:sz w:val="18"/>
                <w:szCs w:val="18"/>
              </w:rPr>
            </w:pPr>
            <w:r w:rsidRPr="005836D6">
              <w:rPr>
                <w:rFonts w:asciiTheme="majorHAnsi" w:eastAsia="ＭＳ Ｐゴシック" w:hAnsiTheme="majorHAnsi" w:cstheme="majorHAnsi"/>
                <w:b/>
                <w:bCs/>
                <w:color w:val="000000"/>
                <w:sz w:val="18"/>
                <w:szCs w:val="18"/>
              </w:rPr>
              <w:t>FR2b</w:t>
            </w:r>
          </w:p>
        </w:tc>
      </w:tr>
      <w:tr w:rsidR="00C2360B" w:rsidRPr="005836D6"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1</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DFT-s-OFDM PI/2 BPSK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Outer_1RB_Left</w:t>
            </w:r>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2</w:t>
            </w:r>
          </w:p>
        </w:tc>
        <w:tc>
          <w:tcPr>
            <w:tcW w:w="600" w:type="pct"/>
            <w:tcBorders>
              <w:top w:val="nil"/>
              <w:left w:val="nil"/>
              <w:bottom w:val="single" w:sz="4" w:space="0" w:color="auto"/>
              <w:right w:val="single" w:sz="4" w:space="0" w:color="auto"/>
            </w:tcBorders>
            <w:shd w:val="clear" w:color="auto" w:fill="00B0F0"/>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5</w:t>
            </w:r>
          </w:p>
        </w:tc>
        <w:tc>
          <w:tcPr>
            <w:tcW w:w="581" w:type="pct"/>
            <w:tcBorders>
              <w:top w:val="nil"/>
              <w:left w:val="nil"/>
              <w:bottom w:val="single" w:sz="4" w:space="0" w:color="auto"/>
              <w:right w:val="single" w:sz="4" w:space="0" w:color="auto"/>
            </w:tcBorders>
            <w:shd w:val="clear" w:color="auto" w:fill="00B0F0"/>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3.7</w:t>
            </w:r>
          </w:p>
        </w:tc>
      </w:tr>
      <w:tr w:rsidR="00C2360B" w:rsidRPr="005836D6"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3</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4.5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3.2</w:t>
            </w:r>
          </w:p>
        </w:tc>
      </w:tr>
      <w:tr w:rsidR="00C2360B" w:rsidRPr="005836D6"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2</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DFT-s-OFDM PI/2 BPSK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Outer_1RB_Right</w:t>
            </w:r>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2</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3.7</w:t>
            </w:r>
          </w:p>
        </w:tc>
      </w:tr>
      <w:tr w:rsidR="00C2360B" w:rsidRPr="005836D6"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3</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4.5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3.2</w:t>
            </w:r>
          </w:p>
        </w:tc>
      </w:tr>
      <w:tr w:rsidR="00C2360B" w:rsidRPr="005836D6"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3</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DFT-s-OFDM PI/2 BPSK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proofErr w:type="spellStart"/>
            <w:r w:rsidRPr="005836D6">
              <w:rPr>
                <w:rFonts w:asciiTheme="majorHAnsi" w:eastAsia="ＭＳ Ｐゴシック" w:hAnsiTheme="majorHAnsi" w:cstheme="majorHAnsi"/>
                <w:color w:val="000000"/>
                <w:sz w:val="18"/>
                <w:szCs w:val="18"/>
                <w:lang w:val="en-GB"/>
              </w:rPr>
              <w:t>Outer_Full</w:t>
            </w:r>
            <w:proofErr w:type="spellEnd"/>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2</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5.5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4.2</w:t>
            </w:r>
          </w:p>
        </w:tc>
      </w:tr>
      <w:tr w:rsidR="00C2360B" w:rsidRPr="005836D6"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3</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4.5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3.2</w:t>
            </w:r>
          </w:p>
        </w:tc>
      </w:tr>
      <w:tr w:rsidR="00C2360B" w:rsidRPr="005836D6"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4</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DFT-s-OFDM QPSK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Outer_1RB_Left</w:t>
            </w:r>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2</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3.7</w:t>
            </w:r>
          </w:p>
        </w:tc>
      </w:tr>
      <w:tr w:rsidR="00C2360B" w:rsidRPr="005836D6"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3</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4.5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3.2</w:t>
            </w:r>
          </w:p>
        </w:tc>
      </w:tr>
      <w:tr w:rsidR="00C2360B" w:rsidRPr="005836D6"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5</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DFT-s-OFDM QPSK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Outer_1RB_Right</w:t>
            </w:r>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2</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3.7</w:t>
            </w:r>
          </w:p>
        </w:tc>
      </w:tr>
      <w:tr w:rsidR="00C2360B" w:rsidRPr="005836D6"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3</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4.5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3.2</w:t>
            </w:r>
          </w:p>
        </w:tc>
      </w:tr>
      <w:tr w:rsidR="00C2360B" w:rsidRPr="005836D6"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lastRenderedPageBreak/>
              <w:t>6</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DFT-s-OFDM QPSK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proofErr w:type="spellStart"/>
            <w:r w:rsidRPr="005836D6">
              <w:rPr>
                <w:rFonts w:asciiTheme="majorHAnsi" w:eastAsia="ＭＳ Ｐゴシック" w:hAnsiTheme="majorHAnsi" w:cstheme="majorHAnsi"/>
                <w:color w:val="000000"/>
                <w:sz w:val="18"/>
                <w:szCs w:val="18"/>
                <w:lang w:val="en-GB"/>
              </w:rPr>
              <w:t>Outer_Full</w:t>
            </w:r>
            <w:proofErr w:type="spellEnd"/>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2</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5.5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4.2</w:t>
            </w:r>
          </w:p>
        </w:tc>
      </w:tr>
      <w:tr w:rsidR="00C2360B" w:rsidRPr="005836D6"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3</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4.5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3.2</w:t>
            </w:r>
          </w:p>
        </w:tc>
      </w:tr>
      <w:tr w:rsidR="00C2360B" w:rsidRPr="005836D6"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7</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DFT-s-OFDM 16 QAM</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Outer_1RB_Left</w:t>
            </w:r>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3.5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4</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2.7</w:t>
            </w:r>
          </w:p>
        </w:tc>
      </w:tr>
      <w:tr w:rsidR="00C2360B" w:rsidRPr="005836D6"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4.5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3</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1.7</w:t>
            </w:r>
          </w:p>
        </w:tc>
      </w:tr>
      <w:tr w:rsidR="00C2360B" w:rsidRPr="005836D6"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8</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DFT-s-OFDM 16 QAM</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Outer_1RB_Right</w:t>
            </w:r>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3.5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4</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2.7</w:t>
            </w:r>
          </w:p>
        </w:tc>
      </w:tr>
      <w:tr w:rsidR="00C2360B" w:rsidRPr="005836D6"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4.5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3</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1.7</w:t>
            </w:r>
          </w:p>
        </w:tc>
      </w:tr>
      <w:tr w:rsidR="00C2360B" w:rsidRPr="005836D6"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9</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DFT-s-OFDM 16 QAM</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proofErr w:type="spellStart"/>
            <w:r w:rsidRPr="005836D6">
              <w:rPr>
                <w:rFonts w:asciiTheme="majorHAnsi" w:eastAsia="ＭＳ Ｐゴシック" w:hAnsiTheme="majorHAnsi" w:cstheme="majorHAnsi"/>
                <w:color w:val="000000"/>
                <w:sz w:val="18"/>
                <w:szCs w:val="18"/>
                <w:lang w:val="en-GB"/>
              </w:rPr>
              <w:t>Outer_Full</w:t>
            </w:r>
            <w:proofErr w:type="spellEnd"/>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3.5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4</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2.7</w:t>
            </w:r>
          </w:p>
        </w:tc>
      </w:tr>
      <w:tr w:rsidR="00C2360B" w:rsidRPr="005836D6"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4.5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3</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1.7</w:t>
            </w:r>
          </w:p>
        </w:tc>
      </w:tr>
      <w:tr w:rsidR="00C2360B" w:rsidRPr="005836D6"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10</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DFT-s-OFDM 64 QAM</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proofErr w:type="spellStart"/>
            <w:r w:rsidRPr="005836D6">
              <w:rPr>
                <w:rFonts w:asciiTheme="majorHAnsi" w:eastAsia="ＭＳ Ｐゴシック" w:hAnsiTheme="majorHAnsi" w:cstheme="majorHAnsi"/>
                <w:color w:val="000000"/>
                <w:sz w:val="18"/>
                <w:szCs w:val="18"/>
                <w:lang w:val="en-GB"/>
              </w:rPr>
              <w:t>Outer_Full</w:t>
            </w:r>
            <w:proofErr w:type="spellEnd"/>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5.5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2</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0.7</w:t>
            </w:r>
          </w:p>
        </w:tc>
      </w:tr>
      <w:tr w:rsidR="00C2360B" w:rsidRPr="005836D6"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6.5</w:t>
            </w:r>
          </w:p>
        </w:tc>
        <w:tc>
          <w:tcPr>
            <w:tcW w:w="600" w:type="pct"/>
            <w:tcBorders>
              <w:top w:val="nil"/>
              <w:left w:val="nil"/>
              <w:bottom w:val="single" w:sz="4" w:space="0" w:color="auto"/>
              <w:right w:val="single" w:sz="4" w:space="0" w:color="auto"/>
            </w:tcBorders>
            <w:shd w:val="clear" w:color="auto" w:fill="FF0000"/>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1</w:t>
            </w:r>
          </w:p>
        </w:tc>
        <w:tc>
          <w:tcPr>
            <w:tcW w:w="581" w:type="pct"/>
            <w:tcBorders>
              <w:top w:val="nil"/>
              <w:left w:val="nil"/>
              <w:bottom w:val="single" w:sz="4" w:space="0" w:color="auto"/>
              <w:right w:val="single" w:sz="4" w:space="0" w:color="auto"/>
            </w:tcBorders>
            <w:shd w:val="clear" w:color="auto" w:fill="FF0000"/>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-0.3</w:t>
            </w:r>
          </w:p>
        </w:tc>
      </w:tr>
      <w:tr w:rsidR="00C2360B" w:rsidRPr="005836D6"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11</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CP-OFDM QPSK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Outer_1RB_Left</w:t>
            </w:r>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4</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3.5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2.2</w:t>
            </w:r>
          </w:p>
        </w:tc>
      </w:tr>
      <w:tr w:rsidR="00C2360B" w:rsidRPr="005836D6"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2.5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1.2</w:t>
            </w:r>
          </w:p>
        </w:tc>
      </w:tr>
      <w:tr w:rsidR="00C2360B" w:rsidRPr="005836D6"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12</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CP-OFDM QPSK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Outer_1RB_Right</w:t>
            </w:r>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4</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3.5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2.2</w:t>
            </w:r>
          </w:p>
        </w:tc>
      </w:tr>
      <w:tr w:rsidR="00C2360B" w:rsidRPr="005836D6"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2.5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1.2</w:t>
            </w:r>
          </w:p>
        </w:tc>
      </w:tr>
      <w:tr w:rsidR="00C2360B" w:rsidRPr="005836D6"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13</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CP-OFDM QPSK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proofErr w:type="spellStart"/>
            <w:r w:rsidRPr="005836D6">
              <w:rPr>
                <w:rFonts w:asciiTheme="majorHAnsi" w:eastAsia="ＭＳ Ｐゴシック" w:hAnsiTheme="majorHAnsi" w:cstheme="majorHAnsi"/>
                <w:color w:val="000000"/>
                <w:sz w:val="18"/>
                <w:szCs w:val="18"/>
                <w:lang w:val="en-GB"/>
              </w:rPr>
              <w:t>Outer_Full</w:t>
            </w:r>
            <w:proofErr w:type="spellEnd"/>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4</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3.5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2.2</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5836D6"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5836D6"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5836D6"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2.5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5836D6">
              <w:rPr>
                <w:rFonts w:asciiTheme="majorHAnsi" w:eastAsia="ＭＳ Ｐゴシック" w:hAnsiTheme="majorHAnsi" w:cstheme="majorHAnsi"/>
                <w:color w:val="000000"/>
                <w:sz w:val="18"/>
                <w:szCs w:val="18"/>
              </w:rPr>
              <w:t>1.2</w:t>
            </w:r>
          </w:p>
        </w:tc>
      </w:tr>
    </w:tbl>
    <w:p w:rsidR="004F59E4" w:rsidRPr="00992F60" w:rsidRDefault="004F59E4" w:rsidP="00C6121A">
      <w:pPr>
        <w:spacing w:before="120" w:after="120"/>
        <w:rPr>
          <w:rFonts w:eastAsiaTheme="minorEastAsia"/>
        </w:rPr>
      </w:pPr>
    </w:p>
    <w:sectPr w:rsidR="004F59E4" w:rsidRPr="00992F60" w:rsidSect="009B484B">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9A5" w:rsidRDefault="003C49A5" w:rsidP="00A26882">
      <w:pPr>
        <w:spacing w:before="120" w:after="120"/>
      </w:pPr>
      <w:r>
        <w:separator/>
      </w:r>
    </w:p>
    <w:p w:rsidR="003C49A5" w:rsidRDefault="003C49A5" w:rsidP="00120A82">
      <w:pPr>
        <w:spacing w:before="120" w:after="120"/>
      </w:pPr>
    </w:p>
  </w:endnote>
  <w:endnote w:type="continuationSeparator" w:id="0">
    <w:p w:rsidR="003C49A5" w:rsidRDefault="003C49A5" w:rsidP="00A26882">
      <w:pPr>
        <w:spacing w:before="120" w:after="120"/>
      </w:pPr>
      <w:r>
        <w:continuationSeparator/>
      </w:r>
    </w:p>
    <w:p w:rsidR="003C49A5" w:rsidRDefault="003C49A5"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221" w:rsidRDefault="00CE4221">
    <w:pPr>
      <w:pStyle w:val="Header"/>
      <w:tabs>
        <w:tab w:val="right" w:pos="9639"/>
      </w:tabs>
      <w:jc w:val="center"/>
    </w:pPr>
    <w:r>
      <w:t xml:space="preserve">Page </w:t>
    </w:r>
    <w:r>
      <w:fldChar w:fldCharType="begin"/>
    </w:r>
    <w:r>
      <w:instrText xml:space="preserve"> PAGE  \* MERGEFORMAT </w:instrText>
    </w:r>
    <w:r>
      <w:fldChar w:fldCharType="separate"/>
    </w:r>
    <w:r w:rsidR="005836D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9A5" w:rsidRDefault="003C49A5" w:rsidP="00A26882">
      <w:pPr>
        <w:spacing w:before="120" w:after="120"/>
      </w:pPr>
      <w:r>
        <w:separator/>
      </w:r>
    </w:p>
    <w:p w:rsidR="003C49A5" w:rsidRDefault="003C49A5" w:rsidP="00120A82">
      <w:pPr>
        <w:spacing w:before="120" w:after="120"/>
      </w:pPr>
    </w:p>
  </w:footnote>
  <w:footnote w:type="continuationSeparator" w:id="0">
    <w:p w:rsidR="003C49A5" w:rsidRDefault="003C49A5" w:rsidP="00A26882">
      <w:pPr>
        <w:spacing w:before="120" w:after="120"/>
      </w:pPr>
      <w:r>
        <w:continuationSeparator/>
      </w:r>
    </w:p>
    <w:p w:rsidR="003C49A5" w:rsidRDefault="003C49A5"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221" w:rsidRDefault="00CE4221"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AC16FCC"/>
    <w:multiLevelType w:val="hybridMultilevel"/>
    <w:tmpl w:val="05028224"/>
    <w:lvl w:ilvl="0" w:tplc="336615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6">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706B75BF"/>
    <w:multiLevelType w:val="hybridMultilevel"/>
    <w:tmpl w:val="D2BE5B26"/>
    <w:lvl w:ilvl="0" w:tplc="2B002B9C">
      <w:start w:val="1"/>
      <w:numFmt w:val="bullet"/>
      <w:lvlText w:val="•"/>
      <w:lvlJc w:val="left"/>
      <w:pPr>
        <w:tabs>
          <w:tab w:val="num" w:pos="720"/>
        </w:tabs>
        <w:ind w:left="720" w:hanging="360"/>
      </w:pPr>
      <w:rPr>
        <w:rFonts w:ascii="Arial" w:hAnsi="Arial" w:hint="default"/>
      </w:rPr>
    </w:lvl>
    <w:lvl w:ilvl="1" w:tplc="8A8A66E2" w:tentative="1">
      <w:start w:val="1"/>
      <w:numFmt w:val="bullet"/>
      <w:lvlText w:val="•"/>
      <w:lvlJc w:val="left"/>
      <w:pPr>
        <w:tabs>
          <w:tab w:val="num" w:pos="1440"/>
        </w:tabs>
        <w:ind w:left="1440" w:hanging="360"/>
      </w:pPr>
      <w:rPr>
        <w:rFonts w:ascii="Arial" w:hAnsi="Arial" w:hint="default"/>
      </w:rPr>
    </w:lvl>
    <w:lvl w:ilvl="2" w:tplc="49ACB646" w:tentative="1">
      <w:start w:val="1"/>
      <w:numFmt w:val="bullet"/>
      <w:lvlText w:val="•"/>
      <w:lvlJc w:val="left"/>
      <w:pPr>
        <w:tabs>
          <w:tab w:val="num" w:pos="2160"/>
        </w:tabs>
        <w:ind w:left="2160" w:hanging="360"/>
      </w:pPr>
      <w:rPr>
        <w:rFonts w:ascii="Arial" w:hAnsi="Arial" w:hint="default"/>
      </w:rPr>
    </w:lvl>
    <w:lvl w:ilvl="3" w:tplc="4A4CB7D4" w:tentative="1">
      <w:start w:val="1"/>
      <w:numFmt w:val="bullet"/>
      <w:lvlText w:val="•"/>
      <w:lvlJc w:val="left"/>
      <w:pPr>
        <w:tabs>
          <w:tab w:val="num" w:pos="2880"/>
        </w:tabs>
        <w:ind w:left="2880" w:hanging="360"/>
      </w:pPr>
      <w:rPr>
        <w:rFonts w:ascii="Arial" w:hAnsi="Arial" w:hint="default"/>
      </w:rPr>
    </w:lvl>
    <w:lvl w:ilvl="4" w:tplc="E556B022" w:tentative="1">
      <w:start w:val="1"/>
      <w:numFmt w:val="bullet"/>
      <w:lvlText w:val="•"/>
      <w:lvlJc w:val="left"/>
      <w:pPr>
        <w:tabs>
          <w:tab w:val="num" w:pos="3600"/>
        </w:tabs>
        <w:ind w:left="3600" w:hanging="360"/>
      </w:pPr>
      <w:rPr>
        <w:rFonts w:ascii="Arial" w:hAnsi="Arial" w:hint="default"/>
      </w:rPr>
    </w:lvl>
    <w:lvl w:ilvl="5" w:tplc="AC0CFD66" w:tentative="1">
      <w:start w:val="1"/>
      <w:numFmt w:val="bullet"/>
      <w:lvlText w:val="•"/>
      <w:lvlJc w:val="left"/>
      <w:pPr>
        <w:tabs>
          <w:tab w:val="num" w:pos="4320"/>
        </w:tabs>
        <w:ind w:left="4320" w:hanging="360"/>
      </w:pPr>
      <w:rPr>
        <w:rFonts w:ascii="Arial" w:hAnsi="Arial" w:hint="default"/>
      </w:rPr>
    </w:lvl>
    <w:lvl w:ilvl="6" w:tplc="DAD6FB30" w:tentative="1">
      <w:start w:val="1"/>
      <w:numFmt w:val="bullet"/>
      <w:lvlText w:val="•"/>
      <w:lvlJc w:val="left"/>
      <w:pPr>
        <w:tabs>
          <w:tab w:val="num" w:pos="5040"/>
        </w:tabs>
        <w:ind w:left="5040" w:hanging="360"/>
      </w:pPr>
      <w:rPr>
        <w:rFonts w:ascii="Arial" w:hAnsi="Arial" w:hint="default"/>
      </w:rPr>
    </w:lvl>
    <w:lvl w:ilvl="7" w:tplc="0ED8D6EE" w:tentative="1">
      <w:start w:val="1"/>
      <w:numFmt w:val="bullet"/>
      <w:lvlText w:val="•"/>
      <w:lvlJc w:val="left"/>
      <w:pPr>
        <w:tabs>
          <w:tab w:val="num" w:pos="5760"/>
        </w:tabs>
        <w:ind w:left="5760" w:hanging="360"/>
      </w:pPr>
      <w:rPr>
        <w:rFonts w:ascii="Arial" w:hAnsi="Arial" w:hint="default"/>
      </w:rPr>
    </w:lvl>
    <w:lvl w:ilvl="8" w:tplc="25D6E846" w:tentative="1">
      <w:start w:val="1"/>
      <w:numFmt w:val="bullet"/>
      <w:lvlText w:val="•"/>
      <w:lvlJc w:val="left"/>
      <w:pPr>
        <w:tabs>
          <w:tab w:val="num" w:pos="6480"/>
        </w:tabs>
        <w:ind w:left="6480" w:hanging="360"/>
      </w:pPr>
      <w:rPr>
        <w:rFonts w:ascii="Arial" w:hAnsi="Arial" w:hint="default"/>
      </w:rPr>
    </w:lvl>
  </w:abstractNum>
  <w:abstractNum w:abstractNumId="9">
    <w:nsid w:val="76F1566A"/>
    <w:multiLevelType w:val="hybridMultilevel"/>
    <w:tmpl w:val="D6BCABC8"/>
    <w:lvl w:ilvl="0" w:tplc="9C0E4772">
      <w:start w:val="1"/>
      <w:numFmt w:val="bullet"/>
      <w:lvlText w:val="•"/>
      <w:lvlJc w:val="left"/>
      <w:pPr>
        <w:tabs>
          <w:tab w:val="num" w:pos="720"/>
        </w:tabs>
        <w:ind w:left="720" w:hanging="360"/>
      </w:pPr>
      <w:rPr>
        <w:rFonts w:ascii="Arial" w:hAnsi="Arial" w:hint="default"/>
      </w:rPr>
    </w:lvl>
    <w:lvl w:ilvl="1" w:tplc="4DECF0A6" w:tentative="1">
      <w:start w:val="1"/>
      <w:numFmt w:val="bullet"/>
      <w:lvlText w:val="•"/>
      <w:lvlJc w:val="left"/>
      <w:pPr>
        <w:tabs>
          <w:tab w:val="num" w:pos="1440"/>
        </w:tabs>
        <w:ind w:left="1440" w:hanging="360"/>
      </w:pPr>
      <w:rPr>
        <w:rFonts w:ascii="Arial" w:hAnsi="Arial" w:hint="default"/>
      </w:rPr>
    </w:lvl>
    <w:lvl w:ilvl="2" w:tplc="9B745AF6" w:tentative="1">
      <w:start w:val="1"/>
      <w:numFmt w:val="bullet"/>
      <w:lvlText w:val="•"/>
      <w:lvlJc w:val="left"/>
      <w:pPr>
        <w:tabs>
          <w:tab w:val="num" w:pos="2160"/>
        </w:tabs>
        <w:ind w:left="2160" w:hanging="360"/>
      </w:pPr>
      <w:rPr>
        <w:rFonts w:ascii="Arial" w:hAnsi="Arial" w:hint="default"/>
      </w:rPr>
    </w:lvl>
    <w:lvl w:ilvl="3" w:tplc="17EE8D46" w:tentative="1">
      <w:start w:val="1"/>
      <w:numFmt w:val="bullet"/>
      <w:lvlText w:val="•"/>
      <w:lvlJc w:val="left"/>
      <w:pPr>
        <w:tabs>
          <w:tab w:val="num" w:pos="2880"/>
        </w:tabs>
        <w:ind w:left="2880" w:hanging="360"/>
      </w:pPr>
      <w:rPr>
        <w:rFonts w:ascii="Arial" w:hAnsi="Arial" w:hint="default"/>
      </w:rPr>
    </w:lvl>
    <w:lvl w:ilvl="4" w:tplc="4DE49284" w:tentative="1">
      <w:start w:val="1"/>
      <w:numFmt w:val="bullet"/>
      <w:lvlText w:val="•"/>
      <w:lvlJc w:val="left"/>
      <w:pPr>
        <w:tabs>
          <w:tab w:val="num" w:pos="3600"/>
        </w:tabs>
        <w:ind w:left="3600" w:hanging="360"/>
      </w:pPr>
      <w:rPr>
        <w:rFonts w:ascii="Arial" w:hAnsi="Arial" w:hint="default"/>
      </w:rPr>
    </w:lvl>
    <w:lvl w:ilvl="5" w:tplc="5D4EDA78" w:tentative="1">
      <w:start w:val="1"/>
      <w:numFmt w:val="bullet"/>
      <w:lvlText w:val="•"/>
      <w:lvlJc w:val="left"/>
      <w:pPr>
        <w:tabs>
          <w:tab w:val="num" w:pos="4320"/>
        </w:tabs>
        <w:ind w:left="4320" w:hanging="360"/>
      </w:pPr>
      <w:rPr>
        <w:rFonts w:ascii="Arial" w:hAnsi="Arial" w:hint="default"/>
      </w:rPr>
    </w:lvl>
    <w:lvl w:ilvl="6" w:tplc="D39CA280" w:tentative="1">
      <w:start w:val="1"/>
      <w:numFmt w:val="bullet"/>
      <w:lvlText w:val="•"/>
      <w:lvlJc w:val="left"/>
      <w:pPr>
        <w:tabs>
          <w:tab w:val="num" w:pos="5040"/>
        </w:tabs>
        <w:ind w:left="5040" w:hanging="360"/>
      </w:pPr>
      <w:rPr>
        <w:rFonts w:ascii="Arial" w:hAnsi="Arial" w:hint="default"/>
      </w:rPr>
    </w:lvl>
    <w:lvl w:ilvl="7" w:tplc="9224033A" w:tentative="1">
      <w:start w:val="1"/>
      <w:numFmt w:val="bullet"/>
      <w:lvlText w:val="•"/>
      <w:lvlJc w:val="left"/>
      <w:pPr>
        <w:tabs>
          <w:tab w:val="num" w:pos="5760"/>
        </w:tabs>
        <w:ind w:left="5760" w:hanging="360"/>
      </w:pPr>
      <w:rPr>
        <w:rFonts w:ascii="Arial" w:hAnsi="Arial" w:hint="default"/>
      </w:rPr>
    </w:lvl>
    <w:lvl w:ilvl="8" w:tplc="3BDE454C" w:tentative="1">
      <w:start w:val="1"/>
      <w:numFmt w:val="bullet"/>
      <w:lvlText w:val="•"/>
      <w:lvlJc w:val="left"/>
      <w:pPr>
        <w:tabs>
          <w:tab w:val="num" w:pos="6480"/>
        </w:tabs>
        <w:ind w:left="6480" w:hanging="360"/>
      </w:pPr>
      <w:rPr>
        <w:rFonts w:ascii="Arial" w:hAnsi="Arial" w:hint="default"/>
      </w:rPr>
    </w:lvl>
  </w:abstractNum>
  <w:abstractNum w:abstractNumId="1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1">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0"/>
  </w:num>
  <w:num w:numId="5">
    <w:abstractNumId w:val="3"/>
  </w:num>
  <w:num w:numId="6">
    <w:abstractNumId w:val="1"/>
  </w:num>
  <w:num w:numId="7">
    <w:abstractNumId w:val="4"/>
  </w:num>
  <w:num w:numId="8">
    <w:abstractNumId w:val="7"/>
  </w:num>
  <w:num w:numId="9">
    <w:abstractNumId w:val="11"/>
  </w:num>
  <w:num w:numId="10">
    <w:abstractNumId w:val="8"/>
  </w:num>
  <w:num w:numId="11">
    <w:abstractNumId w:val="9"/>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66E"/>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072"/>
    <w:rsid w:val="00005536"/>
    <w:rsid w:val="00005A33"/>
    <w:rsid w:val="00006265"/>
    <w:rsid w:val="000065B9"/>
    <w:rsid w:val="000067B6"/>
    <w:rsid w:val="00007441"/>
    <w:rsid w:val="00007758"/>
    <w:rsid w:val="000077B7"/>
    <w:rsid w:val="00007D14"/>
    <w:rsid w:val="000101C1"/>
    <w:rsid w:val="000102EE"/>
    <w:rsid w:val="00010597"/>
    <w:rsid w:val="00010642"/>
    <w:rsid w:val="00010B7F"/>
    <w:rsid w:val="00010C22"/>
    <w:rsid w:val="00010E72"/>
    <w:rsid w:val="00011591"/>
    <w:rsid w:val="00011E51"/>
    <w:rsid w:val="0001203A"/>
    <w:rsid w:val="00012289"/>
    <w:rsid w:val="00013D01"/>
    <w:rsid w:val="00014027"/>
    <w:rsid w:val="00014963"/>
    <w:rsid w:val="0001522C"/>
    <w:rsid w:val="00015364"/>
    <w:rsid w:val="000155E7"/>
    <w:rsid w:val="00015640"/>
    <w:rsid w:val="00015BC0"/>
    <w:rsid w:val="00015BE8"/>
    <w:rsid w:val="00015F42"/>
    <w:rsid w:val="000166EB"/>
    <w:rsid w:val="00016D9E"/>
    <w:rsid w:val="00017155"/>
    <w:rsid w:val="00017371"/>
    <w:rsid w:val="00017BF8"/>
    <w:rsid w:val="00017D24"/>
    <w:rsid w:val="0002079A"/>
    <w:rsid w:val="00020C97"/>
    <w:rsid w:val="00022015"/>
    <w:rsid w:val="00023265"/>
    <w:rsid w:val="0002365D"/>
    <w:rsid w:val="00023B9E"/>
    <w:rsid w:val="00023D14"/>
    <w:rsid w:val="00023FAB"/>
    <w:rsid w:val="00024454"/>
    <w:rsid w:val="0002497E"/>
    <w:rsid w:val="00024D15"/>
    <w:rsid w:val="000256BB"/>
    <w:rsid w:val="00025B63"/>
    <w:rsid w:val="00025D5A"/>
    <w:rsid w:val="0002605E"/>
    <w:rsid w:val="000266D3"/>
    <w:rsid w:val="000267C1"/>
    <w:rsid w:val="00026B28"/>
    <w:rsid w:val="00026D6C"/>
    <w:rsid w:val="00027172"/>
    <w:rsid w:val="00027D06"/>
    <w:rsid w:val="0003027B"/>
    <w:rsid w:val="000306E9"/>
    <w:rsid w:val="00030DEE"/>
    <w:rsid w:val="00031105"/>
    <w:rsid w:val="000311ED"/>
    <w:rsid w:val="00031CAF"/>
    <w:rsid w:val="0003252F"/>
    <w:rsid w:val="00033312"/>
    <w:rsid w:val="00033725"/>
    <w:rsid w:val="00033A90"/>
    <w:rsid w:val="00033B9E"/>
    <w:rsid w:val="00033D20"/>
    <w:rsid w:val="0003414B"/>
    <w:rsid w:val="00034FC5"/>
    <w:rsid w:val="00035679"/>
    <w:rsid w:val="00035915"/>
    <w:rsid w:val="00035A3D"/>
    <w:rsid w:val="00035CAF"/>
    <w:rsid w:val="00035E6C"/>
    <w:rsid w:val="00036B2E"/>
    <w:rsid w:val="000378E5"/>
    <w:rsid w:val="0003796E"/>
    <w:rsid w:val="00037DB0"/>
    <w:rsid w:val="000410B7"/>
    <w:rsid w:val="000412EA"/>
    <w:rsid w:val="000418E0"/>
    <w:rsid w:val="00041D10"/>
    <w:rsid w:val="0004218D"/>
    <w:rsid w:val="000423C8"/>
    <w:rsid w:val="00042791"/>
    <w:rsid w:val="000429E8"/>
    <w:rsid w:val="00042E09"/>
    <w:rsid w:val="00043406"/>
    <w:rsid w:val="00044427"/>
    <w:rsid w:val="00044987"/>
    <w:rsid w:val="00044C60"/>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A40"/>
    <w:rsid w:val="0005452B"/>
    <w:rsid w:val="00054A74"/>
    <w:rsid w:val="00054DBA"/>
    <w:rsid w:val="000558DE"/>
    <w:rsid w:val="000559C4"/>
    <w:rsid w:val="0005647A"/>
    <w:rsid w:val="000566A5"/>
    <w:rsid w:val="000569F8"/>
    <w:rsid w:val="000575F9"/>
    <w:rsid w:val="000576BD"/>
    <w:rsid w:val="000576E1"/>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E81"/>
    <w:rsid w:val="00064E93"/>
    <w:rsid w:val="00065A47"/>
    <w:rsid w:val="00065D55"/>
    <w:rsid w:val="00066348"/>
    <w:rsid w:val="000667FF"/>
    <w:rsid w:val="00066B8F"/>
    <w:rsid w:val="00067A20"/>
    <w:rsid w:val="00067C5D"/>
    <w:rsid w:val="00070120"/>
    <w:rsid w:val="0007022A"/>
    <w:rsid w:val="00070365"/>
    <w:rsid w:val="0007068F"/>
    <w:rsid w:val="0007090F"/>
    <w:rsid w:val="00070E56"/>
    <w:rsid w:val="00070FAD"/>
    <w:rsid w:val="000713F3"/>
    <w:rsid w:val="000715A4"/>
    <w:rsid w:val="0007194F"/>
    <w:rsid w:val="00071C1E"/>
    <w:rsid w:val="00071EEE"/>
    <w:rsid w:val="00071F76"/>
    <w:rsid w:val="00072988"/>
    <w:rsid w:val="00072A1E"/>
    <w:rsid w:val="00072ABA"/>
    <w:rsid w:val="00073094"/>
    <w:rsid w:val="00073160"/>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3B8"/>
    <w:rsid w:val="0008142F"/>
    <w:rsid w:val="000820EA"/>
    <w:rsid w:val="000821B6"/>
    <w:rsid w:val="0008257A"/>
    <w:rsid w:val="00082BB1"/>
    <w:rsid w:val="00082D6F"/>
    <w:rsid w:val="00082E8C"/>
    <w:rsid w:val="000837E1"/>
    <w:rsid w:val="0008380D"/>
    <w:rsid w:val="000841BE"/>
    <w:rsid w:val="00084371"/>
    <w:rsid w:val="00084A64"/>
    <w:rsid w:val="00084EA1"/>
    <w:rsid w:val="000854C6"/>
    <w:rsid w:val="00085BFB"/>
    <w:rsid w:val="0008612A"/>
    <w:rsid w:val="0008688B"/>
    <w:rsid w:val="0008712B"/>
    <w:rsid w:val="00087387"/>
    <w:rsid w:val="000876C1"/>
    <w:rsid w:val="00090212"/>
    <w:rsid w:val="00090B5B"/>
    <w:rsid w:val="00090ED5"/>
    <w:rsid w:val="00091285"/>
    <w:rsid w:val="00091540"/>
    <w:rsid w:val="000915C1"/>
    <w:rsid w:val="000918A6"/>
    <w:rsid w:val="00091B1F"/>
    <w:rsid w:val="00091BE8"/>
    <w:rsid w:val="00092166"/>
    <w:rsid w:val="00092D07"/>
    <w:rsid w:val="00093713"/>
    <w:rsid w:val="0009384B"/>
    <w:rsid w:val="000938E6"/>
    <w:rsid w:val="00093A3B"/>
    <w:rsid w:val="00093A3C"/>
    <w:rsid w:val="00093B8B"/>
    <w:rsid w:val="00093D1E"/>
    <w:rsid w:val="00093F26"/>
    <w:rsid w:val="00094CC2"/>
    <w:rsid w:val="00095101"/>
    <w:rsid w:val="000951A0"/>
    <w:rsid w:val="000955C2"/>
    <w:rsid w:val="0009578E"/>
    <w:rsid w:val="00095882"/>
    <w:rsid w:val="000958F2"/>
    <w:rsid w:val="00095D8E"/>
    <w:rsid w:val="0009603E"/>
    <w:rsid w:val="0009613F"/>
    <w:rsid w:val="00096994"/>
    <w:rsid w:val="00096EA4"/>
    <w:rsid w:val="000976AB"/>
    <w:rsid w:val="00097DAB"/>
    <w:rsid w:val="000A0238"/>
    <w:rsid w:val="000A078D"/>
    <w:rsid w:val="000A24D4"/>
    <w:rsid w:val="000A26B0"/>
    <w:rsid w:val="000A2740"/>
    <w:rsid w:val="000A2816"/>
    <w:rsid w:val="000A2C5F"/>
    <w:rsid w:val="000A3486"/>
    <w:rsid w:val="000A3A7A"/>
    <w:rsid w:val="000A3D24"/>
    <w:rsid w:val="000A3FDE"/>
    <w:rsid w:val="000A43EB"/>
    <w:rsid w:val="000A44A8"/>
    <w:rsid w:val="000A4CB8"/>
    <w:rsid w:val="000A4D55"/>
    <w:rsid w:val="000A4D78"/>
    <w:rsid w:val="000A5280"/>
    <w:rsid w:val="000A6009"/>
    <w:rsid w:val="000A60E1"/>
    <w:rsid w:val="000A6448"/>
    <w:rsid w:val="000A6645"/>
    <w:rsid w:val="000A70FF"/>
    <w:rsid w:val="000A713C"/>
    <w:rsid w:val="000A7C69"/>
    <w:rsid w:val="000B0585"/>
    <w:rsid w:val="000B0A77"/>
    <w:rsid w:val="000B1E08"/>
    <w:rsid w:val="000B2619"/>
    <w:rsid w:val="000B2BE0"/>
    <w:rsid w:val="000B2D2A"/>
    <w:rsid w:val="000B4095"/>
    <w:rsid w:val="000B444A"/>
    <w:rsid w:val="000B58C2"/>
    <w:rsid w:val="000B5B89"/>
    <w:rsid w:val="000B5CC0"/>
    <w:rsid w:val="000B5F18"/>
    <w:rsid w:val="000B63AD"/>
    <w:rsid w:val="000B6837"/>
    <w:rsid w:val="000B7469"/>
    <w:rsid w:val="000B750E"/>
    <w:rsid w:val="000B7C8C"/>
    <w:rsid w:val="000B7E31"/>
    <w:rsid w:val="000C0819"/>
    <w:rsid w:val="000C0D13"/>
    <w:rsid w:val="000C1293"/>
    <w:rsid w:val="000C13B9"/>
    <w:rsid w:val="000C1811"/>
    <w:rsid w:val="000C18C6"/>
    <w:rsid w:val="000C1A7B"/>
    <w:rsid w:val="000C2597"/>
    <w:rsid w:val="000C27AF"/>
    <w:rsid w:val="000C281A"/>
    <w:rsid w:val="000C2BBA"/>
    <w:rsid w:val="000C3C74"/>
    <w:rsid w:val="000C44FB"/>
    <w:rsid w:val="000C4965"/>
    <w:rsid w:val="000C4A2C"/>
    <w:rsid w:val="000C4AF0"/>
    <w:rsid w:val="000C513E"/>
    <w:rsid w:val="000C5B91"/>
    <w:rsid w:val="000C6831"/>
    <w:rsid w:val="000C68CC"/>
    <w:rsid w:val="000C6C97"/>
    <w:rsid w:val="000C6DB7"/>
    <w:rsid w:val="000C73CD"/>
    <w:rsid w:val="000C78FB"/>
    <w:rsid w:val="000C7C26"/>
    <w:rsid w:val="000C7F7B"/>
    <w:rsid w:val="000D03A7"/>
    <w:rsid w:val="000D06FA"/>
    <w:rsid w:val="000D15B4"/>
    <w:rsid w:val="000D255E"/>
    <w:rsid w:val="000D2B69"/>
    <w:rsid w:val="000D2FD4"/>
    <w:rsid w:val="000D31E6"/>
    <w:rsid w:val="000D33A4"/>
    <w:rsid w:val="000D3C06"/>
    <w:rsid w:val="000D3FA8"/>
    <w:rsid w:val="000D4636"/>
    <w:rsid w:val="000D4C08"/>
    <w:rsid w:val="000D53AB"/>
    <w:rsid w:val="000D54E3"/>
    <w:rsid w:val="000D56FE"/>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C50"/>
    <w:rsid w:val="000E2331"/>
    <w:rsid w:val="000E280A"/>
    <w:rsid w:val="000E30B5"/>
    <w:rsid w:val="000E323D"/>
    <w:rsid w:val="000E3E6F"/>
    <w:rsid w:val="000E4341"/>
    <w:rsid w:val="000E4590"/>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30F0"/>
    <w:rsid w:val="000F312A"/>
    <w:rsid w:val="000F31B0"/>
    <w:rsid w:val="000F35DE"/>
    <w:rsid w:val="000F3683"/>
    <w:rsid w:val="000F3B57"/>
    <w:rsid w:val="000F3C05"/>
    <w:rsid w:val="000F3CA2"/>
    <w:rsid w:val="000F3E4F"/>
    <w:rsid w:val="000F4622"/>
    <w:rsid w:val="000F4824"/>
    <w:rsid w:val="000F4956"/>
    <w:rsid w:val="000F4E78"/>
    <w:rsid w:val="000F5059"/>
    <w:rsid w:val="000F5370"/>
    <w:rsid w:val="000F61C1"/>
    <w:rsid w:val="000F6716"/>
    <w:rsid w:val="000F6C66"/>
    <w:rsid w:val="000F749C"/>
    <w:rsid w:val="000F7BBE"/>
    <w:rsid w:val="000F7BC6"/>
    <w:rsid w:val="000F7FFD"/>
    <w:rsid w:val="00100023"/>
    <w:rsid w:val="001006E6"/>
    <w:rsid w:val="001018FF"/>
    <w:rsid w:val="00101DF1"/>
    <w:rsid w:val="00101E76"/>
    <w:rsid w:val="00102E57"/>
    <w:rsid w:val="00102F1A"/>
    <w:rsid w:val="001034BC"/>
    <w:rsid w:val="0010397E"/>
    <w:rsid w:val="001040EB"/>
    <w:rsid w:val="001041AE"/>
    <w:rsid w:val="0010456E"/>
    <w:rsid w:val="0010473E"/>
    <w:rsid w:val="0010483F"/>
    <w:rsid w:val="0010506D"/>
    <w:rsid w:val="001053D4"/>
    <w:rsid w:val="001058F6"/>
    <w:rsid w:val="00105EA1"/>
    <w:rsid w:val="001068DF"/>
    <w:rsid w:val="00106B32"/>
    <w:rsid w:val="00107346"/>
    <w:rsid w:val="00107871"/>
    <w:rsid w:val="001103D9"/>
    <w:rsid w:val="00110542"/>
    <w:rsid w:val="001112C3"/>
    <w:rsid w:val="00111300"/>
    <w:rsid w:val="001114C6"/>
    <w:rsid w:val="001115AC"/>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D78"/>
    <w:rsid w:val="00117210"/>
    <w:rsid w:val="0011760C"/>
    <w:rsid w:val="00120867"/>
    <w:rsid w:val="001208B7"/>
    <w:rsid w:val="00120A82"/>
    <w:rsid w:val="00120B58"/>
    <w:rsid w:val="00120E7C"/>
    <w:rsid w:val="00121061"/>
    <w:rsid w:val="00121577"/>
    <w:rsid w:val="00121C0A"/>
    <w:rsid w:val="00122B4F"/>
    <w:rsid w:val="0012371B"/>
    <w:rsid w:val="00123870"/>
    <w:rsid w:val="001239F1"/>
    <w:rsid w:val="00123AE6"/>
    <w:rsid w:val="00123B0D"/>
    <w:rsid w:val="00123F7D"/>
    <w:rsid w:val="00124B2D"/>
    <w:rsid w:val="00125471"/>
    <w:rsid w:val="001256F3"/>
    <w:rsid w:val="0012578D"/>
    <w:rsid w:val="00125C81"/>
    <w:rsid w:val="00125EEA"/>
    <w:rsid w:val="00126B62"/>
    <w:rsid w:val="00126D1A"/>
    <w:rsid w:val="0012727B"/>
    <w:rsid w:val="001275CA"/>
    <w:rsid w:val="00127BE0"/>
    <w:rsid w:val="00127C0D"/>
    <w:rsid w:val="001305D3"/>
    <w:rsid w:val="00130F3A"/>
    <w:rsid w:val="00131501"/>
    <w:rsid w:val="001319BE"/>
    <w:rsid w:val="00131FDD"/>
    <w:rsid w:val="0013230A"/>
    <w:rsid w:val="001325A1"/>
    <w:rsid w:val="00132A56"/>
    <w:rsid w:val="00132EA5"/>
    <w:rsid w:val="00133895"/>
    <w:rsid w:val="00133A22"/>
    <w:rsid w:val="00133C97"/>
    <w:rsid w:val="00133D56"/>
    <w:rsid w:val="00133FC9"/>
    <w:rsid w:val="001345C6"/>
    <w:rsid w:val="00134872"/>
    <w:rsid w:val="00134D75"/>
    <w:rsid w:val="0013532A"/>
    <w:rsid w:val="0013554E"/>
    <w:rsid w:val="0013615A"/>
    <w:rsid w:val="001366B3"/>
    <w:rsid w:val="00136DDE"/>
    <w:rsid w:val="0013737F"/>
    <w:rsid w:val="0013764C"/>
    <w:rsid w:val="001377CB"/>
    <w:rsid w:val="0014048B"/>
    <w:rsid w:val="00140840"/>
    <w:rsid w:val="00140A5E"/>
    <w:rsid w:val="00140AA5"/>
    <w:rsid w:val="00140ADD"/>
    <w:rsid w:val="00141E19"/>
    <w:rsid w:val="0014223B"/>
    <w:rsid w:val="001427A6"/>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1BA4"/>
    <w:rsid w:val="00152113"/>
    <w:rsid w:val="00152232"/>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4F"/>
    <w:rsid w:val="00157E74"/>
    <w:rsid w:val="00157EDE"/>
    <w:rsid w:val="001605E8"/>
    <w:rsid w:val="00161150"/>
    <w:rsid w:val="001614A5"/>
    <w:rsid w:val="001617F2"/>
    <w:rsid w:val="00161B8C"/>
    <w:rsid w:val="00161DD1"/>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0DB"/>
    <w:rsid w:val="00170245"/>
    <w:rsid w:val="00170679"/>
    <w:rsid w:val="00170825"/>
    <w:rsid w:val="0017169C"/>
    <w:rsid w:val="00171823"/>
    <w:rsid w:val="00171A4D"/>
    <w:rsid w:val="0017239D"/>
    <w:rsid w:val="0017295C"/>
    <w:rsid w:val="001729C9"/>
    <w:rsid w:val="00172B6B"/>
    <w:rsid w:val="00172B9A"/>
    <w:rsid w:val="00172E99"/>
    <w:rsid w:val="00173B46"/>
    <w:rsid w:val="0017410D"/>
    <w:rsid w:val="001743C6"/>
    <w:rsid w:val="001746D2"/>
    <w:rsid w:val="0017485A"/>
    <w:rsid w:val="001755FA"/>
    <w:rsid w:val="00175AB5"/>
    <w:rsid w:val="00175D7F"/>
    <w:rsid w:val="0017654B"/>
    <w:rsid w:val="001770A3"/>
    <w:rsid w:val="00177598"/>
    <w:rsid w:val="00177D6D"/>
    <w:rsid w:val="00180558"/>
    <w:rsid w:val="001805D8"/>
    <w:rsid w:val="00180CC2"/>
    <w:rsid w:val="00181A8A"/>
    <w:rsid w:val="00181FA3"/>
    <w:rsid w:val="00182F8F"/>
    <w:rsid w:val="00183614"/>
    <w:rsid w:val="00183657"/>
    <w:rsid w:val="0018368F"/>
    <w:rsid w:val="001845CC"/>
    <w:rsid w:val="00184AEE"/>
    <w:rsid w:val="00184DF1"/>
    <w:rsid w:val="00184F5D"/>
    <w:rsid w:val="00185293"/>
    <w:rsid w:val="00185327"/>
    <w:rsid w:val="00185646"/>
    <w:rsid w:val="00186725"/>
    <w:rsid w:val="0018683D"/>
    <w:rsid w:val="00187350"/>
    <w:rsid w:val="00187B47"/>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693"/>
    <w:rsid w:val="001A6B94"/>
    <w:rsid w:val="001A74B2"/>
    <w:rsid w:val="001A7A48"/>
    <w:rsid w:val="001A7FB7"/>
    <w:rsid w:val="001B14EC"/>
    <w:rsid w:val="001B160A"/>
    <w:rsid w:val="001B16B7"/>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74B"/>
    <w:rsid w:val="001C7900"/>
    <w:rsid w:val="001C7C3A"/>
    <w:rsid w:val="001D1C4A"/>
    <w:rsid w:val="001D2BCF"/>
    <w:rsid w:val="001D3834"/>
    <w:rsid w:val="001D3BBE"/>
    <w:rsid w:val="001D4318"/>
    <w:rsid w:val="001D4350"/>
    <w:rsid w:val="001D46F8"/>
    <w:rsid w:val="001D4DF1"/>
    <w:rsid w:val="001D4E82"/>
    <w:rsid w:val="001D4FB5"/>
    <w:rsid w:val="001D5402"/>
    <w:rsid w:val="001D60E1"/>
    <w:rsid w:val="001D6274"/>
    <w:rsid w:val="001D6405"/>
    <w:rsid w:val="001D68B3"/>
    <w:rsid w:val="001D6B3A"/>
    <w:rsid w:val="001D6B58"/>
    <w:rsid w:val="001D6F96"/>
    <w:rsid w:val="001D7244"/>
    <w:rsid w:val="001D767B"/>
    <w:rsid w:val="001E02E1"/>
    <w:rsid w:val="001E0684"/>
    <w:rsid w:val="001E09CD"/>
    <w:rsid w:val="001E11BA"/>
    <w:rsid w:val="001E1466"/>
    <w:rsid w:val="001E24AE"/>
    <w:rsid w:val="001E2955"/>
    <w:rsid w:val="001E31E3"/>
    <w:rsid w:val="001E3763"/>
    <w:rsid w:val="001E3C98"/>
    <w:rsid w:val="001E4613"/>
    <w:rsid w:val="001E4642"/>
    <w:rsid w:val="001E4D3F"/>
    <w:rsid w:val="001E5473"/>
    <w:rsid w:val="001E54CD"/>
    <w:rsid w:val="001E5AC3"/>
    <w:rsid w:val="001E5B41"/>
    <w:rsid w:val="001E6042"/>
    <w:rsid w:val="001E6427"/>
    <w:rsid w:val="001E7410"/>
    <w:rsid w:val="001E7EA5"/>
    <w:rsid w:val="001F00AB"/>
    <w:rsid w:val="001F00D9"/>
    <w:rsid w:val="001F0681"/>
    <w:rsid w:val="001F081F"/>
    <w:rsid w:val="001F09BC"/>
    <w:rsid w:val="001F0FEE"/>
    <w:rsid w:val="001F1685"/>
    <w:rsid w:val="001F1740"/>
    <w:rsid w:val="001F1C31"/>
    <w:rsid w:val="001F256B"/>
    <w:rsid w:val="001F2649"/>
    <w:rsid w:val="001F3097"/>
    <w:rsid w:val="001F3207"/>
    <w:rsid w:val="001F3C72"/>
    <w:rsid w:val="001F3C98"/>
    <w:rsid w:val="001F4AE2"/>
    <w:rsid w:val="001F52BC"/>
    <w:rsid w:val="001F5427"/>
    <w:rsid w:val="001F598B"/>
    <w:rsid w:val="001F598E"/>
    <w:rsid w:val="001F5BDE"/>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A62"/>
    <w:rsid w:val="00204CF6"/>
    <w:rsid w:val="002052A5"/>
    <w:rsid w:val="00205ADE"/>
    <w:rsid w:val="0020609A"/>
    <w:rsid w:val="00206113"/>
    <w:rsid w:val="0020638D"/>
    <w:rsid w:val="00206CDB"/>
    <w:rsid w:val="00206FEE"/>
    <w:rsid w:val="00207055"/>
    <w:rsid w:val="002074E4"/>
    <w:rsid w:val="00207615"/>
    <w:rsid w:val="00210445"/>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20448"/>
    <w:rsid w:val="002207D6"/>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C8D"/>
    <w:rsid w:val="002253D5"/>
    <w:rsid w:val="002257CA"/>
    <w:rsid w:val="00225C92"/>
    <w:rsid w:val="00225E3D"/>
    <w:rsid w:val="00225F37"/>
    <w:rsid w:val="00226256"/>
    <w:rsid w:val="002263BB"/>
    <w:rsid w:val="002264B9"/>
    <w:rsid w:val="00226522"/>
    <w:rsid w:val="0022653F"/>
    <w:rsid w:val="002272EA"/>
    <w:rsid w:val="0022731E"/>
    <w:rsid w:val="002301F7"/>
    <w:rsid w:val="0023063B"/>
    <w:rsid w:val="002309AA"/>
    <w:rsid w:val="002313A9"/>
    <w:rsid w:val="00231F32"/>
    <w:rsid w:val="00232FAB"/>
    <w:rsid w:val="002339CF"/>
    <w:rsid w:val="00233EB3"/>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FA2"/>
    <w:rsid w:val="00241409"/>
    <w:rsid w:val="00241BD2"/>
    <w:rsid w:val="00242693"/>
    <w:rsid w:val="002427A6"/>
    <w:rsid w:val="00242A54"/>
    <w:rsid w:val="00242E18"/>
    <w:rsid w:val="00244248"/>
    <w:rsid w:val="00244DA5"/>
    <w:rsid w:val="00245266"/>
    <w:rsid w:val="0024531F"/>
    <w:rsid w:val="002461FA"/>
    <w:rsid w:val="00246F5D"/>
    <w:rsid w:val="00247046"/>
    <w:rsid w:val="00247A17"/>
    <w:rsid w:val="00247C8A"/>
    <w:rsid w:val="0025020E"/>
    <w:rsid w:val="00250977"/>
    <w:rsid w:val="00250D7C"/>
    <w:rsid w:val="00252143"/>
    <w:rsid w:val="002521E8"/>
    <w:rsid w:val="00253D96"/>
    <w:rsid w:val="0025429F"/>
    <w:rsid w:val="00254770"/>
    <w:rsid w:val="00256042"/>
    <w:rsid w:val="00256A1A"/>
    <w:rsid w:val="00257CE5"/>
    <w:rsid w:val="00260072"/>
    <w:rsid w:val="00260092"/>
    <w:rsid w:val="00260BC5"/>
    <w:rsid w:val="00260D37"/>
    <w:rsid w:val="00261142"/>
    <w:rsid w:val="002613A2"/>
    <w:rsid w:val="002616A0"/>
    <w:rsid w:val="00262588"/>
    <w:rsid w:val="002627E6"/>
    <w:rsid w:val="00262DE6"/>
    <w:rsid w:val="00263166"/>
    <w:rsid w:val="0026376A"/>
    <w:rsid w:val="00263DC1"/>
    <w:rsid w:val="0026408B"/>
    <w:rsid w:val="0026438C"/>
    <w:rsid w:val="00264AC8"/>
    <w:rsid w:val="00264EE9"/>
    <w:rsid w:val="00264F6C"/>
    <w:rsid w:val="00265C4C"/>
    <w:rsid w:val="00266051"/>
    <w:rsid w:val="00266357"/>
    <w:rsid w:val="00266FDE"/>
    <w:rsid w:val="00267046"/>
    <w:rsid w:val="002679A0"/>
    <w:rsid w:val="00267B12"/>
    <w:rsid w:val="00267DE7"/>
    <w:rsid w:val="0027086D"/>
    <w:rsid w:val="002713D9"/>
    <w:rsid w:val="0027297D"/>
    <w:rsid w:val="00273B9B"/>
    <w:rsid w:val="00273C53"/>
    <w:rsid w:val="00273C67"/>
    <w:rsid w:val="00273CC5"/>
    <w:rsid w:val="00273E82"/>
    <w:rsid w:val="002745CD"/>
    <w:rsid w:val="002748D1"/>
    <w:rsid w:val="00274B13"/>
    <w:rsid w:val="00274B70"/>
    <w:rsid w:val="0027560E"/>
    <w:rsid w:val="00275695"/>
    <w:rsid w:val="00275F94"/>
    <w:rsid w:val="00275FF6"/>
    <w:rsid w:val="0027667B"/>
    <w:rsid w:val="00276D87"/>
    <w:rsid w:val="00276FC9"/>
    <w:rsid w:val="00280212"/>
    <w:rsid w:val="002807C5"/>
    <w:rsid w:val="00281568"/>
    <w:rsid w:val="0028178A"/>
    <w:rsid w:val="00281C9D"/>
    <w:rsid w:val="00281FCA"/>
    <w:rsid w:val="002823DD"/>
    <w:rsid w:val="00282C5E"/>
    <w:rsid w:val="00282D3B"/>
    <w:rsid w:val="0028313C"/>
    <w:rsid w:val="002832C6"/>
    <w:rsid w:val="002837E0"/>
    <w:rsid w:val="00283B42"/>
    <w:rsid w:val="00283CE2"/>
    <w:rsid w:val="0028464C"/>
    <w:rsid w:val="00284A67"/>
    <w:rsid w:val="00285645"/>
    <w:rsid w:val="00285736"/>
    <w:rsid w:val="002857C3"/>
    <w:rsid w:val="00285913"/>
    <w:rsid w:val="00285990"/>
    <w:rsid w:val="00285B1F"/>
    <w:rsid w:val="00285DBF"/>
    <w:rsid w:val="00286E80"/>
    <w:rsid w:val="00287152"/>
    <w:rsid w:val="00290088"/>
    <w:rsid w:val="0029042C"/>
    <w:rsid w:val="00290481"/>
    <w:rsid w:val="00290549"/>
    <w:rsid w:val="002906DD"/>
    <w:rsid w:val="00291211"/>
    <w:rsid w:val="0029127F"/>
    <w:rsid w:val="00291A81"/>
    <w:rsid w:val="00291E9B"/>
    <w:rsid w:val="00292B30"/>
    <w:rsid w:val="00292EE3"/>
    <w:rsid w:val="00293241"/>
    <w:rsid w:val="00293295"/>
    <w:rsid w:val="002936CC"/>
    <w:rsid w:val="00293BF4"/>
    <w:rsid w:val="00295650"/>
    <w:rsid w:val="00295998"/>
    <w:rsid w:val="00295AEC"/>
    <w:rsid w:val="0029672D"/>
    <w:rsid w:val="00296C46"/>
    <w:rsid w:val="00296CA2"/>
    <w:rsid w:val="00296E7B"/>
    <w:rsid w:val="00297262"/>
    <w:rsid w:val="00297310"/>
    <w:rsid w:val="0029746D"/>
    <w:rsid w:val="002976F7"/>
    <w:rsid w:val="00297CE1"/>
    <w:rsid w:val="00297FBD"/>
    <w:rsid w:val="002A029C"/>
    <w:rsid w:val="002A150D"/>
    <w:rsid w:val="002A3290"/>
    <w:rsid w:val="002A331B"/>
    <w:rsid w:val="002A3368"/>
    <w:rsid w:val="002A35DA"/>
    <w:rsid w:val="002A45CF"/>
    <w:rsid w:val="002A4ACE"/>
    <w:rsid w:val="002A4D7B"/>
    <w:rsid w:val="002A50EA"/>
    <w:rsid w:val="002A515C"/>
    <w:rsid w:val="002A5505"/>
    <w:rsid w:val="002A5517"/>
    <w:rsid w:val="002A588B"/>
    <w:rsid w:val="002A59B7"/>
    <w:rsid w:val="002A5BC5"/>
    <w:rsid w:val="002A620F"/>
    <w:rsid w:val="002A62B7"/>
    <w:rsid w:val="002A641F"/>
    <w:rsid w:val="002A6BBD"/>
    <w:rsid w:val="002A7576"/>
    <w:rsid w:val="002A781D"/>
    <w:rsid w:val="002A7FFD"/>
    <w:rsid w:val="002B098C"/>
    <w:rsid w:val="002B0A59"/>
    <w:rsid w:val="002B10FB"/>
    <w:rsid w:val="002B1F11"/>
    <w:rsid w:val="002B265B"/>
    <w:rsid w:val="002B2AB8"/>
    <w:rsid w:val="002B2B52"/>
    <w:rsid w:val="002B2D28"/>
    <w:rsid w:val="002B2D4F"/>
    <w:rsid w:val="002B2FA8"/>
    <w:rsid w:val="002B3171"/>
    <w:rsid w:val="002B3817"/>
    <w:rsid w:val="002B3FD8"/>
    <w:rsid w:val="002B514C"/>
    <w:rsid w:val="002B5AEE"/>
    <w:rsid w:val="002B5BE5"/>
    <w:rsid w:val="002B67F3"/>
    <w:rsid w:val="002B6A97"/>
    <w:rsid w:val="002B6B39"/>
    <w:rsid w:val="002B6EBF"/>
    <w:rsid w:val="002B6FA2"/>
    <w:rsid w:val="002B702B"/>
    <w:rsid w:val="002B70CD"/>
    <w:rsid w:val="002B77EA"/>
    <w:rsid w:val="002B7A2C"/>
    <w:rsid w:val="002C0F34"/>
    <w:rsid w:val="002C156D"/>
    <w:rsid w:val="002C1A54"/>
    <w:rsid w:val="002C1F40"/>
    <w:rsid w:val="002C2185"/>
    <w:rsid w:val="002C2D7B"/>
    <w:rsid w:val="002C2DA1"/>
    <w:rsid w:val="002C2E06"/>
    <w:rsid w:val="002C3A4C"/>
    <w:rsid w:val="002C3B11"/>
    <w:rsid w:val="002C3DAF"/>
    <w:rsid w:val="002C467A"/>
    <w:rsid w:val="002C4888"/>
    <w:rsid w:val="002C4BE4"/>
    <w:rsid w:val="002C4D47"/>
    <w:rsid w:val="002C4DEB"/>
    <w:rsid w:val="002C5087"/>
    <w:rsid w:val="002C5342"/>
    <w:rsid w:val="002C6036"/>
    <w:rsid w:val="002C6D98"/>
    <w:rsid w:val="002C6FF9"/>
    <w:rsid w:val="002C7643"/>
    <w:rsid w:val="002C76DF"/>
    <w:rsid w:val="002C7E2C"/>
    <w:rsid w:val="002D0644"/>
    <w:rsid w:val="002D082F"/>
    <w:rsid w:val="002D0905"/>
    <w:rsid w:val="002D0A46"/>
    <w:rsid w:val="002D1602"/>
    <w:rsid w:val="002D1B38"/>
    <w:rsid w:val="002D1ED5"/>
    <w:rsid w:val="002D21CA"/>
    <w:rsid w:val="002D2B19"/>
    <w:rsid w:val="002D2C0D"/>
    <w:rsid w:val="002D3065"/>
    <w:rsid w:val="002D4F72"/>
    <w:rsid w:val="002D5442"/>
    <w:rsid w:val="002D5C3C"/>
    <w:rsid w:val="002D5DCA"/>
    <w:rsid w:val="002D6960"/>
    <w:rsid w:val="002D7146"/>
    <w:rsid w:val="002D7675"/>
    <w:rsid w:val="002D78F4"/>
    <w:rsid w:val="002D7A79"/>
    <w:rsid w:val="002D7D45"/>
    <w:rsid w:val="002D7D58"/>
    <w:rsid w:val="002D7F58"/>
    <w:rsid w:val="002D7FD4"/>
    <w:rsid w:val="002E00CF"/>
    <w:rsid w:val="002E0E8D"/>
    <w:rsid w:val="002E137F"/>
    <w:rsid w:val="002E167A"/>
    <w:rsid w:val="002E1937"/>
    <w:rsid w:val="002E19FA"/>
    <w:rsid w:val="002E1BA6"/>
    <w:rsid w:val="002E1BC1"/>
    <w:rsid w:val="002E2770"/>
    <w:rsid w:val="002E2A41"/>
    <w:rsid w:val="002E2C36"/>
    <w:rsid w:val="002E2D88"/>
    <w:rsid w:val="002E30F0"/>
    <w:rsid w:val="002E3916"/>
    <w:rsid w:val="002E4508"/>
    <w:rsid w:val="002E45F6"/>
    <w:rsid w:val="002E4DF0"/>
    <w:rsid w:val="002E4F23"/>
    <w:rsid w:val="002E5443"/>
    <w:rsid w:val="002E54A6"/>
    <w:rsid w:val="002E54A9"/>
    <w:rsid w:val="002E582D"/>
    <w:rsid w:val="002E5BAB"/>
    <w:rsid w:val="002E6161"/>
    <w:rsid w:val="002E6353"/>
    <w:rsid w:val="002E64EA"/>
    <w:rsid w:val="002E6781"/>
    <w:rsid w:val="002E6C17"/>
    <w:rsid w:val="002E713D"/>
    <w:rsid w:val="002E7192"/>
    <w:rsid w:val="002E787A"/>
    <w:rsid w:val="002F0455"/>
    <w:rsid w:val="002F0E9B"/>
    <w:rsid w:val="002F0F5A"/>
    <w:rsid w:val="002F1207"/>
    <w:rsid w:val="002F13E2"/>
    <w:rsid w:val="002F1D36"/>
    <w:rsid w:val="002F2486"/>
    <w:rsid w:val="002F279E"/>
    <w:rsid w:val="002F2870"/>
    <w:rsid w:val="002F28B0"/>
    <w:rsid w:val="002F2CC8"/>
    <w:rsid w:val="002F300F"/>
    <w:rsid w:val="002F3F68"/>
    <w:rsid w:val="002F4518"/>
    <w:rsid w:val="002F4DDB"/>
    <w:rsid w:val="002F53CA"/>
    <w:rsid w:val="002F5586"/>
    <w:rsid w:val="002F5762"/>
    <w:rsid w:val="002F6311"/>
    <w:rsid w:val="002F6D2F"/>
    <w:rsid w:val="002F6E01"/>
    <w:rsid w:val="002F7D00"/>
    <w:rsid w:val="00300259"/>
    <w:rsid w:val="003006FF"/>
    <w:rsid w:val="00301A66"/>
    <w:rsid w:val="00301FF8"/>
    <w:rsid w:val="00301FFF"/>
    <w:rsid w:val="003028D1"/>
    <w:rsid w:val="0030320D"/>
    <w:rsid w:val="00303308"/>
    <w:rsid w:val="003033D6"/>
    <w:rsid w:val="003036D1"/>
    <w:rsid w:val="00303862"/>
    <w:rsid w:val="003040AD"/>
    <w:rsid w:val="0030518D"/>
    <w:rsid w:val="00305D6C"/>
    <w:rsid w:val="00306073"/>
    <w:rsid w:val="003061A7"/>
    <w:rsid w:val="00306F21"/>
    <w:rsid w:val="00307851"/>
    <w:rsid w:val="003109FF"/>
    <w:rsid w:val="00310C04"/>
    <w:rsid w:val="00310E16"/>
    <w:rsid w:val="0031130F"/>
    <w:rsid w:val="003115D9"/>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16"/>
    <w:rsid w:val="00323075"/>
    <w:rsid w:val="003230BE"/>
    <w:rsid w:val="003231B7"/>
    <w:rsid w:val="003236C7"/>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30418"/>
    <w:rsid w:val="00330AE6"/>
    <w:rsid w:val="00330CD3"/>
    <w:rsid w:val="003310F7"/>
    <w:rsid w:val="00331563"/>
    <w:rsid w:val="00331964"/>
    <w:rsid w:val="00331A73"/>
    <w:rsid w:val="00331CD3"/>
    <w:rsid w:val="00332202"/>
    <w:rsid w:val="0033294C"/>
    <w:rsid w:val="00332995"/>
    <w:rsid w:val="00332F4D"/>
    <w:rsid w:val="00333E19"/>
    <w:rsid w:val="0033482B"/>
    <w:rsid w:val="00334AA5"/>
    <w:rsid w:val="00334AF0"/>
    <w:rsid w:val="003352A1"/>
    <w:rsid w:val="00335358"/>
    <w:rsid w:val="003355BA"/>
    <w:rsid w:val="00336245"/>
    <w:rsid w:val="003367FC"/>
    <w:rsid w:val="00336E5F"/>
    <w:rsid w:val="00337099"/>
    <w:rsid w:val="0033725F"/>
    <w:rsid w:val="00337417"/>
    <w:rsid w:val="00337495"/>
    <w:rsid w:val="00337D7E"/>
    <w:rsid w:val="00337F02"/>
    <w:rsid w:val="00337F96"/>
    <w:rsid w:val="003405AC"/>
    <w:rsid w:val="00340BFF"/>
    <w:rsid w:val="00340DC6"/>
    <w:rsid w:val="00341609"/>
    <w:rsid w:val="003417B7"/>
    <w:rsid w:val="003418A4"/>
    <w:rsid w:val="003418E1"/>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0F16"/>
    <w:rsid w:val="00350FC7"/>
    <w:rsid w:val="00351307"/>
    <w:rsid w:val="00351E9F"/>
    <w:rsid w:val="00352459"/>
    <w:rsid w:val="003533AB"/>
    <w:rsid w:val="00353DF6"/>
    <w:rsid w:val="00353F94"/>
    <w:rsid w:val="00354162"/>
    <w:rsid w:val="00354170"/>
    <w:rsid w:val="0035494F"/>
    <w:rsid w:val="00354B8F"/>
    <w:rsid w:val="003558ED"/>
    <w:rsid w:val="00355CBC"/>
    <w:rsid w:val="00356230"/>
    <w:rsid w:val="00356A50"/>
    <w:rsid w:val="00356AFF"/>
    <w:rsid w:val="00356EC7"/>
    <w:rsid w:val="00356EDB"/>
    <w:rsid w:val="00356FE3"/>
    <w:rsid w:val="003579F1"/>
    <w:rsid w:val="00357EE1"/>
    <w:rsid w:val="0036082B"/>
    <w:rsid w:val="00360A2E"/>
    <w:rsid w:val="00360DA0"/>
    <w:rsid w:val="00361731"/>
    <w:rsid w:val="00362681"/>
    <w:rsid w:val="00362A7E"/>
    <w:rsid w:val="00362EB2"/>
    <w:rsid w:val="0036314D"/>
    <w:rsid w:val="003634F6"/>
    <w:rsid w:val="0036363A"/>
    <w:rsid w:val="00363823"/>
    <w:rsid w:val="00363A2D"/>
    <w:rsid w:val="00364BB0"/>
    <w:rsid w:val="00364C6D"/>
    <w:rsid w:val="00364D39"/>
    <w:rsid w:val="00365222"/>
    <w:rsid w:val="003659F8"/>
    <w:rsid w:val="0036670A"/>
    <w:rsid w:val="00366B3A"/>
    <w:rsid w:val="00366ED4"/>
    <w:rsid w:val="0036779E"/>
    <w:rsid w:val="00367A7D"/>
    <w:rsid w:val="00367C20"/>
    <w:rsid w:val="003702BB"/>
    <w:rsid w:val="003703D1"/>
    <w:rsid w:val="0037052B"/>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405"/>
    <w:rsid w:val="003763AF"/>
    <w:rsid w:val="00376B93"/>
    <w:rsid w:val="0037763D"/>
    <w:rsid w:val="003801F3"/>
    <w:rsid w:val="00380296"/>
    <w:rsid w:val="00380817"/>
    <w:rsid w:val="0038084D"/>
    <w:rsid w:val="003810B9"/>
    <w:rsid w:val="0038136F"/>
    <w:rsid w:val="003814E1"/>
    <w:rsid w:val="00381A5D"/>
    <w:rsid w:val="00381B73"/>
    <w:rsid w:val="00381BD2"/>
    <w:rsid w:val="00381DD7"/>
    <w:rsid w:val="00381F97"/>
    <w:rsid w:val="003820C9"/>
    <w:rsid w:val="0038222F"/>
    <w:rsid w:val="0038243C"/>
    <w:rsid w:val="003826A5"/>
    <w:rsid w:val="003843A9"/>
    <w:rsid w:val="00384B3B"/>
    <w:rsid w:val="00385143"/>
    <w:rsid w:val="00386D91"/>
    <w:rsid w:val="00387041"/>
    <w:rsid w:val="00387E5B"/>
    <w:rsid w:val="00387EB4"/>
    <w:rsid w:val="00390324"/>
    <w:rsid w:val="00391250"/>
    <w:rsid w:val="00391652"/>
    <w:rsid w:val="0039197A"/>
    <w:rsid w:val="00391DFF"/>
    <w:rsid w:val="00391E24"/>
    <w:rsid w:val="00392536"/>
    <w:rsid w:val="0039293C"/>
    <w:rsid w:val="0039384A"/>
    <w:rsid w:val="00393BEA"/>
    <w:rsid w:val="00393C8D"/>
    <w:rsid w:val="003941C6"/>
    <w:rsid w:val="00394415"/>
    <w:rsid w:val="00394662"/>
    <w:rsid w:val="00396400"/>
    <w:rsid w:val="003970DE"/>
    <w:rsid w:val="00397152"/>
    <w:rsid w:val="0039771A"/>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C32"/>
    <w:rsid w:val="003A57CC"/>
    <w:rsid w:val="003A61F9"/>
    <w:rsid w:val="003A676A"/>
    <w:rsid w:val="003A68A2"/>
    <w:rsid w:val="003A69D3"/>
    <w:rsid w:val="003A78A8"/>
    <w:rsid w:val="003A7A39"/>
    <w:rsid w:val="003B11C7"/>
    <w:rsid w:val="003B1C2C"/>
    <w:rsid w:val="003B2558"/>
    <w:rsid w:val="003B3174"/>
    <w:rsid w:val="003B331B"/>
    <w:rsid w:val="003B3531"/>
    <w:rsid w:val="003B36BC"/>
    <w:rsid w:val="003B3D00"/>
    <w:rsid w:val="003B3E4D"/>
    <w:rsid w:val="003B4A26"/>
    <w:rsid w:val="003B505E"/>
    <w:rsid w:val="003B564F"/>
    <w:rsid w:val="003B5BBE"/>
    <w:rsid w:val="003B61D1"/>
    <w:rsid w:val="003B61D4"/>
    <w:rsid w:val="003B66C5"/>
    <w:rsid w:val="003B6891"/>
    <w:rsid w:val="003B6CCF"/>
    <w:rsid w:val="003B72F7"/>
    <w:rsid w:val="003B7917"/>
    <w:rsid w:val="003B7CFE"/>
    <w:rsid w:val="003C0124"/>
    <w:rsid w:val="003C036B"/>
    <w:rsid w:val="003C09CD"/>
    <w:rsid w:val="003C1A73"/>
    <w:rsid w:val="003C225C"/>
    <w:rsid w:val="003C34FB"/>
    <w:rsid w:val="003C3674"/>
    <w:rsid w:val="003C3A5C"/>
    <w:rsid w:val="003C3E1A"/>
    <w:rsid w:val="003C436E"/>
    <w:rsid w:val="003C4921"/>
    <w:rsid w:val="003C49A5"/>
    <w:rsid w:val="003C4AC5"/>
    <w:rsid w:val="003C5255"/>
    <w:rsid w:val="003C5262"/>
    <w:rsid w:val="003C583F"/>
    <w:rsid w:val="003C66A4"/>
    <w:rsid w:val="003C6FCC"/>
    <w:rsid w:val="003C7556"/>
    <w:rsid w:val="003C79EA"/>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2078"/>
    <w:rsid w:val="003D2B21"/>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484"/>
    <w:rsid w:val="003D7A2C"/>
    <w:rsid w:val="003E05A6"/>
    <w:rsid w:val="003E0782"/>
    <w:rsid w:val="003E080D"/>
    <w:rsid w:val="003E0E51"/>
    <w:rsid w:val="003E1526"/>
    <w:rsid w:val="003E15CE"/>
    <w:rsid w:val="003E162A"/>
    <w:rsid w:val="003E1F8E"/>
    <w:rsid w:val="003E2004"/>
    <w:rsid w:val="003E25EA"/>
    <w:rsid w:val="003E375E"/>
    <w:rsid w:val="003E3AA4"/>
    <w:rsid w:val="003E3CC5"/>
    <w:rsid w:val="003E4220"/>
    <w:rsid w:val="003E447F"/>
    <w:rsid w:val="003E4AA6"/>
    <w:rsid w:val="003E4B0B"/>
    <w:rsid w:val="003E698D"/>
    <w:rsid w:val="003E6A02"/>
    <w:rsid w:val="003E7B0D"/>
    <w:rsid w:val="003E7BBE"/>
    <w:rsid w:val="003E7FB5"/>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D6C"/>
    <w:rsid w:val="003F5FC0"/>
    <w:rsid w:val="003F618B"/>
    <w:rsid w:val="003F6C70"/>
    <w:rsid w:val="003F742E"/>
    <w:rsid w:val="003F7EF6"/>
    <w:rsid w:val="0040009F"/>
    <w:rsid w:val="00400346"/>
    <w:rsid w:val="00400A98"/>
    <w:rsid w:val="0040121F"/>
    <w:rsid w:val="00402541"/>
    <w:rsid w:val="00403095"/>
    <w:rsid w:val="0040309F"/>
    <w:rsid w:val="0040461C"/>
    <w:rsid w:val="004052B4"/>
    <w:rsid w:val="004053D3"/>
    <w:rsid w:val="004054CA"/>
    <w:rsid w:val="00405868"/>
    <w:rsid w:val="004058D5"/>
    <w:rsid w:val="00406EE8"/>
    <w:rsid w:val="004078C0"/>
    <w:rsid w:val="0040792A"/>
    <w:rsid w:val="00407D8C"/>
    <w:rsid w:val="00407FC3"/>
    <w:rsid w:val="0041024F"/>
    <w:rsid w:val="004103DD"/>
    <w:rsid w:val="0041048B"/>
    <w:rsid w:val="00410492"/>
    <w:rsid w:val="00410878"/>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7388"/>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55C1"/>
    <w:rsid w:val="00425A68"/>
    <w:rsid w:val="00425E0E"/>
    <w:rsid w:val="00426302"/>
    <w:rsid w:val="00426511"/>
    <w:rsid w:val="00426ADD"/>
    <w:rsid w:val="00427EAC"/>
    <w:rsid w:val="00427FBB"/>
    <w:rsid w:val="0043037F"/>
    <w:rsid w:val="0043052C"/>
    <w:rsid w:val="0043087F"/>
    <w:rsid w:val="004309DD"/>
    <w:rsid w:val="00430B28"/>
    <w:rsid w:val="00430FF1"/>
    <w:rsid w:val="0043134E"/>
    <w:rsid w:val="00431CE0"/>
    <w:rsid w:val="004325C4"/>
    <w:rsid w:val="00432C61"/>
    <w:rsid w:val="0043307A"/>
    <w:rsid w:val="0043346D"/>
    <w:rsid w:val="00433B22"/>
    <w:rsid w:val="0043439E"/>
    <w:rsid w:val="00434C23"/>
    <w:rsid w:val="00434D15"/>
    <w:rsid w:val="00434D79"/>
    <w:rsid w:val="00435046"/>
    <w:rsid w:val="004350BD"/>
    <w:rsid w:val="004351B2"/>
    <w:rsid w:val="004351B4"/>
    <w:rsid w:val="0043588B"/>
    <w:rsid w:val="00435DC7"/>
    <w:rsid w:val="00435E15"/>
    <w:rsid w:val="00435F6A"/>
    <w:rsid w:val="004372E1"/>
    <w:rsid w:val="00437716"/>
    <w:rsid w:val="00437EDB"/>
    <w:rsid w:val="0044037A"/>
    <w:rsid w:val="00440C23"/>
    <w:rsid w:val="00440D14"/>
    <w:rsid w:val="004416FE"/>
    <w:rsid w:val="00441741"/>
    <w:rsid w:val="004419E3"/>
    <w:rsid w:val="00441AE6"/>
    <w:rsid w:val="004435AB"/>
    <w:rsid w:val="00443A9A"/>
    <w:rsid w:val="00443B76"/>
    <w:rsid w:val="00443D5B"/>
    <w:rsid w:val="00443F2F"/>
    <w:rsid w:val="00443FAD"/>
    <w:rsid w:val="00443FF9"/>
    <w:rsid w:val="00444E3B"/>
    <w:rsid w:val="0044553E"/>
    <w:rsid w:val="0044556E"/>
    <w:rsid w:val="00445D32"/>
    <w:rsid w:val="00445F76"/>
    <w:rsid w:val="004460AD"/>
    <w:rsid w:val="00446BE0"/>
    <w:rsid w:val="00446FB2"/>
    <w:rsid w:val="00447060"/>
    <w:rsid w:val="004473D3"/>
    <w:rsid w:val="00447ECC"/>
    <w:rsid w:val="00450AA3"/>
    <w:rsid w:val="00450D50"/>
    <w:rsid w:val="00451348"/>
    <w:rsid w:val="004516CC"/>
    <w:rsid w:val="00451868"/>
    <w:rsid w:val="004518A5"/>
    <w:rsid w:val="00451CE0"/>
    <w:rsid w:val="00451EEC"/>
    <w:rsid w:val="00451FA5"/>
    <w:rsid w:val="00452553"/>
    <w:rsid w:val="00452902"/>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7512"/>
    <w:rsid w:val="00457EE0"/>
    <w:rsid w:val="00457FB0"/>
    <w:rsid w:val="00460582"/>
    <w:rsid w:val="00461400"/>
    <w:rsid w:val="00461DE1"/>
    <w:rsid w:val="004623BC"/>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400"/>
    <w:rsid w:val="0047473B"/>
    <w:rsid w:val="004747A6"/>
    <w:rsid w:val="004748A2"/>
    <w:rsid w:val="0047510E"/>
    <w:rsid w:val="00475AAF"/>
    <w:rsid w:val="00475C4F"/>
    <w:rsid w:val="00475C69"/>
    <w:rsid w:val="00476972"/>
    <w:rsid w:val="00477D46"/>
    <w:rsid w:val="00477F28"/>
    <w:rsid w:val="00477FE3"/>
    <w:rsid w:val="004807D9"/>
    <w:rsid w:val="00480B5A"/>
    <w:rsid w:val="00480D08"/>
    <w:rsid w:val="0048115C"/>
    <w:rsid w:val="00482FAA"/>
    <w:rsid w:val="0048342E"/>
    <w:rsid w:val="00483978"/>
    <w:rsid w:val="00484B79"/>
    <w:rsid w:val="00484C1C"/>
    <w:rsid w:val="0048539C"/>
    <w:rsid w:val="00485803"/>
    <w:rsid w:val="0048707E"/>
    <w:rsid w:val="004870EF"/>
    <w:rsid w:val="0048731D"/>
    <w:rsid w:val="00487441"/>
    <w:rsid w:val="00487518"/>
    <w:rsid w:val="004878A8"/>
    <w:rsid w:val="00490045"/>
    <w:rsid w:val="00490256"/>
    <w:rsid w:val="00490D6D"/>
    <w:rsid w:val="00491222"/>
    <w:rsid w:val="0049127A"/>
    <w:rsid w:val="00491383"/>
    <w:rsid w:val="0049148C"/>
    <w:rsid w:val="00491A65"/>
    <w:rsid w:val="00491C1D"/>
    <w:rsid w:val="00492132"/>
    <w:rsid w:val="004921C8"/>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F04"/>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6130"/>
    <w:rsid w:val="004A628B"/>
    <w:rsid w:val="004A65C4"/>
    <w:rsid w:val="004A663A"/>
    <w:rsid w:val="004A7872"/>
    <w:rsid w:val="004A7A32"/>
    <w:rsid w:val="004B1044"/>
    <w:rsid w:val="004B1188"/>
    <w:rsid w:val="004B1BE0"/>
    <w:rsid w:val="004B2040"/>
    <w:rsid w:val="004B237F"/>
    <w:rsid w:val="004B2792"/>
    <w:rsid w:val="004B2B03"/>
    <w:rsid w:val="004B2D79"/>
    <w:rsid w:val="004B3212"/>
    <w:rsid w:val="004B38F9"/>
    <w:rsid w:val="004B3D8C"/>
    <w:rsid w:val="004B3DB8"/>
    <w:rsid w:val="004B40F8"/>
    <w:rsid w:val="004B44AC"/>
    <w:rsid w:val="004B4D6C"/>
    <w:rsid w:val="004B4E7C"/>
    <w:rsid w:val="004B58B3"/>
    <w:rsid w:val="004B62D7"/>
    <w:rsid w:val="004B6B9C"/>
    <w:rsid w:val="004B74EF"/>
    <w:rsid w:val="004C0090"/>
    <w:rsid w:val="004C00E5"/>
    <w:rsid w:val="004C014A"/>
    <w:rsid w:val="004C029E"/>
    <w:rsid w:val="004C0ACF"/>
    <w:rsid w:val="004C0F87"/>
    <w:rsid w:val="004C1210"/>
    <w:rsid w:val="004C1370"/>
    <w:rsid w:val="004C13F9"/>
    <w:rsid w:val="004C1470"/>
    <w:rsid w:val="004C1586"/>
    <w:rsid w:val="004C1A0E"/>
    <w:rsid w:val="004C215C"/>
    <w:rsid w:val="004C22EC"/>
    <w:rsid w:val="004C23A4"/>
    <w:rsid w:val="004C2443"/>
    <w:rsid w:val="004C289B"/>
    <w:rsid w:val="004C2C3A"/>
    <w:rsid w:val="004C30E8"/>
    <w:rsid w:val="004C3541"/>
    <w:rsid w:val="004C368E"/>
    <w:rsid w:val="004C3EDE"/>
    <w:rsid w:val="004C486B"/>
    <w:rsid w:val="004C4C7B"/>
    <w:rsid w:val="004C5A24"/>
    <w:rsid w:val="004C5C93"/>
    <w:rsid w:val="004C624E"/>
    <w:rsid w:val="004C6833"/>
    <w:rsid w:val="004C73EB"/>
    <w:rsid w:val="004C7829"/>
    <w:rsid w:val="004D0AA7"/>
    <w:rsid w:val="004D0E2C"/>
    <w:rsid w:val="004D1309"/>
    <w:rsid w:val="004D15A3"/>
    <w:rsid w:val="004D17CC"/>
    <w:rsid w:val="004D18D3"/>
    <w:rsid w:val="004D1DFD"/>
    <w:rsid w:val="004D25DD"/>
    <w:rsid w:val="004D333D"/>
    <w:rsid w:val="004D377E"/>
    <w:rsid w:val="004D4384"/>
    <w:rsid w:val="004D47E5"/>
    <w:rsid w:val="004D4D30"/>
    <w:rsid w:val="004D57E9"/>
    <w:rsid w:val="004D5A26"/>
    <w:rsid w:val="004D5CB8"/>
    <w:rsid w:val="004D70E7"/>
    <w:rsid w:val="004D754A"/>
    <w:rsid w:val="004D76AF"/>
    <w:rsid w:val="004E00B8"/>
    <w:rsid w:val="004E00BC"/>
    <w:rsid w:val="004E09A9"/>
    <w:rsid w:val="004E10A1"/>
    <w:rsid w:val="004E1502"/>
    <w:rsid w:val="004E1BC5"/>
    <w:rsid w:val="004E1E1F"/>
    <w:rsid w:val="004E236A"/>
    <w:rsid w:val="004E2964"/>
    <w:rsid w:val="004E2C05"/>
    <w:rsid w:val="004E318A"/>
    <w:rsid w:val="004E3470"/>
    <w:rsid w:val="004E36BB"/>
    <w:rsid w:val="004E3933"/>
    <w:rsid w:val="004E3C74"/>
    <w:rsid w:val="004E4289"/>
    <w:rsid w:val="004E4D20"/>
    <w:rsid w:val="004E5006"/>
    <w:rsid w:val="004E5F1F"/>
    <w:rsid w:val="004E6A01"/>
    <w:rsid w:val="004E6F89"/>
    <w:rsid w:val="004E6FC1"/>
    <w:rsid w:val="004E7440"/>
    <w:rsid w:val="004E78E6"/>
    <w:rsid w:val="004F01EE"/>
    <w:rsid w:val="004F05FC"/>
    <w:rsid w:val="004F0AD6"/>
    <w:rsid w:val="004F0DEF"/>
    <w:rsid w:val="004F138C"/>
    <w:rsid w:val="004F1730"/>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63E"/>
    <w:rsid w:val="00505CDF"/>
    <w:rsid w:val="00506531"/>
    <w:rsid w:val="00506B2F"/>
    <w:rsid w:val="005071EC"/>
    <w:rsid w:val="005072DE"/>
    <w:rsid w:val="005076AE"/>
    <w:rsid w:val="00507833"/>
    <w:rsid w:val="00510224"/>
    <w:rsid w:val="0051085A"/>
    <w:rsid w:val="00510B40"/>
    <w:rsid w:val="00511058"/>
    <w:rsid w:val="005114A7"/>
    <w:rsid w:val="005119E0"/>
    <w:rsid w:val="0051233B"/>
    <w:rsid w:val="00512DA0"/>
    <w:rsid w:val="00513259"/>
    <w:rsid w:val="00513287"/>
    <w:rsid w:val="00513653"/>
    <w:rsid w:val="00513AE2"/>
    <w:rsid w:val="00514066"/>
    <w:rsid w:val="00514F23"/>
    <w:rsid w:val="0051544B"/>
    <w:rsid w:val="005155E0"/>
    <w:rsid w:val="0051572D"/>
    <w:rsid w:val="005157F4"/>
    <w:rsid w:val="00516CD8"/>
    <w:rsid w:val="005171DB"/>
    <w:rsid w:val="00517AA6"/>
    <w:rsid w:val="00520478"/>
    <w:rsid w:val="005209E2"/>
    <w:rsid w:val="00520DC2"/>
    <w:rsid w:val="0052149F"/>
    <w:rsid w:val="00521C07"/>
    <w:rsid w:val="0052224A"/>
    <w:rsid w:val="005222E5"/>
    <w:rsid w:val="00522539"/>
    <w:rsid w:val="0052279F"/>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57A"/>
    <w:rsid w:val="005305D1"/>
    <w:rsid w:val="00530AD9"/>
    <w:rsid w:val="00530CD6"/>
    <w:rsid w:val="00530F65"/>
    <w:rsid w:val="00531602"/>
    <w:rsid w:val="00531CBC"/>
    <w:rsid w:val="00531E81"/>
    <w:rsid w:val="0053245A"/>
    <w:rsid w:val="00532661"/>
    <w:rsid w:val="00532C67"/>
    <w:rsid w:val="00532F05"/>
    <w:rsid w:val="005330C5"/>
    <w:rsid w:val="005330FD"/>
    <w:rsid w:val="0053365B"/>
    <w:rsid w:val="005342EA"/>
    <w:rsid w:val="00534AF9"/>
    <w:rsid w:val="00534B5E"/>
    <w:rsid w:val="00534CA3"/>
    <w:rsid w:val="0053503C"/>
    <w:rsid w:val="00535156"/>
    <w:rsid w:val="005365A5"/>
    <w:rsid w:val="00536977"/>
    <w:rsid w:val="00536F51"/>
    <w:rsid w:val="005372AE"/>
    <w:rsid w:val="00537582"/>
    <w:rsid w:val="00537AF4"/>
    <w:rsid w:val="00537CDF"/>
    <w:rsid w:val="0054072A"/>
    <w:rsid w:val="00540EA6"/>
    <w:rsid w:val="00541027"/>
    <w:rsid w:val="0054109B"/>
    <w:rsid w:val="005426F4"/>
    <w:rsid w:val="00542E6A"/>
    <w:rsid w:val="005433AA"/>
    <w:rsid w:val="00543541"/>
    <w:rsid w:val="00543DB3"/>
    <w:rsid w:val="005446B3"/>
    <w:rsid w:val="00544ECE"/>
    <w:rsid w:val="005450F4"/>
    <w:rsid w:val="005456C7"/>
    <w:rsid w:val="00545B76"/>
    <w:rsid w:val="00545BD5"/>
    <w:rsid w:val="0054692A"/>
    <w:rsid w:val="005469E0"/>
    <w:rsid w:val="00546BC9"/>
    <w:rsid w:val="00546CCD"/>
    <w:rsid w:val="00547034"/>
    <w:rsid w:val="0054724C"/>
    <w:rsid w:val="005478EB"/>
    <w:rsid w:val="00550BDF"/>
    <w:rsid w:val="00550E54"/>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970"/>
    <w:rsid w:val="00563A6D"/>
    <w:rsid w:val="0056432B"/>
    <w:rsid w:val="00564767"/>
    <w:rsid w:val="00565EE8"/>
    <w:rsid w:val="00566551"/>
    <w:rsid w:val="00566626"/>
    <w:rsid w:val="005673E4"/>
    <w:rsid w:val="00567654"/>
    <w:rsid w:val="00567747"/>
    <w:rsid w:val="00567A83"/>
    <w:rsid w:val="00567CF4"/>
    <w:rsid w:val="00567D48"/>
    <w:rsid w:val="00567DB6"/>
    <w:rsid w:val="00570074"/>
    <w:rsid w:val="00570090"/>
    <w:rsid w:val="005700D8"/>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5A"/>
    <w:rsid w:val="00575399"/>
    <w:rsid w:val="00576304"/>
    <w:rsid w:val="0057696D"/>
    <w:rsid w:val="005769B6"/>
    <w:rsid w:val="00576EE0"/>
    <w:rsid w:val="00576F75"/>
    <w:rsid w:val="00577623"/>
    <w:rsid w:val="00581133"/>
    <w:rsid w:val="005816D3"/>
    <w:rsid w:val="00581CE0"/>
    <w:rsid w:val="005822E3"/>
    <w:rsid w:val="00582FAE"/>
    <w:rsid w:val="00583382"/>
    <w:rsid w:val="00583496"/>
    <w:rsid w:val="005836D6"/>
    <w:rsid w:val="00583AF1"/>
    <w:rsid w:val="00583B26"/>
    <w:rsid w:val="00583DB9"/>
    <w:rsid w:val="005841F8"/>
    <w:rsid w:val="00584354"/>
    <w:rsid w:val="005845A0"/>
    <w:rsid w:val="005849E8"/>
    <w:rsid w:val="00584AC4"/>
    <w:rsid w:val="00585127"/>
    <w:rsid w:val="005855D9"/>
    <w:rsid w:val="0058569C"/>
    <w:rsid w:val="0058584B"/>
    <w:rsid w:val="00585905"/>
    <w:rsid w:val="00585972"/>
    <w:rsid w:val="0058652D"/>
    <w:rsid w:val="005872FA"/>
    <w:rsid w:val="00587783"/>
    <w:rsid w:val="00587973"/>
    <w:rsid w:val="00587999"/>
    <w:rsid w:val="00587C41"/>
    <w:rsid w:val="00587EE8"/>
    <w:rsid w:val="0059003A"/>
    <w:rsid w:val="00590827"/>
    <w:rsid w:val="00590AB1"/>
    <w:rsid w:val="00590EB7"/>
    <w:rsid w:val="0059192B"/>
    <w:rsid w:val="00591E8A"/>
    <w:rsid w:val="00591F16"/>
    <w:rsid w:val="0059227D"/>
    <w:rsid w:val="00593100"/>
    <w:rsid w:val="0059316B"/>
    <w:rsid w:val="0059336E"/>
    <w:rsid w:val="005933AC"/>
    <w:rsid w:val="00593A30"/>
    <w:rsid w:val="00593AF1"/>
    <w:rsid w:val="005948E6"/>
    <w:rsid w:val="00594B99"/>
    <w:rsid w:val="00594D23"/>
    <w:rsid w:val="0059526B"/>
    <w:rsid w:val="00595AC3"/>
    <w:rsid w:val="00595DB4"/>
    <w:rsid w:val="00596031"/>
    <w:rsid w:val="00596322"/>
    <w:rsid w:val="00596545"/>
    <w:rsid w:val="0059656E"/>
    <w:rsid w:val="00596EBF"/>
    <w:rsid w:val="0059713D"/>
    <w:rsid w:val="00597748"/>
    <w:rsid w:val="00597EAE"/>
    <w:rsid w:val="005A08AB"/>
    <w:rsid w:val="005A0B89"/>
    <w:rsid w:val="005A2369"/>
    <w:rsid w:val="005A2386"/>
    <w:rsid w:val="005A2799"/>
    <w:rsid w:val="005A2868"/>
    <w:rsid w:val="005A3985"/>
    <w:rsid w:val="005A3ED6"/>
    <w:rsid w:val="005A4076"/>
    <w:rsid w:val="005A450B"/>
    <w:rsid w:val="005A4847"/>
    <w:rsid w:val="005A4C9E"/>
    <w:rsid w:val="005A55B7"/>
    <w:rsid w:val="005A5AFE"/>
    <w:rsid w:val="005A5EE3"/>
    <w:rsid w:val="005A62DD"/>
    <w:rsid w:val="005A66A4"/>
    <w:rsid w:val="005A67F5"/>
    <w:rsid w:val="005A6D08"/>
    <w:rsid w:val="005B0481"/>
    <w:rsid w:val="005B0AD2"/>
    <w:rsid w:val="005B145A"/>
    <w:rsid w:val="005B14A9"/>
    <w:rsid w:val="005B19A9"/>
    <w:rsid w:val="005B1C21"/>
    <w:rsid w:val="005B269B"/>
    <w:rsid w:val="005B2B0E"/>
    <w:rsid w:val="005B2D71"/>
    <w:rsid w:val="005B30E7"/>
    <w:rsid w:val="005B322A"/>
    <w:rsid w:val="005B396E"/>
    <w:rsid w:val="005B3B0D"/>
    <w:rsid w:val="005B4163"/>
    <w:rsid w:val="005B416B"/>
    <w:rsid w:val="005B4648"/>
    <w:rsid w:val="005B4790"/>
    <w:rsid w:val="005B5EA3"/>
    <w:rsid w:val="005B5F66"/>
    <w:rsid w:val="005B62F5"/>
    <w:rsid w:val="005B665A"/>
    <w:rsid w:val="005B69DF"/>
    <w:rsid w:val="005B6C9E"/>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BCD"/>
    <w:rsid w:val="005C4DB8"/>
    <w:rsid w:val="005C6578"/>
    <w:rsid w:val="005C6A1A"/>
    <w:rsid w:val="005C6BE2"/>
    <w:rsid w:val="005C71F2"/>
    <w:rsid w:val="005D074B"/>
    <w:rsid w:val="005D0D80"/>
    <w:rsid w:val="005D17A6"/>
    <w:rsid w:val="005D1D31"/>
    <w:rsid w:val="005D2455"/>
    <w:rsid w:val="005D25DC"/>
    <w:rsid w:val="005D2CFF"/>
    <w:rsid w:val="005D3F8C"/>
    <w:rsid w:val="005D4D45"/>
    <w:rsid w:val="005D4EC7"/>
    <w:rsid w:val="005D5028"/>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177F"/>
    <w:rsid w:val="005E209C"/>
    <w:rsid w:val="005E24BF"/>
    <w:rsid w:val="005E2923"/>
    <w:rsid w:val="005E2BF3"/>
    <w:rsid w:val="005E2E2B"/>
    <w:rsid w:val="005E4913"/>
    <w:rsid w:val="005E55EE"/>
    <w:rsid w:val="005E5951"/>
    <w:rsid w:val="005E5EA2"/>
    <w:rsid w:val="005E6C7D"/>
    <w:rsid w:val="005E6F9B"/>
    <w:rsid w:val="005E7141"/>
    <w:rsid w:val="005E75AB"/>
    <w:rsid w:val="005E7BEA"/>
    <w:rsid w:val="005F0971"/>
    <w:rsid w:val="005F1B55"/>
    <w:rsid w:val="005F27F0"/>
    <w:rsid w:val="005F2BA6"/>
    <w:rsid w:val="005F2D34"/>
    <w:rsid w:val="005F347B"/>
    <w:rsid w:val="005F4202"/>
    <w:rsid w:val="005F4227"/>
    <w:rsid w:val="005F493D"/>
    <w:rsid w:val="005F4A11"/>
    <w:rsid w:val="005F4D7D"/>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32F8"/>
    <w:rsid w:val="00613388"/>
    <w:rsid w:val="006138B7"/>
    <w:rsid w:val="00613F90"/>
    <w:rsid w:val="00613F9B"/>
    <w:rsid w:val="006147EE"/>
    <w:rsid w:val="00614896"/>
    <w:rsid w:val="00614C29"/>
    <w:rsid w:val="00614DAB"/>
    <w:rsid w:val="006158EF"/>
    <w:rsid w:val="00615D12"/>
    <w:rsid w:val="006162DA"/>
    <w:rsid w:val="006168E0"/>
    <w:rsid w:val="006169E5"/>
    <w:rsid w:val="00616E07"/>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6D"/>
    <w:rsid w:val="00623692"/>
    <w:rsid w:val="00623DE6"/>
    <w:rsid w:val="0062466A"/>
    <w:rsid w:val="006247C8"/>
    <w:rsid w:val="00624A3C"/>
    <w:rsid w:val="00624A8B"/>
    <w:rsid w:val="00624DBC"/>
    <w:rsid w:val="00624F31"/>
    <w:rsid w:val="006250E7"/>
    <w:rsid w:val="00625270"/>
    <w:rsid w:val="00625355"/>
    <w:rsid w:val="0062564F"/>
    <w:rsid w:val="00625F63"/>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2047"/>
    <w:rsid w:val="006329A5"/>
    <w:rsid w:val="00632E5E"/>
    <w:rsid w:val="00632EE0"/>
    <w:rsid w:val="0063349F"/>
    <w:rsid w:val="00633E34"/>
    <w:rsid w:val="00633F68"/>
    <w:rsid w:val="006340A7"/>
    <w:rsid w:val="006341A7"/>
    <w:rsid w:val="0063427D"/>
    <w:rsid w:val="00634297"/>
    <w:rsid w:val="00635522"/>
    <w:rsid w:val="006358AE"/>
    <w:rsid w:val="00635A9E"/>
    <w:rsid w:val="00635AFF"/>
    <w:rsid w:val="00635C51"/>
    <w:rsid w:val="00636CB4"/>
    <w:rsid w:val="00637061"/>
    <w:rsid w:val="0063717D"/>
    <w:rsid w:val="00637406"/>
    <w:rsid w:val="00637938"/>
    <w:rsid w:val="00637AC7"/>
    <w:rsid w:val="0064049E"/>
    <w:rsid w:val="00640669"/>
    <w:rsid w:val="00640E55"/>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976"/>
    <w:rsid w:val="00650280"/>
    <w:rsid w:val="006504BC"/>
    <w:rsid w:val="00650C3F"/>
    <w:rsid w:val="00650C83"/>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5EDB"/>
    <w:rsid w:val="0065653D"/>
    <w:rsid w:val="006573A8"/>
    <w:rsid w:val="00657917"/>
    <w:rsid w:val="00660480"/>
    <w:rsid w:val="00660B07"/>
    <w:rsid w:val="00662428"/>
    <w:rsid w:val="00662488"/>
    <w:rsid w:val="006625A2"/>
    <w:rsid w:val="0066273F"/>
    <w:rsid w:val="0066299A"/>
    <w:rsid w:val="00662EE9"/>
    <w:rsid w:val="006645DF"/>
    <w:rsid w:val="00665209"/>
    <w:rsid w:val="0066596D"/>
    <w:rsid w:val="006659F9"/>
    <w:rsid w:val="00665A21"/>
    <w:rsid w:val="00665C6C"/>
    <w:rsid w:val="0066601B"/>
    <w:rsid w:val="0066645F"/>
    <w:rsid w:val="006674A3"/>
    <w:rsid w:val="00670522"/>
    <w:rsid w:val="00670836"/>
    <w:rsid w:val="0067102A"/>
    <w:rsid w:val="00671ED3"/>
    <w:rsid w:val="0067278D"/>
    <w:rsid w:val="00672832"/>
    <w:rsid w:val="00672886"/>
    <w:rsid w:val="00673782"/>
    <w:rsid w:val="00673F90"/>
    <w:rsid w:val="00674D37"/>
    <w:rsid w:val="00675A9F"/>
    <w:rsid w:val="00675EB6"/>
    <w:rsid w:val="0067616C"/>
    <w:rsid w:val="00676399"/>
    <w:rsid w:val="00676CAD"/>
    <w:rsid w:val="00676FD3"/>
    <w:rsid w:val="00677406"/>
    <w:rsid w:val="00677489"/>
    <w:rsid w:val="00677757"/>
    <w:rsid w:val="006778F7"/>
    <w:rsid w:val="00680628"/>
    <w:rsid w:val="00680990"/>
    <w:rsid w:val="006810E3"/>
    <w:rsid w:val="00681516"/>
    <w:rsid w:val="006818C3"/>
    <w:rsid w:val="00681B4F"/>
    <w:rsid w:val="006829F2"/>
    <w:rsid w:val="00683183"/>
    <w:rsid w:val="00683AA0"/>
    <w:rsid w:val="00683E41"/>
    <w:rsid w:val="006842EE"/>
    <w:rsid w:val="00684B70"/>
    <w:rsid w:val="00685C8C"/>
    <w:rsid w:val="00685C93"/>
    <w:rsid w:val="00685F6F"/>
    <w:rsid w:val="00685F7D"/>
    <w:rsid w:val="0068688F"/>
    <w:rsid w:val="00686A11"/>
    <w:rsid w:val="00687092"/>
    <w:rsid w:val="006870D0"/>
    <w:rsid w:val="00687605"/>
    <w:rsid w:val="00687A8A"/>
    <w:rsid w:val="0069001D"/>
    <w:rsid w:val="006901CE"/>
    <w:rsid w:val="00690718"/>
    <w:rsid w:val="0069091E"/>
    <w:rsid w:val="00690D44"/>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03CC"/>
    <w:rsid w:val="006A15DB"/>
    <w:rsid w:val="006A1C4B"/>
    <w:rsid w:val="006A1F63"/>
    <w:rsid w:val="006A2076"/>
    <w:rsid w:val="006A253F"/>
    <w:rsid w:val="006A2681"/>
    <w:rsid w:val="006A29DB"/>
    <w:rsid w:val="006A2B38"/>
    <w:rsid w:val="006A2D10"/>
    <w:rsid w:val="006A306F"/>
    <w:rsid w:val="006A3435"/>
    <w:rsid w:val="006A34C4"/>
    <w:rsid w:val="006A3655"/>
    <w:rsid w:val="006A3CAF"/>
    <w:rsid w:val="006A42A3"/>
    <w:rsid w:val="006A435B"/>
    <w:rsid w:val="006A4427"/>
    <w:rsid w:val="006A46CC"/>
    <w:rsid w:val="006A4A1E"/>
    <w:rsid w:val="006A4A2B"/>
    <w:rsid w:val="006A4F9E"/>
    <w:rsid w:val="006A56D2"/>
    <w:rsid w:val="006A5A3A"/>
    <w:rsid w:val="006A6758"/>
    <w:rsid w:val="006A67B2"/>
    <w:rsid w:val="006A7578"/>
    <w:rsid w:val="006A7A50"/>
    <w:rsid w:val="006A7B6A"/>
    <w:rsid w:val="006A7D70"/>
    <w:rsid w:val="006A7F13"/>
    <w:rsid w:val="006B0070"/>
    <w:rsid w:val="006B0204"/>
    <w:rsid w:val="006B063D"/>
    <w:rsid w:val="006B0F3A"/>
    <w:rsid w:val="006B19D4"/>
    <w:rsid w:val="006B1FBE"/>
    <w:rsid w:val="006B250E"/>
    <w:rsid w:val="006B26C3"/>
    <w:rsid w:val="006B28ED"/>
    <w:rsid w:val="006B2D17"/>
    <w:rsid w:val="006B33FB"/>
    <w:rsid w:val="006B37DC"/>
    <w:rsid w:val="006B3EBB"/>
    <w:rsid w:val="006B4898"/>
    <w:rsid w:val="006B4CC5"/>
    <w:rsid w:val="006B4F0E"/>
    <w:rsid w:val="006B5C69"/>
    <w:rsid w:val="006B5E2E"/>
    <w:rsid w:val="006B5EB5"/>
    <w:rsid w:val="006B6070"/>
    <w:rsid w:val="006B6C39"/>
    <w:rsid w:val="006B7AF6"/>
    <w:rsid w:val="006B7C9E"/>
    <w:rsid w:val="006B7DC7"/>
    <w:rsid w:val="006C0074"/>
    <w:rsid w:val="006C016D"/>
    <w:rsid w:val="006C0D30"/>
    <w:rsid w:val="006C163F"/>
    <w:rsid w:val="006C261F"/>
    <w:rsid w:val="006C3BF7"/>
    <w:rsid w:val="006C4101"/>
    <w:rsid w:val="006C4494"/>
    <w:rsid w:val="006C468A"/>
    <w:rsid w:val="006C4E7B"/>
    <w:rsid w:val="006C4FCE"/>
    <w:rsid w:val="006C5A73"/>
    <w:rsid w:val="006C5AFA"/>
    <w:rsid w:val="006C63EB"/>
    <w:rsid w:val="006C6501"/>
    <w:rsid w:val="006C668F"/>
    <w:rsid w:val="006C6848"/>
    <w:rsid w:val="006C70A3"/>
    <w:rsid w:val="006C7650"/>
    <w:rsid w:val="006C7CA5"/>
    <w:rsid w:val="006D0517"/>
    <w:rsid w:val="006D056F"/>
    <w:rsid w:val="006D07B0"/>
    <w:rsid w:val="006D1170"/>
    <w:rsid w:val="006D120E"/>
    <w:rsid w:val="006D166D"/>
    <w:rsid w:val="006D1D10"/>
    <w:rsid w:val="006D22DB"/>
    <w:rsid w:val="006D2614"/>
    <w:rsid w:val="006D29B4"/>
    <w:rsid w:val="006D2FF6"/>
    <w:rsid w:val="006D41C1"/>
    <w:rsid w:val="006D43DB"/>
    <w:rsid w:val="006D4415"/>
    <w:rsid w:val="006D4743"/>
    <w:rsid w:val="006D4E0D"/>
    <w:rsid w:val="006D5278"/>
    <w:rsid w:val="006D5664"/>
    <w:rsid w:val="006D5699"/>
    <w:rsid w:val="006D5BC3"/>
    <w:rsid w:val="006D709C"/>
    <w:rsid w:val="006D7244"/>
    <w:rsid w:val="006D74CF"/>
    <w:rsid w:val="006D7A7E"/>
    <w:rsid w:val="006D7CC1"/>
    <w:rsid w:val="006E055F"/>
    <w:rsid w:val="006E09D0"/>
    <w:rsid w:val="006E0AA5"/>
    <w:rsid w:val="006E0F1C"/>
    <w:rsid w:val="006E1142"/>
    <w:rsid w:val="006E177F"/>
    <w:rsid w:val="006E1895"/>
    <w:rsid w:val="006E199F"/>
    <w:rsid w:val="006E1D24"/>
    <w:rsid w:val="006E21DE"/>
    <w:rsid w:val="006E221B"/>
    <w:rsid w:val="006E23C7"/>
    <w:rsid w:val="006E2FE5"/>
    <w:rsid w:val="006E410C"/>
    <w:rsid w:val="006E43C7"/>
    <w:rsid w:val="006E4416"/>
    <w:rsid w:val="006E51EC"/>
    <w:rsid w:val="006E527A"/>
    <w:rsid w:val="006E5368"/>
    <w:rsid w:val="006E541B"/>
    <w:rsid w:val="006E599F"/>
    <w:rsid w:val="006E5E4C"/>
    <w:rsid w:val="006E6490"/>
    <w:rsid w:val="006E6B2A"/>
    <w:rsid w:val="006E6B79"/>
    <w:rsid w:val="006E6FC1"/>
    <w:rsid w:val="006E7DD5"/>
    <w:rsid w:val="006E7FEE"/>
    <w:rsid w:val="006F03AA"/>
    <w:rsid w:val="006F169B"/>
    <w:rsid w:val="006F17CB"/>
    <w:rsid w:val="006F1FBE"/>
    <w:rsid w:val="006F267D"/>
    <w:rsid w:val="006F2D84"/>
    <w:rsid w:val="006F3FF2"/>
    <w:rsid w:val="006F4EF7"/>
    <w:rsid w:val="006F4FCC"/>
    <w:rsid w:val="006F5E27"/>
    <w:rsid w:val="006F6332"/>
    <w:rsid w:val="006F661B"/>
    <w:rsid w:val="006F661E"/>
    <w:rsid w:val="006F74A5"/>
    <w:rsid w:val="006F7B57"/>
    <w:rsid w:val="00700107"/>
    <w:rsid w:val="00700F9B"/>
    <w:rsid w:val="00701279"/>
    <w:rsid w:val="0070146B"/>
    <w:rsid w:val="00701969"/>
    <w:rsid w:val="007019CB"/>
    <w:rsid w:val="007027B4"/>
    <w:rsid w:val="00702A6F"/>
    <w:rsid w:val="00702AD6"/>
    <w:rsid w:val="00702AE8"/>
    <w:rsid w:val="007034D4"/>
    <w:rsid w:val="00703AF0"/>
    <w:rsid w:val="00704E63"/>
    <w:rsid w:val="00704F23"/>
    <w:rsid w:val="007050B4"/>
    <w:rsid w:val="007055B1"/>
    <w:rsid w:val="0070644F"/>
    <w:rsid w:val="00706579"/>
    <w:rsid w:val="00706617"/>
    <w:rsid w:val="007069D7"/>
    <w:rsid w:val="00706BEB"/>
    <w:rsid w:val="00706FAF"/>
    <w:rsid w:val="00706FDF"/>
    <w:rsid w:val="00707324"/>
    <w:rsid w:val="007075F2"/>
    <w:rsid w:val="0070760B"/>
    <w:rsid w:val="00707BAC"/>
    <w:rsid w:val="00707DAC"/>
    <w:rsid w:val="0071016A"/>
    <w:rsid w:val="00710292"/>
    <w:rsid w:val="007102FA"/>
    <w:rsid w:val="007108C2"/>
    <w:rsid w:val="00710FFE"/>
    <w:rsid w:val="0071106A"/>
    <w:rsid w:val="007111C3"/>
    <w:rsid w:val="00711922"/>
    <w:rsid w:val="00711D5F"/>
    <w:rsid w:val="007121BB"/>
    <w:rsid w:val="00712346"/>
    <w:rsid w:val="00712539"/>
    <w:rsid w:val="00713482"/>
    <w:rsid w:val="00713659"/>
    <w:rsid w:val="00713AB1"/>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7FBB"/>
    <w:rsid w:val="00720084"/>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6D72"/>
    <w:rsid w:val="00727F29"/>
    <w:rsid w:val="00730076"/>
    <w:rsid w:val="007307B8"/>
    <w:rsid w:val="00731578"/>
    <w:rsid w:val="007315FF"/>
    <w:rsid w:val="00731840"/>
    <w:rsid w:val="00731E97"/>
    <w:rsid w:val="0073212A"/>
    <w:rsid w:val="0073275E"/>
    <w:rsid w:val="00732963"/>
    <w:rsid w:val="00732A5E"/>
    <w:rsid w:val="00732EC1"/>
    <w:rsid w:val="0073445C"/>
    <w:rsid w:val="00734516"/>
    <w:rsid w:val="00734567"/>
    <w:rsid w:val="00734DC0"/>
    <w:rsid w:val="00735138"/>
    <w:rsid w:val="00735AE5"/>
    <w:rsid w:val="00735FE7"/>
    <w:rsid w:val="007368B6"/>
    <w:rsid w:val="00736A5F"/>
    <w:rsid w:val="00736DB7"/>
    <w:rsid w:val="007372D4"/>
    <w:rsid w:val="007376E3"/>
    <w:rsid w:val="007400D9"/>
    <w:rsid w:val="007403F9"/>
    <w:rsid w:val="00740511"/>
    <w:rsid w:val="00740759"/>
    <w:rsid w:val="007407FB"/>
    <w:rsid w:val="00740E41"/>
    <w:rsid w:val="00741451"/>
    <w:rsid w:val="007414D2"/>
    <w:rsid w:val="00741867"/>
    <w:rsid w:val="00742FD0"/>
    <w:rsid w:val="007430F3"/>
    <w:rsid w:val="0074353C"/>
    <w:rsid w:val="00743AFE"/>
    <w:rsid w:val="00743C01"/>
    <w:rsid w:val="00743FE3"/>
    <w:rsid w:val="00744C13"/>
    <w:rsid w:val="00744DE3"/>
    <w:rsid w:val="00744F50"/>
    <w:rsid w:val="00745211"/>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3291"/>
    <w:rsid w:val="00753699"/>
    <w:rsid w:val="00754640"/>
    <w:rsid w:val="00754BE2"/>
    <w:rsid w:val="00754ECD"/>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BC"/>
    <w:rsid w:val="007658E1"/>
    <w:rsid w:val="00765A01"/>
    <w:rsid w:val="00765F43"/>
    <w:rsid w:val="007669CC"/>
    <w:rsid w:val="00766BBC"/>
    <w:rsid w:val="00766E9B"/>
    <w:rsid w:val="0076771B"/>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6313"/>
    <w:rsid w:val="0077665A"/>
    <w:rsid w:val="007768B7"/>
    <w:rsid w:val="007770CE"/>
    <w:rsid w:val="00780314"/>
    <w:rsid w:val="007806AC"/>
    <w:rsid w:val="00780D8F"/>
    <w:rsid w:val="00781093"/>
    <w:rsid w:val="00782E29"/>
    <w:rsid w:val="00782FA3"/>
    <w:rsid w:val="00783358"/>
    <w:rsid w:val="0078339E"/>
    <w:rsid w:val="00783ABE"/>
    <w:rsid w:val="00784C2C"/>
    <w:rsid w:val="0078516B"/>
    <w:rsid w:val="00785ACC"/>
    <w:rsid w:val="007860FF"/>
    <w:rsid w:val="00786169"/>
    <w:rsid w:val="007862FC"/>
    <w:rsid w:val="0078640E"/>
    <w:rsid w:val="00786CB8"/>
    <w:rsid w:val="00787075"/>
    <w:rsid w:val="007870E6"/>
    <w:rsid w:val="0078725D"/>
    <w:rsid w:val="0078764F"/>
    <w:rsid w:val="0079060C"/>
    <w:rsid w:val="00790B7D"/>
    <w:rsid w:val="00790F02"/>
    <w:rsid w:val="00791060"/>
    <w:rsid w:val="00791149"/>
    <w:rsid w:val="00791664"/>
    <w:rsid w:val="0079184D"/>
    <w:rsid w:val="00792057"/>
    <w:rsid w:val="007927BE"/>
    <w:rsid w:val="00792D02"/>
    <w:rsid w:val="00792F8E"/>
    <w:rsid w:val="00793149"/>
    <w:rsid w:val="00793260"/>
    <w:rsid w:val="00793274"/>
    <w:rsid w:val="0079382B"/>
    <w:rsid w:val="00794776"/>
    <w:rsid w:val="007949FD"/>
    <w:rsid w:val="00795009"/>
    <w:rsid w:val="007960E7"/>
    <w:rsid w:val="00797653"/>
    <w:rsid w:val="007976BD"/>
    <w:rsid w:val="007977AD"/>
    <w:rsid w:val="007979ED"/>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E4B"/>
    <w:rsid w:val="007A6F56"/>
    <w:rsid w:val="007A770B"/>
    <w:rsid w:val="007A7789"/>
    <w:rsid w:val="007B006D"/>
    <w:rsid w:val="007B06A7"/>
    <w:rsid w:val="007B0A13"/>
    <w:rsid w:val="007B0B97"/>
    <w:rsid w:val="007B0C5A"/>
    <w:rsid w:val="007B13E2"/>
    <w:rsid w:val="007B1C78"/>
    <w:rsid w:val="007B2640"/>
    <w:rsid w:val="007B2723"/>
    <w:rsid w:val="007B2AE4"/>
    <w:rsid w:val="007B2AF3"/>
    <w:rsid w:val="007B2E6B"/>
    <w:rsid w:val="007B3477"/>
    <w:rsid w:val="007B3524"/>
    <w:rsid w:val="007B3C2E"/>
    <w:rsid w:val="007B3EA0"/>
    <w:rsid w:val="007B3FBA"/>
    <w:rsid w:val="007B467D"/>
    <w:rsid w:val="007B49C0"/>
    <w:rsid w:val="007B4B3E"/>
    <w:rsid w:val="007B4F1B"/>
    <w:rsid w:val="007B5150"/>
    <w:rsid w:val="007B5437"/>
    <w:rsid w:val="007B576E"/>
    <w:rsid w:val="007B5ED0"/>
    <w:rsid w:val="007B62C2"/>
    <w:rsid w:val="007B6442"/>
    <w:rsid w:val="007B71D5"/>
    <w:rsid w:val="007B788B"/>
    <w:rsid w:val="007C0B73"/>
    <w:rsid w:val="007C0D67"/>
    <w:rsid w:val="007C0E8F"/>
    <w:rsid w:val="007C0E98"/>
    <w:rsid w:val="007C173C"/>
    <w:rsid w:val="007C18E3"/>
    <w:rsid w:val="007C1AA1"/>
    <w:rsid w:val="007C1B12"/>
    <w:rsid w:val="007C1E3F"/>
    <w:rsid w:val="007C29DC"/>
    <w:rsid w:val="007C2E97"/>
    <w:rsid w:val="007C362A"/>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5FD"/>
    <w:rsid w:val="007D724B"/>
    <w:rsid w:val="007D72CC"/>
    <w:rsid w:val="007D7DB2"/>
    <w:rsid w:val="007E052A"/>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113"/>
    <w:rsid w:val="007E63DC"/>
    <w:rsid w:val="007E6F7B"/>
    <w:rsid w:val="007E719F"/>
    <w:rsid w:val="007E74EF"/>
    <w:rsid w:val="007E772C"/>
    <w:rsid w:val="007E7A05"/>
    <w:rsid w:val="007E7AF7"/>
    <w:rsid w:val="007E7C25"/>
    <w:rsid w:val="007E7E49"/>
    <w:rsid w:val="007E7E61"/>
    <w:rsid w:val="007F0559"/>
    <w:rsid w:val="007F0669"/>
    <w:rsid w:val="007F13D3"/>
    <w:rsid w:val="007F14B1"/>
    <w:rsid w:val="007F18DF"/>
    <w:rsid w:val="007F1D00"/>
    <w:rsid w:val="007F252F"/>
    <w:rsid w:val="007F2EBB"/>
    <w:rsid w:val="007F3327"/>
    <w:rsid w:val="007F3AB9"/>
    <w:rsid w:val="007F3CCB"/>
    <w:rsid w:val="007F59A0"/>
    <w:rsid w:val="007F5B28"/>
    <w:rsid w:val="007F5D10"/>
    <w:rsid w:val="007F5F50"/>
    <w:rsid w:val="007F6183"/>
    <w:rsid w:val="007F649D"/>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3617"/>
    <w:rsid w:val="0080379A"/>
    <w:rsid w:val="008044B5"/>
    <w:rsid w:val="00804703"/>
    <w:rsid w:val="008067DB"/>
    <w:rsid w:val="00806908"/>
    <w:rsid w:val="00806A73"/>
    <w:rsid w:val="0080736A"/>
    <w:rsid w:val="00807A01"/>
    <w:rsid w:val="00810173"/>
    <w:rsid w:val="008105C4"/>
    <w:rsid w:val="0081075F"/>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54"/>
    <w:rsid w:val="00816CF2"/>
    <w:rsid w:val="008170D4"/>
    <w:rsid w:val="00817475"/>
    <w:rsid w:val="008174BD"/>
    <w:rsid w:val="00817B33"/>
    <w:rsid w:val="00817C82"/>
    <w:rsid w:val="00817D48"/>
    <w:rsid w:val="008202C1"/>
    <w:rsid w:val="00820C91"/>
    <w:rsid w:val="00820D00"/>
    <w:rsid w:val="00820EC1"/>
    <w:rsid w:val="00821456"/>
    <w:rsid w:val="00821DB6"/>
    <w:rsid w:val="00821F97"/>
    <w:rsid w:val="00822432"/>
    <w:rsid w:val="008225F8"/>
    <w:rsid w:val="00822786"/>
    <w:rsid w:val="008227F6"/>
    <w:rsid w:val="008229A5"/>
    <w:rsid w:val="00823091"/>
    <w:rsid w:val="0082383E"/>
    <w:rsid w:val="008239A3"/>
    <w:rsid w:val="00823D9B"/>
    <w:rsid w:val="0082548C"/>
    <w:rsid w:val="008256D5"/>
    <w:rsid w:val="00825F1B"/>
    <w:rsid w:val="008261EA"/>
    <w:rsid w:val="00827161"/>
    <w:rsid w:val="00827A1C"/>
    <w:rsid w:val="0083019E"/>
    <w:rsid w:val="00830D39"/>
    <w:rsid w:val="00830E06"/>
    <w:rsid w:val="00830F1B"/>
    <w:rsid w:val="00831294"/>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0BF"/>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64"/>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7219"/>
    <w:rsid w:val="00847338"/>
    <w:rsid w:val="00847801"/>
    <w:rsid w:val="0084782E"/>
    <w:rsid w:val="008479DB"/>
    <w:rsid w:val="00847C29"/>
    <w:rsid w:val="008500A7"/>
    <w:rsid w:val="008501E5"/>
    <w:rsid w:val="00850B84"/>
    <w:rsid w:val="00850D9C"/>
    <w:rsid w:val="00851174"/>
    <w:rsid w:val="0085156B"/>
    <w:rsid w:val="00851924"/>
    <w:rsid w:val="0085292A"/>
    <w:rsid w:val="008533A5"/>
    <w:rsid w:val="00854167"/>
    <w:rsid w:val="008542C2"/>
    <w:rsid w:val="008549C4"/>
    <w:rsid w:val="00854B5D"/>
    <w:rsid w:val="0085511A"/>
    <w:rsid w:val="008561F1"/>
    <w:rsid w:val="008565CF"/>
    <w:rsid w:val="008565FB"/>
    <w:rsid w:val="00856A94"/>
    <w:rsid w:val="008573B5"/>
    <w:rsid w:val="00857A83"/>
    <w:rsid w:val="0086032C"/>
    <w:rsid w:val="00860C75"/>
    <w:rsid w:val="00861AF4"/>
    <w:rsid w:val="00862333"/>
    <w:rsid w:val="00862847"/>
    <w:rsid w:val="00863DAF"/>
    <w:rsid w:val="00863F0F"/>
    <w:rsid w:val="00864EC9"/>
    <w:rsid w:val="00865BD1"/>
    <w:rsid w:val="00865DDA"/>
    <w:rsid w:val="00865E0A"/>
    <w:rsid w:val="00866042"/>
    <w:rsid w:val="00866175"/>
    <w:rsid w:val="0086645A"/>
    <w:rsid w:val="00866BA1"/>
    <w:rsid w:val="00866C38"/>
    <w:rsid w:val="00867F34"/>
    <w:rsid w:val="008701B1"/>
    <w:rsid w:val="0087023E"/>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632"/>
    <w:rsid w:val="0087617F"/>
    <w:rsid w:val="0087662B"/>
    <w:rsid w:val="00876CFA"/>
    <w:rsid w:val="00876D6B"/>
    <w:rsid w:val="00877317"/>
    <w:rsid w:val="0087774F"/>
    <w:rsid w:val="00877984"/>
    <w:rsid w:val="008800A5"/>
    <w:rsid w:val="00880BD2"/>
    <w:rsid w:val="00881891"/>
    <w:rsid w:val="00881986"/>
    <w:rsid w:val="008820CE"/>
    <w:rsid w:val="008825B0"/>
    <w:rsid w:val="00882767"/>
    <w:rsid w:val="00882CF8"/>
    <w:rsid w:val="008831A1"/>
    <w:rsid w:val="00883409"/>
    <w:rsid w:val="00884164"/>
    <w:rsid w:val="00884B16"/>
    <w:rsid w:val="00884EC2"/>
    <w:rsid w:val="00885690"/>
    <w:rsid w:val="008859FF"/>
    <w:rsid w:val="00885A74"/>
    <w:rsid w:val="008863EF"/>
    <w:rsid w:val="008868AA"/>
    <w:rsid w:val="00886951"/>
    <w:rsid w:val="00886EA7"/>
    <w:rsid w:val="0088708D"/>
    <w:rsid w:val="008876D5"/>
    <w:rsid w:val="00887821"/>
    <w:rsid w:val="00890277"/>
    <w:rsid w:val="0089064A"/>
    <w:rsid w:val="008909DE"/>
    <w:rsid w:val="00890BB4"/>
    <w:rsid w:val="0089101B"/>
    <w:rsid w:val="0089115F"/>
    <w:rsid w:val="00891BB8"/>
    <w:rsid w:val="00891F02"/>
    <w:rsid w:val="00892AE4"/>
    <w:rsid w:val="00892DFA"/>
    <w:rsid w:val="0089304D"/>
    <w:rsid w:val="00893392"/>
    <w:rsid w:val="00893DB6"/>
    <w:rsid w:val="008943AD"/>
    <w:rsid w:val="008956CB"/>
    <w:rsid w:val="0089573E"/>
    <w:rsid w:val="00895A4D"/>
    <w:rsid w:val="00895CD4"/>
    <w:rsid w:val="00896529"/>
    <w:rsid w:val="00896CBC"/>
    <w:rsid w:val="00897222"/>
    <w:rsid w:val="0089733A"/>
    <w:rsid w:val="00897431"/>
    <w:rsid w:val="00897D5A"/>
    <w:rsid w:val="008A00E1"/>
    <w:rsid w:val="008A1279"/>
    <w:rsid w:val="008A1AD1"/>
    <w:rsid w:val="008A1B3E"/>
    <w:rsid w:val="008A1BF4"/>
    <w:rsid w:val="008A1FC4"/>
    <w:rsid w:val="008A2495"/>
    <w:rsid w:val="008A2929"/>
    <w:rsid w:val="008A2AD3"/>
    <w:rsid w:val="008A2ECD"/>
    <w:rsid w:val="008A3698"/>
    <w:rsid w:val="008A38A5"/>
    <w:rsid w:val="008A42B4"/>
    <w:rsid w:val="008A4B50"/>
    <w:rsid w:val="008A4BA4"/>
    <w:rsid w:val="008A4C71"/>
    <w:rsid w:val="008A536B"/>
    <w:rsid w:val="008A57FC"/>
    <w:rsid w:val="008A5A57"/>
    <w:rsid w:val="008A5A75"/>
    <w:rsid w:val="008A5ECE"/>
    <w:rsid w:val="008A60CD"/>
    <w:rsid w:val="008A62EF"/>
    <w:rsid w:val="008A6A53"/>
    <w:rsid w:val="008A6DF6"/>
    <w:rsid w:val="008A7075"/>
    <w:rsid w:val="008A7169"/>
    <w:rsid w:val="008A74EE"/>
    <w:rsid w:val="008A7963"/>
    <w:rsid w:val="008A79B2"/>
    <w:rsid w:val="008B0381"/>
    <w:rsid w:val="008B0A52"/>
    <w:rsid w:val="008B0D89"/>
    <w:rsid w:val="008B0DF4"/>
    <w:rsid w:val="008B1027"/>
    <w:rsid w:val="008B217A"/>
    <w:rsid w:val="008B21B3"/>
    <w:rsid w:val="008B2F9D"/>
    <w:rsid w:val="008B3722"/>
    <w:rsid w:val="008B379B"/>
    <w:rsid w:val="008B3C47"/>
    <w:rsid w:val="008B3DE9"/>
    <w:rsid w:val="008B442F"/>
    <w:rsid w:val="008B4A9A"/>
    <w:rsid w:val="008B51B5"/>
    <w:rsid w:val="008B57DA"/>
    <w:rsid w:val="008B618D"/>
    <w:rsid w:val="008B6410"/>
    <w:rsid w:val="008B661A"/>
    <w:rsid w:val="008B669F"/>
    <w:rsid w:val="008B677F"/>
    <w:rsid w:val="008B6C06"/>
    <w:rsid w:val="008B6C4D"/>
    <w:rsid w:val="008B6C68"/>
    <w:rsid w:val="008B71EA"/>
    <w:rsid w:val="008B76E3"/>
    <w:rsid w:val="008B7CE1"/>
    <w:rsid w:val="008B7D92"/>
    <w:rsid w:val="008C01D6"/>
    <w:rsid w:val="008C0210"/>
    <w:rsid w:val="008C02D1"/>
    <w:rsid w:val="008C0894"/>
    <w:rsid w:val="008C1118"/>
    <w:rsid w:val="008C154D"/>
    <w:rsid w:val="008C1B22"/>
    <w:rsid w:val="008C2769"/>
    <w:rsid w:val="008C29B8"/>
    <w:rsid w:val="008C30DC"/>
    <w:rsid w:val="008C4750"/>
    <w:rsid w:val="008C4872"/>
    <w:rsid w:val="008C4C96"/>
    <w:rsid w:val="008C4EBE"/>
    <w:rsid w:val="008C5685"/>
    <w:rsid w:val="008C61FC"/>
    <w:rsid w:val="008C69A5"/>
    <w:rsid w:val="008C6DA2"/>
    <w:rsid w:val="008C7328"/>
    <w:rsid w:val="008C75F4"/>
    <w:rsid w:val="008C7D97"/>
    <w:rsid w:val="008D00CA"/>
    <w:rsid w:val="008D05FB"/>
    <w:rsid w:val="008D0947"/>
    <w:rsid w:val="008D0CAF"/>
    <w:rsid w:val="008D0DE6"/>
    <w:rsid w:val="008D107D"/>
    <w:rsid w:val="008D130E"/>
    <w:rsid w:val="008D1907"/>
    <w:rsid w:val="008D2613"/>
    <w:rsid w:val="008D2DF4"/>
    <w:rsid w:val="008D4200"/>
    <w:rsid w:val="008D479B"/>
    <w:rsid w:val="008D4AFA"/>
    <w:rsid w:val="008D5658"/>
    <w:rsid w:val="008D5906"/>
    <w:rsid w:val="008D5DBD"/>
    <w:rsid w:val="008D60C8"/>
    <w:rsid w:val="008D70A5"/>
    <w:rsid w:val="008D75EF"/>
    <w:rsid w:val="008D7C52"/>
    <w:rsid w:val="008D7C64"/>
    <w:rsid w:val="008E012A"/>
    <w:rsid w:val="008E0A72"/>
    <w:rsid w:val="008E2296"/>
    <w:rsid w:val="008E2456"/>
    <w:rsid w:val="008E2D44"/>
    <w:rsid w:val="008E2D73"/>
    <w:rsid w:val="008E3195"/>
    <w:rsid w:val="008E330B"/>
    <w:rsid w:val="008E399D"/>
    <w:rsid w:val="008E3CBA"/>
    <w:rsid w:val="008E3D85"/>
    <w:rsid w:val="008E3E81"/>
    <w:rsid w:val="008E473A"/>
    <w:rsid w:val="008E4FEA"/>
    <w:rsid w:val="008E513D"/>
    <w:rsid w:val="008E540E"/>
    <w:rsid w:val="008E559F"/>
    <w:rsid w:val="008E574E"/>
    <w:rsid w:val="008E5A71"/>
    <w:rsid w:val="008E5F29"/>
    <w:rsid w:val="008E6DDF"/>
    <w:rsid w:val="008E702D"/>
    <w:rsid w:val="008E723E"/>
    <w:rsid w:val="008E7954"/>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7E0"/>
    <w:rsid w:val="008F2FCB"/>
    <w:rsid w:val="008F3656"/>
    <w:rsid w:val="008F379C"/>
    <w:rsid w:val="008F3F74"/>
    <w:rsid w:val="008F4566"/>
    <w:rsid w:val="008F4CF6"/>
    <w:rsid w:val="008F4EC7"/>
    <w:rsid w:val="008F6547"/>
    <w:rsid w:val="008F67DF"/>
    <w:rsid w:val="008F6DCE"/>
    <w:rsid w:val="008F6E7C"/>
    <w:rsid w:val="008F72FB"/>
    <w:rsid w:val="008F7318"/>
    <w:rsid w:val="009006B3"/>
    <w:rsid w:val="00900A21"/>
    <w:rsid w:val="00900A22"/>
    <w:rsid w:val="0090268C"/>
    <w:rsid w:val="00902E49"/>
    <w:rsid w:val="009034FC"/>
    <w:rsid w:val="00903B4F"/>
    <w:rsid w:val="009041C6"/>
    <w:rsid w:val="0090424C"/>
    <w:rsid w:val="009046B6"/>
    <w:rsid w:val="00904996"/>
    <w:rsid w:val="00904E28"/>
    <w:rsid w:val="00904E54"/>
    <w:rsid w:val="00904F84"/>
    <w:rsid w:val="009050C1"/>
    <w:rsid w:val="0090539B"/>
    <w:rsid w:val="00905B53"/>
    <w:rsid w:val="00906941"/>
    <w:rsid w:val="00906C9E"/>
    <w:rsid w:val="00907054"/>
    <w:rsid w:val="00907411"/>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56A8"/>
    <w:rsid w:val="00915FE5"/>
    <w:rsid w:val="009161A8"/>
    <w:rsid w:val="009161D9"/>
    <w:rsid w:val="00916277"/>
    <w:rsid w:val="009166F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1FC0"/>
    <w:rsid w:val="009322DA"/>
    <w:rsid w:val="0093265A"/>
    <w:rsid w:val="00932F63"/>
    <w:rsid w:val="009333DD"/>
    <w:rsid w:val="00933400"/>
    <w:rsid w:val="00933683"/>
    <w:rsid w:val="0093369D"/>
    <w:rsid w:val="009336CE"/>
    <w:rsid w:val="00933A50"/>
    <w:rsid w:val="0093563C"/>
    <w:rsid w:val="00935D7C"/>
    <w:rsid w:val="00936480"/>
    <w:rsid w:val="009367E0"/>
    <w:rsid w:val="00936814"/>
    <w:rsid w:val="00936C55"/>
    <w:rsid w:val="00936D6D"/>
    <w:rsid w:val="00937350"/>
    <w:rsid w:val="0093750C"/>
    <w:rsid w:val="009401E8"/>
    <w:rsid w:val="00940580"/>
    <w:rsid w:val="00940ADE"/>
    <w:rsid w:val="00941C2E"/>
    <w:rsid w:val="009422D0"/>
    <w:rsid w:val="009424D4"/>
    <w:rsid w:val="00942543"/>
    <w:rsid w:val="00942C95"/>
    <w:rsid w:val="00942DF0"/>
    <w:rsid w:val="00943796"/>
    <w:rsid w:val="009438C6"/>
    <w:rsid w:val="009443A7"/>
    <w:rsid w:val="00944517"/>
    <w:rsid w:val="009446BD"/>
    <w:rsid w:val="00944972"/>
    <w:rsid w:val="00944B0C"/>
    <w:rsid w:val="00944D1C"/>
    <w:rsid w:val="00945247"/>
    <w:rsid w:val="00945650"/>
    <w:rsid w:val="009465DF"/>
    <w:rsid w:val="009466E1"/>
    <w:rsid w:val="00947199"/>
    <w:rsid w:val="009476B7"/>
    <w:rsid w:val="0094795B"/>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5BFA"/>
    <w:rsid w:val="00956FEE"/>
    <w:rsid w:val="00957334"/>
    <w:rsid w:val="00957920"/>
    <w:rsid w:val="00957B69"/>
    <w:rsid w:val="00957EE6"/>
    <w:rsid w:val="009603DE"/>
    <w:rsid w:val="0096048F"/>
    <w:rsid w:val="00960887"/>
    <w:rsid w:val="00961139"/>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AEE"/>
    <w:rsid w:val="00964C94"/>
    <w:rsid w:val="00964F02"/>
    <w:rsid w:val="009651BA"/>
    <w:rsid w:val="00965342"/>
    <w:rsid w:val="009657E5"/>
    <w:rsid w:val="009657EB"/>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77CBE"/>
    <w:rsid w:val="009802DF"/>
    <w:rsid w:val="0098045F"/>
    <w:rsid w:val="009806CC"/>
    <w:rsid w:val="009807EE"/>
    <w:rsid w:val="009807F9"/>
    <w:rsid w:val="00980A59"/>
    <w:rsid w:val="00980A63"/>
    <w:rsid w:val="00981463"/>
    <w:rsid w:val="0098173B"/>
    <w:rsid w:val="00981882"/>
    <w:rsid w:val="00981FB9"/>
    <w:rsid w:val="0098255C"/>
    <w:rsid w:val="00982B13"/>
    <w:rsid w:val="00983212"/>
    <w:rsid w:val="00983328"/>
    <w:rsid w:val="00984080"/>
    <w:rsid w:val="009840D9"/>
    <w:rsid w:val="009841F7"/>
    <w:rsid w:val="00984AB0"/>
    <w:rsid w:val="00984DE3"/>
    <w:rsid w:val="009853D8"/>
    <w:rsid w:val="00985CB5"/>
    <w:rsid w:val="00986B8A"/>
    <w:rsid w:val="00986F9C"/>
    <w:rsid w:val="00986FFE"/>
    <w:rsid w:val="00987A58"/>
    <w:rsid w:val="00987ADE"/>
    <w:rsid w:val="00987FE5"/>
    <w:rsid w:val="00990115"/>
    <w:rsid w:val="00990811"/>
    <w:rsid w:val="009909A0"/>
    <w:rsid w:val="00990F63"/>
    <w:rsid w:val="00991877"/>
    <w:rsid w:val="009919B2"/>
    <w:rsid w:val="009927BC"/>
    <w:rsid w:val="00992893"/>
    <w:rsid w:val="00992F60"/>
    <w:rsid w:val="009930CB"/>
    <w:rsid w:val="00993E07"/>
    <w:rsid w:val="009944C1"/>
    <w:rsid w:val="009951AC"/>
    <w:rsid w:val="009954CE"/>
    <w:rsid w:val="00995D67"/>
    <w:rsid w:val="0099605B"/>
    <w:rsid w:val="00996B01"/>
    <w:rsid w:val="00996B9C"/>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50A3"/>
    <w:rsid w:val="009A56E1"/>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484B"/>
    <w:rsid w:val="009B528C"/>
    <w:rsid w:val="009B533B"/>
    <w:rsid w:val="009B53D7"/>
    <w:rsid w:val="009B5AC4"/>
    <w:rsid w:val="009B5E05"/>
    <w:rsid w:val="009B65A1"/>
    <w:rsid w:val="009B6988"/>
    <w:rsid w:val="009B791E"/>
    <w:rsid w:val="009C0745"/>
    <w:rsid w:val="009C0917"/>
    <w:rsid w:val="009C0D4D"/>
    <w:rsid w:val="009C1744"/>
    <w:rsid w:val="009C17EE"/>
    <w:rsid w:val="009C17F5"/>
    <w:rsid w:val="009C18BC"/>
    <w:rsid w:val="009C1EDF"/>
    <w:rsid w:val="009C1F6B"/>
    <w:rsid w:val="009C294B"/>
    <w:rsid w:val="009C2DBD"/>
    <w:rsid w:val="009C34E3"/>
    <w:rsid w:val="009C3D44"/>
    <w:rsid w:val="009C3FC6"/>
    <w:rsid w:val="009C43AC"/>
    <w:rsid w:val="009C467A"/>
    <w:rsid w:val="009C4976"/>
    <w:rsid w:val="009C5566"/>
    <w:rsid w:val="009C5607"/>
    <w:rsid w:val="009C5B8B"/>
    <w:rsid w:val="009C5DDB"/>
    <w:rsid w:val="009C689B"/>
    <w:rsid w:val="009C6D8E"/>
    <w:rsid w:val="009C77A8"/>
    <w:rsid w:val="009C7DE5"/>
    <w:rsid w:val="009D02AA"/>
    <w:rsid w:val="009D0500"/>
    <w:rsid w:val="009D0D07"/>
    <w:rsid w:val="009D1463"/>
    <w:rsid w:val="009D1534"/>
    <w:rsid w:val="009D193F"/>
    <w:rsid w:val="009D259A"/>
    <w:rsid w:val="009D282D"/>
    <w:rsid w:val="009D2BD0"/>
    <w:rsid w:val="009D3199"/>
    <w:rsid w:val="009D3F67"/>
    <w:rsid w:val="009D4CB2"/>
    <w:rsid w:val="009D504B"/>
    <w:rsid w:val="009D630D"/>
    <w:rsid w:val="009D79BF"/>
    <w:rsid w:val="009D7B8B"/>
    <w:rsid w:val="009E034C"/>
    <w:rsid w:val="009E1E97"/>
    <w:rsid w:val="009E22F8"/>
    <w:rsid w:val="009E271F"/>
    <w:rsid w:val="009E285F"/>
    <w:rsid w:val="009E31BE"/>
    <w:rsid w:val="009E3619"/>
    <w:rsid w:val="009E396D"/>
    <w:rsid w:val="009E43BC"/>
    <w:rsid w:val="009E45A9"/>
    <w:rsid w:val="009E4659"/>
    <w:rsid w:val="009E499F"/>
    <w:rsid w:val="009E4A62"/>
    <w:rsid w:val="009E4C1C"/>
    <w:rsid w:val="009E4EA6"/>
    <w:rsid w:val="009E5496"/>
    <w:rsid w:val="009E5B08"/>
    <w:rsid w:val="009E63BB"/>
    <w:rsid w:val="009E749A"/>
    <w:rsid w:val="009E768F"/>
    <w:rsid w:val="009E7873"/>
    <w:rsid w:val="009E79B6"/>
    <w:rsid w:val="009F0119"/>
    <w:rsid w:val="009F116B"/>
    <w:rsid w:val="009F1E4F"/>
    <w:rsid w:val="009F2008"/>
    <w:rsid w:val="009F2299"/>
    <w:rsid w:val="009F23FE"/>
    <w:rsid w:val="009F2948"/>
    <w:rsid w:val="009F2AED"/>
    <w:rsid w:val="009F2B73"/>
    <w:rsid w:val="009F2D04"/>
    <w:rsid w:val="009F36F9"/>
    <w:rsid w:val="009F3971"/>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DCD"/>
    <w:rsid w:val="009F7E4C"/>
    <w:rsid w:val="00A005EB"/>
    <w:rsid w:val="00A007A3"/>
    <w:rsid w:val="00A008CD"/>
    <w:rsid w:val="00A00FFD"/>
    <w:rsid w:val="00A01827"/>
    <w:rsid w:val="00A01B0F"/>
    <w:rsid w:val="00A01BF1"/>
    <w:rsid w:val="00A02C8E"/>
    <w:rsid w:val="00A030DE"/>
    <w:rsid w:val="00A03544"/>
    <w:rsid w:val="00A03555"/>
    <w:rsid w:val="00A0359C"/>
    <w:rsid w:val="00A04078"/>
    <w:rsid w:val="00A04115"/>
    <w:rsid w:val="00A04A0D"/>
    <w:rsid w:val="00A05084"/>
    <w:rsid w:val="00A0568B"/>
    <w:rsid w:val="00A0579F"/>
    <w:rsid w:val="00A0583C"/>
    <w:rsid w:val="00A05C98"/>
    <w:rsid w:val="00A065B1"/>
    <w:rsid w:val="00A06ACA"/>
    <w:rsid w:val="00A06C14"/>
    <w:rsid w:val="00A07554"/>
    <w:rsid w:val="00A07A9C"/>
    <w:rsid w:val="00A07CBD"/>
    <w:rsid w:val="00A07FD6"/>
    <w:rsid w:val="00A10D74"/>
    <w:rsid w:val="00A10E3A"/>
    <w:rsid w:val="00A115F4"/>
    <w:rsid w:val="00A12325"/>
    <w:rsid w:val="00A127C6"/>
    <w:rsid w:val="00A12C51"/>
    <w:rsid w:val="00A133A9"/>
    <w:rsid w:val="00A14922"/>
    <w:rsid w:val="00A15087"/>
    <w:rsid w:val="00A15289"/>
    <w:rsid w:val="00A15380"/>
    <w:rsid w:val="00A1591B"/>
    <w:rsid w:val="00A15D32"/>
    <w:rsid w:val="00A15D36"/>
    <w:rsid w:val="00A15D38"/>
    <w:rsid w:val="00A16201"/>
    <w:rsid w:val="00A16476"/>
    <w:rsid w:val="00A16E40"/>
    <w:rsid w:val="00A16EC9"/>
    <w:rsid w:val="00A17207"/>
    <w:rsid w:val="00A1785F"/>
    <w:rsid w:val="00A17CC7"/>
    <w:rsid w:val="00A17D2F"/>
    <w:rsid w:val="00A2093D"/>
    <w:rsid w:val="00A20AFA"/>
    <w:rsid w:val="00A20B5F"/>
    <w:rsid w:val="00A215E5"/>
    <w:rsid w:val="00A218DA"/>
    <w:rsid w:val="00A22037"/>
    <w:rsid w:val="00A23420"/>
    <w:rsid w:val="00A23AE7"/>
    <w:rsid w:val="00A23CF3"/>
    <w:rsid w:val="00A243B5"/>
    <w:rsid w:val="00A248E1"/>
    <w:rsid w:val="00A250DD"/>
    <w:rsid w:val="00A25588"/>
    <w:rsid w:val="00A26183"/>
    <w:rsid w:val="00A262D4"/>
    <w:rsid w:val="00A26882"/>
    <w:rsid w:val="00A26A71"/>
    <w:rsid w:val="00A26C5D"/>
    <w:rsid w:val="00A272DF"/>
    <w:rsid w:val="00A27674"/>
    <w:rsid w:val="00A276C3"/>
    <w:rsid w:val="00A30158"/>
    <w:rsid w:val="00A3083F"/>
    <w:rsid w:val="00A30AB5"/>
    <w:rsid w:val="00A30C07"/>
    <w:rsid w:val="00A3160C"/>
    <w:rsid w:val="00A31DFC"/>
    <w:rsid w:val="00A31EE2"/>
    <w:rsid w:val="00A321F6"/>
    <w:rsid w:val="00A32DB7"/>
    <w:rsid w:val="00A331C6"/>
    <w:rsid w:val="00A33974"/>
    <w:rsid w:val="00A34E61"/>
    <w:rsid w:val="00A34F08"/>
    <w:rsid w:val="00A35C1A"/>
    <w:rsid w:val="00A35C79"/>
    <w:rsid w:val="00A36228"/>
    <w:rsid w:val="00A3699E"/>
    <w:rsid w:val="00A36B55"/>
    <w:rsid w:val="00A37592"/>
    <w:rsid w:val="00A37905"/>
    <w:rsid w:val="00A37A09"/>
    <w:rsid w:val="00A37AD8"/>
    <w:rsid w:val="00A37B2B"/>
    <w:rsid w:val="00A401FB"/>
    <w:rsid w:val="00A41BB2"/>
    <w:rsid w:val="00A41F97"/>
    <w:rsid w:val="00A42D24"/>
    <w:rsid w:val="00A42E1B"/>
    <w:rsid w:val="00A437B1"/>
    <w:rsid w:val="00A44187"/>
    <w:rsid w:val="00A44869"/>
    <w:rsid w:val="00A44991"/>
    <w:rsid w:val="00A44E74"/>
    <w:rsid w:val="00A453C7"/>
    <w:rsid w:val="00A45A1B"/>
    <w:rsid w:val="00A45C78"/>
    <w:rsid w:val="00A45DE3"/>
    <w:rsid w:val="00A46089"/>
    <w:rsid w:val="00A46E23"/>
    <w:rsid w:val="00A4717C"/>
    <w:rsid w:val="00A47315"/>
    <w:rsid w:val="00A47820"/>
    <w:rsid w:val="00A47A1D"/>
    <w:rsid w:val="00A50BFF"/>
    <w:rsid w:val="00A50CC8"/>
    <w:rsid w:val="00A50DF4"/>
    <w:rsid w:val="00A5127C"/>
    <w:rsid w:val="00A51E55"/>
    <w:rsid w:val="00A51E86"/>
    <w:rsid w:val="00A51F10"/>
    <w:rsid w:val="00A51F45"/>
    <w:rsid w:val="00A52036"/>
    <w:rsid w:val="00A5203A"/>
    <w:rsid w:val="00A52D13"/>
    <w:rsid w:val="00A5312D"/>
    <w:rsid w:val="00A5352F"/>
    <w:rsid w:val="00A53B8C"/>
    <w:rsid w:val="00A5446B"/>
    <w:rsid w:val="00A54A0D"/>
    <w:rsid w:val="00A54A19"/>
    <w:rsid w:val="00A54D73"/>
    <w:rsid w:val="00A55160"/>
    <w:rsid w:val="00A553AA"/>
    <w:rsid w:val="00A555D0"/>
    <w:rsid w:val="00A55832"/>
    <w:rsid w:val="00A56D7E"/>
    <w:rsid w:val="00A575D3"/>
    <w:rsid w:val="00A57ACC"/>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335"/>
    <w:rsid w:val="00A6443F"/>
    <w:rsid w:val="00A6449A"/>
    <w:rsid w:val="00A656AA"/>
    <w:rsid w:val="00A65A23"/>
    <w:rsid w:val="00A6674B"/>
    <w:rsid w:val="00A669C0"/>
    <w:rsid w:val="00A66AAD"/>
    <w:rsid w:val="00A67140"/>
    <w:rsid w:val="00A67674"/>
    <w:rsid w:val="00A67712"/>
    <w:rsid w:val="00A703EB"/>
    <w:rsid w:val="00A7049B"/>
    <w:rsid w:val="00A705E4"/>
    <w:rsid w:val="00A70C38"/>
    <w:rsid w:val="00A7233C"/>
    <w:rsid w:val="00A7242E"/>
    <w:rsid w:val="00A728C3"/>
    <w:rsid w:val="00A72DE1"/>
    <w:rsid w:val="00A7327A"/>
    <w:rsid w:val="00A736B7"/>
    <w:rsid w:val="00A747B3"/>
    <w:rsid w:val="00A75095"/>
    <w:rsid w:val="00A751C5"/>
    <w:rsid w:val="00A75232"/>
    <w:rsid w:val="00A752F1"/>
    <w:rsid w:val="00A75513"/>
    <w:rsid w:val="00A75B67"/>
    <w:rsid w:val="00A75CB1"/>
    <w:rsid w:val="00A76016"/>
    <w:rsid w:val="00A762CA"/>
    <w:rsid w:val="00A80077"/>
    <w:rsid w:val="00A8035A"/>
    <w:rsid w:val="00A80583"/>
    <w:rsid w:val="00A80A1D"/>
    <w:rsid w:val="00A80B3B"/>
    <w:rsid w:val="00A80F52"/>
    <w:rsid w:val="00A8140F"/>
    <w:rsid w:val="00A81896"/>
    <w:rsid w:val="00A81C13"/>
    <w:rsid w:val="00A822F8"/>
    <w:rsid w:val="00A82C99"/>
    <w:rsid w:val="00A832E7"/>
    <w:rsid w:val="00A83466"/>
    <w:rsid w:val="00A83A84"/>
    <w:rsid w:val="00A83D29"/>
    <w:rsid w:val="00A84178"/>
    <w:rsid w:val="00A84955"/>
    <w:rsid w:val="00A84ACF"/>
    <w:rsid w:val="00A84C30"/>
    <w:rsid w:val="00A84E87"/>
    <w:rsid w:val="00A85A0A"/>
    <w:rsid w:val="00A862DE"/>
    <w:rsid w:val="00A86969"/>
    <w:rsid w:val="00A86C9D"/>
    <w:rsid w:val="00A86F29"/>
    <w:rsid w:val="00A8732F"/>
    <w:rsid w:val="00A87342"/>
    <w:rsid w:val="00A8789B"/>
    <w:rsid w:val="00A90037"/>
    <w:rsid w:val="00A90264"/>
    <w:rsid w:val="00A90285"/>
    <w:rsid w:val="00A910F8"/>
    <w:rsid w:val="00A91BF7"/>
    <w:rsid w:val="00A922AD"/>
    <w:rsid w:val="00A92710"/>
    <w:rsid w:val="00A92B2C"/>
    <w:rsid w:val="00A92B40"/>
    <w:rsid w:val="00A930D3"/>
    <w:rsid w:val="00A93577"/>
    <w:rsid w:val="00A93C88"/>
    <w:rsid w:val="00A942F9"/>
    <w:rsid w:val="00A94524"/>
    <w:rsid w:val="00A94982"/>
    <w:rsid w:val="00A94C50"/>
    <w:rsid w:val="00A95332"/>
    <w:rsid w:val="00A95458"/>
    <w:rsid w:val="00A959E0"/>
    <w:rsid w:val="00A95A78"/>
    <w:rsid w:val="00A95CB9"/>
    <w:rsid w:val="00A95DC9"/>
    <w:rsid w:val="00A9605C"/>
    <w:rsid w:val="00A96532"/>
    <w:rsid w:val="00A96649"/>
    <w:rsid w:val="00A96DAC"/>
    <w:rsid w:val="00A97872"/>
    <w:rsid w:val="00A97E71"/>
    <w:rsid w:val="00AA01C3"/>
    <w:rsid w:val="00AA0572"/>
    <w:rsid w:val="00AA0832"/>
    <w:rsid w:val="00AA0AF0"/>
    <w:rsid w:val="00AA0FFB"/>
    <w:rsid w:val="00AA233E"/>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E91"/>
    <w:rsid w:val="00AB3F01"/>
    <w:rsid w:val="00AB4000"/>
    <w:rsid w:val="00AB4D09"/>
    <w:rsid w:val="00AB55D3"/>
    <w:rsid w:val="00AB5A7D"/>
    <w:rsid w:val="00AB61AA"/>
    <w:rsid w:val="00AB6D42"/>
    <w:rsid w:val="00AB6E04"/>
    <w:rsid w:val="00AB78AA"/>
    <w:rsid w:val="00AC04D3"/>
    <w:rsid w:val="00AC09D6"/>
    <w:rsid w:val="00AC0A24"/>
    <w:rsid w:val="00AC0F09"/>
    <w:rsid w:val="00AC1769"/>
    <w:rsid w:val="00AC2089"/>
    <w:rsid w:val="00AC304E"/>
    <w:rsid w:val="00AC32F4"/>
    <w:rsid w:val="00AC3877"/>
    <w:rsid w:val="00AC3B78"/>
    <w:rsid w:val="00AC4501"/>
    <w:rsid w:val="00AC4AC9"/>
    <w:rsid w:val="00AC5501"/>
    <w:rsid w:val="00AC557F"/>
    <w:rsid w:val="00AC5A0F"/>
    <w:rsid w:val="00AC5B0D"/>
    <w:rsid w:val="00AC5E5C"/>
    <w:rsid w:val="00AC63EF"/>
    <w:rsid w:val="00AC6A8C"/>
    <w:rsid w:val="00AC7521"/>
    <w:rsid w:val="00AC7625"/>
    <w:rsid w:val="00AC77CF"/>
    <w:rsid w:val="00AC7DDD"/>
    <w:rsid w:val="00AD0B64"/>
    <w:rsid w:val="00AD0B7A"/>
    <w:rsid w:val="00AD153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94"/>
    <w:rsid w:val="00AD51E7"/>
    <w:rsid w:val="00AD577F"/>
    <w:rsid w:val="00AD6032"/>
    <w:rsid w:val="00AD6118"/>
    <w:rsid w:val="00AD6D75"/>
    <w:rsid w:val="00AD7433"/>
    <w:rsid w:val="00AE02EF"/>
    <w:rsid w:val="00AE08B2"/>
    <w:rsid w:val="00AE1DDF"/>
    <w:rsid w:val="00AE24FB"/>
    <w:rsid w:val="00AE2813"/>
    <w:rsid w:val="00AE2A60"/>
    <w:rsid w:val="00AE2D28"/>
    <w:rsid w:val="00AE2EC2"/>
    <w:rsid w:val="00AE2F18"/>
    <w:rsid w:val="00AE306B"/>
    <w:rsid w:val="00AE30E2"/>
    <w:rsid w:val="00AE34A3"/>
    <w:rsid w:val="00AE3AA7"/>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147E"/>
    <w:rsid w:val="00AF1902"/>
    <w:rsid w:val="00AF19E6"/>
    <w:rsid w:val="00AF1E01"/>
    <w:rsid w:val="00AF1E12"/>
    <w:rsid w:val="00AF1F7B"/>
    <w:rsid w:val="00AF2D2C"/>
    <w:rsid w:val="00AF2F5A"/>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1ED2"/>
    <w:rsid w:val="00B026B0"/>
    <w:rsid w:val="00B028CD"/>
    <w:rsid w:val="00B03B2B"/>
    <w:rsid w:val="00B04059"/>
    <w:rsid w:val="00B0427C"/>
    <w:rsid w:val="00B048D1"/>
    <w:rsid w:val="00B04DDB"/>
    <w:rsid w:val="00B05215"/>
    <w:rsid w:val="00B052AB"/>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2C19"/>
    <w:rsid w:val="00B13658"/>
    <w:rsid w:val="00B13C8F"/>
    <w:rsid w:val="00B13C90"/>
    <w:rsid w:val="00B14747"/>
    <w:rsid w:val="00B1482A"/>
    <w:rsid w:val="00B1496B"/>
    <w:rsid w:val="00B15D81"/>
    <w:rsid w:val="00B16E84"/>
    <w:rsid w:val="00B171F1"/>
    <w:rsid w:val="00B17670"/>
    <w:rsid w:val="00B176A0"/>
    <w:rsid w:val="00B177CA"/>
    <w:rsid w:val="00B17B39"/>
    <w:rsid w:val="00B17D93"/>
    <w:rsid w:val="00B21568"/>
    <w:rsid w:val="00B21802"/>
    <w:rsid w:val="00B21A85"/>
    <w:rsid w:val="00B21BED"/>
    <w:rsid w:val="00B21C60"/>
    <w:rsid w:val="00B21D30"/>
    <w:rsid w:val="00B21DFA"/>
    <w:rsid w:val="00B21F0A"/>
    <w:rsid w:val="00B222A5"/>
    <w:rsid w:val="00B22A02"/>
    <w:rsid w:val="00B22EB2"/>
    <w:rsid w:val="00B23881"/>
    <w:rsid w:val="00B240FC"/>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990"/>
    <w:rsid w:val="00B31DFB"/>
    <w:rsid w:val="00B321BC"/>
    <w:rsid w:val="00B32312"/>
    <w:rsid w:val="00B327C8"/>
    <w:rsid w:val="00B32C10"/>
    <w:rsid w:val="00B331C0"/>
    <w:rsid w:val="00B33971"/>
    <w:rsid w:val="00B33AF2"/>
    <w:rsid w:val="00B33B09"/>
    <w:rsid w:val="00B34216"/>
    <w:rsid w:val="00B34E4A"/>
    <w:rsid w:val="00B35038"/>
    <w:rsid w:val="00B350C8"/>
    <w:rsid w:val="00B354BB"/>
    <w:rsid w:val="00B360E6"/>
    <w:rsid w:val="00B360FE"/>
    <w:rsid w:val="00B3676E"/>
    <w:rsid w:val="00B36BE7"/>
    <w:rsid w:val="00B37F5D"/>
    <w:rsid w:val="00B4101E"/>
    <w:rsid w:val="00B41ADE"/>
    <w:rsid w:val="00B41B66"/>
    <w:rsid w:val="00B41EA0"/>
    <w:rsid w:val="00B4200E"/>
    <w:rsid w:val="00B42446"/>
    <w:rsid w:val="00B42A85"/>
    <w:rsid w:val="00B43A88"/>
    <w:rsid w:val="00B43C59"/>
    <w:rsid w:val="00B44A55"/>
    <w:rsid w:val="00B44B4C"/>
    <w:rsid w:val="00B45DCB"/>
    <w:rsid w:val="00B460DF"/>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2A41"/>
    <w:rsid w:val="00B52B0F"/>
    <w:rsid w:val="00B52B65"/>
    <w:rsid w:val="00B53008"/>
    <w:rsid w:val="00B534BC"/>
    <w:rsid w:val="00B53D3B"/>
    <w:rsid w:val="00B54250"/>
    <w:rsid w:val="00B54F99"/>
    <w:rsid w:val="00B552D6"/>
    <w:rsid w:val="00B55C4D"/>
    <w:rsid w:val="00B565F6"/>
    <w:rsid w:val="00B56969"/>
    <w:rsid w:val="00B56F74"/>
    <w:rsid w:val="00B57237"/>
    <w:rsid w:val="00B575AC"/>
    <w:rsid w:val="00B577FA"/>
    <w:rsid w:val="00B57978"/>
    <w:rsid w:val="00B57B05"/>
    <w:rsid w:val="00B57C0B"/>
    <w:rsid w:val="00B57C17"/>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764"/>
    <w:rsid w:val="00B738E9"/>
    <w:rsid w:val="00B741A4"/>
    <w:rsid w:val="00B744E7"/>
    <w:rsid w:val="00B74874"/>
    <w:rsid w:val="00B75750"/>
    <w:rsid w:val="00B76155"/>
    <w:rsid w:val="00B76288"/>
    <w:rsid w:val="00B76B63"/>
    <w:rsid w:val="00B7714D"/>
    <w:rsid w:val="00B77234"/>
    <w:rsid w:val="00B775D9"/>
    <w:rsid w:val="00B775FE"/>
    <w:rsid w:val="00B77712"/>
    <w:rsid w:val="00B77815"/>
    <w:rsid w:val="00B7783A"/>
    <w:rsid w:val="00B77CA9"/>
    <w:rsid w:val="00B805EF"/>
    <w:rsid w:val="00B806EC"/>
    <w:rsid w:val="00B80833"/>
    <w:rsid w:val="00B80B3C"/>
    <w:rsid w:val="00B8186E"/>
    <w:rsid w:val="00B82542"/>
    <w:rsid w:val="00B826E8"/>
    <w:rsid w:val="00B826FF"/>
    <w:rsid w:val="00B837F3"/>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097"/>
    <w:rsid w:val="00B86776"/>
    <w:rsid w:val="00B8685F"/>
    <w:rsid w:val="00B869E4"/>
    <w:rsid w:val="00B86F25"/>
    <w:rsid w:val="00B878A9"/>
    <w:rsid w:val="00B87B74"/>
    <w:rsid w:val="00B90503"/>
    <w:rsid w:val="00B90A43"/>
    <w:rsid w:val="00B90C5C"/>
    <w:rsid w:val="00B912B4"/>
    <w:rsid w:val="00B91B18"/>
    <w:rsid w:val="00B91DBD"/>
    <w:rsid w:val="00B92645"/>
    <w:rsid w:val="00B92FC0"/>
    <w:rsid w:val="00B93D81"/>
    <w:rsid w:val="00B93F5A"/>
    <w:rsid w:val="00B93FE3"/>
    <w:rsid w:val="00B947D6"/>
    <w:rsid w:val="00B948FC"/>
    <w:rsid w:val="00B94BEF"/>
    <w:rsid w:val="00B95041"/>
    <w:rsid w:val="00B95233"/>
    <w:rsid w:val="00B9524C"/>
    <w:rsid w:val="00B9575B"/>
    <w:rsid w:val="00B95CEE"/>
    <w:rsid w:val="00B95CF5"/>
    <w:rsid w:val="00B95EC6"/>
    <w:rsid w:val="00B9636F"/>
    <w:rsid w:val="00B96B85"/>
    <w:rsid w:val="00B96FC6"/>
    <w:rsid w:val="00B9707D"/>
    <w:rsid w:val="00B97380"/>
    <w:rsid w:val="00B974AF"/>
    <w:rsid w:val="00B979D2"/>
    <w:rsid w:val="00BA0070"/>
    <w:rsid w:val="00BA03D6"/>
    <w:rsid w:val="00BA103E"/>
    <w:rsid w:val="00BA234A"/>
    <w:rsid w:val="00BA247B"/>
    <w:rsid w:val="00BA281F"/>
    <w:rsid w:val="00BA2AE4"/>
    <w:rsid w:val="00BA385C"/>
    <w:rsid w:val="00BA40BA"/>
    <w:rsid w:val="00BA4541"/>
    <w:rsid w:val="00BA474B"/>
    <w:rsid w:val="00BA4D3F"/>
    <w:rsid w:val="00BA4E45"/>
    <w:rsid w:val="00BA52AA"/>
    <w:rsid w:val="00BA541A"/>
    <w:rsid w:val="00BA63E9"/>
    <w:rsid w:val="00BA74B3"/>
    <w:rsid w:val="00BA77BA"/>
    <w:rsid w:val="00BA7F3C"/>
    <w:rsid w:val="00BB0739"/>
    <w:rsid w:val="00BB0B10"/>
    <w:rsid w:val="00BB10BA"/>
    <w:rsid w:val="00BB10E8"/>
    <w:rsid w:val="00BB16B7"/>
    <w:rsid w:val="00BB1A60"/>
    <w:rsid w:val="00BB1B4A"/>
    <w:rsid w:val="00BB1D10"/>
    <w:rsid w:val="00BB1D16"/>
    <w:rsid w:val="00BB1EFB"/>
    <w:rsid w:val="00BB20D5"/>
    <w:rsid w:val="00BB21B4"/>
    <w:rsid w:val="00BB23A5"/>
    <w:rsid w:val="00BB2EB4"/>
    <w:rsid w:val="00BB3546"/>
    <w:rsid w:val="00BB3E53"/>
    <w:rsid w:val="00BB4121"/>
    <w:rsid w:val="00BB41BF"/>
    <w:rsid w:val="00BB429D"/>
    <w:rsid w:val="00BB453E"/>
    <w:rsid w:val="00BB4AF5"/>
    <w:rsid w:val="00BB4BF4"/>
    <w:rsid w:val="00BB4E7D"/>
    <w:rsid w:val="00BB4FB7"/>
    <w:rsid w:val="00BB5562"/>
    <w:rsid w:val="00BB5689"/>
    <w:rsid w:val="00BB5DE7"/>
    <w:rsid w:val="00BB5F05"/>
    <w:rsid w:val="00BB60F5"/>
    <w:rsid w:val="00BB6BFB"/>
    <w:rsid w:val="00BB7603"/>
    <w:rsid w:val="00BB7A9B"/>
    <w:rsid w:val="00BB7F3E"/>
    <w:rsid w:val="00BB7FBF"/>
    <w:rsid w:val="00BC01DC"/>
    <w:rsid w:val="00BC0E5A"/>
    <w:rsid w:val="00BC0F61"/>
    <w:rsid w:val="00BC1826"/>
    <w:rsid w:val="00BC1879"/>
    <w:rsid w:val="00BC1A2A"/>
    <w:rsid w:val="00BC1BDA"/>
    <w:rsid w:val="00BC293D"/>
    <w:rsid w:val="00BC2BC5"/>
    <w:rsid w:val="00BC2D4F"/>
    <w:rsid w:val="00BC36A9"/>
    <w:rsid w:val="00BC41C8"/>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BE4"/>
    <w:rsid w:val="00BD012C"/>
    <w:rsid w:val="00BD0627"/>
    <w:rsid w:val="00BD0640"/>
    <w:rsid w:val="00BD07F9"/>
    <w:rsid w:val="00BD096D"/>
    <w:rsid w:val="00BD0D50"/>
    <w:rsid w:val="00BD0DBB"/>
    <w:rsid w:val="00BD1069"/>
    <w:rsid w:val="00BD1C6B"/>
    <w:rsid w:val="00BD274C"/>
    <w:rsid w:val="00BD2E44"/>
    <w:rsid w:val="00BD3418"/>
    <w:rsid w:val="00BD34A1"/>
    <w:rsid w:val="00BD34FC"/>
    <w:rsid w:val="00BD35B6"/>
    <w:rsid w:val="00BD3A2C"/>
    <w:rsid w:val="00BD3A87"/>
    <w:rsid w:val="00BD3CBD"/>
    <w:rsid w:val="00BD3D2B"/>
    <w:rsid w:val="00BD3E21"/>
    <w:rsid w:val="00BD41BE"/>
    <w:rsid w:val="00BD4635"/>
    <w:rsid w:val="00BD4E31"/>
    <w:rsid w:val="00BD503D"/>
    <w:rsid w:val="00BD59A0"/>
    <w:rsid w:val="00BD686A"/>
    <w:rsid w:val="00BD6FDF"/>
    <w:rsid w:val="00BD7072"/>
    <w:rsid w:val="00BD7130"/>
    <w:rsid w:val="00BD7781"/>
    <w:rsid w:val="00BD7983"/>
    <w:rsid w:val="00BD7CA3"/>
    <w:rsid w:val="00BE007A"/>
    <w:rsid w:val="00BE06B2"/>
    <w:rsid w:val="00BE0ADC"/>
    <w:rsid w:val="00BE1726"/>
    <w:rsid w:val="00BE17F9"/>
    <w:rsid w:val="00BE21F4"/>
    <w:rsid w:val="00BE2421"/>
    <w:rsid w:val="00BE2B05"/>
    <w:rsid w:val="00BE2BB6"/>
    <w:rsid w:val="00BE2D4E"/>
    <w:rsid w:val="00BE2F34"/>
    <w:rsid w:val="00BE2F4D"/>
    <w:rsid w:val="00BE322E"/>
    <w:rsid w:val="00BE4237"/>
    <w:rsid w:val="00BE42F6"/>
    <w:rsid w:val="00BE4A9C"/>
    <w:rsid w:val="00BE4F5B"/>
    <w:rsid w:val="00BE53BA"/>
    <w:rsid w:val="00BE576E"/>
    <w:rsid w:val="00BE5E2C"/>
    <w:rsid w:val="00BE5F02"/>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5322"/>
    <w:rsid w:val="00BF54E6"/>
    <w:rsid w:val="00BF604A"/>
    <w:rsid w:val="00BF6760"/>
    <w:rsid w:val="00BF6C8A"/>
    <w:rsid w:val="00BF6E80"/>
    <w:rsid w:val="00BF7482"/>
    <w:rsid w:val="00BF7FDD"/>
    <w:rsid w:val="00C00427"/>
    <w:rsid w:val="00C00BD0"/>
    <w:rsid w:val="00C0112A"/>
    <w:rsid w:val="00C01149"/>
    <w:rsid w:val="00C01397"/>
    <w:rsid w:val="00C0154C"/>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423"/>
    <w:rsid w:val="00C0713C"/>
    <w:rsid w:val="00C0773C"/>
    <w:rsid w:val="00C07B88"/>
    <w:rsid w:val="00C07CBB"/>
    <w:rsid w:val="00C07FB7"/>
    <w:rsid w:val="00C10203"/>
    <w:rsid w:val="00C10832"/>
    <w:rsid w:val="00C10B1D"/>
    <w:rsid w:val="00C10CA7"/>
    <w:rsid w:val="00C11005"/>
    <w:rsid w:val="00C1107D"/>
    <w:rsid w:val="00C113A4"/>
    <w:rsid w:val="00C117AA"/>
    <w:rsid w:val="00C117CD"/>
    <w:rsid w:val="00C12362"/>
    <w:rsid w:val="00C124C5"/>
    <w:rsid w:val="00C127ED"/>
    <w:rsid w:val="00C12BED"/>
    <w:rsid w:val="00C13096"/>
    <w:rsid w:val="00C138E2"/>
    <w:rsid w:val="00C13E62"/>
    <w:rsid w:val="00C147D1"/>
    <w:rsid w:val="00C14B5E"/>
    <w:rsid w:val="00C1534A"/>
    <w:rsid w:val="00C154CB"/>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360B"/>
    <w:rsid w:val="00C244F9"/>
    <w:rsid w:val="00C24830"/>
    <w:rsid w:val="00C2490C"/>
    <w:rsid w:val="00C24F38"/>
    <w:rsid w:val="00C256FA"/>
    <w:rsid w:val="00C25866"/>
    <w:rsid w:val="00C25BAC"/>
    <w:rsid w:val="00C2675D"/>
    <w:rsid w:val="00C2684E"/>
    <w:rsid w:val="00C268B4"/>
    <w:rsid w:val="00C270E8"/>
    <w:rsid w:val="00C2743C"/>
    <w:rsid w:val="00C27B75"/>
    <w:rsid w:val="00C27BEF"/>
    <w:rsid w:val="00C30209"/>
    <w:rsid w:val="00C3043E"/>
    <w:rsid w:val="00C31436"/>
    <w:rsid w:val="00C31576"/>
    <w:rsid w:val="00C3158B"/>
    <w:rsid w:val="00C315B7"/>
    <w:rsid w:val="00C31967"/>
    <w:rsid w:val="00C321E2"/>
    <w:rsid w:val="00C32628"/>
    <w:rsid w:val="00C3317B"/>
    <w:rsid w:val="00C33B90"/>
    <w:rsid w:val="00C33EC8"/>
    <w:rsid w:val="00C341F4"/>
    <w:rsid w:val="00C34669"/>
    <w:rsid w:val="00C34AC8"/>
    <w:rsid w:val="00C361CA"/>
    <w:rsid w:val="00C3668A"/>
    <w:rsid w:val="00C36AA4"/>
    <w:rsid w:val="00C37200"/>
    <w:rsid w:val="00C377E6"/>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C"/>
    <w:rsid w:val="00C43619"/>
    <w:rsid w:val="00C43FFE"/>
    <w:rsid w:val="00C450DD"/>
    <w:rsid w:val="00C45482"/>
    <w:rsid w:val="00C4558A"/>
    <w:rsid w:val="00C45737"/>
    <w:rsid w:val="00C46263"/>
    <w:rsid w:val="00C46581"/>
    <w:rsid w:val="00C469AD"/>
    <w:rsid w:val="00C47489"/>
    <w:rsid w:val="00C47C3B"/>
    <w:rsid w:val="00C501B0"/>
    <w:rsid w:val="00C50635"/>
    <w:rsid w:val="00C50852"/>
    <w:rsid w:val="00C50C5D"/>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883"/>
    <w:rsid w:val="00C5599E"/>
    <w:rsid w:val="00C5662E"/>
    <w:rsid w:val="00C56C1C"/>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8D5"/>
    <w:rsid w:val="00C65015"/>
    <w:rsid w:val="00C6521E"/>
    <w:rsid w:val="00C65290"/>
    <w:rsid w:val="00C669C1"/>
    <w:rsid w:val="00C673D9"/>
    <w:rsid w:val="00C67A0E"/>
    <w:rsid w:val="00C7043E"/>
    <w:rsid w:val="00C70B34"/>
    <w:rsid w:val="00C70BC6"/>
    <w:rsid w:val="00C70DBB"/>
    <w:rsid w:val="00C70FC4"/>
    <w:rsid w:val="00C70FFA"/>
    <w:rsid w:val="00C71311"/>
    <w:rsid w:val="00C720ED"/>
    <w:rsid w:val="00C725EA"/>
    <w:rsid w:val="00C72B35"/>
    <w:rsid w:val="00C73617"/>
    <w:rsid w:val="00C7396A"/>
    <w:rsid w:val="00C73CAF"/>
    <w:rsid w:val="00C74295"/>
    <w:rsid w:val="00C748FE"/>
    <w:rsid w:val="00C74CC3"/>
    <w:rsid w:val="00C74DFB"/>
    <w:rsid w:val="00C74FC7"/>
    <w:rsid w:val="00C75288"/>
    <w:rsid w:val="00C7603B"/>
    <w:rsid w:val="00C76A1A"/>
    <w:rsid w:val="00C76C6E"/>
    <w:rsid w:val="00C77370"/>
    <w:rsid w:val="00C77721"/>
    <w:rsid w:val="00C77B73"/>
    <w:rsid w:val="00C8025E"/>
    <w:rsid w:val="00C80486"/>
    <w:rsid w:val="00C80BCD"/>
    <w:rsid w:val="00C80D35"/>
    <w:rsid w:val="00C81226"/>
    <w:rsid w:val="00C81236"/>
    <w:rsid w:val="00C8264C"/>
    <w:rsid w:val="00C827BC"/>
    <w:rsid w:val="00C8281A"/>
    <w:rsid w:val="00C8338B"/>
    <w:rsid w:val="00C834CE"/>
    <w:rsid w:val="00C83BC8"/>
    <w:rsid w:val="00C83E07"/>
    <w:rsid w:val="00C8401C"/>
    <w:rsid w:val="00C84926"/>
    <w:rsid w:val="00C84BF9"/>
    <w:rsid w:val="00C861BF"/>
    <w:rsid w:val="00C8648C"/>
    <w:rsid w:val="00C86628"/>
    <w:rsid w:val="00C86CFD"/>
    <w:rsid w:val="00C86F30"/>
    <w:rsid w:val="00C86FFA"/>
    <w:rsid w:val="00C87119"/>
    <w:rsid w:val="00C871C7"/>
    <w:rsid w:val="00C872EF"/>
    <w:rsid w:val="00C909F7"/>
    <w:rsid w:val="00C91018"/>
    <w:rsid w:val="00C910F4"/>
    <w:rsid w:val="00C91C9F"/>
    <w:rsid w:val="00C91E8F"/>
    <w:rsid w:val="00C91FA3"/>
    <w:rsid w:val="00C91FAD"/>
    <w:rsid w:val="00C921BD"/>
    <w:rsid w:val="00C9245A"/>
    <w:rsid w:val="00C92A87"/>
    <w:rsid w:val="00C92EB4"/>
    <w:rsid w:val="00C9361A"/>
    <w:rsid w:val="00C93FE3"/>
    <w:rsid w:val="00C94368"/>
    <w:rsid w:val="00C943BE"/>
    <w:rsid w:val="00C945E2"/>
    <w:rsid w:val="00C94A0B"/>
    <w:rsid w:val="00C94D60"/>
    <w:rsid w:val="00C9526A"/>
    <w:rsid w:val="00C95439"/>
    <w:rsid w:val="00C9584F"/>
    <w:rsid w:val="00C95AAE"/>
    <w:rsid w:val="00C9649F"/>
    <w:rsid w:val="00C9725B"/>
    <w:rsid w:val="00C9744D"/>
    <w:rsid w:val="00C9766A"/>
    <w:rsid w:val="00CA0360"/>
    <w:rsid w:val="00CA0B3C"/>
    <w:rsid w:val="00CA0C51"/>
    <w:rsid w:val="00CA1302"/>
    <w:rsid w:val="00CA1CA6"/>
    <w:rsid w:val="00CA1E7B"/>
    <w:rsid w:val="00CA22CC"/>
    <w:rsid w:val="00CA2809"/>
    <w:rsid w:val="00CA2A27"/>
    <w:rsid w:val="00CA2B4F"/>
    <w:rsid w:val="00CA319E"/>
    <w:rsid w:val="00CA36DD"/>
    <w:rsid w:val="00CA3DC6"/>
    <w:rsid w:val="00CA451B"/>
    <w:rsid w:val="00CA482F"/>
    <w:rsid w:val="00CA4C98"/>
    <w:rsid w:val="00CA5E12"/>
    <w:rsid w:val="00CA652A"/>
    <w:rsid w:val="00CA6907"/>
    <w:rsid w:val="00CA6985"/>
    <w:rsid w:val="00CA6A1E"/>
    <w:rsid w:val="00CA6FF6"/>
    <w:rsid w:val="00CA764C"/>
    <w:rsid w:val="00CA7977"/>
    <w:rsid w:val="00CA7C78"/>
    <w:rsid w:val="00CB03D1"/>
    <w:rsid w:val="00CB1676"/>
    <w:rsid w:val="00CB16B7"/>
    <w:rsid w:val="00CB18ED"/>
    <w:rsid w:val="00CB2223"/>
    <w:rsid w:val="00CB31CF"/>
    <w:rsid w:val="00CB36E9"/>
    <w:rsid w:val="00CB39CE"/>
    <w:rsid w:val="00CB4076"/>
    <w:rsid w:val="00CB4C4D"/>
    <w:rsid w:val="00CB522C"/>
    <w:rsid w:val="00CB5C09"/>
    <w:rsid w:val="00CB6164"/>
    <w:rsid w:val="00CB67E0"/>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86"/>
    <w:rsid w:val="00CC356C"/>
    <w:rsid w:val="00CC3990"/>
    <w:rsid w:val="00CC3F06"/>
    <w:rsid w:val="00CC4AB9"/>
    <w:rsid w:val="00CC5809"/>
    <w:rsid w:val="00CC58D2"/>
    <w:rsid w:val="00CC69B7"/>
    <w:rsid w:val="00CC705C"/>
    <w:rsid w:val="00CC78C1"/>
    <w:rsid w:val="00CC7AFF"/>
    <w:rsid w:val="00CC7D2C"/>
    <w:rsid w:val="00CC7D52"/>
    <w:rsid w:val="00CD00C8"/>
    <w:rsid w:val="00CD0929"/>
    <w:rsid w:val="00CD0C3F"/>
    <w:rsid w:val="00CD1745"/>
    <w:rsid w:val="00CD1830"/>
    <w:rsid w:val="00CD18B9"/>
    <w:rsid w:val="00CD1AA4"/>
    <w:rsid w:val="00CD23DD"/>
    <w:rsid w:val="00CD32E7"/>
    <w:rsid w:val="00CD378F"/>
    <w:rsid w:val="00CD3AF3"/>
    <w:rsid w:val="00CD425D"/>
    <w:rsid w:val="00CD4373"/>
    <w:rsid w:val="00CD49FB"/>
    <w:rsid w:val="00CD4EAB"/>
    <w:rsid w:val="00CD52F1"/>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E0026"/>
    <w:rsid w:val="00CE0533"/>
    <w:rsid w:val="00CE08AC"/>
    <w:rsid w:val="00CE0BC6"/>
    <w:rsid w:val="00CE0D68"/>
    <w:rsid w:val="00CE119C"/>
    <w:rsid w:val="00CE12C4"/>
    <w:rsid w:val="00CE1387"/>
    <w:rsid w:val="00CE15E0"/>
    <w:rsid w:val="00CE1AFC"/>
    <w:rsid w:val="00CE1F2B"/>
    <w:rsid w:val="00CE21DB"/>
    <w:rsid w:val="00CE24C7"/>
    <w:rsid w:val="00CE25B0"/>
    <w:rsid w:val="00CE292D"/>
    <w:rsid w:val="00CE2AD4"/>
    <w:rsid w:val="00CE2C06"/>
    <w:rsid w:val="00CE2CE6"/>
    <w:rsid w:val="00CE35A3"/>
    <w:rsid w:val="00CE4221"/>
    <w:rsid w:val="00CE4317"/>
    <w:rsid w:val="00CE4324"/>
    <w:rsid w:val="00CE5183"/>
    <w:rsid w:val="00CE5B9E"/>
    <w:rsid w:val="00CE6634"/>
    <w:rsid w:val="00CE6FF0"/>
    <w:rsid w:val="00CE7056"/>
    <w:rsid w:val="00CE7B59"/>
    <w:rsid w:val="00CE7E4F"/>
    <w:rsid w:val="00CE7F0E"/>
    <w:rsid w:val="00CF0624"/>
    <w:rsid w:val="00CF0A27"/>
    <w:rsid w:val="00CF0A7A"/>
    <w:rsid w:val="00CF0E1C"/>
    <w:rsid w:val="00CF145B"/>
    <w:rsid w:val="00CF1696"/>
    <w:rsid w:val="00CF1C21"/>
    <w:rsid w:val="00CF232B"/>
    <w:rsid w:val="00CF244C"/>
    <w:rsid w:val="00CF2706"/>
    <w:rsid w:val="00CF27F2"/>
    <w:rsid w:val="00CF283F"/>
    <w:rsid w:val="00CF2EC7"/>
    <w:rsid w:val="00CF2F78"/>
    <w:rsid w:val="00CF3209"/>
    <w:rsid w:val="00CF3621"/>
    <w:rsid w:val="00CF373F"/>
    <w:rsid w:val="00CF48C4"/>
    <w:rsid w:val="00CF4F4E"/>
    <w:rsid w:val="00CF5082"/>
    <w:rsid w:val="00CF52AD"/>
    <w:rsid w:val="00CF5460"/>
    <w:rsid w:val="00CF5B70"/>
    <w:rsid w:val="00CF5EB2"/>
    <w:rsid w:val="00CF62C4"/>
    <w:rsid w:val="00CF6941"/>
    <w:rsid w:val="00CF6955"/>
    <w:rsid w:val="00CF7784"/>
    <w:rsid w:val="00CF7D28"/>
    <w:rsid w:val="00D00549"/>
    <w:rsid w:val="00D007A5"/>
    <w:rsid w:val="00D0177E"/>
    <w:rsid w:val="00D0197B"/>
    <w:rsid w:val="00D01F66"/>
    <w:rsid w:val="00D02024"/>
    <w:rsid w:val="00D020E5"/>
    <w:rsid w:val="00D0253C"/>
    <w:rsid w:val="00D029D7"/>
    <w:rsid w:val="00D02B6B"/>
    <w:rsid w:val="00D03091"/>
    <w:rsid w:val="00D0366C"/>
    <w:rsid w:val="00D045D3"/>
    <w:rsid w:val="00D04A93"/>
    <w:rsid w:val="00D04CBF"/>
    <w:rsid w:val="00D04F87"/>
    <w:rsid w:val="00D05625"/>
    <w:rsid w:val="00D05817"/>
    <w:rsid w:val="00D05D2E"/>
    <w:rsid w:val="00D0627B"/>
    <w:rsid w:val="00D06B3A"/>
    <w:rsid w:val="00D06D1E"/>
    <w:rsid w:val="00D07574"/>
    <w:rsid w:val="00D10653"/>
    <w:rsid w:val="00D1271C"/>
    <w:rsid w:val="00D1289A"/>
    <w:rsid w:val="00D12D89"/>
    <w:rsid w:val="00D13826"/>
    <w:rsid w:val="00D13C75"/>
    <w:rsid w:val="00D13E21"/>
    <w:rsid w:val="00D14042"/>
    <w:rsid w:val="00D146AA"/>
    <w:rsid w:val="00D14E2C"/>
    <w:rsid w:val="00D15865"/>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1F00"/>
    <w:rsid w:val="00D224DF"/>
    <w:rsid w:val="00D22D94"/>
    <w:rsid w:val="00D24233"/>
    <w:rsid w:val="00D24331"/>
    <w:rsid w:val="00D246C4"/>
    <w:rsid w:val="00D24AB2"/>
    <w:rsid w:val="00D25746"/>
    <w:rsid w:val="00D2598E"/>
    <w:rsid w:val="00D260E6"/>
    <w:rsid w:val="00D26537"/>
    <w:rsid w:val="00D26704"/>
    <w:rsid w:val="00D267CD"/>
    <w:rsid w:val="00D26BA0"/>
    <w:rsid w:val="00D2700B"/>
    <w:rsid w:val="00D27487"/>
    <w:rsid w:val="00D27E65"/>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740"/>
    <w:rsid w:val="00D36C5C"/>
    <w:rsid w:val="00D36C75"/>
    <w:rsid w:val="00D36D2E"/>
    <w:rsid w:val="00D36FAE"/>
    <w:rsid w:val="00D3783B"/>
    <w:rsid w:val="00D37890"/>
    <w:rsid w:val="00D40990"/>
    <w:rsid w:val="00D40B32"/>
    <w:rsid w:val="00D40C92"/>
    <w:rsid w:val="00D4182B"/>
    <w:rsid w:val="00D41E4D"/>
    <w:rsid w:val="00D42216"/>
    <w:rsid w:val="00D432B8"/>
    <w:rsid w:val="00D436A2"/>
    <w:rsid w:val="00D43A69"/>
    <w:rsid w:val="00D43D8F"/>
    <w:rsid w:val="00D43DA2"/>
    <w:rsid w:val="00D43DCF"/>
    <w:rsid w:val="00D44230"/>
    <w:rsid w:val="00D4491B"/>
    <w:rsid w:val="00D44C6A"/>
    <w:rsid w:val="00D4509A"/>
    <w:rsid w:val="00D45412"/>
    <w:rsid w:val="00D45970"/>
    <w:rsid w:val="00D461C6"/>
    <w:rsid w:val="00D46A70"/>
    <w:rsid w:val="00D46F69"/>
    <w:rsid w:val="00D47195"/>
    <w:rsid w:val="00D47262"/>
    <w:rsid w:val="00D47FDB"/>
    <w:rsid w:val="00D50A38"/>
    <w:rsid w:val="00D511F8"/>
    <w:rsid w:val="00D515A5"/>
    <w:rsid w:val="00D519A4"/>
    <w:rsid w:val="00D51AD5"/>
    <w:rsid w:val="00D52099"/>
    <w:rsid w:val="00D528C4"/>
    <w:rsid w:val="00D5356F"/>
    <w:rsid w:val="00D53619"/>
    <w:rsid w:val="00D5397C"/>
    <w:rsid w:val="00D53B31"/>
    <w:rsid w:val="00D53FA4"/>
    <w:rsid w:val="00D54159"/>
    <w:rsid w:val="00D5501E"/>
    <w:rsid w:val="00D563CF"/>
    <w:rsid w:val="00D569BC"/>
    <w:rsid w:val="00D56BB2"/>
    <w:rsid w:val="00D573A8"/>
    <w:rsid w:val="00D578E3"/>
    <w:rsid w:val="00D57E2C"/>
    <w:rsid w:val="00D57FEF"/>
    <w:rsid w:val="00D60353"/>
    <w:rsid w:val="00D60496"/>
    <w:rsid w:val="00D604B8"/>
    <w:rsid w:val="00D614E6"/>
    <w:rsid w:val="00D62944"/>
    <w:rsid w:val="00D6298A"/>
    <w:rsid w:val="00D62DF7"/>
    <w:rsid w:val="00D63DD8"/>
    <w:rsid w:val="00D63FF0"/>
    <w:rsid w:val="00D6427C"/>
    <w:rsid w:val="00D6440C"/>
    <w:rsid w:val="00D649E5"/>
    <w:rsid w:val="00D64A1B"/>
    <w:rsid w:val="00D64A2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CDC"/>
    <w:rsid w:val="00D74FCD"/>
    <w:rsid w:val="00D74FF0"/>
    <w:rsid w:val="00D75F56"/>
    <w:rsid w:val="00D75F69"/>
    <w:rsid w:val="00D76AD8"/>
    <w:rsid w:val="00D76E39"/>
    <w:rsid w:val="00D77CD1"/>
    <w:rsid w:val="00D80471"/>
    <w:rsid w:val="00D811B4"/>
    <w:rsid w:val="00D8142E"/>
    <w:rsid w:val="00D8279F"/>
    <w:rsid w:val="00D82F98"/>
    <w:rsid w:val="00D8306E"/>
    <w:rsid w:val="00D83E08"/>
    <w:rsid w:val="00D83EA1"/>
    <w:rsid w:val="00D83FED"/>
    <w:rsid w:val="00D841A7"/>
    <w:rsid w:val="00D845CB"/>
    <w:rsid w:val="00D84D97"/>
    <w:rsid w:val="00D8546D"/>
    <w:rsid w:val="00D858D4"/>
    <w:rsid w:val="00D8628E"/>
    <w:rsid w:val="00D862D9"/>
    <w:rsid w:val="00D86354"/>
    <w:rsid w:val="00D86A72"/>
    <w:rsid w:val="00D8700A"/>
    <w:rsid w:val="00D870DE"/>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CFA"/>
    <w:rsid w:val="00D94DF0"/>
    <w:rsid w:val="00D95DE8"/>
    <w:rsid w:val="00D9744F"/>
    <w:rsid w:val="00D974F6"/>
    <w:rsid w:val="00DA0124"/>
    <w:rsid w:val="00DA055A"/>
    <w:rsid w:val="00DA0836"/>
    <w:rsid w:val="00DA0FAF"/>
    <w:rsid w:val="00DA11AD"/>
    <w:rsid w:val="00DA142B"/>
    <w:rsid w:val="00DA1BD7"/>
    <w:rsid w:val="00DA1D44"/>
    <w:rsid w:val="00DA1FEC"/>
    <w:rsid w:val="00DA2198"/>
    <w:rsid w:val="00DA257E"/>
    <w:rsid w:val="00DA2802"/>
    <w:rsid w:val="00DA2826"/>
    <w:rsid w:val="00DA2883"/>
    <w:rsid w:val="00DA2964"/>
    <w:rsid w:val="00DA2A11"/>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1EAD"/>
    <w:rsid w:val="00DB1F71"/>
    <w:rsid w:val="00DB204E"/>
    <w:rsid w:val="00DB28CE"/>
    <w:rsid w:val="00DB315E"/>
    <w:rsid w:val="00DB3804"/>
    <w:rsid w:val="00DB3B3D"/>
    <w:rsid w:val="00DB3CBE"/>
    <w:rsid w:val="00DB3D44"/>
    <w:rsid w:val="00DB3E59"/>
    <w:rsid w:val="00DB518C"/>
    <w:rsid w:val="00DB5228"/>
    <w:rsid w:val="00DB6425"/>
    <w:rsid w:val="00DB704B"/>
    <w:rsid w:val="00DB7878"/>
    <w:rsid w:val="00DB7BA4"/>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F8"/>
    <w:rsid w:val="00DE1A8A"/>
    <w:rsid w:val="00DE1AE3"/>
    <w:rsid w:val="00DE1B75"/>
    <w:rsid w:val="00DE2C33"/>
    <w:rsid w:val="00DE2F70"/>
    <w:rsid w:val="00DE2FD8"/>
    <w:rsid w:val="00DE3BF1"/>
    <w:rsid w:val="00DE3EBC"/>
    <w:rsid w:val="00DE4035"/>
    <w:rsid w:val="00DE4781"/>
    <w:rsid w:val="00DE52DC"/>
    <w:rsid w:val="00DE538B"/>
    <w:rsid w:val="00DE599A"/>
    <w:rsid w:val="00DE5CCD"/>
    <w:rsid w:val="00DE5E04"/>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ACD"/>
    <w:rsid w:val="00DF3BAF"/>
    <w:rsid w:val="00DF3E33"/>
    <w:rsid w:val="00DF3F48"/>
    <w:rsid w:val="00DF4B52"/>
    <w:rsid w:val="00DF51C4"/>
    <w:rsid w:val="00DF5AAD"/>
    <w:rsid w:val="00DF6A69"/>
    <w:rsid w:val="00DF78D6"/>
    <w:rsid w:val="00DF7CE7"/>
    <w:rsid w:val="00E0067E"/>
    <w:rsid w:val="00E00A48"/>
    <w:rsid w:val="00E00C94"/>
    <w:rsid w:val="00E00D45"/>
    <w:rsid w:val="00E01E74"/>
    <w:rsid w:val="00E02290"/>
    <w:rsid w:val="00E02889"/>
    <w:rsid w:val="00E0319C"/>
    <w:rsid w:val="00E032B7"/>
    <w:rsid w:val="00E03BFB"/>
    <w:rsid w:val="00E045FE"/>
    <w:rsid w:val="00E04A31"/>
    <w:rsid w:val="00E04EB5"/>
    <w:rsid w:val="00E04F5B"/>
    <w:rsid w:val="00E04FB3"/>
    <w:rsid w:val="00E0532E"/>
    <w:rsid w:val="00E05413"/>
    <w:rsid w:val="00E05504"/>
    <w:rsid w:val="00E05D0D"/>
    <w:rsid w:val="00E06CAE"/>
    <w:rsid w:val="00E075E5"/>
    <w:rsid w:val="00E07C99"/>
    <w:rsid w:val="00E07CE1"/>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9D6"/>
    <w:rsid w:val="00E20A93"/>
    <w:rsid w:val="00E20C34"/>
    <w:rsid w:val="00E20FA4"/>
    <w:rsid w:val="00E211D9"/>
    <w:rsid w:val="00E21E19"/>
    <w:rsid w:val="00E21EBA"/>
    <w:rsid w:val="00E2237B"/>
    <w:rsid w:val="00E227BE"/>
    <w:rsid w:val="00E22DD0"/>
    <w:rsid w:val="00E236B9"/>
    <w:rsid w:val="00E23969"/>
    <w:rsid w:val="00E23C0D"/>
    <w:rsid w:val="00E23CCF"/>
    <w:rsid w:val="00E25196"/>
    <w:rsid w:val="00E253CA"/>
    <w:rsid w:val="00E25D64"/>
    <w:rsid w:val="00E2616E"/>
    <w:rsid w:val="00E2637B"/>
    <w:rsid w:val="00E266EC"/>
    <w:rsid w:val="00E268CA"/>
    <w:rsid w:val="00E26F24"/>
    <w:rsid w:val="00E27469"/>
    <w:rsid w:val="00E2749F"/>
    <w:rsid w:val="00E27AC2"/>
    <w:rsid w:val="00E30950"/>
    <w:rsid w:val="00E30A82"/>
    <w:rsid w:val="00E31057"/>
    <w:rsid w:val="00E310E6"/>
    <w:rsid w:val="00E317A3"/>
    <w:rsid w:val="00E31FB7"/>
    <w:rsid w:val="00E32535"/>
    <w:rsid w:val="00E3298D"/>
    <w:rsid w:val="00E32A3D"/>
    <w:rsid w:val="00E32BF5"/>
    <w:rsid w:val="00E32D06"/>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AC"/>
    <w:rsid w:val="00E43A3A"/>
    <w:rsid w:val="00E43A4F"/>
    <w:rsid w:val="00E43ACC"/>
    <w:rsid w:val="00E43F0C"/>
    <w:rsid w:val="00E4427E"/>
    <w:rsid w:val="00E44730"/>
    <w:rsid w:val="00E447AB"/>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E6D"/>
    <w:rsid w:val="00E53F72"/>
    <w:rsid w:val="00E543D2"/>
    <w:rsid w:val="00E54BFF"/>
    <w:rsid w:val="00E558B1"/>
    <w:rsid w:val="00E55A59"/>
    <w:rsid w:val="00E55D69"/>
    <w:rsid w:val="00E55E28"/>
    <w:rsid w:val="00E565C6"/>
    <w:rsid w:val="00E56B62"/>
    <w:rsid w:val="00E56E5D"/>
    <w:rsid w:val="00E57B17"/>
    <w:rsid w:val="00E6079F"/>
    <w:rsid w:val="00E60976"/>
    <w:rsid w:val="00E60C52"/>
    <w:rsid w:val="00E60D27"/>
    <w:rsid w:val="00E610B6"/>
    <w:rsid w:val="00E629DC"/>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271"/>
    <w:rsid w:val="00E66351"/>
    <w:rsid w:val="00E66CAF"/>
    <w:rsid w:val="00E67472"/>
    <w:rsid w:val="00E675A1"/>
    <w:rsid w:val="00E67815"/>
    <w:rsid w:val="00E67CC7"/>
    <w:rsid w:val="00E67F7E"/>
    <w:rsid w:val="00E7047E"/>
    <w:rsid w:val="00E7066C"/>
    <w:rsid w:val="00E70756"/>
    <w:rsid w:val="00E710BA"/>
    <w:rsid w:val="00E718CB"/>
    <w:rsid w:val="00E71AE4"/>
    <w:rsid w:val="00E71E2B"/>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C06"/>
    <w:rsid w:val="00E832CD"/>
    <w:rsid w:val="00E8338E"/>
    <w:rsid w:val="00E837B4"/>
    <w:rsid w:val="00E83959"/>
    <w:rsid w:val="00E83BF0"/>
    <w:rsid w:val="00E8410D"/>
    <w:rsid w:val="00E842DE"/>
    <w:rsid w:val="00E844AD"/>
    <w:rsid w:val="00E844AF"/>
    <w:rsid w:val="00E85234"/>
    <w:rsid w:val="00E85264"/>
    <w:rsid w:val="00E856E8"/>
    <w:rsid w:val="00E85E48"/>
    <w:rsid w:val="00E85F24"/>
    <w:rsid w:val="00E875E6"/>
    <w:rsid w:val="00E87821"/>
    <w:rsid w:val="00E8790F"/>
    <w:rsid w:val="00E9010E"/>
    <w:rsid w:val="00E90153"/>
    <w:rsid w:val="00E9021C"/>
    <w:rsid w:val="00E90F89"/>
    <w:rsid w:val="00E90FE2"/>
    <w:rsid w:val="00E911D5"/>
    <w:rsid w:val="00E91C87"/>
    <w:rsid w:val="00E920B4"/>
    <w:rsid w:val="00E92550"/>
    <w:rsid w:val="00E93500"/>
    <w:rsid w:val="00E93B75"/>
    <w:rsid w:val="00E93EA8"/>
    <w:rsid w:val="00E940FD"/>
    <w:rsid w:val="00E943A1"/>
    <w:rsid w:val="00E9458A"/>
    <w:rsid w:val="00E94F3D"/>
    <w:rsid w:val="00E9594C"/>
    <w:rsid w:val="00E962AC"/>
    <w:rsid w:val="00E96313"/>
    <w:rsid w:val="00E9707C"/>
    <w:rsid w:val="00E9777B"/>
    <w:rsid w:val="00E97910"/>
    <w:rsid w:val="00E97C6F"/>
    <w:rsid w:val="00EA0085"/>
    <w:rsid w:val="00EA03C5"/>
    <w:rsid w:val="00EA042E"/>
    <w:rsid w:val="00EA16CA"/>
    <w:rsid w:val="00EA21F2"/>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2B2"/>
    <w:rsid w:val="00EB1FCB"/>
    <w:rsid w:val="00EB2BD0"/>
    <w:rsid w:val="00EB3905"/>
    <w:rsid w:val="00EB3DBD"/>
    <w:rsid w:val="00EB3E9D"/>
    <w:rsid w:val="00EB4721"/>
    <w:rsid w:val="00EB47F0"/>
    <w:rsid w:val="00EB47F1"/>
    <w:rsid w:val="00EB4B70"/>
    <w:rsid w:val="00EB4CA3"/>
    <w:rsid w:val="00EB5545"/>
    <w:rsid w:val="00EB55AF"/>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1157"/>
    <w:rsid w:val="00EC1385"/>
    <w:rsid w:val="00EC1599"/>
    <w:rsid w:val="00EC1902"/>
    <w:rsid w:val="00EC1EC7"/>
    <w:rsid w:val="00EC215B"/>
    <w:rsid w:val="00EC2D6A"/>
    <w:rsid w:val="00EC2DD6"/>
    <w:rsid w:val="00EC2F83"/>
    <w:rsid w:val="00EC3FD9"/>
    <w:rsid w:val="00EC4A25"/>
    <w:rsid w:val="00EC4CDD"/>
    <w:rsid w:val="00EC516F"/>
    <w:rsid w:val="00EC53EE"/>
    <w:rsid w:val="00EC5854"/>
    <w:rsid w:val="00EC5BA1"/>
    <w:rsid w:val="00EC61B9"/>
    <w:rsid w:val="00EC6806"/>
    <w:rsid w:val="00EC683B"/>
    <w:rsid w:val="00EC7580"/>
    <w:rsid w:val="00EC76E2"/>
    <w:rsid w:val="00EC7D05"/>
    <w:rsid w:val="00ED0616"/>
    <w:rsid w:val="00ED0AE1"/>
    <w:rsid w:val="00ED166E"/>
    <w:rsid w:val="00ED16E0"/>
    <w:rsid w:val="00ED1B35"/>
    <w:rsid w:val="00ED1E5B"/>
    <w:rsid w:val="00ED1F06"/>
    <w:rsid w:val="00ED2520"/>
    <w:rsid w:val="00ED28DF"/>
    <w:rsid w:val="00ED3751"/>
    <w:rsid w:val="00ED37BC"/>
    <w:rsid w:val="00ED4A9E"/>
    <w:rsid w:val="00ED4E32"/>
    <w:rsid w:val="00ED5146"/>
    <w:rsid w:val="00ED597F"/>
    <w:rsid w:val="00ED67DB"/>
    <w:rsid w:val="00ED702F"/>
    <w:rsid w:val="00ED72A8"/>
    <w:rsid w:val="00ED7ED5"/>
    <w:rsid w:val="00EE0125"/>
    <w:rsid w:val="00EE06ED"/>
    <w:rsid w:val="00EE07FD"/>
    <w:rsid w:val="00EE0A15"/>
    <w:rsid w:val="00EE0D04"/>
    <w:rsid w:val="00EE0D89"/>
    <w:rsid w:val="00EE118A"/>
    <w:rsid w:val="00EE160E"/>
    <w:rsid w:val="00EE1871"/>
    <w:rsid w:val="00EE257F"/>
    <w:rsid w:val="00EE3648"/>
    <w:rsid w:val="00EE4E5F"/>
    <w:rsid w:val="00EE4F21"/>
    <w:rsid w:val="00EE4F70"/>
    <w:rsid w:val="00EE5635"/>
    <w:rsid w:val="00EE5ADD"/>
    <w:rsid w:val="00EE5F8C"/>
    <w:rsid w:val="00EE6243"/>
    <w:rsid w:val="00EE6378"/>
    <w:rsid w:val="00EE6413"/>
    <w:rsid w:val="00EE641B"/>
    <w:rsid w:val="00EE65FD"/>
    <w:rsid w:val="00EE6737"/>
    <w:rsid w:val="00EE6AD0"/>
    <w:rsid w:val="00EE738F"/>
    <w:rsid w:val="00EE7F37"/>
    <w:rsid w:val="00EF0173"/>
    <w:rsid w:val="00EF04C2"/>
    <w:rsid w:val="00EF0D23"/>
    <w:rsid w:val="00EF10E0"/>
    <w:rsid w:val="00EF1213"/>
    <w:rsid w:val="00EF126A"/>
    <w:rsid w:val="00EF127D"/>
    <w:rsid w:val="00EF1E47"/>
    <w:rsid w:val="00EF1FAC"/>
    <w:rsid w:val="00EF2B4D"/>
    <w:rsid w:val="00EF34CA"/>
    <w:rsid w:val="00EF36E5"/>
    <w:rsid w:val="00EF463B"/>
    <w:rsid w:val="00EF466E"/>
    <w:rsid w:val="00EF4970"/>
    <w:rsid w:val="00EF4D18"/>
    <w:rsid w:val="00EF5105"/>
    <w:rsid w:val="00EF5967"/>
    <w:rsid w:val="00EF59A3"/>
    <w:rsid w:val="00EF5B13"/>
    <w:rsid w:val="00EF5FB7"/>
    <w:rsid w:val="00EF6386"/>
    <w:rsid w:val="00EF721B"/>
    <w:rsid w:val="00EF72C1"/>
    <w:rsid w:val="00EF77A3"/>
    <w:rsid w:val="00EF7D72"/>
    <w:rsid w:val="00EF7E4D"/>
    <w:rsid w:val="00EF7F15"/>
    <w:rsid w:val="00F00097"/>
    <w:rsid w:val="00F004B1"/>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A26"/>
    <w:rsid w:val="00F0427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9C7"/>
    <w:rsid w:val="00F16E64"/>
    <w:rsid w:val="00F16F4E"/>
    <w:rsid w:val="00F17422"/>
    <w:rsid w:val="00F17946"/>
    <w:rsid w:val="00F17BA2"/>
    <w:rsid w:val="00F20534"/>
    <w:rsid w:val="00F208A4"/>
    <w:rsid w:val="00F2094E"/>
    <w:rsid w:val="00F20A25"/>
    <w:rsid w:val="00F210A6"/>
    <w:rsid w:val="00F2182E"/>
    <w:rsid w:val="00F21AF9"/>
    <w:rsid w:val="00F221F3"/>
    <w:rsid w:val="00F22922"/>
    <w:rsid w:val="00F2294C"/>
    <w:rsid w:val="00F2344C"/>
    <w:rsid w:val="00F2357F"/>
    <w:rsid w:val="00F23C6E"/>
    <w:rsid w:val="00F23D27"/>
    <w:rsid w:val="00F24148"/>
    <w:rsid w:val="00F241CA"/>
    <w:rsid w:val="00F24414"/>
    <w:rsid w:val="00F24685"/>
    <w:rsid w:val="00F24D4C"/>
    <w:rsid w:val="00F2542A"/>
    <w:rsid w:val="00F268B8"/>
    <w:rsid w:val="00F270DB"/>
    <w:rsid w:val="00F2732A"/>
    <w:rsid w:val="00F27ABD"/>
    <w:rsid w:val="00F27C2F"/>
    <w:rsid w:val="00F27EF1"/>
    <w:rsid w:val="00F30A44"/>
    <w:rsid w:val="00F31A5C"/>
    <w:rsid w:val="00F31A95"/>
    <w:rsid w:val="00F31B43"/>
    <w:rsid w:val="00F31D31"/>
    <w:rsid w:val="00F31DBF"/>
    <w:rsid w:val="00F3282D"/>
    <w:rsid w:val="00F32D31"/>
    <w:rsid w:val="00F33961"/>
    <w:rsid w:val="00F33E6E"/>
    <w:rsid w:val="00F33FD6"/>
    <w:rsid w:val="00F340FA"/>
    <w:rsid w:val="00F3472E"/>
    <w:rsid w:val="00F34BB2"/>
    <w:rsid w:val="00F35030"/>
    <w:rsid w:val="00F35094"/>
    <w:rsid w:val="00F3534E"/>
    <w:rsid w:val="00F35C02"/>
    <w:rsid w:val="00F36510"/>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DCD"/>
    <w:rsid w:val="00F43FC8"/>
    <w:rsid w:val="00F444ED"/>
    <w:rsid w:val="00F44D1B"/>
    <w:rsid w:val="00F44ED1"/>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FD5"/>
    <w:rsid w:val="00F52071"/>
    <w:rsid w:val="00F529C4"/>
    <w:rsid w:val="00F5313E"/>
    <w:rsid w:val="00F535F2"/>
    <w:rsid w:val="00F53D4A"/>
    <w:rsid w:val="00F554FA"/>
    <w:rsid w:val="00F560B9"/>
    <w:rsid w:val="00F5615E"/>
    <w:rsid w:val="00F563D2"/>
    <w:rsid w:val="00F56688"/>
    <w:rsid w:val="00F56851"/>
    <w:rsid w:val="00F56DE1"/>
    <w:rsid w:val="00F574BF"/>
    <w:rsid w:val="00F577E5"/>
    <w:rsid w:val="00F57EC7"/>
    <w:rsid w:val="00F60600"/>
    <w:rsid w:val="00F609F6"/>
    <w:rsid w:val="00F61085"/>
    <w:rsid w:val="00F6145E"/>
    <w:rsid w:val="00F616AD"/>
    <w:rsid w:val="00F61A94"/>
    <w:rsid w:val="00F622FC"/>
    <w:rsid w:val="00F6257A"/>
    <w:rsid w:val="00F627E8"/>
    <w:rsid w:val="00F630E2"/>
    <w:rsid w:val="00F63349"/>
    <w:rsid w:val="00F64C92"/>
    <w:rsid w:val="00F64DBE"/>
    <w:rsid w:val="00F656F1"/>
    <w:rsid w:val="00F65778"/>
    <w:rsid w:val="00F657B6"/>
    <w:rsid w:val="00F65E37"/>
    <w:rsid w:val="00F661D8"/>
    <w:rsid w:val="00F66B51"/>
    <w:rsid w:val="00F679F0"/>
    <w:rsid w:val="00F67BF0"/>
    <w:rsid w:val="00F67C56"/>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D35"/>
    <w:rsid w:val="00F90109"/>
    <w:rsid w:val="00F90937"/>
    <w:rsid w:val="00F9099F"/>
    <w:rsid w:val="00F90A96"/>
    <w:rsid w:val="00F90D67"/>
    <w:rsid w:val="00F9101E"/>
    <w:rsid w:val="00F9155B"/>
    <w:rsid w:val="00F916A5"/>
    <w:rsid w:val="00F919D6"/>
    <w:rsid w:val="00F91AE8"/>
    <w:rsid w:val="00F91D07"/>
    <w:rsid w:val="00F91D24"/>
    <w:rsid w:val="00F91D49"/>
    <w:rsid w:val="00F92EA1"/>
    <w:rsid w:val="00F93893"/>
    <w:rsid w:val="00F938D5"/>
    <w:rsid w:val="00F93B5A"/>
    <w:rsid w:val="00F9441D"/>
    <w:rsid w:val="00F9510A"/>
    <w:rsid w:val="00F96166"/>
    <w:rsid w:val="00F964A8"/>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203"/>
    <w:rsid w:val="00FA7BCD"/>
    <w:rsid w:val="00FB0030"/>
    <w:rsid w:val="00FB0255"/>
    <w:rsid w:val="00FB0529"/>
    <w:rsid w:val="00FB0D12"/>
    <w:rsid w:val="00FB16EC"/>
    <w:rsid w:val="00FB25F6"/>
    <w:rsid w:val="00FB3144"/>
    <w:rsid w:val="00FB3995"/>
    <w:rsid w:val="00FB3A70"/>
    <w:rsid w:val="00FB3B2E"/>
    <w:rsid w:val="00FB3CE5"/>
    <w:rsid w:val="00FB4104"/>
    <w:rsid w:val="00FB4227"/>
    <w:rsid w:val="00FB4318"/>
    <w:rsid w:val="00FB4A30"/>
    <w:rsid w:val="00FB4B64"/>
    <w:rsid w:val="00FB5007"/>
    <w:rsid w:val="00FB50F2"/>
    <w:rsid w:val="00FB5166"/>
    <w:rsid w:val="00FB521D"/>
    <w:rsid w:val="00FB525F"/>
    <w:rsid w:val="00FB540B"/>
    <w:rsid w:val="00FB5933"/>
    <w:rsid w:val="00FB5AC2"/>
    <w:rsid w:val="00FB5E92"/>
    <w:rsid w:val="00FB6421"/>
    <w:rsid w:val="00FB675B"/>
    <w:rsid w:val="00FB6A21"/>
    <w:rsid w:val="00FB6CE4"/>
    <w:rsid w:val="00FB6CFD"/>
    <w:rsid w:val="00FB7089"/>
    <w:rsid w:val="00FB73ED"/>
    <w:rsid w:val="00FB74BB"/>
    <w:rsid w:val="00FB771C"/>
    <w:rsid w:val="00FB7A9B"/>
    <w:rsid w:val="00FB7BBA"/>
    <w:rsid w:val="00FB7C93"/>
    <w:rsid w:val="00FC017F"/>
    <w:rsid w:val="00FC026E"/>
    <w:rsid w:val="00FC0ABD"/>
    <w:rsid w:val="00FC0D53"/>
    <w:rsid w:val="00FC1123"/>
    <w:rsid w:val="00FC1431"/>
    <w:rsid w:val="00FC1475"/>
    <w:rsid w:val="00FC1A70"/>
    <w:rsid w:val="00FC2449"/>
    <w:rsid w:val="00FC281C"/>
    <w:rsid w:val="00FC2EE4"/>
    <w:rsid w:val="00FC34B2"/>
    <w:rsid w:val="00FC413A"/>
    <w:rsid w:val="00FC461C"/>
    <w:rsid w:val="00FC4FC4"/>
    <w:rsid w:val="00FC531A"/>
    <w:rsid w:val="00FC6722"/>
    <w:rsid w:val="00FC6C65"/>
    <w:rsid w:val="00FC6EA3"/>
    <w:rsid w:val="00FC7109"/>
    <w:rsid w:val="00FC7CF3"/>
    <w:rsid w:val="00FD036C"/>
    <w:rsid w:val="00FD0FCC"/>
    <w:rsid w:val="00FD12ED"/>
    <w:rsid w:val="00FD2227"/>
    <w:rsid w:val="00FD2282"/>
    <w:rsid w:val="00FD25C4"/>
    <w:rsid w:val="00FD2D5A"/>
    <w:rsid w:val="00FD2EE1"/>
    <w:rsid w:val="00FD3192"/>
    <w:rsid w:val="00FD3FBC"/>
    <w:rsid w:val="00FD5A13"/>
    <w:rsid w:val="00FD5D49"/>
    <w:rsid w:val="00FD5F85"/>
    <w:rsid w:val="00FD6D17"/>
    <w:rsid w:val="00FD709D"/>
    <w:rsid w:val="00FD70A3"/>
    <w:rsid w:val="00FD765A"/>
    <w:rsid w:val="00FD7C07"/>
    <w:rsid w:val="00FE020B"/>
    <w:rsid w:val="00FE0782"/>
    <w:rsid w:val="00FE187B"/>
    <w:rsid w:val="00FE1C9A"/>
    <w:rsid w:val="00FE23DC"/>
    <w:rsid w:val="00FE24C2"/>
    <w:rsid w:val="00FE2564"/>
    <w:rsid w:val="00FE28CA"/>
    <w:rsid w:val="00FE3323"/>
    <w:rsid w:val="00FE36D0"/>
    <w:rsid w:val="00FE4532"/>
    <w:rsid w:val="00FE57E4"/>
    <w:rsid w:val="00FE5AA0"/>
    <w:rsid w:val="00FE63F1"/>
    <w:rsid w:val="00FE648D"/>
    <w:rsid w:val="00FE660F"/>
    <w:rsid w:val="00FE70CB"/>
    <w:rsid w:val="00FE7331"/>
    <w:rsid w:val="00FE7467"/>
    <w:rsid w:val="00FE7B46"/>
    <w:rsid w:val="00FF0A53"/>
    <w:rsid w:val="00FF0D14"/>
    <w:rsid w:val="00FF1878"/>
    <w:rsid w:val="00FF2174"/>
    <w:rsid w:val="00FF238D"/>
    <w:rsid w:val="00FF379D"/>
    <w:rsid w:val="00FF3BA2"/>
    <w:rsid w:val="00FF4841"/>
    <w:rsid w:val="00FF4ABF"/>
    <w:rsid w:val="00FF52BB"/>
    <w:rsid w:val="00FF57F3"/>
    <w:rsid w:val="00FF5A0B"/>
    <w:rsid w:val="00FF5C7D"/>
    <w:rsid w:val="00FF5DA3"/>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Excel_Worksheet1.xls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0673C-7E2F-4D6D-ABD9-18412AC9F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1610</Words>
  <Characters>9179</Characters>
  <Application>Microsoft Office Word</Application>
  <DocSecurity>0</DocSecurity>
  <Lines>76</Lines>
  <Paragraphs>21</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10768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cp:revision>
  <cp:lastPrinted>2007-04-23T23:59:00Z</cp:lastPrinted>
  <dcterms:created xsi:type="dcterms:W3CDTF">2019-05-17T21:36:00Z</dcterms:created>
  <dcterms:modified xsi:type="dcterms:W3CDTF">2019-05-17T21:36:00Z</dcterms:modified>
</cp:coreProperties>
</file>