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CA0" w:rsidRPr="005E1CA0" w:rsidRDefault="005E1CA0" w:rsidP="005E1CA0">
      <w:pPr>
        <w:pStyle w:val="11"/>
      </w:pPr>
      <w:r w:rsidRPr="005E1CA0">
        <w:t>3GPP TSG-RAN WG4 Meeting #90bis</w:t>
      </w:r>
      <w:r w:rsidRPr="005E1CA0">
        <w:tab/>
        <w:t xml:space="preserve">              </w:t>
      </w:r>
      <w:r>
        <w:tab/>
      </w:r>
      <w:r>
        <w:tab/>
      </w:r>
      <w:r>
        <w:tab/>
      </w:r>
      <w:r>
        <w:tab/>
      </w:r>
      <w:r w:rsidR="00BB1344">
        <w:t>R4-1904795</w:t>
      </w:r>
    </w:p>
    <w:p w:rsidR="005E1CA0" w:rsidRPr="005E1CA0" w:rsidRDefault="005E1CA0" w:rsidP="005E1CA0">
      <w:pPr>
        <w:pStyle w:val="11"/>
      </w:pPr>
      <w:r w:rsidRPr="005E1CA0">
        <w:t>Xi’an, China, 8</w:t>
      </w:r>
      <w:r w:rsidRPr="005E1CA0">
        <w:rPr>
          <w:vertAlign w:val="superscript"/>
        </w:rPr>
        <w:t>th</w:t>
      </w:r>
      <w:r w:rsidRPr="005E1CA0">
        <w:t xml:space="preserve"> – 12</w:t>
      </w:r>
      <w:r w:rsidRPr="005E1CA0">
        <w:rPr>
          <w:vertAlign w:val="superscript"/>
        </w:rPr>
        <w:t>th</w:t>
      </w:r>
      <w:r w:rsidRPr="005E1CA0">
        <w:t xml:space="preserve"> April 2019</w:t>
      </w:r>
    </w:p>
    <w:p w:rsidR="005E1CA0" w:rsidRPr="005E1CA0" w:rsidRDefault="005E1CA0" w:rsidP="005E1CA0">
      <w:pPr>
        <w:rPr>
          <w:rFonts w:ascii="Times New Roman" w:hAnsi="Times New Roman"/>
          <w:b/>
          <w:bCs/>
          <w:sz w:val="24"/>
          <w:lang w:val="en-GB"/>
        </w:rPr>
      </w:pPr>
    </w:p>
    <w:p w:rsidR="00B13CAE" w:rsidRDefault="00B13CAE"/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Title:</w:t>
      </w:r>
      <w:r w:rsidRPr="00814876">
        <w:rPr>
          <w:rFonts w:ascii="Arial" w:eastAsia="Malgun Gothic" w:hAnsi="Arial" w:cs="Arial"/>
          <w:b/>
        </w:rPr>
        <w:tab/>
      </w:r>
      <w:r w:rsidR="006A7F17" w:rsidRPr="006A7F17">
        <w:rPr>
          <w:rFonts w:ascii="Arial" w:eastAsia="Malgun Gothic" w:hAnsi="Arial" w:cs="Arial" w:hint="eastAsia"/>
          <w:b/>
          <w:lang w:val="en-GB"/>
        </w:rPr>
        <w:t>LS on NR PBCH testing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Release:</w:t>
      </w:r>
      <w:r w:rsidRPr="00814876">
        <w:rPr>
          <w:rFonts w:ascii="Arial" w:eastAsia="Malgun Gothic" w:hAnsi="Arial" w:cs="Arial"/>
          <w:bCs/>
        </w:rPr>
        <w:tab/>
        <w:t>Rel-15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Work Item:</w:t>
      </w:r>
      <w:r w:rsidRPr="00814876">
        <w:rPr>
          <w:rFonts w:ascii="Arial" w:eastAsia="Malgun Gothic" w:hAnsi="Arial" w:cs="Arial"/>
          <w:bCs/>
        </w:rPr>
        <w:tab/>
        <w:t>NR_newRAT-</w:t>
      </w:r>
      <w:r w:rsidR="00FC434C">
        <w:rPr>
          <w:rFonts w:ascii="Arial" w:eastAsia="Malgun Gothic" w:hAnsi="Arial" w:cs="Arial"/>
          <w:bCs/>
        </w:rPr>
        <w:t>Perf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/>
        </w:rPr>
      </w:pP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Source:</w:t>
      </w:r>
      <w:r w:rsidRPr="00814876">
        <w:rPr>
          <w:rFonts w:ascii="Arial" w:eastAsia="Malgun Gothic" w:hAnsi="Arial" w:cs="Arial"/>
          <w:bCs/>
        </w:rPr>
        <w:tab/>
        <w:t>RAN WG 4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To:</w:t>
      </w:r>
      <w:r w:rsidR="005E1CA0">
        <w:rPr>
          <w:rFonts w:ascii="Arial" w:eastAsia="Malgun Gothic" w:hAnsi="Arial" w:cs="Arial"/>
          <w:bCs/>
        </w:rPr>
        <w:tab/>
        <w:t>RAN WG 5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CC: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</w:p>
    <w:p w:rsidR="00C737E1" w:rsidRPr="00814876" w:rsidRDefault="00C737E1" w:rsidP="00C737E1">
      <w:pPr>
        <w:tabs>
          <w:tab w:val="left" w:pos="2268"/>
        </w:tabs>
        <w:spacing w:after="0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Contact Person:</w:t>
      </w:r>
      <w:r w:rsidRPr="00814876">
        <w:rPr>
          <w:rFonts w:ascii="Arial" w:eastAsia="Malgun Gothic" w:hAnsi="Arial" w:cs="Arial"/>
          <w:bCs/>
        </w:rPr>
        <w:tab/>
      </w:r>
    </w:p>
    <w:p w:rsidR="00C737E1" w:rsidRPr="00814876" w:rsidRDefault="00C737E1" w:rsidP="00C737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814876">
        <w:rPr>
          <w:rFonts w:ascii="Arial" w:eastAsia="Times New Roman" w:hAnsi="Arial" w:cs="Arial"/>
          <w:b/>
        </w:rPr>
        <w:t>Name:</w:t>
      </w:r>
      <w:r w:rsidRPr="00814876">
        <w:rPr>
          <w:rFonts w:ascii="Arial" w:eastAsia="Times New Roman" w:hAnsi="Arial" w:cs="Arial"/>
          <w:bCs/>
        </w:rPr>
        <w:tab/>
      </w:r>
      <w:r w:rsidR="006A7F17">
        <w:rPr>
          <w:rFonts w:ascii="Arial" w:eastAsia="Times New Roman" w:hAnsi="Arial" w:cs="Arial"/>
          <w:bCs/>
        </w:rPr>
        <w:t>Manasa Raghavan</w:t>
      </w:r>
    </w:p>
    <w:p w:rsidR="00C737E1" w:rsidRPr="00C61BFB" w:rsidRDefault="00C737E1" w:rsidP="00C737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</w:rPr>
      </w:pPr>
      <w:r w:rsidRPr="00C61BFB">
        <w:rPr>
          <w:rFonts w:ascii="Arial" w:eastAsia="Times New Roman" w:hAnsi="Arial" w:cs="Arial"/>
          <w:b/>
          <w:color w:val="0000FF"/>
        </w:rPr>
        <w:t>E-mail Address:</w:t>
      </w:r>
      <w:r w:rsidRPr="00C61BFB">
        <w:rPr>
          <w:rFonts w:ascii="Arial" w:eastAsia="Times New Roman" w:hAnsi="Arial" w:cs="Arial"/>
          <w:b/>
          <w:color w:val="0000FF"/>
        </w:rPr>
        <w:tab/>
      </w:r>
      <w:r w:rsidR="006A7F17" w:rsidRPr="00C61BFB">
        <w:rPr>
          <w:rFonts w:ascii="Arial" w:eastAsia="Times New Roman" w:hAnsi="Arial" w:cs="Arial"/>
          <w:b/>
          <w:color w:val="0000FF"/>
        </w:rPr>
        <w:t>manasa.raghavan</w:t>
      </w:r>
      <w:r w:rsidRPr="00C61BFB">
        <w:rPr>
          <w:rFonts w:ascii="Arial" w:eastAsia="Times New Roman" w:hAnsi="Arial" w:cs="Arial"/>
          <w:b/>
          <w:color w:val="0000FF"/>
        </w:rPr>
        <w:t>@intel.com</w:t>
      </w:r>
    </w:p>
    <w:p w:rsidR="00C737E1" w:rsidRPr="00C61BFB" w:rsidRDefault="00C737E1" w:rsidP="00C737E1">
      <w:pPr>
        <w:spacing w:after="60"/>
        <w:ind w:left="1985" w:hanging="1985"/>
        <w:rPr>
          <w:rFonts w:ascii="Arial" w:hAnsi="Arial" w:cs="Arial"/>
          <w:b/>
        </w:rPr>
      </w:pP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Attachments:</w:t>
      </w:r>
      <w:r w:rsidRPr="00814876">
        <w:rPr>
          <w:rFonts w:ascii="Arial" w:eastAsia="Malgun Gothic" w:hAnsi="Arial" w:cs="Arial"/>
          <w:b/>
        </w:rPr>
        <w:tab/>
      </w:r>
      <w:r w:rsidRPr="00814876">
        <w:rPr>
          <w:rFonts w:ascii="Arial" w:eastAsia="Malgun Gothic" w:hAnsi="Arial" w:cs="Arial"/>
        </w:rPr>
        <w:t>N/A</w:t>
      </w:r>
    </w:p>
    <w:p w:rsidR="00C737E1" w:rsidRPr="00814876" w:rsidRDefault="00C737E1" w:rsidP="00C737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C737E1" w:rsidRPr="00814876" w:rsidRDefault="00C737E1" w:rsidP="00C737E1">
      <w:pPr>
        <w:spacing w:after="0"/>
        <w:rPr>
          <w:rFonts w:ascii="Arial" w:eastAsia="Malgun Gothic" w:hAnsi="Arial" w:cs="Arial"/>
        </w:rPr>
      </w:pPr>
    </w:p>
    <w:p w:rsidR="00C737E1" w:rsidRDefault="00C737E1" w:rsidP="00C737E1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1. Overall Description:</w:t>
      </w:r>
    </w:p>
    <w:p w:rsidR="006A7F17" w:rsidRDefault="006A7F17" w:rsidP="00C737E1">
      <w:pPr>
        <w:rPr>
          <w:rFonts w:ascii="Arial" w:eastAsia="Malgun Gothic" w:hAnsi="Arial" w:cs="Arial"/>
        </w:rPr>
      </w:pPr>
      <w:r w:rsidRPr="006A7F17">
        <w:rPr>
          <w:rFonts w:ascii="Arial" w:eastAsia="Malgun Gothic" w:hAnsi="Arial" w:cs="Arial"/>
        </w:rPr>
        <w:t xml:space="preserve">RAN4 has agreed to define NR PBCH UE demodulation performance requirements in Rel-15 and the respective </w:t>
      </w:r>
      <w:r w:rsidR="00C61BFB">
        <w:rPr>
          <w:rFonts w:ascii="Arial" w:eastAsia="Malgun Gothic" w:hAnsi="Arial" w:cs="Arial"/>
        </w:rPr>
        <w:t>requirements</w:t>
      </w:r>
      <w:r w:rsidR="00C61BFB" w:rsidRPr="006A7F17">
        <w:rPr>
          <w:rFonts w:ascii="Arial" w:eastAsia="Malgun Gothic" w:hAnsi="Arial" w:cs="Arial"/>
        </w:rPr>
        <w:t xml:space="preserve"> </w:t>
      </w:r>
      <w:r w:rsidRPr="006A7F17">
        <w:rPr>
          <w:rFonts w:ascii="Arial" w:eastAsia="Malgun Gothic" w:hAnsi="Arial" w:cs="Arial"/>
        </w:rPr>
        <w:t>are introduced in TS 38.101-4. RAN4 also agreed that no PBCH conformance tests shall be defined for PBCH demodulation</w:t>
      </w:r>
      <w:r w:rsidR="00010448">
        <w:rPr>
          <w:rFonts w:ascii="Arial" w:eastAsia="Malgun Gothic" w:hAnsi="Arial" w:cs="Arial"/>
        </w:rPr>
        <w:t xml:space="preserve"> in TS 38.521-4</w:t>
      </w:r>
      <w:r w:rsidRPr="006A7F17">
        <w:rPr>
          <w:rFonts w:ascii="Arial" w:eastAsia="Malgun Gothic" w:hAnsi="Arial" w:cs="Arial"/>
        </w:rPr>
        <w:t xml:space="preserve"> (s</w:t>
      </w:r>
      <w:r w:rsidR="00902F7B">
        <w:rPr>
          <w:rFonts w:ascii="Arial" w:eastAsia="Malgun Gothic" w:hAnsi="Arial" w:cs="Arial"/>
        </w:rPr>
        <w:t>ame as</w:t>
      </w:r>
      <w:r w:rsidRPr="006A7F17">
        <w:rPr>
          <w:rFonts w:ascii="Arial" w:eastAsia="Malgun Gothic" w:hAnsi="Arial" w:cs="Arial"/>
        </w:rPr>
        <w:t xml:space="preserve"> LTE). RAN4 would like to kindly ask RAN5 to take this into account in the future work and capture this agreement in </w:t>
      </w:r>
      <w:r w:rsidR="00010448">
        <w:rPr>
          <w:rFonts w:ascii="Arial" w:eastAsia="Malgun Gothic" w:hAnsi="Arial" w:cs="Arial"/>
        </w:rPr>
        <w:t xml:space="preserve">TS </w:t>
      </w:r>
      <w:r w:rsidRPr="006A7F17">
        <w:rPr>
          <w:rFonts w:ascii="Arial" w:eastAsia="Malgun Gothic" w:hAnsi="Arial" w:cs="Arial"/>
        </w:rPr>
        <w:t>38.521-4.</w:t>
      </w:r>
      <w:r>
        <w:rPr>
          <w:rFonts w:ascii="Arial" w:eastAsia="Malgun Gothic" w:hAnsi="Arial" w:cs="Arial"/>
        </w:rPr>
        <w:t xml:space="preserve"> </w:t>
      </w:r>
    </w:p>
    <w:p w:rsidR="00063DA2" w:rsidRPr="00814876" w:rsidRDefault="00063DA2" w:rsidP="00063DA2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2. Actions:</w:t>
      </w:r>
    </w:p>
    <w:p w:rsidR="00063DA2" w:rsidRPr="00814876" w:rsidRDefault="00063DA2" w:rsidP="00063DA2">
      <w:pPr>
        <w:ind w:left="1985" w:hanging="1985"/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To RAN WG</w:t>
      </w:r>
      <w:r w:rsidR="00AA25D1">
        <w:rPr>
          <w:rFonts w:ascii="Arial" w:eastAsia="Malgun Gothic" w:hAnsi="Arial" w:cs="Arial"/>
          <w:b/>
        </w:rPr>
        <w:t>5</w:t>
      </w:r>
      <w:r w:rsidRPr="00814876">
        <w:rPr>
          <w:rFonts w:ascii="Arial" w:eastAsia="Malgun Gothic" w:hAnsi="Arial" w:cs="Arial"/>
          <w:b/>
        </w:rPr>
        <w:t>:</w:t>
      </w:r>
    </w:p>
    <w:p w:rsidR="00063DA2" w:rsidRPr="00814876" w:rsidRDefault="00063DA2" w:rsidP="00AA25D1">
      <w:pPr>
        <w:tabs>
          <w:tab w:val="center" w:pos="4153"/>
          <w:tab w:val="right" w:pos="8306"/>
        </w:tabs>
        <w:spacing w:after="0"/>
        <w:rPr>
          <w:rFonts w:ascii="Arial" w:eastAsia="Malgun Gothic" w:hAnsi="Arial" w:cs="Arial"/>
        </w:rPr>
      </w:pPr>
      <w:r w:rsidRPr="00814876">
        <w:rPr>
          <w:rFonts w:ascii="Arial" w:eastAsia="Malgun Gothic" w:hAnsi="Arial" w:cs="Arial"/>
        </w:rPr>
        <w:t>RAN4 respectfully asks RAN</w:t>
      </w:r>
      <w:r w:rsidR="00AA25D1">
        <w:rPr>
          <w:rFonts w:ascii="Arial" w:eastAsia="Malgun Gothic" w:hAnsi="Arial" w:cs="Arial"/>
        </w:rPr>
        <w:t xml:space="preserve">5 to </w:t>
      </w:r>
      <w:r w:rsidR="006A7F17">
        <w:rPr>
          <w:rFonts w:ascii="Arial" w:eastAsia="Malgun Gothic" w:hAnsi="Arial" w:cs="Arial"/>
        </w:rPr>
        <w:t>capture</w:t>
      </w:r>
      <w:r w:rsidR="00AA25D1">
        <w:rPr>
          <w:rFonts w:ascii="Arial" w:eastAsia="Malgun Gothic" w:hAnsi="Arial" w:cs="Arial"/>
        </w:rPr>
        <w:t xml:space="preserve"> </w:t>
      </w:r>
      <w:r w:rsidR="00010448">
        <w:rPr>
          <w:rFonts w:ascii="Arial" w:eastAsia="Malgun Gothic" w:hAnsi="Arial" w:cs="Arial"/>
        </w:rPr>
        <w:t xml:space="preserve">the </w:t>
      </w:r>
      <w:r w:rsidR="00AA25D1">
        <w:rPr>
          <w:rFonts w:ascii="Arial" w:eastAsia="Malgun Gothic" w:hAnsi="Arial" w:cs="Arial"/>
        </w:rPr>
        <w:t xml:space="preserve">agreements </w:t>
      </w:r>
      <w:r w:rsidR="006A7F17">
        <w:rPr>
          <w:rFonts w:ascii="Arial" w:eastAsia="Malgun Gothic" w:hAnsi="Arial" w:cs="Arial"/>
        </w:rPr>
        <w:t>for</w:t>
      </w:r>
      <w:r w:rsidR="00AA25D1">
        <w:rPr>
          <w:rFonts w:ascii="Arial" w:eastAsia="Malgun Gothic" w:hAnsi="Arial" w:cs="Arial"/>
        </w:rPr>
        <w:t xml:space="preserve"> </w:t>
      </w:r>
      <w:r w:rsidR="00BB1344">
        <w:rPr>
          <w:rFonts w:ascii="Arial" w:eastAsia="Malgun Gothic" w:hAnsi="Arial" w:cs="Arial"/>
        </w:rPr>
        <w:t xml:space="preserve">NR PBCH </w:t>
      </w:r>
      <w:r w:rsidR="00AA25D1">
        <w:rPr>
          <w:rFonts w:ascii="Arial" w:eastAsia="Malgun Gothic" w:hAnsi="Arial" w:cs="Arial"/>
        </w:rPr>
        <w:t xml:space="preserve">conformance test </w:t>
      </w:r>
      <w:r w:rsidR="006A7F17">
        <w:rPr>
          <w:rFonts w:ascii="Arial" w:eastAsia="Malgun Gothic" w:hAnsi="Arial" w:cs="Arial"/>
        </w:rPr>
        <w:t xml:space="preserve">in </w:t>
      </w:r>
      <w:r w:rsidR="00010448">
        <w:rPr>
          <w:rFonts w:ascii="Arial" w:eastAsia="Malgun Gothic" w:hAnsi="Arial" w:cs="Arial"/>
        </w:rPr>
        <w:t xml:space="preserve">TS </w:t>
      </w:r>
      <w:r w:rsidR="006A7F17">
        <w:rPr>
          <w:rFonts w:ascii="Arial" w:eastAsia="Malgun Gothic" w:hAnsi="Arial" w:cs="Arial"/>
        </w:rPr>
        <w:t>38.521-4</w:t>
      </w:r>
      <w:r w:rsidR="00AA25D1">
        <w:rPr>
          <w:rFonts w:ascii="Arial" w:eastAsia="Malgun Gothic" w:hAnsi="Arial" w:cs="Arial"/>
        </w:rPr>
        <w:t>.</w:t>
      </w:r>
      <w:r w:rsidRPr="00814876">
        <w:rPr>
          <w:rFonts w:ascii="Arial" w:eastAsia="Malgun Gothic" w:hAnsi="Arial" w:cs="Arial"/>
        </w:rPr>
        <w:t xml:space="preserve"> </w:t>
      </w:r>
    </w:p>
    <w:p w:rsidR="00063DA2" w:rsidRPr="00814876" w:rsidRDefault="00063DA2" w:rsidP="00063DA2">
      <w:pPr>
        <w:ind w:left="993" w:hanging="993"/>
        <w:rPr>
          <w:rFonts w:ascii="Arial" w:eastAsia="Malgun Gothic" w:hAnsi="Arial" w:cs="Arial"/>
        </w:rPr>
      </w:pPr>
    </w:p>
    <w:p w:rsidR="00063DA2" w:rsidRPr="00814876" w:rsidRDefault="00063DA2" w:rsidP="00063DA2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3. Date of Next RAN4 Meetings:</w:t>
      </w:r>
    </w:p>
    <w:p w:rsidR="00063DA2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>3GPP RAN4 #</w:t>
      </w:r>
      <w:r>
        <w:rPr>
          <w:rFonts w:ascii="Arial" w:eastAsia="Times New Roman" w:hAnsi="Arial" w:cs="Arial"/>
        </w:rPr>
        <w:t>9</w:t>
      </w:r>
      <w:r w:rsidR="00AA25D1">
        <w:rPr>
          <w:rFonts w:ascii="Arial" w:eastAsia="Times New Roman" w:hAnsi="Arial" w:cs="Arial"/>
        </w:rPr>
        <w:t>1</w:t>
      </w:r>
      <w:r w:rsidRPr="00814876">
        <w:rPr>
          <w:rFonts w:ascii="Arial" w:eastAsia="Times New Roman" w:hAnsi="Arial" w:cs="Arial"/>
        </w:rPr>
        <w:t xml:space="preserve">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 w:rsidR="00AA25D1">
        <w:rPr>
          <w:rFonts w:ascii="Arial" w:eastAsia="Times New Roman" w:hAnsi="Arial" w:cs="Arial"/>
        </w:rPr>
        <w:t>13 – 17 May 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 w:rsidR="00AA25D1">
        <w:rPr>
          <w:rFonts w:ascii="Arial" w:eastAsia="Times New Roman" w:hAnsi="Arial" w:cs="Arial"/>
        </w:rPr>
        <w:t>Reno, NV, USA</w:t>
      </w:r>
    </w:p>
    <w:p w:rsidR="00063DA2" w:rsidRDefault="00063DA2" w:rsidP="00F52056">
      <w:pPr>
        <w:keepLines/>
        <w:spacing w:after="180"/>
        <w:ind w:left="360" w:hanging="360"/>
      </w:pPr>
      <w:r w:rsidRPr="00814876">
        <w:rPr>
          <w:rFonts w:ascii="Arial" w:eastAsia="Times New Roman" w:hAnsi="Arial" w:cs="Arial"/>
        </w:rPr>
        <w:t>3GPP RAN4 #</w:t>
      </w:r>
      <w:r w:rsidR="00AA25D1">
        <w:rPr>
          <w:rFonts w:ascii="Arial" w:eastAsia="Times New Roman" w:hAnsi="Arial" w:cs="Arial"/>
        </w:rPr>
        <w:t>92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 w:rsidR="00AA25D1">
        <w:rPr>
          <w:rFonts w:ascii="Arial" w:eastAsia="Times New Roman" w:hAnsi="Arial" w:cs="Arial"/>
        </w:rPr>
        <w:t xml:space="preserve">26 – 30 </w:t>
      </w:r>
      <w:r w:rsidR="00DC3AD7">
        <w:rPr>
          <w:rFonts w:ascii="Arial" w:eastAsia="Times New Roman" w:hAnsi="Arial" w:cs="Arial"/>
        </w:rPr>
        <w:t xml:space="preserve">Aug </w:t>
      </w:r>
      <w:r>
        <w:rPr>
          <w:rFonts w:ascii="Arial" w:eastAsia="Times New Roman" w:hAnsi="Arial" w:cs="Arial"/>
        </w:rPr>
        <w:t>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 w:rsidR="00AA25D1" w:rsidRPr="00AA25D1">
        <w:rPr>
          <w:rFonts w:ascii="Arial" w:eastAsia="Times New Roman" w:hAnsi="Arial" w:cs="Arial"/>
        </w:rPr>
        <w:t>Ljubljana</w:t>
      </w:r>
      <w:r w:rsidR="00AA25D1">
        <w:rPr>
          <w:rFonts w:ascii="Arial" w:eastAsia="Times New Roman" w:hAnsi="Arial" w:cs="Arial"/>
        </w:rPr>
        <w:t>, SI</w:t>
      </w:r>
      <w:bookmarkStart w:id="0" w:name="_GoBack"/>
      <w:bookmarkEnd w:id="0"/>
    </w:p>
    <w:sectPr w:rsidR="00063DA2" w:rsidSect="001F58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737E1"/>
    <w:rsid w:val="00010448"/>
    <w:rsid w:val="00063DA2"/>
    <w:rsid w:val="000A5AEE"/>
    <w:rsid w:val="000D6425"/>
    <w:rsid w:val="001F58D3"/>
    <w:rsid w:val="00265ECE"/>
    <w:rsid w:val="00314BC5"/>
    <w:rsid w:val="00390B7D"/>
    <w:rsid w:val="004F71A2"/>
    <w:rsid w:val="005368F1"/>
    <w:rsid w:val="005C774C"/>
    <w:rsid w:val="005E1CA0"/>
    <w:rsid w:val="005E70B7"/>
    <w:rsid w:val="006534F9"/>
    <w:rsid w:val="006A7F17"/>
    <w:rsid w:val="006F55C0"/>
    <w:rsid w:val="007267F1"/>
    <w:rsid w:val="0076468B"/>
    <w:rsid w:val="008816F3"/>
    <w:rsid w:val="008B0FCC"/>
    <w:rsid w:val="00902F7B"/>
    <w:rsid w:val="009E7EC4"/>
    <w:rsid w:val="00A60DE4"/>
    <w:rsid w:val="00A81355"/>
    <w:rsid w:val="00A84E4E"/>
    <w:rsid w:val="00AA25D1"/>
    <w:rsid w:val="00B13CAE"/>
    <w:rsid w:val="00B51010"/>
    <w:rsid w:val="00BB1344"/>
    <w:rsid w:val="00C51C71"/>
    <w:rsid w:val="00C546F9"/>
    <w:rsid w:val="00C61BFB"/>
    <w:rsid w:val="00C629E4"/>
    <w:rsid w:val="00C737E1"/>
    <w:rsid w:val="00CA62D1"/>
    <w:rsid w:val="00DB24FD"/>
    <w:rsid w:val="00DC0E02"/>
    <w:rsid w:val="00DC3AD7"/>
    <w:rsid w:val="00F52056"/>
    <w:rsid w:val="00FC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F15774-546B-4866-8BB4-CA3E4CCB5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7E1"/>
    <w:pPr>
      <w:spacing w:after="200" w:line="276" w:lineRule="auto"/>
    </w:pPr>
    <w:rPr>
      <w:rFonts w:ascii="Calibri" w:eastAsia="SimSun" w:hAnsi="Calibr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Times New Roman" w:hAnsi="Times New Roman" w:cs="Intel Clear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Times New Roman" w:hAnsi="Times New Roman" w:cs="Intel Clear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 w:line="240" w:lineRule="auto"/>
      <w:ind w:left="1622" w:hanging="363"/>
      <w:jc w:val="both"/>
      <w:textAlignment w:val="baseline"/>
    </w:pPr>
    <w:rPr>
      <w:rFonts w:ascii="Arial" w:eastAsia="MS Mincho" w:hAnsi="Arial" w:cs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/>
      <w:b/>
      <w:bCs/>
      <w:sz w:val="20"/>
      <w:szCs w:val="20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 w:line="240" w:lineRule="auto"/>
      <w:jc w:val="center"/>
      <w:textAlignment w:val="baseline"/>
      <w:outlineLvl w:val="1"/>
    </w:pPr>
    <w:rPr>
      <w:rFonts w:ascii="Calibri Light" w:hAnsi="Calibri Light"/>
      <w:sz w:val="24"/>
      <w:szCs w:val="20"/>
      <w:lang w:val="en-GB" w:eastAsia="en-US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Calibri" w:hAnsi="Times New Roman"/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C737E1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C737E1"/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BFB"/>
    <w:rPr>
      <w:rFonts w:ascii="Segoe UI" w:eastAsia="SimSun" w:hAnsi="Segoe UI" w:cs="Segoe UI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B0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B0FC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813</Characters>
  <Application>Microsoft Office Word</Application>
  <DocSecurity>0</DocSecurity>
  <Lines>35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keywords>CTPClassification=CTP_NT</cp:keywords>
  <cp:lastModifiedBy>Intel</cp:lastModifiedBy>
  <cp:revision>5</cp:revision>
  <dcterms:created xsi:type="dcterms:W3CDTF">2019-04-11T04:30:00Z</dcterms:created>
  <dcterms:modified xsi:type="dcterms:W3CDTF">2019-04-11T10:15:00Z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3451af33-3e3e-4bbe-8d42-985ffc84af38</vt:lpwstr>
  </property>
  <property fmtid="{D5CDD505-2E9C-101B-9397-08002B2CF9AE}" pid="3" name="CTP_TimeStamp">
    <vt:lpwstr>2019-04-11 10:15:14Z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1554945029</vt:lpwstr>
  </property>
  <property fmtid="{D5CDD505-2E9C-101B-9397-08002B2CF9AE}" pid="11" name="CTPClassification">
    <vt:lpwstr>CTP_NT</vt:lpwstr>
  </property>
</Properties>
</file>