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3E6" w:rsidRPr="004B7E17" w:rsidRDefault="00FB63E6" w:rsidP="00FB63E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TSG-RAN5 WG5 Meeting #79</w:t>
      </w:r>
      <w:r>
        <w:rPr>
          <w:rFonts w:ascii="Arial" w:hAnsi="Arial" w:cs="Arial"/>
          <w:b/>
          <w:noProof/>
          <w:sz w:val="24"/>
          <w:szCs w:val="24"/>
        </w:rPr>
        <w:tab/>
        <w:t>R5-182596</w:t>
      </w:r>
    </w:p>
    <w:p w:rsidR="00FB63E6" w:rsidRPr="00F56E56" w:rsidRDefault="00FB63E6" w:rsidP="00FB63E6">
      <w:pPr>
        <w:pStyle w:val="Footer"/>
        <w:jc w:val="both"/>
        <w:rPr>
          <w:rFonts w:cs="Arial"/>
          <w:b w:val="0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Busan, South Korea,</w:t>
      </w:r>
      <w:r>
        <w:rPr>
          <w:i w:val="0"/>
          <w:noProof w:val="0"/>
          <w:sz w:val="24"/>
          <w:szCs w:val="24"/>
          <w:lang w:eastAsia="ja-JP"/>
        </w:rPr>
        <w:t xml:space="preserve"> May 21st - May 25th, 2018</w:t>
      </w:r>
      <w:r w:rsidRPr="00E77225">
        <w:rPr>
          <w:rFonts w:cs="Courier New"/>
          <w:color w:val="FF0000"/>
          <w:sz w:val="24"/>
          <w:szCs w:val="24"/>
        </w:rPr>
        <w:t xml:space="preserve"> </w:t>
      </w:r>
    </w:p>
    <w:p w:rsidR="00FB63E6" w:rsidRPr="00E53F32" w:rsidRDefault="00FB63E6" w:rsidP="00FB63E6">
      <w:pPr>
        <w:pStyle w:val="Footer"/>
        <w:jc w:val="both"/>
      </w:pPr>
    </w:p>
    <w:p w:rsidR="00FB63E6" w:rsidRDefault="00FB63E6" w:rsidP="00FB63E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Pr="00FB63E6">
        <w:rPr>
          <w:rFonts w:ascii="Arial" w:hAnsi="Arial"/>
          <w:sz w:val="24"/>
        </w:rPr>
        <w:t>6.4.3.3.2</w:t>
      </w:r>
    </w:p>
    <w:p w:rsidR="00FB63E6" w:rsidRDefault="00FB63E6" w:rsidP="00FB63E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FirstNet</w:t>
      </w:r>
    </w:p>
    <w:p w:rsidR="00FB63E6" w:rsidRDefault="00FB63E6" w:rsidP="00FB63E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FB63E6">
        <w:rPr>
          <w:rFonts w:ascii="Arial" w:hAnsi="Arial"/>
          <w:sz w:val="24"/>
        </w:rPr>
        <w:t>Discussion</w:t>
      </w:r>
      <w:r w:rsidRPr="00B222D3">
        <w:rPr>
          <w:rFonts w:ascii="Arial" w:hAnsi="Arial"/>
          <w:sz w:val="24"/>
        </w:rPr>
        <w:t xml:space="preserve"> for new test case for 523-1</w:t>
      </w:r>
    </w:p>
    <w:p w:rsidR="00FB63E6" w:rsidRDefault="00FB63E6" w:rsidP="00FB63E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:rsidR="00FB63E6" w:rsidRPr="00347CB8" w:rsidRDefault="00FB63E6" w:rsidP="00FB63E6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rFonts w:ascii="Times New Roman" w:hAnsi="Times New Roman"/>
          <w:sz w:val="20"/>
        </w:rPr>
      </w:pPr>
      <w:bookmarkStart w:id="0" w:name="_Ref463014664"/>
      <w:r>
        <w:rPr>
          <w:lang w:val="en-US"/>
        </w:rPr>
        <w:t>Introduction</w:t>
      </w:r>
      <w:bookmarkEnd w:id="0"/>
    </w:p>
    <w:p w:rsidR="00FB63E6" w:rsidRPr="00347CB8" w:rsidRDefault="00FB63E6" w:rsidP="00FB63E6">
      <w:pPr>
        <w:rPr>
          <w:rFonts w:ascii="Arial" w:hAnsi="Arial" w:cs="Arial"/>
        </w:rPr>
      </w:pPr>
      <w:r w:rsidRPr="00347CB8">
        <w:rPr>
          <w:rFonts w:ascii="Arial" w:hAnsi="Arial" w:cs="Arial"/>
        </w:rPr>
        <w:t xml:space="preserve">The purpose of this discussion paper is to provide a high-level </w:t>
      </w:r>
      <w:r>
        <w:rPr>
          <w:rFonts w:ascii="Arial" w:hAnsi="Arial" w:cs="Arial"/>
        </w:rPr>
        <w:t xml:space="preserve">proposal on for a new test case in clause 8.2.1 of TS 36.523-1. The test case is needed to fill a void of testing QCI functionality </w:t>
      </w:r>
      <w:r w:rsidR="00B222D3">
        <w:rPr>
          <w:rFonts w:ascii="Arial" w:hAnsi="Arial" w:cs="Arial"/>
        </w:rPr>
        <w:t>with a single dedicated bearer.</w:t>
      </w:r>
    </w:p>
    <w:p w:rsidR="00FB63E6" w:rsidRDefault="00FB63E6" w:rsidP="00FB63E6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:rsidR="00B222D3" w:rsidRDefault="00B222D3" w:rsidP="00B222D3">
      <w:pPr>
        <w:rPr>
          <w:rFonts w:ascii="Arial" w:hAnsi="Arial" w:cs="Arial"/>
        </w:rPr>
      </w:pPr>
      <w:r w:rsidRPr="00B222D3">
        <w:rPr>
          <w:rFonts w:ascii="Arial" w:hAnsi="Arial" w:cs="Arial"/>
        </w:rPr>
        <w:t>Test case 8.2.1.3 test</w:t>
      </w:r>
      <w:r>
        <w:rPr>
          <w:rFonts w:ascii="Arial" w:hAnsi="Arial" w:cs="Arial"/>
        </w:rPr>
        <w:t>s</w:t>
      </w:r>
      <w:r w:rsidRPr="00B222D3">
        <w:rPr>
          <w:rFonts w:ascii="Arial" w:hAnsi="Arial" w:cs="Arial"/>
        </w:rPr>
        <w:t xml:space="preserve"> that dedicate bearer can be established.  However, </w:t>
      </w:r>
      <w:r>
        <w:rPr>
          <w:rFonts w:ascii="Arial" w:hAnsi="Arial" w:cs="Arial"/>
        </w:rPr>
        <w:t xml:space="preserve">there does not appear to be a </w:t>
      </w:r>
      <w:r w:rsidRPr="00B222D3">
        <w:rPr>
          <w:rFonts w:ascii="Arial" w:hAnsi="Arial" w:cs="Arial"/>
        </w:rPr>
        <w:t xml:space="preserve">test </w:t>
      </w:r>
      <w:r>
        <w:rPr>
          <w:rFonts w:ascii="Arial" w:hAnsi="Arial" w:cs="Arial"/>
        </w:rPr>
        <w:t xml:space="preserve">that </w:t>
      </w:r>
      <w:r w:rsidRPr="00B222D3">
        <w:rPr>
          <w:rFonts w:ascii="Arial" w:hAnsi="Arial" w:cs="Arial"/>
        </w:rPr>
        <w:t>looks at setting up a single dedicated bearer at the various QCI values to check that the UE properly receives and interprets the messaging from the SS.  </w:t>
      </w:r>
      <w:r>
        <w:rPr>
          <w:rFonts w:ascii="Arial" w:hAnsi="Arial" w:cs="Arial"/>
        </w:rPr>
        <w:t>A</w:t>
      </w:r>
      <w:r w:rsidRPr="00B222D3">
        <w:rPr>
          <w:rFonts w:ascii="Arial" w:hAnsi="Arial" w:cs="Arial"/>
        </w:rPr>
        <w:t xml:space="preserve"> test </w:t>
      </w:r>
      <w:r>
        <w:rPr>
          <w:rFonts w:ascii="Arial" w:hAnsi="Arial" w:cs="Arial"/>
        </w:rPr>
        <w:t xml:space="preserve">case needs to be </w:t>
      </w:r>
      <w:r w:rsidRPr="00B222D3">
        <w:rPr>
          <w:rFonts w:ascii="Arial" w:hAnsi="Arial" w:cs="Arial"/>
        </w:rPr>
        <w:t>created to check that a dedicated bearer at a given QCI can be set</w:t>
      </w:r>
      <w:r>
        <w:rPr>
          <w:rFonts w:ascii="Arial" w:hAnsi="Arial" w:cs="Arial"/>
        </w:rPr>
        <w:t>up and torn down successfully.</w:t>
      </w:r>
      <w:r w:rsidRPr="00B22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This is an important test coverage gap.</w:t>
      </w:r>
    </w:p>
    <w:p w:rsidR="00FB63E6" w:rsidRDefault="00FB63E6" w:rsidP="00FB63E6">
      <w:pPr>
        <w:pStyle w:val="Heading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Conclusions</w:t>
      </w:r>
    </w:p>
    <w:p w:rsidR="00FB63E6" w:rsidRDefault="00FB63E6" w:rsidP="00FB63E6">
      <w:pPr>
        <w:rPr>
          <w:rFonts w:ascii="Arial" w:hAnsi="Arial" w:cs="Arial"/>
        </w:rPr>
      </w:pPr>
      <w:r w:rsidRPr="00FB63E6">
        <w:rPr>
          <w:rFonts w:ascii="Arial" w:hAnsi="Arial" w:cs="Arial"/>
        </w:rPr>
        <w:t>Proposal</w:t>
      </w:r>
      <w:r w:rsidR="00B222D3">
        <w:rPr>
          <w:rFonts w:ascii="Arial" w:hAnsi="Arial" w:cs="Arial"/>
        </w:rPr>
        <w:t xml:space="preserve"> 1</w:t>
      </w:r>
      <w:r w:rsidRPr="00FB63E6">
        <w:rPr>
          <w:rFonts w:ascii="Arial" w:hAnsi="Arial" w:cs="Arial"/>
        </w:rPr>
        <w:t xml:space="preserve">: Create a new test case in TS 36.523-1, TC 8.2.1.9, which is loosely based on current test case 8.2.1.3. The new test case will cover </w:t>
      </w:r>
      <w:r w:rsidR="00B222D3" w:rsidRPr="00B222D3">
        <w:rPr>
          <w:rFonts w:ascii="Arial" w:hAnsi="Arial" w:cs="Arial"/>
        </w:rPr>
        <w:t>a single dedicated bearer at the various QCI values</w:t>
      </w:r>
      <w:r w:rsidRPr="00FB63E6">
        <w:rPr>
          <w:rFonts w:ascii="Arial" w:hAnsi="Arial" w:cs="Arial"/>
        </w:rPr>
        <w:t>.</w:t>
      </w:r>
      <w:r w:rsidR="00B222D3">
        <w:rPr>
          <w:rFonts w:ascii="Arial" w:hAnsi="Arial" w:cs="Arial"/>
        </w:rPr>
        <w:t xml:space="preserve"> The test case would be created under the Work Item code </w:t>
      </w:r>
      <w:r w:rsidR="00B222D3" w:rsidRPr="00B222D3">
        <w:rPr>
          <w:rFonts w:ascii="Arial" w:hAnsi="Arial" w:cs="Arial"/>
        </w:rPr>
        <w:t>TEI15_Test.</w:t>
      </w:r>
    </w:p>
    <w:p w:rsidR="00B222D3" w:rsidRDefault="00B222D3" w:rsidP="00FB63E6">
      <w:pPr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FB63E6" w:rsidRPr="00B222D3" w:rsidRDefault="00B222D3" w:rsidP="00FB63E6">
      <w:pPr>
        <w:rPr>
          <w:rFonts w:ascii="Arial" w:hAnsi="Arial" w:cs="Arial"/>
        </w:rPr>
      </w:pPr>
      <w:bookmarkStart w:id="1" w:name="_GoBack"/>
      <w:bookmarkEnd w:id="1"/>
      <w:r w:rsidRPr="00B222D3">
        <w:rPr>
          <w:rFonts w:ascii="Arial" w:hAnsi="Arial" w:cs="Arial"/>
        </w:rPr>
        <w:t>Proposal 2: Enhance the current test case 8.2.1.3 of TS 36.523-1 to include QCI values</w:t>
      </w:r>
      <w:r>
        <w:rPr>
          <w:rFonts w:ascii="Arial" w:hAnsi="Arial" w:cs="Arial"/>
        </w:rPr>
        <w:t xml:space="preserve"> under agenda item 6.4.3.3.2 (maintenance of TS 36.523-1 "</w:t>
      </w:r>
      <w:r w:rsidRPr="00B222D3">
        <w:rPr>
          <w:rFonts w:ascii="Arial" w:hAnsi="Arial" w:cs="Arial"/>
        </w:rPr>
        <w:t xml:space="preserve"> RRC Part 2 (clause 8.2),".</w:t>
      </w:r>
    </w:p>
    <w:p w:rsidR="00FB63E6" w:rsidRDefault="00FB63E6" w:rsidP="00FB63E6">
      <w:pPr>
        <w:pStyle w:val="Heading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:rsidR="00FB63E6" w:rsidRPr="008A638D" w:rsidRDefault="00FB63E6" w:rsidP="00FB63E6">
      <w:pPr>
        <w:tabs>
          <w:tab w:val="left" w:pos="1985"/>
        </w:tabs>
        <w:spacing w:line="276" w:lineRule="auto"/>
        <w:ind w:left="1980" w:hanging="1980"/>
        <w:rPr>
          <w:rFonts w:ascii="Arial" w:hAnsi="Arial" w:cs="Arial"/>
        </w:rPr>
      </w:pPr>
      <w:r>
        <w:rPr>
          <w:rFonts w:ascii="Arial" w:hAnsi="Arial" w:cs="Arial"/>
        </w:rPr>
        <w:t>NA</w:t>
      </w:r>
    </w:p>
    <w:p w:rsidR="0072525E" w:rsidRDefault="0072525E"/>
    <w:sectPr w:rsidR="0072525E" w:rsidSect="00EC1452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EF7" w:rsidRDefault="00B13EF7">
      <w:pPr>
        <w:spacing w:after="0" w:line="240" w:lineRule="auto"/>
      </w:pPr>
      <w:r>
        <w:separator/>
      </w:r>
    </w:p>
  </w:endnote>
  <w:endnote w:type="continuationSeparator" w:id="0">
    <w:p w:rsidR="00B13EF7" w:rsidRDefault="00B1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452" w:rsidRDefault="00EC1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EC1452" w:rsidRDefault="00EC1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452" w:rsidRDefault="00EC1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468E">
      <w:rPr>
        <w:rStyle w:val="PageNumber"/>
      </w:rPr>
      <w:t>1</w:t>
    </w:r>
    <w:r>
      <w:rPr>
        <w:rStyle w:val="PageNumber"/>
      </w:rPr>
      <w:fldChar w:fldCharType="end"/>
    </w:r>
  </w:p>
  <w:p w:rsidR="00EC1452" w:rsidRDefault="00EC145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EF7" w:rsidRDefault="00B13EF7">
      <w:pPr>
        <w:spacing w:after="0" w:line="240" w:lineRule="auto"/>
      </w:pPr>
      <w:r>
        <w:separator/>
      </w:r>
    </w:p>
  </w:footnote>
  <w:footnote w:type="continuationSeparator" w:id="0">
    <w:p w:rsidR="00B13EF7" w:rsidRDefault="00B13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F59F0"/>
    <w:multiLevelType w:val="multilevel"/>
    <w:tmpl w:val="2CA4D51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36"/>
        <w:szCs w:val="36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DE30CFF"/>
    <w:multiLevelType w:val="hybridMultilevel"/>
    <w:tmpl w:val="9F029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55DC9"/>
    <w:multiLevelType w:val="hybridMultilevel"/>
    <w:tmpl w:val="78420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E6"/>
    <w:rsid w:val="000E2258"/>
    <w:rsid w:val="006146FB"/>
    <w:rsid w:val="0072525E"/>
    <w:rsid w:val="00B13EF7"/>
    <w:rsid w:val="00B1468E"/>
    <w:rsid w:val="00B222D3"/>
    <w:rsid w:val="00E14F6C"/>
    <w:rsid w:val="00E73EA1"/>
    <w:rsid w:val="00EC1452"/>
    <w:rsid w:val="00FB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60670-C375-4BCD-B84F-C647B3C2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63E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B63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FB63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FB63E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63E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63E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63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63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FB63E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FB63E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link w:val="Heading3"/>
    <w:uiPriority w:val="99"/>
    <w:rsid w:val="00FB63E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link w:val="Heading4"/>
    <w:rsid w:val="00FB63E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link w:val="Heading5"/>
    <w:uiPriority w:val="99"/>
    <w:rsid w:val="00FB63E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link w:val="Heading7"/>
    <w:uiPriority w:val="99"/>
    <w:rsid w:val="00FB63E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rsid w:val="00FB63E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link w:val="Heading9"/>
    <w:uiPriority w:val="99"/>
    <w:rsid w:val="00FB63E6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B63E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  <w:szCs w:val="20"/>
    </w:rPr>
  </w:style>
  <w:style w:type="character" w:customStyle="1" w:styleId="FooterChar">
    <w:name w:val="Footer Char"/>
    <w:link w:val="Footer"/>
    <w:uiPriority w:val="99"/>
    <w:rsid w:val="00FB63E6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FB63E6"/>
  </w:style>
  <w:style w:type="paragraph" w:styleId="Header">
    <w:name w:val="header"/>
    <w:basedOn w:val="Normal"/>
    <w:link w:val="HeaderChar"/>
    <w:uiPriority w:val="99"/>
    <w:semiHidden/>
    <w:unhideWhenUsed/>
    <w:rsid w:val="00FB6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6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K</dc:creator>
  <cp:keywords/>
  <dc:description/>
  <cp:lastModifiedBy>Eshwar Pittampalli</cp:lastModifiedBy>
  <cp:revision>3</cp:revision>
  <dcterms:created xsi:type="dcterms:W3CDTF">2018-05-14T18:37:00Z</dcterms:created>
  <dcterms:modified xsi:type="dcterms:W3CDTF">2018-05-14T18:40:00Z</dcterms:modified>
</cp:coreProperties>
</file>