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3A" w:rsidRDefault="00004D24">
      <w:pPr>
        <w:pStyle w:val="a5"/>
        <w:jc w:val="both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>3</w:t>
      </w:r>
      <w:r w:rsidRPr="003709C6">
        <w:rPr>
          <w:rFonts w:cs="Arial"/>
          <w:bCs/>
          <w:sz w:val="22"/>
        </w:rPr>
        <w:t>GPP TSG</w:t>
      </w:r>
      <w:r w:rsidR="00FE7E30">
        <w:rPr>
          <w:rFonts w:eastAsia="宋体" w:cs="Arial" w:hint="eastAsia"/>
          <w:bCs/>
          <w:sz w:val="22"/>
          <w:lang w:eastAsia="zh-CN"/>
        </w:rPr>
        <w:t>-</w:t>
      </w:r>
      <w:r w:rsidRPr="003709C6">
        <w:rPr>
          <w:rFonts w:cs="Arial"/>
          <w:bCs/>
          <w:sz w:val="22"/>
        </w:rPr>
        <w:t xml:space="preserve">RAN </w:t>
      </w:r>
      <w:r w:rsidR="00FE7E30" w:rsidRPr="003709C6">
        <w:rPr>
          <w:rFonts w:cs="Arial"/>
          <w:bCs/>
          <w:sz w:val="22"/>
        </w:rPr>
        <w:t>WG</w:t>
      </w:r>
      <w:r w:rsidR="00FE7E30">
        <w:rPr>
          <w:rFonts w:eastAsia="宋体" w:cs="Arial" w:hint="eastAsia"/>
          <w:bCs/>
          <w:sz w:val="22"/>
          <w:lang w:eastAsia="zh-CN"/>
        </w:rPr>
        <w:t>4</w:t>
      </w:r>
      <w:r w:rsidR="00FE7E30" w:rsidRPr="003709C6">
        <w:rPr>
          <w:rFonts w:cs="Arial"/>
          <w:bCs/>
          <w:sz w:val="22"/>
        </w:rPr>
        <w:t xml:space="preserve"> </w:t>
      </w:r>
      <w:r w:rsidRPr="003709C6">
        <w:rPr>
          <w:rFonts w:cs="Arial"/>
          <w:bCs/>
          <w:sz w:val="22"/>
        </w:rPr>
        <w:t>Meeting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5428EB">
        <w:rPr>
          <w:rFonts w:eastAsia="宋体" w:cs="Arial" w:hint="eastAsia"/>
          <w:bCs/>
          <w:sz w:val="22"/>
          <w:lang w:eastAsia="zh-CN"/>
        </w:rPr>
        <w:t xml:space="preserve">NR ad-hoc #3                                                       </w:t>
      </w:r>
      <w:r w:rsidR="00D06AFE">
        <w:rPr>
          <w:rFonts w:eastAsia="宋体" w:cs="Arial" w:hint="eastAsia"/>
          <w:bCs/>
          <w:sz w:val="22"/>
          <w:lang w:eastAsia="zh-CN"/>
        </w:rPr>
        <w:t xml:space="preserve">       </w:t>
      </w:r>
      <w:r w:rsidR="005428EB">
        <w:rPr>
          <w:rFonts w:eastAsia="宋体" w:cs="Arial" w:hint="eastAsia"/>
          <w:bCs/>
          <w:sz w:val="22"/>
          <w:lang w:eastAsia="zh-CN"/>
        </w:rPr>
        <w:t xml:space="preserve"> </w:t>
      </w:r>
      <w:r w:rsidR="005428EB" w:rsidRPr="00366C5A">
        <w:rPr>
          <w:rFonts w:cs="Arial"/>
          <w:bCs/>
          <w:color w:val="000000"/>
          <w:sz w:val="22"/>
        </w:rPr>
        <w:t>R4-17</w:t>
      </w:r>
      <w:r w:rsidR="00D06AFE">
        <w:rPr>
          <w:rFonts w:eastAsia="宋体" w:cs="Arial" w:hint="eastAsia"/>
          <w:bCs/>
          <w:color w:val="000000"/>
          <w:sz w:val="22"/>
          <w:lang w:eastAsia="zh-CN"/>
        </w:rPr>
        <w:t>09433</w:t>
      </w:r>
      <w:r w:rsidR="001B5A53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              </w:t>
      </w:r>
      <w:r w:rsidR="001B5A53">
        <w:rPr>
          <w:rFonts w:eastAsia="宋体" w:cs="Arial"/>
          <w:bCs/>
          <w:sz w:val="22"/>
          <w:lang w:eastAsia="zh-CN"/>
        </w:rPr>
        <w:t xml:space="preserve"> </w:t>
      </w:r>
      <w:r w:rsidR="00366C5A">
        <w:rPr>
          <w:rFonts w:eastAsia="宋体" w:cs="Arial" w:hint="eastAsia"/>
          <w:bCs/>
          <w:sz w:val="22"/>
          <w:lang w:eastAsia="zh-CN"/>
        </w:rPr>
        <w:t xml:space="preserve">     </w:t>
      </w:r>
      <w:r w:rsidR="001B5A53">
        <w:rPr>
          <w:rFonts w:eastAsia="宋体" w:cs="Arial"/>
          <w:bCs/>
          <w:sz w:val="22"/>
          <w:lang w:eastAsia="zh-CN"/>
        </w:rPr>
        <w:t xml:space="preserve"> </w:t>
      </w:r>
      <w:r w:rsidR="002D10E1" w:rsidRPr="00366C5A">
        <w:rPr>
          <w:rFonts w:eastAsia="宋体" w:cs="Arial" w:hint="eastAsia"/>
          <w:bCs/>
          <w:color w:val="000000"/>
          <w:sz w:val="22"/>
          <w:lang w:eastAsia="zh-CN"/>
        </w:rPr>
        <w:t xml:space="preserve">   </w:t>
      </w:r>
      <w:r w:rsidR="001B5A53" w:rsidRPr="00366C5A">
        <w:rPr>
          <w:rFonts w:eastAsia="宋体" w:cs="Arial"/>
          <w:bCs/>
          <w:color w:val="000000"/>
          <w:sz w:val="22"/>
          <w:lang w:eastAsia="zh-CN"/>
        </w:rPr>
        <w:t xml:space="preserve"> </w:t>
      </w:r>
    </w:p>
    <w:p w:rsidR="005428EB" w:rsidRPr="002C2E9B" w:rsidRDefault="005428EB" w:rsidP="002C2E9B">
      <w:pPr>
        <w:pStyle w:val="a5"/>
        <w:tabs>
          <w:tab w:val="left" w:pos="1800"/>
        </w:tabs>
        <w:ind w:left="1798" w:hanging="1800"/>
        <w:jc w:val="both"/>
        <w:rPr>
          <w:sz w:val="22"/>
          <w:szCs w:val="22"/>
        </w:rPr>
      </w:pPr>
      <w:r w:rsidRPr="002C2E9B">
        <w:rPr>
          <w:sz w:val="22"/>
          <w:szCs w:val="22"/>
        </w:rPr>
        <w:t>Nagoya</w:t>
      </w:r>
      <w:r w:rsidRPr="002C2E9B">
        <w:rPr>
          <w:rFonts w:hint="eastAsia"/>
          <w:sz w:val="22"/>
          <w:szCs w:val="22"/>
        </w:rPr>
        <w:t xml:space="preserve">, </w:t>
      </w:r>
      <w:r w:rsidRPr="002C2E9B">
        <w:rPr>
          <w:sz w:val="22"/>
          <w:szCs w:val="22"/>
        </w:rPr>
        <w:t xml:space="preserve">Japan, 18 </w:t>
      </w:r>
      <w:r w:rsidRPr="002C2E9B">
        <w:rPr>
          <w:rFonts w:hint="eastAsia"/>
          <w:sz w:val="22"/>
          <w:szCs w:val="22"/>
        </w:rPr>
        <w:t xml:space="preserve">- </w:t>
      </w:r>
      <w:r w:rsidRPr="002C2E9B">
        <w:rPr>
          <w:sz w:val="22"/>
          <w:szCs w:val="22"/>
        </w:rPr>
        <w:t>21 Sep</w:t>
      </w:r>
      <w:r w:rsidRPr="002C2E9B">
        <w:rPr>
          <w:rFonts w:hint="eastAsia"/>
          <w:sz w:val="22"/>
          <w:szCs w:val="22"/>
        </w:rPr>
        <w:t>.</w:t>
      </w:r>
      <w:r w:rsidRPr="002C2E9B">
        <w:rPr>
          <w:sz w:val="22"/>
          <w:szCs w:val="22"/>
        </w:rPr>
        <w:t>, 2017</w:t>
      </w:r>
    </w:p>
    <w:p w:rsidR="000A733A" w:rsidRDefault="00DF1CB7">
      <w:pPr>
        <w:tabs>
          <w:tab w:val="right" w:pos="9630"/>
        </w:tabs>
        <w:spacing w:after="0"/>
        <w:jc w:val="both"/>
      </w:pPr>
      <w:r w:rsidRPr="00E22CA3">
        <w:rPr>
          <w:rFonts w:cs="Arial"/>
        </w:rPr>
        <w:tab/>
      </w:r>
    </w:p>
    <w:p w:rsidR="000A733A" w:rsidRDefault="00BC520B">
      <w:pPr>
        <w:pStyle w:val="a5"/>
        <w:tabs>
          <w:tab w:val="left" w:pos="1800"/>
        </w:tabs>
        <w:ind w:left="1798" w:hanging="1800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Source:</w:t>
      </w:r>
      <w:r w:rsidRPr="00E22CA3">
        <w:rPr>
          <w:sz w:val="22"/>
          <w:szCs w:val="22"/>
        </w:rPr>
        <w:tab/>
      </w:r>
      <w:r w:rsidRPr="00E22CA3">
        <w:rPr>
          <w:rFonts w:eastAsia="SimSun"/>
          <w:sz w:val="22"/>
          <w:szCs w:val="22"/>
          <w:lang w:eastAsia="zh-CN"/>
        </w:rPr>
        <w:t>CATT</w:t>
      </w:r>
    </w:p>
    <w:p w:rsidR="000A73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Title:</w:t>
      </w:r>
      <w:bookmarkStart w:id="0" w:name="Title"/>
      <w:bookmarkEnd w:id="0"/>
      <w:r w:rsidRPr="00E22CA3">
        <w:rPr>
          <w:sz w:val="22"/>
          <w:szCs w:val="22"/>
        </w:rPr>
        <w:tab/>
      </w:r>
      <w:r w:rsidR="002D10E1">
        <w:rPr>
          <w:rFonts w:eastAsia="宋体" w:hint="eastAsia"/>
          <w:sz w:val="22"/>
          <w:szCs w:val="22"/>
          <w:lang w:eastAsia="zh-CN"/>
        </w:rPr>
        <w:t xml:space="preserve">Discussion </w:t>
      </w:r>
      <w:r w:rsidR="00FE7E30">
        <w:rPr>
          <w:rFonts w:eastAsia="宋体" w:hint="eastAsia"/>
          <w:sz w:val="22"/>
          <w:szCs w:val="22"/>
          <w:lang w:eastAsia="zh-CN"/>
        </w:rPr>
        <w:t xml:space="preserve"> on </w:t>
      </w:r>
      <w:r w:rsidR="002E392D" w:rsidRPr="002E392D">
        <w:rPr>
          <w:rFonts w:eastAsia="宋体" w:hint="eastAsia"/>
          <w:sz w:val="22"/>
          <w:szCs w:val="22"/>
          <w:lang w:eastAsia="zh-CN"/>
        </w:rPr>
        <w:t xml:space="preserve"> </w:t>
      </w:r>
      <w:r w:rsidR="00012764">
        <w:rPr>
          <w:rFonts w:eastAsia="宋体" w:hint="eastAsia"/>
          <w:sz w:val="22"/>
          <w:szCs w:val="22"/>
          <w:lang w:eastAsia="zh-CN"/>
        </w:rPr>
        <w:t>NR range 2 EIRP accuracy</w:t>
      </w:r>
    </w:p>
    <w:p w:rsidR="000A73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Agenda Item:</w:t>
      </w:r>
      <w:bookmarkStart w:id="1" w:name="Source"/>
      <w:bookmarkEnd w:id="1"/>
      <w:r w:rsidRPr="00E22CA3">
        <w:rPr>
          <w:sz w:val="22"/>
          <w:szCs w:val="22"/>
        </w:rPr>
        <w:tab/>
      </w:r>
      <w:r w:rsidR="005428EB">
        <w:rPr>
          <w:rFonts w:eastAsia="宋体" w:hint="eastAsia"/>
          <w:sz w:val="22"/>
          <w:szCs w:val="22"/>
          <w:lang w:val="en-US" w:eastAsia="zh-CN"/>
        </w:rPr>
        <w:t>3</w:t>
      </w:r>
      <w:r w:rsidR="00287D48">
        <w:rPr>
          <w:rFonts w:eastAsia="宋体"/>
          <w:sz w:val="22"/>
          <w:szCs w:val="22"/>
          <w:lang w:val="en-US" w:eastAsia="zh-CN"/>
        </w:rPr>
        <w:t>.</w:t>
      </w:r>
      <w:r w:rsidR="005428EB">
        <w:rPr>
          <w:rFonts w:eastAsia="宋体" w:hint="eastAsia"/>
          <w:sz w:val="22"/>
          <w:szCs w:val="22"/>
          <w:lang w:val="en-US" w:eastAsia="zh-CN"/>
        </w:rPr>
        <w:t>4</w:t>
      </w:r>
      <w:r w:rsidR="00287D48">
        <w:rPr>
          <w:rFonts w:eastAsia="宋体"/>
          <w:sz w:val="22"/>
          <w:szCs w:val="22"/>
          <w:lang w:val="en-US" w:eastAsia="zh-CN"/>
        </w:rPr>
        <w:t>.</w:t>
      </w:r>
      <w:r w:rsidR="005428EB">
        <w:rPr>
          <w:rFonts w:eastAsia="宋体" w:hint="eastAsia"/>
          <w:sz w:val="22"/>
          <w:szCs w:val="22"/>
          <w:lang w:val="en-US" w:eastAsia="zh-CN"/>
        </w:rPr>
        <w:t>3</w:t>
      </w:r>
      <w:r w:rsidR="00287D48">
        <w:rPr>
          <w:rFonts w:eastAsia="宋体"/>
          <w:sz w:val="22"/>
          <w:szCs w:val="22"/>
          <w:lang w:val="en-US" w:eastAsia="zh-CN"/>
        </w:rPr>
        <w:t>.</w:t>
      </w:r>
      <w:r w:rsidR="005428EB">
        <w:rPr>
          <w:rFonts w:eastAsia="宋体" w:hint="eastAsia"/>
          <w:sz w:val="22"/>
          <w:szCs w:val="22"/>
          <w:lang w:val="en-US" w:eastAsia="zh-CN"/>
        </w:rPr>
        <w:t>7</w:t>
      </w:r>
    </w:p>
    <w:p w:rsidR="000A733A" w:rsidRPr="00FE7E30" w:rsidRDefault="00BC520B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eastAsia="宋体" w:cs="Arial"/>
          <w:lang w:val="en-GB" w:eastAsia="zh-CN"/>
        </w:rPr>
      </w:pPr>
      <w:r w:rsidRPr="00E22CA3">
        <w:rPr>
          <w:sz w:val="22"/>
          <w:szCs w:val="22"/>
        </w:rPr>
        <w:t>Document for:</w:t>
      </w:r>
      <w:r w:rsidRPr="00E22CA3">
        <w:rPr>
          <w:sz w:val="22"/>
          <w:szCs w:val="22"/>
        </w:rPr>
        <w:tab/>
      </w:r>
      <w:bookmarkStart w:id="2" w:name="DocumentFor"/>
      <w:bookmarkEnd w:id="2"/>
      <w:r w:rsidR="00876827">
        <w:rPr>
          <w:rFonts w:eastAsia="宋体" w:hint="eastAsia"/>
          <w:sz w:val="22"/>
          <w:szCs w:val="22"/>
          <w:lang w:eastAsia="zh-CN"/>
        </w:rPr>
        <w:t xml:space="preserve">  </w:t>
      </w:r>
      <w:r w:rsidR="00700CA3">
        <w:rPr>
          <w:rFonts w:eastAsia="宋体" w:hint="eastAsia"/>
          <w:sz w:val="22"/>
          <w:szCs w:val="22"/>
          <w:lang w:eastAsia="zh-CN"/>
        </w:rPr>
        <w:t>Discussion</w:t>
      </w:r>
      <w:r w:rsidR="00700CA3" w:rsidRPr="00E22CA3">
        <w:rPr>
          <w:rFonts w:eastAsia="SimSun" w:hint="eastAsia"/>
          <w:sz w:val="22"/>
          <w:szCs w:val="22"/>
          <w:lang w:eastAsia="zh-CN"/>
        </w:rPr>
        <w:t xml:space="preserve"> </w:t>
      </w:r>
    </w:p>
    <w:p w:rsidR="000A733A" w:rsidRDefault="000A733A">
      <w:pPr>
        <w:pStyle w:val="af5"/>
        <w:jc w:val="both"/>
        <w:rPr>
          <w:lang w:val="en-GB"/>
        </w:rPr>
      </w:pPr>
    </w:p>
    <w:p w:rsidR="000A733A" w:rsidRDefault="00454947">
      <w:pPr>
        <w:pStyle w:val="1"/>
        <w:ind w:left="360"/>
        <w:jc w:val="both"/>
      </w:pPr>
      <w:r w:rsidRPr="00E22CA3">
        <w:t>Introduction</w:t>
      </w:r>
    </w:p>
    <w:p w:rsidR="000B6665" w:rsidRDefault="000B6665" w:rsidP="00FE11D2">
      <w:pPr>
        <w:pStyle w:val="af"/>
        <w:spacing w:before="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RAN4</w:t>
      </w:r>
      <w:r w:rsidR="00AD6FBC">
        <w:rPr>
          <w:rFonts w:eastAsia="宋体" w:hint="eastAsia"/>
          <w:lang w:eastAsia="zh-CN"/>
        </w:rPr>
        <w:t xml:space="preserve"> </w:t>
      </w:r>
      <w:r w:rsidR="00034276">
        <w:rPr>
          <w:rFonts w:eastAsia="宋体" w:hint="eastAsia"/>
          <w:lang w:eastAsia="zh-CN"/>
        </w:rPr>
        <w:t xml:space="preserve">#84 </w:t>
      </w:r>
      <w:r>
        <w:rPr>
          <w:rFonts w:eastAsia="宋体" w:hint="eastAsia"/>
          <w:lang w:eastAsia="zh-CN"/>
        </w:rPr>
        <w:t xml:space="preserve">meeting, </w:t>
      </w:r>
      <w:r w:rsidR="002A1148">
        <w:rPr>
          <w:rFonts w:eastAsia="宋体" w:hint="eastAsia"/>
          <w:lang w:eastAsia="zh-CN"/>
        </w:rPr>
        <w:t xml:space="preserve">a WF on </w:t>
      </w:r>
      <w:r w:rsidR="007B1404">
        <w:rPr>
          <w:rFonts w:eastAsia="宋体" w:hint="eastAsia"/>
          <w:lang w:eastAsia="zh-CN"/>
        </w:rPr>
        <w:t xml:space="preserve">output power accuracy </w:t>
      </w:r>
      <w:r w:rsidR="002A1148">
        <w:rPr>
          <w:rFonts w:eastAsia="宋体" w:hint="eastAsia"/>
          <w:lang w:eastAsia="zh-CN"/>
        </w:rPr>
        <w:t xml:space="preserve">was </w:t>
      </w:r>
      <w:r w:rsidR="00331787">
        <w:rPr>
          <w:rFonts w:eastAsia="宋体" w:hint="eastAsia"/>
          <w:lang w:eastAsia="zh-CN"/>
        </w:rPr>
        <w:t xml:space="preserve">approved </w:t>
      </w:r>
      <w:r w:rsidR="002A1148">
        <w:rPr>
          <w:rFonts w:eastAsia="宋体" w:hint="eastAsia"/>
          <w:lang w:eastAsia="zh-CN"/>
        </w:rPr>
        <w:t>[</w:t>
      </w:r>
      <w:r w:rsidR="008267B6">
        <w:rPr>
          <w:rFonts w:eastAsia="宋体" w:hint="eastAsia"/>
          <w:lang w:eastAsia="zh-CN"/>
        </w:rPr>
        <w:t>1</w:t>
      </w:r>
      <w:r w:rsidR="002A1148">
        <w:rPr>
          <w:rFonts w:eastAsia="宋体" w:hint="eastAsia"/>
          <w:lang w:eastAsia="zh-CN"/>
        </w:rPr>
        <w:t xml:space="preserve">], where it pointed out the </w:t>
      </w:r>
      <w:r w:rsidR="00A35F5E">
        <w:rPr>
          <w:rFonts w:eastAsia="宋体"/>
          <w:lang w:eastAsia="zh-CN"/>
        </w:rPr>
        <w:t>agreements</w:t>
      </w:r>
      <w:r w:rsidR="00924D26">
        <w:rPr>
          <w:rFonts w:eastAsia="宋体" w:hint="eastAsia"/>
          <w:lang w:eastAsia="zh-CN"/>
        </w:rPr>
        <w:t xml:space="preserve"> and</w:t>
      </w:r>
      <w:r w:rsidR="00550400">
        <w:rPr>
          <w:rFonts w:eastAsia="宋体" w:hint="eastAsia"/>
          <w:lang w:eastAsia="zh-CN"/>
        </w:rPr>
        <w:t xml:space="preserve"> </w:t>
      </w:r>
      <w:r w:rsidR="003B34B4">
        <w:rPr>
          <w:rFonts w:eastAsia="宋体" w:hint="eastAsia"/>
          <w:lang w:eastAsia="zh-CN"/>
        </w:rPr>
        <w:t>open issues</w:t>
      </w:r>
      <w:r w:rsidR="00550400">
        <w:rPr>
          <w:rFonts w:eastAsia="宋体"/>
          <w:lang w:eastAsia="zh-CN"/>
        </w:rPr>
        <w:t xml:space="preserve"> as</w:t>
      </w:r>
      <w:r w:rsidR="002A1148">
        <w:rPr>
          <w:rFonts w:eastAsia="宋体" w:hint="eastAsia"/>
          <w:lang w:eastAsia="zh-CN"/>
        </w:rPr>
        <w:t xml:space="preserve">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B1404" w:rsidRPr="009D2BDF" w:rsidTr="009D2BDF">
        <w:tc>
          <w:tcPr>
            <w:tcW w:w="9855" w:type="dxa"/>
          </w:tcPr>
          <w:p w:rsidR="007B1404" w:rsidRPr="009D2BDF" w:rsidRDefault="007B1404" w:rsidP="007B1404">
            <w:p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Following the discussion the following is agreed:</w:t>
            </w:r>
          </w:p>
          <w:p w:rsidR="007B1404" w:rsidRPr="009D2BDF" w:rsidRDefault="007B1404" w:rsidP="009D2BDF">
            <w:pPr>
              <w:numPr>
                <w:ilvl w:val="0"/>
                <w:numId w:val="22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There will be a TRP accuracy requirement</w:t>
            </w:r>
          </w:p>
          <w:p w:rsidR="007B1404" w:rsidRPr="009D2BDF" w:rsidRDefault="007B1404" w:rsidP="009D2BDF">
            <w:pPr>
              <w:numPr>
                <w:ilvl w:val="0"/>
                <w:numId w:val="22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The TRP accuracy requirement captures all output power variation mechanisms not associated with directivity.</w:t>
            </w:r>
          </w:p>
          <w:p w:rsidR="007B1404" w:rsidRPr="009D2BDF" w:rsidRDefault="007B1404" w:rsidP="009D2BDF">
            <w:pPr>
              <w:numPr>
                <w:ilvl w:val="1"/>
                <w:numId w:val="22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There may be several sources of variation relating to directivity</w:t>
            </w:r>
          </w:p>
          <w:p w:rsidR="007B1404" w:rsidRPr="009D2BDF" w:rsidRDefault="007B1404" w:rsidP="009D2BDF">
            <w:pPr>
              <w:numPr>
                <w:ilvl w:val="0"/>
                <w:numId w:val="22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It is necessary to capture variations associated with directivity in some form.</w:t>
            </w:r>
          </w:p>
          <w:p w:rsidR="007B1404" w:rsidRPr="009D2BDF" w:rsidRDefault="007B1404" w:rsidP="007B1404">
            <w:p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This results in the following open issues:</w:t>
            </w:r>
          </w:p>
          <w:p w:rsidR="007B1404" w:rsidRPr="009D2BDF" w:rsidRDefault="007B1404" w:rsidP="009D2BDF">
            <w:pPr>
              <w:numPr>
                <w:ilvl w:val="0"/>
                <w:numId w:val="23"/>
              </w:numPr>
              <w:rPr>
                <w:lang w:val="en-US" w:eastAsia="zh-CN"/>
              </w:rPr>
            </w:pPr>
            <w:bookmarkStart w:id="3" w:name="OLE_LINK68"/>
            <w:bookmarkStart w:id="4" w:name="OLE_LINK69"/>
            <w:r w:rsidRPr="009D2BDF">
              <w:rPr>
                <w:lang w:val="en-US" w:eastAsia="zh-CN"/>
              </w:rPr>
              <w:t>Directivity related power variation</w:t>
            </w:r>
            <w:bookmarkEnd w:id="3"/>
            <w:bookmarkEnd w:id="4"/>
            <w:r w:rsidRPr="009D2BDF">
              <w:rPr>
                <w:lang w:val="en-US" w:eastAsia="zh-CN"/>
              </w:rPr>
              <w:t xml:space="preserve"> may be captured as either EIRP accuracy in dB or a direction error in deg.</w:t>
            </w:r>
          </w:p>
          <w:p w:rsidR="007B1404" w:rsidRPr="009D2BDF" w:rsidRDefault="007B1404" w:rsidP="009D2BDF">
            <w:pPr>
              <w:numPr>
                <w:ilvl w:val="1"/>
                <w:numId w:val="23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It has been highlighted that for a narrow beam a small direction error could result in a large EIRP error.</w:t>
            </w:r>
          </w:p>
          <w:p w:rsidR="007B1404" w:rsidRPr="009D2BDF" w:rsidRDefault="007B1404" w:rsidP="009D2BDF">
            <w:pPr>
              <w:numPr>
                <w:ilvl w:val="0"/>
                <w:numId w:val="23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Depending on estimated directivity related variation:</w:t>
            </w:r>
          </w:p>
          <w:p w:rsidR="007B1404" w:rsidRPr="009D2BDF" w:rsidRDefault="007B1404" w:rsidP="009D2BDF">
            <w:pPr>
              <w:numPr>
                <w:ilvl w:val="1"/>
                <w:numId w:val="23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 xml:space="preserve">If the Absolute EIRP accuracy requirement is feasible even for small </w:t>
            </w:r>
            <w:proofErr w:type="spellStart"/>
            <w:r w:rsidRPr="009D2BDF">
              <w:rPr>
                <w:lang w:val="en-US" w:eastAsia="zh-CN"/>
              </w:rPr>
              <w:t>beamwidths</w:t>
            </w:r>
            <w:proofErr w:type="spellEnd"/>
            <w:r w:rsidRPr="009D2BDF">
              <w:rPr>
                <w:lang w:val="en-US" w:eastAsia="zh-CN"/>
              </w:rPr>
              <w:t xml:space="preserve"> then this method is the </w:t>
            </w:r>
            <w:proofErr w:type="spellStart"/>
            <w:r w:rsidRPr="009D2BDF">
              <w:rPr>
                <w:lang w:val="en-US" w:eastAsia="zh-CN"/>
              </w:rPr>
              <w:t>favoured</w:t>
            </w:r>
            <w:proofErr w:type="spellEnd"/>
            <w:r w:rsidRPr="009D2BDF">
              <w:rPr>
                <w:lang w:val="en-US" w:eastAsia="zh-CN"/>
              </w:rPr>
              <w:t xml:space="preserve"> method to capture directivity related variation. </w:t>
            </w:r>
          </w:p>
          <w:p w:rsidR="007B1404" w:rsidRPr="009D2BDF" w:rsidRDefault="007B1404" w:rsidP="009D2BDF">
            <w:pPr>
              <w:numPr>
                <w:ilvl w:val="1"/>
                <w:numId w:val="23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If absolute EIRP accuracy is so large it is not useful and alternative solution must be found, options identified are:</w:t>
            </w:r>
          </w:p>
          <w:p w:rsidR="007B1404" w:rsidRPr="009D2BDF" w:rsidRDefault="007B1404" w:rsidP="009D2BDF">
            <w:pPr>
              <w:numPr>
                <w:ilvl w:val="2"/>
                <w:numId w:val="23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>Considering an accuracy margin for the beam pointing direction in deg</w:t>
            </w:r>
          </w:p>
          <w:p w:rsidR="007B1404" w:rsidRPr="009D2BDF" w:rsidRDefault="007B1404" w:rsidP="009D2BDF">
            <w:pPr>
              <w:numPr>
                <w:ilvl w:val="2"/>
                <w:numId w:val="23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 xml:space="preserve">Consider an EIRP accuracy requirement based on a beam which is set using a closed loop </w:t>
            </w:r>
            <w:proofErr w:type="spellStart"/>
            <w:r w:rsidRPr="009D2BDF">
              <w:rPr>
                <w:lang w:val="en-US" w:eastAsia="zh-CN"/>
              </w:rPr>
              <w:t>approachbased</w:t>
            </w:r>
            <w:proofErr w:type="spellEnd"/>
            <w:r w:rsidRPr="009D2BDF">
              <w:rPr>
                <w:lang w:val="en-US" w:eastAsia="zh-CN"/>
              </w:rPr>
              <w:t xml:space="preserve"> on an incoming (UL) signal</w:t>
            </w:r>
          </w:p>
          <w:p w:rsidR="007B1404" w:rsidRPr="009D2BDF" w:rsidRDefault="007B1404" w:rsidP="009D2BDF">
            <w:pPr>
              <w:numPr>
                <w:ilvl w:val="3"/>
                <w:numId w:val="23"/>
              </w:numPr>
              <w:rPr>
                <w:lang w:val="en-US" w:eastAsia="zh-CN"/>
              </w:rPr>
            </w:pPr>
            <w:r w:rsidRPr="009D2BDF">
              <w:rPr>
                <w:lang w:val="en-US" w:eastAsia="zh-CN"/>
              </w:rPr>
              <w:t xml:space="preserve">Whether the closed loop approach needs </w:t>
            </w:r>
            <w:proofErr w:type="spellStart"/>
            <w:r w:rsidRPr="009D2BDF">
              <w:rPr>
                <w:lang w:val="en-US" w:eastAsia="zh-CN"/>
              </w:rPr>
              <w:t>standardizatrion</w:t>
            </w:r>
            <w:proofErr w:type="spellEnd"/>
            <w:r w:rsidRPr="009D2BDF">
              <w:rPr>
                <w:lang w:val="en-US" w:eastAsia="zh-CN"/>
              </w:rPr>
              <w:t xml:space="preserve"> should be further studied</w:t>
            </w:r>
          </w:p>
          <w:p w:rsidR="007B1404" w:rsidRPr="009D2BDF" w:rsidRDefault="007B1404" w:rsidP="007B1404">
            <w:pPr>
              <w:rPr>
                <w:lang w:val="en-US" w:eastAsia="zh-CN"/>
              </w:rPr>
            </w:pPr>
          </w:p>
          <w:p w:rsidR="007B1404" w:rsidRPr="009D2BDF" w:rsidRDefault="007B1404" w:rsidP="009D2BDF">
            <w:pPr>
              <w:pStyle w:val="af"/>
              <w:spacing w:before="60"/>
              <w:jc w:val="both"/>
              <w:rPr>
                <w:rFonts w:eastAsia="宋体"/>
                <w:lang w:val="en-US" w:eastAsia="zh-CN"/>
              </w:rPr>
            </w:pPr>
            <w:r w:rsidRPr="009D2BDF">
              <w:rPr>
                <w:lang w:val="en-US" w:eastAsia="zh-CN"/>
              </w:rPr>
              <w:t>The estimated EIRP accuracy due to directivity variation for a range 2 system is still unclear – companies are encouraged to submit their views on potential values.</w:t>
            </w:r>
          </w:p>
        </w:tc>
      </w:tr>
    </w:tbl>
    <w:p w:rsidR="000B6665" w:rsidRDefault="003D4EC5" w:rsidP="00FE11D2">
      <w:pPr>
        <w:pStyle w:val="af"/>
        <w:spacing w:before="60"/>
        <w:jc w:val="both"/>
        <w:rPr>
          <w:rFonts w:eastAsia="宋体"/>
          <w:lang w:val="en-US" w:eastAsia="zh-CN"/>
        </w:rPr>
      </w:pPr>
      <w:r w:rsidRPr="003D4EC5">
        <w:rPr>
          <w:rFonts w:eastAsia="宋体"/>
          <w:lang w:eastAsia="zh-CN"/>
        </w:rPr>
        <w:t>I</w:t>
      </w:r>
      <w:r w:rsidRPr="003D4EC5">
        <w:rPr>
          <w:rFonts w:eastAsia="宋体" w:hint="eastAsia"/>
          <w:lang w:eastAsia="zh-CN"/>
        </w:rPr>
        <w:t>n t</w:t>
      </w:r>
      <w:r w:rsidRPr="003D4EC5">
        <w:rPr>
          <w:rFonts w:eastAsia="宋体" w:hint="eastAsia"/>
          <w:lang w:val="en-US" w:eastAsia="zh-CN"/>
        </w:rPr>
        <w:t xml:space="preserve">his </w:t>
      </w:r>
      <w:r w:rsidRPr="003D4EC5">
        <w:rPr>
          <w:rFonts w:eastAsia="宋体"/>
          <w:lang w:val="en-US" w:eastAsia="zh-CN"/>
        </w:rPr>
        <w:t>contribution,</w:t>
      </w:r>
      <w:r w:rsidRPr="003D4EC5">
        <w:rPr>
          <w:rFonts w:eastAsia="宋体" w:hint="eastAsia"/>
          <w:lang w:val="en-US" w:eastAsia="zh-CN"/>
        </w:rPr>
        <w:t xml:space="preserve"> </w:t>
      </w:r>
      <w:r w:rsidR="002A1148" w:rsidRPr="002A1148">
        <w:rPr>
          <w:rFonts w:eastAsia="宋体" w:hint="eastAsia"/>
          <w:lang w:val="en-US" w:eastAsia="zh-CN"/>
        </w:rPr>
        <w:t xml:space="preserve">we will </w:t>
      </w:r>
      <w:r w:rsidR="00AD6FBC">
        <w:rPr>
          <w:rFonts w:eastAsia="宋体" w:hint="eastAsia"/>
          <w:lang w:val="en-US" w:eastAsia="zh-CN"/>
        </w:rPr>
        <w:t xml:space="preserve">further </w:t>
      </w:r>
      <w:r w:rsidR="002A1148" w:rsidRPr="002A1148">
        <w:rPr>
          <w:rFonts w:eastAsia="宋体" w:hint="eastAsia"/>
          <w:lang w:val="en-US" w:eastAsia="zh-CN"/>
        </w:rPr>
        <w:t>discuss th</w:t>
      </w:r>
      <w:r w:rsidR="00AD6FBC">
        <w:rPr>
          <w:rFonts w:eastAsia="宋体" w:hint="eastAsia"/>
          <w:lang w:val="en-US" w:eastAsia="zh-CN"/>
        </w:rPr>
        <w:t>ese</w:t>
      </w:r>
      <w:r w:rsidR="002A1148" w:rsidRPr="002A1148">
        <w:rPr>
          <w:rFonts w:eastAsia="宋体" w:hint="eastAsia"/>
          <w:lang w:val="en-US" w:eastAsia="zh-CN"/>
        </w:rPr>
        <w:t xml:space="preserve"> </w:t>
      </w:r>
      <w:r w:rsidR="002A1148">
        <w:rPr>
          <w:rFonts w:eastAsia="宋体" w:hint="eastAsia"/>
          <w:lang w:val="en-US" w:eastAsia="zh-CN"/>
        </w:rPr>
        <w:t xml:space="preserve">open </w:t>
      </w:r>
      <w:r w:rsidR="002A1148" w:rsidRPr="002A1148">
        <w:rPr>
          <w:rFonts w:eastAsia="宋体" w:hint="eastAsia"/>
          <w:lang w:val="en-US" w:eastAsia="zh-CN"/>
        </w:rPr>
        <w:t>issue</w:t>
      </w:r>
      <w:r w:rsidR="003B34B4">
        <w:rPr>
          <w:rFonts w:eastAsia="宋体" w:hint="eastAsia"/>
          <w:lang w:val="en-US" w:eastAsia="zh-CN"/>
        </w:rPr>
        <w:t xml:space="preserve">s </w:t>
      </w:r>
      <w:r w:rsidR="00E17721">
        <w:rPr>
          <w:rFonts w:eastAsia="宋体" w:hint="eastAsia"/>
          <w:lang w:val="en-US" w:eastAsia="zh-CN"/>
        </w:rPr>
        <w:t xml:space="preserve">and give our </w:t>
      </w:r>
      <w:r w:rsidR="00924D26">
        <w:rPr>
          <w:rFonts w:eastAsia="宋体" w:hint="eastAsia"/>
          <w:lang w:val="en-US" w:eastAsia="zh-CN"/>
        </w:rPr>
        <w:t xml:space="preserve">proposals and </w:t>
      </w:r>
      <w:r w:rsidR="00E17721">
        <w:rPr>
          <w:rFonts w:eastAsia="宋体" w:hint="eastAsia"/>
          <w:lang w:val="en-US" w:eastAsia="zh-CN"/>
        </w:rPr>
        <w:t>observations</w:t>
      </w:r>
      <w:r w:rsidR="002A1148">
        <w:rPr>
          <w:rFonts w:eastAsia="宋体" w:hint="eastAsia"/>
          <w:lang w:val="en-US" w:eastAsia="zh-CN"/>
        </w:rPr>
        <w:t xml:space="preserve">. </w:t>
      </w:r>
    </w:p>
    <w:p w:rsidR="008B0305" w:rsidRDefault="002A1148">
      <w:pPr>
        <w:pStyle w:val="1"/>
        <w:ind w:left="3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563B55" w:rsidRPr="00F45E76" w:rsidRDefault="008B2DDC" w:rsidP="00372777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3C7D94">
        <w:rPr>
          <w:rFonts w:eastAsia="宋体" w:hint="eastAsia"/>
          <w:lang w:eastAsia="zh-CN"/>
        </w:rPr>
        <w:t>this</w:t>
      </w:r>
      <w:r>
        <w:rPr>
          <w:rFonts w:eastAsia="宋体" w:hint="eastAsia"/>
          <w:lang w:eastAsia="zh-CN"/>
        </w:rPr>
        <w:t xml:space="preserve"> section, we will discuss </w:t>
      </w:r>
      <w:r w:rsidR="00CE1F7E">
        <w:rPr>
          <w:rFonts w:eastAsia="宋体" w:hint="eastAsia"/>
          <w:lang w:eastAsia="zh-CN"/>
        </w:rPr>
        <w:t xml:space="preserve">EIRP accuracy </w:t>
      </w:r>
      <w:r w:rsidR="003C7D94">
        <w:rPr>
          <w:rFonts w:eastAsia="宋体" w:hint="eastAsia"/>
          <w:lang w:eastAsia="zh-CN"/>
        </w:rPr>
        <w:t>(</w:t>
      </w:r>
      <w:r w:rsidR="00CE1F7E">
        <w:rPr>
          <w:rFonts w:eastAsia="宋体" w:hint="eastAsia"/>
          <w:lang w:eastAsia="zh-CN"/>
        </w:rPr>
        <w:t>or direction error</w:t>
      </w:r>
      <w:r w:rsidR="003C7D94">
        <w:rPr>
          <w:rFonts w:eastAsia="宋体" w:hint="eastAsia"/>
          <w:lang w:eastAsia="zh-CN"/>
        </w:rPr>
        <w:t>)</w:t>
      </w:r>
      <w:r w:rsidR="00CE1F7E">
        <w:rPr>
          <w:rFonts w:eastAsia="宋体" w:hint="eastAsia"/>
          <w:lang w:eastAsia="zh-CN"/>
        </w:rPr>
        <w:t xml:space="preserve"> for </w:t>
      </w:r>
      <w:r w:rsidR="00CE1F7E" w:rsidRPr="009D2BDF">
        <w:rPr>
          <w:lang w:val="en-US" w:eastAsia="zh-CN"/>
        </w:rPr>
        <w:t>Directivity related power variation</w:t>
      </w:r>
      <w:r>
        <w:rPr>
          <w:rFonts w:eastAsia="宋体" w:hint="eastAsia"/>
          <w:lang w:eastAsia="zh-CN"/>
        </w:rPr>
        <w:t>.</w:t>
      </w:r>
    </w:p>
    <w:p w:rsidR="009228AA" w:rsidRDefault="00627880" w:rsidP="00EF4A94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TR 37.842, the </w:t>
      </w:r>
      <w:r w:rsidRPr="00627880">
        <w:rPr>
          <w:rFonts w:eastAsia="宋体" w:hint="eastAsia"/>
          <w:lang w:eastAsia="zh-CN"/>
        </w:rPr>
        <w:t xml:space="preserve">beam peak direction and beam centre </w:t>
      </w:r>
      <w:r w:rsidRPr="00627880">
        <w:rPr>
          <w:rFonts w:eastAsia="宋体"/>
          <w:lang w:eastAsia="zh-CN"/>
        </w:rPr>
        <w:t>direction</w:t>
      </w:r>
      <w:r>
        <w:rPr>
          <w:rFonts w:eastAsia="宋体"/>
          <w:lang w:eastAsia="zh-CN"/>
        </w:rPr>
        <w:t xml:space="preserve"> are</w:t>
      </w:r>
      <w:r>
        <w:rPr>
          <w:rFonts w:eastAsia="宋体" w:hint="eastAsia"/>
          <w:lang w:eastAsia="zh-CN"/>
        </w:rPr>
        <w:t xml:space="preserve"> defined for EIRP</w:t>
      </w:r>
      <w:r w:rsidR="00424B2C">
        <w:rPr>
          <w:rFonts w:eastAsia="宋体" w:hint="eastAsia"/>
          <w:lang w:eastAsia="zh-CN"/>
        </w:rPr>
        <w:t xml:space="preserve"> declaration</w:t>
      </w:r>
      <w:r>
        <w:rPr>
          <w:rFonts w:eastAsia="宋体" w:hint="eastAsia"/>
          <w:lang w:eastAsia="zh-CN"/>
        </w:rPr>
        <w:t xml:space="preserve"> and beam steering</w:t>
      </w:r>
      <w:r w:rsidR="00C149B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respectively, the detailed description</w:t>
      </w:r>
      <w:r w:rsidR="00F9677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are shown </w:t>
      </w:r>
      <w:r w:rsidR="00F9677D">
        <w:rPr>
          <w:rFonts w:eastAsia="宋体" w:hint="eastAsia"/>
          <w:lang w:eastAsia="zh-CN"/>
        </w:rPr>
        <w:t>as</w:t>
      </w:r>
      <w:r>
        <w:rPr>
          <w:rFonts w:eastAsia="宋体" w:hint="eastAsia"/>
          <w:lang w:eastAsia="zh-CN"/>
        </w:rPr>
        <w:t xml:space="preserve">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627880" w:rsidRPr="0089423A" w:rsidTr="0089423A">
        <w:tc>
          <w:tcPr>
            <w:tcW w:w="9855" w:type="dxa"/>
          </w:tcPr>
          <w:p w:rsidR="00627880" w:rsidRPr="00530CB2" w:rsidRDefault="00627880" w:rsidP="0089423A">
            <w:pPr>
              <w:spacing w:after="120"/>
              <w:rPr>
                <w:lang w:eastAsia="zh-CN"/>
              </w:rPr>
            </w:pPr>
            <w:r w:rsidRPr="00530CB2">
              <w:rPr>
                <w:lang w:eastAsia="zh-CN"/>
              </w:rPr>
              <w:t xml:space="preserve">Each </w:t>
            </w:r>
            <w:r w:rsidRPr="0089423A">
              <w:rPr>
                <w:i/>
                <w:lang w:eastAsia="zh-CN"/>
              </w:rPr>
              <w:t>beam direction pair</w:t>
            </w:r>
            <w:r w:rsidRPr="00530CB2">
              <w:rPr>
                <w:lang w:eastAsia="zh-CN"/>
              </w:rPr>
              <w:t xml:space="preserve"> is associated with half-power contour of the </w:t>
            </w:r>
            <w:r w:rsidRPr="0089423A">
              <w:rPr>
                <w:i/>
                <w:lang w:eastAsia="zh-CN"/>
              </w:rPr>
              <w:t>beam centre direction</w:t>
            </w:r>
            <w:r w:rsidRPr="00530CB2" w:rsidDel="002E52BE">
              <w:rPr>
                <w:lang w:eastAsia="zh-CN"/>
              </w:rPr>
              <w:t xml:space="preserve"> </w:t>
            </w:r>
            <w:r w:rsidRPr="00530CB2">
              <w:rPr>
                <w:lang w:eastAsia="zh-CN"/>
              </w:rPr>
              <w:t xml:space="preserve">and a </w:t>
            </w:r>
            <w:r w:rsidRPr="0089423A">
              <w:rPr>
                <w:i/>
                <w:lang w:eastAsia="zh-CN"/>
              </w:rPr>
              <w:t>beam peak direction</w:t>
            </w:r>
            <w:r w:rsidRPr="00530CB2">
              <w:rPr>
                <w:lang w:eastAsia="zh-CN"/>
              </w:rPr>
              <w:t xml:space="preserve">. The EIRP is declared at the </w:t>
            </w:r>
            <w:r w:rsidRPr="0089423A">
              <w:rPr>
                <w:i/>
                <w:lang w:eastAsia="zh-CN"/>
              </w:rPr>
              <w:t>beam peak direction</w:t>
            </w:r>
            <w:r w:rsidRPr="00530CB2">
              <w:rPr>
                <w:lang w:eastAsia="zh-CN"/>
              </w:rPr>
              <w:t>. T</w:t>
            </w:r>
            <w:r w:rsidRPr="00530CB2">
              <w:rPr>
                <w:rFonts w:hint="eastAsia"/>
                <w:lang w:eastAsia="zh-CN"/>
              </w:rPr>
              <w:t xml:space="preserve">he </w:t>
            </w:r>
            <w:r w:rsidRPr="0089423A">
              <w:rPr>
                <w:rFonts w:hint="eastAsia"/>
                <w:i/>
                <w:lang w:eastAsia="zh-CN"/>
              </w:rPr>
              <w:t xml:space="preserve">beam centre </w:t>
            </w:r>
            <w:r w:rsidRPr="0089423A">
              <w:rPr>
                <w:i/>
                <w:lang w:eastAsia="zh-CN"/>
              </w:rPr>
              <w:t>direction</w:t>
            </w:r>
            <w:r w:rsidRPr="00530CB2">
              <w:rPr>
                <w:rFonts w:hint="eastAsia"/>
                <w:lang w:eastAsia="zh-CN"/>
              </w:rPr>
              <w:t xml:space="preserve"> is used for describing</w:t>
            </w:r>
            <w:r w:rsidRPr="00530CB2">
              <w:t xml:space="preserve"> </w:t>
            </w:r>
            <w:r w:rsidRPr="00530CB2">
              <w:rPr>
                <w:rFonts w:hint="eastAsia"/>
                <w:lang w:eastAsia="zh-CN"/>
              </w:rPr>
              <w:t>beam steering.</w:t>
            </w:r>
          </w:p>
          <w:p w:rsidR="00627880" w:rsidRPr="00530CB2" w:rsidRDefault="00037F7D" w:rsidP="00627880">
            <w:pPr>
              <w:pStyle w:val="TH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>
                  <wp:extent cx="5357495" cy="236664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7495" cy="2366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7880" w:rsidRDefault="00627880" w:rsidP="0089423A">
            <w:pPr>
              <w:pStyle w:val="TF"/>
              <w:outlineLvl w:val="0"/>
              <w:rPr>
                <w:rFonts w:eastAsia="宋体"/>
                <w:i/>
                <w:lang w:eastAsia="zh-CN"/>
              </w:rPr>
            </w:pPr>
            <w:r w:rsidRPr="00530CB2">
              <w:t xml:space="preserve">Figure 7.2.2-1: Example of </w:t>
            </w:r>
            <w:r w:rsidRPr="0089423A">
              <w:rPr>
                <w:i/>
              </w:rPr>
              <w:t>beam direction pair</w:t>
            </w:r>
          </w:p>
          <w:p w:rsidR="0084454D" w:rsidRPr="0084454D" w:rsidRDefault="0084454D" w:rsidP="0084454D">
            <w:pPr>
              <w:spacing w:after="120"/>
              <w:rPr>
                <w:rFonts w:eastAsia="宋体"/>
                <w:lang w:eastAsia="zh-CN"/>
              </w:rPr>
            </w:pPr>
            <w:r w:rsidRPr="00530CB2">
              <w:t xml:space="preserve">In figure 7.2.2-1 left sub-figure shows a symmetrical beam where </w:t>
            </w:r>
            <w:r w:rsidRPr="00530CB2">
              <w:rPr>
                <w:i/>
              </w:rPr>
              <w:t>beam centre direction</w:t>
            </w:r>
            <w:r w:rsidRPr="00530CB2">
              <w:t xml:space="preserve"> and </w:t>
            </w:r>
            <w:r w:rsidRPr="00530CB2">
              <w:rPr>
                <w:i/>
              </w:rPr>
              <w:t>beam peak direction</w:t>
            </w:r>
            <w:r w:rsidRPr="00530CB2">
              <w:t xml:space="preserve"> are the same</w:t>
            </w:r>
            <w:r>
              <w:rPr>
                <w:rFonts w:eastAsia="宋体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530CB2">
              <w:t xml:space="preserve"> In figure 7.2.2-1 right sub-figure shows an example of a beam with ripple where the </w:t>
            </w:r>
            <w:r w:rsidRPr="00530CB2">
              <w:rPr>
                <w:i/>
              </w:rPr>
              <w:t>beam centre direction</w:t>
            </w:r>
            <w:r w:rsidRPr="00530CB2">
              <w:t xml:space="preserve"> and the </w:t>
            </w:r>
            <w:r w:rsidRPr="00530CB2">
              <w:rPr>
                <w:i/>
              </w:rPr>
              <w:t>beam peak direction</w:t>
            </w:r>
            <w:r w:rsidRPr="00530CB2">
              <w:t xml:space="preserve"> are different.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</w:tbl>
    <w:p w:rsidR="0084454D" w:rsidRDefault="0084454D" w:rsidP="00627880">
      <w:pPr>
        <w:spacing w:after="120"/>
        <w:rPr>
          <w:rFonts w:eastAsia="宋体"/>
          <w:lang w:eastAsia="zh-CN"/>
        </w:rPr>
      </w:pPr>
    </w:p>
    <w:p w:rsidR="0084454D" w:rsidRDefault="0084454D" w:rsidP="00627880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TR 37.842</w:t>
      </w:r>
      <w:r w:rsidR="008B2DDC"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t xml:space="preserve">, </w:t>
      </w:r>
      <w:r w:rsidR="00501D3C" w:rsidRPr="0084454D">
        <w:rPr>
          <w:rFonts w:eastAsia="宋体"/>
          <w:lang w:eastAsia="zh-CN"/>
        </w:rPr>
        <w:t xml:space="preserve">EIRP is declared at the beam peak </w:t>
      </w:r>
      <w:r w:rsidRPr="0084454D">
        <w:rPr>
          <w:rFonts w:eastAsia="宋体"/>
          <w:lang w:eastAsia="zh-CN"/>
        </w:rPr>
        <w:t>direction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F9677D">
        <w:rPr>
          <w:rFonts w:eastAsia="宋体" w:hint="eastAsia"/>
          <w:lang w:eastAsia="zh-CN"/>
        </w:rPr>
        <w:t>while</w:t>
      </w:r>
      <w:r w:rsidR="00F9677D" w:rsidRPr="0084454D">
        <w:rPr>
          <w:rFonts w:eastAsia="宋体" w:hint="eastAsia"/>
          <w:lang w:eastAsia="zh-CN"/>
        </w:rPr>
        <w:t xml:space="preserve"> </w:t>
      </w:r>
      <w:r w:rsidRPr="0084454D">
        <w:rPr>
          <w:rFonts w:eastAsia="宋体" w:hint="eastAsia"/>
          <w:lang w:eastAsia="zh-CN"/>
        </w:rPr>
        <w:t>t</w:t>
      </w:r>
      <w:r w:rsidR="00381A1C" w:rsidRPr="0084454D"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beam</w:t>
      </w:r>
      <w:r w:rsidRPr="0084454D">
        <w:rPr>
          <w:rFonts w:eastAsia="宋体"/>
          <w:lang w:eastAsia="zh-CN"/>
        </w:rPr>
        <w:t xml:space="preserve"> centre</w:t>
      </w:r>
      <w:r w:rsidR="00381A1C" w:rsidRPr="0084454D">
        <w:rPr>
          <w:rFonts w:eastAsia="宋体" w:hint="eastAsia"/>
          <w:lang w:eastAsia="zh-CN"/>
        </w:rPr>
        <w:t xml:space="preserve"> </w:t>
      </w:r>
      <w:r w:rsidR="00381A1C" w:rsidRPr="0084454D">
        <w:rPr>
          <w:rFonts w:eastAsia="宋体"/>
          <w:lang w:eastAsia="zh-CN"/>
        </w:rPr>
        <w:t>direction</w:t>
      </w:r>
      <w:r w:rsidR="00381A1C" w:rsidRPr="0084454D">
        <w:rPr>
          <w:rFonts w:eastAsia="宋体" w:hint="eastAsia"/>
          <w:lang w:eastAsia="zh-CN"/>
        </w:rPr>
        <w:t xml:space="preserve"> is used for describing</w:t>
      </w:r>
      <w:r w:rsidR="00381A1C" w:rsidRPr="0084454D">
        <w:rPr>
          <w:rFonts w:eastAsia="宋体"/>
          <w:lang w:eastAsia="zh-CN"/>
        </w:rPr>
        <w:t xml:space="preserve"> </w:t>
      </w:r>
      <w:r w:rsidR="00381A1C" w:rsidRPr="0084454D">
        <w:rPr>
          <w:rFonts w:eastAsia="宋体" w:hint="eastAsia"/>
          <w:lang w:eastAsia="zh-CN"/>
        </w:rPr>
        <w:t>beam steering</w:t>
      </w:r>
      <w:r w:rsidR="00381A1C" w:rsidRPr="00381A1C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F9677D">
        <w:rPr>
          <w:rFonts w:eastAsia="宋体" w:hint="eastAsia"/>
          <w:lang w:eastAsia="zh-CN"/>
        </w:rPr>
        <w:t>Hence</w:t>
      </w:r>
      <w:r>
        <w:rPr>
          <w:rFonts w:eastAsia="宋体" w:hint="eastAsia"/>
          <w:lang w:eastAsia="zh-CN"/>
        </w:rPr>
        <w:t xml:space="preserve"> the </w:t>
      </w:r>
      <w:r w:rsidR="00814A20">
        <w:rPr>
          <w:rFonts w:eastAsia="宋体" w:hint="eastAsia"/>
          <w:lang w:eastAsia="zh-CN"/>
        </w:rPr>
        <w:t xml:space="preserve">beam </w:t>
      </w:r>
      <w:r w:rsidR="001C210C">
        <w:rPr>
          <w:rFonts w:eastAsia="宋体" w:hint="eastAsia"/>
          <w:lang w:eastAsia="zh-CN"/>
        </w:rPr>
        <w:t xml:space="preserve">peak </w:t>
      </w:r>
      <w:r w:rsidR="00814A20">
        <w:rPr>
          <w:rFonts w:eastAsia="宋体"/>
          <w:lang w:eastAsia="zh-CN"/>
        </w:rPr>
        <w:t>direction</w:t>
      </w:r>
      <w:r>
        <w:rPr>
          <w:rFonts w:eastAsia="宋体" w:hint="eastAsia"/>
          <w:lang w:eastAsia="zh-CN"/>
        </w:rPr>
        <w:t xml:space="preserve"> is more suitable for describing the direction error than beam centre direction. </w:t>
      </w:r>
    </w:p>
    <w:p w:rsidR="00381A1C" w:rsidRPr="0084454D" w:rsidRDefault="0084454D" w:rsidP="00627880">
      <w:pPr>
        <w:spacing w:after="120"/>
        <w:rPr>
          <w:rFonts w:eastAsia="宋体"/>
          <w:b/>
          <w:lang w:eastAsia="zh-CN"/>
        </w:rPr>
      </w:pPr>
      <w:bookmarkStart w:id="5" w:name="OLE_LINK70"/>
      <w:bookmarkStart w:id="6" w:name="OLE_LINK71"/>
      <w:r w:rsidRPr="0084454D">
        <w:rPr>
          <w:rFonts w:eastAsia="宋体"/>
          <w:b/>
          <w:lang w:eastAsia="zh-CN"/>
        </w:rPr>
        <w:t>O</w:t>
      </w:r>
      <w:r w:rsidRPr="0084454D">
        <w:rPr>
          <w:rFonts w:eastAsia="宋体" w:hint="eastAsia"/>
          <w:b/>
          <w:lang w:eastAsia="zh-CN"/>
        </w:rPr>
        <w:t>bservation 1</w:t>
      </w:r>
      <w:r w:rsidR="00381A1C" w:rsidRPr="0084454D">
        <w:rPr>
          <w:rFonts w:eastAsia="宋体" w:hint="eastAsia"/>
          <w:b/>
          <w:lang w:eastAsia="zh-CN"/>
        </w:rPr>
        <w:t>：</w:t>
      </w:r>
      <w:r w:rsidR="00381A1C" w:rsidRPr="0084454D">
        <w:rPr>
          <w:rFonts w:eastAsia="宋体" w:hint="eastAsia"/>
          <w:b/>
          <w:lang w:eastAsia="zh-CN"/>
        </w:rPr>
        <w:t xml:space="preserve"> </w:t>
      </w:r>
      <w:r w:rsidR="009407D1">
        <w:rPr>
          <w:rFonts w:eastAsia="宋体" w:hint="eastAsia"/>
          <w:b/>
          <w:lang w:eastAsia="zh-CN"/>
        </w:rPr>
        <w:t xml:space="preserve">The </w:t>
      </w:r>
      <w:r w:rsidR="003C35D8" w:rsidRPr="0084454D">
        <w:rPr>
          <w:rFonts w:eastAsia="宋体"/>
          <w:b/>
          <w:lang w:eastAsia="zh-CN"/>
        </w:rPr>
        <w:t>“</w:t>
      </w:r>
      <w:r w:rsidRPr="0084454D">
        <w:rPr>
          <w:rFonts w:eastAsia="宋体" w:hint="eastAsia"/>
          <w:b/>
          <w:lang w:eastAsia="zh-CN"/>
        </w:rPr>
        <w:t>d</w:t>
      </w:r>
      <w:r w:rsidR="003C35D8" w:rsidRPr="0084454D">
        <w:rPr>
          <w:rFonts w:eastAsia="宋体"/>
          <w:b/>
          <w:lang w:eastAsia="zh-CN"/>
        </w:rPr>
        <w:t>irection</w:t>
      </w:r>
      <w:r w:rsidR="003C35D8" w:rsidRPr="0084454D">
        <w:rPr>
          <w:rFonts w:eastAsia="宋体" w:hint="eastAsia"/>
          <w:b/>
          <w:lang w:eastAsia="zh-CN"/>
        </w:rPr>
        <w:t xml:space="preserve"> error</w:t>
      </w:r>
      <w:r w:rsidR="003C35D8" w:rsidRPr="0084454D">
        <w:rPr>
          <w:rFonts w:eastAsia="宋体"/>
          <w:b/>
          <w:lang w:eastAsia="zh-CN"/>
        </w:rPr>
        <w:t>”</w:t>
      </w:r>
      <w:r w:rsidR="00F9677D">
        <w:rPr>
          <w:rFonts w:eastAsia="宋体" w:hint="eastAsia"/>
          <w:b/>
          <w:lang w:eastAsia="zh-CN"/>
        </w:rPr>
        <w:t xml:space="preserve"> is actually denoted </w:t>
      </w:r>
      <w:r w:rsidR="00E439E2">
        <w:rPr>
          <w:rFonts w:eastAsia="宋体" w:hint="eastAsia"/>
          <w:b/>
          <w:lang w:eastAsia="zh-CN"/>
        </w:rPr>
        <w:t>as</w:t>
      </w:r>
      <w:r w:rsidR="009407D1">
        <w:rPr>
          <w:rFonts w:eastAsia="宋体" w:hint="eastAsia"/>
          <w:b/>
          <w:lang w:eastAsia="zh-CN"/>
        </w:rPr>
        <w:t xml:space="preserve"> </w:t>
      </w:r>
      <w:r w:rsidR="003C35D8" w:rsidRPr="0084454D">
        <w:rPr>
          <w:rFonts w:eastAsia="宋体"/>
          <w:b/>
          <w:lang w:eastAsia="zh-CN"/>
        </w:rPr>
        <w:t>“</w:t>
      </w:r>
      <w:r w:rsidR="00814A20" w:rsidRPr="0084454D">
        <w:rPr>
          <w:rFonts w:eastAsia="宋体"/>
          <w:b/>
          <w:lang w:eastAsia="zh-CN"/>
        </w:rPr>
        <w:t>Beam</w:t>
      </w:r>
      <w:r w:rsidR="00381A1C" w:rsidRPr="0084454D">
        <w:rPr>
          <w:rFonts w:eastAsia="宋体" w:hint="eastAsia"/>
          <w:b/>
          <w:lang w:eastAsia="zh-CN"/>
        </w:rPr>
        <w:t xml:space="preserve"> peak </w:t>
      </w:r>
      <w:r w:rsidR="00381A1C" w:rsidRPr="0084454D">
        <w:rPr>
          <w:rFonts w:eastAsia="宋体"/>
          <w:b/>
          <w:lang w:eastAsia="zh-CN"/>
        </w:rPr>
        <w:t>direction</w:t>
      </w:r>
      <w:r w:rsidR="00381A1C" w:rsidRPr="0084454D">
        <w:rPr>
          <w:rFonts w:eastAsia="宋体" w:hint="eastAsia"/>
          <w:b/>
          <w:lang w:eastAsia="zh-CN"/>
        </w:rPr>
        <w:t xml:space="preserve"> </w:t>
      </w:r>
      <w:r w:rsidR="003C35D8" w:rsidRPr="0084454D">
        <w:rPr>
          <w:rFonts w:eastAsia="宋体" w:hint="eastAsia"/>
          <w:b/>
          <w:lang w:eastAsia="zh-CN"/>
        </w:rPr>
        <w:t>error</w:t>
      </w:r>
      <w:r w:rsidR="003C35D8" w:rsidRPr="0084454D">
        <w:rPr>
          <w:rFonts w:eastAsia="宋体"/>
          <w:b/>
          <w:lang w:eastAsia="zh-CN"/>
        </w:rPr>
        <w:t>”</w:t>
      </w:r>
      <w:r w:rsidR="003C35D8" w:rsidRPr="0084454D">
        <w:rPr>
          <w:rFonts w:eastAsia="宋体" w:hint="eastAsia"/>
          <w:b/>
          <w:lang w:eastAsia="zh-CN"/>
        </w:rPr>
        <w:t xml:space="preserve"> </w:t>
      </w:r>
    </w:p>
    <w:p w:rsidR="00381A1C" w:rsidRPr="00E439E2" w:rsidRDefault="00B07DDD" w:rsidP="00627880">
      <w:pPr>
        <w:spacing w:after="120"/>
        <w:rPr>
          <w:rFonts w:eastAsia="宋体"/>
          <w:b/>
          <w:lang w:eastAsia="zh-CN"/>
        </w:rPr>
      </w:pPr>
      <w:r w:rsidRPr="00B07DDD">
        <w:rPr>
          <w:rFonts w:eastAsia="宋体"/>
          <w:b/>
          <w:lang w:eastAsia="zh-CN"/>
        </w:rPr>
        <w:t>Proposal: Use the term “Beam peak direction error” in the discussion and analysis</w:t>
      </w:r>
      <w:r w:rsidR="00E439E2">
        <w:rPr>
          <w:rFonts w:eastAsia="宋体" w:hint="eastAsia"/>
          <w:b/>
          <w:lang w:eastAsia="zh-CN"/>
        </w:rPr>
        <w:t xml:space="preserve"> for </w:t>
      </w:r>
      <w:r w:rsidRPr="00B07DDD">
        <w:rPr>
          <w:rFonts w:eastAsia="宋体"/>
          <w:b/>
          <w:lang w:eastAsia="zh-CN"/>
        </w:rPr>
        <w:t>directivity related power variation.</w:t>
      </w:r>
    </w:p>
    <w:bookmarkEnd w:id="5"/>
    <w:bookmarkEnd w:id="6"/>
    <w:p w:rsidR="00141CC5" w:rsidRDefault="00141CC5" w:rsidP="00627880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beam peak direction error is used to define directivity </w:t>
      </w:r>
      <w:r>
        <w:rPr>
          <w:rFonts w:eastAsia="宋体"/>
          <w:lang w:eastAsia="zh-CN"/>
        </w:rPr>
        <w:t>related</w:t>
      </w:r>
      <w:r>
        <w:rPr>
          <w:rFonts w:eastAsia="宋体" w:hint="eastAsia"/>
          <w:lang w:eastAsia="zh-CN"/>
        </w:rPr>
        <w:t xml:space="preserve"> power variation,</w:t>
      </w:r>
      <w:r w:rsidR="00F9677D">
        <w:rPr>
          <w:rFonts w:eastAsia="宋体" w:hint="eastAsia"/>
          <w:lang w:eastAsia="zh-CN"/>
        </w:rPr>
        <w:t xml:space="preserve"> the first thing is to define the direction in which there is no error. </w:t>
      </w:r>
      <w:r>
        <w:rPr>
          <w:rFonts w:eastAsia="宋体" w:hint="eastAsia"/>
          <w:lang w:eastAsia="zh-CN"/>
        </w:rPr>
        <w:t xml:space="preserve">. </w:t>
      </w:r>
      <w:r w:rsidR="00BD5F8A">
        <w:rPr>
          <w:rFonts w:eastAsia="宋体"/>
          <w:lang w:eastAsia="zh-CN"/>
        </w:rPr>
        <w:t>T</w:t>
      </w:r>
      <w:r w:rsidR="00BD5F8A">
        <w:rPr>
          <w:rFonts w:eastAsia="宋体" w:hint="eastAsia"/>
          <w:lang w:eastAsia="zh-CN"/>
        </w:rPr>
        <w:t>h</w:t>
      </w:r>
      <w:r w:rsidR="00F9677D">
        <w:rPr>
          <w:rFonts w:eastAsia="宋体" w:hint="eastAsia"/>
          <w:lang w:eastAsia="zh-CN"/>
        </w:rPr>
        <w:t>is</w:t>
      </w:r>
      <w:r w:rsidR="00BD5F8A">
        <w:rPr>
          <w:rFonts w:eastAsia="宋体" w:hint="eastAsia"/>
          <w:lang w:eastAsia="zh-CN"/>
        </w:rPr>
        <w:t xml:space="preserve"> no-error direction can be called as beam intended </w:t>
      </w:r>
      <w:r w:rsidR="00DC3F22">
        <w:rPr>
          <w:rFonts w:eastAsia="宋体" w:hint="eastAsia"/>
          <w:lang w:eastAsia="zh-CN"/>
        </w:rPr>
        <w:t xml:space="preserve">direction, which is </w:t>
      </w:r>
      <w:r w:rsidR="00F9677D">
        <w:rPr>
          <w:rFonts w:eastAsia="宋体" w:hint="eastAsia"/>
          <w:lang w:eastAsia="zh-CN"/>
        </w:rPr>
        <w:t xml:space="preserve">the </w:t>
      </w:r>
      <w:r w:rsidR="00DC3F22">
        <w:rPr>
          <w:rFonts w:eastAsia="宋体" w:hint="eastAsia"/>
          <w:lang w:eastAsia="zh-CN"/>
        </w:rPr>
        <w:t xml:space="preserve">direction </w:t>
      </w:r>
      <w:r w:rsidR="00F9677D">
        <w:rPr>
          <w:rFonts w:eastAsia="宋体" w:hint="eastAsia"/>
          <w:lang w:eastAsia="zh-CN"/>
        </w:rPr>
        <w:t>determined by</w:t>
      </w:r>
      <w:r w:rsidR="00DC3F22">
        <w:rPr>
          <w:rFonts w:eastAsia="宋体" w:hint="eastAsia"/>
          <w:lang w:eastAsia="zh-CN"/>
        </w:rPr>
        <w:t xml:space="preserve"> the </w:t>
      </w:r>
      <w:bookmarkStart w:id="7" w:name="OLE_LINK64"/>
      <w:proofErr w:type="spellStart"/>
      <w:r w:rsidR="00DC3F22">
        <w:rPr>
          <w:rFonts w:eastAsia="宋体" w:hint="eastAsia"/>
          <w:lang w:eastAsia="zh-CN"/>
        </w:rPr>
        <w:t>precoding</w:t>
      </w:r>
      <w:proofErr w:type="spellEnd"/>
      <w:r w:rsidR="00DC3F22">
        <w:rPr>
          <w:rFonts w:eastAsia="宋体" w:hint="eastAsia"/>
          <w:lang w:eastAsia="zh-CN"/>
        </w:rPr>
        <w:t xml:space="preserve"> matrix </w:t>
      </w:r>
      <w:r w:rsidR="006B0C78" w:rsidRPr="00DC3F22">
        <w:rPr>
          <w:rFonts w:eastAsia="宋体"/>
          <w:position w:val="-6"/>
          <w:lang w:eastAsia="zh-CN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14.1pt" o:ole="">
            <v:imagedata r:id="rId9" o:title=""/>
          </v:shape>
          <o:OLEObject Type="Embed" ProgID="Equation.DSMT4" ShapeID="_x0000_i1025" DrawAspect="Content" ObjectID="_1566675124" r:id="rId10"/>
        </w:object>
      </w:r>
      <w:bookmarkEnd w:id="7"/>
      <w:r w:rsidR="00C83994">
        <w:rPr>
          <w:rFonts w:eastAsia="宋体" w:hint="eastAsia"/>
          <w:lang w:eastAsia="zh-CN"/>
        </w:rPr>
        <w:t xml:space="preserve"> and </w:t>
      </w:r>
      <w:bookmarkStart w:id="8" w:name="OLE_LINK65"/>
      <w:bookmarkStart w:id="9" w:name="OLE_LINK66"/>
      <w:bookmarkStart w:id="10" w:name="OLE_LINK67"/>
      <w:r w:rsidR="00C83994">
        <w:rPr>
          <w:rFonts w:eastAsia="宋体" w:hint="eastAsia"/>
          <w:lang w:eastAsia="zh-CN"/>
        </w:rPr>
        <w:t xml:space="preserve">the array </w:t>
      </w:r>
      <w:proofErr w:type="gramStart"/>
      <w:r w:rsidR="00C83994">
        <w:rPr>
          <w:rFonts w:eastAsia="宋体" w:hint="eastAsia"/>
          <w:lang w:eastAsia="zh-CN"/>
        </w:rPr>
        <w:t xml:space="preserve">factor </w:t>
      </w:r>
      <w:proofErr w:type="gramEnd"/>
      <w:r w:rsidR="00C83994" w:rsidRPr="006B0C78">
        <w:rPr>
          <w:rFonts w:eastAsia="宋体"/>
          <w:position w:val="-14"/>
          <w:lang w:eastAsia="zh-CN"/>
        </w:rPr>
        <w:object w:dxaOrig="840" w:dyaOrig="400">
          <v:shape id="_x0000_i1026" type="#_x0000_t75" style="width:41.9pt;height:19.75pt" o:ole="">
            <v:imagedata r:id="rId11" o:title=""/>
          </v:shape>
          <o:OLEObject Type="Embed" ProgID="Equation.DSMT4" ShapeID="_x0000_i1026" DrawAspect="Content" ObjectID="_1566675125" r:id="rId12"/>
        </w:object>
      </w:r>
      <w:bookmarkEnd w:id="8"/>
      <w:bookmarkEnd w:id="9"/>
      <w:bookmarkEnd w:id="10"/>
      <w:r w:rsidR="00C83994">
        <w:rPr>
          <w:rFonts w:eastAsia="宋体" w:hint="eastAsia"/>
          <w:lang w:eastAsia="zh-CN"/>
        </w:rPr>
        <w:t>, as shown in equation 1:</w:t>
      </w:r>
      <w:r w:rsidR="00DC3F22">
        <w:rPr>
          <w:rFonts w:eastAsia="宋体" w:hint="eastAsia"/>
          <w:lang w:eastAsia="zh-CN"/>
        </w:rPr>
        <w:t xml:space="preserve">  </w:t>
      </w:r>
    </w:p>
    <w:p w:rsidR="00DC3F22" w:rsidRDefault="000B4B4E" w:rsidP="006B0C78">
      <w:pPr>
        <w:spacing w:after="120"/>
        <w:ind w:firstLineChars="700" w:firstLine="1400"/>
        <w:rPr>
          <w:rFonts w:eastAsia="宋体"/>
          <w:lang w:eastAsia="zh-CN"/>
        </w:rPr>
      </w:pPr>
      <w:r w:rsidRPr="006B0C78">
        <w:rPr>
          <w:rFonts w:eastAsia="宋体"/>
          <w:position w:val="-28"/>
          <w:lang w:eastAsia="zh-CN"/>
        </w:rPr>
        <w:object w:dxaOrig="3500" w:dyaOrig="560">
          <v:shape id="_x0000_i1027" type="#_x0000_t75" style="width:175.05pt;height:28.25pt" o:ole="">
            <v:imagedata r:id="rId13" o:title=""/>
          </v:shape>
          <o:OLEObject Type="Embed" ProgID="Equation.DSMT4" ShapeID="_x0000_i1027" DrawAspect="Content" ObjectID="_1566675126" r:id="rId14"/>
        </w:object>
      </w:r>
      <w:r w:rsidR="006B0C78">
        <w:rPr>
          <w:rFonts w:eastAsia="宋体" w:hint="eastAsia"/>
          <w:lang w:eastAsia="zh-CN"/>
        </w:rPr>
        <w:t xml:space="preserve">                                                                           (Equation1)</w:t>
      </w:r>
    </w:p>
    <w:p w:rsidR="00DC3F22" w:rsidRDefault="00AF6BF1" w:rsidP="00627880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some direction</w:t>
      </w:r>
      <w:r w:rsidR="00C83994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(such as the maximum scanning direction),  the beam peak direction error relative to beam intended direction</w:t>
      </w:r>
      <w:r w:rsidR="00930B41">
        <w:rPr>
          <w:rFonts w:eastAsia="宋体" w:hint="eastAsia"/>
          <w:lang w:eastAsia="zh-CN"/>
        </w:rPr>
        <w:t xml:space="preserve"> </w:t>
      </w:r>
      <w:r w:rsidR="00930B41" w:rsidRPr="00AF6BF1">
        <w:rPr>
          <w:rFonts w:eastAsia="宋体"/>
          <w:position w:val="-14"/>
          <w:lang w:eastAsia="zh-CN"/>
        </w:rPr>
        <w:object w:dxaOrig="1120" w:dyaOrig="400">
          <v:shape id="_x0000_i1028" type="#_x0000_t75" style="width:56pt;height:19.75pt" o:ole="">
            <v:imagedata r:id="rId15" o:title=""/>
          </v:shape>
          <o:OLEObject Type="Embed" ProgID="Equation.DSMT4" ShapeID="_x0000_i1028" DrawAspect="Content" ObjectID="_1566675127" r:id="rId16"/>
        </w:object>
      </w:r>
      <w:r>
        <w:rPr>
          <w:rFonts w:eastAsia="宋体" w:hint="eastAsia"/>
          <w:lang w:eastAsia="zh-CN"/>
        </w:rPr>
        <w:t xml:space="preserve"> is not only related to steering error </w:t>
      </w:r>
      <w:r w:rsidRPr="00AF6BF1">
        <w:rPr>
          <w:rFonts w:eastAsia="宋体"/>
          <w:position w:val="-12"/>
          <w:lang w:eastAsia="zh-CN"/>
        </w:rPr>
        <w:object w:dxaOrig="499" w:dyaOrig="360">
          <v:shape id="_x0000_i1029" type="#_x0000_t75" style="width:24.95pt;height:18.35pt" o:ole="">
            <v:imagedata r:id="rId17" o:title=""/>
          </v:shape>
          <o:OLEObject Type="Embed" ProgID="Equation.DSMT4" ShapeID="_x0000_i1029" DrawAspect="Content" ObjectID="_1566675128" r:id="rId18"/>
        </w:object>
      </w:r>
      <w:r>
        <w:rPr>
          <w:rFonts w:eastAsia="宋体" w:hint="eastAsia"/>
          <w:lang w:eastAsia="zh-CN"/>
        </w:rPr>
        <w:t>defined in TR 37.842, but also to the radiation pattern of element/</w:t>
      </w:r>
      <w:proofErr w:type="spellStart"/>
      <w:r>
        <w:rPr>
          <w:rFonts w:eastAsia="宋体" w:hint="eastAsia"/>
          <w:lang w:eastAsia="zh-CN"/>
        </w:rPr>
        <w:t>subarray</w:t>
      </w:r>
      <w:proofErr w:type="spellEnd"/>
      <w:r>
        <w:rPr>
          <w:rFonts w:eastAsia="宋体" w:hint="eastAsia"/>
          <w:lang w:eastAsia="zh-CN"/>
        </w:rPr>
        <w:t xml:space="preserve">. </w:t>
      </w:r>
      <w:r w:rsidR="00C83994">
        <w:rPr>
          <w:rFonts w:eastAsia="宋体" w:hint="eastAsia"/>
          <w:lang w:eastAsia="zh-CN"/>
        </w:rPr>
        <w:t>From our point of view,</w:t>
      </w:r>
      <w:r w:rsidR="00930B41">
        <w:rPr>
          <w:rFonts w:eastAsia="宋体" w:hint="eastAsia"/>
          <w:lang w:eastAsia="zh-CN"/>
        </w:rPr>
        <w:t xml:space="preserve"> the </w:t>
      </w:r>
      <w:r w:rsidR="00930B41">
        <w:t>degradation</w:t>
      </w:r>
      <w:r w:rsidR="00930B41">
        <w:rPr>
          <w:rFonts w:eastAsia="宋体" w:hint="eastAsia"/>
          <w:lang w:eastAsia="zh-CN"/>
        </w:rPr>
        <w:t xml:space="preserve"> of </w:t>
      </w:r>
      <w:r w:rsidR="003A7A01">
        <w:rPr>
          <w:rFonts w:eastAsia="宋体"/>
          <w:lang w:eastAsia="zh-CN"/>
        </w:rPr>
        <w:t>the radiation</w:t>
      </w:r>
      <w:r w:rsidR="00930B41">
        <w:rPr>
          <w:rFonts w:eastAsia="宋体" w:hint="eastAsia"/>
          <w:lang w:eastAsia="zh-CN"/>
        </w:rPr>
        <w:t xml:space="preserve"> pattern of element/</w:t>
      </w:r>
      <w:proofErr w:type="spellStart"/>
      <w:r w:rsidR="00930B41">
        <w:rPr>
          <w:rFonts w:eastAsia="宋体" w:hint="eastAsia"/>
          <w:lang w:eastAsia="zh-CN"/>
        </w:rPr>
        <w:t>subarray</w:t>
      </w:r>
      <w:proofErr w:type="spellEnd"/>
      <w:r w:rsidR="00930B41">
        <w:rPr>
          <w:rFonts w:eastAsia="宋体" w:hint="eastAsia"/>
          <w:lang w:eastAsia="zh-CN"/>
        </w:rPr>
        <w:t xml:space="preserve"> in some maximum scanning </w:t>
      </w:r>
      <w:r w:rsidR="00930B41">
        <w:rPr>
          <w:rFonts w:eastAsia="宋体"/>
          <w:lang w:eastAsia="zh-CN"/>
        </w:rPr>
        <w:t>direction</w:t>
      </w:r>
      <w:r w:rsidR="00C83994">
        <w:rPr>
          <w:rFonts w:eastAsia="宋体" w:hint="eastAsia"/>
          <w:lang w:eastAsia="zh-CN"/>
        </w:rPr>
        <w:t>s</w:t>
      </w:r>
      <w:r w:rsidR="00930B41">
        <w:rPr>
          <w:rFonts w:eastAsia="宋体" w:hint="eastAsia"/>
          <w:lang w:eastAsia="zh-CN"/>
        </w:rPr>
        <w:t xml:space="preserve"> </w:t>
      </w:r>
      <w:r w:rsidR="00C83994">
        <w:rPr>
          <w:rFonts w:eastAsia="宋体"/>
          <w:lang w:eastAsia="zh-CN"/>
        </w:rPr>
        <w:t>is</w:t>
      </w:r>
      <w:r w:rsidR="00930B41">
        <w:rPr>
          <w:rFonts w:eastAsia="宋体" w:hint="eastAsia"/>
          <w:lang w:eastAsia="zh-CN"/>
        </w:rPr>
        <w:t xml:space="preserve"> not error contributor. </w:t>
      </w:r>
      <w:r w:rsidR="00930B41">
        <w:rPr>
          <w:rFonts w:eastAsia="宋体"/>
          <w:lang w:eastAsia="zh-CN"/>
        </w:rPr>
        <w:t>S</w:t>
      </w:r>
      <w:r w:rsidR="00930B41">
        <w:rPr>
          <w:rFonts w:eastAsia="宋体" w:hint="eastAsia"/>
          <w:lang w:eastAsia="zh-CN"/>
        </w:rPr>
        <w:t>o we think the beam peak direction error is only applicable in some beam intended direction</w:t>
      </w:r>
      <w:r w:rsidR="003A7A01">
        <w:rPr>
          <w:rFonts w:eastAsia="宋体" w:hint="eastAsia"/>
          <w:lang w:eastAsia="zh-CN"/>
        </w:rPr>
        <w:t xml:space="preserve"> (such as in </w:t>
      </w:r>
      <w:r w:rsidR="003A7A01" w:rsidRPr="003A7A01">
        <w:rPr>
          <w:rFonts w:eastAsia="宋体" w:hint="eastAsia"/>
          <w:lang w:eastAsia="zh-CN"/>
        </w:rPr>
        <w:t>reference beam peak direction defined in EIRP accuracy set).</w:t>
      </w:r>
      <w:r w:rsidR="003A7A01">
        <w:rPr>
          <w:rFonts w:eastAsia="宋体" w:hint="eastAsia"/>
          <w:lang w:eastAsia="zh-CN"/>
        </w:rPr>
        <w:t xml:space="preserve"> </w:t>
      </w:r>
      <w:r w:rsidR="00C83994">
        <w:rPr>
          <w:rFonts w:eastAsia="宋体" w:hint="eastAsia"/>
          <w:lang w:eastAsia="zh-CN"/>
        </w:rPr>
        <w:t>T</w:t>
      </w:r>
      <w:r w:rsidR="00FB7F2B">
        <w:rPr>
          <w:rFonts w:eastAsia="宋体"/>
          <w:lang w:eastAsia="zh-CN"/>
        </w:rPr>
        <w:t>he</w:t>
      </w:r>
      <w:r w:rsidR="003B1030">
        <w:rPr>
          <w:rFonts w:eastAsia="宋体" w:hint="eastAsia"/>
          <w:lang w:eastAsia="zh-CN"/>
        </w:rPr>
        <w:t xml:space="preserve"> beam peak direction error is the error of </w:t>
      </w:r>
      <w:r w:rsidR="00C83994">
        <w:rPr>
          <w:rFonts w:eastAsia="宋体" w:hint="eastAsia"/>
          <w:lang w:eastAsia="zh-CN"/>
        </w:rPr>
        <w:t xml:space="preserve">actual </w:t>
      </w:r>
      <w:r w:rsidR="003B1030">
        <w:rPr>
          <w:rFonts w:eastAsia="宋体" w:hint="eastAsia"/>
          <w:lang w:eastAsia="zh-CN"/>
        </w:rPr>
        <w:t>beam peak direction relative to beam inten</w:t>
      </w:r>
      <w:r w:rsidR="00FB7F2B">
        <w:rPr>
          <w:rFonts w:eastAsia="宋体" w:hint="eastAsia"/>
          <w:lang w:eastAsia="zh-CN"/>
        </w:rPr>
        <w:t>d</w:t>
      </w:r>
      <w:r w:rsidR="003B1030">
        <w:rPr>
          <w:rFonts w:eastAsia="宋体" w:hint="eastAsia"/>
          <w:lang w:eastAsia="zh-CN"/>
        </w:rPr>
        <w:t xml:space="preserve">ed </w:t>
      </w:r>
      <w:r w:rsidR="003B1030">
        <w:rPr>
          <w:rFonts w:eastAsia="宋体"/>
          <w:lang w:eastAsia="zh-CN"/>
        </w:rPr>
        <w:t>direction</w:t>
      </w:r>
      <w:r w:rsidR="003B1030">
        <w:rPr>
          <w:rFonts w:eastAsia="宋体" w:hint="eastAsia"/>
          <w:lang w:eastAsia="zh-CN"/>
        </w:rPr>
        <w:t xml:space="preserve">, </w:t>
      </w:r>
      <w:r w:rsidR="00C83994">
        <w:rPr>
          <w:rFonts w:eastAsia="宋体" w:hint="eastAsia"/>
          <w:lang w:eastAsia="zh-CN"/>
        </w:rPr>
        <w:t>which can be considered as</w:t>
      </w:r>
      <w:r w:rsidR="003B1030">
        <w:rPr>
          <w:rFonts w:eastAsia="宋体" w:hint="eastAsia"/>
          <w:lang w:eastAsia="zh-CN"/>
        </w:rPr>
        <w:t xml:space="preserve"> absolute direction error. </w:t>
      </w:r>
    </w:p>
    <w:p w:rsidR="003A7A01" w:rsidRDefault="003A7A01" w:rsidP="00627880">
      <w:pPr>
        <w:spacing w:after="120"/>
        <w:rPr>
          <w:rFonts w:eastAsia="宋体"/>
          <w:lang w:eastAsia="zh-CN"/>
        </w:rPr>
      </w:pPr>
    </w:p>
    <w:p w:rsidR="003A7A01" w:rsidRPr="008B2DDC" w:rsidRDefault="003A7A01" w:rsidP="003A7A01">
      <w:pPr>
        <w:spacing w:after="120"/>
        <w:rPr>
          <w:rFonts w:eastAsia="宋体"/>
          <w:b/>
          <w:lang w:eastAsia="zh-CN"/>
        </w:rPr>
      </w:pPr>
      <w:r w:rsidRPr="003A7A01">
        <w:rPr>
          <w:rFonts w:eastAsia="宋体"/>
          <w:b/>
          <w:lang w:eastAsia="zh-CN"/>
        </w:rPr>
        <w:t>O</w:t>
      </w:r>
      <w:r w:rsidRPr="003A7A01">
        <w:rPr>
          <w:rFonts w:eastAsia="宋体" w:hint="eastAsia"/>
          <w:b/>
          <w:lang w:eastAsia="zh-CN"/>
        </w:rPr>
        <w:t>bservation 2</w:t>
      </w:r>
      <w:r w:rsidRPr="003A7A01">
        <w:rPr>
          <w:rFonts w:eastAsia="宋体" w:hint="eastAsia"/>
          <w:b/>
          <w:lang w:eastAsia="zh-CN"/>
        </w:rPr>
        <w:t>：</w:t>
      </w:r>
      <w:r w:rsidRPr="003A7A01">
        <w:rPr>
          <w:rFonts w:eastAsia="宋体" w:hint="eastAsia"/>
          <w:b/>
          <w:lang w:eastAsia="zh-CN"/>
        </w:rPr>
        <w:t xml:space="preserve"> </w:t>
      </w:r>
      <w:r w:rsidRPr="003A7A01">
        <w:rPr>
          <w:rFonts w:eastAsia="宋体"/>
          <w:b/>
          <w:lang w:eastAsia="zh-CN"/>
        </w:rPr>
        <w:t>T</w:t>
      </w:r>
      <w:r w:rsidRPr="003A7A01">
        <w:rPr>
          <w:rFonts w:eastAsia="宋体" w:hint="eastAsia"/>
          <w:b/>
          <w:lang w:eastAsia="zh-CN"/>
        </w:rPr>
        <w:t xml:space="preserve">he beam intended direction should be </w:t>
      </w:r>
      <w:r w:rsidR="00C83994">
        <w:rPr>
          <w:rFonts w:eastAsia="宋体" w:hint="eastAsia"/>
          <w:b/>
          <w:lang w:eastAsia="zh-CN"/>
        </w:rPr>
        <w:t xml:space="preserve">based on </w:t>
      </w:r>
      <w:proofErr w:type="spellStart"/>
      <w:r w:rsidR="00C83994">
        <w:rPr>
          <w:rFonts w:eastAsia="宋体" w:hint="eastAsia"/>
          <w:lang w:eastAsia="zh-CN"/>
        </w:rPr>
        <w:t>precoding</w:t>
      </w:r>
      <w:proofErr w:type="spellEnd"/>
      <w:r w:rsidR="00C83994">
        <w:rPr>
          <w:rFonts w:eastAsia="宋体" w:hint="eastAsia"/>
          <w:lang w:eastAsia="zh-CN"/>
        </w:rPr>
        <w:t xml:space="preserve"> matrix </w:t>
      </w:r>
      <w:r w:rsidR="00C83994" w:rsidRPr="00DC3F22">
        <w:rPr>
          <w:rFonts w:eastAsia="宋体"/>
          <w:position w:val="-6"/>
          <w:lang w:eastAsia="zh-CN"/>
        </w:rPr>
        <w:object w:dxaOrig="320" w:dyaOrig="279">
          <v:shape id="_x0000_i1030" type="#_x0000_t75" style="width:16pt;height:14.1pt" o:ole="">
            <v:imagedata r:id="rId9" o:title=""/>
          </v:shape>
          <o:OLEObject Type="Embed" ProgID="Equation.DSMT4" ShapeID="_x0000_i1030" DrawAspect="Content" ObjectID="_1566675129" r:id="rId19"/>
        </w:object>
      </w:r>
      <w:r w:rsidRPr="003A7A01">
        <w:rPr>
          <w:rFonts w:eastAsia="宋体" w:hint="eastAsia"/>
          <w:b/>
          <w:lang w:eastAsia="zh-CN"/>
        </w:rPr>
        <w:t xml:space="preserve"> </w:t>
      </w:r>
      <w:r w:rsidR="00C83994">
        <w:rPr>
          <w:rFonts w:eastAsia="宋体" w:hint="eastAsia"/>
          <w:b/>
          <w:lang w:eastAsia="zh-CN"/>
        </w:rPr>
        <w:t xml:space="preserve">and </w:t>
      </w:r>
      <w:r w:rsidR="00C83994">
        <w:rPr>
          <w:rFonts w:eastAsia="宋体" w:hint="eastAsia"/>
          <w:lang w:eastAsia="zh-CN"/>
        </w:rPr>
        <w:t xml:space="preserve">the array </w:t>
      </w:r>
      <w:proofErr w:type="gramStart"/>
      <w:r w:rsidR="00C83994">
        <w:rPr>
          <w:rFonts w:eastAsia="宋体" w:hint="eastAsia"/>
          <w:lang w:eastAsia="zh-CN"/>
        </w:rPr>
        <w:t xml:space="preserve">factor </w:t>
      </w:r>
      <w:proofErr w:type="gramEnd"/>
      <w:r w:rsidR="00C83994" w:rsidRPr="006B0C78">
        <w:rPr>
          <w:rFonts w:eastAsia="宋体"/>
          <w:position w:val="-14"/>
          <w:lang w:eastAsia="zh-CN"/>
        </w:rPr>
        <w:object w:dxaOrig="840" w:dyaOrig="400">
          <v:shape id="_x0000_i1031" type="#_x0000_t75" style="width:41.9pt;height:19.75pt" o:ole="">
            <v:imagedata r:id="rId11" o:title=""/>
          </v:shape>
          <o:OLEObject Type="Embed" ProgID="Equation.DSMT4" ShapeID="_x0000_i1031" DrawAspect="Content" ObjectID="_1566675130" r:id="rId20"/>
        </w:object>
      </w:r>
      <w:r w:rsidR="00C83994">
        <w:rPr>
          <w:rFonts w:eastAsia="宋体" w:hint="eastAsia"/>
          <w:b/>
          <w:lang w:eastAsia="zh-CN"/>
        </w:rPr>
        <w:t>, r</w:t>
      </w:r>
      <w:r w:rsidRPr="003A7A01">
        <w:rPr>
          <w:rFonts w:eastAsia="宋体" w:hint="eastAsia"/>
          <w:b/>
          <w:lang w:eastAsia="zh-CN"/>
        </w:rPr>
        <w:t>egardless of element/</w:t>
      </w:r>
      <w:proofErr w:type="spellStart"/>
      <w:r w:rsidRPr="003A7A01">
        <w:rPr>
          <w:rFonts w:eastAsia="宋体" w:hint="eastAsia"/>
          <w:b/>
          <w:lang w:eastAsia="zh-CN"/>
        </w:rPr>
        <w:t>subarray</w:t>
      </w:r>
      <w:proofErr w:type="spellEnd"/>
      <w:r w:rsidRPr="003A7A01">
        <w:rPr>
          <w:rFonts w:eastAsia="宋体" w:hint="eastAsia"/>
          <w:b/>
          <w:lang w:eastAsia="zh-CN"/>
        </w:rPr>
        <w:t>.</w:t>
      </w:r>
      <w:r w:rsidR="00FB7F2B">
        <w:rPr>
          <w:rFonts w:eastAsia="宋体" w:hint="eastAsia"/>
          <w:b/>
          <w:lang w:eastAsia="zh-CN"/>
        </w:rPr>
        <w:t xml:space="preserve"> </w:t>
      </w:r>
      <w:r w:rsidR="00FB7F2B" w:rsidRPr="008B2DDC">
        <w:rPr>
          <w:rFonts w:eastAsia="宋体" w:hint="eastAsia"/>
          <w:b/>
          <w:lang w:eastAsia="zh-CN"/>
        </w:rPr>
        <w:t>T</w:t>
      </w:r>
      <w:r w:rsidR="00FB7F2B" w:rsidRPr="008B2DDC">
        <w:rPr>
          <w:rFonts w:eastAsia="宋体"/>
          <w:b/>
          <w:lang w:eastAsia="zh-CN"/>
        </w:rPr>
        <w:t>he</w:t>
      </w:r>
      <w:r w:rsidR="00FB7F2B" w:rsidRPr="008B2DDC">
        <w:rPr>
          <w:rFonts w:eastAsia="宋体" w:hint="eastAsia"/>
          <w:b/>
          <w:lang w:eastAsia="zh-CN"/>
        </w:rPr>
        <w:t xml:space="preserve"> absolute beam peak direction error is the error of </w:t>
      </w:r>
      <w:r w:rsidR="00C83994">
        <w:rPr>
          <w:rFonts w:eastAsia="宋体" w:hint="eastAsia"/>
          <w:b/>
          <w:lang w:eastAsia="zh-CN"/>
        </w:rPr>
        <w:t xml:space="preserve">actual </w:t>
      </w:r>
      <w:r w:rsidR="00FB7F2B" w:rsidRPr="008B2DDC">
        <w:rPr>
          <w:rFonts w:eastAsia="宋体" w:hint="eastAsia"/>
          <w:b/>
          <w:lang w:eastAsia="zh-CN"/>
        </w:rPr>
        <w:t xml:space="preserve">beam peak direction relative to beam intended </w:t>
      </w:r>
      <w:r w:rsidR="00FB7F2B" w:rsidRPr="008B2DDC">
        <w:rPr>
          <w:rFonts w:eastAsia="宋体"/>
          <w:b/>
          <w:lang w:eastAsia="zh-CN"/>
        </w:rPr>
        <w:t>direction</w:t>
      </w:r>
      <w:r w:rsidR="00FB7F2B" w:rsidRPr="008B2DDC">
        <w:rPr>
          <w:rFonts w:eastAsia="宋体" w:hint="eastAsia"/>
          <w:b/>
          <w:lang w:eastAsia="zh-CN"/>
        </w:rPr>
        <w:t xml:space="preserve">. </w:t>
      </w:r>
    </w:p>
    <w:p w:rsidR="003A7A01" w:rsidRPr="00C83994" w:rsidRDefault="003A7A01" w:rsidP="00627880">
      <w:pPr>
        <w:spacing w:after="120"/>
        <w:rPr>
          <w:rFonts w:eastAsia="宋体"/>
          <w:lang w:eastAsia="zh-CN"/>
        </w:rPr>
      </w:pPr>
    </w:p>
    <w:p w:rsidR="00DC3F22" w:rsidRDefault="000B4B4E" w:rsidP="00627880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proofErr w:type="spellStart"/>
      <w:r>
        <w:rPr>
          <w:rFonts w:eastAsia="宋体" w:hint="eastAsia"/>
          <w:lang w:eastAsia="zh-CN"/>
        </w:rPr>
        <w:t>precoding</w:t>
      </w:r>
      <w:proofErr w:type="spellEnd"/>
      <w:r>
        <w:rPr>
          <w:rFonts w:eastAsia="宋体" w:hint="eastAsia"/>
          <w:lang w:eastAsia="zh-CN"/>
        </w:rPr>
        <w:t xml:space="preserve"> matrix </w:t>
      </w:r>
      <w:r w:rsidRPr="00DC3F22">
        <w:rPr>
          <w:rFonts w:eastAsia="宋体"/>
          <w:position w:val="-6"/>
          <w:lang w:eastAsia="zh-CN"/>
        </w:rPr>
        <w:object w:dxaOrig="320" w:dyaOrig="279">
          <v:shape id="_x0000_i1032" type="#_x0000_t75" style="width:16pt;height:14.1pt" o:ole="">
            <v:imagedata r:id="rId9" o:title=""/>
          </v:shape>
          <o:OLEObject Type="Embed" ProgID="Equation.DSMT4" ShapeID="_x0000_i1032" DrawAspect="Content" ObjectID="_1566675131" r:id="rId21"/>
        </w:object>
      </w:r>
      <w:r>
        <w:rPr>
          <w:rFonts w:eastAsia="宋体" w:hint="eastAsia"/>
          <w:lang w:eastAsia="zh-CN"/>
        </w:rPr>
        <w:t xml:space="preserve">used for NR BS </w:t>
      </w:r>
      <w:r>
        <w:rPr>
          <w:rFonts w:eastAsia="宋体"/>
          <w:lang w:eastAsia="zh-CN"/>
        </w:rPr>
        <w:t>transmitting</w:t>
      </w:r>
      <w:r w:rsidR="005F0E89">
        <w:rPr>
          <w:rFonts w:eastAsia="宋体" w:hint="eastAsia"/>
          <w:lang w:eastAsia="zh-CN"/>
        </w:rPr>
        <w:t xml:space="preserve"> for PDSCH is achieved by UE </w:t>
      </w:r>
      <w:r w:rsidR="0083341B">
        <w:rPr>
          <w:rFonts w:eastAsia="宋体"/>
          <w:lang w:eastAsia="zh-CN"/>
        </w:rPr>
        <w:t>feedback (</w:t>
      </w:r>
      <w:r w:rsidR="005F0E89">
        <w:rPr>
          <w:rFonts w:eastAsia="宋体" w:hint="eastAsia"/>
          <w:lang w:eastAsia="zh-CN"/>
        </w:rPr>
        <w:t xml:space="preserve">CSI </w:t>
      </w:r>
      <w:r w:rsidR="0083341B">
        <w:rPr>
          <w:rFonts w:eastAsia="宋体" w:hint="eastAsia"/>
          <w:lang w:eastAsia="zh-CN"/>
        </w:rPr>
        <w:t>in FDD</w:t>
      </w:r>
      <w:r w:rsidR="005F0E89">
        <w:rPr>
          <w:rFonts w:eastAsia="宋体" w:hint="eastAsia"/>
          <w:lang w:eastAsia="zh-CN"/>
        </w:rPr>
        <w:t xml:space="preserve"> </w:t>
      </w:r>
      <w:r w:rsidR="007731D8">
        <w:rPr>
          <w:rFonts w:eastAsia="宋体" w:hint="eastAsia"/>
          <w:lang w:eastAsia="zh-CN"/>
        </w:rPr>
        <w:t>and</w:t>
      </w:r>
      <w:r w:rsidR="005F0E89">
        <w:rPr>
          <w:rFonts w:eastAsia="宋体" w:hint="eastAsia"/>
          <w:lang w:eastAsia="zh-CN"/>
        </w:rPr>
        <w:t xml:space="preserve"> UL SRS</w:t>
      </w:r>
      <w:r w:rsidR="0083341B">
        <w:rPr>
          <w:rFonts w:eastAsia="宋体" w:hint="eastAsia"/>
          <w:lang w:eastAsia="zh-CN"/>
        </w:rPr>
        <w:t xml:space="preserve"> in TDD</w:t>
      </w:r>
      <w:r w:rsidR="005F0E89">
        <w:rPr>
          <w:rFonts w:eastAsia="宋体" w:hint="eastAsia"/>
          <w:lang w:eastAsia="zh-CN"/>
        </w:rPr>
        <w:t xml:space="preserve">), which is related to UE location direction. </w:t>
      </w:r>
      <w:r w:rsidR="0083341B">
        <w:rPr>
          <w:rFonts w:eastAsia="宋体"/>
          <w:lang w:eastAsia="zh-CN"/>
        </w:rPr>
        <w:t>H</w:t>
      </w:r>
      <w:r w:rsidR="0083341B">
        <w:rPr>
          <w:rFonts w:eastAsia="宋体" w:hint="eastAsia"/>
          <w:lang w:eastAsia="zh-CN"/>
        </w:rPr>
        <w:t>owever</w:t>
      </w:r>
      <w:r w:rsidR="0083341B">
        <w:rPr>
          <w:rFonts w:eastAsia="宋体"/>
          <w:lang w:eastAsia="zh-CN"/>
        </w:rPr>
        <w:t>, the</w:t>
      </w:r>
      <w:r w:rsidR="0083341B">
        <w:rPr>
          <w:rFonts w:eastAsia="宋体" w:hint="eastAsia"/>
          <w:lang w:eastAsia="zh-CN"/>
        </w:rPr>
        <w:t xml:space="preserve"> </w:t>
      </w:r>
      <w:proofErr w:type="spellStart"/>
      <w:r w:rsidR="0083341B">
        <w:rPr>
          <w:rFonts w:eastAsia="宋体" w:hint="eastAsia"/>
          <w:lang w:eastAsia="zh-CN"/>
        </w:rPr>
        <w:t>precoding</w:t>
      </w:r>
      <w:proofErr w:type="spellEnd"/>
      <w:r w:rsidR="0083341B">
        <w:rPr>
          <w:rFonts w:eastAsia="宋体" w:hint="eastAsia"/>
          <w:lang w:eastAsia="zh-CN"/>
        </w:rPr>
        <w:t xml:space="preserve"> matrix </w:t>
      </w:r>
      <w:r w:rsidR="0083341B" w:rsidRPr="00DC3F22">
        <w:rPr>
          <w:rFonts w:eastAsia="宋体"/>
          <w:position w:val="-6"/>
          <w:lang w:eastAsia="zh-CN"/>
        </w:rPr>
        <w:object w:dxaOrig="320" w:dyaOrig="279">
          <v:shape id="_x0000_i1033" type="#_x0000_t75" style="width:16pt;height:14.1pt" o:ole="">
            <v:imagedata r:id="rId9" o:title=""/>
          </v:shape>
          <o:OLEObject Type="Embed" ProgID="Equation.DSMT4" ShapeID="_x0000_i1033" DrawAspect="Content" ObjectID="_1566675132" r:id="rId22"/>
        </w:object>
      </w:r>
      <w:r w:rsidR="0083341B">
        <w:rPr>
          <w:rFonts w:eastAsia="宋体" w:hint="eastAsia"/>
          <w:lang w:eastAsia="zh-CN"/>
        </w:rPr>
        <w:t xml:space="preserve">used for NR BS </w:t>
      </w:r>
      <w:r w:rsidR="0083341B">
        <w:rPr>
          <w:rFonts w:eastAsia="宋体"/>
          <w:lang w:eastAsia="zh-CN"/>
        </w:rPr>
        <w:t>transmitting</w:t>
      </w:r>
      <w:r w:rsidR="0083341B">
        <w:rPr>
          <w:rFonts w:eastAsia="宋体" w:hint="eastAsia"/>
          <w:lang w:eastAsia="zh-CN"/>
        </w:rPr>
        <w:t xml:space="preserve"> for PSS, SSS, PBCH, or PDCCH is preconfigured for all UEs or a specific group of UEs, </w:t>
      </w:r>
      <w:r w:rsidR="0083341B">
        <w:rPr>
          <w:rFonts w:eastAsia="宋体"/>
          <w:lang w:eastAsia="zh-CN"/>
        </w:rPr>
        <w:t>which</w:t>
      </w:r>
      <w:r w:rsidR="0083341B">
        <w:rPr>
          <w:rFonts w:eastAsia="宋体" w:hint="eastAsia"/>
          <w:lang w:eastAsia="zh-CN"/>
        </w:rPr>
        <w:t xml:space="preserve"> is not related </w:t>
      </w:r>
      <w:r w:rsidR="007731D8">
        <w:rPr>
          <w:rFonts w:eastAsia="宋体" w:hint="eastAsia"/>
          <w:lang w:eastAsia="zh-CN"/>
        </w:rPr>
        <w:t xml:space="preserve">to </w:t>
      </w:r>
      <w:r w:rsidR="0083341B">
        <w:rPr>
          <w:rFonts w:eastAsia="宋体" w:hint="eastAsia"/>
          <w:lang w:eastAsia="zh-CN"/>
        </w:rPr>
        <w:t xml:space="preserve">one UE location direction. </w:t>
      </w:r>
      <w:r w:rsidR="00D466A7">
        <w:rPr>
          <w:rFonts w:eastAsia="宋体"/>
          <w:lang w:eastAsia="zh-CN"/>
        </w:rPr>
        <w:t>I</w:t>
      </w:r>
      <w:r w:rsidR="00D466A7">
        <w:rPr>
          <w:rFonts w:eastAsia="宋体" w:hint="eastAsia"/>
          <w:lang w:eastAsia="zh-CN"/>
        </w:rPr>
        <w:t xml:space="preserve">f the relative beam peak direction error is the error of beam peak direction relative to UE location </w:t>
      </w:r>
      <w:r w:rsidR="00D466A7">
        <w:rPr>
          <w:rFonts w:eastAsia="宋体"/>
          <w:lang w:eastAsia="zh-CN"/>
        </w:rPr>
        <w:t>direction</w:t>
      </w:r>
      <w:r w:rsidR="003B1030">
        <w:rPr>
          <w:rFonts w:eastAsia="宋体"/>
          <w:lang w:eastAsia="zh-CN"/>
        </w:rPr>
        <w:t xml:space="preserve">, </w:t>
      </w:r>
      <w:r w:rsidR="00E439E2">
        <w:rPr>
          <w:rFonts w:eastAsia="宋体" w:hint="eastAsia"/>
          <w:lang w:eastAsia="zh-CN"/>
        </w:rPr>
        <w:t>then it</w:t>
      </w:r>
      <w:r w:rsidR="00E439E2">
        <w:rPr>
          <w:rFonts w:eastAsia="宋体"/>
          <w:lang w:eastAsia="zh-CN"/>
        </w:rPr>
        <w:t>’</w:t>
      </w:r>
      <w:r w:rsidR="00E439E2">
        <w:rPr>
          <w:rFonts w:eastAsia="宋体" w:hint="eastAsia"/>
          <w:lang w:eastAsia="zh-CN"/>
        </w:rPr>
        <w:t xml:space="preserve">s </w:t>
      </w:r>
      <w:r w:rsidR="003B1030">
        <w:rPr>
          <w:rFonts w:eastAsia="宋体" w:hint="eastAsia"/>
          <w:lang w:eastAsia="zh-CN"/>
        </w:rPr>
        <w:t xml:space="preserve">only applicable for </w:t>
      </w:r>
      <w:r w:rsidR="003B1030">
        <w:rPr>
          <w:rFonts w:eastAsia="宋体"/>
          <w:lang w:eastAsia="zh-CN"/>
        </w:rPr>
        <w:t>physical</w:t>
      </w:r>
      <w:r w:rsidR="003B1030">
        <w:rPr>
          <w:rFonts w:eastAsia="宋体" w:hint="eastAsia"/>
          <w:lang w:eastAsia="zh-CN"/>
        </w:rPr>
        <w:t xml:space="preserve"> channel with feedback</w:t>
      </w:r>
      <w:r w:rsidR="00E439E2">
        <w:rPr>
          <w:rFonts w:eastAsia="宋体" w:hint="eastAsia"/>
          <w:lang w:eastAsia="zh-CN"/>
        </w:rPr>
        <w:t xml:space="preserve"> scheme</w:t>
      </w:r>
      <w:r w:rsidR="003B1030">
        <w:rPr>
          <w:rFonts w:eastAsia="宋体" w:hint="eastAsia"/>
          <w:lang w:eastAsia="zh-CN"/>
        </w:rPr>
        <w:t xml:space="preserve">, </w:t>
      </w:r>
      <w:r w:rsidR="00E439E2">
        <w:rPr>
          <w:rFonts w:eastAsia="宋体" w:hint="eastAsia"/>
          <w:lang w:eastAsia="zh-CN"/>
        </w:rPr>
        <w:t>also,</w:t>
      </w:r>
      <w:r w:rsidR="003B1030">
        <w:rPr>
          <w:rFonts w:eastAsia="宋体" w:hint="eastAsia"/>
          <w:lang w:eastAsia="zh-CN"/>
        </w:rPr>
        <w:t xml:space="preserve"> </w:t>
      </w:r>
      <w:r w:rsidR="00E439E2">
        <w:rPr>
          <w:rFonts w:eastAsia="宋体" w:hint="eastAsia"/>
          <w:lang w:eastAsia="zh-CN"/>
        </w:rPr>
        <w:t>the feedback error will be introduced.</w:t>
      </w:r>
    </w:p>
    <w:p w:rsidR="003B1030" w:rsidRDefault="003B1030" w:rsidP="00627880">
      <w:pPr>
        <w:spacing w:after="120"/>
        <w:rPr>
          <w:rFonts w:eastAsia="宋体"/>
          <w:lang w:eastAsia="zh-CN"/>
        </w:rPr>
      </w:pPr>
    </w:p>
    <w:p w:rsidR="003B1030" w:rsidRPr="003A7A01" w:rsidRDefault="003B1030" w:rsidP="003B1030">
      <w:pPr>
        <w:spacing w:after="120"/>
        <w:ind w:left="98" w:hangingChars="49" w:hanging="98"/>
        <w:rPr>
          <w:rFonts w:eastAsia="宋体"/>
          <w:b/>
          <w:lang w:eastAsia="zh-CN"/>
        </w:rPr>
      </w:pPr>
      <w:bookmarkStart w:id="11" w:name="OLE_LINK72"/>
      <w:bookmarkStart w:id="12" w:name="OLE_LINK73"/>
      <w:bookmarkStart w:id="13" w:name="OLE_LINK74"/>
      <w:r w:rsidRPr="003A7A01">
        <w:rPr>
          <w:rFonts w:eastAsia="宋体"/>
          <w:b/>
          <w:lang w:eastAsia="zh-CN"/>
        </w:rPr>
        <w:t>O</w:t>
      </w:r>
      <w:r w:rsidRPr="003A7A01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3</w:t>
      </w:r>
      <w:r w:rsidRPr="003A7A01">
        <w:rPr>
          <w:rFonts w:eastAsia="宋体" w:hint="eastAsia"/>
          <w:b/>
          <w:lang w:eastAsia="zh-CN"/>
        </w:rPr>
        <w:t>：</w:t>
      </w:r>
      <w:r w:rsidRPr="003A7A01">
        <w:rPr>
          <w:rFonts w:eastAsia="宋体" w:hint="eastAsia"/>
          <w:b/>
          <w:lang w:eastAsia="zh-CN"/>
        </w:rPr>
        <w:t xml:space="preserve"> </w:t>
      </w:r>
      <w:r w:rsidRPr="003A7A01">
        <w:rPr>
          <w:rFonts w:eastAsia="宋体"/>
          <w:b/>
          <w:lang w:eastAsia="zh-CN"/>
        </w:rPr>
        <w:t>T</w:t>
      </w:r>
      <w:r w:rsidRPr="003A7A01">
        <w:rPr>
          <w:rFonts w:eastAsia="宋体" w:hint="eastAsia"/>
          <w:b/>
          <w:lang w:eastAsia="zh-CN"/>
        </w:rPr>
        <w:t xml:space="preserve">he </w:t>
      </w:r>
      <w:r>
        <w:rPr>
          <w:rFonts w:eastAsia="宋体" w:hint="eastAsia"/>
          <w:b/>
          <w:lang w:eastAsia="zh-CN"/>
        </w:rPr>
        <w:t xml:space="preserve">relative </w:t>
      </w:r>
      <w:r w:rsidRPr="003A7A01">
        <w:rPr>
          <w:rFonts w:eastAsia="宋体" w:hint="eastAsia"/>
          <w:b/>
          <w:lang w:eastAsia="zh-CN"/>
        </w:rPr>
        <w:t xml:space="preserve">beam </w:t>
      </w:r>
      <w:r>
        <w:rPr>
          <w:rFonts w:eastAsia="宋体" w:hint="eastAsia"/>
          <w:b/>
          <w:lang w:eastAsia="zh-CN"/>
        </w:rPr>
        <w:t>peak</w:t>
      </w:r>
      <w:r w:rsidRPr="003A7A01">
        <w:rPr>
          <w:rFonts w:eastAsia="宋体" w:hint="eastAsia"/>
          <w:b/>
          <w:lang w:eastAsia="zh-CN"/>
        </w:rPr>
        <w:t xml:space="preserve"> direction </w:t>
      </w:r>
      <w:r>
        <w:rPr>
          <w:rFonts w:eastAsia="宋体" w:hint="eastAsia"/>
          <w:b/>
          <w:lang w:eastAsia="zh-CN"/>
        </w:rPr>
        <w:t>error is on</w:t>
      </w:r>
      <w:r w:rsidR="008B2DDC">
        <w:rPr>
          <w:rFonts w:eastAsia="宋体" w:hint="eastAsia"/>
          <w:b/>
          <w:lang w:eastAsia="zh-CN"/>
        </w:rPr>
        <w:t>l</w:t>
      </w:r>
      <w:r>
        <w:rPr>
          <w:rFonts w:eastAsia="宋体" w:hint="eastAsia"/>
          <w:b/>
          <w:lang w:eastAsia="zh-CN"/>
        </w:rPr>
        <w:t>y applicable for physical channel with feedback</w:t>
      </w:r>
      <w:r w:rsidR="00E439E2">
        <w:rPr>
          <w:rFonts w:eastAsia="宋体" w:hint="eastAsia"/>
          <w:b/>
          <w:lang w:eastAsia="zh-CN"/>
        </w:rPr>
        <w:t xml:space="preserve"> scheme</w:t>
      </w:r>
      <w:r>
        <w:rPr>
          <w:rFonts w:eastAsia="宋体" w:hint="eastAsia"/>
          <w:b/>
          <w:lang w:eastAsia="zh-CN"/>
        </w:rPr>
        <w:t>,</w:t>
      </w:r>
      <w:r w:rsidR="00E439E2">
        <w:rPr>
          <w:rFonts w:eastAsia="宋体" w:hint="eastAsia"/>
          <w:b/>
          <w:lang w:eastAsia="zh-CN"/>
        </w:rPr>
        <w:t xml:space="preserve"> and will introduce feedback error</w:t>
      </w:r>
      <w:r w:rsidRPr="003B1030">
        <w:rPr>
          <w:rFonts w:eastAsia="宋体" w:hint="eastAsia"/>
          <w:b/>
          <w:lang w:eastAsia="zh-CN"/>
        </w:rPr>
        <w:t>.</w:t>
      </w:r>
      <w:bookmarkEnd w:id="11"/>
      <w:bookmarkEnd w:id="12"/>
      <w:bookmarkEnd w:id="13"/>
    </w:p>
    <w:p w:rsidR="003B1030" w:rsidRPr="003B1030" w:rsidRDefault="003B1030" w:rsidP="00627880">
      <w:pPr>
        <w:spacing w:after="120"/>
        <w:rPr>
          <w:rFonts w:eastAsia="宋体"/>
          <w:lang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Conclusion</w:t>
      </w:r>
    </w:p>
    <w:p w:rsidR="000A733A" w:rsidRPr="00796CF9" w:rsidRDefault="001B3187" w:rsidP="00CB718D">
      <w:pPr>
        <w:pStyle w:val="af"/>
        <w:spacing w:before="60"/>
        <w:jc w:val="both"/>
        <w:rPr>
          <w:lang w:eastAsia="zh-CN"/>
        </w:rPr>
      </w:pPr>
      <w:r>
        <w:rPr>
          <w:rFonts w:eastAsia="宋体" w:hint="eastAsia"/>
          <w:lang w:eastAsia="zh-CN"/>
        </w:rPr>
        <w:t xml:space="preserve">In this contribution, we have following </w:t>
      </w:r>
      <w:r w:rsidR="00AF7BE9">
        <w:rPr>
          <w:rFonts w:eastAsia="宋体" w:hint="eastAsia"/>
          <w:lang w:eastAsia="zh-CN"/>
        </w:rPr>
        <w:t>observations and proposal</w:t>
      </w:r>
      <w:r>
        <w:rPr>
          <w:rFonts w:eastAsia="宋体" w:hint="eastAsia"/>
          <w:lang w:eastAsia="zh-CN"/>
        </w:rPr>
        <w:t>:</w:t>
      </w:r>
    </w:p>
    <w:p w:rsidR="00E439E2" w:rsidRDefault="00E439E2" w:rsidP="00E439E2">
      <w:pPr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</w:t>
      </w:r>
      <w:r>
        <w:rPr>
          <w:rFonts w:eastAsia="宋体" w:hint="eastAsia"/>
          <w:b/>
          <w:lang w:eastAsia="zh-CN"/>
        </w:rPr>
        <w:t>：</w:t>
      </w:r>
      <w:r>
        <w:rPr>
          <w:rFonts w:eastAsia="宋体"/>
          <w:b/>
          <w:lang w:eastAsia="zh-CN"/>
        </w:rPr>
        <w:t xml:space="preserve"> The “direction error” is actually denoted as “Beam peak direction error” </w:t>
      </w:r>
    </w:p>
    <w:p w:rsidR="00E439E2" w:rsidRDefault="00E439E2" w:rsidP="00E439E2">
      <w:pPr>
        <w:spacing w:after="120"/>
        <w:rPr>
          <w:rFonts w:eastAsia="宋体"/>
          <w:b/>
          <w:lang w:eastAsia="zh-CN"/>
        </w:rPr>
      </w:pPr>
      <w:r w:rsidRPr="003A7A01">
        <w:rPr>
          <w:rFonts w:eastAsia="宋体"/>
          <w:b/>
          <w:lang w:eastAsia="zh-CN"/>
        </w:rPr>
        <w:t>O</w:t>
      </w:r>
      <w:r w:rsidRPr="003A7A01">
        <w:rPr>
          <w:rFonts w:eastAsia="宋体" w:hint="eastAsia"/>
          <w:b/>
          <w:lang w:eastAsia="zh-CN"/>
        </w:rPr>
        <w:t>bservation 2</w:t>
      </w:r>
      <w:r w:rsidRPr="003A7A01">
        <w:rPr>
          <w:rFonts w:eastAsia="宋体" w:hint="eastAsia"/>
          <w:b/>
          <w:lang w:eastAsia="zh-CN"/>
        </w:rPr>
        <w:t>：</w:t>
      </w:r>
      <w:r w:rsidRPr="003A7A01">
        <w:rPr>
          <w:rFonts w:eastAsia="宋体" w:hint="eastAsia"/>
          <w:b/>
          <w:lang w:eastAsia="zh-CN"/>
        </w:rPr>
        <w:t xml:space="preserve"> </w:t>
      </w:r>
      <w:r w:rsidRPr="003A7A01">
        <w:rPr>
          <w:rFonts w:eastAsia="宋体"/>
          <w:b/>
          <w:lang w:eastAsia="zh-CN"/>
        </w:rPr>
        <w:t>T</w:t>
      </w:r>
      <w:r w:rsidRPr="003A7A01">
        <w:rPr>
          <w:rFonts w:eastAsia="宋体" w:hint="eastAsia"/>
          <w:b/>
          <w:lang w:eastAsia="zh-CN"/>
        </w:rPr>
        <w:t xml:space="preserve">he beam intended direction should be </w:t>
      </w:r>
      <w:r>
        <w:rPr>
          <w:rFonts w:eastAsia="宋体" w:hint="eastAsia"/>
          <w:b/>
          <w:lang w:eastAsia="zh-CN"/>
        </w:rPr>
        <w:t xml:space="preserve">based on </w:t>
      </w:r>
      <w:proofErr w:type="spellStart"/>
      <w:r>
        <w:rPr>
          <w:rFonts w:eastAsia="宋体" w:hint="eastAsia"/>
          <w:lang w:eastAsia="zh-CN"/>
        </w:rPr>
        <w:t>precoding</w:t>
      </w:r>
      <w:proofErr w:type="spellEnd"/>
      <w:r>
        <w:rPr>
          <w:rFonts w:eastAsia="宋体" w:hint="eastAsia"/>
          <w:lang w:eastAsia="zh-CN"/>
        </w:rPr>
        <w:t xml:space="preserve"> matrix </w:t>
      </w:r>
      <w:r w:rsidRPr="00DC3F22">
        <w:rPr>
          <w:rFonts w:eastAsia="宋体"/>
          <w:position w:val="-6"/>
          <w:lang w:eastAsia="zh-CN"/>
        </w:rPr>
        <w:object w:dxaOrig="320" w:dyaOrig="279">
          <v:shape id="_x0000_i1034" type="#_x0000_t75" style="width:16pt;height:14.1pt" o:ole="">
            <v:imagedata r:id="rId9" o:title=""/>
          </v:shape>
          <o:OLEObject Type="Embed" ProgID="Equation.DSMT4" ShapeID="_x0000_i1034" DrawAspect="Content" ObjectID="_1566675133" r:id="rId23"/>
        </w:object>
      </w:r>
      <w:r w:rsidRPr="003A7A01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and </w:t>
      </w:r>
      <w:r>
        <w:rPr>
          <w:rFonts w:eastAsia="宋体" w:hint="eastAsia"/>
          <w:lang w:eastAsia="zh-CN"/>
        </w:rPr>
        <w:t xml:space="preserve">the array </w:t>
      </w:r>
      <w:proofErr w:type="gramStart"/>
      <w:r>
        <w:rPr>
          <w:rFonts w:eastAsia="宋体" w:hint="eastAsia"/>
          <w:lang w:eastAsia="zh-CN"/>
        </w:rPr>
        <w:t xml:space="preserve">factor </w:t>
      </w:r>
      <w:proofErr w:type="gramEnd"/>
      <w:r w:rsidRPr="006B0C78">
        <w:rPr>
          <w:rFonts w:eastAsia="宋体"/>
          <w:position w:val="-14"/>
          <w:lang w:eastAsia="zh-CN"/>
        </w:rPr>
        <w:object w:dxaOrig="840" w:dyaOrig="400">
          <v:shape id="_x0000_i1035" type="#_x0000_t75" style="width:41.9pt;height:19.75pt" o:ole="">
            <v:imagedata r:id="rId11" o:title=""/>
          </v:shape>
          <o:OLEObject Type="Embed" ProgID="Equation.DSMT4" ShapeID="_x0000_i1035" DrawAspect="Content" ObjectID="_1566675134" r:id="rId24"/>
        </w:object>
      </w:r>
      <w:r>
        <w:rPr>
          <w:rFonts w:eastAsia="宋体" w:hint="eastAsia"/>
          <w:b/>
          <w:lang w:eastAsia="zh-CN"/>
        </w:rPr>
        <w:t>, r</w:t>
      </w:r>
      <w:r w:rsidRPr="003A7A01">
        <w:rPr>
          <w:rFonts w:eastAsia="宋体" w:hint="eastAsia"/>
          <w:b/>
          <w:lang w:eastAsia="zh-CN"/>
        </w:rPr>
        <w:t>egardless of element/</w:t>
      </w:r>
      <w:proofErr w:type="spellStart"/>
      <w:r w:rsidRPr="003A7A01">
        <w:rPr>
          <w:rFonts w:eastAsia="宋体" w:hint="eastAsia"/>
          <w:b/>
          <w:lang w:eastAsia="zh-CN"/>
        </w:rPr>
        <w:t>subarray</w:t>
      </w:r>
      <w:proofErr w:type="spellEnd"/>
      <w:r w:rsidRPr="003A7A01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  <w:r w:rsidRPr="008B2DDC">
        <w:rPr>
          <w:rFonts w:eastAsia="宋体" w:hint="eastAsia"/>
          <w:b/>
          <w:lang w:eastAsia="zh-CN"/>
        </w:rPr>
        <w:t>T</w:t>
      </w:r>
      <w:r w:rsidRPr="008B2DDC">
        <w:rPr>
          <w:rFonts w:eastAsia="宋体"/>
          <w:b/>
          <w:lang w:eastAsia="zh-CN"/>
        </w:rPr>
        <w:t>he</w:t>
      </w:r>
      <w:r w:rsidRPr="008B2DDC">
        <w:rPr>
          <w:rFonts w:eastAsia="宋体" w:hint="eastAsia"/>
          <w:b/>
          <w:lang w:eastAsia="zh-CN"/>
        </w:rPr>
        <w:t xml:space="preserve"> absolute beam peak direction error is the error of </w:t>
      </w:r>
      <w:r>
        <w:rPr>
          <w:rFonts w:eastAsia="宋体" w:hint="eastAsia"/>
          <w:b/>
          <w:lang w:eastAsia="zh-CN"/>
        </w:rPr>
        <w:t xml:space="preserve">actual </w:t>
      </w:r>
      <w:r w:rsidRPr="008B2DDC">
        <w:rPr>
          <w:rFonts w:eastAsia="宋体" w:hint="eastAsia"/>
          <w:b/>
          <w:lang w:eastAsia="zh-CN"/>
        </w:rPr>
        <w:t xml:space="preserve">beam peak direction relative to beam intended </w:t>
      </w:r>
      <w:r w:rsidRPr="008B2DDC">
        <w:rPr>
          <w:rFonts w:eastAsia="宋体"/>
          <w:b/>
          <w:lang w:eastAsia="zh-CN"/>
        </w:rPr>
        <w:t>direction</w:t>
      </w:r>
      <w:r w:rsidRPr="008B2DDC">
        <w:rPr>
          <w:rFonts w:eastAsia="宋体" w:hint="eastAsia"/>
          <w:b/>
          <w:lang w:eastAsia="zh-CN"/>
        </w:rPr>
        <w:t>.</w:t>
      </w:r>
    </w:p>
    <w:p w:rsidR="00E439E2" w:rsidRDefault="00E439E2" w:rsidP="00E439E2">
      <w:pPr>
        <w:spacing w:after="120"/>
        <w:rPr>
          <w:rFonts w:eastAsia="宋体"/>
          <w:b/>
          <w:lang w:eastAsia="zh-CN"/>
        </w:rPr>
      </w:pPr>
      <w:r w:rsidRPr="003A7A01">
        <w:rPr>
          <w:rFonts w:eastAsia="宋体"/>
          <w:b/>
          <w:lang w:eastAsia="zh-CN"/>
        </w:rPr>
        <w:t>O</w:t>
      </w:r>
      <w:r w:rsidRPr="003A7A01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3</w:t>
      </w:r>
      <w:r w:rsidRPr="003A7A01">
        <w:rPr>
          <w:rFonts w:eastAsia="宋体" w:hint="eastAsia"/>
          <w:b/>
          <w:lang w:eastAsia="zh-CN"/>
        </w:rPr>
        <w:t>：</w:t>
      </w:r>
      <w:r w:rsidRPr="003A7A01">
        <w:rPr>
          <w:rFonts w:eastAsia="宋体" w:hint="eastAsia"/>
          <w:b/>
          <w:lang w:eastAsia="zh-CN"/>
        </w:rPr>
        <w:t xml:space="preserve"> </w:t>
      </w:r>
      <w:r w:rsidRPr="003A7A01">
        <w:rPr>
          <w:rFonts w:eastAsia="宋体"/>
          <w:b/>
          <w:lang w:eastAsia="zh-CN"/>
        </w:rPr>
        <w:t>T</w:t>
      </w:r>
      <w:r w:rsidRPr="003A7A01">
        <w:rPr>
          <w:rFonts w:eastAsia="宋体" w:hint="eastAsia"/>
          <w:b/>
          <w:lang w:eastAsia="zh-CN"/>
        </w:rPr>
        <w:t xml:space="preserve">he </w:t>
      </w:r>
      <w:r>
        <w:rPr>
          <w:rFonts w:eastAsia="宋体" w:hint="eastAsia"/>
          <w:b/>
          <w:lang w:eastAsia="zh-CN"/>
        </w:rPr>
        <w:t xml:space="preserve">relative </w:t>
      </w:r>
      <w:r w:rsidRPr="003A7A01">
        <w:rPr>
          <w:rFonts w:eastAsia="宋体" w:hint="eastAsia"/>
          <w:b/>
          <w:lang w:eastAsia="zh-CN"/>
        </w:rPr>
        <w:t xml:space="preserve">beam </w:t>
      </w:r>
      <w:r>
        <w:rPr>
          <w:rFonts w:eastAsia="宋体" w:hint="eastAsia"/>
          <w:b/>
          <w:lang w:eastAsia="zh-CN"/>
        </w:rPr>
        <w:t>peak</w:t>
      </w:r>
      <w:r w:rsidRPr="003A7A01">
        <w:rPr>
          <w:rFonts w:eastAsia="宋体" w:hint="eastAsia"/>
          <w:b/>
          <w:lang w:eastAsia="zh-CN"/>
        </w:rPr>
        <w:t xml:space="preserve"> direction </w:t>
      </w:r>
      <w:r>
        <w:rPr>
          <w:rFonts w:eastAsia="宋体" w:hint="eastAsia"/>
          <w:b/>
          <w:lang w:eastAsia="zh-CN"/>
        </w:rPr>
        <w:t>error is only applicable for physical channel with feedback scheme, and will introduce feedback error</w:t>
      </w:r>
      <w:r w:rsidRPr="003B1030">
        <w:rPr>
          <w:rFonts w:eastAsia="宋体" w:hint="eastAsia"/>
          <w:b/>
          <w:lang w:eastAsia="zh-CN"/>
        </w:rPr>
        <w:t>.</w:t>
      </w:r>
    </w:p>
    <w:p w:rsidR="00E439E2" w:rsidRDefault="00E439E2" w:rsidP="00E439E2">
      <w:pPr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Proposal: Use the term “Beam peak direction error” in the discussion and analysis for directivity related power variation.</w:t>
      </w:r>
    </w:p>
    <w:p w:rsidR="000A733A" w:rsidRPr="00726DF3" w:rsidRDefault="000A733A" w:rsidP="00C902DB">
      <w:pPr>
        <w:pStyle w:val="maintext"/>
        <w:spacing w:after="0"/>
        <w:ind w:firstLineChars="0" w:firstLine="0"/>
        <w:rPr>
          <w:rFonts w:eastAsia="宋体"/>
          <w:lang w:val="en-US"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Reference</w:t>
      </w:r>
    </w:p>
    <w:p w:rsidR="00B37031" w:rsidRPr="00B37031" w:rsidRDefault="00B37031" w:rsidP="008E4333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bookmarkStart w:id="14" w:name="_Ref430885014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0A128B" w:rsidRPr="000A128B">
        <w:rPr>
          <w:rFonts w:eastAsia="宋体"/>
          <w:sz w:val="20"/>
          <w:szCs w:val="20"/>
          <w:lang w:eastAsia="zh-CN"/>
        </w:rPr>
        <w:t>R4-1708875</w:t>
      </w:r>
      <w:r w:rsidRPr="00B37031">
        <w:rPr>
          <w:rFonts w:eastAsia="宋体"/>
          <w:sz w:val="20"/>
          <w:szCs w:val="20"/>
          <w:lang w:eastAsia="zh-CN"/>
        </w:rPr>
        <w:t xml:space="preserve">, </w:t>
      </w:r>
      <w:r w:rsidR="000A128B" w:rsidRPr="000A128B">
        <w:rPr>
          <w:rFonts w:eastAsia="宋体"/>
          <w:sz w:val="20"/>
          <w:szCs w:val="20"/>
          <w:lang w:eastAsia="zh-CN"/>
        </w:rPr>
        <w:t>WF on output power accuracy and output power limit</w:t>
      </w:r>
      <w:r w:rsidRPr="00B37031">
        <w:rPr>
          <w:rFonts w:eastAsia="宋体"/>
          <w:sz w:val="20"/>
          <w:szCs w:val="20"/>
          <w:lang w:eastAsia="zh-CN"/>
        </w:rPr>
        <w:t xml:space="preserve">, </w:t>
      </w:r>
      <w:proofErr w:type="spellStart"/>
      <w:r w:rsidR="000A128B" w:rsidRPr="000A128B">
        <w:rPr>
          <w:rFonts w:eastAsia="宋体"/>
          <w:sz w:val="20"/>
          <w:szCs w:val="20"/>
          <w:lang w:eastAsia="zh-CN"/>
        </w:rPr>
        <w:t>Huawei</w:t>
      </w:r>
      <w:proofErr w:type="spellEnd"/>
      <w:r w:rsidRPr="00B37031">
        <w:rPr>
          <w:rFonts w:eastAsia="宋体"/>
          <w:sz w:val="20"/>
          <w:szCs w:val="20"/>
          <w:lang w:eastAsia="zh-CN"/>
        </w:rPr>
        <w:t xml:space="preserve">, RAN4 </w:t>
      </w:r>
      <w:r w:rsidR="000A128B">
        <w:rPr>
          <w:rFonts w:eastAsia="宋体" w:hint="eastAsia"/>
          <w:sz w:val="20"/>
          <w:szCs w:val="20"/>
          <w:lang w:eastAsia="zh-CN"/>
        </w:rPr>
        <w:t>#84</w:t>
      </w:r>
      <w:r w:rsidRPr="00B37031">
        <w:rPr>
          <w:rFonts w:eastAsia="宋体"/>
          <w:sz w:val="20"/>
          <w:szCs w:val="20"/>
          <w:lang w:eastAsia="zh-CN"/>
        </w:rPr>
        <w:t>,</w:t>
      </w:r>
      <w:r w:rsidR="000A128B" w:rsidRPr="000A128B">
        <w:t xml:space="preserve"> </w:t>
      </w:r>
      <w:r w:rsidR="000A128B" w:rsidRPr="000A128B">
        <w:rPr>
          <w:rFonts w:eastAsia="宋体"/>
          <w:sz w:val="20"/>
          <w:szCs w:val="20"/>
          <w:lang w:eastAsia="zh-CN"/>
        </w:rPr>
        <w:t>21-25 Aug, 2017</w:t>
      </w:r>
      <w:r w:rsidRPr="00B37031">
        <w:rPr>
          <w:rFonts w:eastAsia="宋体"/>
          <w:sz w:val="20"/>
          <w:szCs w:val="20"/>
          <w:lang w:eastAsia="zh-CN"/>
        </w:rPr>
        <w:t>.</w:t>
      </w:r>
    </w:p>
    <w:p w:rsidR="00B37031" w:rsidRPr="00074E98" w:rsidRDefault="00B37031" w:rsidP="008E4333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0A128B" w:rsidRPr="000A128B">
        <w:rPr>
          <w:rFonts w:eastAsia="宋体"/>
          <w:sz w:val="20"/>
          <w:szCs w:val="20"/>
          <w:lang w:eastAsia="zh-CN"/>
        </w:rPr>
        <w:t xml:space="preserve">TR 37.842 </w:t>
      </w:r>
      <w:proofErr w:type="gramStart"/>
      <w:r w:rsidR="000A128B" w:rsidRPr="000A128B">
        <w:rPr>
          <w:rFonts w:eastAsia="宋体"/>
          <w:sz w:val="20"/>
          <w:szCs w:val="20"/>
          <w:lang w:eastAsia="zh-CN"/>
        </w:rPr>
        <w:t>V13.2.0</w:t>
      </w:r>
      <w:r w:rsidR="008B2DDC">
        <w:rPr>
          <w:rFonts w:eastAsia="宋体" w:hint="eastAsia"/>
          <w:sz w:val="20"/>
          <w:szCs w:val="20"/>
          <w:lang w:eastAsia="zh-CN"/>
        </w:rPr>
        <w:t>(</w:t>
      </w:r>
      <w:proofErr w:type="gramEnd"/>
      <w:r w:rsidR="008B2DDC">
        <w:rPr>
          <w:rFonts w:eastAsia="宋体" w:hint="eastAsia"/>
          <w:sz w:val="20"/>
          <w:szCs w:val="20"/>
          <w:lang w:eastAsia="zh-CN"/>
        </w:rPr>
        <w:t>2017-03)</w:t>
      </w:r>
      <w:r w:rsidR="000A128B">
        <w:rPr>
          <w:rFonts w:eastAsia="宋体" w:hint="eastAsia"/>
          <w:sz w:val="20"/>
          <w:szCs w:val="20"/>
          <w:lang w:eastAsia="zh-CN"/>
        </w:rPr>
        <w:t xml:space="preserve">, </w:t>
      </w:r>
      <w:r w:rsidR="008B2DDC" w:rsidRPr="008B2DDC">
        <w:rPr>
          <w:rFonts w:eastAsia="宋体"/>
          <w:sz w:val="20"/>
          <w:szCs w:val="20"/>
          <w:lang w:eastAsia="zh-CN"/>
        </w:rPr>
        <w:t>Radio Frequency (RF) requirement background for Active Antenna System (AAS) Base Station (BS) (Release 13)</w:t>
      </w:r>
      <w:r w:rsidR="00074E98" w:rsidRPr="00074E98">
        <w:rPr>
          <w:rFonts w:eastAsia="宋体"/>
          <w:sz w:val="20"/>
          <w:szCs w:val="20"/>
          <w:lang w:eastAsia="zh-CN"/>
        </w:rPr>
        <w:t>.</w:t>
      </w:r>
    </w:p>
    <w:p w:rsidR="00533517" w:rsidRPr="008973DD" w:rsidRDefault="00074E98" w:rsidP="00FE7E30">
      <w:pPr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eastAsia="宋体"/>
          <w:lang w:eastAsia="zh-CN"/>
        </w:rPr>
      </w:pPr>
      <w:r w:rsidRPr="00074E98">
        <w:rPr>
          <w:rFonts w:eastAsia="宋体" w:hint="eastAsia"/>
          <w:lang w:eastAsia="zh-CN"/>
        </w:rPr>
        <w:t xml:space="preserve"> </w:t>
      </w:r>
      <w:bookmarkEnd w:id="14"/>
    </w:p>
    <w:sectPr w:rsidR="00533517" w:rsidRPr="008973DD" w:rsidSect="00AE3AB0">
      <w:headerReference w:type="default" r:id="rId25"/>
      <w:footerReference w:type="even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00B" w:rsidRDefault="0011400B" w:rsidP="00086ACB">
      <w:r>
        <w:separator/>
      </w:r>
    </w:p>
  </w:endnote>
  <w:endnote w:type="continuationSeparator" w:id="0">
    <w:p w:rsidR="0011400B" w:rsidRDefault="0011400B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7F" w:rsidRDefault="00B07DDD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6647F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6647F" w:rsidRDefault="0046647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7F" w:rsidRDefault="00B07DDD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6647F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149B3">
      <w:rPr>
        <w:rStyle w:val="af6"/>
      </w:rPr>
      <w:t>3</w:t>
    </w:r>
    <w:r>
      <w:rPr>
        <w:rStyle w:val="af6"/>
      </w:rPr>
      <w:fldChar w:fldCharType="end"/>
    </w:r>
  </w:p>
  <w:p w:rsidR="0046647F" w:rsidRDefault="0046647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00B" w:rsidRDefault="0011400B" w:rsidP="00086ACB">
      <w:r>
        <w:separator/>
      </w:r>
    </w:p>
  </w:footnote>
  <w:footnote w:type="continuationSeparator" w:id="0">
    <w:p w:rsidR="0011400B" w:rsidRDefault="0011400B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7F" w:rsidRDefault="0046647F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ACE"/>
    <w:multiLevelType w:val="hybridMultilevel"/>
    <w:tmpl w:val="25E65A08"/>
    <w:lvl w:ilvl="0" w:tplc="50A2A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D54C">
      <w:start w:val="68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64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10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C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4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27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2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F22A70"/>
    <w:multiLevelType w:val="hybridMultilevel"/>
    <w:tmpl w:val="0A604088"/>
    <w:lvl w:ilvl="0" w:tplc="2722B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286858"/>
    <w:multiLevelType w:val="hybridMultilevel"/>
    <w:tmpl w:val="03DC6944"/>
    <w:lvl w:ilvl="0" w:tplc="81D67C9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9F4EBD"/>
    <w:multiLevelType w:val="hybridMultilevel"/>
    <w:tmpl w:val="EED85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356E6E7C"/>
    <w:multiLevelType w:val="hybridMultilevel"/>
    <w:tmpl w:val="EA9E6DCA"/>
    <w:lvl w:ilvl="0" w:tplc="65F6FF18">
      <w:start w:val="1"/>
      <w:numFmt w:val="lowerLetter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8">
    <w:nsid w:val="3A6D1A14"/>
    <w:multiLevelType w:val="hybridMultilevel"/>
    <w:tmpl w:val="4744651E"/>
    <w:lvl w:ilvl="0" w:tplc="9EF49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66B38">
      <w:start w:val="38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83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A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C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EA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E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CF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695B87"/>
    <w:multiLevelType w:val="hybridMultilevel"/>
    <w:tmpl w:val="1F52DF36"/>
    <w:lvl w:ilvl="0" w:tplc="D1949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C72D2">
      <w:start w:val="18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047636">
      <w:start w:val="18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8D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3A4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42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46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49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07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901050"/>
    <w:multiLevelType w:val="hybridMultilevel"/>
    <w:tmpl w:val="F516D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27ABD"/>
    <w:multiLevelType w:val="hybridMultilevel"/>
    <w:tmpl w:val="FE34BE4E"/>
    <w:lvl w:ilvl="0" w:tplc="2DCAE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C5A00">
      <w:start w:val="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22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C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F28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80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BE2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00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6B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841AFE"/>
    <w:multiLevelType w:val="hybridMultilevel"/>
    <w:tmpl w:val="5704C5E0"/>
    <w:lvl w:ilvl="0" w:tplc="A2DA00C2">
      <w:start w:val="1"/>
      <w:numFmt w:val="bullet"/>
      <w:lvlText w:val="•"/>
      <w:lvlJc w:val="left"/>
      <w:pPr>
        <w:tabs>
          <w:tab w:val="num" w:pos="665"/>
        </w:tabs>
        <w:ind w:left="665" w:hanging="360"/>
      </w:pPr>
      <w:rPr>
        <w:rFonts w:ascii="Arial" w:hAnsi="Arial" w:hint="default"/>
      </w:rPr>
    </w:lvl>
    <w:lvl w:ilvl="1" w:tplc="87DA4B6E">
      <w:start w:val="1747"/>
      <w:numFmt w:val="bullet"/>
      <w:lvlText w:val="–"/>
      <w:lvlJc w:val="left"/>
      <w:pPr>
        <w:tabs>
          <w:tab w:val="num" w:pos="1385"/>
        </w:tabs>
        <w:ind w:left="1385" w:hanging="360"/>
      </w:pPr>
      <w:rPr>
        <w:rFonts w:ascii="Arial" w:hAnsi="Arial" w:hint="default"/>
      </w:rPr>
    </w:lvl>
    <w:lvl w:ilvl="2" w:tplc="21E830F0">
      <w:start w:val="1747"/>
      <w:numFmt w:val="bullet"/>
      <w:lvlText w:val="•"/>
      <w:lvlJc w:val="left"/>
      <w:pPr>
        <w:tabs>
          <w:tab w:val="num" w:pos="2105"/>
        </w:tabs>
        <w:ind w:left="2105" w:hanging="360"/>
      </w:pPr>
      <w:rPr>
        <w:rFonts w:ascii="Arial" w:hAnsi="Arial" w:hint="default"/>
      </w:rPr>
    </w:lvl>
    <w:lvl w:ilvl="3" w:tplc="F52663F2" w:tentative="1">
      <w:start w:val="1"/>
      <w:numFmt w:val="bullet"/>
      <w:lvlText w:val="•"/>
      <w:lvlJc w:val="left"/>
      <w:pPr>
        <w:tabs>
          <w:tab w:val="num" w:pos="2825"/>
        </w:tabs>
        <w:ind w:left="2825" w:hanging="360"/>
      </w:pPr>
      <w:rPr>
        <w:rFonts w:ascii="Arial" w:hAnsi="Arial" w:hint="default"/>
      </w:rPr>
    </w:lvl>
    <w:lvl w:ilvl="4" w:tplc="AE826648" w:tentative="1">
      <w:start w:val="1"/>
      <w:numFmt w:val="bullet"/>
      <w:lvlText w:val="•"/>
      <w:lvlJc w:val="left"/>
      <w:pPr>
        <w:tabs>
          <w:tab w:val="num" w:pos="3545"/>
        </w:tabs>
        <w:ind w:left="3545" w:hanging="360"/>
      </w:pPr>
      <w:rPr>
        <w:rFonts w:ascii="Arial" w:hAnsi="Arial" w:hint="default"/>
      </w:rPr>
    </w:lvl>
    <w:lvl w:ilvl="5" w:tplc="309C56A6" w:tentative="1">
      <w:start w:val="1"/>
      <w:numFmt w:val="bullet"/>
      <w:lvlText w:val="•"/>
      <w:lvlJc w:val="left"/>
      <w:pPr>
        <w:tabs>
          <w:tab w:val="num" w:pos="4265"/>
        </w:tabs>
        <w:ind w:left="4265" w:hanging="360"/>
      </w:pPr>
      <w:rPr>
        <w:rFonts w:ascii="Arial" w:hAnsi="Arial" w:hint="default"/>
      </w:rPr>
    </w:lvl>
    <w:lvl w:ilvl="6" w:tplc="70608502" w:tentative="1">
      <w:start w:val="1"/>
      <w:numFmt w:val="bullet"/>
      <w:lvlText w:val="•"/>
      <w:lvlJc w:val="left"/>
      <w:pPr>
        <w:tabs>
          <w:tab w:val="num" w:pos="4985"/>
        </w:tabs>
        <w:ind w:left="4985" w:hanging="360"/>
      </w:pPr>
      <w:rPr>
        <w:rFonts w:ascii="Arial" w:hAnsi="Arial" w:hint="default"/>
      </w:rPr>
    </w:lvl>
    <w:lvl w:ilvl="7" w:tplc="09767566" w:tentative="1">
      <w:start w:val="1"/>
      <w:numFmt w:val="bullet"/>
      <w:lvlText w:val="•"/>
      <w:lvlJc w:val="left"/>
      <w:pPr>
        <w:tabs>
          <w:tab w:val="num" w:pos="5705"/>
        </w:tabs>
        <w:ind w:left="5705" w:hanging="360"/>
      </w:pPr>
      <w:rPr>
        <w:rFonts w:ascii="Arial" w:hAnsi="Arial" w:hint="default"/>
      </w:rPr>
    </w:lvl>
    <w:lvl w:ilvl="8" w:tplc="5CD6FA46" w:tentative="1">
      <w:start w:val="1"/>
      <w:numFmt w:val="bullet"/>
      <w:lvlText w:val="•"/>
      <w:lvlJc w:val="left"/>
      <w:pPr>
        <w:tabs>
          <w:tab w:val="num" w:pos="6425"/>
        </w:tabs>
        <w:ind w:left="6425" w:hanging="360"/>
      </w:pPr>
      <w:rPr>
        <w:rFonts w:ascii="Arial" w:hAnsi="Arial" w:hint="default"/>
      </w:rPr>
    </w:lvl>
  </w:abstractNum>
  <w:abstractNum w:abstractNumId="13">
    <w:nsid w:val="53BD3FF8"/>
    <w:multiLevelType w:val="hybridMultilevel"/>
    <w:tmpl w:val="8CB4381C"/>
    <w:lvl w:ilvl="0" w:tplc="F8CC72D2">
      <w:start w:val="181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5073102"/>
    <w:multiLevelType w:val="hybridMultilevel"/>
    <w:tmpl w:val="B5702050"/>
    <w:lvl w:ilvl="0" w:tplc="1DE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D7C8">
      <w:start w:val="1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29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07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E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2E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8E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CE513DF"/>
    <w:multiLevelType w:val="hybridMultilevel"/>
    <w:tmpl w:val="302EDFD8"/>
    <w:lvl w:ilvl="0" w:tplc="F66E6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EBFCE">
      <w:start w:val="39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66570">
      <w:start w:val="39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1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E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A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07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E4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CA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D552CB5"/>
    <w:multiLevelType w:val="hybridMultilevel"/>
    <w:tmpl w:val="46605494"/>
    <w:lvl w:ilvl="0" w:tplc="AA8EBCD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7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7431442B"/>
    <w:multiLevelType w:val="hybridMultilevel"/>
    <w:tmpl w:val="95068F6A"/>
    <w:lvl w:ilvl="0" w:tplc="005287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9"/>
  </w:num>
  <w:num w:numId="4">
    <w:abstractNumId w:val="5"/>
  </w:num>
  <w:num w:numId="5">
    <w:abstractNumId w:val="17"/>
  </w:num>
  <w:num w:numId="6">
    <w:abstractNumId w:val="20"/>
  </w:num>
  <w:num w:numId="7">
    <w:abstractNumId w:val="21"/>
  </w:num>
  <w:num w:numId="8">
    <w:abstractNumId w:val="6"/>
  </w:num>
  <w:num w:numId="9">
    <w:abstractNumId w:val="7"/>
  </w:num>
  <w:num w:numId="10">
    <w:abstractNumId w:val="14"/>
  </w:num>
  <w:num w:numId="11">
    <w:abstractNumId w:val="21"/>
  </w:num>
  <w:num w:numId="12">
    <w:abstractNumId w:val="16"/>
  </w:num>
  <w:num w:numId="13">
    <w:abstractNumId w:val="9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  <w:num w:numId="18">
    <w:abstractNumId w:val="21"/>
  </w:num>
  <w:num w:numId="19">
    <w:abstractNumId w:val="21"/>
  </w:num>
  <w:num w:numId="20">
    <w:abstractNumId w:val="18"/>
  </w:num>
  <w:num w:numId="21">
    <w:abstractNumId w:val="0"/>
  </w:num>
  <w:num w:numId="22">
    <w:abstractNumId w:val="4"/>
  </w:num>
  <w:num w:numId="23">
    <w:abstractNumId w:val="10"/>
  </w:num>
  <w:num w:numId="24">
    <w:abstractNumId w:val="1"/>
  </w:num>
  <w:num w:numId="25">
    <w:abstractNumId w:val="2"/>
  </w:num>
  <w:num w:numId="26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558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1FC"/>
    <w:rsid w:val="00001BF0"/>
    <w:rsid w:val="000020AE"/>
    <w:rsid w:val="00002480"/>
    <w:rsid w:val="00002993"/>
    <w:rsid w:val="00002BA4"/>
    <w:rsid w:val="00003B7F"/>
    <w:rsid w:val="00003CB3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2764"/>
    <w:rsid w:val="00013589"/>
    <w:rsid w:val="000138B0"/>
    <w:rsid w:val="00013E09"/>
    <w:rsid w:val="00015333"/>
    <w:rsid w:val="00015391"/>
    <w:rsid w:val="000153BC"/>
    <w:rsid w:val="00015C84"/>
    <w:rsid w:val="000161E5"/>
    <w:rsid w:val="00016DCA"/>
    <w:rsid w:val="00017155"/>
    <w:rsid w:val="00017AD0"/>
    <w:rsid w:val="00017E3E"/>
    <w:rsid w:val="000202F8"/>
    <w:rsid w:val="000204CB"/>
    <w:rsid w:val="00020A67"/>
    <w:rsid w:val="00020D64"/>
    <w:rsid w:val="00021B75"/>
    <w:rsid w:val="0002248D"/>
    <w:rsid w:val="0002295B"/>
    <w:rsid w:val="00023126"/>
    <w:rsid w:val="000233EB"/>
    <w:rsid w:val="0002541F"/>
    <w:rsid w:val="00025CA2"/>
    <w:rsid w:val="000263D5"/>
    <w:rsid w:val="0002668B"/>
    <w:rsid w:val="00026CD4"/>
    <w:rsid w:val="00026F1B"/>
    <w:rsid w:val="000303E4"/>
    <w:rsid w:val="000314F2"/>
    <w:rsid w:val="000325E5"/>
    <w:rsid w:val="00034276"/>
    <w:rsid w:val="000347B8"/>
    <w:rsid w:val="00034BB9"/>
    <w:rsid w:val="00034F0A"/>
    <w:rsid w:val="000350A7"/>
    <w:rsid w:val="00035328"/>
    <w:rsid w:val="00035AB3"/>
    <w:rsid w:val="00035C47"/>
    <w:rsid w:val="00036173"/>
    <w:rsid w:val="000362AC"/>
    <w:rsid w:val="000363F1"/>
    <w:rsid w:val="00036863"/>
    <w:rsid w:val="00037D1D"/>
    <w:rsid w:val="00037F7D"/>
    <w:rsid w:val="000403E1"/>
    <w:rsid w:val="000406F6"/>
    <w:rsid w:val="0004138B"/>
    <w:rsid w:val="00041532"/>
    <w:rsid w:val="00041B80"/>
    <w:rsid w:val="0004218F"/>
    <w:rsid w:val="00042389"/>
    <w:rsid w:val="00042571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8B2"/>
    <w:rsid w:val="000502DD"/>
    <w:rsid w:val="000514EA"/>
    <w:rsid w:val="0005263D"/>
    <w:rsid w:val="00052A63"/>
    <w:rsid w:val="00052B2C"/>
    <w:rsid w:val="00052C0F"/>
    <w:rsid w:val="000541FC"/>
    <w:rsid w:val="0005489B"/>
    <w:rsid w:val="00054C44"/>
    <w:rsid w:val="00054ED4"/>
    <w:rsid w:val="000555B2"/>
    <w:rsid w:val="000561F0"/>
    <w:rsid w:val="00056B76"/>
    <w:rsid w:val="00056CBF"/>
    <w:rsid w:val="00056EA1"/>
    <w:rsid w:val="000605EF"/>
    <w:rsid w:val="0006154C"/>
    <w:rsid w:val="00061701"/>
    <w:rsid w:val="00061AAA"/>
    <w:rsid w:val="00061D2B"/>
    <w:rsid w:val="00061DA0"/>
    <w:rsid w:val="00062197"/>
    <w:rsid w:val="00063B2C"/>
    <w:rsid w:val="000648E4"/>
    <w:rsid w:val="00065827"/>
    <w:rsid w:val="00065C39"/>
    <w:rsid w:val="00065D06"/>
    <w:rsid w:val="00066137"/>
    <w:rsid w:val="00066A15"/>
    <w:rsid w:val="00067C45"/>
    <w:rsid w:val="000704F5"/>
    <w:rsid w:val="000706D0"/>
    <w:rsid w:val="000706E4"/>
    <w:rsid w:val="00070B23"/>
    <w:rsid w:val="00070CE4"/>
    <w:rsid w:val="00070FEF"/>
    <w:rsid w:val="000711D0"/>
    <w:rsid w:val="00071866"/>
    <w:rsid w:val="0007268F"/>
    <w:rsid w:val="00074417"/>
    <w:rsid w:val="00074B91"/>
    <w:rsid w:val="00074E98"/>
    <w:rsid w:val="0007514C"/>
    <w:rsid w:val="000759E5"/>
    <w:rsid w:val="000768E7"/>
    <w:rsid w:val="00076C4C"/>
    <w:rsid w:val="000773C4"/>
    <w:rsid w:val="00077440"/>
    <w:rsid w:val="0008010A"/>
    <w:rsid w:val="0008050D"/>
    <w:rsid w:val="00080E86"/>
    <w:rsid w:val="00081AFC"/>
    <w:rsid w:val="000820D8"/>
    <w:rsid w:val="000825A1"/>
    <w:rsid w:val="000831CF"/>
    <w:rsid w:val="0008389D"/>
    <w:rsid w:val="00084AA2"/>
    <w:rsid w:val="0008550B"/>
    <w:rsid w:val="000856C5"/>
    <w:rsid w:val="000859B2"/>
    <w:rsid w:val="00085C05"/>
    <w:rsid w:val="00086571"/>
    <w:rsid w:val="00086ACB"/>
    <w:rsid w:val="00086D94"/>
    <w:rsid w:val="00086F82"/>
    <w:rsid w:val="000876C6"/>
    <w:rsid w:val="00087B64"/>
    <w:rsid w:val="00090E36"/>
    <w:rsid w:val="00091831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128B"/>
    <w:rsid w:val="000A211F"/>
    <w:rsid w:val="000A25C3"/>
    <w:rsid w:val="000A26A1"/>
    <w:rsid w:val="000A3483"/>
    <w:rsid w:val="000A3AAD"/>
    <w:rsid w:val="000A45F5"/>
    <w:rsid w:val="000A56CE"/>
    <w:rsid w:val="000A5C23"/>
    <w:rsid w:val="000A66F3"/>
    <w:rsid w:val="000A6D28"/>
    <w:rsid w:val="000A733A"/>
    <w:rsid w:val="000A7BD9"/>
    <w:rsid w:val="000B0254"/>
    <w:rsid w:val="000B0477"/>
    <w:rsid w:val="000B21A5"/>
    <w:rsid w:val="000B2459"/>
    <w:rsid w:val="000B26E0"/>
    <w:rsid w:val="000B3869"/>
    <w:rsid w:val="000B3B02"/>
    <w:rsid w:val="000B3B91"/>
    <w:rsid w:val="000B42AC"/>
    <w:rsid w:val="000B4B4E"/>
    <w:rsid w:val="000B54AF"/>
    <w:rsid w:val="000B5CFA"/>
    <w:rsid w:val="000B5E78"/>
    <w:rsid w:val="000B60DF"/>
    <w:rsid w:val="000B639E"/>
    <w:rsid w:val="000B6665"/>
    <w:rsid w:val="000B674C"/>
    <w:rsid w:val="000B6961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9B1"/>
    <w:rsid w:val="000C6B94"/>
    <w:rsid w:val="000C737B"/>
    <w:rsid w:val="000C7ACE"/>
    <w:rsid w:val="000C7B03"/>
    <w:rsid w:val="000C7BEA"/>
    <w:rsid w:val="000D096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0C1A"/>
    <w:rsid w:val="000F10D7"/>
    <w:rsid w:val="000F10F4"/>
    <w:rsid w:val="000F1849"/>
    <w:rsid w:val="000F27D0"/>
    <w:rsid w:val="000F379B"/>
    <w:rsid w:val="000F6A2E"/>
    <w:rsid w:val="000F6FE6"/>
    <w:rsid w:val="000F79D1"/>
    <w:rsid w:val="0010053C"/>
    <w:rsid w:val="0010085A"/>
    <w:rsid w:val="00100F3B"/>
    <w:rsid w:val="0010272B"/>
    <w:rsid w:val="00103CF9"/>
    <w:rsid w:val="001042A0"/>
    <w:rsid w:val="001046CA"/>
    <w:rsid w:val="00104AFC"/>
    <w:rsid w:val="00104C65"/>
    <w:rsid w:val="001051C6"/>
    <w:rsid w:val="00105431"/>
    <w:rsid w:val="001057F6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526"/>
    <w:rsid w:val="00111CF7"/>
    <w:rsid w:val="00112A79"/>
    <w:rsid w:val="00112C1A"/>
    <w:rsid w:val="00112CD3"/>
    <w:rsid w:val="00113B55"/>
    <w:rsid w:val="00113CA2"/>
    <w:rsid w:val="0011400B"/>
    <w:rsid w:val="00114B8D"/>
    <w:rsid w:val="00115046"/>
    <w:rsid w:val="0011512E"/>
    <w:rsid w:val="001167E2"/>
    <w:rsid w:val="0011747F"/>
    <w:rsid w:val="00117DF9"/>
    <w:rsid w:val="001206AA"/>
    <w:rsid w:val="0012119E"/>
    <w:rsid w:val="001211E1"/>
    <w:rsid w:val="00122D15"/>
    <w:rsid w:val="001234A9"/>
    <w:rsid w:val="0012398F"/>
    <w:rsid w:val="001239E6"/>
    <w:rsid w:val="001245DA"/>
    <w:rsid w:val="00125543"/>
    <w:rsid w:val="001257FC"/>
    <w:rsid w:val="00125B44"/>
    <w:rsid w:val="00125E3D"/>
    <w:rsid w:val="00126A73"/>
    <w:rsid w:val="00126D72"/>
    <w:rsid w:val="00126F7F"/>
    <w:rsid w:val="00127BA7"/>
    <w:rsid w:val="00127C6B"/>
    <w:rsid w:val="0013006F"/>
    <w:rsid w:val="00130397"/>
    <w:rsid w:val="0013234B"/>
    <w:rsid w:val="0013319A"/>
    <w:rsid w:val="001331D8"/>
    <w:rsid w:val="001335CC"/>
    <w:rsid w:val="0013394B"/>
    <w:rsid w:val="00133A6E"/>
    <w:rsid w:val="00133C5F"/>
    <w:rsid w:val="0013441A"/>
    <w:rsid w:val="00134DA1"/>
    <w:rsid w:val="001365C1"/>
    <w:rsid w:val="00137154"/>
    <w:rsid w:val="00137A2D"/>
    <w:rsid w:val="001401A0"/>
    <w:rsid w:val="001402CD"/>
    <w:rsid w:val="00140338"/>
    <w:rsid w:val="00140435"/>
    <w:rsid w:val="001404F8"/>
    <w:rsid w:val="00140D03"/>
    <w:rsid w:val="00141104"/>
    <w:rsid w:val="00141A0C"/>
    <w:rsid w:val="00141CC5"/>
    <w:rsid w:val="00141F23"/>
    <w:rsid w:val="0014212C"/>
    <w:rsid w:val="001424D2"/>
    <w:rsid w:val="001424F8"/>
    <w:rsid w:val="00142775"/>
    <w:rsid w:val="00142AE1"/>
    <w:rsid w:val="00143374"/>
    <w:rsid w:val="00143995"/>
    <w:rsid w:val="001444E2"/>
    <w:rsid w:val="00144A62"/>
    <w:rsid w:val="0014524C"/>
    <w:rsid w:val="00147408"/>
    <w:rsid w:val="00147B9C"/>
    <w:rsid w:val="00150792"/>
    <w:rsid w:val="00150DFA"/>
    <w:rsid w:val="00151266"/>
    <w:rsid w:val="00152220"/>
    <w:rsid w:val="0015251A"/>
    <w:rsid w:val="0015271A"/>
    <w:rsid w:val="0015328D"/>
    <w:rsid w:val="001532CE"/>
    <w:rsid w:val="0015353E"/>
    <w:rsid w:val="001535C4"/>
    <w:rsid w:val="00153DA3"/>
    <w:rsid w:val="00154B71"/>
    <w:rsid w:val="00155504"/>
    <w:rsid w:val="00156AE9"/>
    <w:rsid w:val="00156F86"/>
    <w:rsid w:val="00160339"/>
    <w:rsid w:val="00160369"/>
    <w:rsid w:val="00160409"/>
    <w:rsid w:val="00160A32"/>
    <w:rsid w:val="00161300"/>
    <w:rsid w:val="00161659"/>
    <w:rsid w:val="001629A3"/>
    <w:rsid w:val="00162E04"/>
    <w:rsid w:val="00163293"/>
    <w:rsid w:val="00164253"/>
    <w:rsid w:val="0016499A"/>
    <w:rsid w:val="0016554C"/>
    <w:rsid w:val="001655B9"/>
    <w:rsid w:val="00166484"/>
    <w:rsid w:val="00166743"/>
    <w:rsid w:val="001667D0"/>
    <w:rsid w:val="00167400"/>
    <w:rsid w:val="00167B14"/>
    <w:rsid w:val="00167C34"/>
    <w:rsid w:val="00170FA5"/>
    <w:rsid w:val="00171AE5"/>
    <w:rsid w:val="00171C01"/>
    <w:rsid w:val="001736D1"/>
    <w:rsid w:val="00173BC5"/>
    <w:rsid w:val="00174C61"/>
    <w:rsid w:val="001755B2"/>
    <w:rsid w:val="001776AA"/>
    <w:rsid w:val="00177D96"/>
    <w:rsid w:val="00180D3F"/>
    <w:rsid w:val="00181806"/>
    <w:rsid w:val="001821BC"/>
    <w:rsid w:val="00182D24"/>
    <w:rsid w:val="00183696"/>
    <w:rsid w:val="00183846"/>
    <w:rsid w:val="00183D2C"/>
    <w:rsid w:val="00183D9A"/>
    <w:rsid w:val="00184730"/>
    <w:rsid w:val="00184B73"/>
    <w:rsid w:val="00185346"/>
    <w:rsid w:val="00186E75"/>
    <w:rsid w:val="00187C58"/>
    <w:rsid w:val="00187D7B"/>
    <w:rsid w:val="00190D82"/>
    <w:rsid w:val="00190DBD"/>
    <w:rsid w:val="0019116E"/>
    <w:rsid w:val="00191719"/>
    <w:rsid w:val="001923AB"/>
    <w:rsid w:val="0019253B"/>
    <w:rsid w:val="00192649"/>
    <w:rsid w:val="00192B31"/>
    <w:rsid w:val="00192EF7"/>
    <w:rsid w:val="00194CB2"/>
    <w:rsid w:val="0019507E"/>
    <w:rsid w:val="00195682"/>
    <w:rsid w:val="001958E4"/>
    <w:rsid w:val="00195CF4"/>
    <w:rsid w:val="00196E2C"/>
    <w:rsid w:val="00196F12"/>
    <w:rsid w:val="001971AE"/>
    <w:rsid w:val="001979F6"/>
    <w:rsid w:val="00197A2A"/>
    <w:rsid w:val="001A00F2"/>
    <w:rsid w:val="001A01A6"/>
    <w:rsid w:val="001A047A"/>
    <w:rsid w:val="001A0D30"/>
    <w:rsid w:val="001A14D4"/>
    <w:rsid w:val="001A198D"/>
    <w:rsid w:val="001A1F51"/>
    <w:rsid w:val="001A2372"/>
    <w:rsid w:val="001A2B3C"/>
    <w:rsid w:val="001A45B6"/>
    <w:rsid w:val="001A4E98"/>
    <w:rsid w:val="001A5119"/>
    <w:rsid w:val="001A552F"/>
    <w:rsid w:val="001A6612"/>
    <w:rsid w:val="001A6F0F"/>
    <w:rsid w:val="001A72E2"/>
    <w:rsid w:val="001B0C45"/>
    <w:rsid w:val="001B0DB6"/>
    <w:rsid w:val="001B0F1B"/>
    <w:rsid w:val="001B0FCA"/>
    <w:rsid w:val="001B1312"/>
    <w:rsid w:val="001B13E0"/>
    <w:rsid w:val="001B14A7"/>
    <w:rsid w:val="001B1799"/>
    <w:rsid w:val="001B19A2"/>
    <w:rsid w:val="001B1B72"/>
    <w:rsid w:val="001B1DFB"/>
    <w:rsid w:val="001B29C8"/>
    <w:rsid w:val="001B2C8F"/>
    <w:rsid w:val="001B3187"/>
    <w:rsid w:val="001B4193"/>
    <w:rsid w:val="001B4A39"/>
    <w:rsid w:val="001B4C54"/>
    <w:rsid w:val="001B5481"/>
    <w:rsid w:val="001B5925"/>
    <w:rsid w:val="001B5A53"/>
    <w:rsid w:val="001B6F4A"/>
    <w:rsid w:val="001B77FD"/>
    <w:rsid w:val="001B7A46"/>
    <w:rsid w:val="001B7A53"/>
    <w:rsid w:val="001C0127"/>
    <w:rsid w:val="001C02B6"/>
    <w:rsid w:val="001C13DD"/>
    <w:rsid w:val="001C18AC"/>
    <w:rsid w:val="001C210C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6EC5"/>
    <w:rsid w:val="001C7173"/>
    <w:rsid w:val="001C7241"/>
    <w:rsid w:val="001C7473"/>
    <w:rsid w:val="001C7F2B"/>
    <w:rsid w:val="001D030C"/>
    <w:rsid w:val="001D0C04"/>
    <w:rsid w:val="001D0DAD"/>
    <w:rsid w:val="001D1022"/>
    <w:rsid w:val="001D1E4E"/>
    <w:rsid w:val="001D1EC3"/>
    <w:rsid w:val="001D37A8"/>
    <w:rsid w:val="001D40CB"/>
    <w:rsid w:val="001D4223"/>
    <w:rsid w:val="001D5A4E"/>
    <w:rsid w:val="001D5CFE"/>
    <w:rsid w:val="001D603D"/>
    <w:rsid w:val="001D6221"/>
    <w:rsid w:val="001D671D"/>
    <w:rsid w:val="001D7542"/>
    <w:rsid w:val="001D79C0"/>
    <w:rsid w:val="001D7C54"/>
    <w:rsid w:val="001E03AD"/>
    <w:rsid w:val="001E06C5"/>
    <w:rsid w:val="001E1930"/>
    <w:rsid w:val="001E2231"/>
    <w:rsid w:val="001E27A8"/>
    <w:rsid w:val="001E301F"/>
    <w:rsid w:val="001E39B0"/>
    <w:rsid w:val="001E3B7F"/>
    <w:rsid w:val="001E40F3"/>
    <w:rsid w:val="001E45F3"/>
    <w:rsid w:val="001E4AC2"/>
    <w:rsid w:val="001E6555"/>
    <w:rsid w:val="001E7525"/>
    <w:rsid w:val="001E78DE"/>
    <w:rsid w:val="001E7D1B"/>
    <w:rsid w:val="001E7EFC"/>
    <w:rsid w:val="001F0E99"/>
    <w:rsid w:val="001F1AD9"/>
    <w:rsid w:val="001F1D91"/>
    <w:rsid w:val="001F2A24"/>
    <w:rsid w:val="001F3532"/>
    <w:rsid w:val="001F3820"/>
    <w:rsid w:val="001F4262"/>
    <w:rsid w:val="001F4598"/>
    <w:rsid w:val="001F4FD5"/>
    <w:rsid w:val="001F5871"/>
    <w:rsid w:val="001F6DD2"/>
    <w:rsid w:val="001F73A4"/>
    <w:rsid w:val="00200A4B"/>
    <w:rsid w:val="00200DCD"/>
    <w:rsid w:val="002013DC"/>
    <w:rsid w:val="00201568"/>
    <w:rsid w:val="00202106"/>
    <w:rsid w:val="00202226"/>
    <w:rsid w:val="00203216"/>
    <w:rsid w:val="002037B3"/>
    <w:rsid w:val="00205806"/>
    <w:rsid w:val="002060FA"/>
    <w:rsid w:val="00206533"/>
    <w:rsid w:val="00207232"/>
    <w:rsid w:val="0020763C"/>
    <w:rsid w:val="00210329"/>
    <w:rsid w:val="0021036C"/>
    <w:rsid w:val="002103CB"/>
    <w:rsid w:val="00210569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3DA4"/>
    <w:rsid w:val="002143E7"/>
    <w:rsid w:val="00214676"/>
    <w:rsid w:val="002149B6"/>
    <w:rsid w:val="00214ABE"/>
    <w:rsid w:val="00215C13"/>
    <w:rsid w:val="00215FC8"/>
    <w:rsid w:val="0021633C"/>
    <w:rsid w:val="002163F6"/>
    <w:rsid w:val="00216E2F"/>
    <w:rsid w:val="00216E41"/>
    <w:rsid w:val="00217D5C"/>
    <w:rsid w:val="0022100A"/>
    <w:rsid w:val="00221176"/>
    <w:rsid w:val="002214D3"/>
    <w:rsid w:val="00221EC3"/>
    <w:rsid w:val="002225D8"/>
    <w:rsid w:val="00222D33"/>
    <w:rsid w:val="00223E6F"/>
    <w:rsid w:val="00224A6C"/>
    <w:rsid w:val="00224AD8"/>
    <w:rsid w:val="00224B7A"/>
    <w:rsid w:val="0022502E"/>
    <w:rsid w:val="002253D9"/>
    <w:rsid w:val="0022551F"/>
    <w:rsid w:val="00225803"/>
    <w:rsid w:val="00225A6D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2A9F"/>
    <w:rsid w:val="00232D08"/>
    <w:rsid w:val="002332F3"/>
    <w:rsid w:val="00233315"/>
    <w:rsid w:val="00233A95"/>
    <w:rsid w:val="002345FA"/>
    <w:rsid w:val="00234DC4"/>
    <w:rsid w:val="00234F38"/>
    <w:rsid w:val="002352E0"/>
    <w:rsid w:val="0023585A"/>
    <w:rsid w:val="00235A6C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0D64"/>
    <w:rsid w:val="00241098"/>
    <w:rsid w:val="002414B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46A4A"/>
    <w:rsid w:val="00250245"/>
    <w:rsid w:val="002509F5"/>
    <w:rsid w:val="00251B96"/>
    <w:rsid w:val="002521A0"/>
    <w:rsid w:val="002525C9"/>
    <w:rsid w:val="00252E6B"/>
    <w:rsid w:val="0025309D"/>
    <w:rsid w:val="002535F9"/>
    <w:rsid w:val="002540C6"/>
    <w:rsid w:val="00254AA0"/>
    <w:rsid w:val="00254DB8"/>
    <w:rsid w:val="002553B3"/>
    <w:rsid w:val="00255424"/>
    <w:rsid w:val="00255698"/>
    <w:rsid w:val="00255AD8"/>
    <w:rsid w:val="00255B3D"/>
    <w:rsid w:val="00255B6A"/>
    <w:rsid w:val="00255DD6"/>
    <w:rsid w:val="00256579"/>
    <w:rsid w:val="00256928"/>
    <w:rsid w:val="00257083"/>
    <w:rsid w:val="002572A5"/>
    <w:rsid w:val="00257C4D"/>
    <w:rsid w:val="00257FAD"/>
    <w:rsid w:val="002603EF"/>
    <w:rsid w:val="002605FF"/>
    <w:rsid w:val="002617AA"/>
    <w:rsid w:val="00261D11"/>
    <w:rsid w:val="00262018"/>
    <w:rsid w:val="00262C46"/>
    <w:rsid w:val="00262F12"/>
    <w:rsid w:val="002638CB"/>
    <w:rsid w:val="002644A7"/>
    <w:rsid w:val="00264860"/>
    <w:rsid w:val="00264FC7"/>
    <w:rsid w:val="002660F8"/>
    <w:rsid w:val="002664C8"/>
    <w:rsid w:val="002668A1"/>
    <w:rsid w:val="00266C92"/>
    <w:rsid w:val="00270DAE"/>
    <w:rsid w:val="00271849"/>
    <w:rsid w:val="00272C1F"/>
    <w:rsid w:val="00273E95"/>
    <w:rsid w:val="00274832"/>
    <w:rsid w:val="00274A61"/>
    <w:rsid w:val="002753B8"/>
    <w:rsid w:val="00277900"/>
    <w:rsid w:val="00281169"/>
    <w:rsid w:val="002811A1"/>
    <w:rsid w:val="002816BC"/>
    <w:rsid w:val="00281941"/>
    <w:rsid w:val="0028207F"/>
    <w:rsid w:val="00282754"/>
    <w:rsid w:val="00283143"/>
    <w:rsid w:val="002831C8"/>
    <w:rsid w:val="00285DB9"/>
    <w:rsid w:val="002860E0"/>
    <w:rsid w:val="00286797"/>
    <w:rsid w:val="00286893"/>
    <w:rsid w:val="00287689"/>
    <w:rsid w:val="00287D48"/>
    <w:rsid w:val="00290E5E"/>
    <w:rsid w:val="00291011"/>
    <w:rsid w:val="00291BFC"/>
    <w:rsid w:val="00291F3E"/>
    <w:rsid w:val="00292E4A"/>
    <w:rsid w:val="00293C9D"/>
    <w:rsid w:val="00296675"/>
    <w:rsid w:val="00297999"/>
    <w:rsid w:val="00297BA8"/>
    <w:rsid w:val="00297C57"/>
    <w:rsid w:val="002A013C"/>
    <w:rsid w:val="002A0A0F"/>
    <w:rsid w:val="002A0C6F"/>
    <w:rsid w:val="002A114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1D49"/>
    <w:rsid w:val="002B2B9D"/>
    <w:rsid w:val="002B2C29"/>
    <w:rsid w:val="002B31FB"/>
    <w:rsid w:val="002B40DE"/>
    <w:rsid w:val="002B421B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1210"/>
    <w:rsid w:val="002C12A2"/>
    <w:rsid w:val="002C2731"/>
    <w:rsid w:val="002C2E9B"/>
    <w:rsid w:val="002C2F93"/>
    <w:rsid w:val="002C3195"/>
    <w:rsid w:val="002C3922"/>
    <w:rsid w:val="002C3FB4"/>
    <w:rsid w:val="002C3FD8"/>
    <w:rsid w:val="002C40FE"/>
    <w:rsid w:val="002C5102"/>
    <w:rsid w:val="002C5423"/>
    <w:rsid w:val="002C5733"/>
    <w:rsid w:val="002C6E04"/>
    <w:rsid w:val="002C7232"/>
    <w:rsid w:val="002C7AE7"/>
    <w:rsid w:val="002D010D"/>
    <w:rsid w:val="002D0399"/>
    <w:rsid w:val="002D0934"/>
    <w:rsid w:val="002D0AE4"/>
    <w:rsid w:val="002D10E1"/>
    <w:rsid w:val="002D1C53"/>
    <w:rsid w:val="002D1F9F"/>
    <w:rsid w:val="002D3C03"/>
    <w:rsid w:val="002D4081"/>
    <w:rsid w:val="002D4D1F"/>
    <w:rsid w:val="002D5122"/>
    <w:rsid w:val="002D51E6"/>
    <w:rsid w:val="002D543A"/>
    <w:rsid w:val="002D546F"/>
    <w:rsid w:val="002D574B"/>
    <w:rsid w:val="002D5CB0"/>
    <w:rsid w:val="002D5EED"/>
    <w:rsid w:val="002D61A8"/>
    <w:rsid w:val="002D6AB6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150"/>
    <w:rsid w:val="002E33FB"/>
    <w:rsid w:val="002E392D"/>
    <w:rsid w:val="002E3FB7"/>
    <w:rsid w:val="002E4EC4"/>
    <w:rsid w:val="002E4F4A"/>
    <w:rsid w:val="002E4FB8"/>
    <w:rsid w:val="002E5072"/>
    <w:rsid w:val="002E5210"/>
    <w:rsid w:val="002E569E"/>
    <w:rsid w:val="002E6216"/>
    <w:rsid w:val="002E623B"/>
    <w:rsid w:val="002E6941"/>
    <w:rsid w:val="002E6C53"/>
    <w:rsid w:val="002E73B3"/>
    <w:rsid w:val="002E7676"/>
    <w:rsid w:val="002F113A"/>
    <w:rsid w:val="002F14F3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3001FD"/>
    <w:rsid w:val="00300739"/>
    <w:rsid w:val="00304063"/>
    <w:rsid w:val="003058B2"/>
    <w:rsid w:val="00306AF0"/>
    <w:rsid w:val="003077A7"/>
    <w:rsid w:val="00311C13"/>
    <w:rsid w:val="00311FD1"/>
    <w:rsid w:val="003121BE"/>
    <w:rsid w:val="003129F8"/>
    <w:rsid w:val="00312CF5"/>
    <w:rsid w:val="00312F19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241E"/>
    <w:rsid w:val="003237A3"/>
    <w:rsid w:val="00323BF3"/>
    <w:rsid w:val="003243C8"/>
    <w:rsid w:val="00325757"/>
    <w:rsid w:val="00325EAA"/>
    <w:rsid w:val="00326780"/>
    <w:rsid w:val="003268A1"/>
    <w:rsid w:val="00326D62"/>
    <w:rsid w:val="00327AA8"/>
    <w:rsid w:val="00327ADA"/>
    <w:rsid w:val="00327F13"/>
    <w:rsid w:val="00330DCC"/>
    <w:rsid w:val="00331787"/>
    <w:rsid w:val="00331C97"/>
    <w:rsid w:val="00331D74"/>
    <w:rsid w:val="00331DCA"/>
    <w:rsid w:val="0033236B"/>
    <w:rsid w:val="00332962"/>
    <w:rsid w:val="00332F57"/>
    <w:rsid w:val="00333811"/>
    <w:rsid w:val="00333CB6"/>
    <w:rsid w:val="00334D40"/>
    <w:rsid w:val="003357DA"/>
    <w:rsid w:val="003367F6"/>
    <w:rsid w:val="00336C5B"/>
    <w:rsid w:val="00341476"/>
    <w:rsid w:val="00341642"/>
    <w:rsid w:val="0034226F"/>
    <w:rsid w:val="00342659"/>
    <w:rsid w:val="0034329A"/>
    <w:rsid w:val="00343326"/>
    <w:rsid w:val="003435AD"/>
    <w:rsid w:val="003439D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5E"/>
    <w:rsid w:val="00351BAD"/>
    <w:rsid w:val="00352258"/>
    <w:rsid w:val="0035247F"/>
    <w:rsid w:val="00352E52"/>
    <w:rsid w:val="00354045"/>
    <w:rsid w:val="00354855"/>
    <w:rsid w:val="00354972"/>
    <w:rsid w:val="00354C43"/>
    <w:rsid w:val="003572FB"/>
    <w:rsid w:val="003574E7"/>
    <w:rsid w:val="00360644"/>
    <w:rsid w:val="00360A98"/>
    <w:rsid w:val="00360AEF"/>
    <w:rsid w:val="00360B47"/>
    <w:rsid w:val="00361803"/>
    <w:rsid w:val="00361ED8"/>
    <w:rsid w:val="00361FE9"/>
    <w:rsid w:val="003633AD"/>
    <w:rsid w:val="0036381C"/>
    <w:rsid w:val="00363C88"/>
    <w:rsid w:val="00363CDE"/>
    <w:rsid w:val="0036472C"/>
    <w:rsid w:val="00364BBC"/>
    <w:rsid w:val="00365854"/>
    <w:rsid w:val="00365F38"/>
    <w:rsid w:val="00366AB7"/>
    <w:rsid w:val="00366C5A"/>
    <w:rsid w:val="003708C7"/>
    <w:rsid w:val="00372185"/>
    <w:rsid w:val="003726F7"/>
    <w:rsid w:val="00372777"/>
    <w:rsid w:val="00372A13"/>
    <w:rsid w:val="00372BB9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6FF9"/>
    <w:rsid w:val="003776AB"/>
    <w:rsid w:val="00377B67"/>
    <w:rsid w:val="00377DA3"/>
    <w:rsid w:val="00380740"/>
    <w:rsid w:val="00381A1C"/>
    <w:rsid w:val="00381BE8"/>
    <w:rsid w:val="00381CC5"/>
    <w:rsid w:val="00382DEA"/>
    <w:rsid w:val="00382F2A"/>
    <w:rsid w:val="00383A91"/>
    <w:rsid w:val="00383AFA"/>
    <w:rsid w:val="0038455D"/>
    <w:rsid w:val="003845B6"/>
    <w:rsid w:val="00384701"/>
    <w:rsid w:val="00384AFC"/>
    <w:rsid w:val="003857C4"/>
    <w:rsid w:val="003864C0"/>
    <w:rsid w:val="003866C5"/>
    <w:rsid w:val="00386D9C"/>
    <w:rsid w:val="00390EB1"/>
    <w:rsid w:val="003928DB"/>
    <w:rsid w:val="00392B49"/>
    <w:rsid w:val="00392EBA"/>
    <w:rsid w:val="00393320"/>
    <w:rsid w:val="00393840"/>
    <w:rsid w:val="00393BEC"/>
    <w:rsid w:val="00394D9E"/>
    <w:rsid w:val="00395F7F"/>
    <w:rsid w:val="003966B2"/>
    <w:rsid w:val="00397864"/>
    <w:rsid w:val="003A0019"/>
    <w:rsid w:val="003A0BAD"/>
    <w:rsid w:val="003A0CF1"/>
    <w:rsid w:val="003A22A4"/>
    <w:rsid w:val="003A2435"/>
    <w:rsid w:val="003A313D"/>
    <w:rsid w:val="003A32DE"/>
    <w:rsid w:val="003A3607"/>
    <w:rsid w:val="003A3F19"/>
    <w:rsid w:val="003A43B0"/>
    <w:rsid w:val="003A601E"/>
    <w:rsid w:val="003A6561"/>
    <w:rsid w:val="003A66FA"/>
    <w:rsid w:val="003A71B8"/>
    <w:rsid w:val="003A7272"/>
    <w:rsid w:val="003A7556"/>
    <w:rsid w:val="003A7A01"/>
    <w:rsid w:val="003A7FCF"/>
    <w:rsid w:val="003B0AD8"/>
    <w:rsid w:val="003B0EB6"/>
    <w:rsid w:val="003B1030"/>
    <w:rsid w:val="003B1F5A"/>
    <w:rsid w:val="003B2359"/>
    <w:rsid w:val="003B2A8D"/>
    <w:rsid w:val="003B2DC4"/>
    <w:rsid w:val="003B34B4"/>
    <w:rsid w:val="003B455E"/>
    <w:rsid w:val="003B4F14"/>
    <w:rsid w:val="003B5766"/>
    <w:rsid w:val="003B60D0"/>
    <w:rsid w:val="003B62BC"/>
    <w:rsid w:val="003B66D6"/>
    <w:rsid w:val="003B6918"/>
    <w:rsid w:val="003B6C53"/>
    <w:rsid w:val="003C0F8C"/>
    <w:rsid w:val="003C1159"/>
    <w:rsid w:val="003C1493"/>
    <w:rsid w:val="003C2726"/>
    <w:rsid w:val="003C285F"/>
    <w:rsid w:val="003C35D8"/>
    <w:rsid w:val="003C363D"/>
    <w:rsid w:val="003C3A38"/>
    <w:rsid w:val="003C3D53"/>
    <w:rsid w:val="003C4C5E"/>
    <w:rsid w:val="003C55C1"/>
    <w:rsid w:val="003C71E0"/>
    <w:rsid w:val="003C72D2"/>
    <w:rsid w:val="003C78E1"/>
    <w:rsid w:val="003C7B69"/>
    <w:rsid w:val="003C7C68"/>
    <w:rsid w:val="003C7D94"/>
    <w:rsid w:val="003D0394"/>
    <w:rsid w:val="003D066F"/>
    <w:rsid w:val="003D0FB8"/>
    <w:rsid w:val="003D223A"/>
    <w:rsid w:val="003D247A"/>
    <w:rsid w:val="003D3A79"/>
    <w:rsid w:val="003D40F0"/>
    <w:rsid w:val="003D415B"/>
    <w:rsid w:val="003D45BF"/>
    <w:rsid w:val="003D4EC5"/>
    <w:rsid w:val="003D53C9"/>
    <w:rsid w:val="003D5690"/>
    <w:rsid w:val="003D57C9"/>
    <w:rsid w:val="003D679E"/>
    <w:rsid w:val="003D7FD6"/>
    <w:rsid w:val="003E0399"/>
    <w:rsid w:val="003E1000"/>
    <w:rsid w:val="003E1730"/>
    <w:rsid w:val="003E22BB"/>
    <w:rsid w:val="003E273E"/>
    <w:rsid w:val="003E3EC0"/>
    <w:rsid w:val="003E49DE"/>
    <w:rsid w:val="003E4D42"/>
    <w:rsid w:val="003E5186"/>
    <w:rsid w:val="003E5B6E"/>
    <w:rsid w:val="003E6879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48F7"/>
    <w:rsid w:val="003F7CF0"/>
    <w:rsid w:val="00400E38"/>
    <w:rsid w:val="00401190"/>
    <w:rsid w:val="004014E0"/>
    <w:rsid w:val="00401651"/>
    <w:rsid w:val="00402341"/>
    <w:rsid w:val="00402908"/>
    <w:rsid w:val="0040304B"/>
    <w:rsid w:val="00403996"/>
    <w:rsid w:val="00403FA5"/>
    <w:rsid w:val="00404B76"/>
    <w:rsid w:val="004051BB"/>
    <w:rsid w:val="004068FC"/>
    <w:rsid w:val="004072DB"/>
    <w:rsid w:val="004105F8"/>
    <w:rsid w:val="00410A22"/>
    <w:rsid w:val="00410AC2"/>
    <w:rsid w:val="00410B6E"/>
    <w:rsid w:val="00410E5A"/>
    <w:rsid w:val="00411D26"/>
    <w:rsid w:val="00412AAB"/>
    <w:rsid w:val="00412AE7"/>
    <w:rsid w:val="00413D1F"/>
    <w:rsid w:val="00414EDC"/>
    <w:rsid w:val="00415673"/>
    <w:rsid w:val="00416DBF"/>
    <w:rsid w:val="00417293"/>
    <w:rsid w:val="00417EF0"/>
    <w:rsid w:val="00420C86"/>
    <w:rsid w:val="00421247"/>
    <w:rsid w:val="0042143B"/>
    <w:rsid w:val="004214AD"/>
    <w:rsid w:val="004224CF"/>
    <w:rsid w:val="0042270A"/>
    <w:rsid w:val="00422CBD"/>
    <w:rsid w:val="00423402"/>
    <w:rsid w:val="00424240"/>
    <w:rsid w:val="0042488B"/>
    <w:rsid w:val="00424B2C"/>
    <w:rsid w:val="00424DB1"/>
    <w:rsid w:val="0042674B"/>
    <w:rsid w:val="00426764"/>
    <w:rsid w:val="00426906"/>
    <w:rsid w:val="0042787C"/>
    <w:rsid w:val="00430171"/>
    <w:rsid w:val="004301ED"/>
    <w:rsid w:val="00430660"/>
    <w:rsid w:val="004318EB"/>
    <w:rsid w:val="00431C6F"/>
    <w:rsid w:val="00431CE2"/>
    <w:rsid w:val="00431EFB"/>
    <w:rsid w:val="00432160"/>
    <w:rsid w:val="00432D1E"/>
    <w:rsid w:val="0043487D"/>
    <w:rsid w:val="004349F2"/>
    <w:rsid w:val="00434FFC"/>
    <w:rsid w:val="00435176"/>
    <w:rsid w:val="00436B0B"/>
    <w:rsid w:val="00436E45"/>
    <w:rsid w:val="004403B9"/>
    <w:rsid w:val="004405A8"/>
    <w:rsid w:val="00440AE7"/>
    <w:rsid w:val="00440EE8"/>
    <w:rsid w:val="00441335"/>
    <w:rsid w:val="00441AF8"/>
    <w:rsid w:val="00441C17"/>
    <w:rsid w:val="004430BF"/>
    <w:rsid w:val="00443E37"/>
    <w:rsid w:val="00444DEC"/>
    <w:rsid w:val="004452A2"/>
    <w:rsid w:val="00445B13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4C0D"/>
    <w:rsid w:val="0045569B"/>
    <w:rsid w:val="0045667C"/>
    <w:rsid w:val="004568D5"/>
    <w:rsid w:val="00456BF9"/>
    <w:rsid w:val="00457503"/>
    <w:rsid w:val="0045795B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21"/>
    <w:rsid w:val="00465CCC"/>
    <w:rsid w:val="00465FC1"/>
    <w:rsid w:val="0046647F"/>
    <w:rsid w:val="00470311"/>
    <w:rsid w:val="00470916"/>
    <w:rsid w:val="004713F2"/>
    <w:rsid w:val="004716C2"/>
    <w:rsid w:val="00472027"/>
    <w:rsid w:val="004737C3"/>
    <w:rsid w:val="004750A0"/>
    <w:rsid w:val="004755B9"/>
    <w:rsid w:val="00475E97"/>
    <w:rsid w:val="0047757F"/>
    <w:rsid w:val="00477748"/>
    <w:rsid w:val="00480CC3"/>
    <w:rsid w:val="00481812"/>
    <w:rsid w:val="0048242A"/>
    <w:rsid w:val="004825BE"/>
    <w:rsid w:val="0048285B"/>
    <w:rsid w:val="0048302F"/>
    <w:rsid w:val="004830FC"/>
    <w:rsid w:val="00483704"/>
    <w:rsid w:val="004844EF"/>
    <w:rsid w:val="00484E0A"/>
    <w:rsid w:val="0048519B"/>
    <w:rsid w:val="00485D8A"/>
    <w:rsid w:val="00485FFC"/>
    <w:rsid w:val="00486309"/>
    <w:rsid w:val="00486925"/>
    <w:rsid w:val="0048764B"/>
    <w:rsid w:val="00487870"/>
    <w:rsid w:val="0048792F"/>
    <w:rsid w:val="00487B15"/>
    <w:rsid w:val="00487D55"/>
    <w:rsid w:val="004902B0"/>
    <w:rsid w:val="004905AE"/>
    <w:rsid w:val="00490939"/>
    <w:rsid w:val="00490EA4"/>
    <w:rsid w:val="0049126C"/>
    <w:rsid w:val="00491505"/>
    <w:rsid w:val="00491CE9"/>
    <w:rsid w:val="004920DA"/>
    <w:rsid w:val="004935B1"/>
    <w:rsid w:val="004936FE"/>
    <w:rsid w:val="00493ED6"/>
    <w:rsid w:val="004945D0"/>
    <w:rsid w:val="00496008"/>
    <w:rsid w:val="0049601C"/>
    <w:rsid w:val="00497E87"/>
    <w:rsid w:val="00497F17"/>
    <w:rsid w:val="004A00F6"/>
    <w:rsid w:val="004A0F42"/>
    <w:rsid w:val="004A12FB"/>
    <w:rsid w:val="004A1E59"/>
    <w:rsid w:val="004A24D4"/>
    <w:rsid w:val="004A4446"/>
    <w:rsid w:val="004A6AE3"/>
    <w:rsid w:val="004A7973"/>
    <w:rsid w:val="004B0718"/>
    <w:rsid w:val="004B10DB"/>
    <w:rsid w:val="004B1380"/>
    <w:rsid w:val="004B1DB1"/>
    <w:rsid w:val="004B2387"/>
    <w:rsid w:val="004B30B6"/>
    <w:rsid w:val="004B3910"/>
    <w:rsid w:val="004B4592"/>
    <w:rsid w:val="004B4D45"/>
    <w:rsid w:val="004B4F42"/>
    <w:rsid w:val="004B5116"/>
    <w:rsid w:val="004B5702"/>
    <w:rsid w:val="004B5F16"/>
    <w:rsid w:val="004B7742"/>
    <w:rsid w:val="004B7B38"/>
    <w:rsid w:val="004C063B"/>
    <w:rsid w:val="004C0685"/>
    <w:rsid w:val="004C1520"/>
    <w:rsid w:val="004C1F7D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8BA"/>
    <w:rsid w:val="004D3A55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97F"/>
    <w:rsid w:val="004E352E"/>
    <w:rsid w:val="004E3CFE"/>
    <w:rsid w:val="004E453A"/>
    <w:rsid w:val="004E4916"/>
    <w:rsid w:val="004E4D81"/>
    <w:rsid w:val="004E50B3"/>
    <w:rsid w:val="004E5241"/>
    <w:rsid w:val="004E578E"/>
    <w:rsid w:val="004E58D9"/>
    <w:rsid w:val="004E6126"/>
    <w:rsid w:val="004E688F"/>
    <w:rsid w:val="004E7310"/>
    <w:rsid w:val="004F02C8"/>
    <w:rsid w:val="004F0454"/>
    <w:rsid w:val="004F0473"/>
    <w:rsid w:val="004F0603"/>
    <w:rsid w:val="004F1FAB"/>
    <w:rsid w:val="004F3865"/>
    <w:rsid w:val="004F545D"/>
    <w:rsid w:val="004F5786"/>
    <w:rsid w:val="004F623A"/>
    <w:rsid w:val="004F657F"/>
    <w:rsid w:val="004F668B"/>
    <w:rsid w:val="004F7531"/>
    <w:rsid w:val="004F79D6"/>
    <w:rsid w:val="0050044C"/>
    <w:rsid w:val="00501B4F"/>
    <w:rsid w:val="00501D3C"/>
    <w:rsid w:val="00501FBC"/>
    <w:rsid w:val="005027DA"/>
    <w:rsid w:val="00502AC2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B64"/>
    <w:rsid w:val="00514072"/>
    <w:rsid w:val="00514183"/>
    <w:rsid w:val="00515354"/>
    <w:rsid w:val="00515421"/>
    <w:rsid w:val="005158F8"/>
    <w:rsid w:val="00515D28"/>
    <w:rsid w:val="005160DD"/>
    <w:rsid w:val="00516661"/>
    <w:rsid w:val="0051752B"/>
    <w:rsid w:val="005175AA"/>
    <w:rsid w:val="00520109"/>
    <w:rsid w:val="00521C61"/>
    <w:rsid w:val="00521EE9"/>
    <w:rsid w:val="005227F7"/>
    <w:rsid w:val="00523EFB"/>
    <w:rsid w:val="00524261"/>
    <w:rsid w:val="005256EB"/>
    <w:rsid w:val="005263CD"/>
    <w:rsid w:val="00526706"/>
    <w:rsid w:val="005272E9"/>
    <w:rsid w:val="00527C74"/>
    <w:rsid w:val="005306C1"/>
    <w:rsid w:val="0053086D"/>
    <w:rsid w:val="00530C63"/>
    <w:rsid w:val="00531768"/>
    <w:rsid w:val="00531C2C"/>
    <w:rsid w:val="005320AE"/>
    <w:rsid w:val="0053237F"/>
    <w:rsid w:val="00533517"/>
    <w:rsid w:val="00533D4F"/>
    <w:rsid w:val="00533FE0"/>
    <w:rsid w:val="00534938"/>
    <w:rsid w:val="00534AEC"/>
    <w:rsid w:val="00535133"/>
    <w:rsid w:val="005356F0"/>
    <w:rsid w:val="00535E82"/>
    <w:rsid w:val="00536B5D"/>
    <w:rsid w:val="00537F2F"/>
    <w:rsid w:val="00540726"/>
    <w:rsid w:val="0054083E"/>
    <w:rsid w:val="00540E1C"/>
    <w:rsid w:val="00541720"/>
    <w:rsid w:val="00542344"/>
    <w:rsid w:val="005428EB"/>
    <w:rsid w:val="00542E44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400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57654"/>
    <w:rsid w:val="005609DC"/>
    <w:rsid w:val="00561D8F"/>
    <w:rsid w:val="0056262E"/>
    <w:rsid w:val="00563B55"/>
    <w:rsid w:val="00563B9D"/>
    <w:rsid w:val="00563F1F"/>
    <w:rsid w:val="00564407"/>
    <w:rsid w:val="00564486"/>
    <w:rsid w:val="0056514B"/>
    <w:rsid w:val="005651D5"/>
    <w:rsid w:val="005654A1"/>
    <w:rsid w:val="005658C9"/>
    <w:rsid w:val="00565BD6"/>
    <w:rsid w:val="00566365"/>
    <w:rsid w:val="0056773D"/>
    <w:rsid w:val="00567B84"/>
    <w:rsid w:val="00567F24"/>
    <w:rsid w:val="00567FB8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484E"/>
    <w:rsid w:val="0057508B"/>
    <w:rsid w:val="00575E80"/>
    <w:rsid w:val="005760B5"/>
    <w:rsid w:val="005764E7"/>
    <w:rsid w:val="005772A3"/>
    <w:rsid w:val="00577889"/>
    <w:rsid w:val="00577FC7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887"/>
    <w:rsid w:val="005A3B3F"/>
    <w:rsid w:val="005A3DAE"/>
    <w:rsid w:val="005A40D8"/>
    <w:rsid w:val="005A4687"/>
    <w:rsid w:val="005A5440"/>
    <w:rsid w:val="005A5A3D"/>
    <w:rsid w:val="005A5F61"/>
    <w:rsid w:val="005A6F5B"/>
    <w:rsid w:val="005A7261"/>
    <w:rsid w:val="005A7410"/>
    <w:rsid w:val="005A7764"/>
    <w:rsid w:val="005B00AD"/>
    <w:rsid w:val="005B0791"/>
    <w:rsid w:val="005B2475"/>
    <w:rsid w:val="005B2A5F"/>
    <w:rsid w:val="005B2B85"/>
    <w:rsid w:val="005B466A"/>
    <w:rsid w:val="005B47FB"/>
    <w:rsid w:val="005B49B3"/>
    <w:rsid w:val="005B4A38"/>
    <w:rsid w:val="005B4C7A"/>
    <w:rsid w:val="005B4CDC"/>
    <w:rsid w:val="005B516C"/>
    <w:rsid w:val="005B6034"/>
    <w:rsid w:val="005B61A8"/>
    <w:rsid w:val="005B65C6"/>
    <w:rsid w:val="005B65D8"/>
    <w:rsid w:val="005B6835"/>
    <w:rsid w:val="005B714A"/>
    <w:rsid w:val="005B74B3"/>
    <w:rsid w:val="005C0990"/>
    <w:rsid w:val="005C0BA2"/>
    <w:rsid w:val="005C15D4"/>
    <w:rsid w:val="005C1C21"/>
    <w:rsid w:val="005C2573"/>
    <w:rsid w:val="005C288D"/>
    <w:rsid w:val="005C40ED"/>
    <w:rsid w:val="005C5119"/>
    <w:rsid w:val="005C52C9"/>
    <w:rsid w:val="005C55BF"/>
    <w:rsid w:val="005C5E30"/>
    <w:rsid w:val="005C60FE"/>
    <w:rsid w:val="005C6B06"/>
    <w:rsid w:val="005C7126"/>
    <w:rsid w:val="005C7470"/>
    <w:rsid w:val="005C7C3C"/>
    <w:rsid w:val="005D0193"/>
    <w:rsid w:val="005D0279"/>
    <w:rsid w:val="005D0C91"/>
    <w:rsid w:val="005D18F2"/>
    <w:rsid w:val="005D3491"/>
    <w:rsid w:val="005D365A"/>
    <w:rsid w:val="005D3C83"/>
    <w:rsid w:val="005D4898"/>
    <w:rsid w:val="005D50B6"/>
    <w:rsid w:val="005D6185"/>
    <w:rsid w:val="005D61C1"/>
    <w:rsid w:val="005D6278"/>
    <w:rsid w:val="005D6549"/>
    <w:rsid w:val="005D749C"/>
    <w:rsid w:val="005D7BE6"/>
    <w:rsid w:val="005D7D0B"/>
    <w:rsid w:val="005D7F29"/>
    <w:rsid w:val="005E072E"/>
    <w:rsid w:val="005E0861"/>
    <w:rsid w:val="005E0B28"/>
    <w:rsid w:val="005E1489"/>
    <w:rsid w:val="005E2DC6"/>
    <w:rsid w:val="005E3E37"/>
    <w:rsid w:val="005E47CE"/>
    <w:rsid w:val="005E5121"/>
    <w:rsid w:val="005E5C26"/>
    <w:rsid w:val="005E605A"/>
    <w:rsid w:val="005E6811"/>
    <w:rsid w:val="005E687D"/>
    <w:rsid w:val="005E6EF9"/>
    <w:rsid w:val="005E76A7"/>
    <w:rsid w:val="005E77C1"/>
    <w:rsid w:val="005E7A57"/>
    <w:rsid w:val="005F0778"/>
    <w:rsid w:val="005F0E89"/>
    <w:rsid w:val="005F20D3"/>
    <w:rsid w:val="005F2765"/>
    <w:rsid w:val="005F48F8"/>
    <w:rsid w:val="005F4C91"/>
    <w:rsid w:val="005F59AE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E6E"/>
    <w:rsid w:val="00601F42"/>
    <w:rsid w:val="00602E91"/>
    <w:rsid w:val="00604F13"/>
    <w:rsid w:val="006050A3"/>
    <w:rsid w:val="00605BA2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97F"/>
    <w:rsid w:val="00617EC8"/>
    <w:rsid w:val="006203F1"/>
    <w:rsid w:val="00620C29"/>
    <w:rsid w:val="00620E21"/>
    <w:rsid w:val="00621BA9"/>
    <w:rsid w:val="00622CE1"/>
    <w:rsid w:val="00622D2C"/>
    <w:rsid w:val="00623093"/>
    <w:rsid w:val="006235DC"/>
    <w:rsid w:val="00624B39"/>
    <w:rsid w:val="00624C4F"/>
    <w:rsid w:val="00625025"/>
    <w:rsid w:val="0062539B"/>
    <w:rsid w:val="00625557"/>
    <w:rsid w:val="00625595"/>
    <w:rsid w:val="00625E7B"/>
    <w:rsid w:val="0062698A"/>
    <w:rsid w:val="00626CB5"/>
    <w:rsid w:val="00627838"/>
    <w:rsid w:val="00627880"/>
    <w:rsid w:val="00627A70"/>
    <w:rsid w:val="00627D37"/>
    <w:rsid w:val="0063028C"/>
    <w:rsid w:val="00630A24"/>
    <w:rsid w:val="006311C3"/>
    <w:rsid w:val="006320A0"/>
    <w:rsid w:val="00632836"/>
    <w:rsid w:val="006331D8"/>
    <w:rsid w:val="00633A4D"/>
    <w:rsid w:val="00633CC3"/>
    <w:rsid w:val="00633E23"/>
    <w:rsid w:val="00634B56"/>
    <w:rsid w:val="00634BF0"/>
    <w:rsid w:val="00634F65"/>
    <w:rsid w:val="006353FC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3B78"/>
    <w:rsid w:val="006443ED"/>
    <w:rsid w:val="0064523D"/>
    <w:rsid w:val="0064636B"/>
    <w:rsid w:val="006464A8"/>
    <w:rsid w:val="00646EAF"/>
    <w:rsid w:val="00647360"/>
    <w:rsid w:val="006509B1"/>
    <w:rsid w:val="00650A29"/>
    <w:rsid w:val="00650A8D"/>
    <w:rsid w:val="0065143B"/>
    <w:rsid w:val="006514AD"/>
    <w:rsid w:val="00652B5F"/>
    <w:rsid w:val="00652C05"/>
    <w:rsid w:val="00652F79"/>
    <w:rsid w:val="006532CF"/>
    <w:rsid w:val="00653BE5"/>
    <w:rsid w:val="006542F6"/>
    <w:rsid w:val="0065435B"/>
    <w:rsid w:val="00655C05"/>
    <w:rsid w:val="006563F3"/>
    <w:rsid w:val="00657A14"/>
    <w:rsid w:val="00657FFD"/>
    <w:rsid w:val="006601E4"/>
    <w:rsid w:val="006601F9"/>
    <w:rsid w:val="0066055D"/>
    <w:rsid w:val="00661520"/>
    <w:rsid w:val="00661A5E"/>
    <w:rsid w:val="00663835"/>
    <w:rsid w:val="006639A2"/>
    <w:rsid w:val="00664333"/>
    <w:rsid w:val="00664410"/>
    <w:rsid w:val="006646CC"/>
    <w:rsid w:val="006647BE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C49"/>
    <w:rsid w:val="006726AC"/>
    <w:rsid w:val="006729D8"/>
    <w:rsid w:val="0067341A"/>
    <w:rsid w:val="00674584"/>
    <w:rsid w:val="0067467D"/>
    <w:rsid w:val="00674D7E"/>
    <w:rsid w:val="00675864"/>
    <w:rsid w:val="00676179"/>
    <w:rsid w:val="00676F5D"/>
    <w:rsid w:val="00680088"/>
    <w:rsid w:val="006800A5"/>
    <w:rsid w:val="00680D01"/>
    <w:rsid w:val="006813FB"/>
    <w:rsid w:val="00682396"/>
    <w:rsid w:val="00682E27"/>
    <w:rsid w:val="00682EEA"/>
    <w:rsid w:val="006833FF"/>
    <w:rsid w:val="006834F7"/>
    <w:rsid w:val="006837B5"/>
    <w:rsid w:val="00683B81"/>
    <w:rsid w:val="00683E49"/>
    <w:rsid w:val="00684359"/>
    <w:rsid w:val="00684AF2"/>
    <w:rsid w:val="00685606"/>
    <w:rsid w:val="0068613E"/>
    <w:rsid w:val="00686864"/>
    <w:rsid w:val="00687D5F"/>
    <w:rsid w:val="006905BB"/>
    <w:rsid w:val="00690F0E"/>
    <w:rsid w:val="0069123E"/>
    <w:rsid w:val="006912B6"/>
    <w:rsid w:val="00691BA6"/>
    <w:rsid w:val="0069218F"/>
    <w:rsid w:val="00692C36"/>
    <w:rsid w:val="00692E5A"/>
    <w:rsid w:val="00693439"/>
    <w:rsid w:val="00693C74"/>
    <w:rsid w:val="006941E7"/>
    <w:rsid w:val="006948EA"/>
    <w:rsid w:val="00695426"/>
    <w:rsid w:val="00695A27"/>
    <w:rsid w:val="006963D6"/>
    <w:rsid w:val="006963F5"/>
    <w:rsid w:val="006971F8"/>
    <w:rsid w:val="006974A0"/>
    <w:rsid w:val="00697B41"/>
    <w:rsid w:val="006A00CA"/>
    <w:rsid w:val="006A037D"/>
    <w:rsid w:val="006A16D7"/>
    <w:rsid w:val="006A18C1"/>
    <w:rsid w:val="006A3BF3"/>
    <w:rsid w:val="006A4560"/>
    <w:rsid w:val="006A4D02"/>
    <w:rsid w:val="006A6245"/>
    <w:rsid w:val="006A7BA6"/>
    <w:rsid w:val="006B0717"/>
    <w:rsid w:val="006B0737"/>
    <w:rsid w:val="006B0B2B"/>
    <w:rsid w:val="006B0C78"/>
    <w:rsid w:val="006B11A5"/>
    <w:rsid w:val="006B16F9"/>
    <w:rsid w:val="006B1CBA"/>
    <w:rsid w:val="006B1D2B"/>
    <w:rsid w:val="006B2DBE"/>
    <w:rsid w:val="006B458E"/>
    <w:rsid w:val="006B476A"/>
    <w:rsid w:val="006B4C70"/>
    <w:rsid w:val="006B55AD"/>
    <w:rsid w:val="006B5BFA"/>
    <w:rsid w:val="006B5D43"/>
    <w:rsid w:val="006B6281"/>
    <w:rsid w:val="006B6528"/>
    <w:rsid w:val="006B6763"/>
    <w:rsid w:val="006C0878"/>
    <w:rsid w:val="006C09A2"/>
    <w:rsid w:val="006C0B60"/>
    <w:rsid w:val="006C120E"/>
    <w:rsid w:val="006C12EE"/>
    <w:rsid w:val="006C2990"/>
    <w:rsid w:val="006C3BBB"/>
    <w:rsid w:val="006C4145"/>
    <w:rsid w:val="006C473C"/>
    <w:rsid w:val="006C47AE"/>
    <w:rsid w:val="006C54B3"/>
    <w:rsid w:val="006C5B7B"/>
    <w:rsid w:val="006C624D"/>
    <w:rsid w:val="006C6AAF"/>
    <w:rsid w:val="006C70A4"/>
    <w:rsid w:val="006D0832"/>
    <w:rsid w:val="006D14BA"/>
    <w:rsid w:val="006D1679"/>
    <w:rsid w:val="006D2091"/>
    <w:rsid w:val="006D26D0"/>
    <w:rsid w:val="006D2EE5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2AEB"/>
    <w:rsid w:val="006E3388"/>
    <w:rsid w:val="006E3EC1"/>
    <w:rsid w:val="006E42E7"/>
    <w:rsid w:val="006E484B"/>
    <w:rsid w:val="006E50F8"/>
    <w:rsid w:val="006E5362"/>
    <w:rsid w:val="006E5D1C"/>
    <w:rsid w:val="006E61C2"/>
    <w:rsid w:val="006E6B6C"/>
    <w:rsid w:val="006E70B5"/>
    <w:rsid w:val="006F009A"/>
    <w:rsid w:val="006F055E"/>
    <w:rsid w:val="006F0599"/>
    <w:rsid w:val="006F2AFB"/>
    <w:rsid w:val="006F30E0"/>
    <w:rsid w:val="006F49B1"/>
    <w:rsid w:val="006F4E76"/>
    <w:rsid w:val="006F4E92"/>
    <w:rsid w:val="006F781C"/>
    <w:rsid w:val="006F79ED"/>
    <w:rsid w:val="006F7F6B"/>
    <w:rsid w:val="007003EA"/>
    <w:rsid w:val="00700409"/>
    <w:rsid w:val="007009AE"/>
    <w:rsid w:val="00700CA3"/>
    <w:rsid w:val="00700D94"/>
    <w:rsid w:val="00700ECA"/>
    <w:rsid w:val="00701DF2"/>
    <w:rsid w:val="007037A6"/>
    <w:rsid w:val="00703867"/>
    <w:rsid w:val="00704EE7"/>
    <w:rsid w:val="00706009"/>
    <w:rsid w:val="007072E5"/>
    <w:rsid w:val="0070797B"/>
    <w:rsid w:val="00707C8A"/>
    <w:rsid w:val="00710ACB"/>
    <w:rsid w:val="00710F20"/>
    <w:rsid w:val="00711B24"/>
    <w:rsid w:val="00711DF8"/>
    <w:rsid w:val="00712D93"/>
    <w:rsid w:val="00712DF7"/>
    <w:rsid w:val="007138BF"/>
    <w:rsid w:val="007143E6"/>
    <w:rsid w:val="00714ABE"/>
    <w:rsid w:val="00715511"/>
    <w:rsid w:val="0071628B"/>
    <w:rsid w:val="007162C0"/>
    <w:rsid w:val="00717D35"/>
    <w:rsid w:val="0072107C"/>
    <w:rsid w:val="00721E15"/>
    <w:rsid w:val="00722CED"/>
    <w:rsid w:val="0072359E"/>
    <w:rsid w:val="007240A8"/>
    <w:rsid w:val="00724138"/>
    <w:rsid w:val="0072416F"/>
    <w:rsid w:val="00724195"/>
    <w:rsid w:val="00724321"/>
    <w:rsid w:val="00724965"/>
    <w:rsid w:val="00724EE9"/>
    <w:rsid w:val="0072530D"/>
    <w:rsid w:val="00725315"/>
    <w:rsid w:val="007258CD"/>
    <w:rsid w:val="00726DF3"/>
    <w:rsid w:val="0072752A"/>
    <w:rsid w:val="00727613"/>
    <w:rsid w:val="007277FF"/>
    <w:rsid w:val="00727F01"/>
    <w:rsid w:val="0073107F"/>
    <w:rsid w:val="007317C3"/>
    <w:rsid w:val="00731FDA"/>
    <w:rsid w:val="00732D92"/>
    <w:rsid w:val="00733D78"/>
    <w:rsid w:val="00733F0F"/>
    <w:rsid w:val="007342B3"/>
    <w:rsid w:val="007346B4"/>
    <w:rsid w:val="00735264"/>
    <w:rsid w:val="00735751"/>
    <w:rsid w:val="00736C41"/>
    <w:rsid w:val="0073701A"/>
    <w:rsid w:val="0073706C"/>
    <w:rsid w:val="0073730B"/>
    <w:rsid w:val="0074048B"/>
    <w:rsid w:val="00740FE2"/>
    <w:rsid w:val="007413A0"/>
    <w:rsid w:val="007415C4"/>
    <w:rsid w:val="00741F3B"/>
    <w:rsid w:val="0074208C"/>
    <w:rsid w:val="00742181"/>
    <w:rsid w:val="00742A4B"/>
    <w:rsid w:val="00742A99"/>
    <w:rsid w:val="00743D97"/>
    <w:rsid w:val="00744569"/>
    <w:rsid w:val="00744924"/>
    <w:rsid w:val="00744A14"/>
    <w:rsid w:val="00744D3E"/>
    <w:rsid w:val="007452C4"/>
    <w:rsid w:val="007452FD"/>
    <w:rsid w:val="007458EF"/>
    <w:rsid w:val="00747190"/>
    <w:rsid w:val="00747901"/>
    <w:rsid w:val="00747F11"/>
    <w:rsid w:val="0075037F"/>
    <w:rsid w:val="007526EB"/>
    <w:rsid w:val="007538A7"/>
    <w:rsid w:val="0075430A"/>
    <w:rsid w:val="00755468"/>
    <w:rsid w:val="007567D3"/>
    <w:rsid w:val="00757446"/>
    <w:rsid w:val="0075759C"/>
    <w:rsid w:val="00757AC2"/>
    <w:rsid w:val="00757D47"/>
    <w:rsid w:val="0076011B"/>
    <w:rsid w:val="00760835"/>
    <w:rsid w:val="00760F5D"/>
    <w:rsid w:val="00761084"/>
    <w:rsid w:val="007614C9"/>
    <w:rsid w:val="00761B0E"/>
    <w:rsid w:val="00761F4B"/>
    <w:rsid w:val="007629A2"/>
    <w:rsid w:val="0076365A"/>
    <w:rsid w:val="00766432"/>
    <w:rsid w:val="00766731"/>
    <w:rsid w:val="00767A5F"/>
    <w:rsid w:val="0077000F"/>
    <w:rsid w:val="00771EEF"/>
    <w:rsid w:val="00772BEB"/>
    <w:rsid w:val="00773097"/>
    <w:rsid w:val="007731D8"/>
    <w:rsid w:val="0077344F"/>
    <w:rsid w:val="00773BB6"/>
    <w:rsid w:val="007741A9"/>
    <w:rsid w:val="0077433D"/>
    <w:rsid w:val="00774647"/>
    <w:rsid w:val="00776A28"/>
    <w:rsid w:val="0077770C"/>
    <w:rsid w:val="00777B45"/>
    <w:rsid w:val="00780F9E"/>
    <w:rsid w:val="00780FCD"/>
    <w:rsid w:val="007819B9"/>
    <w:rsid w:val="00781EB9"/>
    <w:rsid w:val="007821E5"/>
    <w:rsid w:val="00782981"/>
    <w:rsid w:val="00782B01"/>
    <w:rsid w:val="00783210"/>
    <w:rsid w:val="00783720"/>
    <w:rsid w:val="00783B42"/>
    <w:rsid w:val="00783C90"/>
    <w:rsid w:val="00784041"/>
    <w:rsid w:val="007851DB"/>
    <w:rsid w:val="00785315"/>
    <w:rsid w:val="007866BD"/>
    <w:rsid w:val="00786D96"/>
    <w:rsid w:val="00786E02"/>
    <w:rsid w:val="007873D0"/>
    <w:rsid w:val="00787747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F2E"/>
    <w:rsid w:val="00794FAF"/>
    <w:rsid w:val="00795D16"/>
    <w:rsid w:val="00795FF1"/>
    <w:rsid w:val="00796479"/>
    <w:rsid w:val="007964BD"/>
    <w:rsid w:val="00796872"/>
    <w:rsid w:val="00796CF9"/>
    <w:rsid w:val="00796D2A"/>
    <w:rsid w:val="007970D4"/>
    <w:rsid w:val="00797C2F"/>
    <w:rsid w:val="007A1045"/>
    <w:rsid w:val="007A14EE"/>
    <w:rsid w:val="007A1526"/>
    <w:rsid w:val="007A25E8"/>
    <w:rsid w:val="007A2CEB"/>
    <w:rsid w:val="007A2F92"/>
    <w:rsid w:val="007A38EB"/>
    <w:rsid w:val="007A4C66"/>
    <w:rsid w:val="007A55A4"/>
    <w:rsid w:val="007A5908"/>
    <w:rsid w:val="007A5BD6"/>
    <w:rsid w:val="007A6061"/>
    <w:rsid w:val="007A745E"/>
    <w:rsid w:val="007A7ED6"/>
    <w:rsid w:val="007B0FEF"/>
    <w:rsid w:val="007B11E6"/>
    <w:rsid w:val="007B1404"/>
    <w:rsid w:val="007B18B4"/>
    <w:rsid w:val="007B26FD"/>
    <w:rsid w:val="007B28D4"/>
    <w:rsid w:val="007B2908"/>
    <w:rsid w:val="007B2B2C"/>
    <w:rsid w:val="007B306A"/>
    <w:rsid w:val="007B332F"/>
    <w:rsid w:val="007B3E3E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A28"/>
    <w:rsid w:val="007C078D"/>
    <w:rsid w:val="007C0C4B"/>
    <w:rsid w:val="007C0EE2"/>
    <w:rsid w:val="007C170F"/>
    <w:rsid w:val="007C1764"/>
    <w:rsid w:val="007C1A72"/>
    <w:rsid w:val="007C1F27"/>
    <w:rsid w:val="007C26B3"/>
    <w:rsid w:val="007C3282"/>
    <w:rsid w:val="007C3B34"/>
    <w:rsid w:val="007C3FBD"/>
    <w:rsid w:val="007C400F"/>
    <w:rsid w:val="007C4275"/>
    <w:rsid w:val="007C5B5C"/>
    <w:rsid w:val="007C5E9F"/>
    <w:rsid w:val="007C6260"/>
    <w:rsid w:val="007C779E"/>
    <w:rsid w:val="007C7866"/>
    <w:rsid w:val="007C7B00"/>
    <w:rsid w:val="007C7B25"/>
    <w:rsid w:val="007C7C34"/>
    <w:rsid w:val="007D13E9"/>
    <w:rsid w:val="007D1CC2"/>
    <w:rsid w:val="007D2C3F"/>
    <w:rsid w:val="007D4098"/>
    <w:rsid w:val="007D491B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A00"/>
    <w:rsid w:val="007E4A4A"/>
    <w:rsid w:val="007E4C86"/>
    <w:rsid w:val="007E5079"/>
    <w:rsid w:val="007E5FA6"/>
    <w:rsid w:val="007E7627"/>
    <w:rsid w:val="007E7857"/>
    <w:rsid w:val="007F0395"/>
    <w:rsid w:val="007F03BD"/>
    <w:rsid w:val="007F0DC5"/>
    <w:rsid w:val="007F11E5"/>
    <w:rsid w:val="007F1345"/>
    <w:rsid w:val="007F15D5"/>
    <w:rsid w:val="007F1C74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50D1"/>
    <w:rsid w:val="007F73BB"/>
    <w:rsid w:val="007F7B29"/>
    <w:rsid w:val="00800148"/>
    <w:rsid w:val="00800B9C"/>
    <w:rsid w:val="00802784"/>
    <w:rsid w:val="00802818"/>
    <w:rsid w:val="00802B4E"/>
    <w:rsid w:val="008037E3"/>
    <w:rsid w:val="00803F71"/>
    <w:rsid w:val="008042F5"/>
    <w:rsid w:val="008047B8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538"/>
    <w:rsid w:val="00813C4D"/>
    <w:rsid w:val="00813C7F"/>
    <w:rsid w:val="008148C8"/>
    <w:rsid w:val="00814A20"/>
    <w:rsid w:val="0081650F"/>
    <w:rsid w:val="0081707A"/>
    <w:rsid w:val="008174D0"/>
    <w:rsid w:val="00821480"/>
    <w:rsid w:val="008216DA"/>
    <w:rsid w:val="00821BA5"/>
    <w:rsid w:val="00821BE1"/>
    <w:rsid w:val="00822AB7"/>
    <w:rsid w:val="00823ED2"/>
    <w:rsid w:val="008249B8"/>
    <w:rsid w:val="00824F40"/>
    <w:rsid w:val="008267B6"/>
    <w:rsid w:val="00826F19"/>
    <w:rsid w:val="00827131"/>
    <w:rsid w:val="00827E54"/>
    <w:rsid w:val="0083097D"/>
    <w:rsid w:val="00831F5C"/>
    <w:rsid w:val="008324B7"/>
    <w:rsid w:val="008327C5"/>
    <w:rsid w:val="00833152"/>
    <w:rsid w:val="0083341B"/>
    <w:rsid w:val="00833813"/>
    <w:rsid w:val="00833A82"/>
    <w:rsid w:val="00834D3F"/>
    <w:rsid w:val="00835AB2"/>
    <w:rsid w:val="00835D54"/>
    <w:rsid w:val="00836304"/>
    <w:rsid w:val="00836FA0"/>
    <w:rsid w:val="00837CF3"/>
    <w:rsid w:val="00837FEA"/>
    <w:rsid w:val="00841930"/>
    <w:rsid w:val="00842CB9"/>
    <w:rsid w:val="00842D89"/>
    <w:rsid w:val="0084350E"/>
    <w:rsid w:val="0084454D"/>
    <w:rsid w:val="008447A1"/>
    <w:rsid w:val="00845236"/>
    <w:rsid w:val="00845249"/>
    <w:rsid w:val="00845BFA"/>
    <w:rsid w:val="00845BFE"/>
    <w:rsid w:val="008474C6"/>
    <w:rsid w:val="00847678"/>
    <w:rsid w:val="00847714"/>
    <w:rsid w:val="00847849"/>
    <w:rsid w:val="00850A43"/>
    <w:rsid w:val="00850D7F"/>
    <w:rsid w:val="008529FA"/>
    <w:rsid w:val="00853C0B"/>
    <w:rsid w:val="00854774"/>
    <w:rsid w:val="008552CE"/>
    <w:rsid w:val="008556DF"/>
    <w:rsid w:val="00855C99"/>
    <w:rsid w:val="00855EBD"/>
    <w:rsid w:val="00856BFE"/>
    <w:rsid w:val="00856F59"/>
    <w:rsid w:val="008575E5"/>
    <w:rsid w:val="00860E4F"/>
    <w:rsid w:val="00860F3E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94E"/>
    <w:rsid w:val="00866A03"/>
    <w:rsid w:val="00867464"/>
    <w:rsid w:val="008674E7"/>
    <w:rsid w:val="008700FD"/>
    <w:rsid w:val="008711AA"/>
    <w:rsid w:val="008712D8"/>
    <w:rsid w:val="00871DAB"/>
    <w:rsid w:val="00872477"/>
    <w:rsid w:val="00872CC7"/>
    <w:rsid w:val="00872D99"/>
    <w:rsid w:val="0087449D"/>
    <w:rsid w:val="008745EA"/>
    <w:rsid w:val="00874C84"/>
    <w:rsid w:val="00874E8B"/>
    <w:rsid w:val="00876601"/>
    <w:rsid w:val="00876827"/>
    <w:rsid w:val="00877214"/>
    <w:rsid w:val="0087771A"/>
    <w:rsid w:val="00877C94"/>
    <w:rsid w:val="008805E8"/>
    <w:rsid w:val="00880AAD"/>
    <w:rsid w:val="0088292C"/>
    <w:rsid w:val="00882EEC"/>
    <w:rsid w:val="00883A6D"/>
    <w:rsid w:val="00883AA5"/>
    <w:rsid w:val="008841B7"/>
    <w:rsid w:val="008845EF"/>
    <w:rsid w:val="00884857"/>
    <w:rsid w:val="00885613"/>
    <w:rsid w:val="008875E8"/>
    <w:rsid w:val="00887BAE"/>
    <w:rsid w:val="00890DF5"/>
    <w:rsid w:val="00891094"/>
    <w:rsid w:val="00891A24"/>
    <w:rsid w:val="00892803"/>
    <w:rsid w:val="00892D6A"/>
    <w:rsid w:val="00893601"/>
    <w:rsid w:val="008937BD"/>
    <w:rsid w:val="008938E6"/>
    <w:rsid w:val="00893901"/>
    <w:rsid w:val="00893A7E"/>
    <w:rsid w:val="0089423A"/>
    <w:rsid w:val="008955DA"/>
    <w:rsid w:val="00895BF4"/>
    <w:rsid w:val="00896A14"/>
    <w:rsid w:val="00896E63"/>
    <w:rsid w:val="008973DD"/>
    <w:rsid w:val="00897D4B"/>
    <w:rsid w:val="008A064D"/>
    <w:rsid w:val="008A06C5"/>
    <w:rsid w:val="008A0B72"/>
    <w:rsid w:val="008A1A41"/>
    <w:rsid w:val="008A1C2D"/>
    <w:rsid w:val="008A1E81"/>
    <w:rsid w:val="008A3E45"/>
    <w:rsid w:val="008A5382"/>
    <w:rsid w:val="008A564A"/>
    <w:rsid w:val="008A5816"/>
    <w:rsid w:val="008A5CBB"/>
    <w:rsid w:val="008A71F1"/>
    <w:rsid w:val="008B0305"/>
    <w:rsid w:val="008B0487"/>
    <w:rsid w:val="008B04B7"/>
    <w:rsid w:val="008B04CB"/>
    <w:rsid w:val="008B1003"/>
    <w:rsid w:val="008B2CC7"/>
    <w:rsid w:val="008B2DDC"/>
    <w:rsid w:val="008B2E3B"/>
    <w:rsid w:val="008B46A7"/>
    <w:rsid w:val="008B5579"/>
    <w:rsid w:val="008B563A"/>
    <w:rsid w:val="008B6355"/>
    <w:rsid w:val="008B68B5"/>
    <w:rsid w:val="008B6966"/>
    <w:rsid w:val="008B720A"/>
    <w:rsid w:val="008B7B72"/>
    <w:rsid w:val="008C007E"/>
    <w:rsid w:val="008C0526"/>
    <w:rsid w:val="008C0FB0"/>
    <w:rsid w:val="008C18E9"/>
    <w:rsid w:val="008C2383"/>
    <w:rsid w:val="008C2A6A"/>
    <w:rsid w:val="008C32B7"/>
    <w:rsid w:val="008C3A95"/>
    <w:rsid w:val="008C42CA"/>
    <w:rsid w:val="008C435E"/>
    <w:rsid w:val="008C4A4D"/>
    <w:rsid w:val="008C4AFB"/>
    <w:rsid w:val="008C4DC4"/>
    <w:rsid w:val="008C4DE9"/>
    <w:rsid w:val="008C5DF3"/>
    <w:rsid w:val="008C6467"/>
    <w:rsid w:val="008C6B14"/>
    <w:rsid w:val="008C6CE3"/>
    <w:rsid w:val="008C7320"/>
    <w:rsid w:val="008C740A"/>
    <w:rsid w:val="008C7E71"/>
    <w:rsid w:val="008C7E85"/>
    <w:rsid w:val="008D06F6"/>
    <w:rsid w:val="008D12CE"/>
    <w:rsid w:val="008D1719"/>
    <w:rsid w:val="008D1B20"/>
    <w:rsid w:val="008D2409"/>
    <w:rsid w:val="008D2C27"/>
    <w:rsid w:val="008D317D"/>
    <w:rsid w:val="008D3C7B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D7834"/>
    <w:rsid w:val="008E0514"/>
    <w:rsid w:val="008E20DF"/>
    <w:rsid w:val="008E2389"/>
    <w:rsid w:val="008E282B"/>
    <w:rsid w:val="008E3F01"/>
    <w:rsid w:val="008E4333"/>
    <w:rsid w:val="008E4816"/>
    <w:rsid w:val="008E5256"/>
    <w:rsid w:val="008E565E"/>
    <w:rsid w:val="008E5767"/>
    <w:rsid w:val="008E5E09"/>
    <w:rsid w:val="008E5E49"/>
    <w:rsid w:val="008E6BFF"/>
    <w:rsid w:val="008E75A5"/>
    <w:rsid w:val="008E75BD"/>
    <w:rsid w:val="008E7840"/>
    <w:rsid w:val="008E79C8"/>
    <w:rsid w:val="008E7CF3"/>
    <w:rsid w:val="008F2109"/>
    <w:rsid w:val="008F30B9"/>
    <w:rsid w:val="008F31B4"/>
    <w:rsid w:val="008F366A"/>
    <w:rsid w:val="008F5571"/>
    <w:rsid w:val="008F615E"/>
    <w:rsid w:val="008F6BD4"/>
    <w:rsid w:val="008F6C9E"/>
    <w:rsid w:val="008F7731"/>
    <w:rsid w:val="009001B5"/>
    <w:rsid w:val="00901039"/>
    <w:rsid w:val="00901603"/>
    <w:rsid w:val="00901B51"/>
    <w:rsid w:val="00902143"/>
    <w:rsid w:val="009039C3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07FD0"/>
    <w:rsid w:val="0091036D"/>
    <w:rsid w:val="0091043C"/>
    <w:rsid w:val="00910742"/>
    <w:rsid w:val="00911061"/>
    <w:rsid w:val="00911562"/>
    <w:rsid w:val="0091291A"/>
    <w:rsid w:val="00912DD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28AA"/>
    <w:rsid w:val="009231FD"/>
    <w:rsid w:val="0092395B"/>
    <w:rsid w:val="00924D26"/>
    <w:rsid w:val="0092553E"/>
    <w:rsid w:val="009259DE"/>
    <w:rsid w:val="009262D5"/>
    <w:rsid w:val="00926543"/>
    <w:rsid w:val="00926D63"/>
    <w:rsid w:val="00930600"/>
    <w:rsid w:val="00930B41"/>
    <w:rsid w:val="009313E2"/>
    <w:rsid w:val="009316A1"/>
    <w:rsid w:val="00931A97"/>
    <w:rsid w:val="00931E5C"/>
    <w:rsid w:val="009322BF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7D1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9C2"/>
    <w:rsid w:val="00945B70"/>
    <w:rsid w:val="00946002"/>
    <w:rsid w:val="00946808"/>
    <w:rsid w:val="00947002"/>
    <w:rsid w:val="0094702D"/>
    <w:rsid w:val="00947941"/>
    <w:rsid w:val="009479FA"/>
    <w:rsid w:val="00950083"/>
    <w:rsid w:val="00950600"/>
    <w:rsid w:val="0095135D"/>
    <w:rsid w:val="00951FEE"/>
    <w:rsid w:val="0095249B"/>
    <w:rsid w:val="00953B3F"/>
    <w:rsid w:val="009544A7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C4A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EE0"/>
    <w:rsid w:val="00964077"/>
    <w:rsid w:val="009640EB"/>
    <w:rsid w:val="00964FFC"/>
    <w:rsid w:val="00965570"/>
    <w:rsid w:val="00966184"/>
    <w:rsid w:val="009663F7"/>
    <w:rsid w:val="00967F52"/>
    <w:rsid w:val="0097027A"/>
    <w:rsid w:val="0097056A"/>
    <w:rsid w:val="009706BC"/>
    <w:rsid w:val="00970851"/>
    <w:rsid w:val="00970881"/>
    <w:rsid w:val="009709EF"/>
    <w:rsid w:val="00970ECC"/>
    <w:rsid w:val="0097249F"/>
    <w:rsid w:val="009734AD"/>
    <w:rsid w:val="00973D3B"/>
    <w:rsid w:val="00973EEE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258"/>
    <w:rsid w:val="00981807"/>
    <w:rsid w:val="00981EAD"/>
    <w:rsid w:val="009821B3"/>
    <w:rsid w:val="009824BF"/>
    <w:rsid w:val="009828F8"/>
    <w:rsid w:val="00982B35"/>
    <w:rsid w:val="009832FE"/>
    <w:rsid w:val="00983EB0"/>
    <w:rsid w:val="00983EFD"/>
    <w:rsid w:val="00984043"/>
    <w:rsid w:val="009842B7"/>
    <w:rsid w:val="00984EA0"/>
    <w:rsid w:val="00984F34"/>
    <w:rsid w:val="00985CD2"/>
    <w:rsid w:val="00985E35"/>
    <w:rsid w:val="009862F9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24D2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251E"/>
    <w:rsid w:val="009A3B8C"/>
    <w:rsid w:val="009A3DD5"/>
    <w:rsid w:val="009A452E"/>
    <w:rsid w:val="009A45D7"/>
    <w:rsid w:val="009A48A6"/>
    <w:rsid w:val="009A5C46"/>
    <w:rsid w:val="009A5D09"/>
    <w:rsid w:val="009A747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434F"/>
    <w:rsid w:val="009B507E"/>
    <w:rsid w:val="009B6295"/>
    <w:rsid w:val="009B62E2"/>
    <w:rsid w:val="009B6485"/>
    <w:rsid w:val="009B6688"/>
    <w:rsid w:val="009B734B"/>
    <w:rsid w:val="009B7A8E"/>
    <w:rsid w:val="009C1723"/>
    <w:rsid w:val="009C2766"/>
    <w:rsid w:val="009C2789"/>
    <w:rsid w:val="009C2B04"/>
    <w:rsid w:val="009C2C2A"/>
    <w:rsid w:val="009C3E33"/>
    <w:rsid w:val="009C41D8"/>
    <w:rsid w:val="009C45A9"/>
    <w:rsid w:val="009C4E95"/>
    <w:rsid w:val="009C5B71"/>
    <w:rsid w:val="009C5C5A"/>
    <w:rsid w:val="009C6644"/>
    <w:rsid w:val="009C7AD8"/>
    <w:rsid w:val="009C7EF3"/>
    <w:rsid w:val="009D097A"/>
    <w:rsid w:val="009D0CDA"/>
    <w:rsid w:val="009D0D71"/>
    <w:rsid w:val="009D1899"/>
    <w:rsid w:val="009D1912"/>
    <w:rsid w:val="009D1EF2"/>
    <w:rsid w:val="009D2166"/>
    <w:rsid w:val="009D275C"/>
    <w:rsid w:val="009D2BDF"/>
    <w:rsid w:val="009D495E"/>
    <w:rsid w:val="009D4DB9"/>
    <w:rsid w:val="009D4DBF"/>
    <w:rsid w:val="009D6032"/>
    <w:rsid w:val="009D60A4"/>
    <w:rsid w:val="009D6319"/>
    <w:rsid w:val="009D69AD"/>
    <w:rsid w:val="009E049C"/>
    <w:rsid w:val="009E0E28"/>
    <w:rsid w:val="009E1BA7"/>
    <w:rsid w:val="009E2526"/>
    <w:rsid w:val="009E26AB"/>
    <w:rsid w:val="009E2BD6"/>
    <w:rsid w:val="009E3484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9F7CB9"/>
    <w:rsid w:val="00A007E8"/>
    <w:rsid w:val="00A00952"/>
    <w:rsid w:val="00A043C5"/>
    <w:rsid w:val="00A04D27"/>
    <w:rsid w:val="00A0632E"/>
    <w:rsid w:val="00A06AEC"/>
    <w:rsid w:val="00A1002D"/>
    <w:rsid w:val="00A1089F"/>
    <w:rsid w:val="00A10FCB"/>
    <w:rsid w:val="00A11621"/>
    <w:rsid w:val="00A11922"/>
    <w:rsid w:val="00A120A6"/>
    <w:rsid w:val="00A124AE"/>
    <w:rsid w:val="00A136A1"/>
    <w:rsid w:val="00A149AF"/>
    <w:rsid w:val="00A16017"/>
    <w:rsid w:val="00A16575"/>
    <w:rsid w:val="00A16746"/>
    <w:rsid w:val="00A16BB2"/>
    <w:rsid w:val="00A17067"/>
    <w:rsid w:val="00A17B11"/>
    <w:rsid w:val="00A20E17"/>
    <w:rsid w:val="00A21B27"/>
    <w:rsid w:val="00A22B07"/>
    <w:rsid w:val="00A22DA1"/>
    <w:rsid w:val="00A23709"/>
    <w:rsid w:val="00A24642"/>
    <w:rsid w:val="00A24B1E"/>
    <w:rsid w:val="00A25630"/>
    <w:rsid w:val="00A2566D"/>
    <w:rsid w:val="00A26072"/>
    <w:rsid w:val="00A26E4F"/>
    <w:rsid w:val="00A274E0"/>
    <w:rsid w:val="00A30BD0"/>
    <w:rsid w:val="00A31EB3"/>
    <w:rsid w:val="00A32BC5"/>
    <w:rsid w:val="00A32CAD"/>
    <w:rsid w:val="00A339FF"/>
    <w:rsid w:val="00A34AB8"/>
    <w:rsid w:val="00A34BC2"/>
    <w:rsid w:val="00A34E1B"/>
    <w:rsid w:val="00A3562B"/>
    <w:rsid w:val="00A35A94"/>
    <w:rsid w:val="00A35F5E"/>
    <w:rsid w:val="00A3668B"/>
    <w:rsid w:val="00A36D7F"/>
    <w:rsid w:val="00A3737E"/>
    <w:rsid w:val="00A37A6D"/>
    <w:rsid w:val="00A4102F"/>
    <w:rsid w:val="00A41132"/>
    <w:rsid w:val="00A41EAC"/>
    <w:rsid w:val="00A4228C"/>
    <w:rsid w:val="00A422A2"/>
    <w:rsid w:val="00A42643"/>
    <w:rsid w:val="00A426C3"/>
    <w:rsid w:val="00A42EFE"/>
    <w:rsid w:val="00A44A4E"/>
    <w:rsid w:val="00A44E3D"/>
    <w:rsid w:val="00A45CA2"/>
    <w:rsid w:val="00A46029"/>
    <w:rsid w:val="00A461BB"/>
    <w:rsid w:val="00A46670"/>
    <w:rsid w:val="00A47640"/>
    <w:rsid w:val="00A47974"/>
    <w:rsid w:val="00A47F06"/>
    <w:rsid w:val="00A503F6"/>
    <w:rsid w:val="00A504A3"/>
    <w:rsid w:val="00A505BF"/>
    <w:rsid w:val="00A5232A"/>
    <w:rsid w:val="00A52372"/>
    <w:rsid w:val="00A52655"/>
    <w:rsid w:val="00A52815"/>
    <w:rsid w:val="00A52F6A"/>
    <w:rsid w:val="00A53F66"/>
    <w:rsid w:val="00A545DC"/>
    <w:rsid w:val="00A54AFE"/>
    <w:rsid w:val="00A55471"/>
    <w:rsid w:val="00A559FC"/>
    <w:rsid w:val="00A55D97"/>
    <w:rsid w:val="00A57084"/>
    <w:rsid w:val="00A572EE"/>
    <w:rsid w:val="00A57CA3"/>
    <w:rsid w:val="00A607CC"/>
    <w:rsid w:val="00A60A6C"/>
    <w:rsid w:val="00A60BAD"/>
    <w:rsid w:val="00A61A8E"/>
    <w:rsid w:val="00A628DD"/>
    <w:rsid w:val="00A62F60"/>
    <w:rsid w:val="00A64084"/>
    <w:rsid w:val="00A645C3"/>
    <w:rsid w:val="00A64A13"/>
    <w:rsid w:val="00A6647D"/>
    <w:rsid w:val="00A66D93"/>
    <w:rsid w:val="00A66FC8"/>
    <w:rsid w:val="00A67958"/>
    <w:rsid w:val="00A70065"/>
    <w:rsid w:val="00A70319"/>
    <w:rsid w:val="00A7116E"/>
    <w:rsid w:val="00A73169"/>
    <w:rsid w:val="00A7343B"/>
    <w:rsid w:val="00A73AC8"/>
    <w:rsid w:val="00A74096"/>
    <w:rsid w:val="00A743CD"/>
    <w:rsid w:val="00A74641"/>
    <w:rsid w:val="00A754A9"/>
    <w:rsid w:val="00A754AB"/>
    <w:rsid w:val="00A766FF"/>
    <w:rsid w:val="00A76A37"/>
    <w:rsid w:val="00A775E9"/>
    <w:rsid w:val="00A777D6"/>
    <w:rsid w:val="00A77A53"/>
    <w:rsid w:val="00A77B70"/>
    <w:rsid w:val="00A77BA4"/>
    <w:rsid w:val="00A77F20"/>
    <w:rsid w:val="00A8063E"/>
    <w:rsid w:val="00A80A21"/>
    <w:rsid w:val="00A81866"/>
    <w:rsid w:val="00A81B2B"/>
    <w:rsid w:val="00A81C90"/>
    <w:rsid w:val="00A831D5"/>
    <w:rsid w:val="00A83718"/>
    <w:rsid w:val="00A83DD0"/>
    <w:rsid w:val="00A84070"/>
    <w:rsid w:val="00A85860"/>
    <w:rsid w:val="00A85E74"/>
    <w:rsid w:val="00A86013"/>
    <w:rsid w:val="00A860E8"/>
    <w:rsid w:val="00A8694E"/>
    <w:rsid w:val="00A86C05"/>
    <w:rsid w:val="00A87342"/>
    <w:rsid w:val="00A87B21"/>
    <w:rsid w:val="00A87D89"/>
    <w:rsid w:val="00A87F81"/>
    <w:rsid w:val="00A90087"/>
    <w:rsid w:val="00A902A0"/>
    <w:rsid w:val="00A9094C"/>
    <w:rsid w:val="00A90D3E"/>
    <w:rsid w:val="00A90DA6"/>
    <w:rsid w:val="00A91149"/>
    <w:rsid w:val="00A91B9B"/>
    <w:rsid w:val="00A924D6"/>
    <w:rsid w:val="00A92BF4"/>
    <w:rsid w:val="00A92D5B"/>
    <w:rsid w:val="00A930CF"/>
    <w:rsid w:val="00A9350E"/>
    <w:rsid w:val="00A93E3C"/>
    <w:rsid w:val="00A93F8B"/>
    <w:rsid w:val="00A94443"/>
    <w:rsid w:val="00A94CD2"/>
    <w:rsid w:val="00A94E39"/>
    <w:rsid w:val="00A95D20"/>
    <w:rsid w:val="00A969BC"/>
    <w:rsid w:val="00A97F04"/>
    <w:rsid w:val="00A97FD2"/>
    <w:rsid w:val="00AA365D"/>
    <w:rsid w:val="00AA3AB6"/>
    <w:rsid w:val="00AA3DE4"/>
    <w:rsid w:val="00AA4AD0"/>
    <w:rsid w:val="00AA4E28"/>
    <w:rsid w:val="00AA5432"/>
    <w:rsid w:val="00AA5540"/>
    <w:rsid w:val="00AA576A"/>
    <w:rsid w:val="00AA58B0"/>
    <w:rsid w:val="00AA5A91"/>
    <w:rsid w:val="00AA5C06"/>
    <w:rsid w:val="00AA60C4"/>
    <w:rsid w:val="00AA6298"/>
    <w:rsid w:val="00AA690A"/>
    <w:rsid w:val="00AA7E0D"/>
    <w:rsid w:val="00AB03EF"/>
    <w:rsid w:val="00AB087D"/>
    <w:rsid w:val="00AB08CB"/>
    <w:rsid w:val="00AB0A7B"/>
    <w:rsid w:val="00AB0B9E"/>
    <w:rsid w:val="00AB14B6"/>
    <w:rsid w:val="00AB163D"/>
    <w:rsid w:val="00AB1F3D"/>
    <w:rsid w:val="00AB1FF3"/>
    <w:rsid w:val="00AB2165"/>
    <w:rsid w:val="00AB2612"/>
    <w:rsid w:val="00AB2759"/>
    <w:rsid w:val="00AB2B65"/>
    <w:rsid w:val="00AB32D7"/>
    <w:rsid w:val="00AB3486"/>
    <w:rsid w:val="00AB3733"/>
    <w:rsid w:val="00AB3A7D"/>
    <w:rsid w:val="00AB4C19"/>
    <w:rsid w:val="00AB52B5"/>
    <w:rsid w:val="00AB52FB"/>
    <w:rsid w:val="00AB6172"/>
    <w:rsid w:val="00AB769D"/>
    <w:rsid w:val="00AB7B54"/>
    <w:rsid w:val="00AC18C4"/>
    <w:rsid w:val="00AC268F"/>
    <w:rsid w:val="00AC33CC"/>
    <w:rsid w:val="00AC3B8A"/>
    <w:rsid w:val="00AC4036"/>
    <w:rsid w:val="00AC43D7"/>
    <w:rsid w:val="00AC4A35"/>
    <w:rsid w:val="00AC584C"/>
    <w:rsid w:val="00AC594D"/>
    <w:rsid w:val="00AC6013"/>
    <w:rsid w:val="00AC66A8"/>
    <w:rsid w:val="00AC68DC"/>
    <w:rsid w:val="00AD1ABA"/>
    <w:rsid w:val="00AD21C7"/>
    <w:rsid w:val="00AD2418"/>
    <w:rsid w:val="00AD2858"/>
    <w:rsid w:val="00AD2CCC"/>
    <w:rsid w:val="00AD305B"/>
    <w:rsid w:val="00AD30C8"/>
    <w:rsid w:val="00AD3789"/>
    <w:rsid w:val="00AD3CF7"/>
    <w:rsid w:val="00AD4F86"/>
    <w:rsid w:val="00AD6FBC"/>
    <w:rsid w:val="00AE0223"/>
    <w:rsid w:val="00AE0372"/>
    <w:rsid w:val="00AE09CC"/>
    <w:rsid w:val="00AE0B2F"/>
    <w:rsid w:val="00AE120D"/>
    <w:rsid w:val="00AE1FD4"/>
    <w:rsid w:val="00AE2674"/>
    <w:rsid w:val="00AE3129"/>
    <w:rsid w:val="00AE3AB0"/>
    <w:rsid w:val="00AE439E"/>
    <w:rsid w:val="00AE55D9"/>
    <w:rsid w:val="00AE5BB6"/>
    <w:rsid w:val="00AE5BC8"/>
    <w:rsid w:val="00AE5C1C"/>
    <w:rsid w:val="00AE5EF9"/>
    <w:rsid w:val="00AE624C"/>
    <w:rsid w:val="00AE698A"/>
    <w:rsid w:val="00AE7C99"/>
    <w:rsid w:val="00AF0065"/>
    <w:rsid w:val="00AF05DE"/>
    <w:rsid w:val="00AF0ED9"/>
    <w:rsid w:val="00AF1572"/>
    <w:rsid w:val="00AF1790"/>
    <w:rsid w:val="00AF1901"/>
    <w:rsid w:val="00AF1B2A"/>
    <w:rsid w:val="00AF22B0"/>
    <w:rsid w:val="00AF3AA9"/>
    <w:rsid w:val="00AF3B36"/>
    <w:rsid w:val="00AF424F"/>
    <w:rsid w:val="00AF465D"/>
    <w:rsid w:val="00AF4B60"/>
    <w:rsid w:val="00AF4BAB"/>
    <w:rsid w:val="00AF4D1B"/>
    <w:rsid w:val="00AF67D6"/>
    <w:rsid w:val="00AF6BF1"/>
    <w:rsid w:val="00AF7022"/>
    <w:rsid w:val="00AF74E5"/>
    <w:rsid w:val="00AF7794"/>
    <w:rsid w:val="00AF7BE9"/>
    <w:rsid w:val="00B003EE"/>
    <w:rsid w:val="00B00BE4"/>
    <w:rsid w:val="00B00D98"/>
    <w:rsid w:val="00B01039"/>
    <w:rsid w:val="00B01FA1"/>
    <w:rsid w:val="00B02A87"/>
    <w:rsid w:val="00B033A1"/>
    <w:rsid w:val="00B03581"/>
    <w:rsid w:val="00B0390D"/>
    <w:rsid w:val="00B03FEF"/>
    <w:rsid w:val="00B06292"/>
    <w:rsid w:val="00B064EF"/>
    <w:rsid w:val="00B076FE"/>
    <w:rsid w:val="00B079B1"/>
    <w:rsid w:val="00B07DDD"/>
    <w:rsid w:val="00B10F80"/>
    <w:rsid w:val="00B1107B"/>
    <w:rsid w:val="00B12B46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849"/>
    <w:rsid w:val="00B21B7D"/>
    <w:rsid w:val="00B21FB9"/>
    <w:rsid w:val="00B2258C"/>
    <w:rsid w:val="00B23616"/>
    <w:rsid w:val="00B23EFC"/>
    <w:rsid w:val="00B262F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031"/>
    <w:rsid w:val="00B3732C"/>
    <w:rsid w:val="00B3775B"/>
    <w:rsid w:val="00B37AF2"/>
    <w:rsid w:val="00B37C77"/>
    <w:rsid w:val="00B42AB3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182B"/>
    <w:rsid w:val="00B52D66"/>
    <w:rsid w:val="00B5413C"/>
    <w:rsid w:val="00B545B0"/>
    <w:rsid w:val="00B54E92"/>
    <w:rsid w:val="00B54EA0"/>
    <w:rsid w:val="00B55162"/>
    <w:rsid w:val="00B55C2C"/>
    <w:rsid w:val="00B55E96"/>
    <w:rsid w:val="00B56006"/>
    <w:rsid w:val="00B578E7"/>
    <w:rsid w:val="00B601CA"/>
    <w:rsid w:val="00B60E1C"/>
    <w:rsid w:val="00B6131D"/>
    <w:rsid w:val="00B6171A"/>
    <w:rsid w:val="00B61D4B"/>
    <w:rsid w:val="00B621A0"/>
    <w:rsid w:val="00B63305"/>
    <w:rsid w:val="00B638D0"/>
    <w:rsid w:val="00B64687"/>
    <w:rsid w:val="00B64EEE"/>
    <w:rsid w:val="00B65991"/>
    <w:rsid w:val="00B6697E"/>
    <w:rsid w:val="00B67863"/>
    <w:rsid w:val="00B67BC4"/>
    <w:rsid w:val="00B67ED1"/>
    <w:rsid w:val="00B704CC"/>
    <w:rsid w:val="00B70D97"/>
    <w:rsid w:val="00B71401"/>
    <w:rsid w:val="00B71C6D"/>
    <w:rsid w:val="00B71FED"/>
    <w:rsid w:val="00B720D2"/>
    <w:rsid w:val="00B72235"/>
    <w:rsid w:val="00B741FF"/>
    <w:rsid w:val="00B74BB4"/>
    <w:rsid w:val="00B74CBE"/>
    <w:rsid w:val="00B74DA8"/>
    <w:rsid w:val="00B74E43"/>
    <w:rsid w:val="00B7548E"/>
    <w:rsid w:val="00B757DE"/>
    <w:rsid w:val="00B7683E"/>
    <w:rsid w:val="00B776F7"/>
    <w:rsid w:val="00B77A29"/>
    <w:rsid w:val="00B80416"/>
    <w:rsid w:val="00B804DB"/>
    <w:rsid w:val="00B8065D"/>
    <w:rsid w:val="00B80AB7"/>
    <w:rsid w:val="00B815C3"/>
    <w:rsid w:val="00B81BAE"/>
    <w:rsid w:val="00B825AC"/>
    <w:rsid w:val="00B826D3"/>
    <w:rsid w:val="00B82C8F"/>
    <w:rsid w:val="00B82D54"/>
    <w:rsid w:val="00B83B34"/>
    <w:rsid w:val="00B840DC"/>
    <w:rsid w:val="00B8446D"/>
    <w:rsid w:val="00B847E8"/>
    <w:rsid w:val="00B855DB"/>
    <w:rsid w:val="00B85B1D"/>
    <w:rsid w:val="00B86010"/>
    <w:rsid w:val="00B86637"/>
    <w:rsid w:val="00B869BE"/>
    <w:rsid w:val="00B86C54"/>
    <w:rsid w:val="00B86CD1"/>
    <w:rsid w:val="00B86F8F"/>
    <w:rsid w:val="00B874A8"/>
    <w:rsid w:val="00B87F92"/>
    <w:rsid w:val="00B900DC"/>
    <w:rsid w:val="00B90654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977E2"/>
    <w:rsid w:val="00BA0D93"/>
    <w:rsid w:val="00BA2615"/>
    <w:rsid w:val="00BA2675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710E"/>
    <w:rsid w:val="00BA7BD1"/>
    <w:rsid w:val="00BA7C9E"/>
    <w:rsid w:val="00BB0689"/>
    <w:rsid w:val="00BB0AC3"/>
    <w:rsid w:val="00BB13AC"/>
    <w:rsid w:val="00BB15F0"/>
    <w:rsid w:val="00BB2E23"/>
    <w:rsid w:val="00BB2FB6"/>
    <w:rsid w:val="00BB37F2"/>
    <w:rsid w:val="00BB40BA"/>
    <w:rsid w:val="00BB4AA2"/>
    <w:rsid w:val="00BB4FFB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9A1"/>
    <w:rsid w:val="00BC2FCC"/>
    <w:rsid w:val="00BC3119"/>
    <w:rsid w:val="00BC37A8"/>
    <w:rsid w:val="00BC3998"/>
    <w:rsid w:val="00BC39E0"/>
    <w:rsid w:val="00BC4360"/>
    <w:rsid w:val="00BC4520"/>
    <w:rsid w:val="00BC4867"/>
    <w:rsid w:val="00BC520B"/>
    <w:rsid w:val="00BC528B"/>
    <w:rsid w:val="00BC60EC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037"/>
    <w:rsid w:val="00BD42F2"/>
    <w:rsid w:val="00BD443E"/>
    <w:rsid w:val="00BD4CD4"/>
    <w:rsid w:val="00BD5EF2"/>
    <w:rsid w:val="00BD5F8A"/>
    <w:rsid w:val="00BD5FCD"/>
    <w:rsid w:val="00BD61A1"/>
    <w:rsid w:val="00BD6608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883"/>
    <w:rsid w:val="00BE3ADE"/>
    <w:rsid w:val="00BE6942"/>
    <w:rsid w:val="00BE76C2"/>
    <w:rsid w:val="00BE7D3C"/>
    <w:rsid w:val="00BF009E"/>
    <w:rsid w:val="00BF0ACB"/>
    <w:rsid w:val="00BF0ECE"/>
    <w:rsid w:val="00BF1C45"/>
    <w:rsid w:val="00BF2017"/>
    <w:rsid w:val="00BF21A4"/>
    <w:rsid w:val="00BF246A"/>
    <w:rsid w:val="00BF288B"/>
    <w:rsid w:val="00BF2AD7"/>
    <w:rsid w:val="00BF2F6B"/>
    <w:rsid w:val="00BF318D"/>
    <w:rsid w:val="00BF34AF"/>
    <w:rsid w:val="00BF464E"/>
    <w:rsid w:val="00BF499E"/>
    <w:rsid w:val="00BF4AEB"/>
    <w:rsid w:val="00BF4DE9"/>
    <w:rsid w:val="00BF5D4E"/>
    <w:rsid w:val="00BF5D7C"/>
    <w:rsid w:val="00BF5E24"/>
    <w:rsid w:val="00BF7175"/>
    <w:rsid w:val="00BF725F"/>
    <w:rsid w:val="00BF761B"/>
    <w:rsid w:val="00BF784A"/>
    <w:rsid w:val="00BF7CB2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64A"/>
    <w:rsid w:val="00C06EDE"/>
    <w:rsid w:val="00C074EA"/>
    <w:rsid w:val="00C07666"/>
    <w:rsid w:val="00C07B2C"/>
    <w:rsid w:val="00C1108D"/>
    <w:rsid w:val="00C1133C"/>
    <w:rsid w:val="00C11C27"/>
    <w:rsid w:val="00C11F1A"/>
    <w:rsid w:val="00C12024"/>
    <w:rsid w:val="00C12067"/>
    <w:rsid w:val="00C12FC7"/>
    <w:rsid w:val="00C132FE"/>
    <w:rsid w:val="00C1365A"/>
    <w:rsid w:val="00C1457E"/>
    <w:rsid w:val="00C147B5"/>
    <w:rsid w:val="00C149B3"/>
    <w:rsid w:val="00C1505F"/>
    <w:rsid w:val="00C15371"/>
    <w:rsid w:val="00C1579A"/>
    <w:rsid w:val="00C15CB3"/>
    <w:rsid w:val="00C16041"/>
    <w:rsid w:val="00C160B5"/>
    <w:rsid w:val="00C16470"/>
    <w:rsid w:val="00C172AC"/>
    <w:rsid w:val="00C176F0"/>
    <w:rsid w:val="00C2046E"/>
    <w:rsid w:val="00C21844"/>
    <w:rsid w:val="00C21D5A"/>
    <w:rsid w:val="00C22BE3"/>
    <w:rsid w:val="00C22C3E"/>
    <w:rsid w:val="00C22E50"/>
    <w:rsid w:val="00C23435"/>
    <w:rsid w:val="00C2428A"/>
    <w:rsid w:val="00C2559C"/>
    <w:rsid w:val="00C263D4"/>
    <w:rsid w:val="00C269D3"/>
    <w:rsid w:val="00C27536"/>
    <w:rsid w:val="00C3000B"/>
    <w:rsid w:val="00C31CFF"/>
    <w:rsid w:val="00C3282E"/>
    <w:rsid w:val="00C33BFA"/>
    <w:rsid w:val="00C33EF5"/>
    <w:rsid w:val="00C344D5"/>
    <w:rsid w:val="00C34773"/>
    <w:rsid w:val="00C357ED"/>
    <w:rsid w:val="00C35A57"/>
    <w:rsid w:val="00C35F4F"/>
    <w:rsid w:val="00C36B8F"/>
    <w:rsid w:val="00C36D5D"/>
    <w:rsid w:val="00C37209"/>
    <w:rsid w:val="00C37419"/>
    <w:rsid w:val="00C37E9B"/>
    <w:rsid w:val="00C400E7"/>
    <w:rsid w:val="00C4056E"/>
    <w:rsid w:val="00C40A03"/>
    <w:rsid w:val="00C4100E"/>
    <w:rsid w:val="00C41131"/>
    <w:rsid w:val="00C414E3"/>
    <w:rsid w:val="00C427E4"/>
    <w:rsid w:val="00C435FC"/>
    <w:rsid w:val="00C43E62"/>
    <w:rsid w:val="00C44F8C"/>
    <w:rsid w:val="00C45A27"/>
    <w:rsid w:val="00C45FCE"/>
    <w:rsid w:val="00C46013"/>
    <w:rsid w:val="00C4603E"/>
    <w:rsid w:val="00C47441"/>
    <w:rsid w:val="00C47BA2"/>
    <w:rsid w:val="00C50315"/>
    <w:rsid w:val="00C51098"/>
    <w:rsid w:val="00C510A0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1B2"/>
    <w:rsid w:val="00C57278"/>
    <w:rsid w:val="00C5774D"/>
    <w:rsid w:val="00C5779A"/>
    <w:rsid w:val="00C579F8"/>
    <w:rsid w:val="00C57BB4"/>
    <w:rsid w:val="00C57DFA"/>
    <w:rsid w:val="00C60124"/>
    <w:rsid w:val="00C60852"/>
    <w:rsid w:val="00C612BA"/>
    <w:rsid w:val="00C61723"/>
    <w:rsid w:val="00C624C3"/>
    <w:rsid w:val="00C63F5B"/>
    <w:rsid w:val="00C64240"/>
    <w:rsid w:val="00C64574"/>
    <w:rsid w:val="00C65571"/>
    <w:rsid w:val="00C664A5"/>
    <w:rsid w:val="00C67D12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599E"/>
    <w:rsid w:val="00C76A96"/>
    <w:rsid w:val="00C76CA9"/>
    <w:rsid w:val="00C76D87"/>
    <w:rsid w:val="00C76EA7"/>
    <w:rsid w:val="00C77452"/>
    <w:rsid w:val="00C80B76"/>
    <w:rsid w:val="00C80EF0"/>
    <w:rsid w:val="00C811FB"/>
    <w:rsid w:val="00C81B69"/>
    <w:rsid w:val="00C82BB3"/>
    <w:rsid w:val="00C82F4D"/>
    <w:rsid w:val="00C834BE"/>
    <w:rsid w:val="00C83994"/>
    <w:rsid w:val="00C83C04"/>
    <w:rsid w:val="00C83EB9"/>
    <w:rsid w:val="00C8453B"/>
    <w:rsid w:val="00C84749"/>
    <w:rsid w:val="00C848BB"/>
    <w:rsid w:val="00C84E5C"/>
    <w:rsid w:val="00C84FB9"/>
    <w:rsid w:val="00C85807"/>
    <w:rsid w:val="00C86F0F"/>
    <w:rsid w:val="00C87416"/>
    <w:rsid w:val="00C87E97"/>
    <w:rsid w:val="00C87EC8"/>
    <w:rsid w:val="00C902DB"/>
    <w:rsid w:val="00C91CB1"/>
    <w:rsid w:val="00C92854"/>
    <w:rsid w:val="00C92FD0"/>
    <w:rsid w:val="00C93FA1"/>
    <w:rsid w:val="00C94363"/>
    <w:rsid w:val="00C94470"/>
    <w:rsid w:val="00C94B46"/>
    <w:rsid w:val="00C95366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054"/>
    <w:rsid w:val="00CA5534"/>
    <w:rsid w:val="00CA5A7C"/>
    <w:rsid w:val="00CA6741"/>
    <w:rsid w:val="00CA76FC"/>
    <w:rsid w:val="00CA7EB7"/>
    <w:rsid w:val="00CB0550"/>
    <w:rsid w:val="00CB06EA"/>
    <w:rsid w:val="00CB0C03"/>
    <w:rsid w:val="00CB0F89"/>
    <w:rsid w:val="00CB1585"/>
    <w:rsid w:val="00CB1AFE"/>
    <w:rsid w:val="00CB200D"/>
    <w:rsid w:val="00CB22FE"/>
    <w:rsid w:val="00CB267F"/>
    <w:rsid w:val="00CB5107"/>
    <w:rsid w:val="00CB590E"/>
    <w:rsid w:val="00CB605A"/>
    <w:rsid w:val="00CB6A3E"/>
    <w:rsid w:val="00CB6C1B"/>
    <w:rsid w:val="00CB718D"/>
    <w:rsid w:val="00CB743B"/>
    <w:rsid w:val="00CB7DD7"/>
    <w:rsid w:val="00CC0BFE"/>
    <w:rsid w:val="00CC11E1"/>
    <w:rsid w:val="00CC2092"/>
    <w:rsid w:val="00CC2406"/>
    <w:rsid w:val="00CC2C60"/>
    <w:rsid w:val="00CC35C2"/>
    <w:rsid w:val="00CC5080"/>
    <w:rsid w:val="00CC5453"/>
    <w:rsid w:val="00CC5736"/>
    <w:rsid w:val="00CC5A57"/>
    <w:rsid w:val="00CC5B57"/>
    <w:rsid w:val="00CC6028"/>
    <w:rsid w:val="00CC6624"/>
    <w:rsid w:val="00CC6716"/>
    <w:rsid w:val="00CC7D9B"/>
    <w:rsid w:val="00CD01A0"/>
    <w:rsid w:val="00CD0BAB"/>
    <w:rsid w:val="00CD1D14"/>
    <w:rsid w:val="00CD2B93"/>
    <w:rsid w:val="00CD317C"/>
    <w:rsid w:val="00CD3361"/>
    <w:rsid w:val="00CD3433"/>
    <w:rsid w:val="00CD41B7"/>
    <w:rsid w:val="00CD4D85"/>
    <w:rsid w:val="00CD5436"/>
    <w:rsid w:val="00CD57FB"/>
    <w:rsid w:val="00CD5F68"/>
    <w:rsid w:val="00CD6846"/>
    <w:rsid w:val="00CD6902"/>
    <w:rsid w:val="00CD6C4B"/>
    <w:rsid w:val="00CE017C"/>
    <w:rsid w:val="00CE0234"/>
    <w:rsid w:val="00CE11D6"/>
    <w:rsid w:val="00CE1CB0"/>
    <w:rsid w:val="00CE1F7E"/>
    <w:rsid w:val="00CE2A5D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0DB"/>
    <w:rsid w:val="00CF13A3"/>
    <w:rsid w:val="00CF27E3"/>
    <w:rsid w:val="00CF365D"/>
    <w:rsid w:val="00CF42D3"/>
    <w:rsid w:val="00CF4827"/>
    <w:rsid w:val="00CF4CC6"/>
    <w:rsid w:val="00CF5230"/>
    <w:rsid w:val="00CF538C"/>
    <w:rsid w:val="00CF57CB"/>
    <w:rsid w:val="00CF5991"/>
    <w:rsid w:val="00CF5D74"/>
    <w:rsid w:val="00CF5FA6"/>
    <w:rsid w:val="00CF614B"/>
    <w:rsid w:val="00CF6971"/>
    <w:rsid w:val="00CF752C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30CB"/>
    <w:rsid w:val="00D03F31"/>
    <w:rsid w:val="00D04DA9"/>
    <w:rsid w:val="00D0550E"/>
    <w:rsid w:val="00D0573E"/>
    <w:rsid w:val="00D069A9"/>
    <w:rsid w:val="00D06A3E"/>
    <w:rsid w:val="00D06AF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1694D"/>
    <w:rsid w:val="00D208F5"/>
    <w:rsid w:val="00D209C0"/>
    <w:rsid w:val="00D21537"/>
    <w:rsid w:val="00D21F32"/>
    <w:rsid w:val="00D22311"/>
    <w:rsid w:val="00D22389"/>
    <w:rsid w:val="00D22583"/>
    <w:rsid w:val="00D22706"/>
    <w:rsid w:val="00D22AFE"/>
    <w:rsid w:val="00D22B97"/>
    <w:rsid w:val="00D23356"/>
    <w:rsid w:val="00D24640"/>
    <w:rsid w:val="00D24737"/>
    <w:rsid w:val="00D2491A"/>
    <w:rsid w:val="00D253CA"/>
    <w:rsid w:val="00D25C38"/>
    <w:rsid w:val="00D25FBF"/>
    <w:rsid w:val="00D264FC"/>
    <w:rsid w:val="00D26D67"/>
    <w:rsid w:val="00D27A10"/>
    <w:rsid w:val="00D27BEC"/>
    <w:rsid w:val="00D30EA9"/>
    <w:rsid w:val="00D31BF6"/>
    <w:rsid w:val="00D31E88"/>
    <w:rsid w:val="00D32CED"/>
    <w:rsid w:val="00D3329E"/>
    <w:rsid w:val="00D334B6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65"/>
    <w:rsid w:val="00D361D3"/>
    <w:rsid w:val="00D36217"/>
    <w:rsid w:val="00D36A82"/>
    <w:rsid w:val="00D36BE2"/>
    <w:rsid w:val="00D36F29"/>
    <w:rsid w:val="00D37207"/>
    <w:rsid w:val="00D37263"/>
    <w:rsid w:val="00D37F25"/>
    <w:rsid w:val="00D40FAA"/>
    <w:rsid w:val="00D41196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F4F"/>
    <w:rsid w:val="00D439F2"/>
    <w:rsid w:val="00D43CD8"/>
    <w:rsid w:val="00D447E5"/>
    <w:rsid w:val="00D466A7"/>
    <w:rsid w:val="00D466E5"/>
    <w:rsid w:val="00D5059B"/>
    <w:rsid w:val="00D509FB"/>
    <w:rsid w:val="00D5133A"/>
    <w:rsid w:val="00D51F6E"/>
    <w:rsid w:val="00D52B92"/>
    <w:rsid w:val="00D533D2"/>
    <w:rsid w:val="00D53F8D"/>
    <w:rsid w:val="00D54412"/>
    <w:rsid w:val="00D546BE"/>
    <w:rsid w:val="00D55C17"/>
    <w:rsid w:val="00D562F7"/>
    <w:rsid w:val="00D576BE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A37"/>
    <w:rsid w:val="00D61D35"/>
    <w:rsid w:val="00D62F06"/>
    <w:rsid w:val="00D63DBD"/>
    <w:rsid w:val="00D63FCD"/>
    <w:rsid w:val="00D64711"/>
    <w:rsid w:val="00D6567B"/>
    <w:rsid w:val="00D657DF"/>
    <w:rsid w:val="00D6623A"/>
    <w:rsid w:val="00D669EF"/>
    <w:rsid w:val="00D66BAE"/>
    <w:rsid w:val="00D66CB9"/>
    <w:rsid w:val="00D67490"/>
    <w:rsid w:val="00D67620"/>
    <w:rsid w:val="00D7165B"/>
    <w:rsid w:val="00D71F87"/>
    <w:rsid w:val="00D7202D"/>
    <w:rsid w:val="00D726D0"/>
    <w:rsid w:val="00D729D4"/>
    <w:rsid w:val="00D738C3"/>
    <w:rsid w:val="00D73EEA"/>
    <w:rsid w:val="00D74A6B"/>
    <w:rsid w:val="00D74DA1"/>
    <w:rsid w:val="00D74E65"/>
    <w:rsid w:val="00D7563D"/>
    <w:rsid w:val="00D75FD2"/>
    <w:rsid w:val="00D772E9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5016"/>
    <w:rsid w:val="00D878FD"/>
    <w:rsid w:val="00D87D5C"/>
    <w:rsid w:val="00D90343"/>
    <w:rsid w:val="00D9164D"/>
    <w:rsid w:val="00D9229F"/>
    <w:rsid w:val="00D92433"/>
    <w:rsid w:val="00D927F0"/>
    <w:rsid w:val="00D937C4"/>
    <w:rsid w:val="00D93C52"/>
    <w:rsid w:val="00D9405D"/>
    <w:rsid w:val="00D940CE"/>
    <w:rsid w:val="00D95BC4"/>
    <w:rsid w:val="00D9693C"/>
    <w:rsid w:val="00D96DF4"/>
    <w:rsid w:val="00D97503"/>
    <w:rsid w:val="00D97AF6"/>
    <w:rsid w:val="00DA0F22"/>
    <w:rsid w:val="00DA0FC5"/>
    <w:rsid w:val="00DA10A0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263C"/>
    <w:rsid w:val="00DB30C4"/>
    <w:rsid w:val="00DB32DE"/>
    <w:rsid w:val="00DB333B"/>
    <w:rsid w:val="00DB3E99"/>
    <w:rsid w:val="00DB3E9B"/>
    <w:rsid w:val="00DB48BF"/>
    <w:rsid w:val="00DB4A52"/>
    <w:rsid w:val="00DB5291"/>
    <w:rsid w:val="00DB66A0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3F22"/>
    <w:rsid w:val="00DC4517"/>
    <w:rsid w:val="00DC4785"/>
    <w:rsid w:val="00DC5AA2"/>
    <w:rsid w:val="00DC5CC0"/>
    <w:rsid w:val="00DC5F0E"/>
    <w:rsid w:val="00DC648D"/>
    <w:rsid w:val="00DC794A"/>
    <w:rsid w:val="00DC7B9D"/>
    <w:rsid w:val="00DC7DB4"/>
    <w:rsid w:val="00DD036C"/>
    <w:rsid w:val="00DD0853"/>
    <w:rsid w:val="00DD1460"/>
    <w:rsid w:val="00DD1ACF"/>
    <w:rsid w:val="00DD200A"/>
    <w:rsid w:val="00DD2558"/>
    <w:rsid w:val="00DD25D6"/>
    <w:rsid w:val="00DD2B49"/>
    <w:rsid w:val="00DD3260"/>
    <w:rsid w:val="00DD3A57"/>
    <w:rsid w:val="00DD3F7D"/>
    <w:rsid w:val="00DD4B40"/>
    <w:rsid w:val="00DD4C9D"/>
    <w:rsid w:val="00DD4CAC"/>
    <w:rsid w:val="00DD53CB"/>
    <w:rsid w:val="00DD68F3"/>
    <w:rsid w:val="00DD73EC"/>
    <w:rsid w:val="00DE05B1"/>
    <w:rsid w:val="00DE0D0C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887"/>
    <w:rsid w:val="00DE3CB4"/>
    <w:rsid w:val="00DE4028"/>
    <w:rsid w:val="00DE4121"/>
    <w:rsid w:val="00DE4182"/>
    <w:rsid w:val="00DE4503"/>
    <w:rsid w:val="00DE47AF"/>
    <w:rsid w:val="00DE5349"/>
    <w:rsid w:val="00DE5CE7"/>
    <w:rsid w:val="00DE5D8C"/>
    <w:rsid w:val="00DE615F"/>
    <w:rsid w:val="00DE6442"/>
    <w:rsid w:val="00DE6FB6"/>
    <w:rsid w:val="00DE7E32"/>
    <w:rsid w:val="00DF07DF"/>
    <w:rsid w:val="00DF14BF"/>
    <w:rsid w:val="00DF1CB7"/>
    <w:rsid w:val="00DF1DF0"/>
    <w:rsid w:val="00DF2522"/>
    <w:rsid w:val="00DF2634"/>
    <w:rsid w:val="00DF2953"/>
    <w:rsid w:val="00DF4609"/>
    <w:rsid w:val="00DF4684"/>
    <w:rsid w:val="00DF4756"/>
    <w:rsid w:val="00DF54A7"/>
    <w:rsid w:val="00DF5B1E"/>
    <w:rsid w:val="00E0012A"/>
    <w:rsid w:val="00E006B8"/>
    <w:rsid w:val="00E009E8"/>
    <w:rsid w:val="00E02DCE"/>
    <w:rsid w:val="00E03168"/>
    <w:rsid w:val="00E0361A"/>
    <w:rsid w:val="00E0384A"/>
    <w:rsid w:val="00E03B52"/>
    <w:rsid w:val="00E048FA"/>
    <w:rsid w:val="00E04ABE"/>
    <w:rsid w:val="00E05157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7E"/>
    <w:rsid w:val="00E0741C"/>
    <w:rsid w:val="00E07B14"/>
    <w:rsid w:val="00E1035C"/>
    <w:rsid w:val="00E10505"/>
    <w:rsid w:val="00E10870"/>
    <w:rsid w:val="00E109EE"/>
    <w:rsid w:val="00E112CD"/>
    <w:rsid w:val="00E11750"/>
    <w:rsid w:val="00E11786"/>
    <w:rsid w:val="00E11AB4"/>
    <w:rsid w:val="00E11B9A"/>
    <w:rsid w:val="00E1279E"/>
    <w:rsid w:val="00E13E1D"/>
    <w:rsid w:val="00E13F6E"/>
    <w:rsid w:val="00E145AC"/>
    <w:rsid w:val="00E15141"/>
    <w:rsid w:val="00E156BF"/>
    <w:rsid w:val="00E15D5B"/>
    <w:rsid w:val="00E17721"/>
    <w:rsid w:val="00E20A24"/>
    <w:rsid w:val="00E20F48"/>
    <w:rsid w:val="00E21828"/>
    <w:rsid w:val="00E22503"/>
    <w:rsid w:val="00E22CA3"/>
    <w:rsid w:val="00E231E4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94B"/>
    <w:rsid w:val="00E31E4A"/>
    <w:rsid w:val="00E32B1A"/>
    <w:rsid w:val="00E33688"/>
    <w:rsid w:val="00E34D3C"/>
    <w:rsid w:val="00E34E4A"/>
    <w:rsid w:val="00E354CA"/>
    <w:rsid w:val="00E35EFF"/>
    <w:rsid w:val="00E36115"/>
    <w:rsid w:val="00E36694"/>
    <w:rsid w:val="00E36BF8"/>
    <w:rsid w:val="00E36E3A"/>
    <w:rsid w:val="00E375AF"/>
    <w:rsid w:val="00E3778E"/>
    <w:rsid w:val="00E408DA"/>
    <w:rsid w:val="00E40CEC"/>
    <w:rsid w:val="00E410F1"/>
    <w:rsid w:val="00E415A3"/>
    <w:rsid w:val="00E4173E"/>
    <w:rsid w:val="00E422AC"/>
    <w:rsid w:val="00E42762"/>
    <w:rsid w:val="00E42E42"/>
    <w:rsid w:val="00E42F56"/>
    <w:rsid w:val="00E43289"/>
    <w:rsid w:val="00E43795"/>
    <w:rsid w:val="00E439B3"/>
    <w:rsid w:val="00E439E2"/>
    <w:rsid w:val="00E43A36"/>
    <w:rsid w:val="00E43BB8"/>
    <w:rsid w:val="00E43D8A"/>
    <w:rsid w:val="00E4489A"/>
    <w:rsid w:val="00E449FE"/>
    <w:rsid w:val="00E44CD7"/>
    <w:rsid w:val="00E45182"/>
    <w:rsid w:val="00E45717"/>
    <w:rsid w:val="00E46511"/>
    <w:rsid w:val="00E46632"/>
    <w:rsid w:val="00E4682B"/>
    <w:rsid w:val="00E469FB"/>
    <w:rsid w:val="00E46A33"/>
    <w:rsid w:val="00E46C5D"/>
    <w:rsid w:val="00E46F64"/>
    <w:rsid w:val="00E470F6"/>
    <w:rsid w:val="00E50692"/>
    <w:rsid w:val="00E51090"/>
    <w:rsid w:val="00E52974"/>
    <w:rsid w:val="00E53B25"/>
    <w:rsid w:val="00E53BE2"/>
    <w:rsid w:val="00E53C75"/>
    <w:rsid w:val="00E5400C"/>
    <w:rsid w:val="00E56086"/>
    <w:rsid w:val="00E57063"/>
    <w:rsid w:val="00E57611"/>
    <w:rsid w:val="00E60FB7"/>
    <w:rsid w:val="00E61632"/>
    <w:rsid w:val="00E61906"/>
    <w:rsid w:val="00E61BA0"/>
    <w:rsid w:val="00E6239E"/>
    <w:rsid w:val="00E62964"/>
    <w:rsid w:val="00E62B3D"/>
    <w:rsid w:val="00E63430"/>
    <w:rsid w:val="00E63742"/>
    <w:rsid w:val="00E637F4"/>
    <w:rsid w:val="00E63EBE"/>
    <w:rsid w:val="00E63F81"/>
    <w:rsid w:val="00E64816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2D3"/>
    <w:rsid w:val="00E73A9E"/>
    <w:rsid w:val="00E7461F"/>
    <w:rsid w:val="00E75D19"/>
    <w:rsid w:val="00E7601F"/>
    <w:rsid w:val="00E761E7"/>
    <w:rsid w:val="00E77069"/>
    <w:rsid w:val="00E770E1"/>
    <w:rsid w:val="00E77326"/>
    <w:rsid w:val="00E77D0F"/>
    <w:rsid w:val="00E77E61"/>
    <w:rsid w:val="00E80869"/>
    <w:rsid w:val="00E80D79"/>
    <w:rsid w:val="00E80FDA"/>
    <w:rsid w:val="00E811DF"/>
    <w:rsid w:val="00E818EC"/>
    <w:rsid w:val="00E82B62"/>
    <w:rsid w:val="00E82D14"/>
    <w:rsid w:val="00E832B3"/>
    <w:rsid w:val="00E83FE6"/>
    <w:rsid w:val="00E84A38"/>
    <w:rsid w:val="00E84B51"/>
    <w:rsid w:val="00E84E88"/>
    <w:rsid w:val="00E859C9"/>
    <w:rsid w:val="00E86A05"/>
    <w:rsid w:val="00E87AE6"/>
    <w:rsid w:val="00E90785"/>
    <w:rsid w:val="00E90AEA"/>
    <w:rsid w:val="00E914E1"/>
    <w:rsid w:val="00E91ACE"/>
    <w:rsid w:val="00E92C19"/>
    <w:rsid w:val="00E9314D"/>
    <w:rsid w:val="00E93AED"/>
    <w:rsid w:val="00E95110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C84"/>
    <w:rsid w:val="00EA530C"/>
    <w:rsid w:val="00EA5581"/>
    <w:rsid w:val="00EA5BC0"/>
    <w:rsid w:val="00EA6BE2"/>
    <w:rsid w:val="00EA7ED8"/>
    <w:rsid w:val="00EA7F7A"/>
    <w:rsid w:val="00EB05E2"/>
    <w:rsid w:val="00EB0F80"/>
    <w:rsid w:val="00EB20C7"/>
    <w:rsid w:val="00EB236A"/>
    <w:rsid w:val="00EB27D2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A1D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1548"/>
    <w:rsid w:val="00ED163F"/>
    <w:rsid w:val="00ED1885"/>
    <w:rsid w:val="00ED1E0C"/>
    <w:rsid w:val="00ED221B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EE4"/>
    <w:rsid w:val="00EE1F35"/>
    <w:rsid w:val="00EE26DE"/>
    <w:rsid w:val="00EE351D"/>
    <w:rsid w:val="00EE402E"/>
    <w:rsid w:val="00EE5197"/>
    <w:rsid w:val="00EE565B"/>
    <w:rsid w:val="00EE582B"/>
    <w:rsid w:val="00EE5A06"/>
    <w:rsid w:val="00EE5B59"/>
    <w:rsid w:val="00EE6CAC"/>
    <w:rsid w:val="00EE6E3B"/>
    <w:rsid w:val="00EE74DF"/>
    <w:rsid w:val="00EE7593"/>
    <w:rsid w:val="00EF0221"/>
    <w:rsid w:val="00EF1831"/>
    <w:rsid w:val="00EF185F"/>
    <w:rsid w:val="00EF1971"/>
    <w:rsid w:val="00EF3246"/>
    <w:rsid w:val="00EF4116"/>
    <w:rsid w:val="00EF44A4"/>
    <w:rsid w:val="00EF4A94"/>
    <w:rsid w:val="00EF6424"/>
    <w:rsid w:val="00EF678F"/>
    <w:rsid w:val="00EF6A71"/>
    <w:rsid w:val="00F0000C"/>
    <w:rsid w:val="00F0025A"/>
    <w:rsid w:val="00F03C74"/>
    <w:rsid w:val="00F05050"/>
    <w:rsid w:val="00F0515F"/>
    <w:rsid w:val="00F06F6C"/>
    <w:rsid w:val="00F10684"/>
    <w:rsid w:val="00F10A04"/>
    <w:rsid w:val="00F114DC"/>
    <w:rsid w:val="00F115C8"/>
    <w:rsid w:val="00F11672"/>
    <w:rsid w:val="00F11995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9A1"/>
    <w:rsid w:val="00F21A07"/>
    <w:rsid w:val="00F227FB"/>
    <w:rsid w:val="00F22C5E"/>
    <w:rsid w:val="00F23336"/>
    <w:rsid w:val="00F2413B"/>
    <w:rsid w:val="00F24179"/>
    <w:rsid w:val="00F243C7"/>
    <w:rsid w:val="00F24763"/>
    <w:rsid w:val="00F25069"/>
    <w:rsid w:val="00F254DB"/>
    <w:rsid w:val="00F25F2C"/>
    <w:rsid w:val="00F2680C"/>
    <w:rsid w:val="00F27096"/>
    <w:rsid w:val="00F27361"/>
    <w:rsid w:val="00F30DE3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66E1"/>
    <w:rsid w:val="00F3767F"/>
    <w:rsid w:val="00F37A9D"/>
    <w:rsid w:val="00F37F14"/>
    <w:rsid w:val="00F40838"/>
    <w:rsid w:val="00F40B8B"/>
    <w:rsid w:val="00F40CBC"/>
    <w:rsid w:val="00F41B4C"/>
    <w:rsid w:val="00F41C7E"/>
    <w:rsid w:val="00F42B0B"/>
    <w:rsid w:val="00F44045"/>
    <w:rsid w:val="00F44669"/>
    <w:rsid w:val="00F44ADA"/>
    <w:rsid w:val="00F44BDE"/>
    <w:rsid w:val="00F4530E"/>
    <w:rsid w:val="00F4570B"/>
    <w:rsid w:val="00F457B3"/>
    <w:rsid w:val="00F45E76"/>
    <w:rsid w:val="00F463DB"/>
    <w:rsid w:val="00F47583"/>
    <w:rsid w:val="00F475A3"/>
    <w:rsid w:val="00F47708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B84"/>
    <w:rsid w:val="00F54F0F"/>
    <w:rsid w:val="00F55C67"/>
    <w:rsid w:val="00F5640C"/>
    <w:rsid w:val="00F564D5"/>
    <w:rsid w:val="00F565FC"/>
    <w:rsid w:val="00F6031F"/>
    <w:rsid w:val="00F606BB"/>
    <w:rsid w:val="00F6179A"/>
    <w:rsid w:val="00F62BB3"/>
    <w:rsid w:val="00F62C03"/>
    <w:rsid w:val="00F62F9E"/>
    <w:rsid w:val="00F63955"/>
    <w:rsid w:val="00F6395C"/>
    <w:rsid w:val="00F63AC0"/>
    <w:rsid w:val="00F640E9"/>
    <w:rsid w:val="00F648DE"/>
    <w:rsid w:val="00F64986"/>
    <w:rsid w:val="00F64EC5"/>
    <w:rsid w:val="00F65BAB"/>
    <w:rsid w:val="00F65EB3"/>
    <w:rsid w:val="00F66025"/>
    <w:rsid w:val="00F66508"/>
    <w:rsid w:val="00F67602"/>
    <w:rsid w:val="00F678EC"/>
    <w:rsid w:val="00F67F48"/>
    <w:rsid w:val="00F704FE"/>
    <w:rsid w:val="00F70F2B"/>
    <w:rsid w:val="00F71EA1"/>
    <w:rsid w:val="00F72924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54DC"/>
    <w:rsid w:val="00F95D8C"/>
    <w:rsid w:val="00F95FCB"/>
    <w:rsid w:val="00F9673A"/>
    <w:rsid w:val="00F9677D"/>
    <w:rsid w:val="00F97D1E"/>
    <w:rsid w:val="00FA093B"/>
    <w:rsid w:val="00FA0BD3"/>
    <w:rsid w:val="00FA12BE"/>
    <w:rsid w:val="00FA177B"/>
    <w:rsid w:val="00FA202B"/>
    <w:rsid w:val="00FA27D0"/>
    <w:rsid w:val="00FA424B"/>
    <w:rsid w:val="00FA4458"/>
    <w:rsid w:val="00FA4BEF"/>
    <w:rsid w:val="00FA58C6"/>
    <w:rsid w:val="00FA5976"/>
    <w:rsid w:val="00FA6B1A"/>
    <w:rsid w:val="00FA7861"/>
    <w:rsid w:val="00FA7CF1"/>
    <w:rsid w:val="00FA7EB6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8FC"/>
    <w:rsid w:val="00FB59A2"/>
    <w:rsid w:val="00FB5DFA"/>
    <w:rsid w:val="00FB6E5D"/>
    <w:rsid w:val="00FB7570"/>
    <w:rsid w:val="00FB7A08"/>
    <w:rsid w:val="00FB7E2C"/>
    <w:rsid w:val="00FB7F2B"/>
    <w:rsid w:val="00FC0646"/>
    <w:rsid w:val="00FC07C4"/>
    <w:rsid w:val="00FC1DC7"/>
    <w:rsid w:val="00FC3DCF"/>
    <w:rsid w:val="00FC4213"/>
    <w:rsid w:val="00FC47B2"/>
    <w:rsid w:val="00FC796A"/>
    <w:rsid w:val="00FD0374"/>
    <w:rsid w:val="00FD06F4"/>
    <w:rsid w:val="00FD128E"/>
    <w:rsid w:val="00FD1E1D"/>
    <w:rsid w:val="00FD2168"/>
    <w:rsid w:val="00FD26B7"/>
    <w:rsid w:val="00FD281E"/>
    <w:rsid w:val="00FD28DB"/>
    <w:rsid w:val="00FD2D5E"/>
    <w:rsid w:val="00FD35D9"/>
    <w:rsid w:val="00FD3870"/>
    <w:rsid w:val="00FD3981"/>
    <w:rsid w:val="00FD3A9F"/>
    <w:rsid w:val="00FD41B2"/>
    <w:rsid w:val="00FD456C"/>
    <w:rsid w:val="00FD52CE"/>
    <w:rsid w:val="00FD5366"/>
    <w:rsid w:val="00FD5E04"/>
    <w:rsid w:val="00FD5E7D"/>
    <w:rsid w:val="00FD741B"/>
    <w:rsid w:val="00FD7651"/>
    <w:rsid w:val="00FE11D2"/>
    <w:rsid w:val="00FE1320"/>
    <w:rsid w:val="00FE165E"/>
    <w:rsid w:val="00FE18C0"/>
    <w:rsid w:val="00FE1A29"/>
    <w:rsid w:val="00FE1B0C"/>
    <w:rsid w:val="00FE27B1"/>
    <w:rsid w:val="00FE29F0"/>
    <w:rsid w:val="00FE2AF2"/>
    <w:rsid w:val="00FE2F5B"/>
    <w:rsid w:val="00FE31C7"/>
    <w:rsid w:val="00FE4C2C"/>
    <w:rsid w:val="00FE50CF"/>
    <w:rsid w:val="00FE575B"/>
    <w:rsid w:val="00FE71D4"/>
    <w:rsid w:val="00FE71E2"/>
    <w:rsid w:val="00FE774A"/>
    <w:rsid w:val="00FE7E30"/>
    <w:rsid w:val="00FF1004"/>
    <w:rsid w:val="00FF166E"/>
    <w:rsid w:val="00FF17DC"/>
    <w:rsid w:val="00FF17E7"/>
    <w:rsid w:val="00FF2F39"/>
    <w:rsid w:val="00FF30D9"/>
    <w:rsid w:val="00FF41FB"/>
    <w:rsid w:val="00FF54E8"/>
    <w:rsid w:val="00FF58A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187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  <w:rPr>
      <w:rFonts w:ascii="CG Times (WN)" w:hAnsi="CG Times (WN)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51E6"/>
    <w:rPr>
      <w:b/>
      <w:lang w:eastAsia="ja-JP"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link w:val="TFChar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  <w:rPr>
      <w:rFonts w:ascii="Times New Roman" w:hAnsi="Times New Roman"/>
      <w:lang w:eastAsia="ja-JP"/>
    </w:rPr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 w:bidi="ar-SA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宋体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宋体" w:cs="宋体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宋体" w:hAnsi="Times New Roman" w:cs="宋体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3435AD"/>
    <w:pPr>
      <w:spacing w:line="336" w:lineRule="auto"/>
      <w:ind w:firstLineChars="200" w:firstLine="200"/>
      <w:jc w:val="both"/>
    </w:pPr>
    <w:rPr>
      <w:rFonts w:eastAsia="Malgun Gothic" w:cs="Batang"/>
      <w:lang w:eastAsia="en-US"/>
    </w:rPr>
  </w:style>
  <w:style w:type="character" w:customStyle="1" w:styleId="TALChar">
    <w:name w:val="TAL Char"/>
    <w:rsid w:val="008973DD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8973DD"/>
    <w:rPr>
      <w:rFonts w:ascii="Arial" w:hAnsi="Arial"/>
      <w:b/>
      <w:sz w:val="18"/>
      <w:lang w:val="en-GB" w:eastAsia="ja-JP"/>
    </w:rPr>
  </w:style>
  <w:style w:type="paragraph" w:customStyle="1" w:styleId="3GPP">
    <w:name w:val="3GPP 正文"/>
    <w:basedOn w:val="a"/>
    <w:link w:val="3GPPChar"/>
    <w:qFormat/>
    <w:rsid w:val="008973DD"/>
    <w:rPr>
      <w:rFonts w:eastAsia="宋体"/>
    </w:rPr>
  </w:style>
  <w:style w:type="character" w:customStyle="1" w:styleId="3GPPChar">
    <w:name w:val="3GPP 正文 Char"/>
    <w:link w:val="3GPP"/>
    <w:rsid w:val="008973DD"/>
    <w:rPr>
      <w:rFonts w:ascii="Times New Roman" w:eastAsia="宋体" w:hAnsi="Times New Roman"/>
      <w:lang w:eastAsia="ja-JP"/>
    </w:rPr>
  </w:style>
  <w:style w:type="character" w:customStyle="1" w:styleId="TFChar">
    <w:name w:val="TF Char"/>
    <w:link w:val="TF"/>
    <w:rsid w:val="00627880"/>
    <w:rPr>
      <w:rFonts w:ascii="Arial" w:hAnsi="Arial"/>
      <w:b/>
      <w:lang w:val="en-GB" w:eastAsia="en-US"/>
    </w:rPr>
  </w:style>
  <w:style w:type="character" w:customStyle="1" w:styleId="shorttext">
    <w:name w:val="short_text"/>
    <w:basedOn w:val="a0"/>
    <w:rsid w:val="00C86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7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4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07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5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33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7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56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38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8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5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8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3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29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0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37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318DC1D5-57AA-45AC-891A-C4042565D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subject/>
  <dc:creator>Fang-Chen Cheng</dc:creator>
  <cp:keywords/>
  <cp:lastModifiedBy>CATT_ybw</cp:lastModifiedBy>
  <cp:revision>10</cp:revision>
  <cp:lastPrinted>2006-02-09T13:55:00Z</cp:lastPrinted>
  <dcterms:created xsi:type="dcterms:W3CDTF">2017-09-11T02:54:00Z</dcterms:created>
  <dcterms:modified xsi:type="dcterms:W3CDTF">2017-09-11T14:45:00Z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