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10" w:rsidRPr="000C1D47" w:rsidRDefault="00CF0A40" w:rsidP="00237C10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lang w:val="en-US" w:eastAsia="ja-JP"/>
        </w:rPr>
      </w:pPr>
      <w:bookmarkStart w:id="0" w:name="_GoBack"/>
      <w:bookmarkEnd w:id="0"/>
      <w:r w:rsidRPr="00CF0A40">
        <w:rPr>
          <w:rFonts w:ascii="Arial" w:hAnsi="Arial" w:cs="Arial"/>
          <w:b/>
          <w:bCs/>
          <w:sz w:val="28"/>
        </w:rPr>
        <w:t>3GPP TSG-RAN WG4 Meeting AH-1801</w:t>
      </w:r>
      <w:r w:rsidR="00237C10"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="00237C10" w:rsidRPr="00237C10">
        <w:rPr>
          <w:rFonts w:ascii="Arial" w:hAnsi="Arial" w:cs="Arial"/>
          <w:b/>
          <w:bCs/>
          <w:sz w:val="28"/>
        </w:rPr>
        <w:t>R4-1</w:t>
      </w:r>
      <w:r>
        <w:rPr>
          <w:rFonts w:ascii="Arial" w:hAnsi="Arial" w:cs="Arial" w:hint="eastAsia"/>
          <w:b/>
          <w:bCs/>
          <w:sz w:val="28"/>
          <w:lang w:eastAsia="ja-JP"/>
        </w:rPr>
        <w:t>800217</w:t>
      </w:r>
    </w:p>
    <w:p w:rsidR="00237C10" w:rsidRPr="002A13EC" w:rsidRDefault="00CF0A40" w:rsidP="00237C1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CF0A40">
        <w:rPr>
          <w:rFonts w:ascii="Arial" w:hAnsi="Arial" w:cs="Arial"/>
          <w:b/>
          <w:bCs/>
          <w:sz w:val="28"/>
          <w:lang w:eastAsia="ko-KR"/>
        </w:rPr>
        <w:t>San Diego, US, 22 - 26 Jan, 2018</w:t>
      </w:r>
    </w:p>
    <w:p w:rsidR="00237C10" w:rsidRDefault="00237C10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2"/>
          <w:lang w:eastAsia="ko-KR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0A40" w:rsidRPr="00CF0A40">
        <w:rPr>
          <w:rFonts w:ascii="Arial" w:hAnsi="Arial" w:cs="Arial" w:hint="eastAsia"/>
          <w:b/>
          <w:highlight w:val="yellow"/>
          <w:lang w:eastAsia="ja-JP"/>
        </w:rPr>
        <w:t>draft</w:t>
      </w:r>
      <w:r w:rsidR="00CF0A40">
        <w:rPr>
          <w:rFonts w:ascii="Arial" w:hAnsi="Arial" w:cs="Arial" w:hint="eastAsia"/>
          <w:b/>
          <w:lang w:eastAsia="ja-JP"/>
        </w:rPr>
        <w:t xml:space="preserve"> </w:t>
      </w:r>
      <w:r w:rsidR="00CF0A40" w:rsidRPr="00CF0A40">
        <w:rPr>
          <w:rFonts w:ascii="Arial" w:hAnsi="Arial" w:cs="Arial"/>
          <w:bCs/>
        </w:rPr>
        <w:t>LS on dynamic EN-DC power sharing</w:t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E7346">
        <w:rPr>
          <w:rFonts w:ascii="Arial" w:hAnsi="Arial" w:cs="Arial"/>
          <w:b/>
        </w:rPr>
        <w:t>Response to:</w:t>
      </w:r>
      <w:r w:rsidRPr="004E7346">
        <w:rPr>
          <w:rFonts w:ascii="Arial" w:hAnsi="Arial" w:cs="Arial"/>
          <w:bCs/>
        </w:rPr>
        <w:tab/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4E7346">
        <w:rPr>
          <w:rFonts w:ascii="Arial" w:hAnsi="Arial" w:cs="Arial"/>
          <w:b/>
        </w:rPr>
        <w:t>Release:</w:t>
      </w:r>
      <w:r w:rsidRPr="004E7346">
        <w:rPr>
          <w:rFonts w:ascii="Arial" w:hAnsi="Arial" w:cs="Arial"/>
          <w:bCs/>
        </w:rPr>
        <w:tab/>
        <w:t xml:space="preserve">Release </w:t>
      </w:r>
      <w:r w:rsidR="004E7346" w:rsidRPr="004E7346">
        <w:rPr>
          <w:rFonts w:ascii="Arial" w:hAnsi="Arial" w:cs="Arial" w:hint="eastAsia"/>
          <w:bCs/>
          <w:lang w:eastAsia="ja-JP"/>
        </w:rPr>
        <w:t>15</w:t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E7346">
        <w:rPr>
          <w:rFonts w:ascii="Arial" w:hAnsi="Arial" w:cs="Arial"/>
          <w:b/>
        </w:rPr>
        <w:t>Work Item:</w:t>
      </w:r>
      <w:r w:rsidRPr="004E7346">
        <w:rPr>
          <w:rFonts w:ascii="Arial" w:hAnsi="Arial" w:cs="Arial"/>
          <w:bCs/>
        </w:rPr>
        <w:tab/>
      </w:r>
      <w:r w:rsidR="004E7346" w:rsidRPr="004E7346">
        <w:rPr>
          <w:rFonts w:ascii="Arial" w:hAnsi="Arial" w:cs="Arial"/>
          <w:bCs/>
        </w:rPr>
        <w:t>New Radio (NR) Access Technology</w:t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4E7346">
        <w:rPr>
          <w:rFonts w:ascii="Arial" w:hAnsi="Arial" w:cs="Arial"/>
          <w:b/>
        </w:rPr>
        <w:t>Source:</w:t>
      </w:r>
      <w:r w:rsidR="004E7346">
        <w:rPr>
          <w:rFonts w:ascii="Arial" w:hAnsi="Arial" w:cs="Arial"/>
          <w:bCs/>
        </w:rPr>
        <w:tab/>
      </w:r>
      <w:r w:rsidR="00CF0A40">
        <w:rPr>
          <w:rFonts w:ascii="Arial" w:hAnsi="Arial" w:cs="Arial" w:hint="eastAsia"/>
          <w:bCs/>
          <w:lang w:eastAsia="ja-JP"/>
        </w:rPr>
        <w:t>RAN4</w:t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4E7346">
        <w:rPr>
          <w:rFonts w:ascii="Arial" w:hAnsi="Arial" w:cs="Arial"/>
          <w:b/>
        </w:rPr>
        <w:t>To:</w:t>
      </w:r>
      <w:r w:rsidRPr="004E7346">
        <w:rPr>
          <w:rFonts w:ascii="Arial" w:hAnsi="Arial" w:cs="Arial"/>
          <w:bCs/>
        </w:rPr>
        <w:tab/>
      </w:r>
      <w:r w:rsidR="00F4485D">
        <w:rPr>
          <w:rFonts w:ascii="Arial" w:hAnsi="Arial" w:cs="Arial" w:hint="eastAsia"/>
          <w:bCs/>
          <w:lang w:eastAsia="ja-JP"/>
        </w:rPr>
        <w:t>RAN</w:t>
      </w:r>
      <w:r w:rsidR="00CF0A40">
        <w:rPr>
          <w:rFonts w:ascii="Arial" w:hAnsi="Arial" w:cs="Arial" w:hint="eastAsia"/>
          <w:bCs/>
          <w:lang w:eastAsia="ja-JP"/>
        </w:rPr>
        <w:t>2</w:t>
      </w:r>
    </w:p>
    <w:p w:rsidR="00463675" w:rsidRPr="004E7346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4E7346">
        <w:rPr>
          <w:rFonts w:ascii="Arial" w:hAnsi="Arial" w:cs="Arial"/>
          <w:b/>
        </w:rPr>
        <w:t>Cc:</w:t>
      </w:r>
      <w:r w:rsidRPr="004E7346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F0A40">
        <w:rPr>
          <w:rFonts w:cs="Arial" w:hint="eastAsia"/>
          <w:b w:val="0"/>
          <w:bCs/>
          <w:lang w:eastAsia="ja-JP"/>
        </w:rPr>
        <w:t>Masaaki</w:t>
      </w:r>
      <w:r w:rsidR="004E7346">
        <w:rPr>
          <w:rFonts w:cs="Arial" w:hint="eastAsia"/>
          <w:b w:val="0"/>
          <w:bCs/>
          <w:lang w:eastAsia="ja-JP"/>
        </w:rPr>
        <w:t xml:space="preserve"> </w:t>
      </w:r>
      <w:proofErr w:type="spellStart"/>
      <w:r w:rsidR="00CF0A40">
        <w:rPr>
          <w:rFonts w:cs="Arial" w:hint="eastAsia"/>
          <w:b w:val="0"/>
          <w:bCs/>
          <w:lang w:eastAsia="ja-JP"/>
        </w:rPr>
        <w:t>Obara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F0A40">
        <w:rPr>
          <w:rFonts w:ascii="Arial" w:hAnsi="Arial" w:cs="Arial" w:hint="eastAsia"/>
          <w:bCs/>
          <w:lang w:eastAsia="ja-JP"/>
        </w:rPr>
        <w:t>+81 80</w:t>
      </w:r>
      <w:r w:rsidR="004E7346">
        <w:rPr>
          <w:rFonts w:ascii="Arial" w:hAnsi="Arial" w:cs="Arial" w:hint="eastAsia"/>
          <w:bCs/>
          <w:lang w:eastAsia="ja-JP"/>
        </w:rPr>
        <w:t xml:space="preserve"> </w:t>
      </w:r>
      <w:r w:rsidR="00CF0A40">
        <w:rPr>
          <w:rFonts w:ascii="Arial" w:hAnsi="Arial" w:cs="Arial" w:hint="eastAsia"/>
          <w:bCs/>
          <w:lang w:eastAsia="ja-JP"/>
        </w:rPr>
        <w:t>5061</w:t>
      </w:r>
      <w:r w:rsidR="004E7346">
        <w:rPr>
          <w:rFonts w:ascii="Arial" w:hAnsi="Arial" w:cs="Arial" w:hint="eastAsia"/>
          <w:bCs/>
          <w:lang w:eastAsia="ja-JP"/>
        </w:rPr>
        <w:t xml:space="preserve"> </w:t>
      </w:r>
      <w:r w:rsidR="00CF0A40">
        <w:rPr>
          <w:rFonts w:ascii="Arial" w:hAnsi="Arial" w:cs="Arial" w:hint="eastAsia"/>
          <w:bCs/>
          <w:lang w:eastAsia="ja-JP"/>
        </w:rPr>
        <w:t>9639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F0A40">
        <w:rPr>
          <w:rFonts w:cs="Arial" w:hint="eastAsia"/>
          <w:b w:val="0"/>
          <w:bCs/>
          <w:lang w:eastAsia="ja-JP"/>
        </w:rPr>
        <w:t>ms-obara</w:t>
      </w:r>
      <w:proofErr w:type="spellEnd"/>
      <w:r w:rsidR="004E7346">
        <w:rPr>
          <w:rFonts w:cs="Arial" w:hint="eastAsia"/>
          <w:b w:val="0"/>
          <w:bCs/>
          <w:lang w:eastAsia="ja-JP"/>
        </w:rPr>
        <w:t xml:space="preserve"> </w:t>
      </w:r>
      <w:r w:rsidR="00CF0A40">
        <w:rPr>
          <w:rFonts w:cs="Arial" w:hint="eastAsia"/>
          <w:b w:val="0"/>
          <w:bCs/>
          <w:lang w:eastAsia="ja-JP"/>
        </w:rPr>
        <w:t>[</w:t>
      </w:r>
      <w:r w:rsidR="004E7346">
        <w:rPr>
          <w:rFonts w:cs="Arial" w:hint="eastAsia"/>
          <w:b w:val="0"/>
          <w:bCs/>
          <w:lang w:eastAsia="ja-JP"/>
        </w:rPr>
        <w:t>at</w:t>
      </w:r>
      <w:r w:rsidR="00CF0A40">
        <w:rPr>
          <w:rFonts w:cs="Arial" w:hint="eastAsia"/>
          <w:b w:val="0"/>
          <w:bCs/>
          <w:lang w:eastAsia="ja-JP"/>
        </w:rPr>
        <w:t>]</w:t>
      </w:r>
      <w:r w:rsidR="004E7346">
        <w:rPr>
          <w:rFonts w:cs="Arial" w:hint="eastAsia"/>
          <w:b w:val="0"/>
          <w:bCs/>
          <w:lang w:eastAsia="ja-JP"/>
        </w:rPr>
        <w:t xml:space="preserve"> </w:t>
      </w:r>
      <w:proofErr w:type="spellStart"/>
      <w:r w:rsidR="00CF0A40">
        <w:rPr>
          <w:rFonts w:cs="Arial" w:hint="eastAsia"/>
          <w:b w:val="0"/>
          <w:bCs/>
          <w:lang w:eastAsia="ja-JP"/>
        </w:rPr>
        <w:t>kddi</w:t>
      </w:r>
      <w:proofErr w:type="spellEnd"/>
      <w:r w:rsidR="004E7346">
        <w:rPr>
          <w:rFonts w:cs="Arial" w:hint="eastAsia"/>
          <w:b w:val="0"/>
          <w:bCs/>
          <w:lang w:eastAsia="ja-JP"/>
        </w:rPr>
        <w:t xml:space="preserve"> </w:t>
      </w:r>
      <w:r w:rsidR="00CF0A40">
        <w:rPr>
          <w:rFonts w:cs="Arial" w:hint="eastAsia"/>
          <w:b w:val="0"/>
          <w:bCs/>
          <w:lang w:eastAsia="ja-JP"/>
        </w:rPr>
        <w:t>[</w:t>
      </w:r>
      <w:r w:rsidR="004E7346">
        <w:rPr>
          <w:rFonts w:cs="Arial" w:hint="eastAsia"/>
          <w:b w:val="0"/>
          <w:bCs/>
          <w:lang w:eastAsia="ja-JP"/>
        </w:rPr>
        <w:t>dot</w:t>
      </w:r>
      <w:r w:rsidR="00CF0A40">
        <w:rPr>
          <w:rFonts w:cs="Arial" w:hint="eastAsia"/>
          <w:b w:val="0"/>
          <w:bCs/>
          <w:lang w:eastAsia="ja-JP"/>
        </w:rPr>
        <w:t>]</w:t>
      </w:r>
      <w:r w:rsidR="004E7346">
        <w:rPr>
          <w:rFonts w:cs="Arial" w:hint="eastAsia"/>
          <w:b w:val="0"/>
          <w:bCs/>
          <w:lang w:eastAsia="ja-JP"/>
        </w:rPr>
        <w:t xml:space="preserve"> com</w:t>
      </w:r>
    </w:p>
    <w:p w:rsidR="00463675" w:rsidRPr="00CF0A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2B24">
        <w:rPr>
          <w:rFonts w:ascii="Arial" w:hAnsi="Arial" w:cs="Arial" w:hint="eastAsia"/>
          <w:bCs/>
          <w:lang w:eastAsia="ja-JP"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1038C" w:rsidRPr="00275EBA" w:rsidRDefault="00275EBA" w:rsidP="00B1038C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With regards to </w:t>
      </w:r>
      <w:r w:rsidR="007853F6">
        <w:rPr>
          <w:rFonts w:ascii="Arial" w:hAnsi="Arial" w:cs="Arial" w:hint="eastAsia"/>
          <w:lang w:val="en-US" w:eastAsia="ja-JP"/>
        </w:rPr>
        <w:t>dynamic EN-DC power sharing (EN-DC: E-UTRA NR Dual Connectivity)</w:t>
      </w:r>
      <w:r w:rsidR="007853F6">
        <w:rPr>
          <w:rFonts w:ascii="Arial" w:hAnsi="Arial" w:cs="Arial"/>
          <w:lang w:val="en-US" w:eastAsia="ja-JP"/>
        </w:rPr>
        <w:t>, RAN</w:t>
      </w:r>
      <w:r w:rsidR="007853F6">
        <w:rPr>
          <w:rFonts w:ascii="Arial" w:hAnsi="Arial" w:cs="Arial" w:hint="eastAsia"/>
          <w:lang w:val="en-US" w:eastAsia="ja-JP"/>
        </w:rPr>
        <w:t>4</w:t>
      </w:r>
      <w:r>
        <w:rPr>
          <w:rFonts w:ascii="Arial" w:hAnsi="Arial" w:cs="Arial"/>
          <w:lang w:val="en-US" w:eastAsia="ja-JP"/>
        </w:rPr>
        <w:t xml:space="preserve"> has </w:t>
      </w:r>
      <w:r w:rsidR="007853F6">
        <w:rPr>
          <w:rFonts w:ascii="Arial" w:hAnsi="Arial" w:cs="Arial" w:hint="eastAsia"/>
          <w:lang w:val="en-US" w:eastAsia="ja-JP"/>
        </w:rPr>
        <w:t>discussed</w:t>
      </w:r>
      <w:r w:rsidR="007853F6">
        <w:rPr>
          <w:rFonts w:ascii="Arial" w:hAnsi="Arial" w:cs="Arial"/>
          <w:lang w:val="en-US" w:eastAsia="ja-JP"/>
        </w:rPr>
        <w:t xml:space="preserve"> a solution </w:t>
      </w:r>
      <w:r w:rsidR="007853F6">
        <w:rPr>
          <w:rFonts w:ascii="Arial" w:hAnsi="Arial" w:cs="Arial" w:hint="eastAsia"/>
          <w:lang w:val="en-US" w:eastAsia="ja-JP"/>
        </w:rPr>
        <w:t>how to mandate</w:t>
      </w:r>
      <w:r>
        <w:rPr>
          <w:rFonts w:ascii="Arial" w:hAnsi="Arial" w:cs="Arial"/>
          <w:lang w:val="en-US" w:eastAsia="ja-JP"/>
        </w:rPr>
        <w:t xml:space="preserve"> </w:t>
      </w:r>
      <w:r w:rsidR="007853F6">
        <w:rPr>
          <w:rFonts w:ascii="Arial" w:hAnsi="Arial" w:cs="Arial" w:hint="eastAsia"/>
          <w:lang w:val="en-US" w:eastAsia="ja-JP"/>
        </w:rPr>
        <w:t xml:space="preserve">this feature in the future as approved in [1].  As a result, RAN4 decided to adopt same concept which has been utilized by </w:t>
      </w:r>
      <w:r w:rsidR="007853F6">
        <w:rPr>
          <w:rFonts w:ascii="Arial" w:hAnsi="Arial" w:cs="Arial"/>
          <w:lang w:val="en-US" w:eastAsia="ja-JP"/>
        </w:rPr>
        <w:t>“</w:t>
      </w:r>
      <w:r w:rsidR="007853F6" w:rsidRPr="00627D68">
        <w:rPr>
          <w:b/>
          <w:bCs/>
          <w:i/>
          <w:noProof/>
          <w:lang w:eastAsia="en-GB"/>
        </w:rPr>
        <w:t>modifiedMPR-Behavior</w:t>
      </w:r>
      <w:r w:rsidR="007853F6">
        <w:rPr>
          <w:rFonts w:ascii="Arial" w:hAnsi="Arial" w:cs="Arial"/>
          <w:lang w:val="en-US" w:eastAsia="ja-JP"/>
        </w:rPr>
        <w:t>”</w:t>
      </w:r>
      <w:r w:rsidR="007853F6">
        <w:rPr>
          <w:rFonts w:ascii="Arial" w:hAnsi="Arial" w:cs="Arial" w:hint="eastAsia"/>
          <w:lang w:val="en-US" w:eastAsia="ja-JP"/>
        </w:rPr>
        <w:t xml:space="preserve"> in TS36.331</w:t>
      </w:r>
      <w:r>
        <w:rPr>
          <w:rFonts w:ascii="Arial" w:hAnsi="Arial" w:cs="Arial"/>
          <w:lang w:val="en-US" w:eastAsia="ja-JP"/>
        </w:rPr>
        <w:t>.</w:t>
      </w:r>
      <w:r w:rsidR="003D1B6F">
        <w:rPr>
          <w:rFonts w:ascii="Arial" w:hAnsi="Arial" w:cs="Arial" w:hint="eastAsia"/>
          <w:lang w:val="en-US" w:eastAsia="ja-JP"/>
        </w:rPr>
        <w:t xml:space="preserve">  Concept on how to use </w:t>
      </w:r>
      <w:r w:rsidR="003D1B6F">
        <w:rPr>
          <w:rFonts w:ascii="Arial" w:hAnsi="Arial" w:cs="Arial"/>
          <w:lang w:val="en-US" w:eastAsia="ja-JP"/>
        </w:rPr>
        <w:t>“</w:t>
      </w:r>
      <w:r w:rsidR="003D1B6F" w:rsidRPr="00627D68">
        <w:rPr>
          <w:b/>
          <w:bCs/>
          <w:i/>
          <w:noProof/>
          <w:lang w:eastAsia="en-GB"/>
        </w:rPr>
        <w:t>modifiedMPR-Behavior</w:t>
      </w:r>
      <w:r w:rsidR="003D1B6F">
        <w:rPr>
          <w:rFonts w:ascii="Arial" w:hAnsi="Arial" w:cs="Arial"/>
          <w:lang w:val="en-US" w:eastAsia="ja-JP"/>
        </w:rPr>
        <w:t>”</w:t>
      </w:r>
      <w:r w:rsidR="003D1B6F">
        <w:rPr>
          <w:rFonts w:ascii="Arial" w:hAnsi="Arial" w:cs="Arial" w:hint="eastAsia"/>
          <w:lang w:val="en-US" w:eastAsia="ja-JP"/>
        </w:rPr>
        <w:t xml:space="preserve"> can be seen in [2].</w:t>
      </w:r>
    </w:p>
    <w:p w:rsidR="00674416" w:rsidRPr="003D1B6F" w:rsidRDefault="00674416" w:rsidP="007853F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:rsidR="005E0ABD" w:rsidRPr="00EF67BC" w:rsidRDefault="005E0ABD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EF67BC">
        <w:rPr>
          <w:rFonts w:ascii="Arial" w:hAnsi="Arial" w:cs="Arial"/>
          <w:b/>
        </w:rPr>
        <w:t>2. Actions:</w:t>
      </w:r>
    </w:p>
    <w:p w:rsidR="00463675" w:rsidRPr="00B651A2" w:rsidRDefault="007853F6">
      <w:pPr>
        <w:spacing w:after="120"/>
        <w:ind w:left="1985" w:hanging="1985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Action to</w:t>
      </w:r>
      <w:r w:rsidR="00463675">
        <w:rPr>
          <w:rFonts w:ascii="Arial" w:hAnsi="Arial" w:cs="Arial"/>
          <w:b/>
        </w:rPr>
        <w:t xml:space="preserve"> </w:t>
      </w:r>
      <w:r w:rsidR="00B651A2" w:rsidRPr="00B651A2"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eastAsia="ja-JP"/>
        </w:rPr>
        <w:t>2:</w:t>
      </w:r>
    </w:p>
    <w:p w:rsidR="007853F6" w:rsidRDefault="007853F6" w:rsidP="00A573F6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RAN4</w:t>
      </w:r>
      <w:r w:rsidR="00B651A2"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would like RAN2 to take a</w:t>
      </w:r>
      <w:r w:rsidR="00FC752F">
        <w:rPr>
          <w:rFonts w:ascii="Arial" w:hAnsi="Arial" w:cs="Arial" w:hint="eastAsia"/>
          <w:lang w:eastAsia="ja-JP"/>
        </w:rPr>
        <w:t>bove decisions into account.  Namely, to specify versioning bits for mandating dynamic EN-DC power sharing in the future.  Although RAN4 assumes its bit length as 32, RAN4 leaves it up to RAN2 decision.</w:t>
      </w:r>
    </w:p>
    <w:p w:rsidR="00F821AF" w:rsidRPr="00A573F6" w:rsidRDefault="00F821AF" w:rsidP="00FC752F">
      <w:pPr>
        <w:spacing w:after="120"/>
        <w:rPr>
          <w:rFonts w:ascii="Arial" w:hAnsi="Arial" w:cs="Arial"/>
          <w:lang w:eastAsia="ja-JP"/>
        </w:rPr>
      </w:pPr>
    </w:p>
    <w:p w:rsidR="00F821AF" w:rsidRPr="00B651A2" w:rsidRDefault="00F821AF">
      <w:pPr>
        <w:spacing w:after="120"/>
        <w:ind w:left="993" w:hanging="993"/>
        <w:rPr>
          <w:rFonts w:ascii="Arial" w:hAnsi="Arial" w:cs="Arial"/>
        </w:rPr>
      </w:pPr>
    </w:p>
    <w:p w:rsidR="00463675" w:rsidRPr="00B651A2" w:rsidRDefault="00B651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ja-JP"/>
        </w:rPr>
        <w:t>RAN WG2</w:t>
      </w:r>
      <w:r w:rsidR="00463675" w:rsidRPr="00B651A2">
        <w:rPr>
          <w:rFonts w:ascii="Arial" w:hAnsi="Arial" w:cs="Arial"/>
          <w:b/>
        </w:rPr>
        <w:t xml:space="preserve"> Meetings:</w:t>
      </w:r>
    </w:p>
    <w:p w:rsidR="00463675" w:rsidRPr="00B651A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B651A2">
        <w:rPr>
          <w:rFonts w:ascii="Arial" w:hAnsi="Arial" w:cs="Arial"/>
          <w:bCs/>
        </w:rPr>
        <w:t>TS</w:t>
      </w:r>
      <w:r w:rsidR="00B651A2">
        <w:rPr>
          <w:rFonts w:ascii="Arial" w:hAnsi="Arial" w:cs="Arial"/>
          <w:bCs/>
        </w:rPr>
        <w:t>G-</w:t>
      </w:r>
      <w:r w:rsidR="00FC752F">
        <w:rPr>
          <w:rFonts w:ascii="Arial" w:hAnsi="Arial" w:cs="Arial" w:hint="eastAsia"/>
          <w:bCs/>
          <w:lang w:eastAsia="ja-JP"/>
        </w:rPr>
        <w:t>RAN WG4</w:t>
      </w:r>
      <w:r w:rsidR="00B651A2">
        <w:rPr>
          <w:rFonts w:ascii="Arial" w:hAnsi="Arial" w:cs="Arial"/>
          <w:bCs/>
        </w:rPr>
        <w:t xml:space="preserve"> Meeting #</w:t>
      </w:r>
      <w:r w:rsidR="00FC752F">
        <w:rPr>
          <w:rFonts w:ascii="Arial" w:hAnsi="Arial" w:cs="Arial" w:hint="eastAsia"/>
          <w:bCs/>
          <w:lang w:eastAsia="ja-JP"/>
        </w:rPr>
        <w:t>86</w:t>
      </w:r>
      <w:r w:rsidR="00B651A2">
        <w:rPr>
          <w:rFonts w:ascii="Arial" w:hAnsi="Arial" w:cs="Arial"/>
          <w:bCs/>
        </w:rPr>
        <w:t xml:space="preserve"> </w:t>
      </w:r>
      <w:r w:rsidR="00B651A2">
        <w:rPr>
          <w:rFonts w:ascii="Arial" w:hAnsi="Arial" w:cs="Arial"/>
          <w:bCs/>
        </w:rPr>
        <w:tab/>
      </w:r>
      <w:r w:rsidR="00FC752F">
        <w:rPr>
          <w:rFonts w:ascii="Arial" w:hAnsi="Arial" w:cs="Arial" w:hint="eastAsia"/>
          <w:bCs/>
          <w:lang w:eastAsia="ja-JP"/>
        </w:rPr>
        <w:t>26</w:t>
      </w:r>
      <w:r w:rsidR="00FC752F" w:rsidRPr="00FC752F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FC752F">
        <w:rPr>
          <w:rFonts w:ascii="Arial" w:hAnsi="Arial" w:cs="Arial" w:hint="eastAsia"/>
          <w:bCs/>
          <w:lang w:eastAsia="ja-JP"/>
        </w:rPr>
        <w:t xml:space="preserve"> February</w:t>
      </w:r>
      <w:r w:rsidR="00B651A2">
        <w:rPr>
          <w:rFonts w:ascii="Arial" w:hAnsi="Arial" w:cs="Arial" w:hint="eastAsia"/>
          <w:bCs/>
          <w:lang w:eastAsia="ja-JP"/>
        </w:rPr>
        <w:t xml:space="preserve"> </w:t>
      </w:r>
      <w:r w:rsidR="00FC752F">
        <w:rPr>
          <w:rFonts w:ascii="Arial" w:hAnsi="Arial" w:cs="Arial"/>
          <w:bCs/>
        </w:rPr>
        <w:t xml:space="preserve">– </w:t>
      </w:r>
      <w:r w:rsidR="00FC752F">
        <w:rPr>
          <w:rFonts w:ascii="Arial" w:hAnsi="Arial" w:cs="Arial" w:hint="eastAsia"/>
          <w:bCs/>
          <w:lang w:eastAsia="ja-JP"/>
        </w:rPr>
        <w:t>2</w:t>
      </w:r>
      <w:r w:rsidR="00FC752F" w:rsidRPr="00FC752F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B651A2">
        <w:rPr>
          <w:rFonts w:ascii="Arial" w:hAnsi="Arial" w:cs="Arial"/>
          <w:bCs/>
        </w:rPr>
        <w:t xml:space="preserve"> </w:t>
      </w:r>
      <w:r w:rsidR="00FC752F">
        <w:rPr>
          <w:rFonts w:ascii="Arial" w:hAnsi="Arial" w:cs="Arial" w:hint="eastAsia"/>
          <w:bCs/>
          <w:lang w:eastAsia="ja-JP"/>
        </w:rPr>
        <w:t>March</w:t>
      </w:r>
      <w:r w:rsidR="00B651A2">
        <w:rPr>
          <w:rFonts w:ascii="Arial" w:hAnsi="Arial" w:cs="Arial"/>
          <w:bCs/>
        </w:rPr>
        <w:t xml:space="preserve"> 20</w:t>
      </w:r>
      <w:r w:rsidR="00FC752F">
        <w:rPr>
          <w:rFonts w:ascii="Arial" w:hAnsi="Arial" w:cs="Arial" w:hint="eastAsia"/>
          <w:bCs/>
          <w:lang w:eastAsia="ja-JP"/>
        </w:rPr>
        <w:t>18</w:t>
      </w:r>
      <w:r w:rsidR="00FC752F">
        <w:rPr>
          <w:rFonts w:ascii="Arial" w:hAnsi="Arial" w:cs="Arial" w:hint="eastAsia"/>
          <w:bCs/>
          <w:lang w:eastAsia="ja-JP"/>
        </w:rPr>
        <w:tab/>
        <w:t>Athens</w:t>
      </w:r>
      <w:r w:rsidR="00B651A2">
        <w:rPr>
          <w:rFonts w:ascii="Arial" w:hAnsi="Arial" w:cs="Arial"/>
          <w:bCs/>
        </w:rPr>
        <w:t xml:space="preserve">, </w:t>
      </w:r>
      <w:r w:rsidR="00FC752F">
        <w:rPr>
          <w:rFonts w:ascii="Arial" w:hAnsi="Arial" w:cs="Arial" w:hint="eastAsia"/>
          <w:bCs/>
          <w:lang w:eastAsia="ja-JP"/>
        </w:rPr>
        <w:t>Greek</w:t>
      </w:r>
    </w:p>
    <w:p w:rsidR="00463675" w:rsidRDefault="00B651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TSG-</w:t>
      </w:r>
      <w:r w:rsidR="00FC752F">
        <w:rPr>
          <w:rFonts w:ascii="Arial" w:hAnsi="Arial" w:cs="Arial" w:hint="eastAsia"/>
          <w:bCs/>
          <w:lang w:eastAsia="ja-JP"/>
        </w:rPr>
        <w:t>RAN WG4</w:t>
      </w:r>
      <w:r>
        <w:rPr>
          <w:rFonts w:ascii="Arial" w:hAnsi="Arial" w:cs="Arial"/>
          <w:bCs/>
        </w:rPr>
        <w:t xml:space="preserve"> Meeting </w:t>
      </w:r>
      <w:r w:rsidR="00FC752F">
        <w:rPr>
          <w:rFonts w:ascii="Arial" w:hAnsi="Arial" w:cs="Arial" w:hint="eastAsia"/>
          <w:bCs/>
          <w:lang w:eastAsia="ja-JP"/>
        </w:rPr>
        <w:t>#86-bis</w:t>
      </w:r>
      <w:r>
        <w:rPr>
          <w:rFonts w:ascii="Arial" w:hAnsi="Arial" w:cs="Arial"/>
          <w:bCs/>
        </w:rPr>
        <w:tab/>
      </w:r>
      <w:r w:rsidR="00FC752F">
        <w:rPr>
          <w:rFonts w:ascii="Arial" w:hAnsi="Arial" w:cs="Arial" w:hint="eastAsia"/>
          <w:bCs/>
          <w:lang w:eastAsia="ja-JP"/>
        </w:rPr>
        <w:t>16</w:t>
      </w:r>
      <w:r w:rsidR="00FC752F" w:rsidRPr="00FC752F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FC752F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ja-JP"/>
        </w:rPr>
        <w:t>2</w:t>
      </w:r>
      <w:r w:rsidR="00FC752F">
        <w:rPr>
          <w:rFonts w:ascii="Arial" w:hAnsi="Arial" w:cs="Arial" w:hint="eastAsia"/>
          <w:bCs/>
          <w:lang w:eastAsia="ja-JP"/>
        </w:rPr>
        <w:t>0</w:t>
      </w:r>
      <w:r w:rsidR="00FC752F" w:rsidRPr="00FC752F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FC752F">
        <w:rPr>
          <w:rFonts w:ascii="Arial" w:hAnsi="Arial" w:cs="Arial" w:hint="eastAsia"/>
          <w:bCs/>
          <w:lang w:eastAsia="ja-JP"/>
        </w:rPr>
        <w:t xml:space="preserve"> April</w:t>
      </w:r>
      <w:r>
        <w:rPr>
          <w:rFonts w:ascii="Arial" w:hAnsi="Arial" w:cs="Arial"/>
          <w:bCs/>
        </w:rPr>
        <w:t xml:space="preserve"> 20</w:t>
      </w:r>
      <w:r>
        <w:rPr>
          <w:rFonts w:ascii="Arial" w:hAnsi="Arial" w:cs="Arial" w:hint="eastAsia"/>
          <w:bCs/>
          <w:lang w:eastAsia="ja-JP"/>
        </w:rPr>
        <w:t>18</w:t>
      </w:r>
      <w:r>
        <w:rPr>
          <w:rFonts w:ascii="Arial" w:hAnsi="Arial" w:cs="Arial"/>
          <w:bCs/>
        </w:rPr>
        <w:tab/>
      </w:r>
      <w:r w:rsidR="00FC752F">
        <w:rPr>
          <w:rFonts w:ascii="Arial" w:hAnsi="Arial" w:cs="Arial" w:hint="eastAsia"/>
          <w:bCs/>
          <w:lang w:eastAsia="ja-JP"/>
        </w:rPr>
        <w:t>Melbourne</w:t>
      </w:r>
      <w:r w:rsidR="003148F9">
        <w:rPr>
          <w:rFonts w:ascii="Arial" w:hAnsi="Arial" w:cs="Arial"/>
          <w:bCs/>
        </w:rPr>
        <w:t xml:space="preserve">, </w:t>
      </w:r>
      <w:r w:rsidR="00FC752F">
        <w:rPr>
          <w:rFonts w:ascii="Arial" w:hAnsi="Arial" w:cs="Arial" w:hint="eastAsia"/>
          <w:bCs/>
          <w:lang w:eastAsia="ja-JP"/>
        </w:rPr>
        <w:t>Australia</w:t>
      </w:r>
      <w:r w:rsidR="00463675" w:rsidRPr="00B651A2">
        <w:rPr>
          <w:rFonts w:ascii="Arial" w:hAnsi="Arial" w:cs="Arial"/>
          <w:bCs/>
        </w:rPr>
        <w:t>.</w:t>
      </w:r>
      <w:proofErr w:type="gramEnd"/>
    </w:p>
    <w:p w:rsidR="009F3336" w:rsidRPr="00FC752F" w:rsidRDefault="009F3336" w:rsidP="009F3336">
      <w:pPr>
        <w:rPr>
          <w:rFonts w:ascii="Arial" w:hAnsi="Arial" w:cs="Arial"/>
        </w:rPr>
      </w:pPr>
    </w:p>
    <w:p w:rsidR="009F3336" w:rsidRDefault="009F3336" w:rsidP="009F33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Reference:</w:t>
      </w:r>
    </w:p>
    <w:p w:rsidR="009F3336" w:rsidRDefault="007853F6" w:rsidP="009F3336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[1] R</w:t>
      </w:r>
      <w:r>
        <w:rPr>
          <w:rFonts w:ascii="Arial" w:hAnsi="Arial" w:cs="Arial" w:hint="eastAsia"/>
          <w:lang w:val="en-US" w:eastAsia="ja-JP"/>
        </w:rPr>
        <w:t>P</w:t>
      </w:r>
      <w:r w:rsidR="009F3336">
        <w:rPr>
          <w:rFonts w:ascii="Arial" w:hAnsi="Arial" w:cs="Arial"/>
          <w:lang w:val="en-US" w:eastAsia="ja-JP"/>
        </w:rPr>
        <w:t>-17</w:t>
      </w:r>
      <w:r>
        <w:rPr>
          <w:rFonts w:ascii="Arial" w:hAnsi="Arial" w:cs="Arial" w:hint="eastAsia"/>
          <w:lang w:val="en-US" w:eastAsia="ja-JP"/>
        </w:rPr>
        <w:t>2833</w:t>
      </w:r>
      <w:r w:rsidR="009F3336">
        <w:rPr>
          <w:rFonts w:ascii="Arial" w:hAnsi="Arial" w:cs="Arial"/>
          <w:lang w:val="en-US" w:eastAsia="ja-JP"/>
        </w:rPr>
        <w:t>, “</w:t>
      </w:r>
      <w:r w:rsidRPr="007853F6">
        <w:rPr>
          <w:rFonts w:ascii="Arial" w:hAnsi="Arial" w:cs="Arial"/>
          <w:lang w:val="en-US" w:eastAsia="ja-JP"/>
        </w:rPr>
        <w:t>Way Forward on NR EN-DC power sharing capability</w:t>
      </w:r>
      <w:r>
        <w:rPr>
          <w:rFonts w:ascii="Arial" w:hAnsi="Arial" w:cs="Arial"/>
          <w:lang w:val="en-US" w:eastAsia="ja-JP"/>
        </w:rPr>
        <w:t xml:space="preserve">,” </w:t>
      </w:r>
      <w:r>
        <w:rPr>
          <w:rFonts w:ascii="Arial" w:hAnsi="Arial" w:cs="Arial" w:hint="eastAsia"/>
          <w:lang w:val="en-US" w:eastAsia="ja-JP"/>
        </w:rPr>
        <w:t>Qualcomm Incorporated</w:t>
      </w:r>
    </w:p>
    <w:p w:rsidR="00FC752F" w:rsidRPr="009F3336" w:rsidRDefault="00FC752F" w:rsidP="009F3336">
      <w:pPr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 xml:space="preserve">[2] R4-1800216, </w:t>
      </w:r>
      <w:r>
        <w:rPr>
          <w:rFonts w:ascii="Arial" w:hAnsi="Arial" w:cs="Arial"/>
          <w:lang w:val="en-US" w:eastAsia="ja-JP"/>
        </w:rPr>
        <w:t xml:space="preserve">“Proposals on </w:t>
      </w:r>
      <w:r w:rsidRPr="00FC752F">
        <w:rPr>
          <w:rFonts w:ascii="Arial" w:hAnsi="Arial" w:cs="Arial"/>
          <w:lang w:val="en-US" w:eastAsia="ja-JP"/>
        </w:rPr>
        <w:t>UE dynamic EN-DC power sharing</w:t>
      </w:r>
      <w:r>
        <w:rPr>
          <w:rFonts w:ascii="Arial" w:hAnsi="Arial" w:cs="Arial"/>
          <w:lang w:val="en-US" w:eastAsia="ja-JP"/>
        </w:rPr>
        <w:t>”</w:t>
      </w:r>
      <w:r>
        <w:rPr>
          <w:rFonts w:ascii="Arial" w:hAnsi="Arial" w:cs="Arial" w:hint="eastAsia"/>
          <w:lang w:val="en-US" w:eastAsia="ja-JP"/>
        </w:rPr>
        <w:t>, KDDI Corporation</w:t>
      </w:r>
    </w:p>
    <w:sectPr w:rsidR="00FC752F" w:rsidRPr="009F33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CA" w:rsidRDefault="00142ECA">
      <w:r>
        <w:separator/>
      </w:r>
    </w:p>
  </w:endnote>
  <w:endnote w:type="continuationSeparator" w:id="0">
    <w:p w:rsidR="00142ECA" w:rsidRDefault="0014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CA" w:rsidRDefault="00142ECA">
      <w:r>
        <w:separator/>
      </w:r>
    </w:p>
  </w:footnote>
  <w:footnote w:type="continuationSeparator" w:id="0">
    <w:p w:rsidR="00142ECA" w:rsidRDefault="00142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574F75"/>
    <w:multiLevelType w:val="hybridMultilevel"/>
    <w:tmpl w:val="12D8537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>
    <w:nsid w:val="26467946"/>
    <w:multiLevelType w:val="hybridMultilevel"/>
    <w:tmpl w:val="99666CEE"/>
    <w:lvl w:ilvl="0" w:tplc="D04CA630">
      <w:start w:val="1"/>
      <w:numFmt w:val="decimal"/>
      <w:lvlText w:val="%1."/>
      <w:lvlJc w:val="left"/>
      <w:pPr>
        <w:ind w:left="990" w:hanging="420"/>
      </w:pPr>
      <w:rPr>
        <w:rFonts w:hint="eastAsia"/>
        <w:b w:val="0"/>
        <w:i w:val="0"/>
      </w:rPr>
    </w:lvl>
    <w:lvl w:ilvl="1" w:tplc="0409000B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3">
    <w:nsid w:val="313F7965"/>
    <w:multiLevelType w:val="hybridMultilevel"/>
    <w:tmpl w:val="EEC6EB14"/>
    <w:lvl w:ilvl="0" w:tplc="3884916C">
      <w:start w:val="1"/>
      <w:numFmt w:val="bullet"/>
      <w:lvlText w:val="‒"/>
      <w:lvlJc w:val="left"/>
      <w:pPr>
        <w:ind w:left="1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5722137C">
      <w:start w:val="1"/>
      <w:numFmt w:val="bullet"/>
      <w:lvlText w:val="-"/>
      <w:lvlJc w:val="left"/>
      <w:pPr>
        <w:ind w:left="1260" w:hanging="420"/>
      </w:pPr>
      <w:rPr>
        <w:rFonts w:ascii="Arial" w:hAnsi="Arial" w:hint="default"/>
      </w:rPr>
    </w:lvl>
    <w:lvl w:ilvl="3" w:tplc="5722137C">
      <w:start w:val="1"/>
      <w:numFmt w:val="bullet"/>
      <w:lvlText w:val="-"/>
      <w:lvlJc w:val="left"/>
      <w:pPr>
        <w:ind w:left="1680" w:hanging="420"/>
      </w:pPr>
      <w:rPr>
        <w:rFonts w:ascii="Arial" w:hAnsi="Arial" w:hint="default"/>
      </w:rPr>
    </w:lvl>
    <w:lvl w:ilvl="4" w:tplc="5722137C">
      <w:start w:val="1"/>
      <w:numFmt w:val="bullet"/>
      <w:lvlText w:val="-"/>
      <w:lvlJc w:val="left"/>
      <w:pPr>
        <w:ind w:left="2100" w:hanging="420"/>
      </w:pPr>
      <w:rPr>
        <w:rFonts w:ascii="Arial" w:hAnsi="Arial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11693E"/>
    <w:multiLevelType w:val="hybridMultilevel"/>
    <w:tmpl w:val="93E8986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>
    <w:nsid w:val="32D13CB0"/>
    <w:multiLevelType w:val="hybridMultilevel"/>
    <w:tmpl w:val="F7B0DF08"/>
    <w:lvl w:ilvl="0" w:tplc="08090019">
      <w:start w:val="1"/>
      <w:numFmt w:val="lowerLetter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7A5"/>
    <w:rsid w:val="00021E7C"/>
    <w:rsid w:val="000D4BE2"/>
    <w:rsid w:val="000F7319"/>
    <w:rsid w:val="001171C8"/>
    <w:rsid w:val="0013605D"/>
    <w:rsid w:val="00142ECA"/>
    <w:rsid w:val="001C2281"/>
    <w:rsid w:val="001C3D7C"/>
    <w:rsid w:val="001E4874"/>
    <w:rsid w:val="002364DA"/>
    <w:rsid w:val="00237C10"/>
    <w:rsid w:val="00275EBA"/>
    <w:rsid w:val="002A17A4"/>
    <w:rsid w:val="002C16A4"/>
    <w:rsid w:val="002D6860"/>
    <w:rsid w:val="00305E15"/>
    <w:rsid w:val="003148F9"/>
    <w:rsid w:val="003248F4"/>
    <w:rsid w:val="00340980"/>
    <w:rsid w:val="00342C67"/>
    <w:rsid w:val="003B63C1"/>
    <w:rsid w:val="003D1B6F"/>
    <w:rsid w:val="003D4634"/>
    <w:rsid w:val="004001DA"/>
    <w:rsid w:val="00401B96"/>
    <w:rsid w:val="00404E92"/>
    <w:rsid w:val="0041392F"/>
    <w:rsid w:val="00435C17"/>
    <w:rsid w:val="00435CD5"/>
    <w:rsid w:val="004621E9"/>
    <w:rsid w:val="00463675"/>
    <w:rsid w:val="00480044"/>
    <w:rsid w:val="004E7346"/>
    <w:rsid w:val="00524810"/>
    <w:rsid w:val="00524EA6"/>
    <w:rsid w:val="005316C2"/>
    <w:rsid w:val="005766F8"/>
    <w:rsid w:val="00580F16"/>
    <w:rsid w:val="005840D4"/>
    <w:rsid w:val="0058454A"/>
    <w:rsid w:val="00587D1D"/>
    <w:rsid w:val="00592B24"/>
    <w:rsid w:val="005B1378"/>
    <w:rsid w:val="005E0ABD"/>
    <w:rsid w:val="00605354"/>
    <w:rsid w:val="00605ECB"/>
    <w:rsid w:val="006354DF"/>
    <w:rsid w:val="006634D2"/>
    <w:rsid w:val="00674416"/>
    <w:rsid w:val="006868F6"/>
    <w:rsid w:val="006A6EFB"/>
    <w:rsid w:val="006F1BD7"/>
    <w:rsid w:val="006F264F"/>
    <w:rsid w:val="006F56B0"/>
    <w:rsid w:val="0070393C"/>
    <w:rsid w:val="00704C99"/>
    <w:rsid w:val="0077677F"/>
    <w:rsid w:val="007853F6"/>
    <w:rsid w:val="007A4946"/>
    <w:rsid w:val="007B15D8"/>
    <w:rsid w:val="007D4490"/>
    <w:rsid w:val="007F5023"/>
    <w:rsid w:val="008237C2"/>
    <w:rsid w:val="00825C60"/>
    <w:rsid w:val="00843E5D"/>
    <w:rsid w:val="0086564F"/>
    <w:rsid w:val="0086607F"/>
    <w:rsid w:val="008B09F3"/>
    <w:rsid w:val="008D6358"/>
    <w:rsid w:val="008E79D1"/>
    <w:rsid w:val="00923E7C"/>
    <w:rsid w:val="00961FDB"/>
    <w:rsid w:val="00975392"/>
    <w:rsid w:val="00975E8F"/>
    <w:rsid w:val="00981727"/>
    <w:rsid w:val="009D705C"/>
    <w:rsid w:val="009F146B"/>
    <w:rsid w:val="009F3336"/>
    <w:rsid w:val="00A11EB2"/>
    <w:rsid w:val="00A53755"/>
    <w:rsid w:val="00A573F6"/>
    <w:rsid w:val="00A850BE"/>
    <w:rsid w:val="00A94E14"/>
    <w:rsid w:val="00AF59A3"/>
    <w:rsid w:val="00AF7482"/>
    <w:rsid w:val="00B1038C"/>
    <w:rsid w:val="00B11087"/>
    <w:rsid w:val="00B44F06"/>
    <w:rsid w:val="00B63A9A"/>
    <w:rsid w:val="00B651A2"/>
    <w:rsid w:val="00BB4289"/>
    <w:rsid w:val="00BB515D"/>
    <w:rsid w:val="00BF602B"/>
    <w:rsid w:val="00C41085"/>
    <w:rsid w:val="00C46CC8"/>
    <w:rsid w:val="00C913BA"/>
    <w:rsid w:val="00CA20BB"/>
    <w:rsid w:val="00CB7637"/>
    <w:rsid w:val="00CD7489"/>
    <w:rsid w:val="00CF0A40"/>
    <w:rsid w:val="00D0323B"/>
    <w:rsid w:val="00D357CB"/>
    <w:rsid w:val="00D76579"/>
    <w:rsid w:val="00D93947"/>
    <w:rsid w:val="00DA1D4B"/>
    <w:rsid w:val="00DD69DB"/>
    <w:rsid w:val="00DE74FC"/>
    <w:rsid w:val="00E05969"/>
    <w:rsid w:val="00E20A03"/>
    <w:rsid w:val="00E33040"/>
    <w:rsid w:val="00E40C74"/>
    <w:rsid w:val="00E956FD"/>
    <w:rsid w:val="00EA10B1"/>
    <w:rsid w:val="00EC4A4F"/>
    <w:rsid w:val="00EF67BC"/>
    <w:rsid w:val="00F203B5"/>
    <w:rsid w:val="00F27AE7"/>
    <w:rsid w:val="00F4485D"/>
    <w:rsid w:val="00F64F84"/>
    <w:rsid w:val="00F821AF"/>
    <w:rsid w:val="00FC752F"/>
    <w:rsid w:val="00FD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Document Map"/>
    <w:basedOn w:val="a"/>
    <w:link w:val="ae"/>
    <w:uiPriority w:val="99"/>
    <w:semiHidden/>
    <w:unhideWhenUsed/>
    <w:rsid w:val="00237C10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basedOn w:val="a0"/>
    <w:link w:val="ad"/>
    <w:uiPriority w:val="99"/>
    <w:semiHidden/>
    <w:rsid w:val="00237C1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Document Map"/>
    <w:basedOn w:val="a"/>
    <w:link w:val="ae"/>
    <w:uiPriority w:val="99"/>
    <w:semiHidden/>
    <w:unhideWhenUsed/>
    <w:rsid w:val="00237C10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basedOn w:val="a0"/>
    <w:link w:val="ad"/>
    <w:uiPriority w:val="99"/>
    <w:semiHidden/>
    <w:rsid w:val="00237C1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3D16-898A-4576-A112-285083EF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/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OM</cp:lastModifiedBy>
  <cp:revision>5</cp:revision>
  <cp:lastPrinted>2002-04-23T00:10:00Z</cp:lastPrinted>
  <dcterms:created xsi:type="dcterms:W3CDTF">2018-01-15T05:23:00Z</dcterms:created>
  <dcterms:modified xsi:type="dcterms:W3CDTF">2018-01-15T08:28:00Z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1509447853</vt:lpwstr>
  </property>
  <property fmtid="{D5CDD505-2E9C-101B-9397-08002B2CF9AE}" pid="6" name="_2015_ms_pID_725343">
    <vt:lpwstr>(2)vBLH61I0LpaQt/G6itpiqRtsb8p6SpbTwog5kffnXVnSthowK9QDD/1JCoQAZXi0uHDcm6Kf_x000d_
D9Ae+Tqu9nFh8Yi6jMozfgYxxtSL5pPzGs81QpGlCbRW5EHg7CND7VzmVgKLQpRtAvmgDrA/_x000d_
I1DWLZ70zdpDd67aAuwZP102pUuEfdarA5MpllbNlTKSTkt2CIBtwK+540dvXiirgCRtBFeF_x000d_
6+pXmjH2it4eTeFyQN</vt:lpwstr>
  </property>
  <property fmtid="{D5CDD505-2E9C-101B-9397-08002B2CF9AE}" pid="7" name="_2015_ms_pID_7253431">
    <vt:lpwstr>GlqhYite3N7U8XXoHtB6wSbPuidTvrrE2VMa5dzM0XwXs1HNGxpiG+_x000d_
8h9ZNyZvmCnl3CVTx1o3DZV9fFAmH3K+f2HUpPB2B8hI6vrE0DZlPLuUeQteuxGWN8YGspHQ_x000d_
0Zy7RVbABTE/SPgI8QLaS06N8yjLJeJ7yyd2fA/AAahs312agHziAKS45BpLkepiH+U=</vt:lpwstr>
  </property>
</Properties>
</file>