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C4665" w14:textId="0FCE1A81" w:rsidR="007E62A8" w:rsidRPr="00305691" w:rsidRDefault="007E62A8" w:rsidP="007E62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150" w:eastAsia="zh-CN"/>
        </w:rPr>
      </w:pPr>
      <w:r w:rsidRPr="00305691">
        <w:rPr>
          <w:rFonts w:ascii="Arial" w:eastAsia="SimSun" w:hAnsi="Arial" w:cs="Times New Roman"/>
          <w:b/>
          <w:bCs/>
          <w:sz w:val="24"/>
          <w:szCs w:val="20"/>
          <w:lang w:val="en-150"/>
        </w:rPr>
        <w:t>3GPP TSG-RAN WG4 Meeting # 99-e</w:t>
      </w:r>
      <w:r w:rsidRPr="00305691">
        <w:rPr>
          <w:rFonts w:ascii="Arial" w:eastAsia="SimSun" w:hAnsi="Arial" w:cs="Times New Roman"/>
          <w:b/>
          <w:bCs/>
          <w:sz w:val="24"/>
          <w:szCs w:val="20"/>
          <w:lang w:val="en-150"/>
        </w:rPr>
        <w:tab/>
      </w:r>
      <w:r w:rsidR="00AC4B1A" w:rsidRPr="00AC4B1A">
        <w:rPr>
          <w:rFonts w:ascii="Arial" w:eastAsia="SimSun" w:hAnsi="Arial" w:cs="Times New Roman"/>
          <w:b/>
          <w:bCs/>
          <w:sz w:val="24"/>
          <w:szCs w:val="20"/>
          <w:lang w:val="en-150" w:eastAsia="ja-JP"/>
        </w:rPr>
        <w:t>R4-2111108</w:t>
      </w:r>
    </w:p>
    <w:p w14:paraId="29A56E94" w14:textId="77777777" w:rsidR="007E62A8" w:rsidRPr="00305691" w:rsidRDefault="007E62A8" w:rsidP="007E62A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05691">
        <w:rPr>
          <w:rFonts w:ascii="Arial" w:eastAsia="Calibri" w:hAnsi="Arial" w:cs="Arial"/>
          <w:b/>
          <w:bCs/>
          <w:sz w:val="24"/>
          <w:lang w:val="en-150"/>
        </w:rPr>
        <w:t>Electronic Meeting, May. 19-27, 2021</w:t>
      </w:r>
    </w:p>
    <w:p w14:paraId="4A8FEE18" w14:textId="77777777" w:rsidR="007E62A8" w:rsidRPr="00305691" w:rsidRDefault="007E62A8" w:rsidP="007E62A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05691">
        <w:rPr>
          <w:rFonts w:ascii="Arial" w:eastAsia="Calibri" w:hAnsi="Arial" w:cs="Arial"/>
          <w:b/>
          <w:bCs/>
          <w:sz w:val="24"/>
          <w:lang w:val="en-150"/>
        </w:rPr>
        <w:t>Source:</w:t>
      </w:r>
      <w:r w:rsidRPr="00305691">
        <w:rPr>
          <w:rFonts w:ascii="Arial" w:eastAsia="Calibri" w:hAnsi="Arial" w:cs="Arial"/>
          <w:b/>
          <w:bCs/>
          <w:sz w:val="24"/>
          <w:lang w:val="en-150"/>
        </w:rPr>
        <w:tab/>
        <w:t>Nokia, Nokia Shanghai Bell</w:t>
      </w:r>
    </w:p>
    <w:p w14:paraId="0EADEFC1" w14:textId="2F74C3D7" w:rsidR="007E62A8" w:rsidRPr="00305691" w:rsidRDefault="007E62A8" w:rsidP="007E62A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05691">
        <w:rPr>
          <w:rFonts w:ascii="Arial" w:eastAsia="Calibri" w:hAnsi="Arial" w:cs="Arial"/>
          <w:b/>
          <w:bCs/>
          <w:sz w:val="24"/>
          <w:lang w:val="en-150"/>
        </w:rPr>
        <w:t>Title:</w:t>
      </w:r>
      <w:r w:rsidRPr="00305691">
        <w:rPr>
          <w:rFonts w:ascii="Arial" w:eastAsia="Calibri" w:hAnsi="Arial" w:cs="Arial"/>
          <w:b/>
          <w:bCs/>
          <w:sz w:val="24"/>
          <w:lang w:val="en-150"/>
        </w:rPr>
        <w:tab/>
        <w:t xml:space="preserve">On HST FR2 </w:t>
      </w:r>
      <w:r w:rsidR="001765E8">
        <w:rPr>
          <w:rFonts w:ascii="Arial" w:eastAsia="Calibri" w:hAnsi="Arial" w:cs="Arial"/>
          <w:b/>
          <w:bCs/>
          <w:sz w:val="24"/>
          <w:lang w:val="en-150"/>
        </w:rPr>
        <w:t>DM</w:t>
      </w:r>
      <w:r w:rsidR="0009569C">
        <w:rPr>
          <w:rFonts w:ascii="Arial" w:eastAsia="Calibri" w:hAnsi="Arial" w:cs="Arial"/>
          <w:b/>
          <w:bCs/>
          <w:sz w:val="24"/>
          <w:lang w:val="en-150"/>
        </w:rPr>
        <w:t>-</w:t>
      </w:r>
      <w:r w:rsidR="00847825">
        <w:rPr>
          <w:rFonts w:ascii="Arial" w:eastAsia="Calibri" w:hAnsi="Arial" w:cs="Arial"/>
          <w:b/>
          <w:bCs/>
          <w:sz w:val="24"/>
          <w:lang w:val="en-150"/>
        </w:rPr>
        <w:t>RS</w:t>
      </w:r>
      <w:r w:rsidR="00B71D5A">
        <w:rPr>
          <w:rFonts w:ascii="Arial" w:eastAsia="Calibri" w:hAnsi="Arial" w:cs="Arial"/>
          <w:b/>
          <w:bCs/>
          <w:sz w:val="24"/>
          <w:lang w:val="en-150"/>
        </w:rPr>
        <w:t xml:space="preserve"> Configuration in UL </w:t>
      </w:r>
      <w:r w:rsidR="3E327632" w:rsidRPr="057D52F6">
        <w:rPr>
          <w:rFonts w:ascii="Arial" w:eastAsia="Calibri" w:hAnsi="Arial" w:cs="Arial"/>
          <w:b/>
          <w:bCs/>
          <w:sz w:val="24"/>
          <w:szCs w:val="24"/>
        </w:rPr>
        <w:t>Direction</w:t>
      </w:r>
    </w:p>
    <w:p w14:paraId="41D37B35" w14:textId="605390A7" w:rsidR="007E62A8" w:rsidRPr="00305691" w:rsidRDefault="007E62A8" w:rsidP="007E62A8">
      <w:pPr>
        <w:tabs>
          <w:tab w:val="left" w:pos="1985"/>
        </w:tabs>
        <w:ind w:left="1985" w:hanging="1985"/>
        <w:contextualSpacing/>
        <w:rPr>
          <w:rFonts w:ascii="Arial" w:eastAsia="Calibri" w:hAnsi="Arial" w:cs="Arial"/>
          <w:b/>
          <w:bCs/>
          <w:sz w:val="24"/>
          <w:lang w:val="en-150"/>
        </w:rPr>
      </w:pPr>
      <w:r w:rsidRPr="00305691">
        <w:rPr>
          <w:rFonts w:ascii="Arial" w:eastAsia="Calibri" w:hAnsi="Arial" w:cs="Arial"/>
          <w:b/>
          <w:bCs/>
          <w:sz w:val="24"/>
          <w:lang w:val="en-150"/>
        </w:rPr>
        <w:t>Agenda item:</w:t>
      </w:r>
      <w:r w:rsidRPr="00305691">
        <w:rPr>
          <w:rFonts w:ascii="Arial" w:eastAsia="Calibri" w:hAnsi="Arial" w:cs="Arial"/>
          <w:b/>
          <w:bCs/>
          <w:sz w:val="24"/>
          <w:lang w:val="en-150"/>
        </w:rPr>
        <w:tab/>
        <w:t>9.8.5.1 General [NR_HST_FR2-Perf]</w:t>
      </w:r>
    </w:p>
    <w:p w14:paraId="4810B80A" w14:textId="23FDA5FB" w:rsidR="00C601B9" w:rsidRPr="00305691" w:rsidRDefault="007E62A8" w:rsidP="00841BCD">
      <w:pPr>
        <w:tabs>
          <w:tab w:val="left" w:pos="1985"/>
        </w:tabs>
        <w:contextualSpacing/>
        <w:rPr>
          <w:rFonts w:ascii="Arial" w:eastAsia="Calibri" w:hAnsi="Arial" w:cs="Arial"/>
          <w:b/>
          <w:bCs/>
          <w:sz w:val="24"/>
          <w:lang w:val="en-150"/>
        </w:rPr>
      </w:pPr>
      <w:r w:rsidRPr="00305691">
        <w:rPr>
          <w:rFonts w:ascii="Arial" w:eastAsia="Calibri" w:hAnsi="Arial" w:cs="Arial"/>
          <w:b/>
          <w:bCs/>
          <w:sz w:val="24"/>
          <w:lang w:val="en-150"/>
        </w:rPr>
        <w:t>Document for:</w:t>
      </w:r>
      <w:r w:rsidRPr="00305691">
        <w:rPr>
          <w:rFonts w:ascii="Arial" w:eastAsia="Calibri" w:hAnsi="Arial" w:cs="Arial"/>
          <w:b/>
          <w:bCs/>
          <w:sz w:val="24"/>
          <w:lang w:val="en-150"/>
        </w:rPr>
        <w:tab/>
        <w:t>Discussion</w:t>
      </w:r>
    </w:p>
    <w:p w14:paraId="428FC0F0" w14:textId="77777777" w:rsidR="004A656B" w:rsidRPr="00305691" w:rsidRDefault="004A656B" w:rsidP="00841BCD">
      <w:pPr>
        <w:tabs>
          <w:tab w:val="left" w:pos="1985"/>
        </w:tabs>
        <w:rPr>
          <w:rFonts w:ascii="Arial" w:eastAsia="Calibri" w:hAnsi="Arial" w:cs="Arial"/>
          <w:b/>
          <w:sz w:val="24"/>
          <w:lang w:val="en-150"/>
        </w:rPr>
      </w:pPr>
    </w:p>
    <w:p w14:paraId="74BF62F5" w14:textId="77777777" w:rsidR="00841BCD" w:rsidRPr="00305691" w:rsidRDefault="00841BCD" w:rsidP="00A37002">
      <w:pPr>
        <w:pStyle w:val="RAN4H1"/>
        <w:rPr>
          <w:lang w:val="en-150"/>
        </w:rPr>
      </w:pPr>
      <w:r w:rsidRPr="00305691">
        <w:rPr>
          <w:lang w:val="en-150"/>
        </w:rPr>
        <w:t>Intro</w:t>
      </w:r>
      <w:r w:rsidRPr="00305691">
        <w:rPr>
          <w:rStyle w:val="RAN4H1Char"/>
          <w:lang w:val="en-150"/>
        </w:rPr>
        <w:t>ductio</w:t>
      </w:r>
      <w:r w:rsidRPr="00305691">
        <w:rPr>
          <w:lang w:val="en-150"/>
        </w:rPr>
        <w:t>n</w:t>
      </w:r>
    </w:p>
    <w:p w14:paraId="12160E90" w14:textId="2AEB1E02" w:rsidR="00917002" w:rsidRPr="00305691" w:rsidRDefault="00E65B29" w:rsidP="00917002">
      <w:pPr>
        <w:rPr>
          <w:lang w:val="en-150"/>
        </w:rPr>
      </w:pPr>
      <w:r w:rsidRPr="00305691">
        <w:rPr>
          <w:lang w:val="en-150"/>
        </w:rPr>
        <w:t>Based on the discussions</w:t>
      </w:r>
      <w:r w:rsidR="006B598B" w:rsidRPr="00305691">
        <w:rPr>
          <w:lang w:val="en-150"/>
        </w:rPr>
        <w:t xml:space="preserve"> (summarized in</w:t>
      </w:r>
      <w:r w:rsidR="00197E0E" w:rsidRPr="00305691">
        <w:rPr>
          <w:lang w:val="en-150"/>
        </w:rPr>
        <w:t xml:space="preserve"> email summary</w:t>
      </w:r>
      <w:r w:rsidR="006B598B" w:rsidRPr="00305691">
        <w:rPr>
          <w:lang w:val="en-150"/>
        </w:rPr>
        <w:t xml:space="preserve"> </w:t>
      </w:r>
      <w:r w:rsidR="006B598B" w:rsidRPr="00305691">
        <w:rPr>
          <w:lang w:val="en-150"/>
        </w:rPr>
        <w:fldChar w:fldCharType="begin"/>
      </w:r>
      <w:r w:rsidR="006B598B" w:rsidRPr="00305691">
        <w:rPr>
          <w:lang w:val="en-150"/>
        </w:rPr>
        <w:instrText xml:space="preserve"> REF _Ref71470995 \r \h </w:instrText>
      </w:r>
      <w:r w:rsidR="006B598B" w:rsidRPr="00305691">
        <w:rPr>
          <w:lang w:val="en-150"/>
        </w:rPr>
      </w:r>
      <w:r w:rsidR="006B598B" w:rsidRPr="00305691">
        <w:rPr>
          <w:lang w:val="en-150"/>
        </w:rPr>
        <w:fldChar w:fldCharType="separate"/>
      </w:r>
      <w:r w:rsidR="006B598B" w:rsidRPr="00305691">
        <w:rPr>
          <w:lang w:val="en-150"/>
        </w:rPr>
        <w:t>[1]</w:t>
      </w:r>
      <w:r w:rsidR="006B598B" w:rsidRPr="00305691">
        <w:rPr>
          <w:lang w:val="en-150"/>
        </w:rPr>
        <w:fldChar w:fldCharType="end"/>
      </w:r>
      <w:r w:rsidR="006B598B" w:rsidRPr="00305691">
        <w:rPr>
          <w:lang w:val="en-150"/>
        </w:rPr>
        <w:t>)</w:t>
      </w:r>
      <w:r w:rsidRPr="00305691">
        <w:rPr>
          <w:lang w:val="en-150"/>
        </w:rPr>
        <w:t xml:space="preserve"> </w:t>
      </w:r>
      <w:r w:rsidRPr="00305691">
        <w:rPr>
          <w:lang w:val="en-150"/>
        </w:rPr>
        <w:t>on the maximum speed feasibility study from the demodulation perspective</w:t>
      </w:r>
      <w:r w:rsidR="00197E0E" w:rsidRPr="00305691">
        <w:rPr>
          <w:lang w:val="en-150"/>
        </w:rPr>
        <w:t xml:space="preserve"> </w:t>
      </w:r>
      <w:r w:rsidR="00197E0E" w:rsidRPr="00305691">
        <w:rPr>
          <w:lang w:val="en-150"/>
        </w:rPr>
        <w:t>that took place in the previous RAN4 e-meeting #98bis-e</w:t>
      </w:r>
      <w:r w:rsidR="00C32D76" w:rsidRPr="00305691">
        <w:rPr>
          <w:lang w:val="en-150"/>
        </w:rPr>
        <w:t xml:space="preserve"> it can be </w:t>
      </w:r>
      <w:r w:rsidR="0018738E">
        <w:rPr>
          <w:lang w:val="en-150"/>
        </w:rPr>
        <w:t xml:space="preserve">preliminary </w:t>
      </w:r>
      <w:r w:rsidR="00C32D76" w:rsidRPr="00305691">
        <w:rPr>
          <w:lang w:val="en-150"/>
        </w:rPr>
        <w:t xml:space="preserve">concluded that 350 kmph speed can be supported with the appropriate RS selection. </w:t>
      </w:r>
      <w:r w:rsidR="00197E0E" w:rsidRPr="00305691">
        <w:rPr>
          <w:lang w:val="en-150"/>
        </w:rPr>
        <w:t>However, a</w:t>
      </w:r>
      <w:r w:rsidR="00AC7A52" w:rsidRPr="00305691">
        <w:rPr>
          <w:lang w:val="en-150"/>
        </w:rPr>
        <w:t xml:space="preserve"> few issues left open in</w:t>
      </w:r>
      <w:r w:rsidR="00917002" w:rsidRPr="00305691">
        <w:rPr>
          <w:lang w:val="en-150"/>
        </w:rPr>
        <w:t xml:space="preserve"> the WF</w:t>
      </w:r>
      <w:r w:rsidR="006B598B" w:rsidRPr="00305691">
        <w:rPr>
          <w:lang w:val="en-150"/>
        </w:rPr>
        <w:t xml:space="preserve"> </w:t>
      </w:r>
      <w:r w:rsidR="006B598B" w:rsidRPr="00305691">
        <w:rPr>
          <w:lang w:val="en-150"/>
        </w:rPr>
        <w:fldChar w:fldCharType="begin"/>
      </w:r>
      <w:r w:rsidR="006B598B" w:rsidRPr="00305691">
        <w:rPr>
          <w:lang w:val="en-150"/>
        </w:rPr>
        <w:instrText xml:space="preserve"> REF _Ref71470999 \r \h </w:instrText>
      </w:r>
      <w:r w:rsidR="006B598B" w:rsidRPr="00305691">
        <w:rPr>
          <w:lang w:val="en-150"/>
        </w:rPr>
      </w:r>
      <w:r w:rsidR="006B598B" w:rsidRPr="00305691">
        <w:rPr>
          <w:lang w:val="en-150"/>
        </w:rPr>
        <w:fldChar w:fldCharType="separate"/>
      </w:r>
      <w:r w:rsidR="006B598B" w:rsidRPr="00305691">
        <w:rPr>
          <w:lang w:val="en-150"/>
        </w:rPr>
        <w:t>[2]</w:t>
      </w:r>
      <w:r w:rsidR="006B598B" w:rsidRPr="00305691">
        <w:rPr>
          <w:lang w:val="en-150"/>
        </w:rPr>
        <w:fldChar w:fldCharType="end"/>
      </w:r>
      <w:r w:rsidR="00C32D76" w:rsidRPr="00305691">
        <w:rPr>
          <w:lang w:val="en-150"/>
        </w:rPr>
        <w:t>.</w:t>
      </w:r>
    </w:p>
    <w:p w14:paraId="19A087F5" w14:textId="6C5654CD" w:rsidR="00BC250A" w:rsidRPr="00305691" w:rsidRDefault="00D54819" w:rsidP="00BC250A">
      <w:pPr>
        <w:rPr>
          <w:lang w:val="en-150"/>
        </w:rPr>
      </w:pPr>
      <w:r w:rsidRPr="00305691">
        <w:rPr>
          <w:lang w:val="en-150"/>
        </w:rPr>
        <w:t xml:space="preserve">We have already </w:t>
      </w:r>
      <w:r w:rsidR="00DF3687" w:rsidRPr="00305691">
        <w:rPr>
          <w:lang w:val="en-150"/>
        </w:rPr>
        <w:t>reported</w:t>
      </w:r>
      <w:r w:rsidRPr="00305691">
        <w:rPr>
          <w:lang w:val="en-150"/>
        </w:rPr>
        <w:t xml:space="preserve"> a </w:t>
      </w:r>
      <w:r w:rsidR="003F6374" w:rsidRPr="00305691">
        <w:rPr>
          <w:lang w:val="en-150"/>
        </w:rPr>
        <w:t xml:space="preserve">substantial </w:t>
      </w:r>
      <w:r w:rsidR="00DF3687" w:rsidRPr="00305691">
        <w:rPr>
          <w:lang w:val="en-150"/>
        </w:rPr>
        <w:t>set of link-</w:t>
      </w:r>
      <w:r w:rsidR="5EF23ECA" w:rsidRPr="00305691">
        <w:t>level</w:t>
      </w:r>
      <w:r w:rsidR="00DF3687" w:rsidRPr="00305691">
        <w:rPr>
          <w:lang w:val="en-150"/>
        </w:rPr>
        <w:t xml:space="preserve"> simulations results </w:t>
      </w:r>
      <w:r w:rsidR="00D628C8" w:rsidRPr="00305691">
        <w:rPr>
          <w:lang w:val="en-150"/>
        </w:rPr>
        <w:t xml:space="preserve">in our contribution </w:t>
      </w:r>
      <w:r w:rsidR="006B598B" w:rsidRPr="00305691">
        <w:rPr>
          <w:lang w:val="en-150"/>
        </w:rPr>
        <w:fldChar w:fldCharType="begin"/>
      </w:r>
      <w:r w:rsidR="006B598B" w:rsidRPr="00305691">
        <w:rPr>
          <w:lang w:val="en-150"/>
        </w:rPr>
        <w:instrText xml:space="preserve"> REF _Ref71469257 \r \h </w:instrText>
      </w:r>
      <w:r w:rsidR="006B598B" w:rsidRPr="00305691">
        <w:rPr>
          <w:lang w:val="en-150"/>
        </w:rPr>
      </w:r>
      <w:r w:rsidR="006B598B" w:rsidRPr="00305691">
        <w:rPr>
          <w:lang w:val="en-150"/>
        </w:rPr>
        <w:fldChar w:fldCharType="separate"/>
      </w:r>
      <w:r w:rsidR="006B598B" w:rsidRPr="00305691">
        <w:rPr>
          <w:lang w:val="en-150"/>
        </w:rPr>
        <w:t>[3]</w:t>
      </w:r>
      <w:r w:rsidR="006B598B" w:rsidRPr="00305691">
        <w:rPr>
          <w:lang w:val="en-150"/>
        </w:rPr>
        <w:fldChar w:fldCharType="end"/>
      </w:r>
      <w:r w:rsidR="003F6374" w:rsidRPr="00305691">
        <w:rPr>
          <w:lang w:val="en-150"/>
        </w:rPr>
        <w:t xml:space="preserve"> </w:t>
      </w:r>
      <w:r w:rsidR="00D52706" w:rsidRPr="00305691">
        <w:rPr>
          <w:lang w:val="en-150"/>
        </w:rPr>
        <w:t>for</w:t>
      </w:r>
      <w:r w:rsidR="00612812" w:rsidRPr="00305691">
        <w:rPr>
          <w:lang w:val="en-150"/>
        </w:rPr>
        <w:t xml:space="preserve"> the previous RAN4#98bis-e meeting.</w:t>
      </w:r>
    </w:p>
    <w:p w14:paraId="47608417" w14:textId="21C957FD" w:rsidR="00917002" w:rsidRPr="00AD3867" w:rsidRDefault="00F938D6" w:rsidP="00BC250A">
      <w:pPr>
        <w:rPr>
          <w:lang w:val="ru-RU"/>
        </w:rPr>
      </w:pPr>
      <w:r w:rsidRPr="00305691">
        <w:rPr>
          <w:lang w:val="en-150"/>
        </w:rPr>
        <w:t xml:space="preserve">In this paper, </w:t>
      </w:r>
      <w:r w:rsidR="00F4439B" w:rsidRPr="00305691">
        <w:rPr>
          <w:lang w:val="en-150"/>
        </w:rPr>
        <w:t xml:space="preserve">we </w:t>
      </w:r>
      <w:r w:rsidR="00CD3211" w:rsidRPr="00305691">
        <w:rPr>
          <w:lang w:val="en-150"/>
        </w:rPr>
        <w:t xml:space="preserve">continue the discussion of </w:t>
      </w:r>
      <w:r w:rsidR="00CD3211" w:rsidRPr="00305691">
        <w:rPr>
          <w:lang w:val="en-150"/>
        </w:rPr>
        <w:t xml:space="preserve">required </w:t>
      </w:r>
      <w:r w:rsidR="0079239F">
        <w:rPr>
          <w:lang w:val="en-150"/>
        </w:rPr>
        <w:t>DM-</w:t>
      </w:r>
      <w:r w:rsidR="00CD3211" w:rsidRPr="00305691">
        <w:rPr>
          <w:lang w:val="en-150"/>
        </w:rPr>
        <w:t xml:space="preserve">RS configuration </w:t>
      </w:r>
      <w:r w:rsidR="0079239F">
        <w:rPr>
          <w:lang w:val="en-150"/>
        </w:rPr>
        <w:t>in</w:t>
      </w:r>
      <w:r w:rsidR="00CD3211" w:rsidRPr="00305691">
        <w:rPr>
          <w:lang w:val="en-150"/>
        </w:rPr>
        <w:t xml:space="preserve"> UL direction</w:t>
      </w:r>
      <w:r w:rsidR="00CD3211" w:rsidRPr="00305691">
        <w:rPr>
          <w:lang w:val="en-150"/>
        </w:rPr>
        <w:t>.</w:t>
      </w:r>
    </w:p>
    <w:p w14:paraId="06719640" w14:textId="08E5990A" w:rsidR="00B438FA" w:rsidRPr="00305691" w:rsidRDefault="00B438FA" w:rsidP="00BC250A">
      <w:pPr>
        <w:rPr>
          <w:lang w:val="en-150"/>
        </w:rPr>
      </w:pPr>
    </w:p>
    <w:p w14:paraId="6B2CC1AA" w14:textId="77777777" w:rsidR="00815903" w:rsidRPr="00305691" w:rsidRDefault="00815903" w:rsidP="00BC250A">
      <w:pPr>
        <w:rPr>
          <w:lang w:val="en-150"/>
        </w:rPr>
      </w:pPr>
    </w:p>
    <w:p w14:paraId="79DA0E8B" w14:textId="0D6C0E87" w:rsidR="003738F3" w:rsidRPr="00305691" w:rsidRDefault="00B71D5A" w:rsidP="009D0BB6">
      <w:pPr>
        <w:pStyle w:val="RAN4H1"/>
        <w:rPr>
          <w:lang w:val="en-150"/>
        </w:rPr>
      </w:pPr>
      <w:bookmarkStart w:id="0" w:name="_Hlk68277456"/>
      <w:r>
        <w:rPr>
          <w:lang w:val="en-150"/>
        </w:rPr>
        <w:t>Discussion</w:t>
      </w:r>
    </w:p>
    <w:p w14:paraId="6DC9B404" w14:textId="2A23DD35" w:rsidR="0049312C" w:rsidRPr="00305691" w:rsidRDefault="00B9419C" w:rsidP="0049312C">
      <w:pPr>
        <w:rPr>
          <w:lang w:val="en-150"/>
        </w:rPr>
      </w:pPr>
      <w:r w:rsidRPr="00305691">
        <w:rPr>
          <w:lang w:val="en-150"/>
        </w:rPr>
        <w:t>The follow</w:t>
      </w:r>
      <w:r w:rsidR="00863B13" w:rsidRPr="00305691">
        <w:rPr>
          <w:lang w:val="en-150"/>
        </w:rPr>
        <w:t>ing</w:t>
      </w:r>
      <w:r w:rsidR="003B1921" w:rsidRPr="00305691">
        <w:rPr>
          <w:lang w:val="en-150"/>
        </w:rPr>
        <w:t xml:space="preserve"> agreements and RS</w:t>
      </w:r>
      <w:r w:rsidR="00863B13" w:rsidRPr="00305691">
        <w:rPr>
          <w:lang w:val="en-150"/>
        </w:rPr>
        <w:t xml:space="preserve"> configuration</w:t>
      </w:r>
      <w:r w:rsidR="003B1921" w:rsidRPr="00305691">
        <w:rPr>
          <w:lang w:val="en-150"/>
        </w:rPr>
        <w:t xml:space="preserve"> options were </w:t>
      </w:r>
      <w:r w:rsidR="00DD1560" w:rsidRPr="00305691">
        <w:rPr>
          <w:lang w:val="en-150"/>
        </w:rPr>
        <w:t xml:space="preserve">included in </w:t>
      </w:r>
      <w:r w:rsidR="00DD1560" w:rsidRPr="00305691">
        <w:rPr>
          <w:lang w:val="en-150"/>
        </w:rPr>
        <w:t xml:space="preserve">the WF </w:t>
      </w:r>
      <w:r w:rsidR="00DD1560" w:rsidRPr="00305691">
        <w:rPr>
          <w:lang w:val="en-150"/>
        </w:rPr>
        <w:fldChar w:fldCharType="begin"/>
      </w:r>
      <w:r w:rsidR="00DD1560" w:rsidRPr="00305691">
        <w:rPr>
          <w:lang w:val="en-150"/>
        </w:rPr>
        <w:instrText xml:space="preserve"> REF _Ref71470999 \r \h </w:instrText>
      </w:r>
      <w:r w:rsidR="00DD1560" w:rsidRPr="00305691">
        <w:rPr>
          <w:lang w:val="en-150"/>
        </w:rPr>
      </w:r>
      <w:r w:rsidR="00DD1560" w:rsidRPr="00305691">
        <w:rPr>
          <w:lang w:val="en-150"/>
        </w:rPr>
        <w:fldChar w:fldCharType="separate"/>
      </w:r>
      <w:r w:rsidR="00DD1560" w:rsidRPr="00305691">
        <w:rPr>
          <w:lang w:val="en-150"/>
        </w:rPr>
        <w:t>[2]</w:t>
      </w:r>
      <w:r w:rsidR="00DD1560" w:rsidRPr="00305691">
        <w:rPr>
          <w:lang w:val="en-150"/>
        </w:rPr>
        <w:fldChar w:fldCharType="end"/>
      </w:r>
      <w:r w:rsidR="00DD1560" w:rsidRPr="00305691">
        <w:rPr>
          <w:lang w:val="en-150"/>
        </w:rPr>
        <w:t>:</w:t>
      </w:r>
    </w:p>
    <w:tbl>
      <w:tblPr>
        <w:tblStyle w:val="TableGrid"/>
        <w:tblW w:w="7797" w:type="dxa"/>
        <w:jc w:val="center"/>
        <w:tblLook w:val="04A0" w:firstRow="1" w:lastRow="0" w:firstColumn="1" w:lastColumn="0" w:noHBand="0" w:noVBand="1"/>
      </w:tblPr>
      <w:tblGrid>
        <w:gridCol w:w="7797"/>
      </w:tblGrid>
      <w:tr w:rsidR="00DD1560" w:rsidRPr="00305691" w14:paraId="2618FF43" w14:textId="77777777" w:rsidTr="00DD1560">
        <w:trPr>
          <w:jc w:val="center"/>
        </w:trPr>
        <w:tc>
          <w:tcPr>
            <w:tcW w:w="7797" w:type="dxa"/>
          </w:tcPr>
          <w:p w14:paraId="043E862A" w14:textId="77777777" w:rsidR="00B921AE" w:rsidRPr="00305691" w:rsidRDefault="00B921AE" w:rsidP="00B921AE">
            <w:pPr>
              <w:pStyle w:val="ListParagraph"/>
              <w:numPr>
                <w:ilvl w:val="0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>It is feasible to support maximum speed with 350km for uplink with PTRS or DMRS+PTRS configuration used for frequency offset tracking with 120KHz SCS</w:t>
            </w:r>
          </w:p>
          <w:p w14:paraId="6DADAAEF" w14:textId="77777777" w:rsidR="00B921AE" w:rsidRPr="00305691" w:rsidRDefault="00B921AE" w:rsidP="00B921AE">
            <w:pPr>
              <w:pStyle w:val="ListParagraph"/>
              <w:numPr>
                <w:ilvl w:val="0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 xml:space="preserve">Configure PTRS during the PUSCH demodulation test </w:t>
            </w:r>
          </w:p>
          <w:p w14:paraId="3A837D13" w14:textId="77777777" w:rsidR="00B921AE" w:rsidRPr="00305691" w:rsidRDefault="00B921AE" w:rsidP="00B921AE">
            <w:pPr>
              <w:pStyle w:val="ListParagraph"/>
              <w:numPr>
                <w:ilvl w:val="0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 xml:space="preserve">DMRS+PTRS configuration for PUSCH demodulation requirement with single-tap channel model </w:t>
            </w:r>
          </w:p>
          <w:p w14:paraId="61620B41" w14:textId="77777777" w:rsidR="00B921AE" w:rsidRPr="00305691" w:rsidRDefault="00B921AE" w:rsidP="00B921AE">
            <w:pPr>
              <w:pStyle w:val="ListParagraph"/>
              <w:numPr>
                <w:ilvl w:val="1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>Option 1: 1 DMRS +PTRS (L=</w:t>
            </w:r>
            <w:proofErr w:type="gramStart"/>
            <w:r w:rsidRPr="00305691">
              <w:rPr>
                <w:lang w:val="en-150"/>
              </w:rPr>
              <w:t>1,K</w:t>
            </w:r>
            <w:proofErr w:type="gramEnd"/>
            <w:r w:rsidRPr="00305691">
              <w:rPr>
                <w:lang w:val="en-150"/>
              </w:rPr>
              <w:t>=2)</w:t>
            </w:r>
          </w:p>
          <w:p w14:paraId="0956B627" w14:textId="77777777" w:rsidR="00B921AE" w:rsidRPr="00305691" w:rsidRDefault="00B921AE" w:rsidP="00B921AE">
            <w:pPr>
              <w:pStyle w:val="ListParagraph"/>
              <w:numPr>
                <w:ilvl w:val="1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>Option 2: 1+1 DMRS +PTRS (L=</w:t>
            </w:r>
            <w:proofErr w:type="gramStart"/>
            <w:r w:rsidRPr="00305691">
              <w:rPr>
                <w:lang w:val="en-150"/>
              </w:rPr>
              <w:t>1,K</w:t>
            </w:r>
            <w:proofErr w:type="gramEnd"/>
            <w:r w:rsidRPr="00305691">
              <w:rPr>
                <w:lang w:val="en-150"/>
              </w:rPr>
              <w:t xml:space="preserve">=2) </w:t>
            </w:r>
          </w:p>
          <w:p w14:paraId="094B3ABC" w14:textId="4DEBCDD8" w:rsidR="00DD1560" w:rsidRPr="00305691" w:rsidRDefault="00B921AE" w:rsidP="00B921AE">
            <w:pPr>
              <w:pStyle w:val="ListParagraph"/>
              <w:numPr>
                <w:ilvl w:val="1"/>
                <w:numId w:val="31"/>
              </w:numPr>
              <w:rPr>
                <w:lang w:val="en-150"/>
              </w:rPr>
            </w:pPr>
            <w:r w:rsidRPr="00305691">
              <w:rPr>
                <w:lang w:val="en-150"/>
              </w:rPr>
              <w:t>Option 3: 1+1+1 DMRS+</w:t>
            </w:r>
            <w:proofErr w:type="gramStart"/>
            <w:r w:rsidRPr="00305691">
              <w:rPr>
                <w:lang w:val="en-150"/>
              </w:rPr>
              <w:t>PTRS(</w:t>
            </w:r>
            <w:proofErr w:type="gramEnd"/>
            <w:r w:rsidRPr="00305691">
              <w:rPr>
                <w:lang w:val="en-150"/>
              </w:rPr>
              <w:t xml:space="preserve">L=1, K=2) </w:t>
            </w:r>
          </w:p>
        </w:tc>
      </w:tr>
    </w:tbl>
    <w:p w14:paraId="3CEA0243" w14:textId="6A44C96F" w:rsidR="00DD1560" w:rsidRPr="00305691" w:rsidRDefault="00DD1560" w:rsidP="0049312C">
      <w:pPr>
        <w:rPr>
          <w:lang w:val="en-150"/>
        </w:rPr>
      </w:pPr>
    </w:p>
    <w:p w14:paraId="6BF08BBA" w14:textId="23F6698C" w:rsidR="00B921AE" w:rsidRDefault="003E43A9" w:rsidP="0049312C">
      <w:pPr>
        <w:rPr>
          <w:lang w:val="en-150"/>
        </w:rPr>
      </w:pPr>
      <w:r>
        <w:rPr>
          <w:lang w:val="en-150"/>
        </w:rPr>
        <w:t xml:space="preserve">Based on our PUSCH </w:t>
      </w:r>
      <w:r w:rsidR="64C37748">
        <w:t>simulation</w:t>
      </w:r>
      <w:r>
        <w:rPr>
          <w:lang w:val="en-150"/>
        </w:rPr>
        <w:t xml:space="preserve"> results </w:t>
      </w:r>
      <w:r w:rsidR="00775D67">
        <w:rPr>
          <w:lang w:val="en-150"/>
        </w:rPr>
        <w:t xml:space="preserve">[3], there no significant </w:t>
      </w:r>
      <w:r w:rsidR="47628CD1">
        <w:t>performance</w:t>
      </w:r>
      <w:r w:rsidR="00775D67">
        <w:rPr>
          <w:lang w:val="en-150"/>
        </w:rPr>
        <w:t xml:space="preserve"> difference be</w:t>
      </w:r>
      <w:r w:rsidR="006A311A">
        <w:rPr>
          <w:lang w:val="en-150"/>
        </w:rPr>
        <w:t xml:space="preserve">tween </w:t>
      </w:r>
      <w:r w:rsidR="00910114">
        <w:rPr>
          <w:lang w:val="en-150"/>
        </w:rPr>
        <w:t xml:space="preserve">the cases with only one DM-RS symbol per </w:t>
      </w:r>
      <w:r w:rsidR="00910114">
        <w:t>slot</w:t>
      </w:r>
      <w:r w:rsidR="00910114">
        <w:rPr>
          <w:lang w:val="en-150"/>
        </w:rPr>
        <w:t xml:space="preserve"> </w:t>
      </w:r>
      <w:r w:rsidR="0008226A">
        <w:rPr>
          <w:lang w:val="en-150"/>
        </w:rPr>
        <w:t xml:space="preserve">(Option 1) </w:t>
      </w:r>
      <w:r w:rsidR="00910114">
        <w:rPr>
          <w:lang w:val="en-150"/>
        </w:rPr>
        <w:t>and with two DM-RS symbols</w:t>
      </w:r>
      <w:r w:rsidR="0008226A">
        <w:rPr>
          <w:lang w:val="en-150"/>
        </w:rPr>
        <w:t xml:space="preserve"> (Option 2) when PT-RS is also transmitted.</w:t>
      </w:r>
      <w:r w:rsidR="00A32749">
        <w:rPr>
          <w:lang w:val="en-150"/>
        </w:rPr>
        <w:t xml:space="preserve"> In Table 1</w:t>
      </w:r>
      <w:r w:rsidR="00960C7D">
        <w:rPr>
          <w:lang w:val="en-150"/>
        </w:rPr>
        <w:t>,</w:t>
      </w:r>
      <w:r w:rsidR="00A32749">
        <w:rPr>
          <w:lang w:val="en-150"/>
        </w:rPr>
        <w:t xml:space="preserve"> we </w:t>
      </w:r>
      <w:r w:rsidR="00960C7D">
        <w:rPr>
          <w:lang w:val="en-150"/>
        </w:rPr>
        <w:t>demonstrate the</w:t>
      </w:r>
      <w:r w:rsidR="00A32749">
        <w:rPr>
          <w:lang w:val="en-150"/>
        </w:rPr>
        <w:t xml:space="preserve"> </w:t>
      </w:r>
      <w:r w:rsidR="5584FF90">
        <w:t>simulation</w:t>
      </w:r>
      <w:r w:rsidR="00905BF2">
        <w:rPr>
          <w:lang w:val="en-150"/>
        </w:rPr>
        <w:t xml:space="preserve"> results received in the</w:t>
      </w:r>
      <w:r w:rsidR="004D4277">
        <w:rPr>
          <w:lang w:val="en-150"/>
        </w:rPr>
        <w:t xml:space="preserve"> channel model with the most challenging</w:t>
      </w:r>
      <w:r w:rsidR="00960C7D">
        <w:rPr>
          <w:lang w:val="en-150"/>
        </w:rPr>
        <w:t xml:space="preserve"> bi-directional</w:t>
      </w:r>
      <w:r w:rsidR="004D4277">
        <w:rPr>
          <w:lang w:val="en-150"/>
        </w:rPr>
        <w:t xml:space="preserve"> Doppler trajectory when the</w:t>
      </w:r>
      <w:r w:rsidR="00960C7D">
        <w:rPr>
          <w:lang w:val="en-150"/>
        </w:rPr>
        <w:t xml:space="preserve"> Doppler shift</w:t>
      </w:r>
      <w:r w:rsidR="004D4277">
        <w:rPr>
          <w:lang w:val="en-150"/>
        </w:rPr>
        <w:t xml:space="preserve"> sign is alternated at </w:t>
      </w:r>
      <w:r w:rsidR="00960C7D">
        <w:rPr>
          <w:lang w:val="en-150"/>
        </w:rPr>
        <w:t xml:space="preserve">RRH switching point. </w:t>
      </w:r>
      <w:r w:rsidR="00F62FDE">
        <w:rPr>
          <w:lang w:val="en-150"/>
        </w:rPr>
        <w:t>The speed is 350 kmph</w:t>
      </w:r>
      <w:r w:rsidR="00FB307C">
        <w:rPr>
          <w:lang w:val="en-150"/>
        </w:rPr>
        <w:t xml:space="preserve"> and PUSCH allocation length is 9.</w:t>
      </w:r>
    </w:p>
    <w:p w14:paraId="012D035C" w14:textId="77777777" w:rsidR="00AD4925" w:rsidRDefault="00AD4925" w:rsidP="0049312C">
      <w:pPr>
        <w:rPr>
          <w:lang w:val="en-15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984"/>
        <w:gridCol w:w="2604"/>
        <w:gridCol w:w="927"/>
        <w:gridCol w:w="1226"/>
      </w:tblGrid>
      <w:tr w:rsidR="001F4010" w:rsidRPr="00305691" w14:paraId="0849B6C6" w14:textId="77777777" w:rsidTr="00E5208C">
        <w:trPr>
          <w:jc w:val="center"/>
        </w:trPr>
        <w:tc>
          <w:tcPr>
            <w:tcW w:w="1238" w:type="dxa"/>
          </w:tcPr>
          <w:p w14:paraId="1A591B61" w14:textId="77777777" w:rsidR="001F4010" w:rsidRPr="00305691" w:rsidRDefault="001F4010" w:rsidP="00E5208C">
            <w:pPr>
              <w:rPr>
                <w:b/>
                <w:lang w:val="en-150"/>
              </w:rPr>
            </w:pPr>
            <w:r w:rsidRPr="00305691">
              <w:rPr>
                <w:b/>
                <w:lang w:val="en-150"/>
              </w:rPr>
              <w:t>HST FR2 deployment scenario</w:t>
            </w:r>
          </w:p>
        </w:tc>
        <w:tc>
          <w:tcPr>
            <w:tcW w:w="984" w:type="dxa"/>
          </w:tcPr>
          <w:p w14:paraId="677C190D" w14:textId="77777777" w:rsidR="001F4010" w:rsidRPr="00305691" w:rsidRDefault="001F4010" w:rsidP="00E5208C">
            <w:pPr>
              <w:rPr>
                <w:b/>
                <w:lang w:val="en-150"/>
              </w:rPr>
            </w:pPr>
            <w:r w:rsidRPr="00305691">
              <w:rPr>
                <w:b/>
                <w:lang w:val="en-150"/>
              </w:rPr>
              <w:t>MCS</w:t>
            </w:r>
          </w:p>
        </w:tc>
        <w:tc>
          <w:tcPr>
            <w:tcW w:w="2604" w:type="dxa"/>
          </w:tcPr>
          <w:p w14:paraId="285E7B19" w14:textId="77777777" w:rsidR="001F4010" w:rsidRPr="00305691" w:rsidRDefault="001F4010" w:rsidP="00E5208C">
            <w:pPr>
              <w:rPr>
                <w:b/>
                <w:lang w:val="en-150"/>
              </w:rPr>
            </w:pPr>
            <w:r w:rsidRPr="00305691">
              <w:rPr>
                <w:b/>
                <w:lang w:val="en-150"/>
              </w:rPr>
              <w:t>Reference symbol configuration</w:t>
            </w:r>
          </w:p>
        </w:tc>
        <w:tc>
          <w:tcPr>
            <w:tcW w:w="927" w:type="dxa"/>
          </w:tcPr>
          <w:p w14:paraId="4BA53244" w14:textId="77777777" w:rsidR="001F4010" w:rsidRPr="00305691" w:rsidRDefault="001F4010" w:rsidP="00E5208C">
            <w:pPr>
              <w:rPr>
                <w:b/>
                <w:lang w:val="en-150"/>
              </w:rPr>
            </w:pPr>
            <w:r w:rsidRPr="00305691">
              <w:rPr>
                <w:b/>
                <w:lang w:val="en-150"/>
              </w:rPr>
              <w:t xml:space="preserve">SINR (relative </w:t>
            </w:r>
            <w:proofErr w:type="spellStart"/>
            <w:r w:rsidRPr="00305691">
              <w:rPr>
                <w:b/>
                <w:lang w:val="en-150"/>
              </w:rPr>
              <w:t>TPut</w:t>
            </w:r>
            <w:proofErr w:type="spellEnd"/>
            <w:r w:rsidRPr="00305691">
              <w:rPr>
                <w:b/>
                <w:lang w:val="en-150"/>
              </w:rPr>
              <w:t xml:space="preserve"> 30%), dB</w:t>
            </w:r>
          </w:p>
        </w:tc>
        <w:tc>
          <w:tcPr>
            <w:tcW w:w="1226" w:type="dxa"/>
          </w:tcPr>
          <w:p w14:paraId="1B863FC9" w14:textId="77777777" w:rsidR="001F4010" w:rsidRPr="00305691" w:rsidRDefault="001F4010" w:rsidP="00E5208C">
            <w:pPr>
              <w:rPr>
                <w:b/>
                <w:bCs/>
                <w:lang w:val="en-150"/>
              </w:rPr>
            </w:pPr>
            <w:r w:rsidRPr="00305691">
              <w:rPr>
                <w:b/>
                <w:lang w:val="en-150"/>
              </w:rPr>
              <w:t xml:space="preserve">SINR (relative </w:t>
            </w:r>
            <w:proofErr w:type="spellStart"/>
            <w:r w:rsidRPr="00305691">
              <w:rPr>
                <w:b/>
                <w:lang w:val="en-150"/>
              </w:rPr>
              <w:t>TPut</w:t>
            </w:r>
            <w:proofErr w:type="spellEnd"/>
            <w:r w:rsidRPr="00305691">
              <w:rPr>
                <w:b/>
                <w:lang w:val="en-150"/>
              </w:rPr>
              <w:t xml:space="preserve"> 70%), dB</w:t>
            </w:r>
          </w:p>
        </w:tc>
      </w:tr>
      <w:tr w:rsidR="004B3A9A" w:rsidRPr="00305691" w14:paraId="647135F0" w14:textId="77777777" w:rsidTr="00E5208C">
        <w:trPr>
          <w:jc w:val="center"/>
        </w:trPr>
        <w:tc>
          <w:tcPr>
            <w:tcW w:w="1238" w:type="dxa"/>
          </w:tcPr>
          <w:p w14:paraId="664953DB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Scenario-A</w:t>
            </w:r>
          </w:p>
        </w:tc>
        <w:tc>
          <w:tcPr>
            <w:tcW w:w="984" w:type="dxa"/>
          </w:tcPr>
          <w:p w14:paraId="2622ED39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16</w:t>
            </w:r>
          </w:p>
        </w:tc>
        <w:tc>
          <w:tcPr>
            <w:tcW w:w="2604" w:type="dxa"/>
          </w:tcPr>
          <w:p w14:paraId="2B1321D2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2 DM-RS (1+1) + PT-RS</w:t>
            </w:r>
          </w:p>
        </w:tc>
        <w:tc>
          <w:tcPr>
            <w:tcW w:w="927" w:type="dxa"/>
          </w:tcPr>
          <w:p w14:paraId="1805302F" w14:textId="5409B86C" w:rsidR="004B3A9A" w:rsidRPr="00305691" w:rsidRDefault="004B3A9A" w:rsidP="004B3A9A">
            <w:pPr>
              <w:rPr>
                <w:lang w:val="en-150"/>
              </w:rPr>
            </w:pPr>
            <w:r w:rsidRPr="00401278">
              <w:t>-0,60</w:t>
            </w:r>
          </w:p>
        </w:tc>
        <w:tc>
          <w:tcPr>
            <w:tcW w:w="1226" w:type="dxa"/>
          </w:tcPr>
          <w:p w14:paraId="1A164C13" w14:textId="339C70E3" w:rsidR="004B3A9A" w:rsidRPr="00305691" w:rsidRDefault="004B3A9A" w:rsidP="004B3A9A">
            <w:pPr>
              <w:rPr>
                <w:lang w:val="en-150"/>
              </w:rPr>
            </w:pPr>
            <w:r w:rsidRPr="00401278">
              <w:t>6,51</w:t>
            </w:r>
          </w:p>
        </w:tc>
      </w:tr>
      <w:tr w:rsidR="004B3A9A" w:rsidRPr="00305691" w14:paraId="7499288B" w14:textId="77777777" w:rsidTr="00E5208C">
        <w:trPr>
          <w:jc w:val="center"/>
        </w:trPr>
        <w:tc>
          <w:tcPr>
            <w:tcW w:w="1238" w:type="dxa"/>
          </w:tcPr>
          <w:p w14:paraId="15AE7AD7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Scenario-B</w:t>
            </w:r>
          </w:p>
        </w:tc>
        <w:tc>
          <w:tcPr>
            <w:tcW w:w="984" w:type="dxa"/>
          </w:tcPr>
          <w:p w14:paraId="61AB3616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16</w:t>
            </w:r>
          </w:p>
        </w:tc>
        <w:tc>
          <w:tcPr>
            <w:tcW w:w="2604" w:type="dxa"/>
          </w:tcPr>
          <w:p w14:paraId="39688ACC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2 DM-RS (1+1) + PT-RS</w:t>
            </w:r>
          </w:p>
        </w:tc>
        <w:tc>
          <w:tcPr>
            <w:tcW w:w="927" w:type="dxa"/>
          </w:tcPr>
          <w:p w14:paraId="7AA1833B" w14:textId="02FEEA60" w:rsidR="004B3A9A" w:rsidRPr="00305691" w:rsidRDefault="004B3A9A" w:rsidP="004B3A9A">
            <w:pPr>
              <w:rPr>
                <w:lang w:val="en-150"/>
              </w:rPr>
            </w:pPr>
            <w:r w:rsidRPr="00401278">
              <w:t>-0,67</w:t>
            </w:r>
          </w:p>
        </w:tc>
        <w:tc>
          <w:tcPr>
            <w:tcW w:w="1226" w:type="dxa"/>
          </w:tcPr>
          <w:p w14:paraId="213475D5" w14:textId="1D817656" w:rsidR="004B3A9A" w:rsidRPr="00305691" w:rsidRDefault="004B3A9A" w:rsidP="004B3A9A">
            <w:pPr>
              <w:rPr>
                <w:lang w:val="en-150"/>
              </w:rPr>
            </w:pPr>
            <w:r w:rsidRPr="00401278">
              <w:t>6,28</w:t>
            </w:r>
          </w:p>
        </w:tc>
      </w:tr>
      <w:tr w:rsidR="004B3A9A" w:rsidRPr="00305691" w14:paraId="607497B6" w14:textId="77777777" w:rsidTr="00414985">
        <w:trPr>
          <w:jc w:val="center"/>
        </w:trPr>
        <w:tc>
          <w:tcPr>
            <w:tcW w:w="1238" w:type="dxa"/>
            <w:tcBorders>
              <w:bottom w:val="single" w:sz="4" w:space="0" w:color="auto"/>
            </w:tcBorders>
          </w:tcPr>
          <w:p w14:paraId="1ADEE4C1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Scenario-A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FA716A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16</w:t>
            </w: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14:paraId="7F7ECAAD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 DM-RS + PT-RS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E323F8A" w14:textId="0A04FAD4" w:rsidR="004B3A9A" w:rsidRPr="00305691" w:rsidRDefault="004B3A9A" w:rsidP="004B3A9A">
            <w:pPr>
              <w:rPr>
                <w:lang w:val="en-150"/>
              </w:rPr>
            </w:pPr>
            <w:r w:rsidRPr="00401278">
              <w:t>-0,54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8BC722B" w14:textId="23767230" w:rsidR="004B3A9A" w:rsidRPr="00305691" w:rsidRDefault="004B3A9A" w:rsidP="004B3A9A">
            <w:pPr>
              <w:rPr>
                <w:lang w:val="en-150"/>
              </w:rPr>
            </w:pPr>
            <w:r w:rsidRPr="00401278">
              <w:t>6,49</w:t>
            </w:r>
          </w:p>
        </w:tc>
      </w:tr>
      <w:tr w:rsidR="004B3A9A" w:rsidRPr="00305691" w14:paraId="1C25288A" w14:textId="77777777" w:rsidTr="00414985">
        <w:trPr>
          <w:jc w:val="center"/>
        </w:trPr>
        <w:tc>
          <w:tcPr>
            <w:tcW w:w="1238" w:type="dxa"/>
            <w:tcBorders>
              <w:bottom w:val="triple" w:sz="4" w:space="0" w:color="000000"/>
            </w:tcBorders>
          </w:tcPr>
          <w:p w14:paraId="288215E6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Scenario-B</w:t>
            </w:r>
          </w:p>
        </w:tc>
        <w:tc>
          <w:tcPr>
            <w:tcW w:w="984" w:type="dxa"/>
            <w:tcBorders>
              <w:bottom w:val="triple" w:sz="4" w:space="0" w:color="000000"/>
            </w:tcBorders>
          </w:tcPr>
          <w:p w14:paraId="218EE68F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16</w:t>
            </w:r>
          </w:p>
        </w:tc>
        <w:tc>
          <w:tcPr>
            <w:tcW w:w="2604" w:type="dxa"/>
            <w:tcBorders>
              <w:bottom w:val="triple" w:sz="4" w:space="0" w:color="000000"/>
            </w:tcBorders>
          </w:tcPr>
          <w:p w14:paraId="7CA45098" w14:textId="77777777" w:rsidR="004B3A9A" w:rsidRPr="00305691" w:rsidRDefault="004B3A9A" w:rsidP="004B3A9A">
            <w:pPr>
              <w:rPr>
                <w:lang w:val="en-150"/>
              </w:rPr>
            </w:pPr>
            <w:r w:rsidRPr="00305691">
              <w:rPr>
                <w:lang w:val="en-150"/>
              </w:rPr>
              <w:t>1 DM-RS + PT-RS</w:t>
            </w:r>
          </w:p>
        </w:tc>
        <w:tc>
          <w:tcPr>
            <w:tcW w:w="927" w:type="dxa"/>
            <w:tcBorders>
              <w:bottom w:val="triple" w:sz="4" w:space="0" w:color="000000"/>
            </w:tcBorders>
          </w:tcPr>
          <w:p w14:paraId="46B4DDC1" w14:textId="3DD2B406" w:rsidR="004B3A9A" w:rsidRPr="00305691" w:rsidRDefault="004B3A9A" w:rsidP="004B3A9A">
            <w:pPr>
              <w:rPr>
                <w:lang w:val="en-150"/>
              </w:rPr>
            </w:pPr>
            <w:r w:rsidRPr="00401278">
              <w:t>-0,59</w:t>
            </w:r>
          </w:p>
        </w:tc>
        <w:tc>
          <w:tcPr>
            <w:tcW w:w="1226" w:type="dxa"/>
            <w:tcBorders>
              <w:bottom w:val="triple" w:sz="4" w:space="0" w:color="000000"/>
            </w:tcBorders>
          </w:tcPr>
          <w:p w14:paraId="23AC1818" w14:textId="5F91DD78" w:rsidR="004B3A9A" w:rsidRPr="00305691" w:rsidRDefault="004B3A9A" w:rsidP="004B3A9A">
            <w:pPr>
              <w:rPr>
                <w:lang w:val="en-150"/>
              </w:rPr>
            </w:pPr>
            <w:r w:rsidRPr="00401278">
              <w:t>6,36</w:t>
            </w:r>
          </w:p>
        </w:tc>
      </w:tr>
      <w:tr w:rsidR="00184EF2" w:rsidRPr="00305691" w14:paraId="01CC32AE" w14:textId="77777777" w:rsidTr="00414985">
        <w:trPr>
          <w:jc w:val="center"/>
        </w:trPr>
        <w:tc>
          <w:tcPr>
            <w:tcW w:w="1238" w:type="dxa"/>
            <w:tcBorders>
              <w:top w:val="triple" w:sz="4" w:space="0" w:color="000000"/>
            </w:tcBorders>
          </w:tcPr>
          <w:p w14:paraId="0589DE6A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Scenario-A</w:t>
            </w:r>
          </w:p>
        </w:tc>
        <w:tc>
          <w:tcPr>
            <w:tcW w:w="984" w:type="dxa"/>
            <w:tcBorders>
              <w:top w:val="triple" w:sz="4" w:space="0" w:color="000000"/>
            </w:tcBorders>
          </w:tcPr>
          <w:p w14:paraId="15264880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19</w:t>
            </w:r>
          </w:p>
        </w:tc>
        <w:tc>
          <w:tcPr>
            <w:tcW w:w="2604" w:type="dxa"/>
            <w:tcBorders>
              <w:top w:val="triple" w:sz="4" w:space="0" w:color="000000"/>
            </w:tcBorders>
          </w:tcPr>
          <w:p w14:paraId="4815C579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2 DM-RS (1+1) + PT-RS</w:t>
            </w:r>
          </w:p>
        </w:tc>
        <w:tc>
          <w:tcPr>
            <w:tcW w:w="927" w:type="dxa"/>
            <w:tcBorders>
              <w:top w:val="triple" w:sz="4" w:space="0" w:color="000000"/>
            </w:tcBorders>
          </w:tcPr>
          <w:p w14:paraId="06459963" w14:textId="193BD1FD" w:rsidR="00184EF2" w:rsidRPr="00305691" w:rsidRDefault="00184EF2" w:rsidP="00184EF2">
            <w:pPr>
              <w:rPr>
                <w:lang w:val="en-150"/>
              </w:rPr>
            </w:pPr>
            <w:r w:rsidRPr="004C6630">
              <w:t>1,88</w:t>
            </w:r>
          </w:p>
        </w:tc>
        <w:tc>
          <w:tcPr>
            <w:tcW w:w="1226" w:type="dxa"/>
            <w:tcBorders>
              <w:top w:val="triple" w:sz="4" w:space="0" w:color="000000"/>
            </w:tcBorders>
          </w:tcPr>
          <w:p w14:paraId="371A2A0E" w14:textId="6C693796" w:rsidR="00184EF2" w:rsidRPr="00305691" w:rsidRDefault="00184EF2" w:rsidP="00184EF2">
            <w:pPr>
              <w:rPr>
                <w:lang w:val="en-150"/>
              </w:rPr>
            </w:pPr>
            <w:r w:rsidRPr="004C6630">
              <w:t>9,06</w:t>
            </w:r>
          </w:p>
        </w:tc>
      </w:tr>
      <w:tr w:rsidR="00184EF2" w:rsidRPr="00305691" w14:paraId="0A2B4EA3" w14:textId="77777777" w:rsidTr="00E5208C">
        <w:trPr>
          <w:jc w:val="center"/>
        </w:trPr>
        <w:tc>
          <w:tcPr>
            <w:tcW w:w="1238" w:type="dxa"/>
          </w:tcPr>
          <w:p w14:paraId="6D4453D1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Scenario-B</w:t>
            </w:r>
          </w:p>
        </w:tc>
        <w:tc>
          <w:tcPr>
            <w:tcW w:w="984" w:type="dxa"/>
          </w:tcPr>
          <w:p w14:paraId="71505D8D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19</w:t>
            </w:r>
          </w:p>
        </w:tc>
        <w:tc>
          <w:tcPr>
            <w:tcW w:w="2604" w:type="dxa"/>
          </w:tcPr>
          <w:p w14:paraId="36DAACF7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2 DM-RS (1+1) + PT-RS</w:t>
            </w:r>
          </w:p>
        </w:tc>
        <w:tc>
          <w:tcPr>
            <w:tcW w:w="927" w:type="dxa"/>
          </w:tcPr>
          <w:p w14:paraId="7E2A6062" w14:textId="0D028602" w:rsidR="00184EF2" w:rsidRPr="00305691" w:rsidRDefault="00184EF2" w:rsidP="00184EF2">
            <w:pPr>
              <w:rPr>
                <w:lang w:val="en-150"/>
              </w:rPr>
            </w:pPr>
            <w:r w:rsidRPr="004C6630">
              <w:t>1,78</w:t>
            </w:r>
          </w:p>
        </w:tc>
        <w:tc>
          <w:tcPr>
            <w:tcW w:w="1226" w:type="dxa"/>
          </w:tcPr>
          <w:p w14:paraId="3AC09BF1" w14:textId="6B54EB72" w:rsidR="00184EF2" w:rsidRPr="00305691" w:rsidRDefault="00184EF2" w:rsidP="00184EF2">
            <w:pPr>
              <w:rPr>
                <w:lang w:val="en-150"/>
              </w:rPr>
            </w:pPr>
            <w:r w:rsidRPr="004C6630">
              <w:t>8,74</w:t>
            </w:r>
          </w:p>
        </w:tc>
      </w:tr>
      <w:tr w:rsidR="00184EF2" w:rsidRPr="00305691" w14:paraId="6F38870A" w14:textId="77777777" w:rsidTr="00E5208C">
        <w:trPr>
          <w:jc w:val="center"/>
        </w:trPr>
        <w:tc>
          <w:tcPr>
            <w:tcW w:w="1238" w:type="dxa"/>
          </w:tcPr>
          <w:p w14:paraId="3A746DC6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lastRenderedPageBreak/>
              <w:t>Scenario-B</w:t>
            </w:r>
          </w:p>
        </w:tc>
        <w:tc>
          <w:tcPr>
            <w:tcW w:w="984" w:type="dxa"/>
          </w:tcPr>
          <w:p w14:paraId="1FA4255D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19</w:t>
            </w:r>
          </w:p>
        </w:tc>
        <w:tc>
          <w:tcPr>
            <w:tcW w:w="2604" w:type="dxa"/>
          </w:tcPr>
          <w:p w14:paraId="0E978CEE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 DM-RS + PT-RS</w:t>
            </w:r>
          </w:p>
        </w:tc>
        <w:tc>
          <w:tcPr>
            <w:tcW w:w="927" w:type="dxa"/>
          </w:tcPr>
          <w:p w14:paraId="67064F5D" w14:textId="38D17DC5" w:rsidR="00184EF2" w:rsidRPr="00305691" w:rsidRDefault="00184EF2" w:rsidP="00184EF2">
            <w:pPr>
              <w:rPr>
                <w:lang w:val="en-150"/>
              </w:rPr>
            </w:pPr>
            <w:r w:rsidRPr="004C6630">
              <w:t>1,92</w:t>
            </w:r>
          </w:p>
        </w:tc>
        <w:tc>
          <w:tcPr>
            <w:tcW w:w="1226" w:type="dxa"/>
          </w:tcPr>
          <w:p w14:paraId="781F98DE" w14:textId="49FACB00" w:rsidR="00184EF2" w:rsidRPr="00305691" w:rsidRDefault="00184EF2" w:rsidP="00184EF2">
            <w:pPr>
              <w:rPr>
                <w:lang w:val="en-150"/>
              </w:rPr>
            </w:pPr>
            <w:r w:rsidRPr="004C6630">
              <w:t>8,82</w:t>
            </w:r>
          </w:p>
        </w:tc>
      </w:tr>
      <w:tr w:rsidR="00184EF2" w:rsidRPr="00305691" w14:paraId="51F1B1E2" w14:textId="77777777" w:rsidTr="00E5208C">
        <w:trPr>
          <w:jc w:val="center"/>
        </w:trPr>
        <w:tc>
          <w:tcPr>
            <w:tcW w:w="1238" w:type="dxa"/>
          </w:tcPr>
          <w:p w14:paraId="127E0B50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Scenario-A</w:t>
            </w:r>
          </w:p>
        </w:tc>
        <w:tc>
          <w:tcPr>
            <w:tcW w:w="984" w:type="dxa"/>
          </w:tcPr>
          <w:p w14:paraId="0884C5DF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19</w:t>
            </w:r>
          </w:p>
        </w:tc>
        <w:tc>
          <w:tcPr>
            <w:tcW w:w="2604" w:type="dxa"/>
          </w:tcPr>
          <w:p w14:paraId="038885A6" w14:textId="77777777" w:rsidR="00184EF2" w:rsidRPr="00305691" w:rsidRDefault="00184EF2" w:rsidP="00184EF2">
            <w:pPr>
              <w:rPr>
                <w:lang w:val="en-150"/>
              </w:rPr>
            </w:pPr>
            <w:r w:rsidRPr="00305691">
              <w:rPr>
                <w:lang w:val="en-150"/>
              </w:rPr>
              <w:t>1 DM-RS + PT-RS</w:t>
            </w:r>
          </w:p>
        </w:tc>
        <w:tc>
          <w:tcPr>
            <w:tcW w:w="927" w:type="dxa"/>
          </w:tcPr>
          <w:p w14:paraId="277BD5B9" w14:textId="0915AA72" w:rsidR="00184EF2" w:rsidRPr="00305691" w:rsidRDefault="00184EF2" w:rsidP="00184EF2">
            <w:pPr>
              <w:rPr>
                <w:lang w:val="en-150"/>
              </w:rPr>
            </w:pPr>
            <w:r w:rsidRPr="004C6630">
              <w:t>1,77</w:t>
            </w:r>
          </w:p>
        </w:tc>
        <w:tc>
          <w:tcPr>
            <w:tcW w:w="1226" w:type="dxa"/>
          </w:tcPr>
          <w:p w14:paraId="54C2D852" w14:textId="58463236" w:rsidR="00184EF2" w:rsidRPr="00305691" w:rsidRDefault="00184EF2" w:rsidP="00184EF2">
            <w:pPr>
              <w:rPr>
                <w:lang w:val="en-150"/>
              </w:rPr>
            </w:pPr>
            <w:r w:rsidRPr="004C6630">
              <w:t>8,79</w:t>
            </w:r>
          </w:p>
        </w:tc>
      </w:tr>
    </w:tbl>
    <w:p w14:paraId="3BE6006C" w14:textId="77777777" w:rsidR="0027797C" w:rsidRPr="00305691" w:rsidRDefault="0027797C" w:rsidP="0049312C">
      <w:pPr>
        <w:rPr>
          <w:lang w:val="en-150"/>
        </w:rPr>
      </w:pPr>
    </w:p>
    <w:p w14:paraId="67F20DE1" w14:textId="6F282AD0" w:rsidR="00342794" w:rsidRPr="005E7C47" w:rsidRDefault="00FA5673" w:rsidP="00342794">
      <w:pPr>
        <w:pStyle w:val="RAN4observation0"/>
        <w:rPr>
          <w:lang w:val="en-150"/>
        </w:rPr>
      </w:pPr>
      <w:r>
        <w:rPr>
          <w:lang w:val="en-150"/>
        </w:rPr>
        <w:t xml:space="preserve">There is no significant difference in the demodulation </w:t>
      </w:r>
      <w:r w:rsidR="7EBF0C96">
        <w:t>performance</w:t>
      </w:r>
      <w:r>
        <w:rPr>
          <w:lang w:val="en-150"/>
        </w:rPr>
        <w:t xml:space="preserve"> between </w:t>
      </w:r>
      <w:r w:rsidR="00B31B45">
        <w:rPr>
          <w:lang w:val="en-150"/>
        </w:rPr>
        <w:t xml:space="preserve">the cases with only one </w:t>
      </w:r>
      <w:r w:rsidR="006126F2">
        <w:rPr>
          <w:lang w:val="en-150"/>
        </w:rPr>
        <w:t>and</w:t>
      </w:r>
      <w:r w:rsidR="00B31B45">
        <w:rPr>
          <w:lang w:val="en-150"/>
        </w:rPr>
        <w:t xml:space="preserve"> </w:t>
      </w:r>
      <w:r w:rsidR="00342794">
        <w:rPr>
          <w:lang w:val="en-150"/>
        </w:rPr>
        <w:t>two DM-RS per slot</w:t>
      </w:r>
      <w:r w:rsidR="000E1D7D">
        <w:rPr>
          <w:lang w:val="en-150"/>
        </w:rPr>
        <w:t xml:space="preserve"> when PT-RS is present</w:t>
      </w:r>
      <w:r w:rsidR="00342794">
        <w:rPr>
          <w:lang w:val="en-150"/>
        </w:rPr>
        <w:t>.</w:t>
      </w:r>
      <w:r w:rsidR="00F37EA3">
        <w:rPr>
          <w:lang w:val="en-150"/>
        </w:rPr>
        <w:t xml:space="preserve"> We can expect a similar behaviour </w:t>
      </w:r>
      <w:r w:rsidR="004F1FFE">
        <w:rPr>
          <w:lang w:val="en-150"/>
        </w:rPr>
        <w:t>when</w:t>
      </w:r>
      <w:r w:rsidR="000E1D7D">
        <w:rPr>
          <w:lang w:val="en-150"/>
        </w:rPr>
        <w:t xml:space="preserve"> two additional DM-RS symbols are used.</w:t>
      </w:r>
    </w:p>
    <w:p w14:paraId="45245C8C" w14:textId="0E9D59D3" w:rsidR="00FB307C" w:rsidRDefault="0093235A" w:rsidP="0049312C">
      <w:pPr>
        <w:rPr>
          <w:lang w:val="en-150"/>
        </w:rPr>
      </w:pPr>
      <w:r w:rsidRPr="0093235A">
        <w:rPr>
          <w:lang w:val="en-150"/>
        </w:rPr>
        <w:t xml:space="preserve">However, we are also aware that, in practice, fast fading will be present even in </w:t>
      </w:r>
      <w:proofErr w:type="spellStart"/>
      <w:r w:rsidRPr="0093235A">
        <w:rPr>
          <w:lang w:val="en-150"/>
        </w:rPr>
        <w:t>LoS</w:t>
      </w:r>
      <w:proofErr w:type="spellEnd"/>
      <w:r w:rsidRPr="0093235A">
        <w:rPr>
          <w:lang w:val="en-150"/>
        </w:rPr>
        <w:t xml:space="preserve"> FR2 propagation conditions. Therefore, it is more reliable to use at least two DM-RS symbols within the slot. </w:t>
      </w:r>
      <w:proofErr w:type="gramStart"/>
      <w:r w:rsidRPr="0093235A">
        <w:rPr>
          <w:lang w:val="en-150"/>
        </w:rPr>
        <w:t>Moreover</w:t>
      </w:r>
      <w:proofErr w:type="gramEnd"/>
      <w:r w:rsidRPr="0093235A">
        <w:rPr>
          <w:lang w:val="en-150"/>
        </w:rPr>
        <w:t xml:space="preserve"> in HST FR1 requirement, two additional DM-RS symbols are used. Additional DM-RS position = pos 1 for 11</w:t>
      </w:r>
      <w:r w:rsidR="00DE13C3">
        <w:rPr>
          <w:lang w:val="en-150"/>
        </w:rPr>
        <w:t>-</w:t>
      </w:r>
      <w:r w:rsidRPr="0093235A">
        <w:rPr>
          <w:lang w:val="en-150"/>
        </w:rPr>
        <w:t>symbol PUSCH</w:t>
      </w:r>
      <w:r w:rsidR="00DE13C3">
        <w:rPr>
          <w:lang w:val="en-150"/>
        </w:rPr>
        <w:t xml:space="preserve"> allocation</w:t>
      </w:r>
      <w:r w:rsidRPr="0093235A">
        <w:rPr>
          <w:lang w:val="en-150"/>
        </w:rPr>
        <w:t xml:space="preserve"> length.</w:t>
      </w:r>
    </w:p>
    <w:p w14:paraId="458BB6F0" w14:textId="60501638" w:rsidR="005E7C47" w:rsidRDefault="005E7C47" w:rsidP="005E7C47">
      <w:pPr>
        <w:pStyle w:val="RAN4observation0"/>
        <w:rPr>
          <w:lang w:val="en-150"/>
        </w:rPr>
      </w:pPr>
      <w:r>
        <w:rPr>
          <w:lang w:val="en-150"/>
        </w:rPr>
        <w:t>It is practical to use</w:t>
      </w:r>
      <w:r w:rsidR="000A1DA6">
        <w:rPr>
          <w:lang w:val="en-150"/>
        </w:rPr>
        <w:t xml:space="preserve"> at least one additional DM-RS symbol per slot in real implementation where fast fading is </w:t>
      </w:r>
      <w:r w:rsidR="1DA55D16">
        <w:t>inevitably</w:t>
      </w:r>
      <w:r w:rsidR="000A1DA6">
        <w:rPr>
          <w:lang w:val="en-150"/>
        </w:rPr>
        <w:t xml:space="preserve"> present.</w:t>
      </w:r>
      <w:r w:rsidR="00AC067B">
        <w:rPr>
          <w:lang w:val="en-150"/>
        </w:rPr>
        <w:t xml:space="preserve"> Moreover, in HST FR1 PUSCH requirements two additional DM-RS symbols are used.</w:t>
      </w:r>
    </w:p>
    <w:p w14:paraId="37F504C3" w14:textId="77777777" w:rsidR="00312EF9" w:rsidRPr="00312EF9" w:rsidRDefault="00312EF9" w:rsidP="00312EF9">
      <w:pPr>
        <w:rPr>
          <w:lang w:val="en-150"/>
        </w:rPr>
      </w:pPr>
    </w:p>
    <w:p w14:paraId="7E634331" w14:textId="67CA8209" w:rsidR="00F37EA3" w:rsidRDefault="00F37EA3" w:rsidP="00F37EA3">
      <w:pPr>
        <w:pStyle w:val="RAN4proposal"/>
        <w:rPr>
          <w:lang w:val="en-150"/>
        </w:rPr>
      </w:pPr>
      <w:r>
        <w:rPr>
          <w:lang w:val="en-150"/>
        </w:rPr>
        <w:t xml:space="preserve">RAN4 to formulate PUSCH demodulation requirements at least with one </w:t>
      </w:r>
      <w:r w:rsidRPr="408D2DC3">
        <w:t>addition</w:t>
      </w:r>
      <w:r w:rsidR="062ABD39" w:rsidRPr="408D2DC3">
        <w:t>al</w:t>
      </w:r>
      <w:r>
        <w:rPr>
          <w:lang w:val="en-150"/>
        </w:rPr>
        <w:t xml:space="preserve"> DM-RS symbol per slot.</w:t>
      </w:r>
    </w:p>
    <w:p w14:paraId="1950E529" w14:textId="4DC6127E" w:rsidR="0093235A" w:rsidRPr="00DF2519" w:rsidRDefault="00DF2519" w:rsidP="00DF2519">
      <w:pPr>
        <w:pStyle w:val="RAN4proposal"/>
      </w:pPr>
      <w:r w:rsidRPr="00BA42F7">
        <w:t>RAN4 to formulate PUSCH demodulation requirements</w:t>
      </w:r>
      <w:r>
        <w:t xml:space="preserve"> with</w:t>
      </w:r>
      <w:r>
        <w:rPr>
          <w:lang w:val="en-150"/>
        </w:rPr>
        <w:t xml:space="preserve"> mapping type B, one </w:t>
      </w:r>
      <w:r>
        <w:t>additional DM-RS position = pos 1 and l</w:t>
      </w:r>
      <w:r w:rsidRPr="00385D23">
        <w:rPr>
          <w:vertAlign w:val="subscript"/>
        </w:rPr>
        <w:t>0</w:t>
      </w:r>
      <w:r>
        <w:t>=0.</w:t>
      </w:r>
    </w:p>
    <w:bookmarkEnd w:id="0"/>
    <w:p w14:paraId="3D68D7E2" w14:textId="77777777" w:rsidR="000F18C7" w:rsidRPr="00305691" w:rsidRDefault="000F18C7" w:rsidP="000F18C7">
      <w:pPr>
        <w:rPr>
          <w:lang w:val="en-150"/>
        </w:rPr>
      </w:pPr>
    </w:p>
    <w:p w14:paraId="368E2C8C" w14:textId="77777777" w:rsidR="00E76F1C" w:rsidRPr="00305691" w:rsidRDefault="00E76F1C" w:rsidP="00E76F1C">
      <w:pPr>
        <w:rPr>
          <w:lang w:val="en-150"/>
        </w:rPr>
      </w:pPr>
    </w:p>
    <w:p w14:paraId="02C020A3" w14:textId="77777777" w:rsidR="00CD7492" w:rsidRPr="00305691" w:rsidRDefault="00CD7492" w:rsidP="00A37002">
      <w:pPr>
        <w:pStyle w:val="RAN4H1"/>
        <w:rPr>
          <w:lang w:val="en-150"/>
        </w:rPr>
      </w:pPr>
      <w:r w:rsidRPr="00305691">
        <w:rPr>
          <w:lang w:val="en-150"/>
        </w:rPr>
        <w:t>Conclusion</w:t>
      </w:r>
    </w:p>
    <w:p w14:paraId="57E5AD46" w14:textId="521346D5" w:rsidR="004F1FFE" w:rsidRDefault="004F1FFE" w:rsidP="005C23A4">
      <w:pPr>
        <w:rPr>
          <w:lang w:val="en-150"/>
        </w:rPr>
      </w:pPr>
      <w:r w:rsidRPr="00305691">
        <w:rPr>
          <w:lang w:val="en-150"/>
        </w:rPr>
        <w:t>In this paper, we continue</w:t>
      </w:r>
      <w:r>
        <w:rPr>
          <w:lang w:val="en-150"/>
        </w:rPr>
        <w:t>d</w:t>
      </w:r>
      <w:r w:rsidRPr="00305691">
        <w:rPr>
          <w:lang w:val="en-150"/>
        </w:rPr>
        <w:t xml:space="preserve"> the discussion of required </w:t>
      </w:r>
      <w:r w:rsidR="0079239F">
        <w:rPr>
          <w:lang w:val="en-150"/>
        </w:rPr>
        <w:t xml:space="preserve">HST FR2 </w:t>
      </w:r>
      <w:r>
        <w:rPr>
          <w:lang w:val="en-150"/>
        </w:rPr>
        <w:t>DM-</w:t>
      </w:r>
      <w:r w:rsidRPr="00305691">
        <w:rPr>
          <w:lang w:val="en-150"/>
        </w:rPr>
        <w:t>RS configurations</w:t>
      </w:r>
      <w:r>
        <w:rPr>
          <w:lang w:val="en-150"/>
        </w:rPr>
        <w:t xml:space="preserve"> in</w:t>
      </w:r>
      <w:r w:rsidRPr="00305691">
        <w:rPr>
          <w:lang w:val="en-150"/>
        </w:rPr>
        <w:t xml:space="preserve"> UL direction.</w:t>
      </w:r>
    </w:p>
    <w:p w14:paraId="1FB0C0C5" w14:textId="2D37FCB0" w:rsidR="005C23A4" w:rsidRPr="00305691" w:rsidRDefault="00F02647" w:rsidP="005C23A4">
      <w:pPr>
        <w:rPr>
          <w:lang w:val="en-150"/>
        </w:rPr>
      </w:pPr>
      <w:r w:rsidRPr="00305691">
        <w:rPr>
          <w:lang w:val="en-150"/>
        </w:rPr>
        <w:t xml:space="preserve">The following observations and proposals </w:t>
      </w:r>
      <w:r w:rsidR="00F9476D" w:rsidRPr="00305691">
        <w:rPr>
          <w:lang w:val="en-150"/>
        </w:rPr>
        <w:t>were</w:t>
      </w:r>
      <w:r w:rsidRPr="00305691">
        <w:rPr>
          <w:lang w:val="en-150"/>
        </w:rPr>
        <w:t xml:space="preserve"> made:</w:t>
      </w:r>
    </w:p>
    <w:p w14:paraId="2BD9E0FB" w14:textId="3637AE0B" w:rsidR="00AD3867" w:rsidRPr="00AD3867" w:rsidRDefault="00AD3867" w:rsidP="00AD3867">
      <w:pPr>
        <w:pStyle w:val="RAN4Observation"/>
        <w:numPr>
          <w:ilvl w:val="0"/>
          <w:numId w:val="32"/>
        </w:numPr>
        <w:rPr>
          <w:lang w:val="en-150"/>
        </w:rPr>
      </w:pPr>
      <w:r w:rsidRPr="00AD3867">
        <w:rPr>
          <w:lang w:val="en-150"/>
        </w:rPr>
        <w:t xml:space="preserve">There is no significant difference in the demodulation </w:t>
      </w:r>
      <w:r w:rsidR="7CB2E501">
        <w:t>performance</w:t>
      </w:r>
      <w:r w:rsidRPr="00AD3867">
        <w:rPr>
          <w:lang w:val="en-150"/>
        </w:rPr>
        <w:t xml:space="preserve"> between the cases with only one and two DM-RS per slot when PT-RS is present. We can expect a similar behaviour when two additional DM-RS symbols are used.</w:t>
      </w:r>
    </w:p>
    <w:p w14:paraId="7C757C5C" w14:textId="19AD5385" w:rsidR="00AD3867" w:rsidRDefault="00AD3867" w:rsidP="00AD3867">
      <w:pPr>
        <w:pStyle w:val="RAN4observation0"/>
        <w:rPr>
          <w:lang w:val="en-150"/>
        </w:rPr>
      </w:pPr>
      <w:r>
        <w:rPr>
          <w:lang w:val="en-150"/>
        </w:rPr>
        <w:t xml:space="preserve">It is practical to use at least one additional DM-RS symbol per slot in real implementation where fast fading is </w:t>
      </w:r>
      <w:r w:rsidR="43EA1897">
        <w:t>inevitably</w:t>
      </w:r>
      <w:r>
        <w:rPr>
          <w:lang w:val="en-150"/>
        </w:rPr>
        <w:t xml:space="preserve"> present. Moreover, in HST FR1 PUSCH requirements two additional DM-RS symbols are used.</w:t>
      </w:r>
    </w:p>
    <w:p w14:paraId="6DF9DC4E" w14:textId="77777777" w:rsidR="00AD3867" w:rsidRPr="00AD3867" w:rsidRDefault="00AD3867" w:rsidP="00AD3867">
      <w:pPr>
        <w:pStyle w:val="RAN4proposal"/>
        <w:numPr>
          <w:ilvl w:val="0"/>
          <w:numId w:val="33"/>
        </w:numPr>
        <w:rPr>
          <w:lang w:val="en-150"/>
        </w:rPr>
      </w:pPr>
      <w:r w:rsidRPr="00AD3867">
        <w:rPr>
          <w:lang w:val="en-150"/>
        </w:rPr>
        <w:t>RAN4 to formulate PUSCH demodulation requirements at least with one addition DM-RS symbol per slot.</w:t>
      </w:r>
    </w:p>
    <w:p w14:paraId="6860A42A" w14:textId="77777777" w:rsidR="00DF2519" w:rsidRPr="00DF2519" w:rsidRDefault="00DF2519" w:rsidP="00DF2519">
      <w:pPr>
        <w:pStyle w:val="RAN4proposal"/>
      </w:pPr>
      <w:r w:rsidRPr="00BA42F7">
        <w:t>RAN4 to formulate PUSCH demodulation requirements</w:t>
      </w:r>
      <w:r>
        <w:t xml:space="preserve"> with</w:t>
      </w:r>
      <w:r>
        <w:rPr>
          <w:lang w:val="en-150"/>
        </w:rPr>
        <w:t xml:space="preserve"> mapping type B, one </w:t>
      </w:r>
      <w:r>
        <w:t>additional DM-RS position = pos 1 and l</w:t>
      </w:r>
      <w:r w:rsidRPr="00385D23">
        <w:rPr>
          <w:vertAlign w:val="subscript"/>
        </w:rPr>
        <w:t>0</w:t>
      </w:r>
      <w:r>
        <w:t>=0.</w:t>
      </w:r>
    </w:p>
    <w:p w14:paraId="392C1F9B" w14:textId="77777777" w:rsidR="008D3DA1" w:rsidRPr="00305691" w:rsidRDefault="008D3DA1" w:rsidP="005C23A4">
      <w:pPr>
        <w:rPr>
          <w:lang w:val="en-150"/>
        </w:rPr>
      </w:pPr>
    </w:p>
    <w:p w14:paraId="19E8CB75" w14:textId="77777777" w:rsidR="00AD126A" w:rsidRPr="00305691" w:rsidRDefault="00AD126A" w:rsidP="005C23A4">
      <w:pPr>
        <w:rPr>
          <w:lang w:val="en-150"/>
        </w:rPr>
      </w:pPr>
    </w:p>
    <w:p w14:paraId="5ADFF7D8" w14:textId="77777777" w:rsidR="003B659E" w:rsidRPr="00305691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150"/>
        </w:rPr>
      </w:pPr>
      <w:r w:rsidRPr="00305691">
        <w:rPr>
          <w:lang w:val="en-150"/>
        </w:rPr>
        <w:t>References</w:t>
      </w:r>
    </w:p>
    <w:p w14:paraId="36699D4C" w14:textId="5B1F884B" w:rsidR="00275BC8" w:rsidRPr="00305691" w:rsidRDefault="00275BC8" w:rsidP="006B598B">
      <w:pPr>
        <w:pStyle w:val="ListParagraph"/>
        <w:numPr>
          <w:ilvl w:val="0"/>
          <w:numId w:val="21"/>
        </w:numPr>
        <w:ind w:right="-22"/>
        <w:rPr>
          <w:lang w:val="en-150"/>
        </w:rPr>
      </w:pPr>
      <w:bookmarkStart w:id="1" w:name="_Ref64551705"/>
      <w:bookmarkStart w:id="2" w:name="_Ref71470995"/>
      <w:r w:rsidRPr="00305691">
        <w:rPr>
          <w:lang w:val="en-150"/>
        </w:rPr>
        <w:t>R4-2105470</w:t>
      </w:r>
      <w:r w:rsidRPr="00305691">
        <w:rPr>
          <w:lang w:val="en-150"/>
        </w:rPr>
        <w:t xml:space="preserve">, </w:t>
      </w:r>
      <w:r w:rsidR="006B598B" w:rsidRPr="00305691">
        <w:rPr>
          <w:lang w:val="en-150"/>
        </w:rPr>
        <w:t>Email discussion summary for [98-bis-e][133] NR_HST_FR2</w:t>
      </w:r>
      <w:r w:rsidR="006B598B" w:rsidRPr="00305691">
        <w:rPr>
          <w:lang w:val="en-150"/>
        </w:rPr>
        <w:t xml:space="preserve">, </w:t>
      </w:r>
      <w:r w:rsidR="006B598B" w:rsidRPr="00305691">
        <w:rPr>
          <w:lang w:val="en-150"/>
        </w:rPr>
        <w:t>RAN4#98bis-e, Samsung.</w:t>
      </w:r>
      <w:bookmarkEnd w:id="2"/>
    </w:p>
    <w:p w14:paraId="201B9831" w14:textId="4946A660" w:rsidR="007B7ECE" w:rsidRPr="00305691" w:rsidRDefault="001434BE" w:rsidP="00BA3704">
      <w:pPr>
        <w:pStyle w:val="ListParagraph"/>
        <w:numPr>
          <w:ilvl w:val="0"/>
          <w:numId w:val="21"/>
        </w:numPr>
        <w:ind w:right="-22"/>
        <w:rPr>
          <w:lang w:val="en-150"/>
        </w:rPr>
      </w:pPr>
      <w:bookmarkStart w:id="3" w:name="_Ref71470999"/>
      <w:r w:rsidRPr="00305691">
        <w:rPr>
          <w:lang w:val="en-150"/>
        </w:rPr>
        <w:t xml:space="preserve">R4-2106102, WF on </w:t>
      </w:r>
      <w:proofErr w:type="spellStart"/>
      <w:r w:rsidRPr="00305691">
        <w:rPr>
          <w:lang w:val="en-150"/>
        </w:rPr>
        <w:t>Demodulatoin</w:t>
      </w:r>
      <w:proofErr w:type="spellEnd"/>
      <w:r w:rsidRPr="00305691">
        <w:rPr>
          <w:lang w:val="en-150"/>
        </w:rPr>
        <w:t xml:space="preserve"> requirement for FR2 HST, RAN4#98bis</w:t>
      </w:r>
      <w:r w:rsidR="00FA5881" w:rsidRPr="00305691">
        <w:rPr>
          <w:lang w:val="en-150"/>
        </w:rPr>
        <w:t>-e, Samsung.</w:t>
      </w:r>
      <w:bookmarkEnd w:id="3"/>
    </w:p>
    <w:p w14:paraId="29268D45" w14:textId="642E955D" w:rsidR="00787B4C" w:rsidRPr="00AD3867" w:rsidRDefault="00612812" w:rsidP="00AD3867">
      <w:pPr>
        <w:pStyle w:val="ListParagraph"/>
        <w:numPr>
          <w:ilvl w:val="0"/>
          <w:numId w:val="21"/>
        </w:numPr>
        <w:ind w:right="-22"/>
        <w:rPr>
          <w:lang w:val="en-150"/>
        </w:rPr>
      </w:pPr>
      <w:bookmarkStart w:id="4" w:name="_Ref71469257"/>
      <w:r w:rsidRPr="00305691">
        <w:rPr>
          <w:lang w:val="en-150"/>
        </w:rPr>
        <w:t>R4-2106916</w:t>
      </w:r>
      <w:r w:rsidRPr="00305691">
        <w:rPr>
          <w:lang w:val="en-150"/>
        </w:rPr>
        <w:t xml:space="preserve">, ON the HST FR2 Maximum Supported Speed from Demodulation Perspective, RAN4#98bis-e, Nokia, Nokia </w:t>
      </w:r>
      <w:proofErr w:type="spellStart"/>
      <w:r w:rsidRPr="00305691">
        <w:rPr>
          <w:lang w:val="en-150"/>
        </w:rPr>
        <w:t>Shaghai</w:t>
      </w:r>
      <w:proofErr w:type="spellEnd"/>
      <w:r w:rsidRPr="00305691">
        <w:rPr>
          <w:lang w:val="en-150"/>
        </w:rPr>
        <w:t xml:space="preserve"> Bell.</w:t>
      </w:r>
      <w:bookmarkEnd w:id="4"/>
      <w:bookmarkEnd w:id="1"/>
    </w:p>
    <w:sectPr w:rsidR="00787B4C" w:rsidRPr="00AD38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1CBCF" w14:textId="77777777" w:rsidR="00F63147" w:rsidRDefault="00F63147" w:rsidP="00001C9B">
      <w:pPr>
        <w:spacing w:after="0" w:line="240" w:lineRule="auto"/>
      </w:pPr>
      <w:r>
        <w:separator/>
      </w:r>
    </w:p>
  </w:endnote>
  <w:endnote w:type="continuationSeparator" w:id="0">
    <w:p w14:paraId="4D57119E" w14:textId="77777777" w:rsidR="00F63147" w:rsidRDefault="00F63147" w:rsidP="00001C9B">
      <w:pPr>
        <w:spacing w:after="0" w:line="240" w:lineRule="auto"/>
      </w:pPr>
      <w:r>
        <w:continuationSeparator/>
      </w:r>
    </w:p>
  </w:endnote>
  <w:endnote w:type="continuationNotice" w:id="1">
    <w:p w14:paraId="122C06E6" w14:textId="77777777" w:rsidR="00F63147" w:rsidRDefault="00F631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1DB6F" w14:textId="77777777" w:rsidR="00F63147" w:rsidRDefault="00F63147" w:rsidP="00001C9B">
      <w:pPr>
        <w:spacing w:after="0" w:line="240" w:lineRule="auto"/>
      </w:pPr>
      <w:r>
        <w:separator/>
      </w:r>
    </w:p>
  </w:footnote>
  <w:footnote w:type="continuationSeparator" w:id="0">
    <w:p w14:paraId="4AC06580" w14:textId="77777777" w:rsidR="00F63147" w:rsidRDefault="00F63147" w:rsidP="00001C9B">
      <w:pPr>
        <w:spacing w:after="0" w:line="240" w:lineRule="auto"/>
      </w:pPr>
      <w:r>
        <w:continuationSeparator/>
      </w:r>
    </w:p>
  </w:footnote>
  <w:footnote w:type="continuationNotice" w:id="1">
    <w:p w14:paraId="4D31146A" w14:textId="77777777" w:rsidR="00F63147" w:rsidRDefault="00F631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60FD4"/>
    <w:multiLevelType w:val="hybridMultilevel"/>
    <w:tmpl w:val="C9DA3E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C078F"/>
    <w:multiLevelType w:val="hybridMultilevel"/>
    <w:tmpl w:val="741252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26A1E"/>
    <w:multiLevelType w:val="hybridMultilevel"/>
    <w:tmpl w:val="B53EA4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31689"/>
    <w:multiLevelType w:val="hybridMultilevel"/>
    <w:tmpl w:val="6F64B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BDC32F4"/>
    <w:multiLevelType w:val="hybridMultilevel"/>
    <w:tmpl w:val="0DD4D7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0692"/>
    <w:multiLevelType w:val="hybridMultilevel"/>
    <w:tmpl w:val="7F460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92950"/>
    <w:multiLevelType w:val="hybridMultilevel"/>
    <w:tmpl w:val="D4B60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93640"/>
    <w:multiLevelType w:val="hybridMultilevel"/>
    <w:tmpl w:val="C9045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"/>
  </w:num>
  <w:num w:numId="5">
    <w:abstractNumId w:val="14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1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18"/>
  </w:num>
  <w:num w:numId="23">
    <w:abstractNumId w:val="7"/>
  </w:num>
  <w:num w:numId="24">
    <w:abstractNumId w:val="19"/>
  </w:num>
  <w:num w:numId="25">
    <w:abstractNumId w:val="16"/>
  </w:num>
  <w:num w:numId="26">
    <w:abstractNumId w:val="4"/>
  </w:num>
  <w:num w:numId="27">
    <w:abstractNumId w:val="15"/>
  </w:num>
  <w:num w:numId="28">
    <w:abstractNumId w:val="6"/>
  </w:num>
  <w:num w:numId="29">
    <w:abstractNumId w:val="9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5"/>
  </w:num>
  <w:num w:numId="32">
    <w:abstractNumId w:val="9"/>
    <w:lvlOverride w:ilvl="0">
      <w:startOverride w:val="1"/>
    </w:lvlOverride>
  </w:num>
  <w:num w:numId="3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MjU2MLWwNDAyM7FU0lEKTi0uzszPAykwNKoFADhEquMtAAAA"/>
  </w:docVars>
  <w:rsids>
    <w:rsidRoot w:val="00841BCD"/>
    <w:rsid w:val="00001C9B"/>
    <w:rsid w:val="0001629D"/>
    <w:rsid w:val="0001707D"/>
    <w:rsid w:val="00023D75"/>
    <w:rsid w:val="0003528F"/>
    <w:rsid w:val="00036422"/>
    <w:rsid w:val="000528A1"/>
    <w:rsid w:val="000529AC"/>
    <w:rsid w:val="000558F1"/>
    <w:rsid w:val="0005729A"/>
    <w:rsid w:val="00057517"/>
    <w:rsid w:val="000611D0"/>
    <w:rsid w:val="000611EA"/>
    <w:rsid w:val="00073ACE"/>
    <w:rsid w:val="0008226A"/>
    <w:rsid w:val="000825A0"/>
    <w:rsid w:val="00082CAD"/>
    <w:rsid w:val="00085EB4"/>
    <w:rsid w:val="0008612A"/>
    <w:rsid w:val="0009569C"/>
    <w:rsid w:val="0009624D"/>
    <w:rsid w:val="000A0489"/>
    <w:rsid w:val="000A1247"/>
    <w:rsid w:val="000A12BD"/>
    <w:rsid w:val="000A1DA6"/>
    <w:rsid w:val="000A7364"/>
    <w:rsid w:val="000B0056"/>
    <w:rsid w:val="000B11D7"/>
    <w:rsid w:val="000B6C9C"/>
    <w:rsid w:val="000C5921"/>
    <w:rsid w:val="000C7A9C"/>
    <w:rsid w:val="000C7D92"/>
    <w:rsid w:val="000D2CBD"/>
    <w:rsid w:val="000D3E2A"/>
    <w:rsid w:val="000D57DB"/>
    <w:rsid w:val="000E062B"/>
    <w:rsid w:val="000E1D7D"/>
    <w:rsid w:val="000E4D44"/>
    <w:rsid w:val="000F18C7"/>
    <w:rsid w:val="000F3743"/>
    <w:rsid w:val="000F3C89"/>
    <w:rsid w:val="000F4639"/>
    <w:rsid w:val="000F7DFB"/>
    <w:rsid w:val="00105791"/>
    <w:rsid w:val="00113465"/>
    <w:rsid w:val="00113B74"/>
    <w:rsid w:val="00125EBD"/>
    <w:rsid w:val="001359B9"/>
    <w:rsid w:val="00140078"/>
    <w:rsid w:val="0014044F"/>
    <w:rsid w:val="001427B3"/>
    <w:rsid w:val="001434BE"/>
    <w:rsid w:val="0014543A"/>
    <w:rsid w:val="00147021"/>
    <w:rsid w:val="001621A7"/>
    <w:rsid w:val="00162F09"/>
    <w:rsid w:val="00166D57"/>
    <w:rsid w:val="00170F5D"/>
    <w:rsid w:val="00171D91"/>
    <w:rsid w:val="001745F8"/>
    <w:rsid w:val="001765E8"/>
    <w:rsid w:val="001838CF"/>
    <w:rsid w:val="00183D30"/>
    <w:rsid w:val="0018433C"/>
    <w:rsid w:val="00184EF2"/>
    <w:rsid w:val="0018738E"/>
    <w:rsid w:val="00193EF3"/>
    <w:rsid w:val="00197E0E"/>
    <w:rsid w:val="001A0656"/>
    <w:rsid w:val="001A3290"/>
    <w:rsid w:val="001A3BA4"/>
    <w:rsid w:val="001A49DF"/>
    <w:rsid w:val="001A5ADE"/>
    <w:rsid w:val="001A7493"/>
    <w:rsid w:val="001B644A"/>
    <w:rsid w:val="001C0968"/>
    <w:rsid w:val="001D340C"/>
    <w:rsid w:val="001D3B21"/>
    <w:rsid w:val="001D484B"/>
    <w:rsid w:val="001D6532"/>
    <w:rsid w:val="001E2479"/>
    <w:rsid w:val="001E30F6"/>
    <w:rsid w:val="001E4F8A"/>
    <w:rsid w:val="001E5A45"/>
    <w:rsid w:val="001E7EFA"/>
    <w:rsid w:val="001F09B9"/>
    <w:rsid w:val="001F4010"/>
    <w:rsid w:val="001F4D08"/>
    <w:rsid w:val="001F7AEC"/>
    <w:rsid w:val="002007B6"/>
    <w:rsid w:val="00200958"/>
    <w:rsid w:val="002023AF"/>
    <w:rsid w:val="00203704"/>
    <w:rsid w:val="002040FD"/>
    <w:rsid w:val="002063EC"/>
    <w:rsid w:val="00216567"/>
    <w:rsid w:val="00225B51"/>
    <w:rsid w:val="002324C6"/>
    <w:rsid w:val="00233B0A"/>
    <w:rsid w:val="00234BD0"/>
    <w:rsid w:val="00235257"/>
    <w:rsid w:val="00235F5C"/>
    <w:rsid w:val="0023732E"/>
    <w:rsid w:val="00241CCB"/>
    <w:rsid w:val="00253AD3"/>
    <w:rsid w:val="00254572"/>
    <w:rsid w:val="002619B4"/>
    <w:rsid w:val="00262AF3"/>
    <w:rsid w:val="00265140"/>
    <w:rsid w:val="002729CF"/>
    <w:rsid w:val="00275BC8"/>
    <w:rsid w:val="002762C9"/>
    <w:rsid w:val="00277539"/>
    <w:rsid w:val="0027797C"/>
    <w:rsid w:val="00285FC6"/>
    <w:rsid w:val="00292E49"/>
    <w:rsid w:val="00294ADD"/>
    <w:rsid w:val="0029641C"/>
    <w:rsid w:val="002A0657"/>
    <w:rsid w:val="002A749C"/>
    <w:rsid w:val="002B48B2"/>
    <w:rsid w:val="002B4922"/>
    <w:rsid w:val="002B5317"/>
    <w:rsid w:val="002B5899"/>
    <w:rsid w:val="002C2D19"/>
    <w:rsid w:val="002C3E2A"/>
    <w:rsid w:val="002D10FA"/>
    <w:rsid w:val="002D4001"/>
    <w:rsid w:val="002D4C55"/>
    <w:rsid w:val="002D68E2"/>
    <w:rsid w:val="002F7600"/>
    <w:rsid w:val="002F7EB1"/>
    <w:rsid w:val="003004DD"/>
    <w:rsid w:val="00302102"/>
    <w:rsid w:val="00305691"/>
    <w:rsid w:val="0030653F"/>
    <w:rsid w:val="003118D1"/>
    <w:rsid w:val="00312EF9"/>
    <w:rsid w:val="00315EAE"/>
    <w:rsid w:val="00316D1D"/>
    <w:rsid w:val="0033091E"/>
    <w:rsid w:val="00330D39"/>
    <w:rsid w:val="00331408"/>
    <w:rsid w:val="00340C31"/>
    <w:rsid w:val="00342794"/>
    <w:rsid w:val="00343787"/>
    <w:rsid w:val="00351276"/>
    <w:rsid w:val="00352D12"/>
    <w:rsid w:val="00354A5B"/>
    <w:rsid w:val="00363919"/>
    <w:rsid w:val="003642CF"/>
    <w:rsid w:val="00365B54"/>
    <w:rsid w:val="00372BD6"/>
    <w:rsid w:val="003738F3"/>
    <w:rsid w:val="003750BD"/>
    <w:rsid w:val="00377969"/>
    <w:rsid w:val="0038119D"/>
    <w:rsid w:val="003813E8"/>
    <w:rsid w:val="00381C1A"/>
    <w:rsid w:val="003827B9"/>
    <w:rsid w:val="003860B0"/>
    <w:rsid w:val="00387696"/>
    <w:rsid w:val="00387F4A"/>
    <w:rsid w:val="00393BC6"/>
    <w:rsid w:val="003946D7"/>
    <w:rsid w:val="00395848"/>
    <w:rsid w:val="003972E6"/>
    <w:rsid w:val="003A1095"/>
    <w:rsid w:val="003A3080"/>
    <w:rsid w:val="003A7540"/>
    <w:rsid w:val="003B063E"/>
    <w:rsid w:val="003B1921"/>
    <w:rsid w:val="003B2AEE"/>
    <w:rsid w:val="003B3D2A"/>
    <w:rsid w:val="003B5C5C"/>
    <w:rsid w:val="003B659E"/>
    <w:rsid w:val="003B7D47"/>
    <w:rsid w:val="003C2139"/>
    <w:rsid w:val="003C2CF3"/>
    <w:rsid w:val="003C7941"/>
    <w:rsid w:val="003D4F86"/>
    <w:rsid w:val="003D618A"/>
    <w:rsid w:val="003E0626"/>
    <w:rsid w:val="003E13B6"/>
    <w:rsid w:val="003E1491"/>
    <w:rsid w:val="003E21C4"/>
    <w:rsid w:val="003E43A9"/>
    <w:rsid w:val="003F2171"/>
    <w:rsid w:val="003F5EBC"/>
    <w:rsid w:val="003F6374"/>
    <w:rsid w:val="003F709F"/>
    <w:rsid w:val="003F7A07"/>
    <w:rsid w:val="00406495"/>
    <w:rsid w:val="004070A0"/>
    <w:rsid w:val="00411B9D"/>
    <w:rsid w:val="00411C39"/>
    <w:rsid w:val="004120C1"/>
    <w:rsid w:val="00414985"/>
    <w:rsid w:val="0041783C"/>
    <w:rsid w:val="00422C7C"/>
    <w:rsid w:val="00431253"/>
    <w:rsid w:val="0043290F"/>
    <w:rsid w:val="00433134"/>
    <w:rsid w:val="004335F6"/>
    <w:rsid w:val="00436514"/>
    <w:rsid w:val="0043750A"/>
    <w:rsid w:val="00437C59"/>
    <w:rsid w:val="004400F6"/>
    <w:rsid w:val="00440A0A"/>
    <w:rsid w:val="0044112A"/>
    <w:rsid w:val="0044292A"/>
    <w:rsid w:val="0044365A"/>
    <w:rsid w:val="00450A45"/>
    <w:rsid w:val="004567F4"/>
    <w:rsid w:val="0046203E"/>
    <w:rsid w:val="00462C0F"/>
    <w:rsid w:val="0046638D"/>
    <w:rsid w:val="004721A2"/>
    <w:rsid w:val="004733C7"/>
    <w:rsid w:val="004738CC"/>
    <w:rsid w:val="00480ABD"/>
    <w:rsid w:val="004910A5"/>
    <w:rsid w:val="0049312C"/>
    <w:rsid w:val="00494BE3"/>
    <w:rsid w:val="004952D8"/>
    <w:rsid w:val="004A656B"/>
    <w:rsid w:val="004B0A5D"/>
    <w:rsid w:val="004B3A9A"/>
    <w:rsid w:val="004B6B34"/>
    <w:rsid w:val="004C2F6D"/>
    <w:rsid w:val="004C651F"/>
    <w:rsid w:val="004C73D3"/>
    <w:rsid w:val="004D4277"/>
    <w:rsid w:val="004D45E7"/>
    <w:rsid w:val="004E0CA9"/>
    <w:rsid w:val="004E2719"/>
    <w:rsid w:val="004E36BE"/>
    <w:rsid w:val="004E5E66"/>
    <w:rsid w:val="004E706F"/>
    <w:rsid w:val="004F194E"/>
    <w:rsid w:val="004F1FFE"/>
    <w:rsid w:val="004F2772"/>
    <w:rsid w:val="004F38B7"/>
    <w:rsid w:val="005004C4"/>
    <w:rsid w:val="00503B4D"/>
    <w:rsid w:val="00504EE9"/>
    <w:rsid w:val="00505126"/>
    <w:rsid w:val="00510717"/>
    <w:rsid w:val="00512E0D"/>
    <w:rsid w:val="0051389C"/>
    <w:rsid w:val="005205B0"/>
    <w:rsid w:val="0052442B"/>
    <w:rsid w:val="005246B6"/>
    <w:rsid w:val="0052551D"/>
    <w:rsid w:val="00531955"/>
    <w:rsid w:val="00533C8C"/>
    <w:rsid w:val="00536B2E"/>
    <w:rsid w:val="0054442C"/>
    <w:rsid w:val="00545992"/>
    <w:rsid w:val="00550285"/>
    <w:rsid w:val="0055059C"/>
    <w:rsid w:val="00551C08"/>
    <w:rsid w:val="00563A62"/>
    <w:rsid w:val="005651CB"/>
    <w:rsid w:val="0057114E"/>
    <w:rsid w:val="00571637"/>
    <w:rsid w:val="00572772"/>
    <w:rsid w:val="00574044"/>
    <w:rsid w:val="0058132C"/>
    <w:rsid w:val="005836F8"/>
    <w:rsid w:val="0058549B"/>
    <w:rsid w:val="005918FA"/>
    <w:rsid w:val="00592E85"/>
    <w:rsid w:val="0059445C"/>
    <w:rsid w:val="00597853"/>
    <w:rsid w:val="005A3280"/>
    <w:rsid w:val="005B1004"/>
    <w:rsid w:val="005B11C9"/>
    <w:rsid w:val="005B58C3"/>
    <w:rsid w:val="005C1E8A"/>
    <w:rsid w:val="005C23A4"/>
    <w:rsid w:val="005C6CC3"/>
    <w:rsid w:val="005C7C7C"/>
    <w:rsid w:val="005D01F2"/>
    <w:rsid w:val="005D0F99"/>
    <w:rsid w:val="005D1CDF"/>
    <w:rsid w:val="005D462C"/>
    <w:rsid w:val="005E61A8"/>
    <w:rsid w:val="005E6FCB"/>
    <w:rsid w:val="005E7C47"/>
    <w:rsid w:val="005F0FDA"/>
    <w:rsid w:val="005F1200"/>
    <w:rsid w:val="005F6419"/>
    <w:rsid w:val="005F7DCE"/>
    <w:rsid w:val="00601860"/>
    <w:rsid w:val="00602D0E"/>
    <w:rsid w:val="00604044"/>
    <w:rsid w:val="00611CC3"/>
    <w:rsid w:val="006126F2"/>
    <w:rsid w:val="00612812"/>
    <w:rsid w:val="0061475D"/>
    <w:rsid w:val="00614B06"/>
    <w:rsid w:val="00617400"/>
    <w:rsid w:val="00617643"/>
    <w:rsid w:val="0063425C"/>
    <w:rsid w:val="00634DBC"/>
    <w:rsid w:val="00635F35"/>
    <w:rsid w:val="00636ED8"/>
    <w:rsid w:val="006375DE"/>
    <w:rsid w:val="00641E32"/>
    <w:rsid w:val="00644388"/>
    <w:rsid w:val="006449C1"/>
    <w:rsid w:val="00644E2C"/>
    <w:rsid w:val="00646EB3"/>
    <w:rsid w:val="0064788A"/>
    <w:rsid w:val="00653C13"/>
    <w:rsid w:val="00656A29"/>
    <w:rsid w:val="00664950"/>
    <w:rsid w:val="00670434"/>
    <w:rsid w:val="00671CC9"/>
    <w:rsid w:val="0067395D"/>
    <w:rsid w:val="00675C57"/>
    <w:rsid w:val="00681CFA"/>
    <w:rsid w:val="00683220"/>
    <w:rsid w:val="00687FA0"/>
    <w:rsid w:val="006903A5"/>
    <w:rsid w:val="006946EB"/>
    <w:rsid w:val="006A0DBE"/>
    <w:rsid w:val="006A21E4"/>
    <w:rsid w:val="006A311A"/>
    <w:rsid w:val="006A35F6"/>
    <w:rsid w:val="006B331C"/>
    <w:rsid w:val="006B598B"/>
    <w:rsid w:val="006B7010"/>
    <w:rsid w:val="006C48C4"/>
    <w:rsid w:val="006C7FC2"/>
    <w:rsid w:val="006D27FC"/>
    <w:rsid w:val="006D3D78"/>
    <w:rsid w:val="006E3121"/>
    <w:rsid w:val="006F1991"/>
    <w:rsid w:val="006F5C5D"/>
    <w:rsid w:val="006F649D"/>
    <w:rsid w:val="0070094E"/>
    <w:rsid w:val="00701D8C"/>
    <w:rsid w:val="00706CBF"/>
    <w:rsid w:val="00711FE2"/>
    <w:rsid w:val="007145FF"/>
    <w:rsid w:val="00721229"/>
    <w:rsid w:val="00731CAA"/>
    <w:rsid w:val="0073261F"/>
    <w:rsid w:val="00736E25"/>
    <w:rsid w:val="00751515"/>
    <w:rsid w:val="00754083"/>
    <w:rsid w:val="00755D22"/>
    <w:rsid w:val="00763A4A"/>
    <w:rsid w:val="00763CCA"/>
    <w:rsid w:val="00764276"/>
    <w:rsid w:val="007649A7"/>
    <w:rsid w:val="007657DA"/>
    <w:rsid w:val="00767543"/>
    <w:rsid w:val="00773E36"/>
    <w:rsid w:val="00775D67"/>
    <w:rsid w:val="007773AE"/>
    <w:rsid w:val="00777FC2"/>
    <w:rsid w:val="00783368"/>
    <w:rsid w:val="00785232"/>
    <w:rsid w:val="00787B12"/>
    <w:rsid w:val="00787B4C"/>
    <w:rsid w:val="00791021"/>
    <w:rsid w:val="0079239F"/>
    <w:rsid w:val="00794F1A"/>
    <w:rsid w:val="00794F4F"/>
    <w:rsid w:val="00797AC8"/>
    <w:rsid w:val="00797E1A"/>
    <w:rsid w:val="00797F07"/>
    <w:rsid w:val="007A08FF"/>
    <w:rsid w:val="007A24A2"/>
    <w:rsid w:val="007A7721"/>
    <w:rsid w:val="007A7B49"/>
    <w:rsid w:val="007B4C34"/>
    <w:rsid w:val="007B69CC"/>
    <w:rsid w:val="007B7ECE"/>
    <w:rsid w:val="007C3012"/>
    <w:rsid w:val="007C32CD"/>
    <w:rsid w:val="007C3ED0"/>
    <w:rsid w:val="007D3580"/>
    <w:rsid w:val="007E00D4"/>
    <w:rsid w:val="007E29D6"/>
    <w:rsid w:val="007E31D1"/>
    <w:rsid w:val="007E62A8"/>
    <w:rsid w:val="007E68D6"/>
    <w:rsid w:val="00801FB1"/>
    <w:rsid w:val="008029EB"/>
    <w:rsid w:val="008031D3"/>
    <w:rsid w:val="00806A76"/>
    <w:rsid w:val="00810131"/>
    <w:rsid w:val="00811C9D"/>
    <w:rsid w:val="008141FB"/>
    <w:rsid w:val="00815903"/>
    <w:rsid w:val="00816C80"/>
    <w:rsid w:val="0081718B"/>
    <w:rsid w:val="008200A8"/>
    <w:rsid w:val="008208FF"/>
    <w:rsid w:val="0082132A"/>
    <w:rsid w:val="0082153E"/>
    <w:rsid w:val="0082486A"/>
    <w:rsid w:val="00824BD6"/>
    <w:rsid w:val="00827F0B"/>
    <w:rsid w:val="008316F1"/>
    <w:rsid w:val="008322AA"/>
    <w:rsid w:val="008362D2"/>
    <w:rsid w:val="00841BCD"/>
    <w:rsid w:val="008420E5"/>
    <w:rsid w:val="008439D9"/>
    <w:rsid w:val="00847825"/>
    <w:rsid w:val="00847E5F"/>
    <w:rsid w:val="00850920"/>
    <w:rsid w:val="00851A8E"/>
    <w:rsid w:val="00863B13"/>
    <w:rsid w:val="008653FB"/>
    <w:rsid w:val="008655E6"/>
    <w:rsid w:val="008665F3"/>
    <w:rsid w:val="0086694F"/>
    <w:rsid w:val="008714C3"/>
    <w:rsid w:val="008722A9"/>
    <w:rsid w:val="00881CB9"/>
    <w:rsid w:val="008826C1"/>
    <w:rsid w:val="008851E8"/>
    <w:rsid w:val="00887EFD"/>
    <w:rsid w:val="00891766"/>
    <w:rsid w:val="0089560C"/>
    <w:rsid w:val="00896428"/>
    <w:rsid w:val="00896B37"/>
    <w:rsid w:val="008A5674"/>
    <w:rsid w:val="008B2B85"/>
    <w:rsid w:val="008B44E4"/>
    <w:rsid w:val="008B459C"/>
    <w:rsid w:val="008B7676"/>
    <w:rsid w:val="008C23C4"/>
    <w:rsid w:val="008C66B7"/>
    <w:rsid w:val="008C76C8"/>
    <w:rsid w:val="008C7D0E"/>
    <w:rsid w:val="008D3DA1"/>
    <w:rsid w:val="008E6531"/>
    <w:rsid w:val="008F4F86"/>
    <w:rsid w:val="008F5ECA"/>
    <w:rsid w:val="0090050C"/>
    <w:rsid w:val="0090091A"/>
    <w:rsid w:val="009042BD"/>
    <w:rsid w:val="00905BF2"/>
    <w:rsid w:val="00907C34"/>
    <w:rsid w:val="00910114"/>
    <w:rsid w:val="00912177"/>
    <w:rsid w:val="00912868"/>
    <w:rsid w:val="00915FD2"/>
    <w:rsid w:val="00917002"/>
    <w:rsid w:val="0092018C"/>
    <w:rsid w:val="009209AC"/>
    <w:rsid w:val="00920A91"/>
    <w:rsid w:val="0093235A"/>
    <w:rsid w:val="00932A8B"/>
    <w:rsid w:val="00935538"/>
    <w:rsid w:val="00940032"/>
    <w:rsid w:val="00940E51"/>
    <w:rsid w:val="00941A16"/>
    <w:rsid w:val="00943C3A"/>
    <w:rsid w:val="00945B98"/>
    <w:rsid w:val="00947339"/>
    <w:rsid w:val="0095172D"/>
    <w:rsid w:val="0095662E"/>
    <w:rsid w:val="00957279"/>
    <w:rsid w:val="00960C7D"/>
    <w:rsid w:val="0096262A"/>
    <w:rsid w:val="00966B5C"/>
    <w:rsid w:val="00966C03"/>
    <w:rsid w:val="009721B8"/>
    <w:rsid w:val="009729B8"/>
    <w:rsid w:val="0097495E"/>
    <w:rsid w:val="009777E9"/>
    <w:rsid w:val="00977E1D"/>
    <w:rsid w:val="00990067"/>
    <w:rsid w:val="009A2752"/>
    <w:rsid w:val="009A33D6"/>
    <w:rsid w:val="009B2CF6"/>
    <w:rsid w:val="009B79B0"/>
    <w:rsid w:val="009C0A37"/>
    <w:rsid w:val="009D0912"/>
    <w:rsid w:val="009D0BB6"/>
    <w:rsid w:val="009D0BF6"/>
    <w:rsid w:val="009D2701"/>
    <w:rsid w:val="009E5B34"/>
    <w:rsid w:val="009E67FA"/>
    <w:rsid w:val="009F0DB7"/>
    <w:rsid w:val="009F2A4C"/>
    <w:rsid w:val="009F2FF0"/>
    <w:rsid w:val="009F46F3"/>
    <w:rsid w:val="009F7ADC"/>
    <w:rsid w:val="00A01D00"/>
    <w:rsid w:val="00A17C65"/>
    <w:rsid w:val="00A22129"/>
    <w:rsid w:val="00A22B78"/>
    <w:rsid w:val="00A233FE"/>
    <w:rsid w:val="00A25AE5"/>
    <w:rsid w:val="00A31012"/>
    <w:rsid w:val="00A321A8"/>
    <w:rsid w:val="00A32749"/>
    <w:rsid w:val="00A335A3"/>
    <w:rsid w:val="00A34E66"/>
    <w:rsid w:val="00A34F87"/>
    <w:rsid w:val="00A35803"/>
    <w:rsid w:val="00A37002"/>
    <w:rsid w:val="00A40274"/>
    <w:rsid w:val="00A4087A"/>
    <w:rsid w:val="00A41378"/>
    <w:rsid w:val="00A413DC"/>
    <w:rsid w:val="00A42B44"/>
    <w:rsid w:val="00A47E99"/>
    <w:rsid w:val="00A5169B"/>
    <w:rsid w:val="00A52816"/>
    <w:rsid w:val="00A54DDD"/>
    <w:rsid w:val="00A54E9F"/>
    <w:rsid w:val="00A55455"/>
    <w:rsid w:val="00A60B08"/>
    <w:rsid w:val="00A62794"/>
    <w:rsid w:val="00A63464"/>
    <w:rsid w:val="00A642EA"/>
    <w:rsid w:val="00A64F80"/>
    <w:rsid w:val="00A66D4E"/>
    <w:rsid w:val="00A71EEE"/>
    <w:rsid w:val="00A726BD"/>
    <w:rsid w:val="00A73BED"/>
    <w:rsid w:val="00A7522C"/>
    <w:rsid w:val="00A81F23"/>
    <w:rsid w:val="00A9377A"/>
    <w:rsid w:val="00A95A83"/>
    <w:rsid w:val="00AA1B0E"/>
    <w:rsid w:val="00AA37B1"/>
    <w:rsid w:val="00AA4F00"/>
    <w:rsid w:val="00AB4515"/>
    <w:rsid w:val="00AC067B"/>
    <w:rsid w:val="00AC2A0C"/>
    <w:rsid w:val="00AC4B1A"/>
    <w:rsid w:val="00AC5CA7"/>
    <w:rsid w:val="00AC7A52"/>
    <w:rsid w:val="00AD126A"/>
    <w:rsid w:val="00AD1A45"/>
    <w:rsid w:val="00AD3867"/>
    <w:rsid w:val="00AD3A40"/>
    <w:rsid w:val="00AD4925"/>
    <w:rsid w:val="00AD769F"/>
    <w:rsid w:val="00AE06F2"/>
    <w:rsid w:val="00AE56B1"/>
    <w:rsid w:val="00AE5B76"/>
    <w:rsid w:val="00AF64E3"/>
    <w:rsid w:val="00B04FEB"/>
    <w:rsid w:val="00B06A74"/>
    <w:rsid w:val="00B102B1"/>
    <w:rsid w:val="00B112EF"/>
    <w:rsid w:val="00B13149"/>
    <w:rsid w:val="00B1444C"/>
    <w:rsid w:val="00B170F2"/>
    <w:rsid w:val="00B20187"/>
    <w:rsid w:val="00B20CD5"/>
    <w:rsid w:val="00B20DD2"/>
    <w:rsid w:val="00B21F63"/>
    <w:rsid w:val="00B22853"/>
    <w:rsid w:val="00B23784"/>
    <w:rsid w:val="00B31B45"/>
    <w:rsid w:val="00B32BE4"/>
    <w:rsid w:val="00B360D7"/>
    <w:rsid w:val="00B370C5"/>
    <w:rsid w:val="00B37813"/>
    <w:rsid w:val="00B42E84"/>
    <w:rsid w:val="00B438FA"/>
    <w:rsid w:val="00B445DB"/>
    <w:rsid w:val="00B4618B"/>
    <w:rsid w:val="00B5065E"/>
    <w:rsid w:val="00B5157A"/>
    <w:rsid w:val="00B52898"/>
    <w:rsid w:val="00B57F19"/>
    <w:rsid w:val="00B605B6"/>
    <w:rsid w:val="00B61CC2"/>
    <w:rsid w:val="00B66FDA"/>
    <w:rsid w:val="00B67239"/>
    <w:rsid w:val="00B71D5A"/>
    <w:rsid w:val="00B72276"/>
    <w:rsid w:val="00B73862"/>
    <w:rsid w:val="00B76B43"/>
    <w:rsid w:val="00B77CFC"/>
    <w:rsid w:val="00B827A8"/>
    <w:rsid w:val="00B90CD4"/>
    <w:rsid w:val="00B90FF0"/>
    <w:rsid w:val="00B921AE"/>
    <w:rsid w:val="00B9419C"/>
    <w:rsid w:val="00BA17FD"/>
    <w:rsid w:val="00BA3342"/>
    <w:rsid w:val="00BA3704"/>
    <w:rsid w:val="00BA68B8"/>
    <w:rsid w:val="00BA6E48"/>
    <w:rsid w:val="00BA7D99"/>
    <w:rsid w:val="00BB50C1"/>
    <w:rsid w:val="00BB599B"/>
    <w:rsid w:val="00BB6559"/>
    <w:rsid w:val="00BC24E1"/>
    <w:rsid w:val="00BC250A"/>
    <w:rsid w:val="00BC3FF2"/>
    <w:rsid w:val="00BC4A6F"/>
    <w:rsid w:val="00BC4CBC"/>
    <w:rsid w:val="00BD1AAF"/>
    <w:rsid w:val="00BD1B48"/>
    <w:rsid w:val="00BD497F"/>
    <w:rsid w:val="00BD5704"/>
    <w:rsid w:val="00BD6714"/>
    <w:rsid w:val="00BE5D3F"/>
    <w:rsid w:val="00BF2218"/>
    <w:rsid w:val="00BF3978"/>
    <w:rsid w:val="00BF3DF8"/>
    <w:rsid w:val="00BF66C6"/>
    <w:rsid w:val="00BF7D8C"/>
    <w:rsid w:val="00C022CE"/>
    <w:rsid w:val="00C05501"/>
    <w:rsid w:val="00C05A3F"/>
    <w:rsid w:val="00C06BB2"/>
    <w:rsid w:val="00C176DB"/>
    <w:rsid w:val="00C2050B"/>
    <w:rsid w:val="00C22DFE"/>
    <w:rsid w:val="00C2563B"/>
    <w:rsid w:val="00C32D76"/>
    <w:rsid w:val="00C35CB1"/>
    <w:rsid w:val="00C557AB"/>
    <w:rsid w:val="00C601B9"/>
    <w:rsid w:val="00C60BE2"/>
    <w:rsid w:val="00C619D0"/>
    <w:rsid w:val="00C62110"/>
    <w:rsid w:val="00C62ECD"/>
    <w:rsid w:val="00C6348E"/>
    <w:rsid w:val="00C653AA"/>
    <w:rsid w:val="00C671B1"/>
    <w:rsid w:val="00C67785"/>
    <w:rsid w:val="00C7365A"/>
    <w:rsid w:val="00C7788D"/>
    <w:rsid w:val="00C77A95"/>
    <w:rsid w:val="00C80642"/>
    <w:rsid w:val="00C81F9D"/>
    <w:rsid w:val="00C87C16"/>
    <w:rsid w:val="00C92AC5"/>
    <w:rsid w:val="00C95736"/>
    <w:rsid w:val="00C97A3A"/>
    <w:rsid w:val="00CA03C6"/>
    <w:rsid w:val="00CA1C04"/>
    <w:rsid w:val="00CA2044"/>
    <w:rsid w:val="00CA289A"/>
    <w:rsid w:val="00CA2B54"/>
    <w:rsid w:val="00CA56EB"/>
    <w:rsid w:val="00CB02E8"/>
    <w:rsid w:val="00CB0A1A"/>
    <w:rsid w:val="00CB27BF"/>
    <w:rsid w:val="00CB2FA5"/>
    <w:rsid w:val="00CB39AE"/>
    <w:rsid w:val="00CB40A6"/>
    <w:rsid w:val="00CB66C4"/>
    <w:rsid w:val="00CC11E4"/>
    <w:rsid w:val="00CC1568"/>
    <w:rsid w:val="00CC6728"/>
    <w:rsid w:val="00CD1AF5"/>
    <w:rsid w:val="00CD3211"/>
    <w:rsid w:val="00CD6C48"/>
    <w:rsid w:val="00CD7492"/>
    <w:rsid w:val="00CD7FF2"/>
    <w:rsid w:val="00CE3A6B"/>
    <w:rsid w:val="00CE3C84"/>
    <w:rsid w:val="00CF3647"/>
    <w:rsid w:val="00D00211"/>
    <w:rsid w:val="00D018E0"/>
    <w:rsid w:val="00D01CB8"/>
    <w:rsid w:val="00D02B3A"/>
    <w:rsid w:val="00D06309"/>
    <w:rsid w:val="00D06569"/>
    <w:rsid w:val="00D06A50"/>
    <w:rsid w:val="00D20FB1"/>
    <w:rsid w:val="00D22480"/>
    <w:rsid w:val="00D2520F"/>
    <w:rsid w:val="00D25934"/>
    <w:rsid w:val="00D32D62"/>
    <w:rsid w:val="00D34AA4"/>
    <w:rsid w:val="00D351EA"/>
    <w:rsid w:val="00D3526F"/>
    <w:rsid w:val="00D3693A"/>
    <w:rsid w:val="00D3714D"/>
    <w:rsid w:val="00D410E3"/>
    <w:rsid w:val="00D43403"/>
    <w:rsid w:val="00D43F1F"/>
    <w:rsid w:val="00D470E6"/>
    <w:rsid w:val="00D47597"/>
    <w:rsid w:val="00D52706"/>
    <w:rsid w:val="00D542FD"/>
    <w:rsid w:val="00D54819"/>
    <w:rsid w:val="00D61163"/>
    <w:rsid w:val="00D61EEF"/>
    <w:rsid w:val="00D628C8"/>
    <w:rsid w:val="00D62E71"/>
    <w:rsid w:val="00D65370"/>
    <w:rsid w:val="00D670DF"/>
    <w:rsid w:val="00D671EB"/>
    <w:rsid w:val="00D71D9F"/>
    <w:rsid w:val="00D7318C"/>
    <w:rsid w:val="00D740CA"/>
    <w:rsid w:val="00D75264"/>
    <w:rsid w:val="00D75A0F"/>
    <w:rsid w:val="00D77E1C"/>
    <w:rsid w:val="00D84F6F"/>
    <w:rsid w:val="00D85728"/>
    <w:rsid w:val="00D8769C"/>
    <w:rsid w:val="00D91A82"/>
    <w:rsid w:val="00D92AD5"/>
    <w:rsid w:val="00DA2F2C"/>
    <w:rsid w:val="00DA2FFE"/>
    <w:rsid w:val="00DA471A"/>
    <w:rsid w:val="00DB4B8F"/>
    <w:rsid w:val="00DB4CA5"/>
    <w:rsid w:val="00DB652A"/>
    <w:rsid w:val="00DB6741"/>
    <w:rsid w:val="00DB6E61"/>
    <w:rsid w:val="00DC07E2"/>
    <w:rsid w:val="00DC338E"/>
    <w:rsid w:val="00DC394F"/>
    <w:rsid w:val="00DC61B0"/>
    <w:rsid w:val="00DD1560"/>
    <w:rsid w:val="00DD2765"/>
    <w:rsid w:val="00DD6ABA"/>
    <w:rsid w:val="00DD7A0B"/>
    <w:rsid w:val="00DE13C3"/>
    <w:rsid w:val="00DE36CF"/>
    <w:rsid w:val="00DE68CD"/>
    <w:rsid w:val="00DE7ED3"/>
    <w:rsid w:val="00DF2519"/>
    <w:rsid w:val="00DF2997"/>
    <w:rsid w:val="00DF3687"/>
    <w:rsid w:val="00E031B9"/>
    <w:rsid w:val="00E04B89"/>
    <w:rsid w:val="00E05A3B"/>
    <w:rsid w:val="00E12BA2"/>
    <w:rsid w:val="00E14545"/>
    <w:rsid w:val="00E153D4"/>
    <w:rsid w:val="00E30154"/>
    <w:rsid w:val="00E303B9"/>
    <w:rsid w:val="00E32A1E"/>
    <w:rsid w:val="00E339BD"/>
    <w:rsid w:val="00E340E8"/>
    <w:rsid w:val="00E361F1"/>
    <w:rsid w:val="00E42526"/>
    <w:rsid w:val="00E4426E"/>
    <w:rsid w:val="00E45236"/>
    <w:rsid w:val="00E454BD"/>
    <w:rsid w:val="00E457F0"/>
    <w:rsid w:val="00E4674E"/>
    <w:rsid w:val="00E524CA"/>
    <w:rsid w:val="00E54CF2"/>
    <w:rsid w:val="00E55382"/>
    <w:rsid w:val="00E60ABC"/>
    <w:rsid w:val="00E634D8"/>
    <w:rsid w:val="00E65B29"/>
    <w:rsid w:val="00E67925"/>
    <w:rsid w:val="00E75BBE"/>
    <w:rsid w:val="00E76F1C"/>
    <w:rsid w:val="00E77ACE"/>
    <w:rsid w:val="00E8226F"/>
    <w:rsid w:val="00E83DFE"/>
    <w:rsid w:val="00E9572D"/>
    <w:rsid w:val="00EB16D0"/>
    <w:rsid w:val="00EB4106"/>
    <w:rsid w:val="00EB4635"/>
    <w:rsid w:val="00EB55E9"/>
    <w:rsid w:val="00EB6DDC"/>
    <w:rsid w:val="00EC104F"/>
    <w:rsid w:val="00EC39CC"/>
    <w:rsid w:val="00EC7BC3"/>
    <w:rsid w:val="00EC7E42"/>
    <w:rsid w:val="00ED3E1C"/>
    <w:rsid w:val="00ED67ED"/>
    <w:rsid w:val="00ED7600"/>
    <w:rsid w:val="00EE025E"/>
    <w:rsid w:val="00EE0438"/>
    <w:rsid w:val="00EE26BB"/>
    <w:rsid w:val="00EE3ACA"/>
    <w:rsid w:val="00EF3F80"/>
    <w:rsid w:val="00EF7B2E"/>
    <w:rsid w:val="00F00494"/>
    <w:rsid w:val="00F00B27"/>
    <w:rsid w:val="00F02647"/>
    <w:rsid w:val="00F051E6"/>
    <w:rsid w:val="00F06FB6"/>
    <w:rsid w:val="00F11195"/>
    <w:rsid w:val="00F11BFE"/>
    <w:rsid w:val="00F1362C"/>
    <w:rsid w:val="00F14BF6"/>
    <w:rsid w:val="00F340D4"/>
    <w:rsid w:val="00F35B4D"/>
    <w:rsid w:val="00F377A9"/>
    <w:rsid w:val="00F37EA3"/>
    <w:rsid w:val="00F42536"/>
    <w:rsid w:val="00F4439B"/>
    <w:rsid w:val="00F448DE"/>
    <w:rsid w:val="00F5758A"/>
    <w:rsid w:val="00F60616"/>
    <w:rsid w:val="00F60DEA"/>
    <w:rsid w:val="00F62636"/>
    <w:rsid w:val="00F62FDE"/>
    <w:rsid w:val="00F63147"/>
    <w:rsid w:val="00F6533F"/>
    <w:rsid w:val="00F74E07"/>
    <w:rsid w:val="00F752D0"/>
    <w:rsid w:val="00F75368"/>
    <w:rsid w:val="00F824F5"/>
    <w:rsid w:val="00F938D6"/>
    <w:rsid w:val="00F9476D"/>
    <w:rsid w:val="00FA38AC"/>
    <w:rsid w:val="00FA4E10"/>
    <w:rsid w:val="00FA5673"/>
    <w:rsid w:val="00FA5881"/>
    <w:rsid w:val="00FB307C"/>
    <w:rsid w:val="00FB6536"/>
    <w:rsid w:val="00FB6B7B"/>
    <w:rsid w:val="00FB710F"/>
    <w:rsid w:val="00FB7A83"/>
    <w:rsid w:val="00FC29B9"/>
    <w:rsid w:val="00FC6FD3"/>
    <w:rsid w:val="00FC7AE7"/>
    <w:rsid w:val="00FC7B9A"/>
    <w:rsid w:val="00FD1DC1"/>
    <w:rsid w:val="00FD21E6"/>
    <w:rsid w:val="00FD264D"/>
    <w:rsid w:val="00FD734C"/>
    <w:rsid w:val="00FE275D"/>
    <w:rsid w:val="00FF0301"/>
    <w:rsid w:val="00FF0D68"/>
    <w:rsid w:val="00FF126B"/>
    <w:rsid w:val="00FF4FAE"/>
    <w:rsid w:val="0296C5A2"/>
    <w:rsid w:val="057D52F6"/>
    <w:rsid w:val="062ABD39"/>
    <w:rsid w:val="1015677E"/>
    <w:rsid w:val="14666451"/>
    <w:rsid w:val="18253337"/>
    <w:rsid w:val="1B8710E0"/>
    <w:rsid w:val="1DA55D16"/>
    <w:rsid w:val="20182464"/>
    <w:rsid w:val="29E4D29C"/>
    <w:rsid w:val="3190CECA"/>
    <w:rsid w:val="3E327632"/>
    <w:rsid w:val="408D2DC3"/>
    <w:rsid w:val="42F2DAD2"/>
    <w:rsid w:val="43EA1897"/>
    <w:rsid w:val="44EA491F"/>
    <w:rsid w:val="47628CD1"/>
    <w:rsid w:val="5016FB92"/>
    <w:rsid w:val="5584FF90"/>
    <w:rsid w:val="5EF23ECA"/>
    <w:rsid w:val="6199C72C"/>
    <w:rsid w:val="622B3CEE"/>
    <w:rsid w:val="64321154"/>
    <w:rsid w:val="64C37748"/>
    <w:rsid w:val="6BAB15FF"/>
    <w:rsid w:val="6F271638"/>
    <w:rsid w:val="759A7650"/>
    <w:rsid w:val="7CB2E501"/>
    <w:rsid w:val="7D04068C"/>
    <w:rsid w:val="7DA58835"/>
    <w:rsid w:val="7EB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F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4C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CA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CA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CA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A5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3B063E"/>
    <w:rPr>
      <w:b/>
    </w:rPr>
  </w:style>
  <w:style w:type="paragraph" w:customStyle="1" w:styleId="TAC">
    <w:name w:val="TAC"/>
    <w:basedOn w:val="Normal"/>
    <w:link w:val="TACChar"/>
    <w:qFormat/>
    <w:rsid w:val="003B063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B063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3B063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66D4E"/>
    <w:rPr>
      <w:color w:val="808080"/>
    </w:rPr>
  </w:style>
  <w:style w:type="paragraph" w:customStyle="1" w:styleId="EQ">
    <w:name w:val="EQ"/>
    <w:basedOn w:val="Normal"/>
    <w:next w:val="Normal"/>
    <w:link w:val="EQChar"/>
    <w:rsid w:val="0099006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990067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7AE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7AE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28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61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2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2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3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60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1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5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086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2522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97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39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49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41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0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9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6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5AIRPNAIUNRU-1328258698-4478</_dlc_DocId>
    <_dlc_DocIdUrl xmlns="71c5aaf6-e6ce-465b-b873-5148d2a4c105">
      <Url>https://nokia.sharepoint.com/sites/c5g/5gradio/_layouts/15/DocIdRedir.aspx?ID=5AIRPNAIUNRU-1328258698-4478</Url>
      <Description>5AIRPNAIUNRU-1328258698-4478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48175-4EEF-4C80-B278-22521C69DE59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3D7971-C02B-47DB-937E-785F9A18B6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246B21-74A1-404E-AB14-16A3CF1B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EB1DC-126C-41DC-BB19-275409B033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987316-7D06-4CCE-804B-9CB81FEF96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323040-DF75-4A0C-A4AD-DD93AB64B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Dmitry Petrov</cp:lastModifiedBy>
  <cp:revision>2</cp:revision>
  <dcterms:created xsi:type="dcterms:W3CDTF">2021-05-11T17:10:00Z</dcterms:created>
  <dcterms:modified xsi:type="dcterms:W3CDTF">2021-05-11T17:10:00Z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e4f10abb-1ae3-478e-a06c-da58cae7e105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2021-03-31T20:50:54Z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69ca26d3-ee43-4a4f-a5b2-bf858a3f25be</vt:lpwstr>
  </property>
  <property fmtid="{D5CDD505-2E9C-101B-9397-08002B2CF9AE}" pid="10" name="MSIP_Label_b1aa2129-79ec-42c0-bfac-e5b7a0374572_ContentBits">
    <vt:lpwstr>0</vt:lpwstr>
  </property>
</Properties>
</file>