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046F36">
        <w:rPr>
          <w:rFonts w:ascii="Arial" w:hAnsi="Arial" w:cs="Arial"/>
          <w:b/>
          <w:sz w:val="24"/>
          <w:lang w:val="en-US" w:eastAsia="zh-CN"/>
        </w:rPr>
        <w:t>-e</w:t>
      </w:r>
      <w:r w:rsidRPr="005E5BB3">
        <w:rPr>
          <w:rFonts w:ascii="Arial" w:hAnsi="Arial" w:cs="Arial"/>
          <w:b/>
          <w:i/>
          <w:sz w:val="24"/>
          <w:lang w:eastAsia="zh-CN"/>
        </w:rPr>
        <w:tab/>
      </w:r>
      <w:r w:rsidR="00D91402" w:rsidRPr="00D91402">
        <w:rPr>
          <w:rFonts w:ascii="Arial" w:hAnsi="Arial" w:cs="Arial"/>
          <w:b/>
          <w:sz w:val="24"/>
          <w:lang w:val="en-US" w:eastAsia="zh-CN"/>
        </w:rPr>
        <w:t>R4-2110911</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Discussion on pre-configured MG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93ED9">
        <w:rPr>
          <w:rFonts w:ascii="Arial" w:eastAsia="宋体" w:hAnsi="Arial"/>
          <w:b/>
          <w:sz w:val="24"/>
          <w:lang w:val="en-US" w:eastAsia="zh-CN"/>
        </w:rPr>
        <w:t>9.10.2.1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pre-configured MG</w:t>
      </w:r>
      <w:r>
        <w:rPr>
          <w:rFonts w:eastAsia="宋体"/>
          <w:lang w:eastAsia="zh-CN"/>
        </w:rPr>
        <w:t xml:space="preserve"> were discussed </w:t>
      </w:r>
      <w:r w:rsidR="00F369BE">
        <w:rPr>
          <w:rFonts w:eastAsia="宋体"/>
          <w:lang w:eastAsia="zh-CN"/>
        </w:rPr>
        <w:t>in RAN4#98</w:t>
      </w:r>
      <w:r>
        <w:rPr>
          <w:rFonts w:eastAsia="宋体"/>
          <w:lang w:eastAsia="zh-CN"/>
        </w:rPr>
        <w:t>-bis</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9122FB"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User scenario</w:t>
      </w:r>
      <w:r w:rsidR="00F369BE">
        <w:rPr>
          <w:rFonts w:eastAsia="宋体"/>
          <w:lang w:eastAsia="zh-CN"/>
        </w:rPr>
        <w:t xml:space="preserve"> </w:t>
      </w:r>
    </w:p>
    <w:p w:rsidR="009122FB" w:rsidRDefault="009122FB"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Configuration of pre-configured MG</w:t>
      </w:r>
    </w:p>
    <w:p w:rsidR="009122FB" w:rsidRDefault="00480A38"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Activation and deactivation of pre-configured MG</w:t>
      </w:r>
    </w:p>
    <w:p w:rsidR="0034102D" w:rsidRDefault="0034102D" w:rsidP="008E170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related to pre-configured MG, including</w:t>
      </w:r>
    </w:p>
    <w:p w:rsidR="00D12E24" w:rsidRDefault="00270BDD" w:rsidP="00332E36">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sidRPr="00D12E24">
        <w:rPr>
          <w:rFonts w:eastAsia="宋体" w:hint="eastAsia"/>
          <w:lang w:eastAsia="zh-CN"/>
        </w:rPr>
        <w:t>M</w:t>
      </w:r>
      <w:r w:rsidR="00D12E24">
        <w:rPr>
          <w:rFonts w:eastAsia="宋体"/>
          <w:lang w:eastAsia="zh-CN"/>
        </w:rPr>
        <w:t>GPs for pre-configured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EA749D" w:rsidRPr="00D12E24">
        <w:rPr>
          <w:rFonts w:eastAsia="宋体"/>
          <w:lang w:eastAsia="zh-CN"/>
        </w:rPr>
        <w:t>pre-configured MG</w:t>
      </w:r>
      <w:r w:rsidRPr="00D12E24">
        <w:rPr>
          <w:rFonts w:eastAsia="宋体"/>
          <w:lang w:eastAsia="zh-CN"/>
        </w:rPr>
        <w:t>.</w:t>
      </w:r>
    </w:p>
    <w:p w:rsidR="00754DE9" w:rsidRDefault="00B06084" w:rsidP="00754DE9">
      <w:pPr>
        <w:pStyle w:val="1"/>
        <w:jc w:val="both"/>
        <w:rPr>
          <w:lang w:val="en-US"/>
        </w:rPr>
      </w:pPr>
      <w:r>
        <w:rPr>
          <w:lang w:val="en-US"/>
        </w:rPr>
        <w:t>Discussion</w:t>
      </w:r>
    </w:p>
    <w:p w:rsidR="00270BDD" w:rsidRDefault="00D12E24" w:rsidP="00270BDD">
      <w:pPr>
        <w:pStyle w:val="2"/>
        <w:rPr>
          <w:lang w:eastAsia="zh-CN"/>
        </w:rPr>
      </w:pPr>
      <w:r>
        <w:rPr>
          <w:lang w:eastAsia="zh-CN"/>
        </w:rPr>
        <w:t xml:space="preserve">User scenario </w:t>
      </w:r>
    </w:p>
    <w:tbl>
      <w:tblPr>
        <w:tblStyle w:val="af4"/>
        <w:tblW w:w="0" w:type="auto"/>
        <w:tblLook w:val="04A0" w:firstRow="1" w:lastRow="0" w:firstColumn="1" w:lastColumn="0" w:noHBand="0" w:noVBand="1"/>
      </w:tblPr>
      <w:tblGrid>
        <w:gridCol w:w="9621"/>
      </w:tblGrid>
      <w:tr w:rsidR="00D12E24" w:rsidTr="00D12E24">
        <w:tc>
          <w:tcPr>
            <w:tcW w:w="9621" w:type="dxa"/>
          </w:tcPr>
          <w:p w:rsidR="00332E36" w:rsidRPr="00D12E24" w:rsidRDefault="00332E36" w:rsidP="00D12E24">
            <w:pPr>
              <w:numPr>
                <w:ilvl w:val="0"/>
                <w:numId w:val="22"/>
              </w:numPr>
              <w:spacing w:before="120" w:after="120"/>
              <w:rPr>
                <w:rFonts w:eastAsiaTheme="minorEastAsia"/>
                <w:lang w:val="en-US" w:eastAsia="zh-CN"/>
              </w:rPr>
            </w:pPr>
            <w:r w:rsidRPr="00D12E24">
              <w:rPr>
                <w:rFonts w:eastAsiaTheme="minorEastAsia"/>
                <w:b/>
                <w:bCs/>
                <w:lang w:val="en-US" w:eastAsia="zh-CN"/>
              </w:rPr>
              <w:t>Pre-configured MG for SSB measurements shall be configured.</w:t>
            </w:r>
          </w:p>
          <w:p w:rsidR="00332E36" w:rsidRPr="00D12E24" w:rsidRDefault="00332E36" w:rsidP="00D12E24">
            <w:pPr>
              <w:numPr>
                <w:ilvl w:val="0"/>
                <w:numId w:val="22"/>
              </w:numPr>
              <w:spacing w:before="120" w:after="120"/>
              <w:rPr>
                <w:rFonts w:eastAsiaTheme="minorEastAsia"/>
                <w:lang w:val="en-US" w:eastAsia="zh-CN"/>
              </w:rPr>
            </w:pPr>
            <w:r w:rsidRPr="00D12E24">
              <w:rPr>
                <w:rFonts w:eastAsiaTheme="minorEastAsia"/>
                <w:lang w:val="en-US" w:eastAsia="zh-CN"/>
              </w:rPr>
              <w:t xml:space="preserve">FFS </w:t>
            </w:r>
            <w:r w:rsidRPr="00D12E24">
              <w:rPr>
                <w:rFonts w:eastAsiaTheme="minorEastAsia"/>
                <w:b/>
                <w:bCs/>
                <w:lang w:val="en-US" w:eastAsia="zh-CN"/>
              </w:rPr>
              <w:t>whether the pre-configured MG shall be configured for PRS measurement</w:t>
            </w:r>
            <w:r w:rsidRPr="00D12E24">
              <w:rPr>
                <w:rFonts w:eastAsiaTheme="minorEastAsia"/>
                <w:lang w:val="en-US" w:eastAsia="zh-CN"/>
              </w:rPr>
              <w:t>:</w:t>
            </w:r>
          </w:p>
          <w:p w:rsidR="00332E36" w:rsidRPr="00D12E24" w:rsidRDefault="00332E36" w:rsidP="00D12E24">
            <w:pPr>
              <w:numPr>
                <w:ilvl w:val="1"/>
                <w:numId w:val="22"/>
              </w:numPr>
              <w:spacing w:before="120" w:after="120"/>
              <w:rPr>
                <w:rFonts w:eastAsiaTheme="minorEastAsia"/>
                <w:lang w:val="en-US" w:eastAsia="zh-CN"/>
              </w:rPr>
            </w:pPr>
            <w:r w:rsidRPr="00D12E24">
              <w:rPr>
                <w:rFonts w:eastAsiaTheme="minorEastAsia"/>
                <w:lang w:eastAsia="zh-CN"/>
              </w:rPr>
              <w:t>Option 1. Yes</w:t>
            </w:r>
          </w:p>
          <w:p w:rsidR="00332E36" w:rsidRPr="00D12E24" w:rsidRDefault="00332E36" w:rsidP="00D12E24">
            <w:pPr>
              <w:numPr>
                <w:ilvl w:val="1"/>
                <w:numId w:val="22"/>
              </w:numPr>
              <w:spacing w:before="120" w:after="120"/>
              <w:rPr>
                <w:rFonts w:eastAsiaTheme="minorEastAsia"/>
                <w:lang w:val="en-US" w:eastAsia="zh-CN"/>
              </w:rPr>
            </w:pPr>
            <w:r w:rsidRPr="00D12E24">
              <w:rPr>
                <w:rFonts w:eastAsiaTheme="minorEastAsia"/>
                <w:lang w:eastAsia="zh-CN"/>
              </w:rPr>
              <w:t>Option 2. No</w:t>
            </w:r>
          </w:p>
          <w:p w:rsidR="00332E36" w:rsidRPr="00D12E24" w:rsidRDefault="00332E36" w:rsidP="00D12E24">
            <w:pPr>
              <w:numPr>
                <w:ilvl w:val="0"/>
                <w:numId w:val="22"/>
              </w:numPr>
              <w:spacing w:before="120" w:after="120"/>
              <w:rPr>
                <w:rFonts w:eastAsiaTheme="minorEastAsia"/>
                <w:lang w:val="en-US" w:eastAsia="zh-CN"/>
              </w:rPr>
            </w:pPr>
            <w:r w:rsidRPr="00D12E24">
              <w:rPr>
                <w:rFonts w:eastAsiaTheme="minorEastAsia"/>
                <w:lang w:val="en-US" w:eastAsia="zh-CN"/>
              </w:rPr>
              <w:t xml:space="preserve">FFS </w:t>
            </w:r>
            <w:r w:rsidRPr="00D12E24">
              <w:rPr>
                <w:rFonts w:eastAsiaTheme="minorEastAsia"/>
                <w:b/>
                <w:bCs/>
                <w:lang w:val="en-US" w:eastAsia="zh-CN"/>
              </w:rPr>
              <w:t>whether the pre-configured MG shall be configured for CSI-RS L3 measurement</w:t>
            </w:r>
            <w:r w:rsidRPr="00D12E24">
              <w:rPr>
                <w:rFonts w:eastAsiaTheme="minorEastAsia"/>
                <w:lang w:val="en-US" w:eastAsia="zh-CN"/>
              </w:rPr>
              <w:t>:</w:t>
            </w:r>
          </w:p>
          <w:p w:rsidR="00332E36" w:rsidRPr="00D12E24" w:rsidRDefault="00332E36" w:rsidP="00D12E24">
            <w:pPr>
              <w:numPr>
                <w:ilvl w:val="1"/>
                <w:numId w:val="22"/>
              </w:numPr>
              <w:spacing w:before="120" w:after="120"/>
              <w:rPr>
                <w:rFonts w:eastAsiaTheme="minorEastAsia"/>
                <w:lang w:val="en-US" w:eastAsia="zh-CN"/>
              </w:rPr>
            </w:pPr>
            <w:r w:rsidRPr="00D12E24">
              <w:rPr>
                <w:rFonts w:eastAsiaTheme="minorEastAsia"/>
                <w:lang w:eastAsia="zh-CN"/>
              </w:rPr>
              <w:t>Option 1. Yes</w:t>
            </w:r>
          </w:p>
          <w:p w:rsidR="00D12E24" w:rsidRPr="00D12E24" w:rsidRDefault="00332E36" w:rsidP="00D12E24">
            <w:pPr>
              <w:numPr>
                <w:ilvl w:val="1"/>
                <w:numId w:val="22"/>
              </w:numPr>
              <w:spacing w:before="120" w:after="120"/>
              <w:rPr>
                <w:rFonts w:eastAsiaTheme="minorEastAsia"/>
                <w:lang w:val="en-US" w:eastAsia="zh-CN"/>
              </w:rPr>
            </w:pPr>
            <w:r w:rsidRPr="00D12E24">
              <w:rPr>
                <w:rFonts w:eastAsiaTheme="minorEastAsia"/>
                <w:lang w:eastAsia="zh-CN"/>
              </w:rPr>
              <w:t>Option 2. No</w:t>
            </w:r>
          </w:p>
        </w:tc>
      </w:tr>
    </w:tbl>
    <w:p w:rsidR="00332E36" w:rsidRDefault="00332E36" w:rsidP="00D12E24">
      <w:pPr>
        <w:spacing w:before="120" w:after="120"/>
        <w:rPr>
          <w:rFonts w:eastAsiaTheme="minorEastAsia"/>
          <w:lang w:eastAsia="zh-CN"/>
        </w:rPr>
      </w:pPr>
      <w:r>
        <w:rPr>
          <w:rFonts w:eastAsiaTheme="minorEastAsia"/>
          <w:lang w:eastAsia="zh-CN"/>
        </w:rPr>
        <w:t xml:space="preserve">It was agreed that pre-configured MG can be used for SSB measurement, and it is FFS if it can be also used for PRS and CSI-RS measurement. In our view, there is no need to restrict use of pre-configured MG from standard point of view. </w:t>
      </w:r>
    </w:p>
    <w:p w:rsidR="00332E36" w:rsidRDefault="00332E36" w:rsidP="00D12E24">
      <w:pPr>
        <w:spacing w:before="120" w:after="120"/>
        <w:rPr>
          <w:rFonts w:eastAsiaTheme="minorEastAsia"/>
          <w:lang w:eastAsia="zh-CN"/>
        </w:rPr>
      </w:pPr>
      <w:r>
        <w:rPr>
          <w:rFonts w:eastAsiaTheme="minorEastAsia"/>
          <w:lang w:eastAsia="zh-CN"/>
        </w:rPr>
        <w:t>For PRS, we a</w:t>
      </w:r>
      <w:r w:rsidRPr="00332E36">
        <w:rPr>
          <w:rFonts w:eastAsiaTheme="minorEastAsia"/>
          <w:lang w:eastAsia="zh-CN"/>
        </w:rPr>
        <w:t>gree that PRS is always measured in MGs</w:t>
      </w:r>
      <w:r>
        <w:rPr>
          <w:rFonts w:eastAsiaTheme="minorEastAsia"/>
          <w:lang w:eastAsia="zh-CN"/>
        </w:rPr>
        <w:t xml:space="preserve"> based on Rel-16 requirements</w:t>
      </w:r>
      <w:r w:rsidRPr="00332E36">
        <w:rPr>
          <w:rFonts w:eastAsiaTheme="minorEastAsia"/>
          <w:lang w:eastAsia="zh-CN"/>
        </w:rPr>
        <w:t xml:space="preserve">, but </w:t>
      </w:r>
      <w:r>
        <w:rPr>
          <w:rFonts w:eastAsiaTheme="minorEastAsia"/>
          <w:lang w:eastAsia="zh-CN"/>
        </w:rPr>
        <w:t>it does not mean we need to exclude PRS measurement for pre-configured MG in standard. There can be two options when UE is to perform PRS measurement:</w:t>
      </w:r>
    </w:p>
    <w:p w:rsidR="006E1C9D" w:rsidRDefault="00332E36" w:rsidP="00332E36">
      <w:pPr>
        <w:pStyle w:val="af8"/>
        <w:numPr>
          <w:ilvl w:val="0"/>
          <w:numId w:val="12"/>
        </w:numPr>
        <w:spacing w:before="120" w:after="120"/>
        <w:rPr>
          <w:rFonts w:eastAsiaTheme="minorEastAsia"/>
          <w:lang w:eastAsia="zh-CN"/>
        </w:rPr>
      </w:pPr>
      <w:r>
        <w:rPr>
          <w:rFonts w:eastAsiaTheme="minorEastAsia"/>
          <w:lang w:eastAsia="zh-CN"/>
        </w:rPr>
        <w:t xml:space="preserve">Option 1: NW disables the pre-configured MG. </w:t>
      </w:r>
    </w:p>
    <w:p w:rsidR="00332E36" w:rsidRDefault="00332E36" w:rsidP="006E1C9D">
      <w:pPr>
        <w:pStyle w:val="af8"/>
        <w:spacing w:before="120" w:after="120"/>
        <w:ind w:left="360"/>
        <w:rPr>
          <w:rFonts w:eastAsiaTheme="minorEastAsia"/>
          <w:lang w:eastAsia="zh-CN"/>
        </w:rPr>
      </w:pPr>
      <w:r>
        <w:rPr>
          <w:rFonts w:eastAsiaTheme="minorEastAsia"/>
          <w:lang w:eastAsia="zh-CN"/>
        </w:rPr>
        <w:t>In this way, NW indicates the pre-configured MG to become legacy MG (which is always active), and there is no activation or deactivation until NW indicates to enable the pre-configured MG again (the legacy MG becomes pre-configured MG)</w:t>
      </w:r>
      <w:r w:rsidR="006E1C9D">
        <w:rPr>
          <w:rFonts w:eastAsiaTheme="minorEastAsia"/>
          <w:lang w:eastAsia="zh-CN"/>
        </w:rPr>
        <w:t xml:space="preserve"> when UE no longer performs PRS measurement</w:t>
      </w:r>
      <w:r>
        <w:rPr>
          <w:rFonts w:eastAsiaTheme="minorEastAsia"/>
          <w:lang w:eastAsia="zh-CN"/>
        </w:rPr>
        <w:t>.</w:t>
      </w:r>
    </w:p>
    <w:p w:rsidR="00332E36" w:rsidRDefault="006E1C9D" w:rsidP="00332E36">
      <w:pPr>
        <w:pStyle w:val="af8"/>
        <w:numPr>
          <w:ilvl w:val="0"/>
          <w:numId w:val="12"/>
        </w:numPr>
        <w:spacing w:before="120" w:after="120"/>
        <w:rPr>
          <w:rFonts w:eastAsiaTheme="minorEastAsia"/>
          <w:lang w:eastAsia="zh-CN"/>
        </w:rPr>
      </w:pPr>
      <w:r>
        <w:rPr>
          <w:rFonts w:eastAsiaTheme="minorEastAsia"/>
          <w:lang w:eastAsia="zh-CN"/>
        </w:rPr>
        <w:t>Option 2: the pre-configured MG is activated</w:t>
      </w:r>
    </w:p>
    <w:p w:rsidR="006E1C9D" w:rsidRPr="00332E36" w:rsidRDefault="006E1C9D" w:rsidP="006E1C9D">
      <w:pPr>
        <w:pStyle w:val="af8"/>
        <w:spacing w:before="120" w:after="120"/>
        <w:ind w:left="360"/>
        <w:rPr>
          <w:rFonts w:eastAsiaTheme="minorEastAsia"/>
          <w:lang w:eastAsia="zh-CN"/>
        </w:rPr>
      </w:pPr>
      <w:r>
        <w:rPr>
          <w:rFonts w:eastAsiaTheme="minorEastAsia"/>
          <w:lang w:eastAsia="zh-CN"/>
        </w:rPr>
        <w:lastRenderedPageBreak/>
        <w:t xml:space="preserve">In this way, depending on the activation and deactivation mechanism, NW and/or UE will activate the pre-configured MG until UE completes the PRS measurement. After that, NW and/or UE can determine the status of the pre-configured MG based on the need for MG of RRM measurements. </w:t>
      </w:r>
    </w:p>
    <w:p w:rsidR="00D12E24" w:rsidRDefault="006E1C9D" w:rsidP="00D12E24">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neither option requires standardization, but can be left to NW and/or UE implementation. In fact, even RAN4 agrees on option 2, it still needs to be implemented by either option 1 or option 2, so we do not see clear point to further discuss this issue. </w:t>
      </w:r>
    </w:p>
    <w:p w:rsidR="00D12E24" w:rsidRDefault="006E1C9D" w:rsidP="00D12E24">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CSI-RS, similar analysis applies. Intra-frequency measurement is always performed without MG based on the condition that CSI-RS is confined in serving cell BWP, so it can co-exist with pre-configured MG and it does not even impact the </w:t>
      </w:r>
      <w:r w:rsidR="001A32F8">
        <w:rPr>
          <w:rFonts w:eastAsiaTheme="minorEastAsia"/>
          <w:lang w:eastAsia="zh-CN"/>
        </w:rPr>
        <w:t>activation and deactivation</w:t>
      </w:r>
      <w:r>
        <w:rPr>
          <w:rFonts w:eastAsiaTheme="minorEastAsia"/>
          <w:lang w:eastAsia="zh-CN"/>
        </w:rPr>
        <w:t>. Int</w:t>
      </w:r>
      <w:r w:rsidR="001A32F8">
        <w:rPr>
          <w:rFonts w:eastAsiaTheme="minorEastAsia"/>
          <w:lang w:eastAsia="zh-CN"/>
        </w:rPr>
        <w:t>er</w:t>
      </w:r>
      <w:r>
        <w:rPr>
          <w:rFonts w:eastAsiaTheme="minorEastAsia"/>
          <w:lang w:eastAsia="zh-CN"/>
        </w:rPr>
        <w:t>-frequency measurement is always performed without MG</w:t>
      </w:r>
      <w:r w:rsidR="001A32F8">
        <w:rPr>
          <w:rFonts w:eastAsiaTheme="minorEastAsia"/>
          <w:lang w:eastAsia="zh-CN"/>
        </w:rPr>
        <w:t>, so it can be handled in the same way as PRS by NW and/or UE implementation.</w:t>
      </w:r>
    </w:p>
    <w:p w:rsidR="00D12E24" w:rsidRPr="001A32F8" w:rsidRDefault="001A32F8" w:rsidP="00D12E24">
      <w:pPr>
        <w:spacing w:before="120" w:after="120"/>
        <w:rPr>
          <w:rFonts w:eastAsiaTheme="minorEastAsia"/>
          <w:b/>
          <w:lang w:eastAsia="zh-CN"/>
        </w:rPr>
      </w:pPr>
      <w:r w:rsidRPr="001A32F8">
        <w:rPr>
          <w:rFonts w:eastAsiaTheme="minorEastAsia" w:hint="eastAsia"/>
          <w:b/>
          <w:lang w:eastAsia="zh-CN"/>
        </w:rPr>
        <w:t>P</w:t>
      </w:r>
      <w:r w:rsidRPr="001A32F8">
        <w:rPr>
          <w:rFonts w:eastAsiaTheme="minorEastAsia"/>
          <w:b/>
          <w:lang w:eastAsia="zh-CN"/>
        </w:rPr>
        <w:t xml:space="preserve">roposal 1: No need to restrict the use of pre-configured MG with PRS </w:t>
      </w:r>
      <w:r w:rsidR="00932453">
        <w:rPr>
          <w:rFonts w:eastAsiaTheme="minorEastAsia"/>
          <w:b/>
          <w:lang w:eastAsia="zh-CN"/>
        </w:rPr>
        <w:t>or</w:t>
      </w:r>
      <w:r w:rsidRPr="001A32F8">
        <w:rPr>
          <w:rFonts w:eastAsiaTheme="minorEastAsia"/>
          <w:b/>
          <w:lang w:eastAsia="zh-CN"/>
        </w:rPr>
        <w:t xml:space="preserve"> CSI-RS measurements. How to handle PRS and CSI-RS measurements </w:t>
      </w:r>
      <w:r w:rsidR="00932453">
        <w:rPr>
          <w:rFonts w:eastAsiaTheme="minorEastAsia"/>
          <w:b/>
          <w:lang w:eastAsia="zh-CN"/>
        </w:rPr>
        <w:t xml:space="preserve">with pre-configured MG </w:t>
      </w:r>
      <w:r w:rsidRPr="001A32F8">
        <w:rPr>
          <w:rFonts w:eastAsiaTheme="minorEastAsia"/>
          <w:b/>
          <w:lang w:eastAsia="zh-CN"/>
        </w:rPr>
        <w:t>can be left to NW and/or UE implementation.</w:t>
      </w:r>
    </w:p>
    <w:p w:rsidR="001A32F8" w:rsidRDefault="001A32F8" w:rsidP="001A32F8">
      <w:pPr>
        <w:pStyle w:val="2"/>
        <w:rPr>
          <w:lang w:eastAsia="zh-CN"/>
        </w:rPr>
      </w:pPr>
      <w:r>
        <w:rPr>
          <w:lang w:eastAsia="zh-CN"/>
        </w:rPr>
        <w:t>Configuration of pre-configured MG</w:t>
      </w:r>
    </w:p>
    <w:p w:rsidR="00761CB1" w:rsidRPr="00761CB1" w:rsidRDefault="00761CB1" w:rsidP="00761CB1">
      <w:pPr>
        <w:pStyle w:val="3"/>
        <w:rPr>
          <w:lang w:eastAsia="zh-CN"/>
        </w:rPr>
      </w:pPr>
      <w:r>
        <w:rPr>
          <w:lang w:eastAsia="zh-CN"/>
        </w:rPr>
        <w:t>Per BWP configuration</w:t>
      </w:r>
    </w:p>
    <w:tbl>
      <w:tblPr>
        <w:tblStyle w:val="af4"/>
        <w:tblW w:w="0" w:type="auto"/>
        <w:tblLook w:val="04A0" w:firstRow="1" w:lastRow="0" w:firstColumn="1" w:lastColumn="0" w:noHBand="0" w:noVBand="1"/>
      </w:tblPr>
      <w:tblGrid>
        <w:gridCol w:w="9621"/>
      </w:tblGrid>
      <w:tr w:rsidR="001A32F8" w:rsidTr="001A32F8">
        <w:tc>
          <w:tcPr>
            <w:tcW w:w="9621" w:type="dxa"/>
          </w:tcPr>
          <w:p w:rsidR="001A32F8" w:rsidRDefault="001A32F8" w:rsidP="001A32F8">
            <w:pPr>
              <w:numPr>
                <w:ilvl w:val="0"/>
                <w:numId w:val="23"/>
              </w:numPr>
              <w:spacing w:before="120" w:after="120"/>
              <w:rPr>
                <w:rFonts w:eastAsiaTheme="minorEastAsia"/>
                <w:lang w:val="en-US" w:eastAsia="zh-CN"/>
              </w:rPr>
            </w:pPr>
            <w:r w:rsidRPr="001A32F8">
              <w:rPr>
                <w:rFonts w:eastAsiaTheme="minorEastAsia"/>
                <w:lang w:val="en-US" w:eastAsia="zh-CN"/>
              </w:rPr>
              <w:t>Pre-configured MG(s) are configured per UE or per FR</w:t>
            </w:r>
          </w:p>
          <w:p w:rsidR="001A32F8" w:rsidRPr="001A32F8" w:rsidRDefault="001A32F8" w:rsidP="001A32F8">
            <w:pPr>
              <w:numPr>
                <w:ilvl w:val="1"/>
                <w:numId w:val="23"/>
              </w:numPr>
              <w:spacing w:before="120" w:after="120"/>
              <w:rPr>
                <w:rFonts w:eastAsiaTheme="minorEastAsia"/>
                <w:lang w:val="en-US" w:eastAsia="zh-CN"/>
              </w:rPr>
            </w:pPr>
            <w:r w:rsidRPr="001A32F8">
              <w:rPr>
                <w:rFonts w:eastAsiaTheme="minorEastAsia"/>
                <w:lang w:val="en-US" w:eastAsia="zh-CN"/>
              </w:rPr>
              <w:t>FFS if pre-configured MGs can be additionally configured per BWP</w:t>
            </w:r>
          </w:p>
        </w:tc>
      </w:tr>
    </w:tbl>
    <w:p w:rsidR="00761CB1" w:rsidRDefault="00761CB1" w:rsidP="00761CB1">
      <w:pPr>
        <w:spacing w:before="120" w:after="120"/>
      </w:pPr>
      <w:r>
        <w:t xml:space="preserve">In our view, configuring pre-configured MG per BWP </w:t>
      </w:r>
      <w:r>
        <w:rPr>
          <w:b/>
          <w:u w:val="single"/>
        </w:rPr>
        <w:t xml:space="preserve">does not </w:t>
      </w:r>
      <w:r w:rsidRPr="006D73FB">
        <w:rPr>
          <w:b/>
          <w:u w:val="single"/>
        </w:rPr>
        <w:t>work when UE is configured with multiple measurements and/or multiple serving cells</w:t>
      </w:r>
      <w:r>
        <w:t>.</w:t>
      </w:r>
    </w:p>
    <w:p w:rsidR="00761CB1" w:rsidRDefault="00761CB1" w:rsidP="00761CB1">
      <w:pPr>
        <w:pStyle w:val="af8"/>
        <w:numPr>
          <w:ilvl w:val="0"/>
          <w:numId w:val="12"/>
        </w:numPr>
        <w:spacing w:before="120" w:after="120"/>
        <w:rPr>
          <w:rFonts w:eastAsiaTheme="minorEastAsia"/>
          <w:lang w:eastAsia="zh-CN"/>
        </w:rPr>
      </w:pPr>
      <w:r>
        <w:rPr>
          <w:rFonts w:eastAsiaTheme="minorEastAsia"/>
          <w:lang w:eastAsia="zh-CN"/>
        </w:rPr>
        <w:t xml:space="preserve">If UE is only configured with </w:t>
      </w:r>
      <w:proofErr w:type="spellStart"/>
      <w:r>
        <w:rPr>
          <w:rFonts w:eastAsiaTheme="minorEastAsia"/>
          <w:lang w:eastAsia="zh-CN"/>
        </w:rPr>
        <w:t>PCell</w:t>
      </w:r>
      <w:proofErr w:type="spellEnd"/>
      <w:r>
        <w:rPr>
          <w:rFonts w:eastAsiaTheme="minorEastAsia"/>
          <w:lang w:eastAsia="zh-CN"/>
        </w:rPr>
        <w:t xml:space="preserve"> and intra-frequency measurement on PCC, NW may associate a MG configuration to BWP1 (which does not contain the SSB for PCC) and no-gap configuration to BWP2 (which contains the SSB for PCC).</w:t>
      </w:r>
    </w:p>
    <w:p w:rsidR="00761CB1" w:rsidRPr="008C6129" w:rsidRDefault="00761CB1" w:rsidP="00761CB1">
      <w:pPr>
        <w:pStyle w:val="af8"/>
        <w:numPr>
          <w:ilvl w:val="0"/>
          <w:numId w:val="12"/>
        </w:numPr>
        <w:spacing w:before="120" w:after="120"/>
        <w:rPr>
          <w:rFonts w:eastAsiaTheme="minorEastAsia"/>
          <w:lang w:eastAsia="zh-CN"/>
        </w:rPr>
      </w:pPr>
      <w:r>
        <w:rPr>
          <w:rFonts w:eastAsiaTheme="minorEastAsia"/>
          <w:lang w:eastAsia="zh-CN"/>
        </w:rPr>
        <w:t xml:space="preserve">If UE is configured with an additional inter-frequency measurement which requires MG, NW needs to associate MG configuration to both BWP1 and BWP2. It means when an MO is added or released, NW may have to change the associated MG configuration for a BWP. This will cause unnecessary complexity for NW, since </w:t>
      </w:r>
      <w:r w:rsidRPr="003D414B">
        <w:t xml:space="preserve">BWP is </w:t>
      </w:r>
      <w:proofErr w:type="gramStart"/>
      <w:r w:rsidRPr="003D414B">
        <w:t xml:space="preserve">a </w:t>
      </w:r>
      <w:r>
        <w:t>per</w:t>
      </w:r>
      <w:proofErr w:type="gramEnd"/>
      <w:r>
        <w:t xml:space="preserve"> </w:t>
      </w:r>
      <w:r w:rsidRPr="003D414B">
        <w:t>serving cell configuration</w:t>
      </w:r>
      <w:r>
        <w:t xml:space="preserve"> and is</w:t>
      </w:r>
      <w:r w:rsidRPr="003D414B">
        <w:t xml:space="preserve"> related to data transmission, while </w:t>
      </w:r>
      <w:r>
        <w:t>measurement</w:t>
      </w:r>
      <w:r w:rsidRPr="003D414B">
        <w:t xml:space="preserve"> is a </w:t>
      </w:r>
      <w:r>
        <w:t xml:space="preserve">per UE configuration and </w:t>
      </w:r>
      <w:r w:rsidRPr="003D414B">
        <w:t xml:space="preserve">is related to </w:t>
      </w:r>
      <w:r>
        <w:t>measurement.</w:t>
      </w:r>
    </w:p>
    <w:p w:rsidR="00761CB1" w:rsidRDefault="00761CB1" w:rsidP="00761CB1">
      <w:pPr>
        <w:pStyle w:val="af8"/>
        <w:numPr>
          <w:ilvl w:val="0"/>
          <w:numId w:val="12"/>
        </w:numPr>
        <w:spacing w:before="120" w:after="120"/>
        <w:rPr>
          <w:rFonts w:eastAsiaTheme="minorEastAsia"/>
          <w:lang w:eastAsia="zh-CN"/>
        </w:rPr>
      </w:pPr>
      <w:r>
        <w:t>If UE is configured two serving cells (</w:t>
      </w:r>
      <w:proofErr w:type="spellStart"/>
      <w:r>
        <w:t>PCell</w:t>
      </w:r>
      <w:proofErr w:type="spellEnd"/>
      <w:r>
        <w:t xml:space="preserve"> and </w:t>
      </w:r>
      <w:proofErr w:type="spellStart"/>
      <w:r>
        <w:t>SCell</w:t>
      </w:r>
      <w:proofErr w:type="spellEnd"/>
      <w:r>
        <w:t xml:space="preserve">) and </w:t>
      </w:r>
      <w:r>
        <w:rPr>
          <w:rFonts w:eastAsiaTheme="minorEastAsia"/>
          <w:lang w:eastAsia="zh-CN"/>
        </w:rPr>
        <w:t xml:space="preserve">intra-frequency measurement on both PCC and SCC, NW may not even be able to determine the associated MG for a BWP. For example, </w:t>
      </w:r>
    </w:p>
    <w:p w:rsidR="00761CB1" w:rsidRDefault="00761CB1" w:rsidP="00761CB1">
      <w:pPr>
        <w:pStyle w:val="af8"/>
        <w:numPr>
          <w:ilvl w:val="1"/>
          <w:numId w:val="12"/>
        </w:numPr>
        <w:spacing w:before="120" w:after="120"/>
        <w:rPr>
          <w:rFonts w:eastAsiaTheme="minorEastAsia"/>
          <w:lang w:eastAsia="zh-CN"/>
        </w:rPr>
      </w:pPr>
      <w:proofErr w:type="spellStart"/>
      <w:r>
        <w:rPr>
          <w:rFonts w:eastAsiaTheme="minorEastAsia"/>
          <w:lang w:eastAsia="zh-CN"/>
        </w:rPr>
        <w:t>PCell</w:t>
      </w:r>
      <w:proofErr w:type="spellEnd"/>
      <w:r>
        <w:rPr>
          <w:rFonts w:eastAsiaTheme="minorEastAsia"/>
          <w:lang w:eastAsia="zh-CN"/>
        </w:rPr>
        <w:t xml:space="preserve"> </w:t>
      </w:r>
    </w:p>
    <w:p w:rsidR="00761CB1" w:rsidRDefault="00761CB1" w:rsidP="00761CB1">
      <w:pPr>
        <w:pStyle w:val="af8"/>
        <w:numPr>
          <w:ilvl w:val="2"/>
          <w:numId w:val="12"/>
        </w:numPr>
        <w:spacing w:before="120" w:after="120"/>
        <w:rPr>
          <w:rFonts w:eastAsiaTheme="minorEastAsia"/>
          <w:lang w:eastAsia="zh-CN"/>
        </w:rPr>
      </w:pPr>
      <w:r>
        <w:rPr>
          <w:rFonts w:eastAsiaTheme="minorEastAsia"/>
          <w:lang w:eastAsia="zh-CN"/>
        </w:rPr>
        <w:t xml:space="preserve">BWP P-1 does not contain the PCC SSB and </w:t>
      </w:r>
    </w:p>
    <w:p w:rsidR="00761CB1" w:rsidRDefault="00761CB1" w:rsidP="00761CB1">
      <w:pPr>
        <w:pStyle w:val="af8"/>
        <w:numPr>
          <w:ilvl w:val="2"/>
          <w:numId w:val="12"/>
        </w:numPr>
        <w:spacing w:before="120" w:after="120"/>
        <w:rPr>
          <w:rFonts w:eastAsiaTheme="minorEastAsia"/>
          <w:lang w:eastAsia="zh-CN"/>
        </w:rPr>
      </w:pPr>
      <w:r>
        <w:rPr>
          <w:rFonts w:eastAsiaTheme="minorEastAsia"/>
          <w:lang w:eastAsia="zh-CN"/>
        </w:rPr>
        <w:t>BWP P-2 contains the PCC SSB;</w:t>
      </w:r>
      <w:r w:rsidRPr="008C6129">
        <w:rPr>
          <w:rFonts w:eastAsiaTheme="minorEastAsia"/>
          <w:lang w:eastAsia="zh-CN"/>
        </w:rPr>
        <w:t xml:space="preserve"> </w:t>
      </w:r>
    </w:p>
    <w:p w:rsidR="00761CB1" w:rsidRDefault="00761CB1" w:rsidP="00761CB1">
      <w:pPr>
        <w:pStyle w:val="af8"/>
        <w:numPr>
          <w:ilvl w:val="1"/>
          <w:numId w:val="12"/>
        </w:numPr>
        <w:spacing w:before="120" w:after="120"/>
        <w:rPr>
          <w:rFonts w:eastAsiaTheme="minorEastAsia"/>
          <w:lang w:eastAsia="zh-CN"/>
        </w:rPr>
      </w:pPr>
      <w:proofErr w:type="spellStart"/>
      <w:r>
        <w:rPr>
          <w:rFonts w:eastAsiaTheme="minorEastAsia"/>
          <w:lang w:eastAsia="zh-CN"/>
        </w:rPr>
        <w:t>SCell</w:t>
      </w:r>
      <w:proofErr w:type="spellEnd"/>
      <w:r>
        <w:rPr>
          <w:rFonts w:eastAsiaTheme="minorEastAsia"/>
          <w:lang w:eastAsia="zh-CN"/>
        </w:rPr>
        <w:t xml:space="preserve"> </w:t>
      </w:r>
    </w:p>
    <w:p w:rsidR="00761CB1" w:rsidRDefault="00761CB1" w:rsidP="00761CB1">
      <w:pPr>
        <w:pStyle w:val="af8"/>
        <w:numPr>
          <w:ilvl w:val="2"/>
          <w:numId w:val="12"/>
        </w:numPr>
        <w:spacing w:before="120" w:after="120"/>
        <w:rPr>
          <w:rFonts w:eastAsiaTheme="minorEastAsia"/>
          <w:lang w:eastAsia="zh-CN"/>
        </w:rPr>
      </w:pPr>
      <w:r>
        <w:rPr>
          <w:rFonts w:eastAsiaTheme="minorEastAsia"/>
          <w:lang w:eastAsia="zh-CN"/>
        </w:rPr>
        <w:t xml:space="preserve">BWP S-1 does not contain the SCC SSB and </w:t>
      </w:r>
    </w:p>
    <w:p w:rsidR="00761CB1" w:rsidRPr="008C6129" w:rsidRDefault="00761CB1" w:rsidP="00761CB1">
      <w:pPr>
        <w:pStyle w:val="af8"/>
        <w:numPr>
          <w:ilvl w:val="2"/>
          <w:numId w:val="12"/>
        </w:numPr>
        <w:spacing w:before="120" w:after="120"/>
        <w:rPr>
          <w:rFonts w:eastAsiaTheme="minorEastAsia"/>
          <w:lang w:eastAsia="zh-CN"/>
        </w:rPr>
      </w:pPr>
      <w:r>
        <w:rPr>
          <w:rFonts w:eastAsiaTheme="minorEastAsia"/>
          <w:lang w:eastAsia="zh-CN"/>
        </w:rPr>
        <w:t>BWP S-2 contains the SCC SSB</w:t>
      </w:r>
    </w:p>
    <w:p w:rsidR="00761CB1" w:rsidRDefault="00761CB1" w:rsidP="00761CB1">
      <w:pPr>
        <w:pStyle w:val="af8"/>
        <w:spacing w:before="120" w:after="120"/>
        <w:ind w:left="360"/>
        <w:rPr>
          <w:rFonts w:eastAsiaTheme="minorEastAsia"/>
          <w:lang w:eastAsia="zh-CN"/>
        </w:rPr>
      </w:pPr>
      <w:r>
        <w:t>In this case,</w:t>
      </w:r>
      <w:r>
        <w:rPr>
          <w:rFonts w:eastAsiaTheme="minorEastAsia"/>
          <w:lang w:eastAsia="zh-CN"/>
        </w:rPr>
        <w:t xml:space="preserve"> should NW associate MG configuration or no-gap configuration to BWP P-2? This should depend on which BWP UE stays on the </w:t>
      </w:r>
      <w:proofErr w:type="spellStart"/>
      <w:r>
        <w:rPr>
          <w:rFonts w:eastAsiaTheme="minorEastAsia"/>
          <w:lang w:eastAsia="zh-CN"/>
        </w:rPr>
        <w:t>SCell</w:t>
      </w:r>
      <w:proofErr w:type="spellEnd"/>
      <w:r>
        <w:rPr>
          <w:rFonts w:eastAsiaTheme="minorEastAsia"/>
          <w:lang w:eastAsia="zh-CN"/>
        </w:rPr>
        <w:t>, which can change dynamically, so it is not possible for NW to associate any MG configuration to the BWP P-2.</w:t>
      </w:r>
    </w:p>
    <w:p w:rsidR="00761CB1" w:rsidRDefault="00761CB1" w:rsidP="00761CB1">
      <w:pPr>
        <w:spacing w:before="120" w:after="120"/>
        <w:rPr>
          <w:rFonts w:eastAsiaTheme="minorEastAsia"/>
          <w:lang w:val="en-US" w:eastAsia="zh-CN"/>
        </w:rPr>
      </w:pPr>
      <w:r>
        <w:rPr>
          <w:rFonts w:eastAsiaTheme="minorEastAsia"/>
          <w:lang w:val="en-US" w:eastAsia="zh-CN"/>
        </w:rPr>
        <w:t xml:space="preserve">Based on above analysis, we suggest that </w:t>
      </w:r>
    </w:p>
    <w:p w:rsidR="00761CB1" w:rsidRDefault="00761CB1" w:rsidP="00761CB1">
      <w:pPr>
        <w:spacing w:before="120" w:after="120"/>
      </w:pPr>
      <w:r w:rsidRPr="001D0B90">
        <w:rPr>
          <w:rFonts w:eastAsiaTheme="minorEastAsia"/>
          <w:b/>
          <w:lang w:val="en-US" w:eastAsia="zh-CN"/>
        </w:rPr>
        <w:t xml:space="preserve">Proposal 2: </w:t>
      </w:r>
      <w:r>
        <w:rPr>
          <w:rFonts w:eastAsiaTheme="minorEastAsia"/>
          <w:b/>
          <w:lang w:eastAsia="zh-CN"/>
        </w:rPr>
        <w:t>P</w:t>
      </w:r>
      <w:r w:rsidRPr="00761CB1">
        <w:rPr>
          <w:rFonts w:eastAsiaTheme="minorEastAsia"/>
          <w:b/>
          <w:lang w:eastAsia="zh-CN"/>
        </w:rPr>
        <w:t xml:space="preserve">re-configured MGs </w:t>
      </w:r>
      <w:r>
        <w:rPr>
          <w:rFonts w:eastAsiaTheme="minorEastAsia"/>
          <w:b/>
          <w:lang w:eastAsia="zh-CN"/>
        </w:rPr>
        <w:t>is not</w:t>
      </w:r>
      <w:r w:rsidRPr="00761CB1">
        <w:rPr>
          <w:rFonts w:eastAsiaTheme="minorEastAsia"/>
          <w:b/>
          <w:lang w:eastAsia="zh-CN"/>
        </w:rPr>
        <w:t xml:space="preserve"> additionally configured per BWP</w:t>
      </w:r>
      <w:r w:rsidRPr="001D0B90">
        <w:rPr>
          <w:rFonts w:eastAsiaTheme="minorEastAsia"/>
          <w:b/>
          <w:lang w:eastAsia="zh-CN"/>
        </w:rPr>
        <w:t>.</w:t>
      </w:r>
      <w:r w:rsidRPr="008E7A42">
        <w:t xml:space="preserve"> </w:t>
      </w:r>
    </w:p>
    <w:p w:rsidR="00761CB1" w:rsidRPr="00761CB1" w:rsidRDefault="00761CB1" w:rsidP="00761CB1">
      <w:pPr>
        <w:pStyle w:val="3"/>
        <w:rPr>
          <w:rFonts w:eastAsiaTheme="minorEastAsia"/>
          <w:lang w:val="en-US" w:eastAsia="zh-CN"/>
        </w:rPr>
      </w:pPr>
      <w:r w:rsidRPr="00761CB1">
        <w:t>New parameters</w:t>
      </w:r>
    </w:p>
    <w:tbl>
      <w:tblPr>
        <w:tblStyle w:val="af4"/>
        <w:tblW w:w="0" w:type="auto"/>
        <w:tblLook w:val="04A0" w:firstRow="1" w:lastRow="0" w:firstColumn="1" w:lastColumn="0" w:noHBand="0" w:noVBand="1"/>
      </w:tblPr>
      <w:tblGrid>
        <w:gridCol w:w="9621"/>
      </w:tblGrid>
      <w:tr w:rsidR="00761CB1" w:rsidTr="00761CB1">
        <w:tc>
          <w:tcPr>
            <w:tcW w:w="9621" w:type="dxa"/>
          </w:tcPr>
          <w:p w:rsidR="00813B3E" w:rsidRPr="00761CB1" w:rsidRDefault="00813B3E" w:rsidP="00761CB1">
            <w:pPr>
              <w:numPr>
                <w:ilvl w:val="0"/>
                <w:numId w:val="24"/>
              </w:numPr>
              <w:spacing w:before="120" w:after="120"/>
              <w:rPr>
                <w:rFonts w:eastAsiaTheme="minorEastAsia"/>
                <w:lang w:val="en-US" w:eastAsia="zh-CN"/>
              </w:rPr>
            </w:pPr>
            <w:r w:rsidRPr="00761CB1">
              <w:rPr>
                <w:rFonts w:eastAsiaTheme="minorEastAsia"/>
                <w:b/>
                <w:bCs/>
                <w:lang w:val="en-US" w:eastAsia="zh-CN"/>
              </w:rPr>
              <w:t>How pre-configured MGs can be configured</w:t>
            </w:r>
            <w:r w:rsidRPr="00761CB1">
              <w:rPr>
                <w:rFonts w:eastAsiaTheme="minorEastAsia"/>
                <w:lang w:val="en-US" w:eastAsia="zh-CN"/>
              </w:rPr>
              <w:t>:</w:t>
            </w:r>
          </w:p>
          <w:p w:rsidR="00813B3E" w:rsidRPr="00761CB1" w:rsidRDefault="00813B3E" w:rsidP="00761CB1">
            <w:pPr>
              <w:numPr>
                <w:ilvl w:val="1"/>
                <w:numId w:val="24"/>
              </w:numPr>
              <w:spacing w:before="120" w:after="120"/>
              <w:rPr>
                <w:rFonts w:eastAsiaTheme="minorEastAsia"/>
                <w:lang w:val="en-US" w:eastAsia="zh-CN"/>
              </w:rPr>
            </w:pPr>
            <w:r w:rsidRPr="00761CB1">
              <w:rPr>
                <w:rFonts w:eastAsiaTheme="minorEastAsia"/>
                <w:lang w:val="en-US" w:eastAsia="zh-CN"/>
              </w:rPr>
              <w:lastRenderedPageBreak/>
              <w:t xml:space="preserve">The common </w:t>
            </w:r>
            <w:r w:rsidRPr="00761CB1">
              <w:rPr>
                <w:rFonts w:eastAsiaTheme="minorEastAsia"/>
                <w:lang w:eastAsia="zh-CN"/>
              </w:rPr>
              <w:t xml:space="preserve">configuration parameters of pre-configured MG (e.g. MGRP, MGL, </w:t>
            </w:r>
            <w:proofErr w:type="spellStart"/>
            <w:r w:rsidRPr="00761CB1">
              <w:rPr>
                <w:rFonts w:eastAsiaTheme="minorEastAsia"/>
                <w:lang w:eastAsia="zh-CN"/>
              </w:rPr>
              <w:t>etc</w:t>
            </w:r>
            <w:proofErr w:type="spellEnd"/>
            <w:r w:rsidRPr="00761CB1">
              <w:rPr>
                <w:rFonts w:eastAsiaTheme="minorEastAsia"/>
                <w:lang w:eastAsia="zh-CN"/>
              </w:rPr>
              <w:t>) which are same as these of Rel16 legacy MG can be configured by the similar way as the Rel16 legacy MGs</w:t>
            </w:r>
          </w:p>
          <w:p w:rsidR="00813B3E" w:rsidRPr="00761CB1" w:rsidRDefault="00813B3E" w:rsidP="00761CB1">
            <w:pPr>
              <w:numPr>
                <w:ilvl w:val="1"/>
                <w:numId w:val="24"/>
              </w:numPr>
              <w:spacing w:before="120" w:after="120"/>
              <w:rPr>
                <w:rFonts w:eastAsiaTheme="minorEastAsia"/>
                <w:lang w:val="en-US" w:eastAsia="zh-CN"/>
              </w:rPr>
            </w:pPr>
            <w:r w:rsidRPr="00761CB1">
              <w:rPr>
                <w:rFonts w:eastAsiaTheme="minorEastAsia"/>
                <w:lang w:val="en-US" w:eastAsia="zh-CN"/>
              </w:rPr>
              <w:t xml:space="preserve">FFS on the specific configuration parameters for the new aspects of pre-configured MG to be introduced, </w:t>
            </w:r>
          </w:p>
          <w:p w:rsidR="00813B3E" w:rsidRPr="00761CB1" w:rsidRDefault="00813B3E" w:rsidP="00761CB1">
            <w:pPr>
              <w:numPr>
                <w:ilvl w:val="2"/>
                <w:numId w:val="24"/>
              </w:numPr>
              <w:spacing w:before="120" w:after="120"/>
              <w:rPr>
                <w:rFonts w:eastAsiaTheme="minorEastAsia"/>
                <w:lang w:val="en-US" w:eastAsia="zh-CN"/>
              </w:rPr>
            </w:pPr>
            <w:r w:rsidRPr="00761CB1">
              <w:rPr>
                <w:rFonts w:eastAsiaTheme="minorEastAsia"/>
                <w:lang w:val="en-US" w:eastAsia="zh-CN"/>
              </w:rPr>
              <w:t>One single bit (or flag) per BWP to indicate whether the pre-configured MG is ON or OFF when that BWP becomes active</w:t>
            </w:r>
          </w:p>
          <w:p w:rsidR="00761CB1" w:rsidRPr="00761CB1" w:rsidRDefault="00813B3E" w:rsidP="001A32F8">
            <w:pPr>
              <w:numPr>
                <w:ilvl w:val="2"/>
                <w:numId w:val="24"/>
              </w:numPr>
              <w:spacing w:before="120" w:after="120"/>
              <w:rPr>
                <w:rFonts w:eastAsiaTheme="minorEastAsia"/>
                <w:lang w:val="en-US" w:eastAsia="zh-CN"/>
              </w:rPr>
            </w:pPr>
            <w:r w:rsidRPr="00761CB1">
              <w:rPr>
                <w:rFonts w:eastAsiaTheme="minorEastAsia"/>
                <w:lang w:val="en-US" w:eastAsia="zh-CN"/>
              </w:rPr>
              <w:t xml:space="preserve"> Others are not precluded.</w:t>
            </w:r>
          </w:p>
        </w:tc>
      </w:tr>
    </w:tbl>
    <w:p w:rsidR="00B85C75" w:rsidRDefault="00B85C75" w:rsidP="00B85C75">
      <w:pPr>
        <w:spacing w:before="120" w:after="120"/>
        <w:rPr>
          <w:rFonts w:eastAsiaTheme="minorEastAsia"/>
          <w:lang w:val="en-US" w:eastAsia="zh-CN"/>
        </w:rPr>
      </w:pPr>
      <w:r>
        <w:rPr>
          <w:rFonts w:eastAsiaTheme="minorEastAsia"/>
          <w:lang w:val="en-US" w:eastAsia="zh-CN"/>
        </w:rPr>
        <w:lastRenderedPageBreak/>
        <w:t>NW and UE should have common understanding about whether a MG is used as pre-configured MG, i.e. whether it will be activated and deactivated following BWP switch, or it will always stay activated as in Rel-16. Therefore, enable/disable of the pre-configured MG should be explicitly configured by the NW.</w:t>
      </w:r>
      <w:r>
        <w:rPr>
          <w:rFonts w:eastAsiaTheme="minorEastAsia" w:hint="eastAsia"/>
          <w:lang w:val="en-US" w:eastAsia="zh-CN"/>
        </w:rPr>
        <w:t xml:space="preserve"> </w:t>
      </w:r>
      <w:r>
        <w:rPr>
          <w:rFonts w:eastAsiaTheme="minorEastAsia"/>
          <w:lang w:val="en-US" w:eastAsia="zh-CN"/>
        </w:rPr>
        <w:t>This can be done e.g. by introducing o</w:t>
      </w:r>
      <w:r w:rsidRPr="00B85C75">
        <w:rPr>
          <w:rFonts w:eastAsiaTheme="minorEastAsia"/>
          <w:lang w:val="en-US" w:eastAsia="zh-CN"/>
        </w:rPr>
        <w:t xml:space="preserve">ne single bit (or flag) associated to existing MG configuration to indicate whether the MG </w:t>
      </w:r>
      <w:r>
        <w:rPr>
          <w:rFonts w:eastAsiaTheme="minorEastAsia"/>
          <w:lang w:val="en-US" w:eastAsia="zh-CN"/>
        </w:rPr>
        <w:t>is used as</w:t>
      </w:r>
      <w:r w:rsidRPr="00B85C75">
        <w:rPr>
          <w:rFonts w:eastAsiaTheme="minorEastAsia"/>
          <w:lang w:val="en-US" w:eastAsia="zh-CN"/>
        </w:rPr>
        <w:t xml:space="preserve"> pre-configured MG or not</w:t>
      </w:r>
      <w:r>
        <w:rPr>
          <w:rFonts w:eastAsiaTheme="minorEastAsia"/>
          <w:lang w:val="en-US" w:eastAsia="zh-CN"/>
        </w:rPr>
        <w:t>.</w:t>
      </w:r>
    </w:p>
    <w:p w:rsidR="00B85C75" w:rsidRPr="001D0B90" w:rsidRDefault="00B85C75" w:rsidP="00B85C75">
      <w:pPr>
        <w:spacing w:before="120" w:after="120"/>
        <w:rPr>
          <w:rFonts w:eastAsiaTheme="minorEastAsia"/>
          <w:lang w:val="en-US" w:eastAsia="zh-CN"/>
        </w:rPr>
      </w:pPr>
      <w:r>
        <w:rPr>
          <w:rFonts w:eastAsiaTheme="minorEastAsia"/>
          <w:lang w:val="en-US" w:eastAsia="zh-CN"/>
        </w:rPr>
        <w:t xml:space="preserve">Besides the flag, another possible new configuration is the </w:t>
      </w:r>
      <w:r w:rsidR="00932453" w:rsidRPr="00932453">
        <w:rPr>
          <w:rFonts w:eastAsiaTheme="minorEastAsia"/>
          <w:lang w:eastAsia="zh-CN"/>
        </w:rPr>
        <w:t>status (activated or deactivated)</w:t>
      </w:r>
      <w:r>
        <w:rPr>
          <w:rFonts w:eastAsiaTheme="minorEastAsia"/>
          <w:lang w:val="en-US" w:eastAsia="zh-CN"/>
        </w:rPr>
        <w:t xml:space="preserve"> of the pre-configured MG. For example, when NW enables pre-configured MG, it </w:t>
      </w:r>
      <w:r w:rsidR="00305D86">
        <w:rPr>
          <w:rFonts w:eastAsiaTheme="minorEastAsia"/>
          <w:lang w:val="en-US" w:eastAsia="zh-CN"/>
        </w:rPr>
        <w:t xml:space="preserve">may </w:t>
      </w:r>
      <w:r>
        <w:rPr>
          <w:rFonts w:eastAsiaTheme="minorEastAsia"/>
          <w:lang w:val="en-US" w:eastAsia="zh-CN"/>
        </w:rPr>
        <w:t xml:space="preserve">also configure whether </w:t>
      </w:r>
      <w:r w:rsidR="00305D86">
        <w:rPr>
          <w:rFonts w:eastAsiaTheme="minorEastAsia"/>
          <w:lang w:val="en-US" w:eastAsia="zh-CN"/>
        </w:rPr>
        <w:t xml:space="preserve">the MG </w:t>
      </w:r>
      <w:r>
        <w:rPr>
          <w:rFonts w:eastAsiaTheme="minorEastAsia"/>
          <w:lang w:val="en-US" w:eastAsia="zh-CN"/>
        </w:rPr>
        <w:t>should be activated or deactivated after the configuration, and NW should configure th</w:t>
      </w:r>
      <w:r w:rsidR="00305D86">
        <w:rPr>
          <w:rFonts w:eastAsiaTheme="minorEastAsia"/>
          <w:lang w:val="en-US" w:eastAsia="zh-CN"/>
        </w:rPr>
        <w:t xml:space="preserve">is </w:t>
      </w:r>
      <w:r w:rsidR="00932453">
        <w:rPr>
          <w:rFonts w:eastAsiaTheme="minorEastAsia"/>
          <w:lang w:val="en-US" w:eastAsia="zh-CN"/>
        </w:rPr>
        <w:t>status</w:t>
      </w:r>
      <w:r>
        <w:rPr>
          <w:rFonts w:eastAsiaTheme="minorEastAsia"/>
          <w:lang w:val="en-US" w:eastAsia="zh-CN"/>
        </w:rPr>
        <w:t xml:space="preserve"> based on the need for MG </w:t>
      </w:r>
      <w:r w:rsidR="00305D86">
        <w:rPr>
          <w:rFonts w:eastAsiaTheme="minorEastAsia"/>
          <w:lang w:val="en-US" w:eastAsia="zh-CN"/>
        </w:rPr>
        <w:t xml:space="preserve">from all measurements. The </w:t>
      </w:r>
      <w:r w:rsidR="00932453" w:rsidRPr="00932453">
        <w:rPr>
          <w:rFonts w:eastAsiaTheme="minorEastAsia"/>
          <w:lang w:eastAsia="zh-CN"/>
        </w:rPr>
        <w:t>status (activated or deactivated)</w:t>
      </w:r>
      <w:r w:rsidR="00305D86">
        <w:rPr>
          <w:rFonts w:eastAsiaTheme="minorEastAsia"/>
          <w:lang w:val="en-US" w:eastAsia="zh-CN"/>
        </w:rPr>
        <w:t xml:space="preserve"> configuration may also be used when NW reconfigures MO or serving cells, both may impact the need for MG for measurement</w:t>
      </w:r>
      <w:r w:rsidR="00932453">
        <w:rPr>
          <w:rFonts w:eastAsiaTheme="minorEastAsia"/>
          <w:lang w:val="en-US" w:eastAsia="zh-CN"/>
        </w:rPr>
        <w:t>s</w:t>
      </w:r>
      <w:r w:rsidR="00305D86">
        <w:rPr>
          <w:rFonts w:eastAsiaTheme="minorEastAsia"/>
          <w:lang w:val="en-US" w:eastAsia="zh-CN"/>
        </w:rPr>
        <w:t>.</w:t>
      </w:r>
    </w:p>
    <w:p w:rsidR="00B85C75" w:rsidRDefault="00B85C75" w:rsidP="00B85C75">
      <w:pPr>
        <w:spacing w:before="120" w:after="120"/>
        <w:rPr>
          <w:rFonts w:eastAsiaTheme="minorEastAsia"/>
          <w:b/>
          <w:lang w:val="en-US" w:eastAsia="zh-CN"/>
        </w:rPr>
      </w:pPr>
      <w:r w:rsidRPr="008E7A42">
        <w:rPr>
          <w:rFonts w:eastAsiaTheme="minorEastAsia"/>
          <w:b/>
          <w:lang w:val="en-US" w:eastAsia="zh-CN"/>
        </w:rPr>
        <w:t xml:space="preserve">Proposal 3: </w:t>
      </w:r>
      <w:r w:rsidR="00A4008E">
        <w:rPr>
          <w:rFonts w:eastAsiaTheme="minorEastAsia"/>
          <w:b/>
          <w:lang w:val="en-US" w:eastAsia="zh-CN"/>
        </w:rPr>
        <w:t xml:space="preserve">On top of </w:t>
      </w:r>
      <w:r w:rsidR="00A4008E" w:rsidRPr="00A4008E">
        <w:rPr>
          <w:rFonts w:eastAsiaTheme="minorEastAsia"/>
          <w:b/>
          <w:lang w:val="en-US" w:eastAsia="zh-CN"/>
        </w:rPr>
        <w:t>common configuration parameters</w:t>
      </w:r>
      <w:r w:rsidR="00A4008E">
        <w:rPr>
          <w:rFonts w:eastAsiaTheme="minorEastAsia"/>
          <w:b/>
          <w:lang w:val="en-US" w:eastAsia="zh-CN"/>
        </w:rPr>
        <w:t xml:space="preserve"> as Rel-16 MG configuration, NW also configures the following </w:t>
      </w:r>
      <w:r w:rsidR="00932453">
        <w:rPr>
          <w:rFonts w:eastAsiaTheme="minorEastAsia"/>
          <w:b/>
          <w:lang w:val="en-US" w:eastAsia="zh-CN"/>
        </w:rPr>
        <w:t xml:space="preserve">new </w:t>
      </w:r>
      <w:r w:rsidR="00A4008E">
        <w:rPr>
          <w:rFonts w:eastAsiaTheme="minorEastAsia"/>
          <w:b/>
          <w:lang w:val="en-US" w:eastAsia="zh-CN"/>
        </w:rPr>
        <w:t>parameters for pre-configured MG</w:t>
      </w:r>
    </w:p>
    <w:p w:rsidR="00A4008E" w:rsidRDefault="00932453" w:rsidP="00932453">
      <w:pPr>
        <w:pStyle w:val="af8"/>
        <w:numPr>
          <w:ilvl w:val="0"/>
          <w:numId w:val="12"/>
        </w:numPr>
        <w:spacing w:before="120" w:after="120"/>
        <w:rPr>
          <w:rFonts w:eastAsiaTheme="minorEastAsia"/>
          <w:b/>
          <w:lang w:eastAsia="zh-CN"/>
        </w:rPr>
      </w:pPr>
      <w:r>
        <w:rPr>
          <w:rFonts w:eastAsiaTheme="minorEastAsia"/>
          <w:b/>
          <w:lang w:eastAsia="zh-CN"/>
        </w:rPr>
        <w:t>A</w:t>
      </w:r>
      <w:r w:rsidRPr="00932453">
        <w:rPr>
          <w:rFonts w:eastAsiaTheme="minorEastAsia"/>
          <w:b/>
          <w:lang w:eastAsia="zh-CN"/>
        </w:rPr>
        <w:t xml:space="preserve"> flag to indicate whether the MG is used as pre-configured MG or not</w:t>
      </w:r>
    </w:p>
    <w:p w:rsidR="00932453" w:rsidRPr="00A4008E" w:rsidRDefault="00D83DBC" w:rsidP="00932453">
      <w:pPr>
        <w:pStyle w:val="af8"/>
        <w:numPr>
          <w:ilvl w:val="0"/>
          <w:numId w:val="12"/>
        </w:numPr>
        <w:spacing w:before="120" w:after="120"/>
        <w:rPr>
          <w:rFonts w:eastAsiaTheme="minorEastAsia"/>
          <w:b/>
          <w:lang w:eastAsia="zh-CN"/>
        </w:rPr>
      </w:pPr>
      <w:r>
        <w:rPr>
          <w:rFonts w:eastAsiaTheme="minorEastAsia"/>
          <w:b/>
          <w:lang w:eastAsia="zh-CN"/>
        </w:rPr>
        <w:t>S</w:t>
      </w:r>
      <w:r w:rsidR="00932453" w:rsidRPr="00932453">
        <w:rPr>
          <w:rFonts w:eastAsiaTheme="minorEastAsia"/>
          <w:b/>
          <w:lang w:eastAsia="zh-CN"/>
        </w:rPr>
        <w:t>tatus (activated or deactivated) of the pre-configured MG</w:t>
      </w:r>
      <w:r w:rsidR="00932453">
        <w:rPr>
          <w:rFonts w:eastAsiaTheme="minorEastAsia"/>
          <w:b/>
          <w:lang w:eastAsia="zh-CN"/>
        </w:rPr>
        <w:t xml:space="preserve"> </w:t>
      </w:r>
    </w:p>
    <w:p w:rsidR="00932453" w:rsidRDefault="00932453" w:rsidP="00932453">
      <w:pPr>
        <w:pStyle w:val="3"/>
        <w:rPr>
          <w:rFonts w:eastAsiaTheme="minorEastAsia"/>
          <w:lang w:val="en-US" w:eastAsia="zh-CN"/>
        </w:rPr>
      </w:pPr>
      <w:r>
        <w:rPr>
          <w:lang w:val="en-US" w:eastAsia="zh-CN"/>
        </w:rPr>
        <w:t xml:space="preserve">Default </w:t>
      </w:r>
      <w:r w:rsidRPr="00932453">
        <w:rPr>
          <w:lang w:val="en-US" w:eastAsia="zh-CN"/>
        </w:rPr>
        <w:t>status (activated or deactivated)</w:t>
      </w:r>
    </w:p>
    <w:tbl>
      <w:tblPr>
        <w:tblStyle w:val="af4"/>
        <w:tblW w:w="0" w:type="auto"/>
        <w:tblLook w:val="04A0" w:firstRow="1" w:lastRow="0" w:firstColumn="1" w:lastColumn="0" w:noHBand="0" w:noVBand="1"/>
      </w:tblPr>
      <w:tblGrid>
        <w:gridCol w:w="9621"/>
      </w:tblGrid>
      <w:tr w:rsidR="00932453" w:rsidTr="00932453">
        <w:tc>
          <w:tcPr>
            <w:tcW w:w="9621" w:type="dxa"/>
          </w:tcPr>
          <w:p w:rsidR="00813B3E" w:rsidRPr="00932453" w:rsidRDefault="00813B3E" w:rsidP="00932453">
            <w:pPr>
              <w:numPr>
                <w:ilvl w:val="0"/>
                <w:numId w:val="25"/>
              </w:numPr>
              <w:spacing w:before="120" w:after="120"/>
              <w:rPr>
                <w:rFonts w:eastAsiaTheme="minorEastAsia"/>
                <w:lang w:val="en-US" w:eastAsia="zh-CN"/>
              </w:rPr>
            </w:pPr>
            <w:r w:rsidRPr="00932453">
              <w:rPr>
                <w:rFonts w:eastAsiaTheme="minorEastAsia"/>
                <w:lang w:eastAsia="zh-CN"/>
              </w:rPr>
              <w:t xml:space="preserve">FFS </w:t>
            </w:r>
            <w:r w:rsidRPr="00932453">
              <w:rPr>
                <w:rFonts w:eastAsiaTheme="minorEastAsia"/>
                <w:b/>
                <w:bCs/>
                <w:lang w:val="en-US" w:eastAsia="zh-CN"/>
              </w:rPr>
              <w:t>whether the pre-configured MG is activated or not after configuration completed</w:t>
            </w:r>
          </w:p>
          <w:p w:rsidR="00813B3E" w:rsidRPr="00932453" w:rsidRDefault="00813B3E" w:rsidP="00932453">
            <w:pPr>
              <w:numPr>
                <w:ilvl w:val="1"/>
                <w:numId w:val="25"/>
              </w:numPr>
              <w:spacing w:before="120" w:after="120"/>
              <w:rPr>
                <w:rFonts w:eastAsiaTheme="minorEastAsia"/>
                <w:lang w:val="en-US" w:eastAsia="zh-CN"/>
              </w:rPr>
            </w:pPr>
            <w:r w:rsidRPr="00932453">
              <w:rPr>
                <w:rFonts w:eastAsiaTheme="minorEastAsia"/>
                <w:lang w:eastAsia="zh-CN"/>
              </w:rPr>
              <w:t>Option 1: Activated by default</w:t>
            </w:r>
          </w:p>
          <w:p w:rsidR="00813B3E" w:rsidRPr="00932453" w:rsidRDefault="00813B3E" w:rsidP="00932453">
            <w:pPr>
              <w:numPr>
                <w:ilvl w:val="1"/>
                <w:numId w:val="25"/>
              </w:numPr>
              <w:spacing w:before="120" w:after="120"/>
              <w:rPr>
                <w:rFonts w:eastAsiaTheme="minorEastAsia"/>
                <w:lang w:val="en-US" w:eastAsia="zh-CN"/>
              </w:rPr>
            </w:pPr>
            <w:r w:rsidRPr="00932453">
              <w:rPr>
                <w:rFonts w:eastAsiaTheme="minorEastAsia"/>
                <w:lang w:eastAsia="zh-CN"/>
              </w:rPr>
              <w:t xml:space="preserve">Option 2: Not activated by default until being activated. </w:t>
            </w:r>
          </w:p>
          <w:p w:rsidR="00813B3E" w:rsidRPr="00932453" w:rsidRDefault="00813B3E" w:rsidP="00932453">
            <w:pPr>
              <w:numPr>
                <w:ilvl w:val="1"/>
                <w:numId w:val="25"/>
              </w:numPr>
              <w:spacing w:before="120" w:after="120"/>
              <w:rPr>
                <w:rFonts w:eastAsiaTheme="minorEastAsia"/>
                <w:lang w:val="en-US" w:eastAsia="zh-CN"/>
              </w:rPr>
            </w:pPr>
            <w:r w:rsidRPr="00932453">
              <w:rPr>
                <w:rFonts w:eastAsiaTheme="minorEastAsia"/>
                <w:lang w:eastAsia="zh-CN"/>
              </w:rPr>
              <w:t>Option 3   Status of pre-configured MG is not fixed (no default status):</w:t>
            </w:r>
          </w:p>
          <w:p w:rsidR="00813B3E" w:rsidRPr="00932453" w:rsidRDefault="00813B3E" w:rsidP="00932453">
            <w:pPr>
              <w:numPr>
                <w:ilvl w:val="1"/>
                <w:numId w:val="25"/>
              </w:numPr>
              <w:spacing w:before="120" w:after="120"/>
              <w:rPr>
                <w:rFonts w:eastAsiaTheme="minorEastAsia"/>
                <w:lang w:val="en-US" w:eastAsia="zh-CN"/>
              </w:rPr>
            </w:pPr>
            <w:r w:rsidRPr="00932453">
              <w:rPr>
                <w:rFonts w:eastAsiaTheme="minorEastAsia"/>
                <w:lang w:eastAsia="zh-CN"/>
              </w:rPr>
              <w:t xml:space="preserve">Option 3a: Whether pre-configured MG activated or not depends on whether reference signal to measure is within the active BWP or not. </w:t>
            </w:r>
          </w:p>
          <w:p w:rsidR="00932453" w:rsidRPr="00932453" w:rsidRDefault="00813B3E" w:rsidP="00932453">
            <w:pPr>
              <w:numPr>
                <w:ilvl w:val="1"/>
                <w:numId w:val="25"/>
              </w:numPr>
              <w:spacing w:before="120" w:after="120"/>
              <w:rPr>
                <w:rFonts w:eastAsiaTheme="minorEastAsia"/>
                <w:lang w:val="en-US" w:eastAsia="zh-CN"/>
              </w:rPr>
            </w:pPr>
            <w:r w:rsidRPr="00932453">
              <w:rPr>
                <w:rFonts w:eastAsiaTheme="minorEastAsia"/>
                <w:lang w:eastAsia="zh-CN"/>
              </w:rPr>
              <w:t>Option 3b: Network signals the status (activated or deactivated) when pre-configured MG is configured</w:t>
            </w:r>
          </w:p>
        </w:tc>
      </w:tr>
    </w:tbl>
    <w:p w:rsidR="00746F4D" w:rsidRDefault="00932453" w:rsidP="00932453">
      <w:pPr>
        <w:spacing w:before="120" w:after="120"/>
        <w:rPr>
          <w:rFonts w:eastAsiaTheme="minorEastAsia"/>
          <w:lang w:val="en-US" w:eastAsia="zh-CN"/>
        </w:rPr>
      </w:pPr>
      <w:r>
        <w:rPr>
          <w:rFonts w:eastAsiaTheme="minorEastAsia"/>
          <w:lang w:val="en-US" w:eastAsia="zh-CN"/>
        </w:rPr>
        <w:t xml:space="preserve">When the pre-configured MG is configured, the </w:t>
      </w:r>
      <w:r w:rsidR="00D83DBC" w:rsidRPr="00932453">
        <w:rPr>
          <w:rFonts w:eastAsiaTheme="minorEastAsia"/>
          <w:lang w:eastAsia="zh-CN"/>
        </w:rPr>
        <w:t>status (activated or deactivated)</w:t>
      </w:r>
      <w:r>
        <w:rPr>
          <w:rFonts w:eastAsiaTheme="minorEastAsia"/>
          <w:lang w:val="en-US" w:eastAsia="zh-CN"/>
        </w:rPr>
        <w:t xml:space="preserve"> should depend </w:t>
      </w:r>
      <w:r w:rsidR="00D83DBC">
        <w:rPr>
          <w:rFonts w:eastAsiaTheme="minorEastAsia"/>
          <w:lang w:val="en-US" w:eastAsia="zh-CN"/>
        </w:rPr>
        <w:t xml:space="preserve">on whether MG is needed by UE to perform the configured measurements, so it should not be fixed (either activated or deactivated). </w:t>
      </w:r>
      <w:r w:rsidR="00746F4D">
        <w:rPr>
          <w:rFonts w:eastAsiaTheme="minorEastAsia"/>
          <w:lang w:val="en-US" w:eastAsia="zh-CN"/>
        </w:rPr>
        <w:t>Both option 3a and 3b are viable:</w:t>
      </w:r>
    </w:p>
    <w:p w:rsidR="00932453" w:rsidRDefault="00746F4D" w:rsidP="00746F4D">
      <w:pPr>
        <w:pStyle w:val="af8"/>
        <w:numPr>
          <w:ilvl w:val="0"/>
          <w:numId w:val="12"/>
        </w:numPr>
        <w:spacing w:before="120" w:after="120"/>
        <w:rPr>
          <w:rFonts w:eastAsiaTheme="minorEastAsia"/>
          <w:lang w:eastAsia="zh-CN"/>
        </w:rPr>
      </w:pPr>
      <w:r>
        <w:rPr>
          <w:rFonts w:eastAsiaTheme="minorEastAsia"/>
          <w:lang w:eastAsia="zh-CN"/>
        </w:rPr>
        <w:t xml:space="preserve">With </w:t>
      </w:r>
      <w:r w:rsidRPr="00746F4D">
        <w:rPr>
          <w:rFonts w:eastAsiaTheme="minorEastAsia"/>
          <w:lang w:eastAsia="zh-CN"/>
        </w:rPr>
        <w:t>option 3a</w:t>
      </w:r>
      <w:r>
        <w:rPr>
          <w:rFonts w:eastAsiaTheme="minorEastAsia"/>
          <w:lang w:eastAsia="zh-CN"/>
        </w:rPr>
        <w:t xml:space="preserve">, configuration of pre-configured MG is regarded as a condition to trigger activation or deactivation, similar as BWP switching. </w:t>
      </w:r>
    </w:p>
    <w:p w:rsidR="00746F4D" w:rsidRDefault="00746F4D" w:rsidP="00746F4D">
      <w:pPr>
        <w:pStyle w:val="af8"/>
        <w:numPr>
          <w:ilvl w:val="0"/>
          <w:numId w:val="12"/>
        </w:numPr>
        <w:spacing w:before="120" w:after="120"/>
        <w:rPr>
          <w:rFonts w:eastAsiaTheme="minorEastAsia"/>
          <w:lang w:eastAsia="zh-CN"/>
        </w:rPr>
      </w:pPr>
      <w:r>
        <w:rPr>
          <w:rFonts w:eastAsiaTheme="minorEastAsia"/>
          <w:lang w:eastAsia="zh-CN"/>
        </w:rPr>
        <w:t xml:space="preserve">With option 3b, NW configures the status (with the second new parameter in Proposal 3), and there is no need for NW and/or UE to </w:t>
      </w:r>
      <w:r w:rsidR="003431E9">
        <w:rPr>
          <w:rFonts w:eastAsiaTheme="minorEastAsia"/>
          <w:lang w:eastAsia="zh-CN"/>
        </w:rPr>
        <w:t>activate or deactivate the pre-configured MG</w:t>
      </w:r>
      <w:r>
        <w:rPr>
          <w:rFonts w:eastAsiaTheme="minorEastAsia"/>
          <w:lang w:eastAsia="zh-CN"/>
        </w:rPr>
        <w:t xml:space="preserve"> upon configuration.</w:t>
      </w:r>
    </w:p>
    <w:p w:rsidR="003431E9" w:rsidRPr="003431E9" w:rsidRDefault="003431E9" w:rsidP="003431E9">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ur preference is option 3b as it is more reliable and efficient, i.e. </w:t>
      </w:r>
      <w:r w:rsidR="00443F45">
        <w:rPr>
          <w:rFonts w:eastAsiaTheme="minorEastAsia"/>
          <w:lang w:eastAsia="zh-CN"/>
        </w:rPr>
        <w:t xml:space="preserve">UE can simply follow NW configuration, and there is no need for </w:t>
      </w:r>
      <w:r>
        <w:rPr>
          <w:rFonts w:eastAsiaTheme="minorEastAsia"/>
          <w:lang w:eastAsia="zh-CN"/>
        </w:rPr>
        <w:t>NW and/or UE to perform additional activation or deactivation following the RRC message.</w:t>
      </w:r>
    </w:p>
    <w:p w:rsidR="00D83DBC" w:rsidRPr="00746F4D" w:rsidRDefault="00746F4D" w:rsidP="00932453">
      <w:pPr>
        <w:spacing w:before="120" w:after="120"/>
        <w:rPr>
          <w:rFonts w:eastAsiaTheme="minorEastAsia"/>
          <w:b/>
          <w:lang w:val="en-US" w:eastAsia="zh-CN"/>
        </w:rPr>
      </w:pPr>
      <w:r w:rsidRPr="00746F4D">
        <w:rPr>
          <w:rFonts w:eastAsiaTheme="minorEastAsia" w:hint="eastAsia"/>
          <w:b/>
          <w:lang w:val="en-US" w:eastAsia="zh-CN"/>
        </w:rPr>
        <w:t>P</w:t>
      </w:r>
      <w:r w:rsidRPr="00746F4D">
        <w:rPr>
          <w:rFonts w:eastAsiaTheme="minorEastAsia"/>
          <w:b/>
          <w:lang w:val="en-US" w:eastAsia="zh-CN"/>
        </w:rPr>
        <w:t xml:space="preserve">roposal 4: Status </w:t>
      </w:r>
      <w:r w:rsidR="00443F45" w:rsidRPr="00443F45">
        <w:rPr>
          <w:rFonts w:eastAsiaTheme="minorEastAsia"/>
          <w:b/>
          <w:lang w:val="en-US" w:eastAsia="zh-CN"/>
        </w:rPr>
        <w:t>(activated or deactivated)</w:t>
      </w:r>
      <w:r w:rsidR="00443F45">
        <w:rPr>
          <w:rFonts w:eastAsiaTheme="minorEastAsia"/>
          <w:b/>
          <w:lang w:val="en-US" w:eastAsia="zh-CN"/>
        </w:rPr>
        <w:t xml:space="preserve"> </w:t>
      </w:r>
      <w:r w:rsidRPr="00746F4D">
        <w:rPr>
          <w:rFonts w:eastAsiaTheme="minorEastAsia"/>
          <w:b/>
          <w:lang w:val="en-US" w:eastAsia="zh-CN"/>
        </w:rPr>
        <w:t>of</w:t>
      </w:r>
      <w:r w:rsidR="00443F45">
        <w:rPr>
          <w:rFonts w:eastAsiaTheme="minorEastAsia"/>
          <w:b/>
          <w:lang w:val="en-US" w:eastAsia="zh-CN"/>
        </w:rPr>
        <w:t xml:space="preserve"> pre-configured MG is not fixed</w:t>
      </w:r>
      <w:r w:rsidRPr="00746F4D">
        <w:rPr>
          <w:rFonts w:eastAsiaTheme="minorEastAsia"/>
          <w:b/>
          <w:lang w:val="en-US" w:eastAsia="zh-CN"/>
        </w:rPr>
        <w:t xml:space="preserve"> after configuration.</w:t>
      </w:r>
      <w:r w:rsidR="00443F45" w:rsidRPr="00443F45">
        <w:t xml:space="preserve"> </w:t>
      </w:r>
      <w:r w:rsidR="00443F45">
        <w:rPr>
          <w:rFonts w:eastAsiaTheme="minorEastAsia"/>
          <w:b/>
          <w:lang w:val="en-US" w:eastAsia="zh-CN"/>
        </w:rPr>
        <w:t xml:space="preserve">NW configures </w:t>
      </w:r>
      <w:r w:rsidR="00443F45" w:rsidRPr="00443F45">
        <w:rPr>
          <w:rFonts w:eastAsiaTheme="minorEastAsia"/>
          <w:b/>
          <w:lang w:val="en-US" w:eastAsia="zh-CN"/>
        </w:rPr>
        <w:t>the status when pre-configured MG is configured</w:t>
      </w:r>
      <w:r w:rsidR="00443F45">
        <w:rPr>
          <w:rFonts w:eastAsiaTheme="minorEastAsia"/>
          <w:b/>
          <w:lang w:val="en-US" w:eastAsia="zh-CN"/>
        </w:rPr>
        <w:t>.</w:t>
      </w:r>
    </w:p>
    <w:p w:rsidR="001A32F8" w:rsidRDefault="00746F4D" w:rsidP="00746F4D">
      <w:pPr>
        <w:pStyle w:val="3"/>
        <w:rPr>
          <w:lang w:eastAsia="zh-CN"/>
        </w:rPr>
      </w:pPr>
      <w:r>
        <w:rPr>
          <w:lang w:eastAsia="zh-CN"/>
        </w:rPr>
        <w:lastRenderedPageBreak/>
        <w:t>Change of MG configuration</w:t>
      </w:r>
    </w:p>
    <w:tbl>
      <w:tblPr>
        <w:tblStyle w:val="af4"/>
        <w:tblW w:w="0" w:type="auto"/>
        <w:tblLook w:val="04A0" w:firstRow="1" w:lastRow="0" w:firstColumn="1" w:lastColumn="0" w:noHBand="0" w:noVBand="1"/>
      </w:tblPr>
      <w:tblGrid>
        <w:gridCol w:w="9621"/>
      </w:tblGrid>
      <w:tr w:rsidR="00746F4D" w:rsidTr="00746F4D">
        <w:tc>
          <w:tcPr>
            <w:tcW w:w="9621" w:type="dxa"/>
          </w:tcPr>
          <w:p w:rsidR="00813B3E" w:rsidRPr="00746F4D" w:rsidRDefault="00813B3E" w:rsidP="00746F4D">
            <w:pPr>
              <w:numPr>
                <w:ilvl w:val="0"/>
                <w:numId w:val="26"/>
              </w:numPr>
              <w:spacing w:before="120" w:after="120"/>
              <w:rPr>
                <w:rFonts w:eastAsiaTheme="minorEastAsia"/>
                <w:lang w:val="en-US" w:eastAsia="zh-CN"/>
              </w:rPr>
            </w:pPr>
            <w:r w:rsidRPr="00746F4D">
              <w:rPr>
                <w:rFonts w:eastAsiaTheme="minorEastAsia"/>
                <w:lang w:val="en-US" w:eastAsia="zh-CN"/>
              </w:rPr>
              <w:t xml:space="preserve">FFS on </w:t>
            </w:r>
            <w:r w:rsidRPr="00746F4D">
              <w:rPr>
                <w:rFonts w:eastAsiaTheme="minorEastAsia"/>
                <w:b/>
                <w:bCs/>
                <w:lang w:val="en-US" w:eastAsia="zh-CN"/>
              </w:rPr>
              <w:t>whether MG configuration can be changed after BWP switching</w:t>
            </w:r>
            <w:r w:rsidRPr="00746F4D">
              <w:rPr>
                <w:rFonts w:eastAsiaTheme="minorEastAsia"/>
                <w:i/>
                <w:iCs/>
                <w:lang w:val="en-US" w:eastAsia="zh-CN"/>
              </w:rPr>
              <w:t xml:space="preserve"> </w:t>
            </w:r>
          </w:p>
          <w:p w:rsidR="00813B3E" w:rsidRPr="00746F4D" w:rsidRDefault="00813B3E" w:rsidP="00746F4D">
            <w:pPr>
              <w:numPr>
                <w:ilvl w:val="1"/>
                <w:numId w:val="26"/>
              </w:numPr>
              <w:spacing w:before="120" w:after="120"/>
              <w:rPr>
                <w:rFonts w:eastAsiaTheme="minorEastAsia"/>
                <w:lang w:val="en-US" w:eastAsia="zh-CN"/>
              </w:rPr>
            </w:pPr>
            <w:r w:rsidRPr="00746F4D">
              <w:rPr>
                <w:rFonts w:eastAsiaTheme="minorEastAsia"/>
                <w:lang w:val="en-US" w:eastAsia="zh-CN"/>
              </w:rPr>
              <w:t>Option 1: Yes</w:t>
            </w:r>
          </w:p>
          <w:p w:rsidR="00746F4D" w:rsidRPr="00746F4D" w:rsidRDefault="00813B3E" w:rsidP="001A32F8">
            <w:pPr>
              <w:numPr>
                <w:ilvl w:val="1"/>
                <w:numId w:val="26"/>
              </w:numPr>
              <w:spacing w:before="120" w:after="120"/>
              <w:rPr>
                <w:rFonts w:eastAsiaTheme="minorEastAsia"/>
                <w:lang w:val="en-US" w:eastAsia="zh-CN"/>
              </w:rPr>
            </w:pPr>
            <w:r w:rsidRPr="00746F4D">
              <w:rPr>
                <w:rFonts w:eastAsiaTheme="minorEastAsia"/>
                <w:lang w:val="en-US" w:eastAsia="zh-CN"/>
              </w:rPr>
              <w:t>Option 2: No</w:t>
            </w:r>
          </w:p>
        </w:tc>
      </w:tr>
    </w:tbl>
    <w:p w:rsidR="00813B3E" w:rsidRDefault="00813B3E" w:rsidP="00813B3E">
      <w:pPr>
        <w:spacing w:before="120" w:after="120"/>
      </w:pPr>
      <w:r>
        <w:t xml:space="preserve">The motivation to support pre-configured MG is that following a BWP switch, a measurement may change from MG based to MG-less or vice versa, so the need for MG may change. As a results, the pre-configured MG can be deactivated or activated in a fast manner, avoiding the latency and signalling overhead caused by RRC (de)configuration of MG. In this case, the pre-configured MG is effectively turned ON/OFF following a BWP switch. </w:t>
      </w:r>
    </w:p>
    <w:p w:rsidR="00813B3E" w:rsidRDefault="00813B3E" w:rsidP="00813B3E">
      <w:pPr>
        <w:spacing w:before="120" w:after="120"/>
        <w:rPr>
          <w:rFonts w:eastAsiaTheme="minorEastAsia"/>
          <w:lang w:eastAsia="zh-CN"/>
        </w:rPr>
      </w:pPr>
      <w:r>
        <w:rPr>
          <w:rFonts w:eastAsiaTheme="minorEastAsia" w:hint="eastAsia"/>
          <w:lang w:eastAsia="zh-CN"/>
        </w:rPr>
        <w:t>I</w:t>
      </w:r>
      <w:r>
        <w:rPr>
          <w:rFonts w:eastAsiaTheme="minorEastAsia"/>
          <w:lang w:eastAsia="zh-CN"/>
        </w:rPr>
        <w:t>n RAN4#98-bis-e discussion, another use case</w:t>
      </w:r>
      <w:r w:rsidRPr="000A3619">
        <w:rPr>
          <w:rFonts w:eastAsiaTheme="minorEastAsia"/>
          <w:lang w:eastAsia="zh-CN"/>
        </w:rPr>
        <w:t xml:space="preserve"> </w:t>
      </w:r>
      <w:r>
        <w:rPr>
          <w:rFonts w:eastAsiaTheme="minorEastAsia"/>
          <w:lang w:eastAsia="zh-CN"/>
        </w:rPr>
        <w:t xml:space="preserve">has been discussed, which is to change the MG configuration following a BWP switch. In this case, MG would be needed both before and after the BWP switching, but a different MG configuration (e.g. MG pattern) can be used following a BWP switch. </w:t>
      </w:r>
    </w:p>
    <w:p w:rsidR="00813B3E" w:rsidRPr="000A3619" w:rsidRDefault="00813B3E" w:rsidP="00813B3E">
      <w:pPr>
        <w:spacing w:before="120" w:after="120"/>
        <w:rPr>
          <w:rFonts w:eastAsiaTheme="minorEastAsia"/>
          <w:lang w:eastAsia="zh-CN"/>
        </w:rPr>
      </w:pPr>
      <w:r>
        <w:rPr>
          <w:rFonts w:eastAsiaTheme="minorEastAsia"/>
          <w:lang w:eastAsia="zh-CN"/>
        </w:rPr>
        <w:t>We acknowledge that this could be a valid use case, e.g. it could happen that a measurement requiring large MGL when being a MG based becomes a MG-less one following a BWP switch, and thus a shorter MGL could be used for other measurements after the BWP switch. However, the gain in supporting this use case is not as large as the ON/OFF of the pre-configured MG, and it will require additional specification efforts and implementation complexity for both NW and UE. Therefore, we suggest that changing of MG configuration following a BWP switching is not considered in the WI.</w:t>
      </w:r>
    </w:p>
    <w:p w:rsidR="001A32F8" w:rsidRDefault="00813B3E" w:rsidP="00813B3E">
      <w:pPr>
        <w:spacing w:before="120" w:after="120"/>
        <w:rPr>
          <w:rFonts w:eastAsiaTheme="minorEastAsia"/>
          <w:lang w:eastAsia="zh-CN"/>
        </w:rPr>
      </w:pPr>
      <w:r w:rsidRPr="00FF25EB">
        <w:rPr>
          <w:rFonts w:eastAsiaTheme="minorEastAsia" w:hint="eastAsia"/>
          <w:b/>
          <w:lang w:eastAsia="zh-CN"/>
        </w:rPr>
        <w:t>P</w:t>
      </w:r>
      <w:r w:rsidRPr="00FF25EB">
        <w:rPr>
          <w:rFonts w:eastAsiaTheme="minorEastAsia"/>
          <w:b/>
          <w:lang w:eastAsia="zh-CN"/>
        </w:rPr>
        <w:t xml:space="preserve">roposal </w:t>
      </w:r>
      <w:r>
        <w:rPr>
          <w:rFonts w:eastAsiaTheme="minorEastAsia"/>
          <w:b/>
          <w:lang w:eastAsia="zh-CN"/>
        </w:rPr>
        <w:t>5</w:t>
      </w:r>
      <w:r w:rsidRPr="00FF25EB">
        <w:rPr>
          <w:rFonts w:eastAsiaTheme="minorEastAsia"/>
          <w:b/>
          <w:lang w:eastAsia="zh-CN"/>
        </w:rPr>
        <w:t xml:space="preserve">: RAN4 to support ON/OFF of the pre-configured MG. Changing of MG configuration following </w:t>
      </w:r>
      <w:r>
        <w:rPr>
          <w:rFonts w:eastAsiaTheme="minorEastAsia"/>
          <w:b/>
          <w:lang w:eastAsia="zh-CN"/>
        </w:rPr>
        <w:t xml:space="preserve">a </w:t>
      </w:r>
      <w:r w:rsidRPr="00FF25EB">
        <w:rPr>
          <w:rFonts w:eastAsiaTheme="minorEastAsia"/>
          <w:b/>
          <w:lang w:eastAsia="zh-CN"/>
        </w:rPr>
        <w:t>BWP switching is not considered.</w:t>
      </w:r>
    </w:p>
    <w:p w:rsidR="001A32F8" w:rsidRDefault="000F10D0" w:rsidP="000F10D0">
      <w:pPr>
        <w:pStyle w:val="3"/>
        <w:rPr>
          <w:lang w:eastAsia="zh-CN"/>
        </w:rPr>
      </w:pPr>
      <w:r>
        <w:rPr>
          <w:lang w:eastAsia="zh-CN"/>
        </w:rPr>
        <w:t>Pre-configured MG and legacy MG</w:t>
      </w:r>
    </w:p>
    <w:tbl>
      <w:tblPr>
        <w:tblStyle w:val="af4"/>
        <w:tblW w:w="0" w:type="auto"/>
        <w:tblLook w:val="04A0" w:firstRow="1" w:lastRow="0" w:firstColumn="1" w:lastColumn="0" w:noHBand="0" w:noVBand="1"/>
      </w:tblPr>
      <w:tblGrid>
        <w:gridCol w:w="9621"/>
      </w:tblGrid>
      <w:tr w:rsidR="000F10D0" w:rsidTr="000F10D0">
        <w:tc>
          <w:tcPr>
            <w:tcW w:w="9621" w:type="dxa"/>
          </w:tcPr>
          <w:p w:rsidR="003431E9" w:rsidRPr="000F10D0" w:rsidRDefault="003431E9" w:rsidP="000F10D0">
            <w:pPr>
              <w:numPr>
                <w:ilvl w:val="0"/>
                <w:numId w:val="27"/>
              </w:numPr>
              <w:spacing w:before="120" w:after="120"/>
              <w:rPr>
                <w:rFonts w:eastAsiaTheme="minorEastAsia"/>
                <w:lang w:val="en-US" w:eastAsia="zh-CN"/>
              </w:rPr>
            </w:pPr>
            <w:r w:rsidRPr="000F10D0">
              <w:rPr>
                <w:rFonts w:eastAsiaTheme="minorEastAsia"/>
                <w:lang w:val="en-US" w:eastAsia="zh-CN"/>
              </w:rPr>
              <w:t xml:space="preserve">FFS on </w:t>
            </w:r>
            <w:r w:rsidRPr="000F10D0">
              <w:rPr>
                <w:rFonts w:eastAsiaTheme="minorEastAsia"/>
                <w:b/>
                <w:bCs/>
                <w:lang w:val="en-US" w:eastAsia="zh-CN"/>
              </w:rPr>
              <w:t>relation of pre-configured MG pattern and with the current RRC configured MG</w:t>
            </w:r>
            <w:r w:rsidRPr="000F10D0">
              <w:rPr>
                <w:rFonts w:eastAsiaTheme="minorEastAsia"/>
                <w:i/>
                <w:iCs/>
                <w:lang w:val="en-US" w:eastAsia="zh-CN"/>
              </w:rPr>
              <w:t xml:space="preserve"> </w:t>
            </w:r>
          </w:p>
          <w:p w:rsidR="003431E9" w:rsidRPr="000F10D0" w:rsidRDefault="003431E9" w:rsidP="000F10D0">
            <w:pPr>
              <w:numPr>
                <w:ilvl w:val="1"/>
                <w:numId w:val="27"/>
              </w:numPr>
              <w:spacing w:before="120" w:after="120"/>
              <w:rPr>
                <w:rFonts w:eastAsiaTheme="minorEastAsia"/>
                <w:lang w:val="en-US" w:eastAsia="zh-CN"/>
              </w:rPr>
            </w:pPr>
            <w:r w:rsidRPr="000F10D0">
              <w:rPr>
                <w:rFonts w:eastAsiaTheme="minorEastAsia"/>
                <w:lang w:eastAsia="zh-CN"/>
              </w:rPr>
              <w:t>O</w:t>
            </w:r>
            <w:r w:rsidRPr="000F10D0">
              <w:rPr>
                <w:rFonts w:eastAsiaTheme="minorEastAsia"/>
                <w:lang w:val="en-US" w:eastAsia="zh-CN"/>
              </w:rPr>
              <w:t xml:space="preserve">piton 1. </w:t>
            </w:r>
          </w:p>
          <w:p w:rsidR="003431E9" w:rsidRPr="000F10D0" w:rsidRDefault="003431E9" w:rsidP="000F10D0">
            <w:pPr>
              <w:numPr>
                <w:ilvl w:val="2"/>
                <w:numId w:val="27"/>
              </w:numPr>
              <w:spacing w:before="120" w:after="120"/>
              <w:rPr>
                <w:rFonts w:eastAsiaTheme="minorEastAsia"/>
                <w:lang w:val="en-US" w:eastAsia="zh-CN"/>
              </w:rPr>
            </w:pPr>
            <w:r w:rsidRPr="000F10D0">
              <w:rPr>
                <w:rFonts w:eastAsiaTheme="minorEastAsia"/>
                <w:lang w:val="en-US" w:eastAsia="zh-CN"/>
              </w:rPr>
              <w:t>The already configured P-MGP is transformed into legacy MGP (with same MGL/MGRP) if the UE is configured to measure on any carrier (e.g. inter-RAT) which always need gaps for performing the measurement.</w:t>
            </w:r>
          </w:p>
          <w:p w:rsidR="003431E9" w:rsidRPr="000F10D0" w:rsidRDefault="003431E9" w:rsidP="000F10D0">
            <w:pPr>
              <w:numPr>
                <w:ilvl w:val="2"/>
                <w:numId w:val="27"/>
              </w:numPr>
              <w:spacing w:before="120" w:after="120"/>
              <w:rPr>
                <w:rFonts w:eastAsiaTheme="minorEastAsia"/>
                <w:lang w:val="en-US" w:eastAsia="zh-CN"/>
              </w:rPr>
            </w:pPr>
            <w:r w:rsidRPr="000F10D0">
              <w:rPr>
                <w:rFonts w:eastAsiaTheme="minorEastAsia"/>
                <w:lang w:val="en-US" w:eastAsia="zh-CN"/>
              </w:rPr>
              <w:t xml:space="preserve">Network can transform an already configured P-MGP into legacy MGP with same MGL/MGRP or vice versa without </w:t>
            </w:r>
            <w:proofErr w:type="spellStart"/>
            <w:r w:rsidRPr="000F10D0">
              <w:rPr>
                <w:rFonts w:eastAsiaTheme="minorEastAsia"/>
                <w:lang w:val="en-US" w:eastAsia="zh-CN"/>
              </w:rPr>
              <w:t>deconfiguring</w:t>
            </w:r>
            <w:proofErr w:type="spellEnd"/>
            <w:r w:rsidRPr="000F10D0">
              <w:rPr>
                <w:rFonts w:eastAsiaTheme="minorEastAsia"/>
                <w:lang w:val="en-US" w:eastAsia="zh-CN"/>
              </w:rPr>
              <w:t xml:space="preserve"> the P-MGP</w:t>
            </w:r>
          </w:p>
          <w:p w:rsidR="000F10D0" w:rsidRPr="000F10D0" w:rsidRDefault="003431E9" w:rsidP="001A32F8">
            <w:pPr>
              <w:numPr>
                <w:ilvl w:val="1"/>
                <w:numId w:val="27"/>
              </w:numPr>
              <w:spacing w:before="120" w:after="120"/>
              <w:rPr>
                <w:rFonts w:eastAsiaTheme="minorEastAsia"/>
                <w:lang w:val="en-US" w:eastAsia="zh-CN"/>
              </w:rPr>
            </w:pPr>
            <w:r w:rsidRPr="000F10D0">
              <w:rPr>
                <w:rFonts w:eastAsiaTheme="minorEastAsia"/>
                <w:lang w:val="en-US" w:eastAsia="zh-CN"/>
              </w:rPr>
              <w:t>Others</w:t>
            </w:r>
          </w:p>
        </w:tc>
      </w:tr>
    </w:tbl>
    <w:p w:rsidR="00272A1A" w:rsidRDefault="000F10D0" w:rsidP="001A32F8">
      <w:pPr>
        <w:spacing w:before="120" w:after="120"/>
        <w:rPr>
          <w:rFonts w:eastAsiaTheme="minorEastAsia"/>
          <w:lang w:eastAsia="zh-CN"/>
        </w:rPr>
      </w:pPr>
      <w:r>
        <w:rPr>
          <w:rFonts w:eastAsiaTheme="minorEastAsia"/>
          <w:lang w:eastAsia="zh-CN"/>
        </w:rPr>
        <w:t>As discussed in section 2.2.2, pre-configured MG and legacy MG share the same configurations and NW flags whether the MG is used as pre-configured MG or not. This is aligned with the 2</w:t>
      </w:r>
      <w:r w:rsidRPr="000F10D0">
        <w:rPr>
          <w:rFonts w:eastAsiaTheme="minorEastAsia"/>
          <w:vertAlign w:val="superscript"/>
          <w:lang w:eastAsia="zh-CN"/>
        </w:rPr>
        <w:t>nd</w:t>
      </w:r>
      <w:r>
        <w:rPr>
          <w:rFonts w:eastAsiaTheme="minorEastAsia"/>
          <w:lang w:eastAsia="zh-CN"/>
        </w:rPr>
        <w:t xml:space="preserve"> bullet of option 1. </w:t>
      </w:r>
    </w:p>
    <w:p w:rsidR="000F10D0" w:rsidRDefault="000F10D0" w:rsidP="001A32F8">
      <w:pPr>
        <w:spacing w:before="120" w:after="120"/>
        <w:rPr>
          <w:rFonts w:eastAsiaTheme="minorEastAsia"/>
          <w:lang w:eastAsia="zh-CN"/>
        </w:rPr>
      </w:pPr>
      <w:r>
        <w:rPr>
          <w:rFonts w:eastAsiaTheme="minorEastAsia"/>
          <w:lang w:eastAsia="zh-CN"/>
        </w:rPr>
        <w:t>The 1</w:t>
      </w:r>
      <w:r w:rsidRPr="000F10D0">
        <w:rPr>
          <w:rFonts w:eastAsiaTheme="minorEastAsia"/>
          <w:vertAlign w:val="superscript"/>
          <w:lang w:eastAsia="zh-CN"/>
        </w:rPr>
        <w:t>st</w:t>
      </w:r>
      <w:r>
        <w:rPr>
          <w:rFonts w:eastAsiaTheme="minorEastAsia"/>
          <w:lang w:eastAsia="zh-CN"/>
        </w:rPr>
        <w:t xml:space="preserve"> bullet of option 1, if we understand correctly, means NW and UE can autonomously transform the pre-configured MG into legacy MG or vice versa. We do not prefer this approach as it is mixing the configuration/de-configuration with activation/deactivation of the pre-configured MG. </w:t>
      </w:r>
    </w:p>
    <w:p w:rsidR="000F10D0" w:rsidRPr="003800E0" w:rsidRDefault="000F10D0" w:rsidP="001A32F8">
      <w:pPr>
        <w:spacing w:before="120" w:after="120"/>
        <w:rPr>
          <w:rFonts w:eastAsiaTheme="minorEastAsia"/>
          <w:b/>
          <w:lang w:eastAsia="zh-CN"/>
        </w:rPr>
      </w:pPr>
      <w:r w:rsidRPr="003800E0">
        <w:rPr>
          <w:rFonts w:eastAsiaTheme="minorEastAsia"/>
          <w:b/>
          <w:lang w:eastAsia="zh-CN"/>
        </w:rPr>
        <w:t xml:space="preserve">Proposal 6: </w:t>
      </w:r>
      <w:r w:rsidRPr="003800E0">
        <w:rPr>
          <w:rFonts w:eastAsiaTheme="minorEastAsia"/>
          <w:b/>
          <w:lang w:val="en-US" w:eastAsia="zh-CN"/>
        </w:rPr>
        <w:t xml:space="preserve">Network can transform </w:t>
      </w:r>
      <w:r w:rsidR="003800E0">
        <w:rPr>
          <w:rFonts w:eastAsiaTheme="minorEastAsia"/>
          <w:b/>
          <w:lang w:val="en-US" w:eastAsia="zh-CN"/>
        </w:rPr>
        <w:t>a pre-configured MG</w:t>
      </w:r>
      <w:r w:rsidRPr="003800E0">
        <w:rPr>
          <w:rFonts w:eastAsiaTheme="minorEastAsia"/>
          <w:b/>
          <w:lang w:val="en-US" w:eastAsia="zh-CN"/>
        </w:rPr>
        <w:t xml:space="preserve"> into legacy MG or vice versa</w:t>
      </w:r>
      <w:r w:rsidR="003800E0" w:rsidRPr="003800E0">
        <w:rPr>
          <w:rFonts w:eastAsiaTheme="minorEastAsia"/>
          <w:b/>
          <w:lang w:val="en-US" w:eastAsia="zh-CN"/>
        </w:rPr>
        <w:t xml:space="preserve"> with same MG configuration. </w:t>
      </w:r>
    </w:p>
    <w:p w:rsidR="001A32F8" w:rsidRDefault="001A32F8" w:rsidP="001D1A47">
      <w:pPr>
        <w:pStyle w:val="2"/>
        <w:rPr>
          <w:lang w:eastAsia="zh-CN"/>
        </w:rPr>
      </w:pPr>
      <w:r>
        <w:rPr>
          <w:lang w:eastAsia="zh-CN"/>
        </w:rPr>
        <w:t>Activation and deactivation of pre-configured MG</w:t>
      </w:r>
    </w:p>
    <w:p w:rsidR="001D1A47" w:rsidRDefault="00B317DC" w:rsidP="00B317DC">
      <w:pPr>
        <w:pStyle w:val="3"/>
        <w:rPr>
          <w:lang w:eastAsia="zh-CN"/>
        </w:rPr>
      </w:pPr>
      <w:r>
        <w:rPr>
          <w:lang w:eastAsia="zh-CN"/>
        </w:rPr>
        <w:t xml:space="preserve">Conditions </w:t>
      </w:r>
    </w:p>
    <w:tbl>
      <w:tblPr>
        <w:tblStyle w:val="af4"/>
        <w:tblW w:w="0" w:type="auto"/>
        <w:tblLook w:val="04A0" w:firstRow="1" w:lastRow="0" w:firstColumn="1" w:lastColumn="0" w:noHBand="0" w:noVBand="1"/>
      </w:tblPr>
      <w:tblGrid>
        <w:gridCol w:w="9621"/>
      </w:tblGrid>
      <w:tr w:rsidR="00B317DC" w:rsidTr="00B317DC">
        <w:tc>
          <w:tcPr>
            <w:tcW w:w="9621" w:type="dxa"/>
          </w:tcPr>
          <w:p w:rsidR="003431E9" w:rsidRPr="00B317DC" w:rsidRDefault="003431E9" w:rsidP="00B317DC">
            <w:pPr>
              <w:numPr>
                <w:ilvl w:val="0"/>
                <w:numId w:val="28"/>
              </w:numPr>
              <w:overflowPunct w:val="0"/>
              <w:autoSpaceDE w:val="0"/>
              <w:autoSpaceDN w:val="0"/>
              <w:adjustRightInd w:val="0"/>
              <w:spacing w:beforeLines="0" w:before="120" w:afterLines="0" w:after="120"/>
              <w:textAlignment w:val="baseline"/>
              <w:rPr>
                <w:rFonts w:eastAsia="宋体"/>
                <w:lang w:val="en-US" w:eastAsia="zh-CN"/>
              </w:rPr>
            </w:pPr>
            <w:r w:rsidRPr="00B317DC">
              <w:rPr>
                <w:rFonts w:eastAsia="宋体"/>
                <w:b/>
                <w:bCs/>
                <w:lang w:eastAsia="zh-CN"/>
              </w:rPr>
              <w:t>The conditions to activate/de-activate the Pre-configured MG are:</w:t>
            </w:r>
          </w:p>
          <w:p w:rsidR="003431E9" w:rsidRPr="00B317DC" w:rsidRDefault="003431E9" w:rsidP="00B317DC">
            <w:pPr>
              <w:numPr>
                <w:ilvl w:val="1"/>
                <w:numId w:val="28"/>
              </w:numPr>
              <w:overflowPunct w:val="0"/>
              <w:autoSpaceDE w:val="0"/>
              <w:autoSpaceDN w:val="0"/>
              <w:adjustRightInd w:val="0"/>
              <w:spacing w:beforeLines="0" w:before="120" w:afterLines="0" w:after="120"/>
              <w:textAlignment w:val="baseline"/>
              <w:rPr>
                <w:rFonts w:eastAsia="宋体"/>
                <w:lang w:val="en-US" w:eastAsia="zh-CN"/>
              </w:rPr>
            </w:pPr>
            <w:r w:rsidRPr="00B317DC">
              <w:rPr>
                <w:rFonts w:eastAsia="宋体"/>
                <w:lang w:eastAsia="zh-CN"/>
              </w:rPr>
              <w:t>BWP switching</w:t>
            </w:r>
          </w:p>
          <w:p w:rsidR="003431E9" w:rsidRPr="00B317DC" w:rsidRDefault="003431E9" w:rsidP="00B317DC">
            <w:pPr>
              <w:numPr>
                <w:ilvl w:val="1"/>
                <w:numId w:val="28"/>
              </w:numPr>
              <w:overflowPunct w:val="0"/>
              <w:autoSpaceDE w:val="0"/>
              <w:autoSpaceDN w:val="0"/>
              <w:adjustRightInd w:val="0"/>
              <w:spacing w:beforeLines="0" w:before="120" w:afterLines="0" w:after="120"/>
              <w:textAlignment w:val="baseline"/>
              <w:rPr>
                <w:rFonts w:eastAsia="宋体"/>
                <w:lang w:val="en-US" w:eastAsia="zh-CN"/>
              </w:rPr>
            </w:pPr>
            <w:r w:rsidRPr="00B317DC">
              <w:rPr>
                <w:rFonts w:eastAsia="宋体"/>
                <w:lang w:eastAsia="zh-CN"/>
              </w:rPr>
              <w:lastRenderedPageBreak/>
              <w:t>For activation decision, MO configured can perform gapless measurement before BWP switching but not after BWP switching</w:t>
            </w:r>
            <w:r w:rsidRPr="00B317DC">
              <w:rPr>
                <w:rFonts w:eastAsia="宋体"/>
                <w:lang w:val="en-US" w:eastAsia="zh-CN"/>
              </w:rPr>
              <w:t xml:space="preserve">. For deactivation decision, MO configured can perform </w:t>
            </w:r>
            <w:proofErr w:type="spellStart"/>
            <w:r w:rsidRPr="00B317DC">
              <w:rPr>
                <w:rFonts w:eastAsia="宋体"/>
                <w:lang w:val="en-US" w:eastAsia="zh-CN"/>
              </w:rPr>
              <w:t>gapwith</w:t>
            </w:r>
            <w:proofErr w:type="spellEnd"/>
            <w:r w:rsidRPr="00B317DC">
              <w:rPr>
                <w:rFonts w:eastAsia="宋体"/>
                <w:lang w:val="en-US" w:eastAsia="zh-CN"/>
              </w:rPr>
              <w:t xml:space="preserve"> measurement before BWP switching but </w:t>
            </w:r>
            <w:proofErr w:type="spellStart"/>
            <w:r w:rsidRPr="00B317DC">
              <w:rPr>
                <w:rFonts w:eastAsia="宋体"/>
                <w:lang w:val="en-US" w:eastAsia="zh-CN"/>
              </w:rPr>
              <w:t>can not</w:t>
            </w:r>
            <w:proofErr w:type="spellEnd"/>
            <w:r w:rsidRPr="00B317DC">
              <w:rPr>
                <w:rFonts w:eastAsia="宋体"/>
                <w:lang w:val="en-US" w:eastAsia="zh-CN"/>
              </w:rPr>
              <w:t xml:space="preserve"> after BWP switching.</w:t>
            </w:r>
          </w:p>
          <w:p w:rsidR="00B317DC" w:rsidRPr="00B317DC" w:rsidRDefault="003431E9" w:rsidP="001D1A47">
            <w:pPr>
              <w:numPr>
                <w:ilvl w:val="1"/>
                <w:numId w:val="28"/>
              </w:numPr>
              <w:overflowPunct w:val="0"/>
              <w:autoSpaceDE w:val="0"/>
              <w:autoSpaceDN w:val="0"/>
              <w:adjustRightInd w:val="0"/>
              <w:spacing w:beforeLines="0" w:before="120" w:afterLines="0" w:after="120"/>
              <w:textAlignment w:val="baseline"/>
              <w:rPr>
                <w:rFonts w:eastAsia="宋体"/>
                <w:lang w:val="en-US" w:eastAsia="zh-CN"/>
              </w:rPr>
            </w:pPr>
            <w:r w:rsidRPr="00B317DC">
              <w:rPr>
                <w:rFonts w:eastAsia="宋体"/>
                <w:lang w:eastAsia="zh-CN"/>
              </w:rPr>
              <w:t xml:space="preserve">Other conditions are not precluded </w:t>
            </w:r>
          </w:p>
        </w:tc>
      </w:tr>
    </w:tbl>
    <w:p w:rsidR="00B317DC" w:rsidRDefault="00B317DC" w:rsidP="00B317DC">
      <w:pPr>
        <w:spacing w:before="120" w:after="120"/>
        <w:rPr>
          <w:rFonts w:eastAsiaTheme="minorEastAsia"/>
          <w:lang w:eastAsia="zh-CN"/>
        </w:rPr>
      </w:pPr>
      <w:r>
        <w:rPr>
          <w:rFonts w:eastAsiaTheme="minorEastAsia"/>
          <w:lang w:eastAsia="zh-CN"/>
        </w:rPr>
        <w:lastRenderedPageBreak/>
        <w:t xml:space="preserve">Besides </w:t>
      </w:r>
      <w:r w:rsidR="00272A1A">
        <w:rPr>
          <w:rFonts w:eastAsiaTheme="minorEastAsia"/>
          <w:lang w:eastAsia="zh-CN"/>
        </w:rPr>
        <w:t>BWP switching</w:t>
      </w:r>
      <w:r>
        <w:rPr>
          <w:rFonts w:eastAsiaTheme="minorEastAsia"/>
          <w:lang w:eastAsia="zh-CN"/>
        </w:rPr>
        <w:t xml:space="preserve">, there could be also other RRC and MAC procedures that could trigger </w:t>
      </w:r>
      <w:r w:rsidR="00272A1A">
        <w:rPr>
          <w:rFonts w:eastAsiaTheme="minorEastAsia"/>
          <w:lang w:eastAsia="zh-CN"/>
        </w:rPr>
        <w:t>a c</w:t>
      </w:r>
      <w:r w:rsidR="008D5EDA">
        <w:rPr>
          <w:rFonts w:eastAsiaTheme="minorEastAsia"/>
          <w:lang w:eastAsia="zh-CN"/>
        </w:rPr>
        <w:t>h</w:t>
      </w:r>
      <w:r w:rsidR="00272A1A">
        <w:rPr>
          <w:rFonts w:eastAsiaTheme="minorEastAsia"/>
          <w:lang w:eastAsia="zh-CN"/>
        </w:rPr>
        <w:t xml:space="preserve">ange in need for MG and thus </w:t>
      </w:r>
      <w:r>
        <w:rPr>
          <w:rFonts w:eastAsiaTheme="minorEastAsia"/>
          <w:lang w:eastAsia="zh-CN"/>
        </w:rPr>
        <w:t>activation and deactivation of pre-configured MG, e.g.</w:t>
      </w:r>
    </w:p>
    <w:p w:rsidR="00B317DC" w:rsidRDefault="00B317DC" w:rsidP="00B317DC">
      <w:pPr>
        <w:pStyle w:val="af8"/>
        <w:numPr>
          <w:ilvl w:val="0"/>
          <w:numId w:val="12"/>
        </w:numPr>
        <w:spacing w:before="120" w:after="120"/>
        <w:rPr>
          <w:rFonts w:eastAsiaTheme="minorEastAsia"/>
          <w:lang w:eastAsia="zh-CN"/>
        </w:rPr>
      </w:pPr>
      <w:r>
        <w:rPr>
          <w:rFonts w:eastAsiaTheme="minorEastAsia"/>
          <w:lang w:eastAsia="zh-CN"/>
        </w:rPr>
        <w:t>RRC (re)configuration of MO</w:t>
      </w:r>
    </w:p>
    <w:p w:rsidR="00B317DC" w:rsidRDefault="00B317DC" w:rsidP="00B317DC">
      <w:pPr>
        <w:pStyle w:val="af8"/>
        <w:numPr>
          <w:ilvl w:val="1"/>
          <w:numId w:val="12"/>
        </w:numPr>
        <w:spacing w:before="120" w:after="120"/>
        <w:rPr>
          <w:rFonts w:eastAsiaTheme="minorEastAsia"/>
          <w:lang w:eastAsia="zh-CN"/>
        </w:rPr>
      </w:pPr>
      <w:r>
        <w:rPr>
          <w:rFonts w:eastAsiaTheme="minorEastAsia"/>
          <w:lang w:eastAsia="zh-CN"/>
        </w:rPr>
        <w:t>When an MO is added or released, the need for MG may change. For example, all existing measurements do not require MG, but a newly added MO requires MG. In this case, the pre-configured MG should be activated.</w:t>
      </w:r>
    </w:p>
    <w:p w:rsidR="00B317DC" w:rsidRDefault="00B317DC" w:rsidP="00B317DC">
      <w:pPr>
        <w:pStyle w:val="af8"/>
        <w:numPr>
          <w:ilvl w:val="0"/>
          <w:numId w:val="12"/>
        </w:numPr>
        <w:spacing w:before="120" w:after="120"/>
        <w:rPr>
          <w:rFonts w:eastAsiaTheme="minorEastAsia"/>
          <w:lang w:eastAsia="zh-CN"/>
        </w:rPr>
      </w:pPr>
      <w:r>
        <w:rPr>
          <w:rFonts w:eastAsiaTheme="minorEastAsia"/>
          <w:lang w:eastAsia="zh-CN"/>
        </w:rPr>
        <w:t>RRC (re)configuration of serving cells</w:t>
      </w:r>
    </w:p>
    <w:p w:rsidR="00B317DC" w:rsidRDefault="00B317DC" w:rsidP="00B317DC">
      <w:pPr>
        <w:pStyle w:val="af8"/>
        <w:numPr>
          <w:ilvl w:val="1"/>
          <w:numId w:val="12"/>
        </w:numPr>
        <w:spacing w:before="120" w:after="120"/>
        <w:rPr>
          <w:rFonts w:eastAsiaTheme="minorEastAsia"/>
          <w:lang w:eastAsia="zh-CN"/>
        </w:rPr>
      </w:pPr>
      <w:r>
        <w:rPr>
          <w:rFonts w:eastAsiaTheme="minorEastAsia"/>
          <w:lang w:eastAsia="zh-CN"/>
        </w:rPr>
        <w:t>When a serving cell is added or released, the need for MG may change. For example, an inter-frequency measurement may become intra-frequency measurement when a serving cell is added. In this case, the pre-configured MG should be deactivated.</w:t>
      </w:r>
    </w:p>
    <w:p w:rsidR="00B317DC" w:rsidRDefault="00B317DC" w:rsidP="00B317DC">
      <w:pPr>
        <w:pStyle w:val="af8"/>
        <w:numPr>
          <w:ilvl w:val="0"/>
          <w:numId w:val="12"/>
        </w:num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Cell</w:t>
      </w:r>
      <w:proofErr w:type="spellEnd"/>
      <w:r>
        <w:rPr>
          <w:rFonts w:eastAsiaTheme="minorEastAsia"/>
          <w:lang w:eastAsia="zh-CN"/>
        </w:rPr>
        <w:t xml:space="preserve"> activation and deactivation</w:t>
      </w:r>
    </w:p>
    <w:p w:rsidR="00B317DC" w:rsidRDefault="00B317DC" w:rsidP="00B317DC">
      <w:pPr>
        <w:pStyle w:val="af8"/>
        <w:numPr>
          <w:ilvl w:val="1"/>
          <w:numId w:val="12"/>
        </w:numPr>
        <w:spacing w:before="120" w:after="120"/>
        <w:rPr>
          <w:rFonts w:eastAsiaTheme="minorEastAsia"/>
          <w:lang w:eastAsia="zh-CN"/>
        </w:rPr>
      </w:pPr>
      <w:r>
        <w:rPr>
          <w:rFonts w:eastAsiaTheme="minorEastAsia"/>
          <w:lang w:eastAsia="zh-CN"/>
        </w:rPr>
        <w:t xml:space="preserve">When </w:t>
      </w:r>
      <w:proofErr w:type="gramStart"/>
      <w:r>
        <w:rPr>
          <w:rFonts w:eastAsiaTheme="minorEastAsia"/>
          <w:lang w:eastAsia="zh-CN"/>
        </w:rPr>
        <w:t>an</w:t>
      </w:r>
      <w:proofErr w:type="gramEnd"/>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is activated or deactivated, the need for MG may change. For example, intra-frequency measurement on deactivated SCC does not require MG, but if the </w:t>
      </w:r>
      <w:proofErr w:type="spellStart"/>
      <w:r>
        <w:rPr>
          <w:rFonts w:eastAsiaTheme="minorEastAsia"/>
          <w:lang w:eastAsia="zh-CN"/>
        </w:rPr>
        <w:t>SCell</w:t>
      </w:r>
      <w:proofErr w:type="spellEnd"/>
      <w:r>
        <w:rPr>
          <w:rFonts w:eastAsiaTheme="minorEastAsia"/>
          <w:lang w:eastAsia="zh-CN"/>
        </w:rPr>
        <w:t xml:space="preserve"> is activated and the active BWP does not contain the SSB, MG would be required. In this case, the pre-configured MG should be activated.</w:t>
      </w:r>
    </w:p>
    <w:p w:rsidR="00B317DC" w:rsidRDefault="003431E9" w:rsidP="00B317DC">
      <w:pPr>
        <w:spacing w:before="120" w:after="120"/>
        <w:rPr>
          <w:rFonts w:eastAsiaTheme="minorEastAsia"/>
          <w:lang w:eastAsia="zh-CN"/>
        </w:rPr>
      </w:pPr>
      <w:r>
        <w:rPr>
          <w:rFonts w:eastAsiaTheme="minorEastAsia"/>
          <w:lang w:eastAsia="zh-CN"/>
        </w:rPr>
        <w:t>For RRC reconfiguration</w:t>
      </w:r>
      <w:r w:rsidR="00272A1A">
        <w:rPr>
          <w:rFonts w:eastAsiaTheme="minorEastAsia"/>
          <w:lang w:eastAsia="zh-CN"/>
        </w:rPr>
        <w:t>s</w:t>
      </w:r>
      <w:r>
        <w:rPr>
          <w:rFonts w:eastAsiaTheme="minorEastAsia"/>
          <w:lang w:eastAsia="zh-CN"/>
        </w:rPr>
        <w:t xml:space="preserve">, </w:t>
      </w:r>
      <w:r w:rsidR="00272A1A">
        <w:rPr>
          <w:rFonts w:eastAsiaTheme="minorEastAsia"/>
          <w:lang w:eastAsia="zh-CN"/>
        </w:rPr>
        <w:t xml:space="preserve">as discussed in section 2.2.3 for pre-configured MG configuration, our preference is to have NW </w:t>
      </w:r>
      <w:r w:rsidR="008D5EDA">
        <w:rPr>
          <w:rFonts w:eastAsiaTheme="minorEastAsia"/>
          <w:lang w:eastAsia="zh-CN"/>
        </w:rPr>
        <w:t xml:space="preserve">to </w:t>
      </w:r>
      <w:r w:rsidR="00272A1A">
        <w:rPr>
          <w:rFonts w:eastAsiaTheme="minorEastAsia"/>
          <w:lang w:eastAsia="zh-CN"/>
        </w:rPr>
        <w:t>configure the status (</w:t>
      </w:r>
      <w:r w:rsidR="00272A1A" w:rsidRPr="00272A1A">
        <w:rPr>
          <w:rFonts w:eastAsiaTheme="minorEastAsia"/>
          <w:lang w:eastAsia="zh-CN"/>
        </w:rPr>
        <w:t>activated or deactivated</w:t>
      </w:r>
      <w:r w:rsidR="00272A1A">
        <w:rPr>
          <w:rFonts w:eastAsiaTheme="minorEastAsia"/>
          <w:lang w:eastAsia="zh-CN"/>
        </w:rPr>
        <w:t xml:space="preserve">) instead of have NW and/or UE to perform </w:t>
      </w:r>
      <w:r w:rsidR="00CA5CBD">
        <w:rPr>
          <w:rFonts w:eastAsiaTheme="minorEastAsia"/>
          <w:lang w:eastAsia="zh-CN"/>
        </w:rPr>
        <w:t>an additional activation or deactivation</w:t>
      </w:r>
      <w:r w:rsidR="00B317DC">
        <w:rPr>
          <w:rFonts w:eastAsiaTheme="minorEastAsia"/>
          <w:lang w:eastAsia="zh-CN"/>
        </w:rPr>
        <w:t>.</w:t>
      </w:r>
    </w:p>
    <w:p w:rsidR="00D27D3E" w:rsidRDefault="00CA5CBD" w:rsidP="00D27D3E">
      <w:pPr>
        <w:spacing w:before="120" w:after="120"/>
        <w:rPr>
          <w:rFonts w:eastAsiaTheme="minorEastAsia"/>
          <w:lang w:eastAsia="zh-CN"/>
        </w:rPr>
      </w:pPr>
      <w:r>
        <w:rPr>
          <w:rFonts w:eastAsiaTheme="minorEastAsia"/>
          <w:lang w:eastAsia="zh-CN"/>
        </w:rPr>
        <w:t xml:space="preserve">For </w:t>
      </w:r>
      <w:proofErr w:type="spellStart"/>
      <w:r>
        <w:rPr>
          <w:rFonts w:eastAsiaTheme="minorEastAsia"/>
          <w:lang w:eastAsia="zh-CN"/>
        </w:rPr>
        <w:t>SCell</w:t>
      </w:r>
      <w:proofErr w:type="spellEnd"/>
      <w:r>
        <w:rPr>
          <w:rFonts w:eastAsiaTheme="minorEastAsia"/>
          <w:lang w:eastAsia="zh-CN"/>
        </w:rPr>
        <w:t xml:space="preserve"> activation and deactivation, </w:t>
      </w:r>
      <w:r w:rsidR="005E6835">
        <w:rPr>
          <w:rFonts w:eastAsiaTheme="minorEastAsia"/>
          <w:lang w:eastAsia="zh-CN"/>
        </w:rPr>
        <w:t>there can be two options:</w:t>
      </w:r>
    </w:p>
    <w:p w:rsidR="005E6835" w:rsidRDefault="005E6835" w:rsidP="005E6835">
      <w:pPr>
        <w:pStyle w:val="af8"/>
        <w:numPr>
          <w:ilvl w:val="0"/>
          <w:numId w:val="12"/>
        </w:numPr>
        <w:spacing w:before="120" w:after="120"/>
        <w:rPr>
          <w:rFonts w:eastAsiaTheme="minorEastAsia"/>
          <w:lang w:eastAsia="zh-CN"/>
        </w:rPr>
      </w:pPr>
      <w:r>
        <w:rPr>
          <w:rFonts w:eastAsiaTheme="minorEastAsia"/>
          <w:lang w:eastAsia="zh-CN"/>
        </w:rPr>
        <w:t xml:space="preserve">Option A: </w:t>
      </w:r>
      <w:proofErr w:type="spellStart"/>
      <w:r>
        <w:rPr>
          <w:rFonts w:eastAsiaTheme="minorEastAsia"/>
          <w:lang w:eastAsia="zh-CN"/>
        </w:rPr>
        <w:t>SCell</w:t>
      </w:r>
      <w:proofErr w:type="spellEnd"/>
      <w:r>
        <w:rPr>
          <w:rFonts w:eastAsiaTheme="minorEastAsia"/>
          <w:lang w:eastAsia="zh-CN"/>
        </w:rPr>
        <w:t xml:space="preserve"> activation and deactivation is considered as </w:t>
      </w:r>
      <w:r w:rsidR="00A011A3">
        <w:rPr>
          <w:rFonts w:eastAsiaTheme="minorEastAsia"/>
          <w:lang w:eastAsia="zh-CN"/>
        </w:rPr>
        <w:t xml:space="preserve">a </w:t>
      </w:r>
      <w:r>
        <w:rPr>
          <w:rFonts w:eastAsiaTheme="minorEastAsia"/>
          <w:lang w:eastAsia="zh-CN"/>
        </w:rPr>
        <w:t xml:space="preserve">triggering </w:t>
      </w:r>
      <w:r w:rsidR="008D5EDA">
        <w:rPr>
          <w:rFonts w:eastAsiaTheme="minorEastAsia"/>
          <w:lang w:eastAsia="zh-CN"/>
        </w:rPr>
        <w:t>event</w:t>
      </w:r>
      <w:r>
        <w:rPr>
          <w:rFonts w:eastAsiaTheme="minorEastAsia"/>
          <w:lang w:eastAsia="zh-CN"/>
        </w:rPr>
        <w:t xml:space="preserve"> for activation and deactivation of pre-configured MG. Similar as option 3a in section 2.2.3, </w:t>
      </w:r>
      <w:r>
        <w:rPr>
          <w:rFonts w:eastAsiaTheme="minorEastAsia"/>
          <w:lang w:val="en-GB" w:eastAsia="zh-CN"/>
        </w:rPr>
        <w:t>w</w:t>
      </w:r>
      <w:r w:rsidRPr="005E6835">
        <w:rPr>
          <w:rFonts w:eastAsiaTheme="minorEastAsia"/>
          <w:lang w:val="en-GB" w:eastAsia="zh-CN"/>
        </w:rPr>
        <w:t xml:space="preserve">hether pre-configured MG activated or not depends on </w:t>
      </w:r>
      <w:r>
        <w:rPr>
          <w:rFonts w:eastAsiaTheme="minorEastAsia"/>
          <w:lang w:val="en-GB" w:eastAsia="zh-CN"/>
        </w:rPr>
        <w:t>the need for MG from the configured measurements</w:t>
      </w:r>
      <w:r w:rsidRPr="005E6835">
        <w:rPr>
          <w:rFonts w:eastAsiaTheme="minorEastAsia"/>
          <w:lang w:val="en-GB" w:eastAsia="zh-CN"/>
        </w:rPr>
        <w:t xml:space="preserve"> </w:t>
      </w:r>
      <w:r>
        <w:rPr>
          <w:rFonts w:eastAsiaTheme="minorEastAsia"/>
          <w:lang w:val="en-GB" w:eastAsia="zh-CN"/>
        </w:rPr>
        <w:t xml:space="preserve">after the </w:t>
      </w:r>
      <w:proofErr w:type="spellStart"/>
      <w:r>
        <w:rPr>
          <w:rFonts w:eastAsiaTheme="minorEastAsia"/>
          <w:lang w:val="en-GB" w:eastAsia="zh-CN"/>
        </w:rPr>
        <w:t>SCell</w:t>
      </w:r>
      <w:proofErr w:type="spellEnd"/>
      <w:r>
        <w:rPr>
          <w:rFonts w:eastAsiaTheme="minorEastAsia"/>
          <w:lang w:val="en-GB" w:eastAsia="zh-CN"/>
        </w:rPr>
        <w:t xml:space="preserve"> activation or deactivation.</w:t>
      </w:r>
    </w:p>
    <w:p w:rsidR="005E6835" w:rsidRDefault="005E6835" w:rsidP="005E6835">
      <w:pPr>
        <w:pStyle w:val="af8"/>
        <w:numPr>
          <w:ilvl w:val="0"/>
          <w:numId w:val="12"/>
        </w:numPr>
        <w:spacing w:before="120" w:after="120"/>
        <w:rPr>
          <w:rFonts w:eastAsiaTheme="minorEastAsia"/>
          <w:lang w:eastAsia="zh-CN"/>
        </w:rPr>
      </w:pPr>
      <w:r>
        <w:rPr>
          <w:rFonts w:eastAsiaTheme="minorEastAsia"/>
          <w:lang w:eastAsia="zh-CN"/>
        </w:rPr>
        <w:t>Option B: NW indicates the status (</w:t>
      </w:r>
      <w:r w:rsidRPr="00272A1A">
        <w:rPr>
          <w:rFonts w:eastAsiaTheme="minorEastAsia"/>
          <w:lang w:eastAsia="zh-CN"/>
        </w:rPr>
        <w:t>activated or deactivated</w:t>
      </w:r>
      <w:r>
        <w:rPr>
          <w:rFonts w:eastAsiaTheme="minorEastAsia"/>
          <w:lang w:eastAsia="zh-CN"/>
        </w:rPr>
        <w:t xml:space="preserve">) of pre-configured MG. Similar as option 3b in section 2.2.3, NW could </w:t>
      </w:r>
      <w:r w:rsidR="00A011A3">
        <w:rPr>
          <w:rFonts w:eastAsiaTheme="minorEastAsia"/>
          <w:lang w:eastAsia="zh-CN"/>
        </w:rPr>
        <w:t xml:space="preserve">determine whether pre-configured MG should be activated or deactivated after the </w:t>
      </w:r>
      <w:proofErr w:type="spellStart"/>
      <w:r w:rsidR="00A011A3">
        <w:rPr>
          <w:rFonts w:eastAsiaTheme="minorEastAsia"/>
          <w:lang w:val="en-GB" w:eastAsia="zh-CN"/>
        </w:rPr>
        <w:t>SCell</w:t>
      </w:r>
      <w:proofErr w:type="spellEnd"/>
      <w:r w:rsidR="00A011A3">
        <w:rPr>
          <w:rFonts w:eastAsiaTheme="minorEastAsia"/>
          <w:lang w:val="en-GB" w:eastAsia="zh-CN"/>
        </w:rPr>
        <w:t xml:space="preserve"> activation or deactivation, and </w:t>
      </w:r>
      <w:r>
        <w:rPr>
          <w:rFonts w:eastAsiaTheme="minorEastAsia"/>
          <w:lang w:eastAsia="zh-CN"/>
        </w:rPr>
        <w:t xml:space="preserve">use a MAC CE to explicitly indicate </w:t>
      </w:r>
      <w:r w:rsidR="00A011A3">
        <w:rPr>
          <w:rFonts w:eastAsiaTheme="minorEastAsia"/>
          <w:lang w:eastAsia="zh-CN"/>
        </w:rPr>
        <w:t xml:space="preserve">UE </w:t>
      </w:r>
      <w:r>
        <w:rPr>
          <w:rFonts w:eastAsiaTheme="minorEastAsia"/>
          <w:lang w:eastAsia="zh-CN"/>
        </w:rPr>
        <w:t xml:space="preserve">the status of pre-configured MG. </w:t>
      </w:r>
    </w:p>
    <w:p w:rsidR="00D27D3E" w:rsidRPr="00D27D3E" w:rsidRDefault="00D27D3E" w:rsidP="00D27D3E">
      <w:pPr>
        <w:spacing w:before="120" w:after="120"/>
        <w:rPr>
          <w:rFonts w:eastAsiaTheme="minorEastAsia"/>
          <w:b/>
          <w:lang w:eastAsia="zh-CN"/>
        </w:rPr>
      </w:pPr>
      <w:r w:rsidRPr="00D27D3E">
        <w:rPr>
          <w:rFonts w:eastAsiaTheme="minorEastAsia" w:hint="eastAsia"/>
          <w:b/>
          <w:lang w:eastAsia="zh-CN"/>
        </w:rPr>
        <w:t>P</w:t>
      </w:r>
      <w:r w:rsidRPr="00D27D3E">
        <w:rPr>
          <w:rFonts w:eastAsiaTheme="minorEastAsia"/>
          <w:b/>
          <w:lang w:eastAsia="zh-CN"/>
        </w:rPr>
        <w:t>roposal 7a: RRC reconfiguration</w:t>
      </w:r>
      <w:r>
        <w:rPr>
          <w:rFonts w:eastAsiaTheme="minorEastAsia"/>
          <w:b/>
          <w:lang w:eastAsia="zh-CN"/>
        </w:rPr>
        <w:t>s</w:t>
      </w:r>
      <w:r w:rsidRPr="00D27D3E">
        <w:rPr>
          <w:rFonts w:eastAsiaTheme="minorEastAsia"/>
          <w:b/>
          <w:lang w:eastAsia="zh-CN"/>
        </w:rPr>
        <w:t xml:space="preserve"> of MO or serving cell </w:t>
      </w:r>
      <w:r>
        <w:rPr>
          <w:rFonts w:eastAsiaTheme="minorEastAsia"/>
          <w:b/>
          <w:lang w:eastAsia="zh-CN"/>
        </w:rPr>
        <w:t>are</w:t>
      </w:r>
      <w:r w:rsidRPr="00D27D3E">
        <w:rPr>
          <w:rFonts w:eastAsiaTheme="minorEastAsia"/>
          <w:b/>
          <w:lang w:eastAsia="zh-CN"/>
        </w:rPr>
        <w:t xml:space="preserve"> not </w:t>
      </w:r>
      <w:r>
        <w:rPr>
          <w:rFonts w:eastAsiaTheme="minorEastAsia"/>
          <w:b/>
          <w:lang w:eastAsia="zh-CN"/>
        </w:rPr>
        <w:t>considered</w:t>
      </w:r>
      <w:r w:rsidRPr="00D27D3E">
        <w:rPr>
          <w:rFonts w:eastAsiaTheme="minorEastAsia"/>
          <w:b/>
          <w:lang w:eastAsia="zh-CN"/>
        </w:rPr>
        <w:t xml:space="preserve"> as </w:t>
      </w:r>
      <w:r w:rsidR="008D5EDA">
        <w:rPr>
          <w:rFonts w:eastAsiaTheme="minorEastAsia"/>
          <w:b/>
          <w:lang w:eastAsia="zh-CN"/>
        </w:rPr>
        <w:t xml:space="preserve">triggering event for </w:t>
      </w:r>
      <w:r w:rsidRPr="00D27D3E">
        <w:rPr>
          <w:rFonts w:eastAsiaTheme="minorEastAsia"/>
          <w:b/>
          <w:lang w:eastAsia="zh-CN"/>
        </w:rPr>
        <w:t xml:space="preserve">activation or deactivation of pre-configured MG, but the status </w:t>
      </w:r>
      <w:r w:rsidR="005E6835">
        <w:rPr>
          <w:rFonts w:eastAsiaTheme="minorEastAsia"/>
          <w:b/>
          <w:lang w:eastAsia="zh-CN"/>
        </w:rPr>
        <w:t xml:space="preserve">of pre-configured MG </w:t>
      </w:r>
      <w:r w:rsidRPr="00D27D3E">
        <w:rPr>
          <w:rFonts w:eastAsiaTheme="minorEastAsia"/>
          <w:b/>
          <w:lang w:eastAsia="zh-CN"/>
        </w:rPr>
        <w:t>should be configured by the NW.</w:t>
      </w:r>
    </w:p>
    <w:p w:rsidR="00DC1A22" w:rsidRDefault="00D27D3E" w:rsidP="00D27D3E">
      <w:pPr>
        <w:spacing w:before="120" w:after="120"/>
        <w:rPr>
          <w:rFonts w:eastAsiaTheme="minorEastAsia"/>
          <w:b/>
          <w:lang w:eastAsia="zh-CN"/>
        </w:rPr>
      </w:pPr>
      <w:r w:rsidRPr="00D27D3E">
        <w:rPr>
          <w:rFonts w:eastAsiaTheme="minorEastAsia"/>
          <w:b/>
          <w:lang w:eastAsia="zh-CN"/>
        </w:rPr>
        <w:t xml:space="preserve">Proposal 7b: </w:t>
      </w:r>
      <w:r w:rsidR="00DC1A22">
        <w:rPr>
          <w:rFonts w:eastAsiaTheme="minorEastAsia"/>
          <w:b/>
          <w:lang w:eastAsia="zh-CN"/>
        </w:rPr>
        <w:t xml:space="preserve">For </w:t>
      </w:r>
      <w:proofErr w:type="spellStart"/>
      <w:r w:rsidRPr="00D27D3E">
        <w:rPr>
          <w:rFonts w:eastAsiaTheme="minorEastAsia"/>
          <w:b/>
          <w:lang w:eastAsia="zh-CN"/>
        </w:rPr>
        <w:t>SC</w:t>
      </w:r>
      <w:r w:rsidR="00DC1A22">
        <w:rPr>
          <w:rFonts w:eastAsiaTheme="minorEastAsia"/>
          <w:b/>
          <w:lang w:eastAsia="zh-CN"/>
        </w:rPr>
        <w:t>ell</w:t>
      </w:r>
      <w:proofErr w:type="spellEnd"/>
      <w:r w:rsidR="00DC1A22">
        <w:rPr>
          <w:rFonts w:eastAsiaTheme="minorEastAsia"/>
          <w:b/>
          <w:lang w:eastAsia="zh-CN"/>
        </w:rPr>
        <w:t xml:space="preserve"> activation and deactivation, </w:t>
      </w:r>
      <w:r w:rsidR="0003068F">
        <w:rPr>
          <w:rFonts w:eastAsiaTheme="minorEastAsia"/>
          <w:b/>
          <w:lang w:eastAsia="zh-CN"/>
        </w:rPr>
        <w:t xml:space="preserve">FFS </w:t>
      </w:r>
    </w:p>
    <w:p w:rsidR="00D27D3E" w:rsidRDefault="00DC1A22" w:rsidP="00DC1A22">
      <w:pPr>
        <w:pStyle w:val="af8"/>
        <w:numPr>
          <w:ilvl w:val="0"/>
          <w:numId w:val="12"/>
        </w:numPr>
        <w:spacing w:before="120" w:after="120"/>
        <w:rPr>
          <w:rFonts w:eastAsiaTheme="minorEastAsia"/>
          <w:b/>
          <w:lang w:eastAsia="zh-CN"/>
        </w:rPr>
      </w:pPr>
      <w:r>
        <w:rPr>
          <w:rFonts w:eastAsiaTheme="minorEastAsia"/>
          <w:b/>
          <w:lang w:eastAsia="zh-CN"/>
        </w:rPr>
        <w:t xml:space="preserve">Option A: </w:t>
      </w:r>
      <w:proofErr w:type="spellStart"/>
      <w:r w:rsidR="00A011A3" w:rsidRPr="00D27D3E">
        <w:rPr>
          <w:rFonts w:eastAsiaTheme="minorEastAsia"/>
          <w:b/>
          <w:lang w:eastAsia="zh-CN"/>
        </w:rPr>
        <w:t>SC</w:t>
      </w:r>
      <w:r w:rsidR="00A011A3">
        <w:rPr>
          <w:rFonts w:eastAsiaTheme="minorEastAsia"/>
          <w:b/>
          <w:lang w:eastAsia="zh-CN"/>
        </w:rPr>
        <w:t>ell</w:t>
      </w:r>
      <w:proofErr w:type="spellEnd"/>
      <w:r w:rsidR="00A011A3">
        <w:rPr>
          <w:rFonts w:eastAsiaTheme="minorEastAsia"/>
          <w:b/>
          <w:lang w:eastAsia="zh-CN"/>
        </w:rPr>
        <w:t xml:space="preserve"> activation and deactivation</w:t>
      </w:r>
      <w:r w:rsidR="00A011A3" w:rsidRPr="00DC1A22">
        <w:rPr>
          <w:rFonts w:eastAsiaTheme="minorEastAsia"/>
          <w:b/>
          <w:lang w:eastAsia="zh-CN"/>
        </w:rPr>
        <w:t xml:space="preserve"> </w:t>
      </w:r>
      <w:r w:rsidR="00A011A3">
        <w:rPr>
          <w:rFonts w:eastAsiaTheme="minorEastAsia"/>
          <w:b/>
          <w:lang w:eastAsia="zh-CN"/>
        </w:rPr>
        <w:t>is</w:t>
      </w:r>
      <w:r w:rsidR="00D27D3E" w:rsidRPr="00DC1A22">
        <w:rPr>
          <w:rFonts w:eastAsiaTheme="minorEastAsia"/>
          <w:b/>
          <w:lang w:eastAsia="zh-CN"/>
        </w:rPr>
        <w:t xml:space="preserve"> considered as </w:t>
      </w:r>
      <w:r w:rsidR="008D5EDA">
        <w:rPr>
          <w:rFonts w:eastAsiaTheme="minorEastAsia"/>
          <w:b/>
          <w:lang w:eastAsia="zh-CN"/>
        </w:rPr>
        <w:t>triggering event for</w:t>
      </w:r>
      <w:r w:rsidR="00D27D3E" w:rsidRPr="00DC1A22">
        <w:rPr>
          <w:rFonts w:eastAsiaTheme="minorEastAsia"/>
          <w:b/>
          <w:lang w:eastAsia="zh-CN"/>
        </w:rPr>
        <w:t xml:space="preserve"> activation or de</w:t>
      </w:r>
      <w:r>
        <w:rPr>
          <w:rFonts w:eastAsiaTheme="minorEastAsia"/>
          <w:b/>
          <w:lang w:eastAsia="zh-CN"/>
        </w:rPr>
        <w:t>activation of pre-configured MG</w:t>
      </w:r>
    </w:p>
    <w:p w:rsidR="00A011A3" w:rsidRPr="00DC1A22" w:rsidRDefault="00A011A3" w:rsidP="002E5D4E">
      <w:pPr>
        <w:pStyle w:val="af8"/>
        <w:numPr>
          <w:ilvl w:val="0"/>
          <w:numId w:val="12"/>
        </w:numPr>
        <w:spacing w:before="120" w:after="120"/>
        <w:rPr>
          <w:rFonts w:eastAsiaTheme="minorEastAsia"/>
          <w:b/>
          <w:lang w:eastAsia="zh-CN"/>
        </w:rPr>
      </w:pPr>
      <w:r>
        <w:rPr>
          <w:rFonts w:eastAsiaTheme="minorEastAsia"/>
          <w:b/>
          <w:lang w:eastAsia="zh-CN"/>
        </w:rPr>
        <w:t xml:space="preserve">Option B: </w:t>
      </w:r>
      <w:r w:rsidR="002E5D4E" w:rsidRPr="002E5D4E">
        <w:rPr>
          <w:rFonts w:eastAsiaTheme="minorEastAsia"/>
          <w:b/>
          <w:lang w:eastAsia="zh-CN"/>
        </w:rPr>
        <w:t xml:space="preserve">NW indicates the status of pre-configured MG </w:t>
      </w:r>
      <w:r w:rsidR="002E5D4E">
        <w:rPr>
          <w:rFonts w:eastAsiaTheme="minorEastAsia"/>
          <w:b/>
          <w:lang w:eastAsia="zh-CN"/>
        </w:rPr>
        <w:t xml:space="preserve">after </w:t>
      </w:r>
      <w:proofErr w:type="spellStart"/>
      <w:r w:rsidR="002E5D4E" w:rsidRPr="00D27D3E">
        <w:rPr>
          <w:rFonts w:eastAsiaTheme="minorEastAsia"/>
          <w:b/>
          <w:lang w:eastAsia="zh-CN"/>
        </w:rPr>
        <w:t>SC</w:t>
      </w:r>
      <w:r w:rsidR="002E5D4E">
        <w:rPr>
          <w:rFonts w:eastAsiaTheme="minorEastAsia"/>
          <w:b/>
          <w:lang w:eastAsia="zh-CN"/>
        </w:rPr>
        <w:t>ell</w:t>
      </w:r>
      <w:proofErr w:type="spellEnd"/>
      <w:r w:rsidR="002E5D4E">
        <w:rPr>
          <w:rFonts w:eastAsiaTheme="minorEastAsia"/>
          <w:b/>
          <w:lang w:eastAsia="zh-CN"/>
        </w:rPr>
        <w:t xml:space="preserve"> activation and deactivation</w:t>
      </w:r>
    </w:p>
    <w:p w:rsidR="002E5D4E" w:rsidRDefault="002E5D4E" w:rsidP="002E5D4E">
      <w:pPr>
        <w:pStyle w:val="3"/>
        <w:rPr>
          <w:rFonts w:eastAsiaTheme="minorEastAsia"/>
          <w:lang w:val="en-US" w:eastAsia="zh-CN"/>
        </w:rPr>
      </w:pPr>
      <w:r>
        <w:rPr>
          <w:lang w:val="en-US" w:eastAsia="zh-CN"/>
        </w:rPr>
        <w:t>Mechanism</w:t>
      </w:r>
    </w:p>
    <w:tbl>
      <w:tblPr>
        <w:tblStyle w:val="af4"/>
        <w:tblW w:w="0" w:type="auto"/>
        <w:tblLook w:val="04A0" w:firstRow="1" w:lastRow="0" w:firstColumn="1" w:lastColumn="0" w:noHBand="0" w:noVBand="1"/>
      </w:tblPr>
      <w:tblGrid>
        <w:gridCol w:w="9621"/>
      </w:tblGrid>
      <w:tr w:rsidR="002E5D4E" w:rsidTr="002E5D4E">
        <w:tc>
          <w:tcPr>
            <w:tcW w:w="9621" w:type="dxa"/>
          </w:tcPr>
          <w:p w:rsidR="006B3DBF" w:rsidRPr="002E5D4E" w:rsidRDefault="006B3DBF" w:rsidP="002E5D4E">
            <w:pPr>
              <w:numPr>
                <w:ilvl w:val="0"/>
                <w:numId w:val="29"/>
              </w:numPr>
              <w:spacing w:before="120" w:after="120"/>
              <w:rPr>
                <w:rFonts w:eastAsiaTheme="minorEastAsia"/>
                <w:lang w:val="en-US" w:eastAsia="zh-CN"/>
              </w:rPr>
            </w:pPr>
            <w:r w:rsidRPr="002E5D4E">
              <w:rPr>
                <w:rFonts w:eastAsiaTheme="minorEastAsia"/>
                <w:b/>
                <w:bCs/>
                <w:lang w:val="en-US" w:eastAsia="zh-CN"/>
              </w:rPr>
              <w:t>FFS on whether NW can fully control the pre-configured MG being activated/deactivated</w:t>
            </w:r>
          </w:p>
          <w:p w:rsidR="006B3DBF" w:rsidRPr="002E5D4E" w:rsidRDefault="006B3DBF" w:rsidP="002E5D4E">
            <w:pPr>
              <w:numPr>
                <w:ilvl w:val="0"/>
                <w:numId w:val="29"/>
              </w:numPr>
              <w:spacing w:before="120" w:after="120"/>
              <w:rPr>
                <w:rFonts w:eastAsiaTheme="minorEastAsia"/>
                <w:lang w:val="en-US" w:eastAsia="zh-CN"/>
              </w:rPr>
            </w:pPr>
            <w:r w:rsidRPr="002E5D4E">
              <w:rPr>
                <w:rFonts w:eastAsiaTheme="minorEastAsia"/>
                <w:lang w:val="en-US" w:eastAsia="zh-CN"/>
              </w:rPr>
              <w:t xml:space="preserve">FFS on </w:t>
            </w:r>
            <w:r w:rsidRPr="002E5D4E">
              <w:rPr>
                <w:rFonts w:eastAsiaTheme="minorEastAsia"/>
                <w:b/>
                <w:bCs/>
                <w:lang w:val="en-US" w:eastAsia="zh-CN"/>
              </w:rPr>
              <w:t>how pre-configured MGs can be activated/deactivated</w:t>
            </w:r>
            <w:r w:rsidRPr="002E5D4E">
              <w:rPr>
                <w:rFonts w:eastAsiaTheme="minorEastAsia"/>
                <w:lang w:val="en-US" w:eastAsia="zh-CN"/>
              </w:rPr>
              <w:t>:</w:t>
            </w:r>
          </w:p>
          <w:p w:rsidR="006B3DBF" w:rsidRPr="002E5D4E" w:rsidRDefault="006B3DBF" w:rsidP="002E5D4E">
            <w:pPr>
              <w:numPr>
                <w:ilvl w:val="1"/>
                <w:numId w:val="29"/>
              </w:numPr>
              <w:spacing w:before="120" w:after="120"/>
              <w:rPr>
                <w:rFonts w:eastAsiaTheme="minorEastAsia"/>
                <w:lang w:val="en-US" w:eastAsia="zh-CN"/>
              </w:rPr>
            </w:pPr>
            <w:r w:rsidRPr="002E5D4E">
              <w:rPr>
                <w:rFonts w:eastAsiaTheme="minorEastAsia"/>
                <w:lang w:val="en-US" w:eastAsia="zh-CN"/>
              </w:rPr>
              <w:t>Option 1 Autonomously/implicitly triggered by condition change</w:t>
            </w:r>
          </w:p>
          <w:p w:rsidR="006B3DBF" w:rsidRPr="002E5D4E" w:rsidRDefault="006B3DBF" w:rsidP="002E5D4E">
            <w:pPr>
              <w:numPr>
                <w:ilvl w:val="1"/>
                <w:numId w:val="29"/>
              </w:numPr>
              <w:spacing w:before="120" w:after="120"/>
              <w:rPr>
                <w:rFonts w:eastAsiaTheme="minorEastAsia"/>
                <w:lang w:val="en-US" w:eastAsia="zh-CN"/>
              </w:rPr>
            </w:pPr>
            <w:r w:rsidRPr="002E5D4E">
              <w:rPr>
                <w:rFonts w:eastAsiaTheme="minorEastAsia"/>
                <w:lang w:val="en-US" w:eastAsia="zh-CN"/>
              </w:rPr>
              <w:t xml:space="preserve">Option1a Autonomously triggered by BWP switching DCI/timer but </w:t>
            </w:r>
            <w:r w:rsidRPr="002E5D4E">
              <w:rPr>
                <w:rFonts w:eastAsiaTheme="minorEastAsia"/>
                <w:b/>
                <w:bCs/>
                <w:lang w:val="en-US" w:eastAsia="zh-CN"/>
              </w:rPr>
              <w:t>explicitly</w:t>
            </w:r>
            <w:r w:rsidRPr="002E5D4E">
              <w:rPr>
                <w:rFonts w:eastAsiaTheme="minorEastAsia"/>
                <w:lang w:val="en-US" w:eastAsia="zh-CN"/>
              </w:rPr>
              <w:t xml:space="preserve"> directed according to the pre-configured ON/OFF state/bit for the target BWP</w:t>
            </w:r>
          </w:p>
          <w:p w:rsidR="006B3DBF" w:rsidRPr="002E5D4E" w:rsidRDefault="006B3DBF" w:rsidP="002E5D4E">
            <w:pPr>
              <w:numPr>
                <w:ilvl w:val="1"/>
                <w:numId w:val="29"/>
              </w:numPr>
              <w:spacing w:before="120" w:after="120"/>
              <w:rPr>
                <w:rFonts w:eastAsiaTheme="minorEastAsia"/>
                <w:lang w:val="en-US" w:eastAsia="zh-CN"/>
              </w:rPr>
            </w:pPr>
            <w:r w:rsidRPr="002E5D4E">
              <w:rPr>
                <w:rFonts w:eastAsiaTheme="minorEastAsia"/>
                <w:lang w:val="en-US" w:eastAsia="zh-CN"/>
              </w:rPr>
              <w:lastRenderedPageBreak/>
              <w:t>Option 2: If the use case of MG pattern change following BWP switch is considered, to activate/deactivate the pre-configured MG by the network indication</w:t>
            </w:r>
          </w:p>
          <w:p w:rsidR="002E5D4E" w:rsidRPr="002E5D4E" w:rsidRDefault="006B3DBF" w:rsidP="002E5D4E">
            <w:pPr>
              <w:numPr>
                <w:ilvl w:val="0"/>
                <w:numId w:val="29"/>
              </w:numPr>
              <w:spacing w:before="120" w:after="120"/>
              <w:rPr>
                <w:rFonts w:eastAsiaTheme="minorEastAsia"/>
                <w:lang w:val="en-US" w:eastAsia="zh-CN"/>
              </w:rPr>
            </w:pPr>
            <w:r w:rsidRPr="002E5D4E">
              <w:rPr>
                <w:rFonts w:eastAsiaTheme="minorEastAsia"/>
                <w:lang w:eastAsia="zh-CN"/>
              </w:rPr>
              <w:t xml:space="preserve">FFS on </w:t>
            </w:r>
            <w:r w:rsidRPr="002E5D4E">
              <w:rPr>
                <w:rFonts w:eastAsiaTheme="minorEastAsia"/>
                <w:b/>
                <w:bCs/>
                <w:lang w:eastAsia="zh-CN"/>
              </w:rPr>
              <w:t xml:space="preserve">evaluation on </w:t>
            </w:r>
            <w:r w:rsidRPr="002E5D4E">
              <w:rPr>
                <w:rFonts w:eastAsiaTheme="minorEastAsia"/>
                <w:b/>
                <w:bCs/>
                <w:lang w:val="en-US" w:eastAsia="zh-CN"/>
              </w:rPr>
              <w:t>MG activation/deactivation mechanism</w:t>
            </w:r>
            <w:r w:rsidRPr="002E5D4E">
              <w:rPr>
                <w:rFonts w:eastAsiaTheme="minorEastAsia"/>
                <w:i/>
                <w:iCs/>
                <w:lang w:val="en-US" w:eastAsia="zh-CN"/>
              </w:rPr>
              <w:t xml:space="preserve"> </w:t>
            </w:r>
          </w:p>
        </w:tc>
      </w:tr>
    </w:tbl>
    <w:p w:rsidR="002E5D4E" w:rsidRDefault="00052397" w:rsidP="002E5D4E">
      <w:pPr>
        <w:spacing w:before="120" w:after="120"/>
        <w:rPr>
          <w:rFonts w:eastAsiaTheme="minorEastAsia"/>
          <w:lang w:val="en-US" w:eastAsia="zh-CN"/>
        </w:rPr>
      </w:pPr>
      <w:r>
        <w:rPr>
          <w:rFonts w:eastAsiaTheme="minorEastAsia"/>
          <w:lang w:val="en-US" w:eastAsia="zh-CN"/>
        </w:rPr>
        <w:lastRenderedPageBreak/>
        <w:t>There are basically two mechanisms for activation and deactivation of pre-configured MG:</w:t>
      </w:r>
    </w:p>
    <w:p w:rsidR="00052397" w:rsidRDefault="00052397" w:rsidP="00052397">
      <w:pPr>
        <w:pStyle w:val="af8"/>
        <w:numPr>
          <w:ilvl w:val="0"/>
          <w:numId w:val="12"/>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mplicit </w:t>
      </w:r>
    </w:p>
    <w:p w:rsidR="00052397" w:rsidRDefault="00052397" w:rsidP="00052397">
      <w:pPr>
        <w:pStyle w:val="af8"/>
        <w:spacing w:before="120" w:after="120"/>
        <w:ind w:left="360"/>
        <w:rPr>
          <w:rFonts w:eastAsiaTheme="minorEastAsia"/>
          <w:lang w:eastAsia="zh-CN"/>
        </w:rPr>
      </w:pPr>
      <w:r>
        <w:rPr>
          <w:rFonts w:eastAsiaTheme="minorEastAsia"/>
          <w:lang w:eastAsia="zh-CN"/>
        </w:rPr>
        <w:t xml:space="preserve">In this way, when the triggering </w:t>
      </w:r>
      <w:r w:rsidR="005162C8">
        <w:rPr>
          <w:rFonts w:eastAsiaTheme="minorEastAsia"/>
          <w:lang w:eastAsia="zh-CN"/>
        </w:rPr>
        <w:t>events</w:t>
      </w:r>
      <w:r>
        <w:rPr>
          <w:rFonts w:eastAsiaTheme="minorEastAsia"/>
          <w:lang w:eastAsia="zh-CN"/>
        </w:rPr>
        <w:t xml:space="preserve">, e.g. BWP switching, </w:t>
      </w:r>
      <w:r w:rsidR="005162C8">
        <w:rPr>
          <w:rFonts w:eastAsiaTheme="minorEastAsia"/>
          <w:lang w:eastAsia="zh-CN"/>
        </w:rPr>
        <w:t>occurs</w:t>
      </w:r>
      <w:r>
        <w:rPr>
          <w:rFonts w:eastAsiaTheme="minorEastAsia"/>
          <w:lang w:eastAsia="zh-CN"/>
        </w:rPr>
        <w:t>, NW and UE will separately determine the status of the pre-configured MG based on the need for MG from configured measurements. There is no explicit signaling for activation and deactivation of pre-configured MG.</w:t>
      </w:r>
    </w:p>
    <w:p w:rsidR="00052397" w:rsidRDefault="00052397" w:rsidP="00052397">
      <w:pPr>
        <w:pStyle w:val="af8"/>
        <w:spacing w:before="120" w:after="120"/>
        <w:ind w:left="360"/>
        <w:rPr>
          <w:rFonts w:eastAsiaTheme="minorEastAsia"/>
          <w:lang w:eastAsia="zh-CN"/>
        </w:rPr>
      </w:pPr>
      <w:r>
        <w:rPr>
          <w:rFonts w:eastAsiaTheme="minorEastAsia"/>
          <w:lang w:eastAsia="zh-CN"/>
        </w:rPr>
        <w:t xml:space="preserve">The benefit of implicit activation and deactivation is that it can be done fast without additional signaling delay, and it can also avoid the signaling overhead of explicit activation and deactivation indication. </w:t>
      </w:r>
    </w:p>
    <w:p w:rsidR="00052397" w:rsidRDefault="00052397" w:rsidP="00052397">
      <w:pPr>
        <w:pStyle w:val="af8"/>
        <w:spacing w:before="120" w:after="120"/>
        <w:ind w:left="360"/>
        <w:rPr>
          <w:rFonts w:eastAsiaTheme="minorEastAsia"/>
          <w:lang w:eastAsia="zh-CN"/>
        </w:rPr>
      </w:pPr>
      <w:r>
        <w:rPr>
          <w:rFonts w:eastAsiaTheme="minorEastAsia"/>
          <w:lang w:eastAsia="zh-CN"/>
        </w:rPr>
        <w:t xml:space="preserve">The drawback is that NW and UE may have misalignment regarding the triggering </w:t>
      </w:r>
      <w:r w:rsidR="005162C8">
        <w:rPr>
          <w:rFonts w:eastAsiaTheme="minorEastAsia"/>
          <w:lang w:eastAsia="zh-CN"/>
        </w:rPr>
        <w:t>event</w:t>
      </w:r>
      <w:r>
        <w:rPr>
          <w:rFonts w:eastAsiaTheme="minorEastAsia"/>
          <w:lang w:eastAsia="zh-CN"/>
        </w:rPr>
        <w:t xml:space="preserve">, e.g. whether BWP switching </w:t>
      </w:r>
      <w:r w:rsidR="005162C8">
        <w:rPr>
          <w:rFonts w:eastAsiaTheme="minorEastAsia"/>
          <w:lang w:eastAsia="zh-CN"/>
        </w:rPr>
        <w:t>happened</w:t>
      </w:r>
      <w:r>
        <w:rPr>
          <w:rFonts w:eastAsiaTheme="minorEastAsia"/>
          <w:lang w:eastAsia="zh-CN"/>
        </w:rPr>
        <w:t xml:space="preserve"> or not, and robustness may be an issue. </w:t>
      </w:r>
    </w:p>
    <w:p w:rsidR="00052397" w:rsidRDefault="00052397" w:rsidP="00052397">
      <w:pPr>
        <w:pStyle w:val="af8"/>
        <w:numPr>
          <w:ilvl w:val="0"/>
          <w:numId w:val="12"/>
        </w:numPr>
        <w:spacing w:before="120" w:after="120"/>
        <w:rPr>
          <w:rFonts w:eastAsiaTheme="minorEastAsia"/>
          <w:lang w:eastAsia="zh-CN"/>
        </w:rPr>
      </w:pPr>
      <w:r>
        <w:rPr>
          <w:rFonts w:eastAsiaTheme="minorEastAsia"/>
          <w:lang w:eastAsia="zh-CN"/>
        </w:rPr>
        <w:t xml:space="preserve">Explicit </w:t>
      </w:r>
    </w:p>
    <w:p w:rsidR="006B3DBF" w:rsidRDefault="006B3DBF" w:rsidP="006B3DBF">
      <w:pPr>
        <w:pStyle w:val="af8"/>
        <w:spacing w:before="120" w:after="120"/>
        <w:ind w:left="360"/>
        <w:rPr>
          <w:rFonts w:eastAsiaTheme="minorEastAsia"/>
          <w:lang w:eastAsia="zh-CN"/>
        </w:rPr>
      </w:pPr>
      <w:r>
        <w:rPr>
          <w:rFonts w:eastAsiaTheme="minorEastAsia"/>
          <w:lang w:eastAsia="zh-CN"/>
        </w:rPr>
        <w:t xml:space="preserve">In this way, NW will indicate UE the status of the pre-configured MG, e.g. NW could determine whether pre-configured MG should be activated or deactivated when the triggering </w:t>
      </w:r>
      <w:r w:rsidR="005162C8">
        <w:rPr>
          <w:rFonts w:eastAsiaTheme="minorEastAsia"/>
          <w:lang w:eastAsia="zh-CN"/>
        </w:rPr>
        <w:t>event happens</w:t>
      </w:r>
      <w:r>
        <w:rPr>
          <w:rFonts w:eastAsiaTheme="minorEastAsia"/>
          <w:lang w:eastAsia="zh-CN"/>
        </w:rPr>
        <w:t xml:space="preserve">, and explicitly indicate UE to activate or deactivate. </w:t>
      </w:r>
    </w:p>
    <w:p w:rsidR="006B3DBF" w:rsidRDefault="006B3DBF" w:rsidP="006B3DBF">
      <w:pPr>
        <w:pStyle w:val="af8"/>
        <w:spacing w:before="120" w:after="120"/>
        <w:ind w:left="360"/>
        <w:rPr>
          <w:rFonts w:eastAsiaTheme="minorEastAsia"/>
          <w:lang w:eastAsia="zh-CN"/>
        </w:rPr>
      </w:pPr>
      <w:r>
        <w:rPr>
          <w:rFonts w:eastAsiaTheme="minorEastAsia"/>
          <w:lang w:eastAsia="zh-CN"/>
        </w:rPr>
        <w:t xml:space="preserve">The benefit of explicit activation and deactivation is that NW will fully control the status so there would be no misalignment. The process can be similar as </w:t>
      </w:r>
      <w:proofErr w:type="spellStart"/>
      <w:r>
        <w:rPr>
          <w:rFonts w:eastAsiaTheme="minorEastAsia"/>
          <w:lang w:eastAsia="zh-CN"/>
        </w:rPr>
        <w:t>SCell</w:t>
      </w:r>
      <w:proofErr w:type="spellEnd"/>
      <w:r>
        <w:rPr>
          <w:rFonts w:eastAsiaTheme="minorEastAsia"/>
          <w:lang w:eastAsia="zh-CN"/>
        </w:rPr>
        <w:t xml:space="preserve"> activation and deactivation.</w:t>
      </w:r>
    </w:p>
    <w:p w:rsidR="006B3DBF" w:rsidRPr="00052397" w:rsidRDefault="006B3DBF" w:rsidP="006B3DBF">
      <w:pPr>
        <w:pStyle w:val="af8"/>
        <w:spacing w:before="120" w:after="120"/>
        <w:ind w:left="360"/>
        <w:rPr>
          <w:rFonts w:eastAsiaTheme="minorEastAsia"/>
          <w:lang w:eastAsia="zh-CN"/>
        </w:rPr>
      </w:pPr>
      <w:r>
        <w:rPr>
          <w:rFonts w:eastAsiaTheme="minorEastAsia"/>
          <w:lang w:eastAsia="zh-CN"/>
        </w:rPr>
        <w:t xml:space="preserve">The drawback is that the explicit signaling will incur additional delay and overhead.  </w:t>
      </w:r>
    </w:p>
    <w:p w:rsidR="001D1A47" w:rsidRPr="006B3DBF" w:rsidRDefault="006B3DBF" w:rsidP="001D1A47">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Considering the main triggering </w:t>
      </w:r>
      <w:r w:rsidR="005162C8">
        <w:rPr>
          <w:rFonts w:eastAsia="宋体"/>
          <w:lang w:val="en-US" w:eastAsia="zh-CN"/>
        </w:rPr>
        <w:t>event</w:t>
      </w:r>
      <w:r>
        <w:rPr>
          <w:rFonts w:eastAsia="宋体"/>
          <w:lang w:val="en-US" w:eastAsia="zh-CN"/>
        </w:rPr>
        <w:t xml:space="preserve"> is BWP switching, which can be rather dynamic, we </w:t>
      </w:r>
      <w:r w:rsidR="005162C8">
        <w:rPr>
          <w:rFonts w:eastAsia="宋体"/>
          <w:lang w:val="en-US" w:eastAsia="zh-CN"/>
        </w:rPr>
        <w:t xml:space="preserve">slightly </w:t>
      </w:r>
      <w:r>
        <w:rPr>
          <w:rFonts w:eastAsia="宋体"/>
          <w:lang w:val="en-US" w:eastAsia="zh-CN"/>
        </w:rPr>
        <w:t xml:space="preserve">prefer the implicit approach. </w:t>
      </w:r>
    </w:p>
    <w:p w:rsidR="001D1A47" w:rsidRPr="008D5EDA" w:rsidRDefault="006B3DBF" w:rsidP="001D1A47">
      <w:pPr>
        <w:overflowPunct w:val="0"/>
        <w:autoSpaceDE w:val="0"/>
        <w:autoSpaceDN w:val="0"/>
        <w:adjustRightInd w:val="0"/>
        <w:spacing w:beforeLines="0" w:before="120" w:afterLines="0" w:after="120"/>
        <w:textAlignment w:val="baseline"/>
        <w:rPr>
          <w:rFonts w:eastAsia="宋体"/>
          <w:b/>
          <w:lang w:eastAsia="zh-CN"/>
        </w:rPr>
      </w:pPr>
      <w:r w:rsidRPr="008D5EDA">
        <w:rPr>
          <w:rFonts w:eastAsia="宋体" w:hint="eastAsia"/>
          <w:b/>
          <w:lang w:eastAsia="zh-CN"/>
        </w:rPr>
        <w:t>P</w:t>
      </w:r>
      <w:r w:rsidRPr="008D5EDA">
        <w:rPr>
          <w:rFonts w:eastAsia="宋体"/>
          <w:b/>
          <w:lang w:eastAsia="zh-CN"/>
        </w:rPr>
        <w:t xml:space="preserve">roposal 8: Pre-configured MG is implicitly activated and </w:t>
      </w:r>
      <w:r w:rsidR="008D5EDA" w:rsidRPr="008D5EDA">
        <w:rPr>
          <w:rFonts w:eastAsia="宋体"/>
          <w:b/>
          <w:lang w:eastAsia="zh-CN"/>
        </w:rPr>
        <w:t xml:space="preserve">deactivated </w:t>
      </w:r>
      <w:r w:rsidR="005162C8">
        <w:rPr>
          <w:rFonts w:eastAsia="宋体"/>
          <w:b/>
          <w:lang w:eastAsia="zh-CN"/>
        </w:rPr>
        <w:t>based on the</w:t>
      </w:r>
      <w:r w:rsidR="008D5EDA" w:rsidRPr="008D5EDA">
        <w:rPr>
          <w:rFonts w:eastAsia="宋体"/>
          <w:b/>
          <w:lang w:eastAsia="zh-CN"/>
        </w:rPr>
        <w:t xml:space="preserve"> triggering </w:t>
      </w:r>
      <w:r w:rsidR="005162C8">
        <w:rPr>
          <w:rFonts w:eastAsia="宋体"/>
          <w:b/>
          <w:lang w:eastAsia="zh-CN"/>
        </w:rPr>
        <w:t>event</w:t>
      </w:r>
      <w:r w:rsidR="00B5671F">
        <w:rPr>
          <w:rFonts w:eastAsia="宋体"/>
          <w:b/>
          <w:lang w:eastAsia="zh-CN"/>
        </w:rPr>
        <w:t>s</w:t>
      </w:r>
      <w:r w:rsidR="008D5EDA" w:rsidRPr="008D5EDA">
        <w:rPr>
          <w:rFonts w:eastAsia="宋体"/>
          <w:b/>
          <w:lang w:eastAsia="zh-CN"/>
        </w:rPr>
        <w:t>.</w:t>
      </w:r>
    </w:p>
    <w:p w:rsidR="001D1A47" w:rsidRPr="008D5EDA" w:rsidRDefault="008D5EDA" w:rsidP="008D5EDA">
      <w:pPr>
        <w:pStyle w:val="3"/>
        <w:rPr>
          <w:lang w:eastAsia="zh-CN"/>
        </w:rPr>
      </w:pPr>
      <w:r>
        <w:rPr>
          <w:lang w:eastAsia="zh-CN"/>
        </w:rPr>
        <w:t xml:space="preserve">Criteria </w:t>
      </w:r>
    </w:p>
    <w:p w:rsidR="008D5EDA" w:rsidRDefault="008D5EDA" w:rsidP="008D5EDA">
      <w:pPr>
        <w:spacing w:before="120" w:after="120"/>
        <w:rPr>
          <w:rFonts w:eastAsiaTheme="minorEastAsia"/>
          <w:lang w:eastAsia="zh-CN"/>
        </w:rPr>
      </w:pPr>
      <w:r>
        <w:rPr>
          <w:rFonts w:eastAsiaTheme="minorEastAsia"/>
          <w:lang w:eastAsia="zh-CN"/>
        </w:rPr>
        <w:t>Activation and deactivation of the pre-configured MG should be based on the need for MG. As the need for MG actually comes from the measurements, to determine whether the pre-configured MG should be activated and deactivated, NW and UE should go through all the configured measurements and check if MG is required by any of them. If the MG is not required by any of the configured measurements, it means the MG is not needed so it can be deactivated, otherwise the MG is needed and it should be activated.</w:t>
      </w:r>
    </w:p>
    <w:p w:rsidR="008D5EDA" w:rsidRDefault="008D5EDA" w:rsidP="008D5EDA">
      <w:pPr>
        <w:spacing w:before="120" w:after="120"/>
        <w:rPr>
          <w:rFonts w:eastAsiaTheme="minorEastAsia"/>
          <w:lang w:eastAsia="zh-CN"/>
        </w:rPr>
      </w:pPr>
      <w:r>
        <w:rPr>
          <w:rFonts w:eastAsiaTheme="minorEastAsia"/>
          <w:lang w:eastAsia="zh-CN"/>
        </w:rPr>
        <w:t>Based on Rel-15/16 requirements, the need for MG for a particular measurement is summarized in Table 1.</w:t>
      </w:r>
    </w:p>
    <w:p w:rsidR="008D5EDA" w:rsidRPr="00F80A5F" w:rsidRDefault="008D5EDA" w:rsidP="008D5EDA">
      <w:pPr>
        <w:spacing w:before="120" w:after="120"/>
        <w:jc w:val="center"/>
        <w:rPr>
          <w:rFonts w:eastAsiaTheme="minorEastAsia"/>
          <w:b/>
          <w:lang w:eastAsia="zh-CN"/>
        </w:rPr>
      </w:pPr>
      <w:r w:rsidRPr="00F80A5F">
        <w:rPr>
          <w:rFonts w:eastAsiaTheme="minorEastAsia"/>
          <w:b/>
          <w:lang w:eastAsia="zh-CN"/>
        </w:rPr>
        <w:t xml:space="preserve">Table 1: </w:t>
      </w:r>
      <w:r>
        <w:rPr>
          <w:rFonts w:eastAsiaTheme="minorEastAsia"/>
          <w:b/>
          <w:lang w:eastAsia="zh-CN"/>
        </w:rPr>
        <w:t>N</w:t>
      </w:r>
      <w:r w:rsidRPr="00F80A5F">
        <w:rPr>
          <w:rFonts w:eastAsiaTheme="minorEastAsia"/>
          <w:b/>
          <w:lang w:eastAsia="zh-CN"/>
        </w:rPr>
        <w:t>eed for MG for a particular measurement</w:t>
      </w:r>
    </w:p>
    <w:tbl>
      <w:tblPr>
        <w:tblStyle w:val="af4"/>
        <w:tblW w:w="5000" w:type="pct"/>
        <w:tblLook w:val="04A0" w:firstRow="1" w:lastRow="0" w:firstColumn="1" w:lastColumn="0" w:noHBand="0" w:noVBand="1"/>
      </w:tblPr>
      <w:tblGrid>
        <w:gridCol w:w="1826"/>
        <w:gridCol w:w="5967"/>
        <w:gridCol w:w="1828"/>
      </w:tblGrid>
      <w:tr w:rsidR="008D5EDA" w:rsidRPr="00F80A5F" w:rsidTr="00827724">
        <w:tc>
          <w:tcPr>
            <w:tcW w:w="949" w:type="pct"/>
          </w:tcPr>
          <w:p w:rsidR="008D5EDA" w:rsidRPr="00F80A5F" w:rsidRDefault="008D5EDA" w:rsidP="00827724">
            <w:pPr>
              <w:spacing w:before="120" w:after="120"/>
              <w:rPr>
                <w:rFonts w:eastAsiaTheme="minorEastAsia"/>
                <w:b/>
                <w:sz w:val="20"/>
                <w:lang w:eastAsia="zh-CN"/>
              </w:rPr>
            </w:pPr>
            <w:r w:rsidRPr="00F80A5F">
              <w:rPr>
                <w:rFonts w:eastAsiaTheme="minorEastAsia" w:hint="eastAsia"/>
                <w:b/>
                <w:sz w:val="20"/>
                <w:lang w:eastAsia="zh-CN"/>
              </w:rPr>
              <w:t>T</w:t>
            </w:r>
            <w:r w:rsidRPr="00F80A5F">
              <w:rPr>
                <w:rFonts w:eastAsiaTheme="minorEastAsia"/>
                <w:b/>
                <w:sz w:val="20"/>
                <w:lang w:eastAsia="zh-CN"/>
              </w:rPr>
              <w:t>ype of measurement</w:t>
            </w:r>
          </w:p>
        </w:tc>
        <w:tc>
          <w:tcPr>
            <w:tcW w:w="3101" w:type="pct"/>
          </w:tcPr>
          <w:p w:rsidR="008D5EDA" w:rsidRPr="00F80A5F" w:rsidRDefault="008D5EDA" w:rsidP="00827724">
            <w:pPr>
              <w:spacing w:before="120" w:after="120"/>
              <w:rPr>
                <w:rFonts w:eastAsiaTheme="minorEastAsia"/>
                <w:b/>
                <w:sz w:val="20"/>
                <w:lang w:eastAsia="zh-CN"/>
              </w:rPr>
            </w:pPr>
            <w:r w:rsidRPr="00F80A5F">
              <w:rPr>
                <w:rFonts w:eastAsiaTheme="minorEastAsia"/>
                <w:b/>
                <w:sz w:val="20"/>
                <w:lang w:eastAsia="zh-CN"/>
              </w:rPr>
              <w:t>Cases where measurement does not require MG</w:t>
            </w:r>
          </w:p>
        </w:tc>
        <w:tc>
          <w:tcPr>
            <w:tcW w:w="951" w:type="pct"/>
          </w:tcPr>
          <w:p w:rsidR="008D5EDA" w:rsidRPr="00F80A5F" w:rsidRDefault="008D5EDA" w:rsidP="00827724">
            <w:pPr>
              <w:spacing w:before="120" w:after="120"/>
              <w:rPr>
                <w:rFonts w:eastAsiaTheme="minorEastAsia"/>
                <w:b/>
                <w:sz w:val="20"/>
                <w:lang w:eastAsia="zh-CN"/>
              </w:rPr>
            </w:pPr>
            <w:r w:rsidRPr="00F80A5F">
              <w:rPr>
                <w:rFonts w:eastAsiaTheme="minorEastAsia"/>
                <w:b/>
                <w:sz w:val="20"/>
                <w:lang w:eastAsia="zh-CN"/>
              </w:rPr>
              <w:t>Cases where measurement requires MG</w:t>
            </w:r>
          </w:p>
        </w:tc>
      </w:tr>
      <w:tr w:rsidR="008D5EDA" w:rsidRPr="00F80A5F" w:rsidTr="00827724">
        <w:tc>
          <w:tcPr>
            <w:tcW w:w="949" w:type="pct"/>
          </w:tcPr>
          <w:p w:rsidR="008D5EDA" w:rsidRPr="00F80A5F" w:rsidRDefault="008D5EDA" w:rsidP="00827724">
            <w:pPr>
              <w:spacing w:before="120" w:after="120"/>
              <w:rPr>
                <w:rFonts w:eastAsiaTheme="minorEastAsia"/>
                <w:sz w:val="20"/>
                <w:lang w:eastAsia="zh-CN"/>
              </w:rPr>
            </w:pPr>
            <w:r w:rsidRPr="00F80A5F">
              <w:rPr>
                <w:rFonts w:eastAsiaTheme="minorEastAsia" w:hint="eastAsia"/>
                <w:sz w:val="20"/>
                <w:lang w:eastAsia="zh-CN"/>
              </w:rPr>
              <w:t>S</w:t>
            </w:r>
            <w:r w:rsidRPr="00F80A5F">
              <w:rPr>
                <w:rFonts w:eastAsiaTheme="minorEastAsia"/>
                <w:sz w:val="20"/>
                <w:lang w:eastAsia="zh-CN"/>
              </w:rPr>
              <w:t>SB based RRM measurement</w:t>
            </w:r>
          </w:p>
        </w:tc>
        <w:tc>
          <w:tcPr>
            <w:tcW w:w="3101" w:type="pct"/>
          </w:tcPr>
          <w:p w:rsidR="008D5EDA" w:rsidRPr="00F80A5F" w:rsidRDefault="008D5EDA" w:rsidP="00827724">
            <w:pPr>
              <w:spacing w:before="120" w:after="120"/>
              <w:rPr>
                <w:rFonts w:eastAsiaTheme="minorEastAsia"/>
                <w:sz w:val="20"/>
                <w:lang w:eastAsia="zh-CN"/>
              </w:rPr>
            </w:pPr>
            <w:r w:rsidRPr="00F80A5F">
              <w:rPr>
                <w:rFonts w:eastAsiaTheme="minorEastAsia"/>
                <w:sz w:val="20"/>
                <w:lang w:eastAsia="zh-CN"/>
              </w:rPr>
              <w:t xml:space="preserve">Case 1: </w:t>
            </w:r>
            <w:r w:rsidRPr="00F80A5F">
              <w:rPr>
                <w:rFonts w:eastAsiaTheme="minorEastAsia" w:hint="eastAsia"/>
                <w:sz w:val="20"/>
                <w:lang w:eastAsia="zh-CN"/>
              </w:rPr>
              <w:t>I</w:t>
            </w:r>
            <w:r w:rsidRPr="00F80A5F">
              <w:rPr>
                <w:rFonts w:eastAsiaTheme="minorEastAsia"/>
                <w:sz w:val="20"/>
                <w:lang w:eastAsia="zh-CN"/>
              </w:rPr>
              <w:t>ntra-frequency measurement with SSB contained in the active BWP of the serving cell</w:t>
            </w:r>
          </w:p>
          <w:p w:rsidR="008D5EDA" w:rsidRDefault="008D5EDA" w:rsidP="00827724">
            <w:pPr>
              <w:spacing w:before="120" w:after="120"/>
              <w:rPr>
                <w:rFonts w:eastAsiaTheme="minorEastAsia"/>
                <w:sz w:val="20"/>
                <w:lang w:eastAsia="zh-CN"/>
              </w:rPr>
            </w:pPr>
            <w:r w:rsidRPr="00F80A5F">
              <w:rPr>
                <w:rFonts w:eastAsiaTheme="minorEastAsia"/>
                <w:sz w:val="20"/>
                <w:lang w:eastAsia="zh-CN"/>
              </w:rPr>
              <w:t xml:space="preserve">Case 2: </w:t>
            </w:r>
            <w:r w:rsidRPr="00F80A5F">
              <w:rPr>
                <w:rFonts w:eastAsiaTheme="minorEastAsia" w:hint="eastAsia"/>
                <w:sz w:val="20"/>
                <w:lang w:eastAsia="zh-CN"/>
              </w:rPr>
              <w:t>I</w:t>
            </w:r>
            <w:r w:rsidRPr="00F80A5F">
              <w:rPr>
                <w:rFonts w:eastAsiaTheme="minorEastAsia"/>
                <w:sz w:val="20"/>
                <w:lang w:eastAsia="zh-CN"/>
              </w:rPr>
              <w:t xml:space="preserve">ntra-frequency measurement with SSB not contained in the active BWP of the serving cell, and UE supports no-gap for the corresponding serving cell in </w:t>
            </w:r>
            <w:proofErr w:type="spellStart"/>
            <w:r w:rsidRPr="00F80A5F">
              <w:rPr>
                <w:rFonts w:eastAsiaTheme="minorEastAsia"/>
                <w:i/>
                <w:sz w:val="20"/>
                <w:lang w:eastAsia="zh-CN"/>
              </w:rPr>
              <w:t>NeedForGapsInfoNR</w:t>
            </w:r>
            <w:proofErr w:type="spellEnd"/>
            <w:r w:rsidRPr="00F80A5F">
              <w:rPr>
                <w:rFonts w:eastAsiaTheme="minorEastAsia"/>
                <w:sz w:val="20"/>
                <w:lang w:eastAsia="zh-CN"/>
              </w:rPr>
              <w:t xml:space="preserve"> </w:t>
            </w:r>
            <w:proofErr w:type="spellStart"/>
            <w:r w:rsidRPr="00F80A5F">
              <w:rPr>
                <w:rFonts w:eastAsiaTheme="minorEastAsia"/>
                <w:sz w:val="20"/>
                <w:lang w:eastAsia="zh-CN"/>
              </w:rPr>
              <w:t>signaling</w:t>
            </w:r>
            <w:proofErr w:type="spellEnd"/>
          </w:p>
          <w:p w:rsidR="008D5EDA" w:rsidRPr="00F80A5F" w:rsidRDefault="008D5EDA" w:rsidP="00827724">
            <w:pPr>
              <w:spacing w:before="120" w:after="120"/>
              <w:rPr>
                <w:rFonts w:eastAsiaTheme="minorEastAsia"/>
                <w:sz w:val="20"/>
                <w:lang w:eastAsia="zh-CN"/>
              </w:rPr>
            </w:pPr>
            <w:r>
              <w:rPr>
                <w:rFonts w:eastAsiaTheme="minorEastAsia"/>
                <w:sz w:val="20"/>
                <w:lang w:eastAsia="zh-CN"/>
              </w:rPr>
              <w:t xml:space="preserve">Case 3: </w:t>
            </w:r>
            <w:r w:rsidRPr="00F80A5F">
              <w:rPr>
                <w:rFonts w:eastAsiaTheme="minorEastAsia" w:hint="eastAsia"/>
                <w:sz w:val="20"/>
                <w:lang w:eastAsia="zh-CN"/>
              </w:rPr>
              <w:t>I</w:t>
            </w:r>
            <w:r w:rsidRPr="00F80A5F">
              <w:rPr>
                <w:rFonts w:eastAsiaTheme="minorEastAsia"/>
                <w:sz w:val="20"/>
                <w:lang w:eastAsia="zh-CN"/>
              </w:rPr>
              <w:t>ntra-frequency measurement</w:t>
            </w:r>
            <w:r>
              <w:rPr>
                <w:rFonts w:eastAsiaTheme="minorEastAsia"/>
                <w:sz w:val="20"/>
                <w:lang w:eastAsia="zh-CN"/>
              </w:rPr>
              <w:t xml:space="preserve"> on deactivated SCC</w:t>
            </w:r>
          </w:p>
          <w:p w:rsidR="008D5EDA" w:rsidRPr="00F80A5F" w:rsidRDefault="008D5EDA" w:rsidP="00827724">
            <w:pPr>
              <w:spacing w:before="120" w:after="120"/>
              <w:rPr>
                <w:rFonts w:eastAsiaTheme="minorEastAsia"/>
                <w:sz w:val="20"/>
                <w:lang w:eastAsia="zh-CN"/>
              </w:rPr>
            </w:pPr>
            <w:r w:rsidRPr="00F80A5F">
              <w:rPr>
                <w:rFonts w:eastAsiaTheme="minorEastAsia"/>
                <w:sz w:val="20"/>
                <w:lang w:eastAsia="zh-CN"/>
              </w:rPr>
              <w:t xml:space="preserve">Case </w:t>
            </w:r>
            <w:r>
              <w:rPr>
                <w:rFonts w:eastAsiaTheme="minorEastAsia"/>
                <w:sz w:val="20"/>
                <w:lang w:eastAsia="zh-CN"/>
              </w:rPr>
              <w:t>4</w:t>
            </w:r>
            <w:r w:rsidRPr="00F80A5F">
              <w:rPr>
                <w:rFonts w:eastAsiaTheme="minorEastAsia"/>
                <w:sz w:val="20"/>
                <w:lang w:eastAsia="zh-CN"/>
              </w:rPr>
              <w:t xml:space="preserve">: </w:t>
            </w:r>
            <w:r w:rsidRPr="00F80A5F">
              <w:rPr>
                <w:rFonts w:eastAsiaTheme="minorEastAsia" w:hint="eastAsia"/>
                <w:sz w:val="20"/>
                <w:lang w:eastAsia="zh-CN"/>
              </w:rPr>
              <w:t>I</w:t>
            </w:r>
            <w:r w:rsidRPr="00F80A5F">
              <w:rPr>
                <w:rFonts w:eastAsiaTheme="minorEastAsia"/>
                <w:sz w:val="20"/>
                <w:lang w:eastAsia="zh-CN"/>
              </w:rPr>
              <w:t xml:space="preserve">nter-frequency measurement with SSB contained in the active BWP of the serving cell, UE supports </w:t>
            </w:r>
            <w:r w:rsidRPr="00F80A5F">
              <w:rPr>
                <w:rFonts w:eastAsiaTheme="minorEastAsia"/>
                <w:i/>
                <w:sz w:val="20"/>
                <w:lang w:eastAsia="zh-CN"/>
              </w:rPr>
              <w:t>interFrequencyMeas-NoGap-r16</w:t>
            </w:r>
            <w:r w:rsidRPr="00F80A5F">
              <w:rPr>
                <w:rFonts w:eastAsiaTheme="minorEastAsia"/>
                <w:sz w:val="20"/>
                <w:lang w:eastAsia="zh-CN"/>
              </w:rPr>
              <w:t xml:space="preserve"> and the flag </w:t>
            </w:r>
            <w:r w:rsidRPr="00F80A5F">
              <w:rPr>
                <w:rFonts w:eastAsiaTheme="minorEastAsia"/>
                <w:i/>
                <w:sz w:val="20"/>
                <w:lang w:eastAsia="zh-CN"/>
              </w:rPr>
              <w:t>interFrequencyConfig-NoGap-r16</w:t>
            </w:r>
            <w:r w:rsidRPr="00F80A5F">
              <w:rPr>
                <w:rFonts w:eastAsiaTheme="minorEastAsia"/>
                <w:sz w:val="20"/>
                <w:lang w:eastAsia="zh-CN"/>
              </w:rPr>
              <w:t xml:space="preserve"> is configured by the NW</w:t>
            </w:r>
          </w:p>
          <w:p w:rsidR="008D5EDA" w:rsidRPr="00F80A5F" w:rsidRDefault="008D5EDA" w:rsidP="00827724">
            <w:pPr>
              <w:spacing w:before="120" w:after="120"/>
              <w:rPr>
                <w:rFonts w:eastAsiaTheme="minorEastAsia"/>
                <w:sz w:val="20"/>
                <w:lang w:eastAsia="zh-CN"/>
              </w:rPr>
            </w:pPr>
            <w:r w:rsidRPr="00F80A5F">
              <w:rPr>
                <w:rFonts w:eastAsiaTheme="minorEastAsia"/>
                <w:sz w:val="20"/>
                <w:lang w:eastAsia="zh-CN"/>
              </w:rPr>
              <w:lastRenderedPageBreak/>
              <w:t xml:space="preserve">Case </w:t>
            </w:r>
            <w:r>
              <w:rPr>
                <w:rFonts w:eastAsiaTheme="minorEastAsia"/>
                <w:sz w:val="20"/>
                <w:lang w:eastAsia="zh-CN"/>
              </w:rPr>
              <w:t>5</w:t>
            </w:r>
            <w:r w:rsidRPr="00F80A5F">
              <w:rPr>
                <w:rFonts w:eastAsiaTheme="minorEastAsia"/>
                <w:sz w:val="20"/>
                <w:lang w:eastAsia="zh-CN"/>
              </w:rPr>
              <w:t xml:space="preserve">: </w:t>
            </w:r>
            <w:r w:rsidRPr="00F80A5F">
              <w:rPr>
                <w:rFonts w:eastAsiaTheme="minorEastAsia" w:hint="eastAsia"/>
                <w:sz w:val="20"/>
                <w:lang w:eastAsia="zh-CN"/>
              </w:rPr>
              <w:t>I</w:t>
            </w:r>
            <w:r w:rsidRPr="00F80A5F">
              <w:rPr>
                <w:rFonts w:eastAsiaTheme="minorEastAsia"/>
                <w:sz w:val="20"/>
                <w:lang w:eastAsia="zh-CN"/>
              </w:rPr>
              <w:t xml:space="preserve">nter-frequency measurement, and UE supports no-gap for the corresponding target band in </w:t>
            </w:r>
            <w:proofErr w:type="spellStart"/>
            <w:r w:rsidRPr="00F80A5F">
              <w:rPr>
                <w:rFonts w:eastAsiaTheme="minorEastAsia"/>
                <w:i/>
                <w:sz w:val="20"/>
                <w:lang w:eastAsia="zh-CN"/>
              </w:rPr>
              <w:t>NeedForGapsInfoNR</w:t>
            </w:r>
            <w:proofErr w:type="spellEnd"/>
            <w:r w:rsidRPr="00F80A5F">
              <w:rPr>
                <w:rFonts w:eastAsiaTheme="minorEastAsia"/>
                <w:sz w:val="20"/>
                <w:lang w:eastAsia="zh-CN"/>
              </w:rPr>
              <w:t xml:space="preserve"> </w:t>
            </w:r>
            <w:proofErr w:type="spellStart"/>
            <w:r w:rsidRPr="00F80A5F">
              <w:rPr>
                <w:rFonts w:eastAsiaTheme="minorEastAsia"/>
                <w:sz w:val="20"/>
                <w:lang w:eastAsia="zh-CN"/>
              </w:rPr>
              <w:t>signaling</w:t>
            </w:r>
            <w:proofErr w:type="spellEnd"/>
          </w:p>
        </w:tc>
        <w:tc>
          <w:tcPr>
            <w:tcW w:w="951" w:type="pct"/>
          </w:tcPr>
          <w:p w:rsidR="008D5EDA" w:rsidRPr="00F80A5F" w:rsidRDefault="008D5EDA" w:rsidP="00827724">
            <w:pPr>
              <w:spacing w:before="120" w:after="120"/>
              <w:rPr>
                <w:rFonts w:eastAsiaTheme="minorEastAsia"/>
                <w:sz w:val="20"/>
                <w:lang w:eastAsia="zh-CN"/>
              </w:rPr>
            </w:pPr>
            <w:r w:rsidRPr="00F80A5F">
              <w:rPr>
                <w:rFonts w:eastAsiaTheme="minorEastAsia" w:hint="eastAsia"/>
                <w:sz w:val="20"/>
                <w:lang w:eastAsia="zh-CN"/>
              </w:rPr>
              <w:lastRenderedPageBreak/>
              <w:t>A</w:t>
            </w:r>
            <w:r w:rsidRPr="00F80A5F">
              <w:rPr>
                <w:rFonts w:eastAsiaTheme="minorEastAsia"/>
                <w:sz w:val="20"/>
                <w:lang w:eastAsia="zh-CN"/>
              </w:rPr>
              <w:t>ll other cases than Case 1~</w:t>
            </w:r>
            <w:r>
              <w:rPr>
                <w:rFonts w:eastAsiaTheme="minorEastAsia"/>
                <w:sz w:val="20"/>
                <w:lang w:eastAsia="zh-CN"/>
              </w:rPr>
              <w:t>5</w:t>
            </w:r>
          </w:p>
        </w:tc>
      </w:tr>
      <w:tr w:rsidR="008D5EDA" w:rsidRPr="00F80A5F" w:rsidTr="00827724">
        <w:tc>
          <w:tcPr>
            <w:tcW w:w="949" w:type="pct"/>
          </w:tcPr>
          <w:p w:rsidR="008D5EDA" w:rsidRPr="00F80A5F" w:rsidRDefault="008D5EDA" w:rsidP="00827724">
            <w:pPr>
              <w:spacing w:before="120" w:after="120"/>
              <w:rPr>
                <w:rFonts w:eastAsiaTheme="minorEastAsia"/>
                <w:sz w:val="20"/>
                <w:lang w:eastAsia="zh-CN"/>
              </w:rPr>
            </w:pPr>
            <w:r w:rsidRPr="00F80A5F">
              <w:rPr>
                <w:rFonts w:eastAsiaTheme="minorEastAsia"/>
                <w:sz w:val="20"/>
                <w:lang w:eastAsia="zh-CN"/>
              </w:rPr>
              <w:t>CSI-RS based RRM measurement</w:t>
            </w:r>
          </w:p>
        </w:tc>
        <w:tc>
          <w:tcPr>
            <w:tcW w:w="3101" w:type="pct"/>
          </w:tcPr>
          <w:p w:rsidR="008D5EDA" w:rsidRPr="00F80A5F" w:rsidRDefault="008D5EDA" w:rsidP="00827724">
            <w:pPr>
              <w:spacing w:before="120" w:after="120"/>
              <w:rPr>
                <w:rFonts w:eastAsiaTheme="minorEastAsia"/>
                <w:sz w:val="20"/>
                <w:lang w:eastAsia="zh-CN"/>
              </w:rPr>
            </w:pPr>
            <w:r w:rsidRPr="00F80A5F">
              <w:rPr>
                <w:rFonts w:eastAsiaTheme="minorEastAsia"/>
                <w:sz w:val="20"/>
                <w:lang w:eastAsia="zh-CN"/>
              </w:rPr>
              <w:t xml:space="preserve">Intra-frequency </w:t>
            </w:r>
          </w:p>
        </w:tc>
        <w:tc>
          <w:tcPr>
            <w:tcW w:w="951" w:type="pct"/>
          </w:tcPr>
          <w:p w:rsidR="008D5EDA" w:rsidRPr="00F80A5F" w:rsidRDefault="008D5EDA" w:rsidP="00827724">
            <w:pPr>
              <w:spacing w:before="120" w:after="120"/>
              <w:rPr>
                <w:rFonts w:eastAsiaTheme="minorEastAsia"/>
                <w:sz w:val="20"/>
                <w:lang w:eastAsia="zh-CN"/>
              </w:rPr>
            </w:pPr>
            <w:r w:rsidRPr="00F80A5F">
              <w:rPr>
                <w:rFonts w:eastAsiaTheme="minorEastAsia" w:hint="eastAsia"/>
                <w:sz w:val="20"/>
                <w:lang w:eastAsia="zh-CN"/>
              </w:rPr>
              <w:t>I</w:t>
            </w:r>
            <w:r w:rsidRPr="00F80A5F">
              <w:rPr>
                <w:rFonts w:eastAsiaTheme="minorEastAsia"/>
                <w:sz w:val="20"/>
                <w:lang w:eastAsia="zh-CN"/>
              </w:rPr>
              <w:t xml:space="preserve">nter-frequency </w:t>
            </w:r>
          </w:p>
        </w:tc>
      </w:tr>
      <w:tr w:rsidR="008D5EDA" w:rsidRPr="00F80A5F" w:rsidTr="00827724">
        <w:tc>
          <w:tcPr>
            <w:tcW w:w="949" w:type="pct"/>
          </w:tcPr>
          <w:p w:rsidR="008D5EDA" w:rsidRPr="00F80A5F" w:rsidRDefault="008D5EDA" w:rsidP="00827724">
            <w:pPr>
              <w:spacing w:before="120" w:after="120"/>
              <w:rPr>
                <w:rFonts w:eastAsiaTheme="minorEastAsia"/>
                <w:sz w:val="20"/>
                <w:lang w:eastAsia="zh-CN"/>
              </w:rPr>
            </w:pPr>
            <w:r w:rsidRPr="00F80A5F">
              <w:rPr>
                <w:rFonts w:eastAsiaTheme="minorEastAsia"/>
                <w:sz w:val="20"/>
                <w:lang w:eastAsia="zh-CN"/>
              </w:rPr>
              <w:t>I</w:t>
            </w:r>
            <w:r w:rsidRPr="00F80A5F">
              <w:rPr>
                <w:rFonts w:eastAsiaTheme="minorEastAsia" w:hint="eastAsia"/>
                <w:sz w:val="20"/>
                <w:lang w:eastAsia="zh-CN"/>
              </w:rPr>
              <w:t>nter-</w:t>
            </w:r>
            <w:r w:rsidRPr="00F80A5F">
              <w:rPr>
                <w:rFonts w:eastAsiaTheme="minorEastAsia"/>
                <w:sz w:val="20"/>
                <w:lang w:eastAsia="zh-CN"/>
              </w:rPr>
              <w:t>RAT RRM measurement</w:t>
            </w:r>
          </w:p>
        </w:tc>
        <w:tc>
          <w:tcPr>
            <w:tcW w:w="3101" w:type="pct"/>
          </w:tcPr>
          <w:p w:rsidR="008D5EDA" w:rsidRPr="00F80A5F" w:rsidRDefault="008D5EDA" w:rsidP="00827724">
            <w:pPr>
              <w:spacing w:before="120" w:after="120"/>
              <w:rPr>
                <w:rFonts w:eastAsiaTheme="minorEastAsia"/>
                <w:sz w:val="20"/>
                <w:lang w:eastAsia="zh-CN"/>
              </w:rPr>
            </w:pPr>
          </w:p>
        </w:tc>
        <w:tc>
          <w:tcPr>
            <w:tcW w:w="951" w:type="pct"/>
          </w:tcPr>
          <w:p w:rsidR="008D5EDA" w:rsidRPr="00F80A5F" w:rsidRDefault="008D5EDA" w:rsidP="00827724">
            <w:pPr>
              <w:spacing w:before="120" w:after="120"/>
              <w:rPr>
                <w:rFonts w:eastAsiaTheme="minorEastAsia"/>
                <w:sz w:val="20"/>
                <w:lang w:eastAsia="zh-CN"/>
              </w:rPr>
            </w:pPr>
            <w:r w:rsidRPr="00F80A5F">
              <w:rPr>
                <w:rFonts w:eastAsiaTheme="minorEastAsia"/>
                <w:sz w:val="20"/>
                <w:lang w:eastAsia="zh-CN"/>
              </w:rPr>
              <w:t xml:space="preserve">All </w:t>
            </w:r>
          </w:p>
        </w:tc>
      </w:tr>
      <w:tr w:rsidR="008D5EDA" w:rsidRPr="00F80A5F" w:rsidTr="00827724">
        <w:tc>
          <w:tcPr>
            <w:tcW w:w="949" w:type="pct"/>
          </w:tcPr>
          <w:p w:rsidR="008D5EDA" w:rsidRPr="00F80A5F" w:rsidRDefault="008D5EDA" w:rsidP="00827724">
            <w:pPr>
              <w:spacing w:before="120" w:after="120"/>
              <w:rPr>
                <w:rFonts w:eastAsiaTheme="minorEastAsia"/>
                <w:sz w:val="20"/>
                <w:lang w:eastAsia="zh-CN"/>
              </w:rPr>
            </w:pPr>
            <w:r w:rsidRPr="00F80A5F">
              <w:rPr>
                <w:rFonts w:eastAsiaTheme="minorEastAsia"/>
                <w:sz w:val="20"/>
                <w:lang w:eastAsia="zh-CN"/>
              </w:rPr>
              <w:t>PRS based positioning measurement</w:t>
            </w:r>
          </w:p>
        </w:tc>
        <w:tc>
          <w:tcPr>
            <w:tcW w:w="3101" w:type="pct"/>
          </w:tcPr>
          <w:p w:rsidR="008D5EDA" w:rsidRPr="00F80A5F" w:rsidRDefault="008D5EDA" w:rsidP="00827724">
            <w:pPr>
              <w:spacing w:before="120" w:after="120"/>
              <w:rPr>
                <w:rFonts w:eastAsiaTheme="minorEastAsia"/>
                <w:sz w:val="20"/>
                <w:lang w:eastAsia="zh-CN"/>
              </w:rPr>
            </w:pPr>
          </w:p>
        </w:tc>
        <w:tc>
          <w:tcPr>
            <w:tcW w:w="951" w:type="pct"/>
          </w:tcPr>
          <w:p w:rsidR="008D5EDA" w:rsidRPr="00F80A5F" w:rsidRDefault="008D5EDA" w:rsidP="00827724">
            <w:pPr>
              <w:spacing w:before="120" w:after="120"/>
              <w:rPr>
                <w:rFonts w:eastAsiaTheme="minorEastAsia"/>
                <w:sz w:val="20"/>
                <w:lang w:eastAsia="zh-CN"/>
              </w:rPr>
            </w:pPr>
            <w:r w:rsidRPr="00F80A5F">
              <w:rPr>
                <w:rFonts w:eastAsiaTheme="minorEastAsia"/>
                <w:sz w:val="20"/>
                <w:lang w:eastAsia="zh-CN"/>
              </w:rPr>
              <w:t xml:space="preserve">All </w:t>
            </w:r>
          </w:p>
        </w:tc>
      </w:tr>
    </w:tbl>
    <w:p w:rsidR="008D5EDA" w:rsidRDefault="008D5EDA" w:rsidP="008D5EDA">
      <w:pPr>
        <w:spacing w:before="120" w:after="120"/>
        <w:rPr>
          <w:rFonts w:eastAsiaTheme="minorEastAsia"/>
          <w:b/>
          <w:lang w:val="en-US" w:eastAsia="zh-CN"/>
        </w:rPr>
      </w:pPr>
      <w:r w:rsidRPr="00D31643">
        <w:rPr>
          <w:rFonts w:eastAsiaTheme="minorEastAsia" w:hint="eastAsia"/>
          <w:b/>
          <w:lang w:val="en-US" w:eastAsia="zh-CN"/>
        </w:rPr>
        <w:t>P</w:t>
      </w:r>
      <w:r w:rsidRPr="00D31643">
        <w:rPr>
          <w:rFonts w:eastAsiaTheme="minorEastAsia"/>
          <w:b/>
          <w:lang w:val="en-US" w:eastAsia="zh-CN"/>
        </w:rPr>
        <w:t xml:space="preserve">roposal </w:t>
      </w:r>
      <w:r>
        <w:rPr>
          <w:rFonts w:eastAsiaTheme="minorEastAsia"/>
          <w:b/>
          <w:lang w:val="en-US" w:eastAsia="zh-CN"/>
        </w:rPr>
        <w:t>9</w:t>
      </w:r>
      <w:r w:rsidRPr="00D31643">
        <w:rPr>
          <w:rFonts w:eastAsiaTheme="minorEastAsia"/>
          <w:b/>
          <w:lang w:val="en-US" w:eastAsia="zh-CN"/>
        </w:rPr>
        <w:t xml:space="preserve">: </w:t>
      </w:r>
      <w:r w:rsidR="005162C8">
        <w:rPr>
          <w:rFonts w:eastAsiaTheme="minorEastAsia"/>
          <w:b/>
          <w:lang w:val="en-US" w:eastAsia="zh-CN"/>
        </w:rPr>
        <w:t xml:space="preserve">Adopt the following criteria </w:t>
      </w:r>
      <w:r w:rsidR="00B5671F">
        <w:rPr>
          <w:rFonts w:eastAsiaTheme="minorEastAsia"/>
          <w:b/>
          <w:lang w:val="en-US" w:eastAsia="zh-CN"/>
        </w:rPr>
        <w:t>for activation and deactivation of pre-configured MG:</w:t>
      </w:r>
    </w:p>
    <w:p w:rsidR="008D5EDA" w:rsidRPr="00B5671F" w:rsidRDefault="008D5EDA" w:rsidP="00B5671F">
      <w:pPr>
        <w:pStyle w:val="af8"/>
        <w:numPr>
          <w:ilvl w:val="0"/>
          <w:numId w:val="12"/>
        </w:numPr>
        <w:spacing w:before="120" w:after="120"/>
        <w:rPr>
          <w:rFonts w:eastAsiaTheme="minorEastAsia"/>
          <w:b/>
          <w:lang w:eastAsia="zh-CN"/>
        </w:rPr>
      </w:pPr>
      <w:r w:rsidRPr="00B5671F">
        <w:rPr>
          <w:rFonts w:eastAsiaTheme="minorEastAsia"/>
          <w:b/>
          <w:lang w:eastAsia="zh-CN"/>
        </w:rPr>
        <w:t>If MG is not required by any of the configured measurements, the MG is deactivated.</w:t>
      </w:r>
    </w:p>
    <w:p w:rsidR="008D5EDA" w:rsidRPr="00B5671F" w:rsidRDefault="008D5EDA" w:rsidP="00B5671F">
      <w:pPr>
        <w:pStyle w:val="af8"/>
        <w:numPr>
          <w:ilvl w:val="0"/>
          <w:numId w:val="12"/>
        </w:numPr>
        <w:spacing w:before="120" w:after="120"/>
        <w:rPr>
          <w:rFonts w:eastAsiaTheme="minorEastAsia"/>
          <w:b/>
          <w:lang w:eastAsia="zh-CN"/>
        </w:rPr>
      </w:pPr>
      <w:r w:rsidRPr="00B5671F">
        <w:rPr>
          <w:rFonts w:eastAsiaTheme="minorEastAsia"/>
          <w:b/>
          <w:lang w:eastAsia="zh-CN"/>
        </w:rPr>
        <w:t>If MG is required by one or more of the configured measurements, the MG is activated.</w:t>
      </w:r>
    </w:p>
    <w:p w:rsidR="001A32F8" w:rsidRDefault="001A32F8" w:rsidP="00B5671F">
      <w:pPr>
        <w:pStyle w:val="2"/>
        <w:rPr>
          <w:lang w:eastAsia="zh-CN"/>
        </w:rPr>
      </w:pPr>
      <w:r>
        <w:rPr>
          <w:lang w:eastAsia="zh-CN"/>
        </w:rPr>
        <w:t>RRM requirements related to pre-configured MG</w:t>
      </w:r>
    </w:p>
    <w:p w:rsidR="00B5671F" w:rsidRPr="00B5671F" w:rsidRDefault="00B5671F" w:rsidP="00B5671F">
      <w:pPr>
        <w:pStyle w:val="3"/>
        <w:rPr>
          <w:lang w:eastAsia="zh-CN"/>
        </w:rPr>
      </w:pPr>
      <w:r>
        <w:rPr>
          <w:lang w:eastAsia="zh-CN"/>
        </w:rPr>
        <w:t>Activation and deactivation delay</w:t>
      </w:r>
    </w:p>
    <w:tbl>
      <w:tblPr>
        <w:tblStyle w:val="af4"/>
        <w:tblW w:w="0" w:type="auto"/>
        <w:tblLook w:val="04A0" w:firstRow="1" w:lastRow="0" w:firstColumn="1" w:lastColumn="0" w:noHBand="0" w:noVBand="1"/>
      </w:tblPr>
      <w:tblGrid>
        <w:gridCol w:w="9621"/>
      </w:tblGrid>
      <w:tr w:rsidR="00B5671F" w:rsidTr="00B5671F">
        <w:tc>
          <w:tcPr>
            <w:tcW w:w="9621" w:type="dxa"/>
          </w:tcPr>
          <w:p w:rsidR="00827724" w:rsidRPr="00B5671F" w:rsidRDefault="00827724" w:rsidP="00B5671F">
            <w:pPr>
              <w:numPr>
                <w:ilvl w:val="0"/>
                <w:numId w:val="30"/>
              </w:numPr>
              <w:spacing w:before="120" w:after="120"/>
              <w:rPr>
                <w:rFonts w:eastAsiaTheme="minorEastAsia"/>
                <w:lang w:val="en-US" w:eastAsia="zh-CN"/>
              </w:rPr>
            </w:pPr>
            <w:r w:rsidRPr="00B5671F">
              <w:rPr>
                <w:rFonts w:eastAsiaTheme="minorEastAsia"/>
                <w:lang w:val="en-US" w:eastAsia="zh-CN"/>
              </w:rPr>
              <w:t xml:space="preserve">FFS on </w:t>
            </w:r>
            <w:r w:rsidRPr="00B5671F">
              <w:rPr>
                <w:rFonts w:eastAsiaTheme="minorEastAsia"/>
                <w:b/>
                <w:bCs/>
                <w:lang w:val="en-US" w:eastAsia="zh-CN"/>
              </w:rPr>
              <w:t>activation/deactivation delay</w:t>
            </w:r>
          </w:p>
          <w:p w:rsidR="00827724" w:rsidRPr="00B5671F" w:rsidRDefault="00827724" w:rsidP="00B5671F">
            <w:pPr>
              <w:numPr>
                <w:ilvl w:val="1"/>
                <w:numId w:val="30"/>
              </w:numPr>
              <w:spacing w:before="120" w:after="120"/>
              <w:rPr>
                <w:rFonts w:eastAsiaTheme="minorEastAsia"/>
                <w:lang w:val="en-US" w:eastAsia="zh-CN"/>
              </w:rPr>
            </w:pPr>
            <w:r w:rsidRPr="00B5671F">
              <w:rPr>
                <w:rFonts w:eastAsiaTheme="minorEastAsia"/>
                <w:lang w:val="en-US" w:eastAsia="zh-CN"/>
              </w:rPr>
              <w:t>Option 1: No separated activation delay for the pre-configured MG activation/deactivation</w:t>
            </w:r>
          </w:p>
          <w:p w:rsidR="00827724" w:rsidRPr="00B5671F" w:rsidRDefault="00827724" w:rsidP="00B5671F">
            <w:pPr>
              <w:numPr>
                <w:ilvl w:val="1"/>
                <w:numId w:val="30"/>
              </w:numPr>
              <w:spacing w:before="120" w:after="120"/>
              <w:rPr>
                <w:rFonts w:eastAsiaTheme="minorEastAsia"/>
                <w:lang w:val="en-US" w:eastAsia="zh-CN"/>
              </w:rPr>
            </w:pPr>
            <w:r w:rsidRPr="00B5671F">
              <w:rPr>
                <w:rFonts w:eastAsiaTheme="minorEastAsia"/>
                <w:lang w:val="en-US" w:eastAsia="zh-CN"/>
              </w:rPr>
              <w:t>Option 2</w:t>
            </w:r>
            <w:r w:rsidRPr="00B5671F">
              <w:rPr>
                <w:rFonts w:eastAsiaTheme="minorEastAsia"/>
                <w:lang w:eastAsia="zh-CN"/>
              </w:rPr>
              <w:t>: some transition time (</w:t>
            </w:r>
            <w:r w:rsidRPr="00B5671F">
              <w:rPr>
                <w:rFonts w:eastAsiaTheme="minorEastAsia"/>
                <w:lang w:eastAsia="zh-CN"/>
              </w:rPr>
              <w:sym w:font="Symbol" w:char="F044"/>
            </w:r>
            <w:r w:rsidRPr="00B5671F">
              <w:rPr>
                <w:rFonts w:eastAsiaTheme="minorEastAsia"/>
                <w:lang w:eastAsia="zh-CN"/>
              </w:rPr>
              <w:t>T) shall be included in the pre-configured MG activation/deactivation time.</w:t>
            </w:r>
          </w:p>
          <w:p w:rsidR="00827724" w:rsidRPr="00B5671F" w:rsidRDefault="00827724" w:rsidP="00B5671F">
            <w:pPr>
              <w:numPr>
                <w:ilvl w:val="1"/>
                <w:numId w:val="30"/>
              </w:numPr>
              <w:spacing w:before="120" w:after="120"/>
              <w:rPr>
                <w:rFonts w:eastAsiaTheme="minorEastAsia"/>
                <w:lang w:val="en-US" w:eastAsia="zh-CN"/>
              </w:rPr>
            </w:pPr>
            <w:r w:rsidRPr="00B5671F">
              <w:rPr>
                <w:rFonts w:eastAsiaTheme="minorEastAsia"/>
                <w:lang w:eastAsia="zh-CN"/>
              </w:rPr>
              <w:t xml:space="preserve">Option 2a </w:t>
            </w:r>
          </w:p>
          <w:p w:rsidR="00827724" w:rsidRPr="00B5671F" w:rsidRDefault="00827724" w:rsidP="00B5671F">
            <w:pPr>
              <w:numPr>
                <w:ilvl w:val="2"/>
                <w:numId w:val="30"/>
              </w:numPr>
              <w:spacing w:before="120" w:after="120"/>
              <w:rPr>
                <w:rFonts w:eastAsiaTheme="minorEastAsia"/>
                <w:lang w:val="en-US" w:eastAsia="zh-CN"/>
              </w:rPr>
            </w:pPr>
            <w:r w:rsidRPr="00B5671F">
              <w:rPr>
                <w:rFonts w:eastAsiaTheme="minorEastAsia"/>
                <w:lang w:val="en-US" w:eastAsia="zh-CN"/>
              </w:rPr>
              <w:t>MG deactivation delay of [Y]</w:t>
            </w:r>
            <w:proofErr w:type="spellStart"/>
            <w:r w:rsidRPr="00B5671F">
              <w:rPr>
                <w:rFonts w:eastAsiaTheme="minorEastAsia"/>
                <w:lang w:val="en-US" w:eastAsia="zh-CN"/>
              </w:rPr>
              <w:t>ms</w:t>
            </w:r>
            <w:proofErr w:type="spellEnd"/>
            <w:r w:rsidRPr="00B5671F">
              <w:rPr>
                <w:rFonts w:eastAsiaTheme="minorEastAsia"/>
                <w:lang w:val="en-US" w:eastAsia="zh-CN"/>
              </w:rPr>
              <w:t xml:space="preserve"> is defined from the DCI of BWP switch is received to the earliest time instant when MG can be aborted.</w:t>
            </w:r>
          </w:p>
          <w:p w:rsidR="00827724" w:rsidRPr="00B5671F" w:rsidRDefault="00827724" w:rsidP="00B5671F">
            <w:pPr>
              <w:numPr>
                <w:ilvl w:val="2"/>
                <w:numId w:val="30"/>
              </w:numPr>
              <w:spacing w:before="120" w:after="120"/>
              <w:rPr>
                <w:rFonts w:eastAsiaTheme="minorEastAsia"/>
                <w:lang w:val="en-US" w:eastAsia="zh-CN"/>
              </w:rPr>
            </w:pPr>
            <w:r w:rsidRPr="00B5671F">
              <w:rPr>
                <w:rFonts w:eastAsiaTheme="minorEastAsia"/>
                <w:lang w:val="en-US" w:eastAsia="zh-CN"/>
              </w:rPr>
              <w:t>MG activation delay of [X]</w:t>
            </w:r>
            <w:proofErr w:type="spellStart"/>
            <w:r w:rsidRPr="00B5671F">
              <w:rPr>
                <w:rFonts w:eastAsiaTheme="minorEastAsia"/>
                <w:lang w:val="en-US" w:eastAsia="zh-CN"/>
              </w:rPr>
              <w:t>ms</w:t>
            </w:r>
            <w:proofErr w:type="spellEnd"/>
            <w:r w:rsidRPr="00B5671F">
              <w:rPr>
                <w:rFonts w:eastAsiaTheme="minorEastAsia"/>
                <w:lang w:val="en-US" w:eastAsia="zh-CN"/>
              </w:rPr>
              <w:t xml:space="preserve"> is defined from the completion of target BWP activation to the earliest time instant when a MG can be entered. </w:t>
            </w:r>
          </w:p>
          <w:p w:rsidR="00827724" w:rsidRPr="00B5671F" w:rsidRDefault="00827724" w:rsidP="00B5671F">
            <w:pPr>
              <w:numPr>
                <w:ilvl w:val="2"/>
                <w:numId w:val="30"/>
              </w:numPr>
              <w:spacing w:before="120" w:after="120"/>
              <w:rPr>
                <w:rFonts w:eastAsiaTheme="minorEastAsia"/>
                <w:lang w:val="en-US" w:eastAsia="zh-CN"/>
              </w:rPr>
            </w:pPr>
            <w:r w:rsidRPr="00B5671F">
              <w:rPr>
                <w:rFonts w:eastAsiaTheme="minorEastAsia"/>
                <w:lang w:val="en-US" w:eastAsia="zh-CN"/>
              </w:rPr>
              <w:t>No requirements shall be defined for the measurements within the gaps during [Y] and/or [X]</w:t>
            </w:r>
            <w:proofErr w:type="spellStart"/>
            <w:r w:rsidRPr="00B5671F">
              <w:rPr>
                <w:rFonts w:eastAsiaTheme="minorEastAsia"/>
                <w:lang w:val="en-US" w:eastAsia="zh-CN"/>
              </w:rPr>
              <w:t>ms</w:t>
            </w:r>
            <w:proofErr w:type="spellEnd"/>
          </w:p>
          <w:p w:rsidR="00827724" w:rsidRPr="00B5671F" w:rsidRDefault="00827724" w:rsidP="00B5671F">
            <w:pPr>
              <w:numPr>
                <w:ilvl w:val="1"/>
                <w:numId w:val="30"/>
              </w:numPr>
              <w:spacing w:before="120" w:after="120"/>
              <w:rPr>
                <w:rFonts w:eastAsiaTheme="minorEastAsia"/>
                <w:lang w:val="en-US" w:eastAsia="zh-CN"/>
              </w:rPr>
            </w:pPr>
            <w:r w:rsidRPr="00B5671F">
              <w:rPr>
                <w:rFonts w:eastAsiaTheme="minorEastAsia"/>
                <w:lang w:eastAsia="zh-CN"/>
              </w:rPr>
              <w:t xml:space="preserve">Option 2b </w:t>
            </w:r>
            <w:proofErr w:type="gramStart"/>
            <w:r w:rsidRPr="00B5671F">
              <w:rPr>
                <w:rFonts w:eastAsiaTheme="minorEastAsia"/>
                <w:lang w:eastAsia="zh-CN"/>
              </w:rPr>
              <w:t>The</w:t>
            </w:r>
            <w:proofErr w:type="gramEnd"/>
            <w:r w:rsidRPr="00B5671F">
              <w:rPr>
                <w:rFonts w:eastAsiaTheme="minorEastAsia"/>
                <w:lang w:eastAsia="zh-CN"/>
              </w:rPr>
              <w:t xml:space="preserve"> pre-configured delay includes BWP switch delay with additional validation time. The validation time is 20ms.</w:t>
            </w:r>
          </w:p>
          <w:p w:rsidR="00B5671F" w:rsidRPr="00B5671F" w:rsidRDefault="00827724" w:rsidP="00B5671F">
            <w:pPr>
              <w:numPr>
                <w:ilvl w:val="1"/>
                <w:numId w:val="30"/>
              </w:numPr>
              <w:spacing w:before="120" w:after="120"/>
              <w:rPr>
                <w:rFonts w:eastAsiaTheme="minorEastAsia"/>
                <w:lang w:val="en-US" w:eastAsia="zh-CN"/>
              </w:rPr>
            </w:pPr>
            <w:r w:rsidRPr="00B5671F">
              <w:rPr>
                <w:rFonts w:eastAsiaTheme="minorEastAsia"/>
                <w:lang w:eastAsia="zh-CN"/>
              </w:rPr>
              <w:t>Others</w:t>
            </w:r>
          </w:p>
        </w:tc>
      </w:tr>
    </w:tbl>
    <w:p w:rsidR="00B5671F" w:rsidRDefault="00533411" w:rsidP="00B5671F">
      <w:pPr>
        <w:spacing w:before="120" w:after="120"/>
        <w:rPr>
          <w:rFonts w:eastAsiaTheme="minorEastAsia"/>
          <w:lang w:eastAsia="zh-CN"/>
        </w:rPr>
      </w:pPr>
      <w:r>
        <w:rPr>
          <w:rFonts w:eastAsiaTheme="minorEastAsia"/>
          <w:lang w:eastAsia="zh-CN"/>
        </w:rPr>
        <w:t>Ideally, NW and UE would complete activation and deactivation of pre-configured MG at the same time when UE completes BWP switching. In the real world, however, both NW and UE may need some extra time to adapt parameters for data and measurement scheduling due to the change of the status</w:t>
      </w:r>
      <w:r w:rsidR="00D12290">
        <w:rPr>
          <w:rFonts w:eastAsiaTheme="minorEastAsia"/>
          <w:lang w:eastAsia="zh-CN"/>
        </w:rPr>
        <w:t xml:space="preserve"> of pre-configured MG, so it is reasonable to allow an extra time </w:t>
      </w:r>
      <w:r w:rsidR="00D12290" w:rsidRPr="00D12290">
        <w:rPr>
          <w:rFonts w:eastAsiaTheme="minorEastAsia"/>
          <w:i/>
          <w:lang w:eastAsia="zh-CN"/>
        </w:rPr>
        <w:t>Delta</w:t>
      </w:r>
      <w:r w:rsidR="00D12290">
        <w:rPr>
          <w:rFonts w:eastAsiaTheme="minorEastAsia"/>
          <w:lang w:eastAsia="zh-CN"/>
        </w:rPr>
        <w:t xml:space="preserve"> on top of BWP switching delay, as shown in Figure 1. The value of </w:t>
      </w:r>
      <w:r w:rsidR="00D12290" w:rsidRPr="00D12290">
        <w:rPr>
          <w:rFonts w:eastAsiaTheme="minorEastAsia"/>
          <w:i/>
          <w:lang w:eastAsia="zh-CN"/>
        </w:rPr>
        <w:t>Delta</w:t>
      </w:r>
      <w:r w:rsidR="00D12290">
        <w:rPr>
          <w:rFonts w:eastAsiaTheme="minorEastAsia"/>
          <w:lang w:eastAsia="zh-CN"/>
        </w:rPr>
        <w:t xml:space="preserve"> can be FFS.</w:t>
      </w:r>
    </w:p>
    <w:p w:rsidR="00533411" w:rsidRPr="00D12290" w:rsidRDefault="00D12290" w:rsidP="00B5671F">
      <w:pPr>
        <w:spacing w:before="120" w:after="120"/>
        <w:rPr>
          <w:rFonts w:eastAsiaTheme="minorEastAsia"/>
          <w:b/>
          <w:lang w:eastAsia="zh-CN"/>
        </w:rPr>
      </w:pPr>
      <w:r w:rsidRPr="00D12290">
        <w:rPr>
          <w:rFonts w:eastAsiaTheme="minorEastAsia" w:hint="eastAsia"/>
          <w:b/>
          <w:lang w:eastAsia="zh-CN"/>
        </w:rPr>
        <w:t>Pro</w:t>
      </w:r>
      <w:r w:rsidRPr="00D12290">
        <w:rPr>
          <w:rFonts w:eastAsiaTheme="minorEastAsia"/>
          <w:b/>
          <w:lang w:eastAsia="zh-CN"/>
        </w:rPr>
        <w:t xml:space="preserve">posal 10: The delay </w:t>
      </w:r>
      <w:r>
        <w:rPr>
          <w:rFonts w:eastAsiaTheme="minorEastAsia"/>
          <w:b/>
          <w:lang w:eastAsia="zh-CN"/>
        </w:rPr>
        <w:t xml:space="preserve">of </w:t>
      </w:r>
      <w:r w:rsidRPr="00D12290">
        <w:rPr>
          <w:rFonts w:eastAsiaTheme="minorEastAsia"/>
          <w:b/>
          <w:lang w:eastAsia="zh-CN"/>
        </w:rPr>
        <w:t xml:space="preserve">activation and deactivation of pre-configured MG is defined as BWP switching delay plus </w:t>
      </w:r>
      <w:r w:rsidRPr="00D12290">
        <w:rPr>
          <w:rFonts w:eastAsiaTheme="minorEastAsia"/>
          <w:b/>
          <w:i/>
          <w:lang w:eastAsia="zh-CN"/>
        </w:rPr>
        <w:t>Delta</w:t>
      </w:r>
      <w:r w:rsidRPr="00D12290">
        <w:rPr>
          <w:rFonts w:eastAsiaTheme="minorEastAsia"/>
          <w:b/>
          <w:lang w:eastAsia="zh-CN"/>
        </w:rPr>
        <w:t>.</w:t>
      </w:r>
      <w:r w:rsidRPr="00D12290">
        <w:rPr>
          <w:rFonts w:eastAsiaTheme="minorEastAsia"/>
          <w:lang w:eastAsia="zh-CN"/>
        </w:rPr>
        <w:t xml:space="preserve"> </w:t>
      </w:r>
      <w:r w:rsidRPr="00D12290">
        <w:rPr>
          <w:rFonts w:eastAsiaTheme="minorEastAsia"/>
          <w:b/>
          <w:lang w:eastAsia="zh-CN"/>
        </w:rPr>
        <w:t xml:space="preserve">The value of </w:t>
      </w:r>
      <w:r w:rsidRPr="00D12290">
        <w:rPr>
          <w:rFonts w:eastAsiaTheme="minorEastAsia"/>
          <w:b/>
          <w:i/>
          <w:lang w:eastAsia="zh-CN"/>
        </w:rPr>
        <w:t>Delta</w:t>
      </w:r>
      <w:r w:rsidRPr="00D12290">
        <w:rPr>
          <w:rFonts w:eastAsiaTheme="minorEastAsia"/>
          <w:b/>
          <w:lang w:eastAsia="zh-CN"/>
        </w:rPr>
        <w:t xml:space="preserve"> can be FFS.</w:t>
      </w:r>
    </w:p>
    <w:p w:rsidR="00533411" w:rsidRDefault="00533411" w:rsidP="00533411">
      <w:pPr>
        <w:spacing w:before="120" w:after="120"/>
        <w:jc w:val="center"/>
        <w:rPr>
          <w:rFonts w:eastAsiaTheme="minorEastAsia"/>
          <w:lang w:eastAsia="zh-CN"/>
        </w:rPr>
      </w:pPr>
      <w:r>
        <w:rPr>
          <w:rFonts w:eastAsiaTheme="minorEastAsia"/>
          <w:noProof/>
          <w:lang w:val="en-US" w:eastAsia="zh-CN"/>
        </w:rPr>
        <w:lastRenderedPageBreak/>
        <w:drawing>
          <wp:inline distT="0" distB="0" distL="0" distR="0" wp14:anchorId="0AB739B5">
            <wp:extent cx="3984978" cy="1957844"/>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7135" cy="1978556"/>
                    </a:xfrm>
                    <a:prstGeom prst="rect">
                      <a:avLst/>
                    </a:prstGeom>
                    <a:noFill/>
                  </pic:spPr>
                </pic:pic>
              </a:graphicData>
            </a:graphic>
          </wp:inline>
        </w:drawing>
      </w:r>
    </w:p>
    <w:p w:rsidR="00B5671F" w:rsidRPr="00D12290" w:rsidRDefault="00D12290" w:rsidP="00D12290">
      <w:pPr>
        <w:spacing w:before="120" w:after="120"/>
        <w:jc w:val="center"/>
        <w:rPr>
          <w:rFonts w:eastAsiaTheme="minorEastAsia"/>
          <w:b/>
          <w:lang w:eastAsia="zh-CN"/>
        </w:rPr>
      </w:pPr>
      <w:r w:rsidRPr="00D12290">
        <w:rPr>
          <w:rFonts w:eastAsiaTheme="minorEastAsia" w:hint="eastAsia"/>
          <w:b/>
          <w:lang w:eastAsia="zh-CN"/>
        </w:rPr>
        <w:t>F</w:t>
      </w:r>
      <w:r w:rsidRPr="00D12290">
        <w:rPr>
          <w:rFonts w:eastAsiaTheme="minorEastAsia"/>
          <w:b/>
          <w:lang w:eastAsia="zh-CN"/>
        </w:rPr>
        <w:t>igure 1: Illustration of delay of activation and deactivation of pre-configured MG</w:t>
      </w:r>
    </w:p>
    <w:p w:rsidR="00827724" w:rsidRDefault="00827724" w:rsidP="00B5671F">
      <w:pPr>
        <w:spacing w:before="120" w:after="120"/>
        <w:rPr>
          <w:rFonts w:eastAsiaTheme="minorEastAsia"/>
          <w:lang w:eastAsia="zh-CN"/>
        </w:rPr>
      </w:pPr>
      <w:r>
        <w:rPr>
          <w:rFonts w:eastAsiaTheme="minorEastAsia"/>
          <w:lang w:eastAsia="zh-CN"/>
        </w:rPr>
        <w:t xml:space="preserve">In Figure 1, the MG occasion starts right after the activation and deactivation delay, so it is clear that the MG is deactivated from this MG occasion. However, there could be cases where an MG occasion overlaps with the activation and deactivation delay, as in Figure 2. </w:t>
      </w:r>
    </w:p>
    <w:p w:rsidR="00827724" w:rsidRDefault="00D65D39" w:rsidP="00D65D39">
      <w:pPr>
        <w:spacing w:before="120" w:after="120"/>
        <w:jc w:val="center"/>
        <w:rPr>
          <w:rFonts w:eastAsiaTheme="minorEastAsia"/>
          <w:lang w:eastAsia="zh-CN"/>
        </w:rPr>
      </w:pPr>
      <w:r>
        <w:rPr>
          <w:rFonts w:eastAsiaTheme="minorEastAsia"/>
          <w:noProof/>
          <w:lang w:val="en-US" w:eastAsia="zh-CN"/>
        </w:rPr>
        <w:drawing>
          <wp:inline distT="0" distB="0" distL="0" distR="0" wp14:anchorId="1C60980A">
            <wp:extent cx="3954187" cy="1939784"/>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1201" cy="1957942"/>
                    </a:xfrm>
                    <a:prstGeom prst="rect">
                      <a:avLst/>
                    </a:prstGeom>
                    <a:noFill/>
                  </pic:spPr>
                </pic:pic>
              </a:graphicData>
            </a:graphic>
          </wp:inline>
        </w:drawing>
      </w:r>
    </w:p>
    <w:p w:rsidR="00D65D39" w:rsidRPr="00D12290" w:rsidRDefault="00D65D39" w:rsidP="00D65D39">
      <w:pPr>
        <w:spacing w:before="120" w:after="120"/>
        <w:jc w:val="center"/>
        <w:rPr>
          <w:rFonts w:eastAsiaTheme="minorEastAsia"/>
          <w:b/>
          <w:lang w:eastAsia="zh-CN"/>
        </w:rPr>
      </w:pPr>
      <w:r w:rsidRPr="00D12290">
        <w:rPr>
          <w:rFonts w:eastAsiaTheme="minorEastAsia" w:hint="eastAsia"/>
          <w:b/>
          <w:lang w:eastAsia="zh-CN"/>
        </w:rPr>
        <w:t>F</w:t>
      </w:r>
      <w:r w:rsidRPr="00D12290">
        <w:rPr>
          <w:rFonts w:eastAsiaTheme="minorEastAsia"/>
          <w:b/>
          <w:lang w:eastAsia="zh-CN"/>
        </w:rPr>
        <w:t xml:space="preserve">igure </w:t>
      </w:r>
      <w:r>
        <w:rPr>
          <w:rFonts w:eastAsiaTheme="minorEastAsia"/>
          <w:b/>
          <w:lang w:eastAsia="zh-CN"/>
        </w:rPr>
        <w:t>2</w:t>
      </w:r>
      <w:r w:rsidRPr="00D12290">
        <w:rPr>
          <w:rFonts w:eastAsiaTheme="minorEastAsia"/>
          <w:b/>
          <w:lang w:eastAsia="zh-CN"/>
        </w:rPr>
        <w:t xml:space="preserve">: </w:t>
      </w:r>
      <w:r>
        <w:rPr>
          <w:rFonts w:eastAsiaTheme="minorEastAsia"/>
          <w:b/>
          <w:lang w:eastAsia="zh-CN"/>
        </w:rPr>
        <w:t xml:space="preserve">MG occasion overlapping with </w:t>
      </w:r>
      <w:r w:rsidRPr="00D12290">
        <w:rPr>
          <w:rFonts w:eastAsiaTheme="minorEastAsia"/>
          <w:b/>
          <w:lang w:eastAsia="zh-CN"/>
        </w:rPr>
        <w:t xml:space="preserve">delay of activation and deactivation </w:t>
      </w:r>
    </w:p>
    <w:p w:rsidR="00827724" w:rsidRDefault="00D65D39" w:rsidP="00B5671F">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it is difficult for NW and UE to change the status of the pre-configured MG from somewhere in the middle of an MG occasion because NW and UE may have already schedule data or measurement before based on the old status. Therefore, we propose that the activation and deactivation of pre-configured MG takes effect from the </w:t>
      </w:r>
      <w:r w:rsidR="00184D8E">
        <w:rPr>
          <w:rFonts w:eastAsiaTheme="minorEastAsia"/>
          <w:lang w:eastAsia="zh-CN"/>
        </w:rPr>
        <w:t>first MG occasion after the activation and deactivation delay.</w:t>
      </w:r>
    </w:p>
    <w:p w:rsidR="00184D8E" w:rsidRPr="00184D8E" w:rsidRDefault="00184D8E" w:rsidP="00B5671F">
      <w:pPr>
        <w:spacing w:before="120" w:after="120"/>
        <w:rPr>
          <w:rFonts w:eastAsiaTheme="minorEastAsia"/>
          <w:b/>
          <w:lang w:eastAsia="zh-CN"/>
        </w:rPr>
      </w:pPr>
      <w:r w:rsidRPr="00184D8E">
        <w:rPr>
          <w:rFonts w:eastAsiaTheme="minorEastAsia"/>
          <w:b/>
          <w:lang w:eastAsia="zh-CN"/>
        </w:rPr>
        <w:t>Proposal 11: Activation and deactivation of pre-configured MG takes effect from the first MG occasion after the activation and deactivation delay</w:t>
      </w:r>
      <w:r>
        <w:rPr>
          <w:rFonts w:eastAsiaTheme="minorEastAsia"/>
          <w:b/>
          <w:lang w:eastAsia="zh-CN"/>
        </w:rPr>
        <w:t>.</w:t>
      </w:r>
    </w:p>
    <w:p w:rsidR="00B5671F" w:rsidRPr="00667A9F" w:rsidRDefault="00B5671F" w:rsidP="00100B88">
      <w:pPr>
        <w:pStyle w:val="3"/>
        <w:spacing w:after="120"/>
        <w:rPr>
          <w:rFonts w:eastAsiaTheme="minorEastAsia"/>
          <w:lang w:eastAsia="zh-CN"/>
        </w:rPr>
      </w:pPr>
      <w:r>
        <w:rPr>
          <w:lang w:eastAsia="zh-CN"/>
        </w:rPr>
        <w:t>Measurement period</w:t>
      </w:r>
      <w:r w:rsidR="00667A9F">
        <w:rPr>
          <w:lang w:eastAsia="zh-CN"/>
        </w:rPr>
        <w:t xml:space="preserve"> and n</w:t>
      </w:r>
      <w:r w:rsidRPr="00667A9F">
        <w:rPr>
          <w:rFonts w:eastAsiaTheme="minorEastAsia"/>
          <w:lang w:eastAsia="zh-CN"/>
        </w:rPr>
        <w:t>umber of transitions</w:t>
      </w:r>
    </w:p>
    <w:tbl>
      <w:tblPr>
        <w:tblStyle w:val="af4"/>
        <w:tblW w:w="0" w:type="auto"/>
        <w:tblLook w:val="04A0" w:firstRow="1" w:lastRow="0" w:firstColumn="1" w:lastColumn="0" w:noHBand="0" w:noVBand="1"/>
      </w:tblPr>
      <w:tblGrid>
        <w:gridCol w:w="9621"/>
      </w:tblGrid>
      <w:tr w:rsidR="00667A9F" w:rsidTr="00667A9F">
        <w:tc>
          <w:tcPr>
            <w:tcW w:w="9621" w:type="dxa"/>
          </w:tcPr>
          <w:p w:rsidR="00100B88" w:rsidRPr="00667A9F" w:rsidRDefault="00100B88" w:rsidP="00667A9F">
            <w:pPr>
              <w:numPr>
                <w:ilvl w:val="0"/>
                <w:numId w:val="31"/>
              </w:numPr>
              <w:spacing w:before="120" w:after="120"/>
              <w:rPr>
                <w:rFonts w:eastAsiaTheme="minorEastAsia"/>
                <w:lang w:val="en-US" w:eastAsia="zh-CN"/>
              </w:rPr>
            </w:pPr>
            <w:r w:rsidRPr="00667A9F">
              <w:rPr>
                <w:rFonts w:eastAsiaTheme="minorEastAsia"/>
                <w:b/>
                <w:bCs/>
                <w:lang w:val="en-US" w:eastAsia="zh-CN"/>
              </w:rPr>
              <w:t>FFS on measurement period for the measurements with the pre-configured MGs</w:t>
            </w:r>
          </w:p>
          <w:p w:rsidR="00100B88" w:rsidRPr="00667A9F" w:rsidRDefault="00100B88" w:rsidP="00667A9F">
            <w:pPr>
              <w:numPr>
                <w:ilvl w:val="0"/>
                <w:numId w:val="31"/>
              </w:numPr>
              <w:spacing w:before="120" w:after="120"/>
              <w:rPr>
                <w:rFonts w:eastAsiaTheme="minorEastAsia"/>
                <w:lang w:val="en-US" w:eastAsia="zh-CN"/>
              </w:rPr>
            </w:pPr>
            <w:r w:rsidRPr="00667A9F">
              <w:rPr>
                <w:rFonts w:eastAsiaTheme="minorEastAsia"/>
                <w:b/>
                <w:bCs/>
                <w:lang w:val="en-US" w:eastAsia="zh-CN"/>
              </w:rPr>
              <w:t>FFS on transitions between gapless and gap-based measurement procedures during ongoing measurements</w:t>
            </w:r>
            <w:r w:rsidRPr="00667A9F">
              <w:rPr>
                <w:rFonts w:eastAsiaTheme="minorEastAsia"/>
                <w:i/>
                <w:iCs/>
                <w:lang w:val="en-US" w:eastAsia="zh-CN"/>
              </w:rPr>
              <w:t xml:space="preserve"> </w:t>
            </w:r>
          </w:p>
          <w:p w:rsidR="00100B88" w:rsidRPr="00667A9F" w:rsidRDefault="00100B88" w:rsidP="00667A9F">
            <w:pPr>
              <w:numPr>
                <w:ilvl w:val="1"/>
                <w:numId w:val="31"/>
              </w:numPr>
              <w:spacing w:before="120" w:after="120"/>
              <w:rPr>
                <w:rFonts w:eastAsiaTheme="minorEastAsia"/>
                <w:lang w:val="en-US" w:eastAsia="zh-CN"/>
              </w:rPr>
            </w:pPr>
            <w:r w:rsidRPr="00667A9F">
              <w:rPr>
                <w:rFonts w:eastAsiaTheme="minorEastAsia"/>
                <w:lang w:val="en-US" w:eastAsia="zh-CN"/>
              </w:rPr>
              <w:t>Option 1:</w:t>
            </w:r>
          </w:p>
          <w:p w:rsidR="00100B88" w:rsidRPr="00667A9F" w:rsidRDefault="00100B88" w:rsidP="00667A9F">
            <w:pPr>
              <w:numPr>
                <w:ilvl w:val="2"/>
                <w:numId w:val="31"/>
              </w:numPr>
              <w:spacing w:before="120" w:after="120"/>
              <w:rPr>
                <w:rFonts w:eastAsiaTheme="minorEastAsia"/>
                <w:lang w:val="en-US" w:eastAsia="zh-CN"/>
              </w:rPr>
            </w:pPr>
            <w:r w:rsidRPr="00667A9F">
              <w:rPr>
                <w:rFonts w:eastAsiaTheme="minorEastAsia"/>
                <w:lang w:eastAsia="zh-CN"/>
              </w:rPr>
              <w:t>RAN4 is to investigate the maximum number of transitions (N</w:t>
            </w:r>
            <w:r w:rsidRPr="00667A9F">
              <w:rPr>
                <w:rFonts w:eastAsiaTheme="minorEastAsia"/>
                <w:vertAlign w:val="subscript"/>
                <w:lang w:eastAsia="zh-CN"/>
              </w:rPr>
              <w:t>1</w:t>
            </w:r>
            <w:proofErr w:type="gramStart"/>
            <w:r w:rsidRPr="00667A9F">
              <w:rPr>
                <w:rFonts w:eastAsiaTheme="minorEastAsia"/>
                <w:vertAlign w:val="subscript"/>
                <w:lang w:eastAsia="zh-CN"/>
              </w:rPr>
              <w:t>,max</w:t>
            </w:r>
            <w:proofErr w:type="gramEnd"/>
            <w:r w:rsidRPr="00667A9F">
              <w:rPr>
                <w:rFonts w:eastAsiaTheme="minorEastAsia"/>
                <w:lang w:eastAsia="zh-CN"/>
              </w:rPr>
              <w:t xml:space="preserve">) allowed for switching from gapless measurement procedure to gap-based measurement procedure during the ongoing measurement. </w:t>
            </w:r>
          </w:p>
          <w:p w:rsidR="00100B88" w:rsidRPr="00667A9F" w:rsidRDefault="00100B88" w:rsidP="00667A9F">
            <w:pPr>
              <w:numPr>
                <w:ilvl w:val="2"/>
                <w:numId w:val="31"/>
              </w:numPr>
              <w:spacing w:before="120" w:after="120"/>
              <w:rPr>
                <w:rFonts w:eastAsiaTheme="minorEastAsia"/>
                <w:lang w:val="en-US" w:eastAsia="zh-CN"/>
              </w:rPr>
            </w:pPr>
            <w:r w:rsidRPr="00667A9F">
              <w:rPr>
                <w:rFonts w:eastAsiaTheme="minorEastAsia"/>
                <w:lang w:eastAsia="zh-CN"/>
              </w:rPr>
              <w:t>RAN4 is to investigate the maximum number of transitions (N</w:t>
            </w:r>
            <w:r w:rsidRPr="00667A9F">
              <w:rPr>
                <w:rFonts w:eastAsiaTheme="minorEastAsia"/>
                <w:vertAlign w:val="subscript"/>
                <w:lang w:eastAsia="zh-CN"/>
              </w:rPr>
              <w:t>2,max</w:t>
            </w:r>
            <w:r w:rsidRPr="00667A9F">
              <w:rPr>
                <w:rFonts w:eastAsiaTheme="minorEastAsia"/>
                <w:lang w:eastAsia="zh-CN"/>
              </w:rPr>
              <w:t>) allowed for switching from gap-based measurement procedure to gapless measurement procedure during the ongoing measurement</w:t>
            </w:r>
          </w:p>
          <w:p w:rsidR="00667A9F" w:rsidRPr="00667A9F" w:rsidRDefault="00100B88" w:rsidP="00B5671F">
            <w:pPr>
              <w:numPr>
                <w:ilvl w:val="1"/>
                <w:numId w:val="31"/>
              </w:numPr>
              <w:spacing w:before="120" w:after="120"/>
              <w:rPr>
                <w:rFonts w:eastAsiaTheme="minorEastAsia"/>
                <w:lang w:val="en-US" w:eastAsia="zh-CN"/>
              </w:rPr>
            </w:pPr>
            <w:r w:rsidRPr="00667A9F">
              <w:rPr>
                <w:rFonts w:eastAsiaTheme="minorEastAsia"/>
                <w:lang w:eastAsia="zh-CN"/>
              </w:rPr>
              <w:t>Option2 : No need</w:t>
            </w:r>
          </w:p>
        </w:tc>
      </w:tr>
    </w:tbl>
    <w:p w:rsidR="00667A9F" w:rsidRPr="00667A9F" w:rsidRDefault="00667A9F" w:rsidP="00667A9F">
      <w:pPr>
        <w:spacing w:before="120" w:after="120"/>
        <w:rPr>
          <w:rFonts w:eastAsiaTheme="minorEastAsia"/>
          <w:lang w:eastAsia="zh-CN"/>
        </w:rPr>
      </w:pPr>
      <w:r w:rsidRPr="00667A9F">
        <w:rPr>
          <w:rFonts w:eastAsiaTheme="minorEastAsia"/>
          <w:lang w:eastAsia="zh-CN"/>
        </w:rPr>
        <w:lastRenderedPageBreak/>
        <w:t>Following a BWP switch, a measurement may transition from MG based to MG-less or vice versa, so its measurement period may be impacted. The measurement period for other measurements may also be impacted, e.g. due to change in CSSF. It is noted that the scenario is not new and already exists in Rel-15, e.g. an intra-frequency SSB based measurement can change between MG based and MG less measurement. In Rel-15 a transition requirement is defined in 9.1.6 of 38.133.</w:t>
      </w:r>
    </w:p>
    <w:tbl>
      <w:tblPr>
        <w:tblStyle w:val="28"/>
        <w:tblW w:w="0" w:type="auto"/>
        <w:tblLook w:val="04A0" w:firstRow="1" w:lastRow="0" w:firstColumn="1" w:lastColumn="0" w:noHBand="0" w:noVBand="1"/>
      </w:tblPr>
      <w:tblGrid>
        <w:gridCol w:w="9621"/>
      </w:tblGrid>
      <w:tr w:rsidR="00667A9F" w:rsidRPr="00667A9F" w:rsidTr="00100B88">
        <w:tc>
          <w:tcPr>
            <w:tcW w:w="9621" w:type="dxa"/>
          </w:tcPr>
          <w:p w:rsidR="00667A9F" w:rsidRPr="00667A9F" w:rsidRDefault="00667A9F" w:rsidP="00667A9F">
            <w:pPr>
              <w:keepNext/>
              <w:keepLines/>
              <w:spacing w:beforeLines="0" w:before="120" w:afterLines="0" w:after="180"/>
              <w:outlineLvl w:val="2"/>
              <w:rPr>
                <w:rFonts w:ascii="Arial" w:eastAsia="宋体" w:hAnsi="Arial"/>
                <w:sz w:val="28"/>
              </w:rPr>
            </w:pPr>
            <w:r w:rsidRPr="00667A9F">
              <w:rPr>
                <w:rFonts w:ascii="Arial" w:eastAsia="宋体" w:hAnsi="Arial"/>
                <w:sz w:val="28"/>
              </w:rPr>
              <w:t>9.1.6</w:t>
            </w:r>
            <w:r w:rsidRPr="00667A9F">
              <w:rPr>
                <w:rFonts w:ascii="Arial" w:eastAsia="宋体" w:hAnsi="Arial"/>
                <w:sz w:val="28"/>
              </w:rPr>
              <w:tab/>
              <w:t>Minimum requirement at transitions</w:t>
            </w:r>
          </w:p>
          <w:p w:rsidR="00667A9F" w:rsidRPr="00667A9F" w:rsidRDefault="00667A9F" w:rsidP="00667A9F">
            <w:pPr>
              <w:overflowPunct w:val="0"/>
              <w:autoSpaceDE w:val="0"/>
              <w:autoSpaceDN w:val="0"/>
              <w:adjustRightInd w:val="0"/>
              <w:spacing w:beforeLines="0" w:before="0" w:afterLines="0" w:after="180"/>
              <w:textAlignment w:val="baseline"/>
              <w:rPr>
                <w:rFonts w:eastAsia="Times New Roman"/>
                <w:sz w:val="20"/>
                <w:lang w:eastAsia="ko-KR"/>
              </w:rPr>
            </w:pPr>
            <w:r w:rsidRPr="00667A9F">
              <w:rPr>
                <w:rFonts w:eastAsia="Times New Roman"/>
                <w:sz w:val="20"/>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rsidR="00667A9F" w:rsidRPr="00667A9F" w:rsidRDefault="00667A9F" w:rsidP="00667A9F">
            <w:pPr>
              <w:overflowPunct w:val="0"/>
              <w:autoSpaceDE w:val="0"/>
              <w:autoSpaceDN w:val="0"/>
              <w:adjustRightInd w:val="0"/>
              <w:spacing w:beforeLines="0" w:before="0" w:afterLines="0" w:after="180"/>
              <w:textAlignment w:val="baseline"/>
              <w:rPr>
                <w:rFonts w:eastAsia="Times New Roman"/>
                <w:sz w:val="20"/>
                <w:lang w:eastAsia="ko-KR"/>
              </w:rPr>
            </w:pPr>
            <w:r w:rsidRPr="00667A9F">
              <w:rPr>
                <w:rFonts w:eastAsia="Times New Roman"/>
                <w:sz w:val="20"/>
                <w:lang w:eastAsia="ko-KR"/>
              </w:rPr>
              <w:t>The carrier-specific scaling factor specified in clause 9.1.5 that applies to the other impacted measurement objects will also apply based on the longer measurement or cell identification delay before or after the transition.</w:t>
            </w:r>
          </w:p>
          <w:p w:rsidR="00667A9F" w:rsidRPr="00667A9F" w:rsidRDefault="00667A9F" w:rsidP="00667A9F">
            <w:pPr>
              <w:overflowPunct w:val="0"/>
              <w:autoSpaceDE w:val="0"/>
              <w:autoSpaceDN w:val="0"/>
              <w:adjustRightInd w:val="0"/>
              <w:spacing w:beforeLines="0" w:before="0" w:afterLines="0" w:after="180"/>
              <w:textAlignment w:val="baseline"/>
              <w:rPr>
                <w:rFonts w:eastAsia="Times New Roman"/>
                <w:sz w:val="20"/>
                <w:lang w:eastAsia="ko-KR"/>
              </w:rPr>
            </w:pPr>
            <w:r w:rsidRPr="00667A9F">
              <w:rPr>
                <w:rFonts w:eastAsia="宋体"/>
                <w:sz w:val="20"/>
              </w:rPr>
              <w:t>When the UE transitions between DRX and non-DRX or when DRX cycle periodicity changes,</w:t>
            </w:r>
            <w:r w:rsidRPr="00667A9F">
              <w:rPr>
                <w:rFonts w:eastAsia="Times New Roman"/>
                <w:sz w:val="20"/>
                <w:lang w:eastAsia="ko-KR"/>
              </w:rPr>
              <w:t xml:space="preserve"> the cell identification and measurement period requirements apply based on the longer delay before or after the transition.</w:t>
            </w:r>
          </w:p>
          <w:p w:rsidR="00667A9F" w:rsidRPr="00667A9F" w:rsidRDefault="00667A9F" w:rsidP="00667A9F">
            <w:pPr>
              <w:overflowPunct w:val="0"/>
              <w:autoSpaceDE w:val="0"/>
              <w:autoSpaceDN w:val="0"/>
              <w:adjustRightInd w:val="0"/>
              <w:spacing w:beforeLines="0" w:before="0" w:afterLines="0" w:after="180"/>
              <w:textAlignment w:val="baseline"/>
              <w:rPr>
                <w:rFonts w:eastAsia="Malgun Gothic"/>
                <w:sz w:val="20"/>
                <w:lang w:eastAsia="ko-KR"/>
              </w:rPr>
            </w:pPr>
            <w:r w:rsidRPr="00667A9F">
              <w:rPr>
                <w:rFonts w:eastAsia="Times New Roman"/>
                <w:sz w:val="20"/>
                <w:lang w:eastAsia="ko-KR"/>
              </w:rPr>
              <w:t>Subsequent to this measurement period, the cell identification and measurement period requirements on each measurement object are corresponding to the second mode after transition.</w:t>
            </w:r>
          </w:p>
        </w:tc>
      </w:tr>
    </w:tbl>
    <w:p w:rsidR="00667A9F" w:rsidRPr="00667A9F" w:rsidRDefault="00667A9F" w:rsidP="00667A9F">
      <w:pPr>
        <w:spacing w:before="120" w:after="120"/>
        <w:rPr>
          <w:rFonts w:eastAsiaTheme="minorEastAsia"/>
          <w:lang w:eastAsia="zh-CN"/>
        </w:rPr>
      </w:pPr>
      <w:r w:rsidRPr="00667A9F">
        <w:rPr>
          <w:rFonts w:eastAsiaTheme="minorEastAsia"/>
          <w:lang w:eastAsia="zh-CN"/>
        </w:rPr>
        <w:t xml:space="preserve">The new aspect is that in Rel-15 the MG is always ON once configured, while the pre-configured MG can be activated and deactivated. This mainly impacts the availability of resources for data scheduling, but from measurement perspective there is no difference compared to Rel-15, so we see no reason why the transition requirements defined in Rel-15 could not apply, or why different requirements are needed. </w:t>
      </w:r>
    </w:p>
    <w:p w:rsidR="00667A9F" w:rsidRPr="00667A9F" w:rsidRDefault="00667A9F" w:rsidP="00667A9F">
      <w:pPr>
        <w:spacing w:before="120" w:after="120"/>
        <w:rPr>
          <w:rFonts w:eastAsiaTheme="minorEastAsia"/>
          <w:b/>
          <w:lang w:eastAsia="zh-CN"/>
        </w:rPr>
      </w:pPr>
      <w:r w:rsidRPr="00667A9F">
        <w:rPr>
          <w:rFonts w:eastAsiaTheme="minorEastAsia" w:hint="eastAsia"/>
          <w:b/>
          <w:lang w:eastAsia="zh-CN"/>
        </w:rPr>
        <w:t>P</w:t>
      </w:r>
      <w:r w:rsidRPr="00667A9F">
        <w:rPr>
          <w:rFonts w:eastAsiaTheme="minorEastAsia"/>
          <w:b/>
          <w:lang w:eastAsia="zh-CN"/>
        </w:rPr>
        <w:t xml:space="preserve">roposal </w:t>
      </w:r>
      <w:r>
        <w:rPr>
          <w:rFonts w:eastAsiaTheme="minorEastAsia"/>
          <w:b/>
          <w:lang w:eastAsia="zh-CN"/>
        </w:rPr>
        <w:t>12</w:t>
      </w:r>
      <w:r w:rsidRPr="00667A9F">
        <w:rPr>
          <w:rFonts w:eastAsiaTheme="minorEastAsia"/>
          <w:b/>
          <w:lang w:eastAsia="zh-CN"/>
        </w:rPr>
        <w:t>: The transition requirements defined in clause 9.1.6 apply also with pre-configured MG.</w:t>
      </w:r>
    </w:p>
    <w:p w:rsidR="00667A9F" w:rsidRDefault="00667A9F" w:rsidP="00667A9F">
      <w:pPr>
        <w:spacing w:before="120" w:after="120"/>
        <w:rPr>
          <w:rFonts w:eastAsiaTheme="minorEastAsia"/>
          <w:lang w:eastAsia="zh-CN"/>
        </w:rPr>
      </w:pPr>
      <w:r>
        <w:rPr>
          <w:rFonts w:eastAsiaTheme="minorEastAsia"/>
          <w:lang w:eastAsia="zh-CN"/>
        </w:rPr>
        <w:t>In RAN4#98-bis-e, some companies proposed to define a limit on the maximum number of transitions between MG based and MG-less measurement during the measurement period. In our view, this is not well justified:</w:t>
      </w:r>
    </w:p>
    <w:p w:rsidR="00667A9F" w:rsidRDefault="00667A9F" w:rsidP="00667A9F">
      <w:pPr>
        <w:pStyle w:val="af8"/>
        <w:numPr>
          <w:ilvl w:val="0"/>
          <w:numId w:val="12"/>
        </w:numPr>
        <w:spacing w:before="120" w:after="120"/>
        <w:rPr>
          <w:rFonts w:eastAsiaTheme="minorEastAsia"/>
          <w:lang w:eastAsia="zh-CN"/>
        </w:rPr>
      </w:pPr>
      <w:r w:rsidRPr="006F6496">
        <w:rPr>
          <w:rFonts w:eastAsiaTheme="minorEastAsia"/>
          <w:lang w:eastAsia="zh-CN"/>
        </w:rPr>
        <w:t xml:space="preserve">Following the transition requirements in 9.1.6, the measurement period will be based on the longer one between the MG based and MG-less measurement, </w:t>
      </w:r>
      <w:r>
        <w:rPr>
          <w:rFonts w:eastAsiaTheme="minorEastAsia"/>
          <w:lang w:eastAsia="zh-CN"/>
        </w:rPr>
        <w:t xml:space="preserve">but </w:t>
      </w:r>
      <w:r w:rsidRPr="006F6496">
        <w:rPr>
          <w:rFonts w:eastAsiaTheme="minorEastAsia"/>
          <w:lang w:eastAsia="zh-CN"/>
        </w:rPr>
        <w:t xml:space="preserve">it is not increasing with number of transitions. </w:t>
      </w:r>
    </w:p>
    <w:p w:rsidR="00667A9F" w:rsidRDefault="00667A9F" w:rsidP="00667A9F">
      <w:pPr>
        <w:pStyle w:val="af8"/>
        <w:numPr>
          <w:ilvl w:val="0"/>
          <w:numId w:val="12"/>
        </w:numPr>
        <w:spacing w:before="120" w:after="120"/>
        <w:rPr>
          <w:rFonts w:eastAsiaTheme="minorEastAsia"/>
          <w:lang w:eastAsia="zh-CN"/>
        </w:rPr>
      </w:pPr>
      <w:r>
        <w:rPr>
          <w:rFonts w:eastAsiaTheme="minorEastAsia"/>
          <w:lang w:eastAsia="zh-CN"/>
        </w:rPr>
        <w:t xml:space="preserve">The transition </w:t>
      </w:r>
      <w:r w:rsidRPr="006F6496">
        <w:rPr>
          <w:rFonts w:eastAsiaTheme="minorEastAsia"/>
          <w:lang w:eastAsia="zh-CN"/>
        </w:rPr>
        <w:t>between the MG based and MG-less measurement</w:t>
      </w:r>
      <w:r>
        <w:rPr>
          <w:rFonts w:eastAsiaTheme="minorEastAsia"/>
          <w:lang w:eastAsia="zh-CN"/>
        </w:rPr>
        <w:t xml:space="preserve"> due to BWP switch already exists in Rel-15, and no problem has been identified without such a limit.</w:t>
      </w:r>
    </w:p>
    <w:p w:rsidR="00667A9F" w:rsidRPr="006F6496" w:rsidRDefault="00667A9F" w:rsidP="00667A9F">
      <w:pPr>
        <w:pStyle w:val="af8"/>
        <w:numPr>
          <w:ilvl w:val="0"/>
          <w:numId w:val="12"/>
        </w:numPr>
        <w:spacing w:before="120" w:after="120"/>
        <w:rPr>
          <w:rFonts w:eastAsiaTheme="minorEastAsia"/>
          <w:lang w:eastAsia="zh-CN"/>
        </w:rPr>
      </w:pPr>
      <w:r>
        <w:rPr>
          <w:rFonts w:eastAsiaTheme="minorEastAsia"/>
          <w:lang w:eastAsia="zh-CN"/>
        </w:rPr>
        <w:t>It will create unnecessary restriction and complexity for the NW, e.g. the NW will need to maintain the exact measurement period for each measurement and make sure the number of BWP switches causing the transition does not exceed the limit.</w:t>
      </w:r>
    </w:p>
    <w:p w:rsidR="00B5671F" w:rsidRPr="00667A9F" w:rsidRDefault="00667A9F" w:rsidP="00667A9F">
      <w:pPr>
        <w:spacing w:before="120" w:after="120"/>
        <w:rPr>
          <w:rFonts w:eastAsiaTheme="minorEastAsia"/>
          <w:lang w:eastAsia="zh-CN"/>
        </w:rPr>
      </w:pPr>
      <w:r w:rsidRPr="003774ED">
        <w:rPr>
          <w:rFonts w:eastAsiaTheme="minorEastAsia" w:hint="eastAsia"/>
          <w:b/>
          <w:lang w:eastAsia="zh-CN"/>
        </w:rPr>
        <w:t>P</w:t>
      </w:r>
      <w:r w:rsidRPr="003774ED">
        <w:rPr>
          <w:rFonts w:eastAsiaTheme="minorEastAsia"/>
          <w:b/>
          <w:lang w:eastAsia="zh-CN"/>
        </w:rPr>
        <w:t xml:space="preserve">roposal </w:t>
      </w:r>
      <w:r>
        <w:rPr>
          <w:rFonts w:eastAsiaTheme="minorEastAsia"/>
          <w:b/>
          <w:lang w:eastAsia="zh-CN"/>
        </w:rPr>
        <w:t>13</w:t>
      </w:r>
      <w:r w:rsidRPr="003774ED">
        <w:rPr>
          <w:rFonts w:eastAsiaTheme="minorEastAsia"/>
          <w:b/>
          <w:lang w:eastAsia="zh-CN"/>
        </w:rPr>
        <w:t xml:space="preserve">: RAN4 </w:t>
      </w:r>
      <w:r>
        <w:rPr>
          <w:rFonts w:eastAsiaTheme="minorEastAsia"/>
          <w:b/>
          <w:lang w:eastAsia="zh-CN"/>
        </w:rPr>
        <w:t xml:space="preserve">not to define limit on the maximum number of </w:t>
      </w:r>
      <w:r w:rsidRPr="003774ED">
        <w:rPr>
          <w:rFonts w:eastAsiaTheme="minorEastAsia"/>
          <w:b/>
          <w:lang w:eastAsia="zh-CN"/>
        </w:rPr>
        <w:t>transitions (between MG based and MG-less measurement) during the measurement period.</w:t>
      </w:r>
    </w:p>
    <w:p w:rsidR="00B5671F" w:rsidRDefault="00B5671F" w:rsidP="00667A9F">
      <w:pPr>
        <w:pStyle w:val="3"/>
        <w:rPr>
          <w:lang w:eastAsia="zh-CN"/>
        </w:rPr>
      </w:pPr>
      <w:r>
        <w:rPr>
          <w:lang w:eastAsia="zh-CN"/>
        </w:rPr>
        <w:t xml:space="preserve">Scheduling restriction </w:t>
      </w:r>
    </w:p>
    <w:tbl>
      <w:tblPr>
        <w:tblStyle w:val="af4"/>
        <w:tblW w:w="0" w:type="auto"/>
        <w:tblLook w:val="04A0" w:firstRow="1" w:lastRow="0" w:firstColumn="1" w:lastColumn="0" w:noHBand="0" w:noVBand="1"/>
      </w:tblPr>
      <w:tblGrid>
        <w:gridCol w:w="9621"/>
      </w:tblGrid>
      <w:tr w:rsidR="00667A9F" w:rsidTr="00667A9F">
        <w:tc>
          <w:tcPr>
            <w:tcW w:w="9621" w:type="dxa"/>
          </w:tcPr>
          <w:p w:rsidR="00100B88" w:rsidRPr="00667A9F" w:rsidRDefault="00100B88" w:rsidP="00667A9F">
            <w:pPr>
              <w:numPr>
                <w:ilvl w:val="0"/>
                <w:numId w:val="32"/>
              </w:numPr>
              <w:spacing w:before="120" w:after="120"/>
              <w:rPr>
                <w:rFonts w:eastAsiaTheme="minorEastAsia"/>
                <w:lang w:val="en-US" w:eastAsia="zh-CN"/>
              </w:rPr>
            </w:pPr>
            <w:r w:rsidRPr="00667A9F">
              <w:rPr>
                <w:rFonts w:eastAsiaTheme="minorEastAsia"/>
                <w:lang w:val="en-US" w:eastAsia="zh-CN"/>
              </w:rPr>
              <w:t xml:space="preserve">FFS on </w:t>
            </w:r>
            <w:r w:rsidRPr="00667A9F">
              <w:rPr>
                <w:rFonts w:eastAsiaTheme="minorEastAsia"/>
                <w:b/>
                <w:bCs/>
                <w:lang w:val="en-US" w:eastAsia="zh-CN"/>
              </w:rPr>
              <w:t>scheduling restriction during pre-configured MGs when not used</w:t>
            </w:r>
            <w:r w:rsidRPr="00667A9F">
              <w:rPr>
                <w:rFonts w:eastAsiaTheme="minorEastAsia"/>
                <w:i/>
                <w:iCs/>
                <w:lang w:val="en-US" w:eastAsia="zh-CN"/>
              </w:rPr>
              <w:t xml:space="preserve"> </w:t>
            </w:r>
          </w:p>
          <w:p w:rsidR="00100B88" w:rsidRPr="00667A9F" w:rsidRDefault="00100B88" w:rsidP="00667A9F">
            <w:pPr>
              <w:numPr>
                <w:ilvl w:val="1"/>
                <w:numId w:val="32"/>
              </w:numPr>
              <w:spacing w:before="120" w:after="120"/>
              <w:rPr>
                <w:rFonts w:eastAsiaTheme="minorEastAsia"/>
                <w:lang w:val="en-US" w:eastAsia="zh-CN"/>
              </w:rPr>
            </w:pPr>
            <w:r w:rsidRPr="00667A9F">
              <w:rPr>
                <w:rFonts w:eastAsiaTheme="minorEastAsia"/>
                <w:lang w:val="en-US" w:eastAsia="zh-CN"/>
              </w:rPr>
              <w:t>Option 1: If the UE is measuring without pre-configured gaps and no other frequency layer which needs gaps is configured then the UE can be scheduled during the pre-configured gaps while meeting existing scheduling restriction requirements defined in TS 38.133</w:t>
            </w:r>
          </w:p>
          <w:p w:rsidR="00667A9F" w:rsidRPr="00667A9F" w:rsidRDefault="00100B88" w:rsidP="00B5671F">
            <w:pPr>
              <w:numPr>
                <w:ilvl w:val="1"/>
                <w:numId w:val="32"/>
              </w:numPr>
              <w:spacing w:before="120" w:after="120"/>
              <w:rPr>
                <w:rFonts w:eastAsiaTheme="minorEastAsia"/>
                <w:lang w:val="en-US" w:eastAsia="zh-CN"/>
              </w:rPr>
            </w:pPr>
            <w:r w:rsidRPr="00667A9F">
              <w:rPr>
                <w:rFonts w:eastAsiaTheme="minorEastAsia"/>
                <w:lang w:val="en-US" w:eastAsia="zh-CN"/>
              </w:rPr>
              <w:t>Option 1a: Existing scheduling restriction for RRM measurement without MG applies when pre-configured MG is deactivated</w:t>
            </w:r>
          </w:p>
        </w:tc>
      </w:tr>
    </w:tbl>
    <w:p w:rsidR="007804DC" w:rsidRDefault="007804DC" w:rsidP="007804DC">
      <w:pPr>
        <w:spacing w:before="120" w:after="120"/>
        <w:rPr>
          <w:rFonts w:eastAsiaTheme="minorEastAsia"/>
          <w:lang w:eastAsia="zh-CN"/>
        </w:rPr>
      </w:pPr>
      <w:r>
        <w:rPr>
          <w:rFonts w:eastAsiaTheme="minorEastAsia"/>
          <w:lang w:eastAsia="zh-CN"/>
        </w:rPr>
        <w:t>When pre-configured MG is deactivated, UE</w:t>
      </w:r>
      <w:r w:rsidRPr="00250660">
        <w:rPr>
          <w:rFonts w:eastAsiaTheme="minorEastAsia"/>
          <w:lang w:eastAsia="zh-CN"/>
        </w:rPr>
        <w:t xml:space="preserve"> </w:t>
      </w:r>
      <w:r>
        <w:rPr>
          <w:rFonts w:eastAsiaTheme="minorEastAsia"/>
          <w:lang w:eastAsia="zh-CN"/>
        </w:rPr>
        <w:t xml:space="preserve">should be able to </w:t>
      </w:r>
      <w:proofErr w:type="spellStart"/>
      <w:r>
        <w:rPr>
          <w:rFonts w:eastAsiaTheme="minorEastAsia"/>
          <w:lang w:eastAsia="zh-CN"/>
        </w:rPr>
        <w:t>Tx</w:t>
      </w:r>
      <w:proofErr w:type="spellEnd"/>
      <w:r>
        <w:rPr>
          <w:rFonts w:eastAsiaTheme="minorEastAsia"/>
          <w:lang w:eastAsia="zh-CN"/>
        </w:rPr>
        <w:t>/Rx data during the occasions of the pre-configured MG, and this is the exact motivation to support pre-configured MG.</w:t>
      </w:r>
      <w:r>
        <w:rPr>
          <w:rFonts w:eastAsiaTheme="minorEastAsia" w:hint="eastAsia"/>
          <w:lang w:eastAsia="zh-CN"/>
        </w:rPr>
        <w:t xml:space="preserve"> </w:t>
      </w:r>
      <w:r>
        <w:rPr>
          <w:rFonts w:eastAsiaTheme="minorEastAsia"/>
          <w:lang w:eastAsia="zh-CN"/>
        </w:rPr>
        <w:t>On the other hand, all the measurements should be performed without MG (otherwise the pre-configured MG should be activated), and the existing scheduling restriction defined for RRM measurement without MG should apply, as if MG is not configured.</w:t>
      </w:r>
      <w:r>
        <w:rPr>
          <w:rFonts w:eastAsiaTheme="minorEastAsia" w:hint="eastAsia"/>
          <w:lang w:eastAsia="zh-CN"/>
        </w:rPr>
        <w:t xml:space="preserve"> </w:t>
      </w:r>
    </w:p>
    <w:p w:rsidR="007804DC" w:rsidRDefault="007804DC" w:rsidP="007804DC">
      <w:pPr>
        <w:spacing w:before="120" w:after="120"/>
        <w:rPr>
          <w:rFonts w:eastAsiaTheme="minorEastAsia"/>
          <w:lang w:eastAsia="zh-CN"/>
        </w:rPr>
      </w:pPr>
      <w:r>
        <w:rPr>
          <w:rFonts w:eastAsiaTheme="minorEastAsia"/>
          <w:lang w:eastAsia="zh-CN"/>
        </w:rPr>
        <w:lastRenderedPageBreak/>
        <w:t>In our view, option 1 and option 1a are rather similar, so we can support both them. We slightly prefer to use the wording in option 1a for more precise and accurate wording.</w:t>
      </w:r>
    </w:p>
    <w:p w:rsidR="00B5671F" w:rsidRPr="007804DC" w:rsidRDefault="007804DC" w:rsidP="00B5671F">
      <w:pPr>
        <w:spacing w:before="120" w:after="120"/>
        <w:rPr>
          <w:rFonts w:eastAsiaTheme="minorEastAsia"/>
          <w:b/>
          <w:lang w:eastAsia="zh-CN"/>
        </w:rPr>
      </w:pPr>
      <w:r w:rsidRPr="007804DC">
        <w:rPr>
          <w:rFonts w:eastAsiaTheme="minorEastAsia" w:hint="eastAsia"/>
          <w:b/>
          <w:lang w:eastAsia="zh-CN"/>
        </w:rPr>
        <w:t>P</w:t>
      </w:r>
      <w:r w:rsidRPr="007804DC">
        <w:rPr>
          <w:rFonts w:eastAsiaTheme="minorEastAsia"/>
          <w:b/>
          <w:lang w:eastAsia="zh-CN"/>
        </w:rPr>
        <w:t xml:space="preserve">roposal 14: </w:t>
      </w:r>
      <w:r w:rsidRPr="007804DC">
        <w:rPr>
          <w:rFonts w:eastAsiaTheme="minorEastAsia"/>
          <w:b/>
          <w:lang w:val="en-US" w:eastAsia="zh-CN"/>
        </w:rPr>
        <w:t>Existing scheduling restriction for RRM measurement without MG applies when pre-configured MG is deactivated.</w:t>
      </w:r>
    </w:p>
    <w:p w:rsidR="001A32F8" w:rsidRDefault="001A32F8" w:rsidP="007804DC">
      <w:pPr>
        <w:pStyle w:val="2"/>
        <w:rPr>
          <w:lang w:eastAsia="zh-CN"/>
        </w:rPr>
      </w:pPr>
      <w:r w:rsidRPr="00D12E24">
        <w:rPr>
          <w:rFonts w:hint="eastAsia"/>
          <w:lang w:eastAsia="zh-CN"/>
        </w:rPr>
        <w:t>M</w:t>
      </w:r>
      <w:r>
        <w:rPr>
          <w:lang w:eastAsia="zh-CN"/>
        </w:rPr>
        <w:t>GPs for pre-configured MG</w:t>
      </w:r>
    </w:p>
    <w:p w:rsidR="00D12E24" w:rsidRDefault="007804DC" w:rsidP="007804DC">
      <w:pPr>
        <w:pStyle w:val="3"/>
        <w:rPr>
          <w:lang w:eastAsia="zh-CN"/>
        </w:rPr>
      </w:pPr>
      <w:r>
        <w:rPr>
          <w:lang w:eastAsia="zh-CN"/>
        </w:rPr>
        <w:t>Number of configurable MGs</w:t>
      </w:r>
    </w:p>
    <w:tbl>
      <w:tblPr>
        <w:tblStyle w:val="af4"/>
        <w:tblW w:w="0" w:type="auto"/>
        <w:tblLook w:val="04A0" w:firstRow="1" w:lastRow="0" w:firstColumn="1" w:lastColumn="0" w:noHBand="0" w:noVBand="1"/>
      </w:tblPr>
      <w:tblGrid>
        <w:gridCol w:w="9621"/>
      </w:tblGrid>
      <w:tr w:rsidR="007804DC" w:rsidTr="007804DC">
        <w:tc>
          <w:tcPr>
            <w:tcW w:w="9621" w:type="dxa"/>
          </w:tcPr>
          <w:p w:rsidR="00100B88" w:rsidRPr="007804DC" w:rsidRDefault="00100B88" w:rsidP="007804DC">
            <w:pPr>
              <w:numPr>
                <w:ilvl w:val="0"/>
                <w:numId w:val="33"/>
              </w:numPr>
              <w:spacing w:before="120" w:after="120"/>
              <w:rPr>
                <w:rFonts w:eastAsiaTheme="minorEastAsia"/>
                <w:lang w:val="en-US" w:eastAsia="zh-CN"/>
              </w:rPr>
            </w:pPr>
            <w:r w:rsidRPr="007804DC">
              <w:rPr>
                <w:rFonts w:eastAsiaTheme="minorEastAsia"/>
                <w:b/>
                <w:bCs/>
                <w:lang w:val="en-US" w:eastAsia="zh-CN"/>
              </w:rPr>
              <w:t xml:space="preserve">Number of pre-configured MG patterns: </w:t>
            </w:r>
            <w:r w:rsidRPr="007804DC">
              <w:rPr>
                <w:rFonts w:eastAsiaTheme="minorEastAsia"/>
                <w:i/>
                <w:iCs/>
                <w:lang w:val="en-US" w:eastAsia="zh-CN"/>
              </w:rPr>
              <w:t xml:space="preserve"> </w:t>
            </w:r>
          </w:p>
          <w:p w:rsidR="00100B88" w:rsidRPr="007804DC" w:rsidRDefault="00100B88" w:rsidP="007804DC">
            <w:pPr>
              <w:numPr>
                <w:ilvl w:val="1"/>
                <w:numId w:val="33"/>
              </w:numPr>
              <w:spacing w:before="120" w:after="120"/>
              <w:rPr>
                <w:rFonts w:eastAsiaTheme="minorEastAsia"/>
                <w:lang w:val="en-US" w:eastAsia="zh-CN"/>
              </w:rPr>
            </w:pPr>
            <w:r w:rsidRPr="007804DC">
              <w:rPr>
                <w:rFonts w:eastAsiaTheme="minorEastAsia"/>
                <w:lang w:val="en-US" w:eastAsia="zh-CN"/>
              </w:rPr>
              <w:t xml:space="preserve">A single pre-configured MG is considered for the case of non-concurrent MG scenarios. </w:t>
            </w:r>
          </w:p>
          <w:p w:rsidR="007804DC" w:rsidRPr="007804DC" w:rsidRDefault="00100B88" w:rsidP="00D12E24">
            <w:pPr>
              <w:numPr>
                <w:ilvl w:val="1"/>
                <w:numId w:val="33"/>
              </w:numPr>
              <w:spacing w:before="120" w:after="120"/>
              <w:rPr>
                <w:rFonts w:eastAsiaTheme="minorEastAsia"/>
                <w:lang w:val="en-US" w:eastAsia="zh-CN"/>
              </w:rPr>
            </w:pPr>
            <w:r w:rsidRPr="007804DC">
              <w:rPr>
                <w:rFonts w:eastAsiaTheme="minorEastAsia"/>
                <w:lang w:eastAsia="zh-CN"/>
              </w:rPr>
              <w:t>FFS if more pre-configured MGs shall be considered for the multiple concurrent MG scenarios</w:t>
            </w:r>
          </w:p>
        </w:tc>
      </w:tr>
    </w:tbl>
    <w:p w:rsidR="00D12E24" w:rsidRDefault="007804DC" w:rsidP="00D12E24">
      <w:pPr>
        <w:spacing w:before="120" w:after="120"/>
        <w:rPr>
          <w:rFonts w:eastAsiaTheme="minorEastAsia"/>
          <w:lang w:eastAsia="zh-CN"/>
        </w:rPr>
      </w:pPr>
      <w:r>
        <w:rPr>
          <w:rFonts w:eastAsiaTheme="minorEastAsia"/>
          <w:lang w:eastAsia="zh-CN"/>
        </w:rPr>
        <w:t>In our view, without concurrent MGs, only one MG</w:t>
      </w:r>
      <w:r w:rsidR="008C671D">
        <w:rPr>
          <w:rFonts w:eastAsiaTheme="minorEastAsia"/>
          <w:lang w:eastAsia="zh-CN"/>
        </w:rPr>
        <w:t xml:space="preserve"> </w:t>
      </w:r>
      <w:r>
        <w:rPr>
          <w:rFonts w:eastAsiaTheme="minorEastAsia"/>
          <w:lang w:eastAsia="zh-CN"/>
        </w:rPr>
        <w:t xml:space="preserve">can be configured to the UE, no matter if it is used as </w:t>
      </w:r>
      <w:r w:rsidR="00CA2055">
        <w:rPr>
          <w:rFonts w:eastAsiaTheme="minorEastAsia"/>
          <w:lang w:eastAsia="zh-CN"/>
        </w:rPr>
        <w:t>legacy MG or pre-configured MG, or it is activated or deactivated.</w:t>
      </w:r>
      <w:r w:rsidR="00CA2055">
        <w:rPr>
          <w:rFonts w:eastAsiaTheme="minorEastAsia" w:hint="eastAsia"/>
          <w:lang w:eastAsia="zh-CN"/>
        </w:rPr>
        <w:t xml:space="preserve"> </w:t>
      </w:r>
      <w:r w:rsidR="00100B88">
        <w:rPr>
          <w:rFonts w:eastAsiaTheme="minorEastAsia"/>
          <w:lang w:eastAsia="zh-CN"/>
        </w:rPr>
        <w:t xml:space="preserve">When more than one MGs are configured to the UE, it already requires NW and UE to work in the framework of concurrent MGs, e.g. to determine which </w:t>
      </w:r>
      <w:r w:rsidR="00CA2055">
        <w:rPr>
          <w:rFonts w:eastAsiaTheme="minorEastAsia"/>
          <w:lang w:eastAsia="zh-CN"/>
        </w:rPr>
        <w:t xml:space="preserve">MGs are used for which measurements. </w:t>
      </w:r>
    </w:p>
    <w:p w:rsidR="00D12E24" w:rsidRDefault="00CA2055" w:rsidP="00D12E24">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the WID, the joint working of pre-configured MG and concurrent MG can be discussed when requirements for each of them </w:t>
      </w:r>
      <w:r w:rsidR="008C671D">
        <w:rPr>
          <w:rFonts w:eastAsiaTheme="minorEastAsia"/>
          <w:lang w:eastAsia="zh-CN"/>
        </w:rPr>
        <w:t>are</w:t>
      </w:r>
      <w:r>
        <w:rPr>
          <w:rFonts w:eastAsiaTheme="minorEastAsia"/>
          <w:lang w:eastAsia="zh-CN"/>
        </w:rPr>
        <w:t xml:space="preserve"> stabilized. Considering the current status of each objective, we suggest to focus the discussion on single pre-configured MG for now</w:t>
      </w:r>
      <w:r w:rsidR="008C671D">
        <w:rPr>
          <w:rFonts w:eastAsiaTheme="minorEastAsia"/>
          <w:lang w:eastAsia="zh-CN"/>
        </w:rPr>
        <w:t>.</w:t>
      </w:r>
    </w:p>
    <w:p w:rsidR="00D12E24" w:rsidRPr="008C671D" w:rsidRDefault="00CA2055" w:rsidP="00D12E24">
      <w:pPr>
        <w:spacing w:before="120" w:after="120"/>
        <w:rPr>
          <w:rFonts w:eastAsiaTheme="minorEastAsia"/>
          <w:b/>
          <w:lang w:eastAsia="zh-CN"/>
        </w:rPr>
      </w:pPr>
      <w:r w:rsidRPr="008C671D">
        <w:rPr>
          <w:rFonts w:eastAsiaTheme="minorEastAsia"/>
          <w:b/>
          <w:lang w:eastAsia="zh-CN"/>
        </w:rPr>
        <w:t xml:space="preserve">Proposal 15: Defer the discussion on multiple pre-configured MGs </w:t>
      </w:r>
      <w:r w:rsidR="008C671D" w:rsidRPr="008C671D">
        <w:rPr>
          <w:rFonts w:eastAsiaTheme="minorEastAsia"/>
          <w:b/>
          <w:lang w:eastAsia="zh-CN"/>
        </w:rPr>
        <w:t xml:space="preserve">with concurrent MGs when requirements for </w:t>
      </w:r>
      <w:r w:rsidR="001E3BC0">
        <w:rPr>
          <w:rFonts w:eastAsiaTheme="minorEastAsia"/>
          <w:b/>
          <w:lang w:eastAsia="zh-CN"/>
        </w:rPr>
        <w:t>pre-configured MG and concurrent MGs</w:t>
      </w:r>
      <w:r w:rsidR="008C671D" w:rsidRPr="008C671D">
        <w:rPr>
          <w:rFonts w:eastAsiaTheme="minorEastAsia"/>
          <w:b/>
          <w:lang w:eastAsia="zh-CN"/>
        </w:rPr>
        <w:t xml:space="preserve"> are stabilized</w:t>
      </w:r>
      <w:r w:rsidR="008C671D">
        <w:rPr>
          <w:rFonts w:eastAsiaTheme="minorEastAsia"/>
          <w:b/>
          <w:lang w:eastAsia="zh-CN"/>
        </w:rPr>
        <w:t>.</w:t>
      </w:r>
    </w:p>
    <w:p w:rsidR="00D12E24" w:rsidRDefault="008C671D" w:rsidP="008C671D">
      <w:pPr>
        <w:pStyle w:val="3"/>
        <w:rPr>
          <w:lang w:eastAsia="zh-CN"/>
        </w:rPr>
      </w:pPr>
      <w:r>
        <w:rPr>
          <w:lang w:eastAsia="zh-CN"/>
        </w:rPr>
        <w:t>Candidate MGPs</w:t>
      </w:r>
    </w:p>
    <w:tbl>
      <w:tblPr>
        <w:tblStyle w:val="af4"/>
        <w:tblW w:w="0" w:type="auto"/>
        <w:tblLook w:val="04A0" w:firstRow="1" w:lastRow="0" w:firstColumn="1" w:lastColumn="0" w:noHBand="0" w:noVBand="1"/>
      </w:tblPr>
      <w:tblGrid>
        <w:gridCol w:w="9621"/>
      </w:tblGrid>
      <w:tr w:rsidR="008C671D" w:rsidTr="008C671D">
        <w:tc>
          <w:tcPr>
            <w:tcW w:w="9621" w:type="dxa"/>
          </w:tcPr>
          <w:p w:rsidR="00B57EDE" w:rsidRPr="008C671D" w:rsidRDefault="00C704B3" w:rsidP="008C671D">
            <w:pPr>
              <w:numPr>
                <w:ilvl w:val="0"/>
                <w:numId w:val="34"/>
              </w:numPr>
              <w:spacing w:before="120" w:after="120"/>
              <w:rPr>
                <w:rFonts w:eastAsiaTheme="minorEastAsia"/>
                <w:lang w:val="en-US" w:eastAsia="zh-CN"/>
              </w:rPr>
            </w:pPr>
            <w:r w:rsidRPr="008C671D">
              <w:rPr>
                <w:rFonts w:eastAsiaTheme="minorEastAsia"/>
                <w:b/>
                <w:bCs/>
                <w:lang w:val="en-US" w:eastAsia="zh-CN"/>
              </w:rPr>
              <w:t>FFS on MG patterns used for the pre-configured MG mechanism</w:t>
            </w:r>
            <w:r w:rsidRPr="008C671D">
              <w:rPr>
                <w:rFonts w:eastAsiaTheme="minorEastAsia"/>
                <w:i/>
                <w:iCs/>
                <w:lang w:val="en-US" w:eastAsia="zh-CN"/>
              </w:rPr>
              <w:t xml:space="preserve"> </w:t>
            </w:r>
          </w:p>
          <w:p w:rsidR="00B57EDE" w:rsidRPr="008C671D" w:rsidRDefault="00C704B3" w:rsidP="008C671D">
            <w:pPr>
              <w:numPr>
                <w:ilvl w:val="1"/>
                <w:numId w:val="34"/>
              </w:numPr>
              <w:spacing w:before="120" w:after="120"/>
              <w:rPr>
                <w:rFonts w:eastAsiaTheme="minorEastAsia"/>
                <w:lang w:val="en-US" w:eastAsia="zh-CN"/>
              </w:rPr>
            </w:pPr>
            <w:r w:rsidRPr="008C671D">
              <w:rPr>
                <w:rFonts w:eastAsiaTheme="minorEastAsia"/>
                <w:lang w:eastAsia="zh-CN"/>
              </w:rPr>
              <w:t>Option 1: The existing gap patterns (0~23) in Rel16 can be reused for the pre-configured MG</w:t>
            </w:r>
            <w:r w:rsidRPr="008C671D">
              <w:rPr>
                <w:rFonts w:eastAsiaTheme="minorEastAsia"/>
                <w:lang w:val="en-US" w:eastAsia="zh-CN"/>
              </w:rPr>
              <w:t>.</w:t>
            </w:r>
          </w:p>
          <w:p w:rsidR="008C671D" w:rsidRPr="008C671D" w:rsidRDefault="00C704B3" w:rsidP="00D12E24">
            <w:pPr>
              <w:numPr>
                <w:ilvl w:val="1"/>
                <w:numId w:val="34"/>
              </w:numPr>
              <w:spacing w:before="120" w:after="120"/>
              <w:rPr>
                <w:rFonts w:eastAsiaTheme="minorEastAsia"/>
                <w:lang w:val="en-US" w:eastAsia="zh-CN"/>
              </w:rPr>
            </w:pPr>
            <w:r w:rsidRPr="008C671D">
              <w:rPr>
                <w:rFonts w:eastAsiaTheme="minorEastAsia"/>
                <w:lang w:eastAsia="zh-CN"/>
              </w:rPr>
              <w:t>Option 2: The existing gap patterns (0~25) in Rel16 can be reused for the pre-configured MG</w:t>
            </w:r>
            <w:r w:rsidRPr="008C671D">
              <w:rPr>
                <w:rFonts w:eastAsiaTheme="minorEastAsia"/>
                <w:lang w:val="en-US" w:eastAsia="zh-CN"/>
              </w:rPr>
              <w:t>.</w:t>
            </w:r>
          </w:p>
        </w:tc>
      </w:tr>
    </w:tbl>
    <w:p w:rsidR="008C671D" w:rsidRPr="008C671D" w:rsidRDefault="008C671D" w:rsidP="008C671D">
      <w:pPr>
        <w:spacing w:before="120" w:after="120"/>
        <w:rPr>
          <w:rFonts w:eastAsia="宋体"/>
          <w:lang w:eastAsia="zh-CN"/>
        </w:rPr>
      </w:pPr>
      <w:r w:rsidRPr="008C671D">
        <w:rPr>
          <w:rFonts w:eastAsia="宋体"/>
          <w:lang w:eastAsia="zh-CN"/>
        </w:rPr>
        <w:t xml:space="preserve">MG pattern #24 and #25 can only be used when UE needs them to perform PRS measurement, which based on Rel-16 requirements always requires MG. </w:t>
      </w:r>
      <w:r>
        <w:rPr>
          <w:rFonts w:eastAsia="宋体"/>
          <w:lang w:eastAsia="zh-CN"/>
        </w:rPr>
        <w:t xml:space="preserve">Based on </w:t>
      </w:r>
      <w:r w:rsidR="001E3BC0">
        <w:rPr>
          <w:rFonts w:eastAsia="宋体"/>
          <w:lang w:eastAsia="zh-CN"/>
        </w:rPr>
        <w:t xml:space="preserve">discussions in section 2.1, </w:t>
      </w:r>
      <w:r w:rsidRPr="008C671D">
        <w:rPr>
          <w:rFonts w:eastAsia="宋体"/>
          <w:lang w:eastAsia="zh-CN"/>
        </w:rPr>
        <w:t xml:space="preserve">NW can disable pre-configured MG when it configures MG pattern #24 or #25. This is effectively same as excluding MG pattern #24 and #25 from being used for pre-configured MG, but it is more future proof e.g. considering that MG-less PRS measurement might be introduced.  </w:t>
      </w:r>
    </w:p>
    <w:p w:rsidR="00D12E24" w:rsidRPr="001E3BC0" w:rsidRDefault="001E3BC0" w:rsidP="00D12E24">
      <w:pPr>
        <w:spacing w:before="120" w:after="120"/>
        <w:rPr>
          <w:rFonts w:eastAsiaTheme="minorEastAsia"/>
          <w:b/>
          <w:lang w:eastAsia="zh-CN"/>
        </w:rPr>
      </w:pPr>
      <w:r w:rsidRPr="001E3BC0">
        <w:rPr>
          <w:rFonts w:eastAsiaTheme="minorEastAsia" w:hint="eastAsia"/>
          <w:b/>
          <w:lang w:eastAsia="zh-CN"/>
        </w:rPr>
        <w:t>P</w:t>
      </w:r>
      <w:r w:rsidRPr="001E3BC0">
        <w:rPr>
          <w:rFonts w:eastAsiaTheme="minorEastAsia"/>
          <w:b/>
          <w:lang w:eastAsia="zh-CN"/>
        </w:rPr>
        <w:t>roposal 16: The existing gap patterns (0~25) in Rel-16 can be reused for the pre-configured MG</w:t>
      </w:r>
      <w:r w:rsidRPr="001E3BC0">
        <w:rPr>
          <w:rFonts w:eastAsiaTheme="minorEastAsia"/>
          <w:b/>
          <w:lang w:val="en-US"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RRM requirements for </w:t>
      </w:r>
      <w:r w:rsidR="00210C78" w:rsidRPr="00EA749D">
        <w:rPr>
          <w:rFonts w:eastAsia="宋体"/>
          <w:lang w:eastAsia="zh-CN"/>
        </w:rPr>
        <w:t>pre-configured MG</w:t>
      </w:r>
      <w:r w:rsidR="00210C78">
        <w:rPr>
          <w:rFonts w:eastAsia="宋体"/>
          <w:lang w:eastAsia="zh-CN"/>
        </w:rPr>
        <w:t>.</w:t>
      </w:r>
    </w:p>
    <w:p w:rsidR="001E3BC0" w:rsidRPr="001A32F8" w:rsidRDefault="001E3BC0" w:rsidP="001E3BC0">
      <w:pPr>
        <w:spacing w:before="120" w:after="120"/>
        <w:rPr>
          <w:rFonts w:eastAsiaTheme="minorEastAsia"/>
          <w:b/>
          <w:lang w:eastAsia="zh-CN"/>
        </w:rPr>
      </w:pPr>
      <w:r w:rsidRPr="001A32F8">
        <w:rPr>
          <w:rFonts w:eastAsiaTheme="minorEastAsia" w:hint="eastAsia"/>
          <w:b/>
          <w:lang w:eastAsia="zh-CN"/>
        </w:rPr>
        <w:t>P</w:t>
      </w:r>
      <w:r w:rsidRPr="001A32F8">
        <w:rPr>
          <w:rFonts w:eastAsiaTheme="minorEastAsia"/>
          <w:b/>
          <w:lang w:eastAsia="zh-CN"/>
        </w:rPr>
        <w:t xml:space="preserve">roposal 1: No need to restrict the use of pre-configured MG with PRS </w:t>
      </w:r>
      <w:r>
        <w:rPr>
          <w:rFonts w:eastAsiaTheme="minorEastAsia"/>
          <w:b/>
          <w:lang w:eastAsia="zh-CN"/>
        </w:rPr>
        <w:t>or</w:t>
      </w:r>
      <w:r w:rsidRPr="001A32F8">
        <w:rPr>
          <w:rFonts w:eastAsiaTheme="minorEastAsia"/>
          <w:b/>
          <w:lang w:eastAsia="zh-CN"/>
        </w:rPr>
        <w:t xml:space="preserve"> CSI-RS measurements. How to handle PRS and CSI-RS measurements </w:t>
      </w:r>
      <w:r>
        <w:rPr>
          <w:rFonts w:eastAsiaTheme="minorEastAsia"/>
          <w:b/>
          <w:lang w:eastAsia="zh-CN"/>
        </w:rPr>
        <w:t xml:space="preserve">with pre-configured MG </w:t>
      </w:r>
      <w:r w:rsidRPr="001A32F8">
        <w:rPr>
          <w:rFonts w:eastAsiaTheme="minorEastAsia"/>
          <w:b/>
          <w:lang w:eastAsia="zh-CN"/>
        </w:rPr>
        <w:t>can be left to NW and/or UE implementation.</w:t>
      </w:r>
    </w:p>
    <w:p w:rsidR="001E3BC0" w:rsidRDefault="001E3BC0" w:rsidP="001E3BC0">
      <w:pPr>
        <w:spacing w:before="120" w:after="120"/>
      </w:pPr>
      <w:r w:rsidRPr="001D0B90">
        <w:rPr>
          <w:rFonts w:eastAsiaTheme="minorEastAsia"/>
          <w:b/>
          <w:lang w:val="en-US" w:eastAsia="zh-CN"/>
        </w:rPr>
        <w:t xml:space="preserve">Proposal 2: </w:t>
      </w:r>
      <w:r>
        <w:rPr>
          <w:rFonts w:eastAsiaTheme="minorEastAsia"/>
          <w:b/>
          <w:lang w:eastAsia="zh-CN"/>
        </w:rPr>
        <w:t>P</w:t>
      </w:r>
      <w:r w:rsidRPr="00761CB1">
        <w:rPr>
          <w:rFonts w:eastAsiaTheme="minorEastAsia"/>
          <w:b/>
          <w:lang w:eastAsia="zh-CN"/>
        </w:rPr>
        <w:t xml:space="preserve">re-configured MGs </w:t>
      </w:r>
      <w:r>
        <w:rPr>
          <w:rFonts w:eastAsiaTheme="minorEastAsia"/>
          <w:b/>
          <w:lang w:eastAsia="zh-CN"/>
        </w:rPr>
        <w:t>is not</w:t>
      </w:r>
      <w:r w:rsidRPr="00761CB1">
        <w:rPr>
          <w:rFonts w:eastAsiaTheme="minorEastAsia"/>
          <w:b/>
          <w:lang w:eastAsia="zh-CN"/>
        </w:rPr>
        <w:t xml:space="preserve"> additionally configured per BWP</w:t>
      </w:r>
      <w:r w:rsidRPr="001D0B90">
        <w:rPr>
          <w:rFonts w:eastAsiaTheme="minorEastAsia"/>
          <w:b/>
          <w:lang w:eastAsia="zh-CN"/>
        </w:rPr>
        <w:t>.</w:t>
      </w:r>
      <w:r w:rsidRPr="008E7A42">
        <w:t xml:space="preserve"> </w:t>
      </w:r>
    </w:p>
    <w:p w:rsidR="001E3BC0" w:rsidRDefault="001E3BC0" w:rsidP="001E3BC0">
      <w:pPr>
        <w:spacing w:before="120" w:after="120"/>
        <w:rPr>
          <w:rFonts w:eastAsiaTheme="minorEastAsia"/>
          <w:b/>
          <w:lang w:val="en-US" w:eastAsia="zh-CN"/>
        </w:rPr>
      </w:pPr>
      <w:r w:rsidRPr="008E7A42">
        <w:rPr>
          <w:rFonts w:eastAsiaTheme="minorEastAsia"/>
          <w:b/>
          <w:lang w:val="en-US" w:eastAsia="zh-CN"/>
        </w:rPr>
        <w:t xml:space="preserve">Proposal 3: </w:t>
      </w:r>
      <w:r>
        <w:rPr>
          <w:rFonts w:eastAsiaTheme="minorEastAsia"/>
          <w:b/>
          <w:lang w:val="en-US" w:eastAsia="zh-CN"/>
        </w:rPr>
        <w:t xml:space="preserve">On top of </w:t>
      </w:r>
      <w:r w:rsidRPr="00A4008E">
        <w:rPr>
          <w:rFonts w:eastAsiaTheme="minorEastAsia"/>
          <w:b/>
          <w:lang w:val="en-US" w:eastAsia="zh-CN"/>
        </w:rPr>
        <w:t>common configuration parameters</w:t>
      </w:r>
      <w:r>
        <w:rPr>
          <w:rFonts w:eastAsiaTheme="minorEastAsia"/>
          <w:b/>
          <w:lang w:val="en-US" w:eastAsia="zh-CN"/>
        </w:rPr>
        <w:t xml:space="preserve"> as Rel-16 MG configuration, NW also configures the following new parameters for pre-configured MG</w:t>
      </w:r>
    </w:p>
    <w:p w:rsidR="001E3BC0" w:rsidRDefault="001E3BC0" w:rsidP="001E3BC0">
      <w:pPr>
        <w:pStyle w:val="af8"/>
        <w:numPr>
          <w:ilvl w:val="0"/>
          <w:numId w:val="12"/>
        </w:numPr>
        <w:spacing w:before="120" w:after="120"/>
        <w:rPr>
          <w:rFonts w:eastAsiaTheme="minorEastAsia"/>
          <w:b/>
          <w:lang w:eastAsia="zh-CN"/>
        </w:rPr>
      </w:pPr>
      <w:r>
        <w:rPr>
          <w:rFonts w:eastAsiaTheme="minorEastAsia"/>
          <w:b/>
          <w:lang w:eastAsia="zh-CN"/>
        </w:rPr>
        <w:t>A</w:t>
      </w:r>
      <w:r w:rsidRPr="00932453">
        <w:rPr>
          <w:rFonts w:eastAsiaTheme="minorEastAsia"/>
          <w:b/>
          <w:lang w:eastAsia="zh-CN"/>
        </w:rPr>
        <w:t xml:space="preserve"> flag to indicate whether the MG is used as pre-configured MG or not</w:t>
      </w:r>
    </w:p>
    <w:p w:rsidR="001E3BC0" w:rsidRPr="00A4008E" w:rsidRDefault="001E3BC0" w:rsidP="001E3BC0">
      <w:pPr>
        <w:pStyle w:val="af8"/>
        <w:numPr>
          <w:ilvl w:val="0"/>
          <w:numId w:val="12"/>
        </w:numPr>
        <w:spacing w:before="120" w:after="120"/>
        <w:rPr>
          <w:rFonts w:eastAsiaTheme="minorEastAsia"/>
          <w:b/>
          <w:lang w:eastAsia="zh-CN"/>
        </w:rPr>
      </w:pPr>
      <w:r>
        <w:rPr>
          <w:rFonts w:eastAsiaTheme="minorEastAsia"/>
          <w:b/>
          <w:lang w:eastAsia="zh-CN"/>
        </w:rPr>
        <w:lastRenderedPageBreak/>
        <w:t>S</w:t>
      </w:r>
      <w:r w:rsidRPr="00932453">
        <w:rPr>
          <w:rFonts w:eastAsiaTheme="minorEastAsia"/>
          <w:b/>
          <w:lang w:eastAsia="zh-CN"/>
        </w:rPr>
        <w:t>tatus (activated or deactivated) of the pre-configured MG</w:t>
      </w:r>
      <w:r>
        <w:rPr>
          <w:rFonts w:eastAsiaTheme="minorEastAsia"/>
          <w:b/>
          <w:lang w:eastAsia="zh-CN"/>
        </w:rPr>
        <w:t xml:space="preserve"> </w:t>
      </w:r>
    </w:p>
    <w:p w:rsidR="001E3BC0" w:rsidRPr="00746F4D" w:rsidRDefault="001E3BC0" w:rsidP="001E3BC0">
      <w:pPr>
        <w:spacing w:before="120" w:after="120"/>
        <w:rPr>
          <w:rFonts w:eastAsiaTheme="minorEastAsia"/>
          <w:b/>
          <w:lang w:val="en-US" w:eastAsia="zh-CN"/>
        </w:rPr>
      </w:pPr>
      <w:r w:rsidRPr="00746F4D">
        <w:rPr>
          <w:rFonts w:eastAsiaTheme="minorEastAsia" w:hint="eastAsia"/>
          <w:b/>
          <w:lang w:val="en-US" w:eastAsia="zh-CN"/>
        </w:rPr>
        <w:t>P</w:t>
      </w:r>
      <w:r w:rsidRPr="00746F4D">
        <w:rPr>
          <w:rFonts w:eastAsiaTheme="minorEastAsia"/>
          <w:b/>
          <w:lang w:val="en-US" w:eastAsia="zh-CN"/>
        </w:rPr>
        <w:t xml:space="preserve">roposal 4: Status </w:t>
      </w:r>
      <w:r w:rsidRPr="00443F45">
        <w:rPr>
          <w:rFonts w:eastAsiaTheme="minorEastAsia"/>
          <w:b/>
          <w:lang w:val="en-US" w:eastAsia="zh-CN"/>
        </w:rPr>
        <w:t>(activated or deactivated)</w:t>
      </w:r>
      <w:r>
        <w:rPr>
          <w:rFonts w:eastAsiaTheme="minorEastAsia"/>
          <w:b/>
          <w:lang w:val="en-US" w:eastAsia="zh-CN"/>
        </w:rPr>
        <w:t xml:space="preserve"> </w:t>
      </w:r>
      <w:r w:rsidRPr="00746F4D">
        <w:rPr>
          <w:rFonts w:eastAsiaTheme="minorEastAsia"/>
          <w:b/>
          <w:lang w:val="en-US" w:eastAsia="zh-CN"/>
        </w:rPr>
        <w:t>of</w:t>
      </w:r>
      <w:r>
        <w:rPr>
          <w:rFonts w:eastAsiaTheme="minorEastAsia"/>
          <w:b/>
          <w:lang w:val="en-US" w:eastAsia="zh-CN"/>
        </w:rPr>
        <w:t xml:space="preserve"> pre-configured MG is not fixed</w:t>
      </w:r>
      <w:r w:rsidRPr="00746F4D">
        <w:rPr>
          <w:rFonts w:eastAsiaTheme="minorEastAsia"/>
          <w:b/>
          <w:lang w:val="en-US" w:eastAsia="zh-CN"/>
        </w:rPr>
        <w:t xml:space="preserve"> after configuration.</w:t>
      </w:r>
      <w:r w:rsidRPr="00443F45">
        <w:t xml:space="preserve"> </w:t>
      </w:r>
      <w:r>
        <w:rPr>
          <w:rFonts w:eastAsiaTheme="minorEastAsia"/>
          <w:b/>
          <w:lang w:val="en-US" w:eastAsia="zh-CN"/>
        </w:rPr>
        <w:t xml:space="preserve">NW configures </w:t>
      </w:r>
      <w:r w:rsidRPr="00443F45">
        <w:rPr>
          <w:rFonts w:eastAsiaTheme="minorEastAsia"/>
          <w:b/>
          <w:lang w:val="en-US" w:eastAsia="zh-CN"/>
        </w:rPr>
        <w:t>the status when pre-configured MG is configured</w:t>
      </w:r>
      <w:r>
        <w:rPr>
          <w:rFonts w:eastAsiaTheme="minorEastAsia"/>
          <w:b/>
          <w:lang w:val="en-US" w:eastAsia="zh-CN"/>
        </w:rPr>
        <w:t>.</w:t>
      </w:r>
    </w:p>
    <w:p w:rsidR="001E3BC0" w:rsidRDefault="001E3BC0" w:rsidP="001E3BC0">
      <w:pPr>
        <w:spacing w:before="120" w:after="120"/>
        <w:rPr>
          <w:rFonts w:eastAsiaTheme="minorEastAsia"/>
          <w:lang w:eastAsia="zh-CN"/>
        </w:rPr>
      </w:pPr>
      <w:r w:rsidRPr="00FF25EB">
        <w:rPr>
          <w:rFonts w:eastAsiaTheme="minorEastAsia" w:hint="eastAsia"/>
          <w:b/>
          <w:lang w:eastAsia="zh-CN"/>
        </w:rPr>
        <w:t>P</w:t>
      </w:r>
      <w:r w:rsidRPr="00FF25EB">
        <w:rPr>
          <w:rFonts w:eastAsiaTheme="minorEastAsia"/>
          <w:b/>
          <w:lang w:eastAsia="zh-CN"/>
        </w:rPr>
        <w:t xml:space="preserve">roposal </w:t>
      </w:r>
      <w:r>
        <w:rPr>
          <w:rFonts w:eastAsiaTheme="minorEastAsia"/>
          <w:b/>
          <w:lang w:eastAsia="zh-CN"/>
        </w:rPr>
        <w:t>5</w:t>
      </w:r>
      <w:r w:rsidRPr="00FF25EB">
        <w:rPr>
          <w:rFonts w:eastAsiaTheme="minorEastAsia"/>
          <w:b/>
          <w:lang w:eastAsia="zh-CN"/>
        </w:rPr>
        <w:t xml:space="preserve">: RAN4 to support ON/OFF of the pre-configured MG. Changing of MG configuration following </w:t>
      </w:r>
      <w:r>
        <w:rPr>
          <w:rFonts w:eastAsiaTheme="minorEastAsia"/>
          <w:b/>
          <w:lang w:eastAsia="zh-CN"/>
        </w:rPr>
        <w:t xml:space="preserve">a </w:t>
      </w:r>
      <w:r w:rsidRPr="00FF25EB">
        <w:rPr>
          <w:rFonts w:eastAsiaTheme="minorEastAsia"/>
          <w:b/>
          <w:lang w:eastAsia="zh-CN"/>
        </w:rPr>
        <w:t>BWP switching is not considered.</w:t>
      </w:r>
    </w:p>
    <w:p w:rsidR="001E3BC0" w:rsidRPr="003800E0" w:rsidRDefault="001E3BC0" w:rsidP="001E3BC0">
      <w:pPr>
        <w:spacing w:before="120" w:after="120"/>
        <w:rPr>
          <w:rFonts w:eastAsiaTheme="minorEastAsia"/>
          <w:b/>
          <w:lang w:eastAsia="zh-CN"/>
        </w:rPr>
      </w:pPr>
      <w:r w:rsidRPr="003800E0">
        <w:rPr>
          <w:rFonts w:eastAsiaTheme="minorEastAsia"/>
          <w:b/>
          <w:lang w:eastAsia="zh-CN"/>
        </w:rPr>
        <w:t xml:space="preserve">Proposal 6: </w:t>
      </w:r>
      <w:r w:rsidRPr="003800E0">
        <w:rPr>
          <w:rFonts w:eastAsiaTheme="minorEastAsia"/>
          <w:b/>
          <w:lang w:val="en-US" w:eastAsia="zh-CN"/>
        </w:rPr>
        <w:t xml:space="preserve">Network can transform </w:t>
      </w:r>
      <w:r>
        <w:rPr>
          <w:rFonts w:eastAsiaTheme="minorEastAsia"/>
          <w:b/>
          <w:lang w:val="en-US" w:eastAsia="zh-CN"/>
        </w:rPr>
        <w:t>a pre-configured MG</w:t>
      </w:r>
      <w:r w:rsidRPr="003800E0">
        <w:rPr>
          <w:rFonts w:eastAsiaTheme="minorEastAsia"/>
          <w:b/>
          <w:lang w:val="en-US" w:eastAsia="zh-CN"/>
        </w:rPr>
        <w:t xml:space="preserve"> into legacy MG or vice versa with same MG configuration. </w:t>
      </w:r>
    </w:p>
    <w:p w:rsidR="001E3BC0" w:rsidRPr="00D27D3E" w:rsidRDefault="001E3BC0" w:rsidP="001E3BC0">
      <w:pPr>
        <w:spacing w:before="120" w:after="120"/>
        <w:rPr>
          <w:rFonts w:eastAsiaTheme="minorEastAsia"/>
          <w:b/>
          <w:lang w:eastAsia="zh-CN"/>
        </w:rPr>
      </w:pPr>
      <w:r w:rsidRPr="00D27D3E">
        <w:rPr>
          <w:rFonts w:eastAsiaTheme="minorEastAsia" w:hint="eastAsia"/>
          <w:b/>
          <w:lang w:eastAsia="zh-CN"/>
        </w:rPr>
        <w:t>P</w:t>
      </w:r>
      <w:r w:rsidRPr="00D27D3E">
        <w:rPr>
          <w:rFonts w:eastAsiaTheme="minorEastAsia"/>
          <w:b/>
          <w:lang w:eastAsia="zh-CN"/>
        </w:rPr>
        <w:t>roposal 7a: RRC reconfiguration</w:t>
      </w:r>
      <w:r>
        <w:rPr>
          <w:rFonts w:eastAsiaTheme="minorEastAsia"/>
          <w:b/>
          <w:lang w:eastAsia="zh-CN"/>
        </w:rPr>
        <w:t>s</w:t>
      </w:r>
      <w:r w:rsidRPr="00D27D3E">
        <w:rPr>
          <w:rFonts w:eastAsiaTheme="minorEastAsia"/>
          <w:b/>
          <w:lang w:eastAsia="zh-CN"/>
        </w:rPr>
        <w:t xml:space="preserve"> of MO or serving cell </w:t>
      </w:r>
      <w:r>
        <w:rPr>
          <w:rFonts w:eastAsiaTheme="minorEastAsia"/>
          <w:b/>
          <w:lang w:eastAsia="zh-CN"/>
        </w:rPr>
        <w:t>are</w:t>
      </w:r>
      <w:r w:rsidRPr="00D27D3E">
        <w:rPr>
          <w:rFonts w:eastAsiaTheme="minorEastAsia"/>
          <w:b/>
          <w:lang w:eastAsia="zh-CN"/>
        </w:rPr>
        <w:t xml:space="preserve"> not </w:t>
      </w:r>
      <w:r>
        <w:rPr>
          <w:rFonts w:eastAsiaTheme="minorEastAsia"/>
          <w:b/>
          <w:lang w:eastAsia="zh-CN"/>
        </w:rPr>
        <w:t>considered</w:t>
      </w:r>
      <w:r w:rsidRPr="00D27D3E">
        <w:rPr>
          <w:rFonts w:eastAsiaTheme="minorEastAsia"/>
          <w:b/>
          <w:lang w:eastAsia="zh-CN"/>
        </w:rPr>
        <w:t xml:space="preserve"> as </w:t>
      </w:r>
      <w:r>
        <w:rPr>
          <w:rFonts w:eastAsiaTheme="minorEastAsia"/>
          <w:b/>
          <w:lang w:eastAsia="zh-CN"/>
        </w:rPr>
        <w:t xml:space="preserve">triggering event for </w:t>
      </w:r>
      <w:r w:rsidRPr="00D27D3E">
        <w:rPr>
          <w:rFonts w:eastAsiaTheme="minorEastAsia"/>
          <w:b/>
          <w:lang w:eastAsia="zh-CN"/>
        </w:rPr>
        <w:t xml:space="preserve">activation or deactivation of pre-configured MG, but the status </w:t>
      </w:r>
      <w:r>
        <w:rPr>
          <w:rFonts w:eastAsiaTheme="minorEastAsia"/>
          <w:b/>
          <w:lang w:eastAsia="zh-CN"/>
        </w:rPr>
        <w:t xml:space="preserve">of pre-configured MG </w:t>
      </w:r>
      <w:r w:rsidRPr="00D27D3E">
        <w:rPr>
          <w:rFonts w:eastAsiaTheme="minorEastAsia"/>
          <w:b/>
          <w:lang w:eastAsia="zh-CN"/>
        </w:rPr>
        <w:t>should be configured by the NW.</w:t>
      </w:r>
    </w:p>
    <w:p w:rsidR="001E3BC0" w:rsidRDefault="001E3BC0" w:rsidP="001E3BC0">
      <w:pPr>
        <w:spacing w:before="120" w:after="120"/>
        <w:rPr>
          <w:rFonts w:eastAsiaTheme="minorEastAsia"/>
          <w:b/>
          <w:lang w:eastAsia="zh-CN"/>
        </w:rPr>
      </w:pPr>
      <w:r w:rsidRPr="00D27D3E">
        <w:rPr>
          <w:rFonts w:eastAsiaTheme="minorEastAsia"/>
          <w:b/>
          <w:lang w:eastAsia="zh-CN"/>
        </w:rPr>
        <w:t xml:space="preserve">Proposal 7b: </w:t>
      </w:r>
      <w:r>
        <w:rPr>
          <w:rFonts w:eastAsiaTheme="minorEastAsia"/>
          <w:b/>
          <w:lang w:eastAsia="zh-CN"/>
        </w:rPr>
        <w:t xml:space="preserve">For </w:t>
      </w:r>
      <w:proofErr w:type="spellStart"/>
      <w:r w:rsidRPr="00D27D3E">
        <w:rPr>
          <w:rFonts w:eastAsiaTheme="minorEastAsia"/>
          <w:b/>
          <w:lang w:eastAsia="zh-CN"/>
        </w:rPr>
        <w:t>SC</w:t>
      </w:r>
      <w:r>
        <w:rPr>
          <w:rFonts w:eastAsiaTheme="minorEastAsia"/>
          <w:b/>
          <w:lang w:eastAsia="zh-CN"/>
        </w:rPr>
        <w:t>ell</w:t>
      </w:r>
      <w:proofErr w:type="spellEnd"/>
      <w:r>
        <w:rPr>
          <w:rFonts w:eastAsiaTheme="minorEastAsia"/>
          <w:b/>
          <w:lang w:eastAsia="zh-CN"/>
        </w:rPr>
        <w:t xml:space="preserve"> activation and deactivation, FFS </w:t>
      </w:r>
    </w:p>
    <w:p w:rsidR="001E3BC0" w:rsidRDefault="001E3BC0" w:rsidP="001E3BC0">
      <w:pPr>
        <w:pStyle w:val="af8"/>
        <w:numPr>
          <w:ilvl w:val="0"/>
          <w:numId w:val="12"/>
        </w:numPr>
        <w:spacing w:before="120" w:after="120"/>
        <w:rPr>
          <w:rFonts w:eastAsiaTheme="minorEastAsia"/>
          <w:b/>
          <w:lang w:eastAsia="zh-CN"/>
        </w:rPr>
      </w:pPr>
      <w:r>
        <w:rPr>
          <w:rFonts w:eastAsiaTheme="minorEastAsia"/>
          <w:b/>
          <w:lang w:eastAsia="zh-CN"/>
        </w:rPr>
        <w:t xml:space="preserve">Option A: </w:t>
      </w:r>
      <w:proofErr w:type="spellStart"/>
      <w:r w:rsidRPr="00D27D3E">
        <w:rPr>
          <w:rFonts w:eastAsiaTheme="minorEastAsia"/>
          <w:b/>
          <w:lang w:eastAsia="zh-CN"/>
        </w:rPr>
        <w:t>SC</w:t>
      </w:r>
      <w:r>
        <w:rPr>
          <w:rFonts w:eastAsiaTheme="minorEastAsia"/>
          <w:b/>
          <w:lang w:eastAsia="zh-CN"/>
        </w:rPr>
        <w:t>ell</w:t>
      </w:r>
      <w:proofErr w:type="spellEnd"/>
      <w:r>
        <w:rPr>
          <w:rFonts w:eastAsiaTheme="minorEastAsia"/>
          <w:b/>
          <w:lang w:eastAsia="zh-CN"/>
        </w:rPr>
        <w:t xml:space="preserve"> activation and deactivation</w:t>
      </w:r>
      <w:r w:rsidRPr="00DC1A22">
        <w:rPr>
          <w:rFonts w:eastAsiaTheme="minorEastAsia"/>
          <w:b/>
          <w:lang w:eastAsia="zh-CN"/>
        </w:rPr>
        <w:t xml:space="preserve"> </w:t>
      </w:r>
      <w:r>
        <w:rPr>
          <w:rFonts w:eastAsiaTheme="minorEastAsia"/>
          <w:b/>
          <w:lang w:eastAsia="zh-CN"/>
        </w:rPr>
        <w:t>is</w:t>
      </w:r>
      <w:r w:rsidRPr="00DC1A22">
        <w:rPr>
          <w:rFonts w:eastAsiaTheme="minorEastAsia"/>
          <w:b/>
          <w:lang w:eastAsia="zh-CN"/>
        </w:rPr>
        <w:t xml:space="preserve"> considered as </w:t>
      </w:r>
      <w:r>
        <w:rPr>
          <w:rFonts w:eastAsiaTheme="minorEastAsia"/>
          <w:b/>
          <w:lang w:eastAsia="zh-CN"/>
        </w:rPr>
        <w:t>triggering event for</w:t>
      </w:r>
      <w:r w:rsidRPr="00DC1A22">
        <w:rPr>
          <w:rFonts w:eastAsiaTheme="minorEastAsia"/>
          <w:b/>
          <w:lang w:eastAsia="zh-CN"/>
        </w:rPr>
        <w:t xml:space="preserve"> activation or de</w:t>
      </w:r>
      <w:r>
        <w:rPr>
          <w:rFonts w:eastAsiaTheme="minorEastAsia"/>
          <w:b/>
          <w:lang w:eastAsia="zh-CN"/>
        </w:rPr>
        <w:t>activation of pre-configured MG</w:t>
      </w:r>
    </w:p>
    <w:p w:rsidR="001E3BC0" w:rsidRPr="00DC1A22" w:rsidRDefault="001E3BC0" w:rsidP="001E3BC0">
      <w:pPr>
        <w:pStyle w:val="af8"/>
        <w:numPr>
          <w:ilvl w:val="0"/>
          <w:numId w:val="12"/>
        </w:numPr>
        <w:spacing w:before="120" w:after="120"/>
        <w:rPr>
          <w:rFonts w:eastAsiaTheme="minorEastAsia"/>
          <w:b/>
          <w:lang w:eastAsia="zh-CN"/>
        </w:rPr>
      </w:pPr>
      <w:r>
        <w:rPr>
          <w:rFonts w:eastAsiaTheme="minorEastAsia"/>
          <w:b/>
          <w:lang w:eastAsia="zh-CN"/>
        </w:rPr>
        <w:t xml:space="preserve">Option B: </w:t>
      </w:r>
      <w:r w:rsidRPr="002E5D4E">
        <w:rPr>
          <w:rFonts w:eastAsiaTheme="minorEastAsia"/>
          <w:b/>
          <w:lang w:eastAsia="zh-CN"/>
        </w:rPr>
        <w:t xml:space="preserve">NW indicates the status of pre-configured MG </w:t>
      </w:r>
      <w:r>
        <w:rPr>
          <w:rFonts w:eastAsiaTheme="minorEastAsia"/>
          <w:b/>
          <w:lang w:eastAsia="zh-CN"/>
        </w:rPr>
        <w:t xml:space="preserve">after </w:t>
      </w:r>
      <w:proofErr w:type="spellStart"/>
      <w:r w:rsidRPr="00D27D3E">
        <w:rPr>
          <w:rFonts w:eastAsiaTheme="minorEastAsia"/>
          <w:b/>
          <w:lang w:eastAsia="zh-CN"/>
        </w:rPr>
        <w:t>SC</w:t>
      </w:r>
      <w:r>
        <w:rPr>
          <w:rFonts w:eastAsiaTheme="minorEastAsia"/>
          <w:b/>
          <w:lang w:eastAsia="zh-CN"/>
        </w:rPr>
        <w:t>ell</w:t>
      </w:r>
      <w:proofErr w:type="spellEnd"/>
      <w:r>
        <w:rPr>
          <w:rFonts w:eastAsiaTheme="minorEastAsia"/>
          <w:b/>
          <w:lang w:eastAsia="zh-CN"/>
        </w:rPr>
        <w:t xml:space="preserve"> activation and deactivation</w:t>
      </w:r>
    </w:p>
    <w:p w:rsidR="001E3BC0" w:rsidRPr="008D5EDA" w:rsidRDefault="001E3BC0" w:rsidP="001E3BC0">
      <w:pPr>
        <w:overflowPunct w:val="0"/>
        <w:autoSpaceDE w:val="0"/>
        <w:autoSpaceDN w:val="0"/>
        <w:adjustRightInd w:val="0"/>
        <w:spacing w:beforeLines="0" w:before="120" w:afterLines="0" w:after="120"/>
        <w:textAlignment w:val="baseline"/>
        <w:rPr>
          <w:rFonts w:eastAsia="宋体"/>
          <w:b/>
          <w:lang w:eastAsia="zh-CN"/>
        </w:rPr>
      </w:pPr>
      <w:r w:rsidRPr="008D5EDA">
        <w:rPr>
          <w:rFonts w:eastAsia="宋体" w:hint="eastAsia"/>
          <w:b/>
          <w:lang w:eastAsia="zh-CN"/>
        </w:rPr>
        <w:t>P</w:t>
      </w:r>
      <w:r w:rsidRPr="008D5EDA">
        <w:rPr>
          <w:rFonts w:eastAsia="宋体"/>
          <w:b/>
          <w:lang w:eastAsia="zh-CN"/>
        </w:rPr>
        <w:t xml:space="preserve">roposal 8: Pre-configured MG is implicitly activated and deactivated </w:t>
      </w:r>
      <w:r>
        <w:rPr>
          <w:rFonts w:eastAsia="宋体"/>
          <w:b/>
          <w:lang w:eastAsia="zh-CN"/>
        </w:rPr>
        <w:t>based on the</w:t>
      </w:r>
      <w:r w:rsidRPr="008D5EDA">
        <w:rPr>
          <w:rFonts w:eastAsia="宋体"/>
          <w:b/>
          <w:lang w:eastAsia="zh-CN"/>
        </w:rPr>
        <w:t xml:space="preserve"> triggering </w:t>
      </w:r>
      <w:r>
        <w:rPr>
          <w:rFonts w:eastAsia="宋体"/>
          <w:b/>
          <w:lang w:eastAsia="zh-CN"/>
        </w:rPr>
        <w:t>events</w:t>
      </w:r>
      <w:r w:rsidRPr="008D5EDA">
        <w:rPr>
          <w:rFonts w:eastAsia="宋体"/>
          <w:b/>
          <w:lang w:eastAsia="zh-CN"/>
        </w:rPr>
        <w:t>.</w:t>
      </w:r>
    </w:p>
    <w:p w:rsidR="001E3BC0" w:rsidRDefault="001E3BC0" w:rsidP="001E3BC0">
      <w:pPr>
        <w:spacing w:before="120" w:after="120"/>
        <w:rPr>
          <w:rFonts w:eastAsiaTheme="minorEastAsia"/>
          <w:b/>
          <w:lang w:val="en-US" w:eastAsia="zh-CN"/>
        </w:rPr>
      </w:pPr>
      <w:r w:rsidRPr="00D31643">
        <w:rPr>
          <w:rFonts w:eastAsiaTheme="minorEastAsia" w:hint="eastAsia"/>
          <w:b/>
          <w:lang w:val="en-US" w:eastAsia="zh-CN"/>
        </w:rPr>
        <w:t>P</w:t>
      </w:r>
      <w:r w:rsidRPr="00D31643">
        <w:rPr>
          <w:rFonts w:eastAsiaTheme="minorEastAsia"/>
          <w:b/>
          <w:lang w:val="en-US" w:eastAsia="zh-CN"/>
        </w:rPr>
        <w:t xml:space="preserve">roposal </w:t>
      </w:r>
      <w:r>
        <w:rPr>
          <w:rFonts w:eastAsiaTheme="minorEastAsia"/>
          <w:b/>
          <w:lang w:val="en-US" w:eastAsia="zh-CN"/>
        </w:rPr>
        <w:t>9</w:t>
      </w:r>
      <w:r w:rsidRPr="00D31643">
        <w:rPr>
          <w:rFonts w:eastAsiaTheme="minorEastAsia"/>
          <w:b/>
          <w:lang w:val="en-US" w:eastAsia="zh-CN"/>
        </w:rPr>
        <w:t xml:space="preserve">: </w:t>
      </w:r>
      <w:r>
        <w:rPr>
          <w:rFonts w:eastAsiaTheme="minorEastAsia"/>
          <w:b/>
          <w:lang w:val="en-US" w:eastAsia="zh-CN"/>
        </w:rPr>
        <w:t>Adopt the following criteria for activation and deactivation of pre-configured MG:</w:t>
      </w:r>
    </w:p>
    <w:p w:rsidR="001E3BC0" w:rsidRPr="00B5671F" w:rsidRDefault="001E3BC0" w:rsidP="001E3BC0">
      <w:pPr>
        <w:pStyle w:val="af8"/>
        <w:numPr>
          <w:ilvl w:val="0"/>
          <w:numId w:val="12"/>
        </w:numPr>
        <w:spacing w:before="120" w:after="120"/>
        <w:rPr>
          <w:rFonts w:eastAsiaTheme="minorEastAsia"/>
          <w:b/>
          <w:lang w:eastAsia="zh-CN"/>
        </w:rPr>
      </w:pPr>
      <w:r w:rsidRPr="00B5671F">
        <w:rPr>
          <w:rFonts w:eastAsiaTheme="minorEastAsia"/>
          <w:b/>
          <w:lang w:eastAsia="zh-CN"/>
        </w:rPr>
        <w:t>If MG is not required by any of the configured measurements, the MG is deactivated.</w:t>
      </w:r>
    </w:p>
    <w:p w:rsidR="001E3BC0" w:rsidRPr="00B5671F" w:rsidRDefault="001E3BC0" w:rsidP="001E3BC0">
      <w:pPr>
        <w:pStyle w:val="af8"/>
        <w:numPr>
          <w:ilvl w:val="0"/>
          <w:numId w:val="12"/>
        </w:numPr>
        <w:spacing w:before="120" w:after="120"/>
        <w:rPr>
          <w:rFonts w:eastAsiaTheme="minorEastAsia"/>
          <w:b/>
          <w:lang w:eastAsia="zh-CN"/>
        </w:rPr>
      </w:pPr>
      <w:r w:rsidRPr="00B5671F">
        <w:rPr>
          <w:rFonts w:eastAsiaTheme="minorEastAsia"/>
          <w:b/>
          <w:lang w:eastAsia="zh-CN"/>
        </w:rPr>
        <w:t>If MG is required by one or more of the configured measurements, the MG is activated.</w:t>
      </w:r>
    </w:p>
    <w:p w:rsidR="001E3BC0" w:rsidRPr="00D12290" w:rsidRDefault="001E3BC0" w:rsidP="001E3BC0">
      <w:pPr>
        <w:spacing w:before="120" w:after="120"/>
        <w:rPr>
          <w:rFonts w:eastAsiaTheme="minorEastAsia"/>
          <w:b/>
          <w:lang w:eastAsia="zh-CN"/>
        </w:rPr>
      </w:pPr>
      <w:r w:rsidRPr="00D12290">
        <w:rPr>
          <w:rFonts w:eastAsiaTheme="minorEastAsia" w:hint="eastAsia"/>
          <w:b/>
          <w:lang w:eastAsia="zh-CN"/>
        </w:rPr>
        <w:t>Pro</w:t>
      </w:r>
      <w:r w:rsidRPr="00D12290">
        <w:rPr>
          <w:rFonts w:eastAsiaTheme="minorEastAsia"/>
          <w:b/>
          <w:lang w:eastAsia="zh-CN"/>
        </w:rPr>
        <w:t xml:space="preserve">posal 10: The delay </w:t>
      </w:r>
      <w:r>
        <w:rPr>
          <w:rFonts w:eastAsiaTheme="minorEastAsia"/>
          <w:b/>
          <w:lang w:eastAsia="zh-CN"/>
        </w:rPr>
        <w:t xml:space="preserve">of </w:t>
      </w:r>
      <w:r w:rsidRPr="00D12290">
        <w:rPr>
          <w:rFonts w:eastAsiaTheme="minorEastAsia"/>
          <w:b/>
          <w:lang w:eastAsia="zh-CN"/>
        </w:rPr>
        <w:t xml:space="preserve">activation and deactivation of pre-configured MG is defined as BWP switching delay plus </w:t>
      </w:r>
      <w:r w:rsidRPr="00D12290">
        <w:rPr>
          <w:rFonts w:eastAsiaTheme="minorEastAsia"/>
          <w:b/>
          <w:i/>
          <w:lang w:eastAsia="zh-CN"/>
        </w:rPr>
        <w:t>Delta</w:t>
      </w:r>
      <w:r w:rsidRPr="00D12290">
        <w:rPr>
          <w:rFonts w:eastAsiaTheme="minorEastAsia"/>
          <w:b/>
          <w:lang w:eastAsia="zh-CN"/>
        </w:rPr>
        <w:t>.</w:t>
      </w:r>
      <w:r w:rsidRPr="00D12290">
        <w:rPr>
          <w:rFonts w:eastAsiaTheme="minorEastAsia"/>
          <w:lang w:eastAsia="zh-CN"/>
        </w:rPr>
        <w:t xml:space="preserve"> </w:t>
      </w:r>
      <w:r w:rsidRPr="00D12290">
        <w:rPr>
          <w:rFonts w:eastAsiaTheme="minorEastAsia"/>
          <w:b/>
          <w:lang w:eastAsia="zh-CN"/>
        </w:rPr>
        <w:t xml:space="preserve">The value of </w:t>
      </w:r>
      <w:r w:rsidRPr="00D12290">
        <w:rPr>
          <w:rFonts w:eastAsiaTheme="minorEastAsia"/>
          <w:b/>
          <w:i/>
          <w:lang w:eastAsia="zh-CN"/>
        </w:rPr>
        <w:t>Delta</w:t>
      </w:r>
      <w:r w:rsidRPr="00D12290">
        <w:rPr>
          <w:rFonts w:eastAsiaTheme="minorEastAsia"/>
          <w:b/>
          <w:lang w:eastAsia="zh-CN"/>
        </w:rPr>
        <w:t xml:space="preserve"> can be FFS.</w:t>
      </w:r>
    </w:p>
    <w:p w:rsidR="001E3BC0" w:rsidRPr="00184D8E" w:rsidRDefault="001E3BC0" w:rsidP="001E3BC0">
      <w:pPr>
        <w:spacing w:before="120" w:after="120"/>
        <w:rPr>
          <w:rFonts w:eastAsiaTheme="minorEastAsia"/>
          <w:b/>
          <w:lang w:eastAsia="zh-CN"/>
        </w:rPr>
      </w:pPr>
      <w:r w:rsidRPr="00184D8E">
        <w:rPr>
          <w:rFonts w:eastAsiaTheme="minorEastAsia"/>
          <w:b/>
          <w:lang w:eastAsia="zh-CN"/>
        </w:rPr>
        <w:t>Proposal 11: Activation and deactivation of pre-configured MG takes effect from the first MG occasion after the activation and deactivation delay</w:t>
      </w:r>
      <w:r>
        <w:rPr>
          <w:rFonts w:eastAsiaTheme="minorEastAsia"/>
          <w:b/>
          <w:lang w:eastAsia="zh-CN"/>
        </w:rPr>
        <w:t>.</w:t>
      </w:r>
    </w:p>
    <w:p w:rsidR="001E3BC0" w:rsidRPr="00667A9F" w:rsidRDefault="001E3BC0" w:rsidP="001E3BC0">
      <w:pPr>
        <w:spacing w:before="120" w:after="120"/>
        <w:rPr>
          <w:rFonts w:eastAsiaTheme="minorEastAsia"/>
          <w:b/>
          <w:lang w:eastAsia="zh-CN"/>
        </w:rPr>
      </w:pPr>
      <w:r w:rsidRPr="00667A9F">
        <w:rPr>
          <w:rFonts w:eastAsiaTheme="minorEastAsia" w:hint="eastAsia"/>
          <w:b/>
          <w:lang w:eastAsia="zh-CN"/>
        </w:rPr>
        <w:t>P</w:t>
      </w:r>
      <w:r w:rsidRPr="00667A9F">
        <w:rPr>
          <w:rFonts w:eastAsiaTheme="minorEastAsia"/>
          <w:b/>
          <w:lang w:eastAsia="zh-CN"/>
        </w:rPr>
        <w:t xml:space="preserve">roposal </w:t>
      </w:r>
      <w:r>
        <w:rPr>
          <w:rFonts w:eastAsiaTheme="minorEastAsia"/>
          <w:b/>
          <w:lang w:eastAsia="zh-CN"/>
        </w:rPr>
        <w:t>12</w:t>
      </w:r>
      <w:r w:rsidRPr="00667A9F">
        <w:rPr>
          <w:rFonts w:eastAsiaTheme="minorEastAsia"/>
          <w:b/>
          <w:lang w:eastAsia="zh-CN"/>
        </w:rPr>
        <w:t>: The transition requirements defined in clause 9.1.6 apply also with pre-configured MG.</w:t>
      </w:r>
    </w:p>
    <w:p w:rsidR="001E3BC0" w:rsidRPr="00667A9F" w:rsidRDefault="001E3BC0" w:rsidP="001E3BC0">
      <w:pPr>
        <w:spacing w:before="120" w:after="120"/>
        <w:rPr>
          <w:rFonts w:eastAsiaTheme="minorEastAsia"/>
          <w:lang w:eastAsia="zh-CN"/>
        </w:rPr>
      </w:pPr>
      <w:r w:rsidRPr="003774ED">
        <w:rPr>
          <w:rFonts w:eastAsiaTheme="minorEastAsia" w:hint="eastAsia"/>
          <w:b/>
          <w:lang w:eastAsia="zh-CN"/>
        </w:rPr>
        <w:t>P</w:t>
      </w:r>
      <w:r w:rsidRPr="003774ED">
        <w:rPr>
          <w:rFonts w:eastAsiaTheme="minorEastAsia"/>
          <w:b/>
          <w:lang w:eastAsia="zh-CN"/>
        </w:rPr>
        <w:t xml:space="preserve">roposal </w:t>
      </w:r>
      <w:r>
        <w:rPr>
          <w:rFonts w:eastAsiaTheme="minorEastAsia"/>
          <w:b/>
          <w:lang w:eastAsia="zh-CN"/>
        </w:rPr>
        <w:t>13</w:t>
      </w:r>
      <w:r w:rsidRPr="003774ED">
        <w:rPr>
          <w:rFonts w:eastAsiaTheme="minorEastAsia"/>
          <w:b/>
          <w:lang w:eastAsia="zh-CN"/>
        </w:rPr>
        <w:t xml:space="preserve">: RAN4 </w:t>
      </w:r>
      <w:r>
        <w:rPr>
          <w:rFonts w:eastAsiaTheme="minorEastAsia"/>
          <w:b/>
          <w:lang w:eastAsia="zh-CN"/>
        </w:rPr>
        <w:t xml:space="preserve">not to define limit on the maximum number of </w:t>
      </w:r>
      <w:r w:rsidRPr="003774ED">
        <w:rPr>
          <w:rFonts w:eastAsiaTheme="minorEastAsia"/>
          <w:b/>
          <w:lang w:eastAsia="zh-CN"/>
        </w:rPr>
        <w:t>transitions (between MG based and MG-less measurement) during the measurement period.</w:t>
      </w:r>
    </w:p>
    <w:p w:rsidR="001E3BC0" w:rsidRPr="007804DC" w:rsidRDefault="001E3BC0" w:rsidP="001E3BC0">
      <w:pPr>
        <w:spacing w:before="120" w:after="120"/>
        <w:rPr>
          <w:rFonts w:eastAsiaTheme="minorEastAsia"/>
          <w:b/>
          <w:lang w:eastAsia="zh-CN"/>
        </w:rPr>
      </w:pPr>
      <w:r w:rsidRPr="007804DC">
        <w:rPr>
          <w:rFonts w:eastAsiaTheme="minorEastAsia" w:hint="eastAsia"/>
          <w:b/>
          <w:lang w:eastAsia="zh-CN"/>
        </w:rPr>
        <w:t>P</w:t>
      </w:r>
      <w:r w:rsidRPr="007804DC">
        <w:rPr>
          <w:rFonts w:eastAsiaTheme="minorEastAsia"/>
          <w:b/>
          <w:lang w:eastAsia="zh-CN"/>
        </w:rPr>
        <w:t xml:space="preserve">roposal 14: </w:t>
      </w:r>
      <w:r w:rsidRPr="007804DC">
        <w:rPr>
          <w:rFonts w:eastAsiaTheme="minorEastAsia"/>
          <w:b/>
          <w:lang w:val="en-US" w:eastAsia="zh-CN"/>
        </w:rPr>
        <w:t>Existing scheduling restriction for RRM measurement without MG applies when pre-configured MG is deactivated.</w:t>
      </w:r>
    </w:p>
    <w:p w:rsidR="001E3BC0" w:rsidRPr="008C671D" w:rsidRDefault="001E3BC0" w:rsidP="001E3BC0">
      <w:pPr>
        <w:spacing w:before="120" w:after="120"/>
        <w:rPr>
          <w:rFonts w:eastAsiaTheme="minorEastAsia"/>
          <w:b/>
          <w:lang w:eastAsia="zh-CN"/>
        </w:rPr>
      </w:pPr>
      <w:r w:rsidRPr="008C671D">
        <w:rPr>
          <w:rFonts w:eastAsiaTheme="minorEastAsia"/>
          <w:b/>
          <w:lang w:eastAsia="zh-CN"/>
        </w:rPr>
        <w:t xml:space="preserve">Proposal 15: Defer the discussion on multiple pre-configured MGs with concurrent MGs when requirements for </w:t>
      </w:r>
      <w:r>
        <w:rPr>
          <w:rFonts w:eastAsiaTheme="minorEastAsia"/>
          <w:b/>
          <w:lang w:eastAsia="zh-CN"/>
        </w:rPr>
        <w:t>pre-configured MG and concurrent MGs</w:t>
      </w:r>
      <w:r w:rsidRPr="008C671D">
        <w:rPr>
          <w:rFonts w:eastAsiaTheme="minorEastAsia"/>
          <w:b/>
          <w:lang w:eastAsia="zh-CN"/>
        </w:rPr>
        <w:t xml:space="preserve"> are stabilized</w:t>
      </w:r>
      <w:r>
        <w:rPr>
          <w:rFonts w:eastAsiaTheme="minorEastAsia"/>
          <w:b/>
          <w:lang w:eastAsia="zh-CN"/>
        </w:rPr>
        <w:t>.</w:t>
      </w:r>
    </w:p>
    <w:p w:rsidR="008B10CB" w:rsidRPr="001E3BC0" w:rsidRDefault="001E3BC0" w:rsidP="00980473">
      <w:pPr>
        <w:spacing w:before="120" w:after="120"/>
        <w:rPr>
          <w:rFonts w:eastAsiaTheme="minorEastAsia"/>
          <w:b/>
          <w:lang w:eastAsia="zh-CN"/>
        </w:rPr>
      </w:pPr>
      <w:r w:rsidRPr="001E3BC0">
        <w:rPr>
          <w:rFonts w:eastAsiaTheme="minorEastAsia" w:hint="eastAsia"/>
          <w:b/>
          <w:lang w:eastAsia="zh-CN"/>
        </w:rPr>
        <w:t>P</w:t>
      </w:r>
      <w:r w:rsidRPr="001E3BC0">
        <w:rPr>
          <w:rFonts w:eastAsiaTheme="minorEastAsia"/>
          <w:b/>
          <w:lang w:eastAsia="zh-CN"/>
        </w:rPr>
        <w:t>roposal 16: The existing gap patterns (0~25) in Rel-16 can be reused for the pre-configured MG</w:t>
      </w:r>
      <w:r w:rsidRPr="001E3BC0">
        <w:rPr>
          <w:rFonts w:eastAsiaTheme="minorEastAsia"/>
          <w:b/>
          <w:lang w:val="en-US" w:eastAsia="zh-CN"/>
        </w:rPr>
        <w:t>.</w:t>
      </w:r>
    </w:p>
    <w:p w:rsidR="00C0754F" w:rsidRDefault="00C0754F" w:rsidP="00C0754F">
      <w:pPr>
        <w:pStyle w:val="1"/>
        <w:jc w:val="both"/>
        <w:rPr>
          <w:lang w:val="en-US"/>
        </w:rPr>
      </w:pPr>
      <w:r w:rsidRPr="00C0754F">
        <w:rPr>
          <w:lang w:val="en-US"/>
        </w:rPr>
        <w:t>Reference</w:t>
      </w:r>
    </w:p>
    <w:p w:rsidR="00980473" w:rsidRPr="00980473" w:rsidRDefault="009122FB" w:rsidP="009122FB">
      <w:pPr>
        <w:numPr>
          <w:ilvl w:val="0"/>
          <w:numId w:val="5"/>
        </w:numPr>
        <w:spacing w:before="120" w:after="120"/>
        <w:rPr>
          <w:rFonts w:eastAsia="宋体"/>
          <w:lang w:val="en-US" w:eastAsia="zh-CN"/>
        </w:rPr>
      </w:pPr>
      <w:r w:rsidRPr="009122FB">
        <w:rPr>
          <w:rFonts w:eastAsia="宋体"/>
          <w:lang w:eastAsia="zh-CN"/>
        </w:rPr>
        <w:t>R4-2105791</w:t>
      </w:r>
      <w:r w:rsidR="00980473">
        <w:rPr>
          <w:rFonts w:eastAsia="宋体"/>
          <w:lang w:eastAsia="zh-CN"/>
        </w:rPr>
        <w:t xml:space="preserve">, </w:t>
      </w:r>
      <w:r w:rsidRPr="009122FB">
        <w:rPr>
          <w:rFonts w:eastAsia="宋体"/>
          <w:lang w:val="en-US" w:eastAsia="zh-CN"/>
        </w:rPr>
        <w:t>WF on R17 NR MG enhancements – Pre-configured MG</w:t>
      </w:r>
      <w:r w:rsidR="00980473">
        <w:rPr>
          <w:rFonts w:eastAsia="宋体" w:hint="eastAsia"/>
          <w:lang w:val="en-US" w:eastAsia="zh-CN"/>
        </w:rPr>
        <w:t>,</w:t>
      </w:r>
      <w:r w:rsidR="00980473">
        <w:rPr>
          <w:rFonts w:eastAsia="宋体"/>
          <w:lang w:val="en-US" w:eastAsia="zh-CN"/>
        </w:rPr>
        <w:t xml:space="preserve"> Intel</w:t>
      </w:r>
    </w:p>
    <w:sectPr w:rsidR="00980473" w:rsidRPr="00980473"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F12" w:rsidRDefault="00705F12">
      <w:pPr>
        <w:spacing w:before="120" w:after="120"/>
      </w:pPr>
      <w:r>
        <w:separator/>
      </w:r>
    </w:p>
  </w:endnote>
  <w:endnote w:type="continuationSeparator" w:id="0">
    <w:p w:rsidR="00705F12" w:rsidRDefault="00705F1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B88" w:rsidRDefault="00100B8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100B88" w:rsidRDefault="00100B8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B88" w:rsidRDefault="00100B8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91402">
      <w:rPr>
        <w:rStyle w:val="af1"/>
      </w:rPr>
      <w:t>11</w:t>
    </w:r>
    <w:r>
      <w:rPr>
        <w:rStyle w:val="af1"/>
      </w:rPr>
      <w:fldChar w:fldCharType="end"/>
    </w:r>
  </w:p>
  <w:p w:rsidR="00100B88" w:rsidRDefault="00100B8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F12" w:rsidRDefault="00705F12">
      <w:pPr>
        <w:spacing w:before="120" w:after="120"/>
      </w:pPr>
      <w:r>
        <w:separator/>
      </w:r>
    </w:p>
  </w:footnote>
  <w:footnote w:type="continuationSeparator" w:id="0">
    <w:p w:rsidR="00705F12" w:rsidRDefault="00705F1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E24C85"/>
    <w:multiLevelType w:val="hybridMultilevel"/>
    <w:tmpl w:val="B656B072"/>
    <w:lvl w:ilvl="0" w:tplc="AC48B972">
      <w:start w:val="1"/>
      <w:numFmt w:val="bullet"/>
      <w:lvlText w:val="•"/>
      <w:lvlJc w:val="left"/>
      <w:pPr>
        <w:tabs>
          <w:tab w:val="num" w:pos="720"/>
        </w:tabs>
        <w:ind w:left="720" w:hanging="360"/>
      </w:pPr>
      <w:rPr>
        <w:rFonts w:ascii="Arial" w:hAnsi="Arial" w:hint="default"/>
      </w:rPr>
    </w:lvl>
    <w:lvl w:ilvl="1" w:tplc="0476945E">
      <w:numFmt w:val="bullet"/>
      <w:lvlText w:val="–"/>
      <w:lvlJc w:val="left"/>
      <w:pPr>
        <w:tabs>
          <w:tab w:val="num" w:pos="1440"/>
        </w:tabs>
        <w:ind w:left="1440" w:hanging="360"/>
      </w:pPr>
      <w:rPr>
        <w:rFonts w:ascii="Arial" w:hAnsi="Arial" w:hint="default"/>
      </w:rPr>
    </w:lvl>
    <w:lvl w:ilvl="2" w:tplc="6BAC106E" w:tentative="1">
      <w:start w:val="1"/>
      <w:numFmt w:val="bullet"/>
      <w:lvlText w:val="•"/>
      <w:lvlJc w:val="left"/>
      <w:pPr>
        <w:tabs>
          <w:tab w:val="num" w:pos="2160"/>
        </w:tabs>
        <w:ind w:left="2160" w:hanging="360"/>
      </w:pPr>
      <w:rPr>
        <w:rFonts w:ascii="Arial" w:hAnsi="Arial" w:hint="default"/>
      </w:rPr>
    </w:lvl>
    <w:lvl w:ilvl="3" w:tplc="C8620C2C" w:tentative="1">
      <w:start w:val="1"/>
      <w:numFmt w:val="bullet"/>
      <w:lvlText w:val="•"/>
      <w:lvlJc w:val="left"/>
      <w:pPr>
        <w:tabs>
          <w:tab w:val="num" w:pos="2880"/>
        </w:tabs>
        <w:ind w:left="2880" w:hanging="360"/>
      </w:pPr>
      <w:rPr>
        <w:rFonts w:ascii="Arial" w:hAnsi="Arial" w:hint="default"/>
      </w:rPr>
    </w:lvl>
    <w:lvl w:ilvl="4" w:tplc="73A853FE" w:tentative="1">
      <w:start w:val="1"/>
      <w:numFmt w:val="bullet"/>
      <w:lvlText w:val="•"/>
      <w:lvlJc w:val="left"/>
      <w:pPr>
        <w:tabs>
          <w:tab w:val="num" w:pos="3600"/>
        </w:tabs>
        <w:ind w:left="3600" w:hanging="360"/>
      </w:pPr>
      <w:rPr>
        <w:rFonts w:ascii="Arial" w:hAnsi="Arial" w:hint="default"/>
      </w:rPr>
    </w:lvl>
    <w:lvl w:ilvl="5" w:tplc="9B4424DA" w:tentative="1">
      <w:start w:val="1"/>
      <w:numFmt w:val="bullet"/>
      <w:lvlText w:val="•"/>
      <w:lvlJc w:val="left"/>
      <w:pPr>
        <w:tabs>
          <w:tab w:val="num" w:pos="4320"/>
        </w:tabs>
        <w:ind w:left="4320" w:hanging="360"/>
      </w:pPr>
      <w:rPr>
        <w:rFonts w:ascii="Arial" w:hAnsi="Arial" w:hint="default"/>
      </w:rPr>
    </w:lvl>
    <w:lvl w:ilvl="6" w:tplc="417E095E" w:tentative="1">
      <w:start w:val="1"/>
      <w:numFmt w:val="bullet"/>
      <w:lvlText w:val="•"/>
      <w:lvlJc w:val="left"/>
      <w:pPr>
        <w:tabs>
          <w:tab w:val="num" w:pos="5040"/>
        </w:tabs>
        <w:ind w:left="5040" w:hanging="360"/>
      </w:pPr>
      <w:rPr>
        <w:rFonts w:ascii="Arial" w:hAnsi="Arial" w:hint="default"/>
      </w:rPr>
    </w:lvl>
    <w:lvl w:ilvl="7" w:tplc="A0F67636" w:tentative="1">
      <w:start w:val="1"/>
      <w:numFmt w:val="bullet"/>
      <w:lvlText w:val="•"/>
      <w:lvlJc w:val="left"/>
      <w:pPr>
        <w:tabs>
          <w:tab w:val="num" w:pos="5760"/>
        </w:tabs>
        <w:ind w:left="5760" w:hanging="360"/>
      </w:pPr>
      <w:rPr>
        <w:rFonts w:ascii="Arial" w:hAnsi="Arial" w:hint="default"/>
      </w:rPr>
    </w:lvl>
    <w:lvl w:ilvl="8" w:tplc="793091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8869FD"/>
    <w:multiLevelType w:val="hybridMultilevel"/>
    <w:tmpl w:val="A5C4C89E"/>
    <w:lvl w:ilvl="0" w:tplc="05CCAB80">
      <w:start w:val="1"/>
      <w:numFmt w:val="bullet"/>
      <w:lvlText w:val="•"/>
      <w:lvlJc w:val="left"/>
      <w:pPr>
        <w:tabs>
          <w:tab w:val="num" w:pos="720"/>
        </w:tabs>
        <w:ind w:left="720" w:hanging="360"/>
      </w:pPr>
      <w:rPr>
        <w:rFonts w:ascii="Arial" w:hAnsi="Arial" w:hint="default"/>
      </w:rPr>
    </w:lvl>
    <w:lvl w:ilvl="1" w:tplc="E13EA35E">
      <w:numFmt w:val="bullet"/>
      <w:lvlText w:val="–"/>
      <w:lvlJc w:val="left"/>
      <w:pPr>
        <w:tabs>
          <w:tab w:val="num" w:pos="1440"/>
        </w:tabs>
        <w:ind w:left="1440" w:hanging="360"/>
      </w:pPr>
      <w:rPr>
        <w:rFonts w:ascii="Arial" w:hAnsi="Arial" w:hint="default"/>
      </w:rPr>
    </w:lvl>
    <w:lvl w:ilvl="2" w:tplc="DA3E3A58" w:tentative="1">
      <w:start w:val="1"/>
      <w:numFmt w:val="bullet"/>
      <w:lvlText w:val="•"/>
      <w:lvlJc w:val="left"/>
      <w:pPr>
        <w:tabs>
          <w:tab w:val="num" w:pos="2160"/>
        </w:tabs>
        <w:ind w:left="2160" w:hanging="360"/>
      </w:pPr>
      <w:rPr>
        <w:rFonts w:ascii="Arial" w:hAnsi="Arial" w:hint="default"/>
      </w:rPr>
    </w:lvl>
    <w:lvl w:ilvl="3" w:tplc="B96CE91E" w:tentative="1">
      <w:start w:val="1"/>
      <w:numFmt w:val="bullet"/>
      <w:lvlText w:val="•"/>
      <w:lvlJc w:val="left"/>
      <w:pPr>
        <w:tabs>
          <w:tab w:val="num" w:pos="2880"/>
        </w:tabs>
        <w:ind w:left="2880" w:hanging="360"/>
      </w:pPr>
      <w:rPr>
        <w:rFonts w:ascii="Arial" w:hAnsi="Arial" w:hint="default"/>
      </w:rPr>
    </w:lvl>
    <w:lvl w:ilvl="4" w:tplc="EAF8B1F8" w:tentative="1">
      <w:start w:val="1"/>
      <w:numFmt w:val="bullet"/>
      <w:lvlText w:val="•"/>
      <w:lvlJc w:val="left"/>
      <w:pPr>
        <w:tabs>
          <w:tab w:val="num" w:pos="3600"/>
        </w:tabs>
        <w:ind w:left="3600" w:hanging="360"/>
      </w:pPr>
      <w:rPr>
        <w:rFonts w:ascii="Arial" w:hAnsi="Arial" w:hint="default"/>
      </w:rPr>
    </w:lvl>
    <w:lvl w:ilvl="5" w:tplc="F9DE3C7A" w:tentative="1">
      <w:start w:val="1"/>
      <w:numFmt w:val="bullet"/>
      <w:lvlText w:val="•"/>
      <w:lvlJc w:val="left"/>
      <w:pPr>
        <w:tabs>
          <w:tab w:val="num" w:pos="4320"/>
        </w:tabs>
        <w:ind w:left="4320" w:hanging="360"/>
      </w:pPr>
      <w:rPr>
        <w:rFonts w:ascii="Arial" w:hAnsi="Arial" w:hint="default"/>
      </w:rPr>
    </w:lvl>
    <w:lvl w:ilvl="6" w:tplc="8190E0BE" w:tentative="1">
      <w:start w:val="1"/>
      <w:numFmt w:val="bullet"/>
      <w:lvlText w:val="•"/>
      <w:lvlJc w:val="left"/>
      <w:pPr>
        <w:tabs>
          <w:tab w:val="num" w:pos="5040"/>
        </w:tabs>
        <w:ind w:left="5040" w:hanging="360"/>
      </w:pPr>
      <w:rPr>
        <w:rFonts w:ascii="Arial" w:hAnsi="Arial" w:hint="default"/>
      </w:rPr>
    </w:lvl>
    <w:lvl w:ilvl="7" w:tplc="953CBDCA" w:tentative="1">
      <w:start w:val="1"/>
      <w:numFmt w:val="bullet"/>
      <w:lvlText w:val="•"/>
      <w:lvlJc w:val="left"/>
      <w:pPr>
        <w:tabs>
          <w:tab w:val="num" w:pos="5760"/>
        </w:tabs>
        <w:ind w:left="5760" w:hanging="360"/>
      </w:pPr>
      <w:rPr>
        <w:rFonts w:ascii="Arial" w:hAnsi="Arial" w:hint="default"/>
      </w:rPr>
    </w:lvl>
    <w:lvl w:ilvl="8" w:tplc="76680E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BE3B93"/>
    <w:multiLevelType w:val="hybridMultilevel"/>
    <w:tmpl w:val="66265A22"/>
    <w:lvl w:ilvl="0" w:tplc="5DC6EBD2">
      <w:start w:val="1"/>
      <w:numFmt w:val="bullet"/>
      <w:lvlText w:val="•"/>
      <w:lvlJc w:val="left"/>
      <w:pPr>
        <w:tabs>
          <w:tab w:val="num" w:pos="720"/>
        </w:tabs>
        <w:ind w:left="720" w:hanging="360"/>
      </w:pPr>
      <w:rPr>
        <w:rFonts w:ascii="Arial" w:hAnsi="Arial" w:hint="default"/>
      </w:rPr>
    </w:lvl>
    <w:lvl w:ilvl="1" w:tplc="781EB8FE">
      <w:start w:val="1"/>
      <w:numFmt w:val="bullet"/>
      <w:lvlText w:val="•"/>
      <w:lvlJc w:val="left"/>
      <w:pPr>
        <w:tabs>
          <w:tab w:val="num" w:pos="1440"/>
        </w:tabs>
        <w:ind w:left="1440" w:hanging="360"/>
      </w:pPr>
      <w:rPr>
        <w:rFonts w:ascii="Arial" w:hAnsi="Arial" w:hint="default"/>
      </w:rPr>
    </w:lvl>
    <w:lvl w:ilvl="2" w:tplc="86D65BD8" w:tentative="1">
      <w:start w:val="1"/>
      <w:numFmt w:val="bullet"/>
      <w:lvlText w:val="•"/>
      <w:lvlJc w:val="left"/>
      <w:pPr>
        <w:tabs>
          <w:tab w:val="num" w:pos="2160"/>
        </w:tabs>
        <w:ind w:left="2160" w:hanging="360"/>
      </w:pPr>
      <w:rPr>
        <w:rFonts w:ascii="Arial" w:hAnsi="Arial" w:hint="default"/>
      </w:rPr>
    </w:lvl>
    <w:lvl w:ilvl="3" w:tplc="FC8C1E1C" w:tentative="1">
      <w:start w:val="1"/>
      <w:numFmt w:val="bullet"/>
      <w:lvlText w:val="•"/>
      <w:lvlJc w:val="left"/>
      <w:pPr>
        <w:tabs>
          <w:tab w:val="num" w:pos="2880"/>
        </w:tabs>
        <w:ind w:left="2880" w:hanging="360"/>
      </w:pPr>
      <w:rPr>
        <w:rFonts w:ascii="Arial" w:hAnsi="Arial" w:hint="default"/>
      </w:rPr>
    </w:lvl>
    <w:lvl w:ilvl="4" w:tplc="9684DAE2" w:tentative="1">
      <w:start w:val="1"/>
      <w:numFmt w:val="bullet"/>
      <w:lvlText w:val="•"/>
      <w:lvlJc w:val="left"/>
      <w:pPr>
        <w:tabs>
          <w:tab w:val="num" w:pos="3600"/>
        </w:tabs>
        <w:ind w:left="3600" w:hanging="360"/>
      </w:pPr>
      <w:rPr>
        <w:rFonts w:ascii="Arial" w:hAnsi="Arial" w:hint="default"/>
      </w:rPr>
    </w:lvl>
    <w:lvl w:ilvl="5" w:tplc="C8AE718A" w:tentative="1">
      <w:start w:val="1"/>
      <w:numFmt w:val="bullet"/>
      <w:lvlText w:val="•"/>
      <w:lvlJc w:val="left"/>
      <w:pPr>
        <w:tabs>
          <w:tab w:val="num" w:pos="4320"/>
        </w:tabs>
        <w:ind w:left="4320" w:hanging="360"/>
      </w:pPr>
      <w:rPr>
        <w:rFonts w:ascii="Arial" w:hAnsi="Arial" w:hint="default"/>
      </w:rPr>
    </w:lvl>
    <w:lvl w:ilvl="6" w:tplc="47FCF686" w:tentative="1">
      <w:start w:val="1"/>
      <w:numFmt w:val="bullet"/>
      <w:lvlText w:val="•"/>
      <w:lvlJc w:val="left"/>
      <w:pPr>
        <w:tabs>
          <w:tab w:val="num" w:pos="5040"/>
        </w:tabs>
        <w:ind w:left="5040" w:hanging="360"/>
      </w:pPr>
      <w:rPr>
        <w:rFonts w:ascii="Arial" w:hAnsi="Arial" w:hint="default"/>
      </w:rPr>
    </w:lvl>
    <w:lvl w:ilvl="7" w:tplc="153E681C" w:tentative="1">
      <w:start w:val="1"/>
      <w:numFmt w:val="bullet"/>
      <w:lvlText w:val="•"/>
      <w:lvlJc w:val="left"/>
      <w:pPr>
        <w:tabs>
          <w:tab w:val="num" w:pos="5760"/>
        </w:tabs>
        <w:ind w:left="5760" w:hanging="360"/>
      </w:pPr>
      <w:rPr>
        <w:rFonts w:ascii="Arial" w:hAnsi="Arial" w:hint="default"/>
      </w:rPr>
    </w:lvl>
    <w:lvl w:ilvl="8" w:tplc="8940C6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53512F"/>
    <w:multiLevelType w:val="hybridMultilevel"/>
    <w:tmpl w:val="621663C8"/>
    <w:lvl w:ilvl="0" w:tplc="7A4C4054">
      <w:start w:val="1"/>
      <w:numFmt w:val="bullet"/>
      <w:lvlText w:val="•"/>
      <w:lvlJc w:val="left"/>
      <w:pPr>
        <w:tabs>
          <w:tab w:val="num" w:pos="720"/>
        </w:tabs>
        <w:ind w:left="720" w:hanging="360"/>
      </w:pPr>
      <w:rPr>
        <w:rFonts w:ascii="Arial" w:hAnsi="Arial" w:hint="default"/>
      </w:rPr>
    </w:lvl>
    <w:lvl w:ilvl="1" w:tplc="569280C8">
      <w:numFmt w:val="bullet"/>
      <w:lvlText w:val="–"/>
      <w:lvlJc w:val="left"/>
      <w:pPr>
        <w:tabs>
          <w:tab w:val="num" w:pos="1440"/>
        </w:tabs>
        <w:ind w:left="1440" w:hanging="360"/>
      </w:pPr>
      <w:rPr>
        <w:rFonts w:ascii="Arial" w:hAnsi="Arial" w:hint="default"/>
      </w:rPr>
    </w:lvl>
    <w:lvl w:ilvl="2" w:tplc="170C826E" w:tentative="1">
      <w:start w:val="1"/>
      <w:numFmt w:val="bullet"/>
      <w:lvlText w:val="•"/>
      <w:lvlJc w:val="left"/>
      <w:pPr>
        <w:tabs>
          <w:tab w:val="num" w:pos="2160"/>
        </w:tabs>
        <w:ind w:left="2160" w:hanging="360"/>
      </w:pPr>
      <w:rPr>
        <w:rFonts w:ascii="Arial" w:hAnsi="Arial" w:hint="default"/>
      </w:rPr>
    </w:lvl>
    <w:lvl w:ilvl="3" w:tplc="49A2263E" w:tentative="1">
      <w:start w:val="1"/>
      <w:numFmt w:val="bullet"/>
      <w:lvlText w:val="•"/>
      <w:lvlJc w:val="left"/>
      <w:pPr>
        <w:tabs>
          <w:tab w:val="num" w:pos="2880"/>
        </w:tabs>
        <w:ind w:left="2880" w:hanging="360"/>
      </w:pPr>
      <w:rPr>
        <w:rFonts w:ascii="Arial" w:hAnsi="Arial" w:hint="default"/>
      </w:rPr>
    </w:lvl>
    <w:lvl w:ilvl="4" w:tplc="9F389158" w:tentative="1">
      <w:start w:val="1"/>
      <w:numFmt w:val="bullet"/>
      <w:lvlText w:val="•"/>
      <w:lvlJc w:val="left"/>
      <w:pPr>
        <w:tabs>
          <w:tab w:val="num" w:pos="3600"/>
        </w:tabs>
        <w:ind w:left="3600" w:hanging="360"/>
      </w:pPr>
      <w:rPr>
        <w:rFonts w:ascii="Arial" w:hAnsi="Arial" w:hint="default"/>
      </w:rPr>
    </w:lvl>
    <w:lvl w:ilvl="5" w:tplc="78EA4B44" w:tentative="1">
      <w:start w:val="1"/>
      <w:numFmt w:val="bullet"/>
      <w:lvlText w:val="•"/>
      <w:lvlJc w:val="left"/>
      <w:pPr>
        <w:tabs>
          <w:tab w:val="num" w:pos="4320"/>
        </w:tabs>
        <w:ind w:left="4320" w:hanging="360"/>
      </w:pPr>
      <w:rPr>
        <w:rFonts w:ascii="Arial" w:hAnsi="Arial" w:hint="default"/>
      </w:rPr>
    </w:lvl>
    <w:lvl w:ilvl="6" w:tplc="FA8ECE6E" w:tentative="1">
      <w:start w:val="1"/>
      <w:numFmt w:val="bullet"/>
      <w:lvlText w:val="•"/>
      <w:lvlJc w:val="left"/>
      <w:pPr>
        <w:tabs>
          <w:tab w:val="num" w:pos="5040"/>
        </w:tabs>
        <w:ind w:left="5040" w:hanging="360"/>
      </w:pPr>
      <w:rPr>
        <w:rFonts w:ascii="Arial" w:hAnsi="Arial" w:hint="default"/>
      </w:rPr>
    </w:lvl>
    <w:lvl w:ilvl="7" w:tplc="CE369D86" w:tentative="1">
      <w:start w:val="1"/>
      <w:numFmt w:val="bullet"/>
      <w:lvlText w:val="•"/>
      <w:lvlJc w:val="left"/>
      <w:pPr>
        <w:tabs>
          <w:tab w:val="num" w:pos="5760"/>
        </w:tabs>
        <w:ind w:left="5760" w:hanging="360"/>
      </w:pPr>
      <w:rPr>
        <w:rFonts w:ascii="Arial" w:hAnsi="Arial" w:hint="default"/>
      </w:rPr>
    </w:lvl>
    <w:lvl w:ilvl="8" w:tplc="867A5A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5615D6"/>
    <w:multiLevelType w:val="hybridMultilevel"/>
    <w:tmpl w:val="E500D7BE"/>
    <w:lvl w:ilvl="0" w:tplc="18D4E836">
      <w:start w:val="1"/>
      <w:numFmt w:val="bullet"/>
      <w:lvlText w:val="•"/>
      <w:lvlJc w:val="left"/>
      <w:pPr>
        <w:tabs>
          <w:tab w:val="num" w:pos="720"/>
        </w:tabs>
        <w:ind w:left="720" w:hanging="360"/>
      </w:pPr>
      <w:rPr>
        <w:rFonts w:ascii="Arial" w:hAnsi="Arial" w:hint="default"/>
      </w:rPr>
    </w:lvl>
    <w:lvl w:ilvl="1" w:tplc="082CD69C">
      <w:numFmt w:val="bullet"/>
      <w:lvlText w:val="–"/>
      <w:lvlJc w:val="left"/>
      <w:pPr>
        <w:tabs>
          <w:tab w:val="num" w:pos="1440"/>
        </w:tabs>
        <w:ind w:left="1440" w:hanging="360"/>
      </w:pPr>
      <w:rPr>
        <w:rFonts w:ascii="Arial" w:hAnsi="Arial" w:hint="default"/>
      </w:rPr>
    </w:lvl>
    <w:lvl w:ilvl="2" w:tplc="9BB84D84">
      <w:numFmt w:val="bullet"/>
      <w:lvlText w:val="•"/>
      <w:lvlJc w:val="left"/>
      <w:pPr>
        <w:tabs>
          <w:tab w:val="num" w:pos="2160"/>
        </w:tabs>
        <w:ind w:left="2160" w:hanging="360"/>
      </w:pPr>
      <w:rPr>
        <w:rFonts w:ascii="Arial" w:hAnsi="Arial" w:hint="default"/>
      </w:rPr>
    </w:lvl>
    <w:lvl w:ilvl="3" w:tplc="587864E2" w:tentative="1">
      <w:start w:val="1"/>
      <w:numFmt w:val="bullet"/>
      <w:lvlText w:val="•"/>
      <w:lvlJc w:val="left"/>
      <w:pPr>
        <w:tabs>
          <w:tab w:val="num" w:pos="2880"/>
        </w:tabs>
        <w:ind w:left="2880" w:hanging="360"/>
      </w:pPr>
      <w:rPr>
        <w:rFonts w:ascii="Arial" w:hAnsi="Arial" w:hint="default"/>
      </w:rPr>
    </w:lvl>
    <w:lvl w:ilvl="4" w:tplc="B2ACF6E8" w:tentative="1">
      <w:start w:val="1"/>
      <w:numFmt w:val="bullet"/>
      <w:lvlText w:val="•"/>
      <w:lvlJc w:val="left"/>
      <w:pPr>
        <w:tabs>
          <w:tab w:val="num" w:pos="3600"/>
        </w:tabs>
        <w:ind w:left="3600" w:hanging="360"/>
      </w:pPr>
      <w:rPr>
        <w:rFonts w:ascii="Arial" w:hAnsi="Arial" w:hint="default"/>
      </w:rPr>
    </w:lvl>
    <w:lvl w:ilvl="5" w:tplc="CAF6C820" w:tentative="1">
      <w:start w:val="1"/>
      <w:numFmt w:val="bullet"/>
      <w:lvlText w:val="•"/>
      <w:lvlJc w:val="left"/>
      <w:pPr>
        <w:tabs>
          <w:tab w:val="num" w:pos="4320"/>
        </w:tabs>
        <w:ind w:left="4320" w:hanging="360"/>
      </w:pPr>
      <w:rPr>
        <w:rFonts w:ascii="Arial" w:hAnsi="Arial" w:hint="default"/>
      </w:rPr>
    </w:lvl>
    <w:lvl w:ilvl="6" w:tplc="F132B264" w:tentative="1">
      <w:start w:val="1"/>
      <w:numFmt w:val="bullet"/>
      <w:lvlText w:val="•"/>
      <w:lvlJc w:val="left"/>
      <w:pPr>
        <w:tabs>
          <w:tab w:val="num" w:pos="5040"/>
        </w:tabs>
        <w:ind w:left="5040" w:hanging="360"/>
      </w:pPr>
      <w:rPr>
        <w:rFonts w:ascii="Arial" w:hAnsi="Arial" w:hint="default"/>
      </w:rPr>
    </w:lvl>
    <w:lvl w:ilvl="7" w:tplc="18DE8678" w:tentative="1">
      <w:start w:val="1"/>
      <w:numFmt w:val="bullet"/>
      <w:lvlText w:val="•"/>
      <w:lvlJc w:val="left"/>
      <w:pPr>
        <w:tabs>
          <w:tab w:val="num" w:pos="5760"/>
        </w:tabs>
        <w:ind w:left="5760" w:hanging="360"/>
      </w:pPr>
      <w:rPr>
        <w:rFonts w:ascii="Arial" w:hAnsi="Arial" w:hint="default"/>
      </w:rPr>
    </w:lvl>
    <w:lvl w:ilvl="8" w:tplc="3A3221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EAF119C"/>
    <w:multiLevelType w:val="hybridMultilevel"/>
    <w:tmpl w:val="9542AC66"/>
    <w:lvl w:ilvl="0" w:tplc="72021CF0">
      <w:start w:val="1"/>
      <w:numFmt w:val="bullet"/>
      <w:lvlText w:val="•"/>
      <w:lvlJc w:val="left"/>
      <w:pPr>
        <w:tabs>
          <w:tab w:val="num" w:pos="720"/>
        </w:tabs>
        <w:ind w:left="720" w:hanging="360"/>
      </w:pPr>
      <w:rPr>
        <w:rFonts w:ascii="Arial" w:hAnsi="Arial" w:hint="default"/>
      </w:rPr>
    </w:lvl>
    <w:lvl w:ilvl="1" w:tplc="99A283F6">
      <w:numFmt w:val="bullet"/>
      <w:lvlText w:val="–"/>
      <w:lvlJc w:val="left"/>
      <w:pPr>
        <w:tabs>
          <w:tab w:val="num" w:pos="1440"/>
        </w:tabs>
        <w:ind w:left="1440" w:hanging="360"/>
      </w:pPr>
      <w:rPr>
        <w:rFonts w:ascii="Arial" w:hAnsi="Arial" w:hint="default"/>
      </w:rPr>
    </w:lvl>
    <w:lvl w:ilvl="2" w:tplc="1402F02C">
      <w:numFmt w:val="bullet"/>
      <w:lvlText w:val="•"/>
      <w:lvlJc w:val="left"/>
      <w:pPr>
        <w:tabs>
          <w:tab w:val="num" w:pos="2160"/>
        </w:tabs>
        <w:ind w:left="2160" w:hanging="360"/>
      </w:pPr>
      <w:rPr>
        <w:rFonts w:ascii="Arial" w:hAnsi="Arial" w:hint="default"/>
      </w:rPr>
    </w:lvl>
    <w:lvl w:ilvl="3" w:tplc="77D4A20C" w:tentative="1">
      <w:start w:val="1"/>
      <w:numFmt w:val="bullet"/>
      <w:lvlText w:val="•"/>
      <w:lvlJc w:val="left"/>
      <w:pPr>
        <w:tabs>
          <w:tab w:val="num" w:pos="2880"/>
        </w:tabs>
        <w:ind w:left="2880" w:hanging="360"/>
      </w:pPr>
      <w:rPr>
        <w:rFonts w:ascii="Arial" w:hAnsi="Arial" w:hint="default"/>
      </w:rPr>
    </w:lvl>
    <w:lvl w:ilvl="4" w:tplc="32CC4268" w:tentative="1">
      <w:start w:val="1"/>
      <w:numFmt w:val="bullet"/>
      <w:lvlText w:val="•"/>
      <w:lvlJc w:val="left"/>
      <w:pPr>
        <w:tabs>
          <w:tab w:val="num" w:pos="3600"/>
        </w:tabs>
        <w:ind w:left="3600" w:hanging="360"/>
      </w:pPr>
      <w:rPr>
        <w:rFonts w:ascii="Arial" w:hAnsi="Arial" w:hint="default"/>
      </w:rPr>
    </w:lvl>
    <w:lvl w:ilvl="5" w:tplc="E92251A6" w:tentative="1">
      <w:start w:val="1"/>
      <w:numFmt w:val="bullet"/>
      <w:lvlText w:val="•"/>
      <w:lvlJc w:val="left"/>
      <w:pPr>
        <w:tabs>
          <w:tab w:val="num" w:pos="4320"/>
        </w:tabs>
        <w:ind w:left="4320" w:hanging="360"/>
      </w:pPr>
      <w:rPr>
        <w:rFonts w:ascii="Arial" w:hAnsi="Arial" w:hint="default"/>
      </w:rPr>
    </w:lvl>
    <w:lvl w:ilvl="6" w:tplc="DDC464EE" w:tentative="1">
      <w:start w:val="1"/>
      <w:numFmt w:val="bullet"/>
      <w:lvlText w:val="•"/>
      <w:lvlJc w:val="left"/>
      <w:pPr>
        <w:tabs>
          <w:tab w:val="num" w:pos="5040"/>
        </w:tabs>
        <w:ind w:left="5040" w:hanging="360"/>
      </w:pPr>
      <w:rPr>
        <w:rFonts w:ascii="Arial" w:hAnsi="Arial" w:hint="default"/>
      </w:rPr>
    </w:lvl>
    <w:lvl w:ilvl="7" w:tplc="6BFE567C" w:tentative="1">
      <w:start w:val="1"/>
      <w:numFmt w:val="bullet"/>
      <w:lvlText w:val="•"/>
      <w:lvlJc w:val="left"/>
      <w:pPr>
        <w:tabs>
          <w:tab w:val="num" w:pos="5760"/>
        </w:tabs>
        <w:ind w:left="5760" w:hanging="360"/>
      </w:pPr>
      <w:rPr>
        <w:rFonts w:ascii="Arial" w:hAnsi="Arial" w:hint="default"/>
      </w:rPr>
    </w:lvl>
    <w:lvl w:ilvl="8" w:tplc="5B543E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9A1EB0"/>
    <w:multiLevelType w:val="hybridMultilevel"/>
    <w:tmpl w:val="F38C0D3E"/>
    <w:lvl w:ilvl="0" w:tplc="3E90A198">
      <w:start w:val="1"/>
      <w:numFmt w:val="bullet"/>
      <w:lvlText w:val="•"/>
      <w:lvlJc w:val="left"/>
      <w:pPr>
        <w:tabs>
          <w:tab w:val="num" w:pos="720"/>
        </w:tabs>
        <w:ind w:left="720" w:hanging="360"/>
      </w:pPr>
      <w:rPr>
        <w:rFonts w:ascii="Arial" w:hAnsi="Arial" w:hint="default"/>
      </w:rPr>
    </w:lvl>
    <w:lvl w:ilvl="1" w:tplc="C3C840AC">
      <w:numFmt w:val="bullet"/>
      <w:lvlText w:val="–"/>
      <w:lvlJc w:val="left"/>
      <w:pPr>
        <w:tabs>
          <w:tab w:val="num" w:pos="1440"/>
        </w:tabs>
        <w:ind w:left="1440" w:hanging="360"/>
      </w:pPr>
      <w:rPr>
        <w:rFonts w:ascii="Arial" w:hAnsi="Arial" w:hint="default"/>
      </w:rPr>
    </w:lvl>
    <w:lvl w:ilvl="2" w:tplc="6338AF36" w:tentative="1">
      <w:start w:val="1"/>
      <w:numFmt w:val="bullet"/>
      <w:lvlText w:val="•"/>
      <w:lvlJc w:val="left"/>
      <w:pPr>
        <w:tabs>
          <w:tab w:val="num" w:pos="2160"/>
        </w:tabs>
        <w:ind w:left="2160" w:hanging="360"/>
      </w:pPr>
      <w:rPr>
        <w:rFonts w:ascii="Arial" w:hAnsi="Arial" w:hint="default"/>
      </w:rPr>
    </w:lvl>
    <w:lvl w:ilvl="3" w:tplc="4BD6E97E" w:tentative="1">
      <w:start w:val="1"/>
      <w:numFmt w:val="bullet"/>
      <w:lvlText w:val="•"/>
      <w:lvlJc w:val="left"/>
      <w:pPr>
        <w:tabs>
          <w:tab w:val="num" w:pos="2880"/>
        </w:tabs>
        <w:ind w:left="2880" w:hanging="360"/>
      </w:pPr>
      <w:rPr>
        <w:rFonts w:ascii="Arial" w:hAnsi="Arial" w:hint="default"/>
      </w:rPr>
    </w:lvl>
    <w:lvl w:ilvl="4" w:tplc="31A0345A" w:tentative="1">
      <w:start w:val="1"/>
      <w:numFmt w:val="bullet"/>
      <w:lvlText w:val="•"/>
      <w:lvlJc w:val="left"/>
      <w:pPr>
        <w:tabs>
          <w:tab w:val="num" w:pos="3600"/>
        </w:tabs>
        <w:ind w:left="3600" w:hanging="360"/>
      </w:pPr>
      <w:rPr>
        <w:rFonts w:ascii="Arial" w:hAnsi="Arial" w:hint="default"/>
      </w:rPr>
    </w:lvl>
    <w:lvl w:ilvl="5" w:tplc="EB1AF4C6" w:tentative="1">
      <w:start w:val="1"/>
      <w:numFmt w:val="bullet"/>
      <w:lvlText w:val="•"/>
      <w:lvlJc w:val="left"/>
      <w:pPr>
        <w:tabs>
          <w:tab w:val="num" w:pos="4320"/>
        </w:tabs>
        <w:ind w:left="4320" w:hanging="360"/>
      </w:pPr>
      <w:rPr>
        <w:rFonts w:ascii="Arial" w:hAnsi="Arial" w:hint="default"/>
      </w:rPr>
    </w:lvl>
    <w:lvl w:ilvl="6" w:tplc="0E08AD92" w:tentative="1">
      <w:start w:val="1"/>
      <w:numFmt w:val="bullet"/>
      <w:lvlText w:val="•"/>
      <w:lvlJc w:val="left"/>
      <w:pPr>
        <w:tabs>
          <w:tab w:val="num" w:pos="5040"/>
        </w:tabs>
        <w:ind w:left="5040" w:hanging="360"/>
      </w:pPr>
      <w:rPr>
        <w:rFonts w:ascii="Arial" w:hAnsi="Arial" w:hint="default"/>
      </w:rPr>
    </w:lvl>
    <w:lvl w:ilvl="7" w:tplc="4B5ECEA4" w:tentative="1">
      <w:start w:val="1"/>
      <w:numFmt w:val="bullet"/>
      <w:lvlText w:val="•"/>
      <w:lvlJc w:val="left"/>
      <w:pPr>
        <w:tabs>
          <w:tab w:val="num" w:pos="5760"/>
        </w:tabs>
        <w:ind w:left="5760" w:hanging="360"/>
      </w:pPr>
      <w:rPr>
        <w:rFonts w:ascii="Arial" w:hAnsi="Arial" w:hint="default"/>
      </w:rPr>
    </w:lvl>
    <w:lvl w:ilvl="8" w:tplc="14A2E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F658F8"/>
    <w:multiLevelType w:val="hybridMultilevel"/>
    <w:tmpl w:val="D6D09AA0"/>
    <w:lvl w:ilvl="0" w:tplc="6FA69DA8">
      <w:start w:val="1"/>
      <w:numFmt w:val="bullet"/>
      <w:lvlText w:val="•"/>
      <w:lvlJc w:val="left"/>
      <w:pPr>
        <w:tabs>
          <w:tab w:val="num" w:pos="720"/>
        </w:tabs>
        <w:ind w:left="720" w:hanging="360"/>
      </w:pPr>
      <w:rPr>
        <w:rFonts w:ascii="Arial" w:hAnsi="Arial" w:hint="default"/>
      </w:rPr>
    </w:lvl>
    <w:lvl w:ilvl="1" w:tplc="E4DC8D48">
      <w:numFmt w:val="bullet"/>
      <w:lvlText w:val="–"/>
      <w:lvlJc w:val="left"/>
      <w:pPr>
        <w:tabs>
          <w:tab w:val="num" w:pos="1440"/>
        </w:tabs>
        <w:ind w:left="1440" w:hanging="360"/>
      </w:pPr>
      <w:rPr>
        <w:rFonts w:ascii="Arial" w:hAnsi="Arial" w:hint="default"/>
      </w:rPr>
    </w:lvl>
    <w:lvl w:ilvl="2" w:tplc="935CA758">
      <w:numFmt w:val="bullet"/>
      <w:lvlText w:val="•"/>
      <w:lvlJc w:val="left"/>
      <w:pPr>
        <w:tabs>
          <w:tab w:val="num" w:pos="2160"/>
        </w:tabs>
        <w:ind w:left="2160" w:hanging="360"/>
      </w:pPr>
      <w:rPr>
        <w:rFonts w:ascii="Arial" w:hAnsi="Arial" w:hint="default"/>
      </w:rPr>
    </w:lvl>
    <w:lvl w:ilvl="3" w:tplc="710402A2" w:tentative="1">
      <w:start w:val="1"/>
      <w:numFmt w:val="bullet"/>
      <w:lvlText w:val="•"/>
      <w:lvlJc w:val="left"/>
      <w:pPr>
        <w:tabs>
          <w:tab w:val="num" w:pos="2880"/>
        </w:tabs>
        <w:ind w:left="2880" w:hanging="360"/>
      </w:pPr>
      <w:rPr>
        <w:rFonts w:ascii="Arial" w:hAnsi="Arial" w:hint="default"/>
      </w:rPr>
    </w:lvl>
    <w:lvl w:ilvl="4" w:tplc="61BE1454" w:tentative="1">
      <w:start w:val="1"/>
      <w:numFmt w:val="bullet"/>
      <w:lvlText w:val="•"/>
      <w:lvlJc w:val="left"/>
      <w:pPr>
        <w:tabs>
          <w:tab w:val="num" w:pos="3600"/>
        </w:tabs>
        <w:ind w:left="3600" w:hanging="360"/>
      </w:pPr>
      <w:rPr>
        <w:rFonts w:ascii="Arial" w:hAnsi="Arial" w:hint="default"/>
      </w:rPr>
    </w:lvl>
    <w:lvl w:ilvl="5" w:tplc="581E093E" w:tentative="1">
      <w:start w:val="1"/>
      <w:numFmt w:val="bullet"/>
      <w:lvlText w:val="•"/>
      <w:lvlJc w:val="left"/>
      <w:pPr>
        <w:tabs>
          <w:tab w:val="num" w:pos="4320"/>
        </w:tabs>
        <w:ind w:left="4320" w:hanging="360"/>
      </w:pPr>
      <w:rPr>
        <w:rFonts w:ascii="Arial" w:hAnsi="Arial" w:hint="default"/>
      </w:rPr>
    </w:lvl>
    <w:lvl w:ilvl="6" w:tplc="02525560" w:tentative="1">
      <w:start w:val="1"/>
      <w:numFmt w:val="bullet"/>
      <w:lvlText w:val="•"/>
      <w:lvlJc w:val="left"/>
      <w:pPr>
        <w:tabs>
          <w:tab w:val="num" w:pos="5040"/>
        </w:tabs>
        <w:ind w:left="5040" w:hanging="360"/>
      </w:pPr>
      <w:rPr>
        <w:rFonts w:ascii="Arial" w:hAnsi="Arial" w:hint="default"/>
      </w:rPr>
    </w:lvl>
    <w:lvl w:ilvl="7" w:tplc="A420D324" w:tentative="1">
      <w:start w:val="1"/>
      <w:numFmt w:val="bullet"/>
      <w:lvlText w:val="•"/>
      <w:lvlJc w:val="left"/>
      <w:pPr>
        <w:tabs>
          <w:tab w:val="num" w:pos="5760"/>
        </w:tabs>
        <w:ind w:left="5760" w:hanging="360"/>
      </w:pPr>
      <w:rPr>
        <w:rFonts w:ascii="Arial" w:hAnsi="Arial" w:hint="default"/>
      </w:rPr>
    </w:lvl>
    <w:lvl w:ilvl="8" w:tplc="BC745C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615E1851"/>
    <w:multiLevelType w:val="hybridMultilevel"/>
    <w:tmpl w:val="18422518"/>
    <w:lvl w:ilvl="0" w:tplc="7D72E850">
      <w:start w:val="1"/>
      <w:numFmt w:val="bullet"/>
      <w:lvlText w:val="•"/>
      <w:lvlJc w:val="left"/>
      <w:pPr>
        <w:tabs>
          <w:tab w:val="num" w:pos="720"/>
        </w:tabs>
        <w:ind w:left="720" w:hanging="360"/>
      </w:pPr>
      <w:rPr>
        <w:rFonts w:ascii="Arial" w:hAnsi="Arial" w:hint="default"/>
      </w:rPr>
    </w:lvl>
    <w:lvl w:ilvl="1" w:tplc="04FCAA24">
      <w:numFmt w:val="bullet"/>
      <w:lvlText w:val="–"/>
      <w:lvlJc w:val="left"/>
      <w:pPr>
        <w:tabs>
          <w:tab w:val="num" w:pos="1440"/>
        </w:tabs>
        <w:ind w:left="1440" w:hanging="360"/>
      </w:pPr>
      <w:rPr>
        <w:rFonts w:ascii="Arial" w:hAnsi="Arial" w:hint="default"/>
      </w:rPr>
    </w:lvl>
    <w:lvl w:ilvl="2" w:tplc="9454EFC6">
      <w:numFmt w:val="bullet"/>
      <w:lvlText w:val="•"/>
      <w:lvlJc w:val="left"/>
      <w:pPr>
        <w:tabs>
          <w:tab w:val="num" w:pos="2160"/>
        </w:tabs>
        <w:ind w:left="2160" w:hanging="360"/>
      </w:pPr>
      <w:rPr>
        <w:rFonts w:ascii="Arial" w:hAnsi="Arial" w:hint="default"/>
      </w:rPr>
    </w:lvl>
    <w:lvl w:ilvl="3" w:tplc="328C97AA" w:tentative="1">
      <w:start w:val="1"/>
      <w:numFmt w:val="bullet"/>
      <w:lvlText w:val="•"/>
      <w:lvlJc w:val="left"/>
      <w:pPr>
        <w:tabs>
          <w:tab w:val="num" w:pos="2880"/>
        </w:tabs>
        <w:ind w:left="2880" w:hanging="360"/>
      </w:pPr>
      <w:rPr>
        <w:rFonts w:ascii="Arial" w:hAnsi="Arial" w:hint="default"/>
      </w:rPr>
    </w:lvl>
    <w:lvl w:ilvl="4" w:tplc="E39804C8" w:tentative="1">
      <w:start w:val="1"/>
      <w:numFmt w:val="bullet"/>
      <w:lvlText w:val="•"/>
      <w:lvlJc w:val="left"/>
      <w:pPr>
        <w:tabs>
          <w:tab w:val="num" w:pos="3600"/>
        </w:tabs>
        <w:ind w:left="3600" w:hanging="360"/>
      </w:pPr>
      <w:rPr>
        <w:rFonts w:ascii="Arial" w:hAnsi="Arial" w:hint="default"/>
      </w:rPr>
    </w:lvl>
    <w:lvl w:ilvl="5" w:tplc="C0286D42" w:tentative="1">
      <w:start w:val="1"/>
      <w:numFmt w:val="bullet"/>
      <w:lvlText w:val="•"/>
      <w:lvlJc w:val="left"/>
      <w:pPr>
        <w:tabs>
          <w:tab w:val="num" w:pos="4320"/>
        </w:tabs>
        <w:ind w:left="4320" w:hanging="360"/>
      </w:pPr>
      <w:rPr>
        <w:rFonts w:ascii="Arial" w:hAnsi="Arial" w:hint="default"/>
      </w:rPr>
    </w:lvl>
    <w:lvl w:ilvl="6" w:tplc="D7D0F9FC" w:tentative="1">
      <w:start w:val="1"/>
      <w:numFmt w:val="bullet"/>
      <w:lvlText w:val="•"/>
      <w:lvlJc w:val="left"/>
      <w:pPr>
        <w:tabs>
          <w:tab w:val="num" w:pos="5040"/>
        </w:tabs>
        <w:ind w:left="5040" w:hanging="360"/>
      </w:pPr>
      <w:rPr>
        <w:rFonts w:ascii="Arial" w:hAnsi="Arial" w:hint="default"/>
      </w:rPr>
    </w:lvl>
    <w:lvl w:ilvl="7" w:tplc="BE54294A" w:tentative="1">
      <w:start w:val="1"/>
      <w:numFmt w:val="bullet"/>
      <w:lvlText w:val="•"/>
      <w:lvlJc w:val="left"/>
      <w:pPr>
        <w:tabs>
          <w:tab w:val="num" w:pos="5760"/>
        </w:tabs>
        <w:ind w:left="5760" w:hanging="360"/>
      </w:pPr>
      <w:rPr>
        <w:rFonts w:ascii="Arial" w:hAnsi="Arial" w:hint="default"/>
      </w:rPr>
    </w:lvl>
    <w:lvl w:ilvl="8" w:tplc="6A8871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2E77792"/>
    <w:multiLevelType w:val="hybridMultilevel"/>
    <w:tmpl w:val="021668EE"/>
    <w:lvl w:ilvl="0" w:tplc="F9F61224">
      <w:start w:val="1"/>
      <w:numFmt w:val="bullet"/>
      <w:lvlText w:val="•"/>
      <w:lvlJc w:val="left"/>
      <w:pPr>
        <w:tabs>
          <w:tab w:val="num" w:pos="720"/>
        </w:tabs>
        <w:ind w:left="720" w:hanging="360"/>
      </w:pPr>
      <w:rPr>
        <w:rFonts w:ascii="Arial" w:hAnsi="Arial" w:hint="default"/>
      </w:rPr>
    </w:lvl>
    <w:lvl w:ilvl="1" w:tplc="4EA6A634">
      <w:numFmt w:val="bullet"/>
      <w:lvlText w:val="–"/>
      <w:lvlJc w:val="left"/>
      <w:pPr>
        <w:tabs>
          <w:tab w:val="num" w:pos="1440"/>
        </w:tabs>
        <w:ind w:left="1440" w:hanging="360"/>
      </w:pPr>
      <w:rPr>
        <w:rFonts w:ascii="Arial" w:hAnsi="Arial" w:hint="default"/>
      </w:rPr>
    </w:lvl>
    <w:lvl w:ilvl="2" w:tplc="9A228446" w:tentative="1">
      <w:start w:val="1"/>
      <w:numFmt w:val="bullet"/>
      <w:lvlText w:val="•"/>
      <w:lvlJc w:val="left"/>
      <w:pPr>
        <w:tabs>
          <w:tab w:val="num" w:pos="2160"/>
        </w:tabs>
        <w:ind w:left="2160" w:hanging="360"/>
      </w:pPr>
      <w:rPr>
        <w:rFonts w:ascii="Arial" w:hAnsi="Arial" w:hint="default"/>
      </w:rPr>
    </w:lvl>
    <w:lvl w:ilvl="3" w:tplc="17DCA388" w:tentative="1">
      <w:start w:val="1"/>
      <w:numFmt w:val="bullet"/>
      <w:lvlText w:val="•"/>
      <w:lvlJc w:val="left"/>
      <w:pPr>
        <w:tabs>
          <w:tab w:val="num" w:pos="2880"/>
        </w:tabs>
        <w:ind w:left="2880" w:hanging="360"/>
      </w:pPr>
      <w:rPr>
        <w:rFonts w:ascii="Arial" w:hAnsi="Arial" w:hint="default"/>
      </w:rPr>
    </w:lvl>
    <w:lvl w:ilvl="4" w:tplc="3A5C2570" w:tentative="1">
      <w:start w:val="1"/>
      <w:numFmt w:val="bullet"/>
      <w:lvlText w:val="•"/>
      <w:lvlJc w:val="left"/>
      <w:pPr>
        <w:tabs>
          <w:tab w:val="num" w:pos="3600"/>
        </w:tabs>
        <w:ind w:left="3600" w:hanging="360"/>
      </w:pPr>
      <w:rPr>
        <w:rFonts w:ascii="Arial" w:hAnsi="Arial" w:hint="default"/>
      </w:rPr>
    </w:lvl>
    <w:lvl w:ilvl="5" w:tplc="86C475DA" w:tentative="1">
      <w:start w:val="1"/>
      <w:numFmt w:val="bullet"/>
      <w:lvlText w:val="•"/>
      <w:lvlJc w:val="left"/>
      <w:pPr>
        <w:tabs>
          <w:tab w:val="num" w:pos="4320"/>
        </w:tabs>
        <w:ind w:left="4320" w:hanging="360"/>
      </w:pPr>
      <w:rPr>
        <w:rFonts w:ascii="Arial" w:hAnsi="Arial" w:hint="default"/>
      </w:rPr>
    </w:lvl>
    <w:lvl w:ilvl="6" w:tplc="8E4A475C" w:tentative="1">
      <w:start w:val="1"/>
      <w:numFmt w:val="bullet"/>
      <w:lvlText w:val="•"/>
      <w:lvlJc w:val="left"/>
      <w:pPr>
        <w:tabs>
          <w:tab w:val="num" w:pos="5040"/>
        </w:tabs>
        <w:ind w:left="5040" w:hanging="360"/>
      </w:pPr>
      <w:rPr>
        <w:rFonts w:ascii="Arial" w:hAnsi="Arial" w:hint="default"/>
      </w:rPr>
    </w:lvl>
    <w:lvl w:ilvl="7" w:tplc="2C5AD142" w:tentative="1">
      <w:start w:val="1"/>
      <w:numFmt w:val="bullet"/>
      <w:lvlText w:val="•"/>
      <w:lvlJc w:val="left"/>
      <w:pPr>
        <w:tabs>
          <w:tab w:val="num" w:pos="5760"/>
        </w:tabs>
        <w:ind w:left="5760" w:hanging="360"/>
      </w:pPr>
      <w:rPr>
        <w:rFonts w:ascii="Arial" w:hAnsi="Arial" w:hint="default"/>
      </w:rPr>
    </w:lvl>
    <w:lvl w:ilvl="8" w:tplc="878441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247751"/>
    <w:multiLevelType w:val="hybridMultilevel"/>
    <w:tmpl w:val="6C128456"/>
    <w:lvl w:ilvl="0" w:tplc="3BC2E5C2">
      <w:start w:val="1"/>
      <w:numFmt w:val="bullet"/>
      <w:lvlText w:val="•"/>
      <w:lvlJc w:val="left"/>
      <w:pPr>
        <w:tabs>
          <w:tab w:val="num" w:pos="720"/>
        </w:tabs>
        <w:ind w:left="720" w:hanging="360"/>
      </w:pPr>
      <w:rPr>
        <w:rFonts w:ascii="Arial" w:hAnsi="Arial" w:hint="default"/>
      </w:rPr>
    </w:lvl>
    <w:lvl w:ilvl="1" w:tplc="047EBC2A">
      <w:numFmt w:val="bullet"/>
      <w:lvlText w:val="–"/>
      <w:lvlJc w:val="left"/>
      <w:pPr>
        <w:tabs>
          <w:tab w:val="num" w:pos="1440"/>
        </w:tabs>
        <w:ind w:left="1440" w:hanging="360"/>
      </w:pPr>
      <w:rPr>
        <w:rFonts w:ascii="Arial" w:hAnsi="Arial" w:hint="default"/>
      </w:rPr>
    </w:lvl>
    <w:lvl w:ilvl="2" w:tplc="52064648" w:tentative="1">
      <w:start w:val="1"/>
      <w:numFmt w:val="bullet"/>
      <w:lvlText w:val="•"/>
      <w:lvlJc w:val="left"/>
      <w:pPr>
        <w:tabs>
          <w:tab w:val="num" w:pos="2160"/>
        </w:tabs>
        <w:ind w:left="2160" w:hanging="360"/>
      </w:pPr>
      <w:rPr>
        <w:rFonts w:ascii="Arial" w:hAnsi="Arial" w:hint="default"/>
      </w:rPr>
    </w:lvl>
    <w:lvl w:ilvl="3" w:tplc="BE2AE054" w:tentative="1">
      <w:start w:val="1"/>
      <w:numFmt w:val="bullet"/>
      <w:lvlText w:val="•"/>
      <w:lvlJc w:val="left"/>
      <w:pPr>
        <w:tabs>
          <w:tab w:val="num" w:pos="2880"/>
        </w:tabs>
        <w:ind w:left="2880" w:hanging="360"/>
      </w:pPr>
      <w:rPr>
        <w:rFonts w:ascii="Arial" w:hAnsi="Arial" w:hint="default"/>
      </w:rPr>
    </w:lvl>
    <w:lvl w:ilvl="4" w:tplc="A9C21064" w:tentative="1">
      <w:start w:val="1"/>
      <w:numFmt w:val="bullet"/>
      <w:lvlText w:val="•"/>
      <w:lvlJc w:val="left"/>
      <w:pPr>
        <w:tabs>
          <w:tab w:val="num" w:pos="3600"/>
        </w:tabs>
        <w:ind w:left="3600" w:hanging="360"/>
      </w:pPr>
      <w:rPr>
        <w:rFonts w:ascii="Arial" w:hAnsi="Arial" w:hint="default"/>
      </w:rPr>
    </w:lvl>
    <w:lvl w:ilvl="5" w:tplc="3416A7D6" w:tentative="1">
      <w:start w:val="1"/>
      <w:numFmt w:val="bullet"/>
      <w:lvlText w:val="•"/>
      <w:lvlJc w:val="left"/>
      <w:pPr>
        <w:tabs>
          <w:tab w:val="num" w:pos="4320"/>
        </w:tabs>
        <w:ind w:left="4320" w:hanging="360"/>
      </w:pPr>
      <w:rPr>
        <w:rFonts w:ascii="Arial" w:hAnsi="Arial" w:hint="default"/>
      </w:rPr>
    </w:lvl>
    <w:lvl w:ilvl="6" w:tplc="45E60AE6" w:tentative="1">
      <w:start w:val="1"/>
      <w:numFmt w:val="bullet"/>
      <w:lvlText w:val="•"/>
      <w:lvlJc w:val="left"/>
      <w:pPr>
        <w:tabs>
          <w:tab w:val="num" w:pos="5040"/>
        </w:tabs>
        <w:ind w:left="5040" w:hanging="360"/>
      </w:pPr>
      <w:rPr>
        <w:rFonts w:ascii="Arial" w:hAnsi="Arial" w:hint="default"/>
      </w:rPr>
    </w:lvl>
    <w:lvl w:ilvl="7" w:tplc="99CCB9C6" w:tentative="1">
      <w:start w:val="1"/>
      <w:numFmt w:val="bullet"/>
      <w:lvlText w:val="•"/>
      <w:lvlJc w:val="left"/>
      <w:pPr>
        <w:tabs>
          <w:tab w:val="num" w:pos="5760"/>
        </w:tabs>
        <w:ind w:left="5760" w:hanging="360"/>
      </w:pPr>
      <w:rPr>
        <w:rFonts w:ascii="Arial" w:hAnsi="Arial" w:hint="default"/>
      </w:rPr>
    </w:lvl>
    <w:lvl w:ilvl="8" w:tplc="9A3691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5480964"/>
    <w:multiLevelType w:val="hybridMultilevel"/>
    <w:tmpl w:val="D4E4E69A"/>
    <w:lvl w:ilvl="0" w:tplc="559A588C">
      <w:start w:val="1"/>
      <w:numFmt w:val="bullet"/>
      <w:lvlText w:val="•"/>
      <w:lvlJc w:val="left"/>
      <w:pPr>
        <w:tabs>
          <w:tab w:val="num" w:pos="720"/>
        </w:tabs>
        <w:ind w:left="720" w:hanging="360"/>
      </w:pPr>
      <w:rPr>
        <w:rFonts w:ascii="Arial" w:hAnsi="Arial" w:hint="default"/>
      </w:rPr>
    </w:lvl>
    <w:lvl w:ilvl="1" w:tplc="7ECA8D12">
      <w:numFmt w:val="bullet"/>
      <w:lvlText w:val="–"/>
      <w:lvlJc w:val="left"/>
      <w:pPr>
        <w:tabs>
          <w:tab w:val="num" w:pos="1440"/>
        </w:tabs>
        <w:ind w:left="1440" w:hanging="360"/>
      </w:pPr>
      <w:rPr>
        <w:rFonts w:ascii="Arial" w:hAnsi="Arial" w:hint="default"/>
      </w:rPr>
    </w:lvl>
    <w:lvl w:ilvl="2" w:tplc="81C25AF8" w:tentative="1">
      <w:start w:val="1"/>
      <w:numFmt w:val="bullet"/>
      <w:lvlText w:val="•"/>
      <w:lvlJc w:val="left"/>
      <w:pPr>
        <w:tabs>
          <w:tab w:val="num" w:pos="2160"/>
        </w:tabs>
        <w:ind w:left="2160" w:hanging="360"/>
      </w:pPr>
      <w:rPr>
        <w:rFonts w:ascii="Arial" w:hAnsi="Arial" w:hint="default"/>
      </w:rPr>
    </w:lvl>
    <w:lvl w:ilvl="3" w:tplc="2E4EC4FA" w:tentative="1">
      <w:start w:val="1"/>
      <w:numFmt w:val="bullet"/>
      <w:lvlText w:val="•"/>
      <w:lvlJc w:val="left"/>
      <w:pPr>
        <w:tabs>
          <w:tab w:val="num" w:pos="2880"/>
        </w:tabs>
        <w:ind w:left="2880" w:hanging="360"/>
      </w:pPr>
      <w:rPr>
        <w:rFonts w:ascii="Arial" w:hAnsi="Arial" w:hint="default"/>
      </w:rPr>
    </w:lvl>
    <w:lvl w:ilvl="4" w:tplc="3C923868" w:tentative="1">
      <w:start w:val="1"/>
      <w:numFmt w:val="bullet"/>
      <w:lvlText w:val="•"/>
      <w:lvlJc w:val="left"/>
      <w:pPr>
        <w:tabs>
          <w:tab w:val="num" w:pos="3600"/>
        </w:tabs>
        <w:ind w:left="3600" w:hanging="360"/>
      </w:pPr>
      <w:rPr>
        <w:rFonts w:ascii="Arial" w:hAnsi="Arial" w:hint="default"/>
      </w:rPr>
    </w:lvl>
    <w:lvl w:ilvl="5" w:tplc="44002D6A" w:tentative="1">
      <w:start w:val="1"/>
      <w:numFmt w:val="bullet"/>
      <w:lvlText w:val="•"/>
      <w:lvlJc w:val="left"/>
      <w:pPr>
        <w:tabs>
          <w:tab w:val="num" w:pos="4320"/>
        </w:tabs>
        <w:ind w:left="4320" w:hanging="360"/>
      </w:pPr>
      <w:rPr>
        <w:rFonts w:ascii="Arial" w:hAnsi="Arial" w:hint="default"/>
      </w:rPr>
    </w:lvl>
    <w:lvl w:ilvl="6" w:tplc="A3FEF490" w:tentative="1">
      <w:start w:val="1"/>
      <w:numFmt w:val="bullet"/>
      <w:lvlText w:val="•"/>
      <w:lvlJc w:val="left"/>
      <w:pPr>
        <w:tabs>
          <w:tab w:val="num" w:pos="5040"/>
        </w:tabs>
        <w:ind w:left="5040" w:hanging="360"/>
      </w:pPr>
      <w:rPr>
        <w:rFonts w:ascii="Arial" w:hAnsi="Arial" w:hint="default"/>
      </w:rPr>
    </w:lvl>
    <w:lvl w:ilvl="7" w:tplc="FD5097F4" w:tentative="1">
      <w:start w:val="1"/>
      <w:numFmt w:val="bullet"/>
      <w:lvlText w:val="•"/>
      <w:lvlJc w:val="left"/>
      <w:pPr>
        <w:tabs>
          <w:tab w:val="num" w:pos="5760"/>
        </w:tabs>
        <w:ind w:left="5760" w:hanging="360"/>
      </w:pPr>
      <w:rPr>
        <w:rFonts w:ascii="Arial" w:hAnsi="Arial" w:hint="default"/>
      </w:rPr>
    </w:lvl>
    <w:lvl w:ilvl="8" w:tplc="036EF0E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8E7ED6"/>
    <w:multiLevelType w:val="hybridMultilevel"/>
    <w:tmpl w:val="6F50E566"/>
    <w:lvl w:ilvl="0" w:tplc="0854DAB2">
      <w:start w:val="1"/>
      <w:numFmt w:val="bullet"/>
      <w:lvlText w:val="•"/>
      <w:lvlJc w:val="left"/>
      <w:pPr>
        <w:tabs>
          <w:tab w:val="num" w:pos="720"/>
        </w:tabs>
        <w:ind w:left="720" w:hanging="360"/>
      </w:pPr>
      <w:rPr>
        <w:rFonts w:ascii="Arial" w:hAnsi="Arial" w:hint="default"/>
      </w:rPr>
    </w:lvl>
    <w:lvl w:ilvl="1" w:tplc="8B8611E8">
      <w:numFmt w:val="bullet"/>
      <w:lvlText w:val="–"/>
      <w:lvlJc w:val="left"/>
      <w:pPr>
        <w:tabs>
          <w:tab w:val="num" w:pos="1440"/>
        </w:tabs>
        <w:ind w:left="1440" w:hanging="360"/>
      </w:pPr>
      <w:rPr>
        <w:rFonts w:ascii="Arial" w:hAnsi="Arial" w:hint="default"/>
      </w:rPr>
    </w:lvl>
    <w:lvl w:ilvl="2" w:tplc="3B6AC2F0" w:tentative="1">
      <w:start w:val="1"/>
      <w:numFmt w:val="bullet"/>
      <w:lvlText w:val="•"/>
      <w:lvlJc w:val="left"/>
      <w:pPr>
        <w:tabs>
          <w:tab w:val="num" w:pos="2160"/>
        </w:tabs>
        <w:ind w:left="2160" w:hanging="360"/>
      </w:pPr>
      <w:rPr>
        <w:rFonts w:ascii="Arial" w:hAnsi="Arial" w:hint="default"/>
      </w:rPr>
    </w:lvl>
    <w:lvl w:ilvl="3" w:tplc="169E135E" w:tentative="1">
      <w:start w:val="1"/>
      <w:numFmt w:val="bullet"/>
      <w:lvlText w:val="•"/>
      <w:lvlJc w:val="left"/>
      <w:pPr>
        <w:tabs>
          <w:tab w:val="num" w:pos="2880"/>
        </w:tabs>
        <w:ind w:left="2880" w:hanging="360"/>
      </w:pPr>
      <w:rPr>
        <w:rFonts w:ascii="Arial" w:hAnsi="Arial" w:hint="default"/>
      </w:rPr>
    </w:lvl>
    <w:lvl w:ilvl="4" w:tplc="54743628" w:tentative="1">
      <w:start w:val="1"/>
      <w:numFmt w:val="bullet"/>
      <w:lvlText w:val="•"/>
      <w:lvlJc w:val="left"/>
      <w:pPr>
        <w:tabs>
          <w:tab w:val="num" w:pos="3600"/>
        </w:tabs>
        <w:ind w:left="3600" w:hanging="360"/>
      </w:pPr>
      <w:rPr>
        <w:rFonts w:ascii="Arial" w:hAnsi="Arial" w:hint="default"/>
      </w:rPr>
    </w:lvl>
    <w:lvl w:ilvl="5" w:tplc="0666D906" w:tentative="1">
      <w:start w:val="1"/>
      <w:numFmt w:val="bullet"/>
      <w:lvlText w:val="•"/>
      <w:lvlJc w:val="left"/>
      <w:pPr>
        <w:tabs>
          <w:tab w:val="num" w:pos="4320"/>
        </w:tabs>
        <w:ind w:left="4320" w:hanging="360"/>
      </w:pPr>
      <w:rPr>
        <w:rFonts w:ascii="Arial" w:hAnsi="Arial" w:hint="default"/>
      </w:rPr>
    </w:lvl>
    <w:lvl w:ilvl="6" w:tplc="424CACC4" w:tentative="1">
      <w:start w:val="1"/>
      <w:numFmt w:val="bullet"/>
      <w:lvlText w:val="•"/>
      <w:lvlJc w:val="left"/>
      <w:pPr>
        <w:tabs>
          <w:tab w:val="num" w:pos="5040"/>
        </w:tabs>
        <w:ind w:left="5040" w:hanging="360"/>
      </w:pPr>
      <w:rPr>
        <w:rFonts w:ascii="Arial" w:hAnsi="Arial" w:hint="default"/>
      </w:rPr>
    </w:lvl>
    <w:lvl w:ilvl="7" w:tplc="6CD2139A" w:tentative="1">
      <w:start w:val="1"/>
      <w:numFmt w:val="bullet"/>
      <w:lvlText w:val="•"/>
      <w:lvlJc w:val="left"/>
      <w:pPr>
        <w:tabs>
          <w:tab w:val="num" w:pos="5760"/>
        </w:tabs>
        <w:ind w:left="5760" w:hanging="360"/>
      </w:pPr>
      <w:rPr>
        <w:rFonts w:ascii="Arial" w:hAnsi="Arial" w:hint="default"/>
      </w:rPr>
    </w:lvl>
    <w:lvl w:ilvl="8" w:tplc="445A913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28"/>
  </w:num>
  <w:num w:numId="3">
    <w:abstractNumId w:val="32"/>
  </w:num>
  <w:num w:numId="4">
    <w:abstractNumId w:val="8"/>
  </w:num>
  <w:num w:numId="5">
    <w:abstractNumId w:val="13"/>
  </w:num>
  <w:num w:numId="6">
    <w:abstractNumId w:val="27"/>
  </w:num>
  <w:num w:numId="7">
    <w:abstractNumId w:val="19"/>
  </w:num>
  <w:num w:numId="8">
    <w:abstractNumId w:val="33"/>
    <w:lvlOverride w:ilvl="0">
      <w:startOverride w:val="1"/>
    </w:lvlOverride>
  </w:num>
  <w:num w:numId="9">
    <w:abstractNumId w:val="25"/>
  </w:num>
  <w:num w:numId="10">
    <w:abstractNumId w:val="16"/>
  </w:num>
  <w:num w:numId="11">
    <w:abstractNumId w:val="20"/>
  </w:num>
  <w:num w:numId="12">
    <w:abstractNumId w:val="6"/>
  </w:num>
  <w:num w:numId="13">
    <w:abstractNumId w:val="22"/>
  </w:num>
  <w:num w:numId="14">
    <w:abstractNumId w:val="0"/>
  </w:num>
  <w:num w:numId="15">
    <w:abstractNumId w:val="2"/>
  </w:num>
  <w:num w:numId="16">
    <w:abstractNumId w:val="4"/>
  </w:num>
  <w:num w:numId="17">
    <w:abstractNumId w:val="18"/>
  </w:num>
  <w:num w:numId="18">
    <w:abstractNumId w:val="29"/>
  </w:num>
  <w:num w:numId="19">
    <w:abstractNumId w:val="7"/>
  </w:num>
  <w:num w:numId="20">
    <w:abstractNumId w:val="17"/>
  </w:num>
  <w:num w:numId="21">
    <w:abstractNumId w:val="11"/>
  </w:num>
  <w:num w:numId="22">
    <w:abstractNumId w:val="9"/>
  </w:num>
  <w:num w:numId="23">
    <w:abstractNumId w:val="5"/>
  </w:num>
  <w:num w:numId="24">
    <w:abstractNumId w:val="23"/>
  </w:num>
  <w:num w:numId="25">
    <w:abstractNumId w:val="1"/>
  </w:num>
  <w:num w:numId="26">
    <w:abstractNumId w:val="26"/>
  </w:num>
  <w:num w:numId="27">
    <w:abstractNumId w:val="21"/>
  </w:num>
  <w:num w:numId="28">
    <w:abstractNumId w:val="24"/>
  </w:num>
  <w:num w:numId="29">
    <w:abstractNumId w:val="3"/>
  </w:num>
  <w:num w:numId="30">
    <w:abstractNumId w:val="12"/>
  </w:num>
  <w:num w:numId="31">
    <w:abstractNumId w:val="10"/>
  </w:num>
  <w:num w:numId="32">
    <w:abstractNumId w:val="14"/>
  </w:num>
  <w:num w:numId="33">
    <w:abstractNumId w:val="31"/>
  </w:num>
  <w:num w:numId="34">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92349CE-576C-4A7C-B6F8-50AA759BB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20243</TotalTime>
  <Pages>11</Pages>
  <Words>4393</Words>
  <Characters>25043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50</cp:revision>
  <cp:lastPrinted>2009-04-22T06:01:00Z</cp:lastPrinted>
  <dcterms:created xsi:type="dcterms:W3CDTF">2020-07-07T06:33:00Z</dcterms:created>
  <dcterms:modified xsi:type="dcterms:W3CDTF">2021-05-11T14:50:00Z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