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0A275223"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CB61C2">
        <w:rPr>
          <w:sz w:val="32"/>
          <w:szCs w:val="32"/>
        </w:rPr>
        <w:t>9</w:t>
      </w:r>
      <w:r w:rsidR="00285230">
        <w:rPr>
          <w:sz w:val="32"/>
          <w:szCs w:val="32"/>
        </w:rPr>
        <w:t>8-bis-</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7EA2ECFD"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CB61C2">
        <w:rPr>
          <w:b/>
          <w:bCs/>
        </w:rPr>
        <w:t>9</w:t>
      </w:r>
      <w:r w:rsidR="00285230">
        <w:rPr>
          <w:b/>
          <w:bCs/>
        </w:rPr>
        <w:t>8-bis</w:t>
      </w:r>
      <w:r w:rsidR="00045DA5" w:rsidRPr="00045DA5">
        <w:rPr>
          <w:b/>
          <w:bCs/>
        </w:rPr>
        <w:t>-e</w:t>
      </w:r>
      <w:r w:rsidR="00045DA5">
        <w:t xml:space="preserve"> via 3GU before the deadlines (see 2.):</w:t>
      </w:r>
      <w:r w:rsidR="00045DA5">
        <w:br/>
        <w:t>log in into 3GU, find the meeting RAN</w:t>
      </w:r>
      <w:r w:rsidR="00DC5740">
        <w:t>4</w:t>
      </w:r>
      <w:r w:rsidR="00045DA5">
        <w:t>#</w:t>
      </w:r>
      <w:r w:rsidR="00CB61C2">
        <w:t>9</w:t>
      </w:r>
      <w:r w:rsidR="00C72747">
        <w:t>8-bis</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CB61C2">
        <w:t>9</w:t>
      </w:r>
      <w:r w:rsidR="00F14FC9">
        <w:t>8-bis</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4#98-bis-e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1C9D4DA8" w14:textId="77777777" w:rsidR="002C518D" w:rsidRDefault="00FC2B3F" w:rsidP="003153CF">
      <w:pPr>
        <w:pStyle w:val="ListParagraph"/>
        <w:numPr>
          <w:ilvl w:val="0"/>
          <w:numId w:val="17"/>
        </w:numPr>
      </w:pPr>
      <w:r>
        <w:t>during RAN</w:t>
      </w:r>
      <w:r w:rsidR="00B15268">
        <w:t>4</w:t>
      </w:r>
      <w:r>
        <w:t>#</w:t>
      </w:r>
      <w:r w:rsidR="00AC7C51">
        <w:t>9</w:t>
      </w:r>
      <w:r w:rsidR="00B15268">
        <w:t>8-bis</w:t>
      </w:r>
      <w:r>
        <w:t>-e:</w:t>
      </w:r>
      <w:r w:rsidR="00DA539E">
        <w:br/>
      </w:r>
      <w:r>
        <w:t xml:space="preserve">GotoWebinar </w:t>
      </w:r>
      <w:r w:rsidR="00B15268">
        <w:t>13 – 15 April</w:t>
      </w:r>
      <w:r>
        <w:t>:</w:t>
      </w:r>
      <w:r w:rsidR="00DA539E">
        <w:tab/>
      </w:r>
      <w:r w:rsidR="00B15268">
        <w:t>3</w:t>
      </w:r>
      <w:r w:rsidR="00E02B97">
        <w:t xml:space="preserve">:00 </w:t>
      </w:r>
      <w:r w:rsidR="00B15268">
        <w:t>UTC – 6</w:t>
      </w:r>
      <w:r w:rsidR="00E02B97">
        <w:t>:00</w:t>
      </w:r>
      <w:r w:rsidR="00B15268">
        <w:t xml:space="preserve"> </w:t>
      </w:r>
      <w:r>
        <w:t>UTC</w:t>
      </w:r>
      <w:r w:rsidR="00DA539E">
        <w:br/>
      </w:r>
      <w:r>
        <w:t>GotoWebinar</w:t>
      </w:r>
      <w:r w:rsidR="00B15268">
        <w:t>19-20 April</w:t>
      </w:r>
      <w:r>
        <w:t>:</w:t>
      </w:r>
      <w:r w:rsidR="00DA539E">
        <w:tab/>
      </w:r>
      <w:r w:rsidR="00E02B97">
        <w:t xml:space="preserve">12:00 UTC </w:t>
      </w:r>
      <w:r w:rsidR="002C518D">
        <w:t>–</w:t>
      </w:r>
      <w:r w:rsidR="00E02B97">
        <w:t xml:space="preserve"> </w:t>
      </w:r>
      <w:r w:rsidR="002C518D">
        <w:t>15:00 UTC</w:t>
      </w:r>
      <w:r w:rsidR="00DA539E">
        <w:br/>
      </w:r>
      <w:r w:rsidR="00DA539E">
        <w:br/>
      </w:r>
      <w:r w:rsidR="002C518D">
        <w:t>Note: the session on 16 April (3:00 – 6:00 UTC) is at session Chair’s discretion. Currently not planned for main session because of the time needed to work on the updated report after first round.</w:t>
      </w:r>
    </w:p>
    <w:p w14:paraId="02261994" w14:textId="1D1B6E17" w:rsidR="002C518D" w:rsidRPr="002C518D" w:rsidRDefault="00DA539E" w:rsidP="003153CF">
      <w:pPr>
        <w:pStyle w:val="ListParagraph"/>
        <w:numPr>
          <w:ilvl w:val="0"/>
          <w:numId w:val="17"/>
        </w:numPr>
      </w:pPr>
      <w:r>
        <w:t xml:space="preserve">all 3 with </w:t>
      </w:r>
      <w:r w:rsidR="00FC2B3F" w:rsidRPr="00DA539E">
        <w:rPr>
          <w:b/>
          <w:bCs/>
          <w:color w:val="FF0000"/>
          <w:u w:val="single"/>
        </w:rPr>
        <w:t xml:space="preserve">registration deadline: </w:t>
      </w:r>
      <w:r w:rsidR="002C518D">
        <w:rPr>
          <w:b/>
          <w:bCs/>
          <w:color w:val="FF0000"/>
          <w:u w:val="single"/>
        </w:rPr>
        <w:t>9 April</w:t>
      </w:r>
      <w:r w:rsidR="00E87ED9">
        <w:rPr>
          <w:b/>
          <w:bCs/>
          <w:color w:val="FF0000"/>
          <w:u w:val="single"/>
        </w:rPr>
        <w:t>, 2021</w:t>
      </w:r>
      <w:r w:rsidR="002C518D">
        <w:rPr>
          <w:b/>
          <w:bCs/>
          <w:color w:val="FF0000"/>
          <w:u w:val="single"/>
        </w:rPr>
        <w:t xml:space="preserve"> </w:t>
      </w:r>
      <w:r w:rsidR="00FC2B3F" w:rsidRPr="00DA539E">
        <w:rPr>
          <w:b/>
          <w:bCs/>
          <w:color w:val="FF0000"/>
          <w:u w:val="single"/>
        </w:rPr>
        <w:t xml:space="preserve">Fri </w:t>
      </w:r>
      <w:r w:rsidR="00E87ED9">
        <w:rPr>
          <w:b/>
          <w:bCs/>
          <w:color w:val="FF0000"/>
          <w:u w:val="single"/>
        </w:rPr>
        <w:t>22:00</w:t>
      </w:r>
      <w:r w:rsidR="00FC2B3F" w:rsidRPr="00DA539E">
        <w:rPr>
          <w:b/>
          <w:bCs/>
          <w:color w:val="FF0000"/>
          <w:u w:val="single"/>
        </w:rPr>
        <w:t xml:space="preserve"> UTC</w:t>
      </w:r>
    </w:p>
    <w:p w14:paraId="0B94C800" w14:textId="3E2DB527" w:rsidR="00DA539E" w:rsidRDefault="00DA539E" w:rsidP="003153CF">
      <w:pPr>
        <w:pStyle w:val="ListParagraph"/>
        <w:numPr>
          <w:ilvl w:val="0"/>
          <w:numId w:val="17"/>
        </w:numPr>
      </w:pPr>
      <w:r>
        <w:t xml:space="preserve">The GotoWebinar session will be started by MCC </w:t>
      </w:r>
      <w:r w:rsidR="00136BA6">
        <w:t xml:space="preserve">(at least for main session) </w:t>
      </w:r>
      <w:r>
        <w:t xml:space="preserve">usually </w:t>
      </w:r>
      <w:r w:rsidR="0021288B">
        <w:t>~</w:t>
      </w:r>
      <w:r>
        <w:t>10min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781260B1" w:rsidR="00FC049B" w:rsidRDefault="0094026E" w:rsidP="0094026E">
      <w:pPr>
        <w:pStyle w:val="ListParagraph"/>
        <w:numPr>
          <w:ilvl w:val="0"/>
          <w:numId w:val="18"/>
        </w:numPr>
      </w:pPr>
      <w:r>
        <w:t>Assuming that you are registered for RAN</w:t>
      </w:r>
      <w:r w:rsidR="00136BA6">
        <w:t>4</w:t>
      </w:r>
      <w:r>
        <w:t>#</w:t>
      </w:r>
      <w:r w:rsidR="002A7B7F">
        <w:t>9</w:t>
      </w:r>
      <w:r w:rsidR="00136BA6">
        <w:t>8-bis</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9"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28E04919" w:rsidR="00FC5AC1" w:rsidRDefault="00603375" w:rsidP="00FC5AC1">
      <w:pPr>
        <w:pStyle w:val="ListParagraph"/>
        <w:jc w:val="center"/>
      </w:pPr>
      <w:r>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0FA85" id="_x0000_t202" coordsize="21600,21600" o:spt="202" path="m,l,21600r21600,l21600,xe">
                <v:stroke joinstyle="miter"/>
                <v:path gradientshapeok="t" o:connecttype="rect"/>
              </v:shapetype>
              <v:shape id="Text Box 2" o:spid="_x0000_s1026"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oaHQIAABs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E4CC9E"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7"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ELx2s8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462C668" wp14:editId="55CF9D0F">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C800D"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Pr>
          <w:noProof/>
        </w:rPr>
        <mc:AlternateContent>
          <mc:Choice Requires="wps">
            <w:drawing>
              <wp:anchor distT="45720" distB="45720" distL="114300" distR="114300" simplePos="0" relativeHeight="251707392" behindDoc="0" locked="0" layoutInCell="1" allowOverlap="1" wp14:anchorId="4D55B37C" wp14:editId="35AE8B54">
                <wp:simplePos x="0" y="0"/>
                <wp:positionH relativeFrom="column">
                  <wp:posOffset>-8255</wp:posOffset>
                </wp:positionH>
                <wp:positionV relativeFrom="paragraph">
                  <wp:posOffset>1313180</wp:posOffset>
                </wp:positionV>
                <wp:extent cx="1669415"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130935"/>
                        </a:xfrm>
                        <a:prstGeom prst="rect">
                          <a:avLst/>
                        </a:prstGeom>
                        <a:noFill/>
                        <a:ln w="9525">
                          <a:noFill/>
                          <a:miter lim="800000"/>
                          <a:headEnd/>
                          <a:tailEnd/>
                        </a:ln>
                      </wps:spPr>
                      <wps:txbx>
                        <w:txbxContent>
                          <w:p w14:paraId="7688118D" w14:textId="731CD384"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5B37C" id="_x0000_s1028" type="#_x0000_t202" style="position:absolute;left:0;text-align:left;margin-left:-.65pt;margin-top:103.4pt;width:131.45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" filled="f" stroked="f">
                <v:textbox>
                  <w:txbxContent>
                    <w:p w14:paraId="7688118D" w14:textId="731CD384"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603375">
                        <w:rPr>
                          <w:color w:val="000000" w:themeColor="text1"/>
                        </w:rPr>
                        <w:t>TOHRU</w:t>
                      </w:r>
                    </w:p>
                  </w:txbxContent>
                </v:textbox>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4C3FD"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72A71"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CC290"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DA8FE"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0C14F"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0B6D3EB7"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Pr="00FE3FD7">
        <w:rPr>
          <w:b/>
          <w:bCs/>
        </w:rPr>
        <w:t>TOHRU</w:t>
      </w:r>
      <w:r>
        <w:t xml:space="preserve"> (Trace Online Hand Raising Utili</w:t>
      </w:r>
      <w:r w:rsidR="001F06E1">
        <w:t>t</w:t>
      </w:r>
      <w:r>
        <w:t>y).</w:t>
      </w:r>
    </w:p>
    <w:p w14:paraId="56B78F6A" w14:textId="77777777" w:rsidR="000D341B" w:rsidRDefault="000D341B" w:rsidP="000D341B"/>
    <w:p w14:paraId="352A6456" w14:textId="24834B4C" w:rsidR="00603375" w:rsidRDefault="00B57359" w:rsidP="00A1093F">
      <w:pPr>
        <w:pStyle w:val="ListParagraph"/>
        <w:numPr>
          <w:ilvl w:val="0"/>
          <w:numId w:val="19"/>
        </w:numPr>
      </w:pPr>
      <w:r>
        <w:t>Together with the invitation for the GotoWebinar MCC will provide you with a</w:t>
      </w:r>
      <w:r>
        <w:br/>
        <w:t xml:space="preserve">"TOHRU Meeting ID". This "TOHRU Meeting ID" has to be entered on the web page </w:t>
      </w:r>
      <w:hyperlink r:id="rId12" w:history="1">
        <w:r>
          <w:rPr>
            <w:rStyle w:val="Hyperlink"/>
            <w:rFonts w:hint="eastAsia"/>
          </w:rPr>
          <w:t>https://tohru.raisingthefloor.org/</w:t>
        </w:r>
      </w:hyperlink>
      <w:r>
        <w:t xml:space="preserve"> and in addition under "Your Name:" you have to provide:</w:t>
      </w:r>
      <w:r>
        <w:br/>
      </w:r>
      <w:r w:rsidRPr="0074495C">
        <w:rPr>
          <w:b/>
          <w:bCs/>
          <w:highlight w:val="yellow"/>
        </w:rPr>
        <w:t>&lt;represented company&gt;, &lt;first name&gt; &lt;family name&gt;</w:t>
      </w:r>
      <w:r>
        <w:br/>
        <w:t xml:space="preserve">e.g.: </w:t>
      </w:r>
      <w:r w:rsidR="006D0D79">
        <w:t>XY Telecom, Peter Mustermann</w:t>
      </w:r>
    </w:p>
    <w:p w14:paraId="12833142" w14:textId="7E67E30E" w:rsidR="00B57359" w:rsidRDefault="00B57359" w:rsidP="0074495C">
      <w:pPr>
        <w:jc w:val="center"/>
      </w:pPr>
      <w:r>
        <w:rPr>
          <w:noProof/>
        </w:rPr>
        <w:drawing>
          <wp:inline distT="0" distB="0" distL="0" distR="0" wp14:anchorId="4F790693" wp14:editId="38564254">
            <wp:extent cx="5731510" cy="40278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027805"/>
                    </a:xfrm>
                    <a:prstGeom prst="rect">
                      <a:avLst/>
                    </a:prstGeom>
                  </pic:spPr>
                </pic:pic>
              </a:graphicData>
            </a:graphic>
          </wp:inline>
        </w:drawing>
      </w:r>
    </w:p>
    <w:p w14:paraId="727E8EC9" w14:textId="40D9C93F" w:rsidR="006D0D79" w:rsidRDefault="006D0D79" w:rsidP="0074495C">
      <w:pPr>
        <w:ind w:left="720"/>
      </w:pPr>
      <w:r>
        <w:t>Clicking on "Enter as Participant" will connect you to the Hand Raising tool TOHRU</w:t>
      </w:r>
      <w:r w:rsidR="008D07A4">
        <w:t xml:space="preserve"> for the corresponding meeting</w:t>
      </w:r>
      <w:r>
        <w:t>. And in case you raise your hand by clicking on "Same Topic" it will look as follows:</w:t>
      </w:r>
    </w:p>
    <w:p w14:paraId="40B76F7D" w14:textId="6BF9DF5B" w:rsidR="006D0D79" w:rsidRDefault="006D0D79" w:rsidP="006D0D79">
      <w:pPr>
        <w:jc w:val="center"/>
      </w:pPr>
      <w:r>
        <w:rPr>
          <w:noProof/>
        </w:rPr>
        <w:lastRenderedPageBreak/>
        <w:drawing>
          <wp:inline distT="0" distB="0" distL="0" distR="0" wp14:anchorId="794238E1" wp14:editId="5458C13B">
            <wp:extent cx="3149165" cy="4366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9165" cy="4366260"/>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78179E3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3F596" w14:textId="77777777" w:rsidR="00386AF3" w:rsidRDefault="00386AF3" w:rsidP="00DB3E30">
      <w:pPr>
        <w:spacing w:after="0" w:line="240" w:lineRule="auto"/>
      </w:pPr>
      <w:r>
        <w:separator/>
      </w:r>
    </w:p>
  </w:endnote>
  <w:endnote w:type="continuationSeparator" w:id="0">
    <w:p w14:paraId="6168009F" w14:textId="77777777" w:rsidR="00386AF3" w:rsidRDefault="00386AF3"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09C5B" w14:textId="77777777" w:rsidR="00386AF3" w:rsidRDefault="00386AF3" w:rsidP="00DB3E30">
      <w:pPr>
        <w:spacing w:after="0" w:line="240" w:lineRule="auto"/>
      </w:pPr>
      <w:r>
        <w:separator/>
      </w:r>
    </w:p>
  </w:footnote>
  <w:footnote w:type="continuationSeparator" w:id="0">
    <w:p w14:paraId="0DDDFBA6" w14:textId="77777777" w:rsidR="00386AF3" w:rsidRDefault="00386AF3"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2BF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A5FC0"/>
    <w:rsid w:val="000C170B"/>
    <w:rsid w:val="000D0735"/>
    <w:rsid w:val="000D341B"/>
    <w:rsid w:val="000D5047"/>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6480"/>
    <w:rsid w:val="001F7575"/>
    <w:rsid w:val="0021288B"/>
    <w:rsid w:val="00240B17"/>
    <w:rsid w:val="00252C38"/>
    <w:rsid w:val="00263BC6"/>
    <w:rsid w:val="00284AA2"/>
    <w:rsid w:val="00285230"/>
    <w:rsid w:val="00287959"/>
    <w:rsid w:val="00290D42"/>
    <w:rsid w:val="002A1599"/>
    <w:rsid w:val="002A7B7F"/>
    <w:rsid w:val="002C518D"/>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55BC"/>
    <w:rsid w:val="00407CF4"/>
    <w:rsid w:val="00413241"/>
    <w:rsid w:val="004520E9"/>
    <w:rsid w:val="00460F37"/>
    <w:rsid w:val="00461962"/>
    <w:rsid w:val="00473EC3"/>
    <w:rsid w:val="00476EEA"/>
    <w:rsid w:val="0047710F"/>
    <w:rsid w:val="00487C2E"/>
    <w:rsid w:val="00490ED9"/>
    <w:rsid w:val="00491AD1"/>
    <w:rsid w:val="004A49F6"/>
    <w:rsid w:val="004B1A35"/>
    <w:rsid w:val="004B49D5"/>
    <w:rsid w:val="004D0C77"/>
    <w:rsid w:val="004D2721"/>
    <w:rsid w:val="004D43D6"/>
    <w:rsid w:val="004F0DD7"/>
    <w:rsid w:val="00507956"/>
    <w:rsid w:val="005112F5"/>
    <w:rsid w:val="0051446C"/>
    <w:rsid w:val="00553D69"/>
    <w:rsid w:val="005718A7"/>
    <w:rsid w:val="00577940"/>
    <w:rsid w:val="005842E4"/>
    <w:rsid w:val="00587E7D"/>
    <w:rsid w:val="00595AD4"/>
    <w:rsid w:val="00596DC4"/>
    <w:rsid w:val="005A0EA5"/>
    <w:rsid w:val="005B30BE"/>
    <w:rsid w:val="005C71C7"/>
    <w:rsid w:val="005F589A"/>
    <w:rsid w:val="005F7713"/>
    <w:rsid w:val="00603375"/>
    <w:rsid w:val="006752A9"/>
    <w:rsid w:val="006760CC"/>
    <w:rsid w:val="006762BA"/>
    <w:rsid w:val="006822EE"/>
    <w:rsid w:val="006858D4"/>
    <w:rsid w:val="006920EB"/>
    <w:rsid w:val="006A25D7"/>
    <w:rsid w:val="006A5A3A"/>
    <w:rsid w:val="006D0D79"/>
    <w:rsid w:val="006D5819"/>
    <w:rsid w:val="006D63A9"/>
    <w:rsid w:val="006D685F"/>
    <w:rsid w:val="006E4512"/>
    <w:rsid w:val="006F2425"/>
    <w:rsid w:val="006F3225"/>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14C1"/>
    <w:rsid w:val="007D2F30"/>
    <w:rsid w:val="007E7785"/>
    <w:rsid w:val="007F24BD"/>
    <w:rsid w:val="008017A8"/>
    <w:rsid w:val="008169D6"/>
    <w:rsid w:val="00825E63"/>
    <w:rsid w:val="008732E7"/>
    <w:rsid w:val="008851E3"/>
    <w:rsid w:val="00896B1D"/>
    <w:rsid w:val="008A5BCC"/>
    <w:rsid w:val="008B459E"/>
    <w:rsid w:val="008C12B8"/>
    <w:rsid w:val="008C69D8"/>
    <w:rsid w:val="008D07A4"/>
    <w:rsid w:val="008E2E22"/>
    <w:rsid w:val="008E7732"/>
    <w:rsid w:val="00912E33"/>
    <w:rsid w:val="009265B8"/>
    <w:rsid w:val="00936977"/>
    <w:rsid w:val="0094026E"/>
    <w:rsid w:val="0094624B"/>
    <w:rsid w:val="00951181"/>
    <w:rsid w:val="00961EF3"/>
    <w:rsid w:val="00963989"/>
    <w:rsid w:val="00966F7C"/>
    <w:rsid w:val="00991ADE"/>
    <w:rsid w:val="0099301A"/>
    <w:rsid w:val="009A677B"/>
    <w:rsid w:val="009C03BC"/>
    <w:rsid w:val="009C074A"/>
    <w:rsid w:val="009D6101"/>
    <w:rsid w:val="009F6537"/>
    <w:rsid w:val="00A03034"/>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44BDF"/>
    <w:rsid w:val="00B456E4"/>
    <w:rsid w:val="00B53C31"/>
    <w:rsid w:val="00B57359"/>
    <w:rsid w:val="00B805F4"/>
    <w:rsid w:val="00BF5D0D"/>
    <w:rsid w:val="00BF7564"/>
    <w:rsid w:val="00C06064"/>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2B97"/>
    <w:rsid w:val="00E072DC"/>
    <w:rsid w:val="00E14116"/>
    <w:rsid w:val="00E55E76"/>
    <w:rsid w:val="00E609BE"/>
    <w:rsid w:val="00E66C8A"/>
    <w:rsid w:val="00E73C77"/>
    <w:rsid w:val="00E76E3F"/>
    <w:rsid w:val="00E85324"/>
    <w:rsid w:val="00E87ED9"/>
    <w:rsid w:val="00E977A9"/>
    <w:rsid w:val="00EA5732"/>
    <w:rsid w:val="00EA73FF"/>
    <w:rsid w:val="00EB0A08"/>
    <w:rsid w:val="00EC62CF"/>
    <w:rsid w:val="00ED4EE4"/>
    <w:rsid w:val="00ED5F11"/>
    <w:rsid w:val="00EF4FE3"/>
    <w:rsid w:val="00EF6188"/>
    <w:rsid w:val="00EF6EF0"/>
    <w:rsid w:val="00F07E76"/>
    <w:rsid w:val="00F14FC9"/>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ohru.raisingthefloo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arolyn.taylor@etsi.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15</cp:revision>
  <dcterms:created xsi:type="dcterms:W3CDTF">2021-04-02T13:19:00Z</dcterms:created>
  <dcterms:modified xsi:type="dcterms:W3CDTF">2021-04-02T13:31:00Z</dcterms:modified>
</cp:coreProperties>
</file>