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B2ECF" w14:textId="77777777" w:rsidR="00FA41EE" w:rsidRDefault="00FA41EE" w:rsidP="00FA41EE">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6B0FC0A5" w14:textId="3CD3A32F" w:rsidR="00FA41EE" w:rsidRDefault="00FA41EE" w:rsidP="00FA41EE">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 xml:space="preserve">meeting: </w:t>
      </w:r>
      <w:r w:rsidR="00FF7E8C">
        <w:rPr>
          <w:rFonts w:ascii="Arial" w:hAnsi="Arial" w:cs="Arial"/>
          <w:b/>
          <w:sz w:val="32"/>
        </w:rPr>
        <w:t>98</w:t>
      </w:r>
      <w:r>
        <w:rPr>
          <w:rFonts w:ascii="Arial" w:hAnsi="Arial" w:cs="Arial"/>
          <w:b/>
          <w:sz w:val="32"/>
        </w:rPr>
        <w:t>bis-e</w:t>
      </w:r>
    </w:p>
    <w:p w14:paraId="565E671C" w14:textId="77777777" w:rsidR="00FA41EE" w:rsidRDefault="00FA41EE" w:rsidP="00FA41EE">
      <w:pPr>
        <w:jc w:val="center"/>
        <w:rPr>
          <w:rFonts w:ascii="Arial" w:hAnsi="Arial" w:cs="Arial"/>
          <w:b/>
          <w:sz w:val="32"/>
        </w:rPr>
      </w:pPr>
      <w:r>
        <w:rPr>
          <w:rFonts w:ascii="Arial" w:hAnsi="Arial" w:cs="Arial"/>
          <w:b/>
          <w:sz w:val="32"/>
        </w:rPr>
        <w:t>Electronic Meeting, Online, 12/04/2021 to 20/04/2021</w:t>
      </w:r>
    </w:p>
    <w:p w14:paraId="7EA69009" w14:textId="77777777" w:rsidR="00FA41EE" w:rsidRDefault="00FA41EE" w:rsidP="00FA41EE"/>
    <w:p w14:paraId="47CD0E45" w14:textId="77777777" w:rsidR="00FF7E8C" w:rsidRDefault="00FF7E8C">
      <w:pPr>
        <w:overflowPunct/>
        <w:autoSpaceDE/>
        <w:autoSpaceDN/>
        <w:adjustRightInd/>
        <w:spacing w:after="0"/>
        <w:rPr>
          <w:rFonts w:ascii="Arial" w:hAnsi="Arial"/>
          <w:sz w:val="32"/>
          <w:lang w:eastAsia="ko-KR"/>
        </w:rPr>
      </w:pPr>
      <w:bookmarkStart w:id="0" w:name="_Toc68908045"/>
      <w:r>
        <w:br w:type="page"/>
      </w:r>
    </w:p>
    <w:p w14:paraId="0B0FBDE3" w14:textId="6DB8060D" w:rsidR="00FA41EE" w:rsidRDefault="00FA41EE" w:rsidP="00FA41EE">
      <w:pPr>
        <w:pStyle w:val="Heading2"/>
      </w:pPr>
      <w:r>
        <w:lastRenderedPageBreak/>
        <w:t>5</w:t>
      </w:r>
      <w:r>
        <w:tab/>
        <w:t>Rel-16 non-spectrum related work items for NR</w:t>
      </w:r>
      <w:bookmarkEnd w:id="0"/>
      <w:r>
        <w:t xml:space="preserve"> </w:t>
      </w:r>
    </w:p>
    <w:p w14:paraId="75F45AF1" w14:textId="77777777" w:rsidR="00FA41EE" w:rsidRDefault="00FA41EE" w:rsidP="00FA41EE">
      <w:pPr>
        <w:pStyle w:val="Heading3"/>
      </w:pPr>
      <w:bookmarkStart w:id="1" w:name="_Toc68908046"/>
      <w:r>
        <w:t>5.1</w:t>
      </w:r>
      <w:r>
        <w:tab/>
        <w:t>NR-based access to unlicensed spectrum</w:t>
      </w:r>
      <w:bookmarkEnd w:id="1"/>
    </w:p>
    <w:p w14:paraId="5B9D2E92" w14:textId="7D6E8629" w:rsidR="00FA41EE" w:rsidRDefault="00FA41EE" w:rsidP="00FA41EE">
      <w:pPr>
        <w:pStyle w:val="Heading4"/>
      </w:pPr>
      <w:bookmarkStart w:id="2" w:name="_Toc68908051"/>
      <w:r>
        <w:t>5.1.2</w:t>
      </w:r>
      <w:r>
        <w:tab/>
        <w:t xml:space="preserve"> RRM core requirements maintenance (38.133)</w:t>
      </w:r>
      <w:bookmarkEnd w:id="2"/>
    </w:p>
    <w:p w14:paraId="141DC8AF" w14:textId="55A8A9BB" w:rsidR="009807C0" w:rsidRDefault="009807C0" w:rsidP="009807C0">
      <w:pPr>
        <w:rPr>
          <w:lang w:eastAsia="ko-KR"/>
        </w:rPr>
      </w:pPr>
    </w:p>
    <w:p w14:paraId="68766B27" w14:textId="77777777" w:rsidR="009807C0" w:rsidRDefault="009807C0" w:rsidP="009807C0">
      <w:r>
        <w:t>================================================================================</w:t>
      </w:r>
    </w:p>
    <w:p w14:paraId="21F9A038" w14:textId="15F9729F" w:rsidR="009807C0" w:rsidRPr="00D24000" w:rsidRDefault="009807C0" w:rsidP="009807C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502BA" w:rsidRPr="000502BA">
        <w:rPr>
          <w:rFonts w:ascii="Arial" w:hAnsi="Arial" w:cs="Arial"/>
          <w:b/>
          <w:color w:val="C00000"/>
          <w:sz w:val="24"/>
          <w:u w:val="single"/>
        </w:rPr>
        <w:t>[98-bis-e][201] NR_unlic_RRM_1</w:t>
      </w:r>
    </w:p>
    <w:p w14:paraId="00845126" w14:textId="51109F51" w:rsidR="009807C0" w:rsidRDefault="009807C0" w:rsidP="009807C0">
      <w:pPr>
        <w:rPr>
          <w:lang w:val="en-US"/>
        </w:rPr>
      </w:pPr>
    </w:p>
    <w:p w14:paraId="6F29D93F" w14:textId="68E85B2D" w:rsidR="009807C0" w:rsidRDefault="00895096" w:rsidP="009807C0">
      <w:pPr>
        <w:ind w:left="720" w:hanging="720"/>
        <w:rPr>
          <w:i/>
        </w:rPr>
      </w:pPr>
      <w:r>
        <w:rPr>
          <w:rFonts w:ascii="Arial" w:hAnsi="Arial" w:cs="Arial"/>
          <w:b/>
          <w:color w:val="0000FF"/>
          <w:sz w:val="24"/>
          <w:u w:val="thick"/>
        </w:rPr>
        <w:t>R4-2105671</w:t>
      </w:r>
      <w:r w:rsidR="009807C0" w:rsidRPr="00944C49">
        <w:rPr>
          <w:b/>
          <w:lang w:val="en-US" w:eastAsia="zh-CN"/>
        </w:rPr>
        <w:tab/>
      </w:r>
      <w:r w:rsidR="009807C0">
        <w:rPr>
          <w:rFonts w:ascii="Arial" w:hAnsi="Arial" w:cs="Arial"/>
          <w:b/>
          <w:sz w:val="24"/>
        </w:rPr>
        <w:t xml:space="preserve">Email discussion summary: </w:t>
      </w:r>
      <w:r w:rsidR="000502BA" w:rsidRPr="000502BA">
        <w:rPr>
          <w:rFonts w:ascii="Arial" w:hAnsi="Arial" w:cs="Arial"/>
          <w:b/>
          <w:sz w:val="24"/>
        </w:rPr>
        <w:t>[98-bis-e][201] NR_unlic_RRM_1</w:t>
      </w:r>
      <w:r w:rsidR="009807C0">
        <w:rPr>
          <w:rFonts w:ascii="Arial" w:hAnsi="Arial" w:cs="Arial"/>
          <w:b/>
          <w:sz w:val="24"/>
        </w:rPr>
        <w:br/>
      </w:r>
      <w:r w:rsidR="009807C0">
        <w:rPr>
          <w:i/>
        </w:rPr>
        <w:t xml:space="preserve">Type: other </w:t>
      </w:r>
      <w:r w:rsidR="009807C0">
        <w:rPr>
          <w:i/>
        </w:rPr>
        <w:tab/>
        <w:t>For: Information</w:t>
      </w:r>
      <w:r w:rsidR="009807C0">
        <w:rPr>
          <w:i/>
        </w:rPr>
        <w:br/>
        <w:t>Source: Moderator (</w:t>
      </w:r>
      <w:r w:rsidR="009807C0">
        <w:rPr>
          <w:i/>
          <w:lang w:val="en-US"/>
        </w:rPr>
        <w:t>Ericsson</w:t>
      </w:r>
      <w:r w:rsidR="009807C0">
        <w:rPr>
          <w:i/>
        </w:rPr>
        <w:t>)</w:t>
      </w:r>
    </w:p>
    <w:p w14:paraId="338039CE" w14:textId="77777777" w:rsidR="009807C0" w:rsidRPr="00944C49" w:rsidRDefault="009807C0" w:rsidP="009807C0">
      <w:pPr>
        <w:rPr>
          <w:rFonts w:ascii="Arial" w:hAnsi="Arial" w:cs="Arial"/>
          <w:b/>
          <w:lang w:val="en-US" w:eastAsia="zh-CN"/>
        </w:rPr>
      </w:pPr>
      <w:r w:rsidRPr="00944C49">
        <w:rPr>
          <w:rFonts w:ascii="Arial" w:hAnsi="Arial" w:cs="Arial"/>
          <w:b/>
          <w:lang w:val="en-US" w:eastAsia="zh-CN"/>
        </w:rPr>
        <w:t xml:space="preserve">Abstract: </w:t>
      </w:r>
    </w:p>
    <w:p w14:paraId="593652D9" w14:textId="77777777" w:rsidR="009807C0" w:rsidRDefault="009807C0" w:rsidP="009807C0">
      <w:pPr>
        <w:rPr>
          <w:rFonts w:ascii="Arial" w:hAnsi="Arial" w:cs="Arial"/>
          <w:b/>
          <w:lang w:val="en-US" w:eastAsia="zh-CN"/>
        </w:rPr>
      </w:pPr>
      <w:r w:rsidRPr="00944C49">
        <w:rPr>
          <w:rFonts w:ascii="Arial" w:hAnsi="Arial" w:cs="Arial"/>
          <w:b/>
          <w:lang w:val="en-US" w:eastAsia="zh-CN"/>
        </w:rPr>
        <w:t xml:space="preserve">Discussion: </w:t>
      </w:r>
    </w:p>
    <w:p w14:paraId="141545D2" w14:textId="138D27C6" w:rsidR="009807C0" w:rsidRDefault="0067235A" w:rsidP="009807C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R4-2105803 (from R4-2105671).</w:t>
      </w:r>
    </w:p>
    <w:p w14:paraId="67C46C68" w14:textId="19D300F0" w:rsidR="0067235A" w:rsidRDefault="0067235A" w:rsidP="0067235A">
      <w:pPr>
        <w:ind w:left="720" w:hanging="720"/>
        <w:rPr>
          <w:i/>
        </w:rPr>
      </w:pPr>
      <w:r>
        <w:rPr>
          <w:rFonts w:ascii="Arial" w:hAnsi="Arial" w:cs="Arial"/>
          <w:b/>
          <w:color w:val="0000FF"/>
          <w:sz w:val="24"/>
          <w:u w:val="thick"/>
        </w:rPr>
        <w:t>R4-2105803</w:t>
      </w:r>
      <w:r w:rsidRPr="00944C49">
        <w:rPr>
          <w:b/>
          <w:lang w:val="en-US" w:eastAsia="zh-CN"/>
        </w:rPr>
        <w:tab/>
      </w:r>
      <w:r>
        <w:rPr>
          <w:rFonts w:ascii="Arial" w:hAnsi="Arial" w:cs="Arial"/>
          <w:b/>
          <w:sz w:val="24"/>
        </w:rPr>
        <w:t xml:space="preserve">Email discussion summary: </w:t>
      </w:r>
      <w:r w:rsidRPr="000502BA">
        <w:rPr>
          <w:rFonts w:ascii="Arial" w:hAnsi="Arial" w:cs="Arial"/>
          <w:b/>
          <w:sz w:val="24"/>
        </w:rPr>
        <w:t>[98-bis-e][201] NR_unlic_RRM_1</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757FC8FD" w14:textId="77777777" w:rsidR="0067235A" w:rsidRPr="00944C49" w:rsidRDefault="0067235A" w:rsidP="0067235A">
      <w:pPr>
        <w:rPr>
          <w:rFonts w:ascii="Arial" w:hAnsi="Arial" w:cs="Arial"/>
          <w:b/>
          <w:lang w:val="en-US" w:eastAsia="zh-CN"/>
        </w:rPr>
      </w:pPr>
      <w:r w:rsidRPr="00944C49">
        <w:rPr>
          <w:rFonts w:ascii="Arial" w:hAnsi="Arial" w:cs="Arial"/>
          <w:b/>
          <w:lang w:val="en-US" w:eastAsia="zh-CN"/>
        </w:rPr>
        <w:t xml:space="preserve">Abstract: </w:t>
      </w:r>
    </w:p>
    <w:p w14:paraId="424E91BD" w14:textId="77777777" w:rsidR="0067235A" w:rsidRDefault="0067235A" w:rsidP="0067235A">
      <w:pPr>
        <w:rPr>
          <w:rFonts w:ascii="Arial" w:hAnsi="Arial" w:cs="Arial"/>
          <w:b/>
          <w:lang w:val="en-US" w:eastAsia="zh-CN"/>
        </w:rPr>
      </w:pPr>
      <w:r w:rsidRPr="00944C49">
        <w:rPr>
          <w:rFonts w:ascii="Arial" w:hAnsi="Arial" w:cs="Arial"/>
          <w:b/>
          <w:lang w:val="en-US" w:eastAsia="zh-CN"/>
        </w:rPr>
        <w:t xml:space="preserve">Discussion: </w:t>
      </w:r>
    </w:p>
    <w:p w14:paraId="5B39D501" w14:textId="2654400E" w:rsidR="0067235A" w:rsidRDefault="0016359F" w:rsidP="0067235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F244DDA" w14:textId="77777777" w:rsidR="009807C0" w:rsidRPr="002C14F0" w:rsidRDefault="009807C0" w:rsidP="009807C0">
      <w:pPr>
        <w:rPr>
          <w:lang w:val="en-US"/>
        </w:rPr>
      </w:pPr>
    </w:p>
    <w:p w14:paraId="49DDE558" w14:textId="2AF8FD4B" w:rsidR="008E73B5" w:rsidRPr="00BC126F" w:rsidRDefault="008E73B5" w:rsidP="008E73B5">
      <w:pPr>
        <w:pStyle w:val="R4Topic"/>
        <w:rPr>
          <w:u w:val="single"/>
        </w:rPr>
      </w:pPr>
      <w:r w:rsidRPr="00BC126F">
        <w:rPr>
          <w:u w:val="single"/>
        </w:rPr>
        <w:t>GTW session (</w:t>
      </w:r>
      <w:r>
        <w:rPr>
          <w:u w:val="single"/>
          <w:lang w:val="en-US"/>
        </w:rPr>
        <w:t>April 13</w:t>
      </w:r>
      <w:r w:rsidRPr="00BC126F">
        <w:rPr>
          <w:u w:val="single"/>
        </w:rPr>
        <w:t>, 202</w:t>
      </w:r>
      <w:r>
        <w:rPr>
          <w:u w:val="single"/>
        </w:rPr>
        <w:t>1</w:t>
      </w:r>
      <w:r w:rsidRPr="00BC126F">
        <w:rPr>
          <w:u w:val="single"/>
        </w:rPr>
        <w:t>)</w:t>
      </w:r>
    </w:p>
    <w:p w14:paraId="2C706C46" w14:textId="77777777" w:rsidR="001E52AC" w:rsidRPr="00312E37" w:rsidRDefault="001E52AC" w:rsidP="001E52AC">
      <w:pPr>
        <w:rPr>
          <w:b/>
        </w:rPr>
      </w:pPr>
      <w:r w:rsidRPr="00312E37">
        <w:rPr>
          <w:b/>
        </w:rPr>
        <w:t xml:space="preserve">Sub-topic 3-3: SCell activation/deactivation when </w:t>
      </w:r>
      <w:proofErr w:type="spellStart"/>
      <w:r w:rsidRPr="00312E37">
        <w:rPr>
          <w:b/>
        </w:rPr>
        <w:t>sCellDeactivationTimer</w:t>
      </w:r>
      <w:proofErr w:type="spellEnd"/>
      <w:r w:rsidRPr="00312E37">
        <w:rPr>
          <w:b/>
        </w:rPr>
        <w:t xml:space="preserve"> is NOT configured</w:t>
      </w:r>
    </w:p>
    <w:p w14:paraId="6FF673CC" w14:textId="77777777" w:rsidR="001E52AC" w:rsidRPr="00312E37" w:rsidRDefault="001E52AC" w:rsidP="00FC47A4">
      <w:pPr>
        <w:pStyle w:val="ListParagraph"/>
        <w:numPr>
          <w:ilvl w:val="0"/>
          <w:numId w:val="9"/>
        </w:numPr>
        <w:spacing w:before="60" w:after="60" w:line="252" w:lineRule="auto"/>
        <w:rPr>
          <w:u w:val="single"/>
        </w:rPr>
      </w:pPr>
      <w:r w:rsidRPr="00312E37">
        <w:rPr>
          <w:bCs/>
          <w:u w:val="single"/>
        </w:rPr>
        <w:t xml:space="preserve">Issue 3-3-1: Applicability of SCell activation requirements when </w:t>
      </w:r>
      <w:proofErr w:type="spellStart"/>
      <w:r w:rsidRPr="00312E37">
        <w:rPr>
          <w:bCs/>
          <w:u w:val="single"/>
        </w:rPr>
        <w:t>sCellDeactivationTimer</w:t>
      </w:r>
      <w:proofErr w:type="spellEnd"/>
      <w:r w:rsidRPr="00312E37">
        <w:rPr>
          <w:bCs/>
          <w:u w:val="single"/>
        </w:rPr>
        <w:t xml:space="preserve"> is NOT configured</w:t>
      </w:r>
    </w:p>
    <w:p w14:paraId="5CC5460E" w14:textId="77777777" w:rsidR="001E52AC" w:rsidRPr="00D36ACC" w:rsidRDefault="001E52AC" w:rsidP="00FC47A4">
      <w:pPr>
        <w:pStyle w:val="ListParagraph"/>
        <w:numPr>
          <w:ilvl w:val="1"/>
          <w:numId w:val="9"/>
        </w:numPr>
        <w:spacing w:line="252" w:lineRule="auto"/>
        <w:rPr>
          <w:lang w:eastAsia="ja-JP"/>
        </w:rPr>
      </w:pPr>
      <w:r>
        <w:rPr>
          <w:bCs/>
        </w:rPr>
        <w:t>Proposals</w:t>
      </w:r>
    </w:p>
    <w:p w14:paraId="171D6520" w14:textId="2C0356C3" w:rsidR="001E52AC" w:rsidRDefault="001E52AC" w:rsidP="00FC47A4">
      <w:pPr>
        <w:pStyle w:val="ListParagraph"/>
        <w:numPr>
          <w:ilvl w:val="2"/>
          <w:numId w:val="9"/>
        </w:numPr>
        <w:spacing w:line="252" w:lineRule="auto"/>
        <w:rPr>
          <w:lang w:eastAsia="ja-JP"/>
        </w:rPr>
      </w:pPr>
      <w:r>
        <w:rPr>
          <w:lang w:eastAsia="ja-JP"/>
        </w:rPr>
        <w:t>Proposals 1a (Ericsson, Huawei/</w:t>
      </w:r>
      <w:proofErr w:type="spellStart"/>
      <w:r>
        <w:rPr>
          <w:lang w:eastAsia="ja-JP"/>
        </w:rPr>
        <w:t>HiSilicon</w:t>
      </w:r>
      <w:proofErr w:type="spellEnd"/>
      <w:r w:rsidR="006E6C4D">
        <w:rPr>
          <w:lang w:eastAsia="ja-JP"/>
        </w:rPr>
        <w:t>, Apple</w:t>
      </w:r>
      <w:r w:rsidR="000C5B44">
        <w:rPr>
          <w:lang w:eastAsia="ja-JP"/>
        </w:rPr>
        <w:t>, QC</w:t>
      </w:r>
      <w:r>
        <w:rPr>
          <w:lang w:eastAsia="ja-JP"/>
        </w:rPr>
        <w:t xml:space="preserve">): Option 1 supported </w:t>
      </w:r>
    </w:p>
    <w:p w14:paraId="5DBD2E87" w14:textId="77777777" w:rsidR="001E52AC" w:rsidRDefault="001E52AC" w:rsidP="00FC47A4">
      <w:pPr>
        <w:pStyle w:val="ListParagraph"/>
        <w:numPr>
          <w:ilvl w:val="3"/>
          <w:numId w:val="9"/>
        </w:numPr>
        <w:spacing w:line="252" w:lineRule="auto"/>
        <w:rPr>
          <w:lang w:eastAsia="ja-JP"/>
        </w:rPr>
      </w:pPr>
      <w:r>
        <w:rPr>
          <w:lang w:eastAsia="ja-JP"/>
        </w:rPr>
        <w:t xml:space="preserve">The SCell activation requirements for NR-U do not apply when the </w:t>
      </w:r>
      <w:proofErr w:type="spellStart"/>
      <w:r>
        <w:rPr>
          <w:lang w:eastAsia="ja-JP"/>
        </w:rPr>
        <w:t>sCellDeactivationTimer</w:t>
      </w:r>
      <w:proofErr w:type="spellEnd"/>
      <w:r>
        <w:rPr>
          <w:lang w:eastAsia="ja-JP"/>
        </w:rPr>
        <w:t xml:space="preserve"> is not configured, when the SCell activation delay exceeds some pre-defined time (e.g., equivalent or comparable to the longest possible value of </w:t>
      </w:r>
      <w:proofErr w:type="spellStart"/>
      <w:r>
        <w:rPr>
          <w:lang w:eastAsia="ja-JP"/>
        </w:rPr>
        <w:t>sCellDeactivationTimer</w:t>
      </w:r>
      <w:proofErr w:type="spellEnd"/>
      <w:r>
        <w:rPr>
          <w:lang w:eastAsia="ja-JP"/>
        </w:rPr>
        <w:t>).</w:t>
      </w:r>
    </w:p>
    <w:p w14:paraId="3DAEC9D5" w14:textId="77777777" w:rsidR="001E52AC" w:rsidRDefault="001E52AC" w:rsidP="00FC47A4">
      <w:pPr>
        <w:pStyle w:val="ListParagraph"/>
        <w:numPr>
          <w:ilvl w:val="2"/>
          <w:numId w:val="9"/>
        </w:numPr>
        <w:spacing w:line="252" w:lineRule="auto"/>
        <w:rPr>
          <w:lang w:eastAsia="ja-JP"/>
        </w:rPr>
      </w:pPr>
      <w:r>
        <w:rPr>
          <w:lang w:eastAsia="ja-JP"/>
        </w:rPr>
        <w:t xml:space="preserve">Proposal 1b (Ericsson): The SCell deactivation requirements for NR-U do not apply when the </w:t>
      </w:r>
      <w:proofErr w:type="spellStart"/>
      <w:r>
        <w:rPr>
          <w:lang w:eastAsia="ja-JP"/>
        </w:rPr>
        <w:t>sCellDeactivationTimer</w:t>
      </w:r>
      <w:proofErr w:type="spellEnd"/>
      <w:r>
        <w:rPr>
          <w:lang w:eastAsia="ja-JP"/>
        </w:rPr>
        <w:t xml:space="preserve"> is not configured.</w:t>
      </w:r>
    </w:p>
    <w:p w14:paraId="7581D395" w14:textId="77777777" w:rsidR="001E52AC" w:rsidRDefault="001E52AC" w:rsidP="00FC47A4">
      <w:pPr>
        <w:pStyle w:val="ListParagraph"/>
        <w:numPr>
          <w:ilvl w:val="2"/>
          <w:numId w:val="9"/>
        </w:numPr>
        <w:spacing w:line="252" w:lineRule="auto"/>
        <w:rPr>
          <w:lang w:eastAsia="ja-JP"/>
        </w:rPr>
      </w:pPr>
      <w:r>
        <w:rPr>
          <w:lang w:eastAsia="ja-JP"/>
        </w:rPr>
        <w:t>Proposals 2 (Nokia, ZTE Corporation): Option 2 supported</w:t>
      </w:r>
    </w:p>
    <w:p w14:paraId="109EE7DA" w14:textId="77777777" w:rsidR="001E52AC" w:rsidRDefault="001E52AC" w:rsidP="00FC47A4">
      <w:pPr>
        <w:pStyle w:val="ListParagraph"/>
        <w:numPr>
          <w:ilvl w:val="3"/>
          <w:numId w:val="9"/>
        </w:numPr>
        <w:spacing w:line="252" w:lineRule="auto"/>
        <w:rPr>
          <w:lang w:eastAsia="ja-JP"/>
        </w:rPr>
      </w:pPr>
      <w:r>
        <w:rPr>
          <w:lang w:eastAsia="ja-JP"/>
        </w:rPr>
        <w:t xml:space="preserve">SCell activation delay requirements are applicable in Scenario A (CA with NR </w:t>
      </w:r>
      <w:proofErr w:type="spellStart"/>
      <w:r>
        <w:rPr>
          <w:lang w:eastAsia="ja-JP"/>
        </w:rPr>
        <w:t>PCell</w:t>
      </w:r>
      <w:proofErr w:type="spellEnd"/>
      <w:r>
        <w:rPr>
          <w:lang w:eastAsia="ja-JP"/>
        </w:rPr>
        <w:t xml:space="preserve"> and NR SCell) with any LBT type and in Scenario B and C (E-UTRAN-NR-U DC/SA NR-U) with LBT type 2C. Requirements are also applicable in all scenarios, if the UE does not experience any UL LBT failures during SCell activation/deactivation. </w:t>
      </w:r>
    </w:p>
    <w:p w14:paraId="3B315F40" w14:textId="77777777" w:rsidR="001E52AC" w:rsidRDefault="001E52AC" w:rsidP="00FC47A4">
      <w:pPr>
        <w:pStyle w:val="ListParagraph"/>
        <w:numPr>
          <w:ilvl w:val="3"/>
          <w:numId w:val="9"/>
        </w:numPr>
        <w:spacing w:line="252" w:lineRule="auto"/>
        <w:rPr>
          <w:lang w:eastAsia="ja-JP"/>
        </w:rPr>
      </w:pPr>
      <w:r>
        <w:rPr>
          <w:lang w:eastAsia="ja-JP"/>
        </w:rPr>
        <w:t xml:space="preserve">SCell activation delay requirements are applicable when </w:t>
      </w:r>
      <w:proofErr w:type="spellStart"/>
      <w:r>
        <w:rPr>
          <w:lang w:eastAsia="ja-JP"/>
        </w:rPr>
        <w:t>sCellDeactivationTimer</w:t>
      </w:r>
      <w:proofErr w:type="spellEnd"/>
      <w:r>
        <w:rPr>
          <w:lang w:eastAsia="ja-JP"/>
        </w:rPr>
        <w:t xml:space="preserve"> is not configured also in Scenarios B and C (EN-DC and SA) LBT types other than 2C.</w:t>
      </w:r>
    </w:p>
    <w:p w14:paraId="701FF7E8" w14:textId="50B5A470" w:rsidR="001E52AC" w:rsidRDefault="001E52AC" w:rsidP="00FC47A4">
      <w:pPr>
        <w:pStyle w:val="ListParagraph"/>
        <w:numPr>
          <w:ilvl w:val="2"/>
          <w:numId w:val="9"/>
        </w:numPr>
        <w:spacing w:line="252" w:lineRule="auto"/>
        <w:rPr>
          <w:lang w:eastAsia="ja-JP"/>
        </w:rPr>
      </w:pPr>
      <w:r>
        <w:rPr>
          <w:lang w:eastAsia="ja-JP"/>
        </w:rPr>
        <w:lastRenderedPageBreak/>
        <w:t xml:space="preserve">Proposals 3a (Ericsson, MediaTek </w:t>
      </w:r>
      <w:proofErr w:type="spellStart"/>
      <w:r>
        <w:rPr>
          <w:lang w:eastAsia="ja-JP"/>
        </w:rPr>
        <w:t>inc</w:t>
      </w:r>
      <w:proofErr w:type="spellEnd"/>
      <w:r w:rsidR="006E6C4D">
        <w:rPr>
          <w:lang w:eastAsia="ja-JP"/>
        </w:rPr>
        <w:t>, Apple</w:t>
      </w:r>
      <w:r w:rsidR="000C5B44">
        <w:rPr>
          <w:lang w:eastAsia="ja-JP"/>
        </w:rPr>
        <w:t>, QC, Huawei</w:t>
      </w:r>
      <w:r>
        <w:rPr>
          <w:lang w:eastAsia="ja-JP"/>
        </w:rPr>
        <w:t xml:space="preserve">): Option 3 (possible compromise solution) can be accepted </w:t>
      </w:r>
    </w:p>
    <w:p w14:paraId="1576816F" w14:textId="77777777" w:rsidR="001E52AC" w:rsidRDefault="001E52AC" w:rsidP="00FC47A4">
      <w:pPr>
        <w:pStyle w:val="ListParagraph"/>
        <w:numPr>
          <w:ilvl w:val="3"/>
          <w:numId w:val="9"/>
        </w:numPr>
        <w:spacing w:line="252" w:lineRule="auto"/>
        <w:rPr>
          <w:lang w:eastAsia="ja-JP"/>
        </w:rPr>
      </w:pPr>
      <w:r>
        <w:rPr>
          <w:lang w:eastAsia="ja-JP"/>
        </w:rPr>
        <w:t xml:space="preserve">SCell activation delay requirements are applicable in Scenario A (CA with NR </w:t>
      </w:r>
      <w:proofErr w:type="spellStart"/>
      <w:r>
        <w:rPr>
          <w:lang w:eastAsia="ja-JP"/>
        </w:rPr>
        <w:t>PCell</w:t>
      </w:r>
      <w:proofErr w:type="spellEnd"/>
      <w:r>
        <w:rPr>
          <w:lang w:eastAsia="ja-JP"/>
        </w:rPr>
        <w:t xml:space="preserve"> and NR SCell) with any LBT type and in Scenario B and C (E-UTRAN-NR-U DC/SA NR-U) with LBT type 2C. Requirements are also applicable in all scenarios, if the UE does not experience any UL LBT failures during SCell activation/deactivation. </w:t>
      </w:r>
    </w:p>
    <w:p w14:paraId="7E50466D" w14:textId="77777777" w:rsidR="001E52AC" w:rsidRDefault="001E52AC" w:rsidP="00FC47A4">
      <w:pPr>
        <w:pStyle w:val="ListParagraph"/>
        <w:numPr>
          <w:ilvl w:val="3"/>
          <w:numId w:val="9"/>
        </w:numPr>
        <w:spacing w:line="252" w:lineRule="auto"/>
        <w:rPr>
          <w:lang w:eastAsia="ja-JP"/>
        </w:rPr>
      </w:pPr>
      <w:r>
        <w:rPr>
          <w:lang w:eastAsia="ja-JP"/>
        </w:rPr>
        <w:t xml:space="preserve">For all other scenarios the SCell activation requirements for NR-U do not apply when the </w:t>
      </w:r>
      <w:proofErr w:type="spellStart"/>
      <w:r>
        <w:rPr>
          <w:lang w:eastAsia="ja-JP"/>
        </w:rPr>
        <w:t>sCellDeactivationTimer</w:t>
      </w:r>
      <w:proofErr w:type="spellEnd"/>
      <w:r>
        <w:rPr>
          <w:lang w:eastAsia="ja-JP"/>
        </w:rPr>
        <w:t xml:space="preserve"> is not configured, when the SCell activation delay exceeds some pre-defined time (e.g., equivalent or comparable to the longest possible value of </w:t>
      </w:r>
      <w:proofErr w:type="spellStart"/>
      <w:r>
        <w:rPr>
          <w:lang w:eastAsia="ja-JP"/>
        </w:rPr>
        <w:t>sCellDeactivationTimer</w:t>
      </w:r>
      <w:proofErr w:type="spellEnd"/>
      <w:r>
        <w:rPr>
          <w:lang w:eastAsia="ja-JP"/>
        </w:rPr>
        <w:t>).</w:t>
      </w:r>
    </w:p>
    <w:p w14:paraId="68AAD242" w14:textId="77777777" w:rsidR="001E52AC" w:rsidRDefault="001E52AC" w:rsidP="00FC47A4">
      <w:pPr>
        <w:pStyle w:val="ListParagraph"/>
        <w:numPr>
          <w:ilvl w:val="2"/>
          <w:numId w:val="9"/>
        </w:numPr>
        <w:spacing w:line="252" w:lineRule="auto"/>
        <w:rPr>
          <w:lang w:eastAsia="ja-JP"/>
        </w:rPr>
      </w:pPr>
      <w:r>
        <w:rPr>
          <w:lang w:eastAsia="ja-JP"/>
        </w:rPr>
        <w:t>Proposal 3b (Ericsson): No LS to RAN2 is needed, since requirements applicability is pure RAN4 issue.</w:t>
      </w:r>
    </w:p>
    <w:p w14:paraId="7C51282E" w14:textId="77777777" w:rsidR="001E52AC" w:rsidRDefault="001E52AC" w:rsidP="00FC47A4">
      <w:pPr>
        <w:pStyle w:val="ListParagraph"/>
        <w:numPr>
          <w:ilvl w:val="1"/>
          <w:numId w:val="9"/>
        </w:numPr>
        <w:spacing w:line="252" w:lineRule="auto"/>
        <w:rPr>
          <w:lang w:eastAsia="ja-JP"/>
        </w:rPr>
      </w:pPr>
      <w:r>
        <w:rPr>
          <w:lang w:eastAsia="ja-JP"/>
        </w:rPr>
        <w:t>Discussion</w:t>
      </w:r>
    </w:p>
    <w:p w14:paraId="507F76BA" w14:textId="35EA8C7F" w:rsidR="001E52AC" w:rsidRDefault="001E040A" w:rsidP="00FC47A4">
      <w:pPr>
        <w:pStyle w:val="ListParagraph"/>
        <w:numPr>
          <w:ilvl w:val="2"/>
          <w:numId w:val="9"/>
        </w:numPr>
        <w:spacing w:line="252" w:lineRule="auto"/>
        <w:rPr>
          <w:lang w:eastAsia="ja-JP"/>
        </w:rPr>
      </w:pPr>
      <w:r>
        <w:rPr>
          <w:lang w:eastAsia="ja-JP"/>
        </w:rPr>
        <w:t>MTK: 3a</w:t>
      </w:r>
    </w:p>
    <w:p w14:paraId="021CAEB2" w14:textId="7B894C1D" w:rsidR="00240A7E" w:rsidRDefault="00240A7E" w:rsidP="00FC47A4">
      <w:pPr>
        <w:pStyle w:val="ListParagraph"/>
        <w:numPr>
          <w:ilvl w:val="2"/>
          <w:numId w:val="9"/>
        </w:numPr>
        <w:spacing w:line="252" w:lineRule="auto"/>
        <w:rPr>
          <w:lang w:eastAsia="ja-JP"/>
        </w:rPr>
      </w:pPr>
      <w:r>
        <w:rPr>
          <w:lang w:eastAsia="ja-JP"/>
        </w:rPr>
        <w:t xml:space="preserve">Apple: 1a and 3a </w:t>
      </w:r>
    </w:p>
    <w:p w14:paraId="5DF217FB" w14:textId="53F035D7" w:rsidR="00240A7E" w:rsidRDefault="00240A7E" w:rsidP="00FC47A4">
      <w:pPr>
        <w:pStyle w:val="ListParagraph"/>
        <w:numPr>
          <w:ilvl w:val="2"/>
          <w:numId w:val="9"/>
        </w:numPr>
        <w:spacing w:line="252" w:lineRule="auto"/>
        <w:rPr>
          <w:lang w:eastAsia="ja-JP"/>
        </w:rPr>
      </w:pPr>
      <w:r>
        <w:rPr>
          <w:lang w:eastAsia="ja-JP"/>
        </w:rPr>
        <w:t>Nokia:</w:t>
      </w:r>
      <w:r w:rsidR="006E6C4D">
        <w:rPr>
          <w:lang w:eastAsia="ja-JP"/>
        </w:rPr>
        <w:t xml:space="preserve"> 2</w:t>
      </w:r>
    </w:p>
    <w:p w14:paraId="4A25A637" w14:textId="7169FC9A" w:rsidR="006E6C4D" w:rsidRDefault="006E6C4D" w:rsidP="00FC47A4">
      <w:pPr>
        <w:pStyle w:val="ListParagraph"/>
        <w:numPr>
          <w:ilvl w:val="2"/>
          <w:numId w:val="9"/>
        </w:numPr>
        <w:spacing w:line="252" w:lineRule="auto"/>
        <w:rPr>
          <w:lang w:eastAsia="ja-JP"/>
        </w:rPr>
      </w:pPr>
      <w:r>
        <w:rPr>
          <w:lang w:eastAsia="ja-JP"/>
        </w:rPr>
        <w:t>QC:</w:t>
      </w:r>
      <w:r w:rsidR="000C5B44">
        <w:rPr>
          <w:lang w:eastAsia="ja-JP"/>
        </w:rPr>
        <w:t xml:space="preserve"> 1a and ok with 3a</w:t>
      </w:r>
    </w:p>
    <w:p w14:paraId="0A0C84BA" w14:textId="2DFF73C6" w:rsidR="00915B4D" w:rsidRDefault="00915B4D" w:rsidP="00FC47A4">
      <w:pPr>
        <w:pStyle w:val="ListParagraph"/>
        <w:numPr>
          <w:ilvl w:val="2"/>
          <w:numId w:val="9"/>
        </w:numPr>
        <w:spacing w:line="252" w:lineRule="auto"/>
        <w:rPr>
          <w:lang w:eastAsia="ja-JP"/>
        </w:rPr>
      </w:pPr>
      <w:r>
        <w:rPr>
          <w:lang w:eastAsia="ja-JP"/>
        </w:rPr>
        <w:t>Huawei: 1a and ok with 3a</w:t>
      </w:r>
    </w:p>
    <w:p w14:paraId="3C093864" w14:textId="10D084FE" w:rsidR="00915B4D" w:rsidRDefault="00915B4D" w:rsidP="00FC47A4">
      <w:pPr>
        <w:pStyle w:val="ListParagraph"/>
        <w:numPr>
          <w:ilvl w:val="2"/>
          <w:numId w:val="9"/>
        </w:numPr>
        <w:spacing w:line="252" w:lineRule="auto"/>
        <w:rPr>
          <w:lang w:eastAsia="ja-JP"/>
        </w:rPr>
      </w:pPr>
      <w:r>
        <w:rPr>
          <w:lang w:eastAsia="ja-JP"/>
        </w:rPr>
        <w:t xml:space="preserve">E///: </w:t>
      </w:r>
      <w:r w:rsidR="00A76590">
        <w:rPr>
          <w:lang w:eastAsia="ja-JP"/>
        </w:rPr>
        <w:t>can compromise to 3a</w:t>
      </w:r>
    </w:p>
    <w:p w14:paraId="2A8ACFE1" w14:textId="3600AED0" w:rsidR="00421105" w:rsidRDefault="00421105" w:rsidP="00FC47A4">
      <w:pPr>
        <w:pStyle w:val="ListParagraph"/>
        <w:numPr>
          <w:ilvl w:val="2"/>
          <w:numId w:val="9"/>
        </w:numPr>
        <w:spacing w:line="252" w:lineRule="auto"/>
        <w:rPr>
          <w:lang w:eastAsia="ja-JP"/>
        </w:rPr>
      </w:pPr>
      <w:r>
        <w:rPr>
          <w:lang w:eastAsia="ja-JP"/>
        </w:rPr>
        <w:t xml:space="preserve">Nokia: Option 3 is still a major problem. It is unclear what is UE behavior when </w:t>
      </w:r>
      <w:r w:rsidR="006421FF">
        <w:rPr>
          <w:lang w:eastAsia="ja-JP"/>
        </w:rPr>
        <w:t>UE requirements do not apply</w:t>
      </w:r>
    </w:p>
    <w:p w14:paraId="533F230D" w14:textId="4BFA5F3E" w:rsidR="006421FF" w:rsidRDefault="006421FF" w:rsidP="00FC47A4">
      <w:pPr>
        <w:pStyle w:val="ListParagraph"/>
        <w:numPr>
          <w:ilvl w:val="3"/>
          <w:numId w:val="9"/>
        </w:numPr>
        <w:spacing w:line="252" w:lineRule="auto"/>
        <w:rPr>
          <w:lang w:eastAsia="ja-JP"/>
        </w:rPr>
      </w:pPr>
      <w:r>
        <w:rPr>
          <w:lang w:eastAsia="ja-JP"/>
        </w:rPr>
        <w:t xml:space="preserve">E///: </w:t>
      </w:r>
      <w:r w:rsidR="00F30E51">
        <w:rPr>
          <w:lang w:eastAsia="ja-JP"/>
        </w:rPr>
        <w:t>when the requirements do not apply the activation process may take longer time</w:t>
      </w:r>
    </w:p>
    <w:p w14:paraId="5F24A809" w14:textId="118AE902" w:rsidR="00213956" w:rsidRDefault="00213956" w:rsidP="00FC47A4">
      <w:pPr>
        <w:pStyle w:val="ListParagraph"/>
        <w:numPr>
          <w:ilvl w:val="3"/>
          <w:numId w:val="9"/>
        </w:numPr>
        <w:spacing w:line="252" w:lineRule="auto"/>
        <w:rPr>
          <w:lang w:eastAsia="ja-JP"/>
        </w:rPr>
      </w:pPr>
      <w:r>
        <w:rPr>
          <w:lang w:eastAsia="ja-JP"/>
        </w:rPr>
        <w:t>Nokia: is UE assumed to stop SCell deactivation</w:t>
      </w:r>
      <w:r w:rsidR="00D55BF7">
        <w:rPr>
          <w:lang w:eastAsia="ja-JP"/>
        </w:rPr>
        <w:t>?</w:t>
      </w:r>
    </w:p>
    <w:p w14:paraId="1919BAC9" w14:textId="38AD095E" w:rsidR="00D55BF7" w:rsidRDefault="00D55BF7" w:rsidP="00FC47A4">
      <w:pPr>
        <w:pStyle w:val="ListParagraph"/>
        <w:numPr>
          <w:ilvl w:val="4"/>
          <w:numId w:val="9"/>
        </w:numPr>
        <w:spacing w:line="252" w:lineRule="auto"/>
        <w:rPr>
          <w:lang w:eastAsia="ja-JP"/>
        </w:rPr>
      </w:pPr>
      <w:r>
        <w:rPr>
          <w:lang w:eastAsia="ja-JP"/>
        </w:rPr>
        <w:t xml:space="preserve">E///: we think UE is supposed to stop the </w:t>
      </w:r>
      <w:r w:rsidR="008B15D1">
        <w:rPr>
          <w:lang w:eastAsia="ja-JP"/>
        </w:rPr>
        <w:t xml:space="preserve">ongoing SCell activation/deactivation </w:t>
      </w:r>
      <w:r>
        <w:rPr>
          <w:lang w:eastAsia="ja-JP"/>
        </w:rPr>
        <w:t>process</w:t>
      </w:r>
    </w:p>
    <w:p w14:paraId="614D2CD2" w14:textId="5DDC7219" w:rsidR="00602DFB" w:rsidRDefault="00602DFB" w:rsidP="00FC47A4">
      <w:pPr>
        <w:pStyle w:val="ListParagraph"/>
        <w:numPr>
          <w:ilvl w:val="4"/>
          <w:numId w:val="9"/>
        </w:numPr>
        <w:spacing w:line="252" w:lineRule="auto"/>
        <w:rPr>
          <w:lang w:eastAsia="ja-JP"/>
        </w:rPr>
      </w:pPr>
      <w:r>
        <w:rPr>
          <w:lang w:eastAsia="ja-JP"/>
        </w:rPr>
        <w:t>Nokia: we need to go to RAN2 to check and need to check</w:t>
      </w:r>
    </w:p>
    <w:p w14:paraId="6D121234" w14:textId="44292D47" w:rsidR="00705D66" w:rsidRDefault="00705D66" w:rsidP="00FC47A4">
      <w:pPr>
        <w:pStyle w:val="ListParagraph"/>
        <w:numPr>
          <w:ilvl w:val="4"/>
          <w:numId w:val="9"/>
        </w:numPr>
        <w:spacing w:line="252" w:lineRule="auto"/>
        <w:rPr>
          <w:lang w:eastAsia="ja-JP"/>
        </w:rPr>
      </w:pPr>
      <w:r>
        <w:rPr>
          <w:lang w:eastAsia="ja-JP"/>
        </w:rPr>
        <w:t>E///: do not see need to check with RAN2.</w:t>
      </w:r>
    </w:p>
    <w:p w14:paraId="7ABAC791" w14:textId="33B93A9E" w:rsidR="00714E80" w:rsidRDefault="00F413C9" w:rsidP="00FC47A4">
      <w:pPr>
        <w:pStyle w:val="ListParagraph"/>
        <w:numPr>
          <w:ilvl w:val="4"/>
          <w:numId w:val="9"/>
        </w:numPr>
        <w:spacing w:line="252" w:lineRule="auto"/>
        <w:rPr>
          <w:lang w:eastAsia="ja-JP"/>
        </w:rPr>
      </w:pPr>
      <w:r>
        <w:rPr>
          <w:lang w:eastAsia="ja-JP"/>
        </w:rPr>
        <w:t>E///: we make decision on requirements applicability in RAN4</w:t>
      </w:r>
    </w:p>
    <w:p w14:paraId="640A9557" w14:textId="05523F65" w:rsidR="009A54C1" w:rsidRDefault="009A54C1" w:rsidP="00FC47A4">
      <w:pPr>
        <w:pStyle w:val="ListParagraph"/>
        <w:numPr>
          <w:ilvl w:val="4"/>
          <w:numId w:val="9"/>
        </w:numPr>
        <w:spacing w:line="252" w:lineRule="auto"/>
        <w:rPr>
          <w:lang w:eastAsia="ja-JP"/>
        </w:rPr>
      </w:pPr>
      <w:r>
        <w:rPr>
          <w:lang w:eastAsia="ja-JP"/>
        </w:rPr>
        <w:t xml:space="preserve">Nokia: </w:t>
      </w:r>
      <w:r w:rsidR="00453424">
        <w:rPr>
          <w:lang w:eastAsia="ja-JP"/>
        </w:rPr>
        <w:t>see no harm to check with RAN2</w:t>
      </w:r>
    </w:p>
    <w:p w14:paraId="44FAADE3" w14:textId="77777777" w:rsidR="001E52AC" w:rsidRPr="008E73B5" w:rsidRDefault="001E52AC" w:rsidP="00FC47A4">
      <w:pPr>
        <w:pStyle w:val="ListParagraph"/>
        <w:numPr>
          <w:ilvl w:val="1"/>
          <w:numId w:val="9"/>
        </w:numPr>
        <w:spacing w:line="252" w:lineRule="auto"/>
        <w:rPr>
          <w:lang w:eastAsia="ja-JP"/>
        </w:rPr>
      </w:pPr>
      <w:r w:rsidRPr="008E73B5">
        <w:rPr>
          <w:lang w:eastAsia="ja-JP"/>
        </w:rPr>
        <w:t>Agreements:</w:t>
      </w:r>
    </w:p>
    <w:p w14:paraId="1171A717" w14:textId="77777777" w:rsidR="0078121D" w:rsidRPr="00C86A8F" w:rsidRDefault="0078121D" w:rsidP="00FC47A4">
      <w:pPr>
        <w:pStyle w:val="ListParagraph"/>
        <w:numPr>
          <w:ilvl w:val="2"/>
          <w:numId w:val="9"/>
        </w:numPr>
        <w:spacing w:line="252" w:lineRule="auto"/>
        <w:rPr>
          <w:highlight w:val="green"/>
          <w:lang w:eastAsia="ja-JP"/>
        </w:rPr>
      </w:pPr>
      <w:r w:rsidRPr="00C86A8F">
        <w:rPr>
          <w:bCs/>
          <w:highlight w:val="green"/>
        </w:rPr>
        <w:t xml:space="preserve">Applicability of SCell activation requirements when </w:t>
      </w:r>
      <w:proofErr w:type="spellStart"/>
      <w:r w:rsidRPr="00C86A8F">
        <w:rPr>
          <w:bCs/>
          <w:highlight w:val="green"/>
        </w:rPr>
        <w:t>sCellDeactivationTimer</w:t>
      </w:r>
      <w:proofErr w:type="spellEnd"/>
      <w:r w:rsidRPr="00C86A8F">
        <w:rPr>
          <w:bCs/>
          <w:highlight w:val="green"/>
        </w:rPr>
        <w:t xml:space="preserve"> is NOT configured</w:t>
      </w:r>
      <w:r w:rsidRPr="00C86A8F">
        <w:rPr>
          <w:highlight w:val="green"/>
          <w:lang w:eastAsia="ja-JP"/>
        </w:rPr>
        <w:t xml:space="preserve"> </w:t>
      </w:r>
    </w:p>
    <w:p w14:paraId="46B601D0" w14:textId="77777777" w:rsidR="00624BD5" w:rsidRPr="00C86A8F" w:rsidRDefault="00A76590" w:rsidP="00FC47A4">
      <w:pPr>
        <w:pStyle w:val="ListParagraph"/>
        <w:numPr>
          <w:ilvl w:val="3"/>
          <w:numId w:val="9"/>
        </w:numPr>
        <w:spacing w:line="252" w:lineRule="auto"/>
        <w:rPr>
          <w:highlight w:val="green"/>
          <w:lang w:eastAsia="ja-JP"/>
        </w:rPr>
      </w:pPr>
      <w:r w:rsidRPr="00C86A8F">
        <w:rPr>
          <w:highlight w:val="green"/>
          <w:lang w:eastAsia="ja-JP"/>
        </w:rPr>
        <w:t xml:space="preserve">SCell activation delay requirements are applicable in </w:t>
      </w:r>
    </w:p>
    <w:p w14:paraId="17FD77C5" w14:textId="77777777" w:rsidR="00624BD5" w:rsidRPr="00C86A8F" w:rsidRDefault="00A76590" w:rsidP="00FC47A4">
      <w:pPr>
        <w:pStyle w:val="ListParagraph"/>
        <w:numPr>
          <w:ilvl w:val="4"/>
          <w:numId w:val="9"/>
        </w:numPr>
        <w:spacing w:line="252" w:lineRule="auto"/>
        <w:rPr>
          <w:highlight w:val="green"/>
          <w:lang w:eastAsia="ja-JP"/>
        </w:rPr>
      </w:pPr>
      <w:r w:rsidRPr="00C86A8F">
        <w:rPr>
          <w:highlight w:val="green"/>
          <w:lang w:eastAsia="ja-JP"/>
        </w:rPr>
        <w:t xml:space="preserve">Scenario A (CA with NR </w:t>
      </w:r>
      <w:proofErr w:type="spellStart"/>
      <w:r w:rsidRPr="00C86A8F">
        <w:rPr>
          <w:highlight w:val="green"/>
          <w:lang w:eastAsia="ja-JP"/>
        </w:rPr>
        <w:t>PCell</w:t>
      </w:r>
      <w:proofErr w:type="spellEnd"/>
      <w:r w:rsidRPr="00C86A8F">
        <w:rPr>
          <w:highlight w:val="green"/>
          <w:lang w:eastAsia="ja-JP"/>
        </w:rPr>
        <w:t xml:space="preserve"> and NR SCell) with any LBT type </w:t>
      </w:r>
    </w:p>
    <w:p w14:paraId="2D491B05" w14:textId="3E2A97AA" w:rsidR="00B5318E" w:rsidRPr="00C86A8F" w:rsidRDefault="00A76590" w:rsidP="00FC47A4">
      <w:pPr>
        <w:pStyle w:val="ListParagraph"/>
        <w:numPr>
          <w:ilvl w:val="4"/>
          <w:numId w:val="9"/>
        </w:numPr>
        <w:spacing w:line="252" w:lineRule="auto"/>
        <w:rPr>
          <w:highlight w:val="green"/>
          <w:lang w:eastAsia="ja-JP"/>
        </w:rPr>
      </w:pPr>
      <w:r w:rsidRPr="00C86A8F">
        <w:rPr>
          <w:highlight w:val="green"/>
          <w:lang w:eastAsia="ja-JP"/>
        </w:rPr>
        <w:t xml:space="preserve">Scenario B and C (E-UTRAN-NR-U DC/SA NR-U) with LBT type 2C. </w:t>
      </w:r>
    </w:p>
    <w:p w14:paraId="552B9776" w14:textId="5942863E" w:rsidR="00A76590" w:rsidRPr="00C86A8F" w:rsidRDefault="00C15592" w:rsidP="00FC47A4">
      <w:pPr>
        <w:pStyle w:val="ListParagraph"/>
        <w:numPr>
          <w:ilvl w:val="4"/>
          <w:numId w:val="9"/>
        </w:numPr>
        <w:spacing w:line="252" w:lineRule="auto"/>
        <w:rPr>
          <w:highlight w:val="green"/>
          <w:lang w:eastAsia="ja-JP"/>
        </w:rPr>
      </w:pPr>
      <w:r w:rsidRPr="00C86A8F">
        <w:rPr>
          <w:highlight w:val="green"/>
          <w:lang w:eastAsia="ja-JP"/>
        </w:rPr>
        <w:t>I</w:t>
      </w:r>
      <w:r w:rsidR="00A76590" w:rsidRPr="00C86A8F">
        <w:rPr>
          <w:highlight w:val="green"/>
          <w:lang w:eastAsia="ja-JP"/>
        </w:rPr>
        <w:t xml:space="preserve">n all scenarios, if the UE does not experience any UL LBT failures during SCell activation/deactivation. </w:t>
      </w:r>
    </w:p>
    <w:p w14:paraId="045E5ED7" w14:textId="4FE9BC56" w:rsidR="00A76590" w:rsidRPr="00C86A8F" w:rsidRDefault="00A76590" w:rsidP="00FC47A4">
      <w:pPr>
        <w:pStyle w:val="ListParagraph"/>
        <w:numPr>
          <w:ilvl w:val="3"/>
          <w:numId w:val="9"/>
        </w:numPr>
        <w:spacing w:line="252" w:lineRule="auto"/>
        <w:rPr>
          <w:highlight w:val="green"/>
          <w:lang w:eastAsia="ja-JP"/>
        </w:rPr>
      </w:pPr>
      <w:r w:rsidRPr="00C86A8F">
        <w:rPr>
          <w:highlight w:val="green"/>
          <w:lang w:eastAsia="ja-JP"/>
        </w:rPr>
        <w:t xml:space="preserve">For all other scenarios the SCell activation requirements for NR-U do not apply, when the SCell activation delay exceeds </w:t>
      </w:r>
      <w:r w:rsidR="0078585F" w:rsidRPr="00C86A8F">
        <w:rPr>
          <w:highlight w:val="green"/>
          <w:lang w:eastAsia="ja-JP"/>
        </w:rPr>
        <w:t>the</w:t>
      </w:r>
      <w:r w:rsidRPr="00C86A8F">
        <w:rPr>
          <w:highlight w:val="green"/>
          <w:lang w:eastAsia="ja-JP"/>
        </w:rPr>
        <w:t xml:space="preserve"> pre-defined time</w:t>
      </w:r>
      <w:r w:rsidR="0078585F" w:rsidRPr="00C86A8F">
        <w:rPr>
          <w:highlight w:val="green"/>
          <w:lang w:eastAsia="ja-JP"/>
        </w:rPr>
        <w:t xml:space="preserve"> period</w:t>
      </w:r>
      <w:r w:rsidR="00F54AAD" w:rsidRPr="00C86A8F">
        <w:rPr>
          <w:highlight w:val="green"/>
          <w:lang w:eastAsia="ja-JP"/>
        </w:rPr>
        <w:t xml:space="preserve"> T</w:t>
      </w:r>
      <w:r w:rsidR="00A62BD1" w:rsidRPr="00C86A8F">
        <w:rPr>
          <w:highlight w:val="green"/>
          <w:lang w:eastAsia="ja-JP"/>
        </w:rPr>
        <w:t xml:space="preserve"> = 1280 </w:t>
      </w:r>
      <w:proofErr w:type="spellStart"/>
      <w:r w:rsidR="00A62BD1" w:rsidRPr="00C86A8F">
        <w:rPr>
          <w:highlight w:val="green"/>
          <w:lang w:eastAsia="ja-JP"/>
        </w:rPr>
        <w:t>ms</w:t>
      </w:r>
      <w:r w:rsidRPr="00C86A8F">
        <w:rPr>
          <w:highlight w:val="green"/>
          <w:lang w:eastAsia="ja-JP"/>
        </w:rPr>
        <w:t>.</w:t>
      </w:r>
      <w:proofErr w:type="spellEnd"/>
    </w:p>
    <w:p w14:paraId="43AA59CC" w14:textId="16B3C05D" w:rsidR="00457E36" w:rsidRPr="00C86A8F" w:rsidRDefault="00C15592" w:rsidP="00FC47A4">
      <w:pPr>
        <w:pStyle w:val="ListParagraph"/>
        <w:numPr>
          <w:ilvl w:val="4"/>
          <w:numId w:val="9"/>
        </w:numPr>
        <w:spacing w:line="252" w:lineRule="auto"/>
        <w:rPr>
          <w:highlight w:val="green"/>
          <w:lang w:eastAsia="ja-JP"/>
        </w:rPr>
      </w:pPr>
      <w:r w:rsidRPr="00C86A8F">
        <w:rPr>
          <w:highlight w:val="green"/>
          <w:lang w:eastAsia="ja-JP"/>
        </w:rPr>
        <w:t>Note</w:t>
      </w:r>
      <w:r w:rsidR="00A62BD1" w:rsidRPr="00C86A8F">
        <w:rPr>
          <w:highlight w:val="green"/>
          <w:lang w:eastAsia="ja-JP"/>
        </w:rPr>
        <w:t xml:space="preserve"> 1</w:t>
      </w:r>
      <w:r w:rsidRPr="00C86A8F">
        <w:rPr>
          <w:highlight w:val="green"/>
          <w:lang w:eastAsia="ja-JP"/>
        </w:rPr>
        <w:t xml:space="preserve">: </w:t>
      </w:r>
      <w:r w:rsidR="00457E36" w:rsidRPr="00C86A8F">
        <w:rPr>
          <w:highlight w:val="green"/>
          <w:lang w:eastAsia="ja-JP"/>
        </w:rPr>
        <w:t>UE behavior for this case is left undef</w:t>
      </w:r>
      <w:r w:rsidR="00046091" w:rsidRPr="00C86A8F">
        <w:rPr>
          <w:highlight w:val="green"/>
          <w:lang w:eastAsia="ja-JP"/>
        </w:rPr>
        <w:t>ined</w:t>
      </w:r>
    </w:p>
    <w:p w14:paraId="7BE16591" w14:textId="36CFE176" w:rsidR="00F04B97" w:rsidRPr="00C86A8F" w:rsidRDefault="00F04B97" w:rsidP="00FC47A4">
      <w:pPr>
        <w:pStyle w:val="ListParagraph"/>
        <w:numPr>
          <w:ilvl w:val="4"/>
          <w:numId w:val="9"/>
        </w:numPr>
        <w:spacing w:line="252" w:lineRule="auto"/>
        <w:rPr>
          <w:highlight w:val="green"/>
          <w:lang w:eastAsia="ja-JP"/>
        </w:rPr>
      </w:pPr>
      <w:r w:rsidRPr="00C86A8F">
        <w:rPr>
          <w:highlight w:val="green"/>
          <w:lang w:eastAsia="ja-JP"/>
        </w:rPr>
        <w:t xml:space="preserve">Note 2: Pre-defined time period T = 1280ms corresponds to the longest possible value of </w:t>
      </w:r>
      <w:proofErr w:type="spellStart"/>
      <w:r w:rsidRPr="00C86A8F">
        <w:rPr>
          <w:highlight w:val="green"/>
          <w:lang w:eastAsia="ja-JP"/>
        </w:rPr>
        <w:t>sCellDeactivationTimer</w:t>
      </w:r>
      <w:proofErr w:type="spellEnd"/>
    </w:p>
    <w:p w14:paraId="2C899C4D" w14:textId="0A2B14A4" w:rsidR="001C0D68" w:rsidRPr="00C86A8F" w:rsidRDefault="001C0D68" w:rsidP="00FC47A4">
      <w:pPr>
        <w:pStyle w:val="ListParagraph"/>
        <w:numPr>
          <w:ilvl w:val="3"/>
          <w:numId w:val="9"/>
        </w:numPr>
        <w:spacing w:line="252" w:lineRule="auto"/>
        <w:rPr>
          <w:highlight w:val="green"/>
          <w:lang w:eastAsia="ja-JP"/>
        </w:rPr>
      </w:pPr>
      <w:r w:rsidRPr="00C86A8F">
        <w:rPr>
          <w:highlight w:val="green"/>
          <w:lang w:eastAsia="ja-JP"/>
        </w:rPr>
        <w:t>Send LS to RAN2</w:t>
      </w:r>
      <w:r w:rsidR="0078121D" w:rsidRPr="00C86A8F">
        <w:rPr>
          <w:highlight w:val="green"/>
          <w:lang w:eastAsia="ja-JP"/>
        </w:rPr>
        <w:t xml:space="preserve"> to inform</w:t>
      </w:r>
      <w:r w:rsidRPr="00C86A8F">
        <w:rPr>
          <w:highlight w:val="green"/>
          <w:lang w:eastAsia="ja-JP"/>
        </w:rPr>
        <w:t xml:space="preserve"> on </w:t>
      </w:r>
      <w:r w:rsidR="0078121D" w:rsidRPr="00C86A8F">
        <w:rPr>
          <w:highlight w:val="green"/>
          <w:lang w:eastAsia="ja-JP"/>
        </w:rPr>
        <w:t>the</w:t>
      </w:r>
      <w:r w:rsidRPr="00C86A8F">
        <w:rPr>
          <w:highlight w:val="green"/>
          <w:lang w:eastAsia="ja-JP"/>
        </w:rPr>
        <w:t xml:space="preserve"> agreements</w:t>
      </w:r>
    </w:p>
    <w:p w14:paraId="5D0D04F7" w14:textId="77777777" w:rsidR="000D60EB" w:rsidRDefault="000D60EB" w:rsidP="003B02F2">
      <w:pPr>
        <w:rPr>
          <w:b/>
        </w:rPr>
      </w:pPr>
    </w:p>
    <w:p w14:paraId="442D1B1B" w14:textId="058511EB" w:rsidR="003B02F2" w:rsidRPr="00312E37" w:rsidRDefault="003B02F2" w:rsidP="003B02F2">
      <w:pPr>
        <w:rPr>
          <w:b/>
        </w:rPr>
      </w:pPr>
      <w:r w:rsidRPr="00312E37">
        <w:rPr>
          <w:b/>
        </w:rPr>
        <w:lastRenderedPageBreak/>
        <w:t>Sub-topic 9-1: DRX impact on timing</w:t>
      </w:r>
    </w:p>
    <w:p w14:paraId="1175B9AC" w14:textId="77777777" w:rsidR="003B02F2" w:rsidRPr="00312E37" w:rsidRDefault="003B02F2" w:rsidP="00FC47A4">
      <w:pPr>
        <w:pStyle w:val="ListParagraph"/>
        <w:numPr>
          <w:ilvl w:val="0"/>
          <w:numId w:val="9"/>
        </w:numPr>
        <w:spacing w:before="60" w:after="60" w:line="252" w:lineRule="auto"/>
        <w:rPr>
          <w:bCs/>
          <w:u w:val="single"/>
        </w:rPr>
      </w:pPr>
      <w:r w:rsidRPr="00312E37">
        <w:rPr>
          <w:bCs/>
          <w:u w:val="single"/>
        </w:rPr>
        <w:t>Issue 9-1-1: Definition of the reference cell which is not available, with respect to DRX</w:t>
      </w:r>
    </w:p>
    <w:p w14:paraId="6C60AD4F" w14:textId="77777777" w:rsidR="003B02F2" w:rsidRPr="00D36ACC" w:rsidRDefault="003B02F2" w:rsidP="00FC47A4">
      <w:pPr>
        <w:pStyle w:val="ListParagraph"/>
        <w:numPr>
          <w:ilvl w:val="1"/>
          <w:numId w:val="9"/>
        </w:numPr>
        <w:spacing w:line="252" w:lineRule="auto"/>
        <w:rPr>
          <w:lang w:eastAsia="ja-JP"/>
        </w:rPr>
      </w:pPr>
      <w:r>
        <w:rPr>
          <w:bCs/>
        </w:rPr>
        <w:t>Proposals</w:t>
      </w:r>
    </w:p>
    <w:p w14:paraId="53E5A7E2" w14:textId="77777777" w:rsidR="003B02F2" w:rsidRDefault="003B02F2" w:rsidP="00FC47A4">
      <w:pPr>
        <w:pStyle w:val="ListParagraph"/>
        <w:numPr>
          <w:ilvl w:val="2"/>
          <w:numId w:val="9"/>
        </w:numPr>
        <w:spacing w:line="252" w:lineRule="auto"/>
        <w:rPr>
          <w:lang w:eastAsia="ja-JP"/>
        </w:rPr>
      </w:pPr>
      <w:r>
        <w:rPr>
          <w:lang w:eastAsia="ja-JP"/>
        </w:rPr>
        <w:t xml:space="preserve">Proposal 1 (Ericsson, Huawei, </w:t>
      </w:r>
      <w:proofErr w:type="spellStart"/>
      <w:r>
        <w:rPr>
          <w:lang w:eastAsia="ja-JP"/>
        </w:rPr>
        <w:t>HiSilicon</w:t>
      </w:r>
      <w:proofErr w:type="spellEnd"/>
      <w:r>
        <w:rPr>
          <w:lang w:eastAsia="ja-JP"/>
        </w:rPr>
        <w:t>, Qualcomm Incorporated): SSB does not have to be within ON duration in a reference cell subject to DL CCA in order to meet UE timing requirements</w:t>
      </w:r>
    </w:p>
    <w:p w14:paraId="2C66706E" w14:textId="77777777" w:rsidR="003B02F2" w:rsidRDefault="003B02F2" w:rsidP="00FC47A4">
      <w:pPr>
        <w:pStyle w:val="ListParagraph"/>
        <w:numPr>
          <w:ilvl w:val="3"/>
          <w:numId w:val="9"/>
        </w:numPr>
        <w:spacing w:line="252" w:lineRule="auto"/>
        <w:rPr>
          <w:lang w:eastAsia="ja-JP"/>
        </w:rPr>
      </w:pPr>
      <w:r>
        <w:rPr>
          <w:lang w:eastAsia="ja-JP"/>
        </w:rPr>
        <w:t>No clarification related to DRX is needed on the current definition of unavailability of a reference cell on a carrier frequency subject to CCA in section 7.1.1.</w:t>
      </w:r>
    </w:p>
    <w:p w14:paraId="70F3F1F1" w14:textId="77777777" w:rsidR="003B02F2" w:rsidRDefault="003B02F2" w:rsidP="00FC47A4">
      <w:pPr>
        <w:pStyle w:val="ListParagraph"/>
        <w:numPr>
          <w:ilvl w:val="2"/>
          <w:numId w:val="9"/>
        </w:numPr>
        <w:spacing w:line="252" w:lineRule="auto"/>
        <w:rPr>
          <w:lang w:eastAsia="ja-JP"/>
        </w:rPr>
      </w:pPr>
      <w:r>
        <w:rPr>
          <w:lang w:eastAsia="ja-JP"/>
        </w:rPr>
        <w:t>Proposal 3 (MediaTek): If DRX is configured, the availability of the reference NR-U cell is based on DRX cycles.</w:t>
      </w:r>
    </w:p>
    <w:p w14:paraId="59959D6A" w14:textId="77777777" w:rsidR="003B02F2" w:rsidRDefault="003B02F2" w:rsidP="00FC47A4">
      <w:pPr>
        <w:pStyle w:val="ListParagraph"/>
        <w:numPr>
          <w:ilvl w:val="2"/>
          <w:numId w:val="9"/>
        </w:numPr>
        <w:spacing w:line="252" w:lineRule="auto"/>
        <w:rPr>
          <w:lang w:eastAsia="ja-JP"/>
        </w:rPr>
      </w:pPr>
      <w:r>
        <w:rPr>
          <w:lang w:eastAsia="ja-JP"/>
        </w:rPr>
        <w:t xml:space="preserve">Proposal 4 (Apple): </w:t>
      </w:r>
    </w:p>
    <w:p w14:paraId="5BC4D6E1" w14:textId="77777777" w:rsidR="003B02F2" w:rsidRPr="008945C8" w:rsidRDefault="003B02F2" w:rsidP="003B02F2">
      <w:pPr>
        <w:pStyle w:val="ListParagraph"/>
        <w:numPr>
          <w:ilvl w:val="0"/>
          <w:numId w:val="0"/>
        </w:numPr>
        <w:spacing w:before="120"/>
        <w:ind w:left="1800"/>
        <w:rPr>
          <w:lang w:eastAsia="ja-JP"/>
        </w:rPr>
      </w:pPr>
      <w:r w:rsidRPr="008945C8">
        <w:rPr>
          <w:lang w:eastAsia="ja-JP"/>
        </w:rPr>
        <w:t xml:space="preserve">In the requirements of clause 7.1.2, the term reference cell on a carrier frequency subject to CCA is not available at the UE refers to when at least one SSB is configured by </w:t>
      </w:r>
      <w:proofErr w:type="spellStart"/>
      <w:r w:rsidRPr="008945C8">
        <w:rPr>
          <w:lang w:eastAsia="ja-JP"/>
        </w:rPr>
        <w:t>gNB</w:t>
      </w:r>
      <w:proofErr w:type="spellEnd"/>
      <w:r w:rsidRPr="008945C8">
        <w:rPr>
          <w:lang w:eastAsia="ja-JP"/>
        </w:rPr>
        <w:t xml:space="preserve">, but the first two successive candidate SSB positions for the same SSB index within the discovery burst transmission window are not available at the UE due to DL CCA failures at </w:t>
      </w:r>
      <w:proofErr w:type="spellStart"/>
      <w:r w:rsidRPr="008945C8">
        <w:rPr>
          <w:lang w:eastAsia="ja-JP"/>
        </w:rPr>
        <w:t>gNB</w:t>
      </w:r>
      <w:proofErr w:type="spellEnd"/>
      <w:r w:rsidRPr="008945C8">
        <w:rPr>
          <w:lang w:eastAsia="ja-JP"/>
        </w:rPr>
        <w:t xml:space="preserve"> during the last max{PHY measurement time interval of reference cell, 160 </w:t>
      </w:r>
      <w:proofErr w:type="spellStart"/>
      <w:r w:rsidRPr="008945C8">
        <w:rPr>
          <w:lang w:eastAsia="ja-JP"/>
        </w:rPr>
        <w:t>ms</w:t>
      </w:r>
      <w:proofErr w:type="spellEnd"/>
      <w:r w:rsidRPr="008945C8">
        <w:rPr>
          <w:lang w:eastAsia="ja-JP"/>
        </w:rPr>
        <w:t>}; otherwise the reference cell on the carrier frequency subject to CCA is considered as available at the UE.</w:t>
      </w:r>
    </w:p>
    <w:p w14:paraId="29745ABE" w14:textId="77777777" w:rsidR="003B02F2" w:rsidRPr="008945C8" w:rsidRDefault="003B02F2" w:rsidP="00FC47A4">
      <w:pPr>
        <w:pStyle w:val="ListParagraph"/>
        <w:numPr>
          <w:ilvl w:val="3"/>
          <w:numId w:val="10"/>
        </w:numPr>
        <w:overflowPunct w:val="0"/>
        <w:autoSpaceDE w:val="0"/>
        <w:autoSpaceDN w:val="0"/>
        <w:adjustRightInd w:val="0"/>
        <w:spacing w:after="180"/>
        <w:ind w:left="2784"/>
        <w:jc w:val="both"/>
        <w:textAlignment w:val="baseline"/>
        <w:rPr>
          <w:lang w:eastAsia="ja-JP"/>
        </w:rPr>
      </w:pPr>
      <w:r w:rsidRPr="008945C8">
        <w:rPr>
          <w:lang w:eastAsia="ja-JP"/>
        </w:rPr>
        <w:t xml:space="preserve">when UE performs intra-frequency measurement on reference cell without MG, PHY measurement time interval of reference cell in proposal 1 is as below, </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5466"/>
      </w:tblGrid>
      <w:tr w:rsidR="003B02F2" w:rsidRPr="008945C8" w14:paraId="760517DA"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6FC9FF2A" w14:textId="77777777" w:rsidR="003B02F2" w:rsidRPr="008945C8" w:rsidRDefault="003B02F2" w:rsidP="0073049E">
            <w:pPr>
              <w:pStyle w:val="TAH"/>
              <w:rPr>
                <w:rFonts w:ascii="Times New Roman" w:hAnsi="Times New Roman"/>
                <w:b w:val="0"/>
                <w:sz w:val="20"/>
                <w:szCs w:val="24"/>
                <w:lang w:val="en-US" w:eastAsia="ja-JP"/>
              </w:rPr>
            </w:pPr>
            <w:r w:rsidRPr="008945C8">
              <w:rPr>
                <w:rFonts w:ascii="Times New Roman" w:hAnsi="Times New Roman"/>
                <w:b w:val="0"/>
                <w:sz w:val="20"/>
                <w:szCs w:val="24"/>
                <w:lang w:val="en-US" w:eastAsia="ja-JP"/>
              </w:rPr>
              <w:t>DRX cycle</w:t>
            </w:r>
          </w:p>
        </w:tc>
        <w:tc>
          <w:tcPr>
            <w:tcW w:w="5466" w:type="dxa"/>
            <w:tcBorders>
              <w:top w:val="single" w:sz="4" w:space="0" w:color="auto"/>
              <w:left w:val="single" w:sz="4" w:space="0" w:color="auto"/>
              <w:bottom w:val="single" w:sz="4" w:space="0" w:color="auto"/>
              <w:right w:val="single" w:sz="4" w:space="0" w:color="auto"/>
            </w:tcBorders>
            <w:hideMark/>
          </w:tcPr>
          <w:p w14:paraId="334EEDC9" w14:textId="77777777" w:rsidR="003B02F2" w:rsidRPr="008945C8" w:rsidRDefault="003B02F2" w:rsidP="0073049E">
            <w:pPr>
              <w:pStyle w:val="TAH"/>
              <w:rPr>
                <w:rFonts w:ascii="Times New Roman" w:hAnsi="Times New Roman"/>
                <w:b w:val="0"/>
                <w:sz w:val="20"/>
                <w:szCs w:val="24"/>
                <w:lang w:val="en-US" w:eastAsia="ja-JP"/>
              </w:rPr>
            </w:pPr>
            <w:r w:rsidRPr="008945C8">
              <w:rPr>
                <w:rFonts w:ascii="Times New Roman" w:hAnsi="Times New Roman"/>
                <w:b w:val="0"/>
                <w:sz w:val="20"/>
                <w:szCs w:val="24"/>
                <w:lang w:val="en-US" w:eastAsia="ja-JP"/>
              </w:rPr>
              <w:t xml:space="preserve">PHY measurement time interval  </w:t>
            </w:r>
          </w:p>
        </w:tc>
      </w:tr>
      <w:tr w:rsidR="003B02F2" w:rsidRPr="008945C8" w14:paraId="2A6D44DC"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3C70EC40"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No DRX</w:t>
            </w:r>
          </w:p>
        </w:tc>
        <w:tc>
          <w:tcPr>
            <w:tcW w:w="5466" w:type="dxa"/>
            <w:tcBorders>
              <w:top w:val="single" w:sz="4" w:space="0" w:color="auto"/>
              <w:left w:val="single" w:sz="4" w:space="0" w:color="auto"/>
              <w:bottom w:val="single" w:sz="4" w:space="0" w:color="auto"/>
              <w:right w:val="single" w:sz="4" w:space="0" w:color="auto"/>
            </w:tcBorders>
            <w:hideMark/>
          </w:tcPr>
          <w:p w14:paraId="53241603" w14:textId="77777777" w:rsidR="003B02F2" w:rsidRPr="008945C8" w:rsidRDefault="003B02F2" w:rsidP="0073049E">
            <w:pPr>
              <w:pStyle w:val="TAC"/>
              <w:rPr>
                <w:rFonts w:ascii="Times New Roman" w:hAnsi="Times New Roman"/>
                <w:sz w:val="20"/>
                <w:szCs w:val="24"/>
                <w:lang w:val="en-US" w:eastAsia="ja-JP"/>
              </w:rPr>
            </w:pPr>
            <w:proofErr w:type="spellStart"/>
            <w:r w:rsidRPr="008945C8">
              <w:rPr>
                <w:rFonts w:ascii="Times New Roman" w:hAnsi="Times New Roman"/>
                <w:sz w:val="20"/>
                <w:szCs w:val="24"/>
                <w:lang w:val="en-US" w:eastAsia="ja-JP"/>
              </w:rPr>
              <w:t>Kp</w:t>
            </w:r>
            <w:proofErr w:type="spellEnd"/>
            <w:r w:rsidRPr="008945C8">
              <w:rPr>
                <w:rFonts w:ascii="Times New Roman" w:hAnsi="Times New Roman"/>
                <w:sz w:val="20"/>
                <w:szCs w:val="24"/>
                <w:lang w:val="en-US" w:eastAsia="ja-JP"/>
              </w:rPr>
              <w:t xml:space="preserve"> x SMTC period x </w:t>
            </w:r>
            <w:proofErr w:type="spellStart"/>
            <w:r w:rsidRPr="008945C8">
              <w:rPr>
                <w:rFonts w:ascii="Times New Roman" w:hAnsi="Times New Roman"/>
                <w:sz w:val="20"/>
                <w:szCs w:val="24"/>
                <w:lang w:val="en-US" w:eastAsia="ja-JP"/>
              </w:rPr>
              <w:t>CSSFintra</w:t>
            </w:r>
            <w:proofErr w:type="spellEnd"/>
          </w:p>
        </w:tc>
      </w:tr>
      <w:tr w:rsidR="003B02F2" w:rsidRPr="008945C8" w14:paraId="6BDE41D2"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3CF7889C"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DRX cycle≤ 320ms</w:t>
            </w:r>
          </w:p>
        </w:tc>
        <w:tc>
          <w:tcPr>
            <w:tcW w:w="5466" w:type="dxa"/>
            <w:tcBorders>
              <w:top w:val="single" w:sz="4" w:space="0" w:color="auto"/>
              <w:left w:val="single" w:sz="4" w:space="0" w:color="auto"/>
              <w:bottom w:val="single" w:sz="4" w:space="0" w:color="auto"/>
              <w:right w:val="single" w:sz="4" w:space="0" w:color="auto"/>
            </w:tcBorders>
            <w:hideMark/>
          </w:tcPr>
          <w:p w14:paraId="7F409698"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 xml:space="preserve">1.5 x </w:t>
            </w:r>
            <w:proofErr w:type="spellStart"/>
            <w:r w:rsidRPr="008945C8">
              <w:rPr>
                <w:rFonts w:ascii="Times New Roman" w:hAnsi="Times New Roman"/>
                <w:sz w:val="20"/>
                <w:szCs w:val="24"/>
                <w:lang w:val="en-US" w:eastAsia="ja-JP"/>
              </w:rPr>
              <w:t>Kp</w:t>
            </w:r>
            <w:proofErr w:type="spellEnd"/>
            <w:r w:rsidRPr="008945C8">
              <w:rPr>
                <w:rFonts w:ascii="Times New Roman" w:hAnsi="Times New Roman"/>
                <w:sz w:val="20"/>
                <w:szCs w:val="24"/>
                <w:lang w:val="en-US" w:eastAsia="ja-JP"/>
              </w:rPr>
              <w:t xml:space="preserve"> x max(SMTC </w:t>
            </w:r>
            <w:proofErr w:type="spellStart"/>
            <w:r w:rsidRPr="008945C8">
              <w:rPr>
                <w:rFonts w:ascii="Times New Roman" w:hAnsi="Times New Roman"/>
                <w:sz w:val="20"/>
                <w:szCs w:val="24"/>
                <w:lang w:val="en-US" w:eastAsia="ja-JP"/>
              </w:rPr>
              <w:t>period,DRX</w:t>
            </w:r>
            <w:proofErr w:type="spellEnd"/>
            <w:r w:rsidRPr="008945C8">
              <w:rPr>
                <w:rFonts w:ascii="Times New Roman" w:hAnsi="Times New Roman"/>
                <w:sz w:val="20"/>
                <w:szCs w:val="24"/>
                <w:lang w:val="en-US" w:eastAsia="ja-JP"/>
              </w:rPr>
              <w:t xml:space="preserve"> cycle)) x </w:t>
            </w:r>
            <w:proofErr w:type="spellStart"/>
            <w:r w:rsidRPr="008945C8">
              <w:rPr>
                <w:rFonts w:ascii="Times New Roman" w:hAnsi="Times New Roman"/>
                <w:sz w:val="20"/>
                <w:szCs w:val="24"/>
                <w:lang w:val="en-US" w:eastAsia="ja-JP"/>
              </w:rPr>
              <w:t>CSSFintra</w:t>
            </w:r>
            <w:proofErr w:type="spellEnd"/>
          </w:p>
        </w:tc>
      </w:tr>
      <w:tr w:rsidR="003B02F2" w:rsidRPr="008945C8" w14:paraId="2FBF36BD"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48901830"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DRX cycle&gt;320ms</w:t>
            </w:r>
          </w:p>
        </w:tc>
        <w:tc>
          <w:tcPr>
            <w:tcW w:w="5466" w:type="dxa"/>
            <w:tcBorders>
              <w:top w:val="single" w:sz="4" w:space="0" w:color="auto"/>
              <w:left w:val="single" w:sz="4" w:space="0" w:color="auto"/>
              <w:bottom w:val="single" w:sz="4" w:space="0" w:color="auto"/>
              <w:right w:val="single" w:sz="4" w:space="0" w:color="auto"/>
            </w:tcBorders>
            <w:hideMark/>
          </w:tcPr>
          <w:p w14:paraId="5AFCCFDD" w14:textId="77777777" w:rsidR="003B02F2" w:rsidRPr="008945C8" w:rsidRDefault="003B02F2" w:rsidP="0073049E">
            <w:pPr>
              <w:pStyle w:val="TAC"/>
              <w:rPr>
                <w:rFonts w:ascii="Times New Roman" w:hAnsi="Times New Roman"/>
                <w:sz w:val="20"/>
                <w:szCs w:val="24"/>
                <w:lang w:val="en-US" w:eastAsia="ja-JP"/>
              </w:rPr>
            </w:pPr>
            <w:proofErr w:type="spellStart"/>
            <w:r w:rsidRPr="008945C8">
              <w:rPr>
                <w:rFonts w:ascii="Times New Roman" w:hAnsi="Times New Roman"/>
                <w:sz w:val="20"/>
                <w:szCs w:val="24"/>
                <w:lang w:val="en-US" w:eastAsia="ja-JP"/>
              </w:rPr>
              <w:t>Kp</w:t>
            </w:r>
            <w:proofErr w:type="spellEnd"/>
            <w:r w:rsidRPr="008945C8">
              <w:rPr>
                <w:rFonts w:ascii="Times New Roman" w:hAnsi="Times New Roman"/>
                <w:sz w:val="20"/>
                <w:szCs w:val="24"/>
                <w:lang w:val="en-US" w:eastAsia="ja-JP"/>
              </w:rPr>
              <w:t xml:space="preserve">  x DRX cycle x </w:t>
            </w:r>
            <w:proofErr w:type="spellStart"/>
            <w:r w:rsidRPr="008945C8">
              <w:rPr>
                <w:rFonts w:ascii="Times New Roman" w:hAnsi="Times New Roman"/>
                <w:sz w:val="20"/>
                <w:szCs w:val="24"/>
                <w:lang w:val="en-US" w:eastAsia="ja-JP"/>
              </w:rPr>
              <w:t>CSSFintra</w:t>
            </w:r>
            <w:proofErr w:type="spellEnd"/>
          </w:p>
        </w:tc>
      </w:tr>
    </w:tbl>
    <w:p w14:paraId="55A3C840" w14:textId="77777777" w:rsidR="003B02F2" w:rsidRPr="008945C8" w:rsidRDefault="003B02F2" w:rsidP="003B02F2">
      <w:pPr>
        <w:pStyle w:val="ListParagraph"/>
        <w:numPr>
          <w:ilvl w:val="0"/>
          <w:numId w:val="0"/>
        </w:numPr>
        <w:ind w:left="936"/>
        <w:jc w:val="both"/>
        <w:rPr>
          <w:lang w:eastAsia="ja-JP"/>
        </w:rPr>
      </w:pPr>
    </w:p>
    <w:p w14:paraId="0746260E" w14:textId="77777777" w:rsidR="003B02F2" w:rsidRPr="008945C8" w:rsidRDefault="003B02F2" w:rsidP="00FC47A4">
      <w:pPr>
        <w:pStyle w:val="ListParagraph"/>
        <w:numPr>
          <w:ilvl w:val="3"/>
          <w:numId w:val="10"/>
        </w:numPr>
        <w:overflowPunct w:val="0"/>
        <w:autoSpaceDE w:val="0"/>
        <w:autoSpaceDN w:val="0"/>
        <w:adjustRightInd w:val="0"/>
        <w:spacing w:after="180"/>
        <w:ind w:left="2784"/>
        <w:jc w:val="both"/>
        <w:textAlignment w:val="baseline"/>
        <w:rPr>
          <w:lang w:eastAsia="ja-JP"/>
        </w:rPr>
      </w:pPr>
      <w:r w:rsidRPr="008945C8">
        <w:rPr>
          <w:lang w:eastAsia="ja-JP"/>
        </w:rPr>
        <w:t xml:space="preserve"> when UE performs intra-frequency measurement on reference cell with MG, PHY measurement time interval of reference cell in proposal 1 is as below, </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5466"/>
      </w:tblGrid>
      <w:tr w:rsidR="003B02F2" w:rsidRPr="008945C8" w14:paraId="3AACE421"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292EA2A8" w14:textId="77777777" w:rsidR="003B02F2" w:rsidRPr="008945C8" w:rsidRDefault="003B02F2" w:rsidP="0073049E">
            <w:pPr>
              <w:pStyle w:val="TAH"/>
              <w:rPr>
                <w:rFonts w:ascii="Times New Roman" w:hAnsi="Times New Roman"/>
                <w:b w:val="0"/>
                <w:sz w:val="20"/>
                <w:szCs w:val="24"/>
                <w:lang w:val="en-US" w:eastAsia="ja-JP"/>
              </w:rPr>
            </w:pPr>
            <w:r w:rsidRPr="008945C8">
              <w:rPr>
                <w:rFonts w:ascii="Times New Roman" w:hAnsi="Times New Roman"/>
                <w:b w:val="0"/>
                <w:sz w:val="20"/>
                <w:szCs w:val="24"/>
                <w:lang w:val="en-US" w:eastAsia="ja-JP"/>
              </w:rPr>
              <w:t>DRX cycle</w:t>
            </w:r>
          </w:p>
        </w:tc>
        <w:tc>
          <w:tcPr>
            <w:tcW w:w="5466" w:type="dxa"/>
            <w:tcBorders>
              <w:top w:val="single" w:sz="4" w:space="0" w:color="auto"/>
              <w:left w:val="single" w:sz="4" w:space="0" w:color="auto"/>
              <w:bottom w:val="single" w:sz="4" w:space="0" w:color="auto"/>
              <w:right w:val="single" w:sz="4" w:space="0" w:color="auto"/>
            </w:tcBorders>
            <w:hideMark/>
          </w:tcPr>
          <w:p w14:paraId="7D22CA04" w14:textId="77777777" w:rsidR="003B02F2" w:rsidRPr="008945C8" w:rsidRDefault="003B02F2" w:rsidP="0073049E">
            <w:pPr>
              <w:pStyle w:val="TAH"/>
              <w:rPr>
                <w:rFonts w:ascii="Times New Roman" w:hAnsi="Times New Roman"/>
                <w:b w:val="0"/>
                <w:sz w:val="20"/>
                <w:szCs w:val="24"/>
                <w:lang w:val="en-US" w:eastAsia="ja-JP"/>
              </w:rPr>
            </w:pPr>
            <w:r w:rsidRPr="008945C8">
              <w:rPr>
                <w:rFonts w:ascii="Times New Roman" w:hAnsi="Times New Roman"/>
                <w:b w:val="0"/>
                <w:sz w:val="20"/>
                <w:szCs w:val="24"/>
                <w:lang w:val="en-US" w:eastAsia="ja-JP"/>
              </w:rPr>
              <w:t xml:space="preserve">PHY measurement time interval  </w:t>
            </w:r>
          </w:p>
        </w:tc>
      </w:tr>
      <w:tr w:rsidR="003B02F2" w:rsidRPr="008945C8" w14:paraId="4E4D701A"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15B89664"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 xml:space="preserve">No DRX </w:t>
            </w:r>
          </w:p>
        </w:tc>
        <w:tc>
          <w:tcPr>
            <w:tcW w:w="5466" w:type="dxa"/>
            <w:tcBorders>
              <w:top w:val="single" w:sz="4" w:space="0" w:color="auto"/>
              <w:left w:val="single" w:sz="4" w:space="0" w:color="auto"/>
              <w:bottom w:val="single" w:sz="4" w:space="0" w:color="auto"/>
              <w:right w:val="single" w:sz="4" w:space="0" w:color="auto"/>
            </w:tcBorders>
            <w:hideMark/>
          </w:tcPr>
          <w:p w14:paraId="656E29FB"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 xml:space="preserve">max(MGRP, SMTC period) x </w:t>
            </w:r>
            <w:proofErr w:type="spellStart"/>
            <w:r w:rsidRPr="008945C8">
              <w:rPr>
                <w:rFonts w:ascii="Times New Roman" w:hAnsi="Times New Roman"/>
                <w:sz w:val="20"/>
                <w:szCs w:val="24"/>
                <w:lang w:val="en-US" w:eastAsia="ja-JP"/>
              </w:rPr>
              <w:t>CSSFintra</w:t>
            </w:r>
            <w:proofErr w:type="spellEnd"/>
          </w:p>
        </w:tc>
      </w:tr>
      <w:tr w:rsidR="003B02F2" w:rsidRPr="008945C8" w14:paraId="626AAE0F" w14:textId="77777777" w:rsidTr="0073049E">
        <w:tc>
          <w:tcPr>
            <w:tcW w:w="2220" w:type="dxa"/>
            <w:tcBorders>
              <w:top w:val="single" w:sz="4" w:space="0" w:color="auto"/>
              <w:left w:val="single" w:sz="4" w:space="0" w:color="auto"/>
              <w:bottom w:val="single" w:sz="4" w:space="0" w:color="auto"/>
              <w:right w:val="single" w:sz="4" w:space="0" w:color="auto"/>
            </w:tcBorders>
          </w:tcPr>
          <w:p w14:paraId="0BD28132" w14:textId="77777777" w:rsidR="003B02F2" w:rsidRPr="008945C8" w:rsidRDefault="003B02F2" w:rsidP="0073049E">
            <w:pPr>
              <w:pStyle w:val="TAC"/>
              <w:rPr>
                <w:rFonts w:ascii="Times New Roman" w:hAnsi="Times New Roman"/>
                <w:sz w:val="20"/>
                <w:szCs w:val="24"/>
                <w:lang w:val="en-US" w:eastAsia="ja-JP"/>
              </w:rPr>
            </w:pPr>
          </w:p>
        </w:tc>
        <w:tc>
          <w:tcPr>
            <w:tcW w:w="5466" w:type="dxa"/>
            <w:tcBorders>
              <w:top w:val="single" w:sz="4" w:space="0" w:color="auto"/>
              <w:left w:val="single" w:sz="4" w:space="0" w:color="auto"/>
              <w:bottom w:val="single" w:sz="4" w:space="0" w:color="auto"/>
              <w:right w:val="single" w:sz="4" w:space="0" w:color="auto"/>
            </w:tcBorders>
          </w:tcPr>
          <w:p w14:paraId="25B31649" w14:textId="77777777" w:rsidR="003B02F2" w:rsidRPr="008945C8" w:rsidRDefault="003B02F2" w:rsidP="0073049E">
            <w:pPr>
              <w:pStyle w:val="TAC"/>
              <w:rPr>
                <w:rFonts w:ascii="Times New Roman" w:hAnsi="Times New Roman"/>
                <w:sz w:val="20"/>
                <w:szCs w:val="24"/>
                <w:lang w:val="en-US" w:eastAsia="ja-JP"/>
              </w:rPr>
            </w:pPr>
          </w:p>
        </w:tc>
      </w:tr>
      <w:tr w:rsidR="003B02F2" w:rsidRPr="008945C8" w14:paraId="1CFD0E3A"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31A4507D"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 xml:space="preserve">DRX cycle≤ 320ms </w:t>
            </w:r>
          </w:p>
        </w:tc>
        <w:tc>
          <w:tcPr>
            <w:tcW w:w="5466" w:type="dxa"/>
            <w:tcBorders>
              <w:top w:val="single" w:sz="4" w:space="0" w:color="auto"/>
              <w:left w:val="single" w:sz="4" w:space="0" w:color="auto"/>
              <w:bottom w:val="single" w:sz="4" w:space="0" w:color="auto"/>
              <w:right w:val="single" w:sz="4" w:space="0" w:color="auto"/>
            </w:tcBorders>
            <w:hideMark/>
          </w:tcPr>
          <w:p w14:paraId="07B0997D"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 xml:space="preserve">1.5x max(MGRP, SMTC period, DRX cycle) x </w:t>
            </w:r>
            <w:proofErr w:type="spellStart"/>
            <w:r w:rsidRPr="008945C8">
              <w:rPr>
                <w:rFonts w:ascii="Times New Roman" w:hAnsi="Times New Roman"/>
                <w:sz w:val="20"/>
                <w:szCs w:val="24"/>
                <w:lang w:val="en-US" w:eastAsia="ja-JP"/>
              </w:rPr>
              <w:t>CSSFintra</w:t>
            </w:r>
            <w:proofErr w:type="spellEnd"/>
          </w:p>
        </w:tc>
      </w:tr>
      <w:tr w:rsidR="003B02F2" w:rsidRPr="008945C8" w14:paraId="3163E304"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33179B4A"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DRX cycle&gt;320ms</w:t>
            </w:r>
          </w:p>
        </w:tc>
        <w:tc>
          <w:tcPr>
            <w:tcW w:w="5466" w:type="dxa"/>
            <w:tcBorders>
              <w:top w:val="single" w:sz="4" w:space="0" w:color="auto"/>
              <w:left w:val="single" w:sz="4" w:space="0" w:color="auto"/>
              <w:bottom w:val="single" w:sz="4" w:space="0" w:color="auto"/>
              <w:right w:val="single" w:sz="4" w:space="0" w:color="auto"/>
            </w:tcBorders>
            <w:hideMark/>
          </w:tcPr>
          <w:p w14:paraId="2BAD4604"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 xml:space="preserve"> (MGRP, DRX cycle) x </w:t>
            </w:r>
            <w:proofErr w:type="spellStart"/>
            <w:r w:rsidRPr="008945C8">
              <w:rPr>
                <w:rFonts w:ascii="Times New Roman" w:hAnsi="Times New Roman"/>
                <w:sz w:val="20"/>
                <w:szCs w:val="24"/>
                <w:lang w:val="en-US" w:eastAsia="ja-JP"/>
              </w:rPr>
              <w:t>CSSFintra</w:t>
            </w:r>
            <w:proofErr w:type="spellEnd"/>
          </w:p>
        </w:tc>
      </w:tr>
    </w:tbl>
    <w:p w14:paraId="6008E8F1" w14:textId="77777777" w:rsidR="003B02F2" w:rsidRDefault="003B02F2" w:rsidP="003B02F2">
      <w:pPr>
        <w:pStyle w:val="ListParagraph"/>
        <w:numPr>
          <w:ilvl w:val="0"/>
          <w:numId w:val="0"/>
        </w:numPr>
        <w:spacing w:line="252" w:lineRule="auto"/>
        <w:ind w:left="1800"/>
        <w:rPr>
          <w:lang w:eastAsia="ja-JP"/>
        </w:rPr>
      </w:pPr>
    </w:p>
    <w:p w14:paraId="50DD533F" w14:textId="77777777" w:rsidR="003B02F2" w:rsidRDefault="003B02F2" w:rsidP="00FC47A4">
      <w:pPr>
        <w:pStyle w:val="ListParagraph"/>
        <w:numPr>
          <w:ilvl w:val="1"/>
          <w:numId w:val="9"/>
        </w:numPr>
        <w:spacing w:line="252" w:lineRule="auto"/>
        <w:rPr>
          <w:lang w:eastAsia="ja-JP"/>
        </w:rPr>
      </w:pPr>
      <w:r>
        <w:rPr>
          <w:lang w:eastAsia="ja-JP"/>
        </w:rPr>
        <w:t>Discussion</w:t>
      </w:r>
    </w:p>
    <w:p w14:paraId="55CF6EBA" w14:textId="77777777" w:rsidR="003B02F2" w:rsidRDefault="003B02F2" w:rsidP="00FC47A4">
      <w:pPr>
        <w:pStyle w:val="ListParagraph"/>
        <w:numPr>
          <w:ilvl w:val="2"/>
          <w:numId w:val="9"/>
        </w:numPr>
        <w:spacing w:line="252" w:lineRule="auto"/>
        <w:rPr>
          <w:lang w:eastAsia="ja-JP"/>
        </w:rPr>
      </w:pPr>
      <w:r>
        <w:rPr>
          <w:lang w:eastAsia="ja-JP"/>
        </w:rPr>
        <w:t>Apple: Option 4</w:t>
      </w:r>
    </w:p>
    <w:p w14:paraId="11D7C36B" w14:textId="77777777" w:rsidR="003B02F2" w:rsidRDefault="003B02F2" w:rsidP="00FC47A4">
      <w:pPr>
        <w:pStyle w:val="ListParagraph"/>
        <w:numPr>
          <w:ilvl w:val="2"/>
          <w:numId w:val="9"/>
        </w:numPr>
        <w:spacing w:line="252" w:lineRule="auto"/>
        <w:rPr>
          <w:lang w:eastAsia="ja-JP"/>
        </w:rPr>
      </w:pPr>
      <w:r>
        <w:rPr>
          <w:lang w:eastAsia="ja-JP"/>
        </w:rPr>
        <w:t>E///: When UE wakes up and SSB is not available, then UE is not expected to meet the requirements. UE needs to wake up a bit earlier before ON duration to make time/</w:t>
      </w:r>
      <w:proofErr w:type="spellStart"/>
      <w:r>
        <w:rPr>
          <w:lang w:eastAsia="ja-JP"/>
        </w:rPr>
        <w:t>freq</w:t>
      </w:r>
      <w:proofErr w:type="spellEnd"/>
      <w:r>
        <w:rPr>
          <w:lang w:eastAsia="ja-JP"/>
        </w:rPr>
        <w:t xml:space="preserve"> sync. No different comparing to the legacy case.</w:t>
      </w:r>
    </w:p>
    <w:p w14:paraId="1D709E4A" w14:textId="77777777" w:rsidR="003B02F2" w:rsidRDefault="003B02F2" w:rsidP="00FC47A4">
      <w:pPr>
        <w:pStyle w:val="ListParagraph"/>
        <w:numPr>
          <w:ilvl w:val="2"/>
          <w:numId w:val="9"/>
        </w:numPr>
        <w:spacing w:line="252" w:lineRule="auto"/>
        <w:rPr>
          <w:lang w:eastAsia="ja-JP"/>
        </w:rPr>
      </w:pPr>
      <w:r>
        <w:rPr>
          <w:lang w:eastAsia="ja-JP"/>
        </w:rPr>
        <w:t>MTK: Can support option 3 and 4</w:t>
      </w:r>
    </w:p>
    <w:p w14:paraId="04753C20" w14:textId="77777777" w:rsidR="003B02F2" w:rsidRDefault="003B02F2" w:rsidP="00FC47A4">
      <w:pPr>
        <w:pStyle w:val="ListParagraph"/>
        <w:numPr>
          <w:ilvl w:val="2"/>
          <w:numId w:val="9"/>
        </w:numPr>
        <w:spacing w:line="252" w:lineRule="auto"/>
        <w:rPr>
          <w:lang w:eastAsia="ja-JP"/>
        </w:rPr>
      </w:pPr>
      <w:r>
        <w:rPr>
          <w:lang w:eastAsia="ja-JP"/>
        </w:rPr>
        <w:t>Qualcomm: We agree with Option 1. Same time we share MTK view. Compromise solution is to mention that UE is not expected to measure anything outside the DRX ON window.</w:t>
      </w:r>
    </w:p>
    <w:p w14:paraId="209056CB" w14:textId="77777777" w:rsidR="003B02F2" w:rsidRDefault="003B02F2" w:rsidP="00FC47A4">
      <w:pPr>
        <w:pStyle w:val="ListParagraph"/>
        <w:numPr>
          <w:ilvl w:val="2"/>
          <w:numId w:val="9"/>
        </w:numPr>
        <w:spacing w:line="252" w:lineRule="auto"/>
        <w:rPr>
          <w:lang w:eastAsia="ja-JP"/>
        </w:rPr>
      </w:pPr>
      <w:r>
        <w:rPr>
          <w:lang w:eastAsia="ja-JP"/>
        </w:rPr>
        <w:t>E///: Compromise approach – do not mention anything in Core requirements, for test cases to verify UE timing requirement we’ll not configure the DRX.</w:t>
      </w:r>
    </w:p>
    <w:p w14:paraId="5C5E61F1" w14:textId="77777777" w:rsidR="003B02F2" w:rsidRDefault="003B02F2" w:rsidP="00FC47A4">
      <w:pPr>
        <w:pStyle w:val="ListParagraph"/>
        <w:numPr>
          <w:ilvl w:val="2"/>
          <w:numId w:val="9"/>
        </w:numPr>
        <w:spacing w:line="252" w:lineRule="auto"/>
        <w:rPr>
          <w:lang w:eastAsia="ja-JP"/>
        </w:rPr>
      </w:pPr>
      <w:r>
        <w:rPr>
          <w:lang w:eastAsia="ja-JP"/>
        </w:rPr>
        <w:t>Apple: For licensed case UE can wake up any time as long as it meets the requirements. For compromised approach, we do not agree with E/// and think it should be addressed in Core spec. UE should be given opportunity to wake up in longer period.</w:t>
      </w:r>
    </w:p>
    <w:p w14:paraId="2BE03D3C" w14:textId="77777777" w:rsidR="003B02F2" w:rsidRDefault="003B02F2" w:rsidP="00FC47A4">
      <w:pPr>
        <w:pStyle w:val="ListParagraph"/>
        <w:numPr>
          <w:ilvl w:val="3"/>
          <w:numId w:val="9"/>
        </w:numPr>
        <w:spacing w:line="252" w:lineRule="auto"/>
        <w:rPr>
          <w:lang w:eastAsia="ja-JP"/>
        </w:rPr>
      </w:pPr>
      <w:r>
        <w:rPr>
          <w:lang w:eastAsia="ja-JP"/>
        </w:rPr>
        <w:t>MTK: For NR-U UE will be required to wake up every 160ms. Agree with Apple compromise proposal.</w:t>
      </w:r>
    </w:p>
    <w:p w14:paraId="5499E2BD" w14:textId="77777777" w:rsidR="003B02F2" w:rsidRDefault="003B02F2" w:rsidP="00FC47A4">
      <w:pPr>
        <w:pStyle w:val="ListParagraph"/>
        <w:numPr>
          <w:ilvl w:val="3"/>
          <w:numId w:val="9"/>
        </w:numPr>
        <w:spacing w:line="252" w:lineRule="auto"/>
        <w:rPr>
          <w:lang w:eastAsia="ja-JP"/>
        </w:rPr>
      </w:pPr>
      <w:r>
        <w:rPr>
          <w:lang w:eastAsia="ja-JP"/>
        </w:rPr>
        <w:t xml:space="preserve">E///: We are ok to use longer SSB period but we should not relax the </w:t>
      </w:r>
      <w:proofErr w:type="spellStart"/>
      <w:r>
        <w:rPr>
          <w:lang w:eastAsia="ja-JP"/>
        </w:rPr>
        <w:t>Te</w:t>
      </w:r>
      <w:proofErr w:type="spellEnd"/>
      <w:r>
        <w:rPr>
          <w:lang w:eastAsia="ja-JP"/>
        </w:rPr>
        <w:t xml:space="preserve"> requirements</w:t>
      </w:r>
    </w:p>
    <w:p w14:paraId="2E9C527D" w14:textId="77777777" w:rsidR="003B02F2" w:rsidRDefault="003B02F2" w:rsidP="00FC47A4">
      <w:pPr>
        <w:pStyle w:val="ListParagraph"/>
        <w:numPr>
          <w:ilvl w:val="3"/>
          <w:numId w:val="9"/>
        </w:numPr>
        <w:spacing w:line="252" w:lineRule="auto"/>
        <w:rPr>
          <w:lang w:eastAsia="ja-JP"/>
        </w:rPr>
      </w:pPr>
      <w:r>
        <w:rPr>
          <w:lang w:eastAsia="ja-JP"/>
        </w:rPr>
        <w:lastRenderedPageBreak/>
        <w:t>Apple: We propose to relax the side condition to 1280ms (how long UE can maintain the timing). No plans to relax the accuracy requirements.</w:t>
      </w:r>
    </w:p>
    <w:p w14:paraId="3E15597B" w14:textId="77777777" w:rsidR="003B02F2" w:rsidRDefault="003B02F2" w:rsidP="00FC47A4">
      <w:pPr>
        <w:pStyle w:val="ListParagraph"/>
        <w:numPr>
          <w:ilvl w:val="3"/>
          <w:numId w:val="9"/>
        </w:numPr>
        <w:spacing w:line="252" w:lineRule="auto"/>
        <w:rPr>
          <w:lang w:eastAsia="ja-JP"/>
        </w:rPr>
      </w:pPr>
      <w:r>
        <w:rPr>
          <w:lang w:eastAsia="ja-JP"/>
        </w:rPr>
        <w:t xml:space="preserve">Huawei: we are ok with compromised approach. If </w:t>
      </w:r>
      <w:proofErr w:type="spellStart"/>
      <w:r>
        <w:rPr>
          <w:lang w:eastAsia="ja-JP"/>
        </w:rPr>
        <w:t>Te</w:t>
      </w:r>
      <w:proofErr w:type="spellEnd"/>
      <w:r>
        <w:rPr>
          <w:lang w:eastAsia="ja-JP"/>
        </w:rPr>
        <w:t xml:space="preserve"> is not relaxed then it may mean that UE may need to maintain the timing for a longer time</w:t>
      </w:r>
    </w:p>
    <w:p w14:paraId="541695E1" w14:textId="77777777" w:rsidR="003B02F2" w:rsidRDefault="003B02F2" w:rsidP="00FC47A4">
      <w:pPr>
        <w:pStyle w:val="ListParagraph"/>
        <w:numPr>
          <w:ilvl w:val="3"/>
          <w:numId w:val="9"/>
        </w:numPr>
        <w:spacing w:line="252" w:lineRule="auto"/>
        <w:rPr>
          <w:lang w:eastAsia="ja-JP"/>
        </w:rPr>
      </w:pPr>
      <w:r>
        <w:rPr>
          <w:lang w:eastAsia="ja-JP"/>
        </w:rPr>
        <w:t>QC: Cannot agree with such a relaxation. Cannot except anything beyond 160ms. Beyond that point the timing point may be outdated and shall not be used.</w:t>
      </w:r>
    </w:p>
    <w:p w14:paraId="0180BC8C" w14:textId="77777777" w:rsidR="003B02F2" w:rsidRDefault="003B02F2" w:rsidP="00FC47A4">
      <w:pPr>
        <w:pStyle w:val="ListParagraph"/>
        <w:numPr>
          <w:ilvl w:val="3"/>
          <w:numId w:val="9"/>
        </w:numPr>
        <w:spacing w:line="252" w:lineRule="auto"/>
        <w:rPr>
          <w:lang w:eastAsia="ja-JP"/>
        </w:rPr>
      </w:pPr>
      <w:r>
        <w:rPr>
          <w:lang w:eastAsia="ja-JP"/>
        </w:rPr>
        <w:t>Apple: UE can still wake up each 160ms. But in case it has better capabilities, then it may wake up with longer periodicity.</w:t>
      </w:r>
    </w:p>
    <w:p w14:paraId="42CDF83D" w14:textId="77777777" w:rsidR="003B02F2" w:rsidRDefault="003B02F2" w:rsidP="00FC47A4">
      <w:pPr>
        <w:pStyle w:val="ListParagraph"/>
        <w:numPr>
          <w:ilvl w:val="3"/>
          <w:numId w:val="9"/>
        </w:numPr>
        <w:spacing w:line="252" w:lineRule="auto"/>
        <w:rPr>
          <w:lang w:eastAsia="ja-JP"/>
        </w:rPr>
      </w:pPr>
      <w:r>
        <w:rPr>
          <w:lang w:eastAsia="ja-JP"/>
        </w:rPr>
        <w:t>QC: Network transmits SSB every 160ms. If the SSB is not there then UE is not required to meet the accuracy requirements.</w:t>
      </w:r>
    </w:p>
    <w:p w14:paraId="72B90A89" w14:textId="77777777" w:rsidR="003B02F2" w:rsidRDefault="003B02F2" w:rsidP="00FC47A4">
      <w:pPr>
        <w:pStyle w:val="ListParagraph"/>
        <w:numPr>
          <w:ilvl w:val="2"/>
          <w:numId w:val="9"/>
        </w:numPr>
        <w:spacing w:line="252" w:lineRule="auto"/>
        <w:rPr>
          <w:lang w:eastAsia="ja-JP"/>
        </w:rPr>
      </w:pPr>
      <w:r>
        <w:rPr>
          <w:lang w:eastAsia="ja-JP"/>
        </w:rPr>
        <w:t>E///: UE is not required to wake up every 160ms. If the SSB is not available then UE is not supposed to meet the requirements.</w:t>
      </w:r>
    </w:p>
    <w:p w14:paraId="3FD60EEC" w14:textId="77777777" w:rsidR="003B02F2" w:rsidRDefault="003B02F2" w:rsidP="00FC47A4">
      <w:pPr>
        <w:pStyle w:val="ListParagraph"/>
        <w:numPr>
          <w:ilvl w:val="2"/>
          <w:numId w:val="9"/>
        </w:numPr>
        <w:spacing w:line="252" w:lineRule="auto"/>
        <w:rPr>
          <w:lang w:eastAsia="ja-JP"/>
        </w:rPr>
      </w:pPr>
      <w:r>
        <w:rPr>
          <w:lang w:eastAsia="ja-JP"/>
        </w:rPr>
        <w:t>Apple: the question is whether we force UE to wake up before DRX ON duration.</w:t>
      </w:r>
    </w:p>
    <w:p w14:paraId="120755F8" w14:textId="77777777" w:rsidR="003B02F2" w:rsidRDefault="003B02F2" w:rsidP="00FC47A4">
      <w:pPr>
        <w:pStyle w:val="ListParagraph"/>
        <w:numPr>
          <w:ilvl w:val="2"/>
          <w:numId w:val="9"/>
        </w:numPr>
        <w:spacing w:line="252" w:lineRule="auto"/>
        <w:rPr>
          <w:lang w:eastAsia="ja-JP"/>
        </w:rPr>
      </w:pPr>
      <w:r>
        <w:rPr>
          <w:lang w:eastAsia="ja-JP"/>
        </w:rPr>
        <w:t>Chair: continue discussion</w:t>
      </w:r>
    </w:p>
    <w:p w14:paraId="6B537ABA" w14:textId="583164E4" w:rsidR="003B02F2" w:rsidRDefault="003B02F2" w:rsidP="009807C0">
      <w:pPr>
        <w:rPr>
          <w:b/>
        </w:rPr>
      </w:pPr>
    </w:p>
    <w:p w14:paraId="26DEF9BC" w14:textId="77777777" w:rsidR="009807C0" w:rsidRPr="003944F9" w:rsidRDefault="009807C0" w:rsidP="009807C0">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6B5F979" w14:textId="77777777" w:rsidR="00776172" w:rsidRDefault="00776172" w:rsidP="00776172">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77728" w:rsidRPr="00AB7EFE" w14:paraId="1FD6A4A8" w14:textId="77777777" w:rsidTr="0067235A">
        <w:tc>
          <w:tcPr>
            <w:tcW w:w="734" w:type="pct"/>
          </w:tcPr>
          <w:p w14:paraId="2290C7A7" w14:textId="6F2D8ACC" w:rsidR="00177728" w:rsidRPr="00AB7EFE" w:rsidRDefault="00177728" w:rsidP="00AB7EFE">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p>
        </w:tc>
        <w:tc>
          <w:tcPr>
            <w:tcW w:w="2182" w:type="pct"/>
          </w:tcPr>
          <w:p w14:paraId="1E3072AC" w14:textId="7E872B30" w:rsidR="00177728" w:rsidRPr="00AB7EFE" w:rsidRDefault="00177728" w:rsidP="00AB7EFE">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43ABF08C" w14:textId="77777777" w:rsidR="00177728" w:rsidRPr="00AB7EFE" w:rsidRDefault="00177728" w:rsidP="00AB7EFE">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6381050" w14:textId="77777777" w:rsidR="00177728" w:rsidRPr="00AB7EFE" w:rsidRDefault="00177728" w:rsidP="00AB7EFE">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77728" w:rsidRPr="00AB7EFE" w14:paraId="5C30D19C" w14:textId="77777777" w:rsidTr="0067235A">
        <w:tc>
          <w:tcPr>
            <w:tcW w:w="734" w:type="pct"/>
          </w:tcPr>
          <w:p w14:paraId="4AE7FC83" w14:textId="7EB99D0C" w:rsidR="00177728" w:rsidRPr="00AB7EFE" w:rsidRDefault="00177728" w:rsidP="00AB7EFE">
            <w:pPr>
              <w:pStyle w:val="TAL"/>
              <w:spacing w:before="0" w:line="240" w:lineRule="auto"/>
              <w:rPr>
                <w:rFonts w:ascii="Times New Roman" w:hAnsi="Times New Roman"/>
                <w:sz w:val="20"/>
              </w:rPr>
            </w:pPr>
            <w:r w:rsidRPr="00AB7EFE">
              <w:rPr>
                <w:rFonts w:ascii="Times New Roman" w:hAnsi="Times New Roman"/>
                <w:sz w:val="20"/>
              </w:rPr>
              <w:t>R4-2105699</w:t>
            </w:r>
          </w:p>
        </w:tc>
        <w:tc>
          <w:tcPr>
            <w:tcW w:w="2182" w:type="pct"/>
          </w:tcPr>
          <w:p w14:paraId="523E8B05" w14:textId="2FAE405D" w:rsidR="00177728" w:rsidRPr="00AB7EFE" w:rsidRDefault="00177728" w:rsidP="00AB7EFE">
            <w:pPr>
              <w:pStyle w:val="TAL"/>
              <w:spacing w:before="0" w:line="240" w:lineRule="auto"/>
              <w:rPr>
                <w:rFonts w:ascii="Times New Roman" w:hAnsi="Times New Roman"/>
                <w:sz w:val="20"/>
              </w:rPr>
            </w:pPr>
            <w:r w:rsidRPr="00AB7EFE">
              <w:rPr>
                <w:rFonts w:ascii="Times New Roman" w:hAnsi="Times New Roman"/>
                <w:sz w:val="20"/>
              </w:rPr>
              <w:t>LS on SCell activation requirements for NR-U</w:t>
            </w:r>
          </w:p>
        </w:tc>
        <w:tc>
          <w:tcPr>
            <w:tcW w:w="541" w:type="pct"/>
          </w:tcPr>
          <w:p w14:paraId="446816B5" w14:textId="77777777" w:rsidR="00177728" w:rsidRPr="00AB7EFE" w:rsidRDefault="00177728" w:rsidP="00AB7EFE">
            <w:pPr>
              <w:pStyle w:val="TAL"/>
              <w:spacing w:before="0" w:line="240" w:lineRule="auto"/>
              <w:rPr>
                <w:rFonts w:ascii="Times New Roman" w:hAnsi="Times New Roman"/>
                <w:sz w:val="20"/>
              </w:rPr>
            </w:pPr>
            <w:r w:rsidRPr="00AB7EFE">
              <w:rPr>
                <w:rFonts w:ascii="Times New Roman" w:hAnsi="Times New Roman"/>
                <w:sz w:val="20"/>
              </w:rPr>
              <w:t>Nokia</w:t>
            </w:r>
          </w:p>
        </w:tc>
        <w:tc>
          <w:tcPr>
            <w:tcW w:w="1543" w:type="pct"/>
          </w:tcPr>
          <w:p w14:paraId="683BFA10" w14:textId="77777777" w:rsidR="00177728" w:rsidRPr="00AB7EFE" w:rsidRDefault="00177728" w:rsidP="00AB7EFE">
            <w:pPr>
              <w:pStyle w:val="TAL"/>
              <w:spacing w:before="0" w:line="240" w:lineRule="auto"/>
              <w:rPr>
                <w:rFonts w:ascii="Times New Roman" w:hAnsi="Times New Roman"/>
                <w:sz w:val="20"/>
              </w:rPr>
            </w:pPr>
            <w:r w:rsidRPr="00AB7EFE">
              <w:rPr>
                <w:rFonts w:ascii="Times New Roman" w:hAnsi="Times New Roman"/>
                <w:sz w:val="20"/>
              </w:rPr>
              <w:t>To: RAN2</w:t>
            </w:r>
          </w:p>
          <w:p w14:paraId="5FF52F9F" w14:textId="77777777" w:rsidR="00177728" w:rsidRPr="00AB7EFE" w:rsidRDefault="00177728" w:rsidP="00AB7EFE">
            <w:pPr>
              <w:pStyle w:val="TAL"/>
              <w:spacing w:before="0" w:line="240" w:lineRule="auto"/>
              <w:rPr>
                <w:rFonts w:ascii="Times New Roman" w:hAnsi="Times New Roman"/>
                <w:sz w:val="20"/>
              </w:rPr>
            </w:pPr>
            <w:r w:rsidRPr="00AB7EFE">
              <w:rPr>
                <w:rFonts w:ascii="Times New Roman" w:hAnsi="Times New Roman"/>
                <w:sz w:val="20"/>
              </w:rPr>
              <w:t xml:space="preserve">LS to inform RAN2 about RAN4 agreements related to applicability of SCell activation requirements when </w:t>
            </w:r>
            <w:proofErr w:type="spellStart"/>
            <w:r w:rsidRPr="00AB7EFE">
              <w:rPr>
                <w:rFonts w:ascii="Times New Roman" w:hAnsi="Times New Roman"/>
                <w:sz w:val="20"/>
              </w:rPr>
              <w:t>sCellDeactivationTimer</w:t>
            </w:r>
            <w:proofErr w:type="spellEnd"/>
            <w:r w:rsidRPr="00AB7EFE">
              <w:rPr>
                <w:rFonts w:ascii="Times New Roman" w:hAnsi="Times New Roman"/>
                <w:sz w:val="20"/>
              </w:rPr>
              <w:t xml:space="preserve"> is not configured. </w:t>
            </w:r>
          </w:p>
        </w:tc>
      </w:tr>
      <w:tr w:rsidR="00177728" w:rsidRPr="00AB7EFE" w14:paraId="327E7B30" w14:textId="77777777" w:rsidTr="0067235A">
        <w:tc>
          <w:tcPr>
            <w:tcW w:w="734" w:type="pct"/>
          </w:tcPr>
          <w:p w14:paraId="1FB050C0" w14:textId="406C8C58" w:rsidR="00177728" w:rsidRPr="00AB7EFE" w:rsidRDefault="00177728" w:rsidP="00AB7EFE">
            <w:pPr>
              <w:pStyle w:val="TAL"/>
              <w:spacing w:before="0" w:line="240" w:lineRule="auto"/>
              <w:rPr>
                <w:rFonts w:ascii="Times New Roman" w:hAnsi="Times New Roman"/>
                <w:sz w:val="20"/>
              </w:rPr>
            </w:pPr>
            <w:r w:rsidRPr="00AB7EFE">
              <w:rPr>
                <w:rFonts w:ascii="Times New Roman" w:hAnsi="Times New Roman"/>
                <w:sz w:val="20"/>
              </w:rPr>
              <w:t>R4-2105700</w:t>
            </w:r>
          </w:p>
        </w:tc>
        <w:tc>
          <w:tcPr>
            <w:tcW w:w="2182" w:type="pct"/>
          </w:tcPr>
          <w:p w14:paraId="57E62842" w14:textId="41EF983E" w:rsidR="00177728" w:rsidRPr="00AB7EFE" w:rsidRDefault="00177728" w:rsidP="00AB7EFE">
            <w:pPr>
              <w:pStyle w:val="TAL"/>
              <w:spacing w:before="0" w:line="240" w:lineRule="auto"/>
              <w:rPr>
                <w:rFonts w:ascii="Times New Roman" w:hAnsi="Times New Roman"/>
                <w:sz w:val="20"/>
              </w:rPr>
            </w:pPr>
            <w:r w:rsidRPr="00AB7EFE">
              <w:rPr>
                <w:rFonts w:ascii="Times New Roman" w:hAnsi="Times New Roman"/>
                <w:sz w:val="20"/>
              </w:rPr>
              <w:t>WF on NR-U RRM Core Requirements</w:t>
            </w:r>
          </w:p>
        </w:tc>
        <w:tc>
          <w:tcPr>
            <w:tcW w:w="541" w:type="pct"/>
          </w:tcPr>
          <w:p w14:paraId="33A35CF8" w14:textId="77777777" w:rsidR="00177728" w:rsidRPr="00AB7EFE" w:rsidRDefault="00177728" w:rsidP="00AB7EFE">
            <w:pPr>
              <w:pStyle w:val="TAL"/>
              <w:spacing w:before="0" w:line="240" w:lineRule="auto"/>
              <w:rPr>
                <w:rFonts w:ascii="Times New Roman" w:hAnsi="Times New Roman"/>
                <w:sz w:val="20"/>
              </w:rPr>
            </w:pPr>
            <w:r w:rsidRPr="00AB7EFE">
              <w:rPr>
                <w:rFonts w:ascii="Times New Roman" w:hAnsi="Times New Roman"/>
                <w:sz w:val="20"/>
              </w:rPr>
              <w:t>Ericsson</w:t>
            </w:r>
          </w:p>
        </w:tc>
        <w:tc>
          <w:tcPr>
            <w:tcW w:w="1543" w:type="pct"/>
          </w:tcPr>
          <w:p w14:paraId="1D326CA3" w14:textId="77777777" w:rsidR="00177728" w:rsidRPr="00AB7EFE" w:rsidRDefault="00177728" w:rsidP="00AB7EFE">
            <w:pPr>
              <w:pStyle w:val="TAL"/>
              <w:spacing w:before="0" w:line="240" w:lineRule="auto"/>
              <w:rPr>
                <w:rFonts w:ascii="Times New Roman" w:hAnsi="Times New Roman"/>
                <w:sz w:val="20"/>
              </w:rPr>
            </w:pPr>
          </w:p>
        </w:tc>
      </w:tr>
    </w:tbl>
    <w:p w14:paraId="3948AF56" w14:textId="217E9CE8" w:rsidR="00776172" w:rsidRDefault="00776172" w:rsidP="00776172">
      <w:pPr>
        <w:rPr>
          <w:lang w:val="en-US" w:eastAsia="ja-JP"/>
        </w:rPr>
      </w:pPr>
    </w:p>
    <w:p w14:paraId="79E49C5A" w14:textId="77777777" w:rsidR="00177728" w:rsidRDefault="00177728" w:rsidP="00776172">
      <w:pPr>
        <w:rPr>
          <w:lang w:val="en-US" w:eastAsia="ja-JP"/>
        </w:rPr>
      </w:pPr>
    </w:p>
    <w:p w14:paraId="347B5A59" w14:textId="77777777" w:rsidR="00776172" w:rsidRDefault="00776172" w:rsidP="00776172">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76172" w:rsidRPr="00AB7EFE" w14:paraId="38911F9B" w14:textId="77777777" w:rsidTr="00177728">
        <w:tc>
          <w:tcPr>
            <w:tcW w:w="1423" w:type="dxa"/>
          </w:tcPr>
          <w:p w14:paraId="7B45D594" w14:textId="77777777" w:rsidR="00776172" w:rsidRPr="00AB7EFE" w:rsidRDefault="00776172" w:rsidP="00AB7EFE">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411F9962" w14:textId="77777777" w:rsidR="00776172" w:rsidRPr="00AB7EFE" w:rsidRDefault="00776172" w:rsidP="00AB7EFE">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744C1FF0" w14:textId="77777777" w:rsidR="00776172" w:rsidRPr="00AB7EFE" w:rsidRDefault="00776172" w:rsidP="00AB7EFE">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7722423" w14:textId="77777777" w:rsidR="00776172" w:rsidRPr="00AB7EFE" w:rsidRDefault="00776172" w:rsidP="00AB7EFE">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60E1268F" w14:textId="77777777" w:rsidR="00776172" w:rsidRPr="00AB7EFE" w:rsidRDefault="00776172" w:rsidP="00AB7EFE">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776172" w:rsidRPr="00AB7EFE" w14:paraId="17D8F68C" w14:textId="77777777" w:rsidTr="00177728">
        <w:tc>
          <w:tcPr>
            <w:tcW w:w="1423" w:type="dxa"/>
          </w:tcPr>
          <w:p w14:paraId="6EE21A2E"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R4-2106845</w:t>
            </w:r>
          </w:p>
        </w:tc>
        <w:tc>
          <w:tcPr>
            <w:tcW w:w="2681" w:type="dxa"/>
          </w:tcPr>
          <w:p w14:paraId="73133737"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Updates in SCell activation in NR-U</w:t>
            </w:r>
          </w:p>
        </w:tc>
        <w:tc>
          <w:tcPr>
            <w:tcW w:w="1418" w:type="dxa"/>
          </w:tcPr>
          <w:p w14:paraId="433A3762"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Ericsson</w:t>
            </w:r>
          </w:p>
        </w:tc>
        <w:tc>
          <w:tcPr>
            <w:tcW w:w="2409" w:type="dxa"/>
          </w:tcPr>
          <w:p w14:paraId="2B6B94ED"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Revised</w:t>
            </w:r>
          </w:p>
        </w:tc>
        <w:tc>
          <w:tcPr>
            <w:tcW w:w="1698" w:type="dxa"/>
          </w:tcPr>
          <w:p w14:paraId="593D1845" w14:textId="77777777" w:rsidR="00776172" w:rsidRPr="00AB7EFE" w:rsidRDefault="00776172" w:rsidP="00AB7EFE">
            <w:pPr>
              <w:pStyle w:val="TAL"/>
              <w:spacing w:before="0" w:line="240" w:lineRule="auto"/>
              <w:rPr>
                <w:rFonts w:ascii="Times New Roman" w:hAnsi="Times New Roman"/>
                <w:sz w:val="20"/>
              </w:rPr>
            </w:pPr>
          </w:p>
        </w:tc>
      </w:tr>
      <w:tr w:rsidR="00776172" w:rsidRPr="00AB7EFE" w14:paraId="21D8F2F6" w14:textId="77777777" w:rsidTr="00177728">
        <w:tc>
          <w:tcPr>
            <w:tcW w:w="1423" w:type="dxa"/>
          </w:tcPr>
          <w:p w14:paraId="7977066A"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R4-2105005</w:t>
            </w:r>
          </w:p>
        </w:tc>
        <w:tc>
          <w:tcPr>
            <w:tcW w:w="2681" w:type="dxa"/>
          </w:tcPr>
          <w:p w14:paraId="663DFB21"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Draft CR on SCell activation requirement for NR-U R16</w:t>
            </w:r>
          </w:p>
        </w:tc>
        <w:tc>
          <w:tcPr>
            <w:tcW w:w="1418" w:type="dxa"/>
          </w:tcPr>
          <w:p w14:paraId="72D80D1B"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Apple</w:t>
            </w:r>
          </w:p>
        </w:tc>
        <w:tc>
          <w:tcPr>
            <w:tcW w:w="2409" w:type="dxa"/>
          </w:tcPr>
          <w:p w14:paraId="657BC921"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Revised</w:t>
            </w:r>
          </w:p>
        </w:tc>
        <w:tc>
          <w:tcPr>
            <w:tcW w:w="1698" w:type="dxa"/>
          </w:tcPr>
          <w:p w14:paraId="58DFEECC" w14:textId="77777777" w:rsidR="00776172" w:rsidRPr="00AB7EFE" w:rsidRDefault="00776172" w:rsidP="00AB7EFE">
            <w:pPr>
              <w:pStyle w:val="TAL"/>
              <w:spacing w:before="0" w:line="240" w:lineRule="auto"/>
              <w:rPr>
                <w:rFonts w:ascii="Times New Roman" w:hAnsi="Times New Roman"/>
                <w:sz w:val="20"/>
              </w:rPr>
            </w:pPr>
          </w:p>
        </w:tc>
      </w:tr>
      <w:tr w:rsidR="00776172" w:rsidRPr="00AB7EFE" w14:paraId="5C41ABC7" w14:textId="77777777" w:rsidTr="00177728">
        <w:tc>
          <w:tcPr>
            <w:tcW w:w="1423" w:type="dxa"/>
          </w:tcPr>
          <w:p w14:paraId="1AED7B98"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R4-2106965</w:t>
            </w:r>
          </w:p>
        </w:tc>
        <w:tc>
          <w:tcPr>
            <w:tcW w:w="2681" w:type="dxa"/>
          </w:tcPr>
          <w:p w14:paraId="23AB40D9"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Draft CR on Active TCI state switching for NR-U</w:t>
            </w:r>
          </w:p>
        </w:tc>
        <w:tc>
          <w:tcPr>
            <w:tcW w:w="1418" w:type="dxa"/>
          </w:tcPr>
          <w:p w14:paraId="7BE39B5F"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 xml:space="preserve">Huawei, </w:t>
            </w:r>
            <w:proofErr w:type="spellStart"/>
            <w:r w:rsidRPr="00AB7EFE">
              <w:rPr>
                <w:rFonts w:ascii="Times New Roman" w:hAnsi="Times New Roman"/>
                <w:sz w:val="20"/>
              </w:rPr>
              <w:t>HiSilicon</w:t>
            </w:r>
            <w:proofErr w:type="spellEnd"/>
          </w:p>
        </w:tc>
        <w:tc>
          <w:tcPr>
            <w:tcW w:w="2409" w:type="dxa"/>
          </w:tcPr>
          <w:p w14:paraId="65CC83D8"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Agreeable</w:t>
            </w:r>
          </w:p>
        </w:tc>
        <w:tc>
          <w:tcPr>
            <w:tcW w:w="1698" w:type="dxa"/>
          </w:tcPr>
          <w:p w14:paraId="71EAEAE1" w14:textId="77777777" w:rsidR="00776172" w:rsidRPr="00AB7EFE" w:rsidRDefault="00776172" w:rsidP="00AB7EFE">
            <w:pPr>
              <w:pStyle w:val="TAL"/>
              <w:spacing w:before="0" w:line="240" w:lineRule="auto"/>
              <w:rPr>
                <w:rFonts w:ascii="Times New Roman" w:hAnsi="Times New Roman"/>
                <w:sz w:val="20"/>
              </w:rPr>
            </w:pPr>
          </w:p>
        </w:tc>
      </w:tr>
      <w:tr w:rsidR="00776172" w:rsidRPr="00AB7EFE" w14:paraId="6E01A966" w14:textId="77777777" w:rsidTr="00177728">
        <w:tc>
          <w:tcPr>
            <w:tcW w:w="1423" w:type="dxa"/>
          </w:tcPr>
          <w:p w14:paraId="5E67DCD0"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R4-2106966</w:t>
            </w:r>
          </w:p>
        </w:tc>
        <w:tc>
          <w:tcPr>
            <w:tcW w:w="2681" w:type="dxa"/>
          </w:tcPr>
          <w:p w14:paraId="518F0A80"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Draft CR on RLM requirements for NR-U</w:t>
            </w:r>
          </w:p>
        </w:tc>
        <w:tc>
          <w:tcPr>
            <w:tcW w:w="1418" w:type="dxa"/>
          </w:tcPr>
          <w:p w14:paraId="7792C2C3"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 xml:space="preserve">Huawei, </w:t>
            </w:r>
            <w:proofErr w:type="spellStart"/>
            <w:r w:rsidRPr="00AB7EFE">
              <w:rPr>
                <w:rFonts w:ascii="Times New Roman" w:hAnsi="Times New Roman"/>
                <w:sz w:val="20"/>
              </w:rPr>
              <w:t>HiSilicon</w:t>
            </w:r>
            <w:proofErr w:type="spellEnd"/>
          </w:p>
        </w:tc>
        <w:tc>
          <w:tcPr>
            <w:tcW w:w="2409" w:type="dxa"/>
          </w:tcPr>
          <w:p w14:paraId="5446B31E"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Revised</w:t>
            </w:r>
          </w:p>
        </w:tc>
        <w:tc>
          <w:tcPr>
            <w:tcW w:w="1698" w:type="dxa"/>
          </w:tcPr>
          <w:p w14:paraId="37525E8A" w14:textId="77777777" w:rsidR="00776172" w:rsidRPr="00AB7EFE" w:rsidRDefault="00776172" w:rsidP="00AB7EFE">
            <w:pPr>
              <w:pStyle w:val="TAL"/>
              <w:spacing w:before="0" w:line="240" w:lineRule="auto"/>
              <w:rPr>
                <w:rFonts w:ascii="Times New Roman" w:hAnsi="Times New Roman"/>
                <w:sz w:val="20"/>
              </w:rPr>
            </w:pPr>
          </w:p>
        </w:tc>
      </w:tr>
      <w:tr w:rsidR="00776172" w:rsidRPr="00AB7EFE" w14:paraId="48636382" w14:textId="77777777" w:rsidTr="00177728">
        <w:tc>
          <w:tcPr>
            <w:tcW w:w="1423" w:type="dxa"/>
          </w:tcPr>
          <w:p w14:paraId="50CCA304"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R4-2106967</w:t>
            </w:r>
          </w:p>
        </w:tc>
        <w:tc>
          <w:tcPr>
            <w:tcW w:w="2681" w:type="dxa"/>
          </w:tcPr>
          <w:p w14:paraId="5596BF1F"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Draft CR on Beam management requirements for NR-U</w:t>
            </w:r>
          </w:p>
        </w:tc>
        <w:tc>
          <w:tcPr>
            <w:tcW w:w="1418" w:type="dxa"/>
          </w:tcPr>
          <w:p w14:paraId="132EECF8"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 xml:space="preserve">Huawei, </w:t>
            </w:r>
            <w:proofErr w:type="spellStart"/>
            <w:r w:rsidRPr="00AB7EFE">
              <w:rPr>
                <w:rFonts w:ascii="Times New Roman" w:hAnsi="Times New Roman"/>
                <w:sz w:val="20"/>
              </w:rPr>
              <w:t>HiSilicon</w:t>
            </w:r>
            <w:proofErr w:type="spellEnd"/>
          </w:p>
        </w:tc>
        <w:tc>
          <w:tcPr>
            <w:tcW w:w="2409" w:type="dxa"/>
          </w:tcPr>
          <w:p w14:paraId="0A459E5E"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Agreeable</w:t>
            </w:r>
          </w:p>
        </w:tc>
        <w:tc>
          <w:tcPr>
            <w:tcW w:w="1698" w:type="dxa"/>
          </w:tcPr>
          <w:p w14:paraId="2BD93F70" w14:textId="77777777" w:rsidR="00776172" w:rsidRPr="00AB7EFE" w:rsidRDefault="00776172" w:rsidP="00AB7EFE">
            <w:pPr>
              <w:pStyle w:val="TAL"/>
              <w:spacing w:before="0" w:line="240" w:lineRule="auto"/>
              <w:rPr>
                <w:rFonts w:ascii="Times New Roman" w:hAnsi="Times New Roman"/>
                <w:sz w:val="20"/>
              </w:rPr>
            </w:pPr>
          </w:p>
        </w:tc>
      </w:tr>
      <w:tr w:rsidR="00776172" w:rsidRPr="00AB7EFE" w14:paraId="465EFC4E" w14:textId="77777777" w:rsidTr="00177728">
        <w:tc>
          <w:tcPr>
            <w:tcW w:w="1423" w:type="dxa"/>
          </w:tcPr>
          <w:p w14:paraId="27ED586E"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R4-2106968</w:t>
            </w:r>
          </w:p>
        </w:tc>
        <w:tc>
          <w:tcPr>
            <w:tcW w:w="2681" w:type="dxa"/>
          </w:tcPr>
          <w:p w14:paraId="57664482"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Draft CR on measurement requirements for NR-U</w:t>
            </w:r>
          </w:p>
        </w:tc>
        <w:tc>
          <w:tcPr>
            <w:tcW w:w="1418" w:type="dxa"/>
          </w:tcPr>
          <w:p w14:paraId="095F132F"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 xml:space="preserve">Huawei, </w:t>
            </w:r>
            <w:proofErr w:type="spellStart"/>
            <w:r w:rsidRPr="00AB7EFE">
              <w:rPr>
                <w:rFonts w:ascii="Times New Roman" w:hAnsi="Times New Roman"/>
                <w:sz w:val="20"/>
              </w:rPr>
              <w:t>HiSilicon</w:t>
            </w:r>
            <w:proofErr w:type="spellEnd"/>
          </w:p>
        </w:tc>
        <w:tc>
          <w:tcPr>
            <w:tcW w:w="2409" w:type="dxa"/>
          </w:tcPr>
          <w:p w14:paraId="1F6FB164"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Revised</w:t>
            </w:r>
          </w:p>
        </w:tc>
        <w:tc>
          <w:tcPr>
            <w:tcW w:w="1698" w:type="dxa"/>
          </w:tcPr>
          <w:p w14:paraId="1AF50F77" w14:textId="77777777" w:rsidR="00776172" w:rsidRPr="00AB7EFE" w:rsidRDefault="00776172" w:rsidP="00AB7EFE">
            <w:pPr>
              <w:pStyle w:val="TAL"/>
              <w:spacing w:before="0" w:line="240" w:lineRule="auto"/>
              <w:rPr>
                <w:rFonts w:ascii="Times New Roman" w:hAnsi="Times New Roman"/>
                <w:sz w:val="20"/>
              </w:rPr>
            </w:pPr>
          </w:p>
        </w:tc>
      </w:tr>
      <w:tr w:rsidR="00776172" w:rsidRPr="00AB7EFE" w14:paraId="114E8E08" w14:textId="77777777" w:rsidTr="00177728">
        <w:tc>
          <w:tcPr>
            <w:tcW w:w="1423" w:type="dxa"/>
          </w:tcPr>
          <w:p w14:paraId="45021F64"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R4-2106969</w:t>
            </w:r>
          </w:p>
        </w:tc>
        <w:tc>
          <w:tcPr>
            <w:tcW w:w="2681" w:type="dxa"/>
          </w:tcPr>
          <w:p w14:paraId="7D7B1E1C"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Draft CR on CSSF updating for NR-U</w:t>
            </w:r>
          </w:p>
        </w:tc>
        <w:tc>
          <w:tcPr>
            <w:tcW w:w="1418" w:type="dxa"/>
          </w:tcPr>
          <w:p w14:paraId="773F0FC1"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 xml:space="preserve">Huawei, </w:t>
            </w:r>
            <w:proofErr w:type="spellStart"/>
            <w:r w:rsidRPr="00AB7EFE">
              <w:rPr>
                <w:rFonts w:ascii="Times New Roman" w:hAnsi="Times New Roman"/>
                <w:sz w:val="20"/>
              </w:rPr>
              <w:t>HiSilicon</w:t>
            </w:r>
            <w:proofErr w:type="spellEnd"/>
          </w:p>
        </w:tc>
        <w:tc>
          <w:tcPr>
            <w:tcW w:w="2409" w:type="dxa"/>
          </w:tcPr>
          <w:p w14:paraId="494C5B6B"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Revised</w:t>
            </w:r>
          </w:p>
        </w:tc>
        <w:tc>
          <w:tcPr>
            <w:tcW w:w="1698" w:type="dxa"/>
          </w:tcPr>
          <w:p w14:paraId="115BFEE7" w14:textId="77777777" w:rsidR="00776172" w:rsidRPr="00AB7EFE" w:rsidRDefault="00776172" w:rsidP="00AB7EFE">
            <w:pPr>
              <w:pStyle w:val="TAL"/>
              <w:spacing w:before="0" w:line="240" w:lineRule="auto"/>
              <w:rPr>
                <w:rFonts w:ascii="Times New Roman" w:hAnsi="Times New Roman"/>
                <w:sz w:val="20"/>
              </w:rPr>
            </w:pPr>
          </w:p>
        </w:tc>
      </w:tr>
      <w:tr w:rsidR="00776172" w:rsidRPr="00AB7EFE" w14:paraId="41DECD8B" w14:textId="77777777" w:rsidTr="00177728">
        <w:tc>
          <w:tcPr>
            <w:tcW w:w="1423" w:type="dxa"/>
          </w:tcPr>
          <w:p w14:paraId="0DAB7F88"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R4-2106842</w:t>
            </w:r>
          </w:p>
        </w:tc>
        <w:tc>
          <w:tcPr>
            <w:tcW w:w="2681" w:type="dxa"/>
          </w:tcPr>
          <w:p w14:paraId="074847D8"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NR-U bands</w:t>
            </w:r>
          </w:p>
        </w:tc>
        <w:tc>
          <w:tcPr>
            <w:tcW w:w="1418" w:type="dxa"/>
          </w:tcPr>
          <w:p w14:paraId="7AF8EF39"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Ericsson</w:t>
            </w:r>
          </w:p>
        </w:tc>
        <w:tc>
          <w:tcPr>
            <w:tcW w:w="2409" w:type="dxa"/>
          </w:tcPr>
          <w:p w14:paraId="3AFE6208"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Agreeable</w:t>
            </w:r>
          </w:p>
        </w:tc>
        <w:tc>
          <w:tcPr>
            <w:tcW w:w="1698" w:type="dxa"/>
          </w:tcPr>
          <w:p w14:paraId="4C039E5A" w14:textId="77777777" w:rsidR="00776172" w:rsidRPr="00AB7EFE" w:rsidRDefault="00776172" w:rsidP="00AB7EFE">
            <w:pPr>
              <w:pStyle w:val="TAL"/>
              <w:spacing w:before="0" w:line="240" w:lineRule="auto"/>
              <w:rPr>
                <w:rFonts w:ascii="Times New Roman" w:hAnsi="Times New Roman"/>
                <w:sz w:val="20"/>
              </w:rPr>
            </w:pPr>
          </w:p>
        </w:tc>
      </w:tr>
      <w:tr w:rsidR="00776172" w:rsidRPr="00AB7EFE" w14:paraId="565624AF" w14:textId="77777777" w:rsidTr="00177728">
        <w:tc>
          <w:tcPr>
            <w:tcW w:w="1423" w:type="dxa"/>
          </w:tcPr>
          <w:p w14:paraId="1B802816"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R4-2106972</w:t>
            </w:r>
          </w:p>
        </w:tc>
        <w:tc>
          <w:tcPr>
            <w:tcW w:w="2681" w:type="dxa"/>
          </w:tcPr>
          <w:p w14:paraId="1E8E9EA0"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Draft CR on core requirements maintenance of IDLE mode inter-RAT measurement for NR-U TS 36.133</w:t>
            </w:r>
          </w:p>
        </w:tc>
        <w:tc>
          <w:tcPr>
            <w:tcW w:w="1418" w:type="dxa"/>
          </w:tcPr>
          <w:p w14:paraId="6068104D"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 xml:space="preserve">Huawei, </w:t>
            </w:r>
            <w:proofErr w:type="spellStart"/>
            <w:r w:rsidRPr="00AB7EFE">
              <w:rPr>
                <w:rFonts w:ascii="Times New Roman" w:hAnsi="Times New Roman"/>
                <w:sz w:val="20"/>
              </w:rPr>
              <w:t>HiSilicon</w:t>
            </w:r>
            <w:proofErr w:type="spellEnd"/>
          </w:p>
        </w:tc>
        <w:tc>
          <w:tcPr>
            <w:tcW w:w="2409" w:type="dxa"/>
          </w:tcPr>
          <w:p w14:paraId="1346524F"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Agreeable</w:t>
            </w:r>
          </w:p>
        </w:tc>
        <w:tc>
          <w:tcPr>
            <w:tcW w:w="1698" w:type="dxa"/>
          </w:tcPr>
          <w:p w14:paraId="0BD06F9A" w14:textId="77777777" w:rsidR="00776172" w:rsidRPr="00AB7EFE" w:rsidRDefault="00776172" w:rsidP="00AB7EFE">
            <w:pPr>
              <w:pStyle w:val="TAL"/>
              <w:spacing w:before="0" w:line="240" w:lineRule="auto"/>
              <w:rPr>
                <w:rFonts w:ascii="Times New Roman" w:hAnsi="Times New Roman"/>
                <w:sz w:val="20"/>
              </w:rPr>
            </w:pPr>
          </w:p>
        </w:tc>
      </w:tr>
      <w:tr w:rsidR="00776172" w:rsidRPr="00AB7EFE" w14:paraId="37EA3207" w14:textId="77777777" w:rsidTr="00177728">
        <w:tc>
          <w:tcPr>
            <w:tcW w:w="1423" w:type="dxa"/>
          </w:tcPr>
          <w:p w14:paraId="41CA4130"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R4-2106973</w:t>
            </w:r>
          </w:p>
        </w:tc>
        <w:tc>
          <w:tcPr>
            <w:tcW w:w="2681" w:type="dxa"/>
          </w:tcPr>
          <w:p w14:paraId="0733B2B2"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 xml:space="preserve">Draft CR on </w:t>
            </w:r>
            <w:proofErr w:type="spellStart"/>
            <w:r w:rsidRPr="00AB7EFE">
              <w:rPr>
                <w:rFonts w:ascii="Times New Roman" w:hAnsi="Times New Roman"/>
                <w:sz w:val="20"/>
              </w:rPr>
              <w:t>PSCell</w:t>
            </w:r>
            <w:proofErr w:type="spellEnd"/>
            <w:r w:rsidRPr="00AB7EFE">
              <w:rPr>
                <w:rFonts w:ascii="Times New Roman" w:hAnsi="Times New Roman"/>
                <w:sz w:val="20"/>
              </w:rPr>
              <w:t xml:space="preserve"> Addition requirements for NR-U</w:t>
            </w:r>
          </w:p>
        </w:tc>
        <w:tc>
          <w:tcPr>
            <w:tcW w:w="1418" w:type="dxa"/>
          </w:tcPr>
          <w:p w14:paraId="655B0B7D"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 xml:space="preserve">Huawei, </w:t>
            </w:r>
            <w:proofErr w:type="spellStart"/>
            <w:r w:rsidRPr="00AB7EFE">
              <w:rPr>
                <w:rFonts w:ascii="Times New Roman" w:hAnsi="Times New Roman"/>
                <w:sz w:val="20"/>
              </w:rPr>
              <w:t>HiSilicon</w:t>
            </w:r>
            <w:proofErr w:type="spellEnd"/>
          </w:p>
        </w:tc>
        <w:tc>
          <w:tcPr>
            <w:tcW w:w="2409" w:type="dxa"/>
          </w:tcPr>
          <w:p w14:paraId="70D4966B"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Agreeable</w:t>
            </w:r>
          </w:p>
        </w:tc>
        <w:tc>
          <w:tcPr>
            <w:tcW w:w="1698" w:type="dxa"/>
          </w:tcPr>
          <w:p w14:paraId="269B892C" w14:textId="77777777" w:rsidR="00776172" w:rsidRPr="00AB7EFE" w:rsidRDefault="00776172" w:rsidP="00AB7EFE">
            <w:pPr>
              <w:pStyle w:val="TAL"/>
              <w:spacing w:before="0" w:line="240" w:lineRule="auto"/>
              <w:rPr>
                <w:rFonts w:ascii="Times New Roman" w:hAnsi="Times New Roman"/>
                <w:sz w:val="20"/>
              </w:rPr>
            </w:pPr>
          </w:p>
        </w:tc>
      </w:tr>
      <w:tr w:rsidR="00776172" w:rsidRPr="00AB7EFE" w14:paraId="48ACC8F7" w14:textId="77777777" w:rsidTr="00177728">
        <w:tc>
          <w:tcPr>
            <w:tcW w:w="1423" w:type="dxa"/>
          </w:tcPr>
          <w:p w14:paraId="2E8E169A"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R4-2106840</w:t>
            </w:r>
          </w:p>
        </w:tc>
        <w:tc>
          <w:tcPr>
            <w:tcW w:w="2681" w:type="dxa"/>
          </w:tcPr>
          <w:p w14:paraId="1C05E68B"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Terminology updates for NR-U in 38.133</w:t>
            </w:r>
          </w:p>
        </w:tc>
        <w:tc>
          <w:tcPr>
            <w:tcW w:w="1418" w:type="dxa"/>
          </w:tcPr>
          <w:p w14:paraId="296A18BF"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Ericsson</w:t>
            </w:r>
          </w:p>
        </w:tc>
        <w:tc>
          <w:tcPr>
            <w:tcW w:w="2409" w:type="dxa"/>
          </w:tcPr>
          <w:p w14:paraId="66441E58"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Revised</w:t>
            </w:r>
          </w:p>
        </w:tc>
        <w:tc>
          <w:tcPr>
            <w:tcW w:w="1698" w:type="dxa"/>
          </w:tcPr>
          <w:p w14:paraId="5E4CF055" w14:textId="77777777" w:rsidR="00776172" w:rsidRPr="00AB7EFE" w:rsidRDefault="00776172" w:rsidP="00AB7EFE">
            <w:pPr>
              <w:pStyle w:val="TAL"/>
              <w:spacing w:before="0" w:line="240" w:lineRule="auto"/>
              <w:rPr>
                <w:rFonts w:ascii="Times New Roman" w:hAnsi="Times New Roman"/>
                <w:sz w:val="20"/>
              </w:rPr>
            </w:pPr>
          </w:p>
        </w:tc>
      </w:tr>
      <w:tr w:rsidR="00776172" w:rsidRPr="00AB7EFE" w14:paraId="702E74D8" w14:textId="77777777" w:rsidTr="00177728">
        <w:tc>
          <w:tcPr>
            <w:tcW w:w="1423" w:type="dxa"/>
          </w:tcPr>
          <w:p w14:paraId="27A68EA3"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R4-2106841</w:t>
            </w:r>
          </w:p>
        </w:tc>
        <w:tc>
          <w:tcPr>
            <w:tcW w:w="2681" w:type="dxa"/>
          </w:tcPr>
          <w:p w14:paraId="3BBAD410"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Terminology updates for NR-U in 36.133</w:t>
            </w:r>
          </w:p>
        </w:tc>
        <w:tc>
          <w:tcPr>
            <w:tcW w:w="1418" w:type="dxa"/>
          </w:tcPr>
          <w:p w14:paraId="09664348"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Ericsson</w:t>
            </w:r>
          </w:p>
        </w:tc>
        <w:tc>
          <w:tcPr>
            <w:tcW w:w="2409" w:type="dxa"/>
          </w:tcPr>
          <w:p w14:paraId="332FCFFD"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Revised</w:t>
            </w:r>
          </w:p>
        </w:tc>
        <w:tc>
          <w:tcPr>
            <w:tcW w:w="1698" w:type="dxa"/>
          </w:tcPr>
          <w:p w14:paraId="4C4AE48B" w14:textId="77777777" w:rsidR="00776172" w:rsidRPr="00AB7EFE" w:rsidRDefault="00776172" w:rsidP="00AB7EFE">
            <w:pPr>
              <w:pStyle w:val="TAL"/>
              <w:spacing w:before="0" w:line="240" w:lineRule="auto"/>
              <w:rPr>
                <w:rFonts w:ascii="Times New Roman" w:hAnsi="Times New Roman"/>
                <w:sz w:val="20"/>
              </w:rPr>
            </w:pPr>
          </w:p>
        </w:tc>
      </w:tr>
      <w:tr w:rsidR="00776172" w:rsidRPr="00AB7EFE" w14:paraId="2B9C43F8" w14:textId="77777777" w:rsidTr="00177728">
        <w:tc>
          <w:tcPr>
            <w:tcW w:w="1423" w:type="dxa"/>
          </w:tcPr>
          <w:p w14:paraId="41458631"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R4-2106961</w:t>
            </w:r>
          </w:p>
        </w:tc>
        <w:tc>
          <w:tcPr>
            <w:tcW w:w="2681" w:type="dxa"/>
          </w:tcPr>
          <w:p w14:paraId="2339EC3B"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Draft CR on SI acquisition for RRC connection mobility control for NR-U TS 36.133</w:t>
            </w:r>
          </w:p>
        </w:tc>
        <w:tc>
          <w:tcPr>
            <w:tcW w:w="1418" w:type="dxa"/>
          </w:tcPr>
          <w:p w14:paraId="00285287"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 xml:space="preserve">Huawei, </w:t>
            </w:r>
            <w:proofErr w:type="spellStart"/>
            <w:r w:rsidRPr="00AB7EFE">
              <w:rPr>
                <w:rFonts w:ascii="Times New Roman" w:hAnsi="Times New Roman"/>
                <w:sz w:val="20"/>
              </w:rPr>
              <w:t>HiSilicon</w:t>
            </w:r>
            <w:proofErr w:type="spellEnd"/>
          </w:p>
        </w:tc>
        <w:tc>
          <w:tcPr>
            <w:tcW w:w="2409" w:type="dxa"/>
          </w:tcPr>
          <w:p w14:paraId="25F2B646"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Postponed</w:t>
            </w:r>
          </w:p>
        </w:tc>
        <w:tc>
          <w:tcPr>
            <w:tcW w:w="1698" w:type="dxa"/>
          </w:tcPr>
          <w:p w14:paraId="6B475BDE"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Focus first on resolving the core issue in the 2nd round</w:t>
            </w:r>
          </w:p>
        </w:tc>
      </w:tr>
      <w:tr w:rsidR="00776172" w:rsidRPr="00AB7EFE" w14:paraId="03F7E497" w14:textId="77777777" w:rsidTr="00177728">
        <w:tc>
          <w:tcPr>
            <w:tcW w:w="1423" w:type="dxa"/>
          </w:tcPr>
          <w:p w14:paraId="24E83F5C"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R4-2106962</w:t>
            </w:r>
          </w:p>
        </w:tc>
        <w:tc>
          <w:tcPr>
            <w:tcW w:w="2681" w:type="dxa"/>
          </w:tcPr>
          <w:p w14:paraId="7CD38416"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Draft CR on SI acquisition for RRC connection mobility control for NR-U TS 38.133</w:t>
            </w:r>
          </w:p>
        </w:tc>
        <w:tc>
          <w:tcPr>
            <w:tcW w:w="1418" w:type="dxa"/>
          </w:tcPr>
          <w:p w14:paraId="597F2DC3"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 xml:space="preserve">Huawei, </w:t>
            </w:r>
            <w:proofErr w:type="spellStart"/>
            <w:r w:rsidRPr="00AB7EFE">
              <w:rPr>
                <w:rFonts w:ascii="Times New Roman" w:hAnsi="Times New Roman"/>
                <w:sz w:val="20"/>
              </w:rPr>
              <w:t>HiSilicon</w:t>
            </w:r>
            <w:proofErr w:type="spellEnd"/>
          </w:p>
        </w:tc>
        <w:tc>
          <w:tcPr>
            <w:tcW w:w="2409" w:type="dxa"/>
          </w:tcPr>
          <w:p w14:paraId="7F0B6FB9"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Postponed</w:t>
            </w:r>
          </w:p>
        </w:tc>
        <w:tc>
          <w:tcPr>
            <w:tcW w:w="1698" w:type="dxa"/>
          </w:tcPr>
          <w:p w14:paraId="74C9FCE5"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Focus first on resolving the core issue in the 2nd round</w:t>
            </w:r>
          </w:p>
        </w:tc>
      </w:tr>
      <w:tr w:rsidR="00776172" w:rsidRPr="00AB7EFE" w14:paraId="52DA52AE" w14:textId="77777777" w:rsidTr="00177728">
        <w:tc>
          <w:tcPr>
            <w:tcW w:w="1423" w:type="dxa"/>
          </w:tcPr>
          <w:p w14:paraId="58093106"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R4-2106964</w:t>
            </w:r>
          </w:p>
        </w:tc>
        <w:tc>
          <w:tcPr>
            <w:tcW w:w="2681" w:type="dxa"/>
          </w:tcPr>
          <w:p w14:paraId="73AA878C"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Draft CR on SCell activation requirements for NR-U</w:t>
            </w:r>
          </w:p>
        </w:tc>
        <w:tc>
          <w:tcPr>
            <w:tcW w:w="1418" w:type="dxa"/>
          </w:tcPr>
          <w:p w14:paraId="701EF3ED"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 xml:space="preserve">Huawei, </w:t>
            </w:r>
            <w:proofErr w:type="spellStart"/>
            <w:r w:rsidRPr="00AB7EFE">
              <w:rPr>
                <w:rFonts w:ascii="Times New Roman" w:hAnsi="Times New Roman"/>
                <w:sz w:val="20"/>
              </w:rPr>
              <w:t>HiSilicon</w:t>
            </w:r>
            <w:proofErr w:type="spellEnd"/>
          </w:p>
        </w:tc>
        <w:tc>
          <w:tcPr>
            <w:tcW w:w="2409" w:type="dxa"/>
          </w:tcPr>
          <w:p w14:paraId="6E80C4DB"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Revised</w:t>
            </w:r>
          </w:p>
        </w:tc>
        <w:tc>
          <w:tcPr>
            <w:tcW w:w="1698" w:type="dxa"/>
          </w:tcPr>
          <w:p w14:paraId="5D0CE5D7" w14:textId="77777777" w:rsidR="00776172" w:rsidRPr="00AB7EFE" w:rsidRDefault="00776172" w:rsidP="00AB7EFE">
            <w:pPr>
              <w:pStyle w:val="TAL"/>
              <w:spacing w:before="0" w:line="240" w:lineRule="auto"/>
              <w:rPr>
                <w:rFonts w:ascii="Times New Roman" w:hAnsi="Times New Roman"/>
                <w:sz w:val="20"/>
              </w:rPr>
            </w:pPr>
          </w:p>
        </w:tc>
      </w:tr>
      <w:tr w:rsidR="00776172" w:rsidRPr="00AB7EFE" w14:paraId="3047D251" w14:textId="77777777" w:rsidTr="00177728">
        <w:tc>
          <w:tcPr>
            <w:tcW w:w="1423" w:type="dxa"/>
          </w:tcPr>
          <w:p w14:paraId="1CA2B46E"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R4-2105004</w:t>
            </w:r>
          </w:p>
        </w:tc>
        <w:tc>
          <w:tcPr>
            <w:tcW w:w="2681" w:type="dxa"/>
          </w:tcPr>
          <w:p w14:paraId="28F0A3EC"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Draft CR on reference cell availability for NR-U R16</w:t>
            </w:r>
          </w:p>
        </w:tc>
        <w:tc>
          <w:tcPr>
            <w:tcW w:w="1418" w:type="dxa"/>
          </w:tcPr>
          <w:p w14:paraId="32CD64E9"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Apple</w:t>
            </w:r>
          </w:p>
        </w:tc>
        <w:tc>
          <w:tcPr>
            <w:tcW w:w="2409" w:type="dxa"/>
          </w:tcPr>
          <w:p w14:paraId="0CA4FFC3"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Postponed</w:t>
            </w:r>
          </w:p>
        </w:tc>
        <w:tc>
          <w:tcPr>
            <w:tcW w:w="1698" w:type="dxa"/>
          </w:tcPr>
          <w:p w14:paraId="30F48966"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Focus first on resolving the core issue in the 2nd round</w:t>
            </w:r>
          </w:p>
        </w:tc>
      </w:tr>
      <w:tr w:rsidR="00776172" w:rsidRPr="00AB7EFE" w14:paraId="4DE39146" w14:textId="77777777" w:rsidTr="00177728">
        <w:tc>
          <w:tcPr>
            <w:tcW w:w="1423" w:type="dxa"/>
          </w:tcPr>
          <w:p w14:paraId="4E5C331C"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R4-2106971</w:t>
            </w:r>
          </w:p>
        </w:tc>
        <w:tc>
          <w:tcPr>
            <w:tcW w:w="2681" w:type="dxa"/>
          </w:tcPr>
          <w:p w14:paraId="4221902A"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Draft CR on timing requirements for NR-U</w:t>
            </w:r>
          </w:p>
        </w:tc>
        <w:tc>
          <w:tcPr>
            <w:tcW w:w="1418" w:type="dxa"/>
          </w:tcPr>
          <w:p w14:paraId="1CA470AE"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 xml:space="preserve">Huawei, </w:t>
            </w:r>
            <w:proofErr w:type="spellStart"/>
            <w:r w:rsidRPr="00AB7EFE">
              <w:rPr>
                <w:rFonts w:ascii="Times New Roman" w:hAnsi="Times New Roman"/>
                <w:sz w:val="20"/>
              </w:rPr>
              <w:t>HiSilicon</w:t>
            </w:r>
            <w:proofErr w:type="spellEnd"/>
          </w:p>
        </w:tc>
        <w:tc>
          <w:tcPr>
            <w:tcW w:w="2409" w:type="dxa"/>
          </w:tcPr>
          <w:p w14:paraId="6B837962"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Postponed</w:t>
            </w:r>
          </w:p>
        </w:tc>
        <w:tc>
          <w:tcPr>
            <w:tcW w:w="1698" w:type="dxa"/>
          </w:tcPr>
          <w:p w14:paraId="2DD48AF4"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Focus first on resolving the core issue in the 2nd round</w:t>
            </w:r>
          </w:p>
        </w:tc>
      </w:tr>
    </w:tbl>
    <w:p w14:paraId="3F9F23F2" w14:textId="5732D773" w:rsidR="00776172" w:rsidRDefault="00776172" w:rsidP="009807C0">
      <w:pPr>
        <w:rPr>
          <w:bCs/>
          <w:lang w:val="en-US"/>
        </w:rPr>
      </w:pPr>
    </w:p>
    <w:p w14:paraId="54803D21" w14:textId="77777777" w:rsidR="00776172" w:rsidRPr="003944F9" w:rsidRDefault="00776172" w:rsidP="009807C0">
      <w:pPr>
        <w:rPr>
          <w:bCs/>
          <w:lang w:val="en-US"/>
        </w:rPr>
      </w:pPr>
    </w:p>
    <w:p w14:paraId="791A2704" w14:textId="77777777" w:rsidR="009807C0" w:rsidRPr="003944F9" w:rsidRDefault="009807C0" w:rsidP="009807C0">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AB7EFE" w:rsidRPr="0086611B" w14:paraId="1C6953DD" w14:textId="77777777" w:rsidTr="00DB2BEF">
        <w:tc>
          <w:tcPr>
            <w:tcW w:w="1423" w:type="dxa"/>
          </w:tcPr>
          <w:p w14:paraId="77371E4E" w14:textId="77777777" w:rsidR="00AB7EFE" w:rsidRPr="0086611B" w:rsidRDefault="00AB7EFE" w:rsidP="00173350">
            <w:pPr>
              <w:pStyle w:val="TAH"/>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1892865B" w14:textId="77777777" w:rsidR="00AB7EFE" w:rsidRPr="0086611B" w:rsidRDefault="00AB7EFE" w:rsidP="00173350">
            <w:pPr>
              <w:pStyle w:val="TAH"/>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83919D0" w14:textId="77777777" w:rsidR="00AB7EFE" w:rsidRPr="0086611B" w:rsidRDefault="00AB7EFE" w:rsidP="00173350">
            <w:pPr>
              <w:pStyle w:val="TAH"/>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1A028B6" w14:textId="77777777" w:rsidR="00AB7EFE" w:rsidRPr="0086611B" w:rsidRDefault="00AB7EFE" w:rsidP="00173350">
            <w:pPr>
              <w:pStyle w:val="TAH"/>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846BA64" w14:textId="77777777" w:rsidR="00AB7EFE" w:rsidRPr="0086611B" w:rsidRDefault="00AB7EFE" w:rsidP="00173350">
            <w:pPr>
              <w:pStyle w:val="TAH"/>
              <w:rPr>
                <w:rFonts w:ascii="Times New Roman" w:hAnsi="Times New Roman"/>
                <w:sz w:val="20"/>
                <w:lang w:eastAsia="zh-CN"/>
              </w:rPr>
            </w:pPr>
            <w:r w:rsidRPr="0086611B">
              <w:rPr>
                <w:rFonts w:ascii="Times New Roman" w:hAnsi="Times New Roman"/>
                <w:sz w:val="20"/>
                <w:lang w:eastAsia="zh-CN"/>
              </w:rPr>
              <w:t>Comments</w:t>
            </w:r>
          </w:p>
        </w:tc>
      </w:tr>
      <w:tr w:rsidR="00536D4F" w:rsidRPr="00536D4F" w14:paraId="2E20BA97" w14:textId="77777777" w:rsidTr="00DB2BEF">
        <w:tc>
          <w:tcPr>
            <w:tcW w:w="1423" w:type="dxa"/>
          </w:tcPr>
          <w:p w14:paraId="0FC30E58" w14:textId="7A5AD0CB"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R4-2105706</w:t>
            </w:r>
            <w:r w:rsidRPr="00536D4F">
              <w:rPr>
                <w:rFonts w:ascii="Times New Roman" w:eastAsiaTheme="minorEastAsia" w:hAnsi="Times New Roman"/>
                <w:sz w:val="20"/>
                <w:lang w:val="en-US" w:eastAsia="zh-CN"/>
              </w:rPr>
              <w:tab/>
            </w:r>
          </w:p>
        </w:tc>
        <w:tc>
          <w:tcPr>
            <w:tcW w:w="2681" w:type="dxa"/>
          </w:tcPr>
          <w:p w14:paraId="0908E4B9" w14:textId="77777777"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Terminology updates for NR-U in 38.133</w:t>
            </w:r>
          </w:p>
          <w:p w14:paraId="4909FD44" w14:textId="4F9D43F5" w:rsidR="00536D4F" w:rsidRPr="00536D4F" w:rsidRDefault="00536D4F" w:rsidP="00536D4F">
            <w:pPr>
              <w:pStyle w:val="TAL"/>
              <w:rPr>
                <w:rFonts w:ascii="Times New Roman" w:eastAsiaTheme="minorEastAsia" w:hAnsi="Times New Roman"/>
                <w:sz w:val="20"/>
                <w:lang w:val="en-US" w:eastAsia="zh-CN"/>
              </w:rPr>
            </w:pPr>
          </w:p>
        </w:tc>
        <w:tc>
          <w:tcPr>
            <w:tcW w:w="1418" w:type="dxa"/>
          </w:tcPr>
          <w:p w14:paraId="1F45F57E" w14:textId="353B531E"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Ericsson</w:t>
            </w:r>
          </w:p>
        </w:tc>
        <w:tc>
          <w:tcPr>
            <w:tcW w:w="2409" w:type="dxa"/>
          </w:tcPr>
          <w:p w14:paraId="59E7A9CE" w14:textId="3FF06B6F"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Agreeable</w:t>
            </w:r>
          </w:p>
        </w:tc>
        <w:tc>
          <w:tcPr>
            <w:tcW w:w="1698" w:type="dxa"/>
          </w:tcPr>
          <w:p w14:paraId="276A252B" w14:textId="77777777" w:rsidR="00536D4F" w:rsidRPr="00536D4F" w:rsidRDefault="00536D4F" w:rsidP="00536D4F">
            <w:pPr>
              <w:pStyle w:val="TAL"/>
              <w:rPr>
                <w:rFonts w:ascii="Times New Roman" w:eastAsiaTheme="minorEastAsia" w:hAnsi="Times New Roman"/>
                <w:sz w:val="20"/>
                <w:lang w:val="en-US" w:eastAsia="zh-CN"/>
              </w:rPr>
            </w:pPr>
          </w:p>
        </w:tc>
      </w:tr>
      <w:tr w:rsidR="00536D4F" w:rsidRPr="00536D4F" w14:paraId="326C8BE9" w14:textId="77777777" w:rsidTr="00DB2BEF">
        <w:tc>
          <w:tcPr>
            <w:tcW w:w="1423" w:type="dxa"/>
          </w:tcPr>
          <w:p w14:paraId="38A2EFC6" w14:textId="05564A62"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R4-2105707</w:t>
            </w:r>
          </w:p>
        </w:tc>
        <w:tc>
          <w:tcPr>
            <w:tcW w:w="2681" w:type="dxa"/>
          </w:tcPr>
          <w:p w14:paraId="5A7048E6" w14:textId="77777777"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Terminology updates for NR-U in 36.133</w:t>
            </w:r>
          </w:p>
          <w:p w14:paraId="5DD54C41" w14:textId="3CCDDB19" w:rsidR="00536D4F" w:rsidRPr="00536D4F" w:rsidRDefault="00536D4F" w:rsidP="00536D4F">
            <w:pPr>
              <w:pStyle w:val="TAL"/>
              <w:rPr>
                <w:rFonts w:ascii="Times New Roman" w:eastAsiaTheme="minorEastAsia" w:hAnsi="Times New Roman"/>
                <w:sz w:val="20"/>
                <w:lang w:val="en-US" w:eastAsia="zh-CN"/>
              </w:rPr>
            </w:pPr>
          </w:p>
        </w:tc>
        <w:tc>
          <w:tcPr>
            <w:tcW w:w="1418" w:type="dxa"/>
          </w:tcPr>
          <w:p w14:paraId="5ADB44D6" w14:textId="20A97B58"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Ericsson</w:t>
            </w:r>
          </w:p>
        </w:tc>
        <w:tc>
          <w:tcPr>
            <w:tcW w:w="2409" w:type="dxa"/>
          </w:tcPr>
          <w:p w14:paraId="28EC9CD0" w14:textId="20EDA601"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Agreeable</w:t>
            </w:r>
          </w:p>
        </w:tc>
        <w:tc>
          <w:tcPr>
            <w:tcW w:w="1698" w:type="dxa"/>
          </w:tcPr>
          <w:p w14:paraId="18488D97" w14:textId="77777777" w:rsidR="00536D4F" w:rsidRPr="00536D4F" w:rsidRDefault="00536D4F" w:rsidP="00536D4F">
            <w:pPr>
              <w:pStyle w:val="TAL"/>
              <w:rPr>
                <w:rFonts w:ascii="Times New Roman" w:eastAsiaTheme="minorEastAsia" w:hAnsi="Times New Roman"/>
                <w:sz w:val="20"/>
                <w:lang w:val="en-US" w:eastAsia="zh-CN"/>
              </w:rPr>
            </w:pPr>
          </w:p>
        </w:tc>
      </w:tr>
      <w:tr w:rsidR="00536D4F" w:rsidRPr="00536D4F" w14:paraId="40270C81" w14:textId="77777777" w:rsidTr="00DB2BEF">
        <w:tc>
          <w:tcPr>
            <w:tcW w:w="1423" w:type="dxa"/>
          </w:tcPr>
          <w:p w14:paraId="09402A03" w14:textId="58062F55"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R4-2105702</w:t>
            </w:r>
          </w:p>
        </w:tc>
        <w:tc>
          <w:tcPr>
            <w:tcW w:w="2681" w:type="dxa"/>
          </w:tcPr>
          <w:p w14:paraId="7D9869B0" w14:textId="0052A7D9"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Draft CR on SCell activation requirement for NR-U R16</w:t>
            </w:r>
          </w:p>
        </w:tc>
        <w:tc>
          <w:tcPr>
            <w:tcW w:w="1418" w:type="dxa"/>
          </w:tcPr>
          <w:p w14:paraId="5B1B7268" w14:textId="7DFDECBF"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Apple</w:t>
            </w:r>
          </w:p>
        </w:tc>
        <w:tc>
          <w:tcPr>
            <w:tcW w:w="2409" w:type="dxa"/>
          </w:tcPr>
          <w:p w14:paraId="4700E828" w14:textId="11704F15"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Agreeable</w:t>
            </w:r>
          </w:p>
        </w:tc>
        <w:tc>
          <w:tcPr>
            <w:tcW w:w="1698" w:type="dxa"/>
          </w:tcPr>
          <w:p w14:paraId="08D72159" w14:textId="77777777" w:rsidR="00536D4F" w:rsidRPr="00536D4F" w:rsidRDefault="00536D4F" w:rsidP="00536D4F">
            <w:pPr>
              <w:pStyle w:val="TAL"/>
              <w:rPr>
                <w:rFonts w:ascii="Times New Roman" w:eastAsiaTheme="minorEastAsia" w:hAnsi="Times New Roman"/>
                <w:sz w:val="20"/>
                <w:lang w:val="en-US" w:eastAsia="zh-CN"/>
              </w:rPr>
            </w:pPr>
          </w:p>
        </w:tc>
      </w:tr>
      <w:tr w:rsidR="00536D4F" w:rsidRPr="00536D4F" w14:paraId="2CDEEE33" w14:textId="77777777" w:rsidTr="00DB2BEF">
        <w:tc>
          <w:tcPr>
            <w:tcW w:w="1423" w:type="dxa"/>
          </w:tcPr>
          <w:p w14:paraId="35177B0B" w14:textId="1C968583" w:rsidR="00536D4F" w:rsidRPr="0086611B"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R4-2105701</w:t>
            </w:r>
          </w:p>
        </w:tc>
        <w:tc>
          <w:tcPr>
            <w:tcW w:w="2681" w:type="dxa"/>
          </w:tcPr>
          <w:p w14:paraId="60D82817" w14:textId="558CC4DC" w:rsidR="00536D4F" w:rsidRPr="0086611B"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Updates in SCell activation in NR-U</w:t>
            </w:r>
          </w:p>
        </w:tc>
        <w:tc>
          <w:tcPr>
            <w:tcW w:w="1418" w:type="dxa"/>
          </w:tcPr>
          <w:p w14:paraId="5F86E50D" w14:textId="146916B3" w:rsidR="00536D4F" w:rsidRPr="0086611B"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Ericsson</w:t>
            </w:r>
          </w:p>
        </w:tc>
        <w:tc>
          <w:tcPr>
            <w:tcW w:w="2409" w:type="dxa"/>
          </w:tcPr>
          <w:p w14:paraId="550E16BD" w14:textId="1E987E49"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Agreeable</w:t>
            </w:r>
          </w:p>
        </w:tc>
        <w:tc>
          <w:tcPr>
            <w:tcW w:w="1698" w:type="dxa"/>
          </w:tcPr>
          <w:p w14:paraId="188B2389" w14:textId="77777777" w:rsidR="00536D4F" w:rsidRPr="0086611B" w:rsidRDefault="00536D4F" w:rsidP="00536D4F">
            <w:pPr>
              <w:pStyle w:val="TAL"/>
              <w:rPr>
                <w:rFonts w:ascii="Times New Roman" w:eastAsiaTheme="minorEastAsia" w:hAnsi="Times New Roman"/>
                <w:sz w:val="20"/>
                <w:lang w:val="en-US" w:eastAsia="zh-CN"/>
              </w:rPr>
            </w:pPr>
          </w:p>
        </w:tc>
      </w:tr>
      <w:tr w:rsidR="00536D4F" w:rsidRPr="00536D4F" w14:paraId="5EEACAD3" w14:textId="77777777" w:rsidTr="00DB2BEF">
        <w:tc>
          <w:tcPr>
            <w:tcW w:w="1423" w:type="dxa"/>
            <w:tcBorders>
              <w:top w:val="single" w:sz="4" w:space="0" w:color="auto"/>
              <w:left w:val="single" w:sz="4" w:space="0" w:color="auto"/>
              <w:bottom w:val="single" w:sz="4" w:space="0" w:color="auto"/>
              <w:right w:val="single" w:sz="4" w:space="0" w:color="auto"/>
            </w:tcBorders>
          </w:tcPr>
          <w:p w14:paraId="291EAF94" w14:textId="5B318545"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R4-2105708</w:t>
            </w:r>
          </w:p>
        </w:tc>
        <w:tc>
          <w:tcPr>
            <w:tcW w:w="2681" w:type="dxa"/>
            <w:tcBorders>
              <w:top w:val="single" w:sz="4" w:space="0" w:color="auto"/>
              <w:left w:val="single" w:sz="4" w:space="0" w:color="auto"/>
              <w:bottom w:val="single" w:sz="4" w:space="0" w:color="auto"/>
              <w:right w:val="single" w:sz="4" w:space="0" w:color="auto"/>
            </w:tcBorders>
          </w:tcPr>
          <w:p w14:paraId="194286D4" w14:textId="15D27E3D"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Draft CR on SCell activation requirements for NR-U</w:t>
            </w:r>
          </w:p>
        </w:tc>
        <w:tc>
          <w:tcPr>
            <w:tcW w:w="1418" w:type="dxa"/>
            <w:tcBorders>
              <w:top w:val="single" w:sz="4" w:space="0" w:color="auto"/>
              <w:left w:val="single" w:sz="4" w:space="0" w:color="auto"/>
              <w:bottom w:val="single" w:sz="4" w:space="0" w:color="auto"/>
              <w:right w:val="single" w:sz="4" w:space="0" w:color="auto"/>
            </w:tcBorders>
          </w:tcPr>
          <w:p w14:paraId="283B2020" w14:textId="4741994A"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 xml:space="preserve">Huawei, </w:t>
            </w:r>
            <w:proofErr w:type="spellStart"/>
            <w:r w:rsidRPr="00536D4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F4C2C6F" w14:textId="3AA28F63"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14:paraId="2851A319" w14:textId="0963AB33"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Not available</w:t>
            </w:r>
          </w:p>
        </w:tc>
      </w:tr>
      <w:tr w:rsidR="00536D4F" w:rsidRPr="00536D4F" w14:paraId="21165BFF" w14:textId="77777777" w:rsidTr="00DB2BEF">
        <w:tc>
          <w:tcPr>
            <w:tcW w:w="1423" w:type="dxa"/>
            <w:tcBorders>
              <w:top w:val="single" w:sz="4" w:space="0" w:color="auto"/>
              <w:left w:val="single" w:sz="4" w:space="0" w:color="auto"/>
              <w:bottom w:val="single" w:sz="4" w:space="0" w:color="auto"/>
              <w:right w:val="single" w:sz="4" w:space="0" w:color="auto"/>
            </w:tcBorders>
          </w:tcPr>
          <w:p w14:paraId="7073EB33" w14:textId="4FAB7C06"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R4-2105703</w:t>
            </w:r>
          </w:p>
        </w:tc>
        <w:tc>
          <w:tcPr>
            <w:tcW w:w="2681" w:type="dxa"/>
            <w:tcBorders>
              <w:top w:val="single" w:sz="4" w:space="0" w:color="auto"/>
              <w:left w:val="single" w:sz="4" w:space="0" w:color="auto"/>
              <w:bottom w:val="single" w:sz="4" w:space="0" w:color="auto"/>
              <w:right w:val="single" w:sz="4" w:space="0" w:color="auto"/>
            </w:tcBorders>
          </w:tcPr>
          <w:p w14:paraId="2A12E89B" w14:textId="00C1CA60"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Draft CR on RLM requirements for NR-U</w:t>
            </w:r>
          </w:p>
        </w:tc>
        <w:tc>
          <w:tcPr>
            <w:tcW w:w="1418" w:type="dxa"/>
            <w:tcBorders>
              <w:top w:val="single" w:sz="4" w:space="0" w:color="auto"/>
              <w:left w:val="single" w:sz="4" w:space="0" w:color="auto"/>
              <w:bottom w:val="single" w:sz="4" w:space="0" w:color="auto"/>
              <w:right w:val="single" w:sz="4" w:space="0" w:color="auto"/>
            </w:tcBorders>
          </w:tcPr>
          <w:p w14:paraId="32725D7F" w14:textId="257D7056"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 xml:space="preserve">Huawei, </w:t>
            </w:r>
            <w:proofErr w:type="spellStart"/>
            <w:r w:rsidRPr="00536D4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879AD26" w14:textId="584B5434"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1EF466BE" w14:textId="77777777" w:rsidR="00536D4F" w:rsidRPr="00DB2BEF" w:rsidRDefault="00536D4F" w:rsidP="00536D4F">
            <w:pPr>
              <w:pStyle w:val="TAL"/>
              <w:rPr>
                <w:rFonts w:ascii="Times New Roman" w:eastAsiaTheme="minorEastAsia" w:hAnsi="Times New Roman"/>
                <w:sz w:val="20"/>
                <w:lang w:val="en-US" w:eastAsia="zh-CN"/>
              </w:rPr>
            </w:pPr>
          </w:p>
        </w:tc>
      </w:tr>
      <w:tr w:rsidR="00536D4F" w:rsidRPr="00536D4F" w14:paraId="3288ADAE" w14:textId="77777777" w:rsidTr="00DB2BEF">
        <w:tc>
          <w:tcPr>
            <w:tcW w:w="1423" w:type="dxa"/>
            <w:tcBorders>
              <w:top w:val="single" w:sz="4" w:space="0" w:color="auto"/>
              <w:left w:val="single" w:sz="4" w:space="0" w:color="auto"/>
              <w:bottom w:val="single" w:sz="4" w:space="0" w:color="auto"/>
              <w:right w:val="single" w:sz="4" w:space="0" w:color="auto"/>
            </w:tcBorders>
          </w:tcPr>
          <w:p w14:paraId="71D3F85C" w14:textId="5CEA46BD"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R4-2105704</w:t>
            </w:r>
          </w:p>
        </w:tc>
        <w:tc>
          <w:tcPr>
            <w:tcW w:w="2681" w:type="dxa"/>
            <w:tcBorders>
              <w:top w:val="single" w:sz="4" w:space="0" w:color="auto"/>
              <w:left w:val="single" w:sz="4" w:space="0" w:color="auto"/>
              <w:bottom w:val="single" w:sz="4" w:space="0" w:color="auto"/>
              <w:right w:val="single" w:sz="4" w:space="0" w:color="auto"/>
            </w:tcBorders>
          </w:tcPr>
          <w:p w14:paraId="6BEBE07F" w14:textId="22A89BC6"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Draft CR on measurement requirements for NR-U</w:t>
            </w:r>
          </w:p>
        </w:tc>
        <w:tc>
          <w:tcPr>
            <w:tcW w:w="1418" w:type="dxa"/>
            <w:tcBorders>
              <w:top w:val="single" w:sz="4" w:space="0" w:color="auto"/>
              <w:left w:val="single" w:sz="4" w:space="0" w:color="auto"/>
              <w:bottom w:val="single" w:sz="4" w:space="0" w:color="auto"/>
              <w:right w:val="single" w:sz="4" w:space="0" w:color="auto"/>
            </w:tcBorders>
          </w:tcPr>
          <w:p w14:paraId="53106ABC" w14:textId="396CCFF9"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 xml:space="preserve">Huawei, </w:t>
            </w:r>
            <w:proofErr w:type="spellStart"/>
            <w:r w:rsidRPr="00536D4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7DB9F37" w14:textId="1E736384"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7F77D08D" w14:textId="77777777" w:rsidR="00536D4F" w:rsidRPr="00DB2BEF" w:rsidRDefault="00536D4F" w:rsidP="00536D4F">
            <w:pPr>
              <w:pStyle w:val="TAL"/>
              <w:rPr>
                <w:rFonts w:ascii="Times New Roman" w:eastAsiaTheme="minorEastAsia" w:hAnsi="Times New Roman"/>
                <w:sz w:val="20"/>
                <w:lang w:val="en-US" w:eastAsia="zh-CN"/>
              </w:rPr>
            </w:pPr>
          </w:p>
        </w:tc>
      </w:tr>
      <w:tr w:rsidR="00536D4F" w:rsidRPr="00536D4F" w14:paraId="734EA712" w14:textId="77777777" w:rsidTr="00DB2BEF">
        <w:tc>
          <w:tcPr>
            <w:tcW w:w="1423" w:type="dxa"/>
            <w:tcBorders>
              <w:top w:val="single" w:sz="4" w:space="0" w:color="auto"/>
              <w:left w:val="single" w:sz="4" w:space="0" w:color="auto"/>
              <w:bottom w:val="single" w:sz="4" w:space="0" w:color="auto"/>
              <w:right w:val="single" w:sz="4" w:space="0" w:color="auto"/>
            </w:tcBorders>
          </w:tcPr>
          <w:p w14:paraId="407BBAD0" w14:textId="4BBD938C" w:rsidR="00536D4F" w:rsidRPr="0086611B"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R4-2105705</w:t>
            </w:r>
          </w:p>
        </w:tc>
        <w:tc>
          <w:tcPr>
            <w:tcW w:w="2681" w:type="dxa"/>
            <w:tcBorders>
              <w:top w:val="single" w:sz="4" w:space="0" w:color="auto"/>
              <w:left w:val="single" w:sz="4" w:space="0" w:color="auto"/>
              <w:bottom w:val="single" w:sz="4" w:space="0" w:color="auto"/>
              <w:right w:val="single" w:sz="4" w:space="0" w:color="auto"/>
            </w:tcBorders>
          </w:tcPr>
          <w:p w14:paraId="65BA85CB" w14:textId="42D23E79" w:rsidR="00536D4F" w:rsidRPr="0086611B"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Draft CR on CSSF updating for NR-U</w:t>
            </w:r>
          </w:p>
        </w:tc>
        <w:tc>
          <w:tcPr>
            <w:tcW w:w="1418" w:type="dxa"/>
            <w:tcBorders>
              <w:top w:val="single" w:sz="4" w:space="0" w:color="auto"/>
              <w:left w:val="single" w:sz="4" w:space="0" w:color="auto"/>
              <w:bottom w:val="single" w:sz="4" w:space="0" w:color="auto"/>
              <w:right w:val="single" w:sz="4" w:space="0" w:color="auto"/>
            </w:tcBorders>
          </w:tcPr>
          <w:p w14:paraId="3FAB9A7B" w14:textId="16B36EEB" w:rsidR="00536D4F" w:rsidRPr="0086611B"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 xml:space="preserve">Huawei, </w:t>
            </w:r>
            <w:proofErr w:type="spellStart"/>
            <w:r w:rsidRPr="00536D4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5524371" w14:textId="7CB2E15E"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2FF208F7" w14:textId="77777777" w:rsidR="00536D4F" w:rsidRPr="0086611B" w:rsidRDefault="00536D4F" w:rsidP="00536D4F">
            <w:pPr>
              <w:pStyle w:val="TAL"/>
              <w:rPr>
                <w:rFonts w:ascii="Times New Roman" w:eastAsiaTheme="minorEastAsia" w:hAnsi="Times New Roman"/>
                <w:sz w:val="20"/>
                <w:lang w:val="en-US" w:eastAsia="zh-CN"/>
              </w:rPr>
            </w:pPr>
          </w:p>
        </w:tc>
      </w:tr>
      <w:tr w:rsidR="00536D4F" w:rsidRPr="00536D4F" w14:paraId="21151FCB" w14:textId="77777777" w:rsidTr="00DB2BEF">
        <w:tc>
          <w:tcPr>
            <w:tcW w:w="1423" w:type="dxa"/>
            <w:tcBorders>
              <w:top w:val="single" w:sz="4" w:space="0" w:color="auto"/>
              <w:left w:val="single" w:sz="4" w:space="0" w:color="auto"/>
              <w:bottom w:val="single" w:sz="4" w:space="0" w:color="auto"/>
              <w:right w:val="single" w:sz="4" w:space="0" w:color="auto"/>
            </w:tcBorders>
          </w:tcPr>
          <w:p w14:paraId="2B6C5859" w14:textId="757CD598"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R4-2106974</w:t>
            </w:r>
            <w:r w:rsidRPr="00536D4F">
              <w:rPr>
                <w:rFonts w:ascii="Times New Roman" w:eastAsiaTheme="minorEastAsia" w:hAnsi="Times New Roman"/>
                <w:sz w:val="20"/>
                <w:lang w:val="en-US" w:eastAsia="zh-CN"/>
              </w:rPr>
              <w:tab/>
            </w:r>
          </w:p>
        </w:tc>
        <w:tc>
          <w:tcPr>
            <w:tcW w:w="2681" w:type="dxa"/>
            <w:tcBorders>
              <w:top w:val="single" w:sz="4" w:space="0" w:color="auto"/>
              <w:left w:val="single" w:sz="4" w:space="0" w:color="auto"/>
              <w:bottom w:val="single" w:sz="4" w:space="0" w:color="auto"/>
              <w:right w:val="single" w:sz="4" w:space="0" w:color="auto"/>
            </w:tcBorders>
          </w:tcPr>
          <w:p w14:paraId="511B3190" w14:textId="77777777"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Draft CR on SI acquisition for paging interruption for NR-U</w:t>
            </w:r>
          </w:p>
          <w:p w14:paraId="76861D14" w14:textId="77777777" w:rsidR="00536D4F" w:rsidRPr="00DB2BEF" w:rsidRDefault="00536D4F" w:rsidP="00536D4F">
            <w:pPr>
              <w:pStyle w:val="TAL"/>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21684CD" w14:textId="1B493935"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 xml:space="preserve">Huawei, </w:t>
            </w:r>
            <w:proofErr w:type="spellStart"/>
            <w:r w:rsidRPr="00536D4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4F15BC2" w14:textId="64B90330" w:rsidR="00536D4F" w:rsidRPr="00536D4F" w:rsidRDefault="00536D4F" w:rsidP="00536D4F">
            <w:pPr>
              <w:pStyle w:val="TAL"/>
              <w:rPr>
                <w:rFonts w:ascii="Times New Roman" w:eastAsiaTheme="minorEastAsia" w:hAnsi="Times New Roman"/>
                <w:sz w:val="20"/>
                <w:lang w:val="en-US" w:eastAsia="zh-CN"/>
              </w:rPr>
            </w:pPr>
            <w:r>
              <w:rPr>
                <w:rFonts w:ascii="Times New Roman" w:eastAsiaTheme="minorEastAsia" w:hAnsi="Times New Roman"/>
                <w:sz w:val="20"/>
                <w:lang w:val="en-US" w:eastAsia="zh-CN"/>
              </w:rPr>
              <w:t>Postponed</w:t>
            </w:r>
          </w:p>
        </w:tc>
        <w:tc>
          <w:tcPr>
            <w:tcW w:w="1698" w:type="dxa"/>
            <w:tcBorders>
              <w:top w:val="single" w:sz="4" w:space="0" w:color="auto"/>
              <w:left w:val="single" w:sz="4" w:space="0" w:color="auto"/>
              <w:bottom w:val="single" w:sz="4" w:space="0" w:color="auto"/>
              <w:right w:val="single" w:sz="4" w:space="0" w:color="auto"/>
            </w:tcBorders>
          </w:tcPr>
          <w:p w14:paraId="3A59C631" w14:textId="77777777" w:rsidR="00536D4F" w:rsidRPr="00DB2BEF" w:rsidRDefault="00536D4F" w:rsidP="00536D4F">
            <w:pPr>
              <w:pStyle w:val="TAL"/>
              <w:rPr>
                <w:rFonts w:ascii="Times New Roman" w:eastAsiaTheme="minorEastAsia" w:hAnsi="Times New Roman"/>
                <w:sz w:val="20"/>
                <w:lang w:val="en-US" w:eastAsia="zh-CN"/>
              </w:rPr>
            </w:pPr>
          </w:p>
        </w:tc>
      </w:tr>
      <w:tr w:rsidR="00536D4F" w:rsidRPr="00536D4F" w14:paraId="26F5DF92" w14:textId="77777777" w:rsidTr="00DB2BEF">
        <w:tc>
          <w:tcPr>
            <w:tcW w:w="1423" w:type="dxa"/>
            <w:tcBorders>
              <w:top w:val="single" w:sz="4" w:space="0" w:color="auto"/>
              <w:left w:val="single" w:sz="4" w:space="0" w:color="auto"/>
              <w:bottom w:val="single" w:sz="4" w:space="0" w:color="auto"/>
              <w:right w:val="single" w:sz="4" w:space="0" w:color="auto"/>
            </w:tcBorders>
          </w:tcPr>
          <w:p w14:paraId="427167FE" w14:textId="04F20857"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R4-2105700</w:t>
            </w:r>
          </w:p>
        </w:tc>
        <w:tc>
          <w:tcPr>
            <w:tcW w:w="2681" w:type="dxa"/>
            <w:tcBorders>
              <w:top w:val="single" w:sz="4" w:space="0" w:color="auto"/>
              <w:left w:val="single" w:sz="4" w:space="0" w:color="auto"/>
              <w:bottom w:val="single" w:sz="4" w:space="0" w:color="auto"/>
              <w:right w:val="single" w:sz="4" w:space="0" w:color="auto"/>
            </w:tcBorders>
          </w:tcPr>
          <w:p w14:paraId="13AF4C6C" w14:textId="5436B617"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WF on NR-U RRM Core Requirements</w:t>
            </w:r>
          </w:p>
        </w:tc>
        <w:tc>
          <w:tcPr>
            <w:tcW w:w="1418" w:type="dxa"/>
            <w:tcBorders>
              <w:top w:val="single" w:sz="4" w:space="0" w:color="auto"/>
              <w:left w:val="single" w:sz="4" w:space="0" w:color="auto"/>
              <w:bottom w:val="single" w:sz="4" w:space="0" w:color="auto"/>
              <w:right w:val="single" w:sz="4" w:space="0" w:color="auto"/>
            </w:tcBorders>
          </w:tcPr>
          <w:p w14:paraId="47139A35" w14:textId="51F46AF1"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560FCE53" w14:textId="28B7908B"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376B35A6" w14:textId="77777777" w:rsidR="00536D4F" w:rsidRPr="00DB2BEF" w:rsidRDefault="00536D4F" w:rsidP="00536D4F">
            <w:pPr>
              <w:pStyle w:val="TAL"/>
              <w:rPr>
                <w:rFonts w:ascii="Times New Roman" w:eastAsiaTheme="minorEastAsia" w:hAnsi="Times New Roman"/>
                <w:sz w:val="20"/>
                <w:lang w:val="en-US" w:eastAsia="zh-CN"/>
              </w:rPr>
            </w:pPr>
          </w:p>
        </w:tc>
      </w:tr>
    </w:tbl>
    <w:p w14:paraId="7B57AACD" w14:textId="77777777" w:rsidR="009807C0" w:rsidRPr="003944F9" w:rsidRDefault="009807C0" w:rsidP="009807C0">
      <w:pPr>
        <w:rPr>
          <w:bCs/>
          <w:lang w:val="en-US"/>
        </w:rPr>
      </w:pPr>
    </w:p>
    <w:p w14:paraId="6D407F78" w14:textId="77777777" w:rsidR="009807C0" w:rsidRDefault="009807C0" w:rsidP="009807C0">
      <w:r>
        <w:t>================================================================================</w:t>
      </w:r>
    </w:p>
    <w:p w14:paraId="428441B3" w14:textId="7E7C1850" w:rsidR="009807C0" w:rsidRDefault="009807C0" w:rsidP="00AF62D9">
      <w:pPr>
        <w:rPr>
          <w:lang w:eastAsia="ko-KR"/>
        </w:rPr>
      </w:pPr>
    </w:p>
    <w:p w14:paraId="0814662A" w14:textId="77777777" w:rsidR="00FC2D99" w:rsidRDefault="00FC2D99" w:rsidP="00FC2D99">
      <w:pPr>
        <w:rPr>
          <w:rFonts w:ascii="Arial" w:hAnsi="Arial" w:cs="Arial"/>
          <w:b/>
          <w:sz w:val="24"/>
        </w:rPr>
      </w:pPr>
      <w:r>
        <w:rPr>
          <w:rFonts w:ascii="Arial" w:hAnsi="Arial" w:cs="Arial"/>
          <w:b/>
          <w:color w:val="0000FF"/>
          <w:sz w:val="24"/>
          <w:u w:val="thick"/>
        </w:rPr>
        <w:t>R4-2105699</w:t>
      </w:r>
      <w:r w:rsidRPr="00944C49">
        <w:rPr>
          <w:b/>
          <w:lang w:val="en-US" w:eastAsia="zh-CN"/>
        </w:rPr>
        <w:tab/>
      </w:r>
      <w:r w:rsidRPr="00177728">
        <w:rPr>
          <w:rFonts w:ascii="Arial" w:hAnsi="Arial" w:cs="Arial"/>
          <w:b/>
          <w:sz w:val="24"/>
        </w:rPr>
        <w:t>LS on SCell activation requirements for NR-U</w:t>
      </w:r>
    </w:p>
    <w:p w14:paraId="119FFE33" w14:textId="77777777" w:rsidR="00FC2D99" w:rsidRDefault="00FC2D99" w:rsidP="00FC2D9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w:t>
      </w:r>
    </w:p>
    <w:p w14:paraId="41E7B30F" w14:textId="77777777" w:rsidR="00FC2D99" w:rsidRPr="00944C49" w:rsidRDefault="00FC2D99" w:rsidP="00FC2D99">
      <w:pPr>
        <w:rPr>
          <w:rFonts w:ascii="Arial" w:hAnsi="Arial" w:cs="Arial"/>
          <w:b/>
          <w:lang w:val="en-US" w:eastAsia="zh-CN"/>
        </w:rPr>
      </w:pPr>
      <w:r w:rsidRPr="00944C49">
        <w:rPr>
          <w:rFonts w:ascii="Arial" w:hAnsi="Arial" w:cs="Arial"/>
          <w:b/>
          <w:lang w:val="en-US" w:eastAsia="zh-CN"/>
        </w:rPr>
        <w:t xml:space="preserve">Abstract: </w:t>
      </w:r>
    </w:p>
    <w:p w14:paraId="70CD19B1" w14:textId="7E9C43ED" w:rsidR="00FC2D99" w:rsidRDefault="00FC2D99" w:rsidP="00FC2D99">
      <w:pPr>
        <w:rPr>
          <w:rFonts w:ascii="Arial" w:hAnsi="Arial" w:cs="Arial"/>
          <w:b/>
          <w:lang w:val="en-US" w:eastAsia="zh-CN"/>
        </w:rPr>
      </w:pPr>
      <w:r w:rsidRPr="00944C49">
        <w:rPr>
          <w:rFonts w:ascii="Arial" w:hAnsi="Arial" w:cs="Arial"/>
          <w:b/>
          <w:lang w:val="en-US" w:eastAsia="zh-CN"/>
        </w:rPr>
        <w:t xml:space="preserve">Discussion: </w:t>
      </w:r>
    </w:p>
    <w:p w14:paraId="4BE6E471" w14:textId="77E44EE4" w:rsidR="0016359F" w:rsidRPr="0016359F" w:rsidRDefault="0016359F" w:rsidP="00FC2D99">
      <w:pPr>
        <w:rPr>
          <w:rFonts w:eastAsiaTheme="minorEastAsia"/>
          <w:color w:val="FF0000"/>
          <w:lang w:val="en-US" w:eastAsia="zh-CN"/>
        </w:rPr>
      </w:pPr>
      <w:r w:rsidRPr="0016359F">
        <w:rPr>
          <w:rFonts w:eastAsiaTheme="minorEastAsia"/>
          <w:color w:val="FF0000"/>
          <w:lang w:val="en-US" w:eastAsia="zh-CN"/>
        </w:rPr>
        <w:t>Session chair: what is the decision?</w:t>
      </w:r>
    </w:p>
    <w:p w14:paraId="075F93F0" w14:textId="77777777" w:rsidR="00FC2D99" w:rsidRDefault="00FC2D99" w:rsidP="00FC2D99">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8BB22BE" w14:textId="77777777" w:rsidR="00FC2D99" w:rsidRDefault="00FC2D99" w:rsidP="00FC2D99">
      <w:pPr>
        <w:rPr>
          <w:lang w:val="en-US" w:eastAsia="ja-JP"/>
        </w:rPr>
      </w:pPr>
    </w:p>
    <w:p w14:paraId="3E30DAF2" w14:textId="77777777" w:rsidR="00FC2D99" w:rsidRDefault="00FC2D99" w:rsidP="00FC2D99">
      <w:pPr>
        <w:rPr>
          <w:rFonts w:ascii="Arial" w:hAnsi="Arial" w:cs="Arial"/>
          <w:b/>
          <w:sz w:val="24"/>
        </w:rPr>
      </w:pPr>
      <w:r>
        <w:rPr>
          <w:rFonts w:ascii="Arial" w:hAnsi="Arial" w:cs="Arial"/>
          <w:b/>
          <w:color w:val="0000FF"/>
          <w:sz w:val="24"/>
          <w:u w:val="thick"/>
        </w:rPr>
        <w:t>R4-2105700</w:t>
      </w:r>
      <w:r w:rsidRPr="00944C49">
        <w:rPr>
          <w:b/>
          <w:lang w:val="en-US" w:eastAsia="zh-CN"/>
        </w:rPr>
        <w:tab/>
      </w:r>
      <w:r w:rsidRPr="00177728">
        <w:rPr>
          <w:rFonts w:ascii="Arial" w:hAnsi="Arial" w:cs="Arial"/>
          <w:b/>
          <w:sz w:val="24"/>
        </w:rPr>
        <w:t>WF on NR-U RRM Core Requirements</w:t>
      </w:r>
    </w:p>
    <w:p w14:paraId="734C3C92" w14:textId="77777777" w:rsidR="00FC2D99" w:rsidRDefault="00FC2D99" w:rsidP="00FC2D9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EBC91E4" w14:textId="77777777" w:rsidR="00FC2D99" w:rsidRPr="00944C49" w:rsidRDefault="00FC2D99" w:rsidP="00FC2D99">
      <w:pPr>
        <w:rPr>
          <w:rFonts w:ascii="Arial" w:hAnsi="Arial" w:cs="Arial"/>
          <w:b/>
          <w:lang w:val="en-US" w:eastAsia="zh-CN"/>
        </w:rPr>
      </w:pPr>
      <w:r w:rsidRPr="00944C49">
        <w:rPr>
          <w:rFonts w:ascii="Arial" w:hAnsi="Arial" w:cs="Arial"/>
          <w:b/>
          <w:lang w:val="en-US" w:eastAsia="zh-CN"/>
        </w:rPr>
        <w:t xml:space="preserve">Abstract: </w:t>
      </w:r>
    </w:p>
    <w:p w14:paraId="3335C48D" w14:textId="77777777" w:rsidR="00FC2D99" w:rsidRDefault="00FC2D99" w:rsidP="00FC2D99">
      <w:pPr>
        <w:rPr>
          <w:rFonts w:ascii="Arial" w:hAnsi="Arial" w:cs="Arial"/>
          <w:b/>
          <w:lang w:val="en-US" w:eastAsia="zh-CN"/>
        </w:rPr>
      </w:pPr>
      <w:r w:rsidRPr="00944C49">
        <w:rPr>
          <w:rFonts w:ascii="Arial" w:hAnsi="Arial" w:cs="Arial"/>
          <w:b/>
          <w:lang w:val="en-US" w:eastAsia="zh-CN"/>
        </w:rPr>
        <w:t xml:space="preserve">Discussion: </w:t>
      </w:r>
    </w:p>
    <w:p w14:paraId="30C21E34" w14:textId="207D9550" w:rsidR="00FC2D99" w:rsidRDefault="00536D4F" w:rsidP="00FC2D99">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36D4F">
        <w:rPr>
          <w:rFonts w:ascii="Arial" w:hAnsi="Arial" w:cs="Arial"/>
          <w:b/>
          <w:highlight w:val="green"/>
          <w:lang w:val="en-US" w:eastAsia="zh-CN"/>
        </w:rPr>
        <w:t>Approved.</w:t>
      </w:r>
    </w:p>
    <w:p w14:paraId="79BDBF60" w14:textId="7F63D210" w:rsidR="00FC2D99" w:rsidRPr="00FC2D99" w:rsidRDefault="00FC2D99" w:rsidP="00AF62D9">
      <w:pPr>
        <w:rPr>
          <w:lang w:val="en-US" w:eastAsia="ko-KR"/>
        </w:rPr>
      </w:pPr>
    </w:p>
    <w:p w14:paraId="337EAA52" w14:textId="77777777" w:rsidR="00FC2D99" w:rsidRPr="00AF62D9" w:rsidRDefault="00FC2D99" w:rsidP="00AF62D9">
      <w:pPr>
        <w:rPr>
          <w:lang w:eastAsia="ko-KR"/>
        </w:rPr>
      </w:pPr>
    </w:p>
    <w:p w14:paraId="381071A1" w14:textId="77777777" w:rsidR="00FA41EE" w:rsidRDefault="00FA41EE" w:rsidP="00FA41EE">
      <w:pPr>
        <w:pStyle w:val="Heading5"/>
      </w:pPr>
      <w:bookmarkStart w:id="3" w:name="_Toc68908052"/>
      <w:r>
        <w:t>5.1.2.1</w:t>
      </w:r>
      <w:r>
        <w:tab/>
        <w:t xml:space="preserve"> General</w:t>
      </w:r>
      <w:bookmarkEnd w:id="3"/>
    </w:p>
    <w:p w14:paraId="69E3F81D" w14:textId="77777777" w:rsidR="00FA41EE" w:rsidRDefault="00FA41EE" w:rsidP="00FA41EE">
      <w:pPr>
        <w:rPr>
          <w:rFonts w:ascii="Arial" w:hAnsi="Arial" w:cs="Arial"/>
          <w:b/>
          <w:sz w:val="24"/>
        </w:rPr>
      </w:pPr>
      <w:r>
        <w:rPr>
          <w:rFonts w:ascii="Arial" w:hAnsi="Arial" w:cs="Arial"/>
          <w:b/>
          <w:color w:val="0000FF"/>
          <w:sz w:val="24"/>
        </w:rPr>
        <w:t>R4-2104430</w:t>
      </w:r>
      <w:r>
        <w:rPr>
          <w:rFonts w:ascii="Arial" w:hAnsi="Arial" w:cs="Arial"/>
          <w:b/>
          <w:color w:val="0000FF"/>
          <w:sz w:val="24"/>
        </w:rPr>
        <w:tab/>
      </w:r>
      <w:r>
        <w:rPr>
          <w:rFonts w:ascii="Arial" w:hAnsi="Arial" w:cs="Arial"/>
          <w:b/>
          <w:sz w:val="24"/>
        </w:rPr>
        <w:t>On terminology updates for measurements in NR-U</w:t>
      </w:r>
    </w:p>
    <w:p w14:paraId="69B26D70"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D1D5A05" w14:textId="7B7FC803"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B95BB0" w14:textId="77777777" w:rsidR="00FF23B0" w:rsidRDefault="00FF23B0" w:rsidP="00FA41EE">
      <w:pPr>
        <w:rPr>
          <w:color w:val="993300"/>
          <w:u w:val="single"/>
        </w:rPr>
      </w:pPr>
    </w:p>
    <w:p w14:paraId="6A136714" w14:textId="77777777" w:rsidR="00FA41EE" w:rsidRDefault="00FA41EE" w:rsidP="00FA41EE">
      <w:pPr>
        <w:rPr>
          <w:rFonts w:ascii="Arial" w:hAnsi="Arial" w:cs="Arial"/>
          <w:b/>
          <w:sz w:val="24"/>
        </w:rPr>
      </w:pPr>
      <w:r>
        <w:rPr>
          <w:rFonts w:ascii="Arial" w:hAnsi="Arial" w:cs="Arial"/>
          <w:b/>
          <w:color w:val="0000FF"/>
          <w:sz w:val="24"/>
        </w:rPr>
        <w:t>R4-2106840</w:t>
      </w:r>
      <w:r>
        <w:rPr>
          <w:rFonts w:ascii="Arial" w:hAnsi="Arial" w:cs="Arial"/>
          <w:b/>
          <w:color w:val="0000FF"/>
          <w:sz w:val="24"/>
        </w:rPr>
        <w:tab/>
      </w:r>
      <w:r>
        <w:rPr>
          <w:rFonts w:ascii="Arial" w:hAnsi="Arial" w:cs="Arial"/>
          <w:b/>
          <w:sz w:val="24"/>
        </w:rPr>
        <w:t>Terminology updates for NR-U in 38.133</w:t>
      </w:r>
    </w:p>
    <w:p w14:paraId="05664E7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40DC3FA2" w14:textId="77777777" w:rsidR="00FA41EE" w:rsidRDefault="00FA41EE" w:rsidP="00FA41EE">
      <w:pPr>
        <w:rPr>
          <w:rFonts w:ascii="Arial" w:hAnsi="Arial" w:cs="Arial"/>
          <w:b/>
        </w:rPr>
      </w:pPr>
      <w:r>
        <w:rPr>
          <w:rFonts w:ascii="Arial" w:hAnsi="Arial" w:cs="Arial"/>
          <w:b/>
        </w:rPr>
        <w:t xml:space="preserve">Abstract: </w:t>
      </w:r>
    </w:p>
    <w:p w14:paraId="5C8209FC" w14:textId="77777777" w:rsidR="00FA41EE" w:rsidRDefault="00FA41EE" w:rsidP="00FA41EE">
      <w:r>
        <w:t>Terminology updates for NR-U in 38.133</w:t>
      </w:r>
    </w:p>
    <w:p w14:paraId="03C5E41D" w14:textId="6EBA0EAB"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R4-2105706 (from R4-2106840).</w:t>
      </w:r>
    </w:p>
    <w:p w14:paraId="39E50E8A" w14:textId="2A77FFFF" w:rsidR="00FF23B0" w:rsidRDefault="00FF23B0" w:rsidP="00FF23B0">
      <w:pPr>
        <w:rPr>
          <w:rFonts w:ascii="Arial" w:hAnsi="Arial" w:cs="Arial"/>
          <w:b/>
          <w:sz w:val="24"/>
        </w:rPr>
      </w:pPr>
      <w:r>
        <w:rPr>
          <w:rFonts w:ascii="Arial" w:hAnsi="Arial" w:cs="Arial"/>
          <w:b/>
          <w:color w:val="0000FF"/>
          <w:sz w:val="24"/>
        </w:rPr>
        <w:t>R4-2105706</w:t>
      </w:r>
      <w:r>
        <w:rPr>
          <w:rFonts w:ascii="Arial" w:hAnsi="Arial" w:cs="Arial"/>
          <w:b/>
          <w:color w:val="0000FF"/>
          <w:sz w:val="24"/>
        </w:rPr>
        <w:tab/>
      </w:r>
      <w:r>
        <w:rPr>
          <w:rFonts w:ascii="Arial" w:hAnsi="Arial" w:cs="Arial"/>
          <w:b/>
          <w:sz w:val="24"/>
        </w:rPr>
        <w:t>Terminology updates for NR-U in 38.133</w:t>
      </w:r>
    </w:p>
    <w:p w14:paraId="236BA4B8" w14:textId="77777777" w:rsidR="00FF23B0" w:rsidRDefault="00FF23B0" w:rsidP="00FF23B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739ADF7D" w14:textId="77777777" w:rsidR="00FF23B0" w:rsidRDefault="00FF23B0" w:rsidP="00FF23B0">
      <w:pPr>
        <w:rPr>
          <w:rFonts w:ascii="Arial" w:hAnsi="Arial" w:cs="Arial"/>
          <w:b/>
        </w:rPr>
      </w:pPr>
      <w:r>
        <w:rPr>
          <w:rFonts w:ascii="Arial" w:hAnsi="Arial" w:cs="Arial"/>
          <w:b/>
        </w:rPr>
        <w:t xml:space="preserve">Abstract: </w:t>
      </w:r>
    </w:p>
    <w:p w14:paraId="177CA48A" w14:textId="77777777" w:rsidR="00FF23B0" w:rsidRDefault="00FF23B0" w:rsidP="00FF23B0">
      <w:r>
        <w:t>Terminology updates for NR-U in 38.133</w:t>
      </w:r>
    </w:p>
    <w:p w14:paraId="23C10BCA" w14:textId="623357C2" w:rsidR="00FF23B0" w:rsidRDefault="00536D4F" w:rsidP="00FF23B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6D4F">
        <w:rPr>
          <w:rFonts w:ascii="Arial" w:hAnsi="Arial" w:cs="Arial"/>
          <w:b/>
          <w:highlight w:val="green"/>
        </w:rPr>
        <w:t>Endorsed.</w:t>
      </w:r>
    </w:p>
    <w:p w14:paraId="64BA636E" w14:textId="77777777" w:rsidR="00FF23B0" w:rsidRDefault="00FF23B0" w:rsidP="00FF23B0">
      <w:pPr>
        <w:rPr>
          <w:color w:val="993300"/>
          <w:u w:val="single"/>
        </w:rPr>
      </w:pPr>
    </w:p>
    <w:p w14:paraId="59CCDEA9" w14:textId="77777777" w:rsidR="00FA41EE" w:rsidRDefault="00FA41EE" w:rsidP="00FA41EE">
      <w:pPr>
        <w:rPr>
          <w:rFonts w:ascii="Arial" w:hAnsi="Arial" w:cs="Arial"/>
          <w:b/>
          <w:sz w:val="24"/>
        </w:rPr>
      </w:pPr>
      <w:r>
        <w:rPr>
          <w:rFonts w:ascii="Arial" w:hAnsi="Arial" w:cs="Arial"/>
          <w:b/>
          <w:color w:val="0000FF"/>
          <w:sz w:val="24"/>
        </w:rPr>
        <w:t>R4-2106841</w:t>
      </w:r>
      <w:r>
        <w:rPr>
          <w:rFonts w:ascii="Arial" w:hAnsi="Arial" w:cs="Arial"/>
          <w:b/>
          <w:color w:val="0000FF"/>
          <w:sz w:val="24"/>
        </w:rPr>
        <w:tab/>
      </w:r>
      <w:r>
        <w:rPr>
          <w:rFonts w:ascii="Arial" w:hAnsi="Arial" w:cs="Arial"/>
          <w:b/>
          <w:sz w:val="24"/>
        </w:rPr>
        <w:t>Terminology updates for NR-U in 36.133</w:t>
      </w:r>
    </w:p>
    <w:p w14:paraId="2386E71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Source: Ericsson</w:t>
      </w:r>
    </w:p>
    <w:p w14:paraId="095C3433" w14:textId="77777777" w:rsidR="00FA41EE" w:rsidRDefault="00FA41EE" w:rsidP="00FA41EE">
      <w:pPr>
        <w:rPr>
          <w:rFonts w:ascii="Arial" w:hAnsi="Arial" w:cs="Arial"/>
          <w:b/>
        </w:rPr>
      </w:pPr>
      <w:r>
        <w:rPr>
          <w:rFonts w:ascii="Arial" w:hAnsi="Arial" w:cs="Arial"/>
          <w:b/>
        </w:rPr>
        <w:t xml:space="preserve">Abstract: </w:t>
      </w:r>
    </w:p>
    <w:p w14:paraId="314B5003" w14:textId="77777777" w:rsidR="00FA41EE" w:rsidRDefault="00FA41EE" w:rsidP="00FA41EE">
      <w:r>
        <w:t>Terminology updates for NR-U in 36.133</w:t>
      </w:r>
    </w:p>
    <w:p w14:paraId="31494182" w14:textId="1849B876"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R4-2105707 (from R4-2106841).</w:t>
      </w:r>
    </w:p>
    <w:p w14:paraId="584428E1" w14:textId="241212BB" w:rsidR="00FF23B0" w:rsidRDefault="00FF23B0" w:rsidP="00FF23B0">
      <w:pPr>
        <w:rPr>
          <w:rFonts w:ascii="Arial" w:hAnsi="Arial" w:cs="Arial"/>
          <w:b/>
          <w:sz w:val="24"/>
        </w:rPr>
      </w:pPr>
      <w:r>
        <w:rPr>
          <w:rFonts w:ascii="Arial" w:hAnsi="Arial" w:cs="Arial"/>
          <w:b/>
          <w:color w:val="0000FF"/>
          <w:sz w:val="24"/>
        </w:rPr>
        <w:t>R4-2105707</w:t>
      </w:r>
      <w:r>
        <w:rPr>
          <w:rFonts w:ascii="Arial" w:hAnsi="Arial" w:cs="Arial"/>
          <w:b/>
          <w:color w:val="0000FF"/>
          <w:sz w:val="24"/>
        </w:rPr>
        <w:tab/>
      </w:r>
      <w:r>
        <w:rPr>
          <w:rFonts w:ascii="Arial" w:hAnsi="Arial" w:cs="Arial"/>
          <w:b/>
          <w:sz w:val="24"/>
        </w:rPr>
        <w:t>Terminology updates for NR-U in 36.133</w:t>
      </w:r>
    </w:p>
    <w:p w14:paraId="49E121D2" w14:textId="77777777" w:rsidR="00FF23B0" w:rsidRDefault="00FF23B0" w:rsidP="00FF23B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Source: Ericsson</w:t>
      </w:r>
    </w:p>
    <w:p w14:paraId="5CDB4636" w14:textId="77777777" w:rsidR="00FF23B0" w:rsidRDefault="00FF23B0" w:rsidP="00FF23B0">
      <w:pPr>
        <w:rPr>
          <w:rFonts w:ascii="Arial" w:hAnsi="Arial" w:cs="Arial"/>
          <w:b/>
        </w:rPr>
      </w:pPr>
      <w:r>
        <w:rPr>
          <w:rFonts w:ascii="Arial" w:hAnsi="Arial" w:cs="Arial"/>
          <w:b/>
        </w:rPr>
        <w:t xml:space="preserve">Abstract: </w:t>
      </w:r>
    </w:p>
    <w:p w14:paraId="6321660C" w14:textId="77777777" w:rsidR="00FF23B0" w:rsidRDefault="00FF23B0" w:rsidP="00FF23B0">
      <w:r>
        <w:t>Terminology updates for NR-U in 36.133</w:t>
      </w:r>
    </w:p>
    <w:p w14:paraId="1354D1CC" w14:textId="4C40925C" w:rsidR="00FF23B0" w:rsidRDefault="00536D4F" w:rsidP="00FF23B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6D4F">
        <w:rPr>
          <w:rFonts w:ascii="Arial" w:hAnsi="Arial" w:cs="Arial"/>
          <w:b/>
          <w:highlight w:val="green"/>
        </w:rPr>
        <w:t>Endorsed.</w:t>
      </w:r>
    </w:p>
    <w:p w14:paraId="5FBA70CE" w14:textId="77777777" w:rsidR="00FF23B0" w:rsidRDefault="00FF23B0" w:rsidP="00FF23B0">
      <w:pPr>
        <w:rPr>
          <w:color w:val="993300"/>
          <w:u w:val="single"/>
        </w:rPr>
      </w:pPr>
    </w:p>
    <w:p w14:paraId="6262D777" w14:textId="77777777" w:rsidR="00FA41EE" w:rsidRDefault="00FA41EE" w:rsidP="00FA41EE">
      <w:pPr>
        <w:rPr>
          <w:rFonts w:ascii="Arial" w:hAnsi="Arial" w:cs="Arial"/>
          <w:b/>
          <w:sz w:val="24"/>
        </w:rPr>
      </w:pPr>
      <w:r>
        <w:rPr>
          <w:rFonts w:ascii="Arial" w:hAnsi="Arial" w:cs="Arial"/>
          <w:b/>
          <w:color w:val="0000FF"/>
          <w:sz w:val="24"/>
        </w:rPr>
        <w:t>R4-2106959</w:t>
      </w:r>
      <w:r>
        <w:rPr>
          <w:rFonts w:ascii="Arial" w:hAnsi="Arial" w:cs="Arial"/>
          <w:b/>
          <w:color w:val="0000FF"/>
          <w:sz w:val="24"/>
        </w:rPr>
        <w:tab/>
      </w:r>
      <w:r>
        <w:rPr>
          <w:rFonts w:ascii="Arial" w:hAnsi="Arial" w:cs="Arial"/>
          <w:b/>
          <w:sz w:val="24"/>
        </w:rPr>
        <w:t>Discussion on NR-U terminology clarification</w:t>
      </w:r>
    </w:p>
    <w:p w14:paraId="04F0D5C3"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45520A" w14:textId="2906C002"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00DD34" w14:textId="77777777" w:rsidR="00FF23B0" w:rsidRDefault="00FF23B0" w:rsidP="00FA41EE">
      <w:pPr>
        <w:rPr>
          <w:color w:val="993300"/>
          <w:u w:val="single"/>
        </w:rPr>
      </w:pPr>
    </w:p>
    <w:p w14:paraId="4C6905F3" w14:textId="77777777" w:rsidR="00FA41EE" w:rsidRDefault="00FA41EE" w:rsidP="00FA41EE">
      <w:pPr>
        <w:rPr>
          <w:rFonts w:ascii="Arial" w:hAnsi="Arial" w:cs="Arial"/>
          <w:b/>
          <w:sz w:val="24"/>
        </w:rPr>
      </w:pPr>
      <w:r>
        <w:rPr>
          <w:rFonts w:ascii="Arial" w:hAnsi="Arial" w:cs="Arial"/>
          <w:b/>
          <w:color w:val="0000FF"/>
          <w:sz w:val="24"/>
        </w:rPr>
        <w:t>R4-2107087</w:t>
      </w:r>
      <w:r>
        <w:rPr>
          <w:rFonts w:ascii="Arial" w:hAnsi="Arial" w:cs="Arial"/>
          <w:b/>
          <w:color w:val="0000FF"/>
          <w:sz w:val="24"/>
        </w:rPr>
        <w:tab/>
      </w:r>
      <w:r>
        <w:rPr>
          <w:rFonts w:ascii="Arial" w:hAnsi="Arial" w:cs="Arial"/>
          <w:b/>
          <w:sz w:val="24"/>
        </w:rPr>
        <w:t>Discussion on terminology for NR-U RRM requirements</w:t>
      </w:r>
    </w:p>
    <w:p w14:paraId="74161D9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F79C2F6" w14:textId="5332CA83"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8FED64" w14:textId="77777777" w:rsidR="00FF23B0" w:rsidRDefault="00FF23B0" w:rsidP="00FA41EE">
      <w:pPr>
        <w:rPr>
          <w:color w:val="993300"/>
          <w:u w:val="single"/>
        </w:rPr>
      </w:pPr>
    </w:p>
    <w:p w14:paraId="4D390526" w14:textId="77777777" w:rsidR="00FA41EE" w:rsidRDefault="00FA41EE" w:rsidP="00FA41EE">
      <w:pPr>
        <w:pStyle w:val="Heading5"/>
      </w:pPr>
      <w:bookmarkStart w:id="4" w:name="_Toc68908053"/>
      <w:r>
        <w:t>5.1.2.2</w:t>
      </w:r>
      <w:r>
        <w:tab/>
        <w:t xml:space="preserve"> RRC connection mobility control</w:t>
      </w:r>
      <w:bookmarkEnd w:id="4"/>
    </w:p>
    <w:p w14:paraId="1F875BF9" w14:textId="77777777" w:rsidR="00FA41EE" w:rsidRDefault="00FA41EE" w:rsidP="00FA41EE">
      <w:pPr>
        <w:rPr>
          <w:rFonts w:ascii="Arial" w:hAnsi="Arial" w:cs="Arial"/>
          <w:b/>
          <w:sz w:val="24"/>
        </w:rPr>
      </w:pPr>
      <w:r>
        <w:rPr>
          <w:rFonts w:ascii="Arial" w:hAnsi="Arial" w:cs="Arial"/>
          <w:b/>
          <w:color w:val="0000FF"/>
          <w:sz w:val="24"/>
        </w:rPr>
        <w:t>R4-2106960</w:t>
      </w:r>
      <w:r>
        <w:rPr>
          <w:rFonts w:ascii="Arial" w:hAnsi="Arial" w:cs="Arial"/>
          <w:b/>
          <w:color w:val="0000FF"/>
          <w:sz w:val="24"/>
        </w:rPr>
        <w:tab/>
      </w:r>
      <w:r>
        <w:rPr>
          <w:rFonts w:ascii="Arial" w:hAnsi="Arial" w:cs="Arial"/>
          <w:b/>
          <w:sz w:val="24"/>
        </w:rPr>
        <w:t>Discussion on SI reading with LBT</w:t>
      </w:r>
    </w:p>
    <w:p w14:paraId="26E018C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236268" w14:textId="2DE4AD32"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D5252A" w14:textId="77777777" w:rsidR="00FF23B0" w:rsidRDefault="00FF23B0" w:rsidP="00FA41EE">
      <w:pPr>
        <w:rPr>
          <w:color w:val="993300"/>
          <w:u w:val="single"/>
        </w:rPr>
      </w:pPr>
    </w:p>
    <w:p w14:paraId="2E832100" w14:textId="77777777" w:rsidR="00FA41EE" w:rsidRDefault="00FA41EE" w:rsidP="00FA41EE">
      <w:pPr>
        <w:rPr>
          <w:rFonts w:ascii="Arial" w:hAnsi="Arial" w:cs="Arial"/>
          <w:b/>
          <w:sz w:val="24"/>
        </w:rPr>
      </w:pPr>
      <w:r>
        <w:rPr>
          <w:rFonts w:ascii="Arial" w:hAnsi="Arial" w:cs="Arial"/>
          <w:b/>
          <w:color w:val="0000FF"/>
          <w:sz w:val="24"/>
        </w:rPr>
        <w:t>R4-2106961</w:t>
      </w:r>
      <w:r>
        <w:rPr>
          <w:rFonts w:ascii="Arial" w:hAnsi="Arial" w:cs="Arial"/>
          <w:b/>
          <w:color w:val="0000FF"/>
          <w:sz w:val="24"/>
        </w:rPr>
        <w:tab/>
      </w:r>
      <w:r>
        <w:rPr>
          <w:rFonts w:ascii="Arial" w:hAnsi="Arial" w:cs="Arial"/>
          <w:b/>
          <w:sz w:val="24"/>
        </w:rPr>
        <w:t>Draft CR on SI acquisition for RRC connection mobility control for NR-U TS 36.133</w:t>
      </w:r>
    </w:p>
    <w:p w14:paraId="7795C228"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466B79" w14:textId="63FF9977"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FAF68EF" w14:textId="77777777" w:rsidR="00FF23B0" w:rsidRDefault="00FF23B0" w:rsidP="00FA41EE">
      <w:pPr>
        <w:rPr>
          <w:color w:val="993300"/>
          <w:u w:val="single"/>
        </w:rPr>
      </w:pPr>
    </w:p>
    <w:p w14:paraId="7395CD02" w14:textId="77777777" w:rsidR="00FA41EE" w:rsidRDefault="00FA41EE" w:rsidP="00FA41EE">
      <w:pPr>
        <w:rPr>
          <w:rFonts w:ascii="Arial" w:hAnsi="Arial" w:cs="Arial"/>
          <w:b/>
          <w:sz w:val="24"/>
        </w:rPr>
      </w:pPr>
      <w:r>
        <w:rPr>
          <w:rFonts w:ascii="Arial" w:hAnsi="Arial" w:cs="Arial"/>
          <w:b/>
          <w:color w:val="0000FF"/>
          <w:sz w:val="24"/>
        </w:rPr>
        <w:t>R4-2106962</w:t>
      </w:r>
      <w:r>
        <w:rPr>
          <w:rFonts w:ascii="Arial" w:hAnsi="Arial" w:cs="Arial"/>
          <w:b/>
          <w:color w:val="0000FF"/>
          <w:sz w:val="24"/>
        </w:rPr>
        <w:tab/>
      </w:r>
      <w:r>
        <w:rPr>
          <w:rFonts w:ascii="Arial" w:hAnsi="Arial" w:cs="Arial"/>
          <w:b/>
          <w:sz w:val="24"/>
        </w:rPr>
        <w:t>Draft CR on SI acquisition for RRC connection mobility control for NR-U TS 38.133</w:t>
      </w:r>
    </w:p>
    <w:p w14:paraId="54E6AD94"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9DD751" w14:textId="67597895"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E73CB36" w14:textId="77777777" w:rsidR="00FF23B0" w:rsidRDefault="00FF23B0" w:rsidP="00FA41EE">
      <w:pPr>
        <w:rPr>
          <w:color w:val="993300"/>
          <w:u w:val="single"/>
        </w:rPr>
      </w:pPr>
    </w:p>
    <w:p w14:paraId="3259FC05" w14:textId="77777777" w:rsidR="00FA41EE" w:rsidRDefault="00FA41EE" w:rsidP="00FA41EE">
      <w:pPr>
        <w:pStyle w:val="Heading5"/>
      </w:pPr>
      <w:bookmarkStart w:id="5" w:name="_Toc68908054"/>
      <w:r>
        <w:t>5.1.2.3</w:t>
      </w:r>
      <w:r>
        <w:tab/>
        <w:t>SCell activation/deactivation (delay and interruption)</w:t>
      </w:r>
      <w:bookmarkEnd w:id="5"/>
    </w:p>
    <w:p w14:paraId="41260B22" w14:textId="77777777" w:rsidR="00FA41EE" w:rsidRDefault="00FA41EE" w:rsidP="00FA41EE">
      <w:pPr>
        <w:rPr>
          <w:rFonts w:ascii="Arial" w:hAnsi="Arial" w:cs="Arial"/>
          <w:b/>
          <w:sz w:val="24"/>
        </w:rPr>
      </w:pPr>
      <w:r>
        <w:rPr>
          <w:rFonts w:ascii="Arial" w:hAnsi="Arial" w:cs="Arial"/>
          <w:b/>
          <w:color w:val="0000FF"/>
          <w:sz w:val="24"/>
        </w:rPr>
        <w:t>R4-2104826</w:t>
      </w:r>
      <w:r>
        <w:rPr>
          <w:rFonts w:ascii="Arial" w:hAnsi="Arial" w:cs="Arial"/>
          <w:b/>
          <w:color w:val="0000FF"/>
          <w:sz w:val="24"/>
        </w:rPr>
        <w:tab/>
      </w:r>
      <w:r>
        <w:rPr>
          <w:rFonts w:ascii="Arial" w:hAnsi="Arial" w:cs="Arial"/>
          <w:b/>
          <w:sz w:val="24"/>
        </w:rPr>
        <w:t>On SCell activation requirement for NR-U</w:t>
      </w:r>
    </w:p>
    <w:p w14:paraId="6B85DD7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Apple</w:t>
      </w:r>
    </w:p>
    <w:p w14:paraId="098EB87D" w14:textId="64B910F0"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CBB87B" w14:textId="77777777" w:rsidR="00FF23B0" w:rsidRDefault="00FF23B0" w:rsidP="00FA41EE">
      <w:pPr>
        <w:rPr>
          <w:color w:val="993300"/>
          <w:u w:val="single"/>
        </w:rPr>
      </w:pPr>
    </w:p>
    <w:p w14:paraId="4348502D" w14:textId="77777777" w:rsidR="00FA41EE" w:rsidRDefault="00FA41EE" w:rsidP="00FA41EE">
      <w:pPr>
        <w:rPr>
          <w:rFonts w:ascii="Arial" w:hAnsi="Arial" w:cs="Arial"/>
          <w:b/>
          <w:sz w:val="24"/>
        </w:rPr>
      </w:pPr>
      <w:r>
        <w:rPr>
          <w:rFonts w:ascii="Arial" w:hAnsi="Arial" w:cs="Arial"/>
          <w:b/>
          <w:color w:val="0000FF"/>
          <w:sz w:val="24"/>
        </w:rPr>
        <w:lastRenderedPageBreak/>
        <w:t>R4-2104827</w:t>
      </w:r>
      <w:r>
        <w:rPr>
          <w:rFonts w:ascii="Arial" w:hAnsi="Arial" w:cs="Arial"/>
          <w:b/>
          <w:color w:val="0000FF"/>
          <w:sz w:val="24"/>
        </w:rPr>
        <w:tab/>
      </w:r>
      <w:r>
        <w:rPr>
          <w:rFonts w:ascii="Arial" w:hAnsi="Arial" w:cs="Arial"/>
          <w:b/>
          <w:sz w:val="24"/>
        </w:rPr>
        <w:t>CR on SCell activation requirement for NR-U R16</w:t>
      </w:r>
    </w:p>
    <w:p w14:paraId="4838B41A" w14:textId="77777777" w:rsidR="00FA41EE" w:rsidRDefault="00FA41EE" w:rsidP="00FA41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CR-1804  rev  Cat: F (Rel-16)</w:t>
      </w:r>
      <w:r>
        <w:rPr>
          <w:i/>
        </w:rPr>
        <w:br/>
      </w:r>
      <w:r>
        <w:rPr>
          <w:i/>
        </w:rPr>
        <w:br/>
      </w:r>
      <w:r>
        <w:rPr>
          <w:i/>
        </w:rPr>
        <w:tab/>
      </w:r>
      <w:r>
        <w:rPr>
          <w:i/>
        </w:rPr>
        <w:tab/>
      </w:r>
      <w:r>
        <w:rPr>
          <w:i/>
        </w:rPr>
        <w:tab/>
      </w:r>
      <w:r>
        <w:rPr>
          <w:i/>
        </w:rPr>
        <w:tab/>
      </w:r>
      <w:r>
        <w:rPr>
          <w:i/>
        </w:rPr>
        <w:tab/>
        <w:t>Source: Apple</w:t>
      </w:r>
    </w:p>
    <w:p w14:paraId="4262168C" w14:textId="6563E8E8"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0E89E25" w14:textId="77777777" w:rsidR="00FF23B0" w:rsidRDefault="00FF23B0" w:rsidP="00FA41EE">
      <w:pPr>
        <w:rPr>
          <w:color w:val="993300"/>
          <w:u w:val="single"/>
        </w:rPr>
      </w:pPr>
    </w:p>
    <w:p w14:paraId="4807CF2D" w14:textId="77777777" w:rsidR="00FA41EE" w:rsidRDefault="00FA41EE" w:rsidP="00FA41EE">
      <w:pPr>
        <w:rPr>
          <w:rFonts w:ascii="Arial" w:hAnsi="Arial" w:cs="Arial"/>
          <w:b/>
          <w:sz w:val="24"/>
        </w:rPr>
      </w:pPr>
      <w:r>
        <w:rPr>
          <w:rFonts w:ascii="Arial" w:hAnsi="Arial" w:cs="Arial"/>
          <w:b/>
          <w:color w:val="0000FF"/>
          <w:sz w:val="24"/>
        </w:rPr>
        <w:t>R4-2104828</w:t>
      </w:r>
      <w:r>
        <w:rPr>
          <w:rFonts w:ascii="Arial" w:hAnsi="Arial" w:cs="Arial"/>
          <w:b/>
          <w:color w:val="0000FF"/>
          <w:sz w:val="24"/>
        </w:rPr>
        <w:tab/>
      </w:r>
      <w:r>
        <w:rPr>
          <w:rFonts w:ascii="Arial" w:hAnsi="Arial" w:cs="Arial"/>
          <w:b/>
          <w:sz w:val="24"/>
        </w:rPr>
        <w:t>CR on SCell activation requirement for NR-U R17</w:t>
      </w:r>
    </w:p>
    <w:p w14:paraId="6EA3D4C6" w14:textId="77777777" w:rsidR="00FA41EE" w:rsidRDefault="00FA41EE" w:rsidP="00FA41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CR-1805  rev  Cat: A (Rel-17)</w:t>
      </w:r>
      <w:r>
        <w:rPr>
          <w:i/>
        </w:rPr>
        <w:br/>
      </w:r>
      <w:r>
        <w:rPr>
          <w:i/>
        </w:rPr>
        <w:br/>
      </w:r>
      <w:r>
        <w:rPr>
          <w:i/>
        </w:rPr>
        <w:tab/>
      </w:r>
      <w:r>
        <w:rPr>
          <w:i/>
        </w:rPr>
        <w:tab/>
      </w:r>
      <w:r>
        <w:rPr>
          <w:i/>
        </w:rPr>
        <w:tab/>
      </w:r>
      <w:r>
        <w:rPr>
          <w:i/>
        </w:rPr>
        <w:tab/>
      </w:r>
      <w:r>
        <w:rPr>
          <w:i/>
        </w:rPr>
        <w:tab/>
        <w:t>Source: Apple</w:t>
      </w:r>
    </w:p>
    <w:p w14:paraId="1E26B18F" w14:textId="45FCE88C"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B31244" w14:textId="77777777" w:rsidR="00FC2D99" w:rsidRDefault="00FC2D99" w:rsidP="00FA41EE">
      <w:pPr>
        <w:rPr>
          <w:color w:val="993300"/>
          <w:u w:val="single"/>
        </w:rPr>
      </w:pPr>
    </w:p>
    <w:p w14:paraId="4D7677B7" w14:textId="77777777" w:rsidR="00FA41EE" w:rsidRDefault="00FA41EE" w:rsidP="00FA41EE">
      <w:pPr>
        <w:rPr>
          <w:rFonts w:ascii="Arial" w:hAnsi="Arial" w:cs="Arial"/>
          <w:b/>
          <w:sz w:val="24"/>
        </w:rPr>
      </w:pPr>
      <w:r>
        <w:rPr>
          <w:rFonts w:ascii="Arial" w:hAnsi="Arial" w:cs="Arial"/>
          <w:b/>
          <w:color w:val="0000FF"/>
          <w:sz w:val="24"/>
        </w:rPr>
        <w:t>R4-2105005</w:t>
      </w:r>
      <w:r>
        <w:rPr>
          <w:rFonts w:ascii="Arial" w:hAnsi="Arial" w:cs="Arial"/>
          <w:b/>
          <w:color w:val="0000FF"/>
          <w:sz w:val="24"/>
        </w:rPr>
        <w:tab/>
      </w:r>
      <w:r>
        <w:rPr>
          <w:rFonts w:ascii="Arial" w:hAnsi="Arial" w:cs="Arial"/>
          <w:b/>
          <w:sz w:val="24"/>
        </w:rPr>
        <w:t>Draft CR on SCell activation requirement for NR-U R16</w:t>
      </w:r>
    </w:p>
    <w:p w14:paraId="54DB8D3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05C603E7" w14:textId="7EC2AB75" w:rsidR="00FA41EE" w:rsidRDefault="00FC2D99"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R4-2105702 (from R4-2105005).</w:t>
      </w:r>
    </w:p>
    <w:p w14:paraId="5796488D" w14:textId="2267333B" w:rsidR="00FC2D99" w:rsidRDefault="00FC2D99" w:rsidP="00FC2D99">
      <w:pPr>
        <w:rPr>
          <w:rFonts w:ascii="Arial" w:hAnsi="Arial" w:cs="Arial"/>
          <w:b/>
          <w:sz w:val="24"/>
        </w:rPr>
      </w:pPr>
      <w:r>
        <w:rPr>
          <w:rFonts w:ascii="Arial" w:hAnsi="Arial" w:cs="Arial"/>
          <w:b/>
          <w:color w:val="0000FF"/>
          <w:sz w:val="24"/>
        </w:rPr>
        <w:t>R4-2105702</w:t>
      </w:r>
      <w:r>
        <w:rPr>
          <w:rFonts w:ascii="Arial" w:hAnsi="Arial" w:cs="Arial"/>
          <w:b/>
          <w:color w:val="0000FF"/>
          <w:sz w:val="24"/>
        </w:rPr>
        <w:tab/>
      </w:r>
      <w:r>
        <w:rPr>
          <w:rFonts w:ascii="Arial" w:hAnsi="Arial" w:cs="Arial"/>
          <w:b/>
          <w:sz w:val="24"/>
        </w:rPr>
        <w:t>Draft CR on SCell activation requirement for NR-U R16</w:t>
      </w:r>
    </w:p>
    <w:p w14:paraId="3B6A37D1" w14:textId="77777777" w:rsidR="00FC2D99" w:rsidRDefault="00FC2D99" w:rsidP="00FC2D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74EC2AA8" w14:textId="17496DB3" w:rsidR="00FC2D99" w:rsidRDefault="00536D4F" w:rsidP="00FC2D9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6D4F">
        <w:rPr>
          <w:rFonts w:ascii="Arial" w:hAnsi="Arial" w:cs="Arial"/>
          <w:b/>
          <w:highlight w:val="green"/>
        </w:rPr>
        <w:t>Endorsed.</w:t>
      </w:r>
    </w:p>
    <w:p w14:paraId="59BD03B0" w14:textId="77777777" w:rsidR="00FC2D99" w:rsidRDefault="00FC2D99" w:rsidP="00FC2D99">
      <w:pPr>
        <w:rPr>
          <w:color w:val="993300"/>
          <w:u w:val="single"/>
        </w:rPr>
      </w:pPr>
    </w:p>
    <w:p w14:paraId="189064E0" w14:textId="77777777" w:rsidR="00FA41EE" w:rsidRDefault="00FA41EE" w:rsidP="00FA41EE">
      <w:pPr>
        <w:rPr>
          <w:rFonts w:ascii="Arial" w:hAnsi="Arial" w:cs="Arial"/>
          <w:b/>
          <w:sz w:val="24"/>
        </w:rPr>
      </w:pPr>
      <w:r>
        <w:rPr>
          <w:rFonts w:ascii="Arial" w:hAnsi="Arial" w:cs="Arial"/>
          <w:b/>
          <w:color w:val="0000FF"/>
          <w:sz w:val="24"/>
        </w:rPr>
        <w:t>R4-2106573</w:t>
      </w:r>
      <w:r>
        <w:rPr>
          <w:rFonts w:ascii="Arial" w:hAnsi="Arial" w:cs="Arial"/>
          <w:b/>
          <w:color w:val="0000FF"/>
          <w:sz w:val="24"/>
        </w:rPr>
        <w:tab/>
      </w:r>
      <w:r>
        <w:rPr>
          <w:rFonts w:ascii="Arial" w:hAnsi="Arial" w:cs="Arial"/>
          <w:b/>
          <w:sz w:val="24"/>
        </w:rPr>
        <w:t xml:space="preserve">SCell (de)activation requirement applicability when </w:t>
      </w:r>
      <w:proofErr w:type="spellStart"/>
      <w:r>
        <w:rPr>
          <w:rFonts w:ascii="Arial" w:hAnsi="Arial" w:cs="Arial"/>
          <w:b/>
          <w:sz w:val="24"/>
        </w:rPr>
        <w:t>sCellDeactivationTimer</w:t>
      </w:r>
      <w:proofErr w:type="spellEnd"/>
      <w:r>
        <w:rPr>
          <w:rFonts w:ascii="Arial" w:hAnsi="Arial" w:cs="Arial"/>
          <w:b/>
          <w:sz w:val="24"/>
        </w:rPr>
        <w:t xml:space="preserve"> is not configured</w:t>
      </w:r>
    </w:p>
    <w:p w14:paraId="767AA27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9B6A450" w14:textId="77777777" w:rsidR="00FA41EE" w:rsidRDefault="00FA41EE" w:rsidP="00FA41EE">
      <w:pPr>
        <w:rPr>
          <w:rFonts w:ascii="Arial" w:hAnsi="Arial" w:cs="Arial"/>
          <w:b/>
        </w:rPr>
      </w:pPr>
      <w:r>
        <w:rPr>
          <w:rFonts w:ascii="Arial" w:hAnsi="Arial" w:cs="Arial"/>
          <w:b/>
        </w:rPr>
        <w:t xml:space="preserve">Abstract: </w:t>
      </w:r>
    </w:p>
    <w:p w14:paraId="4ECA7431" w14:textId="77777777" w:rsidR="00FA41EE" w:rsidRDefault="00FA41EE" w:rsidP="00FA41EE">
      <w:r>
        <w:t xml:space="preserve">Discussion about </w:t>
      </w:r>
      <w:proofErr w:type="spellStart"/>
      <w:r>
        <w:t>Scell</w:t>
      </w:r>
      <w:proofErr w:type="spellEnd"/>
      <w:r>
        <w:t xml:space="preserve"> activation and deactivation requirement applicability when </w:t>
      </w:r>
      <w:proofErr w:type="spellStart"/>
      <w:r>
        <w:t>sCellDeactivationTimer</w:t>
      </w:r>
      <w:proofErr w:type="spellEnd"/>
      <w:r>
        <w:t xml:space="preserve"> is not configured.</w:t>
      </w:r>
    </w:p>
    <w:p w14:paraId="47D8618E" w14:textId="39222939"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21A658" w14:textId="77777777" w:rsidR="00FF23B0" w:rsidRDefault="00FF23B0" w:rsidP="00FA41EE">
      <w:pPr>
        <w:rPr>
          <w:color w:val="993300"/>
          <w:u w:val="single"/>
        </w:rPr>
      </w:pPr>
    </w:p>
    <w:p w14:paraId="532351B0" w14:textId="77777777" w:rsidR="00FA41EE" w:rsidRDefault="00FA41EE" w:rsidP="00FA41EE">
      <w:pPr>
        <w:rPr>
          <w:rFonts w:ascii="Arial" w:hAnsi="Arial" w:cs="Arial"/>
          <w:b/>
          <w:sz w:val="24"/>
        </w:rPr>
      </w:pPr>
      <w:r>
        <w:rPr>
          <w:rFonts w:ascii="Arial" w:hAnsi="Arial" w:cs="Arial"/>
          <w:b/>
          <w:color w:val="0000FF"/>
          <w:sz w:val="24"/>
        </w:rPr>
        <w:t>R4-2106844</w:t>
      </w:r>
      <w:r>
        <w:rPr>
          <w:rFonts w:ascii="Arial" w:hAnsi="Arial" w:cs="Arial"/>
          <w:b/>
          <w:color w:val="0000FF"/>
          <w:sz w:val="24"/>
        </w:rPr>
        <w:tab/>
      </w:r>
      <w:r>
        <w:rPr>
          <w:rFonts w:ascii="Arial" w:hAnsi="Arial" w:cs="Arial"/>
          <w:b/>
          <w:sz w:val="24"/>
        </w:rPr>
        <w:t>On remaining issues for SCell activation in NR-U</w:t>
      </w:r>
    </w:p>
    <w:p w14:paraId="0D01A34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2E0D80C" w14:textId="77777777" w:rsidR="00FA41EE" w:rsidRDefault="00FA41EE" w:rsidP="00FA41EE">
      <w:pPr>
        <w:rPr>
          <w:rFonts w:ascii="Arial" w:hAnsi="Arial" w:cs="Arial"/>
          <w:b/>
        </w:rPr>
      </w:pPr>
      <w:r>
        <w:rPr>
          <w:rFonts w:ascii="Arial" w:hAnsi="Arial" w:cs="Arial"/>
          <w:b/>
        </w:rPr>
        <w:t xml:space="preserve">Abstract: </w:t>
      </w:r>
    </w:p>
    <w:p w14:paraId="56CCF942" w14:textId="77777777" w:rsidR="00FA41EE" w:rsidRDefault="00FA41EE" w:rsidP="00FA41EE">
      <w:r>
        <w:t>On remaining issues for SCell activation in NR-U</w:t>
      </w:r>
    </w:p>
    <w:p w14:paraId="10833BF6" w14:textId="6EE347EA" w:rsidR="00FA41EE" w:rsidRDefault="00FF23B0"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04AE1AF" w14:textId="77777777" w:rsidR="00FF23B0" w:rsidRDefault="00FF23B0" w:rsidP="00FA41EE">
      <w:pPr>
        <w:rPr>
          <w:color w:val="993300"/>
          <w:u w:val="single"/>
        </w:rPr>
      </w:pPr>
    </w:p>
    <w:p w14:paraId="22DA294B" w14:textId="77777777" w:rsidR="00FC2D99" w:rsidRDefault="00FC2D99" w:rsidP="00FA41EE">
      <w:pPr>
        <w:rPr>
          <w:color w:val="993300"/>
          <w:u w:val="single"/>
        </w:rPr>
      </w:pPr>
    </w:p>
    <w:p w14:paraId="159FFDD3" w14:textId="77777777" w:rsidR="00FA41EE" w:rsidRDefault="00FA41EE" w:rsidP="00FA41EE">
      <w:pPr>
        <w:rPr>
          <w:rFonts w:ascii="Arial" w:hAnsi="Arial" w:cs="Arial"/>
          <w:b/>
          <w:sz w:val="24"/>
        </w:rPr>
      </w:pPr>
      <w:r>
        <w:rPr>
          <w:rFonts w:ascii="Arial" w:hAnsi="Arial" w:cs="Arial"/>
          <w:b/>
          <w:color w:val="0000FF"/>
          <w:sz w:val="24"/>
        </w:rPr>
        <w:t>R4-2106845</w:t>
      </w:r>
      <w:r>
        <w:rPr>
          <w:rFonts w:ascii="Arial" w:hAnsi="Arial" w:cs="Arial"/>
          <w:b/>
          <w:color w:val="0000FF"/>
          <w:sz w:val="24"/>
        </w:rPr>
        <w:tab/>
      </w:r>
      <w:r>
        <w:rPr>
          <w:rFonts w:ascii="Arial" w:hAnsi="Arial" w:cs="Arial"/>
          <w:b/>
          <w:sz w:val="24"/>
        </w:rPr>
        <w:t>Updates in SCell activation in NR-U</w:t>
      </w:r>
    </w:p>
    <w:p w14:paraId="35D936A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6911BA6B" w14:textId="77777777" w:rsidR="00FA41EE" w:rsidRDefault="00FA41EE" w:rsidP="00FA41EE">
      <w:pPr>
        <w:rPr>
          <w:rFonts w:ascii="Arial" w:hAnsi="Arial" w:cs="Arial"/>
          <w:b/>
        </w:rPr>
      </w:pPr>
      <w:r>
        <w:rPr>
          <w:rFonts w:ascii="Arial" w:hAnsi="Arial" w:cs="Arial"/>
          <w:b/>
        </w:rPr>
        <w:t xml:space="preserve">Abstract: </w:t>
      </w:r>
    </w:p>
    <w:p w14:paraId="68298558" w14:textId="77777777" w:rsidR="00FA41EE" w:rsidRDefault="00FA41EE" w:rsidP="00FA41EE">
      <w:r>
        <w:t>Updates in SCell activation in NR-U</w:t>
      </w:r>
    </w:p>
    <w:p w14:paraId="1BED5F15" w14:textId="68E94E38" w:rsidR="00FA41EE" w:rsidRDefault="00FC2D99"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R4-2105701 (from R4-2106845).</w:t>
      </w:r>
    </w:p>
    <w:p w14:paraId="26CB53D4" w14:textId="5824068A" w:rsidR="00FC2D99" w:rsidRDefault="00FC2D99" w:rsidP="00FC2D99">
      <w:pPr>
        <w:rPr>
          <w:rFonts w:ascii="Arial" w:hAnsi="Arial" w:cs="Arial"/>
          <w:b/>
          <w:sz w:val="24"/>
        </w:rPr>
      </w:pPr>
      <w:r>
        <w:rPr>
          <w:rFonts w:ascii="Arial" w:hAnsi="Arial" w:cs="Arial"/>
          <w:b/>
          <w:color w:val="0000FF"/>
          <w:sz w:val="24"/>
        </w:rPr>
        <w:t>R4-2105701</w:t>
      </w:r>
      <w:r>
        <w:rPr>
          <w:rFonts w:ascii="Arial" w:hAnsi="Arial" w:cs="Arial"/>
          <w:b/>
          <w:color w:val="0000FF"/>
          <w:sz w:val="24"/>
        </w:rPr>
        <w:tab/>
      </w:r>
      <w:r>
        <w:rPr>
          <w:rFonts w:ascii="Arial" w:hAnsi="Arial" w:cs="Arial"/>
          <w:b/>
          <w:sz w:val="24"/>
        </w:rPr>
        <w:t>Updates in SCell activation in NR-U</w:t>
      </w:r>
    </w:p>
    <w:p w14:paraId="615BBC69" w14:textId="77777777" w:rsidR="00FC2D99" w:rsidRDefault="00FC2D99" w:rsidP="00FC2D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17580487" w14:textId="77777777" w:rsidR="00FC2D99" w:rsidRDefault="00FC2D99" w:rsidP="00FC2D99">
      <w:pPr>
        <w:rPr>
          <w:rFonts w:ascii="Arial" w:hAnsi="Arial" w:cs="Arial"/>
          <w:b/>
        </w:rPr>
      </w:pPr>
      <w:r>
        <w:rPr>
          <w:rFonts w:ascii="Arial" w:hAnsi="Arial" w:cs="Arial"/>
          <w:b/>
        </w:rPr>
        <w:t xml:space="preserve">Abstract: </w:t>
      </w:r>
    </w:p>
    <w:p w14:paraId="26B2769A" w14:textId="77777777" w:rsidR="00FC2D99" w:rsidRDefault="00FC2D99" w:rsidP="00FC2D99">
      <w:r>
        <w:t>Updates in SCell activation in NR-U</w:t>
      </w:r>
    </w:p>
    <w:p w14:paraId="277CB755" w14:textId="518D0097" w:rsidR="00FC2D99" w:rsidRDefault="00536D4F" w:rsidP="00FC2D9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6D4F">
        <w:rPr>
          <w:rFonts w:ascii="Arial" w:hAnsi="Arial" w:cs="Arial"/>
          <w:b/>
          <w:highlight w:val="green"/>
        </w:rPr>
        <w:t>Endorsed.</w:t>
      </w:r>
    </w:p>
    <w:p w14:paraId="4AE1176F" w14:textId="77777777" w:rsidR="00FC2D99" w:rsidRDefault="00FC2D99" w:rsidP="00FC2D99">
      <w:pPr>
        <w:rPr>
          <w:color w:val="993300"/>
          <w:u w:val="single"/>
        </w:rPr>
      </w:pPr>
    </w:p>
    <w:p w14:paraId="7C65617F" w14:textId="77777777" w:rsidR="00FA41EE" w:rsidRDefault="00FA41EE" w:rsidP="00FA41EE">
      <w:pPr>
        <w:rPr>
          <w:rFonts w:ascii="Arial" w:hAnsi="Arial" w:cs="Arial"/>
          <w:b/>
          <w:sz w:val="24"/>
        </w:rPr>
      </w:pPr>
      <w:r>
        <w:rPr>
          <w:rFonts w:ascii="Arial" w:hAnsi="Arial" w:cs="Arial"/>
          <w:b/>
          <w:color w:val="0000FF"/>
          <w:sz w:val="24"/>
        </w:rPr>
        <w:t>R4-2106914</w:t>
      </w:r>
      <w:r>
        <w:rPr>
          <w:rFonts w:ascii="Arial" w:hAnsi="Arial" w:cs="Arial"/>
          <w:b/>
          <w:color w:val="0000FF"/>
          <w:sz w:val="24"/>
        </w:rPr>
        <w:tab/>
      </w:r>
      <w:r>
        <w:rPr>
          <w:rFonts w:ascii="Arial" w:hAnsi="Arial" w:cs="Arial"/>
          <w:b/>
          <w:sz w:val="24"/>
        </w:rPr>
        <w:t>On SCell activation in NR-U</w:t>
      </w:r>
    </w:p>
    <w:p w14:paraId="585A402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95C955A" w14:textId="31AEFA77"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8D834A" w14:textId="77777777" w:rsidR="00FF23B0" w:rsidRDefault="00FF23B0" w:rsidP="00FA41EE">
      <w:pPr>
        <w:rPr>
          <w:color w:val="993300"/>
          <w:u w:val="single"/>
        </w:rPr>
      </w:pPr>
    </w:p>
    <w:p w14:paraId="0FDA6E79" w14:textId="77777777" w:rsidR="00FA41EE" w:rsidRDefault="00FA41EE" w:rsidP="00FA41EE">
      <w:pPr>
        <w:rPr>
          <w:rFonts w:ascii="Arial" w:hAnsi="Arial" w:cs="Arial"/>
          <w:b/>
          <w:sz w:val="24"/>
        </w:rPr>
      </w:pPr>
      <w:r>
        <w:rPr>
          <w:rFonts w:ascii="Arial" w:hAnsi="Arial" w:cs="Arial"/>
          <w:b/>
          <w:color w:val="0000FF"/>
          <w:sz w:val="24"/>
        </w:rPr>
        <w:t>R4-2106963</w:t>
      </w:r>
      <w:r>
        <w:rPr>
          <w:rFonts w:ascii="Arial" w:hAnsi="Arial" w:cs="Arial"/>
          <w:b/>
          <w:color w:val="0000FF"/>
          <w:sz w:val="24"/>
        </w:rPr>
        <w:tab/>
      </w:r>
      <w:r>
        <w:rPr>
          <w:rFonts w:ascii="Arial" w:hAnsi="Arial" w:cs="Arial"/>
          <w:b/>
          <w:sz w:val="24"/>
        </w:rPr>
        <w:t>Discussion on SCell activation and deactivation requirements for NR-U</w:t>
      </w:r>
    </w:p>
    <w:p w14:paraId="49CCC41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8B7FAB" w14:textId="4E7F0538"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F820A3" w14:textId="77777777" w:rsidR="00FF23B0" w:rsidRDefault="00FF23B0" w:rsidP="00FA41EE">
      <w:pPr>
        <w:rPr>
          <w:color w:val="993300"/>
          <w:u w:val="single"/>
        </w:rPr>
      </w:pPr>
    </w:p>
    <w:p w14:paraId="35ADB0BE" w14:textId="77777777" w:rsidR="00FA41EE" w:rsidRDefault="00FA41EE" w:rsidP="00FA41EE">
      <w:pPr>
        <w:rPr>
          <w:rFonts w:ascii="Arial" w:hAnsi="Arial" w:cs="Arial"/>
          <w:b/>
          <w:sz w:val="24"/>
        </w:rPr>
      </w:pPr>
      <w:r>
        <w:rPr>
          <w:rFonts w:ascii="Arial" w:hAnsi="Arial" w:cs="Arial"/>
          <w:b/>
          <w:color w:val="0000FF"/>
          <w:sz w:val="24"/>
        </w:rPr>
        <w:t>R4-2106964</w:t>
      </w:r>
      <w:r>
        <w:rPr>
          <w:rFonts w:ascii="Arial" w:hAnsi="Arial" w:cs="Arial"/>
          <w:b/>
          <w:color w:val="0000FF"/>
          <w:sz w:val="24"/>
        </w:rPr>
        <w:tab/>
      </w:r>
      <w:r>
        <w:rPr>
          <w:rFonts w:ascii="Arial" w:hAnsi="Arial" w:cs="Arial"/>
          <w:b/>
          <w:sz w:val="24"/>
        </w:rPr>
        <w:t>Draft CR on SCell activation requirements for NR-U</w:t>
      </w:r>
    </w:p>
    <w:p w14:paraId="636238E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2D9B28" w14:textId="13D6C629" w:rsidR="00FA41EE" w:rsidRDefault="00536D4F" w:rsidP="00FA41E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FED2023" w14:textId="775E50F8" w:rsidR="00FF23B0" w:rsidRDefault="00FF23B0" w:rsidP="00FF23B0">
      <w:pPr>
        <w:rPr>
          <w:rFonts w:ascii="Arial" w:hAnsi="Arial" w:cs="Arial"/>
          <w:b/>
          <w:sz w:val="24"/>
        </w:rPr>
      </w:pPr>
      <w:r>
        <w:rPr>
          <w:rFonts w:ascii="Arial" w:hAnsi="Arial" w:cs="Arial"/>
          <w:b/>
          <w:color w:val="0000FF"/>
          <w:sz w:val="24"/>
        </w:rPr>
        <w:t>R4-2105708</w:t>
      </w:r>
      <w:r>
        <w:rPr>
          <w:rFonts w:ascii="Arial" w:hAnsi="Arial" w:cs="Arial"/>
          <w:b/>
          <w:color w:val="0000FF"/>
          <w:sz w:val="24"/>
        </w:rPr>
        <w:tab/>
      </w:r>
      <w:r>
        <w:rPr>
          <w:rFonts w:ascii="Arial" w:hAnsi="Arial" w:cs="Arial"/>
          <w:b/>
          <w:sz w:val="24"/>
        </w:rPr>
        <w:t>Draft CR on SCell activation requirements for NR-U</w:t>
      </w:r>
    </w:p>
    <w:p w14:paraId="46F6CE35" w14:textId="77777777" w:rsidR="00FF23B0" w:rsidRDefault="00FF23B0" w:rsidP="00FF23B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551ABE3" w14:textId="7D881321" w:rsidR="00FF23B0" w:rsidRDefault="00536D4F" w:rsidP="00FF23B0">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9F58C60" w14:textId="77777777" w:rsidR="00FF23B0" w:rsidRDefault="00FF23B0" w:rsidP="00FF23B0">
      <w:pPr>
        <w:rPr>
          <w:color w:val="993300"/>
          <w:u w:val="single"/>
        </w:rPr>
      </w:pPr>
    </w:p>
    <w:p w14:paraId="4CD686F3" w14:textId="2615215A" w:rsidR="00FA41EE" w:rsidRDefault="00FA41EE" w:rsidP="00FA41EE">
      <w:pPr>
        <w:rPr>
          <w:rFonts w:ascii="Arial" w:hAnsi="Arial" w:cs="Arial"/>
          <w:b/>
          <w:sz w:val="24"/>
        </w:rPr>
      </w:pPr>
      <w:r>
        <w:rPr>
          <w:rFonts w:ascii="Arial" w:hAnsi="Arial" w:cs="Arial"/>
          <w:b/>
          <w:color w:val="0000FF"/>
          <w:sz w:val="24"/>
        </w:rPr>
        <w:t>R4-2107088</w:t>
      </w:r>
      <w:r>
        <w:rPr>
          <w:rFonts w:ascii="Arial" w:hAnsi="Arial" w:cs="Arial"/>
          <w:b/>
          <w:color w:val="0000FF"/>
          <w:sz w:val="24"/>
        </w:rPr>
        <w:tab/>
      </w:r>
      <w:r>
        <w:rPr>
          <w:rFonts w:ascii="Arial" w:hAnsi="Arial" w:cs="Arial"/>
          <w:b/>
          <w:sz w:val="24"/>
        </w:rPr>
        <w:t xml:space="preserve">Discussion </w:t>
      </w:r>
      <w:r w:rsidR="00B4007C">
        <w:rPr>
          <w:rFonts w:ascii="Arial" w:hAnsi="Arial" w:cs="Arial"/>
          <w:b/>
          <w:sz w:val="24"/>
        </w:rPr>
        <w:t>o</w:t>
      </w:r>
      <w:r>
        <w:rPr>
          <w:rFonts w:ascii="Arial" w:hAnsi="Arial" w:cs="Arial"/>
          <w:b/>
          <w:sz w:val="24"/>
        </w:rPr>
        <w:t xml:space="preserve">n </w:t>
      </w:r>
      <w:proofErr w:type="spellStart"/>
      <w:r>
        <w:rPr>
          <w:rFonts w:ascii="Arial" w:hAnsi="Arial" w:cs="Arial"/>
          <w:b/>
          <w:sz w:val="24"/>
        </w:rPr>
        <w:t>Scell</w:t>
      </w:r>
      <w:proofErr w:type="spellEnd"/>
      <w:r>
        <w:rPr>
          <w:rFonts w:ascii="Arial" w:hAnsi="Arial" w:cs="Arial"/>
          <w:b/>
          <w:sz w:val="24"/>
        </w:rPr>
        <w:t xml:space="preserve"> activation requirement in NR-U</w:t>
      </w:r>
    </w:p>
    <w:p w14:paraId="5D03EC0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A83650B" w14:textId="45921D15" w:rsidR="00FA41EE" w:rsidRDefault="00B4007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F9EF9F" w14:textId="77777777" w:rsidR="00B4007C" w:rsidRDefault="00B4007C" w:rsidP="00FA41EE">
      <w:pPr>
        <w:rPr>
          <w:color w:val="993300"/>
          <w:u w:val="single"/>
        </w:rPr>
      </w:pPr>
    </w:p>
    <w:p w14:paraId="1DC84B4A" w14:textId="77777777" w:rsidR="00FA41EE" w:rsidRDefault="00FA41EE" w:rsidP="00FA41EE">
      <w:pPr>
        <w:rPr>
          <w:rFonts w:ascii="Arial" w:hAnsi="Arial" w:cs="Arial"/>
          <w:b/>
          <w:sz w:val="24"/>
        </w:rPr>
      </w:pPr>
      <w:r>
        <w:rPr>
          <w:rFonts w:ascii="Arial" w:hAnsi="Arial" w:cs="Arial"/>
          <w:b/>
          <w:color w:val="0000FF"/>
          <w:sz w:val="24"/>
        </w:rPr>
        <w:t>R4-2107358</w:t>
      </w:r>
      <w:r>
        <w:rPr>
          <w:rFonts w:ascii="Arial" w:hAnsi="Arial" w:cs="Arial"/>
          <w:b/>
          <w:color w:val="0000FF"/>
          <w:sz w:val="24"/>
        </w:rPr>
        <w:tab/>
      </w:r>
      <w:r>
        <w:rPr>
          <w:rFonts w:ascii="Arial" w:hAnsi="Arial" w:cs="Arial"/>
          <w:b/>
          <w:sz w:val="24"/>
        </w:rPr>
        <w:t>Interruptions during SCell activation in NR-U</w:t>
      </w:r>
    </w:p>
    <w:p w14:paraId="27FD05C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0D2E64D" w14:textId="77777777" w:rsidR="00FA41EE" w:rsidRDefault="00FA41EE" w:rsidP="00FA41EE">
      <w:pPr>
        <w:rPr>
          <w:rFonts w:ascii="Arial" w:hAnsi="Arial" w:cs="Arial"/>
          <w:b/>
        </w:rPr>
      </w:pPr>
      <w:r>
        <w:rPr>
          <w:rFonts w:ascii="Arial" w:hAnsi="Arial" w:cs="Arial"/>
          <w:b/>
        </w:rPr>
        <w:t xml:space="preserve">Abstract: </w:t>
      </w:r>
    </w:p>
    <w:p w14:paraId="25D9F75C" w14:textId="77777777" w:rsidR="00FA41EE" w:rsidRDefault="00FA41EE" w:rsidP="00FA41EE">
      <w:r>
        <w:t xml:space="preserve">In this paper, we discuss  remaining open issues interruptions during </w:t>
      </w:r>
      <w:proofErr w:type="spellStart"/>
      <w:r>
        <w:t>Scell</w:t>
      </w:r>
      <w:proofErr w:type="spellEnd"/>
      <w:r>
        <w:t xml:space="preserve"> activation in NR-U</w:t>
      </w:r>
    </w:p>
    <w:p w14:paraId="35F340AA" w14:textId="55AC4E93" w:rsidR="00FA41EE" w:rsidRDefault="00B4007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4F2E8D" w14:textId="77777777" w:rsidR="00B4007C" w:rsidRDefault="00B4007C" w:rsidP="00FA41EE">
      <w:pPr>
        <w:rPr>
          <w:color w:val="993300"/>
          <w:u w:val="single"/>
        </w:rPr>
      </w:pPr>
    </w:p>
    <w:p w14:paraId="50049518" w14:textId="77777777" w:rsidR="00FA41EE" w:rsidRDefault="00FA41EE" w:rsidP="00FA41EE">
      <w:pPr>
        <w:pStyle w:val="Heading5"/>
      </w:pPr>
      <w:bookmarkStart w:id="6" w:name="_Toc68908055"/>
      <w:r>
        <w:t>5.1.2.4</w:t>
      </w:r>
      <w:r>
        <w:tab/>
        <w:t>Active TCI state switching</w:t>
      </w:r>
      <w:bookmarkEnd w:id="6"/>
    </w:p>
    <w:p w14:paraId="5AD8A3AB" w14:textId="77777777" w:rsidR="00FA41EE" w:rsidRDefault="00FA41EE" w:rsidP="00FA41EE">
      <w:pPr>
        <w:rPr>
          <w:rFonts w:ascii="Arial" w:hAnsi="Arial" w:cs="Arial"/>
          <w:b/>
          <w:sz w:val="24"/>
        </w:rPr>
      </w:pPr>
      <w:r>
        <w:rPr>
          <w:rFonts w:ascii="Arial" w:hAnsi="Arial" w:cs="Arial"/>
          <w:b/>
          <w:color w:val="0000FF"/>
          <w:sz w:val="24"/>
        </w:rPr>
        <w:t>R4-2106965</w:t>
      </w:r>
      <w:r>
        <w:rPr>
          <w:rFonts w:ascii="Arial" w:hAnsi="Arial" w:cs="Arial"/>
          <w:b/>
          <w:color w:val="0000FF"/>
          <w:sz w:val="24"/>
        </w:rPr>
        <w:tab/>
      </w:r>
      <w:r>
        <w:rPr>
          <w:rFonts w:ascii="Arial" w:hAnsi="Arial" w:cs="Arial"/>
          <w:b/>
          <w:sz w:val="24"/>
        </w:rPr>
        <w:t>Draft CR on Active TCI state switching for NR-U</w:t>
      </w:r>
    </w:p>
    <w:p w14:paraId="440BAAD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A4E9A6" w14:textId="4EB9A632" w:rsidR="00FA41EE" w:rsidRDefault="00FC2D9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2D99">
        <w:rPr>
          <w:rFonts w:ascii="Arial" w:hAnsi="Arial" w:cs="Arial"/>
          <w:b/>
          <w:highlight w:val="green"/>
        </w:rPr>
        <w:t>Endorsed.</w:t>
      </w:r>
    </w:p>
    <w:p w14:paraId="4329B73D" w14:textId="77777777" w:rsidR="00B4007C" w:rsidRDefault="00B4007C" w:rsidP="00FA41EE">
      <w:pPr>
        <w:rPr>
          <w:color w:val="993300"/>
          <w:u w:val="single"/>
        </w:rPr>
      </w:pPr>
    </w:p>
    <w:p w14:paraId="67A430FC" w14:textId="0E513CE4" w:rsidR="00FA41EE" w:rsidRDefault="00FA41EE" w:rsidP="00FA41EE">
      <w:pPr>
        <w:pStyle w:val="Heading5"/>
      </w:pPr>
      <w:bookmarkStart w:id="7" w:name="_Toc68908056"/>
      <w:r>
        <w:t>5.1.2.5</w:t>
      </w:r>
      <w:r>
        <w:tab/>
        <w:t>RLM</w:t>
      </w:r>
      <w:bookmarkEnd w:id="7"/>
    </w:p>
    <w:p w14:paraId="5D99B671" w14:textId="77777777" w:rsidR="00FC2D99" w:rsidRPr="00FC2D99" w:rsidRDefault="00FC2D99" w:rsidP="00FC2D99">
      <w:pPr>
        <w:rPr>
          <w:lang w:eastAsia="ko-KR"/>
        </w:rPr>
      </w:pPr>
    </w:p>
    <w:p w14:paraId="20F82FC8" w14:textId="77777777" w:rsidR="00FA41EE" w:rsidRDefault="00FA41EE" w:rsidP="00FA41EE">
      <w:pPr>
        <w:rPr>
          <w:rFonts w:ascii="Arial" w:hAnsi="Arial" w:cs="Arial"/>
          <w:b/>
          <w:sz w:val="24"/>
        </w:rPr>
      </w:pPr>
      <w:r>
        <w:rPr>
          <w:rFonts w:ascii="Arial" w:hAnsi="Arial" w:cs="Arial"/>
          <w:b/>
          <w:color w:val="0000FF"/>
          <w:sz w:val="24"/>
        </w:rPr>
        <w:t>R4-2106966</w:t>
      </w:r>
      <w:r>
        <w:rPr>
          <w:rFonts w:ascii="Arial" w:hAnsi="Arial" w:cs="Arial"/>
          <w:b/>
          <w:color w:val="0000FF"/>
          <w:sz w:val="24"/>
        </w:rPr>
        <w:tab/>
      </w:r>
      <w:r>
        <w:rPr>
          <w:rFonts w:ascii="Arial" w:hAnsi="Arial" w:cs="Arial"/>
          <w:b/>
          <w:sz w:val="24"/>
        </w:rPr>
        <w:t>Draft CR on RLM requirements for NR-U</w:t>
      </w:r>
    </w:p>
    <w:p w14:paraId="6C4DC54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96026A" w14:textId="24F7DC68" w:rsidR="00FA41EE" w:rsidRDefault="00FC2D99"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R4-2105703 (from R4-2106966).</w:t>
      </w:r>
    </w:p>
    <w:p w14:paraId="1EA57CB8" w14:textId="2E7E35D2" w:rsidR="00FC2D99" w:rsidRDefault="00FC2D99" w:rsidP="00FC2D99">
      <w:pPr>
        <w:rPr>
          <w:rFonts w:ascii="Arial" w:hAnsi="Arial" w:cs="Arial"/>
          <w:b/>
          <w:sz w:val="24"/>
        </w:rPr>
      </w:pPr>
      <w:bookmarkStart w:id="8" w:name="_Toc68908057"/>
      <w:r>
        <w:rPr>
          <w:rFonts w:ascii="Arial" w:hAnsi="Arial" w:cs="Arial"/>
          <w:b/>
          <w:color w:val="0000FF"/>
          <w:sz w:val="24"/>
        </w:rPr>
        <w:t>R4-2105703</w:t>
      </w:r>
      <w:r>
        <w:rPr>
          <w:rFonts w:ascii="Arial" w:hAnsi="Arial" w:cs="Arial"/>
          <w:b/>
          <w:color w:val="0000FF"/>
          <w:sz w:val="24"/>
        </w:rPr>
        <w:tab/>
      </w:r>
      <w:r>
        <w:rPr>
          <w:rFonts w:ascii="Arial" w:hAnsi="Arial" w:cs="Arial"/>
          <w:b/>
          <w:sz w:val="24"/>
        </w:rPr>
        <w:t>Draft CR on RLM requirements for NR-U</w:t>
      </w:r>
    </w:p>
    <w:p w14:paraId="4DAE5DA2" w14:textId="77777777" w:rsidR="00FC2D99" w:rsidRDefault="00FC2D99" w:rsidP="00FC2D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4AF1EF" w14:textId="7DD47C33" w:rsidR="00FC2D99" w:rsidRDefault="00536D4F" w:rsidP="00FC2D9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6D4F">
        <w:rPr>
          <w:rFonts w:ascii="Arial" w:hAnsi="Arial" w:cs="Arial"/>
          <w:b/>
          <w:highlight w:val="green"/>
        </w:rPr>
        <w:t>Endorsed.</w:t>
      </w:r>
    </w:p>
    <w:p w14:paraId="0440BB63" w14:textId="77777777" w:rsidR="00B4007C" w:rsidRDefault="00B4007C" w:rsidP="00FC2D99">
      <w:pPr>
        <w:rPr>
          <w:color w:val="993300"/>
          <w:u w:val="single"/>
        </w:rPr>
      </w:pPr>
    </w:p>
    <w:p w14:paraId="5BE7A39A" w14:textId="77777777" w:rsidR="00FA41EE" w:rsidRDefault="00FA41EE" w:rsidP="00FA41EE">
      <w:pPr>
        <w:pStyle w:val="Heading5"/>
      </w:pPr>
      <w:r>
        <w:lastRenderedPageBreak/>
        <w:t>5.1.2.6</w:t>
      </w:r>
      <w:r>
        <w:tab/>
        <w:t>Beam management</w:t>
      </w:r>
      <w:bookmarkEnd w:id="8"/>
    </w:p>
    <w:p w14:paraId="607C37F7" w14:textId="77777777" w:rsidR="00FA41EE" w:rsidRDefault="00FA41EE" w:rsidP="00FA41EE">
      <w:pPr>
        <w:rPr>
          <w:rFonts w:ascii="Arial" w:hAnsi="Arial" w:cs="Arial"/>
          <w:b/>
          <w:sz w:val="24"/>
        </w:rPr>
      </w:pPr>
      <w:r>
        <w:rPr>
          <w:rFonts w:ascii="Arial" w:hAnsi="Arial" w:cs="Arial"/>
          <w:b/>
          <w:color w:val="0000FF"/>
          <w:sz w:val="24"/>
        </w:rPr>
        <w:t>R4-2106967</w:t>
      </w:r>
      <w:r>
        <w:rPr>
          <w:rFonts w:ascii="Arial" w:hAnsi="Arial" w:cs="Arial"/>
          <w:b/>
          <w:color w:val="0000FF"/>
          <w:sz w:val="24"/>
        </w:rPr>
        <w:tab/>
      </w:r>
      <w:r>
        <w:rPr>
          <w:rFonts w:ascii="Arial" w:hAnsi="Arial" w:cs="Arial"/>
          <w:b/>
          <w:sz w:val="24"/>
        </w:rPr>
        <w:t>Draft CR on Beam management requirements for NR-U</w:t>
      </w:r>
    </w:p>
    <w:p w14:paraId="187BE39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D6B7B3" w14:textId="502A76CD" w:rsidR="00FA41EE" w:rsidRDefault="00FC2D9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2D99">
        <w:rPr>
          <w:rFonts w:ascii="Arial" w:hAnsi="Arial" w:cs="Arial"/>
          <w:b/>
          <w:highlight w:val="green"/>
        </w:rPr>
        <w:t>Endorsed.</w:t>
      </w:r>
    </w:p>
    <w:p w14:paraId="081C788F" w14:textId="77777777" w:rsidR="00B4007C" w:rsidRDefault="00B4007C" w:rsidP="00FA41EE">
      <w:pPr>
        <w:rPr>
          <w:color w:val="993300"/>
          <w:u w:val="single"/>
        </w:rPr>
      </w:pPr>
    </w:p>
    <w:p w14:paraId="3F522F6F" w14:textId="77777777" w:rsidR="00FA41EE" w:rsidRDefault="00FA41EE" w:rsidP="00FA41EE">
      <w:pPr>
        <w:pStyle w:val="Heading5"/>
      </w:pPr>
      <w:bookmarkStart w:id="9" w:name="_Toc68908058"/>
      <w:r>
        <w:t>5.1.2.7</w:t>
      </w:r>
      <w:r>
        <w:tab/>
        <w:t>Measurement requirements</w:t>
      </w:r>
      <w:bookmarkEnd w:id="9"/>
    </w:p>
    <w:p w14:paraId="4EF29442" w14:textId="77777777" w:rsidR="00FA41EE" w:rsidRDefault="00FA41EE" w:rsidP="00FA41EE">
      <w:pPr>
        <w:rPr>
          <w:rFonts w:ascii="Arial" w:hAnsi="Arial" w:cs="Arial"/>
          <w:b/>
          <w:sz w:val="24"/>
        </w:rPr>
      </w:pPr>
      <w:r>
        <w:rPr>
          <w:rFonts w:ascii="Arial" w:hAnsi="Arial" w:cs="Arial"/>
          <w:b/>
          <w:color w:val="0000FF"/>
          <w:sz w:val="24"/>
        </w:rPr>
        <w:t>R4-2106968</w:t>
      </w:r>
      <w:r>
        <w:rPr>
          <w:rFonts w:ascii="Arial" w:hAnsi="Arial" w:cs="Arial"/>
          <w:b/>
          <w:color w:val="0000FF"/>
          <w:sz w:val="24"/>
        </w:rPr>
        <w:tab/>
      </w:r>
      <w:r>
        <w:rPr>
          <w:rFonts w:ascii="Arial" w:hAnsi="Arial" w:cs="Arial"/>
          <w:b/>
          <w:sz w:val="24"/>
        </w:rPr>
        <w:t>Draft CR on measurement requirements for NR-U</w:t>
      </w:r>
    </w:p>
    <w:p w14:paraId="4B2E872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3176A" w14:textId="1A9CB244" w:rsidR="00FA41EE" w:rsidRDefault="00FC2D99"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R4-2105704 (from R4-2106968).</w:t>
      </w:r>
    </w:p>
    <w:p w14:paraId="079B04E9" w14:textId="619535F2" w:rsidR="00FC2D99" w:rsidRDefault="00FC2D99" w:rsidP="00FC2D99">
      <w:pPr>
        <w:rPr>
          <w:rFonts w:ascii="Arial" w:hAnsi="Arial" w:cs="Arial"/>
          <w:b/>
          <w:sz w:val="24"/>
        </w:rPr>
      </w:pPr>
      <w:bookmarkStart w:id="10" w:name="_Toc68908059"/>
      <w:r>
        <w:rPr>
          <w:rFonts w:ascii="Arial" w:hAnsi="Arial" w:cs="Arial"/>
          <w:b/>
          <w:color w:val="0000FF"/>
          <w:sz w:val="24"/>
        </w:rPr>
        <w:t>R4-2105704</w:t>
      </w:r>
      <w:r>
        <w:rPr>
          <w:rFonts w:ascii="Arial" w:hAnsi="Arial" w:cs="Arial"/>
          <w:b/>
          <w:color w:val="0000FF"/>
          <w:sz w:val="24"/>
        </w:rPr>
        <w:tab/>
      </w:r>
      <w:r>
        <w:rPr>
          <w:rFonts w:ascii="Arial" w:hAnsi="Arial" w:cs="Arial"/>
          <w:b/>
          <w:sz w:val="24"/>
        </w:rPr>
        <w:t>Draft CR on measurement requirements for NR-U</w:t>
      </w:r>
    </w:p>
    <w:p w14:paraId="61180921" w14:textId="77777777" w:rsidR="00FC2D99" w:rsidRDefault="00FC2D99" w:rsidP="00FC2D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231073" w14:textId="1EF028D4" w:rsidR="00FC2D99" w:rsidRDefault="00536D4F" w:rsidP="00FC2D9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6D4F">
        <w:rPr>
          <w:rFonts w:ascii="Arial" w:hAnsi="Arial" w:cs="Arial"/>
          <w:b/>
          <w:highlight w:val="green"/>
        </w:rPr>
        <w:t>Endorsed.</w:t>
      </w:r>
    </w:p>
    <w:p w14:paraId="71054BA8" w14:textId="77777777" w:rsidR="00B4007C" w:rsidRDefault="00B4007C" w:rsidP="00FC2D99">
      <w:pPr>
        <w:rPr>
          <w:color w:val="993300"/>
          <w:u w:val="single"/>
        </w:rPr>
      </w:pPr>
    </w:p>
    <w:p w14:paraId="38A62536" w14:textId="77777777" w:rsidR="00FA41EE" w:rsidRDefault="00FA41EE" w:rsidP="00FA41EE">
      <w:pPr>
        <w:pStyle w:val="Heading5"/>
      </w:pPr>
      <w:r>
        <w:t>5.1.2.8</w:t>
      </w:r>
      <w:r>
        <w:tab/>
        <w:t>Measurement capability and reporting criteria</w:t>
      </w:r>
      <w:bookmarkEnd w:id="10"/>
    </w:p>
    <w:p w14:paraId="58EE4B14" w14:textId="77777777" w:rsidR="00FA41EE" w:rsidRDefault="00FA41EE" w:rsidP="00FA41EE">
      <w:pPr>
        <w:rPr>
          <w:rFonts w:ascii="Arial" w:hAnsi="Arial" w:cs="Arial"/>
          <w:b/>
          <w:sz w:val="24"/>
        </w:rPr>
      </w:pPr>
      <w:r>
        <w:rPr>
          <w:rFonts w:ascii="Arial" w:hAnsi="Arial" w:cs="Arial"/>
          <w:b/>
          <w:color w:val="0000FF"/>
          <w:sz w:val="24"/>
        </w:rPr>
        <w:t>R4-2106969</w:t>
      </w:r>
      <w:r>
        <w:rPr>
          <w:rFonts w:ascii="Arial" w:hAnsi="Arial" w:cs="Arial"/>
          <w:b/>
          <w:color w:val="0000FF"/>
          <w:sz w:val="24"/>
        </w:rPr>
        <w:tab/>
      </w:r>
      <w:r>
        <w:rPr>
          <w:rFonts w:ascii="Arial" w:hAnsi="Arial" w:cs="Arial"/>
          <w:b/>
          <w:sz w:val="24"/>
        </w:rPr>
        <w:t>Draft CR on CSSF updating for NR-U</w:t>
      </w:r>
    </w:p>
    <w:p w14:paraId="48C31C8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2A2DDB" w14:textId="5F1C1ABC" w:rsidR="00FA41EE" w:rsidRDefault="00FC2D99"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R4-2105705 (from R4-2106969).</w:t>
      </w:r>
    </w:p>
    <w:p w14:paraId="4B5C0815" w14:textId="60AD4C5A" w:rsidR="00FC2D99" w:rsidRDefault="00FC2D99" w:rsidP="00FC2D99">
      <w:pPr>
        <w:rPr>
          <w:rFonts w:ascii="Arial" w:hAnsi="Arial" w:cs="Arial"/>
          <w:b/>
          <w:sz w:val="24"/>
        </w:rPr>
      </w:pPr>
      <w:bookmarkStart w:id="11" w:name="_Toc68908060"/>
      <w:r>
        <w:rPr>
          <w:rFonts w:ascii="Arial" w:hAnsi="Arial" w:cs="Arial"/>
          <w:b/>
          <w:color w:val="0000FF"/>
          <w:sz w:val="24"/>
        </w:rPr>
        <w:t>R4-2105705</w:t>
      </w:r>
      <w:r>
        <w:rPr>
          <w:rFonts w:ascii="Arial" w:hAnsi="Arial" w:cs="Arial"/>
          <w:b/>
          <w:color w:val="0000FF"/>
          <w:sz w:val="24"/>
        </w:rPr>
        <w:tab/>
      </w:r>
      <w:r>
        <w:rPr>
          <w:rFonts w:ascii="Arial" w:hAnsi="Arial" w:cs="Arial"/>
          <w:b/>
          <w:sz w:val="24"/>
        </w:rPr>
        <w:t>Draft CR on CSSF updating for NR-U</w:t>
      </w:r>
    </w:p>
    <w:p w14:paraId="24AEFD6D" w14:textId="77777777" w:rsidR="00FC2D99" w:rsidRDefault="00FC2D99" w:rsidP="00FC2D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3CF25F" w14:textId="0CFE41E8" w:rsidR="00FC2D99" w:rsidRDefault="00536D4F" w:rsidP="00FC2D9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6D4F">
        <w:rPr>
          <w:rFonts w:ascii="Arial" w:hAnsi="Arial" w:cs="Arial"/>
          <w:b/>
          <w:highlight w:val="green"/>
        </w:rPr>
        <w:t>Endorsed.</w:t>
      </w:r>
    </w:p>
    <w:p w14:paraId="6AE544B3" w14:textId="77777777" w:rsidR="00B4007C" w:rsidRDefault="00B4007C" w:rsidP="00FC2D99">
      <w:pPr>
        <w:rPr>
          <w:color w:val="993300"/>
          <w:u w:val="single"/>
        </w:rPr>
      </w:pPr>
    </w:p>
    <w:p w14:paraId="6D2DD09F" w14:textId="77777777" w:rsidR="00FA41EE" w:rsidRDefault="00FA41EE" w:rsidP="00FA41EE">
      <w:pPr>
        <w:pStyle w:val="Heading5"/>
      </w:pPr>
      <w:r>
        <w:t>5.1.2.9</w:t>
      </w:r>
      <w:r>
        <w:tab/>
        <w:t xml:space="preserve"> Timing</w:t>
      </w:r>
      <w:bookmarkEnd w:id="11"/>
    </w:p>
    <w:p w14:paraId="11A94818" w14:textId="77777777" w:rsidR="00FA41EE" w:rsidRDefault="00FA41EE" w:rsidP="00FA41EE">
      <w:pPr>
        <w:rPr>
          <w:rFonts w:ascii="Arial" w:hAnsi="Arial" w:cs="Arial"/>
          <w:b/>
          <w:sz w:val="24"/>
        </w:rPr>
      </w:pPr>
      <w:r>
        <w:rPr>
          <w:rFonts w:ascii="Arial" w:hAnsi="Arial" w:cs="Arial"/>
          <w:b/>
          <w:color w:val="0000FF"/>
          <w:sz w:val="24"/>
        </w:rPr>
        <w:t>R4-2104823</w:t>
      </w:r>
      <w:r>
        <w:rPr>
          <w:rFonts w:ascii="Arial" w:hAnsi="Arial" w:cs="Arial"/>
          <w:b/>
          <w:color w:val="0000FF"/>
          <w:sz w:val="24"/>
        </w:rPr>
        <w:tab/>
      </w:r>
      <w:r>
        <w:rPr>
          <w:rFonts w:ascii="Arial" w:hAnsi="Arial" w:cs="Arial"/>
          <w:b/>
          <w:sz w:val="24"/>
        </w:rPr>
        <w:t>On reference cell availability for NR-U</w:t>
      </w:r>
    </w:p>
    <w:p w14:paraId="263F8AF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lastRenderedPageBreak/>
        <w:br/>
      </w:r>
      <w:r>
        <w:rPr>
          <w:i/>
        </w:rPr>
        <w:tab/>
      </w:r>
      <w:r>
        <w:rPr>
          <w:i/>
        </w:rPr>
        <w:tab/>
      </w:r>
      <w:r>
        <w:rPr>
          <w:i/>
        </w:rPr>
        <w:tab/>
      </w:r>
      <w:r>
        <w:rPr>
          <w:i/>
        </w:rPr>
        <w:tab/>
      </w:r>
      <w:r>
        <w:rPr>
          <w:i/>
        </w:rPr>
        <w:tab/>
        <w:t>Source: Apple</w:t>
      </w:r>
    </w:p>
    <w:p w14:paraId="6EC34C85" w14:textId="4AF9A383" w:rsidR="00FA41EE" w:rsidRDefault="00B4007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5B70E4" w14:textId="77777777" w:rsidR="00FA41EE" w:rsidRDefault="00FA41EE" w:rsidP="00FA41EE">
      <w:pPr>
        <w:rPr>
          <w:rFonts w:ascii="Arial" w:hAnsi="Arial" w:cs="Arial"/>
          <w:b/>
          <w:sz w:val="24"/>
        </w:rPr>
      </w:pPr>
      <w:r>
        <w:rPr>
          <w:rFonts w:ascii="Arial" w:hAnsi="Arial" w:cs="Arial"/>
          <w:b/>
          <w:color w:val="0000FF"/>
          <w:sz w:val="24"/>
        </w:rPr>
        <w:t>R4-2104824</w:t>
      </w:r>
      <w:r>
        <w:rPr>
          <w:rFonts w:ascii="Arial" w:hAnsi="Arial" w:cs="Arial"/>
          <w:b/>
          <w:color w:val="0000FF"/>
          <w:sz w:val="24"/>
        </w:rPr>
        <w:tab/>
      </w:r>
      <w:r>
        <w:rPr>
          <w:rFonts w:ascii="Arial" w:hAnsi="Arial" w:cs="Arial"/>
          <w:b/>
          <w:sz w:val="24"/>
        </w:rPr>
        <w:t>CR on reference cell availability for NR-U R16</w:t>
      </w:r>
    </w:p>
    <w:p w14:paraId="3006CE4B" w14:textId="77777777" w:rsidR="00FA41EE" w:rsidRDefault="00FA41EE" w:rsidP="00FA41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CR-1802  rev  Cat: F (Rel-16)</w:t>
      </w:r>
      <w:r>
        <w:rPr>
          <w:i/>
        </w:rPr>
        <w:br/>
      </w:r>
      <w:r>
        <w:rPr>
          <w:i/>
        </w:rPr>
        <w:br/>
      </w:r>
      <w:r>
        <w:rPr>
          <w:i/>
        </w:rPr>
        <w:tab/>
      </w:r>
      <w:r>
        <w:rPr>
          <w:i/>
        </w:rPr>
        <w:tab/>
      </w:r>
      <w:r>
        <w:rPr>
          <w:i/>
        </w:rPr>
        <w:tab/>
      </w:r>
      <w:r>
        <w:rPr>
          <w:i/>
        </w:rPr>
        <w:tab/>
      </w:r>
      <w:r>
        <w:rPr>
          <w:i/>
        </w:rPr>
        <w:tab/>
        <w:t>Source: Apple</w:t>
      </w:r>
    </w:p>
    <w:p w14:paraId="1024E991" w14:textId="1E91CF7E" w:rsidR="00FA41EE" w:rsidRDefault="00B4007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AD1DC11" w14:textId="77777777" w:rsidR="00B4007C" w:rsidRDefault="00B4007C" w:rsidP="00FA41EE">
      <w:pPr>
        <w:rPr>
          <w:color w:val="993300"/>
          <w:u w:val="single"/>
        </w:rPr>
      </w:pPr>
    </w:p>
    <w:p w14:paraId="73211CBD" w14:textId="77777777" w:rsidR="00FA41EE" w:rsidRDefault="00FA41EE" w:rsidP="00FA41EE">
      <w:pPr>
        <w:rPr>
          <w:rFonts w:ascii="Arial" w:hAnsi="Arial" w:cs="Arial"/>
          <w:b/>
          <w:sz w:val="24"/>
        </w:rPr>
      </w:pPr>
      <w:r>
        <w:rPr>
          <w:rFonts w:ascii="Arial" w:hAnsi="Arial" w:cs="Arial"/>
          <w:b/>
          <w:color w:val="0000FF"/>
          <w:sz w:val="24"/>
        </w:rPr>
        <w:t>R4-2104825</w:t>
      </w:r>
      <w:r>
        <w:rPr>
          <w:rFonts w:ascii="Arial" w:hAnsi="Arial" w:cs="Arial"/>
          <w:b/>
          <w:color w:val="0000FF"/>
          <w:sz w:val="24"/>
        </w:rPr>
        <w:tab/>
      </w:r>
      <w:r>
        <w:rPr>
          <w:rFonts w:ascii="Arial" w:hAnsi="Arial" w:cs="Arial"/>
          <w:b/>
          <w:sz w:val="24"/>
        </w:rPr>
        <w:t>CR on reference cell availability for NR-U R17</w:t>
      </w:r>
    </w:p>
    <w:p w14:paraId="58588049" w14:textId="77777777" w:rsidR="00FA41EE" w:rsidRDefault="00FA41EE" w:rsidP="00FA41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CR-1803  rev  Cat: A (Rel-17)</w:t>
      </w:r>
      <w:r>
        <w:rPr>
          <w:i/>
        </w:rPr>
        <w:br/>
      </w:r>
      <w:r>
        <w:rPr>
          <w:i/>
        </w:rPr>
        <w:br/>
      </w:r>
      <w:r>
        <w:rPr>
          <w:i/>
        </w:rPr>
        <w:tab/>
      </w:r>
      <w:r>
        <w:rPr>
          <w:i/>
        </w:rPr>
        <w:tab/>
      </w:r>
      <w:r>
        <w:rPr>
          <w:i/>
        </w:rPr>
        <w:tab/>
      </w:r>
      <w:r>
        <w:rPr>
          <w:i/>
        </w:rPr>
        <w:tab/>
      </w:r>
      <w:r>
        <w:rPr>
          <w:i/>
        </w:rPr>
        <w:tab/>
        <w:t>Source: Apple</w:t>
      </w:r>
    </w:p>
    <w:p w14:paraId="563E53A6" w14:textId="3FF45EB7" w:rsidR="00FA41EE" w:rsidRDefault="00B4007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CE26F3F" w14:textId="77777777" w:rsidR="00B4007C" w:rsidRDefault="00B4007C" w:rsidP="00FA41EE">
      <w:pPr>
        <w:rPr>
          <w:color w:val="993300"/>
          <w:u w:val="single"/>
        </w:rPr>
      </w:pPr>
    </w:p>
    <w:p w14:paraId="301BED0F" w14:textId="77777777" w:rsidR="00FA41EE" w:rsidRDefault="00FA41EE" w:rsidP="00FA41EE">
      <w:pPr>
        <w:rPr>
          <w:rFonts w:ascii="Arial" w:hAnsi="Arial" w:cs="Arial"/>
          <w:b/>
          <w:sz w:val="24"/>
        </w:rPr>
      </w:pPr>
      <w:r>
        <w:rPr>
          <w:rFonts w:ascii="Arial" w:hAnsi="Arial" w:cs="Arial"/>
          <w:b/>
          <w:color w:val="0000FF"/>
          <w:sz w:val="24"/>
        </w:rPr>
        <w:t>R4-2105004</w:t>
      </w:r>
      <w:r>
        <w:rPr>
          <w:rFonts w:ascii="Arial" w:hAnsi="Arial" w:cs="Arial"/>
          <w:b/>
          <w:color w:val="0000FF"/>
          <w:sz w:val="24"/>
        </w:rPr>
        <w:tab/>
      </w:r>
      <w:r>
        <w:rPr>
          <w:rFonts w:ascii="Arial" w:hAnsi="Arial" w:cs="Arial"/>
          <w:b/>
          <w:sz w:val="24"/>
        </w:rPr>
        <w:t>Draft CR on reference cell availability for NR-U R16</w:t>
      </w:r>
    </w:p>
    <w:p w14:paraId="3A62258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6247688A" w14:textId="35D2726B"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57C44FE" w14:textId="77777777" w:rsidR="00B4007C" w:rsidRDefault="00B4007C" w:rsidP="00FA41EE">
      <w:pPr>
        <w:rPr>
          <w:color w:val="993300"/>
          <w:u w:val="single"/>
        </w:rPr>
      </w:pPr>
    </w:p>
    <w:p w14:paraId="6882598F" w14:textId="77777777" w:rsidR="00FA41EE" w:rsidRDefault="00FA41EE" w:rsidP="00FA41EE">
      <w:pPr>
        <w:rPr>
          <w:rFonts w:ascii="Arial" w:hAnsi="Arial" w:cs="Arial"/>
          <w:b/>
          <w:sz w:val="24"/>
        </w:rPr>
      </w:pPr>
      <w:r>
        <w:rPr>
          <w:rFonts w:ascii="Arial" w:hAnsi="Arial" w:cs="Arial"/>
          <w:b/>
          <w:color w:val="0000FF"/>
          <w:sz w:val="24"/>
        </w:rPr>
        <w:t>R4-2106970</w:t>
      </w:r>
      <w:r>
        <w:rPr>
          <w:rFonts w:ascii="Arial" w:hAnsi="Arial" w:cs="Arial"/>
          <w:b/>
          <w:color w:val="0000FF"/>
          <w:sz w:val="24"/>
        </w:rPr>
        <w:tab/>
      </w:r>
      <w:r>
        <w:rPr>
          <w:rFonts w:ascii="Arial" w:hAnsi="Arial" w:cs="Arial"/>
          <w:b/>
          <w:sz w:val="24"/>
        </w:rPr>
        <w:t>Discussion on timing requirements for NR-U</w:t>
      </w:r>
    </w:p>
    <w:p w14:paraId="6BB2C49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2C1E62" w14:textId="54BB4205" w:rsidR="00FA41EE" w:rsidRDefault="00B4007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848B09" w14:textId="77777777" w:rsidR="00B4007C" w:rsidRDefault="00B4007C" w:rsidP="00FA41EE">
      <w:pPr>
        <w:rPr>
          <w:color w:val="993300"/>
          <w:u w:val="single"/>
        </w:rPr>
      </w:pPr>
    </w:p>
    <w:p w14:paraId="6B966D7D" w14:textId="77777777" w:rsidR="00FA41EE" w:rsidRDefault="00FA41EE" w:rsidP="00FA41EE">
      <w:pPr>
        <w:rPr>
          <w:rFonts w:ascii="Arial" w:hAnsi="Arial" w:cs="Arial"/>
          <w:b/>
          <w:sz w:val="24"/>
        </w:rPr>
      </w:pPr>
      <w:r>
        <w:rPr>
          <w:rFonts w:ascii="Arial" w:hAnsi="Arial" w:cs="Arial"/>
          <w:b/>
          <w:color w:val="0000FF"/>
          <w:sz w:val="24"/>
        </w:rPr>
        <w:t>R4-2106971</w:t>
      </w:r>
      <w:r>
        <w:rPr>
          <w:rFonts w:ascii="Arial" w:hAnsi="Arial" w:cs="Arial"/>
          <w:b/>
          <w:color w:val="0000FF"/>
          <w:sz w:val="24"/>
        </w:rPr>
        <w:tab/>
      </w:r>
      <w:r>
        <w:rPr>
          <w:rFonts w:ascii="Arial" w:hAnsi="Arial" w:cs="Arial"/>
          <w:b/>
          <w:sz w:val="24"/>
        </w:rPr>
        <w:t>Draft CR on timing requirements for NR-U</w:t>
      </w:r>
    </w:p>
    <w:p w14:paraId="04F3571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60B871" w14:textId="63C1BDFE"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AA2A399" w14:textId="77777777" w:rsidR="00B4007C" w:rsidRDefault="00B4007C" w:rsidP="00FA41EE">
      <w:pPr>
        <w:rPr>
          <w:color w:val="993300"/>
          <w:u w:val="single"/>
        </w:rPr>
      </w:pPr>
    </w:p>
    <w:p w14:paraId="47908B89" w14:textId="77777777" w:rsidR="00FA41EE" w:rsidRDefault="00FA41EE" w:rsidP="00FA41EE">
      <w:pPr>
        <w:rPr>
          <w:rFonts w:ascii="Arial" w:hAnsi="Arial" w:cs="Arial"/>
          <w:b/>
          <w:sz w:val="24"/>
        </w:rPr>
      </w:pPr>
      <w:r>
        <w:rPr>
          <w:rFonts w:ascii="Arial" w:hAnsi="Arial" w:cs="Arial"/>
          <w:b/>
          <w:color w:val="0000FF"/>
          <w:sz w:val="24"/>
        </w:rPr>
        <w:t>R4-2107089</w:t>
      </w:r>
      <w:r>
        <w:rPr>
          <w:rFonts w:ascii="Arial" w:hAnsi="Arial" w:cs="Arial"/>
          <w:b/>
          <w:color w:val="0000FF"/>
          <w:sz w:val="24"/>
        </w:rPr>
        <w:tab/>
      </w:r>
      <w:r>
        <w:rPr>
          <w:rFonts w:ascii="Arial" w:hAnsi="Arial" w:cs="Arial"/>
          <w:b/>
          <w:sz w:val="24"/>
        </w:rPr>
        <w:t>Discussion on UE Transmit Timing for NR-U</w:t>
      </w:r>
    </w:p>
    <w:p w14:paraId="0F45E15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6E3510E" w14:textId="6AC55C28" w:rsidR="00FA41EE" w:rsidRDefault="00B4007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6D6843" w14:textId="77777777" w:rsidR="00B4007C" w:rsidRDefault="00B4007C" w:rsidP="00FA41EE">
      <w:pPr>
        <w:rPr>
          <w:color w:val="993300"/>
          <w:u w:val="single"/>
        </w:rPr>
      </w:pPr>
    </w:p>
    <w:p w14:paraId="59A93643" w14:textId="77777777" w:rsidR="00FA41EE" w:rsidRDefault="00FA41EE" w:rsidP="00FA41EE">
      <w:pPr>
        <w:rPr>
          <w:rFonts w:ascii="Arial" w:hAnsi="Arial" w:cs="Arial"/>
          <w:b/>
          <w:sz w:val="24"/>
        </w:rPr>
      </w:pPr>
      <w:r>
        <w:rPr>
          <w:rFonts w:ascii="Arial" w:hAnsi="Arial" w:cs="Arial"/>
          <w:b/>
          <w:color w:val="0000FF"/>
          <w:sz w:val="24"/>
        </w:rPr>
        <w:lastRenderedPageBreak/>
        <w:t>R4-2107138</w:t>
      </w:r>
      <w:r>
        <w:rPr>
          <w:rFonts w:ascii="Arial" w:hAnsi="Arial" w:cs="Arial"/>
          <w:b/>
          <w:color w:val="0000FF"/>
          <w:sz w:val="24"/>
        </w:rPr>
        <w:tab/>
      </w:r>
      <w:r>
        <w:rPr>
          <w:rFonts w:ascii="Arial" w:hAnsi="Arial" w:cs="Arial"/>
          <w:b/>
          <w:sz w:val="24"/>
        </w:rPr>
        <w:t>Further analysis of UE transmit timing under DL LBT failure in reference cell</w:t>
      </w:r>
    </w:p>
    <w:p w14:paraId="4B93A0AD"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987DBBE" w14:textId="77777777" w:rsidR="00FA41EE" w:rsidRDefault="00FA41EE" w:rsidP="00FA41EE">
      <w:pPr>
        <w:rPr>
          <w:rFonts w:ascii="Arial" w:hAnsi="Arial" w:cs="Arial"/>
          <w:b/>
        </w:rPr>
      </w:pPr>
      <w:r>
        <w:rPr>
          <w:rFonts w:ascii="Arial" w:hAnsi="Arial" w:cs="Arial"/>
          <w:b/>
        </w:rPr>
        <w:t xml:space="preserve">Abstract: </w:t>
      </w:r>
    </w:p>
    <w:p w14:paraId="6C06127D" w14:textId="77777777" w:rsidR="00FA41EE" w:rsidRDefault="00FA41EE" w:rsidP="00FA41EE">
      <w:r>
        <w:t>The paper discusses open issues on timing</w:t>
      </w:r>
    </w:p>
    <w:p w14:paraId="40003906" w14:textId="6971B7CE" w:rsidR="00FA41EE" w:rsidRDefault="00B4007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A55578" w14:textId="77777777" w:rsidR="00B4007C" w:rsidRDefault="00B4007C" w:rsidP="00FA41EE">
      <w:pPr>
        <w:rPr>
          <w:color w:val="993300"/>
          <w:u w:val="single"/>
        </w:rPr>
      </w:pPr>
    </w:p>
    <w:p w14:paraId="63987F82" w14:textId="77777777" w:rsidR="00FA41EE" w:rsidRDefault="00FA41EE" w:rsidP="00FA41EE">
      <w:pPr>
        <w:rPr>
          <w:rFonts w:ascii="Arial" w:hAnsi="Arial" w:cs="Arial"/>
          <w:b/>
          <w:sz w:val="24"/>
        </w:rPr>
      </w:pPr>
      <w:r>
        <w:rPr>
          <w:rFonts w:ascii="Arial" w:hAnsi="Arial" w:cs="Arial"/>
          <w:b/>
          <w:color w:val="0000FF"/>
          <w:sz w:val="24"/>
        </w:rPr>
        <w:t>R4-2107359</w:t>
      </w:r>
      <w:r>
        <w:rPr>
          <w:rFonts w:ascii="Arial" w:hAnsi="Arial" w:cs="Arial"/>
          <w:b/>
          <w:color w:val="0000FF"/>
          <w:sz w:val="24"/>
        </w:rPr>
        <w:tab/>
      </w:r>
      <w:r>
        <w:rPr>
          <w:rFonts w:ascii="Arial" w:hAnsi="Arial" w:cs="Arial"/>
          <w:b/>
          <w:sz w:val="24"/>
        </w:rPr>
        <w:t>Reference cell under CCA for UE transmit timings</w:t>
      </w:r>
    </w:p>
    <w:p w14:paraId="6C60806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D2A077E" w14:textId="77777777" w:rsidR="00FA41EE" w:rsidRDefault="00FA41EE" w:rsidP="00FA41EE">
      <w:pPr>
        <w:rPr>
          <w:rFonts w:ascii="Arial" w:hAnsi="Arial" w:cs="Arial"/>
          <w:b/>
        </w:rPr>
      </w:pPr>
      <w:r>
        <w:rPr>
          <w:rFonts w:ascii="Arial" w:hAnsi="Arial" w:cs="Arial"/>
          <w:b/>
        </w:rPr>
        <w:t xml:space="preserve">Abstract: </w:t>
      </w:r>
    </w:p>
    <w:p w14:paraId="606E4929" w14:textId="77777777" w:rsidR="00FA41EE" w:rsidRDefault="00FA41EE" w:rsidP="00FA41EE">
      <w:r>
        <w:t xml:space="preserve">In this paper, we discuss  DRX and measurement gaps related issues </w:t>
      </w:r>
      <w:proofErr w:type="spellStart"/>
      <w:r>
        <w:t>w.r.t.</w:t>
      </w:r>
      <w:proofErr w:type="spellEnd"/>
      <w:r>
        <w:t xml:space="preserve"> reference cell definition for UE transmit timing requirements in NR-U</w:t>
      </w:r>
    </w:p>
    <w:p w14:paraId="01F98250" w14:textId="3A79855B" w:rsidR="00FA41EE" w:rsidRDefault="00B4007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D06566" w14:textId="77777777" w:rsidR="00B4007C" w:rsidRDefault="00B4007C" w:rsidP="00FA41EE">
      <w:pPr>
        <w:rPr>
          <w:color w:val="993300"/>
          <w:u w:val="single"/>
        </w:rPr>
      </w:pPr>
    </w:p>
    <w:p w14:paraId="5C08F76D" w14:textId="77777777" w:rsidR="00FA41EE" w:rsidRDefault="00FA41EE" w:rsidP="00FA41EE">
      <w:pPr>
        <w:pStyle w:val="Heading5"/>
      </w:pPr>
      <w:bookmarkStart w:id="12" w:name="_Toc68908061"/>
      <w:r>
        <w:t>5.1.2.10</w:t>
      </w:r>
      <w:r>
        <w:tab/>
        <w:t>Other requirements</w:t>
      </w:r>
      <w:bookmarkEnd w:id="12"/>
      <w:r>
        <w:t xml:space="preserve"> </w:t>
      </w:r>
    </w:p>
    <w:p w14:paraId="5F08EB90" w14:textId="77777777" w:rsidR="00FA41EE" w:rsidRDefault="00FA41EE" w:rsidP="00FA41EE">
      <w:pPr>
        <w:rPr>
          <w:rFonts w:ascii="Arial" w:hAnsi="Arial" w:cs="Arial"/>
          <w:b/>
          <w:sz w:val="24"/>
        </w:rPr>
      </w:pPr>
      <w:r>
        <w:rPr>
          <w:rFonts w:ascii="Arial" w:hAnsi="Arial" w:cs="Arial"/>
          <w:b/>
          <w:color w:val="0000FF"/>
          <w:sz w:val="24"/>
        </w:rPr>
        <w:t>R4-2106839</w:t>
      </w:r>
      <w:r>
        <w:rPr>
          <w:rFonts w:ascii="Arial" w:hAnsi="Arial" w:cs="Arial"/>
          <w:b/>
          <w:color w:val="0000FF"/>
          <w:sz w:val="24"/>
        </w:rPr>
        <w:tab/>
      </w:r>
      <w:r>
        <w:rPr>
          <w:rFonts w:ascii="Arial" w:hAnsi="Arial" w:cs="Arial"/>
          <w:b/>
          <w:sz w:val="24"/>
        </w:rPr>
        <w:t>On SSB availability to meet NR-U requirements in DRX</w:t>
      </w:r>
    </w:p>
    <w:p w14:paraId="7441D16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C0BFB79" w14:textId="77777777" w:rsidR="00FA41EE" w:rsidRDefault="00FA41EE" w:rsidP="00FA41EE">
      <w:pPr>
        <w:rPr>
          <w:rFonts w:ascii="Arial" w:hAnsi="Arial" w:cs="Arial"/>
          <w:b/>
        </w:rPr>
      </w:pPr>
      <w:r>
        <w:rPr>
          <w:rFonts w:ascii="Arial" w:hAnsi="Arial" w:cs="Arial"/>
          <w:b/>
        </w:rPr>
        <w:t xml:space="preserve">Abstract: </w:t>
      </w:r>
    </w:p>
    <w:p w14:paraId="12BAFF57" w14:textId="77777777" w:rsidR="00FA41EE" w:rsidRDefault="00FA41EE" w:rsidP="00FA41EE">
      <w:r>
        <w:t>On SSB availability to meet NR-U requirements in DRX</w:t>
      </w:r>
    </w:p>
    <w:p w14:paraId="2AE270CB" w14:textId="2F975472" w:rsidR="00FA41EE" w:rsidRDefault="00B4007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8F58CD" w14:textId="77777777" w:rsidR="00B4007C" w:rsidRDefault="00B4007C" w:rsidP="00FA41EE">
      <w:pPr>
        <w:rPr>
          <w:color w:val="993300"/>
          <w:u w:val="single"/>
        </w:rPr>
      </w:pPr>
    </w:p>
    <w:p w14:paraId="4C0DDA76" w14:textId="77777777" w:rsidR="00FA41EE" w:rsidRDefault="00FA41EE" w:rsidP="00FA41EE">
      <w:pPr>
        <w:rPr>
          <w:rFonts w:ascii="Arial" w:hAnsi="Arial" w:cs="Arial"/>
          <w:b/>
          <w:sz w:val="24"/>
        </w:rPr>
      </w:pPr>
      <w:r>
        <w:rPr>
          <w:rFonts w:ascii="Arial" w:hAnsi="Arial" w:cs="Arial"/>
          <w:b/>
          <w:color w:val="0000FF"/>
          <w:sz w:val="24"/>
        </w:rPr>
        <w:t>R4-2106842</w:t>
      </w:r>
      <w:r>
        <w:rPr>
          <w:rFonts w:ascii="Arial" w:hAnsi="Arial" w:cs="Arial"/>
          <w:b/>
          <w:color w:val="0000FF"/>
          <w:sz w:val="24"/>
        </w:rPr>
        <w:tab/>
      </w:r>
      <w:r>
        <w:rPr>
          <w:rFonts w:ascii="Arial" w:hAnsi="Arial" w:cs="Arial"/>
          <w:b/>
          <w:sz w:val="24"/>
        </w:rPr>
        <w:t>NR-U bands</w:t>
      </w:r>
    </w:p>
    <w:p w14:paraId="4A82BBF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1472613B" w14:textId="77777777" w:rsidR="00FA41EE" w:rsidRDefault="00FA41EE" w:rsidP="00FA41EE">
      <w:pPr>
        <w:rPr>
          <w:rFonts w:ascii="Arial" w:hAnsi="Arial" w:cs="Arial"/>
          <w:b/>
        </w:rPr>
      </w:pPr>
      <w:r>
        <w:rPr>
          <w:rFonts w:ascii="Arial" w:hAnsi="Arial" w:cs="Arial"/>
          <w:b/>
        </w:rPr>
        <w:t xml:space="preserve">Abstract: </w:t>
      </w:r>
    </w:p>
    <w:p w14:paraId="0308CE22" w14:textId="77777777" w:rsidR="00FA41EE" w:rsidRDefault="00FA41EE" w:rsidP="00FA41EE">
      <w:r>
        <w:t>NR-U bands</w:t>
      </w:r>
    </w:p>
    <w:p w14:paraId="03D89C96" w14:textId="254EA3F0"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3B0">
        <w:rPr>
          <w:rFonts w:ascii="Arial" w:hAnsi="Arial" w:cs="Arial"/>
          <w:b/>
          <w:highlight w:val="green"/>
        </w:rPr>
        <w:t>Endorsed.</w:t>
      </w:r>
    </w:p>
    <w:p w14:paraId="54F40481" w14:textId="77777777" w:rsidR="00B4007C" w:rsidRDefault="00B4007C" w:rsidP="00FA41EE">
      <w:pPr>
        <w:rPr>
          <w:color w:val="993300"/>
          <w:u w:val="single"/>
        </w:rPr>
      </w:pPr>
    </w:p>
    <w:p w14:paraId="27FBDCBF" w14:textId="77777777" w:rsidR="00FA41EE" w:rsidRDefault="00FA41EE" w:rsidP="00FA41EE">
      <w:pPr>
        <w:rPr>
          <w:rFonts w:ascii="Arial" w:hAnsi="Arial" w:cs="Arial"/>
          <w:b/>
          <w:sz w:val="24"/>
        </w:rPr>
      </w:pPr>
      <w:r>
        <w:rPr>
          <w:rFonts w:ascii="Arial" w:hAnsi="Arial" w:cs="Arial"/>
          <w:b/>
          <w:color w:val="0000FF"/>
          <w:sz w:val="24"/>
        </w:rPr>
        <w:t>R4-2106972</w:t>
      </w:r>
      <w:r>
        <w:rPr>
          <w:rFonts w:ascii="Arial" w:hAnsi="Arial" w:cs="Arial"/>
          <w:b/>
          <w:color w:val="0000FF"/>
          <w:sz w:val="24"/>
        </w:rPr>
        <w:tab/>
      </w:r>
      <w:r>
        <w:rPr>
          <w:rFonts w:ascii="Arial" w:hAnsi="Arial" w:cs="Arial"/>
          <w:b/>
          <w:sz w:val="24"/>
        </w:rPr>
        <w:t>Draft CR on core requirements maintenance of IDLE mode inter-RAT measurement for NR-U TS 36.133</w:t>
      </w:r>
    </w:p>
    <w:p w14:paraId="045042F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2632DF" w14:textId="305DAC4B" w:rsidR="00FA41EE" w:rsidRDefault="00FF23B0"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FF23B0">
        <w:rPr>
          <w:rFonts w:ascii="Arial" w:hAnsi="Arial" w:cs="Arial"/>
          <w:b/>
          <w:highlight w:val="green"/>
        </w:rPr>
        <w:t>Endorsed.</w:t>
      </w:r>
    </w:p>
    <w:p w14:paraId="14A79483" w14:textId="77777777" w:rsidR="00B4007C" w:rsidRDefault="00B4007C" w:rsidP="00FA41EE">
      <w:pPr>
        <w:rPr>
          <w:color w:val="993300"/>
          <w:u w:val="single"/>
        </w:rPr>
      </w:pPr>
    </w:p>
    <w:p w14:paraId="527A6020" w14:textId="77777777" w:rsidR="00FA41EE" w:rsidRDefault="00FA41EE" w:rsidP="00FA41EE">
      <w:pPr>
        <w:rPr>
          <w:rFonts w:ascii="Arial" w:hAnsi="Arial" w:cs="Arial"/>
          <w:b/>
          <w:sz w:val="24"/>
        </w:rPr>
      </w:pPr>
      <w:r>
        <w:rPr>
          <w:rFonts w:ascii="Arial" w:hAnsi="Arial" w:cs="Arial"/>
          <w:b/>
          <w:color w:val="0000FF"/>
          <w:sz w:val="24"/>
        </w:rPr>
        <w:t>R4-2106973</w:t>
      </w:r>
      <w:r>
        <w:rPr>
          <w:rFonts w:ascii="Arial" w:hAnsi="Arial" w:cs="Arial"/>
          <w:b/>
          <w:color w:val="0000FF"/>
          <w:sz w:val="24"/>
        </w:rPr>
        <w:tab/>
      </w:r>
      <w:r>
        <w:rPr>
          <w:rFonts w:ascii="Arial" w:hAnsi="Arial" w:cs="Arial"/>
          <w:b/>
          <w:sz w:val="24"/>
        </w:rPr>
        <w:t xml:space="preserve">Draft CR on </w:t>
      </w:r>
      <w:proofErr w:type="spellStart"/>
      <w:r>
        <w:rPr>
          <w:rFonts w:ascii="Arial" w:hAnsi="Arial" w:cs="Arial"/>
          <w:b/>
          <w:sz w:val="24"/>
        </w:rPr>
        <w:t>PSCell</w:t>
      </w:r>
      <w:proofErr w:type="spellEnd"/>
      <w:r>
        <w:rPr>
          <w:rFonts w:ascii="Arial" w:hAnsi="Arial" w:cs="Arial"/>
          <w:b/>
          <w:sz w:val="24"/>
        </w:rPr>
        <w:t xml:space="preserve"> Addition requirements for NR-U</w:t>
      </w:r>
    </w:p>
    <w:p w14:paraId="3BC69C48"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66407C" w14:textId="7BF92234"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3B0">
        <w:rPr>
          <w:rFonts w:ascii="Arial" w:hAnsi="Arial" w:cs="Arial"/>
          <w:b/>
          <w:highlight w:val="green"/>
        </w:rPr>
        <w:t>Endorsed.</w:t>
      </w:r>
    </w:p>
    <w:p w14:paraId="1FA22312" w14:textId="77777777" w:rsidR="00B4007C" w:rsidRDefault="00B4007C" w:rsidP="00FA41EE">
      <w:pPr>
        <w:rPr>
          <w:color w:val="993300"/>
          <w:u w:val="single"/>
        </w:rPr>
      </w:pPr>
    </w:p>
    <w:p w14:paraId="66C4B614" w14:textId="77777777" w:rsidR="00FA41EE" w:rsidRDefault="00FA41EE" w:rsidP="00FA41EE">
      <w:pPr>
        <w:rPr>
          <w:rFonts w:ascii="Arial" w:hAnsi="Arial" w:cs="Arial"/>
          <w:b/>
          <w:sz w:val="24"/>
        </w:rPr>
      </w:pPr>
      <w:r>
        <w:rPr>
          <w:rFonts w:ascii="Arial" w:hAnsi="Arial" w:cs="Arial"/>
          <w:b/>
          <w:color w:val="0000FF"/>
          <w:sz w:val="24"/>
        </w:rPr>
        <w:t>R4-2106974</w:t>
      </w:r>
      <w:r>
        <w:rPr>
          <w:rFonts w:ascii="Arial" w:hAnsi="Arial" w:cs="Arial"/>
          <w:b/>
          <w:color w:val="0000FF"/>
          <w:sz w:val="24"/>
        </w:rPr>
        <w:tab/>
      </w:r>
      <w:r>
        <w:rPr>
          <w:rFonts w:ascii="Arial" w:hAnsi="Arial" w:cs="Arial"/>
          <w:b/>
          <w:sz w:val="24"/>
        </w:rPr>
        <w:t>Draft CR on SI acquisition for paging interruption for NR-U</w:t>
      </w:r>
    </w:p>
    <w:p w14:paraId="2389FFB9"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24299D" w14:textId="714FA6CA" w:rsidR="00FA41EE" w:rsidRDefault="00536D4F"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3BEA5C5" w14:textId="77777777" w:rsidR="0067235A" w:rsidRDefault="0067235A" w:rsidP="00FA41EE">
      <w:pPr>
        <w:rPr>
          <w:color w:val="993300"/>
          <w:u w:val="single"/>
        </w:rPr>
      </w:pPr>
    </w:p>
    <w:p w14:paraId="065D1181" w14:textId="2FADABFF" w:rsidR="00FA41EE" w:rsidRDefault="00FA41EE" w:rsidP="00FA41EE">
      <w:pPr>
        <w:pStyle w:val="Heading4"/>
      </w:pPr>
      <w:bookmarkStart w:id="13" w:name="_Toc68908062"/>
      <w:r>
        <w:t>5.1.3</w:t>
      </w:r>
      <w:r>
        <w:tab/>
        <w:t>RRM perf. requirements (38.133)</w:t>
      </w:r>
      <w:bookmarkEnd w:id="13"/>
    </w:p>
    <w:p w14:paraId="34AC2F1A" w14:textId="4C97CDA3" w:rsidR="00754146" w:rsidRDefault="00754146" w:rsidP="00754146">
      <w:pPr>
        <w:rPr>
          <w:lang w:eastAsia="ko-KR"/>
        </w:rPr>
      </w:pPr>
    </w:p>
    <w:p w14:paraId="68911249" w14:textId="77777777" w:rsidR="00754146" w:rsidRDefault="00754146" w:rsidP="00754146">
      <w:r>
        <w:t>================================================================================</w:t>
      </w:r>
    </w:p>
    <w:p w14:paraId="20777448" w14:textId="6C0554D8" w:rsidR="00754146" w:rsidRPr="00D24000" w:rsidRDefault="00754146" w:rsidP="0075414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502BA">
        <w:rPr>
          <w:rFonts w:ascii="Arial" w:hAnsi="Arial" w:cs="Arial"/>
          <w:b/>
          <w:color w:val="C00000"/>
          <w:sz w:val="24"/>
          <w:u w:val="single"/>
        </w:rPr>
        <w:t>[98-bis-e][20</w:t>
      </w:r>
      <w:r>
        <w:rPr>
          <w:rFonts w:ascii="Arial" w:hAnsi="Arial" w:cs="Arial"/>
          <w:b/>
          <w:color w:val="C00000"/>
          <w:sz w:val="24"/>
          <w:u w:val="single"/>
        </w:rPr>
        <w:t>2</w:t>
      </w:r>
      <w:r w:rsidRPr="000502BA">
        <w:rPr>
          <w:rFonts w:ascii="Arial" w:hAnsi="Arial" w:cs="Arial"/>
          <w:b/>
          <w:color w:val="C00000"/>
          <w:sz w:val="24"/>
          <w:u w:val="single"/>
        </w:rPr>
        <w:t>] NR_unlic_RRM_</w:t>
      </w:r>
      <w:r>
        <w:rPr>
          <w:rFonts w:ascii="Arial" w:hAnsi="Arial" w:cs="Arial"/>
          <w:b/>
          <w:color w:val="C00000"/>
          <w:sz w:val="24"/>
          <w:u w:val="single"/>
        </w:rPr>
        <w:t>2</w:t>
      </w:r>
    </w:p>
    <w:p w14:paraId="21B4A801" w14:textId="77777777" w:rsidR="00754146" w:rsidRDefault="00754146" w:rsidP="00754146">
      <w:pPr>
        <w:rPr>
          <w:lang w:val="en-US"/>
        </w:rPr>
      </w:pPr>
    </w:p>
    <w:p w14:paraId="2A9DEA88" w14:textId="740BAB79" w:rsidR="00754146" w:rsidRDefault="00754146" w:rsidP="00754146">
      <w:pPr>
        <w:ind w:left="720" w:hanging="720"/>
        <w:rPr>
          <w:i/>
        </w:rPr>
      </w:pPr>
      <w:r>
        <w:rPr>
          <w:rFonts w:ascii="Arial" w:hAnsi="Arial" w:cs="Arial"/>
          <w:b/>
          <w:color w:val="0000FF"/>
          <w:sz w:val="24"/>
          <w:u w:val="thick"/>
        </w:rPr>
        <w:t>R4-2105672</w:t>
      </w:r>
      <w:r w:rsidRPr="00944C49">
        <w:rPr>
          <w:b/>
          <w:lang w:val="en-US" w:eastAsia="zh-CN"/>
        </w:rPr>
        <w:tab/>
      </w:r>
      <w:r>
        <w:rPr>
          <w:rFonts w:ascii="Arial" w:hAnsi="Arial" w:cs="Arial"/>
          <w:b/>
          <w:sz w:val="24"/>
        </w:rPr>
        <w:t xml:space="preserve">Email discussion summary: </w:t>
      </w:r>
      <w:r w:rsidRPr="000502BA">
        <w:rPr>
          <w:rFonts w:ascii="Arial" w:hAnsi="Arial" w:cs="Arial"/>
          <w:b/>
          <w:sz w:val="24"/>
        </w:rPr>
        <w:t>[98-bis-e][20</w:t>
      </w:r>
      <w:r>
        <w:rPr>
          <w:rFonts w:ascii="Arial" w:hAnsi="Arial" w:cs="Arial"/>
          <w:b/>
          <w:sz w:val="24"/>
        </w:rPr>
        <w:t>2</w:t>
      </w:r>
      <w:r w:rsidRPr="000502BA">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073B37C8" w14:textId="77777777" w:rsidR="00754146" w:rsidRPr="00944C49" w:rsidRDefault="00754146" w:rsidP="00754146">
      <w:pPr>
        <w:rPr>
          <w:rFonts w:ascii="Arial" w:hAnsi="Arial" w:cs="Arial"/>
          <w:b/>
          <w:lang w:val="en-US" w:eastAsia="zh-CN"/>
        </w:rPr>
      </w:pPr>
      <w:r w:rsidRPr="00944C49">
        <w:rPr>
          <w:rFonts w:ascii="Arial" w:hAnsi="Arial" w:cs="Arial"/>
          <w:b/>
          <w:lang w:val="en-US" w:eastAsia="zh-CN"/>
        </w:rPr>
        <w:t xml:space="preserve">Abstract: </w:t>
      </w:r>
    </w:p>
    <w:p w14:paraId="05D79501" w14:textId="77777777" w:rsidR="00754146" w:rsidRDefault="00754146" w:rsidP="00754146">
      <w:pPr>
        <w:rPr>
          <w:rFonts w:ascii="Arial" w:hAnsi="Arial" w:cs="Arial"/>
          <w:b/>
          <w:lang w:val="en-US" w:eastAsia="zh-CN"/>
        </w:rPr>
      </w:pPr>
      <w:r w:rsidRPr="00944C49">
        <w:rPr>
          <w:rFonts w:ascii="Arial" w:hAnsi="Arial" w:cs="Arial"/>
          <w:b/>
          <w:lang w:val="en-US" w:eastAsia="zh-CN"/>
        </w:rPr>
        <w:t xml:space="preserve">Discussion: </w:t>
      </w:r>
    </w:p>
    <w:p w14:paraId="3A7BF452" w14:textId="62E9EB9C" w:rsidR="00754146" w:rsidRDefault="0067235A" w:rsidP="0075414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R4-2105804 (from R4-2105672).</w:t>
      </w:r>
    </w:p>
    <w:p w14:paraId="618BD6C3" w14:textId="310118F0" w:rsidR="0067235A" w:rsidRDefault="0067235A" w:rsidP="0067235A">
      <w:pPr>
        <w:ind w:left="720" w:hanging="720"/>
        <w:rPr>
          <w:i/>
        </w:rPr>
      </w:pPr>
      <w:r>
        <w:rPr>
          <w:rFonts w:ascii="Arial" w:hAnsi="Arial" w:cs="Arial"/>
          <w:b/>
          <w:color w:val="0000FF"/>
          <w:sz w:val="24"/>
          <w:u w:val="thick"/>
        </w:rPr>
        <w:t>R4-2105804</w:t>
      </w:r>
      <w:r w:rsidRPr="00944C49">
        <w:rPr>
          <w:b/>
          <w:lang w:val="en-US" w:eastAsia="zh-CN"/>
        </w:rPr>
        <w:tab/>
      </w:r>
      <w:r>
        <w:rPr>
          <w:rFonts w:ascii="Arial" w:hAnsi="Arial" w:cs="Arial"/>
          <w:b/>
          <w:sz w:val="24"/>
        </w:rPr>
        <w:t xml:space="preserve">Email discussion summary: </w:t>
      </w:r>
      <w:r w:rsidRPr="000502BA">
        <w:rPr>
          <w:rFonts w:ascii="Arial" w:hAnsi="Arial" w:cs="Arial"/>
          <w:b/>
          <w:sz w:val="24"/>
        </w:rPr>
        <w:t>[98-bis-e][20</w:t>
      </w:r>
      <w:r>
        <w:rPr>
          <w:rFonts w:ascii="Arial" w:hAnsi="Arial" w:cs="Arial"/>
          <w:b/>
          <w:sz w:val="24"/>
        </w:rPr>
        <w:t>2</w:t>
      </w:r>
      <w:r w:rsidRPr="000502BA">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4CBADADE" w14:textId="77777777" w:rsidR="0067235A" w:rsidRPr="00944C49" w:rsidRDefault="0067235A" w:rsidP="0067235A">
      <w:pPr>
        <w:rPr>
          <w:rFonts w:ascii="Arial" w:hAnsi="Arial" w:cs="Arial"/>
          <w:b/>
          <w:lang w:val="en-US" w:eastAsia="zh-CN"/>
        </w:rPr>
      </w:pPr>
      <w:r w:rsidRPr="00944C49">
        <w:rPr>
          <w:rFonts w:ascii="Arial" w:hAnsi="Arial" w:cs="Arial"/>
          <w:b/>
          <w:lang w:val="en-US" w:eastAsia="zh-CN"/>
        </w:rPr>
        <w:t xml:space="preserve">Abstract: </w:t>
      </w:r>
    </w:p>
    <w:p w14:paraId="376B634C" w14:textId="77777777" w:rsidR="0067235A" w:rsidRDefault="0067235A" w:rsidP="0067235A">
      <w:pPr>
        <w:rPr>
          <w:rFonts w:ascii="Arial" w:hAnsi="Arial" w:cs="Arial"/>
          <w:b/>
          <w:lang w:val="en-US" w:eastAsia="zh-CN"/>
        </w:rPr>
      </w:pPr>
      <w:r w:rsidRPr="00944C49">
        <w:rPr>
          <w:rFonts w:ascii="Arial" w:hAnsi="Arial" w:cs="Arial"/>
          <w:b/>
          <w:lang w:val="en-US" w:eastAsia="zh-CN"/>
        </w:rPr>
        <w:t xml:space="preserve">Discussion: </w:t>
      </w:r>
    </w:p>
    <w:p w14:paraId="2DCD1C9F" w14:textId="70DB5CE8" w:rsidR="0067235A" w:rsidRDefault="00A4777C" w:rsidP="0067235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058C707" w14:textId="77777777" w:rsidR="00754146" w:rsidRPr="002C14F0" w:rsidRDefault="00754146" w:rsidP="00754146">
      <w:pPr>
        <w:rPr>
          <w:lang w:val="en-US"/>
        </w:rPr>
      </w:pPr>
    </w:p>
    <w:p w14:paraId="0E6A9116" w14:textId="77777777" w:rsidR="00C8794C" w:rsidRPr="00BC126F" w:rsidRDefault="00C8794C" w:rsidP="00C8794C">
      <w:pPr>
        <w:pStyle w:val="R4Topic"/>
        <w:rPr>
          <w:u w:val="single"/>
        </w:rPr>
      </w:pPr>
      <w:r w:rsidRPr="00BC126F">
        <w:rPr>
          <w:u w:val="single"/>
        </w:rPr>
        <w:t>GTW session (</w:t>
      </w:r>
      <w:r>
        <w:rPr>
          <w:u w:val="single"/>
          <w:lang w:val="en-US"/>
        </w:rPr>
        <w:t>April 13</w:t>
      </w:r>
      <w:r w:rsidRPr="00BC126F">
        <w:rPr>
          <w:u w:val="single"/>
        </w:rPr>
        <w:t>, 202</w:t>
      </w:r>
      <w:r>
        <w:rPr>
          <w:u w:val="single"/>
        </w:rPr>
        <w:t>1</w:t>
      </w:r>
      <w:r w:rsidRPr="00BC126F">
        <w:rPr>
          <w:u w:val="single"/>
        </w:rPr>
        <w:t>)</w:t>
      </w:r>
    </w:p>
    <w:p w14:paraId="22FEC4F9" w14:textId="77777777" w:rsidR="007A3FD2" w:rsidRPr="007A3FD2" w:rsidRDefault="007A3FD2" w:rsidP="00FC47A4">
      <w:pPr>
        <w:pStyle w:val="ListParagraph"/>
        <w:numPr>
          <w:ilvl w:val="0"/>
          <w:numId w:val="9"/>
        </w:numPr>
        <w:spacing w:before="60" w:after="60" w:line="252" w:lineRule="auto"/>
        <w:rPr>
          <w:bCs/>
          <w:u w:val="single"/>
        </w:rPr>
      </w:pPr>
      <w:r w:rsidRPr="007A3FD2">
        <w:rPr>
          <w:bCs/>
          <w:u w:val="single"/>
        </w:rPr>
        <w:t>Issue 2-1-1: FBE and LBE applicability</w:t>
      </w:r>
    </w:p>
    <w:p w14:paraId="06D5DE04" w14:textId="77777777" w:rsidR="007A3FD2" w:rsidRPr="00D36ACC" w:rsidRDefault="007A3FD2" w:rsidP="00FC47A4">
      <w:pPr>
        <w:pStyle w:val="ListParagraph"/>
        <w:numPr>
          <w:ilvl w:val="1"/>
          <w:numId w:val="9"/>
        </w:numPr>
        <w:spacing w:line="252" w:lineRule="auto"/>
        <w:rPr>
          <w:lang w:eastAsia="ja-JP"/>
        </w:rPr>
      </w:pPr>
      <w:r>
        <w:rPr>
          <w:bCs/>
        </w:rPr>
        <w:t>Proposals</w:t>
      </w:r>
    </w:p>
    <w:p w14:paraId="4AB90F6E" w14:textId="473B3D42" w:rsidR="00C64294" w:rsidRDefault="00C64294" w:rsidP="00FC47A4">
      <w:pPr>
        <w:pStyle w:val="ListParagraph"/>
        <w:numPr>
          <w:ilvl w:val="2"/>
          <w:numId w:val="9"/>
        </w:numPr>
        <w:spacing w:line="252" w:lineRule="auto"/>
        <w:rPr>
          <w:lang w:eastAsia="ja-JP"/>
        </w:rPr>
      </w:pPr>
      <w:r>
        <w:rPr>
          <w:lang w:eastAsia="ja-JP"/>
        </w:rPr>
        <w:t>Option 1 (</w:t>
      </w:r>
      <w:r w:rsidR="00DE4509">
        <w:rPr>
          <w:lang w:eastAsia="ja-JP"/>
        </w:rPr>
        <w:t>ZTE</w:t>
      </w:r>
      <w:r>
        <w:rPr>
          <w:lang w:eastAsia="ja-JP"/>
        </w:rPr>
        <w:t xml:space="preserve">): </w:t>
      </w:r>
    </w:p>
    <w:p w14:paraId="3891DD7B" w14:textId="77777777" w:rsidR="00C64294" w:rsidRDefault="00C64294" w:rsidP="00FC47A4">
      <w:pPr>
        <w:pStyle w:val="ListParagraph"/>
        <w:numPr>
          <w:ilvl w:val="3"/>
          <w:numId w:val="9"/>
        </w:numPr>
        <w:spacing w:line="252" w:lineRule="auto"/>
        <w:rPr>
          <w:lang w:eastAsia="ja-JP"/>
        </w:rPr>
      </w:pPr>
      <w:r>
        <w:rPr>
          <w:lang w:eastAsia="ja-JP"/>
        </w:rPr>
        <w:lastRenderedPageBreak/>
        <w:t>A UE that signals both FBE and LBE capability need to be tested under both modes.</w:t>
      </w:r>
    </w:p>
    <w:p w14:paraId="4EEA8E73" w14:textId="77777777" w:rsidR="00C64294" w:rsidRDefault="00C64294" w:rsidP="00FC47A4">
      <w:pPr>
        <w:pStyle w:val="ListParagraph"/>
        <w:numPr>
          <w:ilvl w:val="3"/>
          <w:numId w:val="9"/>
        </w:numPr>
        <w:spacing w:line="252" w:lineRule="auto"/>
        <w:rPr>
          <w:lang w:eastAsia="ja-JP"/>
        </w:rPr>
      </w:pPr>
      <w:r>
        <w:rPr>
          <w:lang w:eastAsia="ja-JP"/>
        </w:rPr>
        <w:t>A UE that signals FBE only capability is subject to tests only with FBE configuration.</w:t>
      </w:r>
    </w:p>
    <w:p w14:paraId="1767B8A8" w14:textId="77777777" w:rsidR="00C64294" w:rsidRDefault="00C64294" w:rsidP="00FC47A4">
      <w:pPr>
        <w:pStyle w:val="ListParagraph"/>
        <w:numPr>
          <w:ilvl w:val="3"/>
          <w:numId w:val="9"/>
        </w:numPr>
        <w:spacing w:line="252" w:lineRule="auto"/>
        <w:rPr>
          <w:lang w:eastAsia="ja-JP"/>
        </w:rPr>
      </w:pPr>
      <w:r>
        <w:rPr>
          <w:lang w:eastAsia="ja-JP"/>
        </w:rPr>
        <w:t>A UE that signals LBE only capability is subject to tests only with LBE configuration.</w:t>
      </w:r>
    </w:p>
    <w:p w14:paraId="0123C792" w14:textId="6879B73D" w:rsidR="00C64294" w:rsidRDefault="00C64294" w:rsidP="00FC47A4">
      <w:pPr>
        <w:pStyle w:val="ListParagraph"/>
        <w:numPr>
          <w:ilvl w:val="2"/>
          <w:numId w:val="9"/>
        </w:numPr>
        <w:spacing w:line="252" w:lineRule="auto"/>
        <w:rPr>
          <w:lang w:eastAsia="ja-JP"/>
        </w:rPr>
      </w:pPr>
      <w:r>
        <w:rPr>
          <w:lang w:eastAsia="ja-JP"/>
        </w:rPr>
        <w:t>Option 2 (</w:t>
      </w:r>
      <w:r w:rsidR="00967ACC">
        <w:rPr>
          <w:lang w:eastAsia="ja-JP"/>
        </w:rPr>
        <w:t>Nokia</w:t>
      </w:r>
      <w:r>
        <w:rPr>
          <w:lang w:eastAsia="ja-JP"/>
        </w:rPr>
        <w:t>):</w:t>
      </w:r>
    </w:p>
    <w:p w14:paraId="54ABEAE7" w14:textId="19147CE4" w:rsidR="00C64294" w:rsidRDefault="00C64294" w:rsidP="00FC47A4">
      <w:pPr>
        <w:pStyle w:val="ListParagraph"/>
        <w:numPr>
          <w:ilvl w:val="3"/>
          <w:numId w:val="9"/>
        </w:numPr>
        <w:spacing w:line="252" w:lineRule="auto"/>
        <w:rPr>
          <w:lang w:eastAsia="ja-JP"/>
        </w:rPr>
      </w:pPr>
      <w:r>
        <w:rPr>
          <w:lang w:eastAsia="ja-JP"/>
        </w:rPr>
        <w:t>For a UE that supports both LBE and FBE, all test cases are run with LBE, and additionally some specific test cases are also run with FBE.</w:t>
      </w:r>
    </w:p>
    <w:p w14:paraId="44A344C9" w14:textId="3F895823" w:rsidR="002B2FA2" w:rsidRDefault="002B2FA2" w:rsidP="00FC47A4">
      <w:pPr>
        <w:pStyle w:val="ListParagraph"/>
        <w:numPr>
          <w:ilvl w:val="2"/>
          <w:numId w:val="9"/>
        </w:numPr>
        <w:spacing w:line="252" w:lineRule="auto"/>
        <w:rPr>
          <w:lang w:eastAsia="ja-JP"/>
        </w:rPr>
      </w:pPr>
      <w:r>
        <w:rPr>
          <w:lang w:eastAsia="ja-JP"/>
        </w:rPr>
        <w:t>Option 3</w:t>
      </w:r>
      <w:r w:rsidR="00046F39">
        <w:rPr>
          <w:lang w:eastAsia="ja-JP"/>
        </w:rPr>
        <w:t xml:space="preserve"> (QC)</w:t>
      </w:r>
      <w:r>
        <w:rPr>
          <w:lang w:eastAsia="ja-JP"/>
        </w:rPr>
        <w:t>:</w:t>
      </w:r>
    </w:p>
    <w:p w14:paraId="46929EC6" w14:textId="77777777" w:rsidR="002B2FA2" w:rsidRPr="002B2FA2" w:rsidRDefault="002B2FA2" w:rsidP="00FC47A4">
      <w:pPr>
        <w:pStyle w:val="ListParagraph"/>
        <w:numPr>
          <w:ilvl w:val="3"/>
          <w:numId w:val="9"/>
        </w:numPr>
        <w:spacing w:line="252" w:lineRule="auto"/>
        <w:rPr>
          <w:lang w:eastAsia="ja-JP"/>
        </w:rPr>
      </w:pPr>
      <w:r w:rsidRPr="002B2FA2">
        <w:rPr>
          <w:lang w:eastAsia="ja-JP"/>
        </w:rPr>
        <w:t>For a UE that supports both LBE and FBE, all test cases are run with LBE, and additionally some specific test cases are also run with FBE.</w:t>
      </w:r>
    </w:p>
    <w:p w14:paraId="01E1DDE9" w14:textId="77777777" w:rsidR="002B2FA2" w:rsidRPr="002B2FA2" w:rsidRDefault="002B2FA2" w:rsidP="00FC47A4">
      <w:pPr>
        <w:pStyle w:val="ListParagraph"/>
        <w:numPr>
          <w:ilvl w:val="3"/>
          <w:numId w:val="9"/>
        </w:numPr>
        <w:spacing w:line="252" w:lineRule="auto"/>
        <w:rPr>
          <w:lang w:eastAsia="ja-JP"/>
        </w:rPr>
      </w:pPr>
      <w:r w:rsidRPr="002B2FA2">
        <w:rPr>
          <w:rFonts w:hint="eastAsia"/>
          <w:lang w:eastAsia="ja-JP"/>
        </w:rPr>
        <w:t>A UE that signals FBE only capability is subject to tests only with FBE configuration.</w:t>
      </w:r>
    </w:p>
    <w:p w14:paraId="510AEE2A" w14:textId="77777777" w:rsidR="002B2FA2" w:rsidRPr="002B2FA2" w:rsidRDefault="002B2FA2" w:rsidP="00FC47A4">
      <w:pPr>
        <w:pStyle w:val="ListParagraph"/>
        <w:numPr>
          <w:ilvl w:val="3"/>
          <w:numId w:val="9"/>
        </w:numPr>
        <w:spacing w:line="252" w:lineRule="auto"/>
        <w:rPr>
          <w:lang w:eastAsia="ja-JP"/>
        </w:rPr>
      </w:pPr>
      <w:r w:rsidRPr="002B2FA2">
        <w:rPr>
          <w:rFonts w:hint="eastAsia"/>
          <w:lang w:eastAsia="ja-JP"/>
        </w:rPr>
        <w:t>A UE that signals LBE only capability is subject to tests only with LBE configuration.</w:t>
      </w:r>
    </w:p>
    <w:p w14:paraId="2FCF7667" w14:textId="77777777" w:rsidR="007A3FD2" w:rsidRDefault="007A3FD2" w:rsidP="00FC47A4">
      <w:pPr>
        <w:pStyle w:val="ListParagraph"/>
        <w:numPr>
          <w:ilvl w:val="1"/>
          <w:numId w:val="9"/>
        </w:numPr>
        <w:spacing w:line="252" w:lineRule="auto"/>
        <w:rPr>
          <w:lang w:eastAsia="ja-JP"/>
        </w:rPr>
      </w:pPr>
      <w:r>
        <w:rPr>
          <w:lang w:eastAsia="ja-JP"/>
        </w:rPr>
        <w:t>Discussion</w:t>
      </w:r>
    </w:p>
    <w:p w14:paraId="44FE22FC" w14:textId="1A08E852" w:rsidR="007A3FD2" w:rsidRDefault="000D02F7" w:rsidP="00FC47A4">
      <w:pPr>
        <w:pStyle w:val="ListParagraph"/>
        <w:numPr>
          <w:ilvl w:val="2"/>
          <w:numId w:val="9"/>
        </w:numPr>
        <w:spacing w:line="252" w:lineRule="auto"/>
        <w:rPr>
          <w:lang w:eastAsia="ja-JP"/>
        </w:rPr>
      </w:pPr>
      <w:r>
        <w:rPr>
          <w:lang w:eastAsia="ja-JP"/>
        </w:rPr>
        <w:t>ZTE: it is important to ensure the full set of requirements</w:t>
      </w:r>
    </w:p>
    <w:p w14:paraId="62C559DE" w14:textId="1EEB6814" w:rsidR="00BC25DC" w:rsidRDefault="00BC25DC" w:rsidP="00FC47A4">
      <w:pPr>
        <w:pStyle w:val="ListParagraph"/>
        <w:numPr>
          <w:ilvl w:val="2"/>
          <w:numId w:val="9"/>
        </w:numPr>
        <w:spacing w:line="252" w:lineRule="auto"/>
        <w:rPr>
          <w:lang w:eastAsia="ja-JP"/>
        </w:rPr>
      </w:pPr>
      <w:r>
        <w:rPr>
          <w:lang w:eastAsia="ja-JP"/>
        </w:rPr>
        <w:t>ZTE: why is it assumed that if UE passed LBE test, then it can pass the FBE test?</w:t>
      </w:r>
    </w:p>
    <w:p w14:paraId="48047A37" w14:textId="35272E8B" w:rsidR="00BC25DC" w:rsidRDefault="00BC25DC" w:rsidP="00FC47A4">
      <w:pPr>
        <w:pStyle w:val="ListParagraph"/>
        <w:numPr>
          <w:ilvl w:val="3"/>
          <w:numId w:val="9"/>
        </w:numPr>
        <w:spacing w:line="252" w:lineRule="auto"/>
        <w:rPr>
          <w:lang w:eastAsia="ja-JP"/>
        </w:rPr>
      </w:pPr>
      <w:r>
        <w:rPr>
          <w:lang w:eastAsia="ja-JP"/>
        </w:rPr>
        <w:t xml:space="preserve">QC: </w:t>
      </w:r>
      <w:r w:rsidR="00441E1E">
        <w:rPr>
          <w:lang w:eastAsia="ja-JP"/>
        </w:rPr>
        <w:t>LBE requires monitoring more SSB positions. For LBE in UL UE is required to acquire COT.</w:t>
      </w:r>
    </w:p>
    <w:p w14:paraId="3B315D33" w14:textId="25C5ECFA" w:rsidR="00441E1E" w:rsidRDefault="00441E1E" w:rsidP="00FC47A4">
      <w:pPr>
        <w:pStyle w:val="ListParagraph"/>
        <w:numPr>
          <w:ilvl w:val="2"/>
          <w:numId w:val="9"/>
        </w:numPr>
        <w:spacing w:line="252" w:lineRule="auto"/>
        <w:rPr>
          <w:lang w:eastAsia="ja-JP"/>
        </w:rPr>
      </w:pPr>
      <w:r>
        <w:rPr>
          <w:lang w:eastAsia="ja-JP"/>
        </w:rPr>
        <w:t>MTK: Option 3 is ok.</w:t>
      </w:r>
    </w:p>
    <w:p w14:paraId="3520F056" w14:textId="5378FDAA" w:rsidR="00441E1E" w:rsidRDefault="000D5200" w:rsidP="00FC47A4">
      <w:pPr>
        <w:pStyle w:val="ListParagraph"/>
        <w:numPr>
          <w:ilvl w:val="2"/>
          <w:numId w:val="9"/>
        </w:numPr>
        <w:spacing w:line="252" w:lineRule="auto"/>
        <w:rPr>
          <w:lang w:eastAsia="ja-JP"/>
        </w:rPr>
      </w:pPr>
      <w:r>
        <w:rPr>
          <w:lang w:eastAsia="ja-JP"/>
        </w:rPr>
        <w:t>E///: Option 3 is fine. To QC, which additional FBE tests are needed?</w:t>
      </w:r>
    </w:p>
    <w:p w14:paraId="63A851E0" w14:textId="6633C5B4" w:rsidR="000D5200" w:rsidRDefault="006A088D" w:rsidP="00FC47A4">
      <w:pPr>
        <w:pStyle w:val="ListParagraph"/>
        <w:numPr>
          <w:ilvl w:val="3"/>
          <w:numId w:val="9"/>
        </w:numPr>
        <w:spacing w:line="252" w:lineRule="auto"/>
        <w:rPr>
          <w:lang w:eastAsia="ja-JP"/>
        </w:rPr>
      </w:pPr>
      <w:r>
        <w:rPr>
          <w:lang w:eastAsia="ja-JP"/>
        </w:rPr>
        <w:t xml:space="preserve">QC: </w:t>
      </w:r>
      <w:r w:rsidR="0039758F">
        <w:rPr>
          <w:lang w:eastAsia="ja-JP"/>
        </w:rPr>
        <w:t xml:space="preserve">we can further </w:t>
      </w:r>
      <w:r w:rsidR="006D2C17">
        <w:rPr>
          <w:lang w:eastAsia="ja-JP"/>
        </w:rPr>
        <w:t>discuss</w:t>
      </w:r>
    </w:p>
    <w:p w14:paraId="64910805" w14:textId="77777777" w:rsidR="007A3FD2" w:rsidRPr="006D2C17" w:rsidRDefault="007A3FD2" w:rsidP="00FC47A4">
      <w:pPr>
        <w:pStyle w:val="ListParagraph"/>
        <w:numPr>
          <w:ilvl w:val="1"/>
          <w:numId w:val="9"/>
        </w:numPr>
        <w:spacing w:line="252" w:lineRule="auto"/>
        <w:rPr>
          <w:highlight w:val="green"/>
          <w:lang w:eastAsia="ja-JP"/>
        </w:rPr>
      </w:pPr>
      <w:r w:rsidRPr="006D2C17">
        <w:rPr>
          <w:highlight w:val="green"/>
          <w:lang w:eastAsia="ja-JP"/>
        </w:rPr>
        <w:t>Agreements:</w:t>
      </w:r>
    </w:p>
    <w:p w14:paraId="7409EA11" w14:textId="6B346AD2" w:rsidR="00DB5E03" w:rsidRPr="006D2C17" w:rsidRDefault="00DB5E03" w:rsidP="00FC47A4">
      <w:pPr>
        <w:pStyle w:val="ListParagraph"/>
        <w:numPr>
          <w:ilvl w:val="2"/>
          <w:numId w:val="9"/>
        </w:numPr>
        <w:spacing w:line="252" w:lineRule="auto"/>
        <w:rPr>
          <w:highlight w:val="green"/>
          <w:lang w:eastAsia="ja-JP"/>
        </w:rPr>
      </w:pPr>
      <w:r w:rsidRPr="006D2C17">
        <w:rPr>
          <w:highlight w:val="green"/>
          <w:lang w:eastAsia="ja-JP"/>
        </w:rPr>
        <w:t>For a UE that supports both LBE and FBE, all test cases are run with LBE, and additionally some specific test cases are also run with FBE.</w:t>
      </w:r>
    </w:p>
    <w:p w14:paraId="54F2F1B9" w14:textId="158BC0D6" w:rsidR="006D2C17" w:rsidRPr="006D2C17" w:rsidRDefault="006D2C17" w:rsidP="00FC47A4">
      <w:pPr>
        <w:pStyle w:val="ListParagraph"/>
        <w:numPr>
          <w:ilvl w:val="3"/>
          <w:numId w:val="9"/>
        </w:numPr>
        <w:spacing w:line="252" w:lineRule="auto"/>
        <w:rPr>
          <w:highlight w:val="green"/>
          <w:lang w:eastAsia="ja-JP"/>
        </w:rPr>
      </w:pPr>
      <w:r w:rsidRPr="006D2C17">
        <w:rPr>
          <w:highlight w:val="green"/>
          <w:lang w:eastAsia="ja-JP"/>
        </w:rPr>
        <w:t>The set of test cases is FFS</w:t>
      </w:r>
    </w:p>
    <w:p w14:paraId="7512AF2B" w14:textId="5F1998DB" w:rsidR="00DB5E03" w:rsidRPr="006D2C17" w:rsidRDefault="00DB5E03" w:rsidP="00FC47A4">
      <w:pPr>
        <w:pStyle w:val="ListParagraph"/>
        <w:numPr>
          <w:ilvl w:val="2"/>
          <w:numId w:val="9"/>
        </w:numPr>
        <w:spacing w:line="252" w:lineRule="auto"/>
        <w:rPr>
          <w:highlight w:val="green"/>
          <w:lang w:eastAsia="ja-JP"/>
        </w:rPr>
      </w:pPr>
      <w:r w:rsidRPr="006D2C17">
        <w:rPr>
          <w:rFonts w:hint="eastAsia"/>
          <w:highlight w:val="green"/>
          <w:lang w:eastAsia="ja-JP"/>
        </w:rPr>
        <w:t>A UE that signals FBE only capability is subject to tests only with FBE configuration.</w:t>
      </w:r>
    </w:p>
    <w:p w14:paraId="68D70605" w14:textId="2D718CCA" w:rsidR="00DB5E03" w:rsidRDefault="00DB5E03" w:rsidP="00FC47A4">
      <w:pPr>
        <w:pStyle w:val="ListParagraph"/>
        <w:numPr>
          <w:ilvl w:val="2"/>
          <w:numId w:val="9"/>
        </w:numPr>
        <w:spacing w:line="252" w:lineRule="auto"/>
        <w:rPr>
          <w:highlight w:val="green"/>
          <w:lang w:eastAsia="ja-JP"/>
        </w:rPr>
      </w:pPr>
      <w:r w:rsidRPr="006D2C17">
        <w:rPr>
          <w:rFonts w:hint="eastAsia"/>
          <w:highlight w:val="green"/>
          <w:lang w:eastAsia="ja-JP"/>
        </w:rPr>
        <w:t>A UE that signals LBE only capability is subject to tests only with LBE configuration.</w:t>
      </w:r>
    </w:p>
    <w:p w14:paraId="7832E574" w14:textId="77777777" w:rsidR="006D2C17" w:rsidRPr="006D2C17" w:rsidRDefault="006D2C17" w:rsidP="006D2C17">
      <w:pPr>
        <w:spacing w:line="252" w:lineRule="auto"/>
        <w:rPr>
          <w:highlight w:val="green"/>
          <w:lang w:eastAsia="ja-JP"/>
        </w:rPr>
      </w:pPr>
    </w:p>
    <w:p w14:paraId="22D75861" w14:textId="77777777" w:rsidR="007A3FD2" w:rsidRPr="007A3FD2" w:rsidRDefault="007A3FD2" w:rsidP="00FC47A4">
      <w:pPr>
        <w:pStyle w:val="ListParagraph"/>
        <w:numPr>
          <w:ilvl w:val="0"/>
          <w:numId w:val="9"/>
        </w:numPr>
        <w:spacing w:before="60" w:after="60" w:line="252" w:lineRule="auto"/>
        <w:rPr>
          <w:bCs/>
          <w:u w:val="single"/>
        </w:rPr>
      </w:pPr>
      <w:r w:rsidRPr="007A3FD2">
        <w:rPr>
          <w:bCs/>
          <w:u w:val="single"/>
        </w:rPr>
        <w:t xml:space="preserve">Issue 2-3-4: How to avoid exceeding </w:t>
      </w:r>
      <w:proofErr w:type="spellStart"/>
      <w:r w:rsidRPr="007A3FD2">
        <w:rPr>
          <w:bCs/>
          <w:u w:val="single"/>
        </w:rPr>
        <w:t>Lmax</w:t>
      </w:r>
      <w:proofErr w:type="spellEnd"/>
      <w:r w:rsidRPr="007A3FD2">
        <w:rPr>
          <w:bCs/>
          <w:u w:val="single"/>
        </w:rPr>
        <w:t xml:space="preserve"> in RRM tests</w:t>
      </w:r>
    </w:p>
    <w:p w14:paraId="49D66B33" w14:textId="77777777" w:rsidR="007A3FD2" w:rsidRPr="00D36ACC" w:rsidRDefault="007A3FD2" w:rsidP="00FC47A4">
      <w:pPr>
        <w:pStyle w:val="ListParagraph"/>
        <w:numPr>
          <w:ilvl w:val="1"/>
          <w:numId w:val="9"/>
        </w:numPr>
        <w:spacing w:line="252" w:lineRule="auto"/>
        <w:rPr>
          <w:lang w:eastAsia="ja-JP"/>
        </w:rPr>
      </w:pPr>
      <w:r>
        <w:rPr>
          <w:bCs/>
        </w:rPr>
        <w:t>Proposals</w:t>
      </w:r>
    </w:p>
    <w:p w14:paraId="471B97A3" w14:textId="4AB774CD" w:rsidR="007226EB" w:rsidRDefault="007226EB" w:rsidP="00FC47A4">
      <w:pPr>
        <w:pStyle w:val="ListParagraph"/>
        <w:numPr>
          <w:ilvl w:val="2"/>
          <w:numId w:val="9"/>
        </w:numPr>
        <w:spacing w:line="252" w:lineRule="auto"/>
        <w:rPr>
          <w:lang w:eastAsia="ja-JP"/>
        </w:rPr>
      </w:pPr>
      <w:r>
        <w:rPr>
          <w:lang w:eastAsia="ja-JP"/>
        </w:rPr>
        <w:t>Option 1 (</w:t>
      </w:r>
      <w:r w:rsidR="002D0AD2">
        <w:rPr>
          <w:lang w:eastAsia="ja-JP"/>
        </w:rPr>
        <w:t>Nokia</w:t>
      </w:r>
      <w:r>
        <w:rPr>
          <w:lang w:eastAsia="ja-JP"/>
        </w:rPr>
        <w:t xml:space="preserve">): </w:t>
      </w:r>
    </w:p>
    <w:p w14:paraId="08952880" w14:textId="77777777" w:rsidR="007226EB" w:rsidRDefault="007226EB" w:rsidP="00FC47A4">
      <w:pPr>
        <w:pStyle w:val="ListParagraph"/>
        <w:numPr>
          <w:ilvl w:val="3"/>
          <w:numId w:val="9"/>
        </w:numPr>
        <w:spacing w:line="252" w:lineRule="auto"/>
        <w:rPr>
          <w:lang w:eastAsia="ja-JP"/>
        </w:rPr>
      </w:pPr>
      <w:r>
        <w:rPr>
          <w:lang w:eastAsia="ja-JP"/>
        </w:rPr>
        <w:t>Proposal 1a: Test environment should not have test runs that are rendered useless due to exceeded LBT failures</w:t>
      </w:r>
    </w:p>
    <w:p w14:paraId="5D3F79A2" w14:textId="77777777" w:rsidR="007226EB" w:rsidRDefault="007226EB" w:rsidP="00FC47A4">
      <w:pPr>
        <w:pStyle w:val="ListParagraph"/>
        <w:numPr>
          <w:ilvl w:val="3"/>
          <w:numId w:val="9"/>
        </w:numPr>
        <w:spacing w:line="252" w:lineRule="auto"/>
        <w:rPr>
          <w:lang w:eastAsia="ja-JP"/>
        </w:rPr>
      </w:pPr>
      <w:r>
        <w:rPr>
          <w:lang w:eastAsia="ja-JP"/>
        </w:rPr>
        <w:t xml:space="preserve">Proposal 1b: Test equipment should make sure that </w:t>
      </w:r>
      <w:proofErr w:type="spellStart"/>
      <w:r>
        <w:rPr>
          <w:lang w:eastAsia="ja-JP"/>
        </w:rPr>
        <w:t>Lmax</w:t>
      </w:r>
      <w:proofErr w:type="spellEnd"/>
      <w:r>
        <w:rPr>
          <w:lang w:eastAsia="ja-JP"/>
        </w:rPr>
        <w:t xml:space="preserve"> is not exceeded during a test by monitoring the number of CCA failures and preventing additional CCA failures from happening after </w:t>
      </w:r>
      <w:proofErr w:type="spellStart"/>
      <w:r>
        <w:rPr>
          <w:lang w:eastAsia="ja-JP"/>
        </w:rPr>
        <w:t>Lmax</w:t>
      </w:r>
      <w:proofErr w:type="spellEnd"/>
      <w:r>
        <w:rPr>
          <w:lang w:eastAsia="ja-JP"/>
        </w:rPr>
        <w:t xml:space="preserve"> is reached.</w:t>
      </w:r>
    </w:p>
    <w:p w14:paraId="672A3276" w14:textId="35B4A04B" w:rsidR="007226EB" w:rsidRDefault="007226EB" w:rsidP="00FC47A4">
      <w:pPr>
        <w:pStyle w:val="ListParagraph"/>
        <w:numPr>
          <w:ilvl w:val="2"/>
          <w:numId w:val="9"/>
        </w:numPr>
        <w:spacing w:line="252" w:lineRule="auto"/>
        <w:rPr>
          <w:lang w:eastAsia="ja-JP"/>
        </w:rPr>
      </w:pPr>
      <w:r>
        <w:rPr>
          <w:lang w:eastAsia="ja-JP"/>
        </w:rPr>
        <w:t>Option 2 (</w:t>
      </w:r>
      <w:r w:rsidR="00AF234A">
        <w:rPr>
          <w:lang w:eastAsia="ja-JP"/>
        </w:rPr>
        <w:t>Huawei</w:t>
      </w:r>
      <w:r>
        <w:rPr>
          <w:lang w:eastAsia="ja-JP"/>
        </w:rPr>
        <w:t xml:space="preserve">): Add a note in each test cases where no particular behaviour to be verified that a test where </w:t>
      </w:r>
      <w:proofErr w:type="spellStart"/>
      <w:r>
        <w:rPr>
          <w:lang w:eastAsia="ja-JP"/>
        </w:rPr>
        <w:t>Lmax</w:t>
      </w:r>
      <w:proofErr w:type="spellEnd"/>
      <w:r>
        <w:rPr>
          <w:lang w:eastAsia="ja-JP"/>
        </w:rPr>
        <w:t xml:space="preserve"> is exceeded shall not be considered in the statistics.</w:t>
      </w:r>
    </w:p>
    <w:p w14:paraId="6CB08351" w14:textId="77777777" w:rsidR="007A3FD2" w:rsidRPr="00497358" w:rsidRDefault="007A3FD2" w:rsidP="00FC47A4">
      <w:pPr>
        <w:pStyle w:val="ListParagraph"/>
        <w:numPr>
          <w:ilvl w:val="1"/>
          <w:numId w:val="9"/>
        </w:numPr>
        <w:spacing w:line="252" w:lineRule="auto"/>
        <w:rPr>
          <w:highlight w:val="green"/>
          <w:lang w:eastAsia="ja-JP"/>
        </w:rPr>
      </w:pPr>
      <w:r w:rsidRPr="00497358">
        <w:rPr>
          <w:highlight w:val="green"/>
          <w:lang w:eastAsia="ja-JP"/>
        </w:rPr>
        <w:t>Agreements:</w:t>
      </w:r>
    </w:p>
    <w:p w14:paraId="176C7101" w14:textId="0772F957" w:rsidR="00497358" w:rsidRPr="00497358" w:rsidRDefault="00497358" w:rsidP="00FC47A4">
      <w:pPr>
        <w:pStyle w:val="ListParagraph"/>
        <w:numPr>
          <w:ilvl w:val="2"/>
          <w:numId w:val="9"/>
        </w:numPr>
        <w:spacing w:line="252" w:lineRule="auto"/>
        <w:rPr>
          <w:highlight w:val="green"/>
          <w:lang w:eastAsia="ja-JP"/>
        </w:rPr>
      </w:pPr>
      <w:r w:rsidRPr="00497358">
        <w:rPr>
          <w:highlight w:val="green"/>
          <w:lang w:eastAsia="ja-JP"/>
        </w:rPr>
        <w:t>Test environment should not have test runs that are rendered useless due to exceeded LBT failures</w:t>
      </w:r>
    </w:p>
    <w:p w14:paraId="3637FD2B" w14:textId="3FA71239" w:rsidR="00497358" w:rsidRPr="00497358" w:rsidRDefault="00497358" w:rsidP="00FC47A4">
      <w:pPr>
        <w:pStyle w:val="ListParagraph"/>
        <w:numPr>
          <w:ilvl w:val="2"/>
          <w:numId w:val="9"/>
        </w:numPr>
        <w:spacing w:line="252" w:lineRule="auto"/>
        <w:rPr>
          <w:highlight w:val="green"/>
          <w:lang w:eastAsia="ja-JP"/>
        </w:rPr>
      </w:pPr>
      <w:r w:rsidRPr="00497358">
        <w:rPr>
          <w:highlight w:val="green"/>
          <w:lang w:eastAsia="ja-JP"/>
        </w:rPr>
        <w:t xml:space="preserve">Test equipment should make sure that </w:t>
      </w:r>
      <w:proofErr w:type="spellStart"/>
      <w:r w:rsidRPr="00497358">
        <w:rPr>
          <w:highlight w:val="green"/>
          <w:lang w:eastAsia="ja-JP"/>
        </w:rPr>
        <w:t>Lmax</w:t>
      </w:r>
      <w:proofErr w:type="spellEnd"/>
      <w:r w:rsidRPr="00497358">
        <w:rPr>
          <w:highlight w:val="green"/>
          <w:lang w:eastAsia="ja-JP"/>
        </w:rPr>
        <w:t xml:space="preserve"> is not exceeded during a test by monitoring the number of CCA failures and preventing additional CCA failures from happening after </w:t>
      </w:r>
      <w:proofErr w:type="spellStart"/>
      <w:r w:rsidRPr="00497358">
        <w:rPr>
          <w:highlight w:val="green"/>
          <w:lang w:eastAsia="ja-JP"/>
        </w:rPr>
        <w:t>Lmax</w:t>
      </w:r>
      <w:proofErr w:type="spellEnd"/>
      <w:r w:rsidRPr="00497358">
        <w:rPr>
          <w:highlight w:val="green"/>
          <w:lang w:eastAsia="ja-JP"/>
        </w:rPr>
        <w:t xml:space="preserve"> is reached.</w:t>
      </w:r>
    </w:p>
    <w:p w14:paraId="78CE79C0" w14:textId="77777777" w:rsidR="000B3412" w:rsidRPr="008E73B5" w:rsidRDefault="000B3412" w:rsidP="000B3412">
      <w:pPr>
        <w:spacing w:line="252" w:lineRule="auto"/>
        <w:rPr>
          <w:lang w:eastAsia="ja-JP"/>
        </w:rPr>
      </w:pPr>
    </w:p>
    <w:p w14:paraId="3A664580" w14:textId="77777777" w:rsidR="007A3FD2" w:rsidRPr="007A3FD2" w:rsidRDefault="007A3FD2" w:rsidP="00FC47A4">
      <w:pPr>
        <w:pStyle w:val="ListParagraph"/>
        <w:numPr>
          <w:ilvl w:val="0"/>
          <w:numId w:val="9"/>
        </w:numPr>
        <w:spacing w:before="60" w:after="60" w:line="252" w:lineRule="auto"/>
        <w:rPr>
          <w:bCs/>
          <w:u w:val="single"/>
        </w:rPr>
      </w:pPr>
      <w:r w:rsidRPr="007A3FD2">
        <w:rPr>
          <w:bCs/>
          <w:u w:val="single"/>
        </w:rPr>
        <w:t>Issue 2-4-1: UL CCA model</w:t>
      </w:r>
    </w:p>
    <w:p w14:paraId="0EF81001" w14:textId="77777777" w:rsidR="007A3FD2" w:rsidRPr="00D36ACC" w:rsidRDefault="007A3FD2" w:rsidP="00FC47A4">
      <w:pPr>
        <w:pStyle w:val="ListParagraph"/>
        <w:numPr>
          <w:ilvl w:val="1"/>
          <w:numId w:val="9"/>
        </w:numPr>
        <w:spacing w:line="252" w:lineRule="auto"/>
        <w:rPr>
          <w:lang w:eastAsia="ja-JP"/>
        </w:rPr>
      </w:pPr>
      <w:r>
        <w:rPr>
          <w:bCs/>
        </w:rPr>
        <w:t>Proposals</w:t>
      </w:r>
    </w:p>
    <w:p w14:paraId="1FBA7231" w14:textId="6B69F67B" w:rsidR="00E30B81" w:rsidRDefault="00E30B81" w:rsidP="00FC47A4">
      <w:pPr>
        <w:pStyle w:val="ListParagraph"/>
        <w:numPr>
          <w:ilvl w:val="2"/>
          <w:numId w:val="9"/>
        </w:numPr>
        <w:spacing w:line="252" w:lineRule="auto"/>
        <w:rPr>
          <w:lang w:eastAsia="ja-JP"/>
        </w:rPr>
      </w:pPr>
      <w:r>
        <w:rPr>
          <w:lang w:eastAsia="ja-JP"/>
        </w:rPr>
        <w:t>Proposal 1 (</w:t>
      </w:r>
      <w:r w:rsidR="00A53780">
        <w:rPr>
          <w:lang w:eastAsia="ja-JP"/>
        </w:rPr>
        <w:t>Nokia</w:t>
      </w:r>
      <w:r>
        <w:rPr>
          <w:lang w:eastAsia="ja-JP"/>
        </w:rPr>
        <w:t>) Define baseline UL CCA model as:</w:t>
      </w:r>
    </w:p>
    <w:p w14:paraId="4EBB79EC" w14:textId="77777777" w:rsidR="00E30B81" w:rsidRDefault="00E30B81" w:rsidP="00FC47A4">
      <w:pPr>
        <w:pStyle w:val="ListParagraph"/>
        <w:numPr>
          <w:ilvl w:val="3"/>
          <w:numId w:val="9"/>
        </w:numPr>
        <w:spacing w:line="252" w:lineRule="auto"/>
        <w:rPr>
          <w:lang w:eastAsia="ja-JP"/>
        </w:rPr>
      </w:pPr>
      <w:r>
        <w:rPr>
          <w:lang w:eastAsia="ja-JP"/>
        </w:rPr>
        <w:t xml:space="preserve">Use DL FBE model to transmit a OCNG noise pattern with CCA BW in one or more of the scheduled/configured UL resource with probability P. </w:t>
      </w:r>
    </w:p>
    <w:p w14:paraId="09412E73" w14:textId="77777777" w:rsidR="00E30B81" w:rsidRDefault="00E30B81" w:rsidP="00FC47A4">
      <w:pPr>
        <w:pStyle w:val="ListParagraph"/>
        <w:numPr>
          <w:ilvl w:val="4"/>
          <w:numId w:val="9"/>
        </w:numPr>
        <w:spacing w:line="252" w:lineRule="auto"/>
        <w:rPr>
          <w:lang w:eastAsia="ja-JP"/>
        </w:rPr>
      </w:pPr>
      <w:r>
        <w:rPr>
          <w:lang w:eastAsia="ja-JP"/>
        </w:rPr>
        <w:t>P is FFS</w:t>
      </w:r>
    </w:p>
    <w:p w14:paraId="249FB1D8" w14:textId="77777777" w:rsidR="00E30B81" w:rsidRDefault="00E30B81" w:rsidP="00FC47A4">
      <w:pPr>
        <w:pStyle w:val="ListParagraph"/>
        <w:numPr>
          <w:ilvl w:val="3"/>
          <w:numId w:val="9"/>
        </w:numPr>
        <w:spacing w:line="252" w:lineRule="auto"/>
        <w:rPr>
          <w:lang w:eastAsia="ja-JP"/>
        </w:rPr>
      </w:pPr>
      <w:r>
        <w:rPr>
          <w:lang w:eastAsia="ja-JP"/>
        </w:rPr>
        <w:t>The test equipment keeps a count of the number of UL CCA failures it may cause.</w:t>
      </w:r>
    </w:p>
    <w:p w14:paraId="1D766A90" w14:textId="77777777" w:rsidR="00E30B81" w:rsidRDefault="00E30B81" w:rsidP="00FC47A4">
      <w:pPr>
        <w:pStyle w:val="ListParagraph"/>
        <w:numPr>
          <w:ilvl w:val="3"/>
          <w:numId w:val="9"/>
        </w:numPr>
        <w:spacing w:line="252" w:lineRule="auto"/>
        <w:rPr>
          <w:lang w:eastAsia="ja-JP"/>
        </w:rPr>
      </w:pPr>
      <w:r>
        <w:rPr>
          <w:lang w:eastAsia="ja-JP"/>
        </w:rPr>
        <w:t>When the OCNG signal is transmitted, the test equipment does not monitor the UL resource in which the OCNG is transmitted.</w:t>
      </w:r>
    </w:p>
    <w:p w14:paraId="62E2C78A" w14:textId="77777777" w:rsidR="00E30B81" w:rsidRDefault="00E30B81" w:rsidP="00FC47A4">
      <w:pPr>
        <w:pStyle w:val="ListParagraph"/>
        <w:numPr>
          <w:ilvl w:val="3"/>
          <w:numId w:val="9"/>
        </w:numPr>
        <w:spacing w:line="252" w:lineRule="auto"/>
        <w:rPr>
          <w:lang w:eastAsia="ja-JP"/>
        </w:rPr>
      </w:pPr>
      <w:r>
        <w:rPr>
          <w:lang w:eastAsia="ja-JP"/>
        </w:rPr>
        <w:t>When the OCNG signal is not transmitted, the test equipment monitors the UL resource for the desired UL signal.</w:t>
      </w:r>
    </w:p>
    <w:p w14:paraId="310DDFF0" w14:textId="77777777" w:rsidR="00E30B81" w:rsidRDefault="00E30B81" w:rsidP="00FC47A4">
      <w:pPr>
        <w:pStyle w:val="ListParagraph"/>
        <w:numPr>
          <w:ilvl w:val="3"/>
          <w:numId w:val="9"/>
        </w:numPr>
        <w:spacing w:line="252" w:lineRule="auto"/>
        <w:rPr>
          <w:lang w:eastAsia="ja-JP"/>
        </w:rPr>
      </w:pPr>
      <w:r>
        <w:rPr>
          <w:lang w:eastAsia="ja-JP"/>
        </w:rPr>
        <w:t>Based on whether it receives the signal or not, the test equipment declares the test case pass/fail</w:t>
      </w:r>
    </w:p>
    <w:p w14:paraId="7C54B5C1" w14:textId="77777777" w:rsidR="00E30B81" w:rsidRDefault="00E30B81" w:rsidP="00FC47A4">
      <w:pPr>
        <w:pStyle w:val="ListParagraph"/>
        <w:numPr>
          <w:ilvl w:val="3"/>
          <w:numId w:val="9"/>
        </w:numPr>
        <w:spacing w:line="252" w:lineRule="auto"/>
        <w:rPr>
          <w:lang w:eastAsia="ja-JP"/>
        </w:rPr>
      </w:pPr>
      <w:r>
        <w:rPr>
          <w:lang w:eastAsia="ja-JP"/>
        </w:rPr>
        <w:t>Consistent UL CCA failures are modelled by means of a low CCA success probability.</w:t>
      </w:r>
    </w:p>
    <w:p w14:paraId="58CD9676" w14:textId="07847D09" w:rsidR="00E30B81" w:rsidRDefault="00E30B81" w:rsidP="00FC47A4">
      <w:pPr>
        <w:pStyle w:val="ListParagraph"/>
        <w:numPr>
          <w:ilvl w:val="2"/>
          <w:numId w:val="9"/>
        </w:numPr>
        <w:spacing w:line="252" w:lineRule="auto"/>
        <w:rPr>
          <w:lang w:eastAsia="ja-JP"/>
        </w:rPr>
      </w:pPr>
      <w:r>
        <w:rPr>
          <w:lang w:eastAsia="ja-JP"/>
        </w:rPr>
        <w:t>Proposal 2 (</w:t>
      </w:r>
      <w:r w:rsidR="000646B7">
        <w:rPr>
          <w:lang w:eastAsia="ja-JP"/>
        </w:rPr>
        <w:t>QC</w:t>
      </w:r>
      <w:r>
        <w:rPr>
          <w:lang w:eastAsia="ja-JP"/>
        </w:rPr>
        <w:t>): to adopt a baseline UL CCA model as below:</w:t>
      </w:r>
    </w:p>
    <w:p w14:paraId="621215B1" w14:textId="77777777" w:rsidR="00E30B81" w:rsidRDefault="00E30B81" w:rsidP="00FC47A4">
      <w:pPr>
        <w:pStyle w:val="ListParagraph"/>
        <w:numPr>
          <w:ilvl w:val="3"/>
          <w:numId w:val="9"/>
        </w:numPr>
        <w:spacing w:line="252" w:lineRule="auto"/>
        <w:rPr>
          <w:lang w:eastAsia="ja-JP"/>
        </w:rPr>
      </w:pPr>
      <w:r>
        <w:rPr>
          <w:lang w:eastAsia="ja-JP"/>
        </w:rPr>
        <w:t>T</w:t>
      </w:r>
      <w:r w:rsidRPr="00E8174A">
        <w:rPr>
          <w:vertAlign w:val="subscript"/>
          <w:lang w:eastAsia="ja-JP"/>
        </w:rPr>
        <w:t>CCA</w:t>
      </w:r>
      <w:r>
        <w:rPr>
          <w:lang w:eastAsia="ja-JP"/>
        </w:rPr>
        <w:t xml:space="preserve"> </w:t>
      </w:r>
      <w:proofErr w:type="spellStart"/>
      <w:r>
        <w:rPr>
          <w:lang w:eastAsia="ja-JP"/>
        </w:rPr>
        <w:t>ms</w:t>
      </w:r>
      <w:proofErr w:type="spellEnd"/>
      <w:r>
        <w:rPr>
          <w:lang w:eastAsia="ja-JP"/>
        </w:rPr>
        <w:t xml:space="preserve">  prior to each UL transmission burst in the test:</w:t>
      </w:r>
    </w:p>
    <w:p w14:paraId="6AD7058F" w14:textId="77777777" w:rsidR="00E30B81" w:rsidRDefault="00E30B81" w:rsidP="00FC47A4">
      <w:pPr>
        <w:pStyle w:val="ListParagraph"/>
        <w:numPr>
          <w:ilvl w:val="4"/>
          <w:numId w:val="9"/>
        </w:numPr>
        <w:spacing w:line="252" w:lineRule="auto"/>
        <w:rPr>
          <w:lang w:eastAsia="ja-JP"/>
        </w:rPr>
      </w:pPr>
      <w:r>
        <w:rPr>
          <w:lang w:eastAsia="ja-JP"/>
        </w:rPr>
        <w:t>The test equipment (TE) generates a uniform random variable p from the range [0, 1].</w:t>
      </w:r>
    </w:p>
    <w:p w14:paraId="55FD2C1E" w14:textId="77777777" w:rsidR="00E30B81" w:rsidRDefault="00E30B81" w:rsidP="00FC47A4">
      <w:pPr>
        <w:pStyle w:val="ListParagraph"/>
        <w:numPr>
          <w:ilvl w:val="4"/>
          <w:numId w:val="9"/>
        </w:numPr>
        <w:spacing w:line="252" w:lineRule="auto"/>
        <w:rPr>
          <w:lang w:eastAsia="ja-JP"/>
        </w:rPr>
      </w:pPr>
      <w:r>
        <w:rPr>
          <w:lang w:eastAsia="ja-JP"/>
        </w:rPr>
        <w:t>If p&lt;P</w:t>
      </w:r>
      <w:r w:rsidRPr="00E8174A">
        <w:rPr>
          <w:vertAlign w:val="subscript"/>
          <w:lang w:eastAsia="ja-JP"/>
        </w:rPr>
        <w:t>CCA_UL</w:t>
      </w:r>
      <w:r>
        <w:rPr>
          <w:lang w:eastAsia="ja-JP"/>
        </w:rPr>
        <w:t xml:space="preserve">, the TE transmits a OCNG noise pattern with a high [TBD] energy within the UE BW scheduled/configured for the UL transmission for at-least TCCA </w:t>
      </w:r>
      <w:proofErr w:type="spellStart"/>
      <w:r>
        <w:rPr>
          <w:lang w:eastAsia="ja-JP"/>
        </w:rPr>
        <w:t>ms.</w:t>
      </w:r>
      <w:proofErr w:type="spellEnd"/>
      <w:r>
        <w:rPr>
          <w:lang w:eastAsia="ja-JP"/>
        </w:rPr>
        <w:t xml:space="preserve"> </w:t>
      </w:r>
    </w:p>
    <w:p w14:paraId="6C926DC3" w14:textId="77777777" w:rsidR="00E30B81" w:rsidRDefault="00E30B81" w:rsidP="00FC47A4">
      <w:pPr>
        <w:pStyle w:val="ListParagraph"/>
        <w:numPr>
          <w:ilvl w:val="5"/>
          <w:numId w:val="9"/>
        </w:numPr>
        <w:spacing w:line="252" w:lineRule="auto"/>
        <w:rPr>
          <w:lang w:eastAsia="ja-JP"/>
        </w:rPr>
      </w:pPr>
      <w:r>
        <w:rPr>
          <w:lang w:eastAsia="ja-JP"/>
        </w:rPr>
        <w:t>T</w:t>
      </w:r>
      <w:r w:rsidRPr="00E8174A">
        <w:rPr>
          <w:vertAlign w:val="subscript"/>
          <w:lang w:eastAsia="ja-JP"/>
        </w:rPr>
        <w:t>CCA</w:t>
      </w:r>
      <w:r>
        <w:rPr>
          <w:lang w:eastAsia="ja-JP"/>
        </w:rPr>
        <w:t xml:space="preserve"> is the channel sensing period depending on LBT category being used by the UE</w:t>
      </w:r>
    </w:p>
    <w:p w14:paraId="4889BD23" w14:textId="77777777" w:rsidR="00E30B81" w:rsidRDefault="00E30B81" w:rsidP="00FC47A4">
      <w:pPr>
        <w:pStyle w:val="ListParagraph"/>
        <w:numPr>
          <w:ilvl w:val="5"/>
          <w:numId w:val="9"/>
        </w:numPr>
        <w:spacing w:line="252" w:lineRule="auto"/>
        <w:rPr>
          <w:lang w:eastAsia="ja-JP"/>
        </w:rPr>
      </w:pPr>
      <w:r>
        <w:rPr>
          <w:lang w:eastAsia="ja-JP"/>
        </w:rPr>
        <w:t>P</w:t>
      </w:r>
      <w:r w:rsidRPr="00E8174A">
        <w:rPr>
          <w:vertAlign w:val="subscript"/>
          <w:lang w:eastAsia="ja-JP"/>
        </w:rPr>
        <w:t>CCA_UL</w:t>
      </w:r>
      <w:r>
        <w:rPr>
          <w:lang w:eastAsia="ja-JP"/>
        </w:rPr>
        <w:t xml:space="preserve"> is the probability of a successful UL CCA</w:t>
      </w:r>
    </w:p>
    <w:p w14:paraId="6729C5BF" w14:textId="77777777" w:rsidR="00E30B81" w:rsidRDefault="00E30B81" w:rsidP="00FC47A4">
      <w:pPr>
        <w:pStyle w:val="ListParagraph"/>
        <w:numPr>
          <w:ilvl w:val="3"/>
          <w:numId w:val="9"/>
        </w:numPr>
        <w:spacing w:line="252" w:lineRule="auto"/>
        <w:rPr>
          <w:lang w:eastAsia="ja-JP"/>
        </w:rPr>
      </w:pPr>
      <w:r>
        <w:rPr>
          <w:lang w:eastAsia="ja-JP"/>
        </w:rPr>
        <w:t>The TE keeps a count of the number of UL CCA failures it causes.</w:t>
      </w:r>
    </w:p>
    <w:p w14:paraId="48942F04" w14:textId="77777777" w:rsidR="00E30B81" w:rsidRDefault="00E30B81" w:rsidP="00FC47A4">
      <w:pPr>
        <w:pStyle w:val="ListParagraph"/>
        <w:numPr>
          <w:ilvl w:val="3"/>
          <w:numId w:val="9"/>
        </w:numPr>
        <w:spacing w:line="252" w:lineRule="auto"/>
        <w:rPr>
          <w:lang w:eastAsia="ja-JP"/>
        </w:rPr>
      </w:pPr>
      <w:r>
        <w:rPr>
          <w:lang w:eastAsia="ja-JP"/>
        </w:rPr>
        <w:t>The TE monitors the UL resource for the desired UL signal.</w:t>
      </w:r>
    </w:p>
    <w:p w14:paraId="77DC853D" w14:textId="77777777" w:rsidR="00E30B81" w:rsidRDefault="00E30B81" w:rsidP="00FC47A4">
      <w:pPr>
        <w:pStyle w:val="ListParagraph"/>
        <w:numPr>
          <w:ilvl w:val="3"/>
          <w:numId w:val="9"/>
        </w:numPr>
        <w:spacing w:line="252" w:lineRule="auto"/>
        <w:rPr>
          <w:lang w:eastAsia="ja-JP"/>
        </w:rPr>
      </w:pPr>
      <w:r>
        <w:rPr>
          <w:lang w:eastAsia="ja-JP"/>
        </w:rPr>
        <w:t>Based on when and/or whether the TE receives the desired UL signal, it deems the test case to pass/fail</w:t>
      </w:r>
    </w:p>
    <w:p w14:paraId="623A924A" w14:textId="26FD8062" w:rsidR="00E30B81" w:rsidRDefault="00E30B81" w:rsidP="00FC47A4">
      <w:pPr>
        <w:pStyle w:val="ListParagraph"/>
        <w:numPr>
          <w:ilvl w:val="2"/>
          <w:numId w:val="9"/>
        </w:numPr>
        <w:spacing w:line="252" w:lineRule="auto"/>
        <w:rPr>
          <w:lang w:eastAsia="ja-JP"/>
        </w:rPr>
      </w:pPr>
      <w:r>
        <w:rPr>
          <w:lang w:eastAsia="ja-JP"/>
        </w:rPr>
        <w:t>Proposal 3 (</w:t>
      </w:r>
      <w:r w:rsidR="005D75F2">
        <w:rPr>
          <w:lang w:eastAsia="ja-JP"/>
        </w:rPr>
        <w:t>Ericsson</w:t>
      </w:r>
      <w:r>
        <w:rPr>
          <w:lang w:eastAsia="ja-JP"/>
        </w:rPr>
        <w:t>): Prior to each UL transmission burst within a time interval i of the test:</w:t>
      </w:r>
    </w:p>
    <w:p w14:paraId="7C0B1039" w14:textId="77777777" w:rsidR="00E30B81" w:rsidRDefault="00E30B81" w:rsidP="00FC47A4">
      <w:pPr>
        <w:pStyle w:val="ListParagraph"/>
        <w:numPr>
          <w:ilvl w:val="3"/>
          <w:numId w:val="9"/>
        </w:numPr>
        <w:spacing w:line="252" w:lineRule="auto"/>
        <w:rPr>
          <w:lang w:eastAsia="ja-JP"/>
        </w:rPr>
      </w:pPr>
      <w:r>
        <w:rPr>
          <w:lang w:eastAsia="ja-JP"/>
        </w:rPr>
        <w:t>Generate a uniform random variable p from the range [0, 1].</w:t>
      </w:r>
    </w:p>
    <w:p w14:paraId="4F7A57C3" w14:textId="77777777" w:rsidR="00E30B81" w:rsidRDefault="00E30B81" w:rsidP="00FC47A4">
      <w:pPr>
        <w:pStyle w:val="ListParagraph"/>
        <w:numPr>
          <w:ilvl w:val="3"/>
          <w:numId w:val="9"/>
        </w:numPr>
        <w:spacing w:line="252" w:lineRule="auto"/>
        <w:rPr>
          <w:lang w:eastAsia="ja-JP"/>
        </w:rPr>
      </w:pPr>
      <w:r>
        <w:rPr>
          <w:lang w:eastAsia="ja-JP"/>
        </w:rPr>
        <w:t>If p&lt;</w:t>
      </w:r>
      <w:proofErr w:type="spellStart"/>
      <w:r>
        <w:rPr>
          <w:lang w:eastAsia="ja-JP"/>
        </w:rPr>
        <w:t>P</w:t>
      </w:r>
      <w:r w:rsidRPr="005D75F2">
        <w:rPr>
          <w:vertAlign w:val="subscript"/>
          <w:lang w:eastAsia="ja-JP"/>
        </w:rPr>
        <w:t>CCA_UL,i</w:t>
      </w:r>
      <w:proofErr w:type="spellEnd"/>
      <w:r>
        <w:rPr>
          <w:lang w:eastAsia="ja-JP"/>
        </w:rPr>
        <w:t>, then the energy generated by the test system in the corresponding portion of UL slot is equal to or below the energy detection threshold [TBD]; otherwise the energy generated by the test system in the portion of UL slot is above the energy detection threshold [TBD].</w:t>
      </w:r>
    </w:p>
    <w:p w14:paraId="3C70410D" w14:textId="77777777" w:rsidR="007A3FD2" w:rsidRDefault="007A3FD2" w:rsidP="00FC47A4">
      <w:pPr>
        <w:pStyle w:val="ListParagraph"/>
        <w:numPr>
          <w:ilvl w:val="1"/>
          <w:numId w:val="9"/>
        </w:numPr>
        <w:spacing w:line="252" w:lineRule="auto"/>
        <w:rPr>
          <w:lang w:eastAsia="ja-JP"/>
        </w:rPr>
      </w:pPr>
      <w:r>
        <w:rPr>
          <w:lang w:eastAsia="ja-JP"/>
        </w:rPr>
        <w:t>Discussion</w:t>
      </w:r>
    </w:p>
    <w:p w14:paraId="397C5EC6" w14:textId="0FC09A13" w:rsidR="007A3FD2" w:rsidRDefault="009E605B" w:rsidP="00FC47A4">
      <w:pPr>
        <w:pStyle w:val="ListParagraph"/>
        <w:numPr>
          <w:ilvl w:val="2"/>
          <w:numId w:val="9"/>
        </w:numPr>
        <w:spacing w:line="252" w:lineRule="auto"/>
        <w:rPr>
          <w:lang w:eastAsia="ja-JP"/>
        </w:rPr>
      </w:pPr>
      <w:r>
        <w:rPr>
          <w:lang w:eastAsia="ja-JP"/>
        </w:rPr>
        <w:t>Nokia: ok with Proposal 2. May need to include energy detection threshold</w:t>
      </w:r>
    </w:p>
    <w:p w14:paraId="6AE3796E" w14:textId="470155F6" w:rsidR="009E605B" w:rsidRDefault="009E605B" w:rsidP="00FC47A4">
      <w:pPr>
        <w:pStyle w:val="ListParagraph"/>
        <w:numPr>
          <w:ilvl w:val="2"/>
          <w:numId w:val="9"/>
        </w:numPr>
        <w:spacing w:line="252" w:lineRule="auto"/>
        <w:rPr>
          <w:lang w:eastAsia="ja-JP"/>
        </w:rPr>
      </w:pPr>
      <w:r>
        <w:rPr>
          <w:lang w:eastAsia="ja-JP"/>
        </w:rPr>
        <w:t>E///: The energy detection threshold should be above LBT threshold? Is the difference to use OCNG?</w:t>
      </w:r>
    </w:p>
    <w:p w14:paraId="194BAAD9" w14:textId="59AA9681" w:rsidR="009E605B" w:rsidRDefault="009E605B" w:rsidP="00FC47A4">
      <w:pPr>
        <w:pStyle w:val="ListParagraph"/>
        <w:numPr>
          <w:ilvl w:val="2"/>
          <w:numId w:val="9"/>
        </w:numPr>
        <w:spacing w:line="252" w:lineRule="auto"/>
        <w:rPr>
          <w:lang w:eastAsia="ja-JP"/>
        </w:rPr>
      </w:pPr>
      <w:r>
        <w:rPr>
          <w:lang w:eastAsia="ja-JP"/>
        </w:rPr>
        <w:t xml:space="preserve">QC: </w:t>
      </w:r>
      <w:r w:rsidR="00962325">
        <w:rPr>
          <w:lang w:eastAsia="ja-JP"/>
        </w:rPr>
        <w:t>Energy detection threshold is the LBT threshold. We can use any random signal pattern.</w:t>
      </w:r>
      <w:r w:rsidR="00F5385A">
        <w:rPr>
          <w:lang w:eastAsia="ja-JP"/>
        </w:rPr>
        <w:t xml:space="preserve"> OCNG can emulate real field scenario.</w:t>
      </w:r>
    </w:p>
    <w:p w14:paraId="734C9D9B" w14:textId="77777777" w:rsidR="007A3FD2" w:rsidRPr="008E73B5" w:rsidRDefault="007A3FD2" w:rsidP="00FC47A4">
      <w:pPr>
        <w:pStyle w:val="ListParagraph"/>
        <w:numPr>
          <w:ilvl w:val="1"/>
          <w:numId w:val="9"/>
        </w:numPr>
        <w:spacing w:line="252" w:lineRule="auto"/>
        <w:rPr>
          <w:lang w:eastAsia="ja-JP"/>
        </w:rPr>
      </w:pPr>
      <w:r w:rsidRPr="008E73B5">
        <w:rPr>
          <w:lang w:eastAsia="ja-JP"/>
        </w:rPr>
        <w:t>Agreements:</w:t>
      </w:r>
    </w:p>
    <w:p w14:paraId="13FBA62B" w14:textId="787E0B06" w:rsidR="00C476BA" w:rsidRPr="00913292" w:rsidRDefault="00C476BA" w:rsidP="00FC47A4">
      <w:pPr>
        <w:pStyle w:val="ListParagraph"/>
        <w:numPr>
          <w:ilvl w:val="2"/>
          <w:numId w:val="9"/>
        </w:numPr>
        <w:spacing w:line="252" w:lineRule="auto"/>
        <w:rPr>
          <w:highlight w:val="green"/>
          <w:lang w:eastAsia="ja-JP"/>
        </w:rPr>
      </w:pPr>
      <w:r w:rsidRPr="00913292">
        <w:rPr>
          <w:highlight w:val="green"/>
          <w:lang w:eastAsia="ja-JP"/>
        </w:rPr>
        <w:t>Adopt a baseline UL CCA model as below:</w:t>
      </w:r>
    </w:p>
    <w:p w14:paraId="38227BA4" w14:textId="77777777" w:rsidR="00C476BA" w:rsidRPr="00913292" w:rsidRDefault="00C476BA" w:rsidP="00FC47A4">
      <w:pPr>
        <w:pStyle w:val="ListParagraph"/>
        <w:numPr>
          <w:ilvl w:val="3"/>
          <w:numId w:val="9"/>
        </w:numPr>
        <w:spacing w:line="252" w:lineRule="auto"/>
        <w:rPr>
          <w:highlight w:val="green"/>
          <w:lang w:eastAsia="ja-JP"/>
        </w:rPr>
      </w:pPr>
      <w:r w:rsidRPr="00913292">
        <w:rPr>
          <w:highlight w:val="green"/>
          <w:lang w:eastAsia="ja-JP"/>
        </w:rPr>
        <w:lastRenderedPageBreak/>
        <w:t>T</w:t>
      </w:r>
      <w:r w:rsidRPr="00913292">
        <w:rPr>
          <w:highlight w:val="green"/>
          <w:vertAlign w:val="subscript"/>
          <w:lang w:eastAsia="ja-JP"/>
        </w:rPr>
        <w:t>CCA</w:t>
      </w:r>
      <w:r w:rsidRPr="00913292">
        <w:rPr>
          <w:highlight w:val="green"/>
          <w:lang w:eastAsia="ja-JP"/>
        </w:rPr>
        <w:t xml:space="preserve"> </w:t>
      </w:r>
      <w:proofErr w:type="spellStart"/>
      <w:r w:rsidRPr="00913292">
        <w:rPr>
          <w:highlight w:val="green"/>
          <w:lang w:eastAsia="ja-JP"/>
        </w:rPr>
        <w:t>ms</w:t>
      </w:r>
      <w:proofErr w:type="spellEnd"/>
      <w:r w:rsidRPr="00913292">
        <w:rPr>
          <w:highlight w:val="green"/>
          <w:lang w:eastAsia="ja-JP"/>
        </w:rPr>
        <w:t xml:space="preserve">  prior to each UL transmission burst in the test:</w:t>
      </w:r>
    </w:p>
    <w:p w14:paraId="1DEE2004" w14:textId="77777777" w:rsidR="00C476BA" w:rsidRPr="00913292" w:rsidRDefault="00C476BA" w:rsidP="00FC47A4">
      <w:pPr>
        <w:pStyle w:val="ListParagraph"/>
        <w:numPr>
          <w:ilvl w:val="4"/>
          <w:numId w:val="9"/>
        </w:numPr>
        <w:spacing w:line="252" w:lineRule="auto"/>
        <w:rPr>
          <w:highlight w:val="green"/>
          <w:lang w:eastAsia="ja-JP"/>
        </w:rPr>
      </w:pPr>
      <w:r w:rsidRPr="00913292">
        <w:rPr>
          <w:highlight w:val="green"/>
          <w:lang w:eastAsia="ja-JP"/>
        </w:rPr>
        <w:t>The test equipment (TE) generates a uniform random variable p from the range [0, 1].</w:t>
      </w:r>
    </w:p>
    <w:p w14:paraId="534F0056" w14:textId="42D6192F" w:rsidR="00C476BA" w:rsidRPr="00913292" w:rsidRDefault="00C476BA" w:rsidP="00FC47A4">
      <w:pPr>
        <w:pStyle w:val="ListParagraph"/>
        <w:numPr>
          <w:ilvl w:val="4"/>
          <w:numId w:val="9"/>
        </w:numPr>
        <w:spacing w:line="252" w:lineRule="auto"/>
        <w:rPr>
          <w:highlight w:val="green"/>
          <w:lang w:eastAsia="ja-JP"/>
        </w:rPr>
      </w:pPr>
      <w:r w:rsidRPr="00913292">
        <w:rPr>
          <w:highlight w:val="green"/>
          <w:lang w:eastAsia="ja-JP"/>
        </w:rPr>
        <w:t>If p&lt;P</w:t>
      </w:r>
      <w:r w:rsidRPr="00913292">
        <w:rPr>
          <w:highlight w:val="green"/>
          <w:vertAlign w:val="subscript"/>
          <w:lang w:eastAsia="ja-JP"/>
        </w:rPr>
        <w:t>CCA_UL</w:t>
      </w:r>
      <w:r w:rsidRPr="00913292">
        <w:rPr>
          <w:highlight w:val="green"/>
          <w:lang w:eastAsia="ja-JP"/>
        </w:rPr>
        <w:t>, the TE transmits a</w:t>
      </w:r>
      <w:r w:rsidR="00AE5AF1" w:rsidRPr="00913292">
        <w:rPr>
          <w:highlight w:val="green"/>
          <w:lang w:eastAsia="ja-JP"/>
        </w:rPr>
        <w:t>n</w:t>
      </w:r>
      <w:r w:rsidRPr="00913292">
        <w:rPr>
          <w:highlight w:val="green"/>
          <w:lang w:eastAsia="ja-JP"/>
        </w:rPr>
        <w:t xml:space="preserve"> </w:t>
      </w:r>
      <w:r w:rsidR="00AE5AF1" w:rsidRPr="00913292">
        <w:rPr>
          <w:highlight w:val="green"/>
          <w:lang w:eastAsia="ja-JP"/>
        </w:rPr>
        <w:t>[</w:t>
      </w:r>
      <w:r w:rsidRPr="00913292">
        <w:rPr>
          <w:highlight w:val="green"/>
          <w:lang w:eastAsia="ja-JP"/>
        </w:rPr>
        <w:t>OCNG noise pattern</w:t>
      </w:r>
      <w:r w:rsidR="00AE5AF1" w:rsidRPr="00913292">
        <w:rPr>
          <w:highlight w:val="green"/>
          <w:lang w:eastAsia="ja-JP"/>
        </w:rPr>
        <w:t>]</w:t>
      </w:r>
      <w:r w:rsidRPr="00913292">
        <w:rPr>
          <w:highlight w:val="green"/>
          <w:lang w:eastAsia="ja-JP"/>
        </w:rPr>
        <w:t xml:space="preserve"> with a</w:t>
      </w:r>
      <w:r w:rsidR="00913292" w:rsidRPr="00913292">
        <w:rPr>
          <w:highlight w:val="green"/>
          <w:lang w:eastAsia="ja-JP"/>
        </w:rPr>
        <w:t>n</w:t>
      </w:r>
      <w:r w:rsidRPr="00913292">
        <w:rPr>
          <w:highlight w:val="green"/>
          <w:lang w:eastAsia="ja-JP"/>
        </w:rPr>
        <w:t xml:space="preserve"> energy</w:t>
      </w:r>
      <w:r w:rsidR="00E768AC" w:rsidRPr="00913292">
        <w:rPr>
          <w:highlight w:val="green"/>
          <w:lang w:eastAsia="ja-JP"/>
        </w:rPr>
        <w:t xml:space="preserve"> level </w:t>
      </w:r>
      <w:r w:rsidR="00B8229A" w:rsidRPr="00913292">
        <w:rPr>
          <w:highlight w:val="green"/>
          <w:lang w:eastAsia="ja-JP"/>
        </w:rPr>
        <w:t>X</w:t>
      </w:r>
      <w:r w:rsidRPr="00913292">
        <w:rPr>
          <w:highlight w:val="green"/>
          <w:lang w:eastAsia="ja-JP"/>
        </w:rPr>
        <w:t xml:space="preserve"> within the UE BW scheduled/configured for the UL transmission for at-least TCCA </w:t>
      </w:r>
      <w:proofErr w:type="spellStart"/>
      <w:r w:rsidRPr="00913292">
        <w:rPr>
          <w:highlight w:val="green"/>
          <w:lang w:eastAsia="ja-JP"/>
        </w:rPr>
        <w:t>ms.</w:t>
      </w:r>
      <w:proofErr w:type="spellEnd"/>
      <w:r w:rsidRPr="00913292">
        <w:rPr>
          <w:highlight w:val="green"/>
          <w:lang w:eastAsia="ja-JP"/>
        </w:rPr>
        <w:t xml:space="preserve"> </w:t>
      </w:r>
    </w:p>
    <w:p w14:paraId="18CCB6A4" w14:textId="77777777" w:rsidR="00C476BA" w:rsidRPr="00913292" w:rsidRDefault="00C476BA" w:rsidP="00FC47A4">
      <w:pPr>
        <w:pStyle w:val="ListParagraph"/>
        <w:numPr>
          <w:ilvl w:val="5"/>
          <w:numId w:val="9"/>
        </w:numPr>
        <w:spacing w:line="252" w:lineRule="auto"/>
        <w:rPr>
          <w:highlight w:val="green"/>
          <w:lang w:eastAsia="ja-JP"/>
        </w:rPr>
      </w:pPr>
      <w:r w:rsidRPr="00913292">
        <w:rPr>
          <w:highlight w:val="green"/>
          <w:lang w:eastAsia="ja-JP"/>
        </w:rPr>
        <w:t>T</w:t>
      </w:r>
      <w:r w:rsidRPr="00913292">
        <w:rPr>
          <w:highlight w:val="green"/>
          <w:vertAlign w:val="subscript"/>
          <w:lang w:eastAsia="ja-JP"/>
        </w:rPr>
        <w:t>CCA</w:t>
      </w:r>
      <w:r w:rsidRPr="00913292">
        <w:rPr>
          <w:highlight w:val="green"/>
          <w:lang w:eastAsia="ja-JP"/>
        </w:rPr>
        <w:t xml:space="preserve"> is the channel sensing period depending on LBT category being used by the UE</w:t>
      </w:r>
    </w:p>
    <w:p w14:paraId="00876B6D" w14:textId="3898EE09" w:rsidR="00C476BA" w:rsidRPr="00913292" w:rsidRDefault="00C476BA" w:rsidP="00FC47A4">
      <w:pPr>
        <w:pStyle w:val="ListParagraph"/>
        <w:numPr>
          <w:ilvl w:val="5"/>
          <w:numId w:val="9"/>
        </w:numPr>
        <w:spacing w:line="252" w:lineRule="auto"/>
        <w:rPr>
          <w:highlight w:val="green"/>
          <w:lang w:eastAsia="ja-JP"/>
        </w:rPr>
      </w:pPr>
      <w:r w:rsidRPr="00913292">
        <w:rPr>
          <w:highlight w:val="green"/>
          <w:lang w:eastAsia="ja-JP"/>
        </w:rPr>
        <w:t>P</w:t>
      </w:r>
      <w:r w:rsidRPr="00913292">
        <w:rPr>
          <w:highlight w:val="green"/>
          <w:vertAlign w:val="subscript"/>
          <w:lang w:eastAsia="ja-JP"/>
        </w:rPr>
        <w:t>CCA_UL</w:t>
      </w:r>
      <w:r w:rsidRPr="00913292">
        <w:rPr>
          <w:highlight w:val="green"/>
          <w:lang w:eastAsia="ja-JP"/>
        </w:rPr>
        <w:t xml:space="preserve"> is the probability of a successful UL CCA</w:t>
      </w:r>
    </w:p>
    <w:p w14:paraId="5DF0B40C" w14:textId="6D83C5D5" w:rsidR="00B8229A" w:rsidRPr="00913292" w:rsidRDefault="00B8229A" w:rsidP="00FC47A4">
      <w:pPr>
        <w:pStyle w:val="ListParagraph"/>
        <w:numPr>
          <w:ilvl w:val="5"/>
          <w:numId w:val="9"/>
        </w:numPr>
        <w:spacing w:line="252" w:lineRule="auto"/>
        <w:rPr>
          <w:highlight w:val="green"/>
          <w:lang w:eastAsia="ja-JP"/>
        </w:rPr>
      </w:pPr>
      <w:r w:rsidRPr="00913292">
        <w:rPr>
          <w:highlight w:val="green"/>
          <w:lang w:eastAsia="ja-JP"/>
        </w:rPr>
        <w:t>Energy level X is FFS and is higher than the LBT detection threshold</w:t>
      </w:r>
    </w:p>
    <w:p w14:paraId="6630F0C3" w14:textId="77777777" w:rsidR="00C476BA" w:rsidRPr="00913292" w:rsidRDefault="00C476BA" w:rsidP="00FC47A4">
      <w:pPr>
        <w:pStyle w:val="ListParagraph"/>
        <w:numPr>
          <w:ilvl w:val="3"/>
          <w:numId w:val="9"/>
        </w:numPr>
        <w:spacing w:line="252" w:lineRule="auto"/>
        <w:rPr>
          <w:highlight w:val="green"/>
          <w:lang w:eastAsia="ja-JP"/>
        </w:rPr>
      </w:pPr>
      <w:r w:rsidRPr="00913292">
        <w:rPr>
          <w:highlight w:val="green"/>
          <w:lang w:eastAsia="ja-JP"/>
        </w:rPr>
        <w:t>The TE keeps a count of the number of UL CCA failures it causes.</w:t>
      </w:r>
    </w:p>
    <w:p w14:paraId="7E916392" w14:textId="77777777" w:rsidR="00C476BA" w:rsidRPr="00913292" w:rsidRDefault="00C476BA" w:rsidP="00FC47A4">
      <w:pPr>
        <w:pStyle w:val="ListParagraph"/>
        <w:numPr>
          <w:ilvl w:val="3"/>
          <w:numId w:val="9"/>
        </w:numPr>
        <w:spacing w:line="252" w:lineRule="auto"/>
        <w:rPr>
          <w:highlight w:val="green"/>
          <w:lang w:eastAsia="ja-JP"/>
        </w:rPr>
      </w:pPr>
      <w:r w:rsidRPr="00913292">
        <w:rPr>
          <w:highlight w:val="green"/>
          <w:lang w:eastAsia="ja-JP"/>
        </w:rPr>
        <w:t>The TE monitors the UL resource for the desired UL signal.</w:t>
      </w:r>
    </w:p>
    <w:p w14:paraId="2AA5D193" w14:textId="77777777" w:rsidR="00C476BA" w:rsidRPr="00913292" w:rsidRDefault="00C476BA" w:rsidP="00FC47A4">
      <w:pPr>
        <w:pStyle w:val="ListParagraph"/>
        <w:numPr>
          <w:ilvl w:val="3"/>
          <w:numId w:val="9"/>
        </w:numPr>
        <w:spacing w:line="252" w:lineRule="auto"/>
        <w:rPr>
          <w:highlight w:val="green"/>
          <w:lang w:eastAsia="ja-JP"/>
        </w:rPr>
      </w:pPr>
      <w:r w:rsidRPr="00913292">
        <w:rPr>
          <w:highlight w:val="green"/>
          <w:lang w:eastAsia="ja-JP"/>
        </w:rPr>
        <w:t>Based on when and/or whether the TE receives the desired UL signal, it deems the test case to pass/fail</w:t>
      </w:r>
    </w:p>
    <w:p w14:paraId="5D472EAE" w14:textId="79D14AC7" w:rsidR="007A3FD2" w:rsidRPr="00913292" w:rsidRDefault="00E768AC" w:rsidP="00FC47A4">
      <w:pPr>
        <w:pStyle w:val="ListParagraph"/>
        <w:numPr>
          <w:ilvl w:val="3"/>
          <w:numId w:val="9"/>
        </w:numPr>
        <w:spacing w:line="252" w:lineRule="auto"/>
        <w:rPr>
          <w:highlight w:val="green"/>
          <w:lang w:eastAsia="ja-JP"/>
        </w:rPr>
      </w:pPr>
      <w:r w:rsidRPr="00913292">
        <w:rPr>
          <w:highlight w:val="green"/>
          <w:lang w:eastAsia="ja-JP"/>
        </w:rPr>
        <w:t>Note 1: applicability of OCNG noise pattern is FFS</w:t>
      </w:r>
    </w:p>
    <w:p w14:paraId="4B09774F" w14:textId="77777777" w:rsidR="005D75F2" w:rsidRPr="008E73B5" w:rsidRDefault="005D75F2" w:rsidP="005D75F2">
      <w:pPr>
        <w:pStyle w:val="ListParagraph"/>
        <w:numPr>
          <w:ilvl w:val="0"/>
          <w:numId w:val="0"/>
        </w:numPr>
        <w:spacing w:line="252" w:lineRule="auto"/>
        <w:ind w:left="1800"/>
        <w:rPr>
          <w:lang w:eastAsia="ja-JP"/>
        </w:rPr>
      </w:pPr>
    </w:p>
    <w:p w14:paraId="00850530" w14:textId="77777777" w:rsidR="007A3FD2" w:rsidRPr="007A3FD2" w:rsidRDefault="007A3FD2" w:rsidP="00FC47A4">
      <w:pPr>
        <w:pStyle w:val="ListParagraph"/>
        <w:numPr>
          <w:ilvl w:val="0"/>
          <w:numId w:val="9"/>
        </w:numPr>
        <w:spacing w:before="60" w:after="60" w:line="252" w:lineRule="auto"/>
        <w:rPr>
          <w:bCs/>
          <w:u w:val="single"/>
        </w:rPr>
      </w:pPr>
      <w:r w:rsidRPr="007A3FD2">
        <w:rPr>
          <w:bCs/>
          <w:u w:val="single"/>
        </w:rPr>
        <w:t>Issue 2-4-4: Additional delay in acquiring PRACH resource due to UL LBT failures</w:t>
      </w:r>
    </w:p>
    <w:p w14:paraId="0ED6AE4B" w14:textId="77777777" w:rsidR="007A3FD2" w:rsidRPr="00D36ACC" w:rsidRDefault="007A3FD2" w:rsidP="00FC47A4">
      <w:pPr>
        <w:pStyle w:val="ListParagraph"/>
        <w:numPr>
          <w:ilvl w:val="1"/>
          <w:numId w:val="9"/>
        </w:numPr>
        <w:spacing w:line="252" w:lineRule="auto"/>
        <w:rPr>
          <w:lang w:eastAsia="ja-JP"/>
        </w:rPr>
      </w:pPr>
      <w:r>
        <w:rPr>
          <w:bCs/>
        </w:rPr>
        <w:t>Proposals</w:t>
      </w:r>
    </w:p>
    <w:p w14:paraId="59588B44" w14:textId="07F460CE" w:rsidR="008B2816" w:rsidRDefault="008B2816" w:rsidP="00FC47A4">
      <w:pPr>
        <w:pStyle w:val="ListParagraph"/>
        <w:numPr>
          <w:ilvl w:val="2"/>
          <w:numId w:val="9"/>
        </w:numPr>
        <w:spacing w:line="252" w:lineRule="auto"/>
        <w:rPr>
          <w:lang w:eastAsia="ja-JP"/>
        </w:rPr>
      </w:pPr>
      <w:r>
        <w:rPr>
          <w:lang w:eastAsia="ja-JP"/>
        </w:rPr>
        <w:t>Proposal 1 (</w:t>
      </w:r>
      <w:r w:rsidR="00A25308">
        <w:rPr>
          <w:lang w:eastAsia="ja-JP"/>
        </w:rPr>
        <w:t>Qualcomm</w:t>
      </w:r>
      <w:r>
        <w:rPr>
          <w:lang w:eastAsia="ja-JP"/>
        </w:rPr>
        <w:t>): RAN4 to define one typical test case to test – Additional delay in acquiring PRACH resource due to UL LBT failures for the following requirements:</w:t>
      </w:r>
    </w:p>
    <w:p w14:paraId="34E39289" w14:textId="77777777" w:rsidR="008B2816" w:rsidRDefault="008B2816" w:rsidP="00FC47A4">
      <w:pPr>
        <w:pStyle w:val="ListParagraph"/>
        <w:numPr>
          <w:ilvl w:val="3"/>
          <w:numId w:val="9"/>
        </w:numPr>
        <w:spacing w:line="252" w:lineRule="auto"/>
        <w:rPr>
          <w:lang w:eastAsia="ja-JP"/>
        </w:rPr>
      </w:pPr>
      <w:r>
        <w:rPr>
          <w:lang w:eastAsia="ja-JP"/>
        </w:rPr>
        <w:t xml:space="preserve">Handover to target cell using CCA </w:t>
      </w:r>
    </w:p>
    <w:p w14:paraId="19795BA7" w14:textId="77777777" w:rsidR="008B2816" w:rsidRDefault="008B2816" w:rsidP="00FC47A4">
      <w:pPr>
        <w:pStyle w:val="ListParagraph"/>
        <w:numPr>
          <w:ilvl w:val="3"/>
          <w:numId w:val="9"/>
        </w:numPr>
        <w:spacing w:line="252" w:lineRule="auto"/>
        <w:rPr>
          <w:lang w:eastAsia="ja-JP"/>
        </w:rPr>
      </w:pPr>
      <w:r>
        <w:rPr>
          <w:lang w:eastAsia="ja-JP"/>
        </w:rPr>
        <w:t>RRC re-establishment using CCA</w:t>
      </w:r>
    </w:p>
    <w:p w14:paraId="5FBDCCE3" w14:textId="77777777" w:rsidR="008B2816" w:rsidRDefault="008B2816" w:rsidP="00FC47A4">
      <w:pPr>
        <w:pStyle w:val="ListParagraph"/>
        <w:numPr>
          <w:ilvl w:val="3"/>
          <w:numId w:val="9"/>
        </w:numPr>
        <w:spacing w:line="252" w:lineRule="auto"/>
        <w:rPr>
          <w:lang w:eastAsia="ja-JP"/>
        </w:rPr>
      </w:pPr>
      <w:r>
        <w:rPr>
          <w:lang w:eastAsia="ja-JP"/>
        </w:rPr>
        <w:t>Random access</w:t>
      </w:r>
    </w:p>
    <w:p w14:paraId="0F6A1BA6" w14:textId="77777777" w:rsidR="008B2816" w:rsidRDefault="008B2816" w:rsidP="00FC47A4">
      <w:pPr>
        <w:pStyle w:val="ListParagraph"/>
        <w:numPr>
          <w:ilvl w:val="3"/>
          <w:numId w:val="9"/>
        </w:numPr>
        <w:spacing w:line="252" w:lineRule="auto"/>
        <w:rPr>
          <w:lang w:eastAsia="ja-JP"/>
        </w:rPr>
      </w:pPr>
      <w:r>
        <w:rPr>
          <w:lang w:eastAsia="ja-JP"/>
        </w:rPr>
        <w:t>RRC connection release with re-direction</w:t>
      </w:r>
    </w:p>
    <w:p w14:paraId="74B37A74" w14:textId="77777777" w:rsidR="008B2816" w:rsidRDefault="008B2816" w:rsidP="00FC47A4">
      <w:pPr>
        <w:pStyle w:val="ListParagraph"/>
        <w:numPr>
          <w:ilvl w:val="3"/>
          <w:numId w:val="9"/>
        </w:numPr>
        <w:spacing w:line="252" w:lineRule="auto"/>
        <w:rPr>
          <w:lang w:eastAsia="ja-JP"/>
        </w:rPr>
      </w:pPr>
      <w:r>
        <w:rPr>
          <w:lang w:eastAsia="ja-JP"/>
        </w:rPr>
        <w:t>BWP switch delay on consistent UL LBT recovery</w:t>
      </w:r>
    </w:p>
    <w:p w14:paraId="246DBB77" w14:textId="4A171505" w:rsidR="008B2816" w:rsidRDefault="008B2816" w:rsidP="00FC47A4">
      <w:pPr>
        <w:pStyle w:val="ListParagraph"/>
        <w:numPr>
          <w:ilvl w:val="2"/>
          <w:numId w:val="9"/>
        </w:numPr>
        <w:spacing w:line="252" w:lineRule="auto"/>
        <w:rPr>
          <w:lang w:eastAsia="ja-JP"/>
        </w:rPr>
      </w:pPr>
      <w:r>
        <w:rPr>
          <w:lang w:eastAsia="ja-JP"/>
        </w:rPr>
        <w:t>Proposal 2 (</w:t>
      </w:r>
      <w:r w:rsidR="00DD3817">
        <w:rPr>
          <w:lang w:eastAsia="ja-JP"/>
        </w:rPr>
        <w:t>Qualcomm</w:t>
      </w:r>
      <w:r>
        <w:rPr>
          <w:lang w:eastAsia="ja-JP"/>
        </w:rPr>
        <w:t xml:space="preserve">): RAN4 to test – Additional delay in acquiring PRACH resource due to UL LBT failures in the following requirement: </w:t>
      </w:r>
    </w:p>
    <w:p w14:paraId="20BD7982" w14:textId="77777777" w:rsidR="008B2816" w:rsidRDefault="008B2816" w:rsidP="00FC47A4">
      <w:pPr>
        <w:pStyle w:val="ListParagraph"/>
        <w:numPr>
          <w:ilvl w:val="3"/>
          <w:numId w:val="9"/>
        </w:numPr>
        <w:spacing w:line="252" w:lineRule="auto"/>
        <w:rPr>
          <w:lang w:eastAsia="ja-JP"/>
        </w:rPr>
      </w:pPr>
      <w:r>
        <w:rPr>
          <w:lang w:eastAsia="ja-JP"/>
        </w:rPr>
        <w:t xml:space="preserve">Random access to a target cell using CCA </w:t>
      </w:r>
    </w:p>
    <w:p w14:paraId="1FEB2953" w14:textId="57B4F2C6" w:rsidR="008B2816" w:rsidRDefault="008B2816" w:rsidP="00FC47A4">
      <w:pPr>
        <w:pStyle w:val="ListParagraph"/>
        <w:numPr>
          <w:ilvl w:val="2"/>
          <w:numId w:val="9"/>
        </w:numPr>
        <w:spacing w:line="252" w:lineRule="auto"/>
        <w:rPr>
          <w:lang w:eastAsia="ja-JP"/>
        </w:rPr>
      </w:pPr>
      <w:r>
        <w:rPr>
          <w:lang w:eastAsia="ja-JP"/>
        </w:rPr>
        <w:t>Proposal 3 (</w:t>
      </w:r>
      <w:r w:rsidR="009D48EB">
        <w:rPr>
          <w:lang w:eastAsia="ja-JP"/>
        </w:rPr>
        <w:t>Qualcomm</w:t>
      </w:r>
      <w:r>
        <w:rPr>
          <w:lang w:eastAsia="ja-JP"/>
        </w:rPr>
        <w:t xml:space="preserve">): RAN4 to not test – Additional delay in acquiring PRACH resource due to UL LBT failures in the following requirements: </w:t>
      </w:r>
    </w:p>
    <w:p w14:paraId="1B9D185E" w14:textId="77777777" w:rsidR="008B2816" w:rsidRDefault="008B2816" w:rsidP="00FC47A4">
      <w:pPr>
        <w:pStyle w:val="ListParagraph"/>
        <w:numPr>
          <w:ilvl w:val="3"/>
          <w:numId w:val="9"/>
        </w:numPr>
        <w:spacing w:line="252" w:lineRule="auto"/>
        <w:rPr>
          <w:lang w:eastAsia="ja-JP"/>
        </w:rPr>
      </w:pPr>
      <w:r>
        <w:rPr>
          <w:lang w:eastAsia="ja-JP"/>
        </w:rPr>
        <w:t xml:space="preserve">Handover to target cell using CCA </w:t>
      </w:r>
    </w:p>
    <w:p w14:paraId="74BC7F00" w14:textId="77777777" w:rsidR="008B2816" w:rsidRDefault="008B2816" w:rsidP="00FC47A4">
      <w:pPr>
        <w:pStyle w:val="ListParagraph"/>
        <w:numPr>
          <w:ilvl w:val="3"/>
          <w:numId w:val="9"/>
        </w:numPr>
        <w:spacing w:line="252" w:lineRule="auto"/>
        <w:rPr>
          <w:lang w:eastAsia="ja-JP"/>
        </w:rPr>
      </w:pPr>
      <w:r>
        <w:rPr>
          <w:lang w:eastAsia="ja-JP"/>
        </w:rPr>
        <w:t>RRC re-establishment using CCA</w:t>
      </w:r>
    </w:p>
    <w:p w14:paraId="7E610D52" w14:textId="77777777" w:rsidR="008B2816" w:rsidRDefault="008B2816" w:rsidP="00FC47A4">
      <w:pPr>
        <w:pStyle w:val="ListParagraph"/>
        <w:numPr>
          <w:ilvl w:val="3"/>
          <w:numId w:val="9"/>
        </w:numPr>
        <w:spacing w:line="252" w:lineRule="auto"/>
        <w:rPr>
          <w:lang w:eastAsia="ja-JP"/>
        </w:rPr>
      </w:pPr>
      <w:r>
        <w:rPr>
          <w:lang w:eastAsia="ja-JP"/>
        </w:rPr>
        <w:t>RRC connection release with re-direction</w:t>
      </w:r>
    </w:p>
    <w:p w14:paraId="6C48F966" w14:textId="77777777" w:rsidR="008B2816" w:rsidRDefault="008B2816" w:rsidP="00FC47A4">
      <w:pPr>
        <w:pStyle w:val="ListParagraph"/>
        <w:numPr>
          <w:ilvl w:val="3"/>
          <w:numId w:val="9"/>
        </w:numPr>
        <w:spacing w:line="252" w:lineRule="auto"/>
        <w:rPr>
          <w:lang w:eastAsia="ja-JP"/>
        </w:rPr>
      </w:pPr>
      <w:r>
        <w:rPr>
          <w:lang w:eastAsia="ja-JP"/>
        </w:rPr>
        <w:t>BWP switch delay on consistent UL LBT recovery</w:t>
      </w:r>
    </w:p>
    <w:p w14:paraId="4694AC93" w14:textId="199F701D" w:rsidR="008B2816" w:rsidRDefault="008B2816" w:rsidP="00FC47A4">
      <w:pPr>
        <w:pStyle w:val="ListParagraph"/>
        <w:numPr>
          <w:ilvl w:val="2"/>
          <w:numId w:val="9"/>
        </w:numPr>
        <w:spacing w:line="252" w:lineRule="auto"/>
        <w:rPr>
          <w:lang w:eastAsia="ja-JP"/>
        </w:rPr>
      </w:pPr>
      <w:r>
        <w:rPr>
          <w:lang w:eastAsia="ja-JP"/>
        </w:rPr>
        <w:t>Proposal 4 (</w:t>
      </w:r>
      <w:r w:rsidR="00A12990">
        <w:rPr>
          <w:lang w:eastAsia="ja-JP"/>
        </w:rPr>
        <w:t>Huawei</w:t>
      </w:r>
      <w:r>
        <w:rPr>
          <w:lang w:eastAsia="ja-JP"/>
        </w:rPr>
        <w:t>): The UL CCA failure in PRACH transmission shall only be considered in RA test cases.</w:t>
      </w:r>
    </w:p>
    <w:p w14:paraId="459567BF" w14:textId="77777777" w:rsidR="007A3FD2" w:rsidRPr="00FC47A4" w:rsidRDefault="007A3FD2" w:rsidP="00FC47A4">
      <w:pPr>
        <w:pStyle w:val="ListParagraph"/>
        <w:numPr>
          <w:ilvl w:val="1"/>
          <w:numId w:val="9"/>
        </w:numPr>
        <w:spacing w:line="252" w:lineRule="auto"/>
        <w:rPr>
          <w:highlight w:val="green"/>
          <w:lang w:eastAsia="ja-JP"/>
        </w:rPr>
      </w:pPr>
      <w:r w:rsidRPr="00FC47A4">
        <w:rPr>
          <w:highlight w:val="green"/>
          <w:lang w:eastAsia="ja-JP"/>
        </w:rPr>
        <w:t>Agreements:</w:t>
      </w:r>
    </w:p>
    <w:p w14:paraId="0B63D3DB" w14:textId="144935CC" w:rsidR="00443E9F" w:rsidRPr="00FC47A4" w:rsidRDefault="00443E9F" w:rsidP="00FC47A4">
      <w:pPr>
        <w:pStyle w:val="ListParagraph"/>
        <w:numPr>
          <w:ilvl w:val="2"/>
          <w:numId w:val="9"/>
        </w:numPr>
        <w:spacing w:line="252" w:lineRule="auto"/>
        <w:rPr>
          <w:highlight w:val="green"/>
          <w:lang w:eastAsia="ja-JP"/>
        </w:rPr>
      </w:pPr>
      <w:r w:rsidRPr="00FC47A4">
        <w:rPr>
          <w:highlight w:val="green"/>
          <w:lang w:eastAsia="ja-JP"/>
        </w:rPr>
        <w:t xml:space="preserve">RAN4 to test </w:t>
      </w:r>
      <w:r w:rsidR="008E21F6" w:rsidRPr="00FC47A4">
        <w:rPr>
          <w:highlight w:val="green"/>
          <w:lang w:eastAsia="ja-JP"/>
        </w:rPr>
        <w:t>a</w:t>
      </w:r>
      <w:r w:rsidRPr="00FC47A4">
        <w:rPr>
          <w:highlight w:val="green"/>
          <w:lang w:eastAsia="ja-JP"/>
        </w:rPr>
        <w:t xml:space="preserve">dditional delay in acquiring PRACH resource due to UL LBT failures in the following requirement: </w:t>
      </w:r>
    </w:p>
    <w:p w14:paraId="0FC33973" w14:textId="57002D76" w:rsidR="00443E9F" w:rsidRPr="00FC47A4" w:rsidRDefault="00443E9F" w:rsidP="00FC47A4">
      <w:pPr>
        <w:pStyle w:val="ListParagraph"/>
        <w:numPr>
          <w:ilvl w:val="3"/>
          <w:numId w:val="9"/>
        </w:numPr>
        <w:spacing w:line="252" w:lineRule="auto"/>
        <w:rPr>
          <w:highlight w:val="green"/>
          <w:lang w:eastAsia="ja-JP"/>
        </w:rPr>
      </w:pPr>
      <w:r w:rsidRPr="00FC47A4">
        <w:rPr>
          <w:highlight w:val="green"/>
          <w:lang w:eastAsia="ja-JP"/>
        </w:rPr>
        <w:t xml:space="preserve">Handover to a target cell using CCA </w:t>
      </w:r>
    </w:p>
    <w:p w14:paraId="1DEBBCDE" w14:textId="77777777" w:rsidR="007A3FD2" w:rsidRPr="007A3FD2" w:rsidRDefault="007A3FD2" w:rsidP="00754146">
      <w:pPr>
        <w:rPr>
          <w:bCs/>
        </w:rPr>
      </w:pPr>
    </w:p>
    <w:p w14:paraId="6F2F681F" w14:textId="77777777" w:rsidR="00754146" w:rsidRPr="003944F9" w:rsidRDefault="00754146" w:rsidP="0075414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DB6653E" w14:textId="77777777" w:rsidR="00E449CA" w:rsidRDefault="00E449CA" w:rsidP="00E449CA">
      <w:pPr>
        <w:rPr>
          <w:b/>
          <w:bCs/>
          <w:u w:val="single"/>
          <w:lang w:val="en-US" w:eastAsia="ja-JP"/>
        </w:rPr>
      </w:pPr>
      <w:r>
        <w:rPr>
          <w:b/>
          <w:bCs/>
          <w:u w:val="single"/>
          <w:lang w:val="en-US" w:eastAsia="ja-JP"/>
        </w:rPr>
        <w:lastRenderedPageBreak/>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E449CA" w:rsidRPr="0086611B" w14:paraId="75DB0B2D" w14:textId="77777777" w:rsidTr="00FE6711">
        <w:tc>
          <w:tcPr>
            <w:tcW w:w="734" w:type="pct"/>
          </w:tcPr>
          <w:p w14:paraId="6956D36A" w14:textId="77777777" w:rsidR="00E449CA" w:rsidRPr="0086611B" w:rsidRDefault="00E449CA" w:rsidP="0086611B">
            <w:pPr>
              <w:pStyle w:val="TAL"/>
              <w:spacing w:before="0" w:line="240" w:lineRule="auto"/>
              <w:rPr>
                <w:rFonts w:ascii="Times New Roman" w:hAnsi="Times New Roman"/>
                <w:sz w:val="20"/>
              </w:rPr>
            </w:pPr>
            <w:proofErr w:type="spellStart"/>
            <w:r w:rsidRPr="0086611B">
              <w:rPr>
                <w:rFonts w:ascii="Times New Roman" w:hAnsi="Times New Roman"/>
                <w:sz w:val="20"/>
              </w:rPr>
              <w:t>Tdoc</w:t>
            </w:r>
            <w:proofErr w:type="spellEnd"/>
          </w:p>
        </w:tc>
        <w:tc>
          <w:tcPr>
            <w:tcW w:w="2182" w:type="pct"/>
          </w:tcPr>
          <w:p w14:paraId="42F965D2" w14:textId="77777777" w:rsidR="00E449CA" w:rsidRPr="0086611B" w:rsidRDefault="00E449CA" w:rsidP="0086611B">
            <w:pPr>
              <w:pStyle w:val="TAL"/>
              <w:spacing w:before="0" w:line="240" w:lineRule="auto"/>
              <w:rPr>
                <w:rFonts w:ascii="Times New Roman" w:hAnsi="Times New Roman"/>
                <w:sz w:val="20"/>
              </w:rPr>
            </w:pPr>
            <w:r w:rsidRPr="0086611B">
              <w:rPr>
                <w:rFonts w:ascii="Times New Roman" w:hAnsi="Times New Roman"/>
                <w:sz w:val="20"/>
              </w:rPr>
              <w:t>Title</w:t>
            </w:r>
          </w:p>
        </w:tc>
        <w:tc>
          <w:tcPr>
            <w:tcW w:w="939" w:type="pct"/>
          </w:tcPr>
          <w:p w14:paraId="74C3FABC" w14:textId="77777777" w:rsidR="00E449CA" w:rsidRPr="0086611B" w:rsidRDefault="00E449CA" w:rsidP="0086611B">
            <w:pPr>
              <w:pStyle w:val="TAL"/>
              <w:spacing w:before="0" w:line="240" w:lineRule="auto"/>
              <w:rPr>
                <w:rFonts w:ascii="Times New Roman" w:hAnsi="Times New Roman"/>
                <w:sz w:val="20"/>
              </w:rPr>
            </w:pPr>
            <w:r w:rsidRPr="0086611B">
              <w:rPr>
                <w:rFonts w:ascii="Times New Roman" w:hAnsi="Times New Roman"/>
                <w:sz w:val="20"/>
              </w:rPr>
              <w:t>Source</w:t>
            </w:r>
          </w:p>
        </w:tc>
        <w:tc>
          <w:tcPr>
            <w:tcW w:w="1145" w:type="pct"/>
          </w:tcPr>
          <w:p w14:paraId="1D76E926" w14:textId="77777777" w:rsidR="00E449CA" w:rsidRPr="0086611B" w:rsidRDefault="00E449CA" w:rsidP="0086611B">
            <w:pPr>
              <w:pStyle w:val="TAL"/>
              <w:spacing w:before="0" w:line="240" w:lineRule="auto"/>
              <w:rPr>
                <w:rFonts w:ascii="Times New Roman" w:hAnsi="Times New Roman"/>
                <w:sz w:val="20"/>
              </w:rPr>
            </w:pPr>
            <w:r w:rsidRPr="0086611B">
              <w:rPr>
                <w:rFonts w:ascii="Times New Roman" w:hAnsi="Times New Roman"/>
                <w:sz w:val="20"/>
              </w:rPr>
              <w:t>Comments</w:t>
            </w:r>
          </w:p>
        </w:tc>
      </w:tr>
      <w:tr w:rsidR="005A337D" w:rsidRPr="0086611B" w14:paraId="33808A12" w14:textId="77777777" w:rsidTr="00FE6711">
        <w:tc>
          <w:tcPr>
            <w:tcW w:w="734" w:type="pct"/>
          </w:tcPr>
          <w:p w14:paraId="6F48BC46" w14:textId="494C8F99" w:rsidR="005A337D" w:rsidRPr="0086611B" w:rsidRDefault="005A337D" w:rsidP="0086611B">
            <w:pPr>
              <w:pStyle w:val="TAL"/>
              <w:spacing w:before="0" w:line="240" w:lineRule="auto"/>
              <w:rPr>
                <w:rFonts w:ascii="Times New Roman" w:hAnsi="Times New Roman"/>
                <w:sz w:val="20"/>
              </w:rPr>
            </w:pPr>
            <w:r w:rsidRPr="0086611B">
              <w:rPr>
                <w:rFonts w:ascii="Times New Roman" w:hAnsi="Times New Roman"/>
                <w:sz w:val="20"/>
              </w:rPr>
              <w:t>R4-2105709</w:t>
            </w:r>
          </w:p>
        </w:tc>
        <w:tc>
          <w:tcPr>
            <w:tcW w:w="2182" w:type="pct"/>
          </w:tcPr>
          <w:p w14:paraId="546BBE3E" w14:textId="05573F2B" w:rsidR="005A337D" w:rsidRPr="0086611B" w:rsidRDefault="005A337D" w:rsidP="0086611B">
            <w:pPr>
              <w:pStyle w:val="TAL"/>
              <w:spacing w:before="0" w:line="240" w:lineRule="auto"/>
              <w:rPr>
                <w:rFonts w:ascii="Times New Roman" w:hAnsi="Times New Roman"/>
                <w:sz w:val="20"/>
              </w:rPr>
            </w:pPr>
            <w:r w:rsidRPr="0086611B">
              <w:rPr>
                <w:rFonts w:ascii="Times New Roman" w:hAnsi="Times New Roman"/>
                <w:sz w:val="20"/>
              </w:rPr>
              <w:t>WF on general test configurations for NR-U RRM performance requirements</w:t>
            </w:r>
          </w:p>
        </w:tc>
        <w:tc>
          <w:tcPr>
            <w:tcW w:w="939" w:type="pct"/>
          </w:tcPr>
          <w:p w14:paraId="446E3142" w14:textId="7F1EFE81" w:rsidR="005A337D" w:rsidRPr="0086611B" w:rsidRDefault="005A337D" w:rsidP="0086611B">
            <w:pPr>
              <w:pStyle w:val="TAL"/>
              <w:spacing w:before="0" w:line="240" w:lineRule="auto"/>
              <w:rPr>
                <w:rFonts w:ascii="Times New Roman" w:hAnsi="Times New Roman"/>
                <w:sz w:val="20"/>
              </w:rPr>
            </w:pPr>
            <w:r w:rsidRPr="0086611B">
              <w:rPr>
                <w:rFonts w:ascii="Times New Roman" w:hAnsi="Times New Roman"/>
                <w:sz w:val="20"/>
              </w:rPr>
              <w:t>Nokia</w:t>
            </w:r>
          </w:p>
        </w:tc>
        <w:tc>
          <w:tcPr>
            <w:tcW w:w="1145" w:type="pct"/>
          </w:tcPr>
          <w:p w14:paraId="734B86D5" w14:textId="6316894E" w:rsidR="005A337D" w:rsidRPr="0086611B" w:rsidRDefault="005A337D" w:rsidP="0086611B">
            <w:pPr>
              <w:pStyle w:val="TAL"/>
              <w:spacing w:before="0" w:line="240" w:lineRule="auto"/>
              <w:rPr>
                <w:rFonts w:ascii="Times New Roman" w:hAnsi="Times New Roman"/>
                <w:sz w:val="20"/>
              </w:rPr>
            </w:pPr>
            <w:r w:rsidRPr="0086611B">
              <w:rPr>
                <w:rFonts w:ascii="Times New Roman" w:hAnsi="Times New Roman"/>
                <w:sz w:val="20"/>
              </w:rPr>
              <w:t>Sub topic 2-1, 2-2 ant Topic #3</w:t>
            </w:r>
          </w:p>
        </w:tc>
      </w:tr>
      <w:tr w:rsidR="005A337D" w:rsidRPr="0086611B" w14:paraId="29C97651" w14:textId="77777777" w:rsidTr="00FE6711">
        <w:tc>
          <w:tcPr>
            <w:tcW w:w="734" w:type="pct"/>
          </w:tcPr>
          <w:p w14:paraId="653DB592" w14:textId="4BD93D9F" w:rsidR="005A337D" w:rsidRPr="0086611B" w:rsidRDefault="005A337D" w:rsidP="0086611B">
            <w:pPr>
              <w:pStyle w:val="TAL"/>
              <w:spacing w:before="0" w:line="240" w:lineRule="auto"/>
              <w:rPr>
                <w:rFonts w:ascii="Times New Roman" w:hAnsi="Times New Roman"/>
                <w:sz w:val="20"/>
              </w:rPr>
            </w:pPr>
            <w:r w:rsidRPr="0086611B">
              <w:rPr>
                <w:rFonts w:ascii="Times New Roman" w:hAnsi="Times New Roman"/>
                <w:sz w:val="20"/>
              </w:rPr>
              <w:t>R4-2105710</w:t>
            </w:r>
          </w:p>
        </w:tc>
        <w:tc>
          <w:tcPr>
            <w:tcW w:w="2182" w:type="pct"/>
          </w:tcPr>
          <w:p w14:paraId="0B6B8480" w14:textId="729E6BA5" w:rsidR="005A337D" w:rsidRPr="0086611B" w:rsidRDefault="005A337D" w:rsidP="0086611B">
            <w:pPr>
              <w:pStyle w:val="TAL"/>
              <w:spacing w:before="0" w:line="240" w:lineRule="auto"/>
              <w:rPr>
                <w:rFonts w:ascii="Times New Roman" w:hAnsi="Times New Roman"/>
                <w:sz w:val="20"/>
              </w:rPr>
            </w:pPr>
            <w:r w:rsidRPr="0086611B">
              <w:rPr>
                <w:rFonts w:ascii="Times New Roman" w:hAnsi="Times New Roman"/>
                <w:sz w:val="20"/>
              </w:rPr>
              <w:t>WF on LBT models for NR-U RRM performance requirements</w:t>
            </w:r>
          </w:p>
        </w:tc>
        <w:tc>
          <w:tcPr>
            <w:tcW w:w="939" w:type="pct"/>
          </w:tcPr>
          <w:p w14:paraId="36C6C98A" w14:textId="429491E0" w:rsidR="005A337D" w:rsidRPr="0086611B" w:rsidRDefault="005A337D" w:rsidP="0086611B">
            <w:pPr>
              <w:pStyle w:val="TAL"/>
              <w:spacing w:before="0" w:line="240" w:lineRule="auto"/>
              <w:rPr>
                <w:rFonts w:ascii="Times New Roman" w:hAnsi="Times New Roman"/>
                <w:sz w:val="20"/>
              </w:rPr>
            </w:pPr>
            <w:r w:rsidRPr="0086611B">
              <w:rPr>
                <w:rFonts w:ascii="Times New Roman" w:hAnsi="Times New Roman"/>
                <w:sz w:val="20"/>
              </w:rPr>
              <w:t>Qualcomm</w:t>
            </w:r>
          </w:p>
        </w:tc>
        <w:tc>
          <w:tcPr>
            <w:tcW w:w="1145" w:type="pct"/>
          </w:tcPr>
          <w:p w14:paraId="032E7EF7" w14:textId="58AD1ECE" w:rsidR="005A337D" w:rsidRPr="0086611B" w:rsidRDefault="005A337D" w:rsidP="0086611B">
            <w:pPr>
              <w:pStyle w:val="TAL"/>
              <w:spacing w:before="0" w:line="240" w:lineRule="auto"/>
              <w:rPr>
                <w:rFonts w:ascii="Times New Roman" w:hAnsi="Times New Roman"/>
                <w:sz w:val="20"/>
              </w:rPr>
            </w:pPr>
            <w:r w:rsidRPr="0086611B">
              <w:rPr>
                <w:rFonts w:ascii="Times New Roman" w:hAnsi="Times New Roman"/>
                <w:sz w:val="20"/>
              </w:rPr>
              <w:t>Sub topic 2-3 and 2-4</w:t>
            </w:r>
          </w:p>
        </w:tc>
      </w:tr>
    </w:tbl>
    <w:p w14:paraId="30CCB7D4" w14:textId="44D65F54" w:rsidR="00E449CA" w:rsidRDefault="00E449CA" w:rsidP="00E449CA">
      <w:pPr>
        <w:rPr>
          <w:lang w:val="en-US" w:eastAsia="ja-JP"/>
        </w:rPr>
      </w:pPr>
    </w:p>
    <w:p w14:paraId="13A2BB48" w14:textId="77777777" w:rsidR="00E449CA" w:rsidRDefault="00E449CA" w:rsidP="00E449C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449CA" w:rsidRPr="0086611B" w14:paraId="6EB0B314" w14:textId="77777777" w:rsidTr="00FE6711">
        <w:tc>
          <w:tcPr>
            <w:tcW w:w="1423" w:type="dxa"/>
          </w:tcPr>
          <w:p w14:paraId="64F77074" w14:textId="77777777" w:rsidR="00E449CA" w:rsidRPr="0086611B" w:rsidRDefault="00E449CA" w:rsidP="0086611B">
            <w:pPr>
              <w:pStyle w:val="TAL"/>
              <w:spacing w:before="0" w:line="240" w:lineRule="auto"/>
              <w:rPr>
                <w:rFonts w:ascii="Times New Roman" w:hAnsi="Times New Roman"/>
                <w:b/>
                <w:bCs/>
                <w:sz w:val="20"/>
              </w:rPr>
            </w:pPr>
            <w:proofErr w:type="spellStart"/>
            <w:r w:rsidRPr="0086611B">
              <w:rPr>
                <w:rFonts w:ascii="Times New Roman" w:hAnsi="Times New Roman"/>
                <w:b/>
                <w:bCs/>
                <w:sz w:val="20"/>
              </w:rPr>
              <w:lastRenderedPageBreak/>
              <w:t>Tdoc</w:t>
            </w:r>
            <w:proofErr w:type="spellEnd"/>
            <w:r w:rsidRPr="0086611B">
              <w:rPr>
                <w:rFonts w:ascii="Times New Roman" w:hAnsi="Times New Roman"/>
                <w:b/>
                <w:bCs/>
                <w:sz w:val="20"/>
              </w:rPr>
              <w:t xml:space="preserve"> number</w:t>
            </w:r>
          </w:p>
        </w:tc>
        <w:tc>
          <w:tcPr>
            <w:tcW w:w="2681" w:type="dxa"/>
          </w:tcPr>
          <w:p w14:paraId="03A1EDEF" w14:textId="77777777" w:rsidR="00E449CA" w:rsidRPr="0086611B" w:rsidRDefault="00E449CA" w:rsidP="0086611B">
            <w:pPr>
              <w:pStyle w:val="TAL"/>
              <w:spacing w:before="0" w:line="240" w:lineRule="auto"/>
              <w:rPr>
                <w:rFonts w:ascii="Times New Roman" w:hAnsi="Times New Roman"/>
                <w:b/>
                <w:bCs/>
                <w:sz w:val="20"/>
              </w:rPr>
            </w:pPr>
            <w:r w:rsidRPr="0086611B">
              <w:rPr>
                <w:rFonts w:ascii="Times New Roman" w:hAnsi="Times New Roman"/>
                <w:b/>
                <w:bCs/>
                <w:sz w:val="20"/>
              </w:rPr>
              <w:t>Title</w:t>
            </w:r>
          </w:p>
        </w:tc>
        <w:tc>
          <w:tcPr>
            <w:tcW w:w="1418" w:type="dxa"/>
          </w:tcPr>
          <w:p w14:paraId="76318A7D" w14:textId="77777777" w:rsidR="00E449CA" w:rsidRPr="0086611B" w:rsidRDefault="00E449CA" w:rsidP="0086611B">
            <w:pPr>
              <w:pStyle w:val="TAL"/>
              <w:spacing w:before="0" w:line="240" w:lineRule="auto"/>
              <w:rPr>
                <w:rFonts w:ascii="Times New Roman" w:hAnsi="Times New Roman"/>
                <w:b/>
                <w:bCs/>
                <w:sz w:val="20"/>
              </w:rPr>
            </w:pPr>
            <w:r w:rsidRPr="0086611B">
              <w:rPr>
                <w:rFonts w:ascii="Times New Roman" w:hAnsi="Times New Roman"/>
                <w:b/>
                <w:bCs/>
                <w:sz w:val="20"/>
              </w:rPr>
              <w:t>Source</w:t>
            </w:r>
          </w:p>
        </w:tc>
        <w:tc>
          <w:tcPr>
            <w:tcW w:w="2409" w:type="dxa"/>
          </w:tcPr>
          <w:p w14:paraId="659AE51A" w14:textId="77777777" w:rsidR="00E449CA" w:rsidRPr="0086611B" w:rsidRDefault="00E449CA" w:rsidP="0086611B">
            <w:pPr>
              <w:pStyle w:val="TAL"/>
              <w:spacing w:before="0" w:line="240" w:lineRule="auto"/>
              <w:rPr>
                <w:rFonts w:ascii="Times New Roman" w:hAnsi="Times New Roman"/>
                <w:b/>
                <w:bCs/>
                <w:sz w:val="20"/>
              </w:rPr>
            </w:pPr>
            <w:r w:rsidRPr="0086611B">
              <w:rPr>
                <w:rFonts w:ascii="Times New Roman" w:hAnsi="Times New Roman"/>
                <w:b/>
                <w:bCs/>
                <w:sz w:val="20"/>
              </w:rPr>
              <w:t xml:space="preserve">Recommendation  </w:t>
            </w:r>
          </w:p>
        </w:tc>
        <w:tc>
          <w:tcPr>
            <w:tcW w:w="1698" w:type="dxa"/>
          </w:tcPr>
          <w:p w14:paraId="025414DA" w14:textId="77777777" w:rsidR="00E449CA" w:rsidRPr="0086611B" w:rsidRDefault="00E449CA" w:rsidP="0086611B">
            <w:pPr>
              <w:pStyle w:val="TAL"/>
              <w:spacing w:before="0" w:line="240" w:lineRule="auto"/>
              <w:rPr>
                <w:rFonts w:ascii="Times New Roman" w:hAnsi="Times New Roman"/>
                <w:b/>
                <w:bCs/>
                <w:sz w:val="20"/>
              </w:rPr>
            </w:pPr>
            <w:r w:rsidRPr="0086611B">
              <w:rPr>
                <w:rFonts w:ascii="Times New Roman" w:hAnsi="Times New Roman"/>
                <w:b/>
                <w:bCs/>
                <w:sz w:val="20"/>
              </w:rPr>
              <w:t>Comments</w:t>
            </w:r>
          </w:p>
        </w:tc>
      </w:tr>
      <w:tr w:rsidR="00A12DBF" w:rsidRPr="0086611B" w14:paraId="50403305" w14:textId="77777777" w:rsidTr="00FE6711">
        <w:tc>
          <w:tcPr>
            <w:tcW w:w="1423" w:type="dxa"/>
          </w:tcPr>
          <w:p w14:paraId="0BD2F5D7" w14:textId="2605CE96"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R4-2107362</w:t>
            </w:r>
          </w:p>
        </w:tc>
        <w:tc>
          <w:tcPr>
            <w:tcW w:w="2681" w:type="dxa"/>
          </w:tcPr>
          <w:p w14:paraId="372DEEFB" w14:textId="47D320BE"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Updated NR-U RRM Performance Work Plan</w:t>
            </w:r>
          </w:p>
        </w:tc>
        <w:tc>
          <w:tcPr>
            <w:tcW w:w="1418" w:type="dxa"/>
          </w:tcPr>
          <w:p w14:paraId="099BE11C" w14:textId="77777777"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Qualcomm Incorporated</w:t>
            </w:r>
          </w:p>
          <w:p w14:paraId="7835DDA9" w14:textId="0A1E7CF2" w:rsidR="00A12DBF" w:rsidRPr="0086611B" w:rsidRDefault="00A12DBF" w:rsidP="0086611B">
            <w:pPr>
              <w:pStyle w:val="TAL"/>
              <w:spacing w:before="0" w:line="240" w:lineRule="auto"/>
              <w:rPr>
                <w:rFonts w:ascii="Times New Roman" w:hAnsi="Times New Roman"/>
                <w:sz w:val="20"/>
              </w:rPr>
            </w:pPr>
          </w:p>
        </w:tc>
        <w:tc>
          <w:tcPr>
            <w:tcW w:w="2409" w:type="dxa"/>
          </w:tcPr>
          <w:p w14:paraId="45858B5D" w14:textId="3C17989C"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Agreeable</w:t>
            </w:r>
          </w:p>
        </w:tc>
        <w:tc>
          <w:tcPr>
            <w:tcW w:w="1698" w:type="dxa"/>
          </w:tcPr>
          <w:p w14:paraId="2F404913" w14:textId="77777777" w:rsidR="00A12DBF" w:rsidRPr="0086611B" w:rsidRDefault="00A12DBF" w:rsidP="0086611B">
            <w:pPr>
              <w:pStyle w:val="TAL"/>
              <w:spacing w:before="0" w:line="240" w:lineRule="auto"/>
              <w:rPr>
                <w:rFonts w:ascii="Times New Roman" w:hAnsi="Times New Roman"/>
                <w:sz w:val="20"/>
              </w:rPr>
            </w:pPr>
          </w:p>
        </w:tc>
      </w:tr>
      <w:tr w:rsidR="00A12DBF" w:rsidRPr="0086611B" w14:paraId="3143F9F6" w14:textId="77777777" w:rsidTr="00FE6711">
        <w:tc>
          <w:tcPr>
            <w:tcW w:w="1423" w:type="dxa"/>
          </w:tcPr>
          <w:p w14:paraId="49F22DD8" w14:textId="70465D4E"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R4-2106848</w:t>
            </w:r>
          </w:p>
        </w:tc>
        <w:tc>
          <w:tcPr>
            <w:tcW w:w="2681" w:type="dxa"/>
          </w:tcPr>
          <w:p w14:paraId="6AD587F0" w14:textId="567661DC"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Updated test case list for NR-U</w:t>
            </w:r>
          </w:p>
        </w:tc>
        <w:tc>
          <w:tcPr>
            <w:tcW w:w="1418" w:type="dxa"/>
          </w:tcPr>
          <w:p w14:paraId="1CCD058A" w14:textId="16951DC0"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Ericsson</w:t>
            </w:r>
          </w:p>
        </w:tc>
        <w:tc>
          <w:tcPr>
            <w:tcW w:w="2409" w:type="dxa"/>
          </w:tcPr>
          <w:p w14:paraId="005A42A6" w14:textId="71A306A5"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21BB80AC" w14:textId="77777777" w:rsidR="00A12DBF" w:rsidRPr="0086611B" w:rsidRDefault="00A12DBF" w:rsidP="0086611B">
            <w:pPr>
              <w:pStyle w:val="TAL"/>
              <w:spacing w:before="0" w:line="240" w:lineRule="auto"/>
              <w:rPr>
                <w:rFonts w:ascii="Times New Roman" w:hAnsi="Times New Roman"/>
                <w:sz w:val="20"/>
              </w:rPr>
            </w:pPr>
          </w:p>
        </w:tc>
      </w:tr>
      <w:tr w:rsidR="00A12DBF" w:rsidRPr="0086611B" w14:paraId="6B80F7AD" w14:textId="77777777" w:rsidTr="00FE6711">
        <w:tc>
          <w:tcPr>
            <w:tcW w:w="1423" w:type="dxa"/>
          </w:tcPr>
          <w:p w14:paraId="1642D51D" w14:textId="77777777"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R4-2106846</w:t>
            </w:r>
          </w:p>
          <w:p w14:paraId="17D9326E" w14:textId="66D3019E" w:rsidR="00A12DBF" w:rsidRPr="0086611B" w:rsidRDefault="00A12DBF" w:rsidP="0086611B">
            <w:pPr>
              <w:pStyle w:val="TAL"/>
              <w:spacing w:before="0" w:line="240" w:lineRule="auto"/>
              <w:rPr>
                <w:rFonts w:ascii="Times New Roman" w:hAnsi="Times New Roman"/>
                <w:sz w:val="20"/>
              </w:rPr>
            </w:pPr>
          </w:p>
        </w:tc>
        <w:tc>
          <w:tcPr>
            <w:tcW w:w="2681" w:type="dxa"/>
          </w:tcPr>
          <w:p w14:paraId="02705432" w14:textId="1CF6860A"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Big CR: Introduction of Rel-16 NR-U RRM performance requirements</w:t>
            </w:r>
          </w:p>
        </w:tc>
        <w:tc>
          <w:tcPr>
            <w:tcW w:w="1418" w:type="dxa"/>
          </w:tcPr>
          <w:p w14:paraId="2A5AB86A" w14:textId="3880F291"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Ericsson</w:t>
            </w:r>
          </w:p>
        </w:tc>
        <w:tc>
          <w:tcPr>
            <w:tcW w:w="2409" w:type="dxa"/>
          </w:tcPr>
          <w:p w14:paraId="75618177" w14:textId="45E682B6"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38B0A399" w14:textId="37315862"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 comments in the 1st round</w:t>
            </w:r>
          </w:p>
        </w:tc>
      </w:tr>
      <w:tr w:rsidR="00A12DBF" w:rsidRPr="0086611B" w14:paraId="72F412E3" w14:textId="77777777" w:rsidTr="00FE6711">
        <w:tc>
          <w:tcPr>
            <w:tcW w:w="1423" w:type="dxa"/>
          </w:tcPr>
          <w:p w14:paraId="7B188063" w14:textId="77777777" w:rsidR="00A12DBF" w:rsidRPr="0086611B" w:rsidRDefault="0051659D" w:rsidP="0086611B">
            <w:pPr>
              <w:pStyle w:val="TAL"/>
              <w:spacing w:before="0" w:line="240" w:lineRule="auto"/>
              <w:rPr>
                <w:rFonts w:ascii="Times New Roman" w:hAnsi="Times New Roman"/>
                <w:sz w:val="20"/>
              </w:rPr>
            </w:pPr>
            <w:hyperlink r:id="rId11" w:history="1">
              <w:r w:rsidR="00A12DBF" w:rsidRPr="0086611B">
                <w:rPr>
                  <w:rFonts w:ascii="Times New Roman" w:hAnsi="Times New Roman"/>
                  <w:sz w:val="20"/>
                </w:rPr>
                <w:t>R4-2106847</w:t>
              </w:r>
            </w:hyperlink>
          </w:p>
          <w:p w14:paraId="4DAA928C" w14:textId="08124567" w:rsidR="00A12DBF" w:rsidRPr="0086611B" w:rsidRDefault="00A12DBF" w:rsidP="0086611B">
            <w:pPr>
              <w:pStyle w:val="TAL"/>
              <w:spacing w:before="0" w:line="240" w:lineRule="auto"/>
              <w:rPr>
                <w:rFonts w:ascii="Times New Roman" w:hAnsi="Times New Roman"/>
                <w:sz w:val="20"/>
              </w:rPr>
            </w:pPr>
          </w:p>
        </w:tc>
        <w:tc>
          <w:tcPr>
            <w:tcW w:w="2681" w:type="dxa"/>
          </w:tcPr>
          <w:p w14:paraId="23C4D183" w14:textId="76025F88"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NR-U accuracy requirements</w:t>
            </w:r>
          </w:p>
        </w:tc>
        <w:tc>
          <w:tcPr>
            <w:tcW w:w="1418" w:type="dxa"/>
          </w:tcPr>
          <w:p w14:paraId="50A66176" w14:textId="5417D120"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Ericsson</w:t>
            </w:r>
          </w:p>
        </w:tc>
        <w:tc>
          <w:tcPr>
            <w:tcW w:w="2409" w:type="dxa"/>
          </w:tcPr>
          <w:p w14:paraId="19F5C1AA" w14:textId="30BEA80B"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Return to (possibly agreeable)</w:t>
            </w:r>
          </w:p>
        </w:tc>
        <w:tc>
          <w:tcPr>
            <w:tcW w:w="1698" w:type="dxa"/>
          </w:tcPr>
          <w:p w14:paraId="0413496A" w14:textId="1D418BA9"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 comments in the 1st round</w:t>
            </w:r>
          </w:p>
        </w:tc>
      </w:tr>
      <w:tr w:rsidR="00A12DBF" w:rsidRPr="0086611B" w14:paraId="3105E8C9" w14:textId="77777777" w:rsidTr="00FE6711">
        <w:tc>
          <w:tcPr>
            <w:tcW w:w="1423" w:type="dxa"/>
          </w:tcPr>
          <w:p w14:paraId="18859530" w14:textId="769787D1" w:rsidR="00A12DBF" w:rsidRPr="0086611B" w:rsidRDefault="0051659D" w:rsidP="0086611B">
            <w:pPr>
              <w:pStyle w:val="TAL"/>
              <w:spacing w:before="0" w:line="240" w:lineRule="auto"/>
              <w:rPr>
                <w:rFonts w:ascii="Times New Roman" w:hAnsi="Times New Roman"/>
                <w:sz w:val="20"/>
              </w:rPr>
            </w:pPr>
            <w:hyperlink r:id="rId12" w:history="1">
              <w:r w:rsidR="00A12DBF" w:rsidRPr="0086611B">
                <w:rPr>
                  <w:rFonts w:ascii="Times New Roman" w:hAnsi="Times New Roman"/>
                  <w:sz w:val="20"/>
                </w:rPr>
                <w:t>R4-2106879</w:t>
              </w:r>
            </w:hyperlink>
          </w:p>
        </w:tc>
        <w:tc>
          <w:tcPr>
            <w:tcW w:w="2681" w:type="dxa"/>
          </w:tcPr>
          <w:p w14:paraId="57B91CB1" w14:textId="2E424A53" w:rsidR="00A12DBF" w:rsidRPr="0086611B" w:rsidRDefault="00A12DBF" w:rsidP="0086611B">
            <w:pPr>
              <w:pStyle w:val="TAL"/>
              <w:spacing w:before="0" w:line="240" w:lineRule="auto"/>
              <w:rPr>
                <w:rFonts w:ascii="Times New Roman" w:hAnsi="Times New Roman"/>
                <w:sz w:val="20"/>
              </w:rPr>
            </w:pPr>
            <w:proofErr w:type="spellStart"/>
            <w:r w:rsidRPr="0086611B">
              <w:rPr>
                <w:rFonts w:ascii="Times New Roman" w:hAnsi="Times New Roman"/>
                <w:sz w:val="20"/>
              </w:rPr>
              <w:t>DraftCR</w:t>
            </w:r>
            <w:proofErr w:type="spellEnd"/>
            <w:r w:rsidRPr="0086611B">
              <w:rPr>
                <w:rFonts w:ascii="Times New Roman" w:hAnsi="Times New Roman"/>
                <w:sz w:val="20"/>
              </w:rPr>
              <w:t xml:space="preserve"> 36.133 Correction of accuracy requirements for NR-U bands</w:t>
            </w:r>
          </w:p>
        </w:tc>
        <w:tc>
          <w:tcPr>
            <w:tcW w:w="1418" w:type="dxa"/>
          </w:tcPr>
          <w:p w14:paraId="738E8C5D" w14:textId="402A0D1F"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Ericsson</w:t>
            </w:r>
          </w:p>
        </w:tc>
        <w:tc>
          <w:tcPr>
            <w:tcW w:w="2409" w:type="dxa"/>
          </w:tcPr>
          <w:p w14:paraId="3EABB25D" w14:textId="2846363B"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Return to (possibly agreeable)</w:t>
            </w:r>
          </w:p>
        </w:tc>
        <w:tc>
          <w:tcPr>
            <w:tcW w:w="1698" w:type="dxa"/>
          </w:tcPr>
          <w:p w14:paraId="5BE666E3" w14:textId="289B325A"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 comments in the 1st round</w:t>
            </w:r>
          </w:p>
        </w:tc>
      </w:tr>
      <w:tr w:rsidR="00A12DBF" w:rsidRPr="0086611B" w14:paraId="191D349B" w14:textId="77777777" w:rsidTr="00FE6711">
        <w:tc>
          <w:tcPr>
            <w:tcW w:w="1423" w:type="dxa"/>
          </w:tcPr>
          <w:p w14:paraId="64E77405" w14:textId="77777777" w:rsidR="00A12DBF" w:rsidRPr="0086611B" w:rsidRDefault="0051659D" w:rsidP="0086611B">
            <w:pPr>
              <w:pStyle w:val="TAL"/>
              <w:spacing w:before="0" w:line="240" w:lineRule="auto"/>
              <w:rPr>
                <w:rFonts w:ascii="Times New Roman" w:hAnsi="Times New Roman"/>
                <w:sz w:val="20"/>
              </w:rPr>
            </w:pPr>
            <w:hyperlink r:id="rId13" w:history="1">
              <w:r w:rsidR="00A12DBF" w:rsidRPr="0086611B">
                <w:rPr>
                  <w:rFonts w:ascii="Times New Roman" w:hAnsi="Times New Roman"/>
                  <w:sz w:val="20"/>
                </w:rPr>
                <w:t>R4-2106975</w:t>
              </w:r>
            </w:hyperlink>
          </w:p>
          <w:p w14:paraId="4AC02416" w14:textId="10942036" w:rsidR="00A12DBF" w:rsidRPr="0086611B" w:rsidRDefault="00A12DBF" w:rsidP="0086611B">
            <w:pPr>
              <w:pStyle w:val="TAL"/>
              <w:spacing w:before="0" w:line="240" w:lineRule="auto"/>
              <w:rPr>
                <w:rFonts w:ascii="Times New Roman" w:hAnsi="Times New Roman"/>
                <w:sz w:val="20"/>
              </w:rPr>
            </w:pPr>
          </w:p>
        </w:tc>
        <w:tc>
          <w:tcPr>
            <w:tcW w:w="2681" w:type="dxa"/>
          </w:tcPr>
          <w:p w14:paraId="48353B41" w14:textId="1E5ACF0B"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CR on inter-RAT NR measurement accuracy requirements</w:t>
            </w:r>
          </w:p>
        </w:tc>
        <w:tc>
          <w:tcPr>
            <w:tcW w:w="1418" w:type="dxa"/>
          </w:tcPr>
          <w:p w14:paraId="3D2F0F98" w14:textId="1CC589B4"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Huawei</w:t>
            </w:r>
          </w:p>
        </w:tc>
        <w:tc>
          <w:tcPr>
            <w:tcW w:w="2409" w:type="dxa"/>
          </w:tcPr>
          <w:p w14:paraId="51761209" w14:textId="6140746A"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Return to (possibly agreeable)</w:t>
            </w:r>
          </w:p>
        </w:tc>
        <w:tc>
          <w:tcPr>
            <w:tcW w:w="1698" w:type="dxa"/>
          </w:tcPr>
          <w:p w14:paraId="399EB89D" w14:textId="00BEDEED"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 comments in the 1st round</w:t>
            </w:r>
          </w:p>
        </w:tc>
      </w:tr>
      <w:tr w:rsidR="00A12DBF" w:rsidRPr="0086611B" w14:paraId="02A4CD65" w14:textId="77777777" w:rsidTr="00FE6711">
        <w:tc>
          <w:tcPr>
            <w:tcW w:w="1423" w:type="dxa"/>
          </w:tcPr>
          <w:p w14:paraId="1077E26C" w14:textId="357AEA76"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R4-2106580</w:t>
            </w:r>
          </w:p>
        </w:tc>
        <w:tc>
          <w:tcPr>
            <w:tcW w:w="2681" w:type="dxa"/>
          </w:tcPr>
          <w:p w14:paraId="623600FB" w14:textId="47818BD5"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CR on DL CCA model for NR-U</w:t>
            </w:r>
          </w:p>
        </w:tc>
        <w:tc>
          <w:tcPr>
            <w:tcW w:w="1418" w:type="dxa"/>
          </w:tcPr>
          <w:p w14:paraId="4CD07C6B" w14:textId="4FDE3CF3"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Nokia</w:t>
            </w:r>
          </w:p>
        </w:tc>
        <w:tc>
          <w:tcPr>
            <w:tcW w:w="2409" w:type="dxa"/>
          </w:tcPr>
          <w:p w14:paraId="7541E98A" w14:textId="1BD51690"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7CA936B6" w14:textId="58CF5572"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 comments in the 1st round</w:t>
            </w:r>
          </w:p>
        </w:tc>
      </w:tr>
      <w:tr w:rsidR="00A12DBF" w:rsidRPr="0086611B" w14:paraId="0262C46A" w14:textId="77777777" w:rsidTr="00FE6711">
        <w:tc>
          <w:tcPr>
            <w:tcW w:w="1423" w:type="dxa"/>
          </w:tcPr>
          <w:p w14:paraId="250DED07" w14:textId="77777777"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R4-2106850</w:t>
            </w:r>
          </w:p>
          <w:p w14:paraId="0768571D" w14:textId="698DF0D4" w:rsidR="00A12DBF" w:rsidRPr="0086611B" w:rsidRDefault="00A12DBF" w:rsidP="0086611B">
            <w:pPr>
              <w:pStyle w:val="TAL"/>
              <w:spacing w:before="0" w:line="240" w:lineRule="auto"/>
              <w:rPr>
                <w:rFonts w:ascii="Times New Roman" w:hAnsi="Times New Roman"/>
                <w:sz w:val="20"/>
              </w:rPr>
            </w:pPr>
          </w:p>
        </w:tc>
        <w:tc>
          <w:tcPr>
            <w:tcW w:w="2681" w:type="dxa"/>
          </w:tcPr>
          <w:p w14:paraId="48E2A896" w14:textId="224AEDA0"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CCA model in NR-U test cases</w:t>
            </w:r>
          </w:p>
        </w:tc>
        <w:tc>
          <w:tcPr>
            <w:tcW w:w="1418" w:type="dxa"/>
          </w:tcPr>
          <w:p w14:paraId="3A6A640A" w14:textId="2F8AE2ED"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Ericsson</w:t>
            </w:r>
          </w:p>
        </w:tc>
        <w:tc>
          <w:tcPr>
            <w:tcW w:w="2409" w:type="dxa"/>
          </w:tcPr>
          <w:p w14:paraId="1E8CB138" w14:textId="7E3062BA"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Merged with R4-2106580</w:t>
            </w:r>
          </w:p>
        </w:tc>
        <w:tc>
          <w:tcPr>
            <w:tcW w:w="1698" w:type="dxa"/>
          </w:tcPr>
          <w:p w14:paraId="1677862A" w14:textId="77777777" w:rsidR="00A12DBF" w:rsidRPr="0086611B" w:rsidRDefault="00A12DBF" w:rsidP="0086611B">
            <w:pPr>
              <w:pStyle w:val="TAL"/>
              <w:spacing w:before="0" w:line="240" w:lineRule="auto"/>
              <w:rPr>
                <w:rFonts w:ascii="Times New Roman" w:hAnsi="Times New Roman"/>
                <w:sz w:val="20"/>
              </w:rPr>
            </w:pPr>
          </w:p>
        </w:tc>
      </w:tr>
      <w:tr w:rsidR="00A12DBF" w:rsidRPr="0086611B" w14:paraId="039C05AB" w14:textId="77777777" w:rsidTr="00FE6711">
        <w:tc>
          <w:tcPr>
            <w:tcW w:w="1423" w:type="dxa"/>
          </w:tcPr>
          <w:p w14:paraId="2215D11B" w14:textId="21488876" w:rsidR="00A12DBF" w:rsidRPr="0086611B" w:rsidRDefault="0051659D" w:rsidP="0086611B">
            <w:pPr>
              <w:pStyle w:val="TAL"/>
              <w:spacing w:before="0" w:line="240" w:lineRule="auto"/>
              <w:rPr>
                <w:rFonts w:ascii="Times New Roman" w:hAnsi="Times New Roman"/>
                <w:sz w:val="20"/>
              </w:rPr>
            </w:pPr>
            <w:hyperlink r:id="rId14" w:history="1">
              <w:r w:rsidR="00A12DBF" w:rsidRPr="0086611B">
                <w:rPr>
                  <w:rFonts w:ascii="Times New Roman" w:hAnsi="Times New Roman"/>
                  <w:sz w:val="20"/>
                </w:rPr>
                <w:t>R4-2106873</w:t>
              </w:r>
            </w:hyperlink>
          </w:p>
        </w:tc>
        <w:tc>
          <w:tcPr>
            <w:tcW w:w="2681" w:type="dxa"/>
          </w:tcPr>
          <w:p w14:paraId="3A03ADF0" w14:textId="76A7D953"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CR: Update of RMC for NR-U test cases</w:t>
            </w:r>
          </w:p>
        </w:tc>
        <w:tc>
          <w:tcPr>
            <w:tcW w:w="1418" w:type="dxa"/>
          </w:tcPr>
          <w:p w14:paraId="3A34925A" w14:textId="204949C7"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Ericsson</w:t>
            </w:r>
          </w:p>
        </w:tc>
        <w:tc>
          <w:tcPr>
            <w:tcW w:w="2409" w:type="dxa"/>
          </w:tcPr>
          <w:p w14:paraId="0DDF4916" w14:textId="36A01E40"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Return to (possibly agreeable)</w:t>
            </w:r>
          </w:p>
        </w:tc>
        <w:tc>
          <w:tcPr>
            <w:tcW w:w="1698" w:type="dxa"/>
          </w:tcPr>
          <w:p w14:paraId="4A0381EC" w14:textId="37B5579D"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 comments in the 1st round</w:t>
            </w:r>
          </w:p>
        </w:tc>
      </w:tr>
      <w:tr w:rsidR="00A12DBF" w:rsidRPr="0086611B" w14:paraId="7E061BDC" w14:textId="77777777" w:rsidTr="00FE6711">
        <w:tc>
          <w:tcPr>
            <w:tcW w:w="1423" w:type="dxa"/>
          </w:tcPr>
          <w:p w14:paraId="139216D0" w14:textId="42EEFE1F" w:rsidR="00A12DBF" w:rsidRPr="0086611B" w:rsidRDefault="0051659D" w:rsidP="0086611B">
            <w:pPr>
              <w:pStyle w:val="TAL"/>
              <w:spacing w:before="0" w:line="240" w:lineRule="auto"/>
              <w:rPr>
                <w:rFonts w:ascii="Times New Roman" w:hAnsi="Times New Roman"/>
                <w:sz w:val="20"/>
              </w:rPr>
            </w:pPr>
            <w:hyperlink r:id="rId15" w:history="1">
              <w:r w:rsidR="00A12DBF" w:rsidRPr="0086611B">
                <w:rPr>
                  <w:rFonts w:ascii="Times New Roman" w:hAnsi="Times New Roman"/>
                  <w:sz w:val="20"/>
                </w:rPr>
                <w:t>R4-2106977</w:t>
              </w:r>
            </w:hyperlink>
          </w:p>
        </w:tc>
        <w:tc>
          <w:tcPr>
            <w:tcW w:w="2681" w:type="dxa"/>
          </w:tcPr>
          <w:p w14:paraId="6681EB0C" w14:textId="6597CE2A"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CR of test case configurations for NR-U</w:t>
            </w:r>
          </w:p>
        </w:tc>
        <w:tc>
          <w:tcPr>
            <w:tcW w:w="1418" w:type="dxa"/>
          </w:tcPr>
          <w:p w14:paraId="2123221F" w14:textId="0BCD1879"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 xml:space="preserve">Huawei, </w:t>
            </w:r>
            <w:proofErr w:type="spellStart"/>
            <w:r w:rsidRPr="0086611B">
              <w:rPr>
                <w:rFonts w:ascii="Times New Roman" w:hAnsi="Times New Roman"/>
                <w:sz w:val="20"/>
              </w:rPr>
              <w:t>HiSilicon</w:t>
            </w:r>
            <w:proofErr w:type="spellEnd"/>
          </w:p>
        </w:tc>
        <w:tc>
          <w:tcPr>
            <w:tcW w:w="2409" w:type="dxa"/>
          </w:tcPr>
          <w:p w14:paraId="5BE0D547" w14:textId="56308D0F"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Return to (possibly agreeable)</w:t>
            </w:r>
          </w:p>
        </w:tc>
        <w:tc>
          <w:tcPr>
            <w:tcW w:w="1698" w:type="dxa"/>
          </w:tcPr>
          <w:p w14:paraId="5B62F2B6" w14:textId="1FA04DA5"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 comments in the 1st round</w:t>
            </w:r>
          </w:p>
        </w:tc>
      </w:tr>
      <w:tr w:rsidR="00A12DBF" w:rsidRPr="0086611B" w14:paraId="39CA4D75" w14:textId="77777777" w:rsidTr="00FE6711">
        <w:tc>
          <w:tcPr>
            <w:tcW w:w="1423" w:type="dxa"/>
          </w:tcPr>
          <w:p w14:paraId="4B67CEC4" w14:textId="63CF7A92"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R4-2107140</w:t>
            </w:r>
          </w:p>
        </w:tc>
        <w:tc>
          <w:tcPr>
            <w:tcW w:w="2681" w:type="dxa"/>
          </w:tcPr>
          <w:p w14:paraId="68741B2E" w14:textId="299E25C2"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Applicability rules for legacy NR tests for NR-U in 38.133</w:t>
            </w:r>
          </w:p>
        </w:tc>
        <w:tc>
          <w:tcPr>
            <w:tcW w:w="1418" w:type="dxa"/>
          </w:tcPr>
          <w:p w14:paraId="494395B8" w14:textId="331B3A7A"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Ericsson</w:t>
            </w:r>
          </w:p>
        </w:tc>
        <w:tc>
          <w:tcPr>
            <w:tcW w:w="2409" w:type="dxa"/>
          </w:tcPr>
          <w:p w14:paraId="40D37DCC" w14:textId="369F1A3C"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0C8DDFAB" w14:textId="77777777" w:rsidR="00A12DBF" w:rsidRPr="0086611B" w:rsidRDefault="00A12DBF" w:rsidP="0086611B">
            <w:pPr>
              <w:pStyle w:val="TAL"/>
              <w:spacing w:before="0" w:line="240" w:lineRule="auto"/>
              <w:rPr>
                <w:rFonts w:ascii="Times New Roman" w:hAnsi="Times New Roman"/>
                <w:sz w:val="20"/>
              </w:rPr>
            </w:pPr>
          </w:p>
        </w:tc>
      </w:tr>
      <w:tr w:rsidR="00A12DBF" w:rsidRPr="0086611B" w14:paraId="788B3A57" w14:textId="77777777" w:rsidTr="00FE6711">
        <w:tc>
          <w:tcPr>
            <w:tcW w:w="1423" w:type="dxa"/>
          </w:tcPr>
          <w:p w14:paraId="210A4D09" w14:textId="10BE4751"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R4-2106854</w:t>
            </w:r>
          </w:p>
        </w:tc>
        <w:tc>
          <w:tcPr>
            <w:tcW w:w="2681" w:type="dxa"/>
          </w:tcPr>
          <w:p w14:paraId="233A0958" w14:textId="6EC2A7E5"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Introduction of NR-U cell reselection tests</w:t>
            </w:r>
          </w:p>
        </w:tc>
        <w:tc>
          <w:tcPr>
            <w:tcW w:w="1418" w:type="dxa"/>
          </w:tcPr>
          <w:p w14:paraId="04853BDB" w14:textId="3CAFE23F"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Ericsson</w:t>
            </w:r>
          </w:p>
        </w:tc>
        <w:tc>
          <w:tcPr>
            <w:tcW w:w="2409" w:type="dxa"/>
          </w:tcPr>
          <w:p w14:paraId="0655ED98" w14:textId="42874DA6"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29889A11" w14:textId="77777777" w:rsidR="00A12DBF" w:rsidRPr="0086611B" w:rsidRDefault="00A12DBF" w:rsidP="0086611B">
            <w:pPr>
              <w:pStyle w:val="TAL"/>
              <w:spacing w:before="0" w:line="240" w:lineRule="auto"/>
              <w:rPr>
                <w:rFonts w:ascii="Times New Roman" w:hAnsi="Times New Roman"/>
                <w:sz w:val="20"/>
              </w:rPr>
            </w:pPr>
          </w:p>
        </w:tc>
      </w:tr>
      <w:tr w:rsidR="00A12DBF" w:rsidRPr="0086611B" w14:paraId="3C2E5236" w14:textId="77777777" w:rsidTr="00FE6711">
        <w:tc>
          <w:tcPr>
            <w:tcW w:w="1423" w:type="dxa"/>
          </w:tcPr>
          <w:p w14:paraId="104A1657" w14:textId="5BBAAD13"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R4-2106576</w:t>
            </w:r>
          </w:p>
        </w:tc>
        <w:tc>
          <w:tcPr>
            <w:tcW w:w="2681" w:type="dxa"/>
          </w:tcPr>
          <w:p w14:paraId="0547CF77" w14:textId="238E8E97"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TC NR-U handover test cases</w:t>
            </w:r>
          </w:p>
        </w:tc>
        <w:tc>
          <w:tcPr>
            <w:tcW w:w="1418" w:type="dxa"/>
          </w:tcPr>
          <w:p w14:paraId="2EEEC320" w14:textId="2F0104C8"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Nokia, Nokia Shanghai Bell</w:t>
            </w:r>
          </w:p>
        </w:tc>
        <w:tc>
          <w:tcPr>
            <w:tcW w:w="2409" w:type="dxa"/>
          </w:tcPr>
          <w:p w14:paraId="18C073A0" w14:textId="552142E6"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2A20822A" w14:textId="66E92679" w:rsidR="00A12DBF" w:rsidRPr="0086611B" w:rsidRDefault="00A12DBF" w:rsidP="0086611B">
            <w:pPr>
              <w:pStyle w:val="TAL"/>
              <w:spacing w:before="0" w:line="240" w:lineRule="auto"/>
              <w:rPr>
                <w:rFonts w:ascii="Times New Roman" w:hAnsi="Times New Roman"/>
                <w:sz w:val="20"/>
              </w:rPr>
            </w:pPr>
          </w:p>
        </w:tc>
      </w:tr>
      <w:tr w:rsidR="00A12DBF" w:rsidRPr="0086611B" w14:paraId="5BAA871E" w14:textId="77777777" w:rsidTr="00FE6711">
        <w:tc>
          <w:tcPr>
            <w:tcW w:w="1423" w:type="dxa"/>
          </w:tcPr>
          <w:p w14:paraId="5814A9FF" w14:textId="78104E03"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R4-2106856</w:t>
            </w:r>
          </w:p>
        </w:tc>
        <w:tc>
          <w:tcPr>
            <w:tcW w:w="2681" w:type="dxa"/>
          </w:tcPr>
          <w:p w14:paraId="2BCA874F" w14:textId="248DCED7"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Introduction of NR-U handover tests</w:t>
            </w:r>
          </w:p>
        </w:tc>
        <w:tc>
          <w:tcPr>
            <w:tcW w:w="1418" w:type="dxa"/>
          </w:tcPr>
          <w:p w14:paraId="13B5BC37" w14:textId="6F44CA6C"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Ericsson</w:t>
            </w:r>
          </w:p>
        </w:tc>
        <w:tc>
          <w:tcPr>
            <w:tcW w:w="2409" w:type="dxa"/>
          </w:tcPr>
          <w:p w14:paraId="3E024DA4" w14:textId="3D16738A"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7969673D" w14:textId="16C19469" w:rsidR="00A12DBF" w:rsidRPr="0086611B" w:rsidRDefault="00A12DBF" w:rsidP="0086611B">
            <w:pPr>
              <w:pStyle w:val="TAL"/>
              <w:spacing w:before="0" w:line="240" w:lineRule="auto"/>
              <w:rPr>
                <w:rFonts w:ascii="Times New Roman" w:hAnsi="Times New Roman"/>
                <w:sz w:val="20"/>
              </w:rPr>
            </w:pPr>
          </w:p>
        </w:tc>
      </w:tr>
      <w:tr w:rsidR="00A12DBF" w:rsidRPr="0086611B" w14:paraId="30C34A3F" w14:textId="77777777" w:rsidTr="00FE6711">
        <w:tc>
          <w:tcPr>
            <w:tcW w:w="1423" w:type="dxa"/>
          </w:tcPr>
          <w:p w14:paraId="380E82C2" w14:textId="215B5AF6"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R4-2106978</w:t>
            </w:r>
          </w:p>
        </w:tc>
        <w:tc>
          <w:tcPr>
            <w:tcW w:w="2681" w:type="dxa"/>
          </w:tcPr>
          <w:p w14:paraId="1FBB25CB" w14:textId="48BD6370"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CR of test cases for HO delay and interruption for NR-U</w:t>
            </w:r>
          </w:p>
        </w:tc>
        <w:tc>
          <w:tcPr>
            <w:tcW w:w="1418" w:type="dxa"/>
          </w:tcPr>
          <w:p w14:paraId="69A5A400" w14:textId="249C91E3"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 xml:space="preserve">Huawei, </w:t>
            </w:r>
            <w:proofErr w:type="spellStart"/>
            <w:r w:rsidRPr="0086611B">
              <w:rPr>
                <w:rFonts w:ascii="Times New Roman" w:hAnsi="Times New Roman"/>
                <w:sz w:val="20"/>
              </w:rPr>
              <w:t>HiSilicon</w:t>
            </w:r>
            <w:proofErr w:type="spellEnd"/>
          </w:p>
        </w:tc>
        <w:tc>
          <w:tcPr>
            <w:tcW w:w="2409" w:type="dxa"/>
          </w:tcPr>
          <w:p w14:paraId="12918A3D" w14:textId="25956EE8"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747111C3" w14:textId="77777777" w:rsidR="00A12DBF" w:rsidRPr="0086611B" w:rsidRDefault="00A12DBF" w:rsidP="0086611B">
            <w:pPr>
              <w:pStyle w:val="TAL"/>
              <w:spacing w:before="0" w:line="240" w:lineRule="auto"/>
              <w:rPr>
                <w:rFonts w:ascii="Times New Roman" w:hAnsi="Times New Roman"/>
                <w:sz w:val="20"/>
              </w:rPr>
            </w:pPr>
          </w:p>
        </w:tc>
      </w:tr>
      <w:tr w:rsidR="00A12DBF" w:rsidRPr="0086611B" w14:paraId="1A757605" w14:textId="77777777" w:rsidTr="00FE6711">
        <w:tc>
          <w:tcPr>
            <w:tcW w:w="1423" w:type="dxa"/>
          </w:tcPr>
          <w:p w14:paraId="4F0415A6" w14:textId="70CC9205"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R4-2106577</w:t>
            </w:r>
          </w:p>
        </w:tc>
        <w:tc>
          <w:tcPr>
            <w:tcW w:w="2681" w:type="dxa"/>
          </w:tcPr>
          <w:p w14:paraId="6ABF5512" w14:textId="730ABE8D"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TC RRC re-establishment with CCA</w:t>
            </w:r>
          </w:p>
        </w:tc>
        <w:tc>
          <w:tcPr>
            <w:tcW w:w="1418" w:type="dxa"/>
          </w:tcPr>
          <w:p w14:paraId="492F9697" w14:textId="7E3D276C"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Nokia, Nokia Shanghai Bell</w:t>
            </w:r>
          </w:p>
        </w:tc>
        <w:tc>
          <w:tcPr>
            <w:tcW w:w="2409" w:type="dxa"/>
          </w:tcPr>
          <w:p w14:paraId="41B0ECC8" w14:textId="0B1E5259"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Return to (possibly agreeable)</w:t>
            </w:r>
          </w:p>
        </w:tc>
        <w:tc>
          <w:tcPr>
            <w:tcW w:w="1698" w:type="dxa"/>
          </w:tcPr>
          <w:p w14:paraId="3B788AE6" w14:textId="2549DA67"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 comments in the 1st round</w:t>
            </w:r>
          </w:p>
        </w:tc>
      </w:tr>
      <w:tr w:rsidR="00A12DBF" w:rsidRPr="0086611B" w14:paraId="60A30C8E" w14:textId="77777777" w:rsidTr="00FE6711">
        <w:tc>
          <w:tcPr>
            <w:tcW w:w="1423" w:type="dxa"/>
          </w:tcPr>
          <w:p w14:paraId="273D56D7" w14:textId="1D4C727E"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R4-2107142</w:t>
            </w:r>
          </w:p>
        </w:tc>
        <w:tc>
          <w:tcPr>
            <w:tcW w:w="2681" w:type="dxa"/>
          </w:tcPr>
          <w:p w14:paraId="77393258" w14:textId="18D113C8"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RRC re-establishment tests for NR-U in 38.133</w:t>
            </w:r>
          </w:p>
        </w:tc>
        <w:tc>
          <w:tcPr>
            <w:tcW w:w="1418" w:type="dxa"/>
          </w:tcPr>
          <w:p w14:paraId="684D5BAB" w14:textId="27F0A87D"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Ericsson</w:t>
            </w:r>
          </w:p>
        </w:tc>
        <w:tc>
          <w:tcPr>
            <w:tcW w:w="2409" w:type="dxa"/>
          </w:tcPr>
          <w:p w14:paraId="7AC29924" w14:textId="567C8C2A"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Not pursued</w:t>
            </w:r>
          </w:p>
        </w:tc>
        <w:tc>
          <w:tcPr>
            <w:tcW w:w="1698" w:type="dxa"/>
          </w:tcPr>
          <w:p w14:paraId="1679FB1C" w14:textId="10EEDF07" w:rsidR="00A12DBF" w:rsidRPr="0086611B" w:rsidRDefault="00A12DBF" w:rsidP="0086611B">
            <w:pPr>
              <w:pStyle w:val="TAL"/>
              <w:spacing w:before="0" w:line="240" w:lineRule="auto"/>
              <w:rPr>
                <w:rFonts w:ascii="Times New Roman" w:hAnsi="Times New Roman"/>
                <w:sz w:val="20"/>
              </w:rPr>
            </w:pPr>
          </w:p>
        </w:tc>
      </w:tr>
      <w:tr w:rsidR="00A12DBF" w:rsidRPr="0086611B" w14:paraId="77DFDBEE" w14:textId="77777777" w:rsidTr="00FE6711">
        <w:tc>
          <w:tcPr>
            <w:tcW w:w="1423" w:type="dxa"/>
          </w:tcPr>
          <w:p w14:paraId="75BE2F09" w14:textId="031A0F6A"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R4-2106979</w:t>
            </w:r>
          </w:p>
        </w:tc>
        <w:tc>
          <w:tcPr>
            <w:tcW w:w="2681" w:type="dxa"/>
          </w:tcPr>
          <w:p w14:paraId="1C1F6402" w14:textId="19CDF50E"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CR on test cases for RRC release with redirection for NR-U</w:t>
            </w:r>
          </w:p>
        </w:tc>
        <w:tc>
          <w:tcPr>
            <w:tcW w:w="1418" w:type="dxa"/>
          </w:tcPr>
          <w:p w14:paraId="7B4C5E64" w14:textId="0D3EDFA0"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 xml:space="preserve">Huawei, </w:t>
            </w:r>
            <w:proofErr w:type="spellStart"/>
            <w:r w:rsidRPr="0086611B">
              <w:rPr>
                <w:rFonts w:ascii="Times New Roman" w:hAnsi="Times New Roman"/>
                <w:sz w:val="20"/>
              </w:rPr>
              <w:t>HiSilicon</w:t>
            </w:r>
            <w:proofErr w:type="spellEnd"/>
          </w:p>
        </w:tc>
        <w:tc>
          <w:tcPr>
            <w:tcW w:w="2409" w:type="dxa"/>
          </w:tcPr>
          <w:p w14:paraId="3BCE0EFA" w14:textId="4015B6D2"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6B214EFB" w14:textId="77777777" w:rsidR="00A12DBF" w:rsidRPr="0086611B" w:rsidRDefault="00A12DBF" w:rsidP="0086611B">
            <w:pPr>
              <w:pStyle w:val="TAL"/>
              <w:spacing w:before="0" w:line="240" w:lineRule="auto"/>
              <w:rPr>
                <w:rFonts w:ascii="Times New Roman" w:hAnsi="Times New Roman"/>
                <w:sz w:val="20"/>
              </w:rPr>
            </w:pPr>
          </w:p>
        </w:tc>
      </w:tr>
      <w:tr w:rsidR="00A12DBF" w:rsidRPr="0086611B" w14:paraId="247C7D89" w14:textId="77777777" w:rsidTr="00FE6711">
        <w:tc>
          <w:tcPr>
            <w:tcW w:w="1423" w:type="dxa"/>
          </w:tcPr>
          <w:p w14:paraId="62053744" w14:textId="1C136AE3"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R4-2107144</w:t>
            </w:r>
          </w:p>
        </w:tc>
        <w:tc>
          <w:tcPr>
            <w:tcW w:w="2681" w:type="dxa"/>
          </w:tcPr>
          <w:p w14:paraId="7D2604A4" w14:textId="2FF83CB7"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 xml:space="preserve">RRC </w:t>
            </w:r>
            <w:proofErr w:type="spellStart"/>
            <w:r w:rsidRPr="0086611B">
              <w:rPr>
                <w:rFonts w:ascii="Times New Roman" w:hAnsi="Times New Roman"/>
                <w:sz w:val="20"/>
              </w:rPr>
              <w:t>connetion</w:t>
            </w:r>
            <w:proofErr w:type="spellEnd"/>
            <w:r w:rsidRPr="0086611B">
              <w:rPr>
                <w:rFonts w:ascii="Times New Roman" w:hAnsi="Times New Roman"/>
                <w:sz w:val="20"/>
              </w:rPr>
              <w:t xml:space="preserve"> release with re-direction from NR to NR-U test in 38.133</w:t>
            </w:r>
          </w:p>
        </w:tc>
        <w:tc>
          <w:tcPr>
            <w:tcW w:w="1418" w:type="dxa"/>
          </w:tcPr>
          <w:p w14:paraId="368CF8B9" w14:textId="613DFF70"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Ericsson</w:t>
            </w:r>
          </w:p>
        </w:tc>
        <w:tc>
          <w:tcPr>
            <w:tcW w:w="2409" w:type="dxa"/>
          </w:tcPr>
          <w:p w14:paraId="592E8F79" w14:textId="227D460E"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6A42EC9F" w14:textId="77777777" w:rsidR="00A12DBF" w:rsidRPr="0086611B" w:rsidRDefault="00A12DBF" w:rsidP="0086611B">
            <w:pPr>
              <w:pStyle w:val="TAL"/>
              <w:spacing w:before="0" w:line="240" w:lineRule="auto"/>
              <w:rPr>
                <w:rFonts w:ascii="Times New Roman" w:hAnsi="Times New Roman"/>
                <w:sz w:val="20"/>
              </w:rPr>
            </w:pPr>
          </w:p>
        </w:tc>
      </w:tr>
      <w:tr w:rsidR="00A12DBF" w:rsidRPr="0086611B" w14:paraId="4A5B013E" w14:textId="77777777" w:rsidTr="00FE6711">
        <w:tc>
          <w:tcPr>
            <w:tcW w:w="1423" w:type="dxa"/>
          </w:tcPr>
          <w:p w14:paraId="56E8A837" w14:textId="3AF53CCF"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R4-2106579</w:t>
            </w:r>
          </w:p>
        </w:tc>
        <w:tc>
          <w:tcPr>
            <w:tcW w:w="2681" w:type="dxa"/>
          </w:tcPr>
          <w:p w14:paraId="368A2FB5" w14:textId="6D2AB41A"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CR NR-U RRM random access performance requirements</w:t>
            </w:r>
          </w:p>
        </w:tc>
        <w:tc>
          <w:tcPr>
            <w:tcW w:w="1418" w:type="dxa"/>
          </w:tcPr>
          <w:p w14:paraId="6E54F18B" w14:textId="1A4C40A9"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Nokia, Nokia Shanghai Bell</w:t>
            </w:r>
          </w:p>
        </w:tc>
        <w:tc>
          <w:tcPr>
            <w:tcW w:w="2409" w:type="dxa"/>
          </w:tcPr>
          <w:p w14:paraId="4BC34394" w14:textId="7A594691"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Merged with R4-2106579</w:t>
            </w:r>
          </w:p>
        </w:tc>
        <w:tc>
          <w:tcPr>
            <w:tcW w:w="1698" w:type="dxa"/>
          </w:tcPr>
          <w:p w14:paraId="1D0455C4" w14:textId="4DF52B33"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 comments in the 1st round</w:t>
            </w:r>
          </w:p>
        </w:tc>
      </w:tr>
      <w:tr w:rsidR="00A12DBF" w:rsidRPr="0086611B" w14:paraId="1BC41032" w14:textId="77777777" w:rsidTr="00FE6711">
        <w:tc>
          <w:tcPr>
            <w:tcW w:w="1423" w:type="dxa"/>
          </w:tcPr>
          <w:p w14:paraId="204B747A" w14:textId="51872D8D"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R4-2106877</w:t>
            </w:r>
          </w:p>
        </w:tc>
        <w:tc>
          <w:tcPr>
            <w:tcW w:w="2681" w:type="dxa"/>
          </w:tcPr>
          <w:p w14:paraId="09C034B4" w14:textId="49EB54E3"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CR: Random access procedure test cases for NR-U</w:t>
            </w:r>
          </w:p>
        </w:tc>
        <w:tc>
          <w:tcPr>
            <w:tcW w:w="1418" w:type="dxa"/>
          </w:tcPr>
          <w:p w14:paraId="2DB2A2B3" w14:textId="64245A0F"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Ericsson</w:t>
            </w:r>
          </w:p>
        </w:tc>
        <w:tc>
          <w:tcPr>
            <w:tcW w:w="2409" w:type="dxa"/>
          </w:tcPr>
          <w:p w14:paraId="3918878B" w14:textId="619FEA3B"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7D14A327" w14:textId="77777777" w:rsidR="00A12DBF" w:rsidRPr="0086611B" w:rsidRDefault="00A12DBF" w:rsidP="0086611B">
            <w:pPr>
              <w:pStyle w:val="TAL"/>
              <w:spacing w:before="0" w:line="240" w:lineRule="auto"/>
              <w:rPr>
                <w:rFonts w:ascii="Times New Roman" w:hAnsi="Times New Roman"/>
                <w:sz w:val="20"/>
              </w:rPr>
            </w:pPr>
          </w:p>
        </w:tc>
      </w:tr>
      <w:tr w:rsidR="00A12DBF" w:rsidRPr="0086611B" w14:paraId="27C7E9EE" w14:textId="77777777" w:rsidTr="00FE6711">
        <w:tc>
          <w:tcPr>
            <w:tcW w:w="1423" w:type="dxa"/>
          </w:tcPr>
          <w:p w14:paraId="4BAE1FE9" w14:textId="4EE9D224"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R4-2107146</w:t>
            </w:r>
          </w:p>
        </w:tc>
        <w:tc>
          <w:tcPr>
            <w:tcW w:w="2681" w:type="dxa"/>
          </w:tcPr>
          <w:p w14:paraId="720B0E00" w14:textId="7B2FA0D1"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Test cases on BWP switching for NR-U SA in TS 38.133</w:t>
            </w:r>
          </w:p>
        </w:tc>
        <w:tc>
          <w:tcPr>
            <w:tcW w:w="1418" w:type="dxa"/>
          </w:tcPr>
          <w:p w14:paraId="2D250678" w14:textId="6D3967C9"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Ericsson</w:t>
            </w:r>
          </w:p>
        </w:tc>
        <w:tc>
          <w:tcPr>
            <w:tcW w:w="2409" w:type="dxa"/>
          </w:tcPr>
          <w:p w14:paraId="0075F5CD" w14:textId="4E4F7F95"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48636288" w14:textId="77777777" w:rsidR="00A12DBF" w:rsidRPr="0086611B" w:rsidRDefault="00A12DBF" w:rsidP="0086611B">
            <w:pPr>
              <w:pStyle w:val="TAL"/>
              <w:spacing w:before="0" w:line="240" w:lineRule="auto"/>
              <w:rPr>
                <w:rFonts w:ascii="Times New Roman" w:hAnsi="Times New Roman"/>
                <w:sz w:val="20"/>
              </w:rPr>
            </w:pPr>
          </w:p>
        </w:tc>
      </w:tr>
      <w:tr w:rsidR="00A12DBF" w:rsidRPr="0086611B" w14:paraId="60D232B6" w14:textId="77777777" w:rsidTr="00FE6711">
        <w:tc>
          <w:tcPr>
            <w:tcW w:w="1423" w:type="dxa"/>
          </w:tcPr>
          <w:p w14:paraId="3B660B54" w14:textId="5ADE50D1"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R4-2106981</w:t>
            </w:r>
          </w:p>
        </w:tc>
        <w:tc>
          <w:tcPr>
            <w:tcW w:w="2681" w:type="dxa"/>
          </w:tcPr>
          <w:p w14:paraId="54CD7460" w14:textId="1DCF4C07"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 xml:space="preserve">Draft CR of test cases for </w:t>
            </w:r>
            <w:proofErr w:type="spellStart"/>
            <w:r w:rsidRPr="0086611B">
              <w:rPr>
                <w:rFonts w:ascii="Times New Roman" w:hAnsi="Times New Roman"/>
                <w:sz w:val="20"/>
              </w:rPr>
              <w:t>PSCell</w:t>
            </w:r>
            <w:proofErr w:type="spellEnd"/>
            <w:r w:rsidRPr="0086611B">
              <w:rPr>
                <w:rFonts w:ascii="Times New Roman" w:hAnsi="Times New Roman"/>
                <w:sz w:val="20"/>
              </w:rPr>
              <w:t xml:space="preserve"> addition and release for NR-U</w:t>
            </w:r>
          </w:p>
        </w:tc>
        <w:tc>
          <w:tcPr>
            <w:tcW w:w="1418" w:type="dxa"/>
          </w:tcPr>
          <w:p w14:paraId="68F65F10" w14:textId="34A463D0"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 xml:space="preserve">Huawei, </w:t>
            </w:r>
            <w:proofErr w:type="spellStart"/>
            <w:r w:rsidRPr="0086611B">
              <w:rPr>
                <w:rFonts w:ascii="Times New Roman" w:hAnsi="Times New Roman"/>
                <w:sz w:val="20"/>
              </w:rPr>
              <w:t>HiSilicon</w:t>
            </w:r>
            <w:proofErr w:type="spellEnd"/>
          </w:p>
        </w:tc>
        <w:tc>
          <w:tcPr>
            <w:tcW w:w="2409" w:type="dxa"/>
          </w:tcPr>
          <w:p w14:paraId="4EA9E0FF" w14:textId="2195F00A"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66297DF6" w14:textId="77777777" w:rsidR="00A12DBF" w:rsidRPr="0086611B" w:rsidRDefault="00A12DBF" w:rsidP="0086611B">
            <w:pPr>
              <w:pStyle w:val="TAL"/>
              <w:spacing w:before="0" w:line="240" w:lineRule="auto"/>
              <w:rPr>
                <w:rFonts w:ascii="Times New Roman" w:hAnsi="Times New Roman"/>
                <w:sz w:val="20"/>
              </w:rPr>
            </w:pPr>
          </w:p>
        </w:tc>
      </w:tr>
      <w:tr w:rsidR="00A12DBF" w:rsidRPr="0086611B" w14:paraId="01580D78" w14:textId="77777777" w:rsidTr="00FE6711">
        <w:tc>
          <w:tcPr>
            <w:tcW w:w="1423" w:type="dxa"/>
          </w:tcPr>
          <w:p w14:paraId="7AF062FB" w14:textId="1026826F"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R4-2106875</w:t>
            </w:r>
          </w:p>
        </w:tc>
        <w:tc>
          <w:tcPr>
            <w:tcW w:w="2681" w:type="dxa"/>
          </w:tcPr>
          <w:p w14:paraId="7312227A" w14:textId="306684C9"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CR: Update of beam management test cases for NR-U</w:t>
            </w:r>
          </w:p>
        </w:tc>
        <w:tc>
          <w:tcPr>
            <w:tcW w:w="1418" w:type="dxa"/>
          </w:tcPr>
          <w:p w14:paraId="19C1A6B9" w14:textId="6800F027"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Ericsson</w:t>
            </w:r>
          </w:p>
        </w:tc>
        <w:tc>
          <w:tcPr>
            <w:tcW w:w="2409" w:type="dxa"/>
          </w:tcPr>
          <w:p w14:paraId="3525B92F" w14:textId="0709FFE8"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033E1FD6" w14:textId="77777777" w:rsidR="00A12DBF" w:rsidRPr="0086611B" w:rsidRDefault="00A12DBF" w:rsidP="0086611B">
            <w:pPr>
              <w:pStyle w:val="TAL"/>
              <w:spacing w:before="0" w:line="240" w:lineRule="auto"/>
              <w:rPr>
                <w:rFonts w:ascii="Times New Roman" w:hAnsi="Times New Roman"/>
                <w:sz w:val="20"/>
              </w:rPr>
            </w:pPr>
          </w:p>
        </w:tc>
      </w:tr>
      <w:tr w:rsidR="00A12DBF" w:rsidRPr="0086611B" w14:paraId="79583DFA" w14:textId="77777777" w:rsidTr="00FE6711">
        <w:tc>
          <w:tcPr>
            <w:tcW w:w="1423" w:type="dxa"/>
          </w:tcPr>
          <w:p w14:paraId="2A0954F7" w14:textId="25AB24CD"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lastRenderedPageBreak/>
              <w:t>R4-2106578</w:t>
            </w:r>
          </w:p>
        </w:tc>
        <w:tc>
          <w:tcPr>
            <w:tcW w:w="2681" w:type="dxa"/>
          </w:tcPr>
          <w:p w14:paraId="430D6430" w14:textId="31AF84D2"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TC NR-U inter-frequency measurements</w:t>
            </w:r>
          </w:p>
        </w:tc>
        <w:tc>
          <w:tcPr>
            <w:tcW w:w="1418" w:type="dxa"/>
          </w:tcPr>
          <w:p w14:paraId="73C951AD" w14:textId="3587368B"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Nokia, Nokia Shanghai Bell</w:t>
            </w:r>
          </w:p>
        </w:tc>
        <w:tc>
          <w:tcPr>
            <w:tcW w:w="2409" w:type="dxa"/>
          </w:tcPr>
          <w:p w14:paraId="0D4F3FE7" w14:textId="1F444C90"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Return to (possibly agreeable)</w:t>
            </w:r>
          </w:p>
        </w:tc>
        <w:tc>
          <w:tcPr>
            <w:tcW w:w="1698" w:type="dxa"/>
          </w:tcPr>
          <w:p w14:paraId="345343AE" w14:textId="1A39F087"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 comments in the 1st round</w:t>
            </w:r>
          </w:p>
        </w:tc>
      </w:tr>
      <w:tr w:rsidR="00A12DBF" w:rsidRPr="0086611B" w14:paraId="088D4860" w14:textId="77777777" w:rsidTr="00FE6711">
        <w:tc>
          <w:tcPr>
            <w:tcW w:w="1423" w:type="dxa"/>
          </w:tcPr>
          <w:p w14:paraId="494EA2DF" w14:textId="3BCD3812"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R4-2106982</w:t>
            </w:r>
          </w:p>
        </w:tc>
        <w:tc>
          <w:tcPr>
            <w:tcW w:w="2681" w:type="dxa"/>
          </w:tcPr>
          <w:p w14:paraId="68CB1303" w14:textId="4AECD9E3"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CR on test cases for inter-RAT measurement for NR-U</w:t>
            </w:r>
          </w:p>
        </w:tc>
        <w:tc>
          <w:tcPr>
            <w:tcW w:w="1418" w:type="dxa"/>
          </w:tcPr>
          <w:p w14:paraId="51A5374D" w14:textId="7B6FC103"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 xml:space="preserve">Huawei, </w:t>
            </w:r>
            <w:proofErr w:type="spellStart"/>
            <w:r w:rsidRPr="0086611B">
              <w:rPr>
                <w:rFonts w:ascii="Times New Roman" w:hAnsi="Times New Roman"/>
                <w:sz w:val="20"/>
              </w:rPr>
              <w:t>HiSilicon</w:t>
            </w:r>
            <w:proofErr w:type="spellEnd"/>
          </w:p>
        </w:tc>
        <w:tc>
          <w:tcPr>
            <w:tcW w:w="2409" w:type="dxa"/>
          </w:tcPr>
          <w:p w14:paraId="4A475D50" w14:textId="094C9158"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2ED3A5D2" w14:textId="77777777" w:rsidR="00A12DBF" w:rsidRPr="0086611B" w:rsidRDefault="00A12DBF" w:rsidP="0086611B">
            <w:pPr>
              <w:pStyle w:val="TAL"/>
              <w:spacing w:before="0" w:line="240" w:lineRule="auto"/>
              <w:rPr>
                <w:rFonts w:ascii="Times New Roman" w:hAnsi="Times New Roman"/>
                <w:sz w:val="20"/>
              </w:rPr>
            </w:pPr>
          </w:p>
        </w:tc>
      </w:tr>
      <w:tr w:rsidR="00A12DBF" w:rsidRPr="0086611B" w14:paraId="1BFAF148" w14:textId="77777777" w:rsidTr="00FE6711">
        <w:tc>
          <w:tcPr>
            <w:tcW w:w="1423" w:type="dxa"/>
          </w:tcPr>
          <w:p w14:paraId="2F1E519C" w14:textId="59709D2E"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R4-2106359</w:t>
            </w:r>
          </w:p>
        </w:tc>
        <w:tc>
          <w:tcPr>
            <w:tcW w:w="2681" w:type="dxa"/>
          </w:tcPr>
          <w:p w14:paraId="392D9322" w14:textId="504AE11A"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Introduction of test cases for L1-RSRP measurement accuracy with CCA serving cell</w:t>
            </w:r>
          </w:p>
        </w:tc>
        <w:tc>
          <w:tcPr>
            <w:tcW w:w="1418" w:type="dxa"/>
          </w:tcPr>
          <w:p w14:paraId="24724171" w14:textId="63AA71CB"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MediaTek inc.</w:t>
            </w:r>
          </w:p>
        </w:tc>
        <w:tc>
          <w:tcPr>
            <w:tcW w:w="2409" w:type="dxa"/>
          </w:tcPr>
          <w:p w14:paraId="4E454778" w14:textId="1CDC604D"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52D3A201" w14:textId="77777777" w:rsidR="00A12DBF" w:rsidRPr="0086611B" w:rsidRDefault="00A12DBF" w:rsidP="0086611B">
            <w:pPr>
              <w:pStyle w:val="TAL"/>
              <w:spacing w:before="0" w:line="240" w:lineRule="auto"/>
              <w:rPr>
                <w:rFonts w:ascii="Times New Roman" w:hAnsi="Times New Roman"/>
                <w:sz w:val="20"/>
              </w:rPr>
            </w:pPr>
          </w:p>
        </w:tc>
      </w:tr>
      <w:tr w:rsidR="00A12DBF" w:rsidRPr="0086611B" w14:paraId="1A97C6E6" w14:textId="77777777" w:rsidTr="00FE6711">
        <w:tc>
          <w:tcPr>
            <w:tcW w:w="1423" w:type="dxa"/>
          </w:tcPr>
          <w:p w14:paraId="050726BC" w14:textId="4D671E7F"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R4-2106983</w:t>
            </w:r>
          </w:p>
        </w:tc>
        <w:tc>
          <w:tcPr>
            <w:tcW w:w="2681" w:type="dxa"/>
          </w:tcPr>
          <w:p w14:paraId="7E65AA06" w14:textId="0809D4A4"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CR on test cases for intra-frequency measurement accuracy for NR-U</w:t>
            </w:r>
          </w:p>
        </w:tc>
        <w:tc>
          <w:tcPr>
            <w:tcW w:w="1418" w:type="dxa"/>
          </w:tcPr>
          <w:p w14:paraId="1D389D12" w14:textId="7C2F5DA2"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 xml:space="preserve">Huawei, </w:t>
            </w:r>
            <w:proofErr w:type="spellStart"/>
            <w:r w:rsidRPr="0086611B">
              <w:rPr>
                <w:rFonts w:ascii="Times New Roman" w:hAnsi="Times New Roman"/>
                <w:sz w:val="20"/>
              </w:rPr>
              <w:t>HiSilicon</w:t>
            </w:r>
            <w:proofErr w:type="spellEnd"/>
          </w:p>
        </w:tc>
        <w:tc>
          <w:tcPr>
            <w:tcW w:w="2409" w:type="dxa"/>
          </w:tcPr>
          <w:p w14:paraId="1FEE7CCE" w14:textId="402809AF"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1B36A655" w14:textId="77777777" w:rsidR="00A12DBF" w:rsidRPr="0086611B" w:rsidRDefault="00A12DBF" w:rsidP="0086611B">
            <w:pPr>
              <w:pStyle w:val="TAL"/>
              <w:spacing w:before="0" w:line="240" w:lineRule="auto"/>
              <w:rPr>
                <w:rFonts w:ascii="Times New Roman" w:hAnsi="Times New Roman"/>
                <w:sz w:val="20"/>
              </w:rPr>
            </w:pPr>
          </w:p>
        </w:tc>
      </w:tr>
      <w:tr w:rsidR="005A4B25" w:rsidRPr="0086611B" w14:paraId="7C052CBC" w14:textId="77777777" w:rsidTr="00FE6711">
        <w:tc>
          <w:tcPr>
            <w:tcW w:w="1423" w:type="dxa"/>
          </w:tcPr>
          <w:p w14:paraId="06B08735" w14:textId="5AB8D480" w:rsidR="005A4B25" w:rsidRPr="0086611B" w:rsidRDefault="005A4B25" w:rsidP="0086611B">
            <w:pPr>
              <w:pStyle w:val="TAL"/>
              <w:spacing w:before="0" w:line="240" w:lineRule="auto"/>
              <w:rPr>
                <w:rFonts w:ascii="Times New Roman" w:hAnsi="Times New Roman"/>
                <w:sz w:val="20"/>
              </w:rPr>
            </w:pPr>
            <w:r w:rsidRPr="0086611B">
              <w:rPr>
                <w:rFonts w:ascii="Times New Roman" w:hAnsi="Times New Roman"/>
                <w:sz w:val="20"/>
              </w:rPr>
              <w:t>R4-2104830</w:t>
            </w:r>
          </w:p>
        </w:tc>
        <w:tc>
          <w:tcPr>
            <w:tcW w:w="2681" w:type="dxa"/>
          </w:tcPr>
          <w:p w14:paraId="3D3FBDD1" w14:textId="7FBD0D89" w:rsidR="005A4B25" w:rsidRPr="0086611B" w:rsidRDefault="005A4B25" w:rsidP="0086611B">
            <w:pPr>
              <w:pStyle w:val="TAL"/>
              <w:spacing w:before="0" w:line="240" w:lineRule="auto"/>
              <w:rPr>
                <w:rFonts w:ascii="Times New Roman" w:hAnsi="Times New Roman"/>
                <w:sz w:val="20"/>
              </w:rPr>
            </w:pPr>
            <w:r w:rsidRPr="0086611B">
              <w:rPr>
                <w:rFonts w:ascii="Times New Roman" w:hAnsi="Times New Roman"/>
                <w:sz w:val="20"/>
              </w:rPr>
              <w:t>Test cases for RSSI and CO measurement accuracy in NR-U R16</w:t>
            </w:r>
          </w:p>
        </w:tc>
        <w:tc>
          <w:tcPr>
            <w:tcW w:w="1418" w:type="dxa"/>
          </w:tcPr>
          <w:p w14:paraId="5161D24B" w14:textId="12BD3536" w:rsidR="005A4B25" w:rsidRPr="0086611B" w:rsidRDefault="005A4B25" w:rsidP="0086611B">
            <w:pPr>
              <w:pStyle w:val="TAL"/>
              <w:spacing w:before="0" w:line="240" w:lineRule="auto"/>
              <w:rPr>
                <w:rFonts w:ascii="Times New Roman" w:hAnsi="Times New Roman"/>
                <w:sz w:val="20"/>
              </w:rPr>
            </w:pPr>
            <w:r w:rsidRPr="0086611B">
              <w:rPr>
                <w:rFonts w:ascii="Times New Roman" w:hAnsi="Times New Roman"/>
                <w:sz w:val="20"/>
              </w:rPr>
              <w:t>Apple</w:t>
            </w:r>
          </w:p>
        </w:tc>
        <w:tc>
          <w:tcPr>
            <w:tcW w:w="2409" w:type="dxa"/>
          </w:tcPr>
          <w:p w14:paraId="30CD5925" w14:textId="7FAF1694" w:rsidR="005A4B25" w:rsidRPr="0086611B" w:rsidRDefault="005A4B25"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50E1A85F" w14:textId="77777777" w:rsidR="005A4B25" w:rsidRPr="0086611B" w:rsidRDefault="005A4B25" w:rsidP="0086611B">
            <w:pPr>
              <w:pStyle w:val="TAL"/>
              <w:spacing w:before="0" w:line="240" w:lineRule="auto"/>
              <w:rPr>
                <w:rFonts w:ascii="Times New Roman" w:hAnsi="Times New Roman"/>
                <w:sz w:val="20"/>
              </w:rPr>
            </w:pPr>
          </w:p>
        </w:tc>
      </w:tr>
    </w:tbl>
    <w:p w14:paraId="6A2583F1" w14:textId="77777777" w:rsidR="00E449CA" w:rsidRDefault="00E449CA" w:rsidP="00E449CA">
      <w:pPr>
        <w:rPr>
          <w:bCs/>
          <w:lang w:val="en-US"/>
        </w:rPr>
      </w:pPr>
    </w:p>
    <w:p w14:paraId="08BA5531" w14:textId="77777777" w:rsidR="00754146" w:rsidRPr="003944F9" w:rsidRDefault="00754146" w:rsidP="00754146">
      <w:pPr>
        <w:rPr>
          <w:bCs/>
          <w:lang w:val="en-US"/>
        </w:rPr>
      </w:pPr>
    </w:p>
    <w:p w14:paraId="6F62E9E0" w14:textId="77777777" w:rsidR="00754146" w:rsidRPr="003944F9" w:rsidRDefault="00754146" w:rsidP="0075414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86611B" w:rsidRPr="0086611B" w14:paraId="0D589411" w14:textId="77777777" w:rsidTr="00173350">
        <w:tc>
          <w:tcPr>
            <w:tcW w:w="1424" w:type="dxa"/>
          </w:tcPr>
          <w:p w14:paraId="47C50817" w14:textId="77777777" w:rsidR="0086611B" w:rsidRPr="0086611B" w:rsidRDefault="0086611B" w:rsidP="00173350">
            <w:pPr>
              <w:pStyle w:val="TAH"/>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2" w:type="dxa"/>
          </w:tcPr>
          <w:p w14:paraId="6CD436F7" w14:textId="77777777" w:rsidR="0086611B" w:rsidRPr="0086611B" w:rsidRDefault="0086611B" w:rsidP="00173350">
            <w:pPr>
              <w:pStyle w:val="TAH"/>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44D8F0E" w14:textId="77777777" w:rsidR="0086611B" w:rsidRPr="0086611B" w:rsidRDefault="0086611B" w:rsidP="00173350">
            <w:pPr>
              <w:pStyle w:val="TAH"/>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E75C029" w14:textId="77777777" w:rsidR="0086611B" w:rsidRPr="0086611B" w:rsidRDefault="0086611B" w:rsidP="00173350">
            <w:pPr>
              <w:pStyle w:val="TAH"/>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659C7F4" w14:textId="77777777" w:rsidR="0086611B" w:rsidRPr="0086611B" w:rsidRDefault="0086611B" w:rsidP="00173350">
            <w:pPr>
              <w:pStyle w:val="TAH"/>
              <w:rPr>
                <w:rFonts w:ascii="Times New Roman" w:hAnsi="Times New Roman"/>
                <w:sz w:val="20"/>
                <w:lang w:eastAsia="zh-CN"/>
              </w:rPr>
            </w:pPr>
            <w:r w:rsidRPr="0086611B">
              <w:rPr>
                <w:rFonts w:ascii="Times New Roman" w:hAnsi="Times New Roman"/>
                <w:sz w:val="20"/>
                <w:lang w:eastAsia="zh-CN"/>
              </w:rPr>
              <w:t>Comments</w:t>
            </w:r>
          </w:p>
        </w:tc>
      </w:tr>
      <w:tr w:rsidR="0086611B" w:rsidRPr="0086611B" w14:paraId="483DCE89" w14:textId="77777777" w:rsidTr="00173350">
        <w:tc>
          <w:tcPr>
            <w:tcW w:w="1424" w:type="dxa"/>
          </w:tcPr>
          <w:p w14:paraId="1A34FB0A"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R4-2105709</w:t>
            </w:r>
          </w:p>
        </w:tc>
        <w:tc>
          <w:tcPr>
            <w:tcW w:w="2682" w:type="dxa"/>
          </w:tcPr>
          <w:p w14:paraId="7D8F5E35"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WF on general test configurations for NR-U RRM performance requirements</w:t>
            </w:r>
          </w:p>
        </w:tc>
        <w:tc>
          <w:tcPr>
            <w:tcW w:w="1418" w:type="dxa"/>
          </w:tcPr>
          <w:p w14:paraId="001E2493"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Nokia</w:t>
            </w:r>
          </w:p>
        </w:tc>
        <w:tc>
          <w:tcPr>
            <w:tcW w:w="2409" w:type="dxa"/>
          </w:tcPr>
          <w:p w14:paraId="1F6DBEB2"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 xml:space="preserve">Agreeable </w:t>
            </w:r>
          </w:p>
        </w:tc>
        <w:tc>
          <w:tcPr>
            <w:tcW w:w="1698" w:type="dxa"/>
          </w:tcPr>
          <w:p w14:paraId="50397B58" w14:textId="77777777" w:rsidR="0086611B" w:rsidRPr="0086611B" w:rsidRDefault="0086611B" w:rsidP="00173350">
            <w:pPr>
              <w:pStyle w:val="TAL"/>
              <w:rPr>
                <w:rFonts w:ascii="Times New Roman" w:eastAsiaTheme="minorEastAsia" w:hAnsi="Times New Roman"/>
                <w:color w:val="0070C0"/>
                <w:sz w:val="20"/>
                <w:lang w:val="en-US" w:eastAsia="zh-CN"/>
              </w:rPr>
            </w:pPr>
          </w:p>
        </w:tc>
      </w:tr>
      <w:tr w:rsidR="0086611B" w:rsidRPr="0086611B" w14:paraId="219BC509" w14:textId="77777777" w:rsidTr="00173350">
        <w:tc>
          <w:tcPr>
            <w:tcW w:w="1424" w:type="dxa"/>
          </w:tcPr>
          <w:p w14:paraId="0629495F"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R4-2105710</w:t>
            </w:r>
          </w:p>
        </w:tc>
        <w:tc>
          <w:tcPr>
            <w:tcW w:w="2682" w:type="dxa"/>
          </w:tcPr>
          <w:p w14:paraId="78F06EB1"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WF on LBT models for NR-U RRM performance requirements</w:t>
            </w:r>
          </w:p>
        </w:tc>
        <w:tc>
          <w:tcPr>
            <w:tcW w:w="1418" w:type="dxa"/>
          </w:tcPr>
          <w:p w14:paraId="3AD36A72"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Qualcomm</w:t>
            </w:r>
          </w:p>
        </w:tc>
        <w:tc>
          <w:tcPr>
            <w:tcW w:w="2409" w:type="dxa"/>
          </w:tcPr>
          <w:p w14:paraId="5BA771DA"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Agreeable</w:t>
            </w:r>
          </w:p>
        </w:tc>
        <w:tc>
          <w:tcPr>
            <w:tcW w:w="1698" w:type="dxa"/>
          </w:tcPr>
          <w:p w14:paraId="41C79B40" w14:textId="77777777" w:rsidR="0086611B" w:rsidRPr="0086611B" w:rsidRDefault="0086611B" w:rsidP="00173350">
            <w:pPr>
              <w:pStyle w:val="TAL"/>
              <w:rPr>
                <w:rFonts w:ascii="Times New Roman" w:eastAsiaTheme="minorEastAsia" w:hAnsi="Times New Roman"/>
                <w:color w:val="0070C0"/>
                <w:sz w:val="20"/>
                <w:lang w:val="en-US" w:eastAsia="zh-CN"/>
              </w:rPr>
            </w:pPr>
          </w:p>
        </w:tc>
      </w:tr>
      <w:tr w:rsidR="0086611B" w:rsidRPr="0086611B" w14:paraId="5EBA14A1" w14:textId="77777777" w:rsidTr="00173350">
        <w:tc>
          <w:tcPr>
            <w:tcW w:w="1424" w:type="dxa"/>
          </w:tcPr>
          <w:p w14:paraId="6FE2BB7D"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R4-2105711</w:t>
            </w:r>
          </w:p>
        </w:tc>
        <w:tc>
          <w:tcPr>
            <w:tcW w:w="2682" w:type="dxa"/>
          </w:tcPr>
          <w:p w14:paraId="683FA6B7"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Updated test case list for NR-U</w:t>
            </w:r>
          </w:p>
        </w:tc>
        <w:tc>
          <w:tcPr>
            <w:tcW w:w="1418" w:type="dxa"/>
          </w:tcPr>
          <w:p w14:paraId="6CEBA181"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Ericsson</w:t>
            </w:r>
          </w:p>
        </w:tc>
        <w:tc>
          <w:tcPr>
            <w:tcW w:w="2409" w:type="dxa"/>
          </w:tcPr>
          <w:p w14:paraId="269FC8B4"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Agreeable</w:t>
            </w:r>
          </w:p>
        </w:tc>
        <w:tc>
          <w:tcPr>
            <w:tcW w:w="1698" w:type="dxa"/>
          </w:tcPr>
          <w:p w14:paraId="5AE35829" w14:textId="77777777" w:rsidR="0086611B" w:rsidRPr="0086611B" w:rsidRDefault="0086611B" w:rsidP="00173350">
            <w:pPr>
              <w:pStyle w:val="TAL"/>
              <w:rPr>
                <w:rFonts w:ascii="Times New Roman" w:eastAsiaTheme="minorEastAsia" w:hAnsi="Times New Roman"/>
                <w:color w:val="0070C0"/>
                <w:sz w:val="20"/>
                <w:lang w:val="en-US" w:eastAsia="zh-CN"/>
              </w:rPr>
            </w:pPr>
          </w:p>
        </w:tc>
      </w:tr>
      <w:tr w:rsidR="0086611B" w:rsidRPr="0086611B" w14:paraId="59785E4F" w14:textId="77777777" w:rsidTr="00173350">
        <w:tc>
          <w:tcPr>
            <w:tcW w:w="1424" w:type="dxa"/>
          </w:tcPr>
          <w:p w14:paraId="23B6485F" w14:textId="77777777" w:rsidR="0086611B" w:rsidRPr="0086611B" w:rsidRDefault="0086611B" w:rsidP="00173350">
            <w:pPr>
              <w:pStyle w:val="TAL"/>
              <w:rPr>
                <w:rFonts w:ascii="Times New Roman" w:eastAsiaTheme="minorEastAsia" w:hAnsi="Times New Roman"/>
                <w:sz w:val="20"/>
                <w:lang w:val="en-US" w:eastAsia="zh-CN"/>
              </w:rPr>
            </w:pPr>
            <w:r w:rsidRPr="0086611B">
              <w:rPr>
                <w:rFonts w:ascii="Times New Roman" w:hAnsi="Times New Roman"/>
                <w:sz w:val="20"/>
                <w:lang w:eastAsia="zh-CN"/>
              </w:rPr>
              <w:t>R4-2105712</w:t>
            </w:r>
          </w:p>
        </w:tc>
        <w:tc>
          <w:tcPr>
            <w:tcW w:w="2682" w:type="dxa"/>
          </w:tcPr>
          <w:p w14:paraId="23031CDC" w14:textId="77777777" w:rsidR="0086611B" w:rsidRPr="0086611B" w:rsidRDefault="0086611B" w:rsidP="00173350">
            <w:pPr>
              <w:pStyle w:val="TAL"/>
              <w:rPr>
                <w:rFonts w:ascii="Times New Roman" w:eastAsiaTheme="minorEastAsia" w:hAnsi="Times New Roman"/>
                <w:sz w:val="20"/>
                <w:lang w:val="en-US" w:eastAsia="zh-CN"/>
              </w:rPr>
            </w:pPr>
            <w:r w:rsidRPr="0086611B">
              <w:rPr>
                <w:rFonts w:ascii="Times New Roman" w:hAnsi="Times New Roman"/>
                <w:sz w:val="20"/>
                <w:lang w:eastAsia="zh-CN"/>
              </w:rPr>
              <w:t>Draft Big CR: Introduction of Rel-16 NR-U RRM performance requirements</w:t>
            </w:r>
          </w:p>
        </w:tc>
        <w:tc>
          <w:tcPr>
            <w:tcW w:w="1418" w:type="dxa"/>
          </w:tcPr>
          <w:p w14:paraId="4976EE2D" w14:textId="77777777" w:rsidR="0086611B" w:rsidRPr="0086611B" w:rsidRDefault="0086611B" w:rsidP="00173350">
            <w:pPr>
              <w:pStyle w:val="TAL"/>
              <w:rPr>
                <w:rFonts w:ascii="Times New Roman" w:eastAsiaTheme="minorEastAsia" w:hAnsi="Times New Roman"/>
                <w:sz w:val="20"/>
                <w:lang w:val="en-US" w:eastAsia="zh-CN"/>
              </w:rPr>
            </w:pPr>
            <w:r w:rsidRPr="0086611B">
              <w:rPr>
                <w:rFonts w:ascii="Times New Roman" w:hAnsi="Times New Roman"/>
                <w:sz w:val="20"/>
              </w:rPr>
              <w:t>Ericsson</w:t>
            </w:r>
          </w:p>
        </w:tc>
        <w:tc>
          <w:tcPr>
            <w:tcW w:w="2409" w:type="dxa"/>
          </w:tcPr>
          <w:p w14:paraId="729C0E69" w14:textId="77777777" w:rsidR="0086611B" w:rsidRPr="0086611B" w:rsidRDefault="0086611B" w:rsidP="00173350">
            <w:pPr>
              <w:pStyle w:val="TAL"/>
              <w:rPr>
                <w:rFonts w:ascii="Times New Roman" w:hAnsi="Times New Roman"/>
                <w:sz w:val="20"/>
                <w:lang w:val="en-US"/>
              </w:rPr>
            </w:pPr>
            <w:r w:rsidRPr="0086611B">
              <w:rPr>
                <w:rFonts w:ascii="Times New Roman" w:hAnsi="Times New Roman"/>
                <w:sz w:val="20"/>
                <w:lang w:val="en-US"/>
              </w:rPr>
              <w:t>e-mail approval</w:t>
            </w:r>
          </w:p>
        </w:tc>
        <w:tc>
          <w:tcPr>
            <w:tcW w:w="1698" w:type="dxa"/>
          </w:tcPr>
          <w:p w14:paraId="67E1B8B8" w14:textId="77777777" w:rsidR="0086611B" w:rsidRPr="0086611B" w:rsidRDefault="0086611B" w:rsidP="00173350">
            <w:pPr>
              <w:pStyle w:val="TAL"/>
              <w:rPr>
                <w:rFonts w:ascii="Times New Roman" w:eastAsiaTheme="minorEastAsia" w:hAnsi="Times New Roman"/>
                <w:sz w:val="20"/>
                <w:lang w:val="en-US" w:eastAsia="zh-CN"/>
              </w:rPr>
            </w:pPr>
          </w:p>
        </w:tc>
      </w:tr>
      <w:tr w:rsidR="0086611B" w:rsidRPr="0086611B" w14:paraId="7A11ABD4" w14:textId="77777777" w:rsidTr="00173350">
        <w:tc>
          <w:tcPr>
            <w:tcW w:w="1424" w:type="dxa"/>
          </w:tcPr>
          <w:p w14:paraId="79C6D303" w14:textId="77777777" w:rsidR="0086611B" w:rsidRPr="0086611B" w:rsidRDefault="0086611B" w:rsidP="00173350">
            <w:pPr>
              <w:pStyle w:val="TAL"/>
              <w:rPr>
                <w:rFonts w:ascii="Times New Roman" w:hAnsi="Times New Roman"/>
                <w:sz w:val="20"/>
              </w:rPr>
            </w:pPr>
            <w:hyperlink r:id="rId16" w:history="1">
              <w:r w:rsidRPr="0086611B">
                <w:rPr>
                  <w:rFonts w:ascii="Times New Roman" w:hAnsi="Times New Roman"/>
                  <w:sz w:val="20"/>
                </w:rPr>
                <w:t>R4-2106847</w:t>
              </w:r>
            </w:hyperlink>
          </w:p>
          <w:p w14:paraId="5B9A23E2" w14:textId="77777777" w:rsidR="0086611B" w:rsidRPr="0086611B" w:rsidRDefault="0086611B" w:rsidP="00173350">
            <w:pPr>
              <w:pStyle w:val="TAL"/>
              <w:rPr>
                <w:rFonts w:ascii="Times New Roman" w:hAnsi="Times New Roman"/>
                <w:sz w:val="20"/>
              </w:rPr>
            </w:pPr>
          </w:p>
        </w:tc>
        <w:tc>
          <w:tcPr>
            <w:tcW w:w="2682" w:type="dxa"/>
          </w:tcPr>
          <w:p w14:paraId="435F7070"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NR-U accuracy requirements</w:t>
            </w:r>
          </w:p>
        </w:tc>
        <w:tc>
          <w:tcPr>
            <w:tcW w:w="1418" w:type="dxa"/>
          </w:tcPr>
          <w:p w14:paraId="3F6962A3"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Ericsson</w:t>
            </w:r>
          </w:p>
        </w:tc>
        <w:tc>
          <w:tcPr>
            <w:tcW w:w="2409" w:type="dxa"/>
          </w:tcPr>
          <w:p w14:paraId="48F9DAE9"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Agreeable</w:t>
            </w:r>
          </w:p>
        </w:tc>
        <w:tc>
          <w:tcPr>
            <w:tcW w:w="1698" w:type="dxa"/>
          </w:tcPr>
          <w:p w14:paraId="344FF25D" w14:textId="77777777" w:rsidR="0086611B" w:rsidRPr="0086611B" w:rsidRDefault="0086611B" w:rsidP="00173350">
            <w:pPr>
              <w:pStyle w:val="TAL"/>
              <w:rPr>
                <w:rFonts w:ascii="Times New Roman" w:hAnsi="Times New Roman"/>
                <w:sz w:val="20"/>
              </w:rPr>
            </w:pPr>
          </w:p>
        </w:tc>
      </w:tr>
      <w:tr w:rsidR="0086611B" w:rsidRPr="0086611B" w14:paraId="5873318B" w14:textId="77777777" w:rsidTr="00173350">
        <w:tc>
          <w:tcPr>
            <w:tcW w:w="1424" w:type="dxa"/>
          </w:tcPr>
          <w:p w14:paraId="12F9E040" w14:textId="77777777" w:rsidR="0086611B" w:rsidRPr="0086611B" w:rsidRDefault="0086611B" w:rsidP="00173350">
            <w:pPr>
              <w:pStyle w:val="TAL"/>
              <w:rPr>
                <w:rFonts w:ascii="Times New Roman" w:hAnsi="Times New Roman"/>
                <w:sz w:val="20"/>
              </w:rPr>
            </w:pPr>
            <w:hyperlink r:id="rId17" w:history="1">
              <w:r w:rsidRPr="0086611B">
                <w:rPr>
                  <w:rFonts w:ascii="Times New Roman" w:hAnsi="Times New Roman"/>
                  <w:sz w:val="20"/>
                </w:rPr>
                <w:t>R4-2106879</w:t>
              </w:r>
            </w:hyperlink>
          </w:p>
        </w:tc>
        <w:tc>
          <w:tcPr>
            <w:tcW w:w="2682" w:type="dxa"/>
          </w:tcPr>
          <w:p w14:paraId="171CB106" w14:textId="77777777" w:rsidR="0086611B" w:rsidRPr="0086611B" w:rsidRDefault="0086611B" w:rsidP="00173350">
            <w:pPr>
              <w:pStyle w:val="TAL"/>
              <w:rPr>
                <w:rFonts w:ascii="Times New Roman" w:hAnsi="Times New Roman"/>
                <w:sz w:val="20"/>
              </w:rPr>
            </w:pPr>
            <w:proofErr w:type="spellStart"/>
            <w:r w:rsidRPr="0086611B">
              <w:rPr>
                <w:rFonts w:ascii="Times New Roman" w:hAnsi="Times New Roman"/>
                <w:sz w:val="20"/>
              </w:rPr>
              <w:t>DraftCR</w:t>
            </w:r>
            <w:proofErr w:type="spellEnd"/>
            <w:r w:rsidRPr="0086611B">
              <w:rPr>
                <w:rFonts w:ascii="Times New Roman" w:hAnsi="Times New Roman"/>
                <w:sz w:val="20"/>
              </w:rPr>
              <w:t xml:space="preserve"> 36.133 Correction of accuracy requirements for NR-U bands</w:t>
            </w:r>
          </w:p>
        </w:tc>
        <w:tc>
          <w:tcPr>
            <w:tcW w:w="1418" w:type="dxa"/>
          </w:tcPr>
          <w:p w14:paraId="42BFE861"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Ericsson</w:t>
            </w:r>
          </w:p>
        </w:tc>
        <w:tc>
          <w:tcPr>
            <w:tcW w:w="2409" w:type="dxa"/>
          </w:tcPr>
          <w:p w14:paraId="5742A9BA"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Agreeable</w:t>
            </w:r>
          </w:p>
        </w:tc>
        <w:tc>
          <w:tcPr>
            <w:tcW w:w="1698" w:type="dxa"/>
          </w:tcPr>
          <w:p w14:paraId="33763244" w14:textId="77777777" w:rsidR="0086611B" w:rsidRPr="0086611B" w:rsidRDefault="0086611B" w:rsidP="00173350">
            <w:pPr>
              <w:pStyle w:val="TAL"/>
              <w:rPr>
                <w:rFonts w:ascii="Times New Roman" w:hAnsi="Times New Roman"/>
                <w:sz w:val="20"/>
              </w:rPr>
            </w:pPr>
          </w:p>
        </w:tc>
      </w:tr>
      <w:tr w:rsidR="0086611B" w:rsidRPr="0086611B" w14:paraId="76A75CE2" w14:textId="77777777" w:rsidTr="00173350">
        <w:tc>
          <w:tcPr>
            <w:tcW w:w="1424" w:type="dxa"/>
          </w:tcPr>
          <w:p w14:paraId="56408F57" w14:textId="77777777" w:rsidR="0086611B" w:rsidRPr="0086611B" w:rsidRDefault="0086611B" w:rsidP="00173350">
            <w:pPr>
              <w:pStyle w:val="TAL"/>
              <w:rPr>
                <w:rFonts w:ascii="Times New Roman" w:hAnsi="Times New Roman"/>
                <w:sz w:val="20"/>
              </w:rPr>
            </w:pPr>
            <w:hyperlink r:id="rId18" w:history="1">
              <w:r w:rsidRPr="0086611B">
                <w:rPr>
                  <w:rFonts w:ascii="Times New Roman" w:hAnsi="Times New Roman"/>
                  <w:sz w:val="20"/>
                </w:rPr>
                <w:t>R4-2106975</w:t>
              </w:r>
            </w:hyperlink>
          </w:p>
          <w:p w14:paraId="05C7E163" w14:textId="77777777" w:rsidR="0086611B" w:rsidRPr="0086611B" w:rsidRDefault="0086611B" w:rsidP="00173350">
            <w:pPr>
              <w:pStyle w:val="TAL"/>
              <w:rPr>
                <w:rFonts w:ascii="Times New Roman" w:hAnsi="Times New Roman"/>
                <w:sz w:val="20"/>
              </w:rPr>
            </w:pPr>
          </w:p>
        </w:tc>
        <w:tc>
          <w:tcPr>
            <w:tcW w:w="2682" w:type="dxa"/>
          </w:tcPr>
          <w:p w14:paraId="601E5234"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Draft CR on inter-RAT NR measurement accuracy requirements</w:t>
            </w:r>
          </w:p>
        </w:tc>
        <w:tc>
          <w:tcPr>
            <w:tcW w:w="1418" w:type="dxa"/>
          </w:tcPr>
          <w:p w14:paraId="06447A6C"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Huawei</w:t>
            </w:r>
          </w:p>
        </w:tc>
        <w:tc>
          <w:tcPr>
            <w:tcW w:w="2409" w:type="dxa"/>
          </w:tcPr>
          <w:p w14:paraId="0C19396F"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Agreeable</w:t>
            </w:r>
          </w:p>
        </w:tc>
        <w:tc>
          <w:tcPr>
            <w:tcW w:w="1698" w:type="dxa"/>
          </w:tcPr>
          <w:p w14:paraId="3EBD13A4" w14:textId="77777777" w:rsidR="0086611B" w:rsidRPr="0086611B" w:rsidRDefault="0086611B" w:rsidP="00173350">
            <w:pPr>
              <w:pStyle w:val="TAL"/>
              <w:rPr>
                <w:rFonts w:ascii="Times New Roman" w:hAnsi="Times New Roman"/>
                <w:sz w:val="20"/>
              </w:rPr>
            </w:pPr>
          </w:p>
        </w:tc>
      </w:tr>
      <w:tr w:rsidR="0086611B" w:rsidRPr="0086611B" w14:paraId="3124BF77" w14:textId="77777777" w:rsidTr="00173350">
        <w:tc>
          <w:tcPr>
            <w:tcW w:w="1424" w:type="dxa"/>
          </w:tcPr>
          <w:p w14:paraId="0DA32FEF"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R4-2105713</w:t>
            </w:r>
          </w:p>
        </w:tc>
        <w:tc>
          <w:tcPr>
            <w:tcW w:w="2682" w:type="dxa"/>
          </w:tcPr>
          <w:p w14:paraId="4872919B"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Draft CR on DL CCA model for NR-U</w:t>
            </w:r>
          </w:p>
        </w:tc>
        <w:tc>
          <w:tcPr>
            <w:tcW w:w="1418" w:type="dxa"/>
          </w:tcPr>
          <w:p w14:paraId="6E48C079"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Nokia</w:t>
            </w:r>
          </w:p>
        </w:tc>
        <w:tc>
          <w:tcPr>
            <w:tcW w:w="2409" w:type="dxa"/>
          </w:tcPr>
          <w:p w14:paraId="780CC1A3"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Agreeable</w:t>
            </w:r>
          </w:p>
        </w:tc>
        <w:tc>
          <w:tcPr>
            <w:tcW w:w="1698" w:type="dxa"/>
          </w:tcPr>
          <w:p w14:paraId="1C6D88C5" w14:textId="77777777" w:rsidR="0086611B" w:rsidRPr="0086611B" w:rsidRDefault="0086611B" w:rsidP="00173350">
            <w:pPr>
              <w:pStyle w:val="TAL"/>
              <w:rPr>
                <w:rFonts w:ascii="Times New Roman" w:hAnsi="Times New Roman"/>
                <w:sz w:val="20"/>
              </w:rPr>
            </w:pPr>
          </w:p>
        </w:tc>
      </w:tr>
      <w:tr w:rsidR="0086611B" w:rsidRPr="0086611B" w14:paraId="5CDF7107" w14:textId="77777777" w:rsidTr="00173350">
        <w:tc>
          <w:tcPr>
            <w:tcW w:w="1424" w:type="dxa"/>
          </w:tcPr>
          <w:p w14:paraId="69D20029" w14:textId="04EE5FC2" w:rsidR="0086611B" w:rsidRPr="0086611B" w:rsidRDefault="0086611B" w:rsidP="00173350">
            <w:pPr>
              <w:pStyle w:val="TAL"/>
              <w:rPr>
                <w:rFonts w:ascii="Times New Roman" w:hAnsi="Times New Roman"/>
                <w:sz w:val="20"/>
              </w:rPr>
            </w:pPr>
            <w:r w:rsidRPr="0086611B">
              <w:rPr>
                <w:rFonts w:ascii="Times New Roman" w:hAnsi="Times New Roman"/>
                <w:sz w:val="20"/>
              </w:rPr>
              <w:t>R4-2106873</w:t>
            </w:r>
          </w:p>
        </w:tc>
        <w:tc>
          <w:tcPr>
            <w:tcW w:w="2682" w:type="dxa"/>
          </w:tcPr>
          <w:p w14:paraId="385D0D1F"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Draft CR: Update of RMC for NR-U test cases</w:t>
            </w:r>
          </w:p>
        </w:tc>
        <w:tc>
          <w:tcPr>
            <w:tcW w:w="1418" w:type="dxa"/>
          </w:tcPr>
          <w:p w14:paraId="64CD2B23"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Ericsson</w:t>
            </w:r>
          </w:p>
        </w:tc>
        <w:tc>
          <w:tcPr>
            <w:tcW w:w="2409" w:type="dxa"/>
          </w:tcPr>
          <w:p w14:paraId="2DFCC57E"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Agreeable</w:t>
            </w:r>
          </w:p>
        </w:tc>
        <w:tc>
          <w:tcPr>
            <w:tcW w:w="1698" w:type="dxa"/>
          </w:tcPr>
          <w:p w14:paraId="55313C34" w14:textId="77777777" w:rsidR="0086611B" w:rsidRPr="0086611B" w:rsidRDefault="0086611B" w:rsidP="00173350">
            <w:pPr>
              <w:pStyle w:val="TAL"/>
              <w:rPr>
                <w:rFonts w:ascii="Times New Roman" w:hAnsi="Times New Roman"/>
                <w:sz w:val="20"/>
              </w:rPr>
            </w:pPr>
          </w:p>
        </w:tc>
      </w:tr>
      <w:tr w:rsidR="0086611B" w:rsidRPr="0086611B" w14:paraId="092DB761" w14:textId="77777777" w:rsidTr="00173350">
        <w:tc>
          <w:tcPr>
            <w:tcW w:w="1424" w:type="dxa"/>
          </w:tcPr>
          <w:p w14:paraId="03000718" w14:textId="6A93D70A" w:rsidR="0086611B" w:rsidRPr="0086611B" w:rsidRDefault="0086611B" w:rsidP="00173350">
            <w:pPr>
              <w:pStyle w:val="TAL"/>
              <w:rPr>
                <w:rFonts w:ascii="Times New Roman" w:hAnsi="Times New Roman"/>
                <w:sz w:val="20"/>
              </w:rPr>
            </w:pPr>
            <w:r w:rsidRPr="0086611B">
              <w:rPr>
                <w:rFonts w:ascii="Times New Roman" w:hAnsi="Times New Roman"/>
                <w:sz w:val="20"/>
              </w:rPr>
              <w:t>R4-2106977</w:t>
            </w:r>
          </w:p>
        </w:tc>
        <w:tc>
          <w:tcPr>
            <w:tcW w:w="2682" w:type="dxa"/>
          </w:tcPr>
          <w:p w14:paraId="331CC643"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Draft CR of test case configurations for NR-U</w:t>
            </w:r>
          </w:p>
        </w:tc>
        <w:tc>
          <w:tcPr>
            <w:tcW w:w="1418" w:type="dxa"/>
          </w:tcPr>
          <w:p w14:paraId="71EEC810"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 xml:space="preserve">Huawei, </w:t>
            </w:r>
            <w:proofErr w:type="spellStart"/>
            <w:r w:rsidRPr="0086611B">
              <w:rPr>
                <w:rFonts w:ascii="Times New Roman" w:hAnsi="Times New Roman"/>
                <w:sz w:val="20"/>
              </w:rPr>
              <w:t>HiSilicon</w:t>
            </w:r>
            <w:proofErr w:type="spellEnd"/>
          </w:p>
        </w:tc>
        <w:tc>
          <w:tcPr>
            <w:tcW w:w="2409" w:type="dxa"/>
          </w:tcPr>
          <w:p w14:paraId="707E08D8"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Agreeable</w:t>
            </w:r>
          </w:p>
        </w:tc>
        <w:tc>
          <w:tcPr>
            <w:tcW w:w="1698" w:type="dxa"/>
          </w:tcPr>
          <w:p w14:paraId="2E262A33" w14:textId="77777777" w:rsidR="0086611B" w:rsidRPr="0086611B" w:rsidRDefault="0086611B" w:rsidP="00173350">
            <w:pPr>
              <w:pStyle w:val="TAL"/>
              <w:rPr>
                <w:rFonts w:ascii="Times New Roman" w:hAnsi="Times New Roman"/>
                <w:sz w:val="20"/>
              </w:rPr>
            </w:pPr>
          </w:p>
        </w:tc>
      </w:tr>
      <w:tr w:rsidR="0086611B" w:rsidRPr="0086611B" w14:paraId="64B31F0A" w14:textId="77777777" w:rsidTr="00173350">
        <w:tc>
          <w:tcPr>
            <w:tcW w:w="1424" w:type="dxa"/>
          </w:tcPr>
          <w:p w14:paraId="39E0B757"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R4-2105714</w:t>
            </w:r>
          </w:p>
        </w:tc>
        <w:tc>
          <w:tcPr>
            <w:tcW w:w="2682" w:type="dxa"/>
          </w:tcPr>
          <w:p w14:paraId="7CE659CC"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Applicability rules for legacy NR tests for NR-U in 38.133</w:t>
            </w:r>
          </w:p>
        </w:tc>
        <w:tc>
          <w:tcPr>
            <w:tcW w:w="1418" w:type="dxa"/>
          </w:tcPr>
          <w:p w14:paraId="2C0FD51B"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Ericsson</w:t>
            </w:r>
          </w:p>
        </w:tc>
        <w:tc>
          <w:tcPr>
            <w:tcW w:w="2409" w:type="dxa"/>
          </w:tcPr>
          <w:p w14:paraId="766F3928"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Agreeable</w:t>
            </w:r>
          </w:p>
        </w:tc>
        <w:tc>
          <w:tcPr>
            <w:tcW w:w="1698" w:type="dxa"/>
          </w:tcPr>
          <w:p w14:paraId="23F0B742" w14:textId="77777777" w:rsidR="0086611B" w:rsidRPr="0086611B" w:rsidRDefault="0086611B" w:rsidP="00173350">
            <w:pPr>
              <w:pStyle w:val="TAL"/>
              <w:rPr>
                <w:rFonts w:ascii="Times New Roman" w:hAnsi="Times New Roman"/>
                <w:sz w:val="20"/>
              </w:rPr>
            </w:pPr>
          </w:p>
        </w:tc>
      </w:tr>
      <w:tr w:rsidR="0086611B" w:rsidRPr="0086611B" w14:paraId="4FA24BD8" w14:textId="77777777" w:rsidTr="00173350">
        <w:tc>
          <w:tcPr>
            <w:tcW w:w="1424" w:type="dxa"/>
          </w:tcPr>
          <w:p w14:paraId="46BAA816"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R4-2105715</w:t>
            </w:r>
          </w:p>
        </w:tc>
        <w:tc>
          <w:tcPr>
            <w:tcW w:w="2682" w:type="dxa"/>
          </w:tcPr>
          <w:p w14:paraId="01CF2B96"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Introduction of NR-U cell reselection tests</w:t>
            </w:r>
          </w:p>
        </w:tc>
        <w:tc>
          <w:tcPr>
            <w:tcW w:w="1418" w:type="dxa"/>
          </w:tcPr>
          <w:p w14:paraId="03C7D9EF"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Ericsson</w:t>
            </w:r>
          </w:p>
        </w:tc>
        <w:tc>
          <w:tcPr>
            <w:tcW w:w="2409" w:type="dxa"/>
          </w:tcPr>
          <w:p w14:paraId="25006166"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Agreeable</w:t>
            </w:r>
          </w:p>
        </w:tc>
        <w:tc>
          <w:tcPr>
            <w:tcW w:w="1698" w:type="dxa"/>
          </w:tcPr>
          <w:p w14:paraId="1AA539AC" w14:textId="77777777" w:rsidR="0086611B" w:rsidRPr="0086611B" w:rsidRDefault="0086611B" w:rsidP="00173350">
            <w:pPr>
              <w:pStyle w:val="TAL"/>
              <w:rPr>
                <w:rFonts w:ascii="Times New Roman" w:hAnsi="Times New Roman"/>
                <w:sz w:val="20"/>
              </w:rPr>
            </w:pPr>
          </w:p>
        </w:tc>
      </w:tr>
      <w:tr w:rsidR="0086611B" w:rsidRPr="0086611B" w14:paraId="6954D804" w14:textId="77777777" w:rsidTr="00173350">
        <w:tc>
          <w:tcPr>
            <w:tcW w:w="1424" w:type="dxa"/>
          </w:tcPr>
          <w:p w14:paraId="20448330"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R4-2105716</w:t>
            </w:r>
          </w:p>
        </w:tc>
        <w:tc>
          <w:tcPr>
            <w:tcW w:w="2682" w:type="dxa"/>
          </w:tcPr>
          <w:p w14:paraId="7F697ED5"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Draft TC NR-U handover test cases</w:t>
            </w:r>
          </w:p>
        </w:tc>
        <w:tc>
          <w:tcPr>
            <w:tcW w:w="1418" w:type="dxa"/>
          </w:tcPr>
          <w:p w14:paraId="0D33ACA4"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Nokia, Nokia Shanghai Bell</w:t>
            </w:r>
          </w:p>
        </w:tc>
        <w:tc>
          <w:tcPr>
            <w:tcW w:w="2409" w:type="dxa"/>
          </w:tcPr>
          <w:p w14:paraId="1272BB6A"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Agreeable</w:t>
            </w:r>
          </w:p>
        </w:tc>
        <w:tc>
          <w:tcPr>
            <w:tcW w:w="1698" w:type="dxa"/>
          </w:tcPr>
          <w:p w14:paraId="568C8EF3" w14:textId="77777777" w:rsidR="0086611B" w:rsidRPr="0086611B" w:rsidRDefault="0086611B" w:rsidP="00173350">
            <w:pPr>
              <w:pStyle w:val="TAL"/>
              <w:rPr>
                <w:rFonts w:ascii="Times New Roman" w:hAnsi="Times New Roman"/>
                <w:sz w:val="20"/>
              </w:rPr>
            </w:pPr>
          </w:p>
        </w:tc>
      </w:tr>
      <w:tr w:rsidR="0086611B" w:rsidRPr="0086611B" w14:paraId="1B387673" w14:textId="77777777" w:rsidTr="00173350">
        <w:tc>
          <w:tcPr>
            <w:tcW w:w="1424" w:type="dxa"/>
          </w:tcPr>
          <w:p w14:paraId="76F00630"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R4-2105717</w:t>
            </w:r>
          </w:p>
        </w:tc>
        <w:tc>
          <w:tcPr>
            <w:tcW w:w="2682" w:type="dxa"/>
          </w:tcPr>
          <w:p w14:paraId="712A5F7D"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Introduction of NR-U handover tests</w:t>
            </w:r>
          </w:p>
        </w:tc>
        <w:tc>
          <w:tcPr>
            <w:tcW w:w="1418" w:type="dxa"/>
          </w:tcPr>
          <w:p w14:paraId="019E2896"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Ericsson</w:t>
            </w:r>
          </w:p>
        </w:tc>
        <w:tc>
          <w:tcPr>
            <w:tcW w:w="2409" w:type="dxa"/>
          </w:tcPr>
          <w:p w14:paraId="2B87C4CE"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Agreeable</w:t>
            </w:r>
          </w:p>
        </w:tc>
        <w:tc>
          <w:tcPr>
            <w:tcW w:w="1698" w:type="dxa"/>
          </w:tcPr>
          <w:p w14:paraId="1295E32A" w14:textId="77777777" w:rsidR="0086611B" w:rsidRPr="0086611B" w:rsidRDefault="0086611B" w:rsidP="00173350">
            <w:pPr>
              <w:pStyle w:val="TAL"/>
              <w:rPr>
                <w:rFonts w:ascii="Times New Roman" w:hAnsi="Times New Roman"/>
                <w:sz w:val="20"/>
              </w:rPr>
            </w:pPr>
          </w:p>
        </w:tc>
      </w:tr>
      <w:tr w:rsidR="0086611B" w:rsidRPr="0086611B" w14:paraId="0196912E" w14:textId="77777777" w:rsidTr="00173350">
        <w:tc>
          <w:tcPr>
            <w:tcW w:w="1424" w:type="dxa"/>
          </w:tcPr>
          <w:p w14:paraId="6024CDBD"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R4-2105718</w:t>
            </w:r>
          </w:p>
        </w:tc>
        <w:tc>
          <w:tcPr>
            <w:tcW w:w="2682" w:type="dxa"/>
          </w:tcPr>
          <w:p w14:paraId="7EF5B771"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Draft CR of test cases for HO delay and interruption for NR-U</w:t>
            </w:r>
          </w:p>
        </w:tc>
        <w:tc>
          <w:tcPr>
            <w:tcW w:w="1418" w:type="dxa"/>
          </w:tcPr>
          <w:p w14:paraId="338B623D"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 xml:space="preserve">Huawei, </w:t>
            </w:r>
            <w:proofErr w:type="spellStart"/>
            <w:r w:rsidRPr="0086611B">
              <w:rPr>
                <w:rFonts w:ascii="Times New Roman" w:hAnsi="Times New Roman"/>
                <w:sz w:val="20"/>
              </w:rPr>
              <w:t>HiSilicon</w:t>
            </w:r>
            <w:proofErr w:type="spellEnd"/>
          </w:p>
        </w:tc>
        <w:tc>
          <w:tcPr>
            <w:tcW w:w="2409" w:type="dxa"/>
          </w:tcPr>
          <w:p w14:paraId="05447F20"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Agreeable</w:t>
            </w:r>
          </w:p>
        </w:tc>
        <w:tc>
          <w:tcPr>
            <w:tcW w:w="1698" w:type="dxa"/>
          </w:tcPr>
          <w:p w14:paraId="2FCDB49C" w14:textId="77777777" w:rsidR="0086611B" w:rsidRPr="0086611B" w:rsidRDefault="0086611B" w:rsidP="00173350">
            <w:pPr>
              <w:pStyle w:val="TAL"/>
              <w:rPr>
                <w:rFonts w:ascii="Times New Roman" w:hAnsi="Times New Roman"/>
                <w:sz w:val="20"/>
              </w:rPr>
            </w:pPr>
          </w:p>
        </w:tc>
      </w:tr>
      <w:tr w:rsidR="0086611B" w:rsidRPr="0086611B" w14:paraId="4F59A39D" w14:textId="77777777" w:rsidTr="00173350">
        <w:tc>
          <w:tcPr>
            <w:tcW w:w="1424" w:type="dxa"/>
          </w:tcPr>
          <w:p w14:paraId="084C3049"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R4-2106577</w:t>
            </w:r>
          </w:p>
        </w:tc>
        <w:tc>
          <w:tcPr>
            <w:tcW w:w="2682" w:type="dxa"/>
          </w:tcPr>
          <w:p w14:paraId="6DE51831"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Draft TC RRC re-establishment with CCA</w:t>
            </w:r>
          </w:p>
        </w:tc>
        <w:tc>
          <w:tcPr>
            <w:tcW w:w="1418" w:type="dxa"/>
          </w:tcPr>
          <w:p w14:paraId="08DDF392"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Nokia, Nokia Shanghai Bell</w:t>
            </w:r>
          </w:p>
        </w:tc>
        <w:tc>
          <w:tcPr>
            <w:tcW w:w="2409" w:type="dxa"/>
          </w:tcPr>
          <w:p w14:paraId="45D5E927"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Agreeable</w:t>
            </w:r>
          </w:p>
        </w:tc>
        <w:tc>
          <w:tcPr>
            <w:tcW w:w="1698" w:type="dxa"/>
          </w:tcPr>
          <w:p w14:paraId="3A5E5117" w14:textId="77777777" w:rsidR="0086611B" w:rsidRPr="0086611B" w:rsidRDefault="0086611B" w:rsidP="00173350">
            <w:pPr>
              <w:pStyle w:val="TAL"/>
              <w:rPr>
                <w:rFonts w:ascii="Times New Roman" w:hAnsi="Times New Roman"/>
                <w:sz w:val="20"/>
              </w:rPr>
            </w:pPr>
          </w:p>
        </w:tc>
      </w:tr>
      <w:tr w:rsidR="0086611B" w:rsidRPr="0086611B" w14:paraId="69B091CB" w14:textId="77777777" w:rsidTr="00173350">
        <w:tc>
          <w:tcPr>
            <w:tcW w:w="1424" w:type="dxa"/>
          </w:tcPr>
          <w:p w14:paraId="3CE6AA15" w14:textId="77777777" w:rsidR="0086611B" w:rsidRPr="0086611B" w:rsidRDefault="0086611B" w:rsidP="00173350">
            <w:pPr>
              <w:pStyle w:val="TAL"/>
              <w:rPr>
                <w:rFonts w:ascii="Times New Roman" w:hAnsi="Times New Roman"/>
                <w:color w:val="C45911" w:themeColor="accent2" w:themeShade="BF"/>
                <w:sz w:val="20"/>
              </w:rPr>
            </w:pPr>
            <w:r w:rsidRPr="0086611B">
              <w:rPr>
                <w:rFonts w:ascii="Times New Roman" w:hAnsi="Times New Roman"/>
                <w:sz w:val="20"/>
              </w:rPr>
              <w:t>R4-2105719</w:t>
            </w:r>
          </w:p>
        </w:tc>
        <w:tc>
          <w:tcPr>
            <w:tcW w:w="2682" w:type="dxa"/>
          </w:tcPr>
          <w:p w14:paraId="7817BE9E" w14:textId="77777777" w:rsidR="0086611B" w:rsidRPr="0086611B" w:rsidRDefault="0086611B" w:rsidP="00173350">
            <w:pPr>
              <w:spacing w:after="120"/>
            </w:pPr>
            <w:r w:rsidRPr="0086611B">
              <w:t>Draft CR on test cases for RRC release with redirection for NR-U</w:t>
            </w:r>
          </w:p>
        </w:tc>
        <w:tc>
          <w:tcPr>
            <w:tcW w:w="1418" w:type="dxa"/>
          </w:tcPr>
          <w:p w14:paraId="41F8AF2E" w14:textId="77777777" w:rsidR="0086611B" w:rsidRPr="0086611B" w:rsidRDefault="0086611B" w:rsidP="00173350">
            <w:pPr>
              <w:spacing w:after="120"/>
            </w:pPr>
            <w:r w:rsidRPr="0086611B">
              <w:t xml:space="preserve">Huawei, </w:t>
            </w:r>
            <w:proofErr w:type="spellStart"/>
            <w:r w:rsidRPr="0086611B">
              <w:t>HiSilicon</w:t>
            </w:r>
            <w:proofErr w:type="spellEnd"/>
          </w:p>
        </w:tc>
        <w:tc>
          <w:tcPr>
            <w:tcW w:w="2409" w:type="dxa"/>
          </w:tcPr>
          <w:p w14:paraId="7C65543E"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Agreeable</w:t>
            </w:r>
          </w:p>
        </w:tc>
        <w:tc>
          <w:tcPr>
            <w:tcW w:w="1698" w:type="dxa"/>
          </w:tcPr>
          <w:p w14:paraId="565DDB3D" w14:textId="77777777" w:rsidR="0086611B" w:rsidRPr="0086611B" w:rsidRDefault="0086611B" w:rsidP="00173350">
            <w:pPr>
              <w:spacing w:after="120"/>
            </w:pPr>
          </w:p>
        </w:tc>
      </w:tr>
      <w:tr w:rsidR="0086611B" w:rsidRPr="0086611B" w14:paraId="76D0D721" w14:textId="77777777" w:rsidTr="00173350">
        <w:tc>
          <w:tcPr>
            <w:tcW w:w="1424" w:type="dxa"/>
          </w:tcPr>
          <w:p w14:paraId="35D60265" w14:textId="77777777" w:rsidR="0086611B" w:rsidRPr="0086611B" w:rsidRDefault="0086611B" w:rsidP="00173350">
            <w:pPr>
              <w:pStyle w:val="TAL"/>
              <w:rPr>
                <w:rFonts w:ascii="Times New Roman" w:hAnsi="Times New Roman"/>
                <w:color w:val="C45911" w:themeColor="accent2" w:themeShade="BF"/>
                <w:sz w:val="20"/>
              </w:rPr>
            </w:pPr>
            <w:r w:rsidRPr="0086611B">
              <w:rPr>
                <w:rFonts w:ascii="Times New Roman" w:hAnsi="Times New Roman"/>
                <w:sz w:val="20"/>
              </w:rPr>
              <w:t>R4-2105720</w:t>
            </w:r>
          </w:p>
        </w:tc>
        <w:tc>
          <w:tcPr>
            <w:tcW w:w="2682" w:type="dxa"/>
          </w:tcPr>
          <w:p w14:paraId="6E26BAE0" w14:textId="77777777" w:rsidR="0086611B" w:rsidRPr="0086611B" w:rsidRDefault="0086611B" w:rsidP="00173350">
            <w:pPr>
              <w:spacing w:after="120"/>
            </w:pPr>
            <w:r w:rsidRPr="0086611B">
              <w:t xml:space="preserve">RRC </w:t>
            </w:r>
            <w:proofErr w:type="spellStart"/>
            <w:r w:rsidRPr="0086611B">
              <w:t>connetion</w:t>
            </w:r>
            <w:proofErr w:type="spellEnd"/>
            <w:r w:rsidRPr="0086611B">
              <w:t xml:space="preserve"> release with re-direction from NR to NR-U test in 38.133</w:t>
            </w:r>
          </w:p>
        </w:tc>
        <w:tc>
          <w:tcPr>
            <w:tcW w:w="1418" w:type="dxa"/>
          </w:tcPr>
          <w:p w14:paraId="5EDC0993" w14:textId="77777777" w:rsidR="0086611B" w:rsidRPr="0086611B" w:rsidRDefault="0086611B" w:rsidP="00173350">
            <w:pPr>
              <w:spacing w:after="120"/>
            </w:pPr>
            <w:r w:rsidRPr="0086611B">
              <w:t>Ericsson</w:t>
            </w:r>
          </w:p>
        </w:tc>
        <w:tc>
          <w:tcPr>
            <w:tcW w:w="2409" w:type="dxa"/>
          </w:tcPr>
          <w:p w14:paraId="3A684350" w14:textId="77777777" w:rsidR="0086611B" w:rsidRPr="0086611B" w:rsidRDefault="0086611B" w:rsidP="00173350">
            <w:pPr>
              <w:pStyle w:val="TAL"/>
              <w:rPr>
                <w:rFonts w:ascii="Times New Roman" w:hAnsi="Times New Roman"/>
                <w:sz w:val="20"/>
                <w:lang w:val="en-US"/>
              </w:rPr>
            </w:pPr>
            <w:r w:rsidRPr="0086611B">
              <w:rPr>
                <w:rFonts w:ascii="Times New Roman" w:hAnsi="Times New Roman"/>
                <w:sz w:val="20"/>
              </w:rPr>
              <w:t>Agreeable</w:t>
            </w:r>
          </w:p>
        </w:tc>
        <w:tc>
          <w:tcPr>
            <w:tcW w:w="1698" w:type="dxa"/>
          </w:tcPr>
          <w:p w14:paraId="4CEB3804" w14:textId="77777777" w:rsidR="0086611B" w:rsidRPr="0086611B" w:rsidRDefault="0086611B" w:rsidP="00173350">
            <w:pPr>
              <w:spacing w:after="120"/>
            </w:pPr>
          </w:p>
        </w:tc>
      </w:tr>
      <w:tr w:rsidR="0086611B" w:rsidRPr="0086611B" w14:paraId="20B63EC2" w14:textId="77777777" w:rsidTr="00173350">
        <w:tc>
          <w:tcPr>
            <w:tcW w:w="1424" w:type="dxa"/>
          </w:tcPr>
          <w:p w14:paraId="44D9F97C" w14:textId="77777777" w:rsidR="0086611B" w:rsidRPr="0086611B" w:rsidRDefault="0086611B" w:rsidP="00173350">
            <w:pPr>
              <w:pStyle w:val="TAL"/>
              <w:rPr>
                <w:rFonts w:ascii="Times New Roman" w:hAnsi="Times New Roman"/>
                <w:color w:val="C45911" w:themeColor="accent2" w:themeShade="BF"/>
                <w:sz w:val="20"/>
                <w:lang w:val="en-US" w:eastAsia="zh-CN"/>
              </w:rPr>
            </w:pPr>
            <w:r w:rsidRPr="0086611B">
              <w:rPr>
                <w:rFonts w:ascii="Times New Roman" w:hAnsi="Times New Roman"/>
                <w:sz w:val="20"/>
              </w:rPr>
              <w:t>R4-210572</w:t>
            </w:r>
            <w:r w:rsidRPr="0086611B">
              <w:rPr>
                <w:rFonts w:ascii="Times New Roman" w:hAnsi="Times New Roman"/>
                <w:sz w:val="20"/>
                <w:lang w:val="en-US"/>
              </w:rPr>
              <w:t>1</w:t>
            </w:r>
          </w:p>
        </w:tc>
        <w:tc>
          <w:tcPr>
            <w:tcW w:w="2682" w:type="dxa"/>
          </w:tcPr>
          <w:p w14:paraId="7944E47B" w14:textId="77777777" w:rsidR="0086611B" w:rsidRPr="0086611B" w:rsidRDefault="0086611B" w:rsidP="00173350">
            <w:pPr>
              <w:spacing w:after="120"/>
            </w:pPr>
            <w:r w:rsidRPr="0086611B">
              <w:t>Draft CR: Random access procedure test cases for NR-U</w:t>
            </w:r>
          </w:p>
        </w:tc>
        <w:tc>
          <w:tcPr>
            <w:tcW w:w="1418" w:type="dxa"/>
          </w:tcPr>
          <w:p w14:paraId="62FE4C1A" w14:textId="77777777" w:rsidR="0086611B" w:rsidRPr="0086611B" w:rsidRDefault="0086611B" w:rsidP="00173350">
            <w:pPr>
              <w:spacing w:after="120"/>
            </w:pPr>
            <w:r w:rsidRPr="0086611B">
              <w:t>Ericsson</w:t>
            </w:r>
          </w:p>
        </w:tc>
        <w:tc>
          <w:tcPr>
            <w:tcW w:w="2409" w:type="dxa"/>
          </w:tcPr>
          <w:p w14:paraId="50BA6061"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Agreeable</w:t>
            </w:r>
          </w:p>
        </w:tc>
        <w:tc>
          <w:tcPr>
            <w:tcW w:w="1698" w:type="dxa"/>
          </w:tcPr>
          <w:p w14:paraId="19104866" w14:textId="77777777" w:rsidR="0086611B" w:rsidRPr="0086611B" w:rsidRDefault="0086611B" w:rsidP="00173350">
            <w:pPr>
              <w:spacing w:after="120"/>
            </w:pPr>
          </w:p>
        </w:tc>
      </w:tr>
      <w:tr w:rsidR="0086611B" w:rsidRPr="0086611B" w14:paraId="7C51CF95" w14:textId="77777777" w:rsidTr="00173350">
        <w:tc>
          <w:tcPr>
            <w:tcW w:w="1424" w:type="dxa"/>
          </w:tcPr>
          <w:p w14:paraId="0A9259D1" w14:textId="77777777" w:rsidR="0086611B" w:rsidRPr="0086611B" w:rsidRDefault="0086611B" w:rsidP="00173350">
            <w:pPr>
              <w:pStyle w:val="TAL"/>
              <w:rPr>
                <w:rFonts w:ascii="Times New Roman" w:hAnsi="Times New Roman"/>
                <w:color w:val="C45911" w:themeColor="accent2" w:themeShade="BF"/>
                <w:sz w:val="20"/>
              </w:rPr>
            </w:pPr>
            <w:r w:rsidRPr="0086611B">
              <w:rPr>
                <w:rFonts w:ascii="Times New Roman" w:hAnsi="Times New Roman"/>
                <w:sz w:val="20"/>
              </w:rPr>
              <w:t>R4-2105722</w:t>
            </w:r>
          </w:p>
        </w:tc>
        <w:tc>
          <w:tcPr>
            <w:tcW w:w="2682" w:type="dxa"/>
          </w:tcPr>
          <w:p w14:paraId="2B8C6964" w14:textId="77777777" w:rsidR="0086611B" w:rsidRPr="0086611B" w:rsidRDefault="0086611B" w:rsidP="00173350">
            <w:pPr>
              <w:spacing w:after="120"/>
            </w:pPr>
            <w:r w:rsidRPr="0086611B">
              <w:t>Test cases on BWP switching for NR-U SA in TS 38.133</w:t>
            </w:r>
          </w:p>
        </w:tc>
        <w:tc>
          <w:tcPr>
            <w:tcW w:w="1418" w:type="dxa"/>
          </w:tcPr>
          <w:p w14:paraId="44B3D93A" w14:textId="77777777" w:rsidR="0086611B" w:rsidRPr="0086611B" w:rsidRDefault="0086611B" w:rsidP="00173350">
            <w:pPr>
              <w:spacing w:after="120"/>
            </w:pPr>
            <w:r w:rsidRPr="0086611B">
              <w:t>Ericsson</w:t>
            </w:r>
          </w:p>
        </w:tc>
        <w:tc>
          <w:tcPr>
            <w:tcW w:w="2409" w:type="dxa"/>
          </w:tcPr>
          <w:p w14:paraId="42A14CE1"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Agreeable</w:t>
            </w:r>
          </w:p>
        </w:tc>
        <w:tc>
          <w:tcPr>
            <w:tcW w:w="1698" w:type="dxa"/>
          </w:tcPr>
          <w:p w14:paraId="410F202A" w14:textId="77777777" w:rsidR="0086611B" w:rsidRPr="0086611B" w:rsidRDefault="0086611B" w:rsidP="00173350">
            <w:pPr>
              <w:spacing w:after="120"/>
            </w:pPr>
          </w:p>
        </w:tc>
      </w:tr>
      <w:tr w:rsidR="0086611B" w:rsidRPr="0086611B" w14:paraId="6E8B5C0C" w14:textId="77777777" w:rsidTr="00173350">
        <w:tc>
          <w:tcPr>
            <w:tcW w:w="1424" w:type="dxa"/>
          </w:tcPr>
          <w:p w14:paraId="69958FA5" w14:textId="77777777" w:rsidR="0086611B" w:rsidRPr="0086611B" w:rsidRDefault="0086611B" w:rsidP="00173350">
            <w:pPr>
              <w:pStyle w:val="TAL"/>
              <w:rPr>
                <w:rFonts w:ascii="Times New Roman" w:hAnsi="Times New Roman"/>
                <w:color w:val="C45911" w:themeColor="accent2" w:themeShade="BF"/>
                <w:sz w:val="20"/>
              </w:rPr>
            </w:pPr>
            <w:r w:rsidRPr="0086611B">
              <w:rPr>
                <w:rFonts w:ascii="Times New Roman" w:hAnsi="Times New Roman"/>
                <w:sz w:val="20"/>
              </w:rPr>
              <w:t>R4-2105723</w:t>
            </w:r>
          </w:p>
        </w:tc>
        <w:tc>
          <w:tcPr>
            <w:tcW w:w="2682" w:type="dxa"/>
          </w:tcPr>
          <w:p w14:paraId="29B4AB59" w14:textId="77777777" w:rsidR="0086611B" w:rsidRPr="0086611B" w:rsidRDefault="0086611B" w:rsidP="00173350">
            <w:pPr>
              <w:spacing w:after="120"/>
            </w:pPr>
            <w:r w:rsidRPr="0086611B">
              <w:t xml:space="preserve">Draft CR of test cases for </w:t>
            </w:r>
            <w:proofErr w:type="spellStart"/>
            <w:r w:rsidRPr="0086611B">
              <w:t>PSCell</w:t>
            </w:r>
            <w:proofErr w:type="spellEnd"/>
            <w:r w:rsidRPr="0086611B">
              <w:t xml:space="preserve"> addition and release for NR-U</w:t>
            </w:r>
          </w:p>
        </w:tc>
        <w:tc>
          <w:tcPr>
            <w:tcW w:w="1418" w:type="dxa"/>
          </w:tcPr>
          <w:p w14:paraId="131E3938" w14:textId="77777777" w:rsidR="0086611B" w:rsidRPr="0086611B" w:rsidRDefault="0086611B" w:rsidP="00173350">
            <w:pPr>
              <w:spacing w:after="120"/>
            </w:pPr>
            <w:r w:rsidRPr="0086611B">
              <w:t xml:space="preserve">Huawei, </w:t>
            </w:r>
            <w:proofErr w:type="spellStart"/>
            <w:r w:rsidRPr="0086611B">
              <w:t>HiSilicon</w:t>
            </w:r>
            <w:proofErr w:type="spellEnd"/>
          </w:p>
        </w:tc>
        <w:tc>
          <w:tcPr>
            <w:tcW w:w="2409" w:type="dxa"/>
          </w:tcPr>
          <w:p w14:paraId="0985E28D"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Agreeable</w:t>
            </w:r>
          </w:p>
        </w:tc>
        <w:tc>
          <w:tcPr>
            <w:tcW w:w="1698" w:type="dxa"/>
          </w:tcPr>
          <w:p w14:paraId="70510074" w14:textId="77777777" w:rsidR="0086611B" w:rsidRPr="0086611B" w:rsidRDefault="0086611B" w:rsidP="00173350">
            <w:pPr>
              <w:spacing w:after="120"/>
            </w:pPr>
          </w:p>
        </w:tc>
      </w:tr>
      <w:tr w:rsidR="0086611B" w:rsidRPr="0086611B" w14:paraId="4CDCCA2E" w14:textId="77777777" w:rsidTr="00173350">
        <w:tc>
          <w:tcPr>
            <w:tcW w:w="1424" w:type="dxa"/>
          </w:tcPr>
          <w:p w14:paraId="73572693" w14:textId="77777777" w:rsidR="0086611B" w:rsidRPr="0086611B" w:rsidRDefault="0086611B" w:rsidP="00173350">
            <w:pPr>
              <w:pStyle w:val="TAL"/>
              <w:rPr>
                <w:rFonts w:ascii="Times New Roman" w:hAnsi="Times New Roman"/>
                <w:color w:val="C45911" w:themeColor="accent2" w:themeShade="BF"/>
                <w:sz w:val="20"/>
              </w:rPr>
            </w:pPr>
            <w:r w:rsidRPr="0086611B">
              <w:rPr>
                <w:rFonts w:ascii="Times New Roman" w:hAnsi="Times New Roman"/>
                <w:sz w:val="20"/>
              </w:rPr>
              <w:t>R4-2105724</w:t>
            </w:r>
          </w:p>
        </w:tc>
        <w:tc>
          <w:tcPr>
            <w:tcW w:w="2682" w:type="dxa"/>
          </w:tcPr>
          <w:p w14:paraId="716FDD18" w14:textId="77777777" w:rsidR="0086611B" w:rsidRPr="0086611B" w:rsidRDefault="0086611B" w:rsidP="00173350">
            <w:pPr>
              <w:spacing w:after="120"/>
            </w:pPr>
            <w:r w:rsidRPr="0086611B">
              <w:t>Draft CR: Update of beam management test cases for NR-U</w:t>
            </w:r>
          </w:p>
        </w:tc>
        <w:tc>
          <w:tcPr>
            <w:tcW w:w="1418" w:type="dxa"/>
          </w:tcPr>
          <w:p w14:paraId="6B81E01F" w14:textId="77777777" w:rsidR="0086611B" w:rsidRPr="0086611B" w:rsidRDefault="0086611B" w:rsidP="00173350">
            <w:pPr>
              <w:spacing w:after="120"/>
            </w:pPr>
            <w:r w:rsidRPr="0086611B">
              <w:t>Ericsson</w:t>
            </w:r>
          </w:p>
        </w:tc>
        <w:tc>
          <w:tcPr>
            <w:tcW w:w="2409" w:type="dxa"/>
          </w:tcPr>
          <w:p w14:paraId="707FEF95"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Agreeable</w:t>
            </w:r>
          </w:p>
        </w:tc>
        <w:tc>
          <w:tcPr>
            <w:tcW w:w="1698" w:type="dxa"/>
          </w:tcPr>
          <w:p w14:paraId="77171DBD" w14:textId="77777777" w:rsidR="0086611B" w:rsidRPr="0086611B" w:rsidRDefault="0086611B" w:rsidP="00173350">
            <w:pPr>
              <w:spacing w:after="120"/>
            </w:pPr>
          </w:p>
        </w:tc>
      </w:tr>
      <w:tr w:rsidR="0086611B" w:rsidRPr="0086611B" w14:paraId="3564992C" w14:textId="77777777" w:rsidTr="00173350">
        <w:tc>
          <w:tcPr>
            <w:tcW w:w="1424" w:type="dxa"/>
          </w:tcPr>
          <w:p w14:paraId="4D451D8D"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lastRenderedPageBreak/>
              <w:t>R4-2106578</w:t>
            </w:r>
          </w:p>
        </w:tc>
        <w:tc>
          <w:tcPr>
            <w:tcW w:w="2682" w:type="dxa"/>
          </w:tcPr>
          <w:p w14:paraId="6F8B9811"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Draft TC NR-U inter-frequency measurements</w:t>
            </w:r>
          </w:p>
        </w:tc>
        <w:tc>
          <w:tcPr>
            <w:tcW w:w="1418" w:type="dxa"/>
          </w:tcPr>
          <w:p w14:paraId="5955A8F4"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Nokia, Nokia Shanghai Bell</w:t>
            </w:r>
          </w:p>
        </w:tc>
        <w:tc>
          <w:tcPr>
            <w:tcW w:w="2409" w:type="dxa"/>
          </w:tcPr>
          <w:p w14:paraId="463F7E51"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Agreeable</w:t>
            </w:r>
          </w:p>
        </w:tc>
        <w:tc>
          <w:tcPr>
            <w:tcW w:w="1698" w:type="dxa"/>
          </w:tcPr>
          <w:p w14:paraId="0CDDD5ED" w14:textId="77777777" w:rsidR="0086611B" w:rsidRPr="0086611B" w:rsidRDefault="0086611B" w:rsidP="00173350">
            <w:pPr>
              <w:pStyle w:val="TAL"/>
              <w:rPr>
                <w:rFonts w:ascii="Times New Roman" w:hAnsi="Times New Roman"/>
                <w:sz w:val="20"/>
              </w:rPr>
            </w:pPr>
          </w:p>
        </w:tc>
      </w:tr>
      <w:tr w:rsidR="0086611B" w:rsidRPr="0086611B" w14:paraId="62EEB00A" w14:textId="77777777" w:rsidTr="00173350">
        <w:tc>
          <w:tcPr>
            <w:tcW w:w="1424" w:type="dxa"/>
          </w:tcPr>
          <w:p w14:paraId="6F551009" w14:textId="77777777" w:rsidR="0086611B" w:rsidRPr="0086611B" w:rsidRDefault="0086611B" w:rsidP="00173350">
            <w:pPr>
              <w:pStyle w:val="TAL"/>
              <w:rPr>
                <w:rFonts w:ascii="Times New Roman" w:hAnsi="Times New Roman"/>
                <w:color w:val="C45911" w:themeColor="accent2" w:themeShade="BF"/>
                <w:sz w:val="20"/>
              </w:rPr>
            </w:pPr>
            <w:r w:rsidRPr="0086611B">
              <w:rPr>
                <w:rFonts w:ascii="Times New Roman" w:hAnsi="Times New Roman"/>
                <w:sz w:val="20"/>
              </w:rPr>
              <w:t>R4-2105725</w:t>
            </w:r>
          </w:p>
        </w:tc>
        <w:tc>
          <w:tcPr>
            <w:tcW w:w="2682" w:type="dxa"/>
          </w:tcPr>
          <w:p w14:paraId="2D552E6B"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Draft CR on test cases for inter-RAT measurement for NR-U</w:t>
            </w:r>
          </w:p>
        </w:tc>
        <w:tc>
          <w:tcPr>
            <w:tcW w:w="1418" w:type="dxa"/>
          </w:tcPr>
          <w:p w14:paraId="37E2902B"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 xml:space="preserve">Huawei, </w:t>
            </w:r>
            <w:proofErr w:type="spellStart"/>
            <w:r w:rsidRPr="0086611B">
              <w:rPr>
                <w:rFonts w:ascii="Times New Roman" w:hAnsi="Times New Roman"/>
                <w:sz w:val="20"/>
              </w:rPr>
              <w:t>HiSilicon</w:t>
            </w:r>
            <w:proofErr w:type="spellEnd"/>
          </w:p>
        </w:tc>
        <w:tc>
          <w:tcPr>
            <w:tcW w:w="2409" w:type="dxa"/>
          </w:tcPr>
          <w:p w14:paraId="09C19E89"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Agreeable</w:t>
            </w:r>
          </w:p>
        </w:tc>
        <w:tc>
          <w:tcPr>
            <w:tcW w:w="1698" w:type="dxa"/>
          </w:tcPr>
          <w:p w14:paraId="63EBAA3C" w14:textId="77777777" w:rsidR="0086611B" w:rsidRPr="0086611B" w:rsidRDefault="0086611B" w:rsidP="00173350">
            <w:pPr>
              <w:pStyle w:val="TAL"/>
              <w:rPr>
                <w:rFonts w:ascii="Times New Roman" w:hAnsi="Times New Roman"/>
                <w:sz w:val="20"/>
              </w:rPr>
            </w:pPr>
          </w:p>
        </w:tc>
      </w:tr>
      <w:tr w:rsidR="0086611B" w:rsidRPr="0086611B" w14:paraId="28DFE76C" w14:textId="77777777" w:rsidTr="00173350">
        <w:tc>
          <w:tcPr>
            <w:tcW w:w="1424" w:type="dxa"/>
          </w:tcPr>
          <w:p w14:paraId="79E44D37" w14:textId="77777777" w:rsidR="0086611B" w:rsidRPr="0086611B" w:rsidRDefault="0086611B" w:rsidP="00173350">
            <w:pPr>
              <w:pStyle w:val="TAL"/>
              <w:rPr>
                <w:rFonts w:ascii="Times New Roman" w:hAnsi="Times New Roman"/>
                <w:color w:val="C45911" w:themeColor="accent2" w:themeShade="BF"/>
                <w:sz w:val="20"/>
              </w:rPr>
            </w:pPr>
            <w:r w:rsidRPr="0086611B">
              <w:rPr>
                <w:rFonts w:ascii="Times New Roman" w:hAnsi="Times New Roman"/>
                <w:sz w:val="20"/>
              </w:rPr>
              <w:t>R4-2105726</w:t>
            </w:r>
          </w:p>
        </w:tc>
        <w:tc>
          <w:tcPr>
            <w:tcW w:w="2682" w:type="dxa"/>
          </w:tcPr>
          <w:p w14:paraId="4673322A"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Introduction of test cases for L1-RSRP measurement accuracy with CCA serving cell</w:t>
            </w:r>
          </w:p>
        </w:tc>
        <w:tc>
          <w:tcPr>
            <w:tcW w:w="1418" w:type="dxa"/>
          </w:tcPr>
          <w:p w14:paraId="4C584069"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MediaTek inc.</w:t>
            </w:r>
          </w:p>
        </w:tc>
        <w:tc>
          <w:tcPr>
            <w:tcW w:w="2409" w:type="dxa"/>
          </w:tcPr>
          <w:p w14:paraId="70ABDD19"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Agreeable</w:t>
            </w:r>
          </w:p>
        </w:tc>
        <w:tc>
          <w:tcPr>
            <w:tcW w:w="1698" w:type="dxa"/>
          </w:tcPr>
          <w:p w14:paraId="0C4E09F0" w14:textId="77777777" w:rsidR="0086611B" w:rsidRPr="0086611B" w:rsidRDefault="0086611B" w:rsidP="00173350">
            <w:pPr>
              <w:pStyle w:val="TAL"/>
              <w:rPr>
                <w:rFonts w:ascii="Times New Roman" w:hAnsi="Times New Roman"/>
                <w:sz w:val="20"/>
              </w:rPr>
            </w:pPr>
          </w:p>
        </w:tc>
      </w:tr>
      <w:tr w:rsidR="0086611B" w:rsidRPr="0086611B" w14:paraId="368C3B0B" w14:textId="77777777" w:rsidTr="00173350">
        <w:tc>
          <w:tcPr>
            <w:tcW w:w="1424" w:type="dxa"/>
          </w:tcPr>
          <w:p w14:paraId="30BDECA8" w14:textId="77777777" w:rsidR="0086611B" w:rsidRPr="0086611B" w:rsidRDefault="0086611B" w:rsidP="00173350">
            <w:pPr>
              <w:pStyle w:val="TAL"/>
              <w:rPr>
                <w:rFonts w:ascii="Times New Roman" w:hAnsi="Times New Roman"/>
                <w:color w:val="C45911" w:themeColor="accent2" w:themeShade="BF"/>
                <w:sz w:val="20"/>
              </w:rPr>
            </w:pPr>
            <w:r w:rsidRPr="0086611B">
              <w:rPr>
                <w:rFonts w:ascii="Times New Roman" w:hAnsi="Times New Roman"/>
                <w:sz w:val="20"/>
              </w:rPr>
              <w:t>R4-2105727</w:t>
            </w:r>
          </w:p>
        </w:tc>
        <w:tc>
          <w:tcPr>
            <w:tcW w:w="2682" w:type="dxa"/>
          </w:tcPr>
          <w:p w14:paraId="012CBB62"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Draft CR on test cases for intra-frequency measurement accuracy for NR-U</w:t>
            </w:r>
          </w:p>
        </w:tc>
        <w:tc>
          <w:tcPr>
            <w:tcW w:w="1418" w:type="dxa"/>
          </w:tcPr>
          <w:p w14:paraId="2C1D439E"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 xml:space="preserve">Huawei, </w:t>
            </w:r>
            <w:proofErr w:type="spellStart"/>
            <w:r w:rsidRPr="0086611B">
              <w:rPr>
                <w:rFonts w:ascii="Times New Roman" w:hAnsi="Times New Roman"/>
                <w:sz w:val="20"/>
              </w:rPr>
              <w:t>HiSilicon</w:t>
            </w:r>
            <w:proofErr w:type="spellEnd"/>
          </w:p>
        </w:tc>
        <w:tc>
          <w:tcPr>
            <w:tcW w:w="2409" w:type="dxa"/>
          </w:tcPr>
          <w:p w14:paraId="79B7D3E5"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Agreeable</w:t>
            </w:r>
          </w:p>
        </w:tc>
        <w:tc>
          <w:tcPr>
            <w:tcW w:w="1698" w:type="dxa"/>
          </w:tcPr>
          <w:p w14:paraId="1C48F92F" w14:textId="77777777" w:rsidR="0086611B" w:rsidRPr="0086611B" w:rsidRDefault="0086611B" w:rsidP="00173350">
            <w:pPr>
              <w:pStyle w:val="TAL"/>
              <w:rPr>
                <w:rFonts w:ascii="Times New Roman" w:hAnsi="Times New Roman"/>
                <w:sz w:val="20"/>
              </w:rPr>
            </w:pPr>
          </w:p>
        </w:tc>
      </w:tr>
      <w:tr w:rsidR="0086611B" w:rsidRPr="0086611B" w14:paraId="21C2B077" w14:textId="77777777" w:rsidTr="00173350">
        <w:tc>
          <w:tcPr>
            <w:tcW w:w="1424" w:type="dxa"/>
          </w:tcPr>
          <w:p w14:paraId="3CC1ECF6" w14:textId="77777777" w:rsidR="0086611B" w:rsidRPr="0086611B" w:rsidRDefault="0086611B" w:rsidP="00173350">
            <w:pPr>
              <w:pStyle w:val="TAL"/>
              <w:rPr>
                <w:rFonts w:ascii="Times New Roman" w:hAnsi="Times New Roman"/>
                <w:color w:val="C45911" w:themeColor="accent2" w:themeShade="BF"/>
                <w:sz w:val="20"/>
              </w:rPr>
            </w:pPr>
            <w:r w:rsidRPr="0086611B">
              <w:rPr>
                <w:rFonts w:ascii="Times New Roman" w:hAnsi="Times New Roman"/>
                <w:sz w:val="20"/>
              </w:rPr>
              <w:t>R4-2105728</w:t>
            </w:r>
          </w:p>
        </w:tc>
        <w:tc>
          <w:tcPr>
            <w:tcW w:w="2682" w:type="dxa"/>
          </w:tcPr>
          <w:p w14:paraId="76AC7CA5"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Test cases for RSSI and CO measurement accuracy in NR-U R16</w:t>
            </w:r>
          </w:p>
        </w:tc>
        <w:tc>
          <w:tcPr>
            <w:tcW w:w="1418" w:type="dxa"/>
          </w:tcPr>
          <w:p w14:paraId="5236B9A1"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Apple</w:t>
            </w:r>
          </w:p>
        </w:tc>
        <w:tc>
          <w:tcPr>
            <w:tcW w:w="2409" w:type="dxa"/>
          </w:tcPr>
          <w:p w14:paraId="187C40B7" w14:textId="77777777" w:rsidR="0086611B" w:rsidRPr="0086611B" w:rsidRDefault="0086611B" w:rsidP="00173350">
            <w:pPr>
              <w:pStyle w:val="TAL"/>
              <w:rPr>
                <w:rFonts w:ascii="Times New Roman" w:hAnsi="Times New Roman"/>
                <w:sz w:val="20"/>
              </w:rPr>
            </w:pPr>
            <w:r w:rsidRPr="0086611B">
              <w:rPr>
                <w:rFonts w:ascii="Times New Roman" w:hAnsi="Times New Roman"/>
                <w:sz w:val="20"/>
              </w:rPr>
              <w:t>Agreeable</w:t>
            </w:r>
          </w:p>
        </w:tc>
        <w:tc>
          <w:tcPr>
            <w:tcW w:w="1698" w:type="dxa"/>
          </w:tcPr>
          <w:p w14:paraId="71CB5D2E" w14:textId="77777777" w:rsidR="0086611B" w:rsidRPr="0086611B" w:rsidRDefault="0086611B" w:rsidP="00173350">
            <w:pPr>
              <w:pStyle w:val="TAL"/>
              <w:rPr>
                <w:rFonts w:ascii="Times New Roman" w:hAnsi="Times New Roman"/>
                <w:sz w:val="20"/>
              </w:rPr>
            </w:pPr>
          </w:p>
        </w:tc>
      </w:tr>
    </w:tbl>
    <w:p w14:paraId="40B3359B" w14:textId="77777777" w:rsidR="00754146" w:rsidRPr="003944F9" w:rsidRDefault="00754146" w:rsidP="00754146">
      <w:pPr>
        <w:rPr>
          <w:bCs/>
          <w:lang w:val="en-US"/>
        </w:rPr>
      </w:pPr>
    </w:p>
    <w:p w14:paraId="361C3F45" w14:textId="77777777" w:rsidR="00754146" w:rsidRDefault="00754146" w:rsidP="00754146">
      <w:r>
        <w:t>================================================================================</w:t>
      </w:r>
    </w:p>
    <w:p w14:paraId="7491D927" w14:textId="77777777" w:rsidR="005A337D" w:rsidRDefault="005A337D" w:rsidP="005A337D">
      <w:pPr>
        <w:rPr>
          <w:rFonts w:ascii="Arial" w:hAnsi="Arial" w:cs="Arial"/>
          <w:b/>
          <w:sz w:val="24"/>
        </w:rPr>
      </w:pPr>
      <w:r>
        <w:rPr>
          <w:rFonts w:ascii="Arial" w:hAnsi="Arial" w:cs="Arial"/>
          <w:b/>
          <w:color w:val="0000FF"/>
          <w:sz w:val="24"/>
          <w:u w:val="thick"/>
        </w:rPr>
        <w:t>R4-2105709</w:t>
      </w:r>
      <w:r w:rsidRPr="00944C49">
        <w:rPr>
          <w:b/>
          <w:lang w:val="en-US" w:eastAsia="zh-CN"/>
        </w:rPr>
        <w:tab/>
      </w:r>
      <w:r w:rsidRPr="005A337D">
        <w:rPr>
          <w:rFonts w:ascii="Arial" w:hAnsi="Arial" w:cs="Arial"/>
          <w:b/>
          <w:sz w:val="24"/>
        </w:rPr>
        <w:t>WF on general test configurations for NR-U RRM performance requirements</w:t>
      </w:r>
    </w:p>
    <w:p w14:paraId="1A449189" w14:textId="77777777" w:rsidR="005A337D" w:rsidRDefault="005A337D" w:rsidP="005A337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538FF056" w14:textId="77777777" w:rsidR="005A337D" w:rsidRPr="00944C49" w:rsidRDefault="005A337D" w:rsidP="005A337D">
      <w:pPr>
        <w:rPr>
          <w:rFonts w:ascii="Arial" w:hAnsi="Arial" w:cs="Arial"/>
          <w:b/>
          <w:lang w:val="en-US" w:eastAsia="zh-CN"/>
        </w:rPr>
      </w:pPr>
      <w:r w:rsidRPr="00944C49">
        <w:rPr>
          <w:rFonts w:ascii="Arial" w:hAnsi="Arial" w:cs="Arial"/>
          <w:b/>
          <w:lang w:val="en-US" w:eastAsia="zh-CN"/>
        </w:rPr>
        <w:t xml:space="preserve">Abstract: </w:t>
      </w:r>
    </w:p>
    <w:p w14:paraId="5403FC97" w14:textId="77777777" w:rsidR="005A337D" w:rsidRDefault="005A337D" w:rsidP="005A337D">
      <w:pPr>
        <w:rPr>
          <w:rFonts w:ascii="Arial" w:hAnsi="Arial" w:cs="Arial"/>
          <w:b/>
          <w:lang w:val="en-US" w:eastAsia="zh-CN"/>
        </w:rPr>
      </w:pPr>
      <w:r w:rsidRPr="00944C49">
        <w:rPr>
          <w:rFonts w:ascii="Arial" w:hAnsi="Arial" w:cs="Arial"/>
          <w:b/>
          <w:lang w:val="en-US" w:eastAsia="zh-CN"/>
        </w:rPr>
        <w:t xml:space="preserve">Discussion: </w:t>
      </w:r>
    </w:p>
    <w:p w14:paraId="37FE1588" w14:textId="40A363E2" w:rsidR="005A337D" w:rsidRDefault="0086611B" w:rsidP="005A337D">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611B">
        <w:rPr>
          <w:rFonts w:ascii="Arial" w:hAnsi="Arial" w:cs="Arial"/>
          <w:b/>
          <w:highlight w:val="green"/>
          <w:lang w:val="en-US" w:eastAsia="zh-CN"/>
        </w:rPr>
        <w:t>Approved.</w:t>
      </w:r>
    </w:p>
    <w:p w14:paraId="298CD2BB" w14:textId="77777777" w:rsidR="005A337D" w:rsidRDefault="005A337D" w:rsidP="005A337D">
      <w:pPr>
        <w:rPr>
          <w:lang w:val="en-US" w:eastAsia="ja-JP"/>
        </w:rPr>
      </w:pPr>
    </w:p>
    <w:p w14:paraId="1A7D1EFC" w14:textId="77777777" w:rsidR="005A337D" w:rsidRDefault="005A337D" w:rsidP="005A337D">
      <w:pPr>
        <w:rPr>
          <w:rFonts w:ascii="Arial" w:hAnsi="Arial" w:cs="Arial"/>
          <w:b/>
          <w:sz w:val="24"/>
        </w:rPr>
      </w:pPr>
      <w:r>
        <w:rPr>
          <w:rFonts w:ascii="Arial" w:hAnsi="Arial" w:cs="Arial"/>
          <w:b/>
          <w:color w:val="0000FF"/>
          <w:sz w:val="24"/>
          <w:u w:val="thick"/>
        </w:rPr>
        <w:t>R4-2105710</w:t>
      </w:r>
      <w:r w:rsidRPr="00944C49">
        <w:rPr>
          <w:b/>
          <w:lang w:val="en-US" w:eastAsia="zh-CN"/>
        </w:rPr>
        <w:tab/>
      </w:r>
      <w:r w:rsidRPr="005A337D">
        <w:rPr>
          <w:rFonts w:ascii="Arial" w:hAnsi="Arial" w:cs="Arial"/>
          <w:b/>
          <w:sz w:val="24"/>
        </w:rPr>
        <w:t>WF on LBT models for NR-U RRM performance requirements</w:t>
      </w:r>
    </w:p>
    <w:p w14:paraId="4D1A7539" w14:textId="77777777" w:rsidR="005A337D" w:rsidRDefault="005A337D" w:rsidP="005A337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5A337D">
        <w:rPr>
          <w:i/>
        </w:rPr>
        <w:t>Qualcomm</w:t>
      </w:r>
    </w:p>
    <w:p w14:paraId="0B0FF715" w14:textId="77777777" w:rsidR="005A337D" w:rsidRPr="00944C49" w:rsidRDefault="005A337D" w:rsidP="005A337D">
      <w:pPr>
        <w:rPr>
          <w:rFonts w:ascii="Arial" w:hAnsi="Arial" w:cs="Arial"/>
          <w:b/>
          <w:lang w:val="en-US" w:eastAsia="zh-CN"/>
        </w:rPr>
      </w:pPr>
      <w:r w:rsidRPr="00944C49">
        <w:rPr>
          <w:rFonts w:ascii="Arial" w:hAnsi="Arial" w:cs="Arial"/>
          <w:b/>
          <w:lang w:val="en-US" w:eastAsia="zh-CN"/>
        </w:rPr>
        <w:t xml:space="preserve">Abstract: </w:t>
      </w:r>
    </w:p>
    <w:p w14:paraId="7E869F44" w14:textId="77777777" w:rsidR="005A337D" w:rsidRDefault="005A337D" w:rsidP="005A337D">
      <w:pPr>
        <w:rPr>
          <w:rFonts w:ascii="Arial" w:hAnsi="Arial" w:cs="Arial"/>
          <w:b/>
          <w:lang w:val="en-US" w:eastAsia="zh-CN"/>
        </w:rPr>
      </w:pPr>
      <w:r w:rsidRPr="00944C49">
        <w:rPr>
          <w:rFonts w:ascii="Arial" w:hAnsi="Arial" w:cs="Arial"/>
          <w:b/>
          <w:lang w:val="en-US" w:eastAsia="zh-CN"/>
        </w:rPr>
        <w:t xml:space="preserve">Discussion: </w:t>
      </w:r>
    </w:p>
    <w:p w14:paraId="0D98EE37" w14:textId="7CFFA0D4" w:rsidR="005A337D" w:rsidRDefault="0086611B" w:rsidP="005A337D">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611B">
        <w:rPr>
          <w:rFonts w:ascii="Arial" w:hAnsi="Arial" w:cs="Arial"/>
          <w:b/>
          <w:highlight w:val="green"/>
          <w:lang w:val="en-US" w:eastAsia="zh-CN"/>
        </w:rPr>
        <w:t>Approved.</w:t>
      </w:r>
    </w:p>
    <w:p w14:paraId="76B8D435" w14:textId="77777777" w:rsidR="00754146" w:rsidRPr="005A337D" w:rsidRDefault="00754146" w:rsidP="00AF62D9">
      <w:pPr>
        <w:rPr>
          <w:lang w:val="en-US" w:eastAsia="ko-KR"/>
        </w:rPr>
      </w:pPr>
    </w:p>
    <w:p w14:paraId="3B752E73" w14:textId="77777777" w:rsidR="00FA41EE" w:rsidRDefault="00FA41EE" w:rsidP="00FA41EE">
      <w:pPr>
        <w:pStyle w:val="Heading5"/>
      </w:pPr>
      <w:bookmarkStart w:id="14" w:name="_Toc68908063"/>
      <w:r>
        <w:t>5.1.3.1</w:t>
      </w:r>
      <w:r>
        <w:tab/>
        <w:t>General</w:t>
      </w:r>
      <w:bookmarkEnd w:id="14"/>
    </w:p>
    <w:p w14:paraId="1983B68D" w14:textId="77777777" w:rsidR="00FA41EE" w:rsidRDefault="00FA41EE" w:rsidP="00FA41EE">
      <w:pPr>
        <w:rPr>
          <w:rFonts w:ascii="Arial" w:hAnsi="Arial" w:cs="Arial"/>
          <w:b/>
          <w:sz w:val="24"/>
        </w:rPr>
      </w:pPr>
      <w:r>
        <w:rPr>
          <w:rFonts w:ascii="Arial" w:hAnsi="Arial" w:cs="Arial"/>
          <w:b/>
          <w:color w:val="0000FF"/>
          <w:sz w:val="24"/>
        </w:rPr>
        <w:t>R4-2106846</w:t>
      </w:r>
      <w:r>
        <w:rPr>
          <w:rFonts w:ascii="Arial" w:hAnsi="Arial" w:cs="Arial"/>
          <w:b/>
          <w:color w:val="0000FF"/>
          <w:sz w:val="24"/>
        </w:rPr>
        <w:tab/>
      </w:r>
      <w:r>
        <w:rPr>
          <w:rFonts w:ascii="Arial" w:hAnsi="Arial" w:cs="Arial"/>
          <w:b/>
          <w:sz w:val="24"/>
        </w:rPr>
        <w:t>Draft Big CR: Introduction of Rel-16 NR-U RRM performance requirements</w:t>
      </w:r>
    </w:p>
    <w:p w14:paraId="6CFEF87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0C8EE4BF" w14:textId="77777777" w:rsidR="00FA41EE" w:rsidRDefault="00FA41EE" w:rsidP="00FA41EE">
      <w:pPr>
        <w:rPr>
          <w:rFonts w:ascii="Arial" w:hAnsi="Arial" w:cs="Arial"/>
          <w:b/>
        </w:rPr>
      </w:pPr>
      <w:r>
        <w:rPr>
          <w:rFonts w:ascii="Arial" w:hAnsi="Arial" w:cs="Arial"/>
          <w:b/>
        </w:rPr>
        <w:t xml:space="preserve">Abstract: </w:t>
      </w:r>
    </w:p>
    <w:p w14:paraId="60EA1C12" w14:textId="77777777" w:rsidR="00FA41EE" w:rsidRDefault="00FA41EE" w:rsidP="00FA41EE">
      <w:r>
        <w:t>Draft Big CR: Introduction of Rel-16 NR-U RRM performance requirements</w:t>
      </w:r>
    </w:p>
    <w:p w14:paraId="1043D095" w14:textId="706F3D17" w:rsidR="00FA41EE" w:rsidRDefault="005A4B25"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R4-2105712 (from R4-2106846).</w:t>
      </w:r>
    </w:p>
    <w:p w14:paraId="398B95C8" w14:textId="2A2D2577" w:rsidR="005A4B25" w:rsidRDefault="005A4B25" w:rsidP="005A4B25">
      <w:pPr>
        <w:rPr>
          <w:rFonts w:ascii="Arial" w:hAnsi="Arial" w:cs="Arial"/>
          <w:b/>
          <w:sz w:val="24"/>
        </w:rPr>
      </w:pPr>
      <w:r>
        <w:rPr>
          <w:rFonts w:ascii="Arial" w:hAnsi="Arial" w:cs="Arial"/>
          <w:b/>
          <w:color w:val="0000FF"/>
          <w:sz w:val="24"/>
        </w:rPr>
        <w:t>R4-2105712</w:t>
      </w:r>
      <w:r>
        <w:rPr>
          <w:rFonts w:ascii="Arial" w:hAnsi="Arial" w:cs="Arial"/>
          <w:b/>
          <w:color w:val="0000FF"/>
          <w:sz w:val="24"/>
        </w:rPr>
        <w:tab/>
      </w:r>
      <w:r>
        <w:rPr>
          <w:rFonts w:ascii="Arial" w:hAnsi="Arial" w:cs="Arial"/>
          <w:b/>
          <w:sz w:val="24"/>
        </w:rPr>
        <w:t>Draft Big CR: Introduction of Rel-16 NR-U RRM performance requirements</w:t>
      </w:r>
    </w:p>
    <w:p w14:paraId="3AFDF6CB" w14:textId="77777777" w:rsidR="005A4B25" w:rsidRDefault="005A4B25" w:rsidP="005A4B2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3BF19B1E" w14:textId="77777777" w:rsidR="005A4B25" w:rsidRDefault="005A4B25" w:rsidP="005A4B25">
      <w:pPr>
        <w:rPr>
          <w:rFonts w:ascii="Arial" w:hAnsi="Arial" w:cs="Arial"/>
          <w:b/>
        </w:rPr>
      </w:pPr>
      <w:r>
        <w:rPr>
          <w:rFonts w:ascii="Arial" w:hAnsi="Arial" w:cs="Arial"/>
          <w:b/>
        </w:rPr>
        <w:t xml:space="preserve">Abstract: </w:t>
      </w:r>
    </w:p>
    <w:p w14:paraId="3ED8B1C7" w14:textId="77777777" w:rsidR="005A4B25" w:rsidRDefault="005A4B25" w:rsidP="005A4B25">
      <w:r>
        <w:t>Draft Big CR: Introduction of Rel-16 NR-U RRM performance requirements</w:t>
      </w:r>
    </w:p>
    <w:p w14:paraId="57AC9A96" w14:textId="77777777" w:rsidR="00F4460C" w:rsidRDefault="00F4460C" w:rsidP="00F4460C">
      <w:pPr>
        <w:rPr>
          <w:color w:val="993300"/>
          <w:u w:val="single"/>
        </w:rPr>
      </w:pPr>
      <w:r>
        <w:rPr>
          <w:rFonts w:ascii="Arial" w:hAnsi="Arial" w:cs="Arial"/>
          <w:b/>
        </w:rPr>
        <w:t>Decision:</w:t>
      </w:r>
      <w:r>
        <w:rPr>
          <w:rFonts w:ascii="Arial" w:hAnsi="Arial" w:cs="Arial"/>
          <w:b/>
        </w:rPr>
        <w:tab/>
      </w:r>
      <w:r>
        <w:rPr>
          <w:rFonts w:ascii="Arial" w:hAnsi="Arial" w:cs="Arial"/>
          <w:b/>
        </w:rPr>
        <w:tab/>
      </w:r>
      <w:r w:rsidRPr="00F4460C">
        <w:rPr>
          <w:rFonts w:ascii="Arial" w:hAnsi="Arial" w:cs="Arial"/>
          <w:b/>
          <w:highlight w:val="magenta"/>
        </w:rPr>
        <w:t>For email approval.</w:t>
      </w:r>
    </w:p>
    <w:p w14:paraId="79ECDF8A" w14:textId="77777777" w:rsidR="005A4B25" w:rsidRDefault="005A4B25" w:rsidP="00FA41EE">
      <w:pPr>
        <w:rPr>
          <w:color w:val="993300"/>
          <w:u w:val="single"/>
        </w:rPr>
      </w:pPr>
    </w:p>
    <w:p w14:paraId="14A5A924" w14:textId="77777777" w:rsidR="00FA41EE" w:rsidRDefault="00FA41EE" w:rsidP="00FA41EE">
      <w:pPr>
        <w:rPr>
          <w:rFonts w:ascii="Arial" w:hAnsi="Arial" w:cs="Arial"/>
          <w:b/>
          <w:sz w:val="24"/>
        </w:rPr>
      </w:pPr>
      <w:r>
        <w:rPr>
          <w:rFonts w:ascii="Arial" w:hAnsi="Arial" w:cs="Arial"/>
          <w:b/>
          <w:color w:val="0000FF"/>
          <w:sz w:val="24"/>
        </w:rPr>
        <w:t>R4-2106848</w:t>
      </w:r>
      <w:r>
        <w:rPr>
          <w:rFonts w:ascii="Arial" w:hAnsi="Arial" w:cs="Arial"/>
          <w:b/>
          <w:color w:val="0000FF"/>
          <w:sz w:val="24"/>
        </w:rPr>
        <w:tab/>
      </w:r>
      <w:r>
        <w:rPr>
          <w:rFonts w:ascii="Arial" w:hAnsi="Arial" w:cs="Arial"/>
          <w:b/>
          <w:sz w:val="24"/>
        </w:rPr>
        <w:t>Updated test case list for NR-U</w:t>
      </w:r>
    </w:p>
    <w:p w14:paraId="325688B8"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CC7CEFD" w14:textId="77777777" w:rsidR="00FA41EE" w:rsidRDefault="00FA41EE" w:rsidP="00FA41EE">
      <w:pPr>
        <w:rPr>
          <w:rFonts w:ascii="Arial" w:hAnsi="Arial" w:cs="Arial"/>
          <w:b/>
        </w:rPr>
      </w:pPr>
      <w:r>
        <w:rPr>
          <w:rFonts w:ascii="Arial" w:hAnsi="Arial" w:cs="Arial"/>
          <w:b/>
        </w:rPr>
        <w:t xml:space="preserve">Abstract: </w:t>
      </w:r>
    </w:p>
    <w:p w14:paraId="585C9913" w14:textId="77777777" w:rsidR="00FA41EE" w:rsidRDefault="00FA41EE" w:rsidP="00FA41EE">
      <w:r>
        <w:t>Updated test case list for NR-U</w:t>
      </w:r>
    </w:p>
    <w:p w14:paraId="73694D95" w14:textId="36070C96" w:rsidR="00FA41EE" w:rsidRDefault="005A4B25"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R4-2105711 (from R4-2106848).</w:t>
      </w:r>
    </w:p>
    <w:p w14:paraId="1960A4FE" w14:textId="079DA8A2" w:rsidR="005A4B25" w:rsidRDefault="005A4B25" w:rsidP="005A4B25">
      <w:pPr>
        <w:rPr>
          <w:rFonts w:ascii="Arial" w:hAnsi="Arial" w:cs="Arial"/>
          <w:b/>
          <w:sz w:val="24"/>
        </w:rPr>
      </w:pPr>
      <w:r>
        <w:rPr>
          <w:rFonts w:ascii="Arial" w:hAnsi="Arial" w:cs="Arial"/>
          <w:b/>
          <w:color w:val="0000FF"/>
          <w:sz w:val="24"/>
        </w:rPr>
        <w:t>R4-2105711</w:t>
      </w:r>
      <w:r>
        <w:rPr>
          <w:rFonts w:ascii="Arial" w:hAnsi="Arial" w:cs="Arial"/>
          <w:b/>
          <w:color w:val="0000FF"/>
          <w:sz w:val="24"/>
        </w:rPr>
        <w:tab/>
      </w:r>
      <w:r>
        <w:rPr>
          <w:rFonts w:ascii="Arial" w:hAnsi="Arial" w:cs="Arial"/>
          <w:b/>
          <w:sz w:val="24"/>
        </w:rPr>
        <w:t>Updated test case list for NR-U</w:t>
      </w:r>
    </w:p>
    <w:p w14:paraId="2BA66311" w14:textId="77777777" w:rsidR="005A4B25" w:rsidRDefault="005A4B25" w:rsidP="005A4B2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9333EE5" w14:textId="77777777" w:rsidR="005A4B25" w:rsidRDefault="005A4B25" w:rsidP="005A4B25">
      <w:pPr>
        <w:rPr>
          <w:rFonts w:ascii="Arial" w:hAnsi="Arial" w:cs="Arial"/>
          <w:b/>
        </w:rPr>
      </w:pPr>
      <w:r>
        <w:rPr>
          <w:rFonts w:ascii="Arial" w:hAnsi="Arial" w:cs="Arial"/>
          <w:b/>
        </w:rPr>
        <w:t xml:space="preserve">Abstract: </w:t>
      </w:r>
    </w:p>
    <w:p w14:paraId="2E00A81E" w14:textId="77777777" w:rsidR="005A4B25" w:rsidRDefault="005A4B25" w:rsidP="005A4B25">
      <w:r>
        <w:t>Updated test case list for NR-U</w:t>
      </w:r>
    </w:p>
    <w:p w14:paraId="6A3E40F7" w14:textId="067F876A" w:rsidR="005A4B25" w:rsidRDefault="00AB5665" w:rsidP="005A4B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B5665">
        <w:rPr>
          <w:rFonts w:ascii="Arial" w:hAnsi="Arial" w:cs="Arial"/>
          <w:b/>
          <w:highlight w:val="green"/>
        </w:rPr>
        <w:t>Approved.</w:t>
      </w:r>
    </w:p>
    <w:p w14:paraId="1C7D4ED6" w14:textId="77777777" w:rsidR="00BF5C2B" w:rsidRDefault="00BF5C2B" w:rsidP="005A4B25">
      <w:pPr>
        <w:rPr>
          <w:color w:val="993300"/>
          <w:u w:val="single"/>
        </w:rPr>
      </w:pPr>
    </w:p>
    <w:p w14:paraId="29D24B9C" w14:textId="77777777" w:rsidR="00FA41EE" w:rsidRDefault="00FA41EE" w:rsidP="00FA41EE">
      <w:pPr>
        <w:rPr>
          <w:rFonts w:ascii="Arial" w:hAnsi="Arial" w:cs="Arial"/>
          <w:b/>
          <w:sz w:val="24"/>
        </w:rPr>
      </w:pPr>
      <w:r>
        <w:rPr>
          <w:rFonts w:ascii="Arial" w:hAnsi="Arial" w:cs="Arial"/>
          <w:b/>
          <w:color w:val="0000FF"/>
          <w:sz w:val="24"/>
        </w:rPr>
        <w:t>R4-2107360</w:t>
      </w:r>
      <w:r>
        <w:rPr>
          <w:rFonts w:ascii="Arial" w:hAnsi="Arial" w:cs="Arial"/>
          <w:b/>
          <w:color w:val="0000FF"/>
          <w:sz w:val="24"/>
        </w:rPr>
        <w:tab/>
      </w:r>
      <w:r>
        <w:rPr>
          <w:rFonts w:ascii="Arial" w:hAnsi="Arial" w:cs="Arial"/>
          <w:b/>
          <w:sz w:val="24"/>
        </w:rPr>
        <w:t>SI Reading time during RRC Mobility Control in NR-U</w:t>
      </w:r>
    </w:p>
    <w:p w14:paraId="03AB6A8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2228220" w14:textId="77777777" w:rsidR="00FA41EE" w:rsidRDefault="00FA41EE" w:rsidP="00FA41EE">
      <w:pPr>
        <w:rPr>
          <w:rFonts w:ascii="Arial" w:hAnsi="Arial" w:cs="Arial"/>
          <w:b/>
        </w:rPr>
      </w:pPr>
      <w:r>
        <w:rPr>
          <w:rFonts w:ascii="Arial" w:hAnsi="Arial" w:cs="Arial"/>
          <w:b/>
        </w:rPr>
        <w:t xml:space="preserve">Abstract: </w:t>
      </w:r>
    </w:p>
    <w:p w14:paraId="60E6F198" w14:textId="77777777" w:rsidR="00FA41EE" w:rsidRDefault="00FA41EE" w:rsidP="00FA41EE">
      <w:r>
        <w:t>In this paper, we discuss the SI reading related issues in RRC mobility control related performance requirements in NR-U</w:t>
      </w:r>
    </w:p>
    <w:p w14:paraId="16CF4A9C" w14:textId="32AD57EF" w:rsidR="00FA41EE" w:rsidRDefault="00BF5C2B"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E84C85" w14:textId="77777777" w:rsidR="00BF5C2B" w:rsidRDefault="00BF5C2B" w:rsidP="00FA41EE">
      <w:pPr>
        <w:rPr>
          <w:color w:val="993300"/>
          <w:u w:val="single"/>
        </w:rPr>
      </w:pPr>
    </w:p>
    <w:p w14:paraId="296DF5D9" w14:textId="77777777" w:rsidR="00FA41EE" w:rsidRDefault="00FA41EE" w:rsidP="00FA41EE">
      <w:pPr>
        <w:rPr>
          <w:rFonts w:ascii="Arial" w:hAnsi="Arial" w:cs="Arial"/>
          <w:b/>
          <w:sz w:val="24"/>
        </w:rPr>
      </w:pPr>
      <w:r>
        <w:rPr>
          <w:rFonts w:ascii="Arial" w:hAnsi="Arial" w:cs="Arial"/>
          <w:b/>
          <w:color w:val="0000FF"/>
          <w:sz w:val="24"/>
        </w:rPr>
        <w:t>R4-2107362</w:t>
      </w:r>
      <w:r>
        <w:rPr>
          <w:rFonts w:ascii="Arial" w:hAnsi="Arial" w:cs="Arial"/>
          <w:b/>
          <w:color w:val="0000FF"/>
          <w:sz w:val="24"/>
        </w:rPr>
        <w:tab/>
      </w:r>
      <w:r>
        <w:rPr>
          <w:rFonts w:ascii="Arial" w:hAnsi="Arial" w:cs="Arial"/>
          <w:b/>
          <w:sz w:val="24"/>
        </w:rPr>
        <w:t>Updated NR-U RRM Performance Work Plan</w:t>
      </w:r>
    </w:p>
    <w:p w14:paraId="7A7D61FE" w14:textId="77777777" w:rsidR="00FA41EE" w:rsidRDefault="00FA41EE" w:rsidP="00FA41E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37253726" w14:textId="77777777" w:rsidR="00FA41EE" w:rsidRDefault="00FA41EE" w:rsidP="00FA41EE">
      <w:pPr>
        <w:rPr>
          <w:rFonts w:ascii="Arial" w:hAnsi="Arial" w:cs="Arial"/>
          <w:b/>
        </w:rPr>
      </w:pPr>
      <w:r>
        <w:rPr>
          <w:rFonts w:ascii="Arial" w:hAnsi="Arial" w:cs="Arial"/>
          <w:b/>
        </w:rPr>
        <w:t xml:space="preserve">Abstract: </w:t>
      </w:r>
    </w:p>
    <w:p w14:paraId="29C1799C" w14:textId="77777777" w:rsidR="00FA41EE" w:rsidRDefault="00FA41EE" w:rsidP="00FA41EE">
      <w:r>
        <w:t>In this paper, we present the updated work-plan based on 3 months extension to complete the WI</w:t>
      </w:r>
    </w:p>
    <w:p w14:paraId="7E63101D" w14:textId="4720562C" w:rsidR="00FA41EE" w:rsidRDefault="005A4B25"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5A4B25">
        <w:rPr>
          <w:rFonts w:ascii="Arial" w:hAnsi="Arial" w:cs="Arial"/>
          <w:b/>
          <w:highlight w:val="green"/>
        </w:rPr>
        <w:t>Approved.</w:t>
      </w:r>
    </w:p>
    <w:p w14:paraId="396E1C73" w14:textId="77777777" w:rsidR="00FA41EE" w:rsidRDefault="00FA41EE" w:rsidP="00FA41EE">
      <w:pPr>
        <w:pStyle w:val="Heading5"/>
      </w:pPr>
      <w:bookmarkStart w:id="15" w:name="_Toc68908064"/>
      <w:r>
        <w:t>5.1.3.2</w:t>
      </w:r>
      <w:r>
        <w:tab/>
        <w:t>Measurement accuracy requirements</w:t>
      </w:r>
      <w:bookmarkEnd w:id="15"/>
    </w:p>
    <w:p w14:paraId="5046419E" w14:textId="77777777" w:rsidR="00FA41EE" w:rsidRDefault="00FA41EE" w:rsidP="00FA41EE">
      <w:pPr>
        <w:rPr>
          <w:rFonts w:ascii="Arial" w:hAnsi="Arial" w:cs="Arial"/>
          <w:b/>
          <w:sz w:val="24"/>
        </w:rPr>
      </w:pPr>
      <w:r>
        <w:rPr>
          <w:rFonts w:ascii="Arial" w:hAnsi="Arial" w:cs="Arial"/>
          <w:b/>
          <w:color w:val="0000FF"/>
          <w:sz w:val="24"/>
        </w:rPr>
        <w:t>R4-2106843</w:t>
      </w:r>
      <w:r>
        <w:rPr>
          <w:rFonts w:ascii="Arial" w:hAnsi="Arial" w:cs="Arial"/>
          <w:b/>
          <w:color w:val="0000FF"/>
          <w:sz w:val="24"/>
        </w:rPr>
        <w:tab/>
      </w:r>
      <w:r>
        <w:rPr>
          <w:rFonts w:ascii="Arial" w:hAnsi="Arial" w:cs="Arial"/>
          <w:b/>
          <w:sz w:val="24"/>
        </w:rPr>
        <w:t>NR-U conditions</w:t>
      </w:r>
    </w:p>
    <w:p w14:paraId="32501C12"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4651B7EE" w14:textId="77777777" w:rsidR="00FA41EE" w:rsidRDefault="00FA41EE" w:rsidP="00FA41EE">
      <w:pPr>
        <w:rPr>
          <w:rFonts w:ascii="Arial" w:hAnsi="Arial" w:cs="Arial"/>
          <w:b/>
        </w:rPr>
      </w:pPr>
      <w:r>
        <w:rPr>
          <w:rFonts w:ascii="Arial" w:hAnsi="Arial" w:cs="Arial"/>
          <w:b/>
        </w:rPr>
        <w:t xml:space="preserve">Abstract: </w:t>
      </w:r>
    </w:p>
    <w:p w14:paraId="4809F3B0" w14:textId="77777777" w:rsidR="00FA41EE" w:rsidRDefault="00FA41EE" w:rsidP="00FA41EE">
      <w:r>
        <w:t>NR-U conditions</w:t>
      </w:r>
    </w:p>
    <w:p w14:paraId="40D672B1" w14:textId="682DA7C1" w:rsidR="00FA41EE" w:rsidRDefault="0085031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A898376" w14:textId="77777777" w:rsidR="00BF5C2B" w:rsidRDefault="00BF5C2B" w:rsidP="00FA41EE">
      <w:pPr>
        <w:rPr>
          <w:color w:val="993300"/>
          <w:u w:val="single"/>
        </w:rPr>
      </w:pPr>
    </w:p>
    <w:p w14:paraId="7DFABC46" w14:textId="77777777" w:rsidR="00FA41EE" w:rsidRDefault="00FA41EE" w:rsidP="00FA41EE">
      <w:pPr>
        <w:rPr>
          <w:rFonts w:ascii="Arial" w:hAnsi="Arial" w:cs="Arial"/>
          <w:b/>
          <w:sz w:val="24"/>
        </w:rPr>
      </w:pPr>
      <w:r>
        <w:rPr>
          <w:rFonts w:ascii="Arial" w:hAnsi="Arial" w:cs="Arial"/>
          <w:b/>
          <w:color w:val="0000FF"/>
          <w:sz w:val="24"/>
        </w:rPr>
        <w:t>R4-2106847</w:t>
      </w:r>
      <w:r>
        <w:rPr>
          <w:rFonts w:ascii="Arial" w:hAnsi="Arial" w:cs="Arial"/>
          <w:b/>
          <w:color w:val="0000FF"/>
          <w:sz w:val="24"/>
        </w:rPr>
        <w:tab/>
      </w:r>
      <w:r>
        <w:rPr>
          <w:rFonts w:ascii="Arial" w:hAnsi="Arial" w:cs="Arial"/>
          <w:b/>
          <w:sz w:val="24"/>
        </w:rPr>
        <w:t>NR-U accuracy requirements</w:t>
      </w:r>
    </w:p>
    <w:p w14:paraId="1715D0AE"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3AF35171" w14:textId="77777777" w:rsidR="00FA41EE" w:rsidRDefault="00FA41EE" w:rsidP="00FA41EE">
      <w:pPr>
        <w:rPr>
          <w:rFonts w:ascii="Arial" w:hAnsi="Arial" w:cs="Arial"/>
          <w:b/>
        </w:rPr>
      </w:pPr>
      <w:r>
        <w:rPr>
          <w:rFonts w:ascii="Arial" w:hAnsi="Arial" w:cs="Arial"/>
          <w:b/>
        </w:rPr>
        <w:t xml:space="preserve">Abstract: </w:t>
      </w:r>
    </w:p>
    <w:p w14:paraId="238838AA" w14:textId="77777777" w:rsidR="00FA41EE" w:rsidRDefault="00FA41EE" w:rsidP="00FA41EE">
      <w:r>
        <w:t>NR-U accuracy requirements</w:t>
      </w:r>
    </w:p>
    <w:p w14:paraId="3BF298B7" w14:textId="674C1C30" w:rsidR="00FA41EE" w:rsidRDefault="0086611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611B">
        <w:rPr>
          <w:rFonts w:ascii="Arial" w:hAnsi="Arial" w:cs="Arial"/>
          <w:b/>
          <w:highlight w:val="green"/>
        </w:rPr>
        <w:t>Endorsed.</w:t>
      </w:r>
    </w:p>
    <w:p w14:paraId="341E8B72" w14:textId="77777777" w:rsidR="00BF5C2B" w:rsidRDefault="00BF5C2B" w:rsidP="00FA41EE">
      <w:pPr>
        <w:rPr>
          <w:color w:val="993300"/>
          <w:u w:val="single"/>
        </w:rPr>
      </w:pPr>
    </w:p>
    <w:p w14:paraId="64D97ED8" w14:textId="77777777" w:rsidR="00FA41EE" w:rsidRDefault="00FA41EE" w:rsidP="00FA41EE">
      <w:pPr>
        <w:rPr>
          <w:rFonts w:ascii="Arial" w:hAnsi="Arial" w:cs="Arial"/>
          <w:b/>
          <w:sz w:val="24"/>
        </w:rPr>
      </w:pPr>
      <w:r>
        <w:rPr>
          <w:rFonts w:ascii="Arial" w:hAnsi="Arial" w:cs="Arial"/>
          <w:b/>
          <w:color w:val="0000FF"/>
          <w:sz w:val="24"/>
        </w:rPr>
        <w:t>R4-2106879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36.133 Correction of accuracy requirements for NR-U bands</w:t>
      </w:r>
    </w:p>
    <w:p w14:paraId="06E4008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Source: Ericsson</w:t>
      </w:r>
    </w:p>
    <w:p w14:paraId="73F62A7D" w14:textId="77777777" w:rsidR="00FA41EE" w:rsidRDefault="00FA41EE" w:rsidP="00FA41EE">
      <w:pPr>
        <w:rPr>
          <w:rFonts w:ascii="Arial" w:hAnsi="Arial" w:cs="Arial"/>
          <w:b/>
        </w:rPr>
      </w:pPr>
      <w:r>
        <w:rPr>
          <w:rFonts w:ascii="Arial" w:hAnsi="Arial" w:cs="Arial"/>
          <w:b/>
        </w:rPr>
        <w:t xml:space="preserve">Abstract: </w:t>
      </w:r>
    </w:p>
    <w:p w14:paraId="45C8F49F" w14:textId="77777777" w:rsidR="00FA41EE" w:rsidRDefault="00FA41EE" w:rsidP="00FA41EE">
      <w:r>
        <w:t>Updates pertaining to supported NR-U band combinations, and to reference to NR band group definitions.</w:t>
      </w:r>
    </w:p>
    <w:p w14:paraId="495D514D" w14:textId="4C54ADAC" w:rsidR="00FA41EE" w:rsidRDefault="0086611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611B">
        <w:rPr>
          <w:rFonts w:ascii="Arial" w:hAnsi="Arial" w:cs="Arial"/>
          <w:b/>
          <w:highlight w:val="green"/>
        </w:rPr>
        <w:t>Endorsed.</w:t>
      </w:r>
    </w:p>
    <w:p w14:paraId="14AB7E0C" w14:textId="77777777" w:rsidR="00BF5C2B" w:rsidRDefault="00BF5C2B" w:rsidP="00FA41EE">
      <w:pPr>
        <w:rPr>
          <w:color w:val="993300"/>
          <w:u w:val="single"/>
        </w:rPr>
      </w:pPr>
    </w:p>
    <w:p w14:paraId="1C04D323" w14:textId="77777777" w:rsidR="00FA41EE" w:rsidRDefault="00FA41EE" w:rsidP="00FA41EE">
      <w:pPr>
        <w:rPr>
          <w:rFonts w:ascii="Arial" w:hAnsi="Arial" w:cs="Arial"/>
          <w:b/>
          <w:sz w:val="24"/>
        </w:rPr>
      </w:pPr>
      <w:r>
        <w:rPr>
          <w:rFonts w:ascii="Arial" w:hAnsi="Arial" w:cs="Arial"/>
          <w:b/>
          <w:color w:val="0000FF"/>
          <w:sz w:val="24"/>
        </w:rPr>
        <w:t>R4-2106975</w:t>
      </w:r>
      <w:r>
        <w:rPr>
          <w:rFonts w:ascii="Arial" w:hAnsi="Arial" w:cs="Arial"/>
          <w:b/>
          <w:color w:val="0000FF"/>
          <w:sz w:val="24"/>
        </w:rPr>
        <w:tab/>
      </w:r>
      <w:r>
        <w:rPr>
          <w:rFonts w:ascii="Arial" w:hAnsi="Arial" w:cs="Arial"/>
          <w:b/>
          <w:sz w:val="24"/>
        </w:rPr>
        <w:t>Draft CR on inter-RAT NR measurement accuracy requirements</w:t>
      </w:r>
    </w:p>
    <w:p w14:paraId="0024A93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7CE2CD" w14:textId="5F33E14B" w:rsidR="00FA41EE" w:rsidRDefault="0086611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611B">
        <w:rPr>
          <w:rFonts w:ascii="Arial" w:hAnsi="Arial" w:cs="Arial"/>
          <w:b/>
          <w:highlight w:val="green"/>
        </w:rPr>
        <w:t>Endorsed.</w:t>
      </w:r>
    </w:p>
    <w:p w14:paraId="6ECEB639" w14:textId="77777777" w:rsidR="00BF5C2B" w:rsidRDefault="00BF5C2B" w:rsidP="00FA41EE">
      <w:pPr>
        <w:rPr>
          <w:color w:val="993300"/>
          <w:u w:val="single"/>
        </w:rPr>
      </w:pPr>
    </w:p>
    <w:p w14:paraId="671585F3" w14:textId="77777777" w:rsidR="00FA41EE" w:rsidRDefault="00FA41EE" w:rsidP="00FA41EE">
      <w:pPr>
        <w:pStyle w:val="Heading5"/>
      </w:pPr>
      <w:bookmarkStart w:id="16" w:name="_Toc68908065"/>
      <w:r>
        <w:t>5.1.3.3</w:t>
      </w:r>
      <w:r>
        <w:tab/>
        <w:t>Test cases</w:t>
      </w:r>
      <w:bookmarkEnd w:id="16"/>
    </w:p>
    <w:p w14:paraId="3FC09B51" w14:textId="77777777" w:rsidR="00FA41EE" w:rsidRDefault="00FA41EE" w:rsidP="00FA41EE">
      <w:pPr>
        <w:pStyle w:val="Heading6"/>
      </w:pPr>
      <w:bookmarkStart w:id="17" w:name="_Toc68908066"/>
      <w:r>
        <w:t>5.1.3.3.1</w:t>
      </w:r>
      <w:r>
        <w:tab/>
        <w:t>General</w:t>
      </w:r>
      <w:bookmarkEnd w:id="17"/>
    </w:p>
    <w:p w14:paraId="5B134EE3" w14:textId="77777777" w:rsidR="00FA41EE" w:rsidRDefault="00FA41EE" w:rsidP="00FA41EE">
      <w:pPr>
        <w:rPr>
          <w:rFonts w:ascii="Arial" w:hAnsi="Arial" w:cs="Arial"/>
          <w:b/>
          <w:sz w:val="24"/>
        </w:rPr>
      </w:pPr>
      <w:r>
        <w:rPr>
          <w:rFonts w:ascii="Arial" w:hAnsi="Arial" w:cs="Arial"/>
          <w:b/>
          <w:color w:val="0000FF"/>
          <w:sz w:val="24"/>
        </w:rPr>
        <w:t>R4-2104431</w:t>
      </w:r>
      <w:r>
        <w:rPr>
          <w:rFonts w:ascii="Arial" w:hAnsi="Arial" w:cs="Arial"/>
          <w:b/>
          <w:color w:val="0000FF"/>
          <w:sz w:val="24"/>
        </w:rPr>
        <w:tab/>
      </w:r>
      <w:r>
        <w:rPr>
          <w:rFonts w:ascii="Arial" w:hAnsi="Arial" w:cs="Arial"/>
          <w:b/>
          <w:sz w:val="24"/>
        </w:rPr>
        <w:t>Configurations for NR-U RRM test cases</w:t>
      </w:r>
    </w:p>
    <w:p w14:paraId="0EC639D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5A61C70" w14:textId="7066882F"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835468" w14:textId="77777777" w:rsidR="00BF5C2B" w:rsidRDefault="00BF5C2B" w:rsidP="00FA41EE">
      <w:pPr>
        <w:rPr>
          <w:color w:val="993300"/>
          <w:u w:val="single"/>
        </w:rPr>
      </w:pPr>
    </w:p>
    <w:p w14:paraId="309DD007" w14:textId="77777777" w:rsidR="00FA41EE" w:rsidRDefault="00FA41EE" w:rsidP="00FA41EE">
      <w:pPr>
        <w:rPr>
          <w:rFonts w:ascii="Arial" w:hAnsi="Arial" w:cs="Arial"/>
          <w:b/>
          <w:sz w:val="24"/>
        </w:rPr>
      </w:pPr>
      <w:r>
        <w:rPr>
          <w:rFonts w:ascii="Arial" w:hAnsi="Arial" w:cs="Arial"/>
          <w:b/>
          <w:color w:val="0000FF"/>
          <w:sz w:val="24"/>
        </w:rPr>
        <w:t>R4-2106357</w:t>
      </w:r>
      <w:r>
        <w:rPr>
          <w:rFonts w:ascii="Arial" w:hAnsi="Arial" w:cs="Arial"/>
          <w:b/>
          <w:color w:val="0000FF"/>
          <w:sz w:val="24"/>
        </w:rPr>
        <w:tab/>
      </w:r>
      <w:r>
        <w:rPr>
          <w:rFonts w:ascii="Arial" w:hAnsi="Arial" w:cs="Arial"/>
          <w:b/>
          <w:sz w:val="24"/>
        </w:rPr>
        <w:t>Discussion on RRM test cases in NR-U</w:t>
      </w:r>
    </w:p>
    <w:p w14:paraId="3142602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A6EA5AF" w14:textId="4B04FBA6"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36FD74" w14:textId="77777777" w:rsidR="00BF5C2B" w:rsidRDefault="00BF5C2B" w:rsidP="00FA41EE">
      <w:pPr>
        <w:rPr>
          <w:color w:val="993300"/>
          <w:u w:val="single"/>
        </w:rPr>
      </w:pPr>
    </w:p>
    <w:p w14:paraId="61D7004A" w14:textId="77777777" w:rsidR="00FA41EE" w:rsidRDefault="00FA41EE" w:rsidP="00FA41EE">
      <w:pPr>
        <w:rPr>
          <w:rFonts w:ascii="Arial" w:hAnsi="Arial" w:cs="Arial"/>
          <w:b/>
          <w:sz w:val="24"/>
        </w:rPr>
      </w:pPr>
      <w:r>
        <w:rPr>
          <w:rFonts w:ascii="Arial" w:hAnsi="Arial" w:cs="Arial"/>
          <w:b/>
          <w:color w:val="0000FF"/>
          <w:sz w:val="24"/>
        </w:rPr>
        <w:t>R4-2106574</w:t>
      </w:r>
      <w:r>
        <w:rPr>
          <w:rFonts w:ascii="Arial" w:hAnsi="Arial" w:cs="Arial"/>
          <w:b/>
          <w:color w:val="0000FF"/>
          <w:sz w:val="24"/>
        </w:rPr>
        <w:tab/>
      </w:r>
      <w:r>
        <w:rPr>
          <w:rFonts w:ascii="Arial" w:hAnsi="Arial" w:cs="Arial"/>
          <w:b/>
          <w:sz w:val="24"/>
        </w:rPr>
        <w:t>On remaining details of NR-U RRM test configurations</w:t>
      </w:r>
    </w:p>
    <w:p w14:paraId="10330F4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1DE861E" w14:textId="77777777" w:rsidR="00FA41EE" w:rsidRDefault="00FA41EE" w:rsidP="00FA41EE">
      <w:pPr>
        <w:rPr>
          <w:rFonts w:ascii="Arial" w:hAnsi="Arial" w:cs="Arial"/>
          <w:b/>
        </w:rPr>
      </w:pPr>
      <w:r>
        <w:rPr>
          <w:rFonts w:ascii="Arial" w:hAnsi="Arial" w:cs="Arial"/>
          <w:b/>
        </w:rPr>
        <w:t xml:space="preserve">Abstract: </w:t>
      </w:r>
    </w:p>
    <w:p w14:paraId="20CBE685" w14:textId="77777777" w:rsidR="00FA41EE" w:rsidRDefault="00FA41EE" w:rsidP="00FA41EE">
      <w:r>
        <w:t>Discussion about remaining details of DL and UL CCA model and other test configurations.</w:t>
      </w:r>
    </w:p>
    <w:p w14:paraId="495749F1" w14:textId="08CFCBE8"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CE46B8" w14:textId="77777777" w:rsidR="00BF5C2B" w:rsidRDefault="00BF5C2B" w:rsidP="00FA41EE">
      <w:pPr>
        <w:rPr>
          <w:color w:val="993300"/>
          <w:u w:val="single"/>
        </w:rPr>
      </w:pPr>
    </w:p>
    <w:p w14:paraId="34BC8349" w14:textId="77777777" w:rsidR="00FA41EE" w:rsidRDefault="00FA41EE" w:rsidP="00FA41EE">
      <w:pPr>
        <w:rPr>
          <w:rFonts w:ascii="Arial" w:hAnsi="Arial" w:cs="Arial"/>
          <w:b/>
          <w:sz w:val="24"/>
        </w:rPr>
      </w:pPr>
      <w:r>
        <w:rPr>
          <w:rFonts w:ascii="Arial" w:hAnsi="Arial" w:cs="Arial"/>
          <w:b/>
          <w:color w:val="0000FF"/>
          <w:sz w:val="24"/>
        </w:rPr>
        <w:t>R4-2106580</w:t>
      </w:r>
      <w:r>
        <w:rPr>
          <w:rFonts w:ascii="Arial" w:hAnsi="Arial" w:cs="Arial"/>
          <w:b/>
          <w:color w:val="0000FF"/>
          <w:sz w:val="24"/>
        </w:rPr>
        <w:tab/>
      </w:r>
      <w:r>
        <w:rPr>
          <w:rFonts w:ascii="Arial" w:hAnsi="Arial" w:cs="Arial"/>
          <w:b/>
          <w:sz w:val="24"/>
        </w:rPr>
        <w:t>Draft CR on DL CCA model for NR-U</w:t>
      </w:r>
    </w:p>
    <w:p w14:paraId="3F054E1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49921955" w14:textId="77777777" w:rsidR="00FA41EE" w:rsidRDefault="00FA41EE" w:rsidP="00FA41EE">
      <w:pPr>
        <w:rPr>
          <w:rFonts w:ascii="Arial" w:hAnsi="Arial" w:cs="Arial"/>
          <w:b/>
        </w:rPr>
      </w:pPr>
      <w:r>
        <w:rPr>
          <w:rFonts w:ascii="Arial" w:hAnsi="Arial" w:cs="Arial"/>
          <w:b/>
        </w:rPr>
        <w:t xml:space="preserve">Abstract: </w:t>
      </w:r>
    </w:p>
    <w:p w14:paraId="04E29C36" w14:textId="77777777" w:rsidR="00FA41EE" w:rsidRDefault="00FA41EE" w:rsidP="00FA41EE">
      <w:r>
        <w:t>Updates to NR-U DL CCA model description.</w:t>
      </w:r>
    </w:p>
    <w:p w14:paraId="048F7E4A" w14:textId="130CABAA" w:rsidR="00FA41EE" w:rsidRDefault="00C543D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R4-2105713 (from R4-2106580).</w:t>
      </w:r>
    </w:p>
    <w:p w14:paraId="20832202" w14:textId="13AC65AA" w:rsidR="00C543D0" w:rsidRDefault="00C543D0" w:rsidP="00C543D0">
      <w:pPr>
        <w:rPr>
          <w:rFonts w:ascii="Arial" w:hAnsi="Arial" w:cs="Arial"/>
          <w:b/>
          <w:sz w:val="24"/>
        </w:rPr>
      </w:pPr>
      <w:r>
        <w:rPr>
          <w:rFonts w:ascii="Arial" w:hAnsi="Arial" w:cs="Arial"/>
          <w:b/>
          <w:color w:val="0000FF"/>
          <w:sz w:val="24"/>
        </w:rPr>
        <w:t>R4-2105713</w:t>
      </w:r>
      <w:r>
        <w:rPr>
          <w:rFonts w:ascii="Arial" w:hAnsi="Arial" w:cs="Arial"/>
          <w:b/>
          <w:color w:val="0000FF"/>
          <w:sz w:val="24"/>
        </w:rPr>
        <w:tab/>
      </w:r>
      <w:r>
        <w:rPr>
          <w:rFonts w:ascii="Arial" w:hAnsi="Arial" w:cs="Arial"/>
          <w:b/>
          <w:sz w:val="24"/>
        </w:rPr>
        <w:t>Draft CR on DL CCA model for NR-U</w:t>
      </w:r>
    </w:p>
    <w:p w14:paraId="61BC7C38" w14:textId="4C1D4F2A" w:rsidR="00C543D0" w:rsidRPr="005C0514" w:rsidRDefault="00C543D0" w:rsidP="00C543D0">
      <w:pPr>
        <w:rPr>
          <w:i/>
          <w:lang w:val="en-US"/>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r w:rsidR="00AB1800">
        <w:rPr>
          <w:i/>
          <w:lang w:val="en-US"/>
        </w:rPr>
        <w:t>, Ericsson</w:t>
      </w:r>
    </w:p>
    <w:p w14:paraId="16F653DA" w14:textId="77777777" w:rsidR="00C543D0" w:rsidRDefault="00C543D0" w:rsidP="00C543D0">
      <w:pPr>
        <w:rPr>
          <w:rFonts w:ascii="Arial" w:hAnsi="Arial" w:cs="Arial"/>
          <w:b/>
        </w:rPr>
      </w:pPr>
      <w:r>
        <w:rPr>
          <w:rFonts w:ascii="Arial" w:hAnsi="Arial" w:cs="Arial"/>
          <w:b/>
        </w:rPr>
        <w:t xml:space="preserve">Abstract: </w:t>
      </w:r>
    </w:p>
    <w:p w14:paraId="02FB8E11" w14:textId="77777777" w:rsidR="00C543D0" w:rsidRDefault="00C543D0" w:rsidP="00C543D0">
      <w:r>
        <w:t>Updates to NR-U DL CCA model description.</w:t>
      </w:r>
    </w:p>
    <w:p w14:paraId="0785DAAD" w14:textId="488EE287" w:rsidR="00C543D0" w:rsidRDefault="0086611B" w:rsidP="00C543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611B">
        <w:rPr>
          <w:rFonts w:ascii="Arial" w:hAnsi="Arial" w:cs="Arial"/>
          <w:b/>
          <w:highlight w:val="green"/>
        </w:rPr>
        <w:t>Endorsed.</w:t>
      </w:r>
    </w:p>
    <w:p w14:paraId="73381C0D" w14:textId="77777777" w:rsidR="00BF5C2B" w:rsidRDefault="00BF5C2B" w:rsidP="00C543D0">
      <w:pPr>
        <w:rPr>
          <w:color w:val="993300"/>
          <w:u w:val="single"/>
        </w:rPr>
      </w:pPr>
    </w:p>
    <w:p w14:paraId="0FEC98FB" w14:textId="77777777" w:rsidR="00FA41EE" w:rsidRDefault="00FA41EE" w:rsidP="00FA41EE">
      <w:pPr>
        <w:rPr>
          <w:rFonts w:ascii="Arial" w:hAnsi="Arial" w:cs="Arial"/>
          <w:b/>
          <w:sz w:val="24"/>
        </w:rPr>
      </w:pPr>
      <w:r>
        <w:rPr>
          <w:rFonts w:ascii="Arial" w:hAnsi="Arial" w:cs="Arial"/>
          <w:b/>
          <w:color w:val="0000FF"/>
          <w:sz w:val="24"/>
        </w:rPr>
        <w:t>R4-2106849</w:t>
      </w:r>
      <w:r>
        <w:rPr>
          <w:rFonts w:ascii="Arial" w:hAnsi="Arial" w:cs="Arial"/>
          <w:b/>
          <w:color w:val="0000FF"/>
          <w:sz w:val="24"/>
        </w:rPr>
        <w:tab/>
      </w:r>
      <w:r>
        <w:rPr>
          <w:rFonts w:ascii="Arial" w:hAnsi="Arial" w:cs="Arial"/>
          <w:b/>
          <w:sz w:val="24"/>
        </w:rPr>
        <w:t>On CCA model in NR-U test cases</w:t>
      </w:r>
    </w:p>
    <w:p w14:paraId="02B57C3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6B628A" w14:textId="77777777" w:rsidR="00FA41EE" w:rsidRDefault="00FA41EE" w:rsidP="00FA41EE">
      <w:pPr>
        <w:rPr>
          <w:rFonts w:ascii="Arial" w:hAnsi="Arial" w:cs="Arial"/>
          <w:b/>
        </w:rPr>
      </w:pPr>
      <w:r>
        <w:rPr>
          <w:rFonts w:ascii="Arial" w:hAnsi="Arial" w:cs="Arial"/>
          <w:b/>
        </w:rPr>
        <w:t xml:space="preserve">Abstract: </w:t>
      </w:r>
    </w:p>
    <w:p w14:paraId="3DAFF4B8" w14:textId="77777777" w:rsidR="00FA41EE" w:rsidRDefault="00FA41EE" w:rsidP="00FA41EE">
      <w:r>
        <w:t>On CCA model in NR-U test cases</w:t>
      </w:r>
    </w:p>
    <w:p w14:paraId="224C043D" w14:textId="630A961C"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2DA849" w14:textId="77777777" w:rsidR="00BF5C2B" w:rsidRDefault="00BF5C2B" w:rsidP="00FA41EE">
      <w:pPr>
        <w:rPr>
          <w:color w:val="993300"/>
          <w:u w:val="single"/>
        </w:rPr>
      </w:pPr>
    </w:p>
    <w:p w14:paraId="594B54B3" w14:textId="77777777" w:rsidR="00FA41EE" w:rsidRDefault="00FA41EE" w:rsidP="00FA41EE">
      <w:pPr>
        <w:rPr>
          <w:rFonts w:ascii="Arial" w:hAnsi="Arial" w:cs="Arial"/>
          <w:b/>
          <w:sz w:val="24"/>
        </w:rPr>
      </w:pPr>
      <w:r>
        <w:rPr>
          <w:rFonts w:ascii="Arial" w:hAnsi="Arial" w:cs="Arial"/>
          <w:b/>
          <w:color w:val="0000FF"/>
          <w:sz w:val="24"/>
        </w:rPr>
        <w:t>R4-2106850</w:t>
      </w:r>
      <w:r>
        <w:rPr>
          <w:rFonts w:ascii="Arial" w:hAnsi="Arial" w:cs="Arial"/>
          <w:b/>
          <w:color w:val="0000FF"/>
          <w:sz w:val="24"/>
        </w:rPr>
        <w:tab/>
      </w:r>
      <w:r>
        <w:rPr>
          <w:rFonts w:ascii="Arial" w:hAnsi="Arial" w:cs="Arial"/>
          <w:b/>
          <w:sz w:val="24"/>
        </w:rPr>
        <w:t>CCA model in NR-U test cases</w:t>
      </w:r>
    </w:p>
    <w:p w14:paraId="39FD4E3D"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45AF53A0" w14:textId="77777777" w:rsidR="00FA41EE" w:rsidRDefault="00FA41EE" w:rsidP="00FA41EE">
      <w:pPr>
        <w:rPr>
          <w:rFonts w:ascii="Arial" w:hAnsi="Arial" w:cs="Arial"/>
          <w:b/>
        </w:rPr>
      </w:pPr>
      <w:r>
        <w:rPr>
          <w:rFonts w:ascii="Arial" w:hAnsi="Arial" w:cs="Arial"/>
          <w:b/>
        </w:rPr>
        <w:t xml:space="preserve">Abstract: </w:t>
      </w:r>
    </w:p>
    <w:p w14:paraId="7227F651" w14:textId="77777777" w:rsidR="00FA41EE" w:rsidRDefault="00FA41EE" w:rsidP="00FA41EE">
      <w:r>
        <w:t>CCA model in NR-U test cases</w:t>
      </w:r>
    </w:p>
    <w:p w14:paraId="02216F6D" w14:textId="7A9DB283" w:rsidR="00FA41EE" w:rsidRDefault="00C543D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ED63C0F" w14:textId="77777777" w:rsidR="00BF5C2B" w:rsidRDefault="00BF5C2B" w:rsidP="00FA41EE">
      <w:pPr>
        <w:rPr>
          <w:color w:val="993300"/>
          <w:u w:val="single"/>
        </w:rPr>
      </w:pPr>
    </w:p>
    <w:p w14:paraId="57BC4E96" w14:textId="77777777" w:rsidR="00FA41EE" w:rsidRDefault="00FA41EE" w:rsidP="00FA41EE">
      <w:pPr>
        <w:rPr>
          <w:rFonts w:ascii="Arial" w:hAnsi="Arial" w:cs="Arial"/>
          <w:b/>
          <w:sz w:val="24"/>
        </w:rPr>
      </w:pPr>
      <w:r>
        <w:rPr>
          <w:rFonts w:ascii="Arial" w:hAnsi="Arial" w:cs="Arial"/>
          <w:b/>
          <w:color w:val="0000FF"/>
          <w:sz w:val="24"/>
        </w:rPr>
        <w:t>R4-2106871</w:t>
      </w:r>
      <w:r>
        <w:rPr>
          <w:rFonts w:ascii="Arial" w:hAnsi="Arial" w:cs="Arial"/>
          <w:b/>
          <w:color w:val="0000FF"/>
          <w:sz w:val="24"/>
        </w:rPr>
        <w:tab/>
      </w:r>
      <w:r>
        <w:rPr>
          <w:rFonts w:ascii="Arial" w:hAnsi="Arial" w:cs="Arial"/>
          <w:b/>
          <w:sz w:val="24"/>
        </w:rPr>
        <w:t>Common test parameters for NR-U RRM tests</w:t>
      </w:r>
    </w:p>
    <w:p w14:paraId="6E1FADD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5D817A" w14:textId="77777777" w:rsidR="00FA41EE" w:rsidRDefault="00FA41EE" w:rsidP="00FA41EE">
      <w:pPr>
        <w:rPr>
          <w:rFonts w:ascii="Arial" w:hAnsi="Arial" w:cs="Arial"/>
          <w:b/>
        </w:rPr>
      </w:pPr>
      <w:r>
        <w:rPr>
          <w:rFonts w:ascii="Arial" w:hAnsi="Arial" w:cs="Arial"/>
          <w:b/>
        </w:rPr>
        <w:t xml:space="preserve">Abstract: </w:t>
      </w:r>
    </w:p>
    <w:p w14:paraId="2E3CF3C6" w14:textId="77777777" w:rsidR="00FA41EE" w:rsidRDefault="00FA41EE" w:rsidP="00FA41EE">
      <w:r>
        <w:t>This contribution discusses the RMC used for NR-U RRM test cases.</w:t>
      </w:r>
    </w:p>
    <w:p w14:paraId="7360AD39" w14:textId="4BCAD7A7" w:rsidR="00FA41EE" w:rsidRDefault="0085031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BFF118" w14:textId="77777777" w:rsidR="00BF5C2B" w:rsidRDefault="00BF5C2B" w:rsidP="00FA41EE">
      <w:pPr>
        <w:rPr>
          <w:color w:val="993300"/>
          <w:u w:val="single"/>
        </w:rPr>
      </w:pPr>
    </w:p>
    <w:p w14:paraId="5EE249AF" w14:textId="77777777" w:rsidR="00FA41EE" w:rsidRDefault="00FA41EE" w:rsidP="00FA41EE">
      <w:pPr>
        <w:rPr>
          <w:rFonts w:ascii="Arial" w:hAnsi="Arial" w:cs="Arial"/>
          <w:b/>
          <w:sz w:val="24"/>
        </w:rPr>
      </w:pPr>
      <w:r>
        <w:rPr>
          <w:rFonts w:ascii="Arial" w:hAnsi="Arial" w:cs="Arial"/>
          <w:b/>
          <w:color w:val="0000FF"/>
          <w:sz w:val="24"/>
        </w:rPr>
        <w:t>R4-2106873</w:t>
      </w:r>
      <w:r>
        <w:rPr>
          <w:rFonts w:ascii="Arial" w:hAnsi="Arial" w:cs="Arial"/>
          <w:b/>
          <w:color w:val="0000FF"/>
          <w:sz w:val="24"/>
        </w:rPr>
        <w:tab/>
      </w:r>
      <w:r>
        <w:rPr>
          <w:rFonts w:ascii="Arial" w:hAnsi="Arial" w:cs="Arial"/>
          <w:b/>
          <w:sz w:val="24"/>
        </w:rPr>
        <w:t>Draft CR: Update of RMC for NR-U test cases</w:t>
      </w:r>
    </w:p>
    <w:p w14:paraId="2A31A0A8"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4CED1DF4" w14:textId="77777777" w:rsidR="00FA41EE" w:rsidRDefault="00FA41EE" w:rsidP="00FA41EE">
      <w:pPr>
        <w:rPr>
          <w:rFonts w:ascii="Arial" w:hAnsi="Arial" w:cs="Arial"/>
          <w:b/>
        </w:rPr>
      </w:pPr>
      <w:r>
        <w:rPr>
          <w:rFonts w:ascii="Arial" w:hAnsi="Arial" w:cs="Arial"/>
          <w:b/>
        </w:rPr>
        <w:t xml:space="preserve">Abstract: </w:t>
      </w:r>
    </w:p>
    <w:p w14:paraId="3FA2FA13" w14:textId="77777777" w:rsidR="00FA41EE" w:rsidRDefault="00FA41EE" w:rsidP="00FA41EE">
      <w:r>
        <w:t>This draft CR define RMCs used for NR-U RRM test cases.</w:t>
      </w:r>
    </w:p>
    <w:p w14:paraId="6A607BF9" w14:textId="2524E2D3" w:rsidR="00FA41EE" w:rsidRDefault="0086611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611B">
        <w:rPr>
          <w:rFonts w:ascii="Arial" w:hAnsi="Arial" w:cs="Arial"/>
          <w:b/>
          <w:highlight w:val="green"/>
        </w:rPr>
        <w:t>Endorsed.</w:t>
      </w:r>
    </w:p>
    <w:p w14:paraId="70028124" w14:textId="77777777" w:rsidR="00BF5C2B" w:rsidRDefault="00BF5C2B" w:rsidP="00FA41EE">
      <w:pPr>
        <w:rPr>
          <w:color w:val="993300"/>
          <w:u w:val="single"/>
        </w:rPr>
      </w:pPr>
    </w:p>
    <w:p w14:paraId="1280EDD4" w14:textId="77777777" w:rsidR="00FA41EE" w:rsidRDefault="00FA41EE" w:rsidP="00FA41EE">
      <w:pPr>
        <w:rPr>
          <w:rFonts w:ascii="Arial" w:hAnsi="Arial" w:cs="Arial"/>
          <w:b/>
          <w:sz w:val="24"/>
        </w:rPr>
      </w:pPr>
      <w:r>
        <w:rPr>
          <w:rFonts w:ascii="Arial" w:hAnsi="Arial" w:cs="Arial"/>
          <w:b/>
          <w:color w:val="0000FF"/>
          <w:sz w:val="24"/>
        </w:rPr>
        <w:t>R4-2106976</w:t>
      </w:r>
      <w:r>
        <w:rPr>
          <w:rFonts w:ascii="Arial" w:hAnsi="Arial" w:cs="Arial"/>
          <w:b/>
          <w:color w:val="0000FF"/>
          <w:sz w:val="24"/>
        </w:rPr>
        <w:tab/>
      </w:r>
      <w:r>
        <w:rPr>
          <w:rFonts w:ascii="Arial" w:hAnsi="Arial" w:cs="Arial"/>
          <w:b/>
          <w:sz w:val="24"/>
        </w:rPr>
        <w:t>Discussion on RRM performance testing for NR-U</w:t>
      </w:r>
    </w:p>
    <w:p w14:paraId="7730A6D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7D9B97" w14:textId="281658F7"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5FB2A6" w14:textId="77777777" w:rsidR="00BF5C2B" w:rsidRDefault="00BF5C2B" w:rsidP="00FA41EE">
      <w:pPr>
        <w:rPr>
          <w:color w:val="993300"/>
          <w:u w:val="single"/>
        </w:rPr>
      </w:pPr>
    </w:p>
    <w:p w14:paraId="0DC6B1B9" w14:textId="77777777" w:rsidR="00FA41EE" w:rsidRDefault="00FA41EE" w:rsidP="00FA41EE">
      <w:pPr>
        <w:rPr>
          <w:rFonts w:ascii="Arial" w:hAnsi="Arial" w:cs="Arial"/>
          <w:b/>
          <w:sz w:val="24"/>
        </w:rPr>
      </w:pPr>
      <w:r>
        <w:rPr>
          <w:rFonts w:ascii="Arial" w:hAnsi="Arial" w:cs="Arial"/>
          <w:b/>
          <w:color w:val="0000FF"/>
          <w:sz w:val="24"/>
        </w:rPr>
        <w:t>R4-2106977</w:t>
      </w:r>
      <w:r>
        <w:rPr>
          <w:rFonts w:ascii="Arial" w:hAnsi="Arial" w:cs="Arial"/>
          <w:b/>
          <w:color w:val="0000FF"/>
          <w:sz w:val="24"/>
        </w:rPr>
        <w:tab/>
      </w:r>
      <w:r>
        <w:rPr>
          <w:rFonts w:ascii="Arial" w:hAnsi="Arial" w:cs="Arial"/>
          <w:b/>
          <w:sz w:val="24"/>
        </w:rPr>
        <w:t>Draft CR of test case configurations for NR-U</w:t>
      </w:r>
    </w:p>
    <w:p w14:paraId="1A9CACB9"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9AF6A0" w14:textId="1D628A90" w:rsidR="00FA41EE" w:rsidRDefault="007F6D3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6417EF4F" w14:textId="59AF2BF8" w:rsidR="00BD0C6A" w:rsidRDefault="00BD0C6A" w:rsidP="00BD0C6A">
      <w:pPr>
        <w:rPr>
          <w:rFonts w:ascii="Arial" w:hAnsi="Arial" w:cs="Arial"/>
          <w:b/>
          <w:sz w:val="24"/>
        </w:rPr>
      </w:pPr>
      <w:r>
        <w:rPr>
          <w:rFonts w:ascii="Arial" w:hAnsi="Arial" w:cs="Arial"/>
          <w:b/>
          <w:color w:val="0000FF"/>
          <w:sz w:val="24"/>
        </w:rPr>
        <w:t>R4-2105834</w:t>
      </w:r>
      <w:r>
        <w:rPr>
          <w:rFonts w:ascii="Arial" w:hAnsi="Arial" w:cs="Arial"/>
          <w:b/>
          <w:color w:val="0000FF"/>
          <w:sz w:val="24"/>
        </w:rPr>
        <w:tab/>
      </w:r>
      <w:r>
        <w:rPr>
          <w:rFonts w:ascii="Arial" w:hAnsi="Arial" w:cs="Arial"/>
          <w:b/>
          <w:sz w:val="24"/>
        </w:rPr>
        <w:t>Draft CR of test case configurations for NR-U</w:t>
      </w:r>
    </w:p>
    <w:p w14:paraId="0544A09D" w14:textId="77777777" w:rsidR="00BD0C6A" w:rsidRDefault="00BD0C6A" w:rsidP="00BD0C6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D264A1" w14:textId="641FFEAA" w:rsidR="00BD0C6A" w:rsidRDefault="007F6D3E" w:rsidP="00BD0C6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33814575" w14:textId="77777777" w:rsidR="00BF5C2B" w:rsidRDefault="00BF5C2B" w:rsidP="00FA41EE">
      <w:pPr>
        <w:rPr>
          <w:color w:val="993300"/>
          <w:u w:val="single"/>
        </w:rPr>
      </w:pPr>
    </w:p>
    <w:p w14:paraId="5EF3FB31" w14:textId="77777777" w:rsidR="00FA41EE" w:rsidRDefault="00FA41EE" w:rsidP="00FA41EE">
      <w:pPr>
        <w:rPr>
          <w:rFonts w:ascii="Arial" w:hAnsi="Arial" w:cs="Arial"/>
          <w:b/>
          <w:sz w:val="24"/>
        </w:rPr>
      </w:pPr>
      <w:r>
        <w:rPr>
          <w:rFonts w:ascii="Arial" w:hAnsi="Arial" w:cs="Arial"/>
          <w:b/>
          <w:color w:val="0000FF"/>
          <w:sz w:val="24"/>
        </w:rPr>
        <w:t>R4-2107361</w:t>
      </w:r>
      <w:r>
        <w:rPr>
          <w:rFonts w:ascii="Arial" w:hAnsi="Arial" w:cs="Arial"/>
          <w:b/>
          <w:color w:val="0000FF"/>
          <w:sz w:val="24"/>
        </w:rPr>
        <w:tab/>
      </w:r>
      <w:r>
        <w:rPr>
          <w:rFonts w:ascii="Arial" w:hAnsi="Arial" w:cs="Arial"/>
          <w:b/>
          <w:sz w:val="24"/>
        </w:rPr>
        <w:t>CCA models in NR-U</w:t>
      </w:r>
    </w:p>
    <w:p w14:paraId="50F860F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3ABC4BB" w14:textId="77777777" w:rsidR="00FA41EE" w:rsidRDefault="00FA41EE" w:rsidP="00FA41EE">
      <w:pPr>
        <w:rPr>
          <w:rFonts w:ascii="Arial" w:hAnsi="Arial" w:cs="Arial"/>
          <w:b/>
        </w:rPr>
      </w:pPr>
      <w:r>
        <w:rPr>
          <w:rFonts w:ascii="Arial" w:hAnsi="Arial" w:cs="Arial"/>
          <w:b/>
        </w:rPr>
        <w:t xml:space="preserve">Abstract: </w:t>
      </w:r>
    </w:p>
    <w:p w14:paraId="4FA72934" w14:textId="77777777" w:rsidR="00FA41EE" w:rsidRDefault="00FA41EE" w:rsidP="00FA41EE">
      <w:r>
        <w:t>In this paper, we discuss various issues related to CCA models in NR-U</w:t>
      </w:r>
    </w:p>
    <w:p w14:paraId="5AE47F9D" w14:textId="31849DCD"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A683A2" w14:textId="77777777" w:rsidR="00BF5C2B" w:rsidRDefault="00BF5C2B" w:rsidP="00FA41EE">
      <w:pPr>
        <w:rPr>
          <w:color w:val="993300"/>
          <w:u w:val="single"/>
        </w:rPr>
      </w:pPr>
    </w:p>
    <w:p w14:paraId="0B008E11" w14:textId="77777777" w:rsidR="00FA41EE" w:rsidRDefault="00FA41EE" w:rsidP="00FA41EE">
      <w:pPr>
        <w:pStyle w:val="Heading6"/>
      </w:pPr>
      <w:bookmarkStart w:id="18" w:name="_Toc68908067"/>
      <w:r>
        <w:t>5.1.3.3.2</w:t>
      </w:r>
      <w:r>
        <w:tab/>
        <w:t>RRC IDLE cell re-selection</w:t>
      </w:r>
      <w:bookmarkEnd w:id="18"/>
    </w:p>
    <w:p w14:paraId="2F56E876" w14:textId="77777777" w:rsidR="00FA41EE" w:rsidRDefault="00FA41EE" w:rsidP="00FA41EE">
      <w:pPr>
        <w:rPr>
          <w:rFonts w:ascii="Arial" w:hAnsi="Arial" w:cs="Arial"/>
          <w:b/>
          <w:sz w:val="24"/>
        </w:rPr>
      </w:pPr>
      <w:r>
        <w:rPr>
          <w:rFonts w:ascii="Arial" w:hAnsi="Arial" w:cs="Arial"/>
          <w:b/>
          <w:color w:val="0000FF"/>
          <w:sz w:val="24"/>
        </w:rPr>
        <w:t>R4-2106853</w:t>
      </w:r>
      <w:r>
        <w:rPr>
          <w:rFonts w:ascii="Arial" w:hAnsi="Arial" w:cs="Arial"/>
          <w:b/>
          <w:color w:val="0000FF"/>
          <w:sz w:val="24"/>
        </w:rPr>
        <w:tab/>
      </w:r>
      <w:r>
        <w:rPr>
          <w:rFonts w:ascii="Arial" w:hAnsi="Arial" w:cs="Arial"/>
          <w:b/>
          <w:sz w:val="24"/>
        </w:rPr>
        <w:t>Discussions on cell reselection test cases for NR-U</w:t>
      </w:r>
    </w:p>
    <w:p w14:paraId="3420B8E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6616A8D" w14:textId="77777777" w:rsidR="00FA41EE" w:rsidRDefault="00FA41EE" w:rsidP="00FA41EE">
      <w:pPr>
        <w:rPr>
          <w:rFonts w:ascii="Arial" w:hAnsi="Arial" w:cs="Arial"/>
          <w:b/>
        </w:rPr>
      </w:pPr>
      <w:r>
        <w:rPr>
          <w:rFonts w:ascii="Arial" w:hAnsi="Arial" w:cs="Arial"/>
          <w:b/>
        </w:rPr>
        <w:t xml:space="preserve">Abstract: </w:t>
      </w:r>
    </w:p>
    <w:p w14:paraId="424182C2" w14:textId="77777777" w:rsidR="00FA41EE" w:rsidRDefault="00FA41EE" w:rsidP="00FA41EE">
      <w:r>
        <w:t>In this contribution we provide views on testing of the new cell reselection test cases that were agreed at last meeting.</w:t>
      </w:r>
    </w:p>
    <w:p w14:paraId="664216A7" w14:textId="0ECDE7A3"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3C0241" w14:textId="77777777" w:rsidR="00BF5C2B" w:rsidRDefault="00BF5C2B" w:rsidP="00FA41EE">
      <w:pPr>
        <w:rPr>
          <w:color w:val="993300"/>
          <w:u w:val="single"/>
        </w:rPr>
      </w:pPr>
    </w:p>
    <w:p w14:paraId="106BFE21" w14:textId="77777777" w:rsidR="00FA41EE" w:rsidRDefault="00FA41EE" w:rsidP="00FA41EE">
      <w:pPr>
        <w:rPr>
          <w:rFonts w:ascii="Arial" w:hAnsi="Arial" w:cs="Arial"/>
          <w:b/>
          <w:sz w:val="24"/>
        </w:rPr>
      </w:pPr>
      <w:r>
        <w:rPr>
          <w:rFonts w:ascii="Arial" w:hAnsi="Arial" w:cs="Arial"/>
          <w:b/>
          <w:color w:val="0000FF"/>
          <w:sz w:val="24"/>
        </w:rPr>
        <w:t>R4-2106854</w:t>
      </w:r>
      <w:r>
        <w:rPr>
          <w:rFonts w:ascii="Arial" w:hAnsi="Arial" w:cs="Arial"/>
          <w:b/>
          <w:color w:val="0000FF"/>
          <w:sz w:val="24"/>
        </w:rPr>
        <w:tab/>
      </w:r>
      <w:r>
        <w:rPr>
          <w:rFonts w:ascii="Arial" w:hAnsi="Arial" w:cs="Arial"/>
          <w:b/>
          <w:sz w:val="24"/>
        </w:rPr>
        <w:t>Introduction of NR-U cell reselection tests</w:t>
      </w:r>
    </w:p>
    <w:p w14:paraId="1A00FC5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32DCC8CE" w14:textId="77777777" w:rsidR="00FA41EE" w:rsidRDefault="00FA41EE" w:rsidP="00FA41EE">
      <w:pPr>
        <w:rPr>
          <w:rFonts w:ascii="Arial" w:hAnsi="Arial" w:cs="Arial"/>
          <w:b/>
        </w:rPr>
      </w:pPr>
      <w:r>
        <w:rPr>
          <w:rFonts w:ascii="Arial" w:hAnsi="Arial" w:cs="Arial"/>
          <w:b/>
        </w:rPr>
        <w:t xml:space="preserve">Abstract: </w:t>
      </w:r>
    </w:p>
    <w:p w14:paraId="5B1059B5" w14:textId="77777777" w:rsidR="00FA41EE" w:rsidRDefault="00FA41EE" w:rsidP="00FA41EE">
      <w:r>
        <w:t>This CR introduces the new cell reselection test cases for NR-U that were agreed at last meeting.</w:t>
      </w:r>
    </w:p>
    <w:p w14:paraId="1D4E4A8D" w14:textId="68B01BAB" w:rsidR="00FA41EE" w:rsidRDefault="00C543D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R4-2105715 (from R4-2106854).</w:t>
      </w:r>
    </w:p>
    <w:p w14:paraId="1AFC1ACE" w14:textId="2872808D" w:rsidR="00C543D0" w:rsidRDefault="00C543D0" w:rsidP="00C543D0">
      <w:pPr>
        <w:rPr>
          <w:rFonts w:ascii="Arial" w:hAnsi="Arial" w:cs="Arial"/>
          <w:b/>
          <w:sz w:val="24"/>
        </w:rPr>
      </w:pPr>
      <w:bookmarkStart w:id="19" w:name="_Toc68908068"/>
      <w:r>
        <w:rPr>
          <w:rFonts w:ascii="Arial" w:hAnsi="Arial" w:cs="Arial"/>
          <w:b/>
          <w:color w:val="0000FF"/>
          <w:sz w:val="24"/>
        </w:rPr>
        <w:t>R4-2105715</w:t>
      </w:r>
      <w:r>
        <w:rPr>
          <w:rFonts w:ascii="Arial" w:hAnsi="Arial" w:cs="Arial"/>
          <w:b/>
          <w:color w:val="0000FF"/>
          <w:sz w:val="24"/>
        </w:rPr>
        <w:tab/>
      </w:r>
      <w:r>
        <w:rPr>
          <w:rFonts w:ascii="Arial" w:hAnsi="Arial" w:cs="Arial"/>
          <w:b/>
          <w:sz w:val="24"/>
        </w:rPr>
        <w:t>Introduction of NR-U cell reselection tests</w:t>
      </w:r>
    </w:p>
    <w:p w14:paraId="549D225B" w14:textId="77777777" w:rsidR="00C543D0" w:rsidRDefault="00C543D0" w:rsidP="00C543D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2B3BEEE0" w14:textId="77777777" w:rsidR="00C543D0" w:rsidRDefault="00C543D0" w:rsidP="00C543D0">
      <w:pPr>
        <w:rPr>
          <w:rFonts w:ascii="Arial" w:hAnsi="Arial" w:cs="Arial"/>
          <w:b/>
        </w:rPr>
      </w:pPr>
      <w:r>
        <w:rPr>
          <w:rFonts w:ascii="Arial" w:hAnsi="Arial" w:cs="Arial"/>
          <w:b/>
        </w:rPr>
        <w:t xml:space="preserve">Abstract: </w:t>
      </w:r>
    </w:p>
    <w:p w14:paraId="3547DDD8" w14:textId="77777777" w:rsidR="00C543D0" w:rsidRDefault="00C543D0" w:rsidP="00C543D0">
      <w:r>
        <w:t>This CR introduces the new cell reselection test cases for NR-U that were agreed at last meeting.</w:t>
      </w:r>
    </w:p>
    <w:p w14:paraId="21167279" w14:textId="7999788C" w:rsidR="00C543D0" w:rsidRDefault="007F6D3E" w:rsidP="00C543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2D0249A0" w14:textId="77777777" w:rsidR="00BF5C2B" w:rsidRDefault="00BF5C2B" w:rsidP="00C543D0">
      <w:pPr>
        <w:rPr>
          <w:color w:val="993300"/>
          <w:u w:val="single"/>
        </w:rPr>
      </w:pPr>
    </w:p>
    <w:p w14:paraId="5F8EB5DF" w14:textId="77777777" w:rsidR="00FA41EE" w:rsidRDefault="00FA41EE" w:rsidP="00FA41EE">
      <w:pPr>
        <w:pStyle w:val="Heading6"/>
      </w:pPr>
      <w:r>
        <w:t>5.1.3.3.3</w:t>
      </w:r>
      <w:r>
        <w:tab/>
        <w:t>HO (delay and interruptions)</w:t>
      </w:r>
      <w:bookmarkEnd w:id="19"/>
    </w:p>
    <w:p w14:paraId="00E42420" w14:textId="77777777" w:rsidR="00FA41EE" w:rsidRDefault="00FA41EE" w:rsidP="00FA41EE">
      <w:pPr>
        <w:rPr>
          <w:rFonts w:ascii="Arial" w:hAnsi="Arial" w:cs="Arial"/>
          <w:b/>
          <w:sz w:val="24"/>
        </w:rPr>
      </w:pPr>
      <w:r>
        <w:rPr>
          <w:rFonts w:ascii="Arial" w:hAnsi="Arial" w:cs="Arial"/>
          <w:b/>
          <w:color w:val="0000FF"/>
          <w:sz w:val="24"/>
        </w:rPr>
        <w:t>R4-2106575</w:t>
      </w:r>
      <w:r>
        <w:rPr>
          <w:rFonts w:ascii="Arial" w:hAnsi="Arial" w:cs="Arial"/>
          <w:b/>
          <w:color w:val="0000FF"/>
          <w:sz w:val="24"/>
        </w:rPr>
        <w:tab/>
      </w:r>
      <w:r>
        <w:rPr>
          <w:rFonts w:ascii="Arial" w:hAnsi="Arial" w:cs="Arial"/>
          <w:b/>
          <w:sz w:val="24"/>
        </w:rPr>
        <w:t>Discussion about HO test cases with shared core requirements</w:t>
      </w:r>
    </w:p>
    <w:p w14:paraId="4B4A999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7F432DF" w14:textId="77777777" w:rsidR="00FA41EE" w:rsidRDefault="00FA41EE" w:rsidP="00FA41EE">
      <w:pPr>
        <w:rPr>
          <w:rFonts w:ascii="Arial" w:hAnsi="Arial" w:cs="Arial"/>
          <w:b/>
        </w:rPr>
      </w:pPr>
      <w:r>
        <w:rPr>
          <w:rFonts w:ascii="Arial" w:hAnsi="Arial" w:cs="Arial"/>
          <w:b/>
        </w:rPr>
        <w:lastRenderedPageBreak/>
        <w:t xml:space="preserve">Abstract: </w:t>
      </w:r>
    </w:p>
    <w:p w14:paraId="3E50463D" w14:textId="77777777" w:rsidR="00FA41EE" w:rsidRDefault="00FA41EE" w:rsidP="00FA41EE">
      <w:r>
        <w:t>Discussion about how to introduce NR-U test cases that share the same core requirements with existing NR or NR-U test cases.</w:t>
      </w:r>
    </w:p>
    <w:p w14:paraId="28A378F7" w14:textId="28E27CFC"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E19F20" w14:textId="77777777" w:rsidR="00BF5C2B" w:rsidRDefault="00BF5C2B" w:rsidP="00FA41EE">
      <w:pPr>
        <w:rPr>
          <w:color w:val="993300"/>
          <w:u w:val="single"/>
        </w:rPr>
      </w:pPr>
    </w:p>
    <w:p w14:paraId="2264574D" w14:textId="77777777" w:rsidR="00FA41EE" w:rsidRDefault="00FA41EE" w:rsidP="00FA41EE">
      <w:pPr>
        <w:rPr>
          <w:rFonts w:ascii="Arial" w:hAnsi="Arial" w:cs="Arial"/>
          <w:b/>
          <w:sz w:val="24"/>
        </w:rPr>
      </w:pPr>
      <w:r>
        <w:rPr>
          <w:rFonts w:ascii="Arial" w:hAnsi="Arial" w:cs="Arial"/>
          <w:b/>
          <w:color w:val="0000FF"/>
          <w:sz w:val="24"/>
        </w:rPr>
        <w:t>R4-2106576</w:t>
      </w:r>
      <w:r>
        <w:rPr>
          <w:rFonts w:ascii="Arial" w:hAnsi="Arial" w:cs="Arial"/>
          <w:b/>
          <w:color w:val="0000FF"/>
          <w:sz w:val="24"/>
        </w:rPr>
        <w:tab/>
      </w:r>
      <w:r>
        <w:rPr>
          <w:rFonts w:ascii="Arial" w:hAnsi="Arial" w:cs="Arial"/>
          <w:b/>
          <w:sz w:val="24"/>
        </w:rPr>
        <w:t>Draft TC NR-U handover test cases</w:t>
      </w:r>
    </w:p>
    <w:p w14:paraId="7E75E7F4"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0C508AAF" w14:textId="77777777" w:rsidR="00FA41EE" w:rsidRDefault="00FA41EE" w:rsidP="00FA41EE">
      <w:pPr>
        <w:rPr>
          <w:rFonts w:ascii="Arial" w:hAnsi="Arial" w:cs="Arial"/>
          <w:b/>
        </w:rPr>
      </w:pPr>
      <w:r>
        <w:rPr>
          <w:rFonts w:ascii="Arial" w:hAnsi="Arial" w:cs="Arial"/>
          <w:b/>
        </w:rPr>
        <w:t xml:space="preserve">Abstract: </w:t>
      </w:r>
    </w:p>
    <w:p w14:paraId="08E5059D" w14:textId="77777777" w:rsidR="00FA41EE" w:rsidRDefault="00FA41EE" w:rsidP="00FA41EE">
      <w:r>
        <w:t>Remaining NR-U handover test cases.</w:t>
      </w:r>
    </w:p>
    <w:p w14:paraId="551507B0" w14:textId="129BFA47" w:rsidR="00FA41EE" w:rsidRDefault="00C543D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R4-2105716 (from R4-2106576).</w:t>
      </w:r>
    </w:p>
    <w:p w14:paraId="5C49DB32" w14:textId="400692A1" w:rsidR="00C543D0" w:rsidRDefault="00C543D0" w:rsidP="00C543D0">
      <w:pPr>
        <w:rPr>
          <w:rFonts w:ascii="Arial" w:hAnsi="Arial" w:cs="Arial"/>
          <w:b/>
          <w:sz w:val="24"/>
        </w:rPr>
      </w:pPr>
      <w:r>
        <w:rPr>
          <w:rFonts w:ascii="Arial" w:hAnsi="Arial" w:cs="Arial"/>
          <w:b/>
          <w:color w:val="0000FF"/>
          <w:sz w:val="24"/>
        </w:rPr>
        <w:t>R4-2105716</w:t>
      </w:r>
      <w:r>
        <w:rPr>
          <w:rFonts w:ascii="Arial" w:hAnsi="Arial" w:cs="Arial"/>
          <w:b/>
          <w:color w:val="0000FF"/>
          <w:sz w:val="24"/>
        </w:rPr>
        <w:tab/>
      </w:r>
      <w:r>
        <w:rPr>
          <w:rFonts w:ascii="Arial" w:hAnsi="Arial" w:cs="Arial"/>
          <w:b/>
          <w:sz w:val="24"/>
        </w:rPr>
        <w:t>Draft TC NR-U handover test cases</w:t>
      </w:r>
    </w:p>
    <w:p w14:paraId="186AEA74" w14:textId="77777777" w:rsidR="00C543D0" w:rsidRDefault="00C543D0" w:rsidP="00C543D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58B11D16" w14:textId="77777777" w:rsidR="00C543D0" w:rsidRDefault="00C543D0" w:rsidP="00C543D0">
      <w:pPr>
        <w:rPr>
          <w:rFonts w:ascii="Arial" w:hAnsi="Arial" w:cs="Arial"/>
          <w:b/>
        </w:rPr>
      </w:pPr>
      <w:r>
        <w:rPr>
          <w:rFonts w:ascii="Arial" w:hAnsi="Arial" w:cs="Arial"/>
          <w:b/>
        </w:rPr>
        <w:t xml:space="preserve">Abstract: </w:t>
      </w:r>
    </w:p>
    <w:p w14:paraId="1DB5B0A2" w14:textId="77777777" w:rsidR="00C543D0" w:rsidRDefault="00C543D0" w:rsidP="00C543D0">
      <w:r>
        <w:t>Remaining NR-U handover test cases.</w:t>
      </w:r>
    </w:p>
    <w:p w14:paraId="5E45EFF2" w14:textId="5D3D8225" w:rsidR="00C543D0" w:rsidRDefault="007F6D3E" w:rsidP="00C543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583EF795" w14:textId="77777777" w:rsidR="00BF5C2B" w:rsidRDefault="00BF5C2B" w:rsidP="00C543D0">
      <w:pPr>
        <w:rPr>
          <w:color w:val="993300"/>
          <w:u w:val="single"/>
        </w:rPr>
      </w:pPr>
    </w:p>
    <w:p w14:paraId="22D4D8DC" w14:textId="77777777" w:rsidR="00FA41EE" w:rsidRDefault="00FA41EE" w:rsidP="00FA41EE">
      <w:pPr>
        <w:rPr>
          <w:rFonts w:ascii="Arial" w:hAnsi="Arial" w:cs="Arial"/>
          <w:b/>
          <w:sz w:val="24"/>
        </w:rPr>
      </w:pPr>
      <w:r>
        <w:rPr>
          <w:rFonts w:ascii="Arial" w:hAnsi="Arial" w:cs="Arial"/>
          <w:b/>
          <w:color w:val="0000FF"/>
          <w:sz w:val="24"/>
        </w:rPr>
        <w:t>R4-2106855</w:t>
      </w:r>
      <w:r>
        <w:rPr>
          <w:rFonts w:ascii="Arial" w:hAnsi="Arial" w:cs="Arial"/>
          <w:b/>
          <w:color w:val="0000FF"/>
          <w:sz w:val="24"/>
        </w:rPr>
        <w:tab/>
      </w:r>
      <w:r>
        <w:rPr>
          <w:rFonts w:ascii="Arial" w:hAnsi="Arial" w:cs="Arial"/>
          <w:b/>
          <w:sz w:val="24"/>
        </w:rPr>
        <w:t>Discussions on handover test cases for NR-U</w:t>
      </w:r>
    </w:p>
    <w:p w14:paraId="5A90354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959D2D1" w14:textId="77777777" w:rsidR="00FA41EE" w:rsidRDefault="00FA41EE" w:rsidP="00FA41EE">
      <w:pPr>
        <w:rPr>
          <w:rFonts w:ascii="Arial" w:hAnsi="Arial" w:cs="Arial"/>
          <w:b/>
        </w:rPr>
      </w:pPr>
      <w:r>
        <w:rPr>
          <w:rFonts w:ascii="Arial" w:hAnsi="Arial" w:cs="Arial"/>
          <w:b/>
        </w:rPr>
        <w:t xml:space="preserve">Abstract: </w:t>
      </w:r>
    </w:p>
    <w:p w14:paraId="35F981D4" w14:textId="77777777" w:rsidR="00FA41EE" w:rsidRDefault="00FA41EE" w:rsidP="00FA41EE">
      <w:r>
        <w:t>In this contribution we provide views on testing of the new handover test cases that were agreed at last meeting.</w:t>
      </w:r>
    </w:p>
    <w:p w14:paraId="3FF67D0E" w14:textId="7CD144C1" w:rsidR="00FA41EE" w:rsidRDefault="00BF5C2B"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832BF8" w14:textId="77777777" w:rsidR="00BF5C2B" w:rsidRDefault="00BF5C2B" w:rsidP="00FA41EE">
      <w:pPr>
        <w:rPr>
          <w:color w:val="993300"/>
          <w:u w:val="single"/>
        </w:rPr>
      </w:pPr>
    </w:p>
    <w:p w14:paraId="6E285029" w14:textId="77777777" w:rsidR="00FA41EE" w:rsidRDefault="00FA41EE" w:rsidP="00FA41EE">
      <w:pPr>
        <w:rPr>
          <w:rFonts w:ascii="Arial" w:hAnsi="Arial" w:cs="Arial"/>
          <w:b/>
          <w:sz w:val="24"/>
        </w:rPr>
      </w:pPr>
      <w:r>
        <w:rPr>
          <w:rFonts w:ascii="Arial" w:hAnsi="Arial" w:cs="Arial"/>
          <w:b/>
          <w:color w:val="0000FF"/>
          <w:sz w:val="24"/>
        </w:rPr>
        <w:t>R4-2106856</w:t>
      </w:r>
      <w:r>
        <w:rPr>
          <w:rFonts w:ascii="Arial" w:hAnsi="Arial" w:cs="Arial"/>
          <w:b/>
          <w:color w:val="0000FF"/>
          <w:sz w:val="24"/>
        </w:rPr>
        <w:tab/>
      </w:r>
      <w:r>
        <w:rPr>
          <w:rFonts w:ascii="Arial" w:hAnsi="Arial" w:cs="Arial"/>
          <w:b/>
          <w:sz w:val="24"/>
        </w:rPr>
        <w:t>Introduction of NR-U handover tests</w:t>
      </w:r>
    </w:p>
    <w:p w14:paraId="1B981914"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3506C233" w14:textId="77777777" w:rsidR="00FA41EE" w:rsidRDefault="00FA41EE" w:rsidP="00FA41EE">
      <w:pPr>
        <w:rPr>
          <w:rFonts w:ascii="Arial" w:hAnsi="Arial" w:cs="Arial"/>
          <w:b/>
        </w:rPr>
      </w:pPr>
      <w:r>
        <w:rPr>
          <w:rFonts w:ascii="Arial" w:hAnsi="Arial" w:cs="Arial"/>
          <w:b/>
        </w:rPr>
        <w:t xml:space="preserve">Abstract: </w:t>
      </w:r>
    </w:p>
    <w:p w14:paraId="5F54DF44" w14:textId="77777777" w:rsidR="00FA41EE" w:rsidRDefault="00FA41EE" w:rsidP="00FA41EE">
      <w:r>
        <w:t>This CR introduces the new handover test cases for NR-U that were agreed at last meeting.</w:t>
      </w:r>
    </w:p>
    <w:p w14:paraId="56060B25" w14:textId="42B0D78D" w:rsidR="00FA41EE" w:rsidRDefault="00C543D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R4-2105717 (from R4-2106856).</w:t>
      </w:r>
    </w:p>
    <w:p w14:paraId="31B49F70" w14:textId="4891537C" w:rsidR="00C543D0" w:rsidRDefault="00C543D0" w:rsidP="00C543D0">
      <w:pPr>
        <w:rPr>
          <w:rFonts w:ascii="Arial" w:hAnsi="Arial" w:cs="Arial"/>
          <w:b/>
          <w:sz w:val="24"/>
        </w:rPr>
      </w:pPr>
      <w:r>
        <w:rPr>
          <w:rFonts w:ascii="Arial" w:hAnsi="Arial" w:cs="Arial"/>
          <w:b/>
          <w:color w:val="0000FF"/>
          <w:sz w:val="24"/>
        </w:rPr>
        <w:t>R4-2105717</w:t>
      </w:r>
      <w:r>
        <w:rPr>
          <w:rFonts w:ascii="Arial" w:hAnsi="Arial" w:cs="Arial"/>
          <w:b/>
          <w:color w:val="0000FF"/>
          <w:sz w:val="24"/>
        </w:rPr>
        <w:tab/>
      </w:r>
      <w:r>
        <w:rPr>
          <w:rFonts w:ascii="Arial" w:hAnsi="Arial" w:cs="Arial"/>
          <w:b/>
          <w:sz w:val="24"/>
        </w:rPr>
        <w:t>Introduction of NR-U handover tests</w:t>
      </w:r>
    </w:p>
    <w:p w14:paraId="795552DE" w14:textId="77777777" w:rsidR="00C543D0" w:rsidRDefault="00C543D0" w:rsidP="00C543D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5958FDEA" w14:textId="77777777" w:rsidR="00C543D0" w:rsidRDefault="00C543D0" w:rsidP="00C543D0">
      <w:pPr>
        <w:rPr>
          <w:rFonts w:ascii="Arial" w:hAnsi="Arial" w:cs="Arial"/>
          <w:b/>
        </w:rPr>
      </w:pPr>
      <w:r>
        <w:rPr>
          <w:rFonts w:ascii="Arial" w:hAnsi="Arial" w:cs="Arial"/>
          <w:b/>
        </w:rPr>
        <w:t xml:space="preserve">Abstract: </w:t>
      </w:r>
    </w:p>
    <w:p w14:paraId="4611F02B" w14:textId="77777777" w:rsidR="00C543D0" w:rsidRDefault="00C543D0" w:rsidP="00C543D0">
      <w:r>
        <w:t>This CR introduces the new handover test cases for NR-U that were agreed at last meeting.</w:t>
      </w:r>
    </w:p>
    <w:p w14:paraId="39378C9F" w14:textId="19BD0E1B" w:rsidR="00C543D0" w:rsidRDefault="007F6D3E" w:rsidP="00C543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34E1DF49" w14:textId="77777777" w:rsidR="00BF5C2B" w:rsidRDefault="00BF5C2B" w:rsidP="00C543D0">
      <w:pPr>
        <w:rPr>
          <w:color w:val="993300"/>
          <w:u w:val="single"/>
        </w:rPr>
      </w:pPr>
    </w:p>
    <w:p w14:paraId="40E6634E" w14:textId="77777777" w:rsidR="00FA41EE" w:rsidRDefault="00FA41EE" w:rsidP="00FA41EE">
      <w:pPr>
        <w:rPr>
          <w:rFonts w:ascii="Arial" w:hAnsi="Arial" w:cs="Arial"/>
          <w:b/>
          <w:sz w:val="24"/>
        </w:rPr>
      </w:pPr>
      <w:r>
        <w:rPr>
          <w:rFonts w:ascii="Arial" w:hAnsi="Arial" w:cs="Arial"/>
          <w:b/>
          <w:color w:val="0000FF"/>
          <w:sz w:val="24"/>
        </w:rPr>
        <w:t>R4-2106978</w:t>
      </w:r>
      <w:r>
        <w:rPr>
          <w:rFonts w:ascii="Arial" w:hAnsi="Arial" w:cs="Arial"/>
          <w:b/>
          <w:color w:val="0000FF"/>
          <w:sz w:val="24"/>
        </w:rPr>
        <w:tab/>
      </w:r>
      <w:r>
        <w:rPr>
          <w:rFonts w:ascii="Arial" w:hAnsi="Arial" w:cs="Arial"/>
          <w:b/>
          <w:sz w:val="24"/>
        </w:rPr>
        <w:t>Draft CR of test cases for HO delay and interruption for NR-U</w:t>
      </w:r>
    </w:p>
    <w:p w14:paraId="617C918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E710D5" w14:textId="4FB39629" w:rsidR="00FA41EE" w:rsidRDefault="00C543D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R4-2105718 (from R4-2106978).</w:t>
      </w:r>
    </w:p>
    <w:p w14:paraId="0466D960" w14:textId="0BC26058" w:rsidR="00C543D0" w:rsidRDefault="00C543D0" w:rsidP="00C543D0">
      <w:pPr>
        <w:rPr>
          <w:rFonts w:ascii="Arial" w:hAnsi="Arial" w:cs="Arial"/>
          <w:b/>
          <w:sz w:val="24"/>
        </w:rPr>
      </w:pPr>
      <w:bookmarkStart w:id="20" w:name="_Toc68908069"/>
      <w:r>
        <w:rPr>
          <w:rFonts w:ascii="Arial" w:hAnsi="Arial" w:cs="Arial"/>
          <w:b/>
          <w:color w:val="0000FF"/>
          <w:sz w:val="24"/>
        </w:rPr>
        <w:t>R4-2105718</w:t>
      </w:r>
      <w:r>
        <w:rPr>
          <w:rFonts w:ascii="Arial" w:hAnsi="Arial" w:cs="Arial"/>
          <w:b/>
          <w:color w:val="0000FF"/>
          <w:sz w:val="24"/>
        </w:rPr>
        <w:tab/>
      </w:r>
      <w:r>
        <w:rPr>
          <w:rFonts w:ascii="Arial" w:hAnsi="Arial" w:cs="Arial"/>
          <w:b/>
          <w:sz w:val="24"/>
        </w:rPr>
        <w:t>Draft CR of test cases for HO delay and interruption for NR-U</w:t>
      </w:r>
    </w:p>
    <w:p w14:paraId="78ADF5B0" w14:textId="77777777" w:rsidR="00C543D0" w:rsidRDefault="00C543D0" w:rsidP="00C543D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B75B85" w14:textId="066E3E7B" w:rsidR="00C543D0" w:rsidRDefault="007F6D3E" w:rsidP="00C543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7101FD38" w14:textId="745C4500" w:rsidR="001778CE" w:rsidRDefault="001778CE" w:rsidP="00C543D0">
      <w:pPr>
        <w:rPr>
          <w:rFonts w:ascii="Arial" w:hAnsi="Arial" w:cs="Arial"/>
          <w:b/>
        </w:rPr>
      </w:pPr>
    </w:p>
    <w:p w14:paraId="53A98434" w14:textId="0D7AB8A3" w:rsidR="001778CE" w:rsidRPr="00821DC6" w:rsidRDefault="001778CE" w:rsidP="001778CE">
      <w:pPr>
        <w:pStyle w:val="Heading6"/>
      </w:pPr>
      <w:r w:rsidRPr="00821DC6">
        <w:t>5.1.3.3.4</w:t>
      </w:r>
      <w:r w:rsidRPr="00821DC6">
        <w:tab/>
      </w:r>
      <w:r w:rsidR="00901591" w:rsidRPr="00821DC6">
        <w:t>RRC Re-establishment</w:t>
      </w:r>
    </w:p>
    <w:p w14:paraId="5437E3FA" w14:textId="771384F6" w:rsidR="00901591" w:rsidRPr="00821DC6" w:rsidRDefault="00901591" w:rsidP="00901591">
      <w:pPr>
        <w:rPr>
          <w:rFonts w:ascii="Arial" w:hAnsi="Arial" w:cs="Arial"/>
          <w:b/>
          <w:sz w:val="24"/>
        </w:rPr>
      </w:pPr>
      <w:r w:rsidRPr="00821DC6">
        <w:rPr>
          <w:rFonts w:ascii="Arial" w:hAnsi="Arial" w:cs="Arial"/>
          <w:b/>
          <w:color w:val="0000FF"/>
          <w:sz w:val="24"/>
        </w:rPr>
        <w:t>R4-2106577</w:t>
      </w:r>
      <w:r w:rsidRPr="00821DC6">
        <w:rPr>
          <w:rFonts w:ascii="Arial" w:hAnsi="Arial" w:cs="Arial"/>
          <w:b/>
          <w:color w:val="0000FF"/>
          <w:sz w:val="24"/>
        </w:rPr>
        <w:tab/>
      </w:r>
      <w:r w:rsidR="0029498F" w:rsidRPr="00821DC6">
        <w:rPr>
          <w:rFonts w:ascii="Arial" w:hAnsi="Arial" w:cs="Arial"/>
          <w:b/>
          <w:sz w:val="24"/>
        </w:rPr>
        <w:t>Draft TC RRC re-establishment with CCA</w:t>
      </w:r>
    </w:p>
    <w:p w14:paraId="7F31C542" w14:textId="095D31C5" w:rsidR="00901591" w:rsidRPr="00821DC6" w:rsidRDefault="00901591" w:rsidP="00901591">
      <w:pPr>
        <w:rPr>
          <w:i/>
        </w:rPr>
      </w:pPr>
      <w:r w:rsidRPr="00821DC6">
        <w:rPr>
          <w:i/>
        </w:rPr>
        <w:tab/>
      </w:r>
      <w:r w:rsidRPr="00821DC6">
        <w:rPr>
          <w:i/>
        </w:rPr>
        <w:tab/>
      </w:r>
      <w:r w:rsidRPr="00821DC6">
        <w:rPr>
          <w:i/>
        </w:rPr>
        <w:tab/>
      </w:r>
      <w:r w:rsidRPr="00821DC6">
        <w:rPr>
          <w:i/>
        </w:rPr>
        <w:tab/>
      </w:r>
      <w:r w:rsidRPr="00821DC6">
        <w:rPr>
          <w:i/>
        </w:rPr>
        <w:tab/>
        <w:t xml:space="preserve">Type: </w:t>
      </w:r>
      <w:proofErr w:type="spellStart"/>
      <w:r w:rsidRPr="00821DC6">
        <w:rPr>
          <w:i/>
        </w:rPr>
        <w:t>draftCR</w:t>
      </w:r>
      <w:proofErr w:type="spellEnd"/>
      <w:r w:rsidRPr="00821DC6">
        <w:rPr>
          <w:i/>
        </w:rPr>
        <w:tab/>
      </w:r>
      <w:r w:rsidRPr="00821DC6">
        <w:rPr>
          <w:i/>
        </w:rPr>
        <w:tab/>
        <w:t>For: Endorsement</w:t>
      </w:r>
      <w:r w:rsidRPr="00821DC6">
        <w:rPr>
          <w:i/>
        </w:rPr>
        <w:br/>
      </w:r>
      <w:r w:rsidRPr="00821DC6">
        <w:rPr>
          <w:i/>
        </w:rPr>
        <w:tab/>
      </w:r>
      <w:r w:rsidRPr="00821DC6">
        <w:rPr>
          <w:i/>
        </w:rPr>
        <w:tab/>
      </w:r>
      <w:r w:rsidRPr="00821DC6">
        <w:rPr>
          <w:i/>
        </w:rPr>
        <w:tab/>
      </w:r>
      <w:r w:rsidRPr="00821DC6">
        <w:rPr>
          <w:i/>
        </w:rPr>
        <w:tab/>
      </w:r>
      <w:r w:rsidRPr="00821DC6">
        <w:rPr>
          <w:i/>
        </w:rPr>
        <w:tab/>
        <w:t>38.133 v16.7.0</w:t>
      </w:r>
      <w:r w:rsidRPr="00821DC6">
        <w:rPr>
          <w:i/>
        </w:rPr>
        <w:tab/>
        <w:t xml:space="preserve">  CR-  rev  Cat: F (Rel-16)</w:t>
      </w:r>
      <w:r w:rsidRPr="00821DC6">
        <w:rPr>
          <w:i/>
        </w:rPr>
        <w:br/>
      </w:r>
      <w:r w:rsidRPr="00821DC6">
        <w:rPr>
          <w:i/>
        </w:rPr>
        <w:br/>
      </w:r>
      <w:r w:rsidRPr="00821DC6">
        <w:rPr>
          <w:i/>
        </w:rPr>
        <w:tab/>
      </w:r>
      <w:r w:rsidRPr="00821DC6">
        <w:rPr>
          <w:i/>
        </w:rPr>
        <w:tab/>
      </w:r>
      <w:r w:rsidRPr="00821DC6">
        <w:rPr>
          <w:i/>
        </w:rPr>
        <w:tab/>
      </w:r>
      <w:r w:rsidRPr="00821DC6">
        <w:rPr>
          <w:i/>
        </w:rPr>
        <w:tab/>
      </w:r>
      <w:r w:rsidRPr="00821DC6">
        <w:rPr>
          <w:i/>
        </w:rPr>
        <w:tab/>
        <w:t xml:space="preserve">Source: </w:t>
      </w:r>
      <w:r w:rsidR="0029498F" w:rsidRPr="00821DC6">
        <w:rPr>
          <w:i/>
        </w:rPr>
        <w:t>Nokia, Nokia Shanghai Bell</w:t>
      </w:r>
    </w:p>
    <w:p w14:paraId="33697435" w14:textId="11BE3039" w:rsidR="00901591" w:rsidRPr="00821DC6" w:rsidRDefault="007F6D3E" w:rsidP="00901591">
      <w:pPr>
        <w:rPr>
          <w:color w:val="993300"/>
          <w:u w:val="single"/>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1F1C814F" w14:textId="77777777" w:rsidR="00181FB1" w:rsidRPr="00821DC6" w:rsidRDefault="00181FB1" w:rsidP="00C543D0">
      <w:pPr>
        <w:rPr>
          <w:color w:val="993300"/>
          <w:u w:val="single"/>
        </w:rPr>
      </w:pPr>
    </w:p>
    <w:p w14:paraId="0232245E" w14:textId="55B4CEEA" w:rsidR="00181FB1" w:rsidRPr="00821DC6" w:rsidRDefault="00181FB1" w:rsidP="00181FB1">
      <w:pPr>
        <w:rPr>
          <w:rFonts w:ascii="Arial" w:hAnsi="Arial" w:cs="Arial"/>
          <w:b/>
          <w:sz w:val="24"/>
        </w:rPr>
      </w:pPr>
      <w:r w:rsidRPr="00821DC6">
        <w:rPr>
          <w:rFonts w:ascii="Arial" w:hAnsi="Arial" w:cs="Arial"/>
          <w:b/>
          <w:sz w:val="24"/>
        </w:rPr>
        <w:t>R4-2104432</w:t>
      </w:r>
      <w:r w:rsidRPr="00821DC6">
        <w:rPr>
          <w:rFonts w:ascii="Arial" w:hAnsi="Arial" w:cs="Arial"/>
          <w:b/>
          <w:sz w:val="24"/>
        </w:rPr>
        <w:tab/>
        <w:t>Test cases for RRC re-establishment in NR-U</w:t>
      </w:r>
      <w:r w:rsidRPr="00821DC6">
        <w:rPr>
          <w:rFonts w:ascii="Arial" w:hAnsi="Arial" w:cs="Arial"/>
          <w:b/>
          <w:sz w:val="24"/>
        </w:rPr>
        <w:tab/>
      </w:r>
    </w:p>
    <w:p w14:paraId="170EEE0E" w14:textId="1043632E" w:rsidR="00181FB1" w:rsidRPr="00821DC6" w:rsidRDefault="00181FB1" w:rsidP="00181FB1">
      <w:pPr>
        <w:rPr>
          <w:i/>
        </w:rPr>
      </w:pPr>
      <w:r w:rsidRPr="00821DC6">
        <w:rPr>
          <w:i/>
        </w:rPr>
        <w:tab/>
      </w:r>
      <w:r w:rsidRPr="00821DC6">
        <w:rPr>
          <w:i/>
        </w:rPr>
        <w:tab/>
      </w:r>
      <w:r w:rsidRPr="00821DC6">
        <w:rPr>
          <w:i/>
        </w:rPr>
        <w:tab/>
      </w:r>
      <w:r w:rsidRPr="00821DC6">
        <w:rPr>
          <w:i/>
        </w:rPr>
        <w:tab/>
      </w:r>
      <w:r w:rsidRPr="00821DC6">
        <w:rPr>
          <w:i/>
        </w:rPr>
        <w:tab/>
        <w:t>Source: ZTE Corporation</w:t>
      </w:r>
    </w:p>
    <w:p w14:paraId="222FA321" w14:textId="219F40A4" w:rsidR="00181FB1" w:rsidRPr="00821DC6" w:rsidRDefault="00BF5C2B" w:rsidP="00181FB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3B9F6F" w14:textId="77777777" w:rsidR="00181FB1" w:rsidRPr="00821DC6" w:rsidRDefault="00181FB1" w:rsidP="00181FB1">
      <w:pPr>
        <w:rPr>
          <w:color w:val="993300"/>
          <w:u w:val="single"/>
        </w:rPr>
      </w:pPr>
    </w:p>
    <w:p w14:paraId="060187D0" w14:textId="3C933D44" w:rsidR="00181FB1" w:rsidRPr="00821DC6" w:rsidRDefault="00181FB1" w:rsidP="00181FB1">
      <w:pPr>
        <w:rPr>
          <w:rFonts w:ascii="Arial" w:hAnsi="Arial" w:cs="Arial"/>
          <w:b/>
          <w:sz w:val="24"/>
        </w:rPr>
      </w:pPr>
      <w:r w:rsidRPr="00821DC6">
        <w:rPr>
          <w:rFonts w:ascii="Arial" w:hAnsi="Arial" w:cs="Arial"/>
          <w:b/>
          <w:sz w:val="24"/>
        </w:rPr>
        <w:t>R4-2107141</w:t>
      </w:r>
      <w:r w:rsidRPr="00821DC6">
        <w:rPr>
          <w:rFonts w:ascii="Arial" w:hAnsi="Arial" w:cs="Arial"/>
          <w:b/>
          <w:sz w:val="24"/>
        </w:rPr>
        <w:tab/>
        <w:t>RRC re-establishment tests for NR-U</w:t>
      </w:r>
      <w:r w:rsidRPr="00821DC6">
        <w:rPr>
          <w:rFonts w:ascii="Arial" w:hAnsi="Arial" w:cs="Arial"/>
          <w:b/>
          <w:sz w:val="24"/>
        </w:rPr>
        <w:tab/>
      </w:r>
    </w:p>
    <w:p w14:paraId="3BA09616" w14:textId="7513ED9D" w:rsidR="00821DC6" w:rsidRPr="00821DC6" w:rsidRDefault="00821DC6" w:rsidP="00821DC6">
      <w:pPr>
        <w:rPr>
          <w:i/>
        </w:rPr>
      </w:pPr>
      <w:r w:rsidRPr="00821DC6">
        <w:rPr>
          <w:i/>
        </w:rPr>
        <w:tab/>
      </w:r>
      <w:r w:rsidRPr="00821DC6">
        <w:rPr>
          <w:i/>
        </w:rPr>
        <w:tab/>
      </w:r>
      <w:r w:rsidRPr="00821DC6">
        <w:rPr>
          <w:i/>
        </w:rPr>
        <w:tab/>
      </w:r>
      <w:r w:rsidRPr="00821DC6">
        <w:rPr>
          <w:i/>
        </w:rPr>
        <w:tab/>
      </w:r>
      <w:r w:rsidRPr="00821DC6">
        <w:rPr>
          <w:i/>
        </w:rPr>
        <w:tab/>
        <w:t>Source: Ericsson</w:t>
      </w:r>
    </w:p>
    <w:p w14:paraId="68FBE290" w14:textId="6D08291F" w:rsidR="00181FB1" w:rsidRPr="00821DC6" w:rsidRDefault="00BF5C2B" w:rsidP="00181FB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FD32A0" w14:textId="77777777" w:rsidR="00181FB1" w:rsidRPr="00821DC6" w:rsidRDefault="00181FB1" w:rsidP="00181FB1">
      <w:pPr>
        <w:rPr>
          <w:color w:val="993300"/>
          <w:u w:val="single"/>
        </w:rPr>
      </w:pPr>
    </w:p>
    <w:p w14:paraId="30DDA818" w14:textId="03C3F894" w:rsidR="00181FB1" w:rsidRPr="00821DC6" w:rsidRDefault="00181FB1" w:rsidP="00181FB1">
      <w:pPr>
        <w:rPr>
          <w:rFonts w:ascii="Arial" w:hAnsi="Arial" w:cs="Arial"/>
          <w:b/>
          <w:sz w:val="24"/>
        </w:rPr>
      </w:pPr>
      <w:r w:rsidRPr="00821DC6">
        <w:rPr>
          <w:rFonts w:ascii="Arial" w:hAnsi="Arial" w:cs="Arial"/>
          <w:b/>
          <w:sz w:val="24"/>
        </w:rPr>
        <w:t>R4-2107142</w:t>
      </w:r>
      <w:r w:rsidRPr="00821DC6">
        <w:rPr>
          <w:rFonts w:ascii="Arial" w:hAnsi="Arial" w:cs="Arial"/>
          <w:b/>
          <w:sz w:val="24"/>
        </w:rPr>
        <w:tab/>
        <w:t>RRC re-establishment tests for NR-U in 38.133</w:t>
      </w:r>
      <w:r w:rsidRPr="00821DC6">
        <w:rPr>
          <w:rFonts w:ascii="Arial" w:hAnsi="Arial" w:cs="Arial"/>
          <w:b/>
          <w:sz w:val="24"/>
        </w:rPr>
        <w:tab/>
        <w:t>Ericsson</w:t>
      </w:r>
    </w:p>
    <w:p w14:paraId="7AE3FEC9" w14:textId="47DC9A30" w:rsidR="00821DC6" w:rsidRPr="00821DC6" w:rsidRDefault="00821DC6" w:rsidP="00821DC6">
      <w:pPr>
        <w:rPr>
          <w:i/>
        </w:rPr>
      </w:pPr>
      <w:r w:rsidRPr="00821DC6">
        <w:rPr>
          <w:i/>
        </w:rPr>
        <w:lastRenderedPageBreak/>
        <w:tab/>
      </w:r>
      <w:r w:rsidRPr="00821DC6">
        <w:rPr>
          <w:i/>
        </w:rPr>
        <w:tab/>
      </w:r>
      <w:r w:rsidRPr="00821DC6">
        <w:rPr>
          <w:i/>
        </w:rPr>
        <w:tab/>
      </w:r>
      <w:r w:rsidRPr="00821DC6">
        <w:rPr>
          <w:i/>
        </w:rPr>
        <w:tab/>
      </w:r>
      <w:r w:rsidRPr="00821DC6">
        <w:rPr>
          <w:i/>
        </w:rPr>
        <w:tab/>
        <w:t xml:space="preserve">Type: </w:t>
      </w:r>
      <w:proofErr w:type="spellStart"/>
      <w:r w:rsidRPr="00821DC6">
        <w:rPr>
          <w:i/>
        </w:rPr>
        <w:t>draftCR</w:t>
      </w:r>
      <w:proofErr w:type="spellEnd"/>
      <w:r w:rsidRPr="00821DC6">
        <w:rPr>
          <w:i/>
        </w:rPr>
        <w:tab/>
      </w:r>
      <w:r w:rsidRPr="00821DC6">
        <w:rPr>
          <w:i/>
        </w:rPr>
        <w:tab/>
        <w:t>For: Endorsement</w:t>
      </w:r>
      <w:r w:rsidRPr="00821DC6">
        <w:rPr>
          <w:i/>
        </w:rPr>
        <w:br/>
      </w:r>
      <w:r w:rsidRPr="00821DC6">
        <w:rPr>
          <w:i/>
        </w:rPr>
        <w:tab/>
      </w:r>
      <w:r w:rsidRPr="00821DC6">
        <w:rPr>
          <w:i/>
        </w:rPr>
        <w:tab/>
      </w:r>
      <w:r w:rsidRPr="00821DC6">
        <w:rPr>
          <w:i/>
        </w:rPr>
        <w:tab/>
      </w:r>
      <w:r w:rsidRPr="00821DC6">
        <w:rPr>
          <w:i/>
        </w:rPr>
        <w:tab/>
      </w:r>
      <w:r w:rsidRPr="00821DC6">
        <w:rPr>
          <w:i/>
        </w:rPr>
        <w:tab/>
        <w:t>38.133 v16.7.0</w:t>
      </w:r>
      <w:r w:rsidRPr="00821DC6">
        <w:rPr>
          <w:i/>
        </w:rPr>
        <w:tab/>
        <w:t xml:space="preserve">  CR-  rev  Cat: F (Rel-16)</w:t>
      </w:r>
      <w:r w:rsidRPr="00821DC6">
        <w:rPr>
          <w:i/>
        </w:rPr>
        <w:br/>
      </w:r>
      <w:r w:rsidRPr="00821DC6">
        <w:rPr>
          <w:i/>
        </w:rPr>
        <w:tab/>
      </w:r>
      <w:r w:rsidRPr="00821DC6">
        <w:rPr>
          <w:i/>
        </w:rPr>
        <w:tab/>
      </w:r>
      <w:r w:rsidRPr="00821DC6">
        <w:rPr>
          <w:i/>
        </w:rPr>
        <w:tab/>
      </w:r>
      <w:r w:rsidRPr="00821DC6">
        <w:rPr>
          <w:i/>
        </w:rPr>
        <w:tab/>
      </w:r>
      <w:r w:rsidRPr="00821DC6">
        <w:rPr>
          <w:i/>
        </w:rPr>
        <w:tab/>
        <w:t>Source: Ericsson</w:t>
      </w:r>
    </w:p>
    <w:p w14:paraId="01BA73DF" w14:textId="4391FB9F" w:rsidR="00181FB1" w:rsidRDefault="00821DC6" w:rsidP="00181FB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A5825CC" w14:textId="77777777" w:rsidR="00181FB1" w:rsidRDefault="00181FB1" w:rsidP="00C543D0">
      <w:pPr>
        <w:rPr>
          <w:color w:val="993300"/>
          <w:u w:val="single"/>
        </w:rPr>
      </w:pPr>
    </w:p>
    <w:p w14:paraId="757D5E5E" w14:textId="77777777" w:rsidR="00FA41EE" w:rsidRDefault="00FA41EE" w:rsidP="00FA41EE">
      <w:pPr>
        <w:pStyle w:val="Heading6"/>
      </w:pPr>
      <w:r>
        <w:t>5.1.3.3.5</w:t>
      </w:r>
      <w:r>
        <w:tab/>
        <w:t>RRC Connection Release with Redirection</w:t>
      </w:r>
      <w:bookmarkEnd w:id="20"/>
    </w:p>
    <w:p w14:paraId="659A35AF" w14:textId="77777777" w:rsidR="00FA41EE" w:rsidRDefault="00FA41EE" w:rsidP="00FA41EE">
      <w:pPr>
        <w:rPr>
          <w:rFonts w:ascii="Arial" w:hAnsi="Arial" w:cs="Arial"/>
          <w:b/>
          <w:sz w:val="24"/>
        </w:rPr>
      </w:pPr>
      <w:r>
        <w:rPr>
          <w:rFonts w:ascii="Arial" w:hAnsi="Arial" w:cs="Arial"/>
          <w:b/>
          <w:color w:val="0000FF"/>
          <w:sz w:val="24"/>
        </w:rPr>
        <w:t>R4-2104433</w:t>
      </w:r>
      <w:r>
        <w:rPr>
          <w:rFonts w:ascii="Arial" w:hAnsi="Arial" w:cs="Arial"/>
          <w:b/>
          <w:color w:val="0000FF"/>
          <w:sz w:val="24"/>
        </w:rPr>
        <w:tab/>
      </w:r>
      <w:r>
        <w:rPr>
          <w:rFonts w:ascii="Arial" w:hAnsi="Arial" w:cs="Arial"/>
          <w:b/>
          <w:sz w:val="24"/>
        </w:rPr>
        <w:t>Test cases for RRC release with re-direction in NR-U</w:t>
      </w:r>
    </w:p>
    <w:p w14:paraId="680A5CF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09CE96F" w14:textId="024D7515"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5263F4" w14:textId="77777777" w:rsidR="00BD67F2" w:rsidRDefault="00BD67F2" w:rsidP="00FA41EE">
      <w:pPr>
        <w:rPr>
          <w:color w:val="993300"/>
          <w:u w:val="single"/>
        </w:rPr>
      </w:pPr>
    </w:p>
    <w:p w14:paraId="4EB43DA3" w14:textId="77777777" w:rsidR="00FA41EE" w:rsidRDefault="00FA41EE" w:rsidP="00FA41EE">
      <w:pPr>
        <w:rPr>
          <w:rFonts w:ascii="Arial" w:hAnsi="Arial" w:cs="Arial"/>
          <w:b/>
          <w:sz w:val="24"/>
        </w:rPr>
      </w:pPr>
      <w:r>
        <w:rPr>
          <w:rFonts w:ascii="Arial" w:hAnsi="Arial" w:cs="Arial"/>
          <w:b/>
          <w:color w:val="0000FF"/>
          <w:sz w:val="24"/>
        </w:rPr>
        <w:t>R4-2106979</w:t>
      </w:r>
      <w:r>
        <w:rPr>
          <w:rFonts w:ascii="Arial" w:hAnsi="Arial" w:cs="Arial"/>
          <w:b/>
          <w:color w:val="0000FF"/>
          <w:sz w:val="24"/>
        </w:rPr>
        <w:tab/>
      </w:r>
      <w:r>
        <w:rPr>
          <w:rFonts w:ascii="Arial" w:hAnsi="Arial" w:cs="Arial"/>
          <w:b/>
          <w:sz w:val="24"/>
        </w:rPr>
        <w:t>Draft CR on test cases for RRC release with redirection for NR-U</w:t>
      </w:r>
    </w:p>
    <w:p w14:paraId="73AD68D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9CA72C" w14:textId="0D236B45"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R4-2105719 (from R4-2106979).</w:t>
      </w:r>
    </w:p>
    <w:p w14:paraId="5FAC6CC7" w14:textId="79697880" w:rsidR="00821DC6" w:rsidRDefault="00821DC6" w:rsidP="00821DC6">
      <w:pPr>
        <w:rPr>
          <w:rFonts w:ascii="Arial" w:hAnsi="Arial" w:cs="Arial"/>
          <w:b/>
          <w:sz w:val="24"/>
        </w:rPr>
      </w:pPr>
      <w:r>
        <w:rPr>
          <w:rFonts w:ascii="Arial" w:hAnsi="Arial" w:cs="Arial"/>
          <w:b/>
          <w:color w:val="0000FF"/>
          <w:sz w:val="24"/>
        </w:rPr>
        <w:t>R4-2105719</w:t>
      </w:r>
      <w:r>
        <w:rPr>
          <w:rFonts w:ascii="Arial" w:hAnsi="Arial" w:cs="Arial"/>
          <w:b/>
          <w:color w:val="0000FF"/>
          <w:sz w:val="24"/>
        </w:rPr>
        <w:tab/>
      </w:r>
      <w:r>
        <w:rPr>
          <w:rFonts w:ascii="Arial" w:hAnsi="Arial" w:cs="Arial"/>
          <w:b/>
          <w:sz w:val="24"/>
        </w:rPr>
        <w:t>Draft CR on test cases for RRC release with redirection for NR-U</w:t>
      </w:r>
    </w:p>
    <w:p w14:paraId="74D5F59E" w14:textId="77777777" w:rsidR="00821DC6" w:rsidRDefault="00821DC6" w:rsidP="00821D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3C9ABF" w14:textId="46467491" w:rsidR="00821DC6" w:rsidRDefault="007F6D3E"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62699A0E" w14:textId="77777777" w:rsidR="00BD67F2" w:rsidRDefault="00BD67F2" w:rsidP="00821DC6">
      <w:pPr>
        <w:rPr>
          <w:color w:val="993300"/>
          <w:u w:val="single"/>
        </w:rPr>
      </w:pPr>
    </w:p>
    <w:p w14:paraId="3AC62883" w14:textId="77777777" w:rsidR="00FA41EE" w:rsidRDefault="00FA41EE" w:rsidP="00FA41EE">
      <w:pPr>
        <w:rPr>
          <w:rFonts w:ascii="Arial" w:hAnsi="Arial" w:cs="Arial"/>
          <w:b/>
          <w:sz w:val="24"/>
        </w:rPr>
      </w:pPr>
      <w:r>
        <w:rPr>
          <w:rFonts w:ascii="Arial" w:hAnsi="Arial" w:cs="Arial"/>
          <w:b/>
          <w:color w:val="0000FF"/>
          <w:sz w:val="24"/>
        </w:rPr>
        <w:t>R4-2107143</w:t>
      </w:r>
      <w:r>
        <w:rPr>
          <w:rFonts w:ascii="Arial" w:hAnsi="Arial" w:cs="Arial"/>
          <w:b/>
          <w:color w:val="0000FF"/>
          <w:sz w:val="24"/>
        </w:rPr>
        <w:tab/>
      </w:r>
      <w:r>
        <w:rPr>
          <w:rFonts w:ascii="Arial" w:hAnsi="Arial" w:cs="Arial"/>
          <w:b/>
          <w:sz w:val="24"/>
        </w:rPr>
        <w:t xml:space="preserve">RRC </w:t>
      </w:r>
      <w:proofErr w:type="spellStart"/>
      <w:r>
        <w:rPr>
          <w:rFonts w:ascii="Arial" w:hAnsi="Arial" w:cs="Arial"/>
          <w:b/>
          <w:sz w:val="24"/>
        </w:rPr>
        <w:t>connetion</w:t>
      </w:r>
      <w:proofErr w:type="spellEnd"/>
      <w:r>
        <w:rPr>
          <w:rFonts w:ascii="Arial" w:hAnsi="Arial" w:cs="Arial"/>
          <w:b/>
          <w:sz w:val="24"/>
        </w:rPr>
        <w:t xml:space="preserve"> release with re-direction from NR to NR-U test</w:t>
      </w:r>
    </w:p>
    <w:p w14:paraId="5F0D0826"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1FE7C7D" w14:textId="77777777" w:rsidR="00FA41EE" w:rsidRDefault="00FA41EE" w:rsidP="00FA41EE">
      <w:pPr>
        <w:rPr>
          <w:rFonts w:ascii="Arial" w:hAnsi="Arial" w:cs="Arial"/>
          <w:b/>
        </w:rPr>
      </w:pPr>
      <w:r>
        <w:rPr>
          <w:rFonts w:ascii="Arial" w:hAnsi="Arial" w:cs="Arial"/>
          <w:b/>
        </w:rPr>
        <w:t xml:space="preserve">Abstract: </w:t>
      </w:r>
    </w:p>
    <w:p w14:paraId="6AFA835A" w14:textId="77777777" w:rsidR="00FA41EE" w:rsidRDefault="00FA41EE" w:rsidP="00FA41EE">
      <w:r>
        <w:t>The paper describes test case on RRC re-direction from NR to NR-U carriers</w:t>
      </w:r>
    </w:p>
    <w:p w14:paraId="278DF986" w14:textId="6DC09358"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6DDB07" w14:textId="77777777" w:rsidR="00BD67F2" w:rsidRDefault="00BD67F2" w:rsidP="00FA41EE">
      <w:pPr>
        <w:rPr>
          <w:color w:val="993300"/>
          <w:u w:val="single"/>
        </w:rPr>
      </w:pPr>
    </w:p>
    <w:p w14:paraId="0CAA5DD4" w14:textId="5BC738A6" w:rsidR="00FA41EE" w:rsidRDefault="00FA41EE" w:rsidP="00FA41EE">
      <w:pPr>
        <w:rPr>
          <w:rFonts w:ascii="Arial" w:hAnsi="Arial" w:cs="Arial"/>
          <w:b/>
          <w:sz w:val="24"/>
        </w:rPr>
      </w:pPr>
      <w:r>
        <w:rPr>
          <w:rFonts w:ascii="Arial" w:hAnsi="Arial" w:cs="Arial"/>
          <w:b/>
          <w:color w:val="0000FF"/>
          <w:sz w:val="24"/>
        </w:rPr>
        <w:t>R4-2107144</w:t>
      </w:r>
      <w:r>
        <w:rPr>
          <w:rFonts w:ascii="Arial" w:hAnsi="Arial" w:cs="Arial"/>
          <w:b/>
          <w:color w:val="0000FF"/>
          <w:sz w:val="24"/>
        </w:rPr>
        <w:tab/>
      </w:r>
      <w:r>
        <w:rPr>
          <w:rFonts w:ascii="Arial" w:hAnsi="Arial" w:cs="Arial"/>
          <w:b/>
          <w:sz w:val="24"/>
        </w:rPr>
        <w:t>RRC conne</w:t>
      </w:r>
      <w:r w:rsidR="00BD67F2">
        <w:rPr>
          <w:rFonts w:ascii="Arial" w:hAnsi="Arial" w:cs="Arial"/>
          <w:b/>
          <w:sz w:val="24"/>
        </w:rPr>
        <w:t>c</w:t>
      </w:r>
      <w:r>
        <w:rPr>
          <w:rFonts w:ascii="Arial" w:hAnsi="Arial" w:cs="Arial"/>
          <w:b/>
          <w:sz w:val="24"/>
        </w:rPr>
        <w:t>tion release with re-direction from NR to NR-U test in 38.133</w:t>
      </w:r>
    </w:p>
    <w:p w14:paraId="7EDE40D0"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2F69719C" w14:textId="77777777" w:rsidR="00FA41EE" w:rsidRDefault="00FA41EE" w:rsidP="00FA41EE">
      <w:pPr>
        <w:rPr>
          <w:rFonts w:ascii="Arial" w:hAnsi="Arial" w:cs="Arial"/>
          <w:b/>
        </w:rPr>
      </w:pPr>
      <w:r>
        <w:rPr>
          <w:rFonts w:ascii="Arial" w:hAnsi="Arial" w:cs="Arial"/>
          <w:b/>
        </w:rPr>
        <w:t xml:space="preserve">Abstract: </w:t>
      </w:r>
    </w:p>
    <w:p w14:paraId="7B3845DC" w14:textId="77777777" w:rsidR="00FA41EE" w:rsidRDefault="00FA41EE" w:rsidP="00FA41EE">
      <w:r>
        <w:t>The CR contains test case on RRC re-direction from NR to NR-U</w:t>
      </w:r>
    </w:p>
    <w:p w14:paraId="38DD011C" w14:textId="7F226A63"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R4-2105720 (from R4-2107144).</w:t>
      </w:r>
    </w:p>
    <w:p w14:paraId="4C2EBF41" w14:textId="04D52362" w:rsidR="00821DC6" w:rsidRDefault="00821DC6" w:rsidP="00821DC6">
      <w:pPr>
        <w:rPr>
          <w:rFonts w:ascii="Arial" w:hAnsi="Arial" w:cs="Arial"/>
          <w:b/>
          <w:sz w:val="24"/>
        </w:rPr>
      </w:pPr>
      <w:bookmarkStart w:id="21" w:name="_Toc68908070"/>
      <w:r>
        <w:rPr>
          <w:rFonts w:ascii="Arial" w:hAnsi="Arial" w:cs="Arial"/>
          <w:b/>
          <w:color w:val="0000FF"/>
          <w:sz w:val="24"/>
        </w:rPr>
        <w:lastRenderedPageBreak/>
        <w:t>R4-2105720</w:t>
      </w:r>
      <w:r>
        <w:rPr>
          <w:rFonts w:ascii="Arial" w:hAnsi="Arial" w:cs="Arial"/>
          <w:b/>
          <w:color w:val="0000FF"/>
          <w:sz w:val="24"/>
        </w:rPr>
        <w:tab/>
      </w:r>
      <w:r>
        <w:rPr>
          <w:rFonts w:ascii="Arial" w:hAnsi="Arial" w:cs="Arial"/>
          <w:b/>
          <w:sz w:val="24"/>
        </w:rPr>
        <w:t>RRC conne</w:t>
      </w:r>
      <w:r w:rsidR="00BD67F2">
        <w:rPr>
          <w:rFonts w:ascii="Arial" w:hAnsi="Arial" w:cs="Arial"/>
          <w:b/>
          <w:sz w:val="24"/>
        </w:rPr>
        <w:t>c</w:t>
      </w:r>
      <w:r>
        <w:rPr>
          <w:rFonts w:ascii="Arial" w:hAnsi="Arial" w:cs="Arial"/>
          <w:b/>
          <w:sz w:val="24"/>
        </w:rPr>
        <w:t>tion release with re-direction from NR to NR-U test in 38.133</w:t>
      </w:r>
    </w:p>
    <w:p w14:paraId="386C0E16" w14:textId="77777777" w:rsidR="00821DC6" w:rsidRDefault="00821DC6" w:rsidP="00821D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246523EE" w14:textId="77777777" w:rsidR="00821DC6" w:rsidRDefault="00821DC6" w:rsidP="00821DC6">
      <w:pPr>
        <w:rPr>
          <w:rFonts w:ascii="Arial" w:hAnsi="Arial" w:cs="Arial"/>
          <w:b/>
        </w:rPr>
      </w:pPr>
      <w:r>
        <w:rPr>
          <w:rFonts w:ascii="Arial" w:hAnsi="Arial" w:cs="Arial"/>
          <w:b/>
        </w:rPr>
        <w:t xml:space="preserve">Abstract: </w:t>
      </w:r>
    </w:p>
    <w:p w14:paraId="5720354E" w14:textId="77777777" w:rsidR="00821DC6" w:rsidRDefault="00821DC6" w:rsidP="00821DC6">
      <w:r>
        <w:t>The CR contains test case on RRC re-direction from NR to NR-U</w:t>
      </w:r>
    </w:p>
    <w:p w14:paraId="09A9D4FF" w14:textId="13F4C900" w:rsidR="00821DC6" w:rsidRDefault="007F6D3E"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45633FC7" w14:textId="77777777" w:rsidR="00BD67F2" w:rsidRDefault="00BD67F2" w:rsidP="00821DC6">
      <w:pPr>
        <w:rPr>
          <w:color w:val="993300"/>
          <w:u w:val="single"/>
        </w:rPr>
      </w:pPr>
    </w:p>
    <w:p w14:paraId="11805023" w14:textId="77777777" w:rsidR="00FA41EE" w:rsidRDefault="00FA41EE" w:rsidP="00FA41EE">
      <w:pPr>
        <w:pStyle w:val="Heading6"/>
      </w:pPr>
      <w:r>
        <w:t>5.1.3.3.6</w:t>
      </w:r>
      <w:r>
        <w:tab/>
        <w:t>Random access</w:t>
      </w:r>
      <w:bookmarkEnd w:id="21"/>
    </w:p>
    <w:p w14:paraId="028F14B4" w14:textId="77777777" w:rsidR="00FA41EE" w:rsidRDefault="00FA41EE" w:rsidP="00FA41EE">
      <w:pPr>
        <w:rPr>
          <w:rFonts w:ascii="Arial" w:hAnsi="Arial" w:cs="Arial"/>
          <w:b/>
          <w:sz w:val="24"/>
        </w:rPr>
      </w:pPr>
      <w:r>
        <w:rPr>
          <w:rFonts w:ascii="Arial" w:hAnsi="Arial" w:cs="Arial"/>
          <w:b/>
          <w:color w:val="0000FF"/>
          <w:sz w:val="24"/>
        </w:rPr>
        <w:t>R4-2106579</w:t>
      </w:r>
      <w:r>
        <w:rPr>
          <w:rFonts w:ascii="Arial" w:hAnsi="Arial" w:cs="Arial"/>
          <w:b/>
          <w:color w:val="0000FF"/>
          <w:sz w:val="24"/>
        </w:rPr>
        <w:tab/>
      </w:r>
      <w:r>
        <w:rPr>
          <w:rFonts w:ascii="Arial" w:hAnsi="Arial" w:cs="Arial"/>
          <w:b/>
          <w:sz w:val="24"/>
        </w:rPr>
        <w:t>Draft CR NR-U RRM random access performance requirements</w:t>
      </w:r>
    </w:p>
    <w:p w14:paraId="4619E38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6A3A9D57" w14:textId="77777777" w:rsidR="00FA41EE" w:rsidRDefault="00FA41EE" w:rsidP="00FA41EE">
      <w:pPr>
        <w:rPr>
          <w:rFonts w:ascii="Arial" w:hAnsi="Arial" w:cs="Arial"/>
          <w:b/>
        </w:rPr>
      </w:pPr>
      <w:r>
        <w:rPr>
          <w:rFonts w:ascii="Arial" w:hAnsi="Arial" w:cs="Arial"/>
          <w:b/>
        </w:rPr>
        <w:t xml:space="preserve">Abstract: </w:t>
      </w:r>
    </w:p>
    <w:p w14:paraId="65B307A4" w14:textId="77777777" w:rsidR="00FA41EE" w:rsidRDefault="00FA41EE" w:rsidP="00FA41EE">
      <w:r>
        <w:t>Test cases for NR-U random access requirements.</w:t>
      </w:r>
    </w:p>
    <w:p w14:paraId="20391425" w14:textId="0B928D0A" w:rsidR="00FA41EE" w:rsidRDefault="00821DC6"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03960A6" w14:textId="77777777" w:rsidR="00BD67F2" w:rsidRDefault="00BD67F2" w:rsidP="00FA41EE">
      <w:pPr>
        <w:rPr>
          <w:color w:val="993300"/>
          <w:u w:val="single"/>
        </w:rPr>
      </w:pPr>
    </w:p>
    <w:p w14:paraId="48C682B1" w14:textId="77777777" w:rsidR="00FA41EE" w:rsidRDefault="00FA41EE" w:rsidP="00FA41EE">
      <w:pPr>
        <w:rPr>
          <w:rFonts w:ascii="Arial" w:hAnsi="Arial" w:cs="Arial"/>
          <w:b/>
          <w:sz w:val="24"/>
        </w:rPr>
      </w:pPr>
      <w:r>
        <w:rPr>
          <w:rFonts w:ascii="Arial" w:hAnsi="Arial" w:cs="Arial"/>
          <w:b/>
          <w:color w:val="0000FF"/>
          <w:sz w:val="24"/>
        </w:rPr>
        <w:t>R4-2106876</w:t>
      </w:r>
      <w:r>
        <w:rPr>
          <w:rFonts w:ascii="Arial" w:hAnsi="Arial" w:cs="Arial"/>
          <w:b/>
          <w:color w:val="0000FF"/>
          <w:sz w:val="24"/>
        </w:rPr>
        <w:tab/>
      </w:r>
      <w:r>
        <w:rPr>
          <w:rFonts w:ascii="Arial" w:hAnsi="Arial" w:cs="Arial"/>
          <w:b/>
          <w:sz w:val="24"/>
        </w:rPr>
        <w:t>Test cases on random access for NR-U</w:t>
      </w:r>
    </w:p>
    <w:p w14:paraId="0290A36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1DA98B8" w14:textId="77777777" w:rsidR="00FA41EE" w:rsidRDefault="00FA41EE" w:rsidP="00FA41EE">
      <w:pPr>
        <w:rPr>
          <w:rFonts w:ascii="Arial" w:hAnsi="Arial" w:cs="Arial"/>
          <w:b/>
        </w:rPr>
      </w:pPr>
      <w:r>
        <w:rPr>
          <w:rFonts w:ascii="Arial" w:hAnsi="Arial" w:cs="Arial"/>
          <w:b/>
        </w:rPr>
        <w:t xml:space="preserve">Abstract: </w:t>
      </w:r>
    </w:p>
    <w:p w14:paraId="3A217196" w14:textId="77777777" w:rsidR="00FA41EE" w:rsidRDefault="00FA41EE" w:rsidP="00FA41EE">
      <w:r>
        <w:t>This contribution discusses the test cases for random access procedure in NR-U</w:t>
      </w:r>
    </w:p>
    <w:p w14:paraId="300F4E72" w14:textId="35141E1A"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9D196" w14:textId="77777777" w:rsidR="00BD67F2" w:rsidRDefault="00BD67F2" w:rsidP="00FA41EE">
      <w:pPr>
        <w:rPr>
          <w:color w:val="993300"/>
          <w:u w:val="single"/>
        </w:rPr>
      </w:pPr>
    </w:p>
    <w:p w14:paraId="56413E22" w14:textId="77777777" w:rsidR="00FA41EE" w:rsidRDefault="00FA41EE" w:rsidP="00FA41EE">
      <w:pPr>
        <w:rPr>
          <w:rFonts w:ascii="Arial" w:hAnsi="Arial" w:cs="Arial"/>
          <w:b/>
          <w:sz w:val="24"/>
        </w:rPr>
      </w:pPr>
      <w:r>
        <w:rPr>
          <w:rFonts w:ascii="Arial" w:hAnsi="Arial" w:cs="Arial"/>
          <w:b/>
          <w:color w:val="0000FF"/>
          <w:sz w:val="24"/>
        </w:rPr>
        <w:t>R4-2106877</w:t>
      </w:r>
      <w:r>
        <w:rPr>
          <w:rFonts w:ascii="Arial" w:hAnsi="Arial" w:cs="Arial"/>
          <w:b/>
          <w:color w:val="0000FF"/>
          <w:sz w:val="24"/>
        </w:rPr>
        <w:tab/>
      </w:r>
      <w:r>
        <w:rPr>
          <w:rFonts w:ascii="Arial" w:hAnsi="Arial" w:cs="Arial"/>
          <w:b/>
          <w:sz w:val="24"/>
        </w:rPr>
        <w:t>Draft CR: Random access procedure test cases for NR-U</w:t>
      </w:r>
    </w:p>
    <w:p w14:paraId="1FF98C9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43929E4C" w14:textId="77777777" w:rsidR="00FA41EE" w:rsidRDefault="00FA41EE" w:rsidP="00FA41EE">
      <w:pPr>
        <w:rPr>
          <w:rFonts w:ascii="Arial" w:hAnsi="Arial" w:cs="Arial"/>
          <w:b/>
        </w:rPr>
      </w:pPr>
      <w:r>
        <w:rPr>
          <w:rFonts w:ascii="Arial" w:hAnsi="Arial" w:cs="Arial"/>
          <w:b/>
        </w:rPr>
        <w:t xml:space="preserve">Abstract: </w:t>
      </w:r>
    </w:p>
    <w:p w14:paraId="6ACF9A9B" w14:textId="77777777" w:rsidR="00FA41EE" w:rsidRDefault="00FA41EE" w:rsidP="00FA41EE">
      <w:r>
        <w:t>This draft CR introduces the test cases of random access procedure in NR-U.</w:t>
      </w:r>
    </w:p>
    <w:p w14:paraId="396B13B6" w14:textId="4EEF18F1"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R4-2105721 (from R4-2106877).</w:t>
      </w:r>
    </w:p>
    <w:p w14:paraId="23C0CB77" w14:textId="4B2E97CD" w:rsidR="00821DC6" w:rsidRDefault="00821DC6" w:rsidP="00821DC6">
      <w:pPr>
        <w:rPr>
          <w:rFonts w:ascii="Arial" w:hAnsi="Arial" w:cs="Arial"/>
          <w:b/>
          <w:sz w:val="24"/>
        </w:rPr>
      </w:pPr>
      <w:bookmarkStart w:id="22" w:name="_Toc68908071"/>
      <w:r>
        <w:rPr>
          <w:rFonts w:ascii="Arial" w:hAnsi="Arial" w:cs="Arial"/>
          <w:b/>
          <w:color w:val="0000FF"/>
          <w:sz w:val="24"/>
        </w:rPr>
        <w:t>R4-2105721</w:t>
      </w:r>
      <w:r>
        <w:rPr>
          <w:rFonts w:ascii="Arial" w:hAnsi="Arial" w:cs="Arial"/>
          <w:b/>
          <w:color w:val="0000FF"/>
          <w:sz w:val="24"/>
        </w:rPr>
        <w:tab/>
      </w:r>
      <w:r>
        <w:rPr>
          <w:rFonts w:ascii="Arial" w:hAnsi="Arial" w:cs="Arial"/>
          <w:b/>
          <w:sz w:val="24"/>
        </w:rPr>
        <w:t>Draft CR: Random access procedure test cases for NR-U</w:t>
      </w:r>
    </w:p>
    <w:p w14:paraId="364A4B87" w14:textId="7C809D86" w:rsidR="00821DC6" w:rsidRDefault="00821DC6" w:rsidP="00821D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r w:rsidR="00AB1800">
        <w:rPr>
          <w:i/>
        </w:rPr>
        <w:t>, Nokia</w:t>
      </w:r>
    </w:p>
    <w:p w14:paraId="5B4055D4" w14:textId="77777777" w:rsidR="00821DC6" w:rsidRDefault="00821DC6" w:rsidP="00821DC6">
      <w:pPr>
        <w:rPr>
          <w:rFonts w:ascii="Arial" w:hAnsi="Arial" w:cs="Arial"/>
          <w:b/>
        </w:rPr>
      </w:pPr>
      <w:r>
        <w:rPr>
          <w:rFonts w:ascii="Arial" w:hAnsi="Arial" w:cs="Arial"/>
          <w:b/>
        </w:rPr>
        <w:lastRenderedPageBreak/>
        <w:t xml:space="preserve">Abstract: </w:t>
      </w:r>
    </w:p>
    <w:p w14:paraId="4E299369" w14:textId="77777777" w:rsidR="00821DC6" w:rsidRDefault="00821DC6" w:rsidP="00821DC6">
      <w:r>
        <w:t>This draft CR introduces the test cases of random access procedure in NR-U.</w:t>
      </w:r>
    </w:p>
    <w:p w14:paraId="2C09047A" w14:textId="6CE2C441" w:rsidR="00821DC6" w:rsidRDefault="007F6D3E" w:rsidP="00821DC6">
      <w:pPr>
        <w:rPr>
          <w:color w:val="993300"/>
          <w:u w:val="single"/>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5BDFFA11" w14:textId="77777777" w:rsidR="00FA41EE" w:rsidRDefault="00FA41EE" w:rsidP="00FA41EE">
      <w:pPr>
        <w:pStyle w:val="Heading6"/>
      </w:pPr>
      <w:r>
        <w:t>5.1.3.3.7</w:t>
      </w:r>
      <w:r>
        <w:tab/>
        <w:t>Timing (transmit timing and TA)</w:t>
      </w:r>
      <w:bookmarkEnd w:id="22"/>
      <w:r>
        <w:t xml:space="preserve"> </w:t>
      </w:r>
    </w:p>
    <w:p w14:paraId="3A894CEC" w14:textId="77777777" w:rsidR="00FA41EE" w:rsidRDefault="00FA41EE" w:rsidP="00FA41EE">
      <w:pPr>
        <w:rPr>
          <w:rFonts w:ascii="Arial" w:hAnsi="Arial" w:cs="Arial"/>
          <w:b/>
          <w:sz w:val="24"/>
        </w:rPr>
      </w:pPr>
      <w:r>
        <w:rPr>
          <w:rFonts w:ascii="Arial" w:hAnsi="Arial" w:cs="Arial"/>
          <w:b/>
          <w:color w:val="0000FF"/>
          <w:sz w:val="24"/>
        </w:rPr>
        <w:t>R4-2104434</w:t>
      </w:r>
      <w:r>
        <w:rPr>
          <w:rFonts w:ascii="Arial" w:hAnsi="Arial" w:cs="Arial"/>
          <w:b/>
          <w:color w:val="0000FF"/>
          <w:sz w:val="24"/>
        </w:rPr>
        <w:tab/>
      </w:r>
      <w:r>
        <w:rPr>
          <w:rFonts w:ascii="Arial" w:hAnsi="Arial" w:cs="Arial"/>
          <w:b/>
          <w:sz w:val="24"/>
        </w:rPr>
        <w:t>Test cases for timing in NR-U</w:t>
      </w:r>
    </w:p>
    <w:p w14:paraId="4058BF0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7A5E383" w14:textId="4D416E2A" w:rsidR="00FA41EE" w:rsidRDefault="00BD67F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2C1E78" w14:textId="77777777" w:rsidR="00BD67F2" w:rsidRDefault="00BD67F2" w:rsidP="00FA41EE">
      <w:pPr>
        <w:rPr>
          <w:color w:val="993300"/>
          <w:u w:val="single"/>
        </w:rPr>
      </w:pPr>
    </w:p>
    <w:p w14:paraId="2215DC41" w14:textId="77777777" w:rsidR="00FA41EE" w:rsidRDefault="00FA41EE" w:rsidP="00FA41EE">
      <w:pPr>
        <w:rPr>
          <w:rFonts w:ascii="Arial" w:hAnsi="Arial" w:cs="Arial"/>
          <w:b/>
          <w:sz w:val="24"/>
        </w:rPr>
      </w:pPr>
      <w:r>
        <w:rPr>
          <w:rFonts w:ascii="Arial" w:hAnsi="Arial" w:cs="Arial"/>
          <w:b/>
          <w:color w:val="0000FF"/>
          <w:sz w:val="24"/>
        </w:rPr>
        <w:t>R4-2106980</w:t>
      </w:r>
      <w:r>
        <w:rPr>
          <w:rFonts w:ascii="Arial" w:hAnsi="Arial" w:cs="Arial"/>
          <w:b/>
          <w:color w:val="0000FF"/>
          <w:sz w:val="24"/>
        </w:rPr>
        <w:tab/>
      </w:r>
      <w:r>
        <w:rPr>
          <w:rFonts w:ascii="Arial" w:hAnsi="Arial" w:cs="Arial"/>
          <w:b/>
          <w:sz w:val="24"/>
        </w:rPr>
        <w:t>Discussion on test cases for timing requirements for NR-U</w:t>
      </w:r>
    </w:p>
    <w:p w14:paraId="3BAF5DE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B2AB9B" w14:textId="772358B6"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7EE596" w14:textId="77777777" w:rsidR="00BD67F2" w:rsidRDefault="00BD67F2" w:rsidP="00FA41EE">
      <w:pPr>
        <w:rPr>
          <w:color w:val="993300"/>
          <w:u w:val="single"/>
        </w:rPr>
      </w:pPr>
    </w:p>
    <w:p w14:paraId="4E6E2BBB" w14:textId="77777777" w:rsidR="00FA41EE" w:rsidRDefault="00FA41EE" w:rsidP="00FA41EE">
      <w:pPr>
        <w:pStyle w:val="Heading6"/>
      </w:pPr>
      <w:bookmarkStart w:id="23" w:name="_Toc68908072"/>
      <w:r>
        <w:t>5.1.3.3.8</w:t>
      </w:r>
      <w:r>
        <w:tab/>
        <w:t>BWP switching delay and interruptions</w:t>
      </w:r>
      <w:bookmarkEnd w:id="23"/>
    </w:p>
    <w:p w14:paraId="73907747" w14:textId="77777777" w:rsidR="00FA41EE" w:rsidRDefault="00FA41EE" w:rsidP="00FA41EE">
      <w:pPr>
        <w:rPr>
          <w:rFonts w:ascii="Arial" w:hAnsi="Arial" w:cs="Arial"/>
          <w:b/>
          <w:sz w:val="24"/>
        </w:rPr>
      </w:pPr>
      <w:r>
        <w:rPr>
          <w:rFonts w:ascii="Arial" w:hAnsi="Arial" w:cs="Arial"/>
          <w:b/>
          <w:color w:val="0000FF"/>
          <w:sz w:val="24"/>
        </w:rPr>
        <w:t>R4-2104435</w:t>
      </w:r>
      <w:r>
        <w:rPr>
          <w:rFonts w:ascii="Arial" w:hAnsi="Arial" w:cs="Arial"/>
          <w:b/>
          <w:color w:val="0000FF"/>
          <w:sz w:val="24"/>
        </w:rPr>
        <w:tab/>
      </w:r>
      <w:r>
        <w:rPr>
          <w:rFonts w:ascii="Arial" w:hAnsi="Arial" w:cs="Arial"/>
          <w:b/>
          <w:sz w:val="24"/>
        </w:rPr>
        <w:t>Test cases for BWP switching in NR-U</w:t>
      </w:r>
    </w:p>
    <w:p w14:paraId="083CD08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018E76C" w14:textId="5EF29FBC"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F0B5F2" w14:textId="77777777" w:rsidR="00BD67F2" w:rsidRDefault="00BD67F2" w:rsidP="00FA41EE">
      <w:pPr>
        <w:rPr>
          <w:color w:val="993300"/>
          <w:u w:val="single"/>
        </w:rPr>
      </w:pPr>
    </w:p>
    <w:p w14:paraId="7672D0EE" w14:textId="77777777" w:rsidR="00FA41EE" w:rsidRDefault="00FA41EE" w:rsidP="00FA41EE">
      <w:pPr>
        <w:rPr>
          <w:rFonts w:ascii="Arial" w:hAnsi="Arial" w:cs="Arial"/>
          <w:b/>
          <w:sz w:val="24"/>
        </w:rPr>
      </w:pPr>
      <w:r>
        <w:rPr>
          <w:rFonts w:ascii="Arial" w:hAnsi="Arial" w:cs="Arial"/>
          <w:b/>
          <w:color w:val="0000FF"/>
          <w:sz w:val="24"/>
        </w:rPr>
        <w:t>R4-2107145</w:t>
      </w:r>
      <w:r>
        <w:rPr>
          <w:rFonts w:ascii="Arial" w:hAnsi="Arial" w:cs="Arial"/>
          <w:b/>
          <w:color w:val="0000FF"/>
          <w:sz w:val="24"/>
        </w:rPr>
        <w:tab/>
      </w:r>
      <w:r>
        <w:rPr>
          <w:rFonts w:ascii="Arial" w:hAnsi="Arial" w:cs="Arial"/>
          <w:b/>
          <w:sz w:val="24"/>
        </w:rPr>
        <w:t>Test cases on BWP switching for NR-U SA</w:t>
      </w:r>
    </w:p>
    <w:p w14:paraId="2DC62B3B"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6753826" w14:textId="77777777" w:rsidR="00FA41EE" w:rsidRDefault="00FA41EE" w:rsidP="00FA41EE">
      <w:pPr>
        <w:rPr>
          <w:rFonts w:ascii="Arial" w:hAnsi="Arial" w:cs="Arial"/>
          <w:b/>
        </w:rPr>
      </w:pPr>
      <w:r>
        <w:rPr>
          <w:rFonts w:ascii="Arial" w:hAnsi="Arial" w:cs="Arial"/>
          <w:b/>
        </w:rPr>
        <w:t xml:space="preserve">Abstract: </w:t>
      </w:r>
    </w:p>
    <w:p w14:paraId="79F7C8BE" w14:textId="77777777" w:rsidR="00FA41EE" w:rsidRDefault="00FA41EE" w:rsidP="00FA41EE">
      <w:r>
        <w:t xml:space="preserve">The paper describes test cases on BWP </w:t>
      </w:r>
      <w:proofErr w:type="spellStart"/>
      <w:r>
        <w:t>swiching</w:t>
      </w:r>
      <w:proofErr w:type="spellEnd"/>
      <w:r>
        <w:t xml:space="preserve"> for NR-U SA</w:t>
      </w:r>
    </w:p>
    <w:p w14:paraId="31DD110B" w14:textId="1636BDEA"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6A1734" w14:textId="77777777" w:rsidR="00BD67F2" w:rsidRDefault="00BD67F2" w:rsidP="00FA41EE">
      <w:pPr>
        <w:rPr>
          <w:color w:val="993300"/>
          <w:u w:val="single"/>
        </w:rPr>
      </w:pPr>
    </w:p>
    <w:p w14:paraId="08E39BC1" w14:textId="77777777" w:rsidR="00FA41EE" w:rsidRDefault="00FA41EE" w:rsidP="00FA41EE">
      <w:pPr>
        <w:rPr>
          <w:rFonts w:ascii="Arial" w:hAnsi="Arial" w:cs="Arial"/>
          <w:b/>
          <w:sz w:val="24"/>
        </w:rPr>
      </w:pPr>
      <w:r>
        <w:rPr>
          <w:rFonts w:ascii="Arial" w:hAnsi="Arial" w:cs="Arial"/>
          <w:b/>
          <w:color w:val="0000FF"/>
          <w:sz w:val="24"/>
        </w:rPr>
        <w:t>R4-2107146</w:t>
      </w:r>
      <w:r>
        <w:rPr>
          <w:rFonts w:ascii="Arial" w:hAnsi="Arial" w:cs="Arial"/>
          <w:b/>
          <w:color w:val="0000FF"/>
          <w:sz w:val="24"/>
        </w:rPr>
        <w:tab/>
      </w:r>
      <w:r>
        <w:rPr>
          <w:rFonts w:ascii="Arial" w:hAnsi="Arial" w:cs="Arial"/>
          <w:b/>
          <w:sz w:val="24"/>
        </w:rPr>
        <w:t>Test cases on BWP switching for NR-U SA in TS 38.133</w:t>
      </w:r>
    </w:p>
    <w:p w14:paraId="1EDAFCE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5224EFD3" w14:textId="77777777" w:rsidR="00FA41EE" w:rsidRDefault="00FA41EE" w:rsidP="00FA41EE">
      <w:pPr>
        <w:rPr>
          <w:rFonts w:ascii="Arial" w:hAnsi="Arial" w:cs="Arial"/>
          <w:b/>
        </w:rPr>
      </w:pPr>
      <w:r>
        <w:rPr>
          <w:rFonts w:ascii="Arial" w:hAnsi="Arial" w:cs="Arial"/>
          <w:b/>
        </w:rPr>
        <w:t xml:space="preserve">Abstract: </w:t>
      </w:r>
    </w:p>
    <w:p w14:paraId="6E115D8C" w14:textId="77777777" w:rsidR="00FA41EE" w:rsidRDefault="00FA41EE" w:rsidP="00FA41EE">
      <w:r>
        <w:t xml:space="preserve">The CR on test cases on BWP </w:t>
      </w:r>
      <w:proofErr w:type="spellStart"/>
      <w:r>
        <w:t>swiching</w:t>
      </w:r>
      <w:proofErr w:type="spellEnd"/>
      <w:r>
        <w:t xml:space="preserve"> for NR-U SA. It applies to UE which supports only NR-U bands</w:t>
      </w:r>
    </w:p>
    <w:p w14:paraId="2B3EB348" w14:textId="397C1B6B"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R4-2105722 (from R4-2107146).</w:t>
      </w:r>
    </w:p>
    <w:p w14:paraId="14322738" w14:textId="47B9F819" w:rsidR="00821DC6" w:rsidRDefault="00821DC6" w:rsidP="00821DC6">
      <w:pPr>
        <w:rPr>
          <w:rFonts w:ascii="Arial" w:hAnsi="Arial" w:cs="Arial"/>
          <w:b/>
          <w:sz w:val="24"/>
        </w:rPr>
      </w:pPr>
      <w:bookmarkStart w:id="24" w:name="_Toc68908073"/>
      <w:r>
        <w:rPr>
          <w:rFonts w:ascii="Arial" w:hAnsi="Arial" w:cs="Arial"/>
          <w:b/>
          <w:color w:val="0000FF"/>
          <w:sz w:val="24"/>
        </w:rPr>
        <w:t>R4-2105722</w:t>
      </w:r>
      <w:r>
        <w:rPr>
          <w:rFonts w:ascii="Arial" w:hAnsi="Arial" w:cs="Arial"/>
          <w:b/>
          <w:color w:val="0000FF"/>
          <w:sz w:val="24"/>
        </w:rPr>
        <w:tab/>
      </w:r>
      <w:r>
        <w:rPr>
          <w:rFonts w:ascii="Arial" w:hAnsi="Arial" w:cs="Arial"/>
          <w:b/>
          <w:sz w:val="24"/>
        </w:rPr>
        <w:t>Test cases on BWP switching for NR-U SA in TS 38.133</w:t>
      </w:r>
    </w:p>
    <w:p w14:paraId="63173F12" w14:textId="77777777" w:rsidR="00821DC6" w:rsidRDefault="00821DC6" w:rsidP="00821DC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0DDB8A6E" w14:textId="77777777" w:rsidR="00821DC6" w:rsidRDefault="00821DC6" w:rsidP="00821DC6">
      <w:pPr>
        <w:rPr>
          <w:rFonts w:ascii="Arial" w:hAnsi="Arial" w:cs="Arial"/>
          <w:b/>
        </w:rPr>
      </w:pPr>
      <w:r>
        <w:rPr>
          <w:rFonts w:ascii="Arial" w:hAnsi="Arial" w:cs="Arial"/>
          <w:b/>
        </w:rPr>
        <w:t xml:space="preserve">Abstract: </w:t>
      </w:r>
    </w:p>
    <w:p w14:paraId="3A5A5F39" w14:textId="77777777" w:rsidR="00821DC6" w:rsidRDefault="00821DC6" w:rsidP="00821DC6">
      <w:r>
        <w:t xml:space="preserve">The CR on test cases on BWP </w:t>
      </w:r>
      <w:proofErr w:type="spellStart"/>
      <w:r>
        <w:t>swiching</w:t>
      </w:r>
      <w:proofErr w:type="spellEnd"/>
      <w:r>
        <w:t xml:space="preserve"> for NR-U SA. It applies to UE which supports only NR-U bands</w:t>
      </w:r>
    </w:p>
    <w:p w14:paraId="3803EF90" w14:textId="68708732" w:rsidR="00821DC6" w:rsidRDefault="007F6D3E"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4D8AAFD1" w14:textId="77777777" w:rsidR="00BD67F2" w:rsidRDefault="00BD67F2" w:rsidP="00821DC6">
      <w:pPr>
        <w:rPr>
          <w:color w:val="993300"/>
          <w:u w:val="single"/>
        </w:rPr>
      </w:pPr>
    </w:p>
    <w:p w14:paraId="1F708888" w14:textId="77777777" w:rsidR="00FA41EE" w:rsidRDefault="00FA41EE" w:rsidP="00FA41EE">
      <w:pPr>
        <w:pStyle w:val="Heading6"/>
      </w:pPr>
      <w:r>
        <w:t>5.1.3.3.9</w:t>
      </w:r>
      <w:r>
        <w:tab/>
      </w:r>
      <w:proofErr w:type="spellStart"/>
      <w:r>
        <w:t>PSCell</w:t>
      </w:r>
      <w:proofErr w:type="spellEnd"/>
      <w:r>
        <w:t xml:space="preserve"> addition/release (delay and interruption)</w:t>
      </w:r>
      <w:bookmarkEnd w:id="24"/>
      <w:r>
        <w:t xml:space="preserve"> </w:t>
      </w:r>
    </w:p>
    <w:p w14:paraId="3B3285CD" w14:textId="77777777" w:rsidR="00FA41EE" w:rsidRDefault="00FA41EE" w:rsidP="00FA41EE">
      <w:pPr>
        <w:rPr>
          <w:rFonts w:ascii="Arial" w:hAnsi="Arial" w:cs="Arial"/>
          <w:b/>
          <w:sz w:val="24"/>
        </w:rPr>
      </w:pPr>
      <w:r>
        <w:rPr>
          <w:rFonts w:ascii="Arial" w:hAnsi="Arial" w:cs="Arial"/>
          <w:b/>
          <w:color w:val="0000FF"/>
          <w:sz w:val="24"/>
        </w:rPr>
        <w:t>R4-2106981</w:t>
      </w:r>
      <w:r>
        <w:rPr>
          <w:rFonts w:ascii="Arial" w:hAnsi="Arial" w:cs="Arial"/>
          <w:b/>
          <w:color w:val="0000FF"/>
          <w:sz w:val="24"/>
        </w:rPr>
        <w:tab/>
      </w:r>
      <w:r>
        <w:rPr>
          <w:rFonts w:ascii="Arial" w:hAnsi="Arial" w:cs="Arial"/>
          <w:b/>
          <w:sz w:val="24"/>
        </w:rPr>
        <w:t xml:space="preserve">Draft CR of test cases for </w:t>
      </w:r>
      <w:proofErr w:type="spellStart"/>
      <w:r>
        <w:rPr>
          <w:rFonts w:ascii="Arial" w:hAnsi="Arial" w:cs="Arial"/>
          <w:b/>
          <w:sz w:val="24"/>
        </w:rPr>
        <w:t>PSCell</w:t>
      </w:r>
      <w:proofErr w:type="spellEnd"/>
      <w:r>
        <w:rPr>
          <w:rFonts w:ascii="Arial" w:hAnsi="Arial" w:cs="Arial"/>
          <w:b/>
          <w:sz w:val="24"/>
        </w:rPr>
        <w:t xml:space="preserve"> addition and release for NR-U</w:t>
      </w:r>
    </w:p>
    <w:p w14:paraId="1C43CC6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04AD4E" w14:textId="1E63FAE8"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R4-2105723 (from R4-2106981).</w:t>
      </w:r>
    </w:p>
    <w:p w14:paraId="4AD1A579" w14:textId="6F1E777D" w:rsidR="00821DC6" w:rsidRDefault="00821DC6" w:rsidP="00821DC6">
      <w:pPr>
        <w:rPr>
          <w:rFonts w:ascii="Arial" w:hAnsi="Arial" w:cs="Arial"/>
          <w:b/>
          <w:sz w:val="24"/>
        </w:rPr>
      </w:pPr>
      <w:bookmarkStart w:id="25" w:name="_Toc68908074"/>
      <w:r>
        <w:rPr>
          <w:rFonts w:ascii="Arial" w:hAnsi="Arial" w:cs="Arial"/>
          <w:b/>
          <w:color w:val="0000FF"/>
          <w:sz w:val="24"/>
        </w:rPr>
        <w:t>R4-2105723</w:t>
      </w:r>
      <w:r>
        <w:rPr>
          <w:rFonts w:ascii="Arial" w:hAnsi="Arial" w:cs="Arial"/>
          <w:b/>
          <w:color w:val="0000FF"/>
          <w:sz w:val="24"/>
        </w:rPr>
        <w:tab/>
      </w:r>
      <w:r>
        <w:rPr>
          <w:rFonts w:ascii="Arial" w:hAnsi="Arial" w:cs="Arial"/>
          <w:b/>
          <w:sz w:val="24"/>
        </w:rPr>
        <w:t xml:space="preserve">Draft CR of test cases for </w:t>
      </w:r>
      <w:proofErr w:type="spellStart"/>
      <w:r>
        <w:rPr>
          <w:rFonts w:ascii="Arial" w:hAnsi="Arial" w:cs="Arial"/>
          <w:b/>
          <w:sz w:val="24"/>
        </w:rPr>
        <w:t>PSCell</w:t>
      </w:r>
      <w:proofErr w:type="spellEnd"/>
      <w:r>
        <w:rPr>
          <w:rFonts w:ascii="Arial" w:hAnsi="Arial" w:cs="Arial"/>
          <w:b/>
          <w:sz w:val="24"/>
        </w:rPr>
        <w:t xml:space="preserve"> addition and release for NR-U</w:t>
      </w:r>
    </w:p>
    <w:p w14:paraId="67C5DF75" w14:textId="77777777" w:rsidR="00821DC6" w:rsidRDefault="00821DC6" w:rsidP="00821D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1A76CD" w14:textId="740B0FCC" w:rsidR="00821DC6" w:rsidRDefault="007F6D3E"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5FED4885" w14:textId="77777777" w:rsidR="00BD67F2" w:rsidRDefault="00BD67F2" w:rsidP="00821DC6">
      <w:pPr>
        <w:rPr>
          <w:color w:val="993300"/>
          <w:u w:val="single"/>
        </w:rPr>
      </w:pPr>
    </w:p>
    <w:p w14:paraId="7E798424" w14:textId="77777777" w:rsidR="00FA41EE" w:rsidRDefault="00FA41EE" w:rsidP="00FA41EE">
      <w:pPr>
        <w:pStyle w:val="Heading6"/>
      </w:pPr>
      <w:r>
        <w:t>5.1.3.3.10</w:t>
      </w:r>
      <w:r>
        <w:tab/>
        <w:t>SCell activation/deactivation (delay and interruption)</w:t>
      </w:r>
      <w:bookmarkEnd w:id="25"/>
    </w:p>
    <w:p w14:paraId="16CF4E32" w14:textId="77777777" w:rsidR="00FA41EE" w:rsidRDefault="00FA41EE" w:rsidP="00FA41EE">
      <w:pPr>
        <w:pStyle w:val="Heading6"/>
      </w:pPr>
      <w:bookmarkStart w:id="26" w:name="_Toc68908075"/>
      <w:r>
        <w:t>5.1.3.3.11</w:t>
      </w:r>
      <w:r>
        <w:tab/>
        <w:t>Other interruptions</w:t>
      </w:r>
      <w:bookmarkEnd w:id="26"/>
    </w:p>
    <w:p w14:paraId="29F7840B" w14:textId="77777777" w:rsidR="00FA41EE" w:rsidRDefault="00FA41EE" w:rsidP="00FA41EE">
      <w:pPr>
        <w:pStyle w:val="Heading6"/>
      </w:pPr>
      <w:bookmarkStart w:id="27" w:name="_Toc68908076"/>
      <w:r>
        <w:t>5.1.3.3.12</w:t>
      </w:r>
      <w:r>
        <w:tab/>
        <w:t>RLM</w:t>
      </w:r>
      <w:bookmarkEnd w:id="27"/>
    </w:p>
    <w:p w14:paraId="17917676" w14:textId="77777777" w:rsidR="00FA41EE" w:rsidRDefault="00FA41EE" w:rsidP="00FA41EE">
      <w:pPr>
        <w:pStyle w:val="Heading6"/>
      </w:pPr>
      <w:bookmarkStart w:id="28" w:name="_Toc68908077"/>
      <w:r>
        <w:t>5.1.3.3.13</w:t>
      </w:r>
      <w:r>
        <w:tab/>
        <w:t>Beam management (BFD and link recovery)</w:t>
      </w:r>
      <w:bookmarkEnd w:id="28"/>
    </w:p>
    <w:p w14:paraId="427A45E3" w14:textId="77777777" w:rsidR="00FA41EE" w:rsidRDefault="00FA41EE" w:rsidP="00FA41EE">
      <w:pPr>
        <w:rPr>
          <w:rFonts w:ascii="Arial" w:hAnsi="Arial" w:cs="Arial"/>
          <w:b/>
          <w:sz w:val="24"/>
        </w:rPr>
      </w:pPr>
      <w:r>
        <w:rPr>
          <w:rFonts w:ascii="Arial" w:hAnsi="Arial" w:cs="Arial"/>
          <w:b/>
          <w:color w:val="0000FF"/>
          <w:sz w:val="24"/>
        </w:rPr>
        <w:t>R4-2106874</w:t>
      </w:r>
      <w:r>
        <w:rPr>
          <w:rFonts w:ascii="Arial" w:hAnsi="Arial" w:cs="Arial"/>
          <w:b/>
          <w:color w:val="0000FF"/>
          <w:sz w:val="24"/>
        </w:rPr>
        <w:tab/>
      </w:r>
      <w:r>
        <w:rPr>
          <w:rFonts w:ascii="Arial" w:hAnsi="Arial" w:cs="Arial"/>
          <w:b/>
          <w:sz w:val="24"/>
        </w:rPr>
        <w:t>Test cases on link recovery and L1-RSRP reporting for NR-U</w:t>
      </w:r>
    </w:p>
    <w:p w14:paraId="67D7F81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354A5E0" w14:textId="77777777" w:rsidR="00FA41EE" w:rsidRDefault="00FA41EE" w:rsidP="00FA41EE">
      <w:pPr>
        <w:rPr>
          <w:rFonts w:ascii="Arial" w:hAnsi="Arial" w:cs="Arial"/>
          <w:b/>
        </w:rPr>
      </w:pPr>
      <w:r>
        <w:rPr>
          <w:rFonts w:ascii="Arial" w:hAnsi="Arial" w:cs="Arial"/>
          <w:b/>
        </w:rPr>
        <w:t xml:space="preserve">Abstract: </w:t>
      </w:r>
    </w:p>
    <w:p w14:paraId="416C6C53" w14:textId="77777777" w:rsidR="00FA41EE" w:rsidRDefault="00FA41EE" w:rsidP="00FA41EE">
      <w:r>
        <w:t>This contribution discusses the test cases for beam failure recovery and L1-RSRP reporting in NR-U.</w:t>
      </w:r>
    </w:p>
    <w:p w14:paraId="77847FD8" w14:textId="08AE8314"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7FDBF0" w14:textId="77777777" w:rsidR="00BD67F2" w:rsidRDefault="00BD67F2" w:rsidP="00FA41EE">
      <w:pPr>
        <w:rPr>
          <w:color w:val="993300"/>
          <w:u w:val="single"/>
        </w:rPr>
      </w:pPr>
    </w:p>
    <w:p w14:paraId="31297D8D" w14:textId="77777777" w:rsidR="00FA41EE" w:rsidRDefault="00FA41EE" w:rsidP="00FA41EE">
      <w:pPr>
        <w:rPr>
          <w:rFonts w:ascii="Arial" w:hAnsi="Arial" w:cs="Arial"/>
          <w:b/>
          <w:sz w:val="24"/>
        </w:rPr>
      </w:pPr>
      <w:r>
        <w:rPr>
          <w:rFonts w:ascii="Arial" w:hAnsi="Arial" w:cs="Arial"/>
          <w:b/>
          <w:color w:val="0000FF"/>
          <w:sz w:val="24"/>
        </w:rPr>
        <w:t>R4-2106875</w:t>
      </w:r>
      <w:r>
        <w:rPr>
          <w:rFonts w:ascii="Arial" w:hAnsi="Arial" w:cs="Arial"/>
          <w:b/>
          <w:color w:val="0000FF"/>
          <w:sz w:val="24"/>
        </w:rPr>
        <w:tab/>
      </w:r>
      <w:r>
        <w:rPr>
          <w:rFonts w:ascii="Arial" w:hAnsi="Arial" w:cs="Arial"/>
          <w:b/>
          <w:sz w:val="24"/>
        </w:rPr>
        <w:t>Draft CR: Update of beam management test cases for NR-U</w:t>
      </w:r>
    </w:p>
    <w:p w14:paraId="1FC25C4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7E5A98EE" w14:textId="77777777" w:rsidR="00FA41EE" w:rsidRDefault="00FA41EE" w:rsidP="00FA41EE">
      <w:pPr>
        <w:rPr>
          <w:rFonts w:ascii="Arial" w:hAnsi="Arial" w:cs="Arial"/>
          <w:b/>
        </w:rPr>
      </w:pPr>
      <w:r>
        <w:rPr>
          <w:rFonts w:ascii="Arial" w:hAnsi="Arial" w:cs="Arial"/>
          <w:b/>
        </w:rPr>
        <w:t xml:space="preserve">Abstract: </w:t>
      </w:r>
    </w:p>
    <w:p w14:paraId="74A9E8CE" w14:textId="77777777" w:rsidR="00FA41EE" w:rsidRDefault="00FA41EE" w:rsidP="00FA41EE">
      <w:r>
        <w:lastRenderedPageBreak/>
        <w:t>This draft CR introduces the test cases for bean failure recovery and L1-RSRP reporting in NR-U.</w:t>
      </w:r>
    </w:p>
    <w:p w14:paraId="35551AE7" w14:textId="19C099C9"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R4-2105724 (from R4-2106875).</w:t>
      </w:r>
    </w:p>
    <w:p w14:paraId="232B75AA" w14:textId="7C24921D" w:rsidR="00821DC6" w:rsidRDefault="00821DC6" w:rsidP="00821DC6">
      <w:pPr>
        <w:rPr>
          <w:rFonts w:ascii="Arial" w:hAnsi="Arial" w:cs="Arial"/>
          <w:b/>
          <w:sz w:val="24"/>
        </w:rPr>
      </w:pPr>
      <w:bookmarkStart w:id="29" w:name="_Toc68908078"/>
      <w:r>
        <w:rPr>
          <w:rFonts w:ascii="Arial" w:hAnsi="Arial" w:cs="Arial"/>
          <w:b/>
          <w:color w:val="0000FF"/>
          <w:sz w:val="24"/>
        </w:rPr>
        <w:t>R4-2105724</w:t>
      </w:r>
      <w:r>
        <w:rPr>
          <w:rFonts w:ascii="Arial" w:hAnsi="Arial" w:cs="Arial"/>
          <w:b/>
          <w:color w:val="0000FF"/>
          <w:sz w:val="24"/>
        </w:rPr>
        <w:tab/>
      </w:r>
      <w:r>
        <w:rPr>
          <w:rFonts w:ascii="Arial" w:hAnsi="Arial" w:cs="Arial"/>
          <w:b/>
          <w:sz w:val="24"/>
        </w:rPr>
        <w:t>Draft CR: Update of beam management test cases for NR-U</w:t>
      </w:r>
    </w:p>
    <w:p w14:paraId="554DB8F3" w14:textId="77777777" w:rsidR="00821DC6" w:rsidRDefault="00821DC6" w:rsidP="00821D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21BD12FA" w14:textId="77777777" w:rsidR="00821DC6" w:rsidRDefault="00821DC6" w:rsidP="00821DC6">
      <w:pPr>
        <w:rPr>
          <w:rFonts w:ascii="Arial" w:hAnsi="Arial" w:cs="Arial"/>
          <w:b/>
        </w:rPr>
      </w:pPr>
      <w:r>
        <w:rPr>
          <w:rFonts w:ascii="Arial" w:hAnsi="Arial" w:cs="Arial"/>
          <w:b/>
        </w:rPr>
        <w:t xml:space="preserve">Abstract: </w:t>
      </w:r>
    </w:p>
    <w:p w14:paraId="6D8DCC58" w14:textId="77777777" w:rsidR="00821DC6" w:rsidRDefault="00821DC6" w:rsidP="00821DC6">
      <w:r>
        <w:t>This draft CR introduces the test cases for bean failure recovery and L1-RSRP reporting in NR-U.</w:t>
      </w:r>
    </w:p>
    <w:p w14:paraId="73E54FC4" w14:textId="13600BE4" w:rsidR="00821DC6" w:rsidRDefault="007F6D3E"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6B648326" w14:textId="77777777" w:rsidR="00BD67F2" w:rsidRDefault="00BD67F2" w:rsidP="00821DC6">
      <w:pPr>
        <w:rPr>
          <w:color w:val="993300"/>
          <w:u w:val="single"/>
        </w:rPr>
      </w:pPr>
    </w:p>
    <w:p w14:paraId="1CF5D155" w14:textId="77777777" w:rsidR="00FA41EE" w:rsidRDefault="00FA41EE" w:rsidP="00FA41EE">
      <w:pPr>
        <w:pStyle w:val="Heading6"/>
      </w:pPr>
      <w:r>
        <w:t>5.1.3.3.14</w:t>
      </w:r>
      <w:r>
        <w:tab/>
        <w:t>SS-RSRP/SS-RSRQ/SS-SINR/L1-RSRP measurement procedure (intra-frequency, inter-frequency, inter-RAT)</w:t>
      </w:r>
      <w:bookmarkEnd w:id="29"/>
      <w:r>
        <w:t xml:space="preserve"> </w:t>
      </w:r>
    </w:p>
    <w:p w14:paraId="1D6C7350" w14:textId="77777777" w:rsidR="00FA41EE" w:rsidRDefault="00FA41EE" w:rsidP="00FA41EE">
      <w:pPr>
        <w:rPr>
          <w:rFonts w:ascii="Arial" w:hAnsi="Arial" w:cs="Arial"/>
          <w:b/>
          <w:sz w:val="24"/>
        </w:rPr>
      </w:pPr>
      <w:r>
        <w:rPr>
          <w:rFonts w:ascii="Arial" w:hAnsi="Arial" w:cs="Arial"/>
          <w:b/>
          <w:color w:val="0000FF"/>
          <w:sz w:val="24"/>
        </w:rPr>
        <w:t>R4-2106578</w:t>
      </w:r>
      <w:r>
        <w:rPr>
          <w:rFonts w:ascii="Arial" w:hAnsi="Arial" w:cs="Arial"/>
          <w:b/>
          <w:color w:val="0000FF"/>
          <w:sz w:val="24"/>
        </w:rPr>
        <w:tab/>
      </w:r>
      <w:r>
        <w:rPr>
          <w:rFonts w:ascii="Arial" w:hAnsi="Arial" w:cs="Arial"/>
          <w:b/>
          <w:sz w:val="24"/>
        </w:rPr>
        <w:t>Draft TC NR-U inter-frequency measurements</w:t>
      </w:r>
    </w:p>
    <w:p w14:paraId="649077D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15523A4A" w14:textId="77777777" w:rsidR="00FA41EE" w:rsidRDefault="00FA41EE" w:rsidP="00FA41EE">
      <w:pPr>
        <w:rPr>
          <w:rFonts w:ascii="Arial" w:hAnsi="Arial" w:cs="Arial"/>
          <w:b/>
        </w:rPr>
      </w:pPr>
      <w:r>
        <w:rPr>
          <w:rFonts w:ascii="Arial" w:hAnsi="Arial" w:cs="Arial"/>
          <w:b/>
        </w:rPr>
        <w:t xml:space="preserve">Abstract: </w:t>
      </w:r>
    </w:p>
    <w:p w14:paraId="0E92F1CB" w14:textId="77777777" w:rsidR="00FA41EE" w:rsidRDefault="00FA41EE" w:rsidP="00FA41EE">
      <w:r>
        <w:t>Test cases for inter-frequency measurement procedure.</w:t>
      </w:r>
    </w:p>
    <w:p w14:paraId="3652A21C" w14:textId="6AACAF03" w:rsidR="00FA41EE" w:rsidRDefault="007F6D3E"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1B21C9D7" w14:textId="77777777" w:rsidR="00FA41EE" w:rsidRDefault="00FA41EE" w:rsidP="00FA41EE">
      <w:pPr>
        <w:rPr>
          <w:rFonts w:ascii="Arial" w:hAnsi="Arial" w:cs="Arial"/>
          <w:b/>
          <w:sz w:val="24"/>
        </w:rPr>
      </w:pPr>
      <w:r>
        <w:rPr>
          <w:rFonts w:ascii="Arial" w:hAnsi="Arial" w:cs="Arial"/>
          <w:b/>
          <w:color w:val="0000FF"/>
          <w:sz w:val="24"/>
        </w:rPr>
        <w:t>R4-2106982</w:t>
      </w:r>
      <w:r>
        <w:rPr>
          <w:rFonts w:ascii="Arial" w:hAnsi="Arial" w:cs="Arial"/>
          <w:b/>
          <w:color w:val="0000FF"/>
          <w:sz w:val="24"/>
        </w:rPr>
        <w:tab/>
      </w:r>
      <w:r>
        <w:rPr>
          <w:rFonts w:ascii="Arial" w:hAnsi="Arial" w:cs="Arial"/>
          <w:b/>
          <w:sz w:val="24"/>
        </w:rPr>
        <w:t>Draft CR on test cases for inter-RAT measurement for NR-U</w:t>
      </w:r>
    </w:p>
    <w:p w14:paraId="7A49036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13D557" w14:textId="4A8215A7"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R4-2105725 (from R4-2106982).</w:t>
      </w:r>
    </w:p>
    <w:p w14:paraId="5A40C9FE" w14:textId="5A08F65F" w:rsidR="00821DC6" w:rsidRDefault="00821DC6" w:rsidP="00821DC6">
      <w:pPr>
        <w:rPr>
          <w:rFonts w:ascii="Arial" w:hAnsi="Arial" w:cs="Arial"/>
          <w:b/>
          <w:sz w:val="24"/>
        </w:rPr>
      </w:pPr>
      <w:bookmarkStart w:id="30" w:name="_Toc68908079"/>
      <w:r>
        <w:rPr>
          <w:rFonts w:ascii="Arial" w:hAnsi="Arial" w:cs="Arial"/>
          <w:b/>
          <w:color w:val="0000FF"/>
          <w:sz w:val="24"/>
        </w:rPr>
        <w:t>R4-2105725</w:t>
      </w:r>
      <w:r>
        <w:rPr>
          <w:rFonts w:ascii="Arial" w:hAnsi="Arial" w:cs="Arial"/>
          <w:b/>
          <w:color w:val="0000FF"/>
          <w:sz w:val="24"/>
        </w:rPr>
        <w:tab/>
      </w:r>
      <w:r>
        <w:rPr>
          <w:rFonts w:ascii="Arial" w:hAnsi="Arial" w:cs="Arial"/>
          <w:b/>
          <w:sz w:val="24"/>
        </w:rPr>
        <w:t>Draft CR on test cases for inter-RAT measurement for NR-U</w:t>
      </w:r>
    </w:p>
    <w:p w14:paraId="0291EF31" w14:textId="77777777" w:rsidR="00821DC6" w:rsidRDefault="00821DC6" w:rsidP="00821D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91DD14" w14:textId="575A7173" w:rsidR="00821DC6" w:rsidRDefault="007F6D3E" w:rsidP="00821DC6">
      <w:pPr>
        <w:rPr>
          <w:color w:val="993300"/>
          <w:u w:val="single"/>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39EC457F" w14:textId="77777777" w:rsidR="00FA41EE" w:rsidRDefault="00FA41EE" w:rsidP="00FA41EE">
      <w:pPr>
        <w:pStyle w:val="Heading6"/>
      </w:pPr>
      <w:r>
        <w:t>5.1.3.3.15</w:t>
      </w:r>
      <w:r>
        <w:tab/>
        <w:t>RSSI/CO measurement procedure (intra-frequency, inter-frequency, inter-RAT)</w:t>
      </w:r>
      <w:bookmarkEnd w:id="30"/>
      <w:r>
        <w:t xml:space="preserve"> </w:t>
      </w:r>
    </w:p>
    <w:p w14:paraId="3832D947" w14:textId="77777777" w:rsidR="00FA41EE" w:rsidRDefault="00FA41EE" w:rsidP="00FA41EE">
      <w:pPr>
        <w:pStyle w:val="Heading6"/>
      </w:pPr>
      <w:bookmarkStart w:id="31" w:name="_Toc68908080"/>
      <w:r>
        <w:t>5.1.3.3.16</w:t>
      </w:r>
      <w:r>
        <w:tab/>
        <w:t>SFTD measurement procedure</w:t>
      </w:r>
      <w:bookmarkEnd w:id="31"/>
      <w:r>
        <w:t xml:space="preserve"> </w:t>
      </w:r>
    </w:p>
    <w:p w14:paraId="11C63EDB" w14:textId="77777777" w:rsidR="00FA41EE" w:rsidRDefault="00FA41EE" w:rsidP="00FA41EE">
      <w:pPr>
        <w:pStyle w:val="Heading6"/>
      </w:pPr>
      <w:bookmarkStart w:id="32" w:name="_Toc68908081"/>
      <w:r>
        <w:t>5.1.3.3.17</w:t>
      </w:r>
      <w:r>
        <w:tab/>
        <w:t>SS-RSRP/SS-RSRQ/SS-SINR/L1-RSRP measurement accuracy (intra-frequency, inter-frequency, inter-RAT)</w:t>
      </w:r>
      <w:bookmarkEnd w:id="32"/>
      <w:r>
        <w:t xml:space="preserve"> </w:t>
      </w:r>
    </w:p>
    <w:p w14:paraId="7D6604A9" w14:textId="77777777" w:rsidR="00FA41EE" w:rsidRDefault="00FA41EE" w:rsidP="00FA41EE">
      <w:pPr>
        <w:rPr>
          <w:rFonts w:ascii="Arial" w:hAnsi="Arial" w:cs="Arial"/>
          <w:b/>
          <w:sz w:val="24"/>
        </w:rPr>
      </w:pPr>
      <w:r>
        <w:rPr>
          <w:rFonts w:ascii="Arial" w:hAnsi="Arial" w:cs="Arial"/>
          <w:b/>
          <w:color w:val="0000FF"/>
          <w:sz w:val="24"/>
        </w:rPr>
        <w:t>R4-2106358</w:t>
      </w:r>
      <w:r>
        <w:rPr>
          <w:rFonts w:ascii="Arial" w:hAnsi="Arial" w:cs="Arial"/>
          <w:b/>
          <w:color w:val="0000FF"/>
          <w:sz w:val="24"/>
        </w:rPr>
        <w:tab/>
      </w:r>
      <w:r>
        <w:rPr>
          <w:rFonts w:ascii="Arial" w:hAnsi="Arial" w:cs="Arial"/>
          <w:b/>
          <w:sz w:val="24"/>
        </w:rPr>
        <w:t>Introduction of test cases for NR-U inter-frequency SS-RSRP measurement accuracy</w:t>
      </w:r>
    </w:p>
    <w:p w14:paraId="4DCDD4EF"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MediaTek inc.</w:t>
      </w:r>
    </w:p>
    <w:p w14:paraId="6C6EB34E" w14:textId="4D953C72" w:rsidR="00FA41EE" w:rsidRDefault="004D4857"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13CBCC0" w14:textId="77777777" w:rsidR="00BD67F2" w:rsidRDefault="00BD67F2" w:rsidP="00FA41EE">
      <w:pPr>
        <w:rPr>
          <w:color w:val="993300"/>
          <w:u w:val="single"/>
        </w:rPr>
      </w:pPr>
    </w:p>
    <w:p w14:paraId="6DE1B969" w14:textId="77777777" w:rsidR="00FA41EE" w:rsidRDefault="00FA41EE" w:rsidP="00FA41EE">
      <w:pPr>
        <w:rPr>
          <w:rFonts w:ascii="Arial" w:hAnsi="Arial" w:cs="Arial"/>
          <w:b/>
          <w:sz w:val="24"/>
        </w:rPr>
      </w:pPr>
      <w:r>
        <w:rPr>
          <w:rFonts w:ascii="Arial" w:hAnsi="Arial" w:cs="Arial"/>
          <w:b/>
          <w:color w:val="0000FF"/>
          <w:sz w:val="24"/>
        </w:rPr>
        <w:t>R4-2106359</w:t>
      </w:r>
      <w:r>
        <w:rPr>
          <w:rFonts w:ascii="Arial" w:hAnsi="Arial" w:cs="Arial"/>
          <w:b/>
          <w:color w:val="0000FF"/>
          <w:sz w:val="24"/>
        </w:rPr>
        <w:tab/>
      </w:r>
      <w:r>
        <w:rPr>
          <w:rFonts w:ascii="Arial" w:hAnsi="Arial" w:cs="Arial"/>
          <w:b/>
          <w:sz w:val="24"/>
        </w:rPr>
        <w:t>Introduction of test cases for L1-RSRP measurement accuracy with CCA serving cell</w:t>
      </w:r>
    </w:p>
    <w:p w14:paraId="0792D79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MediaTek inc.</w:t>
      </w:r>
    </w:p>
    <w:p w14:paraId="2764E192" w14:textId="4FAE9D21"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R4-2105726 (from R4-2106359).</w:t>
      </w:r>
    </w:p>
    <w:p w14:paraId="3D27A9BE" w14:textId="38BDA12B" w:rsidR="00821DC6" w:rsidRDefault="00821DC6" w:rsidP="00821DC6">
      <w:pPr>
        <w:rPr>
          <w:rFonts w:ascii="Arial" w:hAnsi="Arial" w:cs="Arial"/>
          <w:b/>
          <w:sz w:val="24"/>
        </w:rPr>
      </w:pPr>
      <w:r>
        <w:rPr>
          <w:rFonts w:ascii="Arial" w:hAnsi="Arial" w:cs="Arial"/>
          <w:b/>
          <w:color w:val="0000FF"/>
          <w:sz w:val="24"/>
        </w:rPr>
        <w:t>R4-2105726</w:t>
      </w:r>
      <w:r>
        <w:rPr>
          <w:rFonts w:ascii="Arial" w:hAnsi="Arial" w:cs="Arial"/>
          <w:b/>
          <w:color w:val="0000FF"/>
          <w:sz w:val="24"/>
        </w:rPr>
        <w:tab/>
      </w:r>
      <w:r>
        <w:rPr>
          <w:rFonts w:ascii="Arial" w:hAnsi="Arial" w:cs="Arial"/>
          <w:b/>
          <w:sz w:val="24"/>
        </w:rPr>
        <w:t>Introduction of test cases for L1-RSRP measurement accuracy with CCA serving cell</w:t>
      </w:r>
    </w:p>
    <w:p w14:paraId="35A7C008" w14:textId="77777777" w:rsidR="00821DC6" w:rsidRDefault="00821DC6" w:rsidP="00821D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MediaTek inc.</w:t>
      </w:r>
    </w:p>
    <w:p w14:paraId="7F7EBCDB" w14:textId="3D386660" w:rsidR="00821DC6" w:rsidRDefault="007F6D3E"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76AFB3E5" w14:textId="77777777" w:rsidR="00BD67F2" w:rsidRDefault="00BD67F2" w:rsidP="00821DC6">
      <w:pPr>
        <w:rPr>
          <w:color w:val="993300"/>
          <w:u w:val="single"/>
        </w:rPr>
      </w:pPr>
    </w:p>
    <w:p w14:paraId="642E563C" w14:textId="77777777" w:rsidR="00FA41EE" w:rsidRDefault="00FA41EE" w:rsidP="00FA41EE">
      <w:pPr>
        <w:rPr>
          <w:rFonts w:ascii="Arial" w:hAnsi="Arial" w:cs="Arial"/>
          <w:b/>
          <w:sz w:val="24"/>
        </w:rPr>
      </w:pPr>
      <w:r>
        <w:rPr>
          <w:rFonts w:ascii="Arial" w:hAnsi="Arial" w:cs="Arial"/>
          <w:b/>
          <w:color w:val="0000FF"/>
          <w:sz w:val="24"/>
        </w:rPr>
        <w:t>R4-2106983</w:t>
      </w:r>
      <w:r>
        <w:rPr>
          <w:rFonts w:ascii="Arial" w:hAnsi="Arial" w:cs="Arial"/>
          <w:b/>
          <w:color w:val="0000FF"/>
          <w:sz w:val="24"/>
        </w:rPr>
        <w:tab/>
      </w:r>
      <w:r>
        <w:rPr>
          <w:rFonts w:ascii="Arial" w:hAnsi="Arial" w:cs="Arial"/>
          <w:b/>
          <w:sz w:val="24"/>
        </w:rPr>
        <w:t>Draft CR on test cases for intra-frequency measurement accuracy for NR-U</w:t>
      </w:r>
    </w:p>
    <w:p w14:paraId="60AF1E7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110A1" w14:textId="7F28BAFE"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R4-2105727 (from R4-2106983).</w:t>
      </w:r>
    </w:p>
    <w:p w14:paraId="3FC1A806" w14:textId="4AE35FE6" w:rsidR="00821DC6" w:rsidRDefault="00821DC6" w:rsidP="00821DC6">
      <w:pPr>
        <w:rPr>
          <w:rFonts w:ascii="Arial" w:hAnsi="Arial" w:cs="Arial"/>
          <w:b/>
          <w:sz w:val="24"/>
        </w:rPr>
      </w:pPr>
      <w:bookmarkStart w:id="33" w:name="_Toc68908082"/>
      <w:r>
        <w:rPr>
          <w:rFonts w:ascii="Arial" w:hAnsi="Arial" w:cs="Arial"/>
          <w:b/>
          <w:color w:val="0000FF"/>
          <w:sz w:val="24"/>
        </w:rPr>
        <w:t>R4-2105727</w:t>
      </w:r>
      <w:r>
        <w:rPr>
          <w:rFonts w:ascii="Arial" w:hAnsi="Arial" w:cs="Arial"/>
          <w:b/>
          <w:color w:val="0000FF"/>
          <w:sz w:val="24"/>
        </w:rPr>
        <w:tab/>
      </w:r>
      <w:r>
        <w:rPr>
          <w:rFonts w:ascii="Arial" w:hAnsi="Arial" w:cs="Arial"/>
          <w:b/>
          <w:sz w:val="24"/>
        </w:rPr>
        <w:t>Draft CR on test cases for intra-frequency measurement accuracy for NR-U</w:t>
      </w:r>
    </w:p>
    <w:p w14:paraId="0357B7D7" w14:textId="77777777" w:rsidR="00821DC6" w:rsidRDefault="00821DC6" w:rsidP="00821D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34556C" w14:textId="49990E8B" w:rsidR="00821DC6" w:rsidRDefault="008C08F2"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08F2">
        <w:rPr>
          <w:rFonts w:ascii="Arial" w:hAnsi="Arial" w:cs="Arial"/>
          <w:b/>
          <w:highlight w:val="green"/>
        </w:rPr>
        <w:t>Endorsed.</w:t>
      </w:r>
    </w:p>
    <w:p w14:paraId="2CC1D5E0" w14:textId="77777777" w:rsidR="00BD67F2" w:rsidRDefault="00BD67F2" w:rsidP="00821DC6">
      <w:pPr>
        <w:rPr>
          <w:color w:val="993300"/>
          <w:u w:val="single"/>
        </w:rPr>
      </w:pPr>
    </w:p>
    <w:p w14:paraId="2A57AFF4" w14:textId="77777777" w:rsidR="00FA41EE" w:rsidRDefault="00FA41EE" w:rsidP="00FA41EE">
      <w:pPr>
        <w:pStyle w:val="Heading6"/>
      </w:pPr>
      <w:r>
        <w:t>5.1.3.3.18</w:t>
      </w:r>
      <w:r>
        <w:tab/>
        <w:t>RSSI/CO measurement accuracy (intra-frequency, inter-frequency, inter-RAT)</w:t>
      </w:r>
      <w:bookmarkEnd w:id="33"/>
      <w:r>
        <w:t xml:space="preserve"> </w:t>
      </w:r>
    </w:p>
    <w:p w14:paraId="0105F7B7" w14:textId="77777777" w:rsidR="00FA41EE" w:rsidRDefault="00FA41EE" w:rsidP="00FA41EE">
      <w:pPr>
        <w:rPr>
          <w:rFonts w:ascii="Arial" w:hAnsi="Arial" w:cs="Arial"/>
          <w:b/>
          <w:sz w:val="24"/>
        </w:rPr>
      </w:pPr>
      <w:r>
        <w:rPr>
          <w:rFonts w:ascii="Arial" w:hAnsi="Arial" w:cs="Arial"/>
          <w:b/>
          <w:color w:val="0000FF"/>
          <w:sz w:val="24"/>
        </w:rPr>
        <w:t>R4-2104829</w:t>
      </w:r>
      <w:r>
        <w:rPr>
          <w:rFonts w:ascii="Arial" w:hAnsi="Arial" w:cs="Arial"/>
          <w:b/>
          <w:color w:val="0000FF"/>
          <w:sz w:val="24"/>
        </w:rPr>
        <w:tab/>
      </w:r>
      <w:r>
        <w:rPr>
          <w:rFonts w:ascii="Arial" w:hAnsi="Arial" w:cs="Arial"/>
          <w:b/>
          <w:sz w:val="24"/>
        </w:rPr>
        <w:t>On RSSI and CO testing in NR-U</w:t>
      </w:r>
    </w:p>
    <w:p w14:paraId="5CFCD35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Apple</w:t>
      </w:r>
    </w:p>
    <w:p w14:paraId="6A4387DE" w14:textId="593AA103" w:rsidR="00FA41EE" w:rsidRDefault="00BD67F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3FD492" w14:textId="77777777" w:rsidR="00BD67F2" w:rsidRDefault="00BD67F2" w:rsidP="00FA41EE">
      <w:pPr>
        <w:rPr>
          <w:color w:val="993300"/>
          <w:u w:val="single"/>
        </w:rPr>
      </w:pPr>
    </w:p>
    <w:p w14:paraId="3BC032DB" w14:textId="77777777" w:rsidR="00FA41EE" w:rsidRDefault="00FA41EE" w:rsidP="00FA41EE">
      <w:pPr>
        <w:rPr>
          <w:rFonts w:ascii="Arial" w:hAnsi="Arial" w:cs="Arial"/>
          <w:b/>
          <w:sz w:val="24"/>
        </w:rPr>
      </w:pPr>
      <w:r>
        <w:rPr>
          <w:rFonts w:ascii="Arial" w:hAnsi="Arial" w:cs="Arial"/>
          <w:b/>
          <w:color w:val="0000FF"/>
          <w:sz w:val="24"/>
        </w:rPr>
        <w:t>R4-2104830</w:t>
      </w:r>
      <w:r>
        <w:rPr>
          <w:rFonts w:ascii="Arial" w:hAnsi="Arial" w:cs="Arial"/>
          <w:b/>
          <w:color w:val="0000FF"/>
          <w:sz w:val="24"/>
        </w:rPr>
        <w:tab/>
      </w:r>
      <w:r>
        <w:rPr>
          <w:rFonts w:ascii="Arial" w:hAnsi="Arial" w:cs="Arial"/>
          <w:b/>
          <w:sz w:val="24"/>
        </w:rPr>
        <w:t>Test cases for RSSI and CO measurement accuracy in NR-U R16</w:t>
      </w:r>
    </w:p>
    <w:p w14:paraId="576BC1E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Apple</w:t>
      </w:r>
    </w:p>
    <w:p w14:paraId="5BFB1D5A" w14:textId="5125FA8F"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R4-2105728 (from R4-2104830).</w:t>
      </w:r>
    </w:p>
    <w:p w14:paraId="7C3CABD2" w14:textId="0B2C7C82" w:rsidR="00821DC6" w:rsidRDefault="00821DC6" w:rsidP="00821DC6">
      <w:pPr>
        <w:rPr>
          <w:rFonts w:ascii="Arial" w:hAnsi="Arial" w:cs="Arial"/>
          <w:b/>
          <w:sz w:val="24"/>
        </w:rPr>
      </w:pPr>
      <w:bookmarkStart w:id="34" w:name="_Toc68908083"/>
      <w:r>
        <w:rPr>
          <w:rFonts w:ascii="Arial" w:hAnsi="Arial" w:cs="Arial"/>
          <w:b/>
          <w:color w:val="0000FF"/>
          <w:sz w:val="24"/>
        </w:rPr>
        <w:t>R4-2105728</w:t>
      </w:r>
      <w:r>
        <w:rPr>
          <w:rFonts w:ascii="Arial" w:hAnsi="Arial" w:cs="Arial"/>
          <w:b/>
          <w:color w:val="0000FF"/>
          <w:sz w:val="24"/>
        </w:rPr>
        <w:tab/>
      </w:r>
      <w:r>
        <w:rPr>
          <w:rFonts w:ascii="Arial" w:hAnsi="Arial" w:cs="Arial"/>
          <w:b/>
          <w:sz w:val="24"/>
        </w:rPr>
        <w:t>Test cases for RSSI and CO measurement accuracy in NR-U R16</w:t>
      </w:r>
    </w:p>
    <w:p w14:paraId="3E989219" w14:textId="77777777" w:rsidR="00821DC6" w:rsidRDefault="00821DC6" w:rsidP="00821D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Apple</w:t>
      </w:r>
    </w:p>
    <w:p w14:paraId="7E2997D4" w14:textId="77047274" w:rsidR="00821DC6" w:rsidRDefault="008C08F2"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08F2">
        <w:rPr>
          <w:rFonts w:ascii="Arial" w:hAnsi="Arial" w:cs="Arial"/>
          <w:b/>
          <w:highlight w:val="green"/>
        </w:rPr>
        <w:t>Endorsed.</w:t>
      </w:r>
    </w:p>
    <w:p w14:paraId="5A9F8B37" w14:textId="77777777" w:rsidR="00BD67F2" w:rsidRDefault="00BD67F2" w:rsidP="00821DC6">
      <w:pPr>
        <w:rPr>
          <w:color w:val="993300"/>
          <w:u w:val="single"/>
        </w:rPr>
      </w:pPr>
    </w:p>
    <w:p w14:paraId="4BA1DC63" w14:textId="77777777" w:rsidR="00FA41EE" w:rsidRDefault="00FA41EE" w:rsidP="00FA41EE">
      <w:pPr>
        <w:pStyle w:val="Heading6"/>
      </w:pPr>
      <w:r>
        <w:t>5.1.3.3.19</w:t>
      </w:r>
      <w:r>
        <w:tab/>
        <w:t>SFTD measurement accuracy</w:t>
      </w:r>
      <w:bookmarkEnd w:id="34"/>
      <w:r>
        <w:t xml:space="preserve"> </w:t>
      </w:r>
    </w:p>
    <w:p w14:paraId="1B90A1E0" w14:textId="77777777" w:rsidR="00FA41EE" w:rsidRDefault="00FA41EE" w:rsidP="00FA41EE">
      <w:pPr>
        <w:pStyle w:val="Heading6"/>
      </w:pPr>
      <w:bookmarkStart w:id="35" w:name="_Toc68908084"/>
      <w:r>
        <w:t>5.1.3.3.20</w:t>
      </w:r>
      <w:r>
        <w:tab/>
        <w:t>Other</w:t>
      </w:r>
      <w:bookmarkEnd w:id="35"/>
    </w:p>
    <w:p w14:paraId="169ED509" w14:textId="77777777" w:rsidR="00FA41EE" w:rsidRDefault="00FA41EE" w:rsidP="00FA41EE">
      <w:pPr>
        <w:rPr>
          <w:rFonts w:ascii="Arial" w:hAnsi="Arial" w:cs="Arial"/>
          <w:b/>
          <w:sz w:val="24"/>
        </w:rPr>
      </w:pPr>
      <w:r>
        <w:rPr>
          <w:rFonts w:ascii="Arial" w:hAnsi="Arial" w:cs="Arial"/>
          <w:b/>
          <w:color w:val="0000FF"/>
          <w:sz w:val="24"/>
        </w:rPr>
        <w:t>R4-2106984</w:t>
      </w:r>
      <w:r>
        <w:rPr>
          <w:rFonts w:ascii="Arial" w:hAnsi="Arial" w:cs="Arial"/>
          <w:b/>
          <w:color w:val="0000FF"/>
          <w:sz w:val="24"/>
        </w:rPr>
        <w:tab/>
      </w:r>
      <w:r>
        <w:rPr>
          <w:rFonts w:ascii="Arial" w:hAnsi="Arial" w:cs="Arial"/>
          <w:b/>
          <w:sz w:val="24"/>
        </w:rPr>
        <w:t>Discussion on test cases for TCI switching for NR-U</w:t>
      </w:r>
    </w:p>
    <w:p w14:paraId="665F78C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A8970B" w14:textId="732E1B02" w:rsidR="00FA41EE" w:rsidRDefault="00BD67F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CF0A8C" w14:textId="77777777" w:rsidR="00BD67F2" w:rsidRDefault="00BD67F2" w:rsidP="00FA41EE">
      <w:pPr>
        <w:rPr>
          <w:color w:val="993300"/>
          <w:u w:val="single"/>
        </w:rPr>
      </w:pPr>
    </w:p>
    <w:p w14:paraId="19B788C5" w14:textId="77777777" w:rsidR="00FA41EE" w:rsidRDefault="00FA41EE" w:rsidP="00FA41EE">
      <w:pPr>
        <w:rPr>
          <w:rFonts w:ascii="Arial" w:hAnsi="Arial" w:cs="Arial"/>
          <w:b/>
          <w:sz w:val="24"/>
        </w:rPr>
      </w:pPr>
      <w:r>
        <w:rPr>
          <w:rFonts w:ascii="Arial" w:hAnsi="Arial" w:cs="Arial"/>
          <w:b/>
          <w:color w:val="0000FF"/>
          <w:sz w:val="24"/>
        </w:rPr>
        <w:t>R4-2107139</w:t>
      </w:r>
      <w:r>
        <w:rPr>
          <w:rFonts w:ascii="Arial" w:hAnsi="Arial" w:cs="Arial"/>
          <w:b/>
          <w:color w:val="0000FF"/>
          <w:sz w:val="24"/>
        </w:rPr>
        <w:tab/>
      </w:r>
      <w:r>
        <w:rPr>
          <w:rFonts w:ascii="Arial" w:hAnsi="Arial" w:cs="Arial"/>
          <w:b/>
          <w:sz w:val="24"/>
        </w:rPr>
        <w:t>Applicability rules for legacy NR tests for NR-U</w:t>
      </w:r>
    </w:p>
    <w:p w14:paraId="3106A623"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7206BDF" w14:textId="77777777" w:rsidR="00FA41EE" w:rsidRDefault="00FA41EE" w:rsidP="00FA41EE">
      <w:pPr>
        <w:rPr>
          <w:rFonts w:ascii="Arial" w:hAnsi="Arial" w:cs="Arial"/>
          <w:b/>
        </w:rPr>
      </w:pPr>
      <w:r>
        <w:rPr>
          <w:rFonts w:ascii="Arial" w:hAnsi="Arial" w:cs="Arial"/>
          <w:b/>
        </w:rPr>
        <w:t xml:space="preserve">Abstract: </w:t>
      </w:r>
    </w:p>
    <w:p w14:paraId="61D73E13" w14:textId="77777777" w:rsidR="00FA41EE" w:rsidRDefault="00FA41EE" w:rsidP="00FA41EE">
      <w:r>
        <w:t>The paper discusses applicability of legacy test cases for NR-U scenario</w:t>
      </w:r>
    </w:p>
    <w:p w14:paraId="1975469B" w14:textId="4DF00099"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D519FB" w14:textId="77777777" w:rsidR="00BD67F2" w:rsidRDefault="00BD67F2" w:rsidP="00FA41EE">
      <w:pPr>
        <w:rPr>
          <w:color w:val="993300"/>
          <w:u w:val="single"/>
        </w:rPr>
      </w:pPr>
    </w:p>
    <w:p w14:paraId="43226AC5" w14:textId="77777777" w:rsidR="00FA41EE" w:rsidRDefault="00FA41EE" w:rsidP="00FA41EE">
      <w:pPr>
        <w:rPr>
          <w:rFonts w:ascii="Arial" w:hAnsi="Arial" w:cs="Arial"/>
          <w:b/>
          <w:sz w:val="24"/>
        </w:rPr>
      </w:pPr>
      <w:r>
        <w:rPr>
          <w:rFonts w:ascii="Arial" w:hAnsi="Arial" w:cs="Arial"/>
          <w:b/>
          <w:color w:val="0000FF"/>
          <w:sz w:val="24"/>
        </w:rPr>
        <w:t>R4-2107140</w:t>
      </w:r>
      <w:r>
        <w:rPr>
          <w:rFonts w:ascii="Arial" w:hAnsi="Arial" w:cs="Arial"/>
          <w:b/>
          <w:color w:val="0000FF"/>
          <w:sz w:val="24"/>
        </w:rPr>
        <w:tab/>
      </w:r>
      <w:r>
        <w:rPr>
          <w:rFonts w:ascii="Arial" w:hAnsi="Arial" w:cs="Arial"/>
          <w:b/>
          <w:sz w:val="24"/>
        </w:rPr>
        <w:t>Applicability rules for legacy NR tests for NR-U in 38.133</w:t>
      </w:r>
    </w:p>
    <w:p w14:paraId="1A66E5D4"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788BBCD2" w14:textId="77777777" w:rsidR="00FA41EE" w:rsidRDefault="00FA41EE" w:rsidP="00FA41EE">
      <w:pPr>
        <w:rPr>
          <w:rFonts w:ascii="Arial" w:hAnsi="Arial" w:cs="Arial"/>
          <w:b/>
        </w:rPr>
      </w:pPr>
      <w:r>
        <w:rPr>
          <w:rFonts w:ascii="Arial" w:hAnsi="Arial" w:cs="Arial"/>
          <w:b/>
        </w:rPr>
        <w:t xml:space="preserve">Abstract: </w:t>
      </w:r>
    </w:p>
    <w:p w14:paraId="23D7B715" w14:textId="77777777" w:rsidR="00FA41EE" w:rsidRDefault="00FA41EE" w:rsidP="00FA41EE">
      <w:r>
        <w:t>The draft CR defines applicability of legacy test cases for NR-U scenario</w:t>
      </w:r>
    </w:p>
    <w:p w14:paraId="25975E99" w14:textId="48DED0B5" w:rsidR="00FA41EE" w:rsidRDefault="00C543D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R4-2105714 (from R4-2107140).</w:t>
      </w:r>
    </w:p>
    <w:p w14:paraId="1A494A89" w14:textId="7C0A4BDC" w:rsidR="00C543D0" w:rsidRDefault="00C543D0" w:rsidP="00C543D0">
      <w:pPr>
        <w:rPr>
          <w:rFonts w:ascii="Arial" w:hAnsi="Arial" w:cs="Arial"/>
          <w:b/>
          <w:sz w:val="24"/>
        </w:rPr>
      </w:pPr>
      <w:r>
        <w:rPr>
          <w:rFonts w:ascii="Arial" w:hAnsi="Arial" w:cs="Arial"/>
          <w:b/>
          <w:color w:val="0000FF"/>
          <w:sz w:val="24"/>
        </w:rPr>
        <w:t>R4-2105714</w:t>
      </w:r>
      <w:r>
        <w:rPr>
          <w:rFonts w:ascii="Arial" w:hAnsi="Arial" w:cs="Arial"/>
          <w:b/>
          <w:color w:val="0000FF"/>
          <w:sz w:val="24"/>
        </w:rPr>
        <w:tab/>
      </w:r>
      <w:r>
        <w:rPr>
          <w:rFonts w:ascii="Arial" w:hAnsi="Arial" w:cs="Arial"/>
          <w:b/>
          <w:sz w:val="24"/>
        </w:rPr>
        <w:t>Applicability rules for legacy NR tests for NR-U in 38.133</w:t>
      </w:r>
    </w:p>
    <w:p w14:paraId="08BD2A70" w14:textId="77777777" w:rsidR="00C543D0" w:rsidRDefault="00C543D0" w:rsidP="00C543D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lastRenderedPageBreak/>
        <w:br/>
      </w:r>
      <w:r>
        <w:rPr>
          <w:i/>
        </w:rPr>
        <w:tab/>
      </w:r>
      <w:r>
        <w:rPr>
          <w:i/>
        </w:rPr>
        <w:tab/>
      </w:r>
      <w:r>
        <w:rPr>
          <w:i/>
        </w:rPr>
        <w:tab/>
      </w:r>
      <w:r>
        <w:rPr>
          <w:i/>
        </w:rPr>
        <w:tab/>
      </w:r>
      <w:r>
        <w:rPr>
          <w:i/>
        </w:rPr>
        <w:tab/>
        <w:t>Source: Ericsson</w:t>
      </w:r>
    </w:p>
    <w:p w14:paraId="5C11B4CC" w14:textId="77777777" w:rsidR="00C543D0" w:rsidRDefault="00C543D0" w:rsidP="00C543D0">
      <w:pPr>
        <w:rPr>
          <w:rFonts w:ascii="Arial" w:hAnsi="Arial" w:cs="Arial"/>
          <w:b/>
        </w:rPr>
      </w:pPr>
      <w:r>
        <w:rPr>
          <w:rFonts w:ascii="Arial" w:hAnsi="Arial" w:cs="Arial"/>
          <w:b/>
        </w:rPr>
        <w:t xml:space="preserve">Abstract: </w:t>
      </w:r>
    </w:p>
    <w:p w14:paraId="2E51D319" w14:textId="77777777" w:rsidR="00C543D0" w:rsidRDefault="00C543D0" w:rsidP="00C543D0">
      <w:r>
        <w:t>The draft CR defines applicability of legacy test cases for NR-U scenario</w:t>
      </w:r>
    </w:p>
    <w:p w14:paraId="141C2985" w14:textId="70CF48B8" w:rsidR="00C543D0" w:rsidRDefault="007F6D3E" w:rsidP="00C543D0">
      <w:pPr>
        <w:rPr>
          <w:color w:val="993300"/>
          <w:u w:val="single"/>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79C0A574" w14:textId="77777777" w:rsidR="00F67C84" w:rsidRPr="00AF62D9" w:rsidRDefault="00F67C84" w:rsidP="00AF62D9">
      <w:pPr>
        <w:rPr>
          <w:lang w:eastAsia="ko-KR"/>
        </w:rPr>
      </w:pPr>
    </w:p>
    <w:p w14:paraId="4D79EB20" w14:textId="77777777" w:rsidR="00FA41EE" w:rsidRDefault="00FA41EE" w:rsidP="00FA41EE">
      <w:pPr>
        <w:pStyle w:val="Heading3"/>
      </w:pPr>
      <w:bookmarkStart w:id="36" w:name="_Toc68908108"/>
      <w:r>
        <w:t>5.3</w:t>
      </w:r>
      <w:r>
        <w:tab/>
        <w:t>Integrated Access and Backhaul for NR</w:t>
      </w:r>
      <w:bookmarkEnd w:id="36"/>
    </w:p>
    <w:p w14:paraId="4E5345AE" w14:textId="7F70270E" w:rsidR="00FA41EE" w:rsidRDefault="00FA41EE" w:rsidP="00FA41EE">
      <w:pPr>
        <w:pStyle w:val="Heading4"/>
      </w:pPr>
      <w:bookmarkStart w:id="37" w:name="_Toc68908128"/>
      <w:r>
        <w:t>5.3.3</w:t>
      </w:r>
      <w:r>
        <w:tab/>
        <w:t xml:space="preserve">RRM perf. </w:t>
      </w:r>
      <w:r w:rsidR="00754146">
        <w:t>R</w:t>
      </w:r>
      <w:r>
        <w:t>equirements</w:t>
      </w:r>
      <w:bookmarkEnd w:id="37"/>
    </w:p>
    <w:p w14:paraId="0C9735FB" w14:textId="77777777" w:rsidR="00754146" w:rsidRDefault="00754146" w:rsidP="00754146">
      <w:r>
        <w:t>================================================================================</w:t>
      </w:r>
    </w:p>
    <w:p w14:paraId="1FFE9542" w14:textId="5DD8C947" w:rsidR="00754146" w:rsidRPr="00D24000" w:rsidRDefault="00754146" w:rsidP="0075414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54146">
        <w:rPr>
          <w:rFonts w:ascii="Arial" w:hAnsi="Arial" w:cs="Arial"/>
          <w:b/>
          <w:color w:val="C00000"/>
          <w:sz w:val="24"/>
          <w:u w:val="single"/>
        </w:rPr>
        <w:t>[98-bis-e][203] NR_IAB_RRM</w:t>
      </w:r>
    </w:p>
    <w:p w14:paraId="04B0CBDD" w14:textId="77777777" w:rsidR="00754146" w:rsidRDefault="00754146" w:rsidP="00754146">
      <w:pPr>
        <w:rPr>
          <w:lang w:val="en-US"/>
        </w:rPr>
      </w:pPr>
    </w:p>
    <w:p w14:paraId="0D898A52" w14:textId="6F19070F" w:rsidR="00754146" w:rsidRDefault="00754146" w:rsidP="00754146">
      <w:pPr>
        <w:ind w:left="720" w:hanging="720"/>
        <w:rPr>
          <w:i/>
        </w:rPr>
      </w:pPr>
      <w:r>
        <w:rPr>
          <w:rFonts w:ascii="Arial" w:hAnsi="Arial" w:cs="Arial"/>
          <w:b/>
          <w:color w:val="0000FF"/>
          <w:sz w:val="24"/>
          <w:u w:val="thick"/>
        </w:rPr>
        <w:t>R4-2105673</w:t>
      </w:r>
      <w:r w:rsidRPr="00944C49">
        <w:rPr>
          <w:b/>
          <w:lang w:val="en-US" w:eastAsia="zh-CN"/>
        </w:rPr>
        <w:tab/>
      </w:r>
      <w:r>
        <w:rPr>
          <w:rFonts w:ascii="Arial" w:hAnsi="Arial" w:cs="Arial"/>
          <w:b/>
          <w:sz w:val="24"/>
        </w:rPr>
        <w:t xml:space="preserve">Email discussion summary: </w:t>
      </w:r>
      <w:r w:rsidRPr="00754146">
        <w:rPr>
          <w:rFonts w:ascii="Arial" w:hAnsi="Arial" w:cs="Arial"/>
          <w:b/>
          <w:sz w:val="24"/>
        </w:rPr>
        <w:t>[98-bis-e][203] NR_IAB_RRM</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708C25A2" w14:textId="77777777" w:rsidR="00754146" w:rsidRPr="00944C49" w:rsidRDefault="00754146" w:rsidP="00754146">
      <w:pPr>
        <w:rPr>
          <w:rFonts w:ascii="Arial" w:hAnsi="Arial" w:cs="Arial"/>
          <w:b/>
          <w:lang w:val="en-US" w:eastAsia="zh-CN"/>
        </w:rPr>
      </w:pPr>
      <w:r w:rsidRPr="00944C49">
        <w:rPr>
          <w:rFonts w:ascii="Arial" w:hAnsi="Arial" w:cs="Arial"/>
          <w:b/>
          <w:lang w:val="en-US" w:eastAsia="zh-CN"/>
        </w:rPr>
        <w:t xml:space="preserve">Abstract: </w:t>
      </w:r>
    </w:p>
    <w:p w14:paraId="4B8C9A62" w14:textId="77777777" w:rsidR="00754146" w:rsidRDefault="00754146" w:rsidP="00754146">
      <w:pPr>
        <w:rPr>
          <w:rFonts w:ascii="Arial" w:hAnsi="Arial" w:cs="Arial"/>
          <w:b/>
          <w:lang w:val="en-US" w:eastAsia="zh-CN"/>
        </w:rPr>
      </w:pPr>
      <w:r w:rsidRPr="00944C49">
        <w:rPr>
          <w:rFonts w:ascii="Arial" w:hAnsi="Arial" w:cs="Arial"/>
          <w:b/>
          <w:lang w:val="en-US" w:eastAsia="zh-CN"/>
        </w:rPr>
        <w:t xml:space="preserve">Discussion: </w:t>
      </w:r>
    </w:p>
    <w:p w14:paraId="6C0B760B" w14:textId="45EF550A" w:rsidR="00754146" w:rsidRDefault="0067235A" w:rsidP="0075414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R4-2105805 (from R4-2105673).</w:t>
      </w:r>
    </w:p>
    <w:p w14:paraId="3EBF7980" w14:textId="6000336F" w:rsidR="0067235A" w:rsidRDefault="0067235A" w:rsidP="0067235A">
      <w:pPr>
        <w:ind w:left="720" w:hanging="720"/>
        <w:rPr>
          <w:i/>
        </w:rPr>
      </w:pPr>
      <w:r>
        <w:rPr>
          <w:rFonts w:ascii="Arial" w:hAnsi="Arial" w:cs="Arial"/>
          <w:b/>
          <w:color w:val="0000FF"/>
          <w:sz w:val="24"/>
          <w:u w:val="thick"/>
        </w:rPr>
        <w:t>R4-2105805</w:t>
      </w:r>
      <w:r w:rsidRPr="00944C49">
        <w:rPr>
          <w:b/>
          <w:lang w:val="en-US" w:eastAsia="zh-CN"/>
        </w:rPr>
        <w:tab/>
      </w:r>
      <w:r>
        <w:rPr>
          <w:rFonts w:ascii="Arial" w:hAnsi="Arial" w:cs="Arial"/>
          <w:b/>
          <w:sz w:val="24"/>
        </w:rPr>
        <w:t xml:space="preserve">Email discussion summary: </w:t>
      </w:r>
      <w:r w:rsidRPr="00754146">
        <w:rPr>
          <w:rFonts w:ascii="Arial" w:hAnsi="Arial" w:cs="Arial"/>
          <w:b/>
          <w:sz w:val="24"/>
        </w:rPr>
        <w:t>[98-bis-e][203] NR_IAB_RRM</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52A4F2EC" w14:textId="77777777" w:rsidR="0067235A" w:rsidRPr="00944C49" w:rsidRDefault="0067235A" w:rsidP="0067235A">
      <w:pPr>
        <w:rPr>
          <w:rFonts w:ascii="Arial" w:hAnsi="Arial" w:cs="Arial"/>
          <w:b/>
          <w:lang w:val="en-US" w:eastAsia="zh-CN"/>
        </w:rPr>
      </w:pPr>
      <w:r w:rsidRPr="00944C49">
        <w:rPr>
          <w:rFonts w:ascii="Arial" w:hAnsi="Arial" w:cs="Arial"/>
          <w:b/>
          <w:lang w:val="en-US" w:eastAsia="zh-CN"/>
        </w:rPr>
        <w:t xml:space="preserve">Abstract: </w:t>
      </w:r>
    </w:p>
    <w:p w14:paraId="1D083642" w14:textId="77777777" w:rsidR="0067235A" w:rsidRDefault="0067235A" w:rsidP="0067235A">
      <w:pPr>
        <w:rPr>
          <w:rFonts w:ascii="Arial" w:hAnsi="Arial" w:cs="Arial"/>
          <w:b/>
          <w:lang w:val="en-US" w:eastAsia="zh-CN"/>
        </w:rPr>
      </w:pPr>
      <w:r w:rsidRPr="00944C49">
        <w:rPr>
          <w:rFonts w:ascii="Arial" w:hAnsi="Arial" w:cs="Arial"/>
          <w:b/>
          <w:lang w:val="en-US" w:eastAsia="zh-CN"/>
        </w:rPr>
        <w:t xml:space="preserve">Discussion: </w:t>
      </w:r>
    </w:p>
    <w:p w14:paraId="5F163261" w14:textId="1EBA401B" w:rsidR="0067235A" w:rsidRDefault="00A4777C" w:rsidP="0067235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EBC790A" w14:textId="77777777" w:rsidR="00754146" w:rsidRPr="002C14F0" w:rsidRDefault="00754146" w:rsidP="00754146">
      <w:pPr>
        <w:rPr>
          <w:lang w:val="en-US"/>
        </w:rPr>
      </w:pPr>
    </w:p>
    <w:p w14:paraId="324ECE51" w14:textId="77777777" w:rsidR="00754146" w:rsidRPr="003944F9" w:rsidRDefault="00754146" w:rsidP="0075414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CF6AA74" w14:textId="77777777" w:rsidR="00776E4B" w:rsidRDefault="00776E4B" w:rsidP="00776E4B">
      <w:pPr>
        <w:rPr>
          <w:lang w:val="en-US" w:eastAsia="ja-JP"/>
        </w:rPr>
      </w:pPr>
    </w:p>
    <w:p w14:paraId="2DF5F716" w14:textId="77777777" w:rsidR="00776E4B" w:rsidRDefault="00776E4B" w:rsidP="00776E4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76E4B" w:rsidRPr="00596F8A" w14:paraId="4326B78D" w14:textId="77777777" w:rsidTr="00FE6711">
        <w:tc>
          <w:tcPr>
            <w:tcW w:w="1423" w:type="dxa"/>
          </w:tcPr>
          <w:p w14:paraId="5014E3C1" w14:textId="77777777" w:rsidR="00776E4B" w:rsidRPr="00596F8A" w:rsidRDefault="00776E4B" w:rsidP="00596F8A">
            <w:pPr>
              <w:spacing w:before="0" w:after="0" w:line="240" w:lineRule="auto"/>
              <w:rPr>
                <w:b/>
                <w:bCs/>
              </w:rPr>
            </w:pPr>
            <w:proofErr w:type="spellStart"/>
            <w:r w:rsidRPr="00596F8A">
              <w:rPr>
                <w:b/>
                <w:bCs/>
              </w:rPr>
              <w:t>Tdoc</w:t>
            </w:r>
            <w:proofErr w:type="spellEnd"/>
            <w:r w:rsidRPr="00596F8A">
              <w:rPr>
                <w:b/>
                <w:bCs/>
              </w:rPr>
              <w:t xml:space="preserve"> number</w:t>
            </w:r>
          </w:p>
        </w:tc>
        <w:tc>
          <w:tcPr>
            <w:tcW w:w="2681" w:type="dxa"/>
          </w:tcPr>
          <w:p w14:paraId="4C723802" w14:textId="77777777" w:rsidR="00776E4B" w:rsidRPr="00596F8A" w:rsidRDefault="00776E4B" w:rsidP="00596F8A">
            <w:pPr>
              <w:spacing w:before="0" w:after="0" w:line="240" w:lineRule="auto"/>
              <w:rPr>
                <w:b/>
                <w:bCs/>
              </w:rPr>
            </w:pPr>
            <w:r w:rsidRPr="00596F8A">
              <w:rPr>
                <w:b/>
                <w:bCs/>
              </w:rPr>
              <w:t>Title</w:t>
            </w:r>
          </w:p>
        </w:tc>
        <w:tc>
          <w:tcPr>
            <w:tcW w:w="1418" w:type="dxa"/>
          </w:tcPr>
          <w:p w14:paraId="54DB76D9" w14:textId="77777777" w:rsidR="00776E4B" w:rsidRPr="00596F8A" w:rsidRDefault="00776E4B" w:rsidP="00596F8A">
            <w:pPr>
              <w:spacing w:before="0" w:after="0" w:line="240" w:lineRule="auto"/>
              <w:rPr>
                <w:b/>
                <w:bCs/>
              </w:rPr>
            </w:pPr>
            <w:r w:rsidRPr="00596F8A">
              <w:rPr>
                <w:b/>
                <w:bCs/>
              </w:rPr>
              <w:t>Source</w:t>
            </w:r>
          </w:p>
        </w:tc>
        <w:tc>
          <w:tcPr>
            <w:tcW w:w="2409" w:type="dxa"/>
          </w:tcPr>
          <w:p w14:paraId="026B3FAC" w14:textId="77777777" w:rsidR="00776E4B" w:rsidRPr="00596F8A" w:rsidRDefault="00776E4B" w:rsidP="00596F8A">
            <w:pPr>
              <w:spacing w:before="0" w:after="0" w:line="240" w:lineRule="auto"/>
              <w:rPr>
                <w:b/>
                <w:bCs/>
              </w:rPr>
            </w:pPr>
            <w:r w:rsidRPr="00596F8A">
              <w:rPr>
                <w:b/>
                <w:bCs/>
              </w:rPr>
              <w:t xml:space="preserve">Recommendation  </w:t>
            </w:r>
          </w:p>
        </w:tc>
        <w:tc>
          <w:tcPr>
            <w:tcW w:w="1698" w:type="dxa"/>
          </w:tcPr>
          <w:p w14:paraId="67765EFB" w14:textId="77777777" w:rsidR="00776E4B" w:rsidRPr="00596F8A" w:rsidRDefault="00776E4B" w:rsidP="00596F8A">
            <w:pPr>
              <w:spacing w:before="0" w:after="0" w:line="240" w:lineRule="auto"/>
              <w:rPr>
                <w:b/>
                <w:bCs/>
              </w:rPr>
            </w:pPr>
            <w:r w:rsidRPr="00596F8A">
              <w:rPr>
                <w:b/>
                <w:bCs/>
              </w:rPr>
              <w:t>Comments</w:t>
            </w:r>
          </w:p>
        </w:tc>
      </w:tr>
      <w:tr w:rsidR="00886E7F" w:rsidRPr="00886E7F" w14:paraId="251F7719" w14:textId="77777777" w:rsidTr="00FE6711">
        <w:tc>
          <w:tcPr>
            <w:tcW w:w="1423" w:type="dxa"/>
          </w:tcPr>
          <w:p w14:paraId="3F5C6A13" w14:textId="21AAFADE" w:rsidR="00886E7F" w:rsidRPr="00596F8A" w:rsidRDefault="0051659D" w:rsidP="00596F8A">
            <w:pPr>
              <w:spacing w:before="0" w:after="0" w:line="240" w:lineRule="auto"/>
            </w:pPr>
            <w:hyperlink r:id="rId19" w:history="1">
              <w:r w:rsidR="00886E7F" w:rsidRPr="00596F8A">
                <w:t>R4-2106951</w:t>
              </w:r>
            </w:hyperlink>
          </w:p>
        </w:tc>
        <w:tc>
          <w:tcPr>
            <w:tcW w:w="2681" w:type="dxa"/>
          </w:tcPr>
          <w:p w14:paraId="575E2A2D" w14:textId="3766D896" w:rsidR="00886E7F" w:rsidRPr="00596F8A" w:rsidRDefault="00886E7F" w:rsidP="00596F8A">
            <w:pPr>
              <w:spacing w:before="0" w:after="0" w:line="240" w:lineRule="auto"/>
            </w:pPr>
            <w:r w:rsidRPr="00596F8A">
              <w:t>Draft CR on maintenance for IAB-MT RRM test cases</w:t>
            </w:r>
          </w:p>
        </w:tc>
        <w:tc>
          <w:tcPr>
            <w:tcW w:w="1418" w:type="dxa"/>
          </w:tcPr>
          <w:p w14:paraId="4EB5E978" w14:textId="7F8FC655" w:rsidR="00886E7F" w:rsidRPr="00596F8A" w:rsidRDefault="00886E7F" w:rsidP="00596F8A">
            <w:pPr>
              <w:spacing w:before="0" w:after="0" w:line="240" w:lineRule="auto"/>
            </w:pPr>
            <w:r w:rsidRPr="00596F8A">
              <w:t xml:space="preserve">Huawei, </w:t>
            </w:r>
            <w:proofErr w:type="spellStart"/>
            <w:r w:rsidRPr="00596F8A">
              <w:t>HiSilicon</w:t>
            </w:r>
            <w:proofErr w:type="spellEnd"/>
          </w:p>
        </w:tc>
        <w:tc>
          <w:tcPr>
            <w:tcW w:w="2409" w:type="dxa"/>
          </w:tcPr>
          <w:p w14:paraId="33CA86B9" w14:textId="49B8B4E6" w:rsidR="00886E7F" w:rsidRPr="00596F8A" w:rsidRDefault="00886E7F" w:rsidP="00596F8A">
            <w:pPr>
              <w:spacing w:before="0" w:after="0" w:line="240" w:lineRule="auto"/>
            </w:pPr>
            <w:r w:rsidRPr="00596F8A">
              <w:t>Revised</w:t>
            </w:r>
          </w:p>
        </w:tc>
        <w:tc>
          <w:tcPr>
            <w:tcW w:w="1698" w:type="dxa"/>
          </w:tcPr>
          <w:p w14:paraId="7B9F30C9" w14:textId="77777777" w:rsidR="00886E7F" w:rsidRPr="00596F8A" w:rsidRDefault="00886E7F" w:rsidP="00596F8A">
            <w:pPr>
              <w:spacing w:before="0" w:after="0" w:line="240" w:lineRule="auto"/>
            </w:pPr>
          </w:p>
        </w:tc>
      </w:tr>
      <w:tr w:rsidR="00886E7F" w:rsidRPr="00886E7F" w14:paraId="3D2FE5FC" w14:textId="77777777" w:rsidTr="00FE6711">
        <w:tc>
          <w:tcPr>
            <w:tcW w:w="1423" w:type="dxa"/>
          </w:tcPr>
          <w:p w14:paraId="4328B919" w14:textId="27EE907E" w:rsidR="00886E7F" w:rsidRPr="00596F8A" w:rsidRDefault="0051659D" w:rsidP="00596F8A">
            <w:pPr>
              <w:spacing w:before="0" w:after="0" w:line="240" w:lineRule="auto"/>
            </w:pPr>
            <w:hyperlink r:id="rId20" w:history="1">
              <w:r w:rsidR="00886E7F" w:rsidRPr="00596F8A">
                <w:t>R4-2107133</w:t>
              </w:r>
            </w:hyperlink>
          </w:p>
        </w:tc>
        <w:tc>
          <w:tcPr>
            <w:tcW w:w="2681" w:type="dxa"/>
          </w:tcPr>
          <w:p w14:paraId="0C51C4B5" w14:textId="1759D95B" w:rsidR="00886E7F" w:rsidRPr="00596F8A" w:rsidRDefault="00886E7F" w:rsidP="00596F8A">
            <w:pPr>
              <w:spacing w:before="0" w:after="0" w:line="240" w:lineRule="auto"/>
            </w:pPr>
            <w:r w:rsidRPr="00596F8A">
              <w:t>Big CR: IAB-MT RRM test cases in 38.174</w:t>
            </w:r>
          </w:p>
        </w:tc>
        <w:tc>
          <w:tcPr>
            <w:tcW w:w="1418" w:type="dxa"/>
          </w:tcPr>
          <w:p w14:paraId="37F41850" w14:textId="6CF44395" w:rsidR="00886E7F" w:rsidRPr="00596F8A" w:rsidRDefault="00886E7F" w:rsidP="00596F8A">
            <w:pPr>
              <w:spacing w:before="0" w:after="0" w:line="240" w:lineRule="auto"/>
            </w:pPr>
            <w:r w:rsidRPr="00596F8A">
              <w:rPr>
                <w:rFonts w:hint="eastAsia"/>
              </w:rPr>
              <w:t>Ericsson</w:t>
            </w:r>
          </w:p>
        </w:tc>
        <w:tc>
          <w:tcPr>
            <w:tcW w:w="2409" w:type="dxa"/>
          </w:tcPr>
          <w:p w14:paraId="2A55969F" w14:textId="71D1AEED" w:rsidR="00886E7F" w:rsidRPr="00596F8A" w:rsidRDefault="00886E7F" w:rsidP="00596F8A">
            <w:pPr>
              <w:spacing w:before="0" w:after="0" w:line="240" w:lineRule="auto"/>
            </w:pPr>
            <w:r w:rsidRPr="00596F8A">
              <w:t>Revised</w:t>
            </w:r>
          </w:p>
        </w:tc>
        <w:tc>
          <w:tcPr>
            <w:tcW w:w="1698" w:type="dxa"/>
          </w:tcPr>
          <w:p w14:paraId="30801845" w14:textId="77777777" w:rsidR="00886E7F" w:rsidRPr="00596F8A" w:rsidRDefault="00886E7F" w:rsidP="00596F8A">
            <w:pPr>
              <w:spacing w:before="0" w:after="0" w:line="240" w:lineRule="auto"/>
            </w:pPr>
          </w:p>
        </w:tc>
      </w:tr>
      <w:tr w:rsidR="00886E7F" w:rsidRPr="00886E7F" w14:paraId="619C372C" w14:textId="77777777" w:rsidTr="00FE6711">
        <w:tc>
          <w:tcPr>
            <w:tcW w:w="1423" w:type="dxa"/>
          </w:tcPr>
          <w:p w14:paraId="3FC3914B" w14:textId="1430A76C" w:rsidR="00886E7F" w:rsidRPr="00596F8A" w:rsidRDefault="0051659D" w:rsidP="00596F8A">
            <w:pPr>
              <w:spacing w:before="0" w:after="0" w:line="240" w:lineRule="auto"/>
            </w:pPr>
            <w:hyperlink r:id="rId21" w:history="1">
              <w:r w:rsidR="00886E7F" w:rsidRPr="00596F8A">
                <w:t>R4-2107135</w:t>
              </w:r>
            </w:hyperlink>
          </w:p>
        </w:tc>
        <w:tc>
          <w:tcPr>
            <w:tcW w:w="2681" w:type="dxa"/>
          </w:tcPr>
          <w:p w14:paraId="4CA9D05F" w14:textId="29938E50" w:rsidR="00886E7F" w:rsidRPr="00596F8A" w:rsidRDefault="00886E7F" w:rsidP="00596F8A">
            <w:pPr>
              <w:spacing w:before="0" w:after="0" w:line="240" w:lineRule="auto"/>
            </w:pPr>
            <w:r w:rsidRPr="00596F8A">
              <w:t>Side conditions for IAB-MT RRM test cases in TS 38.174</w:t>
            </w:r>
          </w:p>
        </w:tc>
        <w:tc>
          <w:tcPr>
            <w:tcW w:w="1418" w:type="dxa"/>
          </w:tcPr>
          <w:p w14:paraId="29ABBC75" w14:textId="1CC74FC2" w:rsidR="00886E7F" w:rsidRPr="00596F8A" w:rsidRDefault="00886E7F" w:rsidP="00596F8A">
            <w:pPr>
              <w:spacing w:before="0" w:after="0" w:line="240" w:lineRule="auto"/>
            </w:pPr>
            <w:r w:rsidRPr="00596F8A">
              <w:rPr>
                <w:rFonts w:hint="eastAsia"/>
              </w:rPr>
              <w:t>Ericsson</w:t>
            </w:r>
          </w:p>
        </w:tc>
        <w:tc>
          <w:tcPr>
            <w:tcW w:w="2409" w:type="dxa"/>
          </w:tcPr>
          <w:p w14:paraId="3C699637" w14:textId="254B7DE6" w:rsidR="00886E7F" w:rsidRPr="00596F8A" w:rsidRDefault="00886E7F" w:rsidP="00596F8A">
            <w:pPr>
              <w:spacing w:before="0" w:after="0" w:line="240" w:lineRule="auto"/>
            </w:pPr>
            <w:r w:rsidRPr="00596F8A">
              <w:rPr>
                <w:rFonts w:hint="eastAsia"/>
              </w:rPr>
              <w:t>endorsed</w:t>
            </w:r>
          </w:p>
        </w:tc>
        <w:tc>
          <w:tcPr>
            <w:tcW w:w="1698" w:type="dxa"/>
          </w:tcPr>
          <w:p w14:paraId="39B4A149" w14:textId="04BD6C90" w:rsidR="00886E7F" w:rsidRPr="00596F8A" w:rsidRDefault="00886E7F" w:rsidP="00596F8A">
            <w:pPr>
              <w:spacing w:before="0" w:after="0" w:line="240" w:lineRule="auto"/>
            </w:pPr>
          </w:p>
        </w:tc>
      </w:tr>
      <w:tr w:rsidR="00886E7F" w:rsidRPr="00886E7F" w14:paraId="2A8D8490" w14:textId="77777777" w:rsidTr="00FE6711">
        <w:tc>
          <w:tcPr>
            <w:tcW w:w="1423" w:type="dxa"/>
          </w:tcPr>
          <w:p w14:paraId="587227B9" w14:textId="5C29B1C7" w:rsidR="00886E7F" w:rsidRPr="00596F8A" w:rsidRDefault="0051659D" w:rsidP="00596F8A">
            <w:pPr>
              <w:spacing w:before="0" w:after="0" w:line="240" w:lineRule="auto"/>
            </w:pPr>
            <w:hyperlink r:id="rId22" w:history="1">
              <w:r w:rsidR="00886E7F" w:rsidRPr="00596F8A">
                <w:t>R4-2104928</w:t>
              </w:r>
            </w:hyperlink>
          </w:p>
        </w:tc>
        <w:tc>
          <w:tcPr>
            <w:tcW w:w="2681" w:type="dxa"/>
          </w:tcPr>
          <w:p w14:paraId="2E6AD49A" w14:textId="4695F53C" w:rsidR="00886E7F" w:rsidRPr="00596F8A" w:rsidRDefault="00886E7F" w:rsidP="00596F8A">
            <w:pPr>
              <w:spacing w:before="0" w:after="0" w:line="240" w:lineRule="auto"/>
            </w:pPr>
            <w:r w:rsidRPr="00596F8A">
              <w:t>[draft CR] Test cases for Beam Failure Detection and Link Recovery with CSI-RS in FR1</w:t>
            </w:r>
          </w:p>
        </w:tc>
        <w:tc>
          <w:tcPr>
            <w:tcW w:w="1418" w:type="dxa"/>
          </w:tcPr>
          <w:p w14:paraId="536ADD1A" w14:textId="01EDE5C1" w:rsidR="00886E7F" w:rsidRPr="00596F8A" w:rsidRDefault="00886E7F" w:rsidP="00596F8A">
            <w:pPr>
              <w:spacing w:before="0" w:after="0" w:line="240" w:lineRule="auto"/>
            </w:pPr>
            <w:r w:rsidRPr="00596F8A">
              <w:t>ZTE Corporation</w:t>
            </w:r>
          </w:p>
        </w:tc>
        <w:tc>
          <w:tcPr>
            <w:tcW w:w="2409" w:type="dxa"/>
          </w:tcPr>
          <w:p w14:paraId="45B12163" w14:textId="1E93C042" w:rsidR="00886E7F" w:rsidRPr="00596F8A" w:rsidRDefault="00886E7F" w:rsidP="00596F8A">
            <w:pPr>
              <w:spacing w:before="0" w:after="0" w:line="240" w:lineRule="auto"/>
            </w:pPr>
            <w:r w:rsidRPr="00596F8A">
              <w:t>to be revised</w:t>
            </w:r>
          </w:p>
        </w:tc>
        <w:tc>
          <w:tcPr>
            <w:tcW w:w="1698" w:type="dxa"/>
          </w:tcPr>
          <w:p w14:paraId="375A9EDE" w14:textId="30887AEB" w:rsidR="00886E7F" w:rsidRPr="00596F8A" w:rsidRDefault="00886E7F" w:rsidP="00596F8A">
            <w:pPr>
              <w:spacing w:before="0" w:after="0" w:line="240" w:lineRule="auto"/>
            </w:pPr>
          </w:p>
        </w:tc>
      </w:tr>
      <w:tr w:rsidR="00886E7F" w:rsidRPr="00886E7F" w14:paraId="2996B280" w14:textId="77777777" w:rsidTr="00FE6711">
        <w:tc>
          <w:tcPr>
            <w:tcW w:w="1423" w:type="dxa"/>
          </w:tcPr>
          <w:p w14:paraId="122360F5" w14:textId="25435EBA" w:rsidR="00886E7F" w:rsidRPr="00596F8A" w:rsidRDefault="0051659D" w:rsidP="00596F8A">
            <w:pPr>
              <w:spacing w:before="0" w:after="0" w:line="240" w:lineRule="auto"/>
            </w:pPr>
            <w:hyperlink r:id="rId23" w:history="1">
              <w:r w:rsidR="00886E7F" w:rsidRPr="00596F8A">
                <w:t>R4-2104929</w:t>
              </w:r>
            </w:hyperlink>
          </w:p>
        </w:tc>
        <w:tc>
          <w:tcPr>
            <w:tcW w:w="2681" w:type="dxa"/>
          </w:tcPr>
          <w:p w14:paraId="724B45E8" w14:textId="2495B946" w:rsidR="00886E7F" w:rsidRPr="00596F8A" w:rsidRDefault="00886E7F" w:rsidP="00596F8A">
            <w:pPr>
              <w:spacing w:before="0" w:after="0" w:line="240" w:lineRule="auto"/>
            </w:pPr>
            <w:r w:rsidRPr="00596F8A">
              <w:t>[draft CR] Test cases for Beam Failure Detection and Link Recovery with SSB in FR1</w:t>
            </w:r>
          </w:p>
        </w:tc>
        <w:tc>
          <w:tcPr>
            <w:tcW w:w="1418" w:type="dxa"/>
          </w:tcPr>
          <w:p w14:paraId="4CC5CA3E" w14:textId="1EF172A5" w:rsidR="00886E7F" w:rsidRPr="00596F8A" w:rsidRDefault="00886E7F" w:rsidP="00596F8A">
            <w:pPr>
              <w:spacing w:before="0" w:after="0" w:line="240" w:lineRule="auto"/>
            </w:pPr>
            <w:r w:rsidRPr="00596F8A">
              <w:t>ZTE Corporation</w:t>
            </w:r>
          </w:p>
        </w:tc>
        <w:tc>
          <w:tcPr>
            <w:tcW w:w="2409" w:type="dxa"/>
          </w:tcPr>
          <w:p w14:paraId="5AEC9B31" w14:textId="2FC7F0F8" w:rsidR="00886E7F" w:rsidRPr="00596F8A" w:rsidRDefault="00886E7F" w:rsidP="00596F8A">
            <w:pPr>
              <w:spacing w:before="0" w:after="0" w:line="240" w:lineRule="auto"/>
            </w:pPr>
            <w:r w:rsidRPr="00596F8A">
              <w:t>to be revised</w:t>
            </w:r>
          </w:p>
        </w:tc>
        <w:tc>
          <w:tcPr>
            <w:tcW w:w="1698" w:type="dxa"/>
          </w:tcPr>
          <w:p w14:paraId="420A8B81" w14:textId="3B9EE27E" w:rsidR="00886E7F" w:rsidRPr="00596F8A" w:rsidRDefault="00886E7F" w:rsidP="00596F8A">
            <w:pPr>
              <w:spacing w:before="0" w:after="0" w:line="240" w:lineRule="auto"/>
            </w:pPr>
          </w:p>
        </w:tc>
      </w:tr>
      <w:tr w:rsidR="00886E7F" w:rsidRPr="00886E7F" w14:paraId="34D23440" w14:textId="77777777" w:rsidTr="00FE6711">
        <w:tc>
          <w:tcPr>
            <w:tcW w:w="1423" w:type="dxa"/>
          </w:tcPr>
          <w:p w14:paraId="6A474C34" w14:textId="24742972" w:rsidR="00886E7F" w:rsidRPr="00596F8A" w:rsidRDefault="0051659D" w:rsidP="00596F8A">
            <w:pPr>
              <w:spacing w:before="0" w:after="0" w:line="240" w:lineRule="auto"/>
            </w:pPr>
            <w:hyperlink r:id="rId24" w:history="1">
              <w:r w:rsidR="00886E7F" w:rsidRPr="00596F8A">
                <w:t>R4-2104930</w:t>
              </w:r>
            </w:hyperlink>
          </w:p>
        </w:tc>
        <w:tc>
          <w:tcPr>
            <w:tcW w:w="2681" w:type="dxa"/>
          </w:tcPr>
          <w:p w14:paraId="4C434D18" w14:textId="1766BB9B" w:rsidR="00886E7F" w:rsidRPr="00596F8A" w:rsidRDefault="00886E7F" w:rsidP="00596F8A">
            <w:pPr>
              <w:spacing w:before="0" w:after="0" w:line="240" w:lineRule="auto"/>
            </w:pPr>
            <w:r w:rsidRPr="00596F8A">
              <w:t>[draft CR] Test cases for timing for IAB-MT</w:t>
            </w:r>
          </w:p>
        </w:tc>
        <w:tc>
          <w:tcPr>
            <w:tcW w:w="1418" w:type="dxa"/>
          </w:tcPr>
          <w:p w14:paraId="4CF16244" w14:textId="5B37DDD5" w:rsidR="00886E7F" w:rsidRPr="00596F8A" w:rsidRDefault="00886E7F" w:rsidP="00596F8A">
            <w:pPr>
              <w:spacing w:before="0" w:after="0" w:line="240" w:lineRule="auto"/>
            </w:pPr>
            <w:r w:rsidRPr="00596F8A">
              <w:t>ZTE Corporation</w:t>
            </w:r>
          </w:p>
        </w:tc>
        <w:tc>
          <w:tcPr>
            <w:tcW w:w="2409" w:type="dxa"/>
          </w:tcPr>
          <w:p w14:paraId="6353AEA8" w14:textId="09461AE2" w:rsidR="00886E7F" w:rsidRPr="00596F8A" w:rsidRDefault="00886E7F" w:rsidP="00596F8A">
            <w:pPr>
              <w:spacing w:before="0" w:after="0" w:line="240" w:lineRule="auto"/>
            </w:pPr>
            <w:r w:rsidRPr="00596F8A">
              <w:t>to be revised</w:t>
            </w:r>
          </w:p>
        </w:tc>
        <w:tc>
          <w:tcPr>
            <w:tcW w:w="1698" w:type="dxa"/>
          </w:tcPr>
          <w:p w14:paraId="1C6048B6" w14:textId="1FB9B184" w:rsidR="00886E7F" w:rsidRPr="00596F8A" w:rsidRDefault="00886E7F" w:rsidP="00596F8A">
            <w:pPr>
              <w:spacing w:before="0" w:after="0" w:line="240" w:lineRule="auto"/>
            </w:pPr>
          </w:p>
        </w:tc>
      </w:tr>
      <w:tr w:rsidR="00886E7F" w:rsidRPr="00886E7F" w14:paraId="61635707" w14:textId="77777777" w:rsidTr="00FE6711">
        <w:tc>
          <w:tcPr>
            <w:tcW w:w="1423" w:type="dxa"/>
          </w:tcPr>
          <w:p w14:paraId="7F2B55AF" w14:textId="61821628" w:rsidR="00886E7F" w:rsidRPr="00596F8A" w:rsidRDefault="0051659D" w:rsidP="00596F8A">
            <w:pPr>
              <w:spacing w:before="0" w:after="0" w:line="240" w:lineRule="auto"/>
            </w:pPr>
            <w:hyperlink r:id="rId25" w:history="1">
              <w:r w:rsidR="00886E7F" w:rsidRPr="00596F8A">
                <w:t>R4-2106952</w:t>
              </w:r>
            </w:hyperlink>
          </w:p>
        </w:tc>
        <w:tc>
          <w:tcPr>
            <w:tcW w:w="2681" w:type="dxa"/>
          </w:tcPr>
          <w:p w14:paraId="3C8323FE" w14:textId="5698F65D" w:rsidR="00886E7F" w:rsidRPr="00596F8A" w:rsidRDefault="00886E7F" w:rsidP="00596F8A">
            <w:pPr>
              <w:spacing w:before="0" w:after="0" w:line="240" w:lineRule="auto"/>
            </w:pPr>
            <w:r w:rsidRPr="00596F8A">
              <w:t>Draft CR on test cases for RRC release with redirection for IAB-MT</w:t>
            </w:r>
          </w:p>
        </w:tc>
        <w:tc>
          <w:tcPr>
            <w:tcW w:w="1418" w:type="dxa"/>
          </w:tcPr>
          <w:p w14:paraId="0E08A636" w14:textId="453034F6" w:rsidR="00886E7F" w:rsidRPr="00596F8A" w:rsidRDefault="00886E7F" w:rsidP="00596F8A">
            <w:pPr>
              <w:spacing w:before="0" w:after="0" w:line="240" w:lineRule="auto"/>
            </w:pPr>
            <w:r w:rsidRPr="00596F8A">
              <w:t xml:space="preserve">Huawei, </w:t>
            </w:r>
            <w:proofErr w:type="spellStart"/>
            <w:r w:rsidRPr="00596F8A">
              <w:t>HiSilicon</w:t>
            </w:r>
            <w:proofErr w:type="spellEnd"/>
          </w:p>
        </w:tc>
        <w:tc>
          <w:tcPr>
            <w:tcW w:w="2409" w:type="dxa"/>
          </w:tcPr>
          <w:p w14:paraId="7CDD1E69" w14:textId="656C9FC6" w:rsidR="00886E7F" w:rsidRPr="00596F8A" w:rsidRDefault="00886E7F" w:rsidP="00596F8A">
            <w:pPr>
              <w:spacing w:before="0" w:after="0" w:line="240" w:lineRule="auto"/>
            </w:pPr>
            <w:r w:rsidRPr="00596F8A">
              <w:rPr>
                <w:rFonts w:hint="eastAsia"/>
              </w:rPr>
              <w:t>endorsed</w:t>
            </w:r>
          </w:p>
        </w:tc>
        <w:tc>
          <w:tcPr>
            <w:tcW w:w="1698" w:type="dxa"/>
          </w:tcPr>
          <w:p w14:paraId="49E49635" w14:textId="79AC2D31" w:rsidR="00886E7F" w:rsidRPr="00596F8A" w:rsidRDefault="00886E7F" w:rsidP="00596F8A">
            <w:pPr>
              <w:spacing w:before="0" w:after="0" w:line="240" w:lineRule="auto"/>
            </w:pPr>
          </w:p>
        </w:tc>
      </w:tr>
      <w:tr w:rsidR="00886E7F" w:rsidRPr="00886E7F" w14:paraId="68073812" w14:textId="77777777" w:rsidTr="00FE6711">
        <w:tc>
          <w:tcPr>
            <w:tcW w:w="1423" w:type="dxa"/>
          </w:tcPr>
          <w:p w14:paraId="39D09862" w14:textId="133A6A0A" w:rsidR="00886E7F" w:rsidRPr="00596F8A" w:rsidRDefault="0051659D" w:rsidP="00596F8A">
            <w:pPr>
              <w:spacing w:before="0" w:after="0" w:line="240" w:lineRule="auto"/>
            </w:pPr>
            <w:hyperlink r:id="rId26" w:history="1">
              <w:r w:rsidR="00886E7F" w:rsidRPr="00596F8A">
                <w:t>R4-2106953</w:t>
              </w:r>
            </w:hyperlink>
          </w:p>
        </w:tc>
        <w:tc>
          <w:tcPr>
            <w:tcW w:w="2681" w:type="dxa"/>
          </w:tcPr>
          <w:p w14:paraId="1272AEC9" w14:textId="4302C5D1" w:rsidR="00886E7F" w:rsidRPr="00596F8A" w:rsidRDefault="00886E7F" w:rsidP="00596F8A">
            <w:pPr>
              <w:spacing w:before="0" w:after="0" w:line="240" w:lineRule="auto"/>
            </w:pPr>
            <w:r w:rsidRPr="00596F8A">
              <w:t>Draft CR to introduce test cases for BFD and LR based on SSB in FR2 for IAB-MT</w:t>
            </w:r>
          </w:p>
        </w:tc>
        <w:tc>
          <w:tcPr>
            <w:tcW w:w="1418" w:type="dxa"/>
          </w:tcPr>
          <w:p w14:paraId="54A81DEC" w14:textId="5C6BC801" w:rsidR="00886E7F" w:rsidRPr="00596F8A" w:rsidRDefault="00886E7F" w:rsidP="00596F8A">
            <w:pPr>
              <w:spacing w:before="0" w:after="0" w:line="240" w:lineRule="auto"/>
            </w:pPr>
            <w:r w:rsidRPr="00596F8A">
              <w:t xml:space="preserve">Huawei, </w:t>
            </w:r>
            <w:proofErr w:type="spellStart"/>
            <w:r w:rsidRPr="00596F8A">
              <w:t>HiSilicon</w:t>
            </w:r>
            <w:proofErr w:type="spellEnd"/>
          </w:p>
        </w:tc>
        <w:tc>
          <w:tcPr>
            <w:tcW w:w="2409" w:type="dxa"/>
          </w:tcPr>
          <w:p w14:paraId="5090DCD2" w14:textId="2DE4A97A" w:rsidR="00886E7F" w:rsidRPr="00596F8A" w:rsidRDefault="00886E7F" w:rsidP="00596F8A">
            <w:pPr>
              <w:spacing w:before="0" w:after="0" w:line="240" w:lineRule="auto"/>
            </w:pPr>
            <w:r w:rsidRPr="00596F8A">
              <w:t>to be revised</w:t>
            </w:r>
          </w:p>
        </w:tc>
        <w:tc>
          <w:tcPr>
            <w:tcW w:w="1698" w:type="dxa"/>
          </w:tcPr>
          <w:p w14:paraId="60744851" w14:textId="77777777" w:rsidR="00886E7F" w:rsidRPr="00596F8A" w:rsidRDefault="00886E7F" w:rsidP="00596F8A">
            <w:pPr>
              <w:spacing w:before="0" w:after="0" w:line="240" w:lineRule="auto"/>
            </w:pPr>
          </w:p>
        </w:tc>
      </w:tr>
      <w:tr w:rsidR="00886E7F" w:rsidRPr="00886E7F" w14:paraId="5C7952A7" w14:textId="77777777" w:rsidTr="00FE6711">
        <w:tc>
          <w:tcPr>
            <w:tcW w:w="1423" w:type="dxa"/>
          </w:tcPr>
          <w:p w14:paraId="77FEF2E9" w14:textId="3846825D" w:rsidR="00886E7F" w:rsidRPr="00596F8A" w:rsidRDefault="0051659D" w:rsidP="00596F8A">
            <w:pPr>
              <w:spacing w:before="0" w:after="0" w:line="240" w:lineRule="auto"/>
            </w:pPr>
            <w:hyperlink r:id="rId27" w:history="1">
              <w:r w:rsidR="00886E7F" w:rsidRPr="00596F8A">
                <w:t>R4-2107137</w:t>
              </w:r>
            </w:hyperlink>
          </w:p>
        </w:tc>
        <w:tc>
          <w:tcPr>
            <w:tcW w:w="2681" w:type="dxa"/>
          </w:tcPr>
          <w:p w14:paraId="0AB9D5D3" w14:textId="040409D9" w:rsidR="00886E7F" w:rsidRPr="00596F8A" w:rsidRDefault="00886E7F" w:rsidP="00596F8A">
            <w:pPr>
              <w:spacing w:before="0" w:after="0" w:line="240" w:lineRule="auto"/>
            </w:pPr>
            <w:r w:rsidRPr="00596F8A">
              <w:t>CSI-RS based RLM tests for LA IAB-MT in TS 38.174</w:t>
            </w:r>
          </w:p>
        </w:tc>
        <w:tc>
          <w:tcPr>
            <w:tcW w:w="1418" w:type="dxa"/>
          </w:tcPr>
          <w:p w14:paraId="164CB8D3" w14:textId="29FA7811" w:rsidR="00886E7F" w:rsidRPr="00596F8A" w:rsidRDefault="00886E7F" w:rsidP="00596F8A">
            <w:pPr>
              <w:spacing w:before="0" w:after="0" w:line="240" w:lineRule="auto"/>
            </w:pPr>
            <w:r w:rsidRPr="00596F8A">
              <w:t>Ericsson</w:t>
            </w:r>
          </w:p>
        </w:tc>
        <w:tc>
          <w:tcPr>
            <w:tcW w:w="2409" w:type="dxa"/>
          </w:tcPr>
          <w:p w14:paraId="185B40D6" w14:textId="08DCDA6D" w:rsidR="00886E7F" w:rsidRPr="00596F8A" w:rsidRDefault="00886E7F" w:rsidP="00596F8A">
            <w:pPr>
              <w:spacing w:before="0" w:after="0" w:line="240" w:lineRule="auto"/>
            </w:pPr>
            <w:r w:rsidRPr="00596F8A">
              <w:rPr>
                <w:rFonts w:hint="eastAsia"/>
              </w:rPr>
              <w:t>endorsed</w:t>
            </w:r>
          </w:p>
        </w:tc>
        <w:tc>
          <w:tcPr>
            <w:tcW w:w="1698" w:type="dxa"/>
          </w:tcPr>
          <w:p w14:paraId="7FD2FE79" w14:textId="4C85370B" w:rsidR="00886E7F" w:rsidRPr="00596F8A" w:rsidRDefault="00886E7F" w:rsidP="00596F8A">
            <w:pPr>
              <w:spacing w:before="0" w:after="0" w:line="240" w:lineRule="auto"/>
            </w:pPr>
          </w:p>
        </w:tc>
      </w:tr>
      <w:tr w:rsidR="00886E7F" w:rsidRPr="00886E7F" w14:paraId="139F81D0" w14:textId="77777777" w:rsidTr="00FE6711">
        <w:tc>
          <w:tcPr>
            <w:tcW w:w="1423" w:type="dxa"/>
          </w:tcPr>
          <w:p w14:paraId="3564C3AF" w14:textId="1BB44E8F" w:rsidR="00886E7F" w:rsidRPr="00596F8A" w:rsidRDefault="0051659D" w:rsidP="00596F8A">
            <w:pPr>
              <w:spacing w:before="0" w:after="0" w:line="240" w:lineRule="auto"/>
            </w:pPr>
            <w:hyperlink r:id="rId28" w:history="1">
              <w:r w:rsidR="00886E7F" w:rsidRPr="00596F8A">
                <w:t>R4-2107220</w:t>
              </w:r>
            </w:hyperlink>
          </w:p>
        </w:tc>
        <w:tc>
          <w:tcPr>
            <w:tcW w:w="2681" w:type="dxa"/>
          </w:tcPr>
          <w:p w14:paraId="75B3E371" w14:textId="6F3677F2" w:rsidR="00886E7F" w:rsidRPr="00596F8A" w:rsidRDefault="00886E7F" w:rsidP="00596F8A">
            <w:pPr>
              <w:spacing w:before="0" w:after="0" w:line="240" w:lineRule="auto"/>
            </w:pPr>
            <w:proofErr w:type="spellStart"/>
            <w:r w:rsidRPr="00596F8A">
              <w:t>draftCR</w:t>
            </w:r>
            <w:proofErr w:type="spellEnd"/>
            <w:r w:rsidRPr="00596F8A">
              <w:t xml:space="preserve"> on test cases for CSI-RS based BFD and LR for IAB-MTs</w:t>
            </w:r>
          </w:p>
        </w:tc>
        <w:tc>
          <w:tcPr>
            <w:tcW w:w="1418" w:type="dxa"/>
          </w:tcPr>
          <w:p w14:paraId="11296236" w14:textId="17A4815E" w:rsidR="00886E7F" w:rsidRPr="00596F8A" w:rsidRDefault="00886E7F" w:rsidP="00596F8A">
            <w:pPr>
              <w:spacing w:before="0" w:after="0" w:line="240" w:lineRule="auto"/>
            </w:pPr>
            <w:r w:rsidRPr="00596F8A">
              <w:rPr>
                <w:rFonts w:hint="eastAsia"/>
              </w:rPr>
              <w:t>Nokia, Nokia Shanghai Bell</w:t>
            </w:r>
          </w:p>
        </w:tc>
        <w:tc>
          <w:tcPr>
            <w:tcW w:w="2409" w:type="dxa"/>
          </w:tcPr>
          <w:p w14:paraId="7BA96457" w14:textId="1D03AFC5" w:rsidR="00886E7F" w:rsidRPr="00596F8A" w:rsidRDefault="00886E7F" w:rsidP="00596F8A">
            <w:pPr>
              <w:spacing w:before="0" w:after="0" w:line="240" w:lineRule="auto"/>
            </w:pPr>
            <w:r w:rsidRPr="00596F8A">
              <w:t>to be revised</w:t>
            </w:r>
          </w:p>
        </w:tc>
        <w:tc>
          <w:tcPr>
            <w:tcW w:w="1698" w:type="dxa"/>
          </w:tcPr>
          <w:p w14:paraId="2C7B5CAF" w14:textId="05C19D78" w:rsidR="00886E7F" w:rsidRPr="00596F8A" w:rsidRDefault="00886E7F" w:rsidP="00596F8A">
            <w:pPr>
              <w:spacing w:before="0" w:after="0" w:line="240" w:lineRule="auto"/>
            </w:pPr>
          </w:p>
        </w:tc>
      </w:tr>
    </w:tbl>
    <w:p w14:paraId="144DC781" w14:textId="77777777" w:rsidR="00754146" w:rsidRPr="003944F9" w:rsidRDefault="00754146" w:rsidP="00754146">
      <w:pPr>
        <w:rPr>
          <w:bCs/>
          <w:lang w:val="en-US"/>
        </w:rPr>
      </w:pPr>
    </w:p>
    <w:p w14:paraId="06EB5DAF" w14:textId="77777777" w:rsidR="00754146" w:rsidRPr="003944F9" w:rsidRDefault="00754146" w:rsidP="0075414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116"/>
        <w:gridCol w:w="1983"/>
        <w:gridCol w:w="2409"/>
        <w:gridCol w:w="1698"/>
      </w:tblGrid>
      <w:tr w:rsidR="00596F8A" w:rsidRPr="00177728" w14:paraId="5CD7DF65" w14:textId="77777777" w:rsidTr="00596F8A">
        <w:tc>
          <w:tcPr>
            <w:tcW w:w="1423" w:type="dxa"/>
          </w:tcPr>
          <w:p w14:paraId="73A0E6D9" w14:textId="77777777" w:rsidR="00596F8A" w:rsidRPr="00177728" w:rsidRDefault="00596F8A" w:rsidP="00173350">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116" w:type="dxa"/>
          </w:tcPr>
          <w:p w14:paraId="7EC4F6DC" w14:textId="77777777" w:rsidR="00596F8A" w:rsidRPr="00177728" w:rsidRDefault="00596F8A" w:rsidP="00173350">
            <w:pPr>
              <w:spacing w:before="0" w:after="0" w:line="240" w:lineRule="auto"/>
              <w:rPr>
                <w:rStyle w:val="Hyperlink"/>
                <w:b/>
                <w:bCs/>
                <w:color w:val="000000"/>
                <w:u w:val="none"/>
              </w:rPr>
            </w:pPr>
            <w:r w:rsidRPr="00177728">
              <w:rPr>
                <w:rStyle w:val="Hyperlink"/>
                <w:b/>
                <w:bCs/>
                <w:color w:val="000000"/>
                <w:u w:val="none"/>
              </w:rPr>
              <w:t>Title</w:t>
            </w:r>
          </w:p>
        </w:tc>
        <w:tc>
          <w:tcPr>
            <w:tcW w:w="1983" w:type="dxa"/>
          </w:tcPr>
          <w:p w14:paraId="653F42A4" w14:textId="77777777" w:rsidR="00596F8A" w:rsidRPr="00177728" w:rsidRDefault="00596F8A" w:rsidP="00173350">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46EC7CFF" w14:textId="77777777" w:rsidR="00596F8A" w:rsidRPr="00177728" w:rsidRDefault="00596F8A" w:rsidP="00173350">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7984204B" w14:textId="77777777" w:rsidR="00596F8A" w:rsidRPr="00177728" w:rsidRDefault="00596F8A" w:rsidP="00173350">
            <w:pPr>
              <w:spacing w:before="0" w:after="0" w:line="240" w:lineRule="auto"/>
              <w:rPr>
                <w:rStyle w:val="Hyperlink"/>
                <w:b/>
                <w:bCs/>
                <w:color w:val="000000"/>
                <w:u w:val="none"/>
              </w:rPr>
            </w:pPr>
            <w:r w:rsidRPr="00177728">
              <w:rPr>
                <w:rStyle w:val="Hyperlink"/>
                <w:b/>
                <w:bCs/>
                <w:color w:val="000000"/>
                <w:u w:val="none"/>
              </w:rPr>
              <w:t>Comments</w:t>
            </w:r>
          </w:p>
        </w:tc>
      </w:tr>
      <w:tr w:rsidR="00AC05CB" w:rsidRPr="00886E7F" w14:paraId="1A1B9F24" w14:textId="77777777" w:rsidTr="00596F8A">
        <w:tc>
          <w:tcPr>
            <w:tcW w:w="1423" w:type="dxa"/>
          </w:tcPr>
          <w:p w14:paraId="60A21329" w14:textId="79DFAB9F" w:rsidR="00AC05CB" w:rsidRPr="0006737F" w:rsidRDefault="00AC05CB" w:rsidP="00AC05CB">
            <w:pPr>
              <w:spacing w:before="0" w:after="0" w:line="240" w:lineRule="auto"/>
            </w:pPr>
            <w:hyperlink r:id="rId29" w:history="1">
              <w:r w:rsidRPr="00AC05CB">
                <w:t>R4-2106951</w:t>
              </w:r>
            </w:hyperlink>
          </w:p>
        </w:tc>
        <w:tc>
          <w:tcPr>
            <w:tcW w:w="2116" w:type="dxa"/>
          </w:tcPr>
          <w:p w14:paraId="44C5F432" w14:textId="14C7F571" w:rsidR="00AC05CB" w:rsidRPr="0006737F" w:rsidRDefault="00AC05CB" w:rsidP="00AC05CB">
            <w:pPr>
              <w:spacing w:before="0" w:after="0" w:line="240" w:lineRule="auto"/>
            </w:pPr>
            <w:r w:rsidRPr="00AC05CB">
              <w:t>Draft CR on maintenance for IAB-MT RRM test cases</w:t>
            </w:r>
          </w:p>
        </w:tc>
        <w:tc>
          <w:tcPr>
            <w:tcW w:w="1983" w:type="dxa"/>
          </w:tcPr>
          <w:p w14:paraId="7935F601" w14:textId="561F9B22" w:rsidR="00AC05CB" w:rsidRPr="0006737F" w:rsidRDefault="00AC05CB" w:rsidP="00AC05CB">
            <w:pPr>
              <w:spacing w:before="0" w:after="0" w:line="240" w:lineRule="auto"/>
            </w:pPr>
            <w:r w:rsidRPr="00AC05CB">
              <w:t xml:space="preserve">Huawei, </w:t>
            </w:r>
            <w:proofErr w:type="spellStart"/>
            <w:r w:rsidRPr="00AC05CB">
              <w:t>HiSilicon</w:t>
            </w:r>
            <w:proofErr w:type="spellEnd"/>
          </w:p>
        </w:tc>
        <w:tc>
          <w:tcPr>
            <w:tcW w:w="2409" w:type="dxa"/>
          </w:tcPr>
          <w:p w14:paraId="262B8E62" w14:textId="158F5234" w:rsidR="00AC05CB" w:rsidRPr="0006737F" w:rsidRDefault="00AC05CB" w:rsidP="00AC05CB">
            <w:pPr>
              <w:spacing w:before="0" w:after="0" w:line="240" w:lineRule="auto"/>
            </w:pPr>
            <w:r w:rsidRPr="00AC05CB">
              <w:t>Endorsed</w:t>
            </w:r>
          </w:p>
        </w:tc>
        <w:tc>
          <w:tcPr>
            <w:tcW w:w="1698" w:type="dxa"/>
          </w:tcPr>
          <w:p w14:paraId="70020F8E" w14:textId="3651491E" w:rsidR="00AC05CB" w:rsidRPr="0006737F" w:rsidRDefault="00AC05CB" w:rsidP="00AC05CB">
            <w:pPr>
              <w:spacing w:before="0" w:after="0" w:line="240" w:lineRule="auto"/>
            </w:pPr>
            <w:r w:rsidRPr="00AC05CB">
              <w:t xml:space="preserve">this </w:t>
            </w:r>
            <w:proofErr w:type="spellStart"/>
            <w:r w:rsidRPr="00AC05CB">
              <w:t>TDoc</w:t>
            </w:r>
            <w:proofErr w:type="spellEnd"/>
            <w:r w:rsidRPr="00AC05CB">
              <w:t xml:space="preserve"> was suggested to be revised, but according to 2nd round discussion the original version is agreeable. So no need to revise it, we can endorse the original draft CR</w:t>
            </w:r>
          </w:p>
        </w:tc>
      </w:tr>
      <w:tr w:rsidR="00AC05CB" w:rsidRPr="00886E7F" w14:paraId="106C15AA" w14:textId="77777777" w:rsidTr="00596F8A">
        <w:tc>
          <w:tcPr>
            <w:tcW w:w="1423" w:type="dxa"/>
          </w:tcPr>
          <w:p w14:paraId="29BE7590" w14:textId="676ECE86" w:rsidR="00AC05CB" w:rsidRPr="0006737F" w:rsidRDefault="00AC05CB" w:rsidP="00AC05CB">
            <w:pPr>
              <w:spacing w:before="0" w:after="0" w:line="240" w:lineRule="auto"/>
            </w:pPr>
            <w:hyperlink r:id="rId30" w:history="1">
              <w:r w:rsidRPr="00AC05CB">
                <w:t>R4-2105</w:t>
              </w:r>
            </w:hyperlink>
            <w:r w:rsidRPr="00AC05CB">
              <w:t>731</w:t>
            </w:r>
          </w:p>
        </w:tc>
        <w:tc>
          <w:tcPr>
            <w:tcW w:w="2116" w:type="dxa"/>
          </w:tcPr>
          <w:p w14:paraId="0AB0EA82" w14:textId="20F5E796" w:rsidR="00AC05CB" w:rsidRPr="0006737F" w:rsidRDefault="00AC05CB" w:rsidP="00AC05CB">
            <w:pPr>
              <w:spacing w:before="0" w:after="0" w:line="240" w:lineRule="auto"/>
            </w:pPr>
            <w:r w:rsidRPr="00AC05CB">
              <w:t>[draft CR] Test cases for Beam Failure Detection and Link Recovery with CSI-RS in FR1</w:t>
            </w:r>
          </w:p>
        </w:tc>
        <w:tc>
          <w:tcPr>
            <w:tcW w:w="1983" w:type="dxa"/>
          </w:tcPr>
          <w:p w14:paraId="402144DC" w14:textId="14C23777" w:rsidR="00AC05CB" w:rsidRPr="0006737F" w:rsidRDefault="00AC05CB" w:rsidP="00AC05CB">
            <w:pPr>
              <w:spacing w:before="0" w:after="0" w:line="240" w:lineRule="auto"/>
            </w:pPr>
            <w:r w:rsidRPr="00AC05CB">
              <w:t>ZTE Corporation</w:t>
            </w:r>
          </w:p>
        </w:tc>
        <w:tc>
          <w:tcPr>
            <w:tcW w:w="2409" w:type="dxa"/>
          </w:tcPr>
          <w:p w14:paraId="575B7846" w14:textId="79D69F20" w:rsidR="00AC05CB" w:rsidRPr="0006737F" w:rsidRDefault="00AC05CB" w:rsidP="00AC05CB">
            <w:pPr>
              <w:spacing w:before="0" w:after="0" w:line="240" w:lineRule="auto"/>
            </w:pPr>
            <w:r w:rsidRPr="00AC05CB">
              <w:t>Endorsed</w:t>
            </w:r>
          </w:p>
        </w:tc>
        <w:tc>
          <w:tcPr>
            <w:tcW w:w="1698" w:type="dxa"/>
          </w:tcPr>
          <w:p w14:paraId="6B21F2CA" w14:textId="77777777" w:rsidR="00AC05CB" w:rsidRPr="0006737F" w:rsidRDefault="00AC05CB" w:rsidP="00AC05CB">
            <w:pPr>
              <w:spacing w:before="0" w:after="0" w:line="240" w:lineRule="auto"/>
            </w:pPr>
          </w:p>
        </w:tc>
      </w:tr>
      <w:tr w:rsidR="00AC05CB" w:rsidRPr="00886E7F" w14:paraId="71B6776A" w14:textId="77777777" w:rsidTr="00596F8A">
        <w:tc>
          <w:tcPr>
            <w:tcW w:w="1423" w:type="dxa"/>
          </w:tcPr>
          <w:p w14:paraId="7DA96958" w14:textId="39A39918" w:rsidR="00AC05CB" w:rsidRPr="0006737F" w:rsidRDefault="00AC05CB" w:rsidP="00AC05CB">
            <w:pPr>
              <w:spacing w:before="0" w:after="0" w:line="240" w:lineRule="auto"/>
            </w:pPr>
            <w:hyperlink r:id="rId31" w:history="1">
              <w:r w:rsidRPr="00AC05CB">
                <w:t>R4-2105</w:t>
              </w:r>
            </w:hyperlink>
            <w:r w:rsidRPr="00AC05CB">
              <w:t>732</w:t>
            </w:r>
          </w:p>
        </w:tc>
        <w:tc>
          <w:tcPr>
            <w:tcW w:w="2116" w:type="dxa"/>
          </w:tcPr>
          <w:p w14:paraId="673B5D43" w14:textId="5434FAF8" w:rsidR="00AC05CB" w:rsidRPr="0006737F" w:rsidRDefault="00AC05CB" w:rsidP="00AC05CB">
            <w:pPr>
              <w:spacing w:before="0" w:after="0" w:line="240" w:lineRule="auto"/>
            </w:pPr>
            <w:r w:rsidRPr="00AC05CB">
              <w:t>[draft CR] Test cases for Beam Failure Detection and Link Recovery with SSB in FR1</w:t>
            </w:r>
          </w:p>
        </w:tc>
        <w:tc>
          <w:tcPr>
            <w:tcW w:w="1983" w:type="dxa"/>
          </w:tcPr>
          <w:p w14:paraId="6B75BCC3" w14:textId="0F8CE05A" w:rsidR="00AC05CB" w:rsidRPr="0006737F" w:rsidRDefault="00AC05CB" w:rsidP="00AC05CB">
            <w:pPr>
              <w:spacing w:before="0" w:after="0" w:line="240" w:lineRule="auto"/>
            </w:pPr>
            <w:r w:rsidRPr="00AC05CB">
              <w:t>ZTE Corporation</w:t>
            </w:r>
          </w:p>
        </w:tc>
        <w:tc>
          <w:tcPr>
            <w:tcW w:w="2409" w:type="dxa"/>
          </w:tcPr>
          <w:p w14:paraId="1ED7747C" w14:textId="2A879185" w:rsidR="00AC05CB" w:rsidRPr="0006737F" w:rsidRDefault="00AC05CB" w:rsidP="00AC05CB">
            <w:pPr>
              <w:spacing w:before="0" w:after="0" w:line="240" w:lineRule="auto"/>
            </w:pPr>
            <w:r w:rsidRPr="00AC05CB">
              <w:t>Endorsed</w:t>
            </w:r>
          </w:p>
        </w:tc>
        <w:tc>
          <w:tcPr>
            <w:tcW w:w="1698" w:type="dxa"/>
          </w:tcPr>
          <w:p w14:paraId="4A9C8566" w14:textId="77777777" w:rsidR="00AC05CB" w:rsidRPr="0006737F" w:rsidRDefault="00AC05CB" w:rsidP="00AC05CB">
            <w:pPr>
              <w:spacing w:before="0" w:after="0" w:line="240" w:lineRule="auto"/>
            </w:pPr>
          </w:p>
        </w:tc>
      </w:tr>
      <w:tr w:rsidR="00AC05CB" w:rsidRPr="00886E7F" w14:paraId="0F28DB75" w14:textId="77777777" w:rsidTr="00596F8A">
        <w:tc>
          <w:tcPr>
            <w:tcW w:w="1423" w:type="dxa"/>
          </w:tcPr>
          <w:p w14:paraId="016E0D9D" w14:textId="2DE67754" w:rsidR="00AC05CB" w:rsidRPr="0006737F" w:rsidRDefault="00AC05CB" w:rsidP="00AC05CB">
            <w:pPr>
              <w:spacing w:before="0" w:after="0" w:line="240" w:lineRule="auto"/>
            </w:pPr>
            <w:hyperlink r:id="rId32" w:history="1">
              <w:r w:rsidRPr="00AC05CB">
                <w:t>R4-2105</w:t>
              </w:r>
            </w:hyperlink>
            <w:r w:rsidRPr="00AC05CB">
              <w:t>733</w:t>
            </w:r>
          </w:p>
        </w:tc>
        <w:tc>
          <w:tcPr>
            <w:tcW w:w="2116" w:type="dxa"/>
          </w:tcPr>
          <w:p w14:paraId="760D0079" w14:textId="7D7CAD73" w:rsidR="00AC05CB" w:rsidRPr="0006737F" w:rsidRDefault="00AC05CB" w:rsidP="00AC05CB">
            <w:pPr>
              <w:spacing w:before="0" w:after="0" w:line="240" w:lineRule="auto"/>
            </w:pPr>
            <w:r w:rsidRPr="00AC05CB">
              <w:t>[draft CR] Test cases for timing for IAB-MT</w:t>
            </w:r>
          </w:p>
        </w:tc>
        <w:tc>
          <w:tcPr>
            <w:tcW w:w="1983" w:type="dxa"/>
          </w:tcPr>
          <w:p w14:paraId="6BD8118A" w14:textId="3317101C" w:rsidR="00AC05CB" w:rsidRPr="0006737F" w:rsidRDefault="00AC05CB" w:rsidP="00AC05CB">
            <w:pPr>
              <w:spacing w:before="0" w:after="0" w:line="240" w:lineRule="auto"/>
            </w:pPr>
            <w:r w:rsidRPr="00AC05CB">
              <w:t>ZTE Corporation</w:t>
            </w:r>
          </w:p>
        </w:tc>
        <w:tc>
          <w:tcPr>
            <w:tcW w:w="2409" w:type="dxa"/>
          </w:tcPr>
          <w:p w14:paraId="5B25D9D6" w14:textId="16D1DB6A" w:rsidR="00AC05CB" w:rsidRPr="0006737F" w:rsidRDefault="00AC05CB" w:rsidP="00AC05CB">
            <w:pPr>
              <w:spacing w:before="0" w:after="0" w:line="240" w:lineRule="auto"/>
            </w:pPr>
            <w:r w:rsidRPr="00AC05CB">
              <w:t>Endorsed</w:t>
            </w:r>
          </w:p>
        </w:tc>
        <w:tc>
          <w:tcPr>
            <w:tcW w:w="1698" w:type="dxa"/>
          </w:tcPr>
          <w:p w14:paraId="5622C693" w14:textId="77777777" w:rsidR="00AC05CB" w:rsidRPr="0006737F" w:rsidRDefault="00AC05CB" w:rsidP="00AC05CB">
            <w:pPr>
              <w:spacing w:before="0" w:after="0" w:line="240" w:lineRule="auto"/>
            </w:pPr>
          </w:p>
        </w:tc>
      </w:tr>
      <w:tr w:rsidR="00AC05CB" w:rsidRPr="00886E7F" w14:paraId="409DFE8D" w14:textId="77777777" w:rsidTr="00596F8A">
        <w:tc>
          <w:tcPr>
            <w:tcW w:w="1423" w:type="dxa"/>
          </w:tcPr>
          <w:p w14:paraId="2D77DA1E" w14:textId="0BDB31CD" w:rsidR="00AC05CB" w:rsidRPr="0006737F" w:rsidRDefault="00AC05CB" w:rsidP="00AC05CB">
            <w:pPr>
              <w:spacing w:before="0" w:after="0" w:line="240" w:lineRule="auto"/>
            </w:pPr>
            <w:r w:rsidRPr="00AC05CB">
              <w:t>R4-2105734</w:t>
            </w:r>
          </w:p>
        </w:tc>
        <w:tc>
          <w:tcPr>
            <w:tcW w:w="2116" w:type="dxa"/>
          </w:tcPr>
          <w:p w14:paraId="69F776BB" w14:textId="7312331A" w:rsidR="00AC05CB" w:rsidRPr="0006737F" w:rsidRDefault="00AC05CB" w:rsidP="00AC05CB">
            <w:pPr>
              <w:spacing w:before="0" w:after="0" w:line="240" w:lineRule="auto"/>
            </w:pPr>
            <w:r w:rsidRPr="00AC05CB">
              <w:t>Draft CR to introduce test cases for BFD and LR based on SSB in FR2 for IAB-MT</w:t>
            </w:r>
          </w:p>
        </w:tc>
        <w:tc>
          <w:tcPr>
            <w:tcW w:w="1983" w:type="dxa"/>
          </w:tcPr>
          <w:p w14:paraId="5592C8DC" w14:textId="1C3F5E0A" w:rsidR="00AC05CB" w:rsidRPr="0006737F" w:rsidRDefault="00AC05CB" w:rsidP="00AC05CB">
            <w:pPr>
              <w:spacing w:before="0" w:after="0" w:line="240" w:lineRule="auto"/>
            </w:pPr>
            <w:r w:rsidRPr="00AC05CB">
              <w:t xml:space="preserve">Huawei, </w:t>
            </w:r>
            <w:proofErr w:type="spellStart"/>
            <w:r w:rsidRPr="00AC05CB">
              <w:t>HiSilicon</w:t>
            </w:r>
            <w:proofErr w:type="spellEnd"/>
          </w:p>
        </w:tc>
        <w:tc>
          <w:tcPr>
            <w:tcW w:w="2409" w:type="dxa"/>
          </w:tcPr>
          <w:p w14:paraId="7B309375" w14:textId="46076732" w:rsidR="00AC05CB" w:rsidRPr="0006737F" w:rsidRDefault="00AC05CB" w:rsidP="00AC05CB">
            <w:pPr>
              <w:spacing w:before="0" w:after="0" w:line="240" w:lineRule="auto"/>
            </w:pPr>
            <w:r w:rsidRPr="00AC05CB">
              <w:t>Endorsed</w:t>
            </w:r>
          </w:p>
        </w:tc>
        <w:tc>
          <w:tcPr>
            <w:tcW w:w="1698" w:type="dxa"/>
          </w:tcPr>
          <w:p w14:paraId="1195F328" w14:textId="77777777" w:rsidR="00AC05CB" w:rsidRPr="0006737F" w:rsidRDefault="00AC05CB" w:rsidP="00AC05CB">
            <w:pPr>
              <w:spacing w:before="0" w:after="0" w:line="240" w:lineRule="auto"/>
            </w:pPr>
          </w:p>
        </w:tc>
      </w:tr>
      <w:tr w:rsidR="00AC05CB" w:rsidRPr="00886E7F" w14:paraId="6C4534E1" w14:textId="77777777" w:rsidTr="00596F8A">
        <w:tc>
          <w:tcPr>
            <w:tcW w:w="1423" w:type="dxa"/>
          </w:tcPr>
          <w:p w14:paraId="658C255A" w14:textId="250EC088" w:rsidR="00AC05CB" w:rsidRPr="0006737F" w:rsidRDefault="00AC05CB" w:rsidP="00AC05CB">
            <w:pPr>
              <w:spacing w:before="0" w:after="0" w:line="240" w:lineRule="auto"/>
            </w:pPr>
            <w:r w:rsidRPr="00AC05CB">
              <w:t>R4-2105735</w:t>
            </w:r>
          </w:p>
        </w:tc>
        <w:tc>
          <w:tcPr>
            <w:tcW w:w="2116" w:type="dxa"/>
          </w:tcPr>
          <w:p w14:paraId="4C81D7A5" w14:textId="41FCF34E" w:rsidR="00AC05CB" w:rsidRPr="0006737F" w:rsidRDefault="00AC05CB" w:rsidP="00AC05CB">
            <w:pPr>
              <w:spacing w:before="0" w:after="0" w:line="240" w:lineRule="auto"/>
            </w:pPr>
            <w:proofErr w:type="spellStart"/>
            <w:r w:rsidRPr="00AC05CB">
              <w:t>draftCR</w:t>
            </w:r>
            <w:proofErr w:type="spellEnd"/>
            <w:r w:rsidRPr="00AC05CB">
              <w:t xml:space="preserve"> on test cases for CSI-RS based BFD and LR for IAB-MTs</w:t>
            </w:r>
          </w:p>
        </w:tc>
        <w:tc>
          <w:tcPr>
            <w:tcW w:w="1983" w:type="dxa"/>
          </w:tcPr>
          <w:p w14:paraId="2C3AA8A3" w14:textId="200EBF45" w:rsidR="00AC05CB" w:rsidRPr="0006737F" w:rsidRDefault="00AC05CB" w:rsidP="00AC05CB">
            <w:pPr>
              <w:spacing w:before="0" w:after="0" w:line="240" w:lineRule="auto"/>
            </w:pPr>
            <w:r w:rsidRPr="00AC05CB">
              <w:t>Nokia, Nokia Shanghai Bell</w:t>
            </w:r>
          </w:p>
        </w:tc>
        <w:tc>
          <w:tcPr>
            <w:tcW w:w="2409" w:type="dxa"/>
          </w:tcPr>
          <w:p w14:paraId="61644AEE" w14:textId="70CC7BED" w:rsidR="00AC05CB" w:rsidRPr="0006737F" w:rsidRDefault="00AC05CB" w:rsidP="00AC05CB">
            <w:pPr>
              <w:spacing w:before="0" w:after="0" w:line="240" w:lineRule="auto"/>
            </w:pPr>
            <w:r w:rsidRPr="00AC05CB">
              <w:t>Endorsed</w:t>
            </w:r>
          </w:p>
        </w:tc>
        <w:tc>
          <w:tcPr>
            <w:tcW w:w="1698" w:type="dxa"/>
          </w:tcPr>
          <w:p w14:paraId="5F9B84DE" w14:textId="212A3F09" w:rsidR="00AC05CB" w:rsidRPr="0006737F" w:rsidRDefault="00AC05CB" w:rsidP="00AC05CB">
            <w:pPr>
              <w:spacing w:before="0" w:after="0" w:line="240" w:lineRule="auto"/>
            </w:pPr>
          </w:p>
        </w:tc>
      </w:tr>
      <w:tr w:rsidR="00AC05CB" w:rsidRPr="00886E7F" w14:paraId="4960A496" w14:textId="77777777" w:rsidTr="00596F8A">
        <w:tc>
          <w:tcPr>
            <w:tcW w:w="1423" w:type="dxa"/>
          </w:tcPr>
          <w:p w14:paraId="360A7BB9" w14:textId="0A8D785A" w:rsidR="00AC05CB" w:rsidRPr="0006737F" w:rsidRDefault="00AC05CB" w:rsidP="00AC05CB">
            <w:pPr>
              <w:spacing w:before="0" w:after="0" w:line="240" w:lineRule="auto"/>
            </w:pPr>
            <w:r w:rsidRPr="00AC05CB">
              <w:t>R4-2105847</w:t>
            </w:r>
          </w:p>
        </w:tc>
        <w:tc>
          <w:tcPr>
            <w:tcW w:w="2116" w:type="dxa"/>
          </w:tcPr>
          <w:p w14:paraId="4B3935E8" w14:textId="79BA992A" w:rsidR="00AC05CB" w:rsidRPr="0006737F" w:rsidRDefault="00AC05CB" w:rsidP="00AC05CB">
            <w:pPr>
              <w:spacing w:before="0" w:after="0" w:line="240" w:lineRule="auto"/>
            </w:pPr>
            <w:r w:rsidRPr="00AC05CB">
              <w:t>WF on test cases for IAB-MTs</w:t>
            </w:r>
          </w:p>
        </w:tc>
        <w:tc>
          <w:tcPr>
            <w:tcW w:w="1983" w:type="dxa"/>
          </w:tcPr>
          <w:p w14:paraId="6CD5ECFB" w14:textId="0692DE11" w:rsidR="00AC05CB" w:rsidRPr="0006737F" w:rsidRDefault="00AC05CB" w:rsidP="00AC05CB">
            <w:pPr>
              <w:spacing w:before="0" w:after="0" w:line="240" w:lineRule="auto"/>
            </w:pPr>
            <w:r w:rsidRPr="00AC05CB">
              <w:t>ZTE Corporation</w:t>
            </w:r>
          </w:p>
        </w:tc>
        <w:tc>
          <w:tcPr>
            <w:tcW w:w="2409" w:type="dxa"/>
          </w:tcPr>
          <w:p w14:paraId="65F14202" w14:textId="4B5DE4C1" w:rsidR="00AC05CB" w:rsidRPr="0006737F" w:rsidRDefault="00AC05CB" w:rsidP="00AC05CB">
            <w:pPr>
              <w:spacing w:before="0" w:after="0" w:line="240" w:lineRule="auto"/>
            </w:pPr>
            <w:r w:rsidRPr="00AC05CB">
              <w:t>Approved</w:t>
            </w:r>
          </w:p>
        </w:tc>
        <w:tc>
          <w:tcPr>
            <w:tcW w:w="1698" w:type="dxa"/>
          </w:tcPr>
          <w:p w14:paraId="737E250F" w14:textId="6C1D8AE4" w:rsidR="00AC05CB" w:rsidRPr="0006737F" w:rsidRDefault="00AC05CB" w:rsidP="00AC05CB">
            <w:pPr>
              <w:spacing w:before="0" w:after="0" w:line="240" w:lineRule="auto"/>
            </w:pPr>
            <w:r w:rsidRPr="00AC05CB">
              <w:t xml:space="preserve">The moderator has asked for a </w:t>
            </w:r>
            <w:proofErr w:type="spellStart"/>
            <w:r w:rsidRPr="00AC05CB">
              <w:t>TDoc</w:t>
            </w:r>
            <w:proofErr w:type="spellEnd"/>
            <w:r w:rsidRPr="00AC05CB">
              <w:t xml:space="preserve"> number in the 1st round summary and also using email (</w:t>
            </w:r>
            <w:proofErr w:type="spellStart"/>
            <w:r w:rsidRPr="00AC05CB">
              <w:t>tdoc</w:t>
            </w:r>
            <w:proofErr w:type="spellEnd"/>
            <w:r w:rsidRPr="00AC05CB">
              <w:t xml:space="preserve"> request), perhaps the request was overwhelmed by lots of other information. The draft WF has been shared and no comment / </w:t>
            </w:r>
            <w:r w:rsidRPr="00AC05CB">
              <w:lastRenderedPageBreak/>
              <w:t xml:space="preserve">objection received so far, which means it’s agreeable. Once the </w:t>
            </w:r>
            <w:proofErr w:type="spellStart"/>
            <w:r w:rsidRPr="00AC05CB">
              <w:t>TDoc</w:t>
            </w:r>
            <w:proofErr w:type="spellEnd"/>
            <w:r w:rsidRPr="00AC05CB">
              <w:t xml:space="preserve"> is assigned the WF will be uploaded.</w:t>
            </w:r>
          </w:p>
        </w:tc>
      </w:tr>
    </w:tbl>
    <w:p w14:paraId="0E75B06F" w14:textId="77777777" w:rsidR="00754146" w:rsidRPr="003944F9" w:rsidRDefault="00754146" w:rsidP="00754146">
      <w:pPr>
        <w:rPr>
          <w:bCs/>
          <w:lang w:val="en-US"/>
        </w:rPr>
      </w:pPr>
    </w:p>
    <w:p w14:paraId="53FE4C18" w14:textId="77777777" w:rsidR="00754146" w:rsidRDefault="00754146" w:rsidP="00754146">
      <w:r>
        <w:t>================================================================================</w:t>
      </w:r>
    </w:p>
    <w:p w14:paraId="60E57586" w14:textId="77777777" w:rsidR="00754146" w:rsidRPr="00AF62D9" w:rsidRDefault="00754146" w:rsidP="00AF62D9">
      <w:pPr>
        <w:rPr>
          <w:lang w:eastAsia="ko-KR"/>
        </w:rPr>
      </w:pPr>
    </w:p>
    <w:p w14:paraId="6BA508D6" w14:textId="7809E186" w:rsidR="00FA41EE" w:rsidRDefault="00FA41EE" w:rsidP="00FA41EE">
      <w:pPr>
        <w:pStyle w:val="Heading5"/>
      </w:pPr>
      <w:bookmarkStart w:id="38" w:name="_Toc68908129"/>
      <w:r>
        <w:t>5.3.3.1</w:t>
      </w:r>
      <w:r>
        <w:tab/>
        <w:t>General</w:t>
      </w:r>
      <w:bookmarkEnd w:id="38"/>
    </w:p>
    <w:p w14:paraId="02F0CFED" w14:textId="1A558AB6" w:rsidR="00AC05CB" w:rsidRDefault="00AC05CB" w:rsidP="00AC05CB">
      <w:pPr>
        <w:rPr>
          <w:rFonts w:ascii="Arial" w:hAnsi="Arial" w:cs="Arial"/>
          <w:b/>
          <w:sz w:val="24"/>
        </w:rPr>
      </w:pPr>
      <w:r>
        <w:rPr>
          <w:rFonts w:ascii="Arial" w:hAnsi="Arial" w:cs="Arial"/>
          <w:b/>
          <w:color w:val="0000FF"/>
          <w:sz w:val="24"/>
          <w:u w:val="thick"/>
        </w:rPr>
        <w:t>R4-2105847</w:t>
      </w:r>
      <w:r w:rsidRPr="00944C49">
        <w:rPr>
          <w:b/>
          <w:lang w:val="en-US" w:eastAsia="zh-CN"/>
        </w:rPr>
        <w:tab/>
      </w:r>
      <w:r w:rsidRPr="00AC05CB">
        <w:rPr>
          <w:rFonts w:ascii="Arial" w:hAnsi="Arial" w:cs="Arial"/>
          <w:b/>
          <w:sz w:val="24"/>
        </w:rPr>
        <w:t>WF on test cases for IAB-MTs</w:t>
      </w:r>
    </w:p>
    <w:p w14:paraId="6B65797B" w14:textId="04010A02" w:rsidR="00AC05CB" w:rsidRDefault="00AC05CB" w:rsidP="00AC05C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ZTE Corporation</w:t>
      </w:r>
    </w:p>
    <w:p w14:paraId="2EF26158" w14:textId="77777777" w:rsidR="00AC05CB" w:rsidRPr="00944C49" w:rsidRDefault="00AC05CB" w:rsidP="00AC05CB">
      <w:pPr>
        <w:rPr>
          <w:rFonts w:ascii="Arial" w:hAnsi="Arial" w:cs="Arial"/>
          <w:b/>
          <w:lang w:val="en-US" w:eastAsia="zh-CN"/>
        </w:rPr>
      </w:pPr>
      <w:r w:rsidRPr="00944C49">
        <w:rPr>
          <w:rFonts w:ascii="Arial" w:hAnsi="Arial" w:cs="Arial"/>
          <w:b/>
          <w:lang w:val="en-US" w:eastAsia="zh-CN"/>
        </w:rPr>
        <w:t xml:space="preserve">Abstract: </w:t>
      </w:r>
    </w:p>
    <w:p w14:paraId="238D288A" w14:textId="77777777" w:rsidR="00AC05CB" w:rsidRDefault="00AC05CB" w:rsidP="00AC05CB">
      <w:pPr>
        <w:rPr>
          <w:rFonts w:ascii="Arial" w:hAnsi="Arial" w:cs="Arial"/>
          <w:b/>
          <w:lang w:val="en-US" w:eastAsia="zh-CN"/>
        </w:rPr>
      </w:pPr>
      <w:r w:rsidRPr="00944C49">
        <w:rPr>
          <w:rFonts w:ascii="Arial" w:hAnsi="Arial" w:cs="Arial"/>
          <w:b/>
          <w:lang w:val="en-US" w:eastAsia="zh-CN"/>
        </w:rPr>
        <w:t xml:space="preserve">Discussion: </w:t>
      </w:r>
    </w:p>
    <w:p w14:paraId="007E4DC3" w14:textId="77777777" w:rsidR="00582006" w:rsidRPr="00800C46" w:rsidRDefault="00582006" w:rsidP="00582006">
      <w:pPr>
        <w:rPr>
          <w:bCs/>
          <w:color w:val="FF0000"/>
          <w:lang w:val="en-US" w:eastAsia="zh-CN"/>
        </w:rPr>
      </w:pPr>
      <w:r w:rsidRPr="00800C46">
        <w:rPr>
          <w:bCs/>
          <w:color w:val="FF0000"/>
          <w:lang w:val="en-US" w:eastAsia="zh-CN"/>
        </w:rPr>
        <w:t xml:space="preserve">Session chair: </w:t>
      </w:r>
      <w:r>
        <w:rPr>
          <w:bCs/>
          <w:color w:val="FF0000"/>
          <w:lang w:val="en-US" w:eastAsia="zh-CN"/>
        </w:rPr>
        <w:t>A</w:t>
      </w:r>
      <w:r w:rsidRPr="00800C46">
        <w:rPr>
          <w:bCs/>
          <w:color w:val="FF0000"/>
          <w:lang w:val="en-US" w:eastAsia="zh-CN"/>
        </w:rPr>
        <w:t xml:space="preserve">greeable. </w:t>
      </w:r>
      <w:r>
        <w:rPr>
          <w:bCs/>
          <w:color w:val="FF0000"/>
          <w:lang w:val="en-US" w:eastAsia="zh-CN"/>
        </w:rPr>
        <w:t>Uploaded late</w:t>
      </w:r>
    </w:p>
    <w:p w14:paraId="2E1DBF4D" w14:textId="7958F91E" w:rsidR="00AC05CB" w:rsidRDefault="00AC05CB" w:rsidP="00AC05CB">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9C7C4E" w14:textId="77777777" w:rsidR="00AC05CB" w:rsidRPr="00AC05CB" w:rsidRDefault="00AC05CB" w:rsidP="00AC05CB">
      <w:pPr>
        <w:rPr>
          <w:lang w:eastAsia="ko-KR"/>
        </w:rPr>
      </w:pPr>
    </w:p>
    <w:p w14:paraId="3550F7C6" w14:textId="77777777" w:rsidR="00FA41EE" w:rsidRDefault="00FA41EE" w:rsidP="00FA41EE">
      <w:pPr>
        <w:rPr>
          <w:rFonts w:ascii="Arial" w:hAnsi="Arial" w:cs="Arial"/>
          <w:b/>
          <w:sz w:val="24"/>
        </w:rPr>
      </w:pPr>
      <w:r>
        <w:rPr>
          <w:rFonts w:ascii="Arial" w:hAnsi="Arial" w:cs="Arial"/>
          <w:b/>
          <w:color w:val="0000FF"/>
          <w:sz w:val="24"/>
        </w:rPr>
        <w:t>R4-2104482</w:t>
      </w:r>
      <w:r>
        <w:rPr>
          <w:rFonts w:ascii="Arial" w:hAnsi="Arial" w:cs="Arial"/>
          <w:b/>
          <w:color w:val="0000FF"/>
          <w:sz w:val="24"/>
        </w:rPr>
        <w:tab/>
      </w:r>
      <w:r>
        <w:rPr>
          <w:rFonts w:ascii="Arial" w:hAnsi="Arial" w:cs="Arial"/>
          <w:b/>
          <w:sz w:val="24"/>
        </w:rPr>
        <w:t>On IAB test cases</w:t>
      </w:r>
    </w:p>
    <w:p w14:paraId="7E3E2E7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28A36CB" w14:textId="372C8995"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531F73" w14:textId="77777777" w:rsidR="00EE1632" w:rsidRDefault="00EE1632" w:rsidP="00FA41EE">
      <w:pPr>
        <w:rPr>
          <w:color w:val="993300"/>
          <w:u w:val="single"/>
        </w:rPr>
      </w:pPr>
    </w:p>
    <w:p w14:paraId="7B64EB60" w14:textId="77777777" w:rsidR="00FA41EE" w:rsidRDefault="00FA41EE" w:rsidP="00FA41EE">
      <w:pPr>
        <w:rPr>
          <w:rFonts w:ascii="Arial" w:hAnsi="Arial" w:cs="Arial"/>
          <w:b/>
          <w:sz w:val="24"/>
        </w:rPr>
      </w:pPr>
      <w:r>
        <w:rPr>
          <w:rFonts w:ascii="Arial" w:hAnsi="Arial" w:cs="Arial"/>
          <w:b/>
          <w:color w:val="0000FF"/>
          <w:sz w:val="24"/>
        </w:rPr>
        <w:t>R4-2106950</w:t>
      </w:r>
      <w:r>
        <w:rPr>
          <w:rFonts w:ascii="Arial" w:hAnsi="Arial" w:cs="Arial"/>
          <w:b/>
          <w:color w:val="0000FF"/>
          <w:sz w:val="24"/>
        </w:rPr>
        <w:tab/>
      </w:r>
      <w:r>
        <w:rPr>
          <w:rFonts w:ascii="Arial" w:hAnsi="Arial" w:cs="Arial"/>
          <w:b/>
          <w:sz w:val="24"/>
        </w:rPr>
        <w:t>Discussion on RRM performance requirements for IAB</w:t>
      </w:r>
    </w:p>
    <w:p w14:paraId="69A6B5B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96006D" w14:textId="43717738"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0CE566" w14:textId="77777777" w:rsidR="00EE1632" w:rsidRDefault="00EE1632" w:rsidP="00FA41EE">
      <w:pPr>
        <w:rPr>
          <w:color w:val="993300"/>
          <w:u w:val="single"/>
        </w:rPr>
      </w:pPr>
    </w:p>
    <w:p w14:paraId="049B325D" w14:textId="77777777" w:rsidR="00FA41EE" w:rsidRDefault="00FA41EE" w:rsidP="00FA41EE">
      <w:pPr>
        <w:rPr>
          <w:rFonts w:ascii="Arial" w:hAnsi="Arial" w:cs="Arial"/>
          <w:b/>
          <w:sz w:val="24"/>
        </w:rPr>
      </w:pPr>
      <w:r>
        <w:rPr>
          <w:rFonts w:ascii="Arial" w:hAnsi="Arial" w:cs="Arial"/>
          <w:b/>
          <w:color w:val="0000FF"/>
          <w:sz w:val="24"/>
        </w:rPr>
        <w:t>R4-2106951</w:t>
      </w:r>
      <w:r>
        <w:rPr>
          <w:rFonts w:ascii="Arial" w:hAnsi="Arial" w:cs="Arial"/>
          <w:b/>
          <w:color w:val="0000FF"/>
          <w:sz w:val="24"/>
        </w:rPr>
        <w:tab/>
      </w:r>
      <w:r>
        <w:rPr>
          <w:rFonts w:ascii="Arial" w:hAnsi="Arial" w:cs="Arial"/>
          <w:b/>
          <w:sz w:val="24"/>
        </w:rPr>
        <w:t>Draft CR on maintenance for IAB-MT RRM test cases</w:t>
      </w:r>
    </w:p>
    <w:p w14:paraId="50E7C85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FC9D8C" w14:textId="2A25C2B4" w:rsidR="00FA41EE" w:rsidRDefault="00AC05CB"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AC05CB">
        <w:rPr>
          <w:rFonts w:ascii="Arial" w:hAnsi="Arial" w:cs="Arial"/>
          <w:b/>
          <w:highlight w:val="green"/>
        </w:rPr>
        <w:t>Endorsed.</w:t>
      </w:r>
    </w:p>
    <w:p w14:paraId="253EF5D9" w14:textId="60EDD521" w:rsidR="00F4460C" w:rsidRDefault="00F4460C" w:rsidP="00F4460C">
      <w:pPr>
        <w:rPr>
          <w:rFonts w:ascii="Arial" w:hAnsi="Arial" w:cs="Arial"/>
          <w:b/>
          <w:sz w:val="24"/>
        </w:rPr>
      </w:pPr>
      <w:r>
        <w:rPr>
          <w:rFonts w:ascii="Arial" w:hAnsi="Arial" w:cs="Arial"/>
          <w:b/>
          <w:color w:val="0000FF"/>
          <w:sz w:val="24"/>
        </w:rPr>
        <w:t>R4-2105729</w:t>
      </w:r>
      <w:r>
        <w:rPr>
          <w:rFonts w:ascii="Arial" w:hAnsi="Arial" w:cs="Arial"/>
          <w:b/>
          <w:color w:val="0000FF"/>
          <w:sz w:val="24"/>
        </w:rPr>
        <w:tab/>
      </w:r>
      <w:r>
        <w:rPr>
          <w:rFonts w:ascii="Arial" w:hAnsi="Arial" w:cs="Arial"/>
          <w:b/>
          <w:sz w:val="24"/>
        </w:rPr>
        <w:t>Draft CR on maintenance for IAB-MT RRM test cases</w:t>
      </w:r>
    </w:p>
    <w:p w14:paraId="7B6A3A81" w14:textId="77777777" w:rsidR="00F4460C" w:rsidRDefault="00F4460C" w:rsidP="00F4460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535B4E" w14:textId="69EDF14A" w:rsidR="00F4460C" w:rsidRDefault="00AC05CB" w:rsidP="00F4460C">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12DB9C1" w14:textId="77777777" w:rsidR="00EE1632" w:rsidRDefault="00EE1632" w:rsidP="00F4460C">
      <w:pPr>
        <w:rPr>
          <w:color w:val="993300"/>
          <w:u w:val="single"/>
        </w:rPr>
      </w:pPr>
    </w:p>
    <w:p w14:paraId="0434E0B3" w14:textId="77777777" w:rsidR="00FA41EE" w:rsidRDefault="00FA41EE" w:rsidP="00FA41EE">
      <w:pPr>
        <w:rPr>
          <w:rFonts w:ascii="Arial" w:hAnsi="Arial" w:cs="Arial"/>
          <w:b/>
          <w:sz w:val="24"/>
        </w:rPr>
      </w:pPr>
      <w:r>
        <w:rPr>
          <w:rFonts w:ascii="Arial" w:hAnsi="Arial" w:cs="Arial"/>
          <w:b/>
          <w:color w:val="0000FF"/>
          <w:sz w:val="24"/>
        </w:rPr>
        <w:t>R4-2107133</w:t>
      </w:r>
      <w:r>
        <w:rPr>
          <w:rFonts w:ascii="Arial" w:hAnsi="Arial" w:cs="Arial"/>
          <w:b/>
          <w:color w:val="0000FF"/>
          <w:sz w:val="24"/>
        </w:rPr>
        <w:tab/>
      </w:r>
      <w:r>
        <w:rPr>
          <w:rFonts w:ascii="Arial" w:hAnsi="Arial" w:cs="Arial"/>
          <w:b/>
          <w:sz w:val="24"/>
        </w:rPr>
        <w:t>Big CR: IAB-MT RRM test cases in 38.174</w:t>
      </w:r>
    </w:p>
    <w:p w14:paraId="7B9CE88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14:paraId="4D91510B" w14:textId="77777777" w:rsidR="00FA41EE" w:rsidRDefault="00FA41EE" w:rsidP="00FA41EE">
      <w:pPr>
        <w:rPr>
          <w:rFonts w:ascii="Arial" w:hAnsi="Arial" w:cs="Arial"/>
          <w:b/>
        </w:rPr>
      </w:pPr>
      <w:r>
        <w:rPr>
          <w:rFonts w:ascii="Arial" w:hAnsi="Arial" w:cs="Arial"/>
          <w:b/>
        </w:rPr>
        <w:t xml:space="preserve">Abstract: </w:t>
      </w:r>
    </w:p>
    <w:p w14:paraId="5ADEF048" w14:textId="77777777" w:rsidR="00FA41EE" w:rsidRDefault="00FA41EE" w:rsidP="00FA41EE">
      <w:r>
        <w:t xml:space="preserve">The draft CR on </w:t>
      </w:r>
      <w:proofErr w:type="spellStart"/>
      <w:r>
        <w:t>on</w:t>
      </w:r>
      <w:proofErr w:type="spellEnd"/>
      <w:r>
        <w:t xml:space="preserve"> three TDD UL/DL configurations for IAB-MT RRM test cases</w:t>
      </w:r>
    </w:p>
    <w:p w14:paraId="35B4D977" w14:textId="5F846816" w:rsidR="00FA41EE" w:rsidRDefault="00F4460C"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R4-2105730 (from R4-2107133).</w:t>
      </w:r>
    </w:p>
    <w:p w14:paraId="4B4B858B" w14:textId="6A3EB090" w:rsidR="00F4460C" w:rsidRDefault="00F4460C" w:rsidP="00F4460C">
      <w:pPr>
        <w:rPr>
          <w:rFonts w:ascii="Arial" w:hAnsi="Arial" w:cs="Arial"/>
          <w:b/>
          <w:sz w:val="24"/>
        </w:rPr>
      </w:pPr>
      <w:r>
        <w:rPr>
          <w:rFonts w:ascii="Arial" w:hAnsi="Arial" w:cs="Arial"/>
          <w:b/>
          <w:color w:val="0000FF"/>
          <w:sz w:val="24"/>
        </w:rPr>
        <w:t>R4-2105730</w:t>
      </w:r>
      <w:r>
        <w:rPr>
          <w:rFonts w:ascii="Arial" w:hAnsi="Arial" w:cs="Arial"/>
          <w:b/>
          <w:color w:val="0000FF"/>
          <w:sz w:val="24"/>
        </w:rPr>
        <w:tab/>
      </w:r>
      <w:r>
        <w:rPr>
          <w:rFonts w:ascii="Arial" w:hAnsi="Arial" w:cs="Arial"/>
          <w:b/>
          <w:sz w:val="24"/>
        </w:rPr>
        <w:t>Big CR: IAB-MT RRM test cases in 38.174</w:t>
      </w:r>
    </w:p>
    <w:p w14:paraId="2B4F12F8" w14:textId="77777777" w:rsidR="00F4460C" w:rsidRDefault="00F4460C" w:rsidP="00F4460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14:paraId="1397817F" w14:textId="77777777" w:rsidR="00F4460C" w:rsidRDefault="00F4460C" w:rsidP="00F4460C">
      <w:pPr>
        <w:rPr>
          <w:rFonts w:ascii="Arial" w:hAnsi="Arial" w:cs="Arial"/>
          <w:b/>
        </w:rPr>
      </w:pPr>
      <w:r>
        <w:rPr>
          <w:rFonts w:ascii="Arial" w:hAnsi="Arial" w:cs="Arial"/>
          <w:b/>
        </w:rPr>
        <w:t xml:space="preserve">Abstract: </w:t>
      </w:r>
    </w:p>
    <w:p w14:paraId="2A44C6AE" w14:textId="41434BFD" w:rsidR="00F4460C" w:rsidRDefault="00F4460C" w:rsidP="00F4460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460C">
        <w:rPr>
          <w:rFonts w:ascii="Arial" w:hAnsi="Arial" w:cs="Arial"/>
          <w:b/>
          <w:highlight w:val="magenta"/>
        </w:rPr>
        <w:t>For email approval.</w:t>
      </w:r>
    </w:p>
    <w:p w14:paraId="4DC70E96" w14:textId="77777777" w:rsidR="00EE1632" w:rsidRDefault="00EE1632" w:rsidP="00F4460C">
      <w:pPr>
        <w:rPr>
          <w:color w:val="993300"/>
          <w:u w:val="single"/>
        </w:rPr>
      </w:pPr>
    </w:p>
    <w:p w14:paraId="760785DD" w14:textId="77777777" w:rsidR="00FA41EE" w:rsidRDefault="00FA41EE" w:rsidP="00FA41EE">
      <w:pPr>
        <w:rPr>
          <w:rFonts w:ascii="Arial" w:hAnsi="Arial" w:cs="Arial"/>
          <w:b/>
          <w:sz w:val="24"/>
        </w:rPr>
      </w:pPr>
      <w:r>
        <w:rPr>
          <w:rFonts w:ascii="Arial" w:hAnsi="Arial" w:cs="Arial"/>
          <w:b/>
          <w:color w:val="0000FF"/>
          <w:sz w:val="24"/>
        </w:rPr>
        <w:t>R4-2107134</w:t>
      </w:r>
      <w:r>
        <w:rPr>
          <w:rFonts w:ascii="Arial" w:hAnsi="Arial" w:cs="Arial"/>
          <w:b/>
          <w:color w:val="0000FF"/>
          <w:sz w:val="24"/>
        </w:rPr>
        <w:tab/>
      </w:r>
      <w:r>
        <w:rPr>
          <w:rFonts w:ascii="Arial" w:hAnsi="Arial" w:cs="Arial"/>
          <w:b/>
          <w:sz w:val="24"/>
        </w:rPr>
        <w:t>Analysis of side conditions for IAB-MT RRM test cases</w:t>
      </w:r>
    </w:p>
    <w:p w14:paraId="19A7751C"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8447688" w14:textId="77777777" w:rsidR="00FA41EE" w:rsidRDefault="00FA41EE" w:rsidP="00FA41EE">
      <w:pPr>
        <w:rPr>
          <w:rFonts w:ascii="Arial" w:hAnsi="Arial" w:cs="Arial"/>
          <w:b/>
        </w:rPr>
      </w:pPr>
      <w:r>
        <w:rPr>
          <w:rFonts w:ascii="Arial" w:hAnsi="Arial" w:cs="Arial"/>
          <w:b/>
        </w:rPr>
        <w:t xml:space="preserve">Abstract: </w:t>
      </w:r>
    </w:p>
    <w:p w14:paraId="05842490" w14:textId="77777777" w:rsidR="00FA41EE" w:rsidRDefault="00FA41EE" w:rsidP="00FA41EE">
      <w:r>
        <w:t xml:space="preserve">The paper </w:t>
      </w:r>
      <w:proofErr w:type="spellStart"/>
      <w:r>
        <w:t>analyzes</w:t>
      </w:r>
      <w:proofErr w:type="spellEnd"/>
      <w:r>
        <w:t xml:space="preserve"> side conditions (SSB Es/</w:t>
      </w:r>
      <w:proofErr w:type="spellStart"/>
      <w:r>
        <w:t>Iot</w:t>
      </w:r>
      <w:proofErr w:type="spellEnd"/>
      <w:r>
        <w:t xml:space="preserve"> and SSP_RP) for IAB-MT requirements</w:t>
      </w:r>
    </w:p>
    <w:p w14:paraId="397B6408" w14:textId="65FEE603" w:rsidR="00FA41EE" w:rsidRDefault="00EE163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CAE7F6" w14:textId="77777777" w:rsidR="00EE1632" w:rsidRDefault="00EE1632" w:rsidP="00FA41EE">
      <w:pPr>
        <w:rPr>
          <w:color w:val="993300"/>
          <w:u w:val="single"/>
        </w:rPr>
      </w:pPr>
    </w:p>
    <w:p w14:paraId="4DB957D4" w14:textId="77777777" w:rsidR="00FA41EE" w:rsidRDefault="00FA41EE" w:rsidP="00FA41EE">
      <w:pPr>
        <w:rPr>
          <w:rFonts w:ascii="Arial" w:hAnsi="Arial" w:cs="Arial"/>
          <w:b/>
          <w:sz w:val="24"/>
        </w:rPr>
      </w:pPr>
      <w:r>
        <w:rPr>
          <w:rFonts w:ascii="Arial" w:hAnsi="Arial" w:cs="Arial"/>
          <w:b/>
          <w:color w:val="0000FF"/>
          <w:sz w:val="24"/>
        </w:rPr>
        <w:t>R4-2107135</w:t>
      </w:r>
      <w:r>
        <w:rPr>
          <w:rFonts w:ascii="Arial" w:hAnsi="Arial" w:cs="Arial"/>
          <w:b/>
          <w:color w:val="0000FF"/>
          <w:sz w:val="24"/>
        </w:rPr>
        <w:tab/>
      </w:r>
      <w:r>
        <w:rPr>
          <w:rFonts w:ascii="Arial" w:hAnsi="Arial" w:cs="Arial"/>
          <w:b/>
          <w:sz w:val="24"/>
        </w:rPr>
        <w:t>Side conditions for IAB-MT RRM test cases in TS 38.174</w:t>
      </w:r>
    </w:p>
    <w:p w14:paraId="5A6B407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14:paraId="5F944CD9" w14:textId="77777777" w:rsidR="00FA41EE" w:rsidRDefault="00FA41EE" w:rsidP="00FA41EE">
      <w:pPr>
        <w:rPr>
          <w:rFonts w:ascii="Arial" w:hAnsi="Arial" w:cs="Arial"/>
          <w:b/>
        </w:rPr>
      </w:pPr>
      <w:r>
        <w:rPr>
          <w:rFonts w:ascii="Arial" w:hAnsi="Arial" w:cs="Arial"/>
          <w:b/>
        </w:rPr>
        <w:t xml:space="preserve">Abstract: </w:t>
      </w:r>
    </w:p>
    <w:p w14:paraId="57550F33" w14:textId="77777777" w:rsidR="00FA41EE" w:rsidRDefault="00FA41EE" w:rsidP="00FA41EE">
      <w:r>
        <w:t>The draft CR on side conditions (SSB Es/</w:t>
      </w:r>
      <w:proofErr w:type="spellStart"/>
      <w:r>
        <w:t>Iot</w:t>
      </w:r>
      <w:proofErr w:type="spellEnd"/>
      <w:r>
        <w:t xml:space="preserve"> and SSP_RP) for IAB-MT requirements</w:t>
      </w:r>
    </w:p>
    <w:p w14:paraId="753506B8" w14:textId="4931D7A1" w:rsidR="00FA41EE" w:rsidRDefault="00EE163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1632">
        <w:rPr>
          <w:rFonts w:ascii="Arial" w:hAnsi="Arial" w:cs="Arial"/>
          <w:b/>
          <w:highlight w:val="green"/>
        </w:rPr>
        <w:t>Endorsed.</w:t>
      </w:r>
    </w:p>
    <w:p w14:paraId="182A20B8" w14:textId="77777777" w:rsidR="00EE1632" w:rsidRDefault="00EE1632" w:rsidP="00FA41EE">
      <w:pPr>
        <w:rPr>
          <w:color w:val="993300"/>
          <w:u w:val="single"/>
        </w:rPr>
      </w:pPr>
    </w:p>
    <w:p w14:paraId="0E4FAFF7" w14:textId="77777777" w:rsidR="00FA41EE" w:rsidRDefault="00FA41EE" w:rsidP="00FA41EE">
      <w:pPr>
        <w:pStyle w:val="Heading5"/>
      </w:pPr>
      <w:bookmarkStart w:id="39" w:name="_Toc68908130"/>
      <w:r>
        <w:t>5.3.3.2</w:t>
      </w:r>
      <w:r>
        <w:tab/>
        <w:t>Test cases</w:t>
      </w:r>
      <w:bookmarkEnd w:id="39"/>
    </w:p>
    <w:p w14:paraId="221E5898" w14:textId="77777777" w:rsidR="00FA41EE" w:rsidRDefault="00FA41EE" w:rsidP="00FA41EE">
      <w:pPr>
        <w:pStyle w:val="Heading6"/>
      </w:pPr>
      <w:bookmarkStart w:id="40" w:name="_Toc68908131"/>
      <w:r>
        <w:t>5.3.3.2.1</w:t>
      </w:r>
      <w:r>
        <w:tab/>
        <w:t>RRC Re-establishment</w:t>
      </w:r>
      <w:bookmarkEnd w:id="40"/>
    </w:p>
    <w:p w14:paraId="01398C19" w14:textId="77777777" w:rsidR="00FA41EE" w:rsidRDefault="00FA41EE" w:rsidP="00FA41EE">
      <w:pPr>
        <w:pStyle w:val="Heading6"/>
      </w:pPr>
      <w:bookmarkStart w:id="41" w:name="_Toc68908132"/>
      <w:r>
        <w:t>5.3.3.2.2</w:t>
      </w:r>
      <w:r>
        <w:tab/>
        <w:t>RRC Connection Release with Redirection</w:t>
      </w:r>
      <w:bookmarkEnd w:id="41"/>
    </w:p>
    <w:p w14:paraId="17C05C7F" w14:textId="77777777" w:rsidR="00FA41EE" w:rsidRDefault="00FA41EE" w:rsidP="00FA41EE">
      <w:pPr>
        <w:rPr>
          <w:rFonts w:ascii="Arial" w:hAnsi="Arial" w:cs="Arial"/>
          <w:b/>
          <w:sz w:val="24"/>
        </w:rPr>
      </w:pPr>
      <w:r>
        <w:rPr>
          <w:rFonts w:ascii="Arial" w:hAnsi="Arial" w:cs="Arial"/>
          <w:b/>
          <w:color w:val="0000FF"/>
          <w:sz w:val="24"/>
        </w:rPr>
        <w:t>R4-2106952</w:t>
      </w:r>
      <w:r>
        <w:rPr>
          <w:rFonts w:ascii="Arial" w:hAnsi="Arial" w:cs="Arial"/>
          <w:b/>
          <w:color w:val="0000FF"/>
          <w:sz w:val="24"/>
        </w:rPr>
        <w:tab/>
      </w:r>
      <w:r>
        <w:rPr>
          <w:rFonts w:ascii="Arial" w:hAnsi="Arial" w:cs="Arial"/>
          <w:b/>
          <w:sz w:val="24"/>
        </w:rPr>
        <w:t>Draft CR on test cases for RRC release with redirection for IAB-MT</w:t>
      </w:r>
    </w:p>
    <w:p w14:paraId="49A93D91"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ABC950" w14:textId="0DDADE44"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EE1632">
        <w:rPr>
          <w:rFonts w:ascii="Arial" w:hAnsi="Arial" w:cs="Arial"/>
          <w:b/>
          <w:highlight w:val="green"/>
        </w:rPr>
        <w:t>Endorsed.</w:t>
      </w:r>
    </w:p>
    <w:p w14:paraId="6556FE4B" w14:textId="77777777" w:rsidR="00FA41EE" w:rsidRDefault="00FA41EE" w:rsidP="00FA41EE">
      <w:pPr>
        <w:pStyle w:val="Heading6"/>
      </w:pPr>
      <w:bookmarkStart w:id="42" w:name="_Toc68908133"/>
      <w:r>
        <w:t>5.3.3.2.3</w:t>
      </w:r>
      <w:r>
        <w:tab/>
        <w:t>IAB-MT transmit timing</w:t>
      </w:r>
      <w:bookmarkEnd w:id="42"/>
    </w:p>
    <w:p w14:paraId="55666361" w14:textId="77777777" w:rsidR="00FA41EE" w:rsidRDefault="00FA41EE" w:rsidP="00FA41EE">
      <w:pPr>
        <w:rPr>
          <w:rFonts w:ascii="Arial" w:hAnsi="Arial" w:cs="Arial"/>
          <w:b/>
          <w:sz w:val="24"/>
        </w:rPr>
      </w:pPr>
      <w:r>
        <w:rPr>
          <w:rFonts w:ascii="Arial" w:hAnsi="Arial" w:cs="Arial"/>
          <w:b/>
          <w:color w:val="0000FF"/>
          <w:sz w:val="24"/>
        </w:rPr>
        <w:t>R4-2104930</w:t>
      </w:r>
      <w:r>
        <w:rPr>
          <w:rFonts w:ascii="Arial" w:hAnsi="Arial" w:cs="Arial"/>
          <w:b/>
          <w:color w:val="0000FF"/>
          <w:sz w:val="24"/>
        </w:rPr>
        <w:tab/>
      </w:r>
      <w:r>
        <w:rPr>
          <w:rFonts w:ascii="Arial" w:hAnsi="Arial" w:cs="Arial"/>
          <w:b/>
          <w:sz w:val="24"/>
        </w:rPr>
        <w:t>[draft CR] Test cases for timing for IAB-MT</w:t>
      </w:r>
    </w:p>
    <w:p w14:paraId="53FF5BC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06719FF8" w14:textId="45FDF49B"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R4-2105733 (from R4-2104930).</w:t>
      </w:r>
    </w:p>
    <w:p w14:paraId="3C758AC3" w14:textId="37E143FA" w:rsidR="00EE1632" w:rsidRDefault="00EE1632" w:rsidP="00EE1632">
      <w:pPr>
        <w:rPr>
          <w:rFonts w:ascii="Arial" w:hAnsi="Arial" w:cs="Arial"/>
          <w:b/>
          <w:sz w:val="24"/>
        </w:rPr>
      </w:pPr>
      <w:bookmarkStart w:id="43" w:name="_Toc68908134"/>
      <w:r>
        <w:rPr>
          <w:rFonts w:ascii="Arial" w:hAnsi="Arial" w:cs="Arial"/>
          <w:b/>
          <w:color w:val="0000FF"/>
          <w:sz w:val="24"/>
        </w:rPr>
        <w:t>R4-2105733</w:t>
      </w:r>
      <w:r>
        <w:rPr>
          <w:rFonts w:ascii="Arial" w:hAnsi="Arial" w:cs="Arial"/>
          <w:b/>
          <w:color w:val="0000FF"/>
          <w:sz w:val="24"/>
        </w:rPr>
        <w:tab/>
      </w:r>
      <w:r>
        <w:rPr>
          <w:rFonts w:ascii="Arial" w:hAnsi="Arial" w:cs="Arial"/>
          <w:b/>
          <w:sz w:val="24"/>
        </w:rPr>
        <w:t>[draft CR] Test cases for timing for IAB-MT</w:t>
      </w:r>
    </w:p>
    <w:p w14:paraId="04592938" w14:textId="77777777" w:rsidR="00EE1632" w:rsidRDefault="00EE1632" w:rsidP="00EE16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6B8EFCAB" w14:textId="7B450845" w:rsidR="00EE1632" w:rsidRDefault="00AC05CB" w:rsidP="00EE16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05CB">
        <w:rPr>
          <w:rFonts w:ascii="Arial" w:hAnsi="Arial" w:cs="Arial"/>
          <w:b/>
          <w:highlight w:val="green"/>
        </w:rPr>
        <w:t>Endorsed.</w:t>
      </w:r>
    </w:p>
    <w:p w14:paraId="68192F35" w14:textId="77777777" w:rsidR="00EE1632" w:rsidRDefault="00EE1632" w:rsidP="00EE1632">
      <w:pPr>
        <w:rPr>
          <w:color w:val="993300"/>
          <w:u w:val="single"/>
        </w:rPr>
      </w:pPr>
    </w:p>
    <w:p w14:paraId="50128E10" w14:textId="77777777" w:rsidR="00FA41EE" w:rsidRDefault="00FA41EE" w:rsidP="00FA41EE">
      <w:pPr>
        <w:pStyle w:val="Heading6"/>
      </w:pPr>
      <w:r>
        <w:t>5.3.3.2.4</w:t>
      </w:r>
      <w:r>
        <w:tab/>
        <w:t>RLM</w:t>
      </w:r>
      <w:bookmarkEnd w:id="43"/>
    </w:p>
    <w:p w14:paraId="72E0D2A7" w14:textId="77777777" w:rsidR="00FA41EE" w:rsidRDefault="00FA41EE" w:rsidP="00FA41EE">
      <w:pPr>
        <w:rPr>
          <w:rFonts w:ascii="Arial" w:hAnsi="Arial" w:cs="Arial"/>
          <w:b/>
          <w:sz w:val="24"/>
        </w:rPr>
      </w:pPr>
      <w:r>
        <w:rPr>
          <w:rFonts w:ascii="Arial" w:hAnsi="Arial" w:cs="Arial"/>
          <w:b/>
          <w:color w:val="0000FF"/>
          <w:sz w:val="24"/>
        </w:rPr>
        <w:t>R4-2107136</w:t>
      </w:r>
      <w:r>
        <w:rPr>
          <w:rFonts w:ascii="Arial" w:hAnsi="Arial" w:cs="Arial"/>
          <w:b/>
          <w:color w:val="0000FF"/>
          <w:sz w:val="24"/>
        </w:rPr>
        <w:tab/>
      </w:r>
      <w:r>
        <w:rPr>
          <w:rFonts w:ascii="Arial" w:hAnsi="Arial" w:cs="Arial"/>
          <w:b/>
          <w:sz w:val="24"/>
        </w:rPr>
        <w:t>Analysis of CSI-RS based RLM tests for LA IAB-MT</w:t>
      </w:r>
    </w:p>
    <w:p w14:paraId="35FE3E84"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5B10C84" w14:textId="77777777" w:rsidR="00FA41EE" w:rsidRDefault="00FA41EE" w:rsidP="00FA41EE">
      <w:pPr>
        <w:rPr>
          <w:rFonts w:ascii="Arial" w:hAnsi="Arial" w:cs="Arial"/>
          <w:b/>
        </w:rPr>
      </w:pPr>
      <w:r>
        <w:rPr>
          <w:rFonts w:ascii="Arial" w:hAnsi="Arial" w:cs="Arial"/>
          <w:b/>
        </w:rPr>
        <w:t xml:space="preserve">Abstract: </w:t>
      </w:r>
    </w:p>
    <w:p w14:paraId="243A177F" w14:textId="77777777" w:rsidR="00FA41EE" w:rsidRDefault="00FA41EE" w:rsidP="00FA41EE">
      <w:r>
        <w:t>The document describes test cases to verify IAB-MT CSI-RS based RLM requirements for IAB-MT LA class</w:t>
      </w:r>
    </w:p>
    <w:p w14:paraId="63A41A35" w14:textId="014D456E" w:rsidR="00FA41EE" w:rsidRDefault="00EE163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6D332E" w14:textId="77777777" w:rsidR="00EE1632" w:rsidRDefault="00EE1632" w:rsidP="00FA41EE">
      <w:pPr>
        <w:rPr>
          <w:color w:val="993300"/>
          <w:u w:val="single"/>
        </w:rPr>
      </w:pPr>
    </w:p>
    <w:p w14:paraId="298E5080" w14:textId="77777777" w:rsidR="00FA41EE" w:rsidRDefault="00FA41EE" w:rsidP="00FA41EE">
      <w:pPr>
        <w:rPr>
          <w:rFonts w:ascii="Arial" w:hAnsi="Arial" w:cs="Arial"/>
          <w:b/>
          <w:sz w:val="24"/>
        </w:rPr>
      </w:pPr>
      <w:r>
        <w:rPr>
          <w:rFonts w:ascii="Arial" w:hAnsi="Arial" w:cs="Arial"/>
          <w:b/>
          <w:color w:val="0000FF"/>
          <w:sz w:val="24"/>
        </w:rPr>
        <w:t>R4-2107137</w:t>
      </w:r>
      <w:r>
        <w:rPr>
          <w:rFonts w:ascii="Arial" w:hAnsi="Arial" w:cs="Arial"/>
          <w:b/>
          <w:color w:val="0000FF"/>
          <w:sz w:val="24"/>
        </w:rPr>
        <w:tab/>
      </w:r>
      <w:r>
        <w:rPr>
          <w:rFonts w:ascii="Arial" w:hAnsi="Arial" w:cs="Arial"/>
          <w:b/>
          <w:sz w:val="24"/>
        </w:rPr>
        <w:t>CSI-RS based RLM tests for LA IAB-MT in TS 38.174</w:t>
      </w:r>
    </w:p>
    <w:p w14:paraId="53B311E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14:paraId="17C25E67" w14:textId="77777777" w:rsidR="00FA41EE" w:rsidRDefault="00FA41EE" w:rsidP="00FA41EE">
      <w:pPr>
        <w:rPr>
          <w:rFonts w:ascii="Arial" w:hAnsi="Arial" w:cs="Arial"/>
          <w:b/>
        </w:rPr>
      </w:pPr>
      <w:r>
        <w:rPr>
          <w:rFonts w:ascii="Arial" w:hAnsi="Arial" w:cs="Arial"/>
          <w:b/>
        </w:rPr>
        <w:t xml:space="preserve">Abstract: </w:t>
      </w:r>
    </w:p>
    <w:p w14:paraId="16AC5197" w14:textId="77777777" w:rsidR="00FA41EE" w:rsidRDefault="00FA41EE" w:rsidP="00FA41EE">
      <w:r>
        <w:t>The draft CR on IAB-MT CSI-RS based RLM tests for IAB-MT LA class</w:t>
      </w:r>
    </w:p>
    <w:p w14:paraId="6BC2BBDC" w14:textId="54511140" w:rsidR="00FA41EE" w:rsidRDefault="00EE163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1632">
        <w:rPr>
          <w:rFonts w:ascii="Arial" w:hAnsi="Arial" w:cs="Arial"/>
          <w:b/>
          <w:highlight w:val="green"/>
        </w:rPr>
        <w:t>Endorsed.</w:t>
      </w:r>
    </w:p>
    <w:p w14:paraId="450FA9AA" w14:textId="77777777" w:rsidR="00EE1632" w:rsidRDefault="00EE1632" w:rsidP="00FA41EE">
      <w:pPr>
        <w:rPr>
          <w:color w:val="993300"/>
          <w:u w:val="single"/>
        </w:rPr>
      </w:pPr>
    </w:p>
    <w:p w14:paraId="28ADD4FE" w14:textId="77777777" w:rsidR="00FA41EE" w:rsidRDefault="00FA41EE" w:rsidP="00FA41EE">
      <w:pPr>
        <w:pStyle w:val="Heading6"/>
      </w:pPr>
      <w:bookmarkStart w:id="44" w:name="_Toc68908135"/>
      <w:r>
        <w:t>5.3.3.2.5</w:t>
      </w:r>
      <w:r>
        <w:tab/>
        <w:t>Beam Failure Detection and Link Recovery</w:t>
      </w:r>
      <w:bookmarkEnd w:id="44"/>
    </w:p>
    <w:p w14:paraId="2FD0E7AC" w14:textId="77777777" w:rsidR="00FA41EE" w:rsidRDefault="00FA41EE" w:rsidP="00FA41EE">
      <w:pPr>
        <w:rPr>
          <w:rFonts w:ascii="Arial" w:hAnsi="Arial" w:cs="Arial"/>
          <w:b/>
          <w:sz w:val="24"/>
        </w:rPr>
      </w:pPr>
      <w:r>
        <w:rPr>
          <w:rFonts w:ascii="Arial" w:hAnsi="Arial" w:cs="Arial"/>
          <w:b/>
          <w:color w:val="0000FF"/>
          <w:sz w:val="24"/>
        </w:rPr>
        <w:t>R4-2104928</w:t>
      </w:r>
      <w:r>
        <w:rPr>
          <w:rFonts w:ascii="Arial" w:hAnsi="Arial" w:cs="Arial"/>
          <w:b/>
          <w:color w:val="0000FF"/>
          <w:sz w:val="24"/>
        </w:rPr>
        <w:tab/>
      </w:r>
      <w:r>
        <w:rPr>
          <w:rFonts w:ascii="Arial" w:hAnsi="Arial" w:cs="Arial"/>
          <w:b/>
          <w:sz w:val="24"/>
        </w:rPr>
        <w:t>[draft CR] Test cases for Beam Failure Detection and Link Recovery with CSI-RS in FR1</w:t>
      </w:r>
    </w:p>
    <w:p w14:paraId="7C546B53"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4DA6580C" w14:textId="3762917D"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R4-2105731 (from R4-2104928).</w:t>
      </w:r>
    </w:p>
    <w:p w14:paraId="59ADFF12" w14:textId="21779B01" w:rsidR="00EE1632" w:rsidRDefault="00EE1632" w:rsidP="00EE1632">
      <w:pPr>
        <w:rPr>
          <w:rFonts w:ascii="Arial" w:hAnsi="Arial" w:cs="Arial"/>
          <w:b/>
          <w:sz w:val="24"/>
        </w:rPr>
      </w:pPr>
      <w:r>
        <w:rPr>
          <w:rFonts w:ascii="Arial" w:hAnsi="Arial" w:cs="Arial"/>
          <w:b/>
          <w:color w:val="0000FF"/>
          <w:sz w:val="24"/>
        </w:rPr>
        <w:t>R4-2105731</w:t>
      </w:r>
      <w:r>
        <w:rPr>
          <w:rFonts w:ascii="Arial" w:hAnsi="Arial" w:cs="Arial"/>
          <w:b/>
          <w:color w:val="0000FF"/>
          <w:sz w:val="24"/>
        </w:rPr>
        <w:tab/>
      </w:r>
      <w:r>
        <w:rPr>
          <w:rFonts w:ascii="Arial" w:hAnsi="Arial" w:cs="Arial"/>
          <w:b/>
          <w:sz w:val="24"/>
        </w:rPr>
        <w:t>[draft CR] Test cases for Beam Failure Detection and Link Recovery with CSI-RS in FR1</w:t>
      </w:r>
    </w:p>
    <w:p w14:paraId="031F426A" w14:textId="77777777" w:rsidR="00EE1632" w:rsidRDefault="00EE1632" w:rsidP="00EE16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61438D0F" w14:textId="13BE911F" w:rsidR="00EE1632" w:rsidRDefault="00AC05CB" w:rsidP="00EE16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05CB">
        <w:rPr>
          <w:rFonts w:ascii="Arial" w:hAnsi="Arial" w:cs="Arial"/>
          <w:b/>
          <w:highlight w:val="green"/>
        </w:rPr>
        <w:t>Endorsed.</w:t>
      </w:r>
    </w:p>
    <w:p w14:paraId="0A75201C" w14:textId="77777777" w:rsidR="00EE1632" w:rsidRDefault="00EE1632" w:rsidP="00EE1632">
      <w:pPr>
        <w:rPr>
          <w:color w:val="993300"/>
          <w:u w:val="single"/>
        </w:rPr>
      </w:pPr>
    </w:p>
    <w:p w14:paraId="018C98CF" w14:textId="77777777" w:rsidR="00FA41EE" w:rsidRDefault="00FA41EE" w:rsidP="00FA41EE">
      <w:pPr>
        <w:rPr>
          <w:rFonts w:ascii="Arial" w:hAnsi="Arial" w:cs="Arial"/>
          <w:b/>
          <w:sz w:val="24"/>
        </w:rPr>
      </w:pPr>
      <w:r>
        <w:rPr>
          <w:rFonts w:ascii="Arial" w:hAnsi="Arial" w:cs="Arial"/>
          <w:b/>
          <w:color w:val="0000FF"/>
          <w:sz w:val="24"/>
        </w:rPr>
        <w:t>R4-2104929</w:t>
      </w:r>
      <w:r>
        <w:rPr>
          <w:rFonts w:ascii="Arial" w:hAnsi="Arial" w:cs="Arial"/>
          <w:b/>
          <w:color w:val="0000FF"/>
          <w:sz w:val="24"/>
        </w:rPr>
        <w:tab/>
      </w:r>
      <w:r>
        <w:rPr>
          <w:rFonts w:ascii="Arial" w:hAnsi="Arial" w:cs="Arial"/>
          <w:b/>
          <w:sz w:val="24"/>
        </w:rPr>
        <w:t>[draft CR] Test cases for Beam Failure Detection and Link Recovery with SSB in FR1</w:t>
      </w:r>
    </w:p>
    <w:p w14:paraId="09CEE584"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6147A1CA" w14:textId="1AD23BBB"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R4-2105732 (from R4-2104929).</w:t>
      </w:r>
    </w:p>
    <w:p w14:paraId="789D16BF" w14:textId="230E95E7" w:rsidR="00EE1632" w:rsidRDefault="00EE1632" w:rsidP="00EE1632">
      <w:pPr>
        <w:rPr>
          <w:rFonts w:ascii="Arial" w:hAnsi="Arial" w:cs="Arial"/>
          <w:b/>
          <w:sz w:val="24"/>
        </w:rPr>
      </w:pPr>
      <w:r>
        <w:rPr>
          <w:rFonts w:ascii="Arial" w:hAnsi="Arial" w:cs="Arial"/>
          <w:b/>
          <w:color w:val="0000FF"/>
          <w:sz w:val="24"/>
        </w:rPr>
        <w:t>R4-2105732</w:t>
      </w:r>
      <w:r>
        <w:rPr>
          <w:rFonts w:ascii="Arial" w:hAnsi="Arial" w:cs="Arial"/>
          <w:b/>
          <w:color w:val="0000FF"/>
          <w:sz w:val="24"/>
        </w:rPr>
        <w:tab/>
      </w:r>
      <w:r>
        <w:rPr>
          <w:rFonts w:ascii="Arial" w:hAnsi="Arial" w:cs="Arial"/>
          <w:b/>
          <w:sz w:val="24"/>
        </w:rPr>
        <w:t>[draft CR] Test cases for Beam Failure Detection and Link Recovery with SSB in FR1</w:t>
      </w:r>
    </w:p>
    <w:p w14:paraId="3D7E9F3D" w14:textId="77777777" w:rsidR="00EE1632" w:rsidRDefault="00EE1632" w:rsidP="00EE16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3DAFB8C2" w14:textId="4DFB2BF5" w:rsidR="00EE1632" w:rsidRDefault="00AC05CB" w:rsidP="00EE16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05CB">
        <w:rPr>
          <w:rFonts w:ascii="Arial" w:hAnsi="Arial" w:cs="Arial"/>
          <w:b/>
          <w:highlight w:val="green"/>
        </w:rPr>
        <w:t>Endorsed.</w:t>
      </w:r>
    </w:p>
    <w:p w14:paraId="7F7B72E1" w14:textId="77777777" w:rsidR="00EE1632" w:rsidRDefault="00EE1632" w:rsidP="00EE1632">
      <w:pPr>
        <w:rPr>
          <w:color w:val="993300"/>
          <w:u w:val="single"/>
        </w:rPr>
      </w:pPr>
    </w:p>
    <w:p w14:paraId="1416A780" w14:textId="77777777" w:rsidR="00FA41EE" w:rsidRDefault="00FA41EE" w:rsidP="00FA41EE">
      <w:pPr>
        <w:rPr>
          <w:rFonts w:ascii="Arial" w:hAnsi="Arial" w:cs="Arial"/>
          <w:b/>
          <w:sz w:val="24"/>
        </w:rPr>
      </w:pPr>
      <w:r>
        <w:rPr>
          <w:rFonts w:ascii="Arial" w:hAnsi="Arial" w:cs="Arial"/>
          <w:b/>
          <w:color w:val="0000FF"/>
          <w:sz w:val="24"/>
        </w:rPr>
        <w:t>R4-2106953</w:t>
      </w:r>
      <w:r>
        <w:rPr>
          <w:rFonts w:ascii="Arial" w:hAnsi="Arial" w:cs="Arial"/>
          <w:b/>
          <w:color w:val="0000FF"/>
          <w:sz w:val="24"/>
        </w:rPr>
        <w:tab/>
      </w:r>
      <w:r>
        <w:rPr>
          <w:rFonts w:ascii="Arial" w:hAnsi="Arial" w:cs="Arial"/>
          <w:b/>
          <w:sz w:val="24"/>
        </w:rPr>
        <w:t>Draft CR to introduce test cases for BFD and LR based on SSB in FR2 for IAB-MT</w:t>
      </w:r>
    </w:p>
    <w:p w14:paraId="4424A4E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D61B3D" w14:textId="72D88709"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R4-2105734 (from R4-2106953).</w:t>
      </w:r>
    </w:p>
    <w:p w14:paraId="4B130ACA" w14:textId="609B34AE" w:rsidR="00EE1632" w:rsidRDefault="00EE1632" w:rsidP="00EE1632">
      <w:pPr>
        <w:rPr>
          <w:rFonts w:ascii="Arial" w:hAnsi="Arial" w:cs="Arial"/>
          <w:b/>
          <w:sz w:val="24"/>
        </w:rPr>
      </w:pPr>
      <w:r>
        <w:rPr>
          <w:rFonts w:ascii="Arial" w:hAnsi="Arial" w:cs="Arial"/>
          <w:b/>
          <w:color w:val="0000FF"/>
          <w:sz w:val="24"/>
        </w:rPr>
        <w:t>R4-2105734</w:t>
      </w:r>
      <w:r>
        <w:rPr>
          <w:rFonts w:ascii="Arial" w:hAnsi="Arial" w:cs="Arial"/>
          <w:b/>
          <w:color w:val="0000FF"/>
          <w:sz w:val="24"/>
        </w:rPr>
        <w:tab/>
      </w:r>
      <w:r>
        <w:rPr>
          <w:rFonts w:ascii="Arial" w:hAnsi="Arial" w:cs="Arial"/>
          <w:b/>
          <w:sz w:val="24"/>
        </w:rPr>
        <w:t>Draft CR to introduce test cases for BFD and LR based on SSB in FR2 for IAB-MT</w:t>
      </w:r>
    </w:p>
    <w:p w14:paraId="3491CB30" w14:textId="77777777" w:rsidR="00EE1632" w:rsidRDefault="00EE1632" w:rsidP="00EE16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2CC82D" w14:textId="352ABF7C" w:rsidR="00EE1632" w:rsidRDefault="00AC05CB" w:rsidP="00EE16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05CB">
        <w:rPr>
          <w:rFonts w:ascii="Arial" w:hAnsi="Arial" w:cs="Arial"/>
          <w:b/>
          <w:highlight w:val="green"/>
        </w:rPr>
        <w:t>Endorsed.</w:t>
      </w:r>
    </w:p>
    <w:p w14:paraId="3491FF0E" w14:textId="77777777" w:rsidR="00EE1632" w:rsidRDefault="00EE1632" w:rsidP="00EE1632">
      <w:pPr>
        <w:rPr>
          <w:color w:val="993300"/>
          <w:u w:val="single"/>
        </w:rPr>
      </w:pPr>
    </w:p>
    <w:p w14:paraId="4CDFC249" w14:textId="77777777" w:rsidR="00FA41EE" w:rsidRDefault="00FA41EE" w:rsidP="00FA41EE">
      <w:pPr>
        <w:rPr>
          <w:rFonts w:ascii="Arial" w:hAnsi="Arial" w:cs="Arial"/>
          <w:b/>
          <w:sz w:val="24"/>
        </w:rPr>
      </w:pPr>
      <w:r>
        <w:rPr>
          <w:rFonts w:ascii="Arial" w:hAnsi="Arial" w:cs="Arial"/>
          <w:b/>
          <w:color w:val="0000FF"/>
          <w:sz w:val="24"/>
        </w:rPr>
        <w:t>R4-2107220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for CSI-RS based BFD and LR for IAB-MTs</w:t>
      </w:r>
    </w:p>
    <w:p w14:paraId="3F2D3D2A"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14:paraId="45905B82" w14:textId="77777777" w:rsidR="00FA41EE" w:rsidRDefault="00FA41EE" w:rsidP="00FA41EE">
      <w:pPr>
        <w:rPr>
          <w:rFonts w:ascii="Arial" w:hAnsi="Arial" w:cs="Arial"/>
          <w:b/>
        </w:rPr>
      </w:pPr>
      <w:r>
        <w:rPr>
          <w:rFonts w:ascii="Arial" w:hAnsi="Arial" w:cs="Arial"/>
          <w:b/>
        </w:rPr>
        <w:t xml:space="preserve">Abstract: </w:t>
      </w:r>
    </w:p>
    <w:p w14:paraId="4E136F9B" w14:textId="77777777" w:rsidR="00FA41EE" w:rsidRDefault="00FA41EE" w:rsidP="00FA41EE">
      <w:proofErr w:type="spellStart"/>
      <w:r>
        <w:t>draftCR</w:t>
      </w:r>
      <w:proofErr w:type="spellEnd"/>
      <w:r>
        <w:t xml:space="preserve"> on test cases for CSI-RS based BFD and LR for IAB-MTs</w:t>
      </w:r>
    </w:p>
    <w:p w14:paraId="5AAD5DEE" w14:textId="1B918D6A"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R4-2105735 (from R4-2107220).</w:t>
      </w:r>
    </w:p>
    <w:p w14:paraId="26CB92BB" w14:textId="1D2BF4F5" w:rsidR="00EE1632" w:rsidRDefault="00EE1632" w:rsidP="00EE1632">
      <w:pPr>
        <w:rPr>
          <w:rFonts w:ascii="Arial" w:hAnsi="Arial" w:cs="Arial"/>
          <w:b/>
          <w:sz w:val="24"/>
        </w:rPr>
      </w:pPr>
      <w:bookmarkStart w:id="45" w:name="_Toc68908141"/>
      <w:r>
        <w:rPr>
          <w:rFonts w:ascii="Arial" w:hAnsi="Arial" w:cs="Arial"/>
          <w:b/>
          <w:color w:val="0000FF"/>
          <w:sz w:val="24"/>
        </w:rPr>
        <w:t>R4-2105735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for CSI-RS based BFD and LR for IAB-MTs</w:t>
      </w:r>
    </w:p>
    <w:p w14:paraId="6AC8C62E" w14:textId="77777777" w:rsidR="00EE1632" w:rsidRDefault="00EE1632" w:rsidP="00EE16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14:paraId="3367C008" w14:textId="77777777" w:rsidR="00EE1632" w:rsidRDefault="00EE1632" w:rsidP="00EE1632">
      <w:pPr>
        <w:rPr>
          <w:rFonts w:ascii="Arial" w:hAnsi="Arial" w:cs="Arial"/>
          <w:b/>
        </w:rPr>
      </w:pPr>
      <w:r>
        <w:rPr>
          <w:rFonts w:ascii="Arial" w:hAnsi="Arial" w:cs="Arial"/>
          <w:b/>
        </w:rPr>
        <w:t xml:space="preserve">Abstract: </w:t>
      </w:r>
    </w:p>
    <w:p w14:paraId="2E3ECD59" w14:textId="77777777" w:rsidR="00EE1632" w:rsidRDefault="00EE1632" w:rsidP="00EE1632">
      <w:proofErr w:type="spellStart"/>
      <w:r>
        <w:t>draftCR</w:t>
      </w:r>
      <w:proofErr w:type="spellEnd"/>
      <w:r>
        <w:t xml:space="preserve"> on test cases for CSI-RS based BFD and LR for IAB-MTs</w:t>
      </w:r>
    </w:p>
    <w:p w14:paraId="3A588C06" w14:textId="56179DB9" w:rsidR="00EE1632" w:rsidRDefault="00AC05CB" w:rsidP="00EE16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05CB">
        <w:rPr>
          <w:rFonts w:ascii="Arial" w:hAnsi="Arial" w:cs="Arial"/>
          <w:b/>
          <w:highlight w:val="green"/>
        </w:rPr>
        <w:t>Endorsed.</w:t>
      </w:r>
    </w:p>
    <w:p w14:paraId="745545F8" w14:textId="77777777" w:rsidR="00EE1632" w:rsidRDefault="00EE1632" w:rsidP="00EE1632">
      <w:pPr>
        <w:rPr>
          <w:color w:val="993300"/>
          <w:u w:val="single"/>
        </w:rPr>
      </w:pPr>
    </w:p>
    <w:p w14:paraId="2ABE26D6" w14:textId="46D0C990" w:rsidR="00FA41EE" w:rsidRDefault="00FA41EE" w:rsidP="00FA41EE">
      <w:pPr>
        <w:pStyle w:val="Heading3"/>
      </w:pPr>
      <w:r>
        <w:t>5.4</w:t>
      </w:r>
      <w:r>
        <w:tab/>
        <w:t xml:space="preserve"> Multi-RAT Dual-Connectivity and Carrier Aggregation enhancements</w:t>
      </w:r>
      <w:bookmarkEnd w:id="45"/>
      <w:r>
        <w:t xml:space="preserve"> </w:t>
      </w:r>
    </w:p>
    <w:p w14:paraId="52D184FC" w14:textId="4AE7920F" w:rsidR="00DE5EE8" w:rsidRDefault="00DE5EE8" w:rsidP="00DE5EE8">
      <w:pPr>
        <w:rPr>
          <w:lang w:eastAsia="ko-KR"/>
        </w:rPr>
      </w:pPr>
    </w:p>
    <w:p w14:paraId="5007CFDE" w14:textId="77777777" w:rsidR="00DE5EE8" w:rsidRDefault="00DE5EE8" w:rsidP="00DE5EE8">
      <w:r>
        <w:t>================================================================================</w:t>
      </w:r>
    </w:p>
    <w:p w14:paraId="56BE4A4B" w14:textId="39858296" w:rsidR="00DE5EE8" w:rsidRPr="00D24000" w:rsidRDefault="00DE5EE8" w:rsidP="00DE5EE8">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E5EE8">
        <w:rPr>
          <w:rFonts w:ascii="Arial" w:hAnsi="Arial" w:cs="Arial"/>
          <w:b/>
          <w:color w:val="C00000"/>
          <w:sz w:val="24"/>
          <w:u w:val="single"/>
        </w:rPr>
        <w:t>[98-bis-e][204] LTE_NR_DC_CA_RRM_1_NWM</w:t>
      </w:r>
    </w:p>
    <w:p w14:paraId="5D35067F" w14:textId="77777777" w:rsidR="00DE5EE8" w:rsidRDefault="00DE5EE8" w:rsidP="00DE5EE8">
      <w:pPr>
        <w:rPr>
          <w:lang w:val="en-US"/>
        </w:rPr>
      </w:pPr>
    </w:p>
    <w:p w14:paraId="56471B83" w14:textId="48720AB7" w:rsidR="00DE5EE8" w:rsidRDefault="00DE5EE8" w:rsidP="00DE5EE8">
      <w:pPr>
        <w:ind w:left="720" w:hanging="720"/>
        <w:rPr>
          <w:i/>
        </w:rPr>
      </w:pPr>
      <w:r>
        <w:rPr>
          <w:rFonts w:ascii="Arial" w:hAnsi="Arial" w:cs="Arial"/>
          <w:b/>
          <w:color w:val="0000FF"/>
          <w:sz w:val="24"/>
          <w:u w:val="thick"/>
        </w:rPr>
        <w:t>R4-2105674</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[98-bis-e][204] LTE_NR_DC_CA_RRM_1_NWM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00F76795" w14:textId="77777777" w:rsidR="00DE5EE8" w:rsidRPr="00944C49" w:rsidRDefault="00DE5EE8" w:rsidP="00DE5EE8">
      <w:pPr>
        <w:rPr>
          <w:rFonts w:ascii="Arial" w:hAnsi="Arial" w:cs="Arial"/>
          <w:b/>
          <w:lang w:val="en-US" w:eastAsia="zh-CN"/>
        </w:rPr>
      </w:pPr>
      <w:r w:rsidRPr="00944C49">
        <w:rPr>
          <w:rFonts w:ascii="Arial" w:hAnsi="Arial" w:cs="Arial"/>
          <w:b/>
          <w:lang w:val="en-US" w:eastAsia="zh-CN"/>
        </w:rPr>
        <w:t xml:space="preserve">Abstract: </w:t>
      </w:r>
    </w:p>
    <w:p w14:paraId="2E4D5D54" w14:textId="77777777" w:rsidR="00DE5EE8" w:rsidRDefault="00DE5EE8" w:rsidP="00DE5EE8">
      <w:pPr>
        <w:rPr>
          <w:rFonts w:ascii="Arial" w:hAnsi="Arial" w:cs="Arial"/>
          <w:b/>
          <w:lang w:val="en-US" w:eastAsia="zh-CN"/>
        </w:rPr>
      </w:pPr>
      <w:r w:rsidRPr="00944C49">
        <w:rPr>
          <w:rFonts w:ascii="Arial" w:hAnsi="Arial" w:cs="Arial"/>
          <w:b/>
          <w:lang w:val="en-US" w:eastAsia="zh-CN"/>
        </w:rPr>
        <w:t xml:space="preserve">Discussion: </w:t>
      </w:r>
    </w:p>
    <w:p w14:paraId="69021AB5" w14:textId="1BED5202" w:rsidR="00DE5EE8" w:rsidRDefault="000B2BAC" w:rsidP="00DE5EE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R4-2105806 (from R4-2105674).</w:t>
      </w:r>
    </w:p>
    <w:p w14:paraId="1555743E" w14:textId="7F0452D1" w:rsidR="000B2BAC" w:rsidRDefault="000B2BAC" w:rsidP="000B2BAC">
      <w:pPr>
        <w:ind w:left="720" w:hanging="720"/>
        <w:rPr>
          <w:i/>
        </w:rPr>
      </w:pPr>
      <w:r>
        <w:rPr>
          <w:rFonts w:ascii="Arial" w:hAnsi="Arial" w:cs="Arial"/>
          <w:b/>
          <w:color w:val="0000FF"/>
          <w:sz w:val="24"/>
          <w:u w:val="thick"/>
        </w:rPr>
        <w:t>R4-2105806</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[98-bis-e][204] LTE_NR_DC_CA_RRM_1_NWM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0A5935B5" w14:textId="77777777" w:rsidR="000B2BAC" w:rsidRPr="00944C49" w:rsidRDefault="000B2BAC" w:rsidP="000B2BAC">
      <w:pPr>
        <w:rPr>
          <w:rFonts w:ascii="Arial" w:hAnsi="Arial" w:cs="Arial"/>
          <w:b/>
          <w:lang w:val="en-US" w:eastAsia="zh-CN"/>
        </w:rPr>
      </w:pPr>
      <w:r w:rsidRPr="00944C49">
        <w:rPr>
          <w:rFonts w:ascii="Arial" w:hAnsi="Arial" w:cs="Arial"/>
          <w:b/>
          <w:lang w:val="en-US" w:eastAsia="zh-CN"/>
        </w:rPr>
        <w:t xml:space="preserve">Abstract: </w:t>
      </w:r>
    </w:p>
    <w:p w14:paraId="1B6E29A9" w14:textId="77777777" w:rsidR="000B2BAC" w:rsidRDefault="000B2BAC" w:rsidP="000B2BAC">
      <w:pPr>
        <w:rPr>
          <w:rFonts w:ascii="Arial" w:hAnsi="Arial" w:cs="Arial"/>
          <w:b/>
          <w:lang w:val="en-US" w:eastAsia="zh-CN"/>
        </w:rPr>
      </w:pPr>
      <w:r w:rsidRPr="00944C49">
        <w:rPr>
          <w:rFonts w:ascii="Arial" w:hAnsi="Arial" w:cs="Arial"/>
          <w:b/>
          <w:lang w:val="en-US" w:eastAsia="zh-CN"/>
        </w:rPr>
        <w:t xml:space="preserve">Discussion: </w:t>
      </w:r>
    </w:p>
    <w:p w14:paraId="6C41081E" w14:textId="1E9E8E15" w:rsidR="000B2BAC" w:rsidRDefault="00B70AAA" w:rsidP="000B2BA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0C78A21" w14:textId="77777777" w:rsidR="00DE5EE8" w:rsidRPr="002C14F0" w:rsidRDefault="00DE5EE8" w:rsidP="00DE5EE8">
      <w:pPr>
        <w:rPr>
          <w:lang w:val="en-US"/>
        </w:rPr>
      </w:pPr>
    </w:p>
    <w:p w14:paraId="7B85F523" w14:textId="77777777" w:rsidR="00DE5EE8" w:rsidRPr="003944F9" w:rsidRDefault="00DE5EE8" w:rsidP="00DE5EE8">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23BFD9E" w14:textId="77777777" w:rsidR="007F3153" w:rsidRDefault="007F3153" w:rsidP="007F315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7F3153" w:rsidRPr="00F04722" w14:paraId="23A88343" w14:textId="77777777" w:rsidTr="00FE6711">
        <w:tc>
          <w:tcPr>
            <w:tcW w:w="734" w:type="pct"/>
          </w:tcPr>
          <w:p w14:paraId="127D6201" w14:textId="77777777" w:rsidR="007F3153" w:rsidRPr="00F04722" w:rsidRDefault="007F3153" w:rsidP="00F04722">
            <w:pPr>
              <w:spacing w:before="0" w:after="0" w:line="240" w:lineRule="auto"/>
            </w:pPr>
            <w:proofErr w:type="spellStart"/>
            <w:r w:rsidRPr="00F04722">
              <w:lastRenderedPageBreak/>
              <w:t>Tdoc</w:t>
            </w:r>
            <w:proofErr w:type="spellEnd"/>
          </w:p>
        </w:tc>
        <w:tc>
          <w:tcPr>
            <w:tcW w:w="2182" w:type="pct"/>
          </w:tcPr>
          <w:p w14:paraId="6F257E67" w14:textId="77777777" w:rsidR="007F3153" w:rsidRPr="00F04722" w:rsidRDefault="007F3153" w:rsidP="00F04722">
            <w:pPr>
              <w:spacing w:before="0" w:after="0" w:line="240" w:lineRule="auto"/>
            </w:pPr>
            <w:r w:rsidRPr="00F04722">
              <w:t>Title</w:t>
            </w:r>
          </w:p>
        </w:tc>
        <w:tc>
          <w:tcPr>
            <w:tcW w:w="939" w:type="pct"/>
          </w:tcPr>
          <w:p w14:paraId="0C6F1E8C" w14:textId="77777777" w:rsidR="007F3153" w:rsidRPr="00F04722" w:rsidRDefault="007F3153" w:rsidP="00F04722">
            <w:pPr>
              <w:spacing w:before="0" w:after="0" w:line="240" w:lineRule="auto"/>
            </w:pPr>
            <w:r w:rsidRPr="00F04722">
              <w:t>Source</w:t>
            </w:r>
          </w:p>
        </w:tc>
        <w:tc>
          <w:tcPr>
            <w:tcW w:w="1145" w:type="pct"/>
          </w:tcPr>
          <w:p w14:paraId="1DF38E58" w14:textId="77777777" w:rsidR="007F3153" w:rsidRPr="00F04722" w:rsidRDefault="007F3153" w:rsidP="00F04722">
            <w:pPr>
              <w:spacing w:before="0" w:after="0" w:line="240" w:lineRule="auto"/>
            </w:pPr>
            <w:r w:rsidRPr="00F04722">
              <w:t>Comments</w:t>
            </w:r>
          </w:p>
        </w:tc>
      </w:tr>
      <w:tr w:rsidR="0087732E" w:rsidRPr="00177728" w14:paraId="23573829" w14:textId="77777777" w:rsidTr="00FE6711">
        <w:tc>
          <w:tcPr>
            <w:tcW w:w="734" w:type="pct"/>
          </w:tcPr>
          <w:p w14:paraId="12C06B26" w14:textId="5FC30E0D" w:rsidR="0087732E" w:rsidRPr="00F04722" w:rsidRDefault="00E03CF9" w:rsidP="00F04722">
            <w:pPr>
              <w:spacing w:before="0" w:after="0" w:line="240" w:lineRule="auto"/>
            </w:pPr>
            <w:r w:rsidRPr="00F04722">
              <w:t>R4-2105736</w:t>
            </w:r>
          </w:p>
        </w:tc>
        <w:tc>
          <w:tcPr>
            <w:tcW w:w="2182" w:type="pct"/>
          </w:tcPr>
          <w:p w14:paraId="7ADB410E" w14:textId="46CD3F1A" w:rsidR="0087732E" w:rsidRPr="00F04722" w:rsidRDefault="0087732E" w:rsidP="00F04722">
            <w:pPr>
              <w:spacing w:before="0" w:after="0" w:line="240" w:lineRule="auto"/>
            </w:pPr>
            <w:r w:rsidRPr="002A44CE">
              <w:t>WF on Test cases for MR-DC Idle mode CA measurements</w:t>
            </w:r>
          </w:p>
        </w:tc>
        <w:tc>
          <w:tcPr>
            <w:tcW w:w="939" w:type="pct"/>
          </w:tcPr>
          <w:p w14:paraId="485BB564" w14:textId="4AFA91BA" w:rsidR="0087732E" w:rsidRPr="00F04722" w:rsidRDefault="0087732E" w:rsidP="00F04722">
            <w:pPr>
              <w:spacing w:before="0" w:after="0" w:line="240" w:lineRule="auto"/>
            </w:pPr>
            <w:r w:rsidRPr="002A44CE">
              <w:t>Nokia, Nokia Shanghai Bell</w:t>
            </w:r>
          </w:p>
        </w:tc>
        <w:tc>
          <w:tcPr>
            <w:tcW w:w="1145" w:type="pct"/>
          </w:tcPr>
          <w:p w14:paraId="014A8830" w14:textId="77777777" w:rsidR="0087732E" w:rsidRPr="00F04722" w:rsidRDefault="0087732E" w:rsidP="00F04722">
            <w:pPr>
              <w:spacing w:before="0" w:after="0" w:line="240" w:lineRule="auto"/>
            </w:pPr>
          </w:p>
        </w:tc>
      </w:tr>
    </w:tbl>
    <w:p w14:paraId="580838C2" w14:textId="77777777" w:rsidR="00F04722" w:rsidRDefault="00F04722" w:rsidP="007F3153">
      <w:pPr>
        <w:rPr>
          <w:b/>
          <w:bCs/>
          <w:u w:val="single"/>
          <w:lang w:val="en-US" w:eastAsia="ja-JP"/>
        </w:rPr>
      </w:pPr>
    </w:p>
    <w:p w14:paraId="4DE0495B" w14:textId="0D38D320" w:rsidR="007F3153" w:rsidRDefault="007F3153" w:rsidP="007F315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116"/>
        <w:gridCol w:w="1983"/>
        <w:gridCol w:w="2409"/>
        <w:gridCol w:w="1698"/>
      </w:tblGrid>
      <w:tr w:rsidR="00A02C49" w:rsidRPr="00F04722" w14:paraId="2BF252FF" w14:textId="77777777" w:rsidTr="000B2BAC">
        <w:tc>
          <w:tcPr>
            <w:tcW w:w="1423" w:type="dxa"/>
          </w:tcPr>
          <w:p w14:paraId="295DA095" w14:textId="77777777" w:rsidR="00A02C49" w:rsidRPr="00F04722" w:rsidRDefault="00A02C49" w:rsidP="00F04722">
            <w:pPr>
              <w:spacing w:before="0" w:after="0" w:line="240" w:lineRule="auto"/>
              <w:rPr>
                <w:b/>
                <w:bCs/>
              </w:rPr>
            </w:pPr>
            <w:proofErr w:type="spellStart"/>
            <w:r w:rsidRPr="00F04722">
              <w:rPr>
                <w:b/>
                <w:bCs/>
              </w:rPr>
              <w:t>Tdoc</w:t>
            </w:r>
            <w:proofErr w:type="spellEnd"/>
            <w:r w:rsidRPr="00F04722">
              <w:rPr>
                <w:b/>
                <w:bCs/>
              </w:rPr>
              <w:t xml:space="preserve"> number</w:t>
            </w:r>
          </w:p>
        </w:tc>
        <w:tc>
          <w:tcPr>
            <w:tcW w:w="2116" w:type="dxa"/>
          </w:tcPr>
          <w:p w14:paraId="07E630E6" w14:textId="77777777" w:rsidR="00A02C49" w:rsidRPr="00F04722" w:rsidRDefault="00A02C49" w:rsidP="00F04722">
            <w:pPr>
              <w:spacing w:before="0" w:after="0" w:line="240" w:lineRule="auto"/>
              <w:rPr>
                <w:b/>
                <w:bCs/>
              </w:rPr>
            </w:pPr>
            <w:r w:rsidRPr="00F04722">
              <w:rPr>
                <w:b/>
                <w:bCs/>
              </w:rPr>
              <w:t>Title</w:t>
            </w:r>
          </w:p>
        </w:tc>
        <w:tc>
          <w:tcPr>
            <w:tcW w:w="1983" w:type="dxa"/>
          </w:tcPr>
          <w:p w14:paraId="24EEA6F2" w14:textId="77777777" w:rsidR="00A02C49" w:rsidRPr="00F04722" w:rsidRDefault="00A02C49" w:rsidP="00F04722">
            <w:pPr>
              <w:spacing w:before="0" w:after="0" w:line="240" w:lineRule="auto"/>
              <w:rPr>
                <w:b/>
                <w:bCs/>
              </w:rPr>
            </w:pPr>
            <w:r w:rsidRPr="00F04722">
              <w:rPr>
                <w:b/>
                <w:bCs/>
              </w:rPr>
              <w:t>Source</w:t>
            </w:r>
          </w:p>
        </w:tc>
        <w:tc>
          <w:tcPr>
            <w:tcW w:w="2409" w:type="dxa"/>
          </w:tcPr>
          <w:p w14:paraId="72875F03" w14:textId="77777777" w:rsidR="00A02C49" w:rsidRPr="00F04722" w:rsidRDefault="00A02C49" w:rsidP="00F04722">
            <w:pPr>
              <w:spacing w:before="0" w:after="0" w:line="240" w:lineRule="auto"/>
              <w:rPr>
                <w:b/>
                <w:bCs/>
              </w:rPr>
            </w:pPr>
            <w:r w:rsidRPr="00F04722">
              <w:rPr>
                <w:b/>
                <w:bCs/>
              </w:rPr>
              <w:t xml:space="preserve">Recommendation  </w:t>
            </w:r>
          </w:p>
        </w:tc>
        <w:tc>
          <w:tcPr>
            <w:tcW w:w="1698" w:type="dxa"/>
          </w:tcPr>
          <w:p w14:paraId="4E54F2C5" w14:textId="77777777" w:rsidR="00A02C49" w:rsidRPr="00F04722" w:rsidRDefault="00A02C49" w:rsidP="00F04722">
            <w:pPr>
              <w:spacing w:before="0" w:after="0" w:line="240" w:lineRule="auto"/>
              <w:rPr>
                <w:b/>
                <w:bCs/>
              </w:rPr>
            </w:pPr>
            <w:r w:rsidRPr="00F04722">
              <w:rPr>
                <w:b/>
                <w:bCs/>
              </w:rPr>
              <w:t>Comments</w:t>
            </w:r>
          </w:p>
        </w:tc>
      </w:tr>
      <w:tr w:rsidR="00A02C49" w:rsidRPr="00886E7F" w14:paraId="5F88DE40" w14:textId="77777777" w:rsidTr="000B2BAC">
        <w:tc>
          <w:tcPr>
            <w:tcW w:w="1423" w:type="dxa"/>
          </w:tcPr>
          <w:p w14:paraId="0A66DBE7" w14:textId="77777777" w:rsidR="00A02C49" w:rsidRPr="00F04722" w:rsidRDefault="00A02C49" w:rsidP="00F04722">
            <w:pPr>
              <w:spacing w:before="0" w:after="0" w:line="240" w:lineRule="auto"/>
            </w:pPr>
            <w:r w:rsidRPr="00A361A3">
              <w:t>R4-2106990</w:t>
            </w:r>
          </w:p>
        </w:tc>
        <w:tc>
          <w:tcPr>
            <w:tcW w:w="2116" w:type="dxa"/>
          </w:tcPr>
          <w:p w14:paraId="270EE989" w14:textId="77777777" w:rsidR="00A02C49" w:rsidRPr="00F04722" w:rsidRDefault="00A02C49" w:rsidP="00F04722">
            <w:pPr>
              <w:spacing w:before="0" w:after="0" w:line="240" w:lineRule="auto"/>
            </w:pPr>
          </w:p>
        </w:tc>
        <w:tc>
          <w:tcPr>
            <w:tcW w:w="1983" w:type="dxa"/>
          </w:tcPr>
          <w:p w14:paraId="02220497" w14:textId="77777777" w:rsidR="00A02C49" w:rsidRPr="00F04722" w:rsidRDefault="00A02C49" w:rsidP="00F04722">
            <w:pPr>
              <w:spacing w:before="0" w:after="0" w:line="240" w:lineRule="auto"/>
            </w:pPr>
            <w:r w:rsidRPr="008F533E">
              <w:t xml:space="preserve">Huawei, </w:t>
            </w:r>
            <w:proofErr w:type="spellStart"/>
            <w:r w:rsidRPr="008F533E">
              <w:t>HiSilicon</w:t>
            </w:r>
            <w:proofErr w:type="spellEnd"/>
          </w:p>
        </w:tc>
        <w:tc>
          <w:tcPr>
            <w:tcW w:w="2409" w:type="dxa"/>
          </w:tcPr>
          <w:p w14:paraId="6E16C3D5" w14:textId="77777777" w:rsidR="00A02C49" w:rsidRPr="00F04722" w:rsidRDefault="00A02C49" w:rsidP="00F04722">
            <w:pPr>
              <w:spacing w:before="0" w:after="0" w:line="240" w:lineRule="auto"/>
            </w:pPr>
            <w:r w:rsidRPr="00B72DFE">
              <w:t>Endorsed</w:t>
            </w:r>
          </w:p>
        </w:tc>
        <w:tc>
          <w:tcPr>
            <w:tcW w:w="1698" w:type="dxa"/>
          </w:tcPr>
          <w:p w14:paraId="7A63BE4F" w14:textId="77777777" w:rsidR="00A02C49" w:rsidRPr="00F04722" w:rsidRDefault="00A02C49" w:rsidP="00F04722">
            <w:pPr>
              <w:spacing w:before="0" w:after="0" w:line="240" w:lineRule="auto"/>
            </w:pPr>
          </w:p>
        </w:tc>
      </w:tr>
      <w:tr w:rsidR="00A02C49" w:rsidRPr="00886E7F" w14:paraId="69D17A61" w14:textId="77777777" w:rsidTr="000B2BAC">
        <w:tc>
          <w:tcPr>
            <w:tcW w:w="1423" w:type="dxa"/>
          </w:tcPr>
          <w:p w14:paraId="20C31957" w14:textId="77777777" w:rsidR="00A02C49" w:rsidRPr="00F04722" w:rsidRDefault="00A02C49" w:rsidP="00F04722">
            <w:pPr>
              <w:spacing w:before="0" w:after="0" w:line="240" w:lineRule="auto"/>
            </w:pPr>
            <w:r w:rsidRPr="00A361A3">
              <w:t>R4-2106991</w:t>
            </w:r>
          </w:p>
        </w:tc>
        <w:tc>
          <w:tcPr>
            <w:tcW w:w="2116" w:type="dxa"/>
          </w:tcPr>
          <w:p w14:paraId="77AFDB25" w14:textId="77777777" w:rsidR="00A02C49" w:rsidRPr="00F04722" w:rsidRDefault="00A02C49" w:rsidP="00F04722">
            <w:pPr>
              <w:spacing w:before="0" w:after="0" w:line="240" w:lineRule="auto"/>
            </w:pPr>
          </w:p>
        </w:tc>
        <w:tc>
          <w:tcPr>
            <w:tcW w:w="1983" w:type="dxa"/>
          </w:tcPr>
          <w:p w14:paraId="307711A7" w14:textId="77777777" w:rsidR="00A02C49" w:rsidRPr="00F04722" w:rsidRDefault="00A02C49" w:rsidP="00F04722">
            <w:pPr>
              <w:spacing w:before="0" w:after="0" w:line="240" w:lineRule="auto"/>
            </w:pPr>
            <w:r w:rsidRPr="008F533E">
              <w:t xml:space="preserve">Huawei, </w:t>
            </w:r>
            <w:proofErr w:type="spellStart"/>
            <w:r w:rsidRPr="008F533E">
              <w:t>HiSilicon</w:t>
            </w:r>
            <w:proofErr w:type="spellEnd"/>
          </w:p>
        </w:tc>
        <w:tc>
          <w:tcPr>
            <w:tcW w:w="2409" w:type="dxa"/>
          </w:tcPr>
          <w:p w14:paraId="62ED0D35" w14:textId="77777777" w:rsidR="00A02C49" w:rsidRPr="00F04722" w:rsidRDefault="00A02C49" w:rsidP="00F04722">
            <w:pPr>
              <w:spacing w:before="0" w:after="0" w:line="240" w:lineRule="auto"/>
            </w:pPr>
            <w:r w:rsidRPr="00B72DFE">
              <w:t>Endorsed</w:t>
            </w:r>
          </w:p>
        </w:tc>
        <w:tc>
          <w:tcPr>
            <w:tcW w:w="1698" w:type="dxa"/>
          </w:tcPr>
          <w:p w14:paraId="3B20866B" w14:textId="77777777" w:rsidR="00A02C49" w:rsidRPr="00F04722" w:rsidRDefault="00A02C49" w:rsidP="00F04722">
            <w:pPr>
              <w:spacing w:before="0" w:after="0" w:line="240" w:lineRule="auto"/>
            </w:pPr>
          </w:p>
        </w:tc>
      </w:tr>
      <w:tr w:rsidR="00A02C49" w:rsidRPr="00886E7F" w14:paraId="37445BFE" w14:textId="77777777" w:rsidTr="000B2BAC">
        <w:tc>
          <w:tcPr>
            <w:tcW w:w="1423" w:type="dxa"/>
          </w:tcPr>
          <w:p w14:paraId="2450CE55" w14:textId="77777777" w:rsidR="00A02C49" w:rsidRPr="00F04722" w:rsidRDefault="00A02C49" w:rsidP="00F04722">
            <w:pPr>
              <w:spacing w:before="0" w:after="0" w:line="240" w:lineRule="auto"/>
            </w:pPr>
            <w:r w:rsidRPr="00A361A3">
              <w:t>R4-2106390</w:t>
            </w:r>
          </w:p>
        </w:tc>
        <w:tc>
          <w:tcPr>
            <w:tcW w:w="2116" w:type="dxa"/>
          </w:tcPr>
          <w:p w14:paraId="4B08465B" w14:textId="77777777" w:rsidR="00A02C49" w:rsidRPr="00F04722" w:rsidRDefault="00A02C49" w:rsidP="00F04722">
            <w:pPr>
              <w:spacing w:before="0" w:after="0" w:line="240" w:lineRule="auto"/>
            </w:pPr>
          </w:p>
        </w:tc>
        <w:tc>
          <w:tcPr>
            <w:tcW w:w="1983" w:type="dxa"/>
          </w:tcPr>
          <w:p w14:paraId="177FE2BC" w14:textId="77777777" w:rsidR="00A02C49" w:rsidRPr="00F04722" w:rsidRDefault="00A02C49" w:rsidP="00F04722">
            <w:pPr>
              <w:spacing w:before="0" w:after="0" w:line="240" w:lineRule="auto"/>
            </w:pPr>
            <w:r w:rsidRPr="008F533E">
              <w:t>Nokia, Nokia Shanghai Bell</w:t>
            </w:r>
          </w:p>
        </w:tc>
        <w:tc>
          <w:tcPr>
            <w:tcW w:w="2409" w:type="dxa"/>
          </w:tcPr>
          <w:p w14:paraId="2029F953" w14:textId="77777777" w:rsidR="00A02C49" w:rsidRPr="00F04722" w:rsidRDefault="00A02C49" w:rsidP="00F04722">
            <w:pPr>
              <w:spacing w:before="0" w:after="0" w:line="240" w:lineRule="auto"/>
            </w:pPr>
            <w:r w:rsidRPr="00B72DFE">
              <w:t>Revised</w:t>
            </w:r>
          </w:p>
        </w:tc>
        <w:tc>
          <w:tcPr>
            <w:tcW w:w="1698" w:type="dxa"/>
          </w:tcPr>
          <w:p w14:paraId="054EB362" w14:textId="77777777" w:rsidR="00A02C49" w:rsidRPr="00F04722" w:rsidRDefault="00A02C49" w:rsidP="00F04722">
            <w:pPr>
              <w:spacing w:before="0" w:after="0" w:line="240" w:lineRule="auto"/>
            </w:pPr>
          </w:p>
        </w:tc>
      </w:tr>
      <w:tr w:rsidR="00A02C49" w:rsidRPr="00886E7F" w14:paraId="50D88729" w14:textId="77777777" w:rsidTr="000B2BAC">
        <w:tc>
          <w:tcPr>
            <w:tcW w:w="1423" w:type="dxa"/>
          </w:tcPr>
          <w:p w14:paraId="5489EB40" w14:textId="77777777" w:rsidR="00A02C49" w:rsidRPr="00F04722" w:rsidRDefault="00A02C49" w:rsidP="00F04722">
            <w:pPr>
              <w:spacing w:before="0" w:after="0" w:line="240" w:lineRule="auto"/>
            </w:pPr>
            <w:r w:rsidRPr="00A361A3">
              <w:t>R4-2106391</w:t>
            </w:r>
          </w:p>
        </w:tc>
        <w:tc>
          <w:tcPr>
            <w:tcW w:w="2116" w:type="dxa"/>
          </w:tcPr>
          <w:p w14:paraId="4A12D722" w14:textId="77777777" w:rsidR="00A02C49" w:rsidRPr="00F04722" w:rsidRDefault="00A02C49" w:rsidP="00F04722">
            <w:pPr>
              <w:spacing w:before="0" w:after="0" w:line="240" w:lineRule="auto"/>
            </w:pPr>
          </w:p>
        </w:tc>
        <w:tc>
          <w:tcPr>
            <w:tcW w:w="1983" w:type="dxa"/>
          </w:tcPr>
          <w:p w14:paraId="4FD407DF" w14:textId="77777777" w:rsidR="00A02C49" w:rsidRPr="00F04722" w:rsidRDefault="00A02C49" w:rsidP="00F04722">
            <w:pPr>
              <w:spacing w:before="0" w:after="0" w:line="240" w:lineRule="auto"/>
            </w:pPr>
            <w:r w:rsidRPr="008F533E">
              <w:t>Nokia, Nokia Shanghai Bell</w:t>
            </w:r>
          </w:p>
        </w:tc>
        <w:tc>
          <w:tcPr>
            <w:tcW w:w="2409" w:type="dxa"/>
          </w:tcPr>
          <w:p w14:paraId="143ECBA8" w14:textId="77777777" w:rsidR="00A02C49" w:rsidRPr="00F04722" w:rsidRDefault="00A02C49" w:rsidP="00F04722">
            <w:pPr>
              <w:spacing w:before="0" w:after="0" w:line="240" w:lineRule="auto"/>
            </w:pPr>
            <w:r w:rsidRPr="00B72DFE">
              <w:t>already reserved in R4-2106391</w:t>
            </w:r>
          </w:p>
        </w:tc>
        <w:tc>
          <w:tcPr>
            <w:tcW w:w="1698" w:type="dxa"/>
          </w:tcPr>
          <w:p w14:paraId="4817B71C" w14:textId="77777777" w:rsidR="00A02C49" w:rsidRPr="00F04722" w:rsidRDefault="00A02C49" w:rsidP="00F04722">
            <w:pPr>
              <w:spacing w:before="0" w:after="0" w:line="240" w:lineRule="auto"/>
            </w:pPr>
          </w:p>
        </w:tc>
      </w:tr>
      <w:tr w:rsidR="00A02C49" w:rsidRPr="00886E7F" w14:paraId="7D6327D8" w14:textId="77777777" w:rsidTr="000B2BAC">
        <w:tc>
          <w:tcPr>
            <w:tcW w:w="1423" w:type="dxa"/>
          </w:tcPr>
          <w:p w14:paraId="1DC60F81" w14:textId="77777777" w:rsidR="00A02C49" w:rsidRPr="00F04722" w:rsidRDefault="00A02C49" w:rsidP="00F04722">
            <w:pPr>
              <w:spacing w:before="0" w:after="0" w:line="240" w:lineRule="auto"/>
            </w:pPr>
            <w:r w:rsidRPr="00A361A3">
              <w:t>R4-2106992</w:t>
            </w:r>
          </w:p>
        </w:tc>
        <w:tc>
          <w:tcPr>
            <w:tcW w:w="2116" w:type="dxa"/>
          </w:tcPr>
          <w:p w14:paraId="524D9903" w14:textId="77777777" w:rsidR="00A02C49" w:rsidRPr="00F04722" w:rsidRDefault="00A02C49" w:rsidP="00F04722">
            <w:pPr>
              <w:spacing w:before="0" w:after="0" w:line="240" w:lineRule="auto"/>
            </w:pPr>
          </w:p>
        </w:tc>
        <w:tc>
          <w:tcPr>
            <w:tcW w:w="1983" w:type="dxa"/>
          </w:tcPr>
          <w:p w14:paraId="05F3D711" w14:textId="77777777" w:rsidR="00A02C49" w:rsidRPr="00F04722" w:rsidRDefault="00A02C49" w:rsidP="00F04722">
            <w:pPr>
              <w:spacing w:before="0" w:after="0" w:line="240" w:lineRule="auto"/>
            </w:pPr>
            <w:r w:rsidRPr="008F533E">
              <w:t xml:space="preserve">Huawei, </w:t>
            </w:r>
            <w:proofErr w:type="spellStart"/>
            <w:r w:rsidRPr="008F533E">
              <w:t>HiSilicon</w:t>
            </w:r>
            <w:proofErr w:type="spellEnd"/>
          </w:p>
        </w:tc>
        <w:tc>
          <w:tcPr>
            <w:tcW w:w="2409" w:type="dxa"/>
          </w:tcPr>
          <w:p w14:paraId="768E6BE2" w14:textId="77777777" w:rsidR="00A02C49" w:rsidRPr="00F04722" w:rsidRDefault="00A02C49" w:rsidP="00F04722">
            <w:pPr>
              <w:spacing w:before="0" w:after="0" w:line="240" w:lineRule="auto"/>
            </w:pPr>
            <w:r w:rsidRPr="00B72DFE">
              <w:t>Endorsed</w:t>
            </w:r>
          </w:p>
        </w:tc>
        <w:tc>
          <w:tcPr>
            <w:tcW w:w="1698" w:type="dxa"/>
          </w:tcPr>
          <w:p w14:paraId="50CDAC98" w14:textId="77777777" w:rsidR="00A02C49" w:rsidRPr="00F04722" w:rsidRDefault="00A02C49" w:rsidP="00F04722">
            <w:pPr>
              <w:spacing w:before="0" w:after="0" w:line="240" w:lineRule="auto"/>
            </w:pPr>
          </w:p>
        </w:tc>
      </w:tr>
    </w:tbl>
    <w:p w14:paraId="5D1A48C2" w14:textId="77777777" w:rsidR="00DE5EE8" w:rsidRPr="003944F9" w:rsidRDefault="00DE5EE8" w:rsidP="00DE5EE8">
      <w:pPr>
        <w:rPr>
          <w:bCs/>
          <w:lang w:val="en-US"/>
        </w:rPr>
      </w:pPr>
    </w:p>
    <w:p w14:paraId="54661CDB" w14:textId="77777777" w:rsidR="00DE5EE8" w:rsidRPr="003944F9" w:rsidRDefault="00DE5EE8" w:rsidP="00DE5EE8">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116"/>
        <w:gridCol w:w="1983"/>
        <w:gridCol w:w="2409"/>
        <w:gridCol w:w="1698"/>
      </w:tblGrid>
      <w:tr w:rsidR="00F04722" w:rsidRPr="00177728" w14:paraId="61D96209" w14:textId="77777777" w:rsidTr="00173350">
        <w:tc>
          <w:tcPr>
            <w:tcW w:w="1423" w:type="dxa"/>
          </w:tcPr>
          <w:p w14:paraId="33583917" w14:textId="77777777" w:rsidR="00F04722" w:rsidRPr="00177728" w:rsidRDefault="00F04722" w:rsidP="00173350">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116" w:type="dxa"/>
          </w:tcPr>
          <w:p w14:paraId="5A92F92D" w14:textId="77777777" w:rsidR="00F04722" w:rsidRPr="00177728" w:rsidRDefault="00F04722" w:rsidP="00173350">
            <w:pPr>
              <w:spacing w:before="0" w:after="0" w:line="240" w:lineRule="auto"/>
              <w:rPr>
                <w:rStyle w:val="Hyperlink"/>
                <w:b/>
                <w:bCs/>
                <w:color w:val="000000"/>
                <w:u w:val="none"/>
              </w:rPr>
            </w:pPr>
            <w:r w:rsidRPr="00177728">
              <w:rPr>
                <w:rStyle w:val="Hyperlink"/>
                <w:b/>
                <w:bCs/>
                <w:color w:val="000000"/>
                <w:u w:val="none"/>
              </w:rPr>
              <w:t>Title</w:t>
            </w:r>
          </w:p>
        </w:tc>
        <w:tc>
          <w:tcPr>
            <w:tcW w:w="1983" w:type="dxa"/>
          </w:tcPr>
          <w:p w14:paraId="536E1AAC" w14:textId="77777777" w:rsidR="00F04722" w:rsidRPr="00177728" w:rsidRDefault="00F04722" w:rsidP="00173350">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420224D5" w14:textId="77777777" w:rsidR="00F04722" w:rsidRPr="00177728" w:rsidRDefault="00F04722" w:rsidP="00173350">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674BCBE1" w14:textId="77777777" w:rsidR="00F04722" w:rsidRPr="00177728" w:rsidRDefault="00F04722" w:rsidP="00173350">
            <w:pPr>
              <w:spacing w:before="0" w:after="0" w:line="240" w:lineRule="auto"/>
              <w:rPr>
                <w:rStyle w:val="Hyperlink"/>
                <w:b/>
                <w:bCs/>
                <w:color w:val="000000"/>
                <w:u w:val="none"/>
              </w:rPr>
            </w:pPr>
            <w:r w:rsidRPr="00177728">
              <w:rPr>
                <w:rStyle w:val="Hyperlink"/>
                <w:b/>
                <w:bCs/>
                <w:color w:val="000000"/>
                <w:u w:val="none"/>
              </w:rPr>
              <w:t>Comments</w:t>
            </w:r>
          </w:p>
        </w:tc>
      </w:tr>
      <w:tr w:rsidR="006550BD" w:rsidRPr="00886E7F" w14:paraId="22FC7547" w14:textId="77777777" w:rsidTr="00173350">
        <w:tc>
          <w:tcPr>
            <w:tcW w:w="1423" w:type="dxa"/>
          </w:tcPr>
          <w:p w14:paraId="69F9C5D0" w14:textId="1AC02F91" w:rsidR="006550BD" w:rsidRPr="0006737F" w:rsidRDefault="006550BD" w:rsidP="00173350">
            <w:pPr>
              <w:spacing w:before="0" w:after="0" w:line="240" w:lineRule="auto"/>
            </w:pPr>
            <w:r w:rsidRPr="006550BD">
              <w:t>R4-2106390</w:t>
            </w:r>
          </w:p>
        </w:tc>
        <w:tc>
          <w:tcPr>
            <w:tcW w:w="2116" w:type="dxa"/>
          </w:tcPr>
          <w:p w14:paraId="2E26AC48" w14:textId="77777777" w:rsidR="006550BD" w:rsidRDefault="006550BD" w:rsidP="00173350">
            <w:pPr>
              <w:spacing w:before="0" w:after="0" w:line="240" w:lineRule="auto"/>
            </w:pPr>
            <w:r>
              <w:t>Draft CR for Idle Mode measurements of inter-frequency RAT CA candidate cells for early reporting</w:t>
            </w:r>
          </w:p>
          <w:p w14:paraId="1CAC1954" w14:textId="77777777" w:rsidR="006550BD" w:rsidRPr="0006737F" w:rsidRDefault="006550BD" w:rsidP="00173350">
            <w:pPr>
              <w:spacing w:before="0" w:after="0" w:line="240" w:lineRule="auto"/>
            </w:pPr>
            <w:r>
              <w:t>(TC#3)</w:t>
            </w:r>
          </w:p>
        </w:tc>
        <w:tc>
          <w:tcPr>
            <w:tcW w:w="1983" w:type="dxa"/>
          </w:tcPr>
          <w:p w14:paraId="115476D2" w14:textId="77777777" w:rsidR="006550BD" w:rsidRDefault="006550BD" w:rsidP="00173350">
            <w:pPr>
              <w:spacing w:before="0" w:after="0" w:line="240" w:lineRule="auto"/>
            </w:pPr>
            <w:r>
              <w:t>Nokia, Nokia Shanghai</w:t>
            </w:r>
          </w:p>
          <w:p w14:paraId="705F1ED1" w14:textId="77777777" w:rsidR="006550BD" w:rsidRPr="0006737F" w:rsidRDefault="006550BD" w:rsidP="00173350">
            <w:pPr>
              <w:spacing w:before="0" w:after="0" w:line="240" w:lineRule="auto"/>
            </w:pPr>
            <w:r>
              <w:t>Bell</w:t>
            </w:r>
          </w:p>
        </w:tc>
        <w:tc>
          <w:tcPr>
            <w:tcW w:w="2409" w:type="dxa"/>
          </w:tcPr>
          <w:p w14:paraId="0C2E318A" w14:textId="5C2CE57F" w:rsidR="006550BD" w:rsidRPr="0006737F" w:rsidRDefault="006550BD" w:rsidP="00173350">
            <w:pPr>
              <w:spacing w:before="0" w:after="0" w:line="240" w:lineRule="auto"/>
            </w:pPr>
            <w:r>
              <w:t>Postponed</w:t>
            </w:r>
          </w:p>
        </w:tc>
        <w:tc>
          <w:tcPr>
            <w:tcW w:w="1698" w:type="dxa"/>
          </w:tcPr>
          <w:p w14:paraId="632F271D" w14:textId="77777777" w:rsidR="006550BD" w:rsidRPr="0006737F" w:rsidRDefault="006550BD" w:rsidP="00173350">
            <w:pPr>
              <w:spacing w:before="0" w:after="0" w:line="240" w:lineRule="auto"/>
            </w:pPr>
          </w:p>
        </w:tc>
      </w:tr>
      <w:tr w:rsidR="006550BD" w:rsidRPr="00886E7F" w14:paraId="132A14FD" w14:textId="77777777" w:rsidTr="00173350">
        <w:tc>
          <w:tcPr>
            <w:tcW w:w="1423" w:type="dxa"/>
          </w:tcPr>
          <w:p w14:paraId="6B92D14D" w14:textId="75CA5D0A" w:rsidR="006550BD" w:rsidRPr="0006737F" w:rsidRDefault="006550BD" w:rsidP="006550BD">
            <w:pPr>
              <w:spacing w:before="0" w:after="0" w:line="240" w:lineRule="auto"/>
            </w:pPr>
            <w:r>
              <w:t>R4-2105737</w:t>
            </w:r>
          </w:p>
        </w:tc>
        <w:tc>
          <w:tcPr>
            <w:tcW w:w="2116" w:type="dxa"/>
          </w:tcPr>
          <w:p w14:paraId="4F433326" w14:textId="77777777" w:rsidR="006550BD" w:rsidRDefault="006550BD" w:rsidP="006550BD">
            <w:pPr>
              <w:spacing w:before="0" w:after="0" w:line="240" w:lineRule="auto"/>
            </w:pPr>
            <w:r>
              <w:t>Draft CR for Idle Mode measurements of inter-frequency RAT CA candidate cells for early reporting</w:t>
            </w:r>
          </w:p>
          <w:p w14:paraId="7A747599" w14:textId="600E103F" w:rsidR="006550BD" w:rsidRPr="0006737F" w:rsidRDefault="006550BD" w:rsidP="006550BD">
            <w:pPr>
              <w:spacing w:before="0" w:after="0" w:line="240" w:lineRule="auto"/>
            </w:pPr>
            <w:r>
              <w:t>(TC#3)</w:t>
            </w:r>
          </w:p>
        </w:tc>
        <w:tc>
          <w:tcPr>
            <w:tcW w:w="1983" w:type="dxa"/>
          </w:tcPr>
          <w:p w14:paraId="169219C1" w14:textId="77777777" w:rsidR="006550BD" w:rsidRDefault="006550BD" w:rsidP="006550BD">
            <w:pPr>
              <w:spacing w:before="0" w:after="0" w:line="240" w:lineRule="auto"/>
            </w:pPr>
            <w:r>
              <w:t>Nokia, Nokia Shanghai</w:t>
            </w:r>
          </w:p>
          <w:p w14:paraId="60D06DE2" w14:textId="7DF2C4EC" w:rsidR="006550BD" w:rsidRPr="0006737F" w:rsidRDefault="006550BD" w:rsidP="006550BD">
            <w:pPr>
              <w:spacing w:before="0" w:after="0" w:line="240" w:lineRule="auto"/>
            </w:pPr>
            <w:r>
              <w:t>Bell</w:t>
            </w:r>
          </w:p>
        </w:tc>
        <w:tc>
          <w:tcPr>
            <w:tcW w:w="2409" w:type="dxa"/>
          </w:tcPr>
          <w:p w14:paraId="37146852" w14:textId="2F594822" w:rsidR="006550BD" w:rsidRPr="0006737F" w:rsidRDefault="006550BD" w:rsidP="006550BD">
            <w:pPr>
              <w:spacing w:before="0" w:after="0" w:line="240" w:lineRule="auto"/>
            </w:pPr>
            <w:r>
              <w:t>Withdrawn</w:t>
            </w:r>
          </w:p>
        </w:tc>
        <w:tc>
          <w:tcPr>
            <w:tcW w:w="1698" w:type="dxa"/>
          </w:tcPr>
          <w:p w14:paraId="24F2D6E0" w14:textId="77777777" w:rsidR="006550BD" w:rsidRPr="0006737F" w:rsidRDefault="006550BD" w:rsidP="006550BD">
            <w:pPr>
              <w:spacing w:before="0" w:after="0" w:line="240" w:lineRule="auto"/>
            </w:pPr>
          </w:p>
        </w:tc>
      </w:tr>
      <w:tr w:rsidR="006550BD" w:rsidRPr="00886E7F" w14:paraId="2F1526AE" w14:textId="77777777" w:rsidTr="00173350">
        <w:tc>
          <w:tcPr>
            <w:tcW w:w="1423" w:type="dxa"/>
          </w:tcPr>
          <w:p w14:paraId="0721D595" w14:textId="05F91432" w:rsidR="006550BD" w:rsidRPr="0006737F" w:rsidRDefault="006550BD" w:rsidP="006550BD">
            <w:pPr>
              <w:spacing w:before="0" w:after="0" w:line="240" w:lineRule="auto"/>
            </w:pPr>
            <w:r>
              <w:t>R4-2106391</w:t>
            </w:r>
          </w:p>
        </w:tc>
        <w:tc>
          <w:tcPr>
            <w:tcW w:w="2116" w:type="dxa"/>
          </w:tcPr>
          <w:p w14:paraId="3F887A96" w14:textId="77777777" w:rsidR="006550BD" w:rsidRDefault="006550BD" w:rsidP="006550BD">
            <w:pPr>
              <w:spacing w:before="0" w:after="0" w:line="240" w:lineRule="auto"/>
            </w:pPr>
            <w:r>
              <w:t>Draft Big CR: Introduction of Rel-16 MR-</w:t>
            </w:r>
          </w:p>
          <w:p w14:paraId="71D39DB6" w14:textId="77777777" w:rsidR="006550BD" w:rsidRDefault="006550BD" w:rsidP="006550BD">
            <w:pPr>
              <w:spacing w:before="0" w:after="0" w:line="240" w:lineRule="auto"/>
            </w:pPr>
            <w:r>
              <w:t>DC EMR RRM performance requirements</w:t>
            </w:r>
          </w:p>
          <w:p w14:paraId="380B6AEE" w14:textId="5E564B6C" w:rsidR="006550BD" w:rsidRPr="0006737F" w:rsidRDefault="006550BD" w:rsidP="006550BD">
            <w:pPr>
              <w:spacing w:before="0" w:after="0" w:line="240" w:lineRule="auto"/>
            </w:pPr>
            <w:r>
              <w:t>(TS 38.133)</w:t>
            </w:r>
          </w:p>
        </w:tc>
        <w:tc>
          <w:tcPr>
            <w:tcW w:w="1983" w:type="dxa"/>
          </w:tcPr>
          <w:p w14:paraId="2F985543" w14:textId="77777777" w:rsidR="006550BD" w:rsidRDefault="006550BD" w:rsidP="006550BD">
            <w:pPr>
              <w:spacing w:before="0" w:after="0" w:line="240" w:lineRule="auto"/>
            </w:pPr>
            <w:r>
              <w:t>Nokia, Nokia Shanghai</w:t>
            </w:r>
          </w:p>
          <w:p w14:paraId="2911EFF9" w14:textId="020BBBD1" w:rsidR="006550BD" w:rsidRPr="0006737F" w:rsidRDefault="006550BD" w:rsidP="006550BD">
            <w:pPr>
              <w:spacing w:before="0" w:after="0" w:line="240" w:lineRule="auto"/>
            </w:pPr>
            <w:r>
              <w:t>Bell</w:t>
            </w:r>
          </w:p>
        </w:tc>
        <w:tc>
          <w:tcPr>
            <w:tcW w:w="2409" w:type="dxa"/>
          </w:tcPr>
          <w:p w14:paraId="302FF02F" w14:textId="1730F78D" w:rsidR="006550BD" w:rsidRPr="0006737F" w:rsidRDefault="006550BD" w:rsidP="006550BD">
            <w:pPr>
              <w:spacing w:before="0" w:after="0" w:line="240" w:lineRule="auto"/>
            </w:pPr>
            <w:r>
              <w:t>email approval</w:t>
            </w:r>
          </w:p>
        </w:tc>
        <w:tc>
          <w:tcPr>
            <w:tcW w:w="1698" w:type="dxa"/>
          </w:tcPr>
          <w:p w14:paraId="3A1E14EA" w14:textId="77777777" w:rsidR="006550BD" w:rsidRPr="0006737F" w:rsidRDefault="006550BD" w:rsidP="006550BD">
            <w:pPr>
              <w:spacing w:before="0" w:after="0" w:line="240" w:lineRule="auto"/>
            </w:pPr>
          </w:p>
        </w:tc>
      </w:tr>
      <w:tr w:rsidR="006550BD" w:rsidRPr="00886E7F" w14:paraId="77F55B96" w14:textId="77777777" w:rsidTr="00173350">
        <w:tc>
          <w:tcPr>
            <w:tcW w:w="1423" w:type="dxa"/>
          </w:tcPr>
          <w:p w14:paraId="2DF8742C" w14:textId="4C959FA9" w:rsidR="006550BD" w:rsidRPr="0006737F" w:rsidRDefault="006550BD" w:rsidP="006550BD">
            <w:pPr>
              <w:spacing w:before="0" w:after="0" w:line="240" w:lineRule="auto"/>
            </w:pPr>
            <w:r w:rsidRPr="006550BD">
              <w:t>R4-2105841</w:t>
            </w:r>
          </w:p>
        </w:tc>
        <w:tc>
          <w:tcPr>
            <w:tcW w:w="2116" w:type="dxa"/>
          </w:tcPr>
          <w:p w14:paraId="231AF328" w14:textId="77777777" w:rsidR="006550BD" w:rsidRDefault="006550BD" w:rsidP="006550BD">
            <w:pPr>
              <w:spacing w:before="0" w:after="0" w:line="240" w:lineRule="auto"/>
            </w:pPr>
            <w:r>
              <w:t>WF on Test cases for MR-DC Idle mode CA</w:t>
            </w:r>
          </w:p>
          <w:p w14:paraId="2F8D87BD" w14:textId="5BEF1A6C" w:rsidR="006550BD" w:rsidRPr="0006737F" w:rsidRDefault="006550BD" w:rsidP="006550BD">
            <w:pPr>
              <w:spacing w:before="0" w:after="0" w:line="240" w:lineRule="auto"/>
            </w:pPr>
            <w:r>
              <w:t>measurements</w:t>
            </w:r>
          </w:p>
        </w:tc>
        <w:tc>
          <w:tcPr>
            <w:tcW w:w="1983" w:type="dxa"/>
          </w:tcPr>
          <w:p w14:paraId="7ED599B7" w14:textId="77777777" w:rsidR="006550BD" w:rsidRDefault="006550BD" w:rsidP="006550BD">
            <w:pPr>
              <w:spacing w:before="0" w:after="0" w:line="240" w:lineRule="auto"/>
            </w:pPr>
            <w:r>
              <w:t>Nokia, Nokia Shanghai</w:t>
            </w:r>
          </w:p>
          <w:p w14:paraId="639D29A3" w14:textId="637704AE" w:rsidR="006550BD" w:rsidRPr="0006737F" w:rsidRDefault="006550BD" w:rsidP="006550BD">
            <w:pPr>
              <w:spacing w:before="0" w:after="0" w:line="240" w:lineRule="auto"/>
            </w:pPr>
            <w:r>
              <w:t>Bell</w:t>
            </w:r>
          </w:p>
        </w:tc>
        <w:tc>
          <w:tcPr>
            <w:tcW w:w="2409" w:type="dxa"/>
          </w:tcPr>
          <w:p w14:paraId="1F533319" w14:textId="67FB6325" w:rsidR="006550BD" w:rsidRPr="0006737F" w:rsidRDefault="006550BD" w:rsidP="006550BD">
            <w:pPr>
              <w:spacing w:before="0" w:after="0" w:line="240" w:lineRule="auto"/>
            </w:pPr>
            <w:r>
              <w:t>Agreeable</w:t>
            </w:r>
          </w:p>
        </w:tc>
        <w:tc>
          <w:tcPr>
            <w:tcW w:w="1698" w:type="dxa"/>
          </w:tcPr>
          <w:p w14:paraId="55DC1A9A" w14:textId="77777777" w:rsidR="006550BD" w:rsidRPr="0006737F" w:rsidRDefault="006550BD" w:rsidP="006550BD">
            <w:pPr>
              <w:spacing w:before="0" w:after="0" w:line="240" w:lineRule="auto"/>
            </w:pPr>
          </w:p>
        </w:tc>
      </w:tr>
    </w:tbl>
    <w:p w14:paraId="6C6DEA5A" w14:textId="77777777" w:rsidR="00DE5EE8" w:rsidRPr="003944F9" w:rsidRDefault="00DE5EE8" w:rsidP="00DE5EE8">
      <w:pPr>
        <w:rPr>
          <w:bCs/>
          <w:lang w:val="en-US"/>
        </w:rPr>
      </w:pPr>
    </w:p>
    <w:p w14:paraId="4FC47502" w14:textId="77777777" w:rsidR="00DE5EE8" w:rsidRDefault="00DE5EE8" w:rsidP="00DE5EE8">
      <w:r>
        <w:t>================================================================================</w:t>
      </w:r>
    </w:p>
    <w:p w14:paraId="30DB3379" w14:textId="22A50B50" w:rsidR="00DE5EE8" w:rsidRDefault="00DE5EE8" w:rsidP="00DE5EE8">
      <w:pPr>
        <w:rPr>
          <w:lang w:eastAsia="ko-KR"/>
        </w:rPr>
      </w:pPr>
    </w:p>
    <w:p w14:paraId="5F80AC35" w14:textId="77777777" w:rsidR="00DE5EE8" w:rsidRDefault="00DE5EE8" w:rsidP="00DE5EE8">
      <w:r>
        <w:t>================================================================================</w:t>
      </w:r>
    </w:p>
    <w:p w14:paraId="665B5AA6" w14:textId="55F9557E" w:rsidR="00DE5EE8" w:rsidRPr="00D24000" w:rsidRDefault="00DE5EE8" w:rsidP="00DE5EE8">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E5EE8">
        <w:rPr>
          <w:rFonts w:ascii="Arial" w:hAnsi="Arial" w:cs="Arial"/>
          <w:b/>
          <w:color w:val="C00000"/>
          <w:sz w:val="24"/>
          <w:u w:val="single"/>
        </w:rPr>
        <w:t>[98-bis-e][20</w:t>
      </w:r>
      <w:r>
        <w:rPr>
          <w:rFonts w:ascii="Arial" w:hAnsi="Arial" w:cs="Arial"/>
          <w:b/>
          <w:color w:val="C00000"/>
          <w:sz w:val="24"/>
          <w:u w:val="single"/>
        </w:rPr>
        <w:t>5</w:t>
      </w:r>
      <w:r w:rsidRPr="00DE5EE8">
        <w:rPr>
          <w:rFonts w:ascii="Arial" w:hAnsi="Arial" w:cs="Arial"/>
          <w:b/>
          <w:color w:val="C00000"/>
          <w:sz w:val="24"/>
          <w:u w:val="single"/>
        </w:rPr>
        <w:t>] LTE_NR_DC_CA_RRM_</w:t>
      </w:r>
      <w:r>
        <w:rPr>
          <w:rFonts w:ascii="Arial" w:hAnsi="Arial" w:cs="Arial"/>
          <w:b/>
          <w:color w:val="C00000"/>
          <w:sz w:val="24"/>
          <w:u w:val="single"/>
        </w:rPr>
        <w:t>2</w:t>
      </w:r>
    </w:p>
    <w:p w14:paraId="59B173A3" w14:textId="77777777" w:rsidR="00DE5EE8" w:rsidRDefault="00DE5EE8" w:rsidP="00DE5EE8">
      <w:pPr>
        <w:rPr>
          <w:lang w:val="en-US"/>
        </w:rPr>
      </w:pPr>
    </w:p>
    <w:p w14:paraId="07AE0C2F" w14:textId="703208C9" w:rsidR="00DE5EE8" w:rsidRDefault="00DE5EE8" w:rsidP="00DE5EE8">
      <w:pPr>
        <w:ind w:left="720" w:hanging="720"/>
        <w:rPr>
          <w:i/>
        </w:rPr>
      </w:pPr>
      <w:r>
        <w:rPr>
          <w:rFonts w:ascii="Arial" w:hAnsi="Arial" w:cs="Arial"/>
          <w:b/>
          <w:color w:val="0000FF"/>
          <w:sz w:val="24"/>
          <w:u w:val="thick"/>
        </w:rPr>
        <w:t>R4-2105675</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Pr>
          <w:rFonts w:ascii="Arial" w:hAnsi="Arial" w:cs="Arial"/>
          <w:b/>
          <w:sz w:val="24"/>
        </w:rPr>
        <w:t>5</w:t>
      </w:r>
      <w:r w:rsidRPr="00DE5EE8">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3B1623FE" w14:textId="77777777" w:rsidR="00DE5EE8" w:rsidRPr="00944C49" w:rsidRDefault="00DE5EE8" w:rsidP="00DE5EE8">
      <w:pPr>
        <w:rPr>
          <w:rFonts w:ascii="Arial" w:hAnsi="Arial" w:cs="Arial"/>
          <w:b/>
          <w:lang w:val="en-US" w:eastAsia="zh-CN"/>
        </w:rPr>
      </w:pPr>
      <w:r w:rsidRPr="00944C49">
        <w:rPr>
          <w:rFonts w:ascii="Arial" w:hAnsi="Arial" w:cs="Arial"/>
          <w:b/>
          <w:lang w:val="en-US" w:eastAsia="zh-CN"/>
        </w:rPr>
        <w:t xml:space="preserve">Abstract: </w:t>
      </w:r>
    </w:p>
    <w:p w14:paraId="5B6F9499" w14:textId="77777777" w:rsidR="00DE5EE8" w:rsidRDefault="00DE5EE8" w:rsidP="00DE5EE8">
      <w:pPr>
        <w:rPr>
          <w:rFonts w:ascii="Arial" w:hAnsi="Arial" w:cs="Arial"/>
          <w:b/>
          <w:lang w:val="en-US" w:eastAsia="zh-CN"/>
        </w:rPr>
      </w:pPr>
      <w:r w:rsidRPr="00944C49">
        <w:rPr>
          <w:rFonts w:ascii="Arial" w:hAnsi="Arial" w:cs="Arial"/>
          <w:b/>
          <w:lang w:val="en-US" w:eastAsia="zh-CN"/>
        </w:rPr>
        <w:t xml:space="preserve">Discussion: </w:t>
      </w:r>
    </w:p>
    <w:p w14:paraId="62A49CCD" w14:textId="757C4972" w:rsidR="00DE5EE8" w:rsidRDefault="000B2BAC" w:rsidP="00DE5EE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R4-2105807 (from R4-2105675).</w:t>
      </w:r>
    </w:p>
    <w:p w14:paraId="0BE2BCBD" w14:textId="15B16733" w:rsidR="000B2BAC" w:rsidRDefault="000B2BAC" w:rsidP="000B2BAC">
      <w:pPr>
        <w:ind w:left="720" w:hanging="720"/>
        <w:rPr>
          <w:i/>
        </w:rPr>
      </w:pPr>
      <w:r>
        <w:rPr>
          <w:rFonts w:ascii="Arial" w:hAnsi="Arial" w:cs="Arial"/>
          <w:b/>
          <w:color w:val="0000FF"/>
          <w:sz w:val="24"/>
          <w:u w:val="thick"/>
        </w:rPr>
        <w:lastRenderedPageBreak/>
        <w:t>R4-2105807</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Pr>
          <w:rFonts w:ascii="Arial" w:hAnsi="Arial" w:cs="Arial"/>
          <w:b/>
          <w:sz w:val="24"/>
        </w:rPr>
        <w:t>5</w:t>
      </w:r>
      <w:r w:rsidRPr="00DE5EE8">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46F6492" w14:textId="77777777" w:rsidR="000B2BAC" w:rsidRPr="00944C49" w:rsidRDefault="000B2BAC" w:rsidP="000B2BAC">
      <w:pPr>
        <w:rPr>
          <w:rFonts w:ascii="Arial" w:hAnsi="Arial" w:cs="Arial"/>
          <w:b/>
          <w:lang w:val="en-US" w:eastAsia="zh-CN"/>
        </w:rPr>
      </w:pPr>
      <w:r w:rsidRPr="00944C49">
        <w:rPr>
          <w:rFonts w:ascii="Arial" w:hAnsi="Arial" w:cs="Arial"/>
          <w:b/>
          <w:lang w:val="en-US" w:eastAsia="zh-CN"/>
        </w:rPr>
        <w:t xml:space="preserve">Abstract: </w:t>
      </w:r>
    </w:p>
    <w:p w14:paraId="1071FA93" w14:textId="77777777" w:rsidR="000B2BAC" w:rsidRDefault="000B2BAC" w:rsidP="000B2BAC">
      <w:pPr>
        <w:rPr>
          <w:rFonts w:ascii="Arial" w:hAnsi="Arial" w:cs="Arial"/>
          <w:b/>
          <w:lang w:val="en-US" w:eastAsia="zh-CN"/>
        </w:rPr>
      </w:pPr>
      <w:r w:rsidRPr="00944C49">
        <w:rPr>
          <w:rFonts w:ascii="Arial" w:hAnsi="Arial" w:cs="Arial"/>
          <w:b/>
          <w:lang w:val="en-US" w:eastAsia="zh-CN"/>
        </w:rPr>
        <w:t xml:space="preserve">Discussion: </w:t>
      </w:r>
    </w:p>
    <w:p w14:paraId="7FA6A274" w14:textId="3E6E8F6F" w:rsidR="000B2BAC" w:rsidRDefault="00B70AAA" w:rsidP="000B2BA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02061E7" w14:textId="77777777" w:rsidR="00DE5EE8" w:rsidRPr="002C14F0" w:rsidRDefault="00DE5EE8" w:rsidP="00DE5EE8">
      <w:pPr>
        <w:rPr>
          <w:lang w:val="en-US"/>
        </w:rPr>
      </w:pPr>
    </w:p>
    <w:p w14:paraId="05E37671" w14:textId="342E6678" w:rsidR="009E5B43" w:rsidRPr="00BC126F" w:rsidRDefault="009E5B43" w:rsidP="009E5B43">
      <w:pPr>
        <w:pStyle w:val="R4Topic"/>
        <w:rPr>
          <w:u w:val="single"/>
        </w:rPr>
      </w:pPr>
      <w:r w:rsidRPr="00BC126F">
        <w:rPr>
          <w:u w:val="single"/>
        </w:rPr>
        <w:t>GTW session (</w:t>
      </w:r>
      <w:r>
        <w:rPr>
          <w:u w:val="single"/>
          <w:lang w:val="en-US"/>
        </w:rPr>
        <w:t>April 1</w:t>
      </w:r>
      <w:r w:rsidR="0073049E">
        <w:rPr>
          <w:u w:val="single"/>
          <w:lang w:val="ru-RU"/>
        </w:rPr>
        <w:t>4</w:t>
      </w:r>
      <w:r w:rsidRPr="00BC126F">
        <w:rPr>
          <w:u w:val="single"/>
        </w:rPr>
        <w:t>, 202</w:t>
      </w:r>
      <w:r>
        <w:rPr>
          <w:u w:val="single"/>
        </w:rPr>
        <w:t>1</w:t>
      </w:r>
      <w:r w:rsidRPr="00BC126F">
        <w:rPr>
          <w:u w:val="single"/>
        </w:rPr>
        <w:t>)</w:t>
      </w:r>
    </w:p>
    <w:p w14:paraId="01C53737" w14:textId="77777777" w:rsidR="0073049E" w:rsidRPr="0073049E" w:rsidRDefault="0073049E" w:rsidP="0073049E">
      <w:pPr>
        <w:pStyle w:val="ListParagraph"/>
        <w:numPr>
          <w:ilvl w:val="0"/>
          <w:numId w:val="9"/>
        </w:numPr>
        <w:spacing w:before="60" w:after="60" w:line="252" w:lineRule="auto"/>
        <w:rPr>
          <w:bCs/>
          <w:u w:val="single"/>
        </w:rPr>
      </w:pPr>
      <w:r w:rsidRPr="0073049E">
        <w:rPr>
          <w:bCs/>
          <w:u w:val="single"/>
        </w:rPr>
        <w:t>Issue 1-1-1: Principle for branching of requirement</w:t>
      </w:r>
    </w:p>
    <w:p w14:paraId="05E3F214" w14:textId="77777777" w:rsidR="0073049E" w:rsidRPr="0073049E" w:rsidRDefault="0073049E" w:rsidP="0073049E">
      <w:pPr>
        <w:pStyle w:val="ListParagraph"/>
        <w:numPr>
          <w:ilvl w:val="1"/>
          <w:numId w:val="9"/>
        </w:numPr>
        <w:spacing w:line="252" w:lineRule="auto"/>
        <w:rPr>
          <w:bCs/>
        </w:rPr>
      </w:pPr>
      <w:r w:rsidRPr="0073049E">
        <w:rPr>
          <w:bCs/>
        </w:rPr>
        <w:t>Proposals</w:t>
      </w:r>
    </w:p>
    <w:p w14:paraId="14CAAC7B" w14:textId="2B981BD6" w:rsidR="0073049E" w:rsidRPr="0073049E" w:rsidRDefault="0073049E" w:rsidP="0073049E">
      <w:pPr>
        <w:pStyle w:val="ListParagraph"/>
        <w:numPr>
          <w:ilvl w:val="2"/>
          <w:numId w:val="9"/>
        </w:numPr>
        <w:spacing w:line="252" w:lineRule="auto"/>
        <w:rPr>
          <w:bCs/>
        </w:rPr>
      </w:pPr>
      <w:r w:rsidRPr="0073049E">
        <w:rPr>
          <w:bCs/>
        </w:rPr>
        <w:t xml:space="preserve">Option 1 (Apple): When discussing the replacement of </w:t>
      </w:r>
      <w:proofErr w:type="spellStart"/>
      <w:r w:rsidRPr="0073049E">
        <w:rPr>
          <w:bCs/>
        </w:rPr>
        <w:t>measCycleSCell</w:t>
      </w:r>
      <w:proofErr w:type="spellEnd"/>
      <w:r w:rsidRPr="0073049E">
        <w:rPr>
          <w:bCs/>
        </w:rPr>
        <w:t xml:space="preserve">, the principle “if the target cell has been measured less than </w:t>
      </w:r>
      <w:r w:rsidR="00382632">
        <w:rPr>
          <w:strike/>
          <w:color w:val="7030A0"/>
        </w:rPr>
        <w:t>160ms</w:t>
      </w:r>
      <w:r w:rsidR="00382632">
        <w:rPr>
          <w:color w:val="7030A0"/>
        </w:rPr>
        <w:t xml:space="preserve"> X</w:t>
      </w:r>
      <w:r w:rsidRPr="0073049E">
        <w:rPr>
          <w:bCs/>
        </w:rPr>
        <w:t xml:space="preserve"> </w:t>
      </w:r>
      <w:proofErr w:type="spellStart"/>
      <w:r w:rsidRPr="0073049E">
        <w:rPr>
          <w:bCs/>
        </w:rPr>
        <w:t>ms</w:t>
      </w:r>
      <w:proofErr w:type="spellEnd"/>
      <w:r w:rsidRPr="0073049E">
        <w:rPr>
          <w:bCs/>
        </w:rPr>
        <w:t xml:space="preserve"> before the activation command, then no additional time for AGC is needed” should not be changed.</w:t>
      </w:r>
      <w:r w:rsidR="00382632">
        <w:rPr>
          <w:bCs/>
        </w:rPr>
        <w:t xml:space="preserve"> </w:t>
      </w:r>
    </w:p>
    <w:p w14:paraId="3E47B288" w14:textId="782F9D01" w:rsidR="0073049E" w:rsidRPr="0073049E" w:rsidRDefault="0073049E" w:rsidP="0073049E">
      <w:pPr>
        <w:pStyle w:val="ListParagraph"/>
        <w:numPr>
          <w:ilvl w:val="2"/>
          <w:numId w:val="9"/>
        </w:numPr>
        <w:spacing w:line="252" w:lineRule="auto"/>
        <w:rPr>
          <w:bCs/>
        </w:rPr>
      </w:pPr>
      <w:r w:rsidRPr="0073049E">
        <w:rPr>
          <w:bCs/>
        </w:rPr>
        <w:t xml:space="preserve">Option 2 (Nokia): Only split requirements based on known/unknown cell status. Do not further split requirements depending on measurement rate </w:t>
      </w:r>
      <w:proofErr w:type="spellStart"/>
      <w:r w:rsidRPr="0073049E">
        <w:rPr>
          <w:bCs/>
        </w:rPr>
        <w:t>etc</w:t>
      </w:r>
      <w:proofErr w:type="spellEnd"/>
      <w:r w:rsidRPr="0073049E">
        <w:rPr>
          <w:bCs/>
        </w:rPr>
        <w:t xml:space="preserve"> for known cells. </w:t>
      </w:r>
    </w:p>
    <w:p w14:paraId="08770F42" w14:textId="77777777" w:rsidR="0073049E" w:rsidRPr="0073049E" w:rsidRDefault="0073049E" w:rsidP="0073049E">
      <w:pPr>
        <w:pStyle w:val="ListParagraph"/>
        <w:numPr>
          <w:ilvl w:val="1"/>
          <w:numId w:val="9"/>
        </w:numPr>
        <w:spacing w:line="252" w:lineRule="auto"/>
        <w:rPr>
          <w:lang w:eastAsia="ja-JP"/>
        </w:rPr>
      </w:pPr>
      <w:r w:rsidRPr="0073049E">
        <w:rPr>
          <w:lang w:eastAsia="ja-JP"/>
        </w:rPr>
        <w:t>Discussion</w:t>
      </w:r>
    </w:p>
    <w:p w14:paraId="5A91122B" w14:textId="120EE171" w:rsidR="0073049E" w:rsidRDefault="00382632" w:rsidP="0073049E">
      <w:pPr>
        <w:pStyle w:val="ListParagraph"/>
        <w:numPr>
          <w:ilvl w:val="2"/>
          <w:numId w:val="9"/>
        </w:numPr>
        <w:spacing w:line="252" w:lineRule="auto"/>
        <w:rPr>
          <w:lang w:eastAsia="ja-JP"/>
        </w:rPr>
      </w:pPr>
      <w:r>
        <w:rPr>
          <w:lang w:eastAsia="ja-JP"/>
        </w:rPr>
        <w:t>Nokia: Prefer EUTRAN approach</w:t>
      </w:r>
    </w:p>
    <w:p w14:paraId="5FEB5615" w14:textId="62DB455F" w:rsidR="00382632" w:rsidRDefault="00382632" w:rsidP="0073049E">
      <w:pPr>
        <w:pStyle w:val="ListParagraph"/>
        <w:numPr>
          <w:ilvl w:val="2"/>
          <w:numId w:val="9"/>
        </w:numPr>
        <w:spacing w:line="252" w:lineRule="auto"/>
        <w:rPr>
          <w:lang w:eastAsia="ja-JP"/>
        </w:rPr>
      </w:pPr>
      <w:r>
        <w:rPr>
          <w:lang w:eastAsia="ja-JP"/>
        </w:rPr>
        <w:t xml:space="preserve">Apple: We use </w:t>
      </w:r>
      <w:proofErr w:type="spellStart"/>
      <w:r>
        <w:rPr>
          <w:lang w:eastAsia="ja-JP"/>
        </w:rPr>
        <w:t>measCycleSCell</w:t>
      </w:r>
      <w:proofErr w:type="spellEnd"/>
      <w:r>
        <w:rPr>
          <w:lang w:eastAsia="ja-JP"/>
        </w:rPr>
        <w:t xml:space="preserve"> as one of the conditions to derive that UE needs additional AGC time.</w:t>
      </w:r>
    </w:p>
    <w:p w14:paraId="11012CF9" w14:textId="13BE7CE7" w:rsidR="001E18BD" w:rsidRDefault="001E18BD" w:rsidP="0073049E">
      <w:pPr>
        <w:pStyle w:val="ListParagraph"/>
        <w:numPr>
          <w:ilvl w:val="2"/>
          <w:numId w:val="9"/>
        </w:numPr>
        <w:spacing w:line="252" w:lineRule="auto"/>
        <w:rPr>
          <w:lang w:eastAsia="ja-JP"/>
        </w:rPr>
      </w:pPr>
      <w:r>
        <w:rPr>
          <w:lang w:eastAsia="ja-JP"/>
        </w:rPr>
        <w:t>Nokia: Option 1 is acceptable</w:t>
      </w:r>
    </w:p>
    <w:p w14:paraId="0DCA69D6" w14:textId="38DB40A1" w:rsidR="00484F01" w:rsidRDefault="00484F01" w:rsidP="0073049E">
      <w:pPr>
        <w:pStyle w:val="ListParagraph"/>
        <w:numPr>
          <w:ilvl w:val="2"/>
          <w:numId w:val="9"/>
        </w:numPr>
        <w:spacing w:line="252" w:lineRule="auto"/>
        <w:rPr>
          <w:lang w:eastAsia="ja-JP"/>
        </w:rPr>
      </w:pPr>
      <w:r>
        <w:rPr>
          <w:lang w:eastAsia="ja-JP"/>
        </w:rPr>
        <w:t>QC: there may be some uncertainty on the wording “</w:t>
      </w:r>
      <w:r w:rsidRPr="0073049E">
        <w:rPr>
          <w:bCs/>
        </w:rPr>
        <w:t>target cell has been measured</w:t>
      </w:r>
      <w:r>
        <w:rPr>
          <w:lang w:eastAsia="ja-JP"/>
        </w:rPr>
        <w:t>” since the measurement is up to UE implementation</w:t>
      </w:r>
    </w:p>
    <w:p w14:paraId="4E4B37EE" w14:textId="2B28926F" w:rsidR="00484F01" w:rsidRPr="0073049E" w:rsidRDefault="00484F01" w:rsidP="00484F01">
      <w:pPr>
        <w:pStyle w:val="ListParagraph"/>
        <w:numPr>
          <w:ilvl w:val="3"/>
          <w:numId w:val="9"/>
        </w:numPr>
        <w:spacing w:line="252" w:lineRule="auto"/>
        <w:rPr>
          <w:lang w:eastAsia="ja-JP"/>
        </w:rPr>
      </w:pPr>
      <w:r>
        <w:rPr>
          <w:lang w:eastAsia="ja-JP"/>
        </w:rPr>
        <w:t>Apple: we’ll follow the measurement period requirement. From NW perspective UE makes the measurements.</w:t>
      </w:r>
    </w:p>
    <w:p w14:paraId="754E00B0" w14:textId="0D73D969" w:rsidR="0073049E" w:rsidRPr="001E18BD" w:rsidRDefault="001E18BD" w:rsidP="001E18BD">
      <w:pPr>
        <w:pStyle w:val="ListParagraph"/>
        <w:numPr>
          <w:ilvl w:val="1"/>
          <w:numId w:val="9"/>
        </w:numPr>
        <w:spacing w:line="252" w:lineRule="auto"/>
        <w:rPr>
          <w:lang w:eastAsia="ja-JP"/>
        </w:rPr>
      </w:pPr>
      <w:r w:rsidRPr="001E18BD">
        <w:rPr>
          <w:lang w:eastAsia="ja-JP"/>
        </w:rPr>
        <w:t>Conclusion: Principle in Option 1 is agreeable. Further discussion on exact text is required.</w:t>
      </w:r>
    </w:p>
    <w:p w14:paraId="7F292A7B" w14:textId="77777777" w:rsidR="0073049E" w:rsidRPr="0073049E" w:rsidRDefault="0073049E" w:rsidP="0073049E">
      <w:pPr>
        <w:spacing w:before="60" w:after="60" w:line="252" w:lineRule="auto"/>
        <w:ind w:left="1248" w:hanging="360"/>
        <w:rPr>
          <w:bCs/>
          <w:u w:val="single"/>
        </w:rPr>
      </w:pPr>
    </w:p>
    <w:p w14:paraId="39C23AFF" w14:textId="4C7D54C0" w:rsidR="0073049E" w:rsidRPr="0073049E" w:rsidRDefault="0073049E" w:rsidP="0073049E">
      <w:pPr>
        <w:pStyle w:val="ListParagraph"/>
        <w:numPr>
          <w:ilvl w:val="0"/>
          <w:numId w:val="9"/>
        </w:numPr>
        <w:spacing w:before="60" w:after="60" w:line="252" w:lineRule="auto"/>
        <w:rPr>
          <w:bCs/>
          <w:u w:val="single"/>
        </w:rPr>
      </w:pPr>
      <w:r w:rsidRPr="0073049E">
        <w:rPr>
          <w:bCs/>
          <w:u w:val="single"/>
        </w:rPr>
        <w:t xml:space="preserve">Issue 1-1-2: Replacement of </w:t>
      </w:r>
      <w:proofErr w:type="spellStart"/>
      <w:r w:rsidRPr="0073049E">
        <w:rPr>
          <w:bCs/>
          <w:u w:val="single"/>
        </w:rPr>
        <w:t>measCycleSCell</w:t>
      </w:r>
      <w:proofErr w:type="spellEnd"/>
    </w:p>
    <w:p w14:paraId="6B5E1CC7" w14:textId="77777777" w:rsidR="0073049E" w:rsidRPr="0073049E" w:rsidRDefault="0073049E" w:rsidP="0073049E">
      <w:pPr>
        <w:pStyle w:val="ListParagraph"/>
        <w:numPr>
          <w:ilvl w:val="1"/>
          <w:numId w:val="9"/>
        </w:numPr>
        <w:spacing w:line="252" w:lineRule="auto"/>
        <w:rPr>
          <w:bCs/>
        </w:rPr>
      </w:pPr>
      <w:r w:rsidRPr="0073049E">
        <w:rPr>
          <w:bCs/>
        </w:rPr>
        <w:t>Proposals</w:t>
      </w:r>
    </w:p>
    <w:p w14:paraId="1482FDD3" w14:textId="77777777" w:rsidR="0073049E" w:rsidRPr="0073049E" w:rsidRDefault="0073049E" w:rsidP="0073049E">
      <w:pPr>
        <w:pStyle w:val="ListParagraph"/>
        <w:numPr>
          <w:ilvl w:val="1"/>
          <w:numId w:val="11"/>
        </w:numPr>
        <w:ind w:left="1440"/>
      </w:pPr>
      <w:r w:rsidRPr="0073049E">
        <w:t xml:space="preserve">Option 1 (Apple): Replace condition on </w:t>
      </w:r>
      <w:proofErr w:type="spellStart"/>
      <w:r w:rsidRPr="0073049E">
        <w:t>measCycleSCell</w:t>
      </w:r>
      <w:proofErr w:type="spellEnd"/>
      <w:r w:rsidRPr="0073049E">
        <w:t xml:space="preserve"> with </w:t>
      </w:r>
      <w:proofErr w:type="spellStart"/>
      <w:r w:rsidRPr="0073049E">
        <w:t>T</w:t>
      </w:r>
      <w:r w:rsidRPr="0073049E">
        <w:rPr>
          <w:vertAlign w:val="subscript"/>
        </w:rPr>
        <w:t>sample_interval</w:t>
      </w:r>
      <w:proofErr w:type="spellEnd"/>
      <w:r w:rsidRPr="0073049E">
        <w:t xml:space="preserve"> defined as follows:</w:t>
      </w:r>
    </w:p>
    <w:p w14:paraId="00504120" w14:textId="77777777" w:rsidR="0073049E" w:rsidRPr="0073049E" w:rsidRDefault="0073049E" w:rsidP="0073049E">
      <w:pPr>
        <w:pStyle w:val="ListParagraph"/>
        <w:numPr>
          <w:ilvl w:val="2"/>
          <w:numId w:val="11"/>
        </w:numPr>
      </w:pPr>
      <w:r w:rsidRPr="0073049E">
        <w:t xml:space="preserve">If no DRX is configured or DRX cycle&gt;320ms, </w:t>
      </w:r>
      <w:proofErr w:type="spellStart"/>
      <w:r w:rsidRPr="0073049E">
        <w:t>T</w:t>
      </w:r>
      <w:r w:rsidRPr="0073049E">
        <w:rPr>
          <w:vertAlign w:val="subscript"/>
        </w:rPr>
        <w:t>sample_interval</w:t>
      </w:r>
      <w:proofErr w:type="spellEnd"/>
      <w:r w:rsidRPr="0073049E">
        <w:t xml:space="preserve"> = Max(MGRP, SMTC period, DRX cycle) × </w:t>
      </w:r>
      <w:proofErr w:type="spellStart"/>
      <w:r w:rsidRPr="0073049E">
        <w:t>CSSF</w:t>
      </w:r>
      <w:r w:rsidRPr="0073049E">
        <w:rPr>
          <w:vertAlign w:val="subscript"/>
        </w:rPr>
        <w:t>inter</w:t>
      </w:r>
      <w:proofErr w:type="spellEnd"/>
    </w:p>
    <w:p w14:paraId="21DF2851" w14:textId="77777777" w:rsidR="0073049E" w:rsidRPr="0073049E" w:rsidRDefault="0073049E" w:rsidP="0073049E">
      <w:pPr>
        <w:pStyle w:val="ListParagraph"/>
        <w:numPr>
          <w:ilvl w:val="2"/>
          <w:numId w:val="11"/>
        </w:numPr>
      </w:pPr>
      <w:r w:rsidRPr="0073049E">
        <w:t xml:space="preserve">Otherwise, </w:t>
      </w:r>
      <w:proofErr w:type="spellStart"/>
      <w:r w:rsidRPr="0073049E">
        <w:t>T</w:t>
      </w:r>
      <w:r w:rsidRPr="0073049E">
        <w:rPr>
          <w:vertAlign w:val="subscript"/>
        </w:rPr>
        <w:t>sample_interval</w:t>
      </w:r>
      <w:proofErr w:type="spellEnd"/>
      <w:r w:rsidRPr="0073049E">
        <w:rPr>
          <w:vertAlign w:val="subscript"/>
        </w:rPr>
        <w:t xml:space="preserve"> </w:t>
      </w:r>
      <w:r w:rsidRPr="0073049E">
        <w:t xml:space="preserve">= 1.5 × Max(MGRP, SMTC period, DRX cycle) × </w:t>
      </w:r>
      <w:proofErr w:type="spellStart"/>
      <w:r w:rsidRPr="0073049E">
        <w:t>CSSF</w:t>
      </w:r>
      <w:r w:rsidRPr="0073049E">
        <w:rPr>
          <w:vertAlign w:val="subscript"/>
        </w:rPr>
        <w:t>inter</w:t>
      </w:r>
      <w:proofErr w:type="spellEnd"/>
    </w:p>
    <w:p w14:paraId="091A6E0B" w14:textId="77777777" w:rsidR="0073049E" w:rsidRPr="0073049E" w:rsidRDefault="0073049E" w:rsidP="0073049E">
      <w:pPr>
        <w:pStyle w:val="ListParagraph"/>
        <w:numPr>
          <w:ilvl w:val="1"/>
          <w:numId w:val="11"/>
        </w:numPr>
        <w:ind w:left="1440"/>
      </w:pPr>
      <w:r w:rsidRPr="0073049E">
        <w:t xml:space="preserve">Option 2a (Apple): Replace condition on </w:t>
      </w:r>
      <w:proofErr w:type="spellStart"/>
      <w:r w:rsidRPr="0073049E">
        <w:t>measCycleSCell</w:t>
      </w:r>
      <w:proofErr w:type="spellEnd"/>
      <w:r w:rsidRPr="0073049E">
        <w:t xml:space="preserve"> as follows:</w:t>
      </w:r>
    </w:p>
    <w:p w14:paraId="55FC49DA" w14:textId="77777777" w:rsidR="0073049E" w:rsidRPr="0073049E" w:rsidRDefault="0073049E" w:rsidP="0073049E">
      <w:pPr>
        <w:pStyle w:val="ListParagraph"/>
        <w:numPr>
          <w:ilvl w:val="2"/>
          <w:numId w:val="11"/>
        </w:numPr>
      </w:pPr>
      <w:proofErr w:type="spellStart"/>
      <w:r w:rsidRPr="0073049E">
        <w:t>T</w:t>
      </w:r>
      <w:r w:rsidRPr="0073049E">
        <w:rPr>
          <w:vertAlign w:val="subscript"/>
        </w:rPr>
        <w:t>FirstSSB</w:t>
      </w:r>
      <w:proofErr w:type="spellEnd"/>
      <w:r w:rsidRPr="0073049E">
        <w:t xml:space="preserve">+ 5ms, if the SCell has been measured within measurement gap before activation and </w:t>
      </w:r>
      <w:proofErr w:type="spellStart"/>
      <w:r w:rsidRPr="0073049E">
        <w:t>T</w:t>
      </w:r>
      <w:r w:rsidRPr="0073049E">
        <w:rPr>
          <w:vertAlign w:val="subscript"/>
        </w:rPr>
        <w:t>SSB_measurement_period_inter</w:t>
      </w:r>
      <w:proofErr w:type="spellEnd"/>
      <w:r w:rsidRPr="0073049E">
        <w:t xml:space="preserve">, as specified in Table 9.3.5-1, is equal to or smaller than 1280ms; or if the SCell has been measured without measurement gap before activation and </w:t>
      </w:r>
      <w:proofErr w:type="spellStart"/>
      <w:r w:rsidRPr="0073049E">
        <w:t>T</w:t>
      </w:r>
      <w:r w:rsidRPr="0073049E">
        <w:rPr>
          <w:vertAlign w:val="subscript"/>
        </w:rPr>
        <w:t>SSB_measurement_period_intra</w:t>
      </w:r>
      <w:proofErr w:type="spellEnd"/>
      <w:r w:rsidRPr="0073049E">
        <w:t>, as specified in Table 9.3.9-1, is equal to or smaller than 800ms.</w:t>
      </w:r>
    </w:p>
    <w:p w14:paraId="4AAA1054" w14:textId="77777777" w:rsidR="0073049E" w:rsidRPr="0073049E" w:rsidRDefault="0073049E" w:rsidP="0073049E">
      <w:pPr>
        <w:pStyle w:val="ListParagraph"/>
        <w:numPr>
          <w:ilvl w:val="2"/>
          <w:numId w:val="11"/>
        </w:numPr>
      </w:pPr>
      <w:proofErr w:type="spellStart"/>
      <w:r w:rsidRPr="0073049E">
        <w:t>T</w:t>
      </w:r>
      <w:r w:rsidRPr="0073049E">
        <w:rPr>
          <w:vertAlign w:val="subscript"/>
        </w:rPr>
        <w:t>FirstSSB_MAX</w:t>
      </w:r>
      <w:proofErr w:type="spellEnd"/>
      <w:r w:rsidRPr="0073049E">
        <w:rPr>
          <w:vertAlign w:val="subscript"/>
        </w:rPr>
        <w:t xml:space="preserve"> </w:t>
      </w:r>
      <w:r w:rsidRPr="0073049E">
        <w:t xml:space="preserve">+ </w:t>
      </w:r>
      <w:proofErr w:type="spellStart"/>
      <w:r w:rsidRPr="0073049E">
        <w:t>Trs</w:t>
      </w:r>
      <w:proofErr w:type="spellEnd"/>
      <w:r w:rsidRPr="0073049E">
        <w:t xml:space="preserve"> + 5ms, if the SCell has been measured within measurement gap before activation and </w:t>
      </w:r>
      <w:proofErr w:type="spellStart"/>
      <w:r w:rsidRPr="0073049E">
        <w:t>T</w:t>
      </w:r>
      <w:r w:rsidRPr="0073049E">
        <w:rPr>
          <w:vertAlign w:val="subscript"/>
        </w:rPr>
        <w:t>SSB_measurement_period_inter</w:t>
      </w:r>
      <w:proofErr w:type="spellEnd"/>
      <w:r w:rsidRPr="0073049E">
        <w:t xml:space="preserve">, as specified in Table 9.3.5-1, is larger than 1280ms; or if the SCell has been measured without measurement gap before activation and </w:t>
      </w:r>
      <w:proofErr w:type="spellStart"/>
      <w:r w:rsidRPr="0073049E">
        <w:t>T</w:t>
      </w:r>
      <w:r w:rsidRPr="0073049E">
        <w:rPr>
          <w:vertAlign w:val="subscript"/>
        </w:rPr>
        <w:t>SSB_measurement_period_intra</w:t>
      </w:r>
      <w:proofErr w:type="spellEnd"/>
      <w:r w:rsidRPr="0073049E">
        <w:t>, as specified in Table 9.3.9-1, is larger than 800ms.</w:t>
      </w:r>
    </w:p>
    <w:p w14:paraId="79414213" w14:textId="77777777" w:rsidR="0073049E" w:rsidRPr="00AB5665" w:rsidRDefault="0073049E" w:rsidP="0073049E">
      <w:pPr>
        <w:pStyle w:val="ListParagraph"/>
        <w:numPr>
          <w:ilvl w:val="1"/>
          <w:numId w:val="11"/>
        </w:numPr>
        <w:ind w:left="1440"/>
      </w:pPr>
      <w:r w:rsidRPr="00AB5665">
        <w:t xml:space="preserve">Option 2b (Ericsson): Replace condition on </w:t>
      </w:r>
      <w:proofErr w:type="spellStart"/>
      <w:r w:rsidRPr="00AB5665">
        <w:t>measCycleSCell</w:t>
      </w:r>
      <w:proofErr w:type="spellEnd"/>
      <w:r w:rsidRPr="00AB5665">
        <w:t xml:space="preserve"> as follows:</w:t>
      </w:r>
    </w:p>
    <w:p w14:paraId="5790D1C1" w14:textId="77777777" w:rsidR="0073049E" w:rsidRPr="00AB5665" w:rsidRDefault="0073049E" w:rsidP="0073049E">
      <w:pPr>
        <w:pStyle w:val="ListParagraph"/>
        <w:numPr>
          <w:ilvl w:val="2"/>
          <w:numId w:val="11"/>
        </w:numPr>
      </w:pPr>
      <w:proofErr w:type="spellStart"/>
      <w:r w:rsidRPr="00AB5665">
        <w:t>T</w:t>
      </w:r>
      <w:r w:rsidRPr="00AB5665">
        <w:rPr>
          <w:vertAlign w:val="subscript"/>
        </w:rPr>
        <w:t>FirstSSB</w:t>
      </w:r>
      <w:proofErr w:type="spellEnd"/>
      <w:r w:rsidRPr="00AB5665">
        <w:t>+ 5ms, if the measurement period is at most 1280ms,</w:t>
      </w:r>
    </w:p>
    <w:p w14:paraId="69CBC6E2" w14:textId="77777777" w:rsidR="0073049E" w:rsidRPr="00AB5665" w:rsidRDefault="0073049E" w:rsidP="0073049E">
      <w:pPr>
        <w:pStyle w:val="ListParagraph"/>
        <w:numPr>
          <w:ilvl w:val="2"/>
          <w:numId w:val="11"/>
        </w:numPr>
      </w:pPr>
      <w:proofErr w:type="spellStart"/>
      <w:r w:rsidRPr="00AB5665">
        <w:lastRenderedPageBreak/>
        <w:t>T</w:t>
      </w:r>
      <w:r w:rsidRPr="00AB5665">
        <w:rPr>
          <w:vertAlign w:val="subscript"/>
        </w:rPr>
        <w:t>FirstSSB_MAX</w:t>
      </w:r>
      <w:proofErr w:type="spellEnd"/>
      <w:r w:rsidRPr="00AB5665">
        <w:rPr>
          <w:vertAlign w:val="subscript"/>
        </w:rPr>
        <w:t xml:space="preserve"> </w:t>
      </w:r>
      <w:r w:rsidRPr="00AB5665">
        <w:t xml:space="preserve">+ </w:t>
      </w:r>
      <w:proofErr w:type="spellStart"/>
      <w:r w:rsidRPr="00AB5665">
        <w:t>Trs</w:t>
      </w:r>
      <w:proofErr w:type="spellEnd"/>
      <w:r w:rsidRPr="00AB5665">
        <w:t xml:space="preserve"> + 5ms, if the measurement period is longer than 1280ms.</w:t>
      </w:r>
    </w:p>
    <w:p w14:paraId="4999A9E9" w14:textId="77777777" w:rsidR="0073049E" w:rsidRPr="0073049E" w:rsidRDefault="0073049E" w:rsidP="0073049E">
      <w:pPr>
        <w:pStyle w:val="ListParagraph"/>
        <w:numPr>
          <w:ilvl w:val="1"/>
          <w:numId w:val="11"/>
        </w:numPr>
        <w:ind w:left="1440"/>
      </w:pPr>
      <w:r w:rsidRPr="0073049E">
        <w:t xml:space="preserve">Option 3 (Ericsson): Replace condition on </w:t>
      </w:r>
      <w:proofErr w:type="spellStart"/>
      <w:r w:rsidRPr="0073049E">
        <w:t>measCycleSCell</w:t>
      </w:r>
      <w:proofErr w:type="spellEnd"/>
      <w:r w:rsidRPr="0073049E">
        <w:t xml:space="preserve"> as follows:</w:t>
      </w:r>
    </w:p>
    <w:p w14:paraId="2718395F" w14:textId="77777777" w:rsidR="0073049E" w:rsidRPr="0073049E" w:rsidRDefault="0073049E" w:rsidP="0073049E">
      <w:pPr>
        <w:pStyle w:val="ListParagraph"/>
        <w:numPr>
          <w:ilvl w:val="2"/>
          <w:numId w:val="11"/>
        </w:numPr>
      </w:pPr>
      <w:r w:rsidRPr="0073049E">
        <w:t xml:space="preserve">If the SCell is known and has been reported within last 1280ms, </w:t>
      </w:r>
      <w:proofErr w:type="spellStart"/>
      <w:r w:rsidRPr="0073049E">
        <w:t>T</w:t>
      </w:r>
      <w:r w:rsidRPr="0073049E">
        <w:rPr>
          <w:vertAlign w:val="subscript"/>
        </w:rPr>
        <w:t>activation_time</w:t>
      </w:r>
      <w:proofErr w:type="spellEnd"/>
      <w:r w:rsidRPr="0073049E">
        <w:t xml:space="preserve"> is </w:t>
      </w:r>
      <w:proofErr w:type="spellStart"/>
      <w:r w:rsidRPr="0073049E">
        <w:t>T</w:t>
      </w:r>
      <w:r w:rsidRPr="0073049E">
        <w:rPr>
          <w:vertAlign w:val="subscript"/>
        </w:rPr>
        <w:t>FirstSSB</w:t>
      </w:r>
      <w:proofErr w:type="spellEnd"/>
      <w:r w:rsidRPr="0073049E">
        <w:rPr>
          <w:vertAlign w:val="subscript"/>
        </w:rPr>
        <w:t xml:space="preserve"> </w:t>
      </w:r>
      <w:r w:rsidRPr="0073049E">
        <w:t xml:space="preserve">+ 5ms, </w:t>
      </w:r>
    </w:p>
    <w:p w14:paraId="675DB04D" w14:textId="77777777" w:rsidR="0073049E" w:rsidRPr="0073049E" w:rsidRDefault="0073049E" w:rsidP="0073049E">
      <w:pPr>
        <w:pStyle w:val="ListParagraph"/>
        <w:numPr>
          <w:ilvl w:val="2"/>
          <w:numId w:val="11"/>
        </w:numPr>
      </w:pPr>
      <w:r w:rsidRPr="0073049E">
        <w:t xml:space="preserve">If the SCell is known and has been reported outside last 1280ms, </w:t>
      </w:r>
      <w:proofErr w:type="spellStart"/>
      <w:r w:rsidRPr="0073049E">
        <w:t>T</w:t>
      </w:r>
      <w:r w:rsidRPr="0073049E">
        <w:rPr>
          <w:vertAlign w:val="subscript"/>
        </w:rPr>
        <w:t>activation_time</w:t>
      </w:r>
      <w:proofErr w:type="spellEnd"/>
      <w:r w:rsidRPr="0073049E">
        <w:t xml:space="preserve"> is </w:t>
      </w:r>
      <w:proofErr w:type="spellStart"/>
      <w:r w:rsidRPr="0073049E">
        <w:t>T</w:t>
      </w:r>
      <w:r w:rsidRPr="0073049E">
        <w:rPr>
          <w:vertAlign w:val="subscript"/>
        </w:rPr>
        <w:t>FirstSSB_MAX</w:t>
      </w:r>
      <w:proofErr w:type="spellEnd"/>
      <w:r w:rsidRPr="0073049E">
        <w:t xml:space="preserve"> + </w:t>
      </w:r>
      <w:proofErr w:type="spellStart"/>
      <w:r w:rsidRPr="0073049E">
        <w:t>Trs</w:t>
      </w:r>
      <w:proofErr w:type="spellEnd"/>
      <w:r w:rsidRPr="0073049E">
        <w:t xml:space="preserve"> + 5ms.</w:t>
      </w:r>
    </w:p>
    <w:p w14:paraId="10415C0F" w14:textId="77777777" w:rsidR="0073049E" w:rsidRPr="0073049E" w:rsidRDefault="0073049E" w:rsidP="0073049E">
      <w:pPr>
        <w:pStyle w:val="ListParagraph"/>
        <w:numPr>
          <w:ilvl w:val="1"/>
          <w:numId w:val="11"/>
        </w:numPr>
        <w:ind w:left="1440"/>
      </w:pPr>
      <w:r w:rsidRPr="0073049E">
        <w:t xml:space="preserve">Option 4 (Nokia): Replace condition on </w:t>
      </w:r>
      <w:proofErr w:type="spellStart"/>
      <w:r w:rsidRPr="0073049E">
        <w:t>measCycleSCell</w:t>
      </w:r>
      <w:proofErr w:type="spellEnd"/>
      <w:r w:rsidRPr="0073049E">
        <w:t xml:space="preserve"> in NR FR1 as follows, i.e., only consider known/unknown cell status:</w:t>
      </w:r>
    </w:p>
    <w:p w14:paraId="36755602" w14:textId="77777777" w:rsidR="0073049E" w:rsidRPr="0073049E" w:rsidRDefault="0073049E" w:rsidP="0073049E">
      <w:pPr>
        <w:pStyle w:val="ListParagraph"/>
        <w:numPr>
          <w:ilvl w:val="2"/>
          <w:numId w:val="11"/>
        </w:numPr>
      </w:pPr>
      <w:r w:rsidRPr="0073049E">
        <w:t xml:space="preserve">If the SCell is known and belongs to FR1, </w:t>
      </w:r>
      <w:proofErr w:type="spellStart"/>
      <w:r w:rsidRPr="0073049E">
        <w:t>T</w:t>
      </w:r>
      <w:r w:rsidRPr="0073049E">
        <w:rPr>
          <w:vertAlign w:val="subscript"/>
        </w:rPr>
        <w:t>activation_time</w:t>
      </w:r>
      <w:proofErr w:type="spellEnd"/>
      <w:r w:rsidRPr="0073049E">
        <w:t xml:space="preserve"> is </w:t>
      </w:r>
      <w:proofErr w:type="spellStart"/>
      <w:r w:rsidRPr="0073049E">
        <w:t>T</w:t>
      </w:r>
      <w:r w:rsidRPr="0073049E">
        <w:rPr>
          <w:vertAlign w:val="subscript"/>
        </w:rPr>
        <w:t>FirstSSB</w:t>
      </w:r>
      <w:proofErr w:type="spellEnd"/>
      <w:r w:rsidRPr="0073049E">
        <w:t>+ 5ms,</w:t>
      </w:r>
    </w:p>
    <w:p w14:paraId="4E716B29" w14:textId="77777777" w:rsidR="0073049E" w:rsidRPr="0073049E" w:rsidRDefault="0073049E" w:rsidP="0073049E">
      <w:pPr>
        <w:pStyle w:val="ListParagraph"/>
        <w:numPr>
          <w:ilvl w:val="2"/>
          <w:numId w:val="11"/>
        </w:numPr>
      </w:pPr>
      <w:r w:rsidRPr="0073049E">
        <w:t xml:space="preserve">If the SCell is unknown and belongs to FR1, </w:t>
      </w:r>
      <w:proofErr w:type="spellStart"/>
      <w:r w:rsidRPr="0073049E">
        <w:t>T</w:t>
      </w:r>
      <w:r w:rsidRPr="0073049E">
        <w:rPr>
          <w:vertAlign w:val="subscript"/>
        </w:rPr>
        <w:t>FirstSSB_MAX</w:t>
      </w:r>
      <w:proofErr w:type="spellEnd"/>
      <w:r w:rsidRPr="0073049E">
        <w:t xml:space="preserve"> + T</w:t>
      </w:r>
      <w:r w:rsidRPr="0073049E">
        <w:rPr>
          <w:vertAlign w:val="subscript"/>
        </w:rPr>
        <w:t xml:space="preserve">SMTC_MAX </w:t>
      </w:r>
      <w:r w:rsidRPr="0073049E">
        <w:t>+ 2*</w:t>
      </w:r>
      <w:proofErr w:type="spellStart"/>
      <w:r w:rsidRPr="0073049E">
        <w:t>T</w:t>
      </w:r>
      <w:r w:rsidRPr="0073049E">
        <w:rPr>
          <w:vertAlign w:val="subscript"/>
        </w:rPr>
        <w:t>rs</w:t>
      </w:r>
      <w:proofErr w:type="spellEnd"/>
      <w:r w:rsidRPr="0073049E" w:rsidDel="000B0D6A">
        <w:t xml:space="preserve"> </w:t>
      </w:r>
      <w:r w:rsidRPr="0073049E">
        <w:t>+ 5ms</w:t>
      </w:r>
    </w:p>
    <w:p w14:paraId="7CBE1AF2" w14:textId="77777777" w:rsidR="0073049E" w:rsidRPr="0073049E" w:rsidRDefault="0073049E" w:rsidP="0073049E">
      <w:pPr>
        <w:pStyle w:val="ListParagraph"/>
        <w:numPr>
          <w:ilvl w:val="1"/>
          <w:numId w:val="9"/>
        </w:numPr>
        <w:spacing w:line="252" w:lineRule="auto"/>
        <w:rPr>
          <w:lang w:eastAsia="ja-JP"/>
        </w:rPr>
      </w:pPr>
      <w:r w:rsidRPr="0073049E">
        <w:rPr>
          <w:lang w:eastAsia="ja-JP"/>
        </w:rPr>
        <w:t>Discussion</w:t>
      </w:r>
    </w:p>
    <w:p w14:paraId="241C9F31" w14:textId="1FBED7AE" w:rsidR="0073049E" w:rsidRDefault="00484F01" w:rsidP="0073049E">
      <w:pPr>
        <w:pStyle w:val="ListParagraph"/>
        <w:numPr>
          <w:ilvl w:val="2"/>
          <w:numId w:val="9"/>
        </w:numPr>
        <w:spacing w:line="252" w:lineRule="auto"/>
        <w:rPr>
          <w:lang w:eastAsia="ja-JP"/>
        </w:rPr>
      </w:pPr>
      <w:r>
        <w:rPr>
          <w:lang w:eastAsia="ja-JP"/>
        </w:rPr>
        <w:t>Apple: ok with 2b</w:t>
      </w:r>
    </w:p>
    <w:p w14:paraId="2E7574A0" w14:textId="77777777" w:rsidR="005A615E" w:rsidRDefault="00484F01" w:rsidP="0073049E">
      <w:pPr>
        <w:pStyle w:val="ListParagraph"/>
        <w:numPr>
          <w:ilvl w:val="2"/>
          <w:numId w:val="9"/>
        </w:numPr>
        <w:spacing w:line="252" w:lineRule="auto"/>
        <w:rPr>
          <w:lang w:eastAsia="ja-JP"/>
        </w:rPr>
      </w:pPr>
      <w:r>
        <w:rPr>
          <w:lang w:eastAsia="ja-JP"/>
        </w:rPr>
        <w:t>Nokia:</w:t>
      </w:r>
      <w:r w:rsidR="005A615E">
        <w:rPr>
          <w:lang w:eastAsia="ja-JP"/>
        </w:rPr>
        <w:t xml:space="preserve"> ok with 2b. Put values to []</w:t>
      </w:r>
    </w:p>
    <w:p w14:paraId="55C3C897" w14:textId="77777777" w:rsidR="005A615E" w:rsidRDefault="005A615E" w:rsidP="0073049E">
      <w:pPr>
        <w:pStyle w:val="ListParagraph"/>
        <w:numPr>
          <w:ilvl w:val="2"/>
          <w:numId w:val="9"/>
        </w:numPr>
        <w:spacing w:line="252" w:lineRule="auto"/>
        <w:rPr>
          <w:lang w:eastAsia="ja-JP"/>
        </w:rPr>
      </w:pPr>
      <w:r>
        <w:rPr>
          <w:lang w:eastAsia="ja-JP"/>
        </w:rPr>
        <w:t>NEC: How was 1280ms derived? Is it 160*8 with 8 as the scaling factor?</w:t>
      </w:r>
    </w:p>
    <w:p w14:paraId="7764E129" w14:textId="0E8E147E" w:rsidR="00484F01" w:rsidRPr="0073049E" w:rsidRDefault="005A615E" w:rsidP="005A615E">
      <w:pPr>
        <w:pStyle w:val="ListParagraph"/>
        <w:numPr>
          <w:ilvl w:val="3"/>
          <w:numId w:val="9"/>
        </w:numPr>
        <w:spacing w:line="252" w:lineRule="auto"/>
        <w:rPr>
          <w:lang w:eastAsia="ja-JP"/>
        </w:rPr>
      </w:pPr>
      <w:r>
        <w:rPr>
          <w:lang w:eastAsia="ja-JP"/>
        </w:rPr>
        <w:t>Apple: we derived based on the existing inter-frequency measurement. The current equation is for FR1 only.</w:t>
      </w:r>
    </w:p>
    <w:p w14:paraId="7913D637" w14:textId="77777777" w:rsidR="0073049E" w:rsidRPr="006F3A5A" w:rsidRDefault="0073049E" w:rsidP="0073049E">
      <w:pPr>
        <w:pStyle w:val="ListParagraph"/>
        <w:numPr>
          <w:ilvl w:val="1"/>
          <w:numId w:val="9"/>
        </w:numPr>
        <w:spacing w:line="252" w:lineRule="auto"/>
        <w:rPr>
          <w:highlight w:val="green"/>
          <w:lang w:eastAsia="ja-JP"/>
        </w:rPr>
      </w:pPr>
      <w:r w:rsidRPr="006F3A5A">
        <w:rPr>
          <w:highlight w:val="green"/>
          <w:lang w:eastAsia="ja-JP"/>
        </w:rPr>
        <w:t>Agreements:</w:t>
      </w:r>
    </w:p>
    <w:p w14:paraId="19BA0F14" w14:textId="4AA8C86D" w:rsidR="005A615E" w:rsidRPr="006F3A5A" w:rsidRDefault="005A615E" w:rsidP="005A615E">
      <w:pPr>
        <w:pStyle w:val="ListParagraph"/>
        <w:numPr>
          <w:ilvl w:val="2"/>
          <w:numId w:val="9"/>
        </w:numPr>
        <w:rPr>
          <w:highlight w:val="green"/>
        </w:rPr>
      </w:pPr>
      <w:r w:rsidRPr="006F3A5A">
        <w:rPr>
          <w:highlight w:val="green"/>
        </w:rPr>
        <w:t xml:space="preserve">Replace condition on </w:t>
      </w:r>
      <w:proofErr w:type="spellStart"/>
      <w:r w:rsidRPr="006F3A5A">
        <w:rPr>
          <w:highlight w:val="green"/>
        </w:rPr>
        <w:t>measCycleSCell</w:t>
      </w:r>
      <w:proofErr w:type="spellEnd"/>
      <w:r w:rsidRPr="006F3A5A">
        <w:rPr>
          <w:highlight w:val="green"/>
        </w:rPr>
        <w:t xml:space="preserve"> </w:t>
      </w:r>
      <w:r w:rsidR="006F3A5A" w:rsidRPr="006F3A5A">
        <w:rPr>
          <w:highlight w:val="green"/>
        </w:rPr>
        <w:t xml:space="preserve">in NR FR1 </w:t>
      </w:r>
      <w:r w:rsidRPr="006F3A5A">
        <w:rPr>
          <w:highlight w:val="green"/>
        </w:rPr>
        <w:t>as follows:</w:t>
      </w:r>
    </w:p>
    <w:p w14:paraId="11E1206D" w14:textId="4CD52019" w:rsidR="005A615E" w:rsidRPr="006F3A5A" w:rsidRDefault="005A615E" w:rsidP="005A615E">
      <w:pPr>
        <w:pStyle w:val="ListParagraph"/>
        <w:numPr>
          <w:ilvl w:val="3"/>
          <w:numId w:val="9"/>
        </w:numPr>
        <w:rPr>
          <w:highlight w:val="green"/>
        </w:rPr>
      </w:pPr>
      <w:proofErr w:type="spellStart"/>
      <w:r w:rsidRPr="006F3A5A">
        <w:rPr>
          <w:highlight w:val="green"/>
        </w:rPr>
        <w:t>T</w:t>
      </w:r>
      <w:r w:rsidRPr="006F3A5A">
        <w:rPr>
          <w:highlight w:val="green"/>
          <w:vertAlign w:val="subscript"/>
        </w:rPr>
        <w:t>FirstSSB</w:t>
      </w:r>
      <w:proofErr w:type="spellEnd"/>
      <w:r w:rsidRPr="006F3A5A">
        <w:rPr>
          <w:highlight w:val="green"/>
        </w:rPr>
        <w:t>+ 5ms, if the measurement period is at most [1280ms],</w:t>
      </w:r>
    </w:p>
    <w:p w14:paraId="04A5A4E2" w14:textId="1E915F40" w:rsidR="005A615E" w:rsidRPr="006F3A5A" w:rsidRDefault="005A615E" w:rsidP="005A615E">
      <w:pPr>
        <w:pStyle w:val="ListParagraph"/>
        <w:numPr>
          <w:ilvl w:val="3"/>
          <w:numId w:val="9"/>
        </w:numPr>
        <w:rPr>
          <w:highlight w:val="green"/>
        </w:rPr>
      </w:pPr>
      <w:proofErr w:type="spellStart"/>
      <w:r w:rsidRPr="006F3A5A">
        <w:rPr>
          <w:highlight w:val="green"/>
        </w:rPr>
        <w:t>T</w:t>
      </w:r>
      <w:r w:rsidRPr="006F3A5A">
        <w:rPr>
          <w:highlight w:val="green"/>
          <w:vertAlign w:val="subscript"/>
        </w:rPr>
        <w:t>FirstSSB_MAX</w:t>
      </w:r>
      <w:proofErr w:type="spellEnd"/>
      <w:r w:rsidRPr="006F3A5A">
        <w:rPr>
          <w:highlight w:val="green"/>
          <w:vertAlign w:val="subscript"/>
        </w:rPr>
        <w:t xml:space="preserve"> </w:t>
      </w:r>
      <w:r w:rsidRPr="006F3A5A">
        <w:rPr>
          <w:highlight w:val="green"/>
        </w:rPr>
        <w:t xml:space="preserve">+ </w:t>
      </w:r>
      <w:proofErr w:type="spellStart"/>
      <w:r w:rsidRPr="006F3A5A">
        <w:rPr>
          <w:highlight w:val="green"/>
        </w:rPr>
        <w:t>Trs</w:t>
      </w:r>
      <w:proofErr w:type="spellEnd"/>
      <w:r w:rsidRPr="006F3A5A">
        <w:rPr>
          <w:highlight w:val="green"/>
        </w:rPr>
        <w:t xml:space="preserve"> + 5ms, if the measurement period is longer than [1280ms].</w:t>
      </w:r>
    </w:p>
    <w:p w14:paraId="62D5F07A" w14:textId="77777777" w:rsidR="0073049E" w:rsidRPr="0073049E" w:rsidRDefault="0073049E" w:rsidP="0073049E">
      <w:pPr>
        <w:spacing w:before="60" w:after="60" w:line="252" w:lineRule="auto"/>
        <w:ind w:left="1248" w:hanging="360"/>
        <w:rPr>
          <w:bCs/>
          <w:u w:val="single"/>
        </w:rPr>
      </w:pPr>
    </w:p>
    <w:p w14:paraId="28257EB2" w14:textId="78CCC607" w:rsidR="0073049E" w:rsidRPr="0073049E" w:rsidRDefault="0073049E" w:rsidP="0073049E">
      <w:pPr>
        <w:pStyle w:val="ListParagraph"/>
        <w:numPr>
          <w:ilvl w:val="0"/>
          <w:numId w:val="9"/>
        </w:numPr>
        <w:spacing w:before="60" w:after="60" w:line="252" w:lineRule="auto"/>
        <w:rPr>
          <w:bCs/>
          <w:u w:val="single"/>
        </w:rPr>
      </w:pPr>
      <w:r w:rsidRPr="0073049E">
        <w:rPr>
          <w:bCs/>
          <w:u w:val="single"/>
        </w:rPr>
        <w:t>Issue 1-1-3: Definition of known cell in Direct SCell activation</w:t>
      </w:r>
    </w:p>
    <w:p w14:paraId="417A44A3" w14:textId="77777777" w:rsidR="0073049E" w:rsidRPr="0073049E" w:rsidRDefault="0073049E" w:rsidP="0073049E">
      <w:pPr>
        <w:pStyle w:val="ListParagraph"/>
        <w:numPr>
          <w:ilvl w:val="1"/>
          <w:numId w:val="11"/>
        </w:numPr>
        <w:spacing w:line="252" w:lineRule="auto"/>
        <w:rPr>
          <w:lang w:eastAsia="ja-JP"/>
        </w:rPr>
      </w:pPr>
      <w:r w:rsidRPr="0073049E">
        <w:rPr>
          <w:lang w:eastAsia="ja-JP"/>
        </w:rPr>
        <w:t>Proposals</w:t>
      </w:r>
    </w:p>
    <w:p w14:paraId="0AA7F01E" w14:textId="77777777" w:rsidR="0073049E" w:rsidRPr="0073049E" w:rsidRDefault="0073049E" w:rsidP="0073049E">
      <w:pPr>
        <w:pStyle w:val="ListParagraph"/>
        <w:numPr>
          <w:ilvl w:val="2"/>
          <w:numId w:val="11"/>
        </w:numPr>
        <w:spacing w:line="252" w:lineRule="auto"/>
        <w:rPr>
          <w:lang w:eastAsia="ja-JP"/>
        </w:rPr>
      </w:pPr>
      <w:r w:rsidRPr="0073049E">
        <w:rPr>
          <w:lang w:eastAsia="ja-JP"/>
        </w:rPr>
        <w:t>Option 1 (Nokia): Use same definition, for known SCell conditions for the NR FR1 cell being directly activated, as in LTE.</w:t>
      </w:r>
    </w:p>
    <w:p w14:paraId="67B36CA3" w14:textId="77777777" w:rsidR="0073049E" w:rsidRPr="0073049E" w:rsidRDefault="0073049E" w:rsidP="0073049E">
      <w:pPr>
        <w:pStyle w:val="ListParagraph"/>
        <w:numPr>
          <w:ilvl w:val="3"/>
          <w:numId w:val="11"/>
        </w:numPr>
        <w:spacing w:line="252" w:lineRule="auto"/>
        <w:rPr>
          <w:lang w:eastAsia="ja-JP"/>
        </w:rPr>
      </w:pPr>
      <w:r w:rsidRPr="0073049E">
        <w:rPr>
          <w:lang w:eastAsia="ja-JP"/>
        </w:rPr>
        <w:t>[36.133:] The SCell is known provided the following conditions are met for the SCell:</w:t>
      </w:r>
    </w:p>
    <w:p w14:paraId="695B9CD4" w14:textId="77777777" w:rsidR="0073049E" w:rsidRPr="0073049E" w:rsidRDefault="0073049E" w:rsidP="0073049E">
      <w:pPr>
        <w:pStyle w:val="ListParagraph"/>
        <w:numPr>
          <w:ilvl w:val="3"/>
          <w:numId w:val="11"/>
        </w:numPr>
        <w:spacing w:line="252" w:lineRule="auto"/>
        <w:rPr>
          <w:lang w:eastAsia="ja-JP"/>
        </w:rPr>
      </w:pPr>
      <w:r w:rsidRPr="0073049E">
        <w:rPr>
          <w:lang w:eastAsia="ja-JP"/>
        </w:rPr>
        <w:t>During the last 5 seconds before the reception of the direct SCell configuration command:</w:t>
      </w:r>
    </w:p>
    <w:p w14:paraId="7A9C5544" w14:textId="77777777" w:rsidR="0073049E" w:rsidRPr="0073049E" w:rsidRDefault="0073049E" w:rsidP="0073049E">
      <w:pPr>
        <w:pStyle w:val="ListParagraph"/>
        <w:numPr>
          <w:ilvl w:val="4"/>
          <w:numId w:val="11"/>
        </w:numPr>
        <w:spacing w:line="252" w:lineRule="auto"/>
        <w:rPr>
          <w:lang w:eastAsia="ja-JP"/>
        </w:rPr>
      </w:pPr>
      <w:r w:rsidRPr="0073049E">
        <w:rPr>
          <w:lang w:eastAsia="ja-JP"/>
        </w:rPr>
        <w:t>the UE has sent a valid measurement report for the SCell being directly activated or directly hibernated, and</w:t>
      </w:r>
    </w:p>
    <w:p w14:paraId="5A801341" w14:textId="77777777" w:rsidR="0073049E" w:rsidRPr="0073049E" w:rsidRDefault="0073049E" w:rsidP="0073049E">
      <w:pPr>
        <w:pStyle w:val="ListParagraph"/>
        <w:numPr>
          <w:ilvl w:val="4"/>
          <w:numId w:val="11"/>
        </w:numPr>
        <w:spacing w:line="252" w:lineRule="auto"/>
        <w:rPr>
          <w:lang w:eastAsia="ja-JP"/>
        </w:rPr>
      </w:pPr>
      <w:r w:rsidRPr="0073049E">
        <w:rPr>
          <w:lang w:eastAsia="ja-JP"/>
        </w:rPr>
        <w:t>the SCell being directly activated or directly hibernated remains detectable according to the cell identification conditions specified in section 8.3.3.2,</w:t>
      </w:r>
    </w:p>
    <w:p w14:paraId="7E6F80B2" w14:textId="77777777" w:rsidR="0073049E" w:rsidRPr="0073049E" w:rsidRDefault="0073049E" w:rsidP="0073049E">
      <w:pPr>
        <w:pStyle w:val="ListParagraph"/>
        <w:numPr>
          <w:ilvl w:val="4"/>
          <w:numId w:val="11"/>
        </w:numPr>
        <w:spacing w:line="252" w:lineRule="auto"/>
        <w:rPr>
          <w:lang w:eastAsia="ja-JP"/>
        </w:rPr>
      </w:pPr>
      <w:r w:rsidRPr="0073049E">
        <w:rPr>
          <w:lang w:eastAsia="ja-JP"/>
        </w:rPr>
        <w:t>SCell being directly activated or directly hibernated also remains detectable during the SCell activation delay according to the cell identification conditions specified in section 8.3.3.2</w:t>
      </w:r>
    </w:p>
    <w:p w14:paraId="16A935EF" w14:textId="77777777" w:rsidR="0073049E" w:rsidRPr="0073049E" w:rsidRDefault="0073049E" w:rsidP="0073049E">
      <w:pPr>
        <w:pStyle w:val="ListParagraph"/>
        <w:numPr>
          <w:ilvl w:val="3"/>
          <w:numId w:val="11"/>
        </w:numPr>
        <w:spacing w:line="252" w:lineRule="auto"/>
        <w:rPr>
          <w:lang w:eastAsia="ja-JP"/>
        </w:rPr>
      </w:pPr>
      <w:r w:rsidRPr="0073049E">
        <w:rPr>
          <w:lang w:eastAsia="ja-JP"/>
        </w:rPr>
        <w:t>Otherwise, the SCell is unknown.</w:t>
      </w:r>
    </w:p>
    <w:p w14:paraId="7A5A58F7" w14:textId="77777777" w:rsidR="0073049E" w:rsidRPr="0073049E" w:rsidRDefault="0073049E" w:rsidP="0073049E">
      <w:pPr>
        <w:pStyle w:val="ListParagraph"/>
        <w:numPr>
          <w:ilvl w:val="1"/>
          <w:numId w:val="11"/>
        </w:numPr>
        <w:spacing w:line="252" w:lineRule="auto"/>
        <w:rPr>
          <w:lang w:eastAsia="ja-JP"/>
        </w:rPr>
      </w:pPr>
      <w:r w:rsidRPr="0073049E">
        <w:rPr>
          <w:lang w:eastAsia="ja-JP"/>
        </w:rPr>
        <w:t>Discussion</w:t>
      </w:r>
    </w:p>
    <w:p w14:paraId="7713E527" w14:textId="41962E11" w:rsidR="0073049E" w:rsidRPr="0073049E" w:rsidRDefault="00AB5665" w:rsidP="0073049E">
      <w:pPr>
        <w:pStyle w:val="ListParagraph"/>
        <w:numPr>
          <w:ilvl w:val="2"/>
          <w:numId w:val="11"/>
        </w:numPr>
        <w:spacing w:line="252" w:lineRule="auto"/>
        <w:rPr>
          <w:lang w:eastAsia="ja-JP"/>
        </w:rPr>
      </w:pPr>
      <w:r>
        <w:rPr>
          <w:lang w:eastAsia="ja-JP"/>
        </w:rPr>
        <w:t>Session c</w:t>
      </w:r>
      <w:r w:rsidR="006F3A5A">
        <w:rPr>
          <w:lang w:eastAsia="ja-JP"/>
        </w:rPr>
        <w:t xml:space="preserve">hair: </w:t>
      </w:r>
      <w:r w:rsidR="00D027A0">
        <w:rPr>
          <w:lang w:eastAsia="ja-JP"/>
        </w:rPr>
        <w:t>all companies are fine with Option 1 in general but some wording adjustments are required and will be handled in the email discussion.</w:t>
      </w:r>
    </w:p>
    <w:p w14:paraId="25D2266D" w14:textId="77777777" w:rsidR="0073049E" w:rsidRPr="003944F9" w:rsidRDefault="0073049E" w:rsidP="00DE5EE8">
      <w:pPr>
        <w:rPr>
          <w:bCs/>
          <w:lang w:val="en-US"/>
        </w:rPr>
      </w:pPr>
    </w:p>
    <w:p w14:paraId="2205C37B" w14:textId="77777777" w:rsidR="00DE5EE8" w:rsidRPr="003944F9" w:rsidRDefault="00DE5EE8" w:rsidP="00DE5EE8">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1644925" w14:textId="77777777" w:rsidR="00F77C9C" w:rsidRDefault="00F77C9C" w:rsidP="00F77C9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28"/>
        <w:gridCol w:w="4117"/>
        <w:gridCol w:w="1723"/>
        <w:gridCol w:w="2461"/>
      </w:tblGrid>
      <w:tr w:rsidR="00F77C9C" w:rsidRPr="00B70AAA" w14:paraId="24A91612" w14:textId="77777777" w:rsidTr="00FE6711">
        <w:tc>
          <w:tcPr>
            <w:tcW w:w="734" w:type="pct"/>
          </w:tcPr>
          <w:p w14:paraId="0F56F287" w14:textId="77777777" w:rsidR="00F77C9C" w:rsidRPr="00B70AAA" w:rsidRDefault="00F77C9C" w:rsidP="00B70AAA">
            <w:pPr>
              <w:spacing w:before="0" w:after="0" w:line="240" w:lineRule="auto"/>
              <w:rPr>
                <w:b/>
                <w:bCs/>
              </w:rPr>
            </w:pPr>
            <w:proofErr w:type="spellStart"/>
            <w:r w:rsidRPr="00B70AAA">
              <w:rPr>
                <w:b/>
                <w:bCs/>
              </w:rPr>
              <w:lastRenderedPageBreak/>
              <w:t>Tdoc</w:t>
            </w:r>
            <w:proofErr w:type="spellEnd"/>
          </w:p>
        </w:tc>
        <w:tc>
          <w:tcPr>
            <w:tcW w:w="2182" w:type="pct"/>
          </w:tcPr>
          <w:p w14:paraId="15A2CF9B" w14:textId="77777777" w:rsidR="00F77C9C" w:rsidRPr="00B70AAA" w:rsidRDefault="00F77C9C" w:rsidP="00B70AAA">
            <w:pPr>
              <w:spacing w:before="0" w:after="0" w:line="240" w:lineRule="auto"/>
              <w:rPr>
                <w:b/>
                <w:bCs/>
              </w:rPr>
            </w:pPr>
            <w:r w:rsidRPr="00B70AAA">
              <w:rPr>
                <w:b/>
                <w:bCs/>
              </w:rPr>
              <w:t>Title</w:t>
            </w:r>
          </w:p>
        </w:tc>
        <w:tc>
          <w:tcPr>
            <w:tcW w:w="939" w:type="pct"/>
          </w:tcPr>
          <w:p w14:paraId="22032761" w14:textId="77777777" w:rsidR="00F77C9C" w:rsidRPr="00B70AAA" w:rsidRDefault="00F77C9C" w:rsidP="00B70AAA">
            <w:pPr>
              <w:spacing w:before="0" w:after="0" w:line="240" w:lineRule="auto"/>
              <w:rPr>
                <w:b/>
                <w:bCs/>
              </w:rPr>
            </w:pPr>
            <w:r w:rsidRPr="00B70AAA">
              <w:rPr>
                <w:b/>
                <w:bCs/>
              </w:rPr>
              <w:t>Source</w:t>
            </w:r>
          </w:p>
        </w:tc>
        <w:tc>
          <w:tcPr>
            <w:tcW w:w="1145" w:type="pct"/>
          </w:tcPr>
          <w:p w14:paraId="6E0A854F" w14:textId="77777777" w:rsidR="00F77C9C" w:rsidRPr="00B70AAA" w:rsidRDefault="00F77C9C" w:rsidP="00B70AAA">
            <w:pPr>
              <w:spacing w:before="0" w:after="0" w:line="240" w:lineRule="auto"/>
              <w:rPr>
                <w:b/>
                <w:bCs/>
              </w:rPr>
            </w:pPr>
            <w:r w:rsidRPr="00B70AAA">
              <w:rPr>
                <w:b/>
                <w:bCs/>
              </w:rPr>
              <w:t>Comments</w:t>
            </w:r>
          </w:p>
        </w:tc>
      </w:tr>
      <w:tr w:rsidR="00AC2B0B" w:rsidRPr="00177728" w14:paraId="04D42D80" w14:textId="77777777" w:rsidTr="00FE6711">
        <w:tc>
          <w:tcPr>
            <w:tcW w:w="734" w:type="pct"/>
          </w:tcPr>
          <w:p w14:paraId="05C07973" w14:textId="278482E3" w:rsidR="00AC2B0B" w:rsidRPr="00B70AAA" w:rsidRDefault="00AC2B0B" w:rsidP="00B70AAA">
            <w:pPr>
              <w:spacing w:before="0" w:after="0" w:line="240" w:lineRule="auto"/>
            </w:pPr>
            <w:r w:rsidRPr="00B70AAA">
              <w:t>R4-2105738</w:t>
            </w:r>
          </w:p>
        </w:tc>
        <w:tc>
          <w:tcPr>
            <w:tcW w:w="2182" w:type="pct"/>
          </w:tcPr>
          <w:p w14:paraId="43FFDA23" w14:textId="2F82312C" w:rsidR="00AC2B0B" w:rsidRPr="00B70AAA" w:rsidRDefault="00AC2B0B" w:rsidP="00B70AAA">
            <w:pPr>
              <w:spacing w:before="0" w:after="0" w:line="240" w:lineRule="auto"/>
            </w:pPr>
            <w:r w:rsidRPr="009B25CE">
              <w:t>WF on maintenance of Direct SCell activation and SCell dormancy</w:t>
            </w:r>
          </w:p>
        </w:tc>
        <w:tc>
          <w:tcPr>
            <w:tcW w:w="939" w:type="pct"/>
          </w:tcPr>
          <w:p w14:paraId="496054BE" w14:textId="4C4B8EA3" w:rsidR="00AC2B0B" w:rsidRPr="00B70AAA" w:rsidRDefault="00AC2B0B" w:rsidP="00B70AAA">
            <w:pPr>
              <w:spacing w:before="0" w:after="0" w:line="240" w:lineRule="auto"/>
            </w:pPr>
            <w:r w:rsidRPr="009B25CE">
              <w:t>Ericsson</w:t>
            </w:r>
          </w:p>
        </w:tc>
        <w:tc>
          <w:tcPr>
            <w:tcW w:w="1145" w:type="pct"/>
          </w:tcPr>
          <w:p w14:paraId="0F9FE9AC" w14:textId="09ABE41A" w:rsidR="00AC2B0B" w:rsidRPr="00B70AAA" w:rsidRDefault="00AC2B0B" w:rsidP="00B70AAA">
            <w:pPr>
              <w:spacing w:before="0" w:after="0" w:line="240" w:lineRule="auto"/>
            </w:pPr>
            <w:r w:rsidRPr="009B25CE">
              <w:t>For capturing outstanding issues, if any, for core and performance parts in LTE_NR_DC_CA_RRM_2</w:t>
            </w:r>
          </w:p>
        </w:tc>
      </w:tr>
      <w:tr w:rsidR="00F77C9C" w:rsidRPr="00177728" w14:paraId="7B2BFA98" w14:textId="77777777" w:rsidTr="00FE6711">
        <w:tc>
          <w:tcPr>
            <w:tcW w:w="734" w:type="pct"/>
          </w:tcPr>
          <w:p w14:paraId="5AE23BF3" w14:textId="77777777" w:rsidR="00F77C9C" w:rsidRPr="00B70AAA" w:rsidRDefault="00F77C9C" w:rsidP="00B70AAA">
            <w:pPr>
              <w:spacing w:before="0" w:after="0" w:line="240" w:lineRule="auto"/>
            </w:pPr>
          </w:p>
        </w:tc>
        <w:tc>
          <w:tcPr>
            <w:tcW w:w="2182" w:type="pct"/>
          </w:tcPr>
          <w:p w14:paraId="3422B8D0" w14:textId="77777777" w:rsidR="00F77C9C" w:rsidRPr="00B70AAA" w:rsidRDefault="00F77C9C" w:rsidP="00B70AAA">
            <w:pPr>
              <w:spacing w:before="0" w:after="0" w:line="240" w:lineRule="auto"/>
            </w:pPr>
          </w:p>
        </w:tc>
        <w:tc>
          <w:tcPr>
            <w:tcW w:w="939" w:type="pct"/>
          </w:tcPr>
          <w:p w14:paraId="3318CDBE" w14:textId="77777777" w:rsidR="00F77C9C" w:rsidRPr="00B70AAA" w:rsidRDefault="00F77C9C" w:rsidP="00B70AAA">
            <w:pPr>
              <w:spacing w:before="0" w:after="0" w:line="240" w:lineRule="auto"/>
            </w:pPr>
          </w:p>
        </w:tc>
        <w:tc>
          <w:tcPr>
            <w:tcW w:w="1145" w:type="pct"/>
          </w:tcPr>
          <w:p w14:paraId="5999C51E" w14:textId="77777777" w:rsidR="00F77C9C" w:rsidRPr="00B70AAA" w:rsidRDefault="00F77C9C" w:rsidP="00B70AAA">
            <w:pPr>
              <w:spacing w:before="0" w:after="0" w:line="240" w:lineRule="auto"/>
            </w:pPr>
          </w:p>
        </w:tc>
      </w:tr>
    </w:tbl>
    <w:p w14:paraId="70822210" w14:textId="77777777" w:rsidR="00AC2B0B" w:rsidRDefault="00AC2B0B" w:rsidP="00F77C9C">
      <w:pPr>
        <w:rPr>
          <w:b/>
          <w:bCs/>
          <w:u w:val="single"/>
          <w:lang w:val="en-US" w:eastAsia="ja-JP"/>
        </w:rPr>
      </w:pPr>
    </w:p>
    <w:p w14:paraId="61398C3B" w14:textId="4FF46512" w:rsidR="00F77C9C" w:rsidRDefault="00F77C9C" w:rsidP="00F77C9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02C49" w:rsidRPr="00177728" w14:paraId="11347BBC" w14:textId="77777777" w:rsidTr="00FE6711">
        <w:tc>
          <w:tcPr>
            <w:tcW w:w="1423" w:type="dxa"/>
          </w:tcPr>
          <w:p w14:paraId="1612DA55" w14:textId="77777777" w:rsidR="00A02C49" w:rsidRPr="00177728" w:rsidRDefault="00A02C49" w:rsidP="0006737F">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6C4E9C35" w14:textId="77777777" w:rsidR="00A02C49" w:rsidRPr="00177728" w:rsidRDefault="00A02C49" w:rsidP="0006737F">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1ECB9956" w14:textId="77777777" w:rsidR="00A02C49" w:rsidRPr="00177728" w:rsidRDefault="00A02C49" w:rsidP="0006737F">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03C64A4B" w14:textId="77777777" w:rsidR="00A02C49" w:rsidRPr="00177728" w:rsidRDefault="00A02C49" w:rsidP="0006737F">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691CCEC0" w14:textId="77777777" w:rsidR="00A02C49" w:rsidRPr="00177728" w:rsidRDefault="00A02C49" w:rsidP="0006737F">
            <w:pPr>
              <w:spacing w:before="0" w:after="0" w:line="240" w:lineRule="auto"/>
              <w:rPr>
                <w:rStyle w:val="Hyperlink"/>
                <w:b/>
                <w:bCs/>
                <w:color w:val="000000"/>
                <w:u w:val="none"/>
              </w:rPr>
            </w:pPr>
            <w:r w:rsidRPr="00177728">
              <w:rPr>
                <w:rStyle w:val="Hyperlink"/>
                <w:b/>
                <w:bCs/>
                <w:color w:val="000000"/>
                <w:u w:val="none"/>
              </w:rPr>
              <w:t>Comments</w:t>
            </w:r>
          </w:p>
        </w:tc>
      </w:tr>
      <w:tr w:rsidR="00A02C49" w:rsidRPr="00886E7F" w14:paraId="5195C0A8" w14:textId="77777777" w:rsidTr="00FE6711">
        <w:tc>
          <w:tcPr>
            <w:tcW w:w="1423" w:type="dxa"/>
          </w:tcPr>
          <w:p w14:paraId="257BA8ED" w14:textId="77777777" w:rsidR="00A02C49" w:rsidRPr="00886E7F" w:rsidRDefault="00A02C49" w:rsidP="0006737F">
            <w:pPr>
              <w:spacing w:before="0" w:after="0" w:line="240" w:lineRule="auto"/>
              <w:rPr>
                <w:rFonts w:eastAsiaTheme="minorEastAsia"/>
                <w:color w:val="000000" w:themeColor="text1"/>
                <w:lang w:val="en-US" w:eastAsia="zh-CN"/>
              </w:rPr>
            </w:pPr>
            <w:r w:rsidRPr="004243EA">
              <w:t>R4-2104861</w:t>
            </w:r>
          </w:p>
        </w:tc>
        <w:tc>
          <w:tcPr>
            <w:tcW w:w="2681" w:type="dxa"/>
          </w:tcPr>
          <w:p w14:paraId="140C4678" w14:textId="77777777" w:rsidR="00A02C49" w:rsidRPr="00886E7F" w:rsidRDefault="00A02C49" w:rsidP="0006737F">
            <w:pPr>
              <w:spacing w:before="0" w:after="0" w:line="240" w:lineRule="auto"/>
              <w:rPr>
                <w:rFonts w:eastAsiaTheme="minorEastAsia"/>
                <w:color w:val="000000" w:themeColor="text1"/>
                <w:lang w:val="en-US" w:eastAsia="zh-CN"/>
              </w:rPr>
            </w:pPr>
            <w:r w:rsidRPr="004243EA">
              <w:t>CR for core requirement maintenance on direct SCell activation</w:t>
            </w:r>
          </w:p>
        </w:tc>
        <w:tc>
          <w:tcPr>
            <w:tcW w:w="1418" w:type="dxa"/>
          </w:tcPr>
          <w:p w14:paraId="35F8302D" w14:textId="77777777" w:rsidR="00A02C49" w:rsidRPr="00886E7F" w:rsidRDefault="00A02C49" w:rsidP="0006737F">
            <w:pPr>
              <w:spacing w:before="0" w:after="0" w:line="240" w:lineRule="auto"/>
              <w:rPr>
                <w:rFonts w:eastAsiaTheme="minorEastAsia"/>
                <w:color w:val="000000" w:themeColor="text1"/>
                <w:lang w:val="en-US" w:eastAsia="zh-CN"/>
              </w:rPr>
            </w:pPr>
            <w:r w:rsidRPr="004243EA">
              <w:t>Apple</w:t>
            </w:r>
          </w:p>
        </w:tc>
        <w:tc>
          <w:tcPr>
            <w:tcW w:w="2409" w:type="dxa"/>
          </w:tcPr>
          <w:p w14:paraId="0D5D0C3C" w14:textId="77777777" w:rsidR="00A02C49" w:rsidRPr="00886E7F" w:rsidRDefault="00A02C49" w:rsidP="0006737F">
            <w:pPr>
              <w:spacing w:before="0" w:after="0" w:line="240" w:lineRule="auto"/>
              <w:rPr>
                <w:rFonts w:eastAsiaTheme="minorEastAsia"/>
                <w:color w:val="000000" w:themeColor="text1"/>
                <w:lang w:val="en-US" w:eastAsia="zh-CN"/>
              </w:rPr>
            </w:pPr>
            <w:r w:rsidRPr="004243EA">
              <w:t>Revised</w:t>
            </w:r>
          </w:p>
        </w:tc>
        <w:tc>
          <w:tcPr>
            <w:tcW w:w="1698" w:type="dxa"/>
          </w:tcPr>
          <w:p w14:paraId="45AB2420" w14:textId="77777777" w:rsidR="00A02C49" w:rsidRPr="00886E7F" w:rsidRDefault="00A02C49" w:rsidP="0006737F">
            <w:pPr>
              <w:spacing w:before="0" w:after="0" w:line="240" w:lineRule="auto"/>
              <w:rPr>
                <w:rFonts w:eastAsiaTheme="minorEastAsia"/>
                <w:color w:val="000000" w:themeColor="text1"/>
                <w:lang w:val="en-US" w:eastAsia="zh-CN"/>
              </w:rPr>
            </w:pPr>
            <w:r w:rsidRPr="004243EA">
              <w:t>Revise to take outcome of Issue 1-1-2 into account.</w:t>
            </w:r>
          </w:p>
        </w:tc>
      </w:tr>
      <w:tr w:rsidR="00A02C49" w:rsidRPr="00886E7F" w14:paraId="12509DCB" w14:textId="77777777" w:rsidTr="00FE6711">
        <w:tc>
          <w:tcPr>
            <w:tcW w:w="1423" w:type="dxa"/>
          </w:tcPr>
          <w:p w14:paraId="790CCF7C" w14:textId="77777777" w:rsidR="00A02C49" w:rsidRPr="00886E7F" w:rsidRDefault="00A02C49" w:rsidP="0006737F">
            <w:pPr>
              <w:spacing w:before="0" w:after="0" w:line="240" w:lineRule="auto"/>
              <w:rPr>
                <w:rFonts w:eastAsiaTheme="minorEastAsia"/>
                <w:color w:val="000000" w:themeColor="text1"/>
                <w:lang w:val="en-US" w:eastAsia="zh-CN"/>
              </w:rPr>
            </w:pPr>
            <w:r w:rsidRPr="004243EA">
              <w:t>R4-2106388</w:t>
            </w:r>
          </w:p>
        </w:tc>
        <w:tc>
          <w:tcPr>
            <w:tcW w:w="2681" w:type="dxa"/>
          </w:tcPr>
          <w:p w14:paraId="7B80BBCF" w14:textId="77777777" w:rsidR="00A02C49" w:rsidRPr="00886E7F" w:rsidRDefault="00A02C49" w:rsidP="0006737F">
            <w:pPr>
              <w:spacing w:before="0" w:after="0" w:line="240" w:lineRule="auto"/>
              <w:rPr>
                <w:rFonts w:eastAsiaTheme="minorEastAsia"/>
                <w:color w:val="000000" w:themeColor="text1"/>
                <w:lang w:val="en-US" w:eastAsia="zh-CN"/>
              </w:rPr>
            </w:pPr>
            <w:r w:rsidRPr="004243EA">
              <w:t xml:space="preserve">Draft CR Correction of activation delay for Direct activated </w:t>
            </w:r>
            <w:proofErr w:type="spellStart"/>
            <w:r w:rsidRPr="004243EA">
              <w:t>Scell</w:t>
            </w:r>
            <w:proofErr w:type="spellEnd"/>
          </w:p>
        </w:tc>
        <w:tc>
          <w:tcPr>
            <w:tcW w:w="1418" w:type="dxa"/>
          </w:tcPr>
          <w:p w14:paraId="14B1E678" w14:textId="77777777" w:rsidR="00A02C49" w:rsidRPr="00886E7F" w:rsidRDefault="00A02C49" w:rsidP="0006737F">
            <w:pPr>
              <w:spacing w:before="0" w:after="0" w:line="240" w:lineRule="auto"/>
              <w:rPr>
                <w:rFonts w:eastAsiaTheme="minorEastAsia"/>
                <w:color w:val="000000" w:themeColor="text1"/>
                <w:lang w:val="en-US" w:eastAsia="zh-CN"/>
              </w:rPr>
            </w:pPr>
            <w:r w:rsidRPr="004243EA">
              <w:t>Nokia, Nokia Shanghai Bell</w:t>
            </w:r>
          </w:p>
        </w:tc>
        <w:tc>
          <w:tcPr>
            <w:tcW w:w="2409" w:type="dxa"/>
          </w:tcPr>
          <w:p w14:paraId="07E33D39" w14:textId="77777777" w:rsidR="00A02C49" w:rsidRPr="00886E7F" w:rsidRDefault="00A02C49" w:rsidP="0006737F">
            <w:pPr>
              <w:spacing w:before="0" w:after="0" w:line="240" w:lineRule="auto"/>
              <w:rPr>
                <w:rFonts w:eastAsiaTheme="minorEastAsia"/>
                <w:color w:val="000000" w:themeColor="text1"/>
                <w:lang w:val="en-US" w:eastAsia="zh-CN"/>
              </w:rPr>
            </w:pPr>
            <w:r w:rsidRPr="004243EA">
              <w:t>Revised</w:t>
            </w:r>
          </w:p>
        </w:tc>
        <w:tc>
          <w:tcPr>
            <w:tcW w:w="1698" w:type="dxa"/>
          </w:tcPr>
          <w:p w14:paraId="33B06CF4" w14:textId="77777777" w:rsidR="00A02C49" w:rsidRPr="00886E7F" w:rsidRDefault="00A02C49" w:rsidP="0006737F">
            <w:pPr>
              <w:spacing w:before="0" w:after="0" w:line="240" w:lineRule="auto"/>
              <w:rPr>
                <w:rFonts w:eastAsiaTheme="minorEastAsia"/>
                <w:color w:val="000000" w:themeColor="text1"/>
                <w:lang w:val="en-US" w:eastAsia="zh-CN"/>
              </w:rPr>
            </w:pPr>
            <w:r w:rsidRPr="004243EA">
              <w:t>Revise to take outcome of Issue 1-1-3 into account.</w:t>
            </w:r>
          </w:p>
        </w:tc>
      </w:tr>
      <w:tr w:rsidR="00A02C49" w:rsidRPr="00886E7F" w14:paraId="39772857" w14:textId="77777777" w:rsidTr="00FE6711">
        <w:tc>
          <w:tcPr>
            <w:tcW w:w="1423" w:type="dxa"/>
          </w:tcPr>
          <w:p w14:paraId="39C21D5C" w14:textId="77777777" w:rsidR="00A02C49" w:rsidRPr="00886E7F" w:rsidRDefault="00A02C49" w:rsidP="0006737F">
            <w:pPr>
              <w:spacing w:before="0" w:after="0" w:line="240" w:lineRule="auto"/>
              <w:rPr>
                <w:rFonts w:eastAsiaTheme="minorEastAsia"/>
                <w:color w:val="000000" w:themeColor="text1"/>
                <w:lang w:val="en-US" w:eastAsia="zh-CN"/>
              </w:rPr>
            </w:pPr>
            <w:r w:rsidRPr="004243EA">
              <w:t>R4-2106993</w:t>
            </w:r>
          </w:p>
        </w:tc>
        <w:tc>
          <w:tcPr>
            <w:tcW w:w="2681" w:type="dxa"/>
          </w:tcPr>
          <w:p w14:paraId="66ED1721" w14:textId="77777777" w:rsidR="00A02C49" w:rsidRPr="00886E7F" w:rsidRDefault="00A02C49" w:rsidP="0006737F">
            <w:pPr>
              <w:spacing w:before="0" w:after="0" w:line="240" w:lineRule="auto"/>
              <w:rPr>
                <w:rFonts w:eastAsiaTheme="minorEastAsia"/>
                <w:color w:val="000000" w:themeColor="text1"/>
                <w:lang w:val="en-US" w:eastAsia="zh-CN"/>
              </w:rPr>
            </w:pPr>
            <w:r w:rsidRPr="004243EA">
              <w:t>CR on direct SCell activation</w:t>
            </w:r>
          </w:p>
        </w:tc>
        <w:tc>
          <w:tcPr>
            <w:tcW w:w="1418" w:type="dxa"/>
          </w:tcPr>
          <w:p w14:paraId="309D3C7C" w14:textId="77777777" w:rsidR="00A02C49" w:rsidRPr="00886E7F" w:rsidRDefault="00A02C49" w:rsidP="0006737F">
            <w:pPr>
              <w:spacing w:before="0" w:after="0" w:line="240" w:lineRule="auto"/>
              <w:rPr>
                <w:rFonts w:eastAsiaTheme="minorEastAsia"/>
                <w:color w:val="000000" w:themeColor="text1"/>
                <w:lang w:val="en-US" w:eastAsia="zh-CN"/>
              </w:rPr>
            </w:pPr>
            <w:r w:rsidRPr="004243EA">
              <w:t xml:space="preserve">Huawei, </w:t>
            </w:r>
            <w:proofErr w:type="spellStart"/>
            <w:r w:rsidRPr="004243EA">
              <w:t>HiSilicon</w:t>
            </w:r>
            <w:proofErr w:type="spellEnd"/>
          </w:p>
        </w:tc>
        <w:tc>
          <w:tcPr>
            <w:tcW w:w="2409" w:type="dxa"/>
          </w:tcPr>
          <w:p w14:paraId="1B261F51" w14:textId="77777777" w:rsidR="00A02C49" w:rsidRPr="00886E7F" w:rsidRDefault="00A02C49" w:rsidP="0006737F">
            <w:pPr>
              <w:spacing w:before="0" w:after="0" w:line="240" w:lineRule="auto"/>
              <w:rPr>
                <w:rFonts w:eastAsiaTheme="minorEastAsia"/>
                <w:color w:val="000000" w:themeColor="text1"/>
                <w:lang w:val="en-US" w:eastAsia="zh-CN"/>
              </w:rPr>
            </w:pPr>
            <w:r w:rsidRPr="004243EA">
              <w:t>Revised</w:t>
            </w:r>
          </w:p>
        </w:tc>
        <w:tc>
          <w:tcPr>
            <w:tcW w:w="1698" w:type="dxa"/>
          </w:tcPr>
          <w:p w14:paraId="208C17BB" w14:textId="77777777" w:rsidR="00A02C49" w:rsidRPr="00886E7F" w:rsidRDefault="00A02C49" w:rsidP="0006737F">
            <w:pPr>
              <w:spacing w:before="0" w:after="0" w:line="240" w:lineRule="auto"/>
              <w:rPr>
                <w:rFonts w:eastAsiaTheme="minorEastAsia"/>
                <w:color w:val="000000" w:themeColor="text1"/>
                <w:lang w:val="en-US" w:eastAsia="zh-CN"/>
              </w:rPr>
            </w:pPr>
            <w:r w:rsidRPr="004243EA">
              <w:t>Revise to take outcome of Issue 1-2-1 into account.</w:t>
            </w:r>
          </w:p>
        </w:tc>
      </w:tr>
      <w:tr w:rsidR="00A02C49" w:rsidRPr="00886E7F" w14:paraId="3325FF96" w14:textId="77777777" w:rsidTr="00FE6711">
        <w:tc>
          <w:tcPr>
            <w:tcW w:w="1423" w:type="dxa"/>
          </w:tcPr>
          <w:p w14:paraId="2B536F6B" w14:textId="77777777" w:rsidR="00A02C49" w:rsidRPr="00886E7F" w:rsidRDefault="00A02C49" w:rsidP="0006737F">
            <w:pPr>
              <w:spacing w:before="0" w:after="0" w:line="240" w:lineRule="auto"/>
              <w:rPr>
                <w:rFonts w:eastAsiaTheme="minorEastAsia"/>
                <w:color w:val="000000" w:themeColor="text1"/>
                <w:lang w:val="en-US" w:eastAsia="zh-CN"/>
              </w:rPr>
            </w:pPr>
            <w:r w:rsidRPr="004243EA">
              <w:t>R4-2106994</w:t>
            </w:r>
          </w:p>
        </w:tc>
        <w:tc>
          <w:tcPr>
            <w:tcW w:w="2681" w:type="dxa"/>
          </w:tcPr>
          <w:p w14:paraId="3AE61F3B" w14:textId="77777777" w:rsidR="00A02C49" w:rsidRPr="00886E7F" w:rsidRDefault="00A02C49" w:rsidP="0006737F">
            <w:pPr>
              <w:spacing w:before="0" w:after="0" w:line="240" w:lineRule="auto"/>
              <w:rPr>
                <w:rFonts w:eastAsiaTheme="minorEastAsia"/>
                <w:color w:val="000000" w:themeColor="text1"/>
                <w:lang w:val="en-US" w:eastAsia="zh-CN"/>
              </w:rPr>
            </w:pPr>
            <w:r w:rsidRPr="004243EA">
              <w:t>CR on SCell dormancy requirements</w:t>
            </w:r>
          </w:p>
        </w:tc>
        <w:tc>
          <w:tcPr>
            <w:tcW w:w="1418" w:type="dxa"/>
          </w:tcPr>
          <w:p w14:paraId="2948FF97" w14:textId="77777777" w:rsidR="00A02C49" w:rsidRPr="00886E7F" w:rsidRDefault="00A02C49" w:rsidP="0006737F">
            <w:pPr>
              <w:spacing w:before="0" w:after="0" w:line="240" w:lineRule="auto"/>
              <w:rPr>
                <w:rFonts w:eastAsiaTheme="minorEastAsia"/>
                <w:color w:val="000000" w:themeColor="text1"/>
                <w:lang w:val="en-US" w:eastAsia="zh-CN"/>
              </w:rPr>
            </w:pPr>
            <w:r w:rsidRPr="004243EA">
              <w:t xml:space="preserve">Huawei, </w:t>
            </w:r>
            <w:proofErr w:type="spellStart"/>
            <w:r w:rsidRPr="004243EA">
              <w:t>HiSilicon</w:t>
            </w:r>
            <w:proofErr w:type="spellEnd"/>
          </w:p>
        </w:tc>
        <w:tc>
          <w:tcPr>
            <w:tcW w:w="2409" w:type="dxa"/>
          </w:tcPr>
          <w:p w14:paraId="7081FF92" w14:textId="77777777" w:rsidR="00A02C49" w:rsidRPr="00886E7F" w:rsidRDefault="00A02C49" w:rsidP="0006737F">
            <w:pPr>
              <w:spacing w:before="0" w:after="0" w:line="240" w:lineRule="auto"/>
              <w:rPr>
                <w:rFonts w:eastAsiaTheme="minorEastAsia"/>
                <w:color w:val="000000" w:themeColor="text1"/>
                <w:lang w:val="en-US" w:eastAsia="zh-CN"/>
              </w:rPr>
            </w:pPr>
            <w:r w:rsidRPr="004243EA">
              <w:t>Agreeable</w:t>
            </w:r>
          </w:p>
        </w:tc>
        <w:tc>
          <w:tcPr>
            <w:tcW w:w="1698" w:type="dxa"/>
          </w:tcPr>
          <w:p w14:paraId="46367B53" w14:textId="77777777" w:rsidR="00A02C49" w:rsidRPr="00886E7F" w:rsidRDefault="00A02C49" w:rsidP="0006737F">
            <w:pPr>
              <w:spacing w:before="0" w:after="0" w:line="240" w:lineRule="auto"/>
              <w:rPr>
                <w:rFonts w:eastAsiaTheme="minorEastAsia"/>
                <w:color w:val="000000" w:themeColor="text1"/>
                <w:lang w:val="en-US" w:eastAsia="zh-CN"/>
              </w:rPr>
            </w:pPr>
          </w:p>
        </w:tc>
      </w:tr>
      <w:tr w:rsidR="00A02C49" w:rsidRPr="00886E7F" w14:paraId="17EEC6A5" w14:textId="77777777" w:rsidTr="00FE6711">
        <w:tc>
          <w:tcPr>
            <w:tcW w:w="1423" w:type="dxa"/>
          </w:tcPr>
          <w:p w14:paraId="53CAEE90" w14:textId="77777777" w:rsidR="00A02C49" w:rsidRPr="00886E7F" w:rsidRDefault="00A02C49" w:rsidP="0006737F">
            <w:pPr>
              <w:spacing w:before="0" w:after="0" w:line="240" w:lineRule="auto"/>
              <w:rPr>
                <w:rFonts w:eastAsiaTheme="minorEastAsia"/>
                <w:color w:val="000000" w:themeColor="text1"/>
                <w:lang w:val="en-US" w:eastAsia="zh-CN"/>
              </w:rPr>
            </w:pPr>
            <w:r w:rsidRPr="004243EA">
              <w:t>R4-2106884</w:t>
            </w:r>
          </w:p>
        </w:tc>
        <w:tc>
          <w:tcPr>
            <w:tcW w:w="2681" w:type="dxa"/>
          </w:tcPr>
          <w:p w14:paraId="2B2EF8AF" w14:textId="77777777" w:rsidR="00A02C49" w:rsidRPr="00886E7F" w:rsidRDefault="00A02C49" w:rsidP="0006737F">
            <w:pPr>
              <w:spacing w:before="0" w:after="0" w:line="240" w:lineRule="auto"/>
              <w:rPr>
                <w:rFonts w:eastAsiaTheme="minorEastAsia"/>
                <w:color w:val="000000" w:themeColor="text1"/>
                <w:lang w:val="en-US" w:eastAsia="zh-CN"/>
              </w:rPr>
            </w:pPr>
            <w:r w:rsidRPr="004243EA">
              <w:t>Draft Big CR 38.133: Introduction of Rel-16 MR-DC Direct SCell activation and SCell dormancy RRM performance requirements</w:t>
            </w:r>
          </w:p>
        </w:tc>
        <w:tc>
          <w:tcPr>
            <w:tcW w:w="1418" w:type="dxa"/>
          </w:tcPr>
          <w:p w14:paraId="44071A68" w14:textId="77777777" w:rsidR="00A02C49" w:rsidRPr="00886E7F" w:rsidRDefault="00A02C49" w:rsidP="0006737F">
            <w:pPr>
              <w:spacing w:before="0" w:after="0" w:line="240" w:lineRule="auto"/>
              <w:rPr>
                <w:rFonts w:eastAsiaTheme="minorEastAsia"/>
                <w:color w:val="000000" w:themeColor="text1"/>
                <w:lang w:val="en-US" w:eastAsia="zh-CN"/>
              </w:rPr>
            </w:pPr>
            <w:r w:rsidRPr="004243EA">
              <w:t>Ericsson</w:t>
            </w:r>
          </w:p>
        </w:tc>
        <w:tc>
          <w:tcPr>
            <w:tcW w:w="2409" w:type="dxa"/>
          </w:tcPr>
          <w:p w14:paraId="5F8CD089" w14:textId="77777777" w:rsidR="00A02C49" w:rsidRPr="00886E7F" w:rsidRDefault="00A02C49" w:rsidP="0006737F">
            <w:pPr>
              <w:spacing w:before="0" w:after="0" w:line="240" w:lineRule="auto"/>
              <w:rPr>
                <w:rFonts w:eastAsiaTheme="minorEastAsia"/>
                <w:color w:val="000000" w:themeColor="text1"/>
                <w:lang w:val="en-US" w:eastAsia="zh-CN"/>
              </w:rPr>
            </w:pPr>
            <w:r w:rsidRPr="004243EA">
              <w:t>Revised</w:t>
            </w:r>
          </w:p>
        </w:tc>
        <w:tc>
          <w:tcPr>
            <w:tcW w:w="1698" w:type="dxa"/>
          </w:tcPr>
          <w:p w14:paraId="3828FFEC" w14:textId="77777777" w:rsidR="00A02C49" w:rsidRPr="00886E7F" w:rsidRDefault="00A02C49" w:rsidP="0006737F">
            <w:pPr>
              <w:spacing w:before="0" w:after="0" w:line="240" w:lineRule="auto"/>
              <w:rPr>
                <w:rFonts w:eastAsiaTheme="minorEastAsia"/>
                <w:color w:val="000000" w:themeColor="text1"/>
                <w:lang w:val="en-US" w:eastAsia="zh-CN"/>
              </w:rPr>
            </w:pPr>
            <w:r w:rsidRPr="004243EA">
              <w:t>Revise to take R4-2106996 into account</w:t>
            </w:r>
          </w:p>
        </w:tc>
      </w:tr>
      <w:tr w:rsidR="00A02C49" w:rsidRPr="00886E7F" w14:paraId="628D2783" w14:textId="77777777" w:rsidTr="00FE6711">
        <w:tc>
          <w:tcPr>
            <w:tcW w:w="1423" w:type="dxa"/>
          </w:tcPr>
          <w:p w14:paraId="3E476D7A" w14:textId="77777777" w:rsidR="00A02C49" w:rsidRPr="00886E7F" w:rsidRDefault="00A02C49" w:rsidP="0006737F">
            <w:pPr>
              <w:spacing w:before="0" w:after="0" w:line="240" w:lineRule="auto"/>
              <w:rPr>
                <w:rFonts w:eastAsiaTheme="minorEastAsia"/>
                <w:color w:val="000000" w:themeColor="text1"/>
                <w:lang w:val="en-US" w:eastAsia="zh-CN"/>
              </w:rPr>
            </w:pPr>
            <w:r w:rsidRPr="004243EA">
              <w:t>R4-2106996</w:t>
            </w:r>
          </w:p>
        </w:tc>
        <w:tc>
          <w:tcPr>
            <w:tcW w:w="2681" w:type="dxa"/>
          </w:tcPr>
          <w:p w14:paraId="553FAA60" w14:textId="77777777" w:rsidR="00A02C49" w:rsidRPr="00886E7F" w:rsidRDefault="00A02C49" w:rsidP="0006737F">
            <w:pPr>
              <w:spacing w:before="0" w:after="0" w:line="240" w:lineRule="auto"/>
              <w:rPr>
                <w:rFonts w:eastAsiaTheme="minorEastAsia"/>
                <w:color w:val="000000" w:themeColor="text1"/>
                <w:lang w:val="en-US" w:eastAsia="zh-CN"/>
              </w:rPr>
            </w:pPr>
            <w:proofErr w:type="spellStart"/>
            <w:r w:rsidRPr="004243EA">
              <w:t>draftCR</w:t>
            </w:r>
            <w:proofErr w:type="spellEnd"/>
            <w:r w:rsidRPr="004243EA">
              <w:t xml:space="preserve"> on SCell dormancy TC</w:t>
            </w:r>
          </w:p>
        </w:tc>
        <w:tc>
          <w:tcPr>
            <w:tcW w:w="1418" w:type="dxa"/>
          </w:tcPr>
          <w:p w14:paraId="0678028A" w14:textId="77777777" w:rsidR="00A02C49" w:rsidRPr="00886E7F" w:rsidRDefault="00A02C49" w:rsidP="0006737F">
            <w:pPr>
              <w:spacing w:before="0" w:after="0" w:line="240" w:lineRule="auto"/>
              <w:rPr>
                <w:rFonts w:eastAsiaTheme="minorEastAsia"/>
                <w:color w:val="000000" w:themeColor="text1"/>
                <w:lang w:val="en-US" w:eastAsia="zh-CN"/>
              </w:rPr>
            </w:pPr>
            <w:r w:rsidRPr="004243EA">
              <w:t xml:space="preserve">Huawei, </w:t>
            </w:r>
            <w:proofErr w:type="spellStart"/>
            <w:r w:rsidRPr="004243EA">
              <w:t>HiSilicon</w:t>
            </w:r>
            <w:proofErr w:type="spellEnd"/>
          </w:p>
        </w:tc>
        <w:tc>
          <w:tcPr>
            <w:tcW w:w="2409" w:type="dxa"/>
          </w:tcPr>
          <w:p w14:paraId="45061D8F" w14:textId="77777777" w:rsidR="00A02C49" w:rsidRPr="00886E7F" w:rsidRDefault="00A02C49" w:rsidP="0006737F">
            <w:pPr>
              <w:spacing w:before="0" w:after="0" w:line="240" w:lineRule="auto"/>
              <w:rPr>
                <w:rFonts w:eastAsiaTheme="minorEastAsia"/>
                <w:color w:val="000000" w:themeColor="text1"/>
                <w:lang w:val="en-US" w:eastAsia="zh-CN"/>
              </w:rPr>
            </w:pPr>
            <w:r w:rsidRPr="004243EA">
              <w:t>Agreeable</w:t>
            </w:r>
          </w:p>
        </w:tc>
        <w:tc>
          <w:tcPr>
            <w:tcW w:w="1698" w:type="dxa"/>
          </w:tcPr>
          <w:p w14:paraId="16A8BDFC" w14:textId="77777777" w:rsidR="00A02C49" w:rsidRPr="00886E7F" w:rsidRDefault="00A02C49" w:rsidP="0006737F">
            <w:pPr>
              <w:spacing w:before="0" w:after="0" w:line="240" w:lineRule="auto"/>
              <w:rPr>
                <w:rFonts w:eastAsiaTheme="minorEastAsia"/>
                <w:color w:val="000000" w:themeColor="text1"/>
                <w:lang w:val="en-US" w:eastAsia="zh-CN"/>
              </w:rPr>
            </w:pPr>
          </w:p>
        </w:tc>
      </w:tr>
    </w:tbl>
    <w:p w14:paraId="5228FA48" w14:textId="77777777" w:rsidR="00DE5EE8" w:rsidRPr="003944F9" w:rsidRDefault="00DE5EE8" w:rsidP="00DE5EE8">
      <w:pPr>
        <w:rPr>
          <w:bCs/>
          <w:lang w:val="en-US"/>
        </w:rPr>
      </w:pPr>
    </w:p>
    <w:p w14:paraId="091689A1" w14:textId="77777777" w:rsidR="00DE5EE8" w:rsidRPr="003944F9" w:rsidRDefault="00DE5EE8" w:rsidP="00DE5EE8">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116"/>
        <w:gridCol w:w="1983"/>
        <w:gridCol w:w="2409"/>
        <w:gridCol w:w="1698"/>
      </w:tblGrid>
      <w:tr w:rsidR="007F11BF" w:rsidRPr="00177728" w14:paraId="699F789F" w14:textId="77777777" w:rsidTr="00173350">
        <w:tc>
          <w:tcPr>
            <w:tcW w:w="1423" w:type="dxa"/>
          </w:tcPr>
          <w:p w14:paraId="55AC0D55" w14:textId="77777777" w:rsidR="007F11BF" w:rsidRPr="00177728" w:rsidRDefault="007F11BF" w:rsidP="007F11BF">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116" w:type="dxa"/>
          </w:tcPr>
          <w:p w14:paraId="4488599C" w14:textId="77777777" w:rsidR="007F11BF" w:rsidRPr="00177728" w:rsidRDefault="007F11BF" w:rsidP="007F11BF">
            <w:pPr>
              <w:spacing w:before="0" w:after="0" w:line="240" w:lineRule="auto"/>
              <w:rPr>
                <w:rStyle w:val="Hyperlink"/>
                <w:b/>
                <w:bCs/>
                <w:color w:val="000000"/>
                <w:u w:val="none"/>
              </w:rPr>
            </w:pPr>
            <w:r w:rsidRPr="00177728">
              <w:rPr>
                <w:rStyle w:val="Hyperlink"/>
                <w:b/>
                <w:bCs/>
                <w:color w:val="000000"/>
                <w:u w:val="none"/>
              </w:rPr>
              <w:t>Title</w:t>
            </w:r>
          </w:p>
        </w:tc>
        <w:tc>
          <w:tcPr>
            <w:tcW w:w="1983" w:type="dxa"/>
          </w:tcPr>
          <w:p w14:paraId="3DE28672" w14:textId="77777777" w:rsidR="007F11BF" w:rsidRPr="00177728" w:rsidRDefault="007F11BF" w:rsidP="007F11BF">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364C95E9" w14:textId="77777777" w:rsidR="007F11BF" w:rsidRPr="00177728" w:rsidRDefault="007F11BF" w:rsidP="007F11BF">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331FE4F6" w14:textId="77777777" w:rsidR="007F11BF" w:rsidRPr="00177728" w:rsidRDefault="007F11BF" w:rsidP="007F11BF">
            <w:pPr>
              <w:spacing w:before="0" w:after="0" w:line="240" w:lineRule="auto"/>
              <w:rPr>
                <w:rStyle w:val="Hyperlink"/>
                <w:b/>
                <w:bCs/>
                <w:color w:val="000000"/>
                <w:u w:val="none"/>
              </w:rPr>
            </w:pPr>
            <w:r w:rsidRPr="00177728">
              <w:rPr>
                <w:rStyle w:val="Hyperlink"/>
                <w:b/>
                <w:bCs/>
                <w:color w:val="000000"/>
                <w:u w:val="none"/>
              </w:rPr>
              <w:t>Comments</w:t>
            </w:r>
          </w:p>
        </w:tc>
      </w:tr>
      <w:tr w:rsidR="0006737F" w:rsidRPr="00886E7F" w14:paraId="6FF18A1D" w14:textId="77777777" w:rsidTr="00173350">
        <w:tc>
          <w:tcPr>
            <w:tcW w:w="1423" w:type="dxa"/>
          </w:tcPr>
          <w:p w14:paraId="25E36200" w14:textId="0748B754" w:rsidR="0006737F" w:rsidRPr="0006737F" w:rsidRDefault="0006737F" w:rsidP="0006737F">
            <w:pPr>
              <w:spacing w:before="0" w:after="0" w:line="240" w:lineRule="auto"/>
            </w:pPr>
            <w:r w:rsidRPr="0006737F">
              <w:t>R4-2105738</w:t>
            </w:r>
          </w:p>
        </w:tc>
        <w:tc>
          <w:tcPr>
            <w:tcW w:w="2116" w:type="dxa"/>
          </w:tcPr>
          <w:p w14:paraId="1F33659B" w14:textId="0BADCD76" w:rsidR="0006737F" w:rsidRPr="0006737F" w:rsidRDefault="0006737F" w:rsidP="0006737F">
            <w:pPr>
              <w:spacing w:before="0" w:after="0" w:line="240" w:lineRule="auto"/>
            </w:pPr>
            <w:r w:rsidRPr="0006737F">
              <w:t>WF on maintenance of Direct SCell activation and SCell dormancy</w:t>
            </w:r>
          </w:p>
        </w:tc>
        <w:tc>
          <w:tcPr>
            <w:tcW w:w="1983" w:type="dxa"/>
          </w:tcPr>
          <w:p w14:paraId="11CDA95A" w14:textId="684A7BF2" w:rsidR="0006737F" w:rsidRPr="0006737F" w:rsidRDefault="0006737F" w:rsidP="0006737F">
            <w:pPr>
              <w:spacing w:before="0" w:after="0" w:line="240" w:lineRule="auto"/>
            </w:pPr>
            <w:r w:rsidRPr="0006737F">
              <w:t>Ericsson</w:t>
            </w:r>
          </w:p>
        </w:tc>
        <w:tc>
          <w:tcPr>
            <w:tcW w:w="2409" w:type="dxa"/>
          </w:tcPr>
          <w:p w14:paraId="19E6A476" w14:textId="6F3364C2" w:rsidR="0006737F" w:rsidRPr="0006737F" w:rsidRDefault="0006737F" w:rsidP="0006737F">
            <w:pPr>
              <w:spacing w:before="0" w:after="0" w:line="240" w:lineRule="auto"/>
            </w:pPr>
            <w:r w:rsidRPr="0006737F">
              <w:t>Agreeable</w:t>
            </w:r>
          </w:p>
        </w:tc>
        <w:tc>
          <w:tcPr>
            <w:tcW w:w="1698" w:type="dxa"/>
          </w:tcPr>
          <w:p w14:paraId="403FF046" w14:textId="77777777" w:rsidR="0006737F" w:rsidRPr="0006737F" w:rsidRDefault="0006737F" w:rsidP="0006737F">
            <w:pPr>
              <w:spacing w:before="0" w:after="0" w:line="240" w:lineRule="auto"/>
            </w:pPr>
          </w:p>
        </w:tc>
      </w:tr>
      <w:tr w:rsidR="0006737F" w:rsidRPr="00886E7F" w14:paraId="6041B3B9" w14:textId="77777777" w:rsidTr="00173350">
        <w:tc>
          <w:tcPr>
            <w:tcW w:w="1423" w:type="dxa"/>
          </w:tcPr>
          <w:p w14:paraId="13F87695" w14:textId="5EA99E39" w:rsidR="0006737F" w:rsidRPr="0006737F" w:rsidRDefault="0006737F" w:rsidP="0006737F">
            <w:pPr>
              <w:spacing w:before="0" w:after="0" w:line="240" w:lineRule="auto"/>
            </w:pPr>
            <w:r w:rsidRPr="0006737F">
              <w:t>R4-2105739</w:t>
            </w:r>
          </w:p>
          <w:p w14:paraId="204C6ED3" w14:textId="3DE9EC6C" w:rsidR="0006737F" w:rsidRPr="0006737F" w:rsidRDefault="0006737F" w:rsidP="0006737F">
            <w:pPr>
              <w:spacing w:before="0" w:after="0" w:line="240" w:lineRule="auto"/>
            </w:pPr>
            <w:r w:rsidRPr="0006737F">
              <w:t>(revision of R4-2104861)</w:t>
            </w:r>
          </w:p>
        </w:tc>
        <w:tc>
          <w:tcPr>
            <w:tcW w:w="2116" w:type="dxa"/>
          </w:tcPr>
          <w:p w14:paraId="2F446AE5" w14:textId="521FD136" w:rsidR="0006737F" w:rsidRPr="0006737F" w:rsidRDefault="0006737F" w:rsidP="0006737F">
            <w:pPr>
              <w:spacing w:before="0" w:after="0" w:line="240" w:lineRule="auto"/>
            </w:pPr>
            <w:r w:rsidRPr="0006737F">
              <w:t>CR for core requirement maintenance on direct SCell activation</w:t>
            </w:r>
          </w:p>
        </w:tc>
        <w:tc>
          <w:tcPr>
            <w:tcW w:w="1983" w:type="dxa"/>
          </w:tcPr>
          <w:p w14:paraId="6EC5AFA6" w14:textId="76015214" w:rsidR="0006737F" w:rsidRPr="0006737F" w:rsidRDefault="0006737F" w:rsidP="0006737F">
            <w:pPr>
              <w:spacing w:before="0" w:after="0" w:line="240" w:lineRule="auto"/>
            </w:pPr>
            <w:r w:rsidRPr="0006737F">
              <w:t>Apple</w:t>
            </w:r>
          </w:p>
        </w:tc>
        <w:tc>
          <w:tcPr>
            <w:tcW w:w="2409" w:type="dxa"/>
          </w:tcPr>
          <w:p w14:paraId="30F0790E" w14:textId="1A372224" w:rsidR="0006737F" w:rsidRPr="0006737F" w:rsidRDefault="0006737F" w:rsidP="0006737F">
            <w:pPr>
              <w:spacing w:before="0" w:after="0" w:line="240" w:lineRule="auto"/>
            </w:pPr>
            <w:r w:rsidRPr="0006737F">
              <w:t>Agreeable</w:t>
            </w:r>
          </w:p>
        </w:tc>
        <w:tc>
          <w:tcPr>
            <w:tcW w:w="1698" w:type="dxa"/>
          </w:tcPr>
          <w:p w14:paraId="1460CA68" w14:textId="77777777" w:rsidR="0006737F" w:rsidRPr="0006737F" w:rsidRDefault="0006737F" w:rsidP="0006737F">
            <w:pPr>
              <w:spacing w:before="0" w:after="0" w:line="240" w:lineRule="auto"/>
            </w:pPr>
          </w:p>
        </w:tc>
      </w:tr>
      <w:tr w:rsidR="0006737F" w:rsidRPr="00886E7F" w14:paraId="52D53325" w14:textId="77777777" w:rsidTr="00173350">
        <w:tc>
          <w:tcPr>
            <w:tcW w:w="1423" w:type="dxa"/>
          </w:tcPr>
          <w:p w14:paraId="479A23E7" w14:textId="77777777" w:rsidR="0006737F" w:rsidRPr="0006737F" w:rsidRDefault="0006737F" w:rsidP="0006737F">
            <w:pPr>
              <w:spacing w:before="0" w:after="0" w:line="240" w:lineRule="auto"/>
            </w:pPr>
            <w:r w:rsidRPr="0006737F">
              <w:t>R4-2105740</w:t>
            </w:r>
          </w:p>
          <w:p w14:paraId="5398A609" w14:textId="7F6042E9" w:rsidR="0006737F" w:rsidRPr="0006737F" w:rsidRDefault="0006737F" w:rsidP="0006737F">
            <w:pPr>
              <w:spacing w:before="0" w:after="0" w:line="240" w:lineRule="auto"/>
            </w:pPr>
            <w:r w:rsidRPr="0006737F">
              <w:t>(revision of R4-2106388)</w:t>
            </w:r>
          </w:p>
        </w:tc>
        <w:tc>
          <w:tcPr>
            <w:tcW w:w="2116" w:type="dxa"/>
          </w:tcPr>
          <w:p w14:paraId="22267B57" w14:textId="2AF3D75D" w:rsidR="0006737F" w:rsidRPr="0006737F" w:rsidRDefault="0006737F" w:rsidP="0006737F">
            <w:pPr>
              <w:spacing w:before="0" w:after="0" w:line="240" w:lineRule="auto"/>
            </w:pPr>
            <w:r w:rsidRPr="0006737F">
              <w:t xml:space="preserve">Draft CR Correction of activation delay for Direct activated </w:t>
            </w:r>
            <w:proofErr w:type="spellStart"/>
            <w:r w:rsidRPr="0006737F">
              <w:t>Scell</w:t>
            </w:r>
            <w:proofErr w:type="spellEnd"/>
          </w:p>
        </w:tc>
        <w:tc>
          <w:tcPr>
            <w:tcW w:w="1983" w:type="dxa"/>
          </w:tcPr>
          <w:p w14:paraId="39568ACD" w14:textId="10AEDBCF" w:rsidR="0006737F" w:rsidRPr="0006737F" w:rsidRDefault="0006737F" w:rsidP="0006737F">
            <w:pPr>
              <w:spacing w:before="0" w:after="0" w:line="240" w:lineRule="auto"/>
            </w:pPr>
            <w:r w:rsidRPr="0006737F">
              <w:t>Nokia, Nokia Shanghai Bell</w:t>
            </w:r>
          </w:p>
        </w:tc>
        <w:tc>
          <w:tcPr>
            <w:tcW w:w="2409" w:type="dxa"/>
          </w:tcPr>
          <w:p w14:paraId="4817BE47" w14:textId="0C5A54A5" w:rsidR="0006737F" w:rsidRPr="0006737F" w:rsidRDefault="0006737F" w:rsidP="0006737F">
            <w:pPr>
              <w:spacing w:before="0" w:after="0" w:line="240" w:lineRule="auto"/>
            </w:pPr>
            <w:r w:rsidRPr="0006737F">
              <w:t>Agreeable</w:t>
            </w:r>
          </w:p>
        </w:tc>
        <w:tc>
          <w:tcPr>
            <w:tcW w:w="1698" w:type="dxa"/>
          </w:tcPr>
          <w:p w14:paraId="51EB8189" w14:textId="77777777" w:rsidR="0006737F" w:rsidRPr="0006737F" w:rsidRDefault="0006737F" w:rsidP="0006737F">
            <w:pPr>
              <w:spacing w:before="0" w:after="0" w:line="240" w:lineRule="auto"/>
            </w:pPr>
          </w:p>
        </w:tc>
      </w:tr>
      <w:tr w:rsidR="0006737F" w:rsidRPr="00886E7F" w14:paraId="4D2FCD97" w14:textId="77777777" w:rsidTr="00173350">
        <w:tc>
          <w:tcPr>
            <w:tcW w:w="1423" w:type="dxa"/>
          </w:tcPr>
          <w:p w14:paraId="1620D88B" w14:textId="77777777" w:rsidR="0006737F" w:rsidRPr="0006737F" w:rsidRDefault="0006737F" w:rsidP="0006737F">
            <w:pPr>
              <w:spacing w:before="0" w:after="0" w:line="240" w:lineRule="auto"/>
            </w:pPr>
            <w:r w:rsidRPr="0006737F">
              <w:t>R4-2105741</w:t>
            </w:r>
          </w:p>
          <w:p w14:paraId="5817EC21" w14:textId="05201435" w:rsidR="0006737F" w:rsidRPr="0006737F" w:rsidRDefault="0006737F" w:rsidP="0006737F">
            <w:pPr>
              <w:spacing w:before="0" w:after="0" w:line="240" w:lineRule="auto"/>
            </w:pPr>
            <w:r w:rsidRPr="0006737F">
              <w:t>(revision of  R4-2106993)</w:t>
            </w:r>
          </w:p>
        </w:tc>
        <w:tc>
          <w:tcPr>
            <w:tcW w:w="2116" w:type="dxa"/>
          </w:tcPr>
          <w:p w14:paraId="28CA9817" w14:textId="3AB3EDB7" w:rsidR="0006737F" w:rsidRPr="0006737F" w:rsidRDefault="0006737F" w:rsidP="0006737F">
            <w:pPr>
              <w:spacing w:before="0" w:after="0" w:line="240" w:lineRule="auto"/>
            </w:pPr>
            <w:r w:rsidRPr="0006737F">
              <w:t>CR on direct SCell activation</w:t>
            </w:r>
          </w:p>
        </w:tc>
        <w:tc>
          <w:tcPr>
            <w:tcW w:w="1983" w:type="dxa"/>
          </w:tcPr>
          <w:p w14:paraId="7F39659F" w14:textId="2FB7D877" w:rsidR="0006737F" w:rsidRPr="0006737F" w:rsidRDefault="0006737F" w:rsidP="0006737F">
            <w:pPr>
              <w:spacing w:before="0" w:after="0" w:line="240" w:lineRule="auto"/>
            </w:pPr>
            <w:r w:rsidRPr="0006737F">
              <w:t xml:space="preserve">Huawei, </w:t>
            </w:r>
            <w:proofErr w:type="spellStart"/>
            <w:r w:rsidRPr="0006737F">
              <w:t>HiSilicon</w:t>
            </w:r>
            <w:proofErr w:type="spellEnd"/>
          </w:p>
        </w:tc>
        <w:tc>
          <w:tcPr>
            <w:tcW w:w="2409" w:type="dxa"/>
          </w:tcPr>
          <w:p w14:paraId="57FC789A" w14:textId="5CA3B359" w:rsidR="0006737F" w:rsidRPr="0006737F" w:rsidRDefault="0006737F" w:rsidP="0006737F">
            <w:pPr>
              <w:spacing w:before="0" w:after="0" w:line="240" w:lineRule="auto"/>
            </w:pPr>
            <w:r w:rsidRPr="0006737F">
              <w:t>Agreeable</w:t>
            </w:r>
          </w:p>
        </w:tc>
        <w:tc>
          <w:tcPr>
            <w:tcW w:w="1698" w:type="dxa"/>
          </w:tcPr>
          <w:p w14:paraId="0BAB7EE5" w14:textId="77777777" w:rsidR="0006737F" w:rsidRPr="0006737F" w:rsidRDefault="0006737F" w:rsidP="0006737F">
            <w:pPr>
              <w:spacing w:before="0" w:after="0" w:line="240" w:lineRule="auto"/>
            </w:pPr>
          </w:p>
        </w:tc>
      </w:tr>
      <w:tr w:rsidR="0006737F" w:rsidRPr="00886E7F" w14:paraId="592908F8" w14:textId="77777777" w:rsidTr="00173350">
        <w:tc>
          <w:tcPr>
            <w:tcW w:w="1423" w:type="dxa"/>
          </w:tcPr>
          <w:p w14:paraId="3DEEEEC0" w14:textId="7DD80876" w:rsidR="0006737F" w:rsidRPr="0006737F" w:rsidRDefault="0006737F" w:rsidP="0006737F">
            <w:pPr>
              <w:spacing w:before="0" w:after="0" w:line="240" w:lineRule="auto"/>
            </w:pPr>
            <w:r w:rsidRPr="0006737F">
              <w:t>R4-2106994</w:t>
            </w:r>
          </w:p>
        </w:tc>
        <w:tc>
          <w:tcPr>
            <w:tcW w:w="2116" w:type="dxa"/>
          </w:tcPr>
          <w:p w14:paraId="124A0DE0" w14:textId="63C98695" w:rsidR="0006737F" w:rsidRPr="0006737F" w:rsidRDefault="0006737F" w:rsidP="0006737F">
            <w:pPr>
              <w:spacing w:before="0" w:after="0" w:line="240" w:lineRule="auto"/>
            </w:pPr>
            <w:r w:rsidRPr="0006737F">
              <w:t>CR on SCell dormancy requirements</w:t>
            </w:r>
          </w:p>
        </w:tc>
        <w:tc>
          <w:tcPr>
            <w:tcW w:w="1983" w:type="dxa"/>
          </w:tcPr>
          <w:p w14:paraId="3E0300D9" w14:textId="4F9253EE" w:rsidR="0006737F" w:rsidRPr="0006737F" w:rsidRDefault="0006737F" w:rsidP="0006737F">
            <w:pPr>
              <w:spacing w:before="0" w:after="0" w:line="240" w:lineRule="auto"/>
            </w:pPr>
            <w:r w:rsidRPr="0006737F">
              <w:t xml:space="preserve">Huawei, </w:t>
            </w:r>
            <w:proofErr w:type="spellStart"/>
            <w:r w:rsidRPr="0006737F">
              <w:t>HiSilicon</w:t>
            </w:r>
            <w:proofErr w:type="spellEnd"/>
          </w:p>
        </w:tc>
        <w:tc>
          <w:tcPr>
            <w:tcW w:w="2409" w:type="dxa"/>
          </w:tcPr>
          <w:p w14:paraId="144460B2" w14:textId="20041D6B" w:rsidR="0006737F" w:rsidRPr="0006737F" w:rsidRDefault="0006737F" w:rsidP="0006737F">
            <w:pPr>
              <w:spacing w:before="0" w:after="0" w:line="240" w:lineRule="auto"/>
            </w:pPr>
            <w:r w:rsidRPr="0006737F">
              <w:t>Agreeable</w:t>
            </w:r>
          </w:p>
        </w:tc>
        <w:tc>
          <w:tcPr>
            <w:tcW w:w="1698" w:type="dxa"/>
          </w:tcPr>
          <w:p w14:paraId="1E3E5AAB" w14:textId="77777777" w:rsidR="0006737F" w:rsidRPr="0006737F" w:rsidRDefault="0006737F" w:rsidP="0006737F">
            <w:pPr>
              <w:spacing w:before="0" w:after="0" w:line="240" w:lineRule="auto"/>
            </w:pPr>
          </w:p>
        </w:tc>
      </w:tr>
      <w:tr w:rsidR="00E2069A" w:rsidRPr="00886E7F" w14:paraId="23CA40E9" w14:textId="77777777" w:rsidTr="00173350">
        <w:tc>
          <w:tcPr>
            <w:tcW w:w="1423" w:type="dxa"/>
          </w:tcPr>
          <w:p w14:paraId="2BEFFFD8" w14:textId="77777777" w:rsidR="00E2069A" w:rsidRDefault="00E2069A" w:rsidP="00E2069A">
            <w:pPr>
              <w:spacing w:before="0" w:after="0" w:line="240" w:lineRule="auto"/>
            </w:pPr>
            <w:r>
              <w:t>R4-210</w:t>
            </w:r>
            <w:r w:rsidRPr="003A1086">
              <w:t>5742</w:t>
            </w:r>
          </w:p>
          <w:p w14:paraId="2270ACEF" w14:textId="3136C49B" w:rsidR="00E2069A" w:rsidRPr="0006737F" w:rsidRDefault="00E2069A" w:rsidP="00E2069A">
            <w:pPr>
              <w:spacing w:before="0" w:after="0" w:line="240" w:lineRule="auto"/>
            </w:pPr>
            <w:r>
              <w:t xml:space="preserve">(revision of </w:t>
            </w:r>
            <w:r w:rsidRPr="00D92D29">
              <w:t>R4-2106884</w:t>
            </w:r>
            <w:r>
              <w:t>)</w:t>
            </w:r>
          </w:p>
        </w:tc>
        <w:tc>
          <w:tcPr>
            <w:tcW w:w="2116" w:type="dxa"/>
          </w:tcPr>
          <w:p w14:paraId="57A719ED" w14:textId="1D213E8F" w:rsidR="00E2069A" w:rsidRPr="0006737F" w:rsidRDefault="00E2069A" w:rsidP="00E2069A">
            <w:pPr>
              <w:spacing w:before="0" w:after="0" w:line="240" w:lineRule="auto"/>
            </w:pPr>
            <w:r w:rsidRPr="00E2069A">
              <w:t>Draft Big CR 38.133: Introduction of Rel-16 MR-DC Direct SCell activation and SCell dormancy RRM performance requirements</w:t>
            </w:r>
          </w:p>
        </w:tc>
        <w:tc>
          <w:tcPr>
            <w:tcW w:w="1983" w:type="dxa"/>
          </w:tcPr>
          <w:p w14:paraId="409A6F6A" w14:textId="1F69BC08" w:rsidR="00E2069A" w:rsidRPr="0006737F" w:rsidRDefault="00E2069A" w:rsidP="00E2069A">
            <w:pPr>
              <w:spacing w:before="0" w:after="0" w:line="240" w:lineRule="auto"/>
            </w:pPr>
            <w:r w:rsidRPr="00E2069A">
              <w:t>Ericsson</w:t>
            </w:r>
          </w:p>
        </w:tc>
        <w:tc>
          <w:tcPr>
            <w:tcW w:w="2409" w:type="dxa"/>
          </w:tcPr>
          <w:p w14:paraId="7FB118EF" w14:textId="77777777" w:rsidR="00E2069A" w:rsidRPr="0006737F" w:rsidRDefault="00E2069A" w:rsidP="00E2069A">
            <w:pPr>
              <w:spacing w:before="0" w:after="0" w:line="240" w:lineRule="auto"/>
            </w:pPr>
          </w:p>
        </w:tc>
        <w:tc>
          <w:tcPr>
            <w:tcW w:w="1698" w:type="dxa"/>
          </w:tcPr>
          <w:p w14:paraId="48168A73" w14:textId="365F4EB5" w:rsidR="00E2069A" w:rsidRPr="0006737F" w:rsidRDefault="00E2069A" w:rsidP="00E2069A">
            <w:pPr>
              <w:spacing w:before="0" w:after="0" w:line="240" w:lineRule="auto"/>
            </w:pPr>
            <w:r w:rsidRPr="00E2069A">
              <w:t>For email approval. Revise to take R4-2106996 into account</w:t>
            </w:r>
          </w:p>
        </w:tc>
      </w:tr>
      <w:tr w:rsidR="00E2069A" w:rsidRPr="00886E7F" w14:paraId="6A5DAF15" w14:textId="77777777" w:rsidTr="00173350">
        <w:tc>
          <w:tcPr>
            <w:tcW w:w="1423" w:type="dxa"/>
          </w:tcPr>
          <w:p w14:paraId="0D62BAFF" w14:textId="015B3A64" w:rsidR="00E2069A" w:rsidRPr="0006737F" w:rsidRDefault="00E2069A" w:rsidP="00E2069A">
            <w:pPr>
              <w:spacing w:before="0" w:after="0" w:line="240" w:lineRule="auto"/>
            </w:pPr>
            <w:r w:rsidRPr="00D92D29">
              <w:t>R4-2106996</w:t>
            </w:r>
          </w:p>
        </w:tc>
        <w:tc>
          <w:tcPr>
            <w:tcW w:w="2116" w:type="dxa"/>
          </w:tcPr>
          <w:p w14:paraId="1FAC7FB6" w14:textId="23DBD07E" w:rsidR="00E2069A" w:rsidRPr="0006737F" w:rsidRDefault="00E2069A" w:rsidP="00E2069A">
            <w:pPr>
              <w:spacing w:before="0" w:after="0" w:line="240" w:lineRule="auto"/>
            </w:pPr>
            <w:proofErr w:type="spellStart"/>
            <w:r w:rsidRPr="00E2069A">
              <w:t>draftCR</w:t>
            </w:r>
            <w:proofErr w:type="spellEnd"/>
            <w:r w:rsidRPr="00E2069A">
              <w:t xml:space="preserve"> on SCell dormancy TC</w:t>
            </w:r>
          </w:p>
        </w:tc>
        <w:tc>
          <w:tcPr>
            <w:tcW w:w="1983" w:type="dxa"/>
          </w:tcPr>
          <w:p w14:paraId="37AC3000" w14:textId="42DA3429" w:rsidR="00E2069A" w:rsidRPr="0006737F" w:rsidRDefault="00E2069A" w:rsidP="00E2069A">
            <w:pPr>
              <w:spacing w:before="0" w:after="0" w:line="240" w:lineRule="auto"/>
            </w:pPr>
            <w:r w:rsidRPr="00E2069A">
              <w:t xml:space="preserve">Huawei, </w:t>
            </w:r>
            <w:proofErr w:type="spellStart"/>
            <w:r w:rsidRPr="00E2069A">
              <w:t>HiSilicon</w:t>
            </w:r>
            <w:proofErr w:type="spellEnd"/>
          </w:p>
        </w:tc>
        <w:tc>
          <w:tcPr>
            <w:tcW w:w="2409" w:type="dxa"/>
          </w:tcPr>
          <w:p w14:paraId="63BA4365" w14:textId="480FEBB0" w:rsidR="00E2069A" w:rsidRPr="0006737F" w:rsidRDefault="00E2069A" w:rsidP="00E2069A">
            <w:pPr>
              <w:spacing w:before="0" w:after="0" w:line="240" w:lineRule="auto"/>
            </w:pPr>
            <w:r w:rsidRPr="00E2069A">
              <w:t>Agreeable</w:t>
            </w:r>
          </w:p>
        </w:tc>
        <w:tc>
          <w:tcPr>
            <w:tcW w:w="1698" w:type="dxa"/>
          </w:tcPr>
          <w:p w14:paraId="7BB859E5" w14:textId="77777777" w:rsidR="00E2069A" w:rsidRPr="0006737F" w:rsidRDefault="00E2069A" w:rsidP="00E2069A">
            <w:pPr>
              <w:spacing w:before="0" w:after="0" w:line="240" w:lineRule="auto"/>
            </w:pPr>
          </w:p>
        </w:tc>
      </w:tr>
    </w:tbl>
    <w:p w14:paraId="40AAA76D" w14:textId="77777777" w:rsidR="00DE5EE8" w:rsidRPr="003944F9" w:rsidRDefault="00DE5EE8" w:rsidP="00DE5EE8">
      <w:pPr>
        <w:rPr>
          <w:bCs/>
          <w:lang w:val="en-US"/>
        </w:rPr>
      </w:pPr>
    </w:p>
    <w:p w14:paraId="6DE5D471" w14:textId="77777777" w:rsidR="00DE5EE8" w:rsidRDefault="00DE5EE8" w:rsidP="00DE5EE8">
      <w:r>
        <w:t>================================================================================</w:t>
      </w:r>
    </w:p>
    <w:p w14:paraId="30AFB35C" w14:textId="77777777" w:rsidR="00DE5EE8" w:rsidRDefault="00DE5EE8" w:rsidP="00DE5EE8">
      <w:pPr>
        <w:rPr>
          <w:lang w:eastAsia="ko-KR"/>
        </w:rPr>
      </w:pPr>
    </w:p>
    <w:p w14:paraId="44649BD1" w14:textId="77777777" w:rsidR="00DE5EE8" w:rsidRPr="00AF62D9" w:rsidRDefault="00DE5EE8" w:rsidP="00AF62D9">
      <w:pPr>
        <w:rPr>
          <w:lang w:eastAsia="ko-KR"/>
        </w:rPr>
      </w:pPr>
    </w:p>
    <w:p w14:paraId="5BE4B0BD" w14:textId="77777777" w:rsidR="00FA41EE" w:rsidRDefault="00FA41EE" w:rsidP="00FA41EE">
      <w:pPr>
        <w:pStyle w:val="Heading4"/>
      </w:pPr>
      <w:bookmarkStart w:id="46" w:name="_Toc68908142"/>
      <w:r>
        <w:t>5.4.1</w:t>
      </w:r>
      <w:r>
        <w:tab/>
        <w:t>RRM core requirements maintenance (38.133/36.133)</w:t>
      </w:r>
      <w:bookmarkEnd w:id="46"/>
    </w:p>
    <w:p w14:paraId="6F5D2A0F" w14:textId="77777777" w:rsidR="00FA41EE" w:rsidRDefault="00FA41EE" w:rsidP="00FA41EE">
      <w:pPr>
        <w:pStyle w:val="Heading5"/>
      </w:pPr>
      <w:bookmarkStart w:id="47" w:name="_Toc68908143"/>
      <w:r>
        <w:t>5.4.1.1</w:t>
      </w:r>
      <w:r>
        <w:tab/>
        <w:t>Early Measurement reporting</w:t>
      </w:r>
      <w:bookmarkEnd w:id="47"/>
      <w:r>
        <w:t xml:space="preserve"> </w:t>
      </w:r>
    </w:p>
    <w:p w14:paraId="642374C3" w14:textId="77777777" w:rsidR="00FA41EE" w:rsidRDefault="00FA41EE" w:rsidP="00FA41EE">
      <w:pPr>
        <w:rPr>
          <w:rFonts w:ascii="Arial" w:hAnsi="Arial" w:cs="Arial"/>
          <w:b/>
          <w:sz w:val="24"/>
        </w:rPr>
      </w:pPr>
      <w:r>
        <w:rPr>
          <w:rFonts w:ascii="Arial" w:hAnsi="Arial" w:cs="Arial"/>
          <w:b/>
          <w:color w:val="0000FF"/>
          <w:sz w:val="24"/>
        </w:rPr>
        <w:t>R4-2106990</w:t>
      </w:r>
      <w:r>
        <w:rPr>
          <w:rFonts w:ascii="Arial" w:hAnsi="Arial" w:cs="Arial"/>
          <w:b/>
          <w:color w:val="0000FF"/>
          <w:sz w:val="24"/>
        </w:rPr>
        <w:tab/>
      </w:r>
      <w:r>
        <w:rPr>
          <w:rFonts w:ascii="Arial" w:hAnsi="Arial" w:cs="Arial"/>
          <w:b/>
          <w:sz w:val="24"/>
        </w:rPr>
        <w:t>CR on LTE-NR EMR requirements 36133</w:t>
      </w:r>
    </w:p>
    <w:p w14:paraId="3F434BA9"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BA5EAD" w14:textId="015A5622" w:rsidR="00FA41EE" w:rsidRDefault="00E03CF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3CF9">
        <w:rPr>
          <w:rFonts w:ascii="Arial" w:hAnsi="Arial" w:cs="Arial"/>
          <w:b/>
          <w:highlight w:val="green"/>
        </w:rPr>
        <w:t>Endorsed.</w:t>
      </w:r>
    </w:p>
    <w:p w14:paraId="01A6F766" w14:textId="77777777" w:rsidR="00A02C49" w:rsidRDefault="00A02C49" w:rsidP="00FA41EE">
      <w:pPr>
        <w:rPr>
          <w:color w:val="993300"/>
          <w:u w:val="single"/>
        </w:rPr>
      </w:pPr>
    </w:p>
    <w:p w14:paraId="6FCEC2E0" w14:textId="77777777" w:rsidR="00FA41EE" w:rsidRDefault="00FA41EE" w:rsidP="00FA41EE">
      <w:pPr>
        <w:rPr>
          <w:rFonts w:ascii="Arial" w:hAnsi="Arial" w:cs="Arial"/>
          <w:b/>
          <w:sz w:val="24"/>
        </w:rPr>
      </w:pPr>
      <w:r>
        <w:rPr>
          <w:rFonts w:ascii="Arial" w:hAnsi="Arial" w:cs="Arial"/>
          <w:b/>
          <w:color w:val="0000FF"/>
          <w:sz w:val="24"/>
        </w:rPr>
        <w:t>R4-2106991</w:t>
      </w:r>
      <w:r>
        <w:rPr>
          <w:rFonts w:ascii="Arial" w:hAnsi="Arial" w:cs="Arial"/>
          <w:b/>
          <w:color w:val="0000FF"/>
          <w:sz w:val="24"/>
        </w:rPr>
        <w:tab/>
      </w:r>
      <w:r>
        <w:rPr>
          <w:rFonts w:ascii="Arial" w:hAnsi="Arial" w:cs="Arial"/>
          <w:b/>
          <w:sz w:val="24"/>
        </w:rPr>
        <w:t>CR on EMR requirements correction 38133</w:t>
      </w:r>
    </w:p>
    <w:p w14:paraId="6A16F5C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DF8413" w14:textId="7D6DBB80" w:rsidR="00FA41EE" w:rsidRDefault="00E03CF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3CF9">
        <w:rPr>
          <w:rFonts w:ascii="Arial" w:hAnsi="Arial" w:cs="Arial"/>
          <w:b/>
          <w:highlight w:val="green"/>
        </w:rPr>
        <w:t>Endorsed.</w:t>
      </w:r>
    </w:p>
    <w:p w14:paraId="75BF12B8" w14:textId="77777777" w:rsidR="00A02C49" w:rsidRDefault="00A02C49" w:rsidP="00FA41EE">
      <w:pPr>
        <w:rPr>
          <w:color w:val="993300"/>
          <w:u w:val="single"/>
        </w:rPr>
      </w:pPr>
    </w:p>
    <w:p w14:paraId="52DA89E5" w14:textId="77777777" w:rsidR="00FA41EE" w:rsidRDefault="00FA41EE" w:rsidP="00FA41EE">
      <w:pPr>
        <w:pStyle w:val="Heading5"/>
      </w:pPr>
      <w:bookmarkStart w:id="48" w:name="_Toc68908144"/>
      <w:r>
        <w:t>5.4.1.2</w:t>
      </w:r>
      <w:r>
        <w:tab/>
        <w:t>Efficient and low latency serving cell configuration, activation and setup</w:t>
      </w:r>
      <w:bookmarkEnd w:id="48"/>
    </w:p>
    <w:p w14:paraId="24E8EA7D" w14:textId="77777777" w:rsidR="00FA41EE" w:rsidRDefault="00FA41EE" w:rsidP="00FA41EE">
      <w:pPr>
        <w:rPr>
          <w:rFonts w:ascii="Arial" w:hAnsi="Arial" w:cs="Arial"/>
          <w:b/>
          <w:sz w:val="24"/>
        </w:rPr>
      </w:pPr>
      <w:r>
        <w:rPr>
          <w:rFonts w:ascii="Arial" w:hAnsi="Arial" w:cs="Arial"/>
          <w:b/>
          <w:color w:val="0000FF"/>
          <w:sz w:val="24"/>
        </w:rPr>
        <w:t>R4-2104860</w:t>
      </w:r>
      <w:r>
        <w:rPr>
          <w:rFonts w:ascii="Arial" w:hAnsi="Arial" w:cs="Arial"/>
          <w:b/>
          <w:color w:val="0000FF"/>
          <w:sz w:val="24"/>
        </w:rPr>
        <w:tab/>
      </w:r>
      <w:r>
        <w:rPr>
          <w:rFonts w:ascii="Arial" w:hAnsi="Arial" w:cs="Arial"/>
          <w:b/>
          <w:sz w:val="24"/>
        </w:rPr>
        <w:t>Core requirement maintenance on direct SCell activation</w:t>
      </w:r>
    </w:p>
    <w:p w14:paraId="16787E2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78C4F3F" w14:textId="42AD9033" w:rsidR="00FA41EE" w:rsidRDefault="00A02C4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81C886" w14:textId="77777777" w:rsidR="00A02C49" w:rsidRDefault="00A02C49" w:rsidP="00FA41EE">
      <w:pPr>
        <w:rPr>
          <w:color w:val="993300"/>
          <w:u w:val="single"/>
        </w:rPr>
      </w:pPr>
    </w:p>
    <w:p w14:paraId="4CC8FCC0" w14:textId="77777777" w:rsidR="00FA41EE" w:rsidRDefault="00FA41EE" w:rsidP="00FA41EE">
      <w:pPr>
        <w:rPr>
          <w:rFonts w:ascii="Arial" w:hAnsi="Arial" w:cs="Arial"/>
          <w:b/>
          <w:sz w:val="24"/>
        </w:rPr>
      </w:pPr>
      <w:r>
        <w:rPr>
          <w:rFonts w:ascii="Arial" w:hAnsi="Arial" w:cs="Arial"/>
          <w:b/>
          <w:color w:val="0000FF"/>
          <w:sz w:val="24"/>
        </w:rPr>
        <w:t>R4-2104861</w:t>
      </w:r>
      <w:r>
        <w:rPr>
          <w:rFonts w:ascii="Arial" w:hAnsi="Arial" w:cs="Arial"/>
          <w:b/>
          <w:color w:val="0000FF"/>
          <w:sz w:val="24"/>
        </w:rPr>
        <w:tab/>
      </w:r>
      <w:r>
        <w:rPr>
          <w:rFonts w:ascii="Arial" w:hAnsi="Arial" w:cs="Arial"/>
          <w:b/>
          <w:sz w:val="24"/>
        </w:rPr>
        <w:t>CR for core requirement maintenance on direct SCell activation</w:t>
      </w:r>
    </w:p>
    <w:p w14:paraId="55953BE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5928B555" w14:textId="328D1D3F" w:rsidR="00FA41EE" w:rsidRDefault="003D2021"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R4-2105739 (from R4-2104861).</w:t>
      </w:r>
    </w:p>
    <w:p w14:paraId="76B65CC7" w14:textId="651F0361" w:rsidR="003D2021" w:rsidRDefault="003D2021" w:rsidP="003D2021">
      <w:pPr>
        <w:rPr>
          <w:rFonts w:ascii="Arial" w:hAnsi="Arial" w:cs="Arial"/>
          <w:b/>
          <w:sz w:val="24"/>
        </w:rPr>
      </w:pPr>
      <w:r>
        <w:rPr>
          <w:rFonts w:ascii="Arial" w:hAnsi="Arial" w:cs="Arial"/>
          <w:b/>
          <w:color w:val="0000FF"/>
          <w:sz w:val="24"/>
        </w:rPr>
        <w:t>R4-2105739</w:t>
      </w:r>
      <w:r>
        <w:rPr>
          <w:rFonts w:ascii="Arial" w:hAnsi="Arial" w:cs="Arial"/>
          <w:b/>
          <w:color w:val="0000FF"/>
          <w:sz w:val="24"/>
        </w:rPr>
        <w:tab/>
      </w:r>
      <w:r>
        <w:rPr>
          <w:rFonts w:ascii="Arial" w:hAnsi="Arial" w:cs="Arial"/>
          <w:b/>
          <w:sz w:val="24"/>
        </w:rPr>
        <w:t>CR for core requirement maintenance on direct SCell activation</w:t>
      </w:r>
    </w:p>
    <w:p w14:paraId="4D1224B8" w14:textId="77777777" w:rsidR="003D2021" w:rsidRDefault="003D2021" w:rsidP="003D202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4C1797E9" w14:textId="7F5A9393" w:rsidR="003D2021" w:rsidRDefault="00E2069A" w:rsidP="003D20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069A">
        <w:rPr>
          <w:rFonts w:ascii="Arial" w:hAnsi="Arial" w:cs="Arial"/>
          <w:b/>
          <w:highlight w:val="green"/>
        </w:rPr>
        <w:t>Endorsed.</w:t>
      </w:r>
    </w:p>
    <w:p w14:paraId="54C8B735" w14:textId="77777777" w:rsidR="00A02C49" w:rsidRDefault="00A02C49" w:rsidP="003D2021">
      <w:pPr>
        <w:rPr>
          <w:color w:val="993300"/>
          <w:u w:val="single"/>
        </w:rPr>
      </w:pPr>
    </w:p>
    <w:p w14:paraId="09C16D9A" w14:textId="77777777" w:rsidR="00FA41EE" w:rsidRDefault="00FA41EE" w:rsidP="00FA41EE">
      <w:pPr>
        <w:rPr>
          <w:rFonts w:ascii="Arial" w:hAnsi="Arial" w:cs="Arial"/>
          <w:b/>
          <w:sz w:val="24"/>
        </w:rPr>
      </w:pPr>
      <w:r>
        <w:rPr>
          <w:rFonts w:ascii="Arial" w:hAnsi="Arial" w:cs="Arial"/>
          <w:b/>
          <w:color w:val="0000FF"/>
          <w:sz w:val="24"/>
        </w:rPr>
        <w:lastRenderedPageBreak/>
        <w:t>R4-2106387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Tactivation_time</w:t>
      </w:r>
      <w:proofErr w:type="spellEnd"/>
      <w:r>
        <w:rPr>
          <w:rFonts w:ascii="Arial" w:hAnsi="Arial" w:cs="Arial"/>
          <w:b/>
          <w:sz w:val="24"/>
        </w:rPr>
        <w:t xml:space="preserve"> for Direct SCell activation</w:t>
      </w:r>
    </w:p>
    <w:p w14:paraId="5C9659C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0EFE0C6B" w14:textId="347E6D1E" w:rsidR="00FA41EE" w:rsidRDefault="00A02C4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2CD94F" w14:textId="77777777" w:rsidR="00A02C49" w:rsidRDefault="00A02C49" w:rsidP="00FA41EE">
      <w:pPr>
        <w:rPr>
          <w:color w:val="993300"/>
          <w:u w:val="single"/>
        </w:rPr>
      </w:pPr>
    </w:p>
    <w:p w14:paraId="432F2D67" w14:textId="77777777" w:rsidR="00FA41EE" w:rsidRDefault="00FA41EE" w:rsidP="00FA41EE">
      <w:pPr>
        <w:rPr>
          <w:rFonts w:ascii="Arial" w:hAnsi="Arial" w:cs="Arial"/>
          <w:b/>
          <w:sz w:val="24"/>
        </w:rPr>
      </w:pPr>
      <w:r>
        <w:rPr>
          <w:rFonts w:ascii="Arial" w:hAnsi="Arial" w:cs="Arial"/>
          <w:b/>
          <w:color w:val="0000FF"/>
          <w:sz w:val="24"/>
        </w:rPr>
        <w:t>R4-2106388</w:t>
      </w:r>
      <w:r>
        <w:rPr>
          <w:rFonts w:ascii="Arial" w:hAnsi="Arial" w:cs="Arial"/>
          <w:b/>
          <w:color w:val="0000FF"/>
          <w:sz w:val="24"/>
        </w:rPr>
        <w:tab/>
      </w:r>
      <w:r>
        <w:rPr>
          <w:rFonts w:ascii="Arial" w:hAnsi="Arial" w:cs="Arial"/>
          <w:b/>
          <w:sz w:val="24"/>
        </w:rPr>
        <w:t xml:space="preserve">Draft CR Correction of activation delay for Direct activated </w:t>
      </w:r>
      <w:proofErr w:type="spellStart"/>
      <w:r>
        <w:rPr>
          <w:rFonts w:ascii="Arial" w:hAnsi="Arial" w:cs="Arial"/>
          <w:b/>
          <w:sz w:val="24"/>
        </w:rPr>
        <w:t>Scell</w:t>
      </w:r>
      <w:proofErr w:type="spellEnd"/>
    </w:p>
    <w:p w14:paraId="03ED9BA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4D799B07" w14:textId="3E8F84DF" w:rsidR="00FA41EE" w:rsidRDefault="003D2021"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R4-2105740 (from R4-2106388).</w:t>
      </w:r>
    </w:p>
    <w:p w14:paraId="7A0D196C" w14:textId="425EB952" w:rsidR="003D2021" w:rsidRDefault="003D2021" w:rsidP="003D2021">
      <w:pPr>
        <w:rPr>
          <w:rFonts w:ascii="Arial" w:hAnsi="Arial" w:cs="Arial"/>
          <w:b/>
          <w:sz w:val="24"/>
        </w:rPr>
      </w:pPr>
      <w:r>
        <w:rPr>
          <w:rFonts w:ascii="Arial" w:hAnsi="Arial" w:cs="Arial"/>
          <w:b/>
          <w:color w:val="0000FF"/>
          <w:sz w:val="24"/>
        </w:rPr>
        <w:t>R4-2105740</w:t>
      </w:r>
      <w:r>
        <w:rPr>
          <w:rFonts w:ascii="Arial" w:hAnsi="Arial" w:cs="Arial"/>
          <w:b/>
          <w:color w:val="0000FF"/>
          <w:sz w:val="24"/>
        </w:rPr>
        <w:tab/>
      </w:r>
      <w:r>
        <w:rPr>
          <w:rFonts w:ascii="Arial" w:hAnsi="Arial" w:cs="Arial"/>
          <w:b/>
          <w:sz w:val="24"/>
        </w:rPr>
        <w:t xml:space="preserve">Draft CR Correction of activation delay for Direct activated </w:t>
      </w:r>
      <w:proofErr w:type="spellStart"/>
      <w:r>
        <w:rPr>
          <w:rFonts w:ascii="Arial" w:hAnsi="Arial" w:cs="Arial"/>
          <w:b/>
          <w:sz w:val="24"/>
        </w:rPr>
        <w:t>Scell</w:t>
      </w:r>
      <w:proofErr w:type="spellEnd"/>
    </w:p>
    <w:p w14:paraId="63952BDC" w14:textId="77777777" w:rsidR="003D2021" w:rsidRDefault="003D2021" w:rsidP="003D202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6CC078DA" w14:textId="3EE092F7" w:rsidR="003D2021" w:rsidRDefault="00E2069A" w:rsidP="003D20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069A">
        <w:rPr>
          <w:rFonts w:ascii="Arial" w:hAnsi="Arial" w:cs="Arial"/>
          <w:b/>
          <w:highlight w:val="green"/>
        </w:rPr>
        <w:t>Endorsed.</w:t>
      </w:r>
    </w:p>
    <w:p w14:paraId="7FEF0AE9" w14:textId="77777777" w:rsidR="00A02C49" w:rsidRDefault="00A02C49" w:rsidP="003D2021">
      <w:pPr>
        <w:rPr>
          <w:color w:val="993300"/>
          <w:u w:val="single"/>
        </w:rPr>
      </w:pPr>
    </w:p>
    <w:p w14:paraId="4D3D4651" w14:textId="77777777" w:rsidR="00FA41EE" w:rsidRDefault="00FA41EE" w:rsidP="00FA41EE">
      <w:pPr>
        <w:rPr>
          <w:rFonts w:ascii="Arial" w:hAnsi="Arial" w:cs="Arial"/>
          <w:b/>
          <w:sz w:val="24"/>
        </w:rPr>
      </w:pPr>
      <w:r>
        <w:rPr>
          <w:rFonts w:ascii="Arial" w:hAnsi="Arial" w:cs="Arial"/>
          <w:b/>
          <w:color w:val="0000FF"/>
          <w:sz w:val="24"/>
        </w:rPr>
        <w:t>R4-2106885</w:t>
      </w:r>
      <w:r>
        <w:rPr>
          <w:rFonts w:ascii="Arial" w:hAnsi="Arial" w:cs="Arial"/>
          <w:b/>
          <w:color w:val="0000FF"/>
          <w:sz w:val="24"/>
        </w:rPr>
        <w:tab/>
      </w:r>
      <w:r>
        <w:rPr>
          <w:rFonts w:ascii="Arial" w:hAnsi="Arial" w:cs="Arial"/>
          <w:b/>
          <w:sz w:val="24"/>
        </w:rPr>
        <w:t>Core maintenance for Direct SCell activation</w:t>
      </w:r>
    </w:p>
    <w:p w14:paraId="42BF650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3944C1C" w14:textId="77777777" w:rsidR="00FA41EE" w:rsidRDefault="00FA41EE" w:rsidP="00FA41EE">
      <w:pPr>
        <w:rPr>
          <w:rFonts w:ascii="Arial" w:hAnsi="Arial" w:cs="Arial"/>
          <w:b/>
        </w:rPr>
      </w:pPr>
      <w:r>
        <w:rPr>
          <w:rFonts w:ascii="Arial" w:hAnsi="Arial" w:cs="Arial"/>
          <w:b/>
        </w:rPr>
        <w:t xml:space="preserve">Abstract: </w:t>
      </w:r>
    </w:p>
    <w:p w14:paraId="2B38A457" w14:textId="77777777" w:rsidR="00FA41EE" w:rsidRDefault="00FA41EE" w:rsidP="00FA41EE">
      <w:r>
        <w:t>Discussion on core requirement maintenance for Direct SCell activation: TCI state indication, and measurement rate.</w:t>
      </w:r>
    </w:p>
    <w:p w14:paraId="37057319" w14:textId="0A9E6B1D" w:rsidR="00FA41EE" w:rsidRDefault="00A02C4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7FDF52" w14:textId="77777777" w:rsidR="00A02C49" w:rsidRDefault="00A02C49" w:rsidP="00FA41EE">
      <w:pPr>
        <w:rPr>
          <w:color w:val="993300"/>
          <w:u w:val="single"/>
        </w:rPr>
      </w:pPr>
    </w:p>
    <w:p w14:paraId="671D6996" w14:textId="77777777" w:rsidR="00FA41EE" w:rsidRDefault="00FA41EE" w:rsidP="00FA41EE">
      <w:pPr>
        <w:rPr>
          <w:rFonts w:ascii="Arial" w:hAnsi="Arial" w:cs="Arial"/>
          <w:b/>
          <w:sz w:val="24"/>
        </w:rPr>
      </w:pPr>
      <w:r>
        <w:rPr>
          <w:rFonts w:ascii="Arial" w:hAnsi="Arial" w:cs="Arial"/>
          <w:b/>
          <w:color w:val="0000FF"/>
          <w:sz w:val="24"/>
        </w:rPr>
        <w:t>R4-2106993</w:t>
      </w:r>
      <w:r>
        <w:rPr>
          <w:rFonts w:ascii="Arial" w:hAnsi="Arial" w:cs="Arial"/>
          <w:b/>
          <w:color w:val="0000FF"/>
          <w:sz w:val="24"/>
        </w:rPr>
        <w:tab/>
      </w:r>
      <w:r>
        <w:rPr>
          <w:rFonts w:ascii="Arial" w:hAnsi="Arial" w:cs="Arial"/>
          <w:b/>
          <w:sz w:val="24"/>
        </w:rPr>
        <w:t>CR on direct SCell activation</w:t>
      </w:r>
    </w:p>
    <w:p w14:paraId="6E6881B8"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457511" w14:textId="1783C916" w:rsidR="00FA41EE" w:rsidRDefault="003D2021"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R4-2105741 (from R4-2106993).</w:t>
      </w:r>
    </w:p>
    <w:p w14:paraId="4D8CBACB" w14:textId="4FF1A1AE" w:rsidR="003D2021" w:rsidRDefault="003D2021" w:rsidP="003D2021">
      <w:pPr>
        <w:rPr>
          <w:rFonts w:ascii="Arial" w:hAnsi="Arial" w:cs="Arial"/>
          <w:b/>
          <w:sz w:val="24"/>
        </w:rPr>
      </w:pPr>
      <w:r>
        <w:rPr>
          <w:rFonts w:ascii="Arial" w:hAnsi="Arial" w:cs="Arial"/>
          <w:b/>
          <w:color w:val="0000FF"/>
          <w:sz w:val="24"/>
        </w:rPr>
        <w:t>R4-2105741</w:t>
      </w:r>
      <w:r>
        <w:rPr>
          <w:rFonts w:ascii="Arial" w:hAnsi="Arial" w:cs="Arial"/>
          <w:b/>
          <w:color w:val="0000FF"/>
          <w:sz w:val="24"/>
        </w:rPr>
        <w:tab/>
      </w:r>
      <w:r>
        <w:rPr>
          <w:rFonts w:ascii="Arial" w:hAnsi="Arial" w:cs="Arial"/>
          <w:b/>
          <w:sz w:val="24"/>
        </w:rPr>
        <w:t>CR on direct SCell activation</w:t>
      </w:r>
    </w:p>
    <w:p w14:paraId="2AE6EF44" w14:textId="77777777" w:rsidR="003D2021" w:rsidRDefault="003D2021" w:rsidP="003D202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75BE4B" w14:textId="0BC58629" w:rsidR="003D2021" w:rsidRDefault="00E2069A" w:rsidP="003D20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069A">
        <w:rPr>
          <w:rFonts w:ascii="Arial" w:hAnsi="Arial" w:cs="Arial"/>
          <w:b/>
          <w:highlight w:val="green"/>
        </w:rPr>
        <w:t>Endorsed.</w:t>
      </w:r>
    </w:p>
    <w:p w14:paraId="2819C270" w14:textId="77777777" w:rsidR="00A02C49" w:rsidRDefault="00A02C49" w:rsidP="003D2021">
      <w:pPr>
        <w:rPr>
          <w:color w:val="993300"/>
          <w:u w:val="single"/>
        </w:rPr>
      </w:pPr>
    </w:p>
    <w:p w14:paraId="15A8E585" w14:textId="77777777" w:rsidR="00FA41EE" w:rsidRDefault="00FA41EE" w:rsidP="00FA41EE">
      <w:pPr>
        <w:rPr>
          <w:rFonts w:ascii="Arial" w:hAnsi="Arial" w:cs="Arial"/>
          <w:b/>
          <w:sz w:val="24"/>
        </w:rPr>
      </w:pPr>
      <w:r>
        <w:rPr>
          <w:rFonts w:ascii="Arial" w:hAnsi="Arial" w:cs="Arial"/>
          <w:b/>
          <w:color w:val="0000FF"/>
          <w:sz w:val="24"/>
        </w:rPr>
        <w:t>R4-2106994</w:t>
      </w:r>
      <w:r>
        <w:rPr>
          <w:rFonts w:ascii="Arial" w:hAnsi="Arial" w:cs="Arial"/>
          <w:b/>
          <w:color w:val="0000FF"/>
          <w:sz w:val="24"/>
        </w:rPr>
        <w:tab/>
      </w:r>
      <w:r>
        <w:rPr>
          <w:rFonts w:ascii="Arial" w:hAnsi="Arial" w:cs="Arial"/>
          <w:b/>
          <w:sz w:val="24"/>
        </w:rPr>
        <w:t>CR on SCell dormancy requirements</w:t>
      </w:r>
    </w:p>
    <w:p w14:paraId="0B79D8B7"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7B9D33" w14:textId="50ECBE66" w:rsidR="00FA41EE" w:rsidRDefault="00E2069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069A">
        <w:rPr>
          <w:rFonts w:ascii="Arial" w:hAnsi="Arial" w:cs="Arial"/>
          <w:b/>
          <w:highlight w:val="green"/>
        </w:rPr>
        <w:t>Endorsed.</w:t>
      </w:r>
    </w:p>
    <w:p w14:paraId="16BAF75E" w14:textId="77777777" w:rsidR="00A02C49" w:rsidRDefault="00A02C49" w:rsidP="00FA41EE">
      <w:pPr>
        <w:rPr>
          <w:color w:val="993300"/>
          <w:u w:val="single"/>
        </w:rPr>
      </w:pPr>
    </w:p>
    <w:p w14:paraId="0D4A9AA0" w14:textId="77777777" w:rsidR="00FA41EE" w:rsidRDefault="00FA41EE" w:rsidP="00FA41EE">
      <w:pPr>
        <w:pStyle w:val="Heading4"/>
      </w:pPr>
      <w:bookmarkStart w:id="49" w:name="_Toc68908145"/>
      <w:r>
        <w:t>5.4.2</w:t>
      </w:r>
      <w:r>
        <w:tab/>
        <w:t>RRM perf. requirements (38.133)</w:t>
      </w:r>
      <w:bookmarkEnd w:id="49"/>
    </w:p>
    <w:p w14:paraId="021AB196" w14:textId="018A6546" w:rsidR="00FA41EE" w:rsidRDefault="00FA41EE" w:rsidP="00FA41EE">
      <w:pPr>
        <w:pStyle w:val="Heading5"/>
      </w:pPr>
      <w:bookmarkStart w:id="50" w:name="_Toc68908146"/>
      <w:r>
        <w:t>5.4.2.1</w:t>
      </w:r>
      <w:r>
        <w:tab/>
        <w:t>Early Measurement reporting</w:t>
      </w:r>
      <w:bookmarkEnd w:id="50"/>
      <w:r>
        <w:t xml:space="preserve"> </w:t>
      </w:r>
    </w:p>
    <w:p w14:paraId="551B8994" w14:textId="77777777" w:rsidR="00FA41EE" w:rsidRDefault="00FA41EE" w:rsidP="00FA41EE">
      <w:pPr>
        <w:pStyle w:val="Heading6"/>
      </w:pPr>
      <w:bookmarkStart w:id="51" w:name="_Toc68908147"/>
      <w:r>
        <w:t>5.4.2.1.1</w:t>
      </w:r>
      <w:r>
        <w:tab/>
        <w:t>General</w:t>
      </w:r>
      <w:bookmarkEnd w:id="51"/>
      <w:r>
        <w:t xml:space="preserve"> </w:t>
      </w:r>
    </w:p>
    <w:p w14:paraId="509E1ACE" w14:textId="77777777" w:rsidR="00E03CF9" w:rsidRDefault="00E03CF9" w:rsidP="00E03CF9">
      <w:pPr>
        <w:rPr>
          <w:rFonts w:ascii="Arial" w:hAnsi="Arial" w:cs="Arial"/>
          <w:b/>
          <w:sz w:val="24"/>
        </w:rPr>
      </w:pPr>
      <w:r>
        <w:rPr>
          <w:rFonts w:ascii="Arial" w:hAnsi="Arial" w:cs="Arial"/>
          <w:b/>
          <w:color w:val="0000FF"/>
          <w:sz w:val="24"/>
          <w:u w:val="thick"/>
        </w:rPr>
        <w:t>R4-2105736</w:t>
      </w:r>
      <w:r w:rsidRPr="00944C49">
        <w:rPr>
          <w:b/>
          <w:lang w:val="en-US" w:eastAsia="zh-CN"/>
        </w:rPr>
        <w:tab/>
      </w:r>
      <w:r w:rsidRPr="00E03CF9">
        <w:rPr>
          <w:rFonts w:ascii="Arial" w:hAnsi="Arial" w:cs="Arial"/>
          <w:b/>
          <w:sz w:val="24"/>
        </w:rPr>
        <w:t>WF on Test cases for MR-DC Idle mode CA measurements</w:t>
      </w:r>
    </w:p>
    <w:p w14:paraId="5C77220F" w14:textId="77777777" w:rsidR="00E03CF9" w:rsidRDefault="00E03CF9" w:rsidP="00E03CF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61626F64" w14:textId="77777777" w:rsidR="00E03CF9" w:rsidRPr="00944C49" w:rsidRDefault="00E03CF9" w:rsidP="00E03CF9">
      <w:pPr>
        <w:rPr>
          <w:rFonts w:ascii="Arial" w:hAnsi="Arial" w:cs="Arial"/>
          <w:b/>
          <w:lang w:val="en-US" w:eastAsia="zh-CN"/>
        </w:rPr>
      </w:pPr>
      <w:r w:rsidRPr="00944C49">
        <w:rPr>
          <w:rFonts w:ascii="Arial" w:hAnsi="Arial" w:cs="Arial"/>
          <w:b/>
          <w:lang w:val="en-US" w:eastAsia="zh-CN"/>
        </w:rPr>
        <w:t xml:space="preserve">Abstract: </w:t>
      </w:r>
    </w:p>
    <w:p w14:paraId="18583648" w14:textId="77777777" w:rsidR="00E03CF9" w:rsidRDefault="00E03CF9" w:rsidP="00E03CF9">
      <w:pPr>
        <w:rPr>
          <w:rFonts w:ascii="Arial" w:hAnsi="Arial" w:cs="Arial"/>
          <w:b/>
          <w:lang w:val="en-US" w:eastAsia="zh-CN"/>
        </w:rPr>
      </w:pPr>
      <w:r w:rsidRPr="00944C49">
        <w:rPr>
          <w:rFonts w:ascii="Arial" w:hAnsi="Arial" w:cs="Arial"/>
          <w:b/>
          <w:lang w:val="en-US" w:eastAsia="zh-CN"/>
        </w:rPr>
        <w:t xml:space="preserve">Discussion: </w:t>
      </w:r>
    </w:p>
    <w:p w14:paraId="0B2731AA" w14:textId="30883A4F" w:rsidR="00E03CF9" w:rsidRDefault="00BD1323" w:rsidP="00E03CF9">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R4-2105841 (from R4-2105736).</w:t>
      </w:r>
    </w:p>
    <w:p w14:paraId="1508249E" w14:textId="42263F13" w:rsidR="00BD1323" w:rsidRDefault="00582006" w:rsidP="00BD1323">
      <w:pPr>
        <w:rPr>
          <w:rFonts w:ascii="Arial" w:hAnsi="Arial" w:cs="Arial"/>
          <w:b/>
          <w:sz w:val="24"/>
        </w:rPr>
      </w:pPr>
      <w:r>
        <w:rPr>
          <w:rFonts w:ascii="Arial" w:hAnsi="Arial" w:cs="Arial"/>
          <w:b/>
          <w:color w:val="0000FF"/>
          <w:sz w:val="24"/>
          <w:u w:val="thick"/>
        </w:rPr>
        <w:t>R4-2105841</w:t>
      </w:r>
      <w:r w:rsidR="00BD1323" w:rsidRPr="00944C49">
        <w:rPr>
          <w:b/>
          <w:lang w:val="en-US" w:eastAsia="zh-CN"/>
        </w:rPr>
        <w:tab/>
      </w:r>
      <w:r w:rsidR="00BD1323" w:rsidRPr="00E03CF9">
        <w:rPr>
          <w:rFonts w:ascii="Arial" w:hAnsi="Arial" w:cs="Arial"/>
          <w:b/>
          <w:sz w:val="24"/>
        </w:rPr>
        <w:t>WF on Test cases for MR-DC Idle mode CA measurements</w:t>
      </w:r>
    </w:p>
    <w:p w14:paraId="74718668" w14:textId="77777777" w:rsidR="00BD1323" w:rsidRDefault="00BD1323" w:rsidP="00BD132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423E28C9" w14:textId="77777777" w:rsidR="00BD1323" w:rsidRPr="00944C49" w:rsidRDefault="00BD1323" w:rsidP="00BD1323">
      <w:pPr>
        <w:rPr>
          <w:rFonts w:ascii="Arial" w:hAnsi="Arial" w:cs="Arial"/>
          <w:b/>
          <w:lang w:val="en-US" w:eastAsia="zh-CN"/>
        </w:rPr>
      </w:pPr>
      <w:r w:rsidRPr="00944C49">
        <w:rPr>
          <w:rFonts w:ascii="Arial" w:hAnsi="Arial" w:cs="Arial"/>
          <w:b/>
          <w:lang w:val="en-US" w:eastAsia="zh-CN"/>
        </w:rPr>
        <w:t xml:space="preserve">Abstract: </w:t>
      </w:r>
    </w:p>
    <w:p w14:paraId="65AF7B29" w14:textId="1B3B51FE" w:rsidR="00BD1323" w:rsidRDefault="00BD1323" w:rsidP="00BD1323">
      <w:pPr>
        <w:rPr>
          <w:rFonts w:ascii="Arial" w:hAnsi="Arial" w:cs="Arial"/>
          <w:b/>
          <w:lang w:val="en-US" w:eastAsia="zh-CN"/>
        </w:rPr>
      </w:pPr>
      <w:r w:rsidRPr="00944C49">
        <w:rPr>
          <w:rFonts w:ascii="Arial" w:hAnsi="Arial" w:cs="Arial"/>
          <w:b/>
          <w:lang w:val="en-US" w:eastAsia="zh-CN"/>
        </w:rPr>
        <w:t xml:space="preserve">Discussion: </w:t>
      </w:r>
    </w:p>
    <w:p w14:paraId="4DC54FC5" w14:textId="1F00FD78" w:rsidR="00800C46" w:rsidRPr="00800C46" w:rsidRDefault="00800C46" w:rsidP="00BD1323">
      <w:pPr>
        <w:rPr>
          <w:bCs/>
          <w:color w:val="FF0000"/>
          <w:lang w:val="en-US" w:eastAsia="zh-CN"/>
        </w:rPr>
      </w:pPr>
      <w:r w:rsidRPr="00800C46">
        <w:rPr>
          <w:bCs/>
          <w:color w:val="FF0000"/>
          <w:lang w:val="en-US" w:eastAsia="zh-CN"/>
        </w:rPr>
        <w:t xml:space="preserve">Session chair: </w:t>
      </w:r>
      <w:r>
        <w:rPr>
          <w:bCs/>
          <w:color w:val="FF0000"/>
          <w:lang w:val="en-US" w:eastAsia="zh-CN"/>
        </w:rPr>
        <w:t>A</w:t>
      </w:r>
      <w:r w:rsidRPr="00800C46">
        <w:rPr>
          <w:bCs/>
          <w:color w:val="FF0000"/>
          <w:lang w:val="en-US" w:eastAsia="zh-CN"/>
        </w:rPr>
        <w:t xml:space="preserve">greeable. </w:t>
      </w:r>
      <w:r w:rsidR="00582006">
        <w:rPr>
          <w:bCs/>
          <w:color w:val="FF0000"/>
          <w:lang w:val="en-US" w:eastAsia="zh-CN"/>
        </w:rPr>
        <w:t>Uploaded late</w:t>
      </w:r>
    </w:p>
    <w:p w14:paraId="1814D36D" w14:textId="56A3F3DC" w:rsidR="00BD1323" w:rsidRDefault="00BD1323" w:rsidP="00BD1323">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D1323">
        <w:rPr>
          <w:rFonts w:ascii="Arial" w:hAnsi="Arial" w:cs="Arial"/>
          <w:b/>
          <w:highlight w:val="yellow"/>
          <w:lang w:val="en-US" w:eastAsia="zh-CN"/>
        </w:rPr>
        <w:t>Return to.</w:t>
      </w:r>
    </w:p>
    <w:p w14:paraId="63AB74EC" w14:textId="77777777" w:rsidR="00E03CF9" w:rsidRDefault="00E03CF9" w:rsidP="00FA41EE">
      <w:pPr>
        <w:rPr>
          <w:rFonts w:ascii="Arial" w:hAnsi="Arial" w:cs="Arial"/>
          <w:b/>
          <w:color w:val="0000FF"/>
          <w:sz w:val="24"/>
          <w:lang w:val="en-US"/>
        </w:rPr>
      </w:pPr>
    </w:p>
    <w:p w14:paraId="1C79D48D" w14:textId="79A90180" w:rsidR="00FA41EE" w:rsidRDefault="00FA41EE" w:rsidP="00FA41EE">
      <w:pPr>
        <w:rPr>
          <w:rFonts w:ascii="Arial" w:hAnsi="Arial" w:cs="Arial"/>
          <w:b/>
          <w:sz w:val="24"/>
        </w:rPr>
      </w:pPr>
      <w:r>
        <w:rPr>
          <w:rFonts w:ascii="Arial" w:hAnsi="Arial" w:cs="Arial"/>
          <w:b/>
          <w:color w:val="0000FF"/>
          <w:sz w:val="24"/>
        </w:rPr>
        <w:t>R4-2106389</w:t>
      </w:r>
      <w:r>
        <w:rPr>
          <w:rFonts w:ascii="Arial" w:hAnsi="Arial" w:cs="Arial"/>
          <w:b/>
          <w:color w:val="0000FF"/>
          <w:sz w:val="24"/>
        </w:rPr>
        <w:tab/>
      </w:r>
      <w:r>
        <w:rPr>
          <w:rFonts w:ascii="Arial" w:hAnsi="Arial" w:cs="Arial"/>
          <w:b/>
          <w:sz w:val="24"/>
        </w:rPr>
        <w:t>Measurement Performance Requirements test for MR-DC</w:t>
      </w:r>
    </w:p>
    <w:p w14:paraId="08DBF14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78C3F247" w14:textId="1DB095DC" w:rsidR="00FA41EE" w:rsidRDefault="0024795F"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71E20E" w14:textId="77777777" w:rsidR="00A02C49" w:rsidRDefault="00A02C49" w:rsidP="00FA41EE">
      <w:pPr>
        <w:rPr>
          <w:color w:val="993300"/>
          <w:u w:val="single"/>
        </w:rPr>
      </w:pPr>
    </w:p>
    <w:p w14:paraId="1032848F" w14:textId="77777777" w:rsidR="00FA41EE" w:rsidRDefault="00FA41EE" w:rsidP="00FA41EE">
      <w:pPr>
        <w:rPr>
          <w:rFonts w:ascii="Arial" w:hAnsi="Arial" w:cs="Arial"/>
          <w:b/>
          <w:sz w:val="24"/>
        </w:rPr>
      </w:pPr>
      <w:r>
        <w:rPr>
          <w:rFonts w:ascii="Arial" w:hAnsi="Arial" w:cs="Arial"/>
          <w:b/>
          <w:color w:val="0000FF"/>
          <w:sz w:val="24"/>
        </w:rPr>
        <w:t>R4-2106390</w:t>
      </w:r>
      <w:r>
        <w:rPr>
          <w:rFonts w:ascii="Arial" w:hAnsi="Arial" w:cs="Arial"/>
          <w:b/>
          <w:color w:val="0000FF"/>
          <w:sz w:val="24"/>
        </w:rPr>
        <w:tab/>
      </w:r>
      <w:r>
        <w:rPr>
          <w:rFonts w:ascii="Arial" w:hAnsi="Arial" w:cs="Arial"/>
          <w:b/>
          <w:sz w:val="24"/>
        </w:rPr>
        <w:t>Draft CR for Idle Mode measurements of inter-frequency RAT CA candidate cells for early reporting (TC#3)</w:t>
      </w:r>
    </w:p>
    <w:p w14:paraId="7D1411A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05F70EBD" w14:textId="210EC8CD" w:rsidR="00FA41EE" w:rsidRDefault="006550BD" w:rsidP="00FA41E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7563E00" w14:textId="7CBE4BAF" w:rsidR="00E03CF9" w:rsidRDefault="00E03CF9" w:rsidP="00E03CF9">
      <w:pPr>
        <w:rPr>
          <w:rFonts w:ascii="Arial" w:hAnsi="Arial" w:cs="Arial"/>
          <w:b/>
          <w:sz w:val="24"/>
        </w:rPr>
      </w:pPr>
      <w:r>
        <w:rPr>
          <w:rFonts w:ascii="Arial" w:hAnsi="Arial" w:cs="Arial"/>
          <w:b/>
          <w:color w:val="0000FF"/>
          <w:sz w:val="24"/>
        </w:rPr>
        <w:t>R4-2105737</w:t>
      </w:r>
      <w:r>
        <w:rPr>
          <w:rFonts w:ascii="Arial" w:hAnsi="Arial" w:cs="Arial"/>
          <w:b/>
          <w:color w:val="0000FF"/>
          <w:sz w:val="24"/>
        </w:rPr>
        <w:tab/>
      </w:r>
      <w:r>
        <w:rPr>
          <w:rFonts w:ascii="Arial" w:hAnsi="Arial" w:cs="Arial"/>
          <w:b/>
          <w:sz w:val="24"/>
        </w:rPr>
        <w:t>Draft CR for Idle Mode measurements of inter-frequency RAT CA candidate cells for early reporting (TC#3)</w:t>
      </w:r>
    </w:p>
    <w:p w14:paraId="729580A8" w14:textId="77777777" w:rsidR="00E03CF9" w:rsidRDefault="00E03CF9" w:rsidP="00E03CF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6C759421" w14:textId="391397DD" w:rsidR="00E03CF9" w:rsidRDefault="006550BD" w:rsidP="00E03CF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E4CD4CF" w14:textId="77777777" w:rsidR="0024795F" w:rsidRDefault="0024795F" w:rsidP="00E03CF9">
      <w:pPr>
        <w:rPr>
          <w:color w:val="993300"/>
          <w:u w:val="single"/>
        </w:rPr>
      </w:pPr>
    </w:p>
    <w:p w14:paraId="71FD29EC" w14:textId="77777777" w:rsidR="00FA41EE" w:rsidRDefault="00FA41EE" w:rsidP="00FA41EE">
      <w:pPr>
        <w:rPr>
          <w:rFonts w:ascii="Arial" w:hAnsi="Arial" w:cs="Arial"/>
          <w:b/>
          <w:sz w:val="24"/>
        </w:rPr>
      </w:pPr>
      <w:r>
        <w:rPr>
          <w:rFonts w:ascii="Arial" w:hAnsi="Arial" w:cs="Arial"/>
          <w:b/>
          <w:color w:val="0000FF"/>
          <w:sz w:val="24"/>
        </w:rPr>
        <w:t>R4-2106391</w:t>
      </w:r>
      <w:r>
        <w:rPr>
          <w:rFonts w:ascii="Arial" w:hAnsi="Arial" w:cs="Arial"/>
          <w:b/>
          <w:color w:val="0000FF"/>
          <w:sz w:val="24"/>
        </w:rPr>
        <w:tab/>
      </w:r>
      <w:r>
        <w:rPr>
          <w:rFonts w:ascii="Arial" w:hAnsi="Arial" w:cs="Arial"/>
          <w:b/>
          <w:sz w:val="24"/>
        </w:rPr>
        <w:t>Draft Big CR: Introduction of Rel-16 MR-DC EMR RRM performance requirements (TS 38.133)</w:t>
      </w:r>
    </w:p>
    <w:p w14:paraId="183E2498"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230E9763" w14:textId="7EF2E679" w:rsidR="00FA41EE" w:rsidRDefault="00E03CF9"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E03CF9">
        <w:rPr>
          <w:rFonts w:ascii="Arial" w:hAnsi="Arial" w:cs="Arial"/>
          <w:b/>
          <w:highlight w:val="magenta"/>
        </w:rPr>
        <w:t>For email approval.</w:t>
      </w:r>
    </w:p>
    <w:p w14:paraId="01D28557" w14:textId="77777777" w:rsidR="00FA41EE" w:rsidRDefault="00FA41EE" w:rsidP="00FA41EE">
      <w:pPr>
        <w:pStyle w:val="Heading6"/>
      </w:pPr>
      <w:bookmarkStart w:id="52" w:name="_Toc68908148"/>
      <w:r>
        <w:t>5.4.2.1.2</w:t>
      </w:r>
      <w:r>
        <w:tab/>
        <w:t>Measurement accuracy requirements</w:t>
      </w:r>
      <w:bookmarkEnd w:id="52"/>
      <w:r>
        <w:t xml:space="preserve"> </w:t>
      </w:r>
    </w:p>
    <w:p w14:paraId="0451FBF4" w14:textId="77777777" w:rsidR="00FA41EE" w:rsidRDefault="00FA41EE" w:rsidP="00FA41EE">
      <w:pPr>
        <w:pStyle w:val="Heading6"/>
      </w:pPr>
      <w:bookmarkStart w:id="53" w:name="_Toc68908149"/>
      <w:r>
        <w:t>5.4.2.1.3</w:t>
      </w:r>
      <w:r>
        <w:tab/>
        <w:t>Test cases</w:t>
      </w:r>
      <w:bookmarkEnd w:id="53"/>
    </w:p>
    <w:p w14:paraId="583B6C99" w14:textId="77777777" w:rsidR="00FA41EE" w:rsidRDefault="00FA41EE" w:rsidP="00FA41EE">
      <w:pPr>
        <w:rPr>
          <w:rFonts w:ascii="Arial" w:hAnsi="Arial" w:cs="Arial"/>
          <w:b/>
          <w:sz w:val="24"/>
        </w:rPr>
      </w:pPr>
      <w:r>
        <w:rPr>
          <w:rFonts w:ascii="Arial" w:hAnsi="Arial" w:cs="Arial"/>
          <w:b/>
          <w:color w:val="0000FF"/>
          <w:sz w:val="24"/>
        </w:rPr>
        <w:t>R4-2104859</w:t>
      </w:r>
      <w:r>
        <w:rPr>
          <w:rFonts w:ascii="Arial" w:hAnsi="Arial" w:cs="Arial"/>
          <w:b/>
          <w:color w:val="0000FF"/>
          <w:sz w:val="24"/>
        </w:rPr>
        <w:tab/>
      </w:r>
      <w:r>
        <w:rPr>
          <w:rFonts w:ascii="Arial" w:hAnsi="Arial" w:cs="Arial"/>
          <w:b/>
          <w:sz w:val="24"/>
        </w:rPr>
        <w:t>Testing of measurement performance for RSRP/RSRQ in EMR</w:t>
      </w:r>
    </w:p>
    <w:p w14:paraId="7AC219D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365353B" w14:textId="4C4E4EB2" w:rsidR="00FA41EE" w:rsidRDefault="0024795F"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1375D6" w14:textId="77777777" w:rsidR="0024795F" w:rsidRDefault="0024795F" w:rsidP="00FA41EE">
      <w:pPr>
        <w:rPr>
          <w:color w:val="993300"/>
          <w:u w:val="single"/>
        </w:rPr>
      </w:pPr>
    </w:p>
    <w:p w14:paraId="5CB7C4DD" w14:textId="77777777" w:rsidR="00FA41EE" w:rsidRDefault="00FA41EE" w:rsidP="00FA41EE">
      <w:pPr>
        <w:rPr>
          <w:rFonts w:ascii="Arial" w:hAnsi="Arial" w:cs="Arial"/>
          <w:b/>
          <w:sz w:val="24"/>
        </w:rPr>
      </w:pPr>
      <w:r>
        <w:rPr>
          <w:rFonts w:ascii="Arial" w:hAnsi="Arial" w:cs="Arial"/>
          <w:b/>
          <w:color w:val="0000FF"/>
          <w:sz w:val="24"/>
        </w:rPr>
        <w:t>R4-2106992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update EMR TC4</w:t>
      </w:r>
    </w:p>
    <w:p w14:paraId="1108477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AACA19" w14:textId="665A933C" w:rsidR="00FA41EE" w:rsidRDefault="0024795F"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795F">
        <w:rPr>
          <w:rFonts w:ascii="Arial" w:hAnsi="Arial" w:cs="Arial"/>
          <w:b/>
          <w:highlight w:val="green"/>
        </w:rPr>
        <w:t>Endorsed.</w:t>
      </w:r>
    </w:p>
    <w:p w14:paraId="3BCF5A0F" w14:textId="77777777" w:rsidR="0024795F" w:rsidRDefault="0024795F" w:rsidP="00FA41EE">
      <w:pPr>
        <w:rPr>
          <w:color w:val="993300"/>
          <w:u w:val="single"/>
        </w:rPr>
      </w:pPr>
    </w:p>
    <w:p w14:paraId="0417CC18" w14:textId="77777777" w:rsidR="00FA41EE" w:rsidRDefault="00FA41EE" w:rsidP="00FA41EE">
      <w:pPr>
        <w:pStyle w:val="Heading5"/>
      </w:pPr>
      <w:bookmarkStart w:id="54" w:name="_Toc68908150"/>
      <w:r>
        <w:t>5.4.2.2</w:t>
      </w:r>
      <w:r>
        <w:tab/>
        <w:t>Efficient and low latency serving cell configuration, activation and setup</w:t>
      </w:r>
      <w:bookmarkEnd w:id="54"/>
    </w:p>
    <w:p w14:paraId="1FFD723D" w14:textId="5A7A0470" w:rsidR="00FA41EE" w:rsidRDefault="00FA41EE" w:rsidP="00FA41EE">
      <w:pPr>
        <w:pStyle w:val="Heading6"/>
      </w:pPr>
      <w:bookmarkStart w:id="55" w:name="_Toc68908151"/>
      <w:r>
        <w:t>5.4.2.2.1</w:t>
      </w:r>
      <w:r>
        <w:tab/>
        <w:t>General</w:t>
      </w:r>
      <w:bookmarkEnd w:id="55"/>
      <w:r>
        <w:t xml:space="preserve"> </w:t>
      </w:r>
    </w:p>
    <w:p w14:paraId="2DD861F4" w14:textId="77777777" w:rsidR="00AC2B0B" w:rsidRDefault="00AC2B0B" w:rsidP="00AC2B0B">
      <w:pPr>
        <w:rPr>
          <w:rFonts w:ascii="Arial" w:hAnsi="Arial" w:cs="Arial"/>
          <w:b/>
          <w:sz w:val="24"/>
        </w:rPr>
      </w:pPr>
      <w:r>
        <w:rPr>
          <w:rFonts w:ascii="Arial" w:hAnsi="Arial" w:cs="Arial"/>
          <w:b/>
          <w:color w:val="0000FF"/>
          <w:sz w:val="24"/>
          <w:u w:val="thick"/>
        </w:rPr>
        <w:t>R4-2105738</w:t>
      </w:r>
      <w:r w:rsidRPr="00944C49">
        <w:rPr>
          <w:b/>
          <w:lang w:val="en-US" w:eastAsia="zh-CN"/>
        </w:rPr>
        <w:tab/>
      </w:r>
      <w:r w:rsidRPr="00AC2B0B">
        <w:rPr>
          <w:rFonts w:ascii="Arial" w:hAnsi="Arial" w:cs="Arial"/>
          <w:b/>
          <w:sz w:val="24"/>
        </w:rPr>
        <w:t>WF on maintenance of Direct SCell activation and SCell dormancy</w:t>
      </w:r>
    </w:p>
    <w:p w14:paraId="6132A3F5" w14:textId="77777777" w:rsidR="00AC2B0B" w:rsidRDefault="00AC2B0B" w:rsidP="00AC2B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EC8D16E" w14:textId="77777777" w:rsidR="00AC2B0B" w:rsidRPr="00944C49" w:rsidRDefault="00AC2B0B" w:rsidP="00AC2B0B">
      <w:pPr>
        <w:rPr>
          <w:rFonts w:ascii="Arial" w:hAnsi="Arial" w:cs="Arial"/>
          <w:b/>
          <w:lang w:val="en-US" w:eastAsia="zh-CN"/>
        </w:rPr>
      </w:pPr>
      <w:r w:rsidRPr="00944C49">
        <w:rPr>
          <w:rFonts w:ascii="Arial" w:hAnsi="Arial" w:cs="Arial"/>
          <w:b/>
          <w:lang w:val="en-US" w:eastAsia="zh-CN"/>
        </w:rPr>
        <w:t xml:space="preserve">Abstract: </w:t>
      </w:r>
    </w:p>
    <w:p w14:paraId="29176A97" w14:textId="77777777" w:rsidR="00AC2B0B" w:rsidRDefault="00AC2B0B" w:rsidP="00AC2B0B">
      <w:pPr>
        <w:rPr>
          <w:rFonts w:ascii="Arial" w:hAnsi="Arial" w:cs="Arial"/>
          <w:b/>
          <w:lang w:val="en-US" w:eastAsia="zh-CN"/>
        </w:rPr>
      </w:pPr>
      <w:r w:rsidRPr="00944C49">
        <w:rPr>
          <w:rFonts w:ascii="Arial" w:hAnsi="Arial" w:cs="Arial"/>
          <w:b/>
          <w:lang w:val="en-US" w:eastAsia="zh-CN"/>
        </w:rPr>
        <w:t xml:space="preserve">Discussion: </w:t>
      </w:r>
    </w:p>
    <w:p w14:paraId="0260DFA0" w14:textId="0F3DE9BD" w:rsidR="00AC2B0B" w:rsidRDefault="00E2069A" w:rsidP="00AC2B0B">
      <w:pPr>
        <w:rPr>
          <w:b/>
          <w:bCs/>
          <w:u w:val="single"/>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2069A">
        <w:rPr>
          <w:rFonts w:ascii="Arial" w:hAnsi="Arial" w:cs="Arial"/>
          <w:b/>
          <w:highlight w:val="green"/>
          <w:lang w:val="en-US" w:eastAsia="zh-CN"/>
        </w:rPr>
        <w:t>Approved.</w:t>
      </w:r>
    </w:p>
    <w:p w14:paraId="16092D4F" w14:textId="791BE366" w:rsidR="00AC2B0B" w:rsidRDefault="00AC2B0B" w:rsidP="00AC2B0B">
      <w:pPr>
        <w:rPr>
          <w:lang w:eastAsia="ko-KR"/>
        </w:rPr>
      </w:pPr>
    </w:p>
    <w:p w14:paraId="3DEFA6A2" w14:textId="77777777" w:rsidR="00AC2B0B" w:rsidRPr="00AC2B0B" w:rsidRDefault="00AC2B0B" w:rsidP="00AC2B0B">
      <w:pPr>
        <w:rPr>
          <w:lang w:eastAsia="ko-KR"/>
        </w:rPr>
      </w:pPr>
    </w:p>
    <w:p w14:paraId="59144681" w14:textId="77777777" w:rsidR="00FA41EE" w:rsidRDefault="00FA41EE" w:rsidP="00FA41EE">
      <w:pPr>
        <w:rPr>
          <w:rFonts w:ascii="Arial" w:hAnsi="Arial" w:cs="Arial"/>
          <w:b/>
          <w:sz w:val="24"/>
        </w:rPr>
      </w:pPr>
      <w:r>
        <w:rPr>
          <w:rFonts w:ascii="Arial" w:hAnsi="Arial" w:cs="Arial"/>
          <w:b/>
          <w:color w:val="0000FF"/>
          <w:sz w:val="24"/>
        </w:rPr>
        <w:lastRenderedPageBreak/>
        <w:t>R4-2106884</w:t>
      </w:r>
      <w:r>
        <w:rPr>
          <w:rFonts w:ascii="Arial" w:hAnsi="Arial" w:cs="Arial"/>
          <w:b/>
          <w:color w:val="0000FF"/>
          <w:sz w:val="24"/>
        </w:rPr>
        <w:tab/>
      </w:r>
      <w:r>
        <w:rPr>
          <w:rFonts w:ascii="Arial" w:hAnsi="Arial" w:cs="Arial"/>
          <w:b/>
          <w:sz w:val="24"/>
        </w:rPr>
        <w:t>Draft Big CR 38.133: Introduction of Rel-16 MR-DC Direct SCell activation and SCell dormancy RRM performance requirements</w:t>
      </w:r>
    </w:p>
    <w:p w14:paraId="79E1B37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62AF4FBF" w14:textId="77777777" w:rsidR="00FA41EE" w:rsidRDefault="00FA41EE" w:rsidP="00FA41EE">
      <w:pPr>
        <w:rPr>
          <w:rFonts w:ascii="Arial" w:hAnsi="Arial" w:cs="Arial"/>
          <w:b/>
        </w:rPr>
      </w:pPr>
      <w:r>
        <w:rPr>
          <w:rFonts w:ascii="Arial" w:hAnsi="Arial" w:cs="Arial"/>
          <w:b/>
        </w:rPr>
        <w:t xml:space="preserve">Abstract: </w:t>
      </w:r>
    </w:p>
    <w:p w14:paraId="7A93391C" w14:textId="77777777" w:rsidR="00FA41EE" w:rsidRDefault="00FA41EE" w:rsidP="00FA41EE">
      <w:r>
        <w:t>Draft Big CR with test cases for Direct SCell activation and SCell Dormancy.</w:t>
      </w:r>
    </w:p>
    <w:p w14:paraId="7D02E87F" w14:textId="6451D7A0" w:rsidR="00FA41EE" w:rsidRDefault="00CA1CBA"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R4-2105742 (from R4-2106884).</w:t>
      </w:r>
    </w:p>
    <w:p w14:paraId="3C1E58DB" w14:textId="71A8ECF8" w:rsidR="00CA1CBA" w:rsidRDefault="00CA1CBA" w:rsidP="00CA1CBA">
      <w:pPr>
        <w:rPr>
          <w:rFonts w:ascii="Arial" w:hAnsi="Arial" w:cs="Arial"/>
          <w:b/>
          <w:sz w:val="24"/>
        </w:rPr>
      </w:pPr>
      <w:bookmarkStart w:id="56" w:name="_Toc68908152"/>
      <w:r>
        <w:rPr>
          <w:rFonts w:ascii="Arial" w:hAnsi="Arial" w:cs="Arial"/>
          <w:b/>
          <w:color w:val="0000FF"/>
          <w:sz w:val="24"/>
        </w:rPr>
        <w:t>R4-2105742</w:t>
      </w:r>
      <w:r>
        <w:rPr>
          <w:rFonts w:ascii="Arial" w:hAnsi="Arial" w:cs="Arial"/>
          <w:b/>
          <w:color w:val="0000FF"/>
          <w:sz w:val="24"/>
        </w:rPr>
        <w:tab/>
      </w:r>
      <w:r>
        <w:rPr>
          <w:rFonts w:ascii="Arial" w:hAnsi="Arial" w:cs="Arial"/>
          <w:b/>
          <w:sz w:val="24"/>
        </w:rPr>
        <w:t>Draft Big CR 38.133: Introduction of Rel-16 MR-DC Direct SCell activation and SCell dormancy RRM performance requirements</w:t>
      </w:r>
    </w:p>
    <w:p w14:paraId="73439502" w14:textId="77777777" w:rsidR="00CA1CBA" w:rsidRDefault="00CA1CBA" w:rsidP="00CA1C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02B86A90" w14:textId="77777777" w:rsidR="00CA1CBA" w:rsidRDefault="00CA1CBA" w:rsidP="00CA1CBA">
      <w:pPr>
        <w:rPr>
          <w:rFonts w:ascii="Arial" w:hAnsi="Arial" w:cs="Arial"/>
          <w:b/>
        </w:rPr>
      </w:pPr>
      <w:r>
        <w:rPr>
          <w:rFonts w:ascii="Arial" w:hAnsi="Arial" w:cs="Arial"/>
          <w:b/>
        </w:rPr>
        <w:t xml:space="preserve">Abstract: </w:t>
      </w:r>
    </w:p>
    <w:p w14:paraId="77DCBB19" w14:textId="77777777" w:rsidR="00CA1CBA" w:rsidRDefault="00CA1CBA" w:rsidP="00CA1CBA">
      <w:r>
        <w:t>Draft Big CR with test cases for Direct SCell activation and SCell Dormancy.</w:t>
      </w:r>
    </w:p>
    <w:p w14:paraId="6A02B567" w14:textId="3B4E7431" w:rsidR="00CA1CBA" w:rsidRDefault="00CA1CBA" w:rsidP="00CA1C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CBA">
        <w:rPr>
          <w:rFonts w:ascii="Arial" w:hAnsi="Arial" w:cs="Arial"/>
          <w:b/>
          <w:highlight w:val="magenta"/>
        </w:rPr>
        <w:t xml:space="preserve">For email </w:t>
      </w:r>
      <w:r w:rsidRPr="00AB5665">
        <w:rPr>
          <w:rFonts w:ascii="Arial" w:hAnsi="Arial" w:cs="Arial"/>
          <w:b/>
          <w:highlight w:val="magenta"/>
        </w:rPr>
        <w:t>approval.</w:t>
      </w:r>
    </w:p>
    <w:p w14:paraId="4BCC599C" w14:textId="77777777" w:rsidR="00A02C49" w:rsidRDefault="00A02C49" w:rsidP="00CA1CBA">
      <w:pPr>
        <w:rPr>
          <w:color w:val="993300"/>
          <w:u w:val="single"/>
        </w:rPr>
      </w:pPr>
    </w:p>
    <w:p w14:paraId="739E3DC1" w14:textId="77777777" w:rsidR="00FA41EE" w:rsidRDefault="00FA41EE" w:rsidP="00FA41EE">
      <w:pPr>
        <w:pStyle w:val="Heading6"/>
      </w:pPr>
      <w:r>
        <w:t>5.4.2.2.2</w:t>
      </w:r>
      <w:r>
        <w:tab/>
        <w:t>Test cases for direct SCell activation</w:t>
      </w:r>
      <w:bookmarkEnd w:id="56"/>
    </w:p>
    <w:p w14:paraId="18B40B6E" w14:textId="77777777" w:rsidR="00FA41EE" w:rsidRDefault="00FA41EE" w:rsidP="00FA41EE">
      <w:pPr>
        <w:pStyle w:val="Heading6"/>
      </w:pPr>
      <w:bookmarkStart w:id="57" w:name="_Toc68908153"/>
      <w:r>
        <w:t>5.4.2.2.3</w:t>
      </w:r>
      <w:r>
        <w:tab/>
        <w:t>Test case for SCell Dormancy</w:t>
      </w:r>
      <w:bookmarkEnd w:id="57"/>
    </w:p>
    <w:p w14:paraId="4E27273E" w14:textId="77777777" w:rsidR="00FA41EE" w:rsidRDefault="00FA41EE" w:rsidP="00FA41EE">
      <w:pPr>
        <w:rPr>
          <w:rFonts w:ascii="Arial" w:hAnsi="Arial" w:cs="Arial"/>
          <w:b/>
          <w:sz w:val="24"/>
        </w:rPr>
      </w:pPr>
      <w:r>
        <w:rPr>
          <w:rFonts w:ascii="Arial" w:hAnsi="Arial" w:cs="Arial"/>
          <w:b/>
          <w:color w:val="0000FF"/>
          <w:sz w:val="24"/>
        </w:rPr>
        <w:t>R4-2106995</w:t>
      </w:r>
      <w:r>
        <w:rPr>
          <w:rFonts w:ascii="Arial" w:hAnsi="Arial" w:cs="Arial"/>
          <w:b/>
          <w:color w:val="0000FF"/>
          <w:sz w:val="24"/>
        </w:rPr>
        <w:tab/>
      </w:r>
      <w:r>
        <w:rPr>
          <w:rFonts w:ascii="Arial" w:hAnsi="Arial" w:cs="Arial"/>
          <w:b/>
          <w:sz w:val="24"/>
        </w:rPr>
        <w:t>Discussion on remaining issues for SCell dormancy tests</w:t>
      </w:r>
    </w:p>
    <w:p w14:paraId="4F195CC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08FD4F" w14:textId="4B9C5BA8" w:rsidR="00FA41EE" w:rsidRDefault="00A02C4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750DED" w14:textId="77777777" w:rsidR="00A02C49" w:rsidRDefault="00A02C49" w:rsidP="00FA41EE">
      <w:pPr>
        <w:rPr>
          <w:color w:val="993300"/>
          <w:u w:val="single"/>
        </w:rPr>
      </w:pPr>
    </w:p>
    <w:p w14:paraId="42EA9052" w14:textId="77777777" w:rsidR="00FA41EE" w:rsidRDefault="00FA41EE" w:rsidP="00FA41EE">
      <w:pPr>
        <w:rPr>
          <w:rFonts w:ascii="Arial" w:hAnsi="Arial" w:cs="Arial"/>
          <w:b/>
          <w:sz w:val="24"/>
        </w:rPr>
      </w:pPr>
      <w:r>
        <w:rPr>
          <w:rFonts w:ascii="Arial" w:hAnsi="Arial" w:cs="Arial"/>
          <w:b/>
          <w:color w:val="0000FF"/>
          <w:sz w:val="24"/>
        </w:rPr>
        <w:t>R4-2106996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dormancy TC</w:t>
      </w:r>
    </w:p>
    <w:p w14:paraId="3BAF84B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831BAC" w14:textId="1C12F2C9" w:rsidR="00FA41EE" w:rsidRDefault="00CA1CBA"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CA1CBA">
        <w:rPr>
          <w:rFonts w:ascii="Arial" w:hAnsi="Arial" w:cs="Arial"/>
          <w:b/>
          <w:highlight w:val="green"/>
        </w:rPr>
        <w:t>Endorsed.</w:t>
      </w:r>
    </w:p>
    <w:p w14:paraId="5BC9825B" w14:textId="77777777" w:rsidR="00FA41EE" w:rsidRDefault="00FA41EE" w:rsidP="00FA41EE">
      <w:pPr>
        <w:pStyle w:val="Heading3"/>
      </w:pPr>
      <w:bookmarkStart w:id="58" w:name="_Toc68908154"/>
      <w:r>
        <w:t>5.5</w:t>
      </w:r>
      <w:r>
        <w:tab/>
        <w:t>NR Positioning Support</w:t>
      </w:r>
      <w:bookmarkEnd w:id="58"/>
    </w:p>
    <w:p w14:paraId="5C9AB3F9" w14:textId="1CDEF012" w:rsidR="00FA41EE" w:rsidRDefault="00FA41EE" w:rsidP="00FA41EE">
      <w:pPr>
        <w:pStyle w:val="Heading4"/>
      </w:pPr>
      <w:bookmarkStart w:id="59" w:name="_Toc68908155"/>
      <w:r>
        <w:t>5.5.1</w:t>
      </w:r>
      <w:r>
        <w:tab/>
        <w:t>RRM core requirements maintenance (38.133)</w:t>
      </w:r>
      <w:bookmarkEnd w:id="59"/>
    </w:p>
    <w:p w14:paraId="2FACACA5" w14:textId="0E680212" w:rsidR="00B45D05" w:rsidRDefault="00B45D05" w:rsidP="00B45D05">
      <w:pPr>
        <w:rPr>
          <w:lang w:eastAsia="ko-KR"/>
        </w:rPr>
      </w:pPr>
    </w:p>
    <w:p w14:paraId="14ED2C35" w14:textId="77777777" w:rsidR="00B45D05" w:rsidRDefault="00B45D05" w:rsidP="00B45D05">
      <w:r>
        <w:t>================================================================================</w:t>
      </w:r>
    </w:p>
    <w:p w14:paraId="69C59E54" w14:textId="5B8FC9FF" w:rsidR="00B45D05" w:rsidRPr="00D24000" w:rsidRDefault="00B45D05" w:rsidP="00B45D05">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B0FFE" w:rsidRPr="009B0FFE">
        <w:rPr>
          <w:rFonts w:ascii="Arial" w:hAnsi="Arial" w:cs="Arial"/>
          <w:b/>
          <w:color w:val="C00000"/>
          <w:sz w:val="24"/>
          <w:u w:val="single"/>
        </w:rPr>
        <w:t>[98-bis-e][206] NR_pos_1</w:t>
      </w:r>
    </w:p>
    <w:p w14:paraId="5D57FBBE" w14:textId="77777777" w:rsidR="00B45D05" w:rsidRDefault="00B45D05" w:rsidP="00B45D05">
      <w:pPr>
        <w:rPr>
          <w:lang w:val="en-US"/>
        </w:rPr>
      </w:pPr>
    </w:p>
    <w:p w14:paraId="13619233" w14:textId="20D08AFD" w:rsidR="00B45D05" w:rsidRDefault="00B45D05" w:rsidP="00B45D05">
      <w:pPr>
        <w:ind w:left="720" w:hanging="720"/>
        <w:rPr>
          <w:i/>
        </w:rPr>
      </w:pPr>
      <w:r>
        <w:rPr>
          <w:rFonts w:ascii="Arial" w:hAnsi="Arial" w:cs="Arial"/>
          <w:b/>
          <w:color w:val="0000FF"/>
          <w:sz w:val="24"/>
          <w:u w:val="thick"/>
        </w:rPr>
        <w:lastRenderedPageBreak/>
        <w:t>R4-210567</w:t>
      </w:r>
      <w:r w:rsidR="009B0FFE" w:rsidRPr="00AF62D9">
        <w:rPr>
          <w:rFonts w:ascii="Arial" w:hAnsi="Arial" w:cs="Arial"/>
          <w:b/>
          <w:color w:val="0000FF"/>
          <w:sz w:val="24"/>
          <w:u w:val="thick"/>
          <w:lang w:val="en-US"/>
        </w:rPr>
        <w:t>6</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sidR="009B0FFE" w:rsidRPr="00AF62D9">
        <w:rPr>
          <w:rFonts w:ascii="Arial" w:hAnsi="Arial" w:cs="Arial"/>
          <w:b/>
          <w:sz w:val="24"/>
          <w:lang w:val="en-US"/>
        </w:rPr>
        <w:t>6</w:t>
      </w:r>
      <w:r w:rsidRPr="00DE5EE8">
        <w:rPr>
          <w:rFonts w:ascii="Arial" w:hAnsi="Arial" w:cs="Arial"/>
          <w:b/>
          <w:sz w:val="24"/>
        </w:rPr>
        <w:t xml:space="preserve">] </w:t>
      </w:r>
      <w:r w:rsidR="009B0FFE" w:rsidRPr="009B0FFE">
        <w:rPr>
          <w:rFonts w:ascii="Arial" w:hAnsi="Arial" w:cs="Arial"/>
          <w:b/>
          <w:sz w:val="24"/>
        </w:rPr>
        <w:t>NR_pos_1</w:t>
      </w:r>
      <w:r>
        <w:rPr>
          <w:rFonts w:ascii="Arial" w:hAnsi="Arial" w:cs="Arial"/>
          <w:b/>
          <w:sz w:val="24"/>
        </w:rPr>
        <w:br/>
      </w:r>
      <w:r>
        <w:rPr>
          <w:i/>
        </w:rPr>
        <w:t xml:space="preserve">Type: other </w:t>
      </w:r>
      <w:r>
        <w:rPr>
          <w:i/>
        </w:rPr>
        <w:tab/>
        <w:t>For: Information</w:t>
      </w:r>
      <w:r>
        <w:rPr>
          <w:i/>
        </w:rPr>
        <w:br/>
        <w:t>Source: Moderator (</w:t>
      </w:r>
      <w:r w:rsidR="009B0FFE">
        <w:rPr>
          <w:i/>
          <w:lang w:val="en-US"/>
        </w:rPr>
        <w:t>Huawei</w:t>
      </w:r>
      <w:r>
        <w:rPr>
          <w:i/>
        </w:rPr>
        <w:t>)</w:t>
      </w:r>
    </w:p>
    <w:p w14:paraId="213270C4" w14:textId="77777777" w:rsidR="00B45D05" w:rsidRPr="00944C49" w:rsidRDefault="00B45D05" w:rsidP="00B45D05">
      <w:pPr>
        <w:rPr>
          <w:rFonts w:ascii="Arial" w:hAnsi="Arial" w:cs="Arial"/>
          <w:b/>
          <w:lang w:val="en-US" w:eastAsia="zh-CN"/>
        </w:rPr>
      </w:pPr>
      <w:r w:rsidRPr="00944C49">
        <w:rPr>
          <w:rFonts w:ascii="Arial" w:hAnsi="Arial" w:cs="Arial"/>
          <w:b/>
          <w:lang w:val="en-US" w:eastAsia="zh-CN"/>
        </w:rPr>
        <w:t xml:space="preserve">Abstract: </w:t>
      </w:r>
    </w:p>
    <w:p w14:paraId="271CD88F" w14:textId="77777777" w:rsidR="00B45D05" w:rsidRDefault="00B45D05" w:rsidP="00B45D05">
      <w:pPr>
        <w:rPr>
          <w:rFonts w:ascii="Arial" w:hAnsi="Arial" w:cs="Arial"/>
          <w:b/>
          <w:lang w:val="en-US" w:eastAsia="zh-CN"/>
        </w:rPr>
      </w:pPr>
      <w:r w:rsidRPr="00944C49">
        <w:rPr>
          <w:rFonts w:ascii="Arial" w:hAnsi="Arial" w:cs="Arial"/>
          <w:b/>
          <w:lang w:val="en-US" w:eastAsia="zh-CN"/>
        </w:rPr>
        <w:t xml:space="preserve">Discussion: </w:t>
      </w:r>
    </w:p>
    <w:p w14:paraId="18ACB91F" w14:textId="6D1C0F85" w:rsidR="00B45D05" w:rsidRDefault="000B2BAC" w:rsidP="00B45D0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R4-2105808 (from R4-2105676).</w:t>
      </w:r>
    </w:p>
    <w:p w14:paraId="51CE9092" w14:textId="08BD82B4" w:rsidR="000B2BAC" w:rsidRDefault="000B2BAC" w:rsidP="000B2BAC">
      <w:pPr>
        <w:ind w:left="720" w:hanging="720"/>
        <w:rPr>
          <w:i/>
        </w:rPr>
      </w:pPr>
      <w:r>
        <w:rPr>
          <w:rFonts w:ascii="Arial" w:hAnsi="Arial" w:cs="Arial"/>
          <w:b/>
          <w:color w:val="0000FF"/>
          <w:sz w:val="24"/>
          <w:u w:val="thick"/>
        </w:rPr>
        <w:t>R4-2105808</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sidRPr="00AF62D9">
        <w:rPr>
          <w:rFonts w:ascii="Arial" w:hAnsi="Arial" w:cs="Arial"/>
          <w:b/>
          <w:sz w:val="24"/>
          <w:lang w:val="en-US"/>
        </w:rPr>
        <w:t>6</w:t>
      </w:r>
      <w:r w:rsidRPr="00DE5EE8">
        <w:rPr>
          <w:rFonts w:ascii="Arial" w:hAnsi="Arial" w:cs="Arial"/>
          <w:b/>
          <w:sz w:val="24"/>
        </w:rPr>
        <w:t xml:space="preserve">] </w:t>
      </w:r>
      <w:r w:rsidRPr="009B0FFE">
        <w:rPr>
          <w:rFonts w:ascii="Arial" w:hAnsi="Arial" w:cs="Arial"/>
          <w:b/>
          <w:sz w:val="24"/>
        </w:rPr>
        <w:t>NR_pos_1</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7C8D0448" w14:textId="77777777" w:rsidR="000B2BAC" w:rsidRPr="00944C49" w:rsidRDefault="000B2BAC" w:rsidP="000B2BAC">
      <w:pPr>
        <w:rPr>
          <w:rFonts w:ascii="Arial" w:hAnsi="Arial" w:cs="Arial"/>
          <w:b/>
          <w:lang w:val="en-US" w:eastAsia="zh-CN"/>
        </w:rPr>
      </w:pPr>
      <w:r w:rsidRPr="00944C49">
        <w:rPr>
          <w:rFonts w:ascii="Arial" w:hAnsi="Arial" w:cs="Arial"/>
          <w:b/>
          <w:lang w:val="en-US" w:eastAsia="zh-CN"/>
        </w:rPr>
        <w:t xml:space="preserve">Abstract: </w:t>
      </w:r>
    </w:p>
    <w:p w14:paraId="48EA36CA" w14:textId="77777777" w:rsidR="000B2BAC" w:rsidRDefault="000B2BAC" w:rsidP="000B2BAC">
      <w:pPr>
        <w:rPr>
          <w:rFonts w:ascii="Arial" w:hAnsi="Arial" w:cs="Arial"/>
          <w:b/>
          <w:lang w:val="en-US" w:eastAsia="zh-CN"/>
        </w:rPr>
      </w:pPr>
      <w:r w:rsidRPr="00944C49">
        <w:rPr>
          <w:rFonts w:ascii="Arial" w:hAnsi="Arial" w:cs="Arial"/>
          <w:b/>
          <w:lang w:val="en-US" w:eastAsia="zh-CN"/>
        </w:rPr>
        <w:t xml:space="preserve">Discussion: </w:t>
      </w:r>
    </w:p>
    <w:p w14:paraId="5C44CE4E" w14:textId="26BBD46B" w:rsidR="000B2BAC" w:rsidRDefault="00B70AAA" w:rsidP="000B2BA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546A591" w14:textId="77777777" w:rsidR="00B45D05" w:rsidRPr="002C14F0" w:rsidRDefault="00B45D05" w:rsidP="00B45D05">
      <w:pPr>
        <w:rPr>
          <w:lang w:val="en-US"/>
        </w:rPr>
      </w:pPr>
    </w:p>
    <w:p w14:paraId="78D78E1F" w14:textId="77777777" w:rsidR="0073049E" w:rsidRPr="00BC126F" w:rsidRDefault="0073049E" w:rsidP="0073049E">
      <w:pPr>
        <w:pStyle w:val="R4Topic"/>
        <w:rPr>
          <w:u w:val="single"/>
        </w:rPr>
      </w:pPr>
      <w:r w:rsidRPr="00BC126F">
        <w:rPr>
          <w:u w:val="single"/>
        </w:rPr>
        <w:t>GTW session (</w:t>
      </w:r>
      <w:r>
        <w:rPr>
          <w:u w:val="single"/>
          <w:lang w:val="en-US"/>
        </w:rPr>
        <w:t>April 1</w:t>
      </w:r>
      <w:r>
        <w:rPr>
          <w:u w:val="single"/>
          <w:lang w:val="ru-RU"/>
        </w:rPr>
        <w:t>4</w:t>
      </w:r>
      <w:r w:rsidRPr="00BC126F">
        <w:rPr>
          <w:u w:val="single"/>
        </w:rPr>
        <w:t>, 202</w:t>
      </w:r>
      <w:r>
        <w:rPr>
          <w:u w:val="single"/>
        </w:rPr>
        <w:t>1</w:t>
      </w:r>
      <w:r w:rsidRPr="00BC126F">
        <w:rPr>
          <w:u w:val="single"/>
        </w:rPr>
        <w:t>)</w:t>
      </w:r>
    </w:p>
    <w:p w14:paraId="7CC4FDD5" w14:textId="77777777" w:rsidR="0073049E" w:rsidRPr="0073049E" w:rsidRDefault="0073049E" w:rsidP="0073049E">
      <w:pPr>
        <w:pStyle w:val="ListParagraph"/>
        <w:numPr>
          <w:ilvl w:val="0"/>
          <w:numId w:val="9"/>
        </w:numPr>
        <w:spacing w:before="60" w:after="60" w:line="252" w:lineRule="auto"/>
        <w:rPr>
          <w:bCs/>
          <w:u w:val="single"/>
        </w:rPr>
      </w:pPr>
      <w:r w:rsidRPr="0073049E">
        <w:rPr>
          <w:bCs/>
          <w:u w:val="single"/>
        </w:rPr>
        <w:t xml:space="preserve">1-1-1: PRS resource muting </w:t>
      </w:r>
    </w:p>
    <w:p w14:paraId="112E7C75" w14:textId="77777777" w:rsidR="0073049E" w:rsidRPr="0073049E" w:rsidRDefault="0073049E" w:rsidP="0073049E">
      <w:pPr>
        <w:pStyle w:val="ListParagraph"/>
        <w:numPr>
          <w:ilvl w:val="1"/>
          <w:numId w:val="9"/>
        </w:numPr>
        <w:spacing w:line="252" w:lineRule="auto"/>
        <w:rPr>
          <w:bCs/>
        </w:rPr>
      </w:pPr>
      <w:r w:rsidRPr="0073049E">
        <w:rPr>
          <w:bCs/>
        </w:rPr>
        <w:t>Proposals</w:t>
      </w:r>
    </w:p>
    <w:p w14:paraId="771CF500" w14:textId="7E3F490A" w:rsidR="00253439" w:rsidRPr="00253439" w:rsidRDefault="00253439" w:rsidP="00253439">
      <w:pPr>
        <w:pStyle w:val="ListParagraph"/>
        <w:numPr>
          <w:ilvl w:val="2"/>
          <w:numId w:val="9"/>
        </w:numPr>
        <w:spacing w:line="252" w:lineRule="auto"/>
        <w:rPr>
          <w:bCs/>
        </w:rPr>
      </w:pPr>
      <w:r w:rsidRPr="00253439">
        <w:rPr>
          <w:bCs/>
        </w:rPr>
        <w:t>Option 1 (CATT, Intel</w:t>
      </w:r>
      <w:r w:rsidR="00B95892">
        <w:rPr>
          <w:bCs/>
        </w:rPr>
        <w:t>, Nokia</w:t>
      </w:r>
      <w:r w:rsidRPr="00253439">
        <w:rPr>
          <w:bCs/>
        </w:rPr>
        <w:t>)</w:t>
      </w:r>
    </w:p>
    <w:p w14:paraId="2CEFF48A" w14:textId="77777777" w:rsidR="00253439" w:rsidRPr="00253439" w:rsidRDefault="00253439" w:rsidP="00253439">
      <w:pPr>
        <w:pStyle w:val="ListParagraph"/>
        <w:numPr>
          <w:ilvl w:val="3"/>
          <w:numId w:val="9"/>
        </w:numPr>
        <w:spacing w:line="252" w:lineRule="auto"/>
        <w:rPr>
          <w:bCs/>
        </w:rPr>
      </w:pPr>
      <w:r w:rsidRPr="00253439">
        <w:rPr>
          <w:bCs/>
        </w:rPr>
        <w:t>Do not define requirements for the case of PRS resource muting in Rel-16.</w:t>
      </w:r>
    </w:p>
    <w:p w14:paraId="0C852F92" w14:textId="77777777" w:rsidR="00253439" w:rsidRPr="00253439" w:rsidRDefault="00253439" w:rsidP="00253439">
      <w:pPr>
        <w:pStyle w:val="ListParagraph"/>
        <w:numPr>
          <w:ilvl w:val="2"/>
          <w:numId w:val="9"/>
        </w:numPr>
        <w:spacing w:line="252" w:lineRule="auto"/>
        <w:rPr>
          <w:bCs/>
        </w:rPr>
      </w:pPr>
      <w:r w:rsidRPr="00253439">
        <w:rPr>
          <w:bCs/>
        </w:rPr>
        <w:t>Option 2a (QC, vivo, HW, OPPO)</w:t>
      </w:r>
    </w:p>
    <w:p w14:paraId="6C7EBAEB" w14:textId="77777777" w:rsidR="00253439" w:rsidRPr="00253439" w:rsidRDefault="00253439" w:rsidP="00253439">
      <w:pPr>
        <w:pStyle w:val="ListParagraph"/>
        <w:numPr>
          <w:ilvl w:val="3"/>
          <w:numId w:val="9"/>
        </w:numPr>
        <w:spacing w:line="252" w:lineRule="auto"/>
        <w:rPr>
          <w:bCs/>
        </w:rPr>
      </w:pPr>
      <w:r w:rsidRPr="00253439">
        <w:rPr>
          <w:bCs/>
        </w:rPr>
        <w:t xml:space="preserve">If muting option 1 is applied, the periodicity of a PRS resource is scaled by </w:t>
      </w:r>
      <w:proofErr w:type="spellStart"/>
      <w:r w:rsidRPr="00253439">
        <w:rPr>
          <w:bCs/>
        </w:rPr>
        <w:t>N_muting</w:t>
      </w:r>
      <w:proofErr w:type="spellEnd"/>
      <w:r w:rsidRPr="00253439">
        <w:rPr>
          <w:bCs/>
        </w:rPr>
        <w:t xml:space="preserve"> where </w:t>
      </w:r>
      <w:proofErr w:type="spellStart"/>
      <w:r w:rsidRPr="00253439">
        <w:rPr>
          <w:bCs/>
        </w:rPr>
        <w:t>N_muting</w:t>
      </w:r>
      <w:proofErr w:type="spellEnd"/>
      <w:r w:rsidRPr="00253439">
        <w:rPr>
          <w:bCs/>
        </w:rPr>
        <w:t xml:space="preserve"> is X * dl-prs-</w:t>
      </w:r>
      <w:proofErr w:type="spellStart"/>
      <w:r w:rsidRPr="00253439">
        <w:rPr>
          <w:bCs/>
        </w:rPr>
        <w:t>MutingBitRepetitionFactor</w:t>
      </w:r>
      <w:proofErr w:type="spellEnd"/>
      <w:r w:rsidRPr="00253439">
        <w:rPr>
          <w:bCs/>
        </w:rPr>
        <w:t>, and X is the size of NR-MutingPattern-r16 for mutingOption1-r16.</w:t>
      </w:r>
    </w:p>
    <w:p w14:paraId="54D5C321" w14:textId="77777777" w:rsidR="00253439" w:rsidRPr="00253439" w:rsidRDefault="00253439" w:rsidP="00253439">
      <w:pPr>
        <w:pStyle w:val="ListParagraph"/>
        <w:numPr>
          <w:ilvl w:val="2"/>
          <w:numId w:val="9"/>
        </w:numPr>
        <w:spacing w:line="252" w:lineRule="auto"/>
        <w:rPr>
          <w:bCs/>
        </w:rPr>
      </w:pPr>
      <w:r w:rsidRPr="00253439">
        <w:rPr>
          <w:bCs/>
        </w:rPr>
        <w:t>Option 2b (Nokia)</w:t>
      </w:r>
    </w:p>
    <w:p w14:paraId="27ABA946" w14:textId="77777777" w:rsidR="00253439" w:rsidRPr="00253439" w:rsidRDefault="00253439" w:rsidP="00253439">
      <w:pPr>
        <w:pStyle w:val="ListParagraph"/>
        <w:numPr>
          <w:ilvl w:val="3"/>
          <w:numId w:val="9"/>
        </w:numPr>
        <w:spacing w:line="252" w:lineRule="auto"/>
        <w:rPr>
          <w:bCs/>
        </w:rPr>
      </w:pPr>
      <w:r w:rsidRPr="00253439">
        <w:rPr>
          <w:bCs/>
        </w:rPr>
        <w:t xml:space="preserve">If muting option 1 is applied, the periodicity of a PRS resource is scaled by </w:t>
      </w:r>
      <w:proofErr w:type="spellStart"/>
      <w:r w:rsidRPr="00253439">
        <w:rPr>
          <w:bCs/>
        </w:rPr>
        <w:t>N_muting</w:t>
      </w:r>
      <w:proofErr w:type="spellEnd"/>
      <w:r w:rsidRPr="00253439">
        <w:rPr>
          <w:bCs/>
        </w:rPr>
        <w:t xml:space="preserve"> where </w:t>
      </w:r>
      <w:proofErr w:type="spellStart"/>
      <w:r w:rsidRPr="00253439">
        <w:rPr>
          <w:bCs/>
        </w:rPr>
        <w:t>N_muting</w:t>
      </w:r>
      <w:proofErr w:type="spellEnd"/>
      <w:r w:rsidRPr="00253439">
        <w:rPr>
          <w:bCs/>
        </w:rPr>
        <w:t xml:space="preserve"> is X * dl-prs-</w:t>
      </w:r>
      <w:proofErr w:type="spellStart"/>
      <w:r w:rsidRPr="00253439">
        <w:rPr>
          <w:bCs/>
        </w:rPr>
        <w:t>MutingBitRepetitionFactor</w:t>
      </w:r>
      <w:proofErr w:type="spellEnd"/>
      <w:r w:rsidRPr="00253439">
        <w:rPr>
          <w:bCs/>
        </w:rPr>
        <w:t>, and X is the [maximum] number of consecutive zeros of NR-MutingPattern-r16 for mutingOption1-r16.</w:t>
      </w:r>
    </w:p>
    <w:p w14:paraId="693FCD59" w14:textId="77777777" w:rsidR="0073049E" w:rsidRPr="0073049E" w:rsidRDefault="0073049E" w:rsidP="0073049E">
      <w:pPr>
        <w:pStyle w:val="ListParagraph"/>
        <w:numPr>
          <w:ilvl w:val="1"/>
          <w:numId w:val="9"/>
        </w:numPr>
        <w:spacing w:line="252" w:lineRule="auto"/>
        <w:rPr>
          <w:lang w:eastAsia="ja-JP"/>
        </w:rPr>
      </w:pPr>
      <w:r w:rsidRPr="0073049E">
        <w:rPr>
          <w:lang w:eastAsia="ja-JP"/>
        </w:rPr>
        <w:t>Discussion</w:t>
      </w:r>
    </w:p>
    <w:p w14:paraId="4FB5CA10" w14:textId="5F156BE6" w:rsidR="0073049E" w:rsidRDefault="00C15145" w:rsidP="0073049E">
      <w:pPr>
        <w:pStyle w:val="ListParagraph"/>
        <w:numPr>
          <w:ilvl w:val="2"/>
          <w:numId w:val="9"/>
        </w:numPr>
        <w:spacing w:line="252" w:lineRule="auto"/>
        <w:rPr>
          <w:lang w:eastAsia="ja-JP"/>
        </w:rPr>
      </w:pPr>
      <w:r>
        <w:rPr>
          <w:lang w:eastAsia="ja-JP"/>
        </w:rPr>
        <w:t xml:space="preserve">Intel: Need to resolve in this meeting. </w:t>
      </w:r>
    </w:p>
    <w:p w14:paraId="53D94AC5" w14:textId="609EFCEB" w:rsidR="00C15145" w:rsidRDefault="00C15145" w:rsidP="0073049E">
      <w:pPr>
        <w:pStyle w:val="ListParagraph"/>
        <w:numPr>
          <w:ilvl w:val="2"/>
          <w:numId w:val="9"/>
        </w:numPr>
        <w:spacing w:line="252" w:lineRule="auto"/>
        <w:rPr>
          <w:lang w:eastAsia="ja-JP"/>
        </w:rPr>
      </w:pPr>
      <w:r>
        <w:rPr>
          <w:lang w:eastAsia="ja-JP"/>
        </w:rPr>
        <w:t>Nokia: Muting may extend the requirements too much. What happens if we don’t agree on anything. Does it mean no requirements in Rel-16?</w:t>
      </w:r>
    </w:p>
    <w:p w14:paraId="4E59AFCB" w14:textId="14677D6D" w:rsidR="00AA03FE" w:rsidRDefault="00AA03FE" w:rsidP="00AA03FE">
      <w:pPr>
        <w:pStyle w:val="ListParagraph"/>
        <w:numPr>
          <w:ilvl w:val="3"/>
          <w:numId w:val="9"/>
        </w:numPr>
        <w:spacing w:line="252" w:lineRule="auto"/>
        <w:rPr>
          <w:lang w:eastAsia="ja-JP"/>
        </w:rPr>
      </w:pPr>
      <w:r>
        <w:rPr>
          <w:lang w:eastAsia="ja-JP"/>
        </w:rPr>
        <w:t>Intel: Option 1 means that we’ll follow the existing requirements.</w:t>
      </w:r>
    </w:p>
    <w:p w14:paraId="1580575D" w14:textId="6358371F" w:rsidR="00C15145" w:rsidRDefault="00C15145" w:rsidP="0073049E">
      <w:pPr>
        <w:pStyle w:val="ListParagraph"/>
        <w:numPr>
          <w:ilvl w:val="2"/>
          <w:numId w:val="9"/>
        </w:numPr>
        <w:spacing w:line="252" w:lineRule="auto"/>
        <w:rPr>
          <w:lang w:eastAsia="ja-JP"/>
        </w:rPr>
      </w:pPr>
      <w:r>
        <w:rPr>
          <w:lang w:eastAsia="ja-JP"/>
        </w:rPr>
        <w:t xml:space="preserve">QC: Muting will likely be used in deployments. Current requirements do not address it. Need to have </w:t>
      </w:r>
      <w:proofErr w:type="spellStart"/>
      <w:r>
        <w:rPr>
          <w:lang w:eastAsia="ja-JP"/>
        </w:rPr>
        <w:t>smth</w:t>
      </w:r>
      <w:proofErr w:type="spellEnd"/>
      <w:r>
        <w:rPr>
          <w:lang w:eastAsia="ja-JP"/>
        </w:rPr>
        <w:t xml:space="preserve"> simple.</w:t>
      </w:r>
    </w:p>
    <w:p w14:paraId="4ED971CA" w14:textId="6E60A971" w:rsidR="00C15145" w:rsidRDefault="00C15145" w:rsidP="0073049E">
      <w:pPr>
        <w:pStyle w:val="ListParagraph"/>
        <w:numPr>
          <w:ilvl w:val="2"/>
          <w:numId w:val="9"/>
        </w:numPr>
        <w:spacing w:line="252" w:lineRule="auto"/>
        <w:rPr>
          <w:lang w:eastAsia="ja-JP"/>
        </w:rPr>
      </w:pPr>
      <w:r>
        <w:rPr>
          <w:lang w:eastAsia="ja-JP"/>
        </w:rPr>
        <w:t>vivo:</w:t>
      </w:r>
      <w:r w:rsidR="00AA03FE">
        <w:rPr>
          <w:lang w:eastAsia="ja-JP"/>
        </w:rPr>
        <w:t xml:space="preserve"> PRS muting requirement need to be defined</w:t>
      </w:r>
    </w:p>
    <w:p w14:paraId="70E7DCD5" w14:textId="18E0924A" w:rsidR="00AA03FE" w:rsidRDefault="00AA03FE" w:rsidP="0073049E">
      <w:pPr>
        <w:pStyle w:val="ListParagraph"/>
        <w:numPr>
          <w:ilvl w:val="2"/>
          <w:numId w:val="9"/>
        </w:numPr>
        <w:spacing w:line="252" w:lineRule="auto"/>
        <w:rPr>
          <w:lang w:eastAsia="ja-JP"/>
        </w:rPr>
      </w:pPr>
      <w:r>
        <w:rPr>
          <w:lang w:eastAsia="ja-JP"/>
        </w:rPr>
        <w:t>Huawei: Agree with QC/vivo that lack of requirements will limit the deployments.</w:t>
      </w:r>
    </w:p>
    <w:p w14:paraId="7A58F1E1" w14:textId="21692075" w:rsidR="00D35B73" w:rsidRDefault="00D35B73" w:rsidP="0073049E">
      <w:pPr>
        <w:pStyle w:val="ListParagraph"/>
        <w:numPr>
          <w:ilvl w:val="2"/>
          <w:numId w:val="9"/>
        </w:numPr>
        <w:spacing w:line="252" w:lineRule="auto"/>
        <w:rPr>
          <w:lang w:eastAsia="ja-JP"/>
        </w:rPr>
      </w:pPr>
      <w:r>
        <w:rPr>
          <w:lang w:eastAsia="ja-JP"/>
        </w:rPr>
        <w:t>CATT: no need to extend requirements in case the muting pattern is applied.</w:t>
      </w:r>
    </w:p>
    <w:p w14:paraId="590EFF6B" w14:textId="52F8DD53" w:rsidR="005A279B" w:rsidRPr="0073049E" w:rsidRDefault="005A279B" w:rsidP="0073049E">
      <w:pPr>
        <w:pStyle w:val="ListParagraph"/>
        <w:numPr>
          <w:ilvl w:val="2"/>
          <w:numId w:val="9"/>
        </w:numPr>
        <w:spacing w:line="252" w:lineRule="auto"/>
        <w:rPr>
          <w:lang w:eastAsia="ja-JP"/>
        </w:rPr>
      </w:pPr>
      <w:r>
        <w:rPr>
          <w:lang w:eastAsia="ja-JP"/>
        </w:rPr>
        <w:t>QC: To Nokia - If no muting is configured, then the scaling is not applied. To CATT – this is not ideal solution but simple enough.</w:t>
      </w:r>
    </w:p>
    <w:p w14:paraId="0C15B5E3" w14:textId="77777777" w:rsidR="0073049E" w:rsidRPr="007941C2" w:rsidRDefault="0073049E" w:rsidP="0073049E">
      <w:pPr>
        <w:pStyle w:val="ListParagraph"/>
        <w:numPr>
          <w:ilvl w:val="1"/>
          <w:numId w:val="9"/>
        </w:numPr>
        <w:spacing w:line="252" w:lineRule="auto"/>
        <w:rPr>
          <w:highlight w:val="green"/>
          <w:lang w:eastAsia="ja-JP"/>
        </w:rPr>
      </w:pPr>
      <w:r w:rsidRPr="007941C2">
        <w:rPr>
          <w:highlight w:val="green"/>
          <w:lang w:eastAsia="ja-JP"/>
        </w:rPr>
        <w:t>Agreements:</w:t>
      </w:r>
    </w:p>
    <w:p w14:paraId="79CF3489" w14:textId="77777777" w:rsidR="005A279B" w:rsidRPr="007941C2" w:rsidRDefault="00AA03FE" w:rsidP="00AA03FE">
      <w:pPr>
        <w:pStyle w:val="ListParagraph"/>
        <w:numPr>
          <w:ilvl w:val="2"/>
          <w:numId w:val="9"/>
        </w:numPr>
        <w:spacing w:line="252" w:lineRule="auto"/>
        <w:rPr>
          <w:bCs/>
          <w:highlight w:val="green"/>
        </w:rPr>
      </w:pPr>
      <w:r w:rsidRPr="007941C2">
        <w:rPr>
          <w:bCs/>
          <w:highlight w:val="green"/>
        </w:rPr>
        <w:t xml:space="preserve">If muting option 1 is applied, the periodicity of a PRS resource is scaled by </w:t>
      </w:r>
      <w:proofErr w:type="spellStart"/>
      <w:r w:rsidRPr="007941C2">
        <w:rPr>
          <w:bCs/>
          <w:highlight w:val="green"/>
        </w:rPr>
        <w:t>N_muting</w:t>
      </w:r>
      <w:proofErr w:type="spellEnd"/>
      <w:r w:rsidRPr="007941C2">
        <w:rPr>
          <w:bCs/>
          <w:highlight w:val="green"/>
        </w:rPr>
        <w:t xml:space="preserve"> where </w:t>
      </w:r>
      <w:proofErr w:type="spellStart"/>
      <w:r w:rsidRPr="007941C2">
        <w:rPr>
          <w:bCs/>
          <w:highlight w:val="green"/>
        </w:rPr>
        <w:t>N_muting</w:t>
      </w:r>
      <w:proofErr w:type="spellEnd"/>
      <w:r w:rsidRPr="007941C2">
        <w:rPr>
          <w:bCs/>
          <w:highlight w:val="green"/>
        </w:rPr>
        <w:t xml:space="preserve"> is X * dl-prs-</w:t>
      </w:r>
      <w:proofErr w:type="spellStart"/>
      <w:r w:rsidRPr="007941C2">
        <w:rPr>
          <w:bCs/>
          <w:highlight w:val="green"/>
        </w:rPr>
        <w:t>MutingBitRepetitionFactor</w:t>
      </w:r>
      <w:proofErr w:type="spellEnd"/>
      <w:r w:rsidRPr="007941C2">
        <w:rPr>
          <w:bCs/>
          <w:highlight w:val="green"/>
        </w:rPr>
        <w:t xml:space="preserve">, and </w:t>
      </w:r>
    </w:p>
    <w:p w14:paraId="1734D368" w14:textId="6B4D3581" w:rsidR="00AA03FE" w:rsidRPr="007941C2" w:rsidRDefault="005A279B" w:rsidP="005A279B">
      <w:pPr>
        <w:pStyle w:val="ListParagraph"/>
        <w:numPr>
          <w:ilvl w:val="3"/>
          <w:numId w:val="9"/>
        </w:numPr>
        <w:spacing w:line="252" w:lineRule="auto"/>
        <w:rPr>
          <w:bCs/>
          <w:highlight w:val="green"/>
        </w:rPr>
      </w:pPr>
      <w:r w:rsidRPr="007941C2">
        <w:rPr>
          <w:bCs/>
          <w:highlight w:val="green"/>
        </w:rPr>
        <w:t xml:space="preserve">Option 1: </w:t>
      </w:r>
      <w:r w:rsidR="00AA03FE" w:rsidRPr="007941C2">
        <w:rPr>
          <w:bCs/>
          <w:highlight w:val="green"/>
        </w:rPr>
        <w:t>X is the size of NR-MutingPattern-r16 for mutingOption1-r16.</w:t>
      </w:r>
    </w:p>
    <w:p w14:paraId="0C0A7D1E" w14:textId="5F94FFE9" w:rsidR="005A279B" w:rsidRPr="007941C2" w:rsidRDefault="005A279B" w:rsidP="005A279B">
      <w:pPr>
        <w:pStyle w:val="ListParagraph"/>
        <w:numPr>
          <w:ilvl w:val="3"/>
          <w:numId w:val="9"/>
        </w:numPr>
        <w:spacing w:line="252" w:lineRule="auto"/>
        <w:rPr>
          <w:bCs/>
          <w:highlight w:val="green"/>
        </w:rPr>
      </w:pPr>
      <w:r w:rsidRPr="007941C2">
        <w:rPr>
          <w:bCs/>
          <w:highlight w:val="green"/>
        </w:rPr>
        <w:lastRenderedPageBreak/>
        <w:t>Option 2: X is the [maximum] number of consecutive zeros of NR-MutingPattern-r16 for mutingOption1-r16</w:t>
      </w:r>
    </w:p>
    <w:p w14:paraId="722A7FAF" w14:textId="536C0FF4" w:rsidR="007941C2" w:rsidRPr="007941C2" w:rsidRDefault="007941C2" w:rsidP="005A279B">
      <w:pPr>
        <w:pStyle w:val="ListParagraph"/>
        <w:numPr>
          <w:ilvl w:val="3"/>
          <w:numId w:val="9"/>
        </w:numPr>
        <w:spacing w:line="252" w:lineRule="auto"/>
        <w:rPr>
          <w:bCs/>
          <w:highlight w:val="green"/>
        </w:rPr>
      </w:pPr>
      <w:r w:rsidRPr="007941C2">
        <w:rPr>
          <w:bCs/>
          <w:highlight w:val="green"/>
        </w:rPr>
        <w:t>Note: the decision to be done in RAN4 #98-bis-e</w:t>
      </w:r>
    </w:p>
    <w:p w14:paraId="72723BFA" w14:textId="77777777" w:rsidR="00616C96" w:rsidRPr="0073049E" w:rsidRDefault="00616C96" w:rsidP="00616C96">
      <w:pPr>
        <w:spacing w:line="252" w:lineRule="auto"/>
        <w:rPr>
          <w:lang w:eastAsia="ja-JP"/>
        </w:rPr>
      </w:pPr>
    </w:p>
    <w:p w14:paraId="2C4AD0A6" w14:textId="77777777" w:rsidR="0073049E" w:rsidRPr="0073049E" w:rsidRDefault="0073049E" w:rsidP="0073049E">
      <w:pPr>
        <w:pStyle w:val="ListParagraph"/>
        <w:numPr>
          <w:ilvl w:val="0"/>
          <w:numId w:val="9"/>
        </w:numPr>
        <w:spacing w:before="60" w:after="60" w:line="252" w:lineRule="auto"/>
        <w:rPr>
          <w:bCs/>
          <w:u w:val="single"/>
        </w:rPr>
      </w:pPr>
      <w:r w:rsidRPr="0073049E">
        <w:rPr>
          <w:bCs/>
          <w:u w:val="single"/>
        </w:rPr>
        <w:t>1-2-1: Consideration on different resource offsets in measurement period</w:t>
      </w:r>
    </w:p>
    <w:p w14:paraId="0356CEC0" w14:textId="77777777" w:rsidR="0073049E" w:rsidRPr="0073049E" w:rsidRDefault="0073049E" w:rsidP="0073049E">
      <w:pPr>
        <w:pStyle w:val="ListParagraph"/>
        <w:numPr>
          <w:ilvl w:val="1"/>
          <w:numId w:val="9"/>
        </w:numPr>
        <w:spacing w:line="252" w:lineRule="auto"/>
        <w:rPr>
          <w:bCs/>
        </w:rPr>
      </w:pPr>
      <w:r w:rsidRPr="0073049E">
        <w:rPr>
          <w:bCs/>
        </w:rPr>
        <w:t>Proposals</w:t>
      </w:r>
    </w:p>
    <w:p w14:paraId="09BBF206" w14:textId="77777777" w:rsidR="00616C96" w:rsidRPr="00616C96" w:rsidRDefault="00616C96" w:rsidP="00616C96">
      <w:pPr>
        <w:pStyle w:val="ListParagraph"/>
        <w:numPr>
          <w:ilvl w:val="2"/>
          <w:numId w:val="9"/>
        </w:numPr>
        <w:spacing w:line="252" w:lineRule="auto"/>
        <w:rPr>
          <w:bCs/>
        </w:rPr>
      </w:pPr>
      <w:r w:rsidRPr="00616C96">
        <w:rPr>
          <w:bCs/>
        </w:rPr>
        <w:t>Option 1a (QC, Intel)</w:t>
      </w:r>
    </w:p>
    <w:p w14:paraId="0A4089F4" w14:textId="77777777" w:rsidR="00616C96" w:rsidRPr="00616C96" w:rsidRDefault="00616C96" w:rsidP="00616C96">
      <w:pPr>
        <w:pStyle w:val="ListParagraph"/>
        <w:numPr>
          <w:ilvl w:val="3"/>
          <w:numId w:val="9"/>
        </w:numPr>
        <w:spacing w:line="252" w:lineRule="auto"/>
        <w:rPr>
          <w:bCs/>
        </w:rPr>
      </w:pPr>
      <w:r w:rsidRPr="00616C96">
        <w:rPr>
          <w:bCs/>
        </w:rPr>
        <w:t xml:space="preserve">Redefine </w:t>
      </w:r>
      <m:oMath>
        <m:sSub>
          <m:sSubPr>
            <m:ctrlPr>
              <w:rPr>
                <w:rFonts w:ascii="Cambria Math" w:hAnsi="Cambria Math"/>
                <w:bCs/>
              </w:rPr>
            </m:ctrlPr>
          </m:sSubPr>
          <m:e>
            <m:r>
              <m:rPr>
                <m:nor/>
              </m:rPr>
              <w:rPr>
                <w:bCs/>
              </w:rPr>
              <m:t>T</m:t>
            </m:r>
          </m:e>
          <m:sub>
            <m:r>
              <m:rPr>
                <m:nor/>
              </m:rPr>
              <w:rPr>
                <w:bCs/>
              </w:rPr>
              <m:t>last</m:t>
            </m:r>
          </m:sub>
        </m:sSub>
      </m:oMath>
      <w:r w:rsidRPr="00616C96">
        <w:rPr>
          <w:bCs/>
        </w:rPr>
        <w:t xml:space="preserve">  as </w:t>
      </w:r>
      <m:oMath>
        <m:sSub>
          <m:sSubPr>
            <m:ctrlPr>
              <w:rPr>
                <w:rFonts w:ascii="Cambria Math" w:hAnsi="Cambria Math"/>
                <w:bCs/>
              </w:rPr>
            </m:ctrlPr>
          </m:sSubPr>
          <m:e>
            <m:r>
              <m:rPr>
                <m:nor/>
              </m:rPr>
              <w:rPr>
                <w:bCs/>
              </w:rPr>
              <m:t>T</m:t>
            </m:r>
          </m:e>
          <m:sub>
            <m:r>
              <m:rPr>
                <m:nor/>
              </m:rPr>
              <w:rPr>
                <w:bCs/>
              </w:rPr>
              <m:t>last</m:t>
            </m:r>
          </m:sub>
        </m:sSub>
      </m:oMath>
      <w:r w:rsidRPr="00616C96">
        <w:rPr>
          <w:bCs/>
        </w:rPr>
        <w:t xml:space="preserve"> = </w:t>
      </w:r>
      <m:oMath>
        <m:sSub>
          <m:sSubPr>
            <m:ctrlPr>
              <w:rPr>
                <w:rFonts w:ascii="Cambria Math" w:hAnsi="Cambria Math"/>
                <w:bCs/>
              </w:rPr>
            </m:ctrlPr>
          </m:sSubPr>
          <m:e>
            <m:r>
              <w:rPr>
                <w:rFonts w:ascii="Cambria Math" w:hAnsi="Cambria Math"/>
              </w:rPr>
              <m:t>T</m:t>
            </m:r>
          </m:e>
          <m:sub>
            <m:r>
              <m:rPr>
                <m:nor/>
              </m:rPr>
              <w:rPr>
                <w:bCs/>
              </w:rPr>
              <m:t>i</m:t>
            </m:r>
          </m:sub>
        </m:sSub>
      </m:oMath>
      <w:r w:rsidRPr="00616C96">
        <w:rPr>
          <w:bCs/>
        </w:rPr>
        <w:t xml:space="preserve"> + </w:t>
      </w:r>
      <m:oMath>
        <m:sSub>
          <m:sSubPr>
            <m:ctrlPr>
              <w:rPr>
                <w:rFonts w:ascii="Cambria Math" w:hAnsi="Cambria Math"/>
                <w:bCs/>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w:rPr>
                <w:bCs/>
              </w:rPr>
              <m:t>,i</m:t>
            </m:r>
          </m:sub>
        </m:sSub>
      </m:oMath>
      <w:r w:rsidRPr="00616C96">
        <w:rPr>
          <w:bCs/>
        </w:rPr>
        <w:t xml:space="preserve">  (currently </w:t>
      </w:r>
      <m:oMath>
        <m:sSub>
          <m:sSubPr>
            <m:ctrlPr>
              <w:rPr>
                <w:rFonts w:ascii="Cambria Math" w:hAnsi="Cambria Math"/>
                <w:bCs/>
              </w:rPr>
            </m:ctrlPr>
          </m:sSubPr>
          <m:e>
            <m:r>
              <m:rPr>
                <m:nor/>
              </m:rPr>
              <w:rPr>
                <w:bCs/>
              </w:rPr>
              <m:t>T</m:t>
            </m:r>
          </m:e>
          <m:sub>
            <m:r>
              <m:rPr>
                <m:nor/>
              </m:rPr>
              <w:rPr>
                <w:bCs/>
              </w:rPr>
              <m:t>last</m:t>
            </m:r>
          </m:sub>
        </m:sSub>
      </m:oMath>
      <w:r w:rsidRPr="00616C96">
        <w:rPr>
          <w:bCs/>
        </w:rPr>
        <w:t xml:space="preserve"> = </w:t>
      </w:r>
      <m:oMath>
        <m:sSub>
          <m:sSubPr>
            <m:ctrlPr>
              <w:rPr>
                <w:rFonts w:ascii="Cambria Math" w:hAnsi="Cambria Math"/>
                <w:bCs/>
              </w:rPr>
            </m:ctrlPr>
          </m:sSubPr>
          <m:e>
            <m:r>
              <w:rPr>
                <w:rFonts w:ascii="Cambria Math" w:hAnsi="Cambria Math"/>
              </w:rPr>
              <m:t>T</m:t>
            </m:r>
          </m:e>
          <m:sub>
            <m:r>
              <m:rPr>
                <m:nor/>
              </m:rPr>
              <w:rPr>
                <w:bCs/>
              </w:rPr>
              <m:t>i</m:t>
            </m:r>
          </m:sub>
        </m:sSub>
      </m:oMath>
      <w:r w:rsidRPr="00616C96">
        <w:rPr>
          <w:bCs/>
        </w:rPr>
        <w:t xml:space="preserve"> + </w:t>
      </w:r>
      <m:oMath>
        <m:sSub>
          <m:sSubPr>
            <m:ctrlPr>
              <w:rPr>
                <w:rFonts w:ascii="Cambria Math" w:hAnsi="Cambria Math"/>
                <w:bCs/>
              </w:rPr>
            </m:ctrlPr>
          </m:sSubPr>
          <m:e>
            <m:r>
              <w:rPr>
                <w:rFonts w:ascii="Cambria Math" w:hAnsi="Cambria Math"/>
              </w:rPr>
              <m:t>L</m:t>
            </m:r>
          </m:e>
          <m:sub>
            <m:r>
              <w:rPr>
                <w:rFonts w:ascii="Cambria Math" w:hAnsi="Cambria Math"/>
              </w:rPr>
              <m:t>PRS</m:t>
            </m:r>
            <m:r>
              <m:rPr>
                <m:nor/>
              </m:rPr>
              <w:rPr>
                <w:bCs/>
              </w:rPr>
              <m:t>,i</m:t>
            </m:r>
          </m:sub>
        </m:sSub>
      </m:oMath>
      <w:r w:rsidRPr="00616C96">
        <w:rPr>
          <w:bCs/>
        </w:rPr>
        <w:t>)</w:t>
      </w:r>
    </w:p>
    <w:p w14:paraId="68F90AD6" w14:textId="77777777" w:rsidR="00616C96" w:rsidRPr="00616C96" w:rsidRDefault="00616C96" w:rsidP="00616C96">
      <w:pPr>
        <w:pStyle w:val="ListParagraph"/>
        <w:numPr>
          <w:ilvl w:val="2"/>
          <w:numId w:val="9"/>
        </w:numPr>
        <w:spacing w:line="252" w:lineRule="auto"/>
        <w:rPr>
          <w:bCs/>
        </w:rPr>
      </w:pPr>
      <w:r w:rsidRPr="00616C96">
        <w:rPr>
          <w:bCs/>
        </w:rPr>
        <w:t>Option 1b (Nokia)</w:t>
      </w:r>
    </w:p>
    <w:p w14:paraId="3521B299" w14:textId="77777777" w:rsidR="00616C96" w:rsidRPr="00616C96" w:rsidRDefault="00616C96" w:rsidP="00616C96">
      <w:pPr>
        <w:pStyle w:val="ListParagraph"/>
        <w:numPr>
          <w:ilvl w:val="3"/>
          <w:numId w:val="9"/>
        </w:numPr>
        <w:spacing w:line="252" w:lineRule="auto"/>
        <w:rPr>
          <w:bCs/>
        </w:rPr>
      </w:pPr>
      <w:r w:rsidRPr="00616C96">
        <w:rPr>
          <w:bCs/>
        </w:rPr>
        <w:t xml:space="preserve">If dl-PRS-Periodicity-and-ResourceSetSlotOffset-r16 offset of a single PFL is configured differently, then the requirement is extended by </w:t>
      </w:r>
      <m:oMath>
        <m:sSub>
          <m:sSubPr>
            <m:ctrlPr>
              <w:rPr>
                <w:rFonts w:ascii="Cambria Math" w:hAnsi="Cambria Math"/>
                <w:bCs/>
              </w:rPr>
            </m:ctrlPr>
          </m:sSubPr>
          <m:e>
            <m:r>
              <m:rPr>
                <m:nor/>
              </m:rPr>
              <w:rPr>
                <w:bCs/>
              </w:rPr>
              <m:t>T</m:t>
            </m:r>
          </m:e>
          <m:sub>
            <m:r>
              <m:rPr>
                <m:nor/>
              </m:rPr>
              <w:rPr>
                <w:bCs/>
              </w:rPr>
              <m:t>last</m:t>
            </m:r>
          </m:sub>
        </m:sSub>
      </m:oMath>
      <w:r w:rsidRPr="00616C96">
        <w:rPr>
          <w:bCs/>
        </w:rPr>
        <w:t xml:space="preserve"> = </w:t>
      </w:r>
      <m:oMath>
        <m:sSub>
          <m:sSubPr>
            <m:ctrlPr>
              <w:rPr>
                <w:rFonts w:ascii="Cambria Math" w:hAnsi="Cambria Math"/>
                <w:bCs/>
              </w:rPr>
            </m:ctrlPr>
          </m:sSubPr>
          <m:e>
            <m:r>
              <w:rPr>
                <w:rFonts w:ascii="Cambria Math" w:hAnsi="Cambria Math"/>
              </w:rPr>
              <m:t>T</m:t>
            </m:r>
          </m:e>
          <m:sub>
            <m:r>
              <m:rPr>
                <m:nor/>
              </m:rPr>
              <w:rPr>
                <w:bCs/>
              </w:rPr>
              <m:t>i</m:t>
            </m:r>
          </m:sub>
        </m:sSub>
      </m:oMath>
      <w:r w:rsidRPr="00616C96">
        <w:rPr>
          <w:bCs/>
        </w:rPr>
        <w:t xml:space="preserve"> + </w:t>
      </w:r>
      <m:oMath>
        <m:sSub>
          <m:sSubPr>
            <m:ctrlPr>
              <w:rPr>
                <w:rFonts w:ascii="Cambria Math" w:hAnsi="Cambria Math"/>
                <w:bCs/>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w:rPr>
                <w:bCs/>
              </w:rPr>
              <m:t>,i</m:t>
            </m:r>
          </m:sub>
        </m:sSub>
      </m:oMath>
      <w:r w:rsidRPr="00616C96">
        <w:rPr>
          <w:bCs/>
        </w:rPr>
        <w:t xml:space="preserve">. </w:t>
      </w:r>
    </w:p>
    <w:p w14:paraId="68CD5EE9" w14:textId="77777777" w:rsidR="00616C96" w:rsidRPr="00616C96" w:rsidRDefault="00616C96" w:rsidP="00616C96">
      <w:pPr>
        <w:pStyle w:val="ListParagraph"/>
        <w:numPr>
          <w:ilvl w:val="3"/>
          <w:numId w:val="9"/>
        </w:numPr>
        <w:spacing w:line="252" w:lineRule="auto"/>
        <w:rPr>
          <w:bCs/>
        </w:rPr>
      </w:pPr>
      <w:r w:rsidRPr="00616C96">
        <w:rPr>
          <w:bCs/>
        </w:rPr>
        <w:t xml:space="preserve">Otherwise, </w:t>
      </w:r>
      <w:r w:rsidRPr="00616C96">
        <w:rPr>
          <w:rFonts w:hint="eastAsia"/>
          <w:bCs/>
        </w:rPr>
        <w:t>n</w:t>
      </w:r>
      <w:r w:rsidRPr="00616C96">
        <w:rPr>
          <w:bCs/>
        </w:rPr>
        <w:t>o change is needed due to dl-PRS-ResourceSlotOffset-r16offsets.</w:t>
      </w:r>
    </w:p>
    <w:p w14:paraId="29BF0DDA" w14:textId="77777777" w:rsidR="00616C96" w:rsidRPr="00616C96" w:rsidRDefault="00616C96" w:rsidP="00616C96">
      <w:pPr>
        <w:pStyle w:val="ListParagraph"/>
        <w:numPr>
          <w:ilvl w:val="2"/>
          <w:numId w:val="9"/>
        </w:numPr>
        <w:spacing w:line="252" w:lineRule="auto"/>
        <w:rPr>
          <w:bCs/>
        </w:rPr>
      </w:pPr>
      <w:r w:rsidRPr="00616C96">
        <w:rPr>
          <w:bCs/>
        </w:rPr>
        <w:t>Option 2 (OPPO)</w:t>
      </w:r>
    </w:p>
    <w:p w14:paraId="21832BAE" w14:textId="77777777" w:rsidR="00616C96" w:rsidRPr="00616C96" w:rsidRDefault="00616C96" w:rsidP="00616C96">
      <w:pPr>
        <w:pStyle w:val="ListParagraph"/>
        <w:numPr>
          <w:ilvl w:val="3"/>
          <w:numId w:val="9"/>
        </w:numPr>
        <w:spacing w:line="252" w:lineRule="auto"/>
        <w:rPr>
          <w:bCs/>
        </w:rPr>
      </w:pPr>
      <w:r w:rsidRPr="00616C96">
        <w:rPr>
          <w:bCs/>
        </w:rPr>
        <w:t>Avoid PRS configurations with different resource offsets on the same PFL</w:t>
      </w:r>
    </w:p>
    <w:p w14:paraId="402F70A0" w14:textId="77777777" w:rsidR="00616C96" w:rsidRPr="00616C96" w:rsidRDefault="00616C96" w:rsidP="00616C96">
      <w:pPr>
        <w:pStyle w:val="ListParagraph"/>
        <w:numPr>
          <w:ilvl w:val="2"/>
          <w:numId w:val="9"/>
        </w:numPr>
        <w:spacing w:line="252" w:lineRule="auto"/>
        <w:rPr>
          <w:bCs/>
        </w:rPr>
      </w:pPr>
      <w:r w:rsidRPr="00616C96">
        <w:rPr>
          <w:bCs/>
        </w:rPr>
        <w:t>Option 3 (HW)</w:t>
      </w:r>
    </w:p>
    <w:p w14:paraId="77008FBA" w14:textId="77777777" w:rsidR="00616C96" w:rsidRPr="00616C96" w:rsidRDefault="00616C96" w:rsidP="00616C96">
      <w:pPr>
        <w:pStyle w:val="ListParagraph"/>
        <w:numPr>
          <w:ilvl w:val="3"/>
          <w:numId w:val="9"/>
        </w:numPr>
        <w:spacing w:line="252" w:lineRule="auto"/>
        <w:rPr>
          <w:bCs/>
        </w:rPr>
      </w:pPr>
      <w:r w:rsidRPr="00616C96">
        <w:rPr>
          <w:bCs/>
        </w:rPr>
        <w:t xml:space="preserve">RSTD measurement period of a single PRS frequency layer is extended by T </w:t>
      </w:r>
      <w:proofErr w:type="spellStart"/>
      <w:r w:rsidRPr="00616C96">
        <w:rPr>
          <w:bCs/>
        </w:rPr>
        <w:t>ms</w:t>
      </w:r>
      <w:proofErr w:type="spellEnd"/>
    </w:p>
    <w:p w14:paraId="4E4017BB" w14:textId="77777777" w:rsidR="0073049E" w:rsidRPr="007941C2" w:rsidRDefault="0073049E" w:rsidP="0073049E">
      <w:pPr>
        <w:pStyle w:val="ListParagraph"/>
        <w:numPr>
          <w:ilvl w:val="1"/>
          <w:numId w:val="9"/>
        </w:numPr>
        <w:spacing w:line="252" w:lineRule="auto"/>
        <w:rPr>
          <w:highlight w:val="green"/>
          <w:lang w:eastAsia="ja-JP"/>
        </w:rPr>
      </w:pPr>
      <w:r w:rsidRPr="007941C2">
        <w:rPr>
          <w:highlight w:val="green"/>
          <w:lang w:eastAsia="ja-JP"/>
        </w:rPr>
        <w:t>Agreements:</w:t>
      </w:r>
    </w:p>
    <w:p w14:paraId="222D510F" w14:textId="77777777" w:rsidR="007941C2" w:rsidRPr="007941C2" w:rsidRDefault="007941C2" w:rsidP="007941C2">
      <w:pPr>
        <w:pStyle w:val="ListParagraph"/>
        <w:numPr>
          <w:ilvl w:val="2"/>
          <w:numId w:val="9"/>
        </w:numPr>
        <w:spacing w:line="252" w:lineRule="auto"/>
        <w:rPr>
          <w:bCs/>
          <w:highlight w:val="green"/>
        </w:rPr>
      </w:pPr>
      <w:r w:rsidRPr="007941C2">
        <w:rPr>
          <w:bCs/>
          <w:highlight w:val="green"/>
        </w:rPr>
        <w:t xml:space="preserve">Redefine </w:t>
      </w:r>
      <m:oMath>
        <m:sSub>
          <m:sSubPr>
            <m:ctrlPr>
              <w:rPr>
                <w:rFonts w:ascii="Cambria Math" w:hAnsi="Cambria Math"/>
                <w:bCs/>
                <w:highlight w:val="green"/>
              </w:rPr>
            </m:ctrlPr>
          </m:sSubPr>
          <m:e>
            <m:r>
              <m:rPr>
                <m:nor/>
              </m:rPr>
              <w:rPr>
                <w:bCs/>
                <w:highlight w:val="green"/>
              </w:rPr>
              <m:t>T</m:t>
            </m:r>
          </m:e>
          <m:sub>
            <m:r>
              <m:rPr>
                <m:nor/>
              </m:rPr>
              <w:rPr>
                <w:bCs/>
                <w:highlight w:val="green"/>
              </w:rPr>
              <m:t>last</m:t>
            </m:r>
          </m:sub>
        </m:sSub>
      </m:oMath>
      <w:r w:rsidRPr="007941C2">
        <w:rPr>
          <w:bCs/>
          <w:highlight w:val="green"/>
        </w:rPr>
        <w:t xml:space="preserve">  as </w:t>
      </w:r>
      <m:oMath>
        <m:sSub>
          <m:sSubPr>
            <m:ctrlPr>
              <w:rPr>
                <w:rFonts w:ascii="Cambria Math" w:hAnsi="Cambria Math"/>
                <w:bCs/>
                <w:highlight w:val="green"/>
              </w:rPr>
            </m:ctrlPr>
          </m:sSubPr>
          <m:e>
            <m:r>
              <m:rPr>
                <m:nor/>
              </m:rPr>
              <w:rPr>
                <w:bCs/>
                <w:highlight w:val="green"/>
              </w:rPr>
              <m:t>T</m:t>
            </m:r>
          </m:e>
          <m:sub>
            <m:r>
              <m:rPr>
                <m:nor/>
              </m:rPr>
              <w:rPr>
                <w:bCs/>
                <w:highlight w:val="green"/>
              </w:rPr>
              <m:t>last</m:t>
            </m:r>
          </m:sub>
        </m:sSub>
      </m:oMath>
      <w:r w:rsidRPr="007941C2">
        <w:rPr>
          <w:bCs/>
          <w:highlight w:val="green"/>
        </w:rPr>
        <w:t xml:space="preserve"> = </w:t>
      </w:r>
      <m:oMath>
        <m:sSub>
          <m:sSubPr>
            <m:ctrlPr>
              <w:rPr>
                <w:rFonts w:ascii="Cambria Math" w:hAnsi="Cambria Math"/>
                <w:bCs/>
                <w:highlight w:val="green"/>
              </w:rPr>
            </m:ctrlPr>
          </m:sSubPr>
          <m:e>
            <m:r>
              <w:rPr>
                <w:rFonts w:ascii="Cambria Math" w:hAnsi="Cambria Math"/>
                <w:highlight w:val="green"/>
              </w:rPr>
              <m:t>T</m:t>
            </m:r>
          </m:e>
          <m:sub>
            <m:r>
              <m:rPr>
                <m:nor/>
              </m:rPr>
              <w:rPr>
                <w:bCs/>
                <w:highlight w:val="green"/>
              </w:rPr>
              <m:t>i</m:t>
            </m:r>
          </m:sub>
        </m:sSub>
      </m:oMath>
      <w:r w:rsidRPr="007941C2">
        <w:rPr>
          <w:bCs/>
          <w:highlight w:val="green"/>
        </w:rPr>
        <w:t xml:space="preserve"> + </w:t>
      </w:r>
      <m:oMath>
        <m:sSub>
          <m:sSubPr>
            <m:ctrlPr>
              <w:rPr>
                <w:rFonts w:ascii="Cambria Math" w:hAnsi="Cambria Math"/>
                <w:bCs/>
                <w:highlight w:val="green"/>
              </w:rPr>
            </m:ctrlPr>
          </m:sSubPr>
          <m:e>
            <m:r>
              <w:rPr>
                <w:rFonts w:ascii="Cambria Math" w:hAnsi="Cambria Math"/>
                <w:highlight w:val="green"/>
              </w:rPr>
              <m:t>T</m:t>
            </m:r>
          </m:e>
          <m:sub>
            <m:r>
              <w:rPr>
                <w:rFonts w:ascii="Cambria Math" w:hAnsi="Cambria Math"/>
                <w:highlight w:val="green"/>
              </w:rPr>
              <m:t>available</m:t>
            </m:r>
            <m:r>
              <m:rPr>
                <m:sty m:val="p"/>
              </m:rPr>
              <w:rPr>
                <w:rFonts w:ascii="Cambria Math" w:hAnsi="Cambria Math"/>
                <w:highlight w:val="green"/>
              </w:rPr>
              <m:t>_</m:t>
            </m:r>
            <m:r>
              <w:rPr>
                <w:rFonts w:ascii="Cambria Math" w:hAnsi="Cambria Math"/>
                <w:highlight w:val="green"/>
              </w:rPr>
              <m:t>PRS</m:t>
            </m:r>
            <m:r>
              <m:rPr>
                <m:nor/>
              </m:rPr>
              <w:rPr>
                <w:bCs/>
                <w:highlight w:val="green"/>
              </w:rPr>
              <m:t>,i</m:t>
            </m:r>
          </m:sub>
        </m:sSub>
      </m:oMath>
      <w:r w:rsidRPr="007941C2">
        <w:rPr>
          <w:bCs/>
          <w:highlight w:val="green"/>
        </w:rPr>
        <w:t xml:space="preserve">  (currently </w:t>
      </w:r>
      <m:oMath>
        <m:sSub>
          <m:sSubPr>
            <m:ctrlPr>
              <w:rPr>
                <w:rFonts w:ascii="Cambria Math" w:hAnsi="Cambria Math"/>
                <w:bCs/>
                <w:highlight w:val="green"/>
              </w:rPr>
            </m:ctrlPr>
          </m:sSubPr>
          <m:e>
            <m:r>
              <m:rPr>
                <m:nor/>
              </m:rPr>
              <w:rPr>
                <w:bCs/>
                <w:highlight w:val="green"/>
              </w:rPr>
              <m:t>T</m:t>
            </m:r>
          </m:e>
          <m:sub>
            <m:r>
              <m:rPr>
                <m:nor/>
              </m:rPr>
              <w:rPr>
                <w:bCs/>
                <w:highlight w:val="green"/>
              </w:rPr>
              <m:t>last</m:t>
            </m:r>
          </m:sub>
        </m:sSub>
      </m:oMath>
      <w:r w:rsidRPr="007941C2">
        <w:rPr>
          <w:bCs/>
          <w:highlight w:val="green"/>
        </w:rPr>
        <w:t xml:space="preserve"> = </w:t>
      </w:r>
      <m:oMath>
        <m:sSub>
          <m:sSubPr>
            <m:ctrlPr>
              <w:rPr>
                <w:rFonts w:ascii="Cambria Math" w:hAnsi="Cambria Math"/>
                <w:bCs/>
                <w:highlight w:val="green"/>
              </w:rPr>
            </m:ctrlPr>
          </m:sSubPr>
          <m:e>
            <m:r>
              <w:rPr>
                <w:rFonts w:ascii="Cambria Math" w:hAnsi="Cambria Math"/>
                <w:highlight w:val="green"/>
              </w:rPr>
              <m:t>T</m:t>
            </m:r>
          </m:e>
          <m:sub>
            <m:r>
              <m:rPr>
                <m:nor/>
              </m:rPr>
              <w:rPr>
                <w:bCs/>
                <w:highlight w:val="green"/>
              </w:rPr>
              <m:t>i</m:t>
            </m:r>
          </m:sub>
        </m:sSub>
      </m:oMath>
      <w:r w:rsidRPr="007941C2">
        <w:rPr>
          <w:bCs/>
          <w:highlight w:val="green"/>
        </w:rPr>
        <w:t xml:space="preserve"> + </w:t>
      </w:r>
      <m:oMath>
        <m:sSub>
          <m:sSubPr>
            <m:ctrlPr>
              <w:rPr>
                <w:rFonts w:ascii="Cambria Math" w:hAnsi="Cambria Math"/>
                <w:bCs/>
                <w:highlight w:val="green"/>
              </w:rPr>
            </m:ctrlPr>
          </m:sSubPr>
          <m:e>
            <m:r>
              <w:rPr>
                <w:rFonts w:ascii="Cambria Math" w:hAnsi="Cambria Math"/>
                <w:highlight w:val="green"/>
              </w:rPr>
              <m:t>L</m:t>
            </m:r>
          </m:e>
          <m:sub>
            <m:r>
              <w:rPr>
                <w:rFonts w:ascii="Cambria Math" w:hAnsi="Cambria Math"/>
                <w:highlight w:val="green"/>
              </w:rPr>
              <m:t>PRS</m:t>
            </m:r>
            <m:r>
              <m:rPr>
                <m:nor/>
              </m:rPr>
              <w:rPr>
                <w:bCs/>
                <w:highlight w:val="green"/>
              </w:rPr>
              <m:t>,i</m:t>
            </m:r>
          </m:sub>
        </m:sSub>
      </m:oMath>
      <w:r w:rsidRPr="007941C2">
        <w:rPr>
          <w:bCs/>
          <w:highlight w:val="green"/>
        </w:rPr>
        <w:t>)</w:t>
      </w:r>
    </w:p>
    <w:p w14:paraId="03335914" w14:textId="77777777" w:rsidR="00616C96" w:rsidRPr="0073049E" w:rsidRDefault="00616C96" w:rsidP="00616C96">
      <w:pPr>
        <w:spacing w:line="252" w:lineRule="auto"/>
        <w:rPr>
          <w:lang w:eastAsia="ja-JP"/>
        </w:rPr>
      </w:pPr>
    </w:p>
    <w:p w14:paraId="4D3340B4" w14:textId="77777777" w:rsidR="0073049E" w:rsidRPr="0073049E" w:rsidRDefault="0073049E" w:rsidP="0073049E">
      <w:pPr>
        <w:pStyle w:val="ListParagraph"/>
        <w:numPr>
          <w:ilvl w:val="0"/>
          <w:numId w:val="9"/>
        </w:numPr>
        <w:spacing w:before="60" w:after="60" w:line="252" w:lineRule="auto"/>
        <w:rPr>
          <w:bCs/>
          <w:u w:val="single"/>
        </w:rPr>
      </w:pPr>
      <w:r w:rsidRPr="0073049E">
        <w:rPr>
          <w:bCs/>
          <w:u w:val="single"/>
        </w:rPr>
        <w:t>1-3-1: Observation window</w:t>
      </w:r>
    </w:p>
    <w:p w14:paraId="780DE5B2" w14:textId="77777777" w:rsidR="0073049E" w:rsidRPr="0073049E" w:rsidRDefault="0073049E" w:rsidP="0073049E">
      <w:pPr>
        <w:pStyle w:val="ListParagraph"/>
        <w:numPr>
          <w:ilvl w:val="1"/>
          <w:numId w:val="9"/>
        </w:numPr>
        <w:spacing w:line="252" w:lineRule="auto"/>
        <w:rPr>
          <w:bCs/>
        </w:rPr>
      </w:pPr>
      <w:r w:rsidRPr="0073049E">
        <w:rPr>
          <w:bCs/>
        </w:rPr>
        <w:t>Proposals</w:t>
      </w:r>
    </w:p>
    <w:p w14:paraId="40F92418" w14:textId="41203175" w:rsidR="00616C96" w:rsidRPr="00616C96" w:rsidRDefault="00616C96" w:rsidP="00616C96">
      <w:pPr>
        <w:pStyle w:val="ListParagraph"/>
        <w:numPr>
          <w:ilvl w:val="2"/>
          <w:numId w:val="9"/>
        </w:numPr>
        <w:spacing w:line="259" w:lineRule="auto"/>
      </w:pPr>
      <w:r w:rsidRPr="00616C96">
        <w:t>Option 1 (CATT, QC</w:t>
      </w:r>
      <w:r w:rsidR="007941C2">
        <w:t>, OPPO</w:t>
      </w:r>
      <w:r w:rsidR="000B2589">
        <w:t>, vivo, HW</w:t>
      </w:r>
      <w:r w:rsidRPr="00616C96">
        <w:t>)</w:t>
      </w:r>
    </w:p>
    <w:p w14:paraId="30EA8E34" w14:textId="77777777" w:rsidR="00616C96" w:rsidRPr="00616C96" w:rsidRDefault="0051659D" w:rsidP="00616C96">
      <w:pPr>
        <w:pStyle w:val="ListParagraph"/>
        <w:numPr>
          <w:ilvl w:val="3"/>
          <w:numId w:val="9"/>
        </w:numPr>
        <w:spacing w:line="259" w:lineRule="auto"/>
      </w:pP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i/>
              </w:rPr>
              <m:t>,i</m:t>
            </m:r>
          </m:sub>
        </m:sSub>
      </m:oMath>
    </w:p>
    <w:p w14:paraId="315E206E" w14:textId="270BA044" w:rsidR="00616C96" w:rsidRPr="00616C96" w:rsidRDefault="00616C96" w:rsidP="00616C96">
      <w:pPr>
        <w:pStyle w:val="ListParagraph"/>
        <w:numPr>
          <w:ilvl w:val="2"/>
          <w:numId w:val="9"/>
        </w:numPr>
        <w:spacing w:line="259" w:lineRule="auto"/>
      </w:pPr>
      <w:r w:rsidRPr="00616C96">
        <w:t>Option 2a (HW</w:t>
      </w:r>
      <w:r w:rsidR="007941C2">
        <w:t>, Intel</w:t>
      </w:r>
      <w:r w:rsidRPr="00616C96">
        <w:t>)</w:t>
      </w:r>
    </w:p>
    <w:p w14:paraId="030EF701" w14:textId="77777777" w:rsidR="00616C96" w:rsidRPr="00616C96" w:rsidRDefault="00616C96" w:rsidP="00616C96">
      <w:pPr>
        <w:pStyle w:val="ListParagraph"/>
        <w:numPr>
          <w:ilvl w:val="3"/>
          <w:numId w:val="9"/>
        </w:numPr>
        <w:spacing w:line="259" w:lineRule="auto"/>
      </w:pPr>
      <w:proofErr w:type="spellStart"/>
      <w:r w:rsidRPr="00616C96">
        <w:t>T</w:t>
      </w:r>
      <w:r w:rsidRPr="00616C96">
        <w:rPr>
          <w:vertAlign w:val="subscript"/>
        </w:rPr>
        <w:t>PRS,i</w:t>
      </w:r>
      <w:proofErr w:type="spellEnd"/>
    </w:p>
    <w:p w14:paraId="70268913" w14:textId="002F8100" w:rsidR="00616C96" w:rsidRPr="00616C96" w:rsidRDefault="00616C96" w:rsidP="00616C96">
      <w:pPr>
        <w:pStyle w:val="ListParagraph"/>
        <w:numPr>
          <w:ilvl w:val="2"/>
          <w:numId w:val="9"/>
        </w:numPr>
        <w:spacing w:line="259" w:lineRule="auto"/>
      </w:pPr>
      <w:r w:rsidRPr="00616C96">
        <w:t>Option 2b (Nokia</w:t>
      </w:r>
      <w:r w:rsidR="007941C2">
        <w:t>, Intel</w:t>
      </w:r>
      <w:r w:rsidRPr="00616C96">
        <w:t>)</w:t>
      </w:r>
    </w:p>
    <w:p w14:paraId="11658216" w14:textId="77777777" w:rsidR="00616C96" w:rsidRPr="00616C96" w:rsidRDefault="00616C96" w:rsidP="00616C96">
      <w:pPr>
        <w:pStyle w:val="ListParagraph"/>
        <w:numPr>
          <w:ilvl w:val="3"/>
          <w:numId w:val="9"/>
        </w:numPr>
        <w:spacing w:line="259" w:lineRule="auto"/>
      </w:pPr>
      <w:proofErr w:type="spellStart"/>
      <w:r w:rsidRPr="00616C96">
        <w:t>T</w:t>
      </w:r>
      <w:r w:rsidRPr="00616C96">
        <w:rPr>
          <w:vertAlign w:val="subscript"/>
        </w:rPr>
        <w:t>PRS,i</w:t>
      </w:r>
      <w:proofErr w:type="spellEnd"/>
    </w:p>
    <w:p w14:paraId="7E3C4AD9" w14:textId="77777777" w:rsidR="00616C96" w:rsidRPr="00616C96" w:rsidRDefault="00616C96" w:rsidP="00616C96">
      <w:pPr>
        <w:pStyle w:val="ListParagraph"/>
        <w:numPr>
          <w:ilvl w:val="3"/>
          <w:numId w:val="9"/>
        </w:numPr>
        <w:spacing w:line="259" w:lineRule="auto"/>
      </w:pPr>
      <w:r w:rsidRPr="00616C96">
        <w:rPr>
          <w:rFonts w:eastAsiaTheme="minorEastAsia"/>
          <w:iCs/>
          <w:szCs w:val="21"/>
        </w:rPr>
        <w:t xml:space="preserve">The </w:t>
      </w:r>
      <w:r w:rsidRPr="00616C96">
        <w:rPr>
          <w:rFonts w:eastAsiaTheme="minorEastAsia"/>
          <w:szCs w:val="21"/>
        </w:rPr>
        <w:t xml:space="preserve">observation window sizes </w:t>
      </w:r>
      <w:r w:rsidRPr="00616C96">
        <w:rPr>
          <w:rFonts w:eastAsiaTheme="minorEastAsia"/>
          <w:iCs/>
          <w:szCs w:val="21"/>
        </w:rPr>
        <w:t>for</w:t>
      </w:r>
      <w:r w:rsidRPr="00616C96">
        <w:rPr>
          <w:rFonts w:eastAsiaTheme="minorEastAsia"/>
          <w:i/>
          <w:szCs w:val="21"/>
        </w:rPr>
        <w:t xml:space="preserve"> </w:t>
      </w:r>
      <w:proofErr w:type="spellStart"/>
      <w:r w:rsidRPr="00616C96">
        <w:rPr>
          <w:i/>
        </w:rPr>
        <w:t>Lprs</w:t>
      </w:r>
      <w:proofErr w:type="spellEnd"/>
      <w:r w:rsidRPr="00616C96">
        <w:rPr>
          <w:rFonts w:eastAsiaTheme="minorEastAsia"/>
          <w:i/>
          <w:szCs w:val="21"/>
        </w:rPr>
        <w:t xml:space="preserve"> </w:t>
      </w:r>
      <w:r w:rsidRPr="00616C96">
        <w:rPr>
          <w:rFonts w:eastAsiaTheme="minorEastAsia"/>
          <w:iCs/>
          <w:szCs w:val="21"/>
        </w:rPr>
        <w:t>and for</w:t>
      </w:r>
      <w:r w:rsidRPr="00616C96">
        <w:rPr>
          <w:rFonts w:eastAsiaTheme="minorEastAsia"/>
          <w:i/>
          <w:szCs w:val="21"/>
        </w:rPr>
        <w:t xml:space="preserve"> UE processing capability ‘N’ </w:t>
      </w:r>
      <w:r w:rsidRPr="00616C96">
        <w:rPr>
          <w:rFonts w:eastAsiaTheme="minorEastAsia"/>
          <w:iCs/>
          <w:szCs w:val="21"/>
        </w:rPr>
        <w:t>are identical.</w:t>
      </w:r>
    </w:p>
    <w:p w14:paraId="6A106442" w14:textId="77777777" w:rsidR="00616C96" w:rsidRPr="00616C96" w:rsidRDefault="00616C96" w:rsidP="00616C96">
      <w:pPr>
        <w:pStyle w:val="ListParagraph"/>
        <w:numPr>
          <w:ilvl w:val="2"/>
          <w:numId w:val="9"/>
        </w:numPr>
        <w:spacing w:line="259" w:lineRule="auto"/>
      </w:pPr>
      <w:r w:rsidRPr="00616C96">
        <w:t>Option 3 (vivo)</w:t>
      </w:r>
    </w:p>
    <w:p w14:paraId="11E33AE1" w14:textId="77777777" w:rsidR="00616C96" w:rsidRDefault="00616C96" w:rsidP="00616C96">
      <w:pPr>
        <w:pStyle w:val="ListParagraph"/>
        <w:numPr>
          <w:ilvl w:val="3"/>
          <w:numId w:val="9"/>
        </w:numPr>
        <w:spacing w:line="259" w:lineRule="auto"/>
      </w:pPr>
      <w:proofErr w:type="spellStart"/>
      <w:r w:rsidRPr="00616C96">
        <w:t>T</w:t>
      </w:r>
      <w:r w:rsidRPr="00616C96">
        <w:rPr>
          <w:vertAlign w:val="subscript"/>
        </w:rPr>
        <w:t>i</w:t>
      </w:r>
      <w:proofErr w:type="spellEnd"/>
    </w:p>
    <w:p w14:paraId="3D27933D" w14:textId="77777777" w:rsidR="0073049E" w:rsidRPr="0073049E" w:rsidRDefault="0073049E" w:rsidP="0073049E">
      <w:pPr>
        <w:pStyle w:val="ListParagraph"/>
        <w:numPr>
          <w:ilvl w:val="1"/>
          <w:numId w:val="9"/>
        </w:numPr>
        <w:spacing w:line="252" w:lineRule="auto"/>
        <w:rPr>
          <w:lang w:eastAsia="ja-JP"/>
        </w:rPr>
      </w:pPr>
      <w:r w:rsidRPr="0073049E">
        <w:rPr>
          <w:lang w:eastAsia="ja-JP"/>
        </w:rPr>
        <w:t>Discussion</w:t>
      </w:r>
    </w:p>
    <w:p w14:paraId="324867C6" w14:textId="2494A008" w:rsidR="0073049E" w:rsidRDefault="000B2589" w:rsidP="0073049E">
      <w:pPr>
        <w:pStyle w:val="ListParagraph"/>
        <w:numPr>
          <w:ilvl w:val="2"/>
          <w:numId w:val="9"/>
        </w:numPr>
        <w:spacing w:line="252" w:lineRule="auto"/>
        <w:rPr>
          <w:lang w:eastAsia="ja-JP"/>
        </w:rPr>
      </w:pPr>
      <w:r>
        <w:rPr>
          <w:lang w:eastAsia="ja-JP"/>
        </w:rPr>
        <w:t>Intel: 2a/2b are ok</w:t>
      </w:r>
    </w:p>
    <w:p w14:paraId="74CC209B" w14:textId="6F61C4D6" w:rsidR="000B2589" w:rsidRDefault="000B2589" w:rsidP="0073049E">
      <w:pPr>
        <w:pStyle w:val="ListParagraph"/>
        <w:numPr>
          <w:ilvl w:val="2"/>
          <w:numId w:val="9"/>
        </w:numPr>
        <w:spacing w:line="252" w:lineRule="auto"/>
        <w:rPr>
          <w:lang w:eastAsia="ja-JP"/>
        </w:rPr>
      </w:pPr>
      <w:r>
        <w:rPr>
          <w:lang w:eastAsia="ja-JP"/>
        </w:rPr>
        <w:t>vivo: Option 3. Option 1 is fine with clarification that resources are within the MG</w:t>
      </w:r>
    </w:p>
    <w:p w14:paraId="6A0C9834" w14:textId="7EE38273" w:rsidR="000B2589" w:rsidRDefault="000B2589" w:rsidP="0073049E">
      <w:pPr>
        <w:pStyle w:val="ListParagraph"/>
        <w:numPr>
          <w:ilvl w:val="2"/>
          <w:numId w:val="9"/>
        </w:numPr>
        <w:spacing w:line="252" w:lineRule="auto"/>
        <w:rPr>
          <w:lang w:eastAsia="ja-JP"/>
        </w:rPr>
      </w:pPr>
      <w:r>
        <w:rPr>
          <w:lang w:eastAsia="ja-JP"/>
        </w:rPr>
        <w:t>HW: also ok with Option 1. For measurement PRS resources within MG – this is discussed in a separate issues</w:t>
      </w:r>
    </w:p>
    <w:p w14:paraId="0A7A055C" w14:textId="77777777" w:rsidR="004317C3" w:rsidRPr="00616C96" w:rsidRDefault="000B2589" w:rsidP="004317C3">
      <w:pPr>
        <w:pStyle w:val="ListParagraph"/>
        <w:numPr>
          <w:ilvl w:val="2"/>
          <w:numId w:val="9"/>
        </w:numPr>
        <w:spacing w:line="259" w:lineRule="auto"/>
      </w:pPr>
      <w:r>
        <w:rPr>
          <w:lang w:eastAsia="ja-JP"/>
        </w:rPr>
        <w:t xml:space="preserve">Nokia: </w:t>
      </w:r>
      <w:r w:rsidR="004317C3">
        <w:rPr>
          <w:lang w:eastAsia="ja-JP"/>
        </w:rPr>
        <w:t xml:space="preserve">The side condition which we mentioned is important and needs to be clarified. When UE reports the capability, it may not know the MGs and may not be able to calculated the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i/>
              </w:rPr>
              <m:t>,i</m:t>
            </m:r>
          </m:sub>
        </m:sSub>
      </m:oMath>
    </w:p>
    <w:p w14:paraId="79107095" w14:textId="1D014F7A" w:rsidR="000B2589" w:rsidRDefault="004317C3" w:rsidP="004317C3">
      <w:pPr>
        <w:pStyle w:val="ListParagraph"/>
        <w:numPr>
          <w:ilvl w:val="3"/>
          <w:numId w:val="9"/>
        </w:numPr>
        <w:spacing w:line="252" w:lineRule="auto"/>
        <w:rPr>
          <w:lang w:eastAsia="ja-JP"/>
        </w:rPr>
      </w:pPr>
      <w:r>
        <w:rPr>
          <w:lang w:eastAsia="ja-JP"/>
        </w:rPr>
        <w:lastRenderedPageBreak/>
        <w:t>Huawei: the condition puts restriction on the NW side. The capability is addressed in the requirements and UE does not needed to account for MGs when it reports the capability.</w:t>
      </w:r>
    </w:p>
    <w:p w14:paraId="5652C61A" w14:textId="47C6CB0B" w:rsidR="004D02B2" w:rsidRDefault="004D02B2" w:rsidP="004317C3">
      <w:pPr>
        <w:pStyle w:val="ListParagraph"/>
        <w:numPr>
          <w:ilvl w:val="3"/>
          <w:numId w:val="9"/>
        </w:numPr>
        <w:spacing w:line="252" w:lineRule="auto"/>
        <w:rPr>
          <w:lang w:eastAsia="ja-JP"/>
        </w:rPr>
      </w:pPr>
      <w:r>
        <w:rPr>
          <w:lang w:eastAsia="ja-JP"/>
        </w:rPr>
        <w:t>QC: Capability – number of resources within pre-defined time.</w:t>
      </w:r>
    </w:p>
    <w:p w14:paraId="30684B0D" w14:textId="675EC9E0" w:rsidR="00D60A71" w:rsidRDefault="00D60A71" w:rsidP="00D60A71">
      <w:pPr>
        <w:pStyle w:val="ListParagraph"/>
        <w:numPr>
          <w:ilvl w:val="2"/>
          <w:numId w:val="9"/>
        </w:numPr>
        <w:spacing w:line="252" w:lineRule="auto"/>
        <w:rPr>
          <w:lang w:eastAsia="ja-JP"/>
        </w:rPr>
      </w:pPr>
      <w:r>
        <w:rPr>
          <w:lang w:eastAsia="ja-JP"/>
        </w:rPr>
        <w:t>Huawei: for condition from Nokia – what does it really limit and how to capture this.</w:t>
      </w:r>
    </w:p>
    <w:p w14:paraId="3A738498" w14:textId="2BB3D21B" w:rsidR="00D60A71" w:rsidRDefault="00D60A71" w:rsidP="00D60A71">
      <w:pPr>
        <w:pStyle w:val="ListParagraph"/>
        <w:numPr>
          <w:ilvl w:val="3"/>
          <w:numId w:val="9"/>
        </w:numPr>
        <w:spacing w:line="252" w:lineRule="auto"/>
        <w:rPr>
          <w:lang w:eastAsia="ja-JP"/>
        </w:rPr>
      </w:pPr>
      <w:r>
        <w:rPr>
          <w:lang w:eastAsia="ja-JP"/>
        </w:rPr>
        <w:t>Nokia: it does not restrict anything in the NW side. When UE reports the capability then it needs to count the N within the same window</w:t>
      </w:r>
    </w:p>
    <w:p w14:paraId="2C901EF1" w14:textId="79D4C603" w:rsidR="00FD1FF5" w:rsidRDefault="00FD1FF5" w:rsidP="00D60A71">
      <w:pPr>
        <w:pStyle w:val="ListParagraph"/>
        <w:numPr>
          <w:ilvl w:val="3"/>
          <w:numId w:val="9"/>
        </w:numPr>
        <w:spacing w:line="252" w:lineRule="auto"/>
        <w:rPr>
          <w:lang w:eastAsia="ja-JP"/>
        </w:rPr>
      </w:pPr>
      <w:r>
        <w:rPr>
          <w:lang w:eastAsia="ja-JP"/>
        </w:rPr>
        <w:t xml:space="preserve">Huawei: UE capability is static. UE cannot adjust the reporting based on NW configuration. </w:t>
      </w:r>
    </w:p>
    <w:p w14:paraId="5D1DC929" w14:textId="5BAF7B51" w:rsidR="00D60A71" w:rsidRDefault="00FD1FF5" w:rsidP="00D60A71">
      <w:pPr>
        <w:pStyle w:val="ListParagraph"/>
        <w:numPr>
          <w:ilvl w:val="2"/>
          <w:numId w:val="9"/>
        </w:numPr>
        <w:spacing w:line="252" w:lineRule="auto"/>
        <w:rPr>
          <w:lang w:eastAsia="ja-JP"/>
        </w:rPr>
      </w:pPr>
      <w:r>
        <w:rPr>
          <w:lang w:eastAsia="ja-JP"/>
        </w:rPr>
        <w:t>QC: May need more discussion and clarify Nokia question</w:t>
      </w:r>
    </w:p>
    <w:p w14:paraId="761AB447" w14:textId="2B3502A9" w:rsidR="00FD1FF5" w:rsidRDefault="00FD1FF5" w:rsidP="00D60A71">
      <w:pPr>
        <w:pStyle w:val="ListParagraph"/>
        <w:numPr>
          <w:ilvl w:val="2"/>
          <w:numId w:val="9"/>
        </w:numPr>
        <w:spacing w:line="252" w:lineRule="auto"/>
        <w:rPr>
          <w:lang w:eastAsia="ja-JP"/>
        </w:rPr>
      </w:pPr>
      <w:r>
        <w:rPr>
          <w:lang w:eastAsia="ja-JP"/>
        </w:rPr>
        <w:t xml:space="preserve">vivo: that’s the reason we proposed to use </w:t>
      </w:r>
      <w:proofErr w:type="spellStart"/>
      <w:r>
        <w:rPr>
          <w:lang w:eastAsia="ja-JP"/>
        </w:rPr>
        <w:t>Ti</w:t>
      </w:r>
      <w:proofErr w:type="spellEnd"/>
      <w:r>
        <w:rPr>
          <w:lang w:eastAsia="ja-JP"/>
        </w:rPr>
        <w:t xml:space="preserve">. </w:t>
      </w:r>
      <w:proofErr w:type="spellStart"/>
      <w:r>
        <w:rPr>
          <w:lang w:eastAsia="ja-JP"/>
        </w:rPr>
        <w:t>Teffect</w:t>
      </w:r>
      <w:proofErr w:type="spellEnd"/>
      <w:r>
        <w:rPr>
          <w:lang w:eastAsia="ja-JP"/>
        </w:rPr>
        <w:t xml:space="preserve"> may already address it.</w:t>
      </w:r>
    </w:p>
    <w:p w14:paraId="1EC1DDE4" w14:textId="77777777" w:rsidR="0073049E" w:rsidRPr="00B27152" w:rsidRDefault="0073049E" w:rsidP="0073049E">
      <w:pPr>
        <w:pStyle w:val="ListParagraph"/>
        <w:numPr>
          <w:ilvl w:val="1"/>
          <w:numId w:val="9"/>
        </w:numPr>
        <w:spacing w:line="252" w:lineRule="auto"/>
        <w:rPr>
          <w:highlight w:val="green"/>
          <w:lang w:eastAsia="ja-JP"/>
        </w:rPr>
      </w:pPr>
      <w:r w:rsidRPr="00B27152">
        <w:rPr>
          <w:highlight w:val="green"/>
          <w:lang w:eastAsia="ja-JP"/>
        </w:rPr>
        <w:t>Agreements:</w:t>
      </w:r>
    </w:p>
    <w:p w14:paraId="0E6A27D5" w14:textId="35E9EE94" w:rsidR="0073049E" w:rsidRPr="00B27152" w:rsidRDefault="00FD1FF5" w:rsidP="0073049E">
      <w:pPr>
        <w:pStyle w:val="ListParagraph"/>
        <w:numPr>
          <w:ilvl w:val="2"/>
          <w:numId w:val="9"/>
        </w:numPr>
        <w:spacing w:line="252" w:lineRule="auto"/>
        <w:rPr>
          <w:highlight w:val="green"/>
          <w:lang w:eastAsia="ja-JP"/>
        </w:rPr>
      </w:pPr>
      <w:r w:rsidRPr="00B27152">
        <w:rPr>
          <w:bCs/>
          <w:highlight w:val="green"/>
        </w:rPr>
        <w:t xml:space="preserve">Observation window for </w:t>
      </w:r>
      <w:proofErr w:type="spellStart"/>
      <w:r w:rsidRPr="00B27152">
        <w:rPr>
          <w:bCs/>
          <w:highlight w:val="green"/>
        </w:rPr>
        <w:t>Lprs</w:t>
      </w:r>
      <w:proofErr w:type="spellEnd"/>
    </w:p>
    <w:p w14:paraId="64C484A3" w14:textId="47B6AD79" w:rsidR="00FD1FF5" w:rsidRPr="00B27152" w:rsidRDefault="00FD1FF5" w:rsidP="00FD1FF5">
      <w:pPr>
        <w:pStyle w:val="ListParagraph"/>
        <w:numPr>
          <w:ilvl w:val="3"/>
          <w:numId w:val="9"/>
        </w:numPr>
        <w:spacing w:line="259" w:lineRule="auto"/>
        <w:rPr>
          <w:highlight w:val="green"/>
        </w:rPr>
      </w:pPr>
      <w:r w:rsidRPr="00B27152">
        <w:rPr>
          <w:bCs/>
          <w:highlight w:val="green"/>
        </w:rPr>
        <w:t xml:space="preserve">Option 1: </w:t>
      </w:r>
      <m:oMath>
        <m:sSub>
          <m:sSubPr>
            <m:ctrlPr>
              <w:rPr>
                <w:rFonts w:ascii="Cambria Math" w:hAnsi="Cambria Math"/>
                <w:i/>
                <w:highlight w:val="green"/>
              </w:rPr>
            </m:ctrlPr>
          </m:sSubPr>
          <m:e>
            <m:r>
              <w:rPr>
                <w:rFonts w:ascii="Cambria Math" w:hAnsi="Cambria Math"/>
                <w:highlight w:val="green"/>
              </w:rPr>
              <m:t>T</m:t>
            </m:r>
          </m:e>
          <m:sub>
            <m:r>
              <w:rPr>
                <w:rFonts w:ascii="Cambria Math" w:hAnsi="Cambria Math"/>
                <w:highlight w:val="green"/>
              </w:rPr>
              <m:t>available_PRS</m:t>
            </m:r>
            <m:r>
              <m:rPr>
                <m:nor/>
              </m:rPr>
              <w:rPr>
                <w:i/>
                <w:highlight w:val="green"/>
              </w:rPr>
              <m:t>,i</m:t>
            </m:r>
          </m:sub>
        </m:sSub>
      </m:oMath>
    </w:p>
    <w:p w14:paraId="6713E406" w14:textId="2E739548" w:rsidR="00734550" w:rsidRPr="00B27152" w:rsidRDefault="00734550" w:rsidP="00FE6711">
      <w:pPr>
        <w:pStyle w:val="ListParagraph"/>
        <w:numPr>
          <w:ilvl w:val="3"/>
          <w:numId w:val="9"/>
        </w:numPr>
        <w:spacing w:line="259" w:lineRule="auto"/>
        <w:rPr>
          <w:highlight w:val="green"/>
        </w:rPr>
      </w:pPr>
      <w:r w:rsidRPr="00B27152">
        <w:rPr>
          <w:highlight w:val="green"/>
        </w:rPr>
        <w:t xml:space="preserve">Option 2: </w:t>
      </w:r>
      <w:proofErr w:type="spellStart"/>
      <w:r w:rsidRPr="00B27152">
        <w:rPr>
          <w:highlight w:val="green"/>
        </w:rPr>
        <w:t>T</w:t>
      </w:r>
      <w:r w:rsidRPr="00B27152">
        <w:rPr>
          <w:highlight w:val="green"/>
          <w:vertAlign w:val="subscript"/>
        </w:rPr>
        <w:t>PRS,i</w:t>
      </w:r>
      <w:proofErr w:type="spellEnd"/>
      <w:r w:rsidRPr="00B27152">
        <w:rPr>
          <w:highlight w:val="green"/>
        </w:rPr>
        <w:t xml:space="preserve">. </w:t>
      </w:r>
      <w:r w:rsidRPr="00B27152">
        <w:rPr>
          <w:rFonts w:eastAsiaTheme="minorEastAsia"/>
          <w:iCs/>
          <w:szCs w:val="21"/>
          <w:highlight w:val="green"/>
        </w:rPr>
        <w:t xml:space="preserve">The </w:t>
      </w:r>
      <w:r w:rsidRPr="00B27152">
        <w:rPr>
          <w:rFonts w:eastAsiaTheme="minorEastAsia"/>
          <w:szCs w:val="21"/>
          <w:highlight w:val="green"/>
        </w:rPr>
        <w:t xml:space="preserve">observation window sizes </w:t>
      </w:r>
      <w:r w:rsidRPr="00B27152">
        <w:rPr>
          <w:rFonts w:eastAsiaTheme="minorEastAsia"/>
          <w:iCs/>
          <w:szCs w:val="21"/>
          <w:highlight w:val="green"/>
        </w:rPr>
        <w:t>for</w:t>
      </w:r>
      <w:r w:rsidRPr="00B27152">
        <w:rPr>
          <w:rFonts w:eastAsiaTheme="minorEastAsia"/>
          <w:i/>
          <w:szCs w:val="21"/>
          <w:highlight w:val="green"/>
        </w:rPr>
        <w:t xml:space="preserve"> </w:t>
      </w:r>
      <w:proofErr w:type="spellStart"/>
      <w:r w:rsidRPr="00B27152">
        <w:rPr>
          <w:i/>
          <w:highlight w:val="green"/>
        </w:rPr>
        <w:t>Lprs</w:t>
      </w:r>
      <w:proofErr w:type="spellEnd"/>
      <w:r w:rsidRPr="00B27152">
        <w:rPr>
          <w:rFonts w:eastAsiaTheme="minorEastAsia"/>
          <w:i/>
          <w:szCs w:val="21"/>
          <w:highlight w:val="green"/>
        </w:rPr>
        <w:t xml:space="preserve"> </w:t>
      </w:r>
      <w:r w:rsidRPr="00B27152">
        <w:rPr>
          <w:rFonts w:eastAsiaTheme="minorEastAsia"/>
          <w:iCs/>
          <w:szCs w:val="21"/>
          <w:highlight w:val="green"/>
        </w:rPr>
        <w:t>and for</w:t>
      </w:r>
      <w:r w:rsidRPr="00B27152">
        <w:rPr>
          <w:rFonts w:eastAsiaTheme="minorEastAsia"/>
          <w:i/>
          <w:szCs w:val="21"/>
          <w:highlight w:val="green"/>
        </w:rPr>
        <w:t xml:space="preserve"> UE processing capability ‘N’ </w:t>
      </w:r>
      <w:r w:rsidRPr="00B27152">
        <w:rPr>
          <w:rFonts w:eastAsiaTheme="minorEastAsia"/>
          <w:iCs/>
          <w:szCs w:val="21"/>
          <w:highlight w:val="green"/>
        </w:rPr>
        <w:t>are identical.</w:t>
      </w:r>
    </w:p>
    <w:p w14:paraId="1CA1E39E" w14:textId="77777777" w:rsidR="007941C2" w:rsidRPr="0073049E" w:rsidRDefault="007941C2" w:rsidP="007941C2">
      <w:pPr>
        <w:spacing w:line="252" w:lineRule="auto"/>
        <w:rPr>
          <w:lang w:eastAsia="ja-JP"/>
        </w:rPr>
      </w:pPr>
    </w:p>
    <w:p w14:paraId="42460F69" w14:textId="77777777" w:rsidR="0073049E" w:rsidRPr="0073049E" w:rsidRDefault="0073049E" w:rsidP="0073049E">
      <w:pPr>
        <w:pStyle w:val="ListParagraph"/>
        <w:numPr>
          <w:ilvl w:val="0"/>
          <w:numId w:val="9"/>
        </w:numPr>
        <w:spacing w:before="60" w:after="60" w:line="252" w:lineRule="auto"/>
        <w:rPr>
          <w:bCs/>
          <w:u w:val="single"/>
        </w:rPr>
      </w:pPr>
      <w:r w:rsidRPr="0073049E">
        <w:rPr>
          <w:bCs/>
          <w:u w:val="single"/>
        </w:rPr>
        <w:t>1-4-2: Requirements for non-overlapping case</w:t>
      </w:r>
    </w:p>
    <w:p w14:paraId="1986CC1B" w14:textId="77777777" w:rsidR="0073049E" w:rsidRPr="0073049E" w:rsidRDefault="0073049E" w:rsidP="0073049E">
      <w:pPr>
        <w:pStyle w:val="ListParagraph"/>
        <w:numPr>
          <w:ilvl w:val="1"/>
          <w:numId w:val="9"/>
        </w:numPr>
        <w:spacing w:line="252" w:lineRule="auto"/>
        <w:rPr>
          <w:bCs/>
        </w:rPr>
      </w:pPr>
      <w:r w:rsidRPr="0073049E">
        <w:rPr>
          <w:bCs/>
        </w:rPr>
        <w:t>Proposals</w:t>
      </w:r>
    </w:p>
    <w:p w14:paraId="3AB1371B" w14:textId="77777777" w:rsidR="00616C96" w:rsidRPr="00616C96" w:rsidRDefault="00616C96" w:rsidP="00616C96">
      <w:pPr>
        <w:pStyle w:val="ListParagraph"/>
        <w:numPr>
          <w:ilvl w:val="2"/>
          <w:numId w:val="9"/>
        </w:numPr>
        <w:spacing w:line="259" w:lineRule="auto"/>
      </w:pPr>
      <w:r w:rsidRPr="00616C96">
        <w:t>Option 1 (CATT, QC, Intel, vivo, HW, Nokia)</w:t>
      </w:r>
    </w:p>
    <w:p w14:paraId="3B9BDC14" w14:textId="77777777" w:rsidR="00616C96" w:rsidRPr="00616C96" w:rsidRDefault="00616C96" w:rsidP="00616C96">
      <w:pPr>
        <w:pStyle w:val="ListParagraph"/>
        <w:numPr>
          <w:ilvl w:val="3"/>
          <w:numId w:val="9"/>
        </w:numPr>
        <w:spacing w:line="259" w:lineRule="auto"/>
      </w:pPr>
      <w:r w:rsidRPr="00616C96">
        <w:t>The requirement of non-overlapping case should be the same as for overlapping case (sum approach)</w:t>
      </w:r>
    </w:p>
    <w:p w14:paraId="6556B9DD" w14:textId="77777777" w:rsidR="00616C96" w:rsidRPr="00616C96" w:rsidRDefault="00616C96" w:rsidP="00616C96">
      <w:pPr>
        <w:pStyle w:val="ListParagraph"/>
        <w:numPr>
          <w:ilvl w:val="2"/>
          <w:numId w:val="9"/>
        </w:numPr>
        <w:spacing w:line="259" w:lineRule="auto"/>
      </w:pPr>
      <w:r w:rsidRPr="00616C96">
        <w:t>Option 2 (Ericsson)</w:t>
      </w:r>
    </w:p>
    <w:p w14:paraId="4B2541E1" w14:textId="77777777" w:rsidR="00616C96" w:rsidRPr="00616C96" w:rsidRDefault="00616C96" w:rsidP="00616C96">
      <w:pPr>
        <w:pStyle w:val="ListParagraph"/>
        <w:numPr>
          <w:ilvl w:val="3"/>
          <w:numId w:val="9"/>
        </w:numPr>
        <w:spacing w:line="259" w:lineRule="auto"/>
      </w:pPr>
      <w:r w:rsidRPr="00616C96">
        <w:t>RAN4 agrees that the current measurement period in TS 38.133 is over-defined for the non-overlapping case – it is unnecessarily scaled to account for the overlap which does not exist and thus too long.</w:t>
      </w:r>
    </w:p>
    <w:p w14:paraId="6F5D3279" w14:textId="77777777" w:rsidR="00616C96" w:rsidRPr="00616C96" w:rsidRDefault="00616C96" w:rsidP="00616C96">
      <w:pPr>
        <w:pStyle w:val="ListParagraph"/>
        <w:numPr>
          <w:ilvl w:val="3"/>
          <w:numId w:val="9"/>
        </w:numPr>
        <w:spacing w:line="259" w:lineRule="auto"/>
      </w:pPr>
      <w:r w:rsidRPr="00616C96">
        <w:t>Measurement period for the non-overlapping case shall be:</w:t>
      </w:r>
    </w:p>
    <w:p w14:paraId="65662EB6" w14:textId="77777777" w:rsidR="00616C96" w:rsidRPr="00616C96" w:rsidRDefault="00616C96" w:rsidP="00616C96">
      <w:pPr>
        <w:ind w:left="720"/>
        <w:jc w:val="center"/>
        <w:rPr>
          <w:lang w:eastAsia="zh-CN"/>
        </w:rPr>
      </w:pPr>
      <w:r w:rsidRPr="00616C96">
        <w:rPr>
          <w:lang w:eastAsia="zh-CN"/>
        </w:rPr>
        <w:t>T</w:t>
      </w:r>
      <w:r w:rsidRPr="00616C96">
        <w:rPr>
          <w:vertAlign w:val="subscript"/>
          <w:lang w:eastAsia="zh-CN"/>
        </w:rPr>
        <w:t>RSTD, Total</w:t>
      </w:r>
      <w:r w:rsidRPr="00616C96">
        <w:rPr>
          <w:lang w:eastAsia="zh-CN"/>
        </w:rPr>
        <w:t xml:space="preserve"> = max</w:t>
      </w:r>
      <w:r w:rsidRPr="00616C96">
        <w:rPr>
          <w:vertAlign w:val="subscript"/>
          <w:lang w:eastAsia="zh-CN"/>
        </w:rPr>
        <w:t>i</w:t>
      </w:r>
      <w:r w:rsidRPr="00616C96">
        <w:rPr>
          <w:lang w:eastAsia="zh-CN"/>
        </w:rPr>
        <w:t xml:space="preserve"> (</w:t>
      </w:r>
      <w:proofErr w:type="spellStart"/>
      <w:r w:rsidRPr="00616C96">
        <w:rPr>
          <w:lang w:eastAsia="zh-CN"/>
        </w:rPr>
        <w:t>T</w:t>
      </w:r>
      <w:r w:rsidRPr="00616C96">
        <w:rPr>
          <w:vertAlign w:val="subscript"/>
          <w:lang w:eastAsia="zh-CN"/>
        </w:rPr>
        <w:t>RSTD,i</w:t>
      </w:r>
      <w:proofErr w:type="spellEnd"/>
      <w:r w:rsidRPr="00616C96">
        <w:rPr>
          <w:lang w:eastAsia="zh-CN"/>
        </w:rPr>
        <w:t>), where</w:t>
      </w:r>
    </w:p>
    <w:p w14:paraId="1C1AE58B" w14:textId="77777777" w:rsidR="00616C96" w:rsidRPr="00616C96" w:rsidRDefault="00616C96" w:rsidP="00616C96">
      <w:pPr>
        <w:pStyle w:val="ListParagraph"/>
        <w:numPr>
          <w:ilvl w:val="0"/>
          <w:numId w:val="0"/>
        </w:numPr>
        <w:ind w:left="2520"/>
      </w:pPr>
      <w:r w:rsidRPr="00616C96">
        <w:t>the measurement period starts with the first MG and it is the same for all frequencies (agreement from RAN4#96-e). Hence, the time to the last sample across all frequencies will correctly determine TRSTD, Total, regardless of the order the frequencies are measured.</w:t>
      </w:r>
    </w:p>
    <w:p w14:paraId="2A4F7490" w14:textId="77777777" w:rsidR="0073049E" w:rsidRPr="00B27152" w:rsidRDefault="0073049E" w:rsidP="0073049E">
      <w:pPr>
        <w:pStyle w:val="ListParagraph"/>
        <w:numPr>
          <w:ilvl w:val="1"/>
          <w:numId w:val="9"/>
        </w:numPr>
        <w:spacing w:line="252" w:lineRule="auto"/>
        <w:rPr>
          <w:highlight w:val="green"/>
          <w:lang w:eastAsia="ja-JP"/>
        </w:rPr>
      </w:pPr>
      <w:r w:rsidRPr="00B27152">
        <w:rPr>
          <w:highlight w:val="green"/>
          <w:lang w:eastAsia="ja-JP"/>
        </w:rPr>
        <w:t>Agreements:</w:t>
      </w:r>
    </w:p>
    <w:p w14:paraId="45377FF2" w14:textId="43F30EB8" w:rsidR="0073049E" w:rsidRPr="00B27152" w:rsidRDefault="00B27152" w:rsidP="0073049E">
      <w:pPr>
        <w:pStyle w:val="ListParagraph"/>
        <w:numPr>
          <w:ilvl w:val="2"/>
          <w:numId w:val="9"/>
        </w:numPr>
        <w:spacing w:line="252" w:lineRule="auto"/>
        <w:rPr>
          <w:highlight w:val="green"/>
          <w:lang w:eastAsia="ja-JP"/>
        </w:rPr>
      </w:pPr>
      <w:r w:rsidRPr="00B27152">
        <w:rPr>
          <w:highlight w:val="green"/>
        </w:rPr>
        <w:t>The requirement of non-overlapping case should be the same as for overlapping case (i.e. sum approach)</w:t>
      </w:r>
    </w:p>
    <w:p w14:paraId="2D58E880" w14:textId="372CFE84" w:rsidR="00B45D05" w:rsidRDefault="00B45D05" w:rsidP="00B45D05">
      <w:pPr>
        <w:rPr>
          <w:bCs/>
          <w:lang w:val="en-US"/>
        </w:rPr>
      </w:pPr>
    </w:p>
    <w:p w14:paraId="46DC48D9" w14:textId="77777777" w:rsidR="00B45D05" w:rsidRPr="003944F9" w:rsidRDefault="00B45D05" w:rsidP="00B45D05">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8F412C3" w14:textId="77777777" w:rsidR="00160BE9" w:rsidRDefault="00160BE9" w:rsidP="00160BE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160BE9" w:rsidRPr="00177728" w14:paraId="5447DDA1" w14:textId="77777777" w:rsidTr="00FE6711">
        <w:tc>
          <w:tcPr>
            <w:tcW w:w="734" w:type="pct"/>
          </w:tcPr>
          <w:p w14:paraId="36809A6F" w14:textId="77777777" w:rsidR="00160BE9" w:rsidRPr="00177728" w:rsidRDefault="00160BE9" w:rsidP="0021549E">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p>
        </w:tc>
        <w:tc>
          <w:tcPr>
            <w:tcW w:w="2182" w:type="pct"/>
          </w:tcPr>
          <w:p w14:paraId="7EB154C2" w14:textId="77777777" w:rsidR="00160BE9" w:rsidRPr="00177728" w:rsidRDefault="00160BE9" w:rsidP="0021549E">
            <w:pPr>
              <w:spacing w:before="0" w:after="0" w:line="240" w:lineRule="auto"/>
              <w:rPr>
                <w:rStyle w:val="Hyperlink"/>
                <w:b/>
                <w:bCs/>
                <w:color w:val="000000"/>
                <w:u w:val="none"/>
              </w:rPr>
            </w:pPr>
            <w:r w:rsidRPr="00177728">
              <w:rPr>
                <w:rStyle w:val="Hyperlink"/>
                <w:b/>
                <w:bCs/>
                <w:color w:val="000000"/>
                <w:u w:val="none"/>
              </w:rPr>
              <w:t>Title</w:t>
            </w:r>
          </w:p>
        </w:tc>
        <w:tc>
          <w:tcPr>
            <w:tcW w:w="939" w:type="pct"/>
          </w:tcPr>
          <w:p w14:paraId="740D9EC5" w14:textId="77777777" w:rsidR="00160BE9" w:rsidRPr="00177728" w:rsidRDefault="00160BE9" w:rsidP="0021549E">
            <w:pPr>
              <w:spacing w:before="0" w:after="0" w:line="240" w:lineRule="auto"/>
              <w:rPr>
                <w:rStyle w:val="Hyperlink"/>
                <w:b/>
                <w:bCs/>
                <w:color w:val="000000"/>
                <w:u w:val="none"/>
              </w:rPr>
            </w:pPr>
            <w:r w:rsidRPr="00177728">
              <w:rPr>
                <w:rStyle w:val="Hyperlink"/>
                <w:b/>
                <w:bCs/>
                <w:color w:val="000000"/>
                <w:u w:val="none"/>
              </w:rPr>
              <w:t>Source</w:t>
            </w:r>
          </w:p>
        </w:tc>
        <w:tc>
          <w:tcPr>
            <w:tcW w:w="1145" w:type="pct"/>
          </w:tcPr>
          <w:p w14:paraId="4990D4FE" w14:textId="77777777" w:rsidR="00160BE9" w:rsidRPr="00177728" w:rsidRDefault="00160BE9" w:rsidP="0021549E">
            <w:pPr>
              <w:spacing w:before="0" w:after="0" w:line="240" w:lineRule="auto"/>
              <w:rPr>
                <w:rStyle w:val="Hyperlink"/>
                <w:b/>
                <w:bCs/>
                <w:color w:val="000000"/>
                <w:u w:val="none"/>
              </w:rPr>
            </w:pPr>
            <w:r w:rsidRPr="00177728">
              <w:rPr>
                <w:rStyle w:val="Hyperlink"/>
                <w:b/>
                <w:bCs/>
                <w:color w:val="000000"/>
                <w:u w:val="none"/>
              </w:rPr>
              <w:t>Comments</w:t>
            </w:r>
          </w:p>
        </w:tc>
      </w:tr>
      <w:tr w:rsidR="008E1AE8" w:rsidRPr="00177728" w14:paraId="33A53283" w14:textId="77777777" w:rsidTr="00FE6711">
        <w:tc>
          <w:tcPr>
            <w:tcW w:w="734" w:type="pct"/>
          </w:tcPr>
          <w:p w14:paraId="640E3CA8" w14:textId="5AB6F4FA" w:rsidR="008E1AE8" w:rsidRPr="00177728" w:rsidRDefault="008E1AE8" w:rsidP="0021549E">
            <w:pPr>
              <w:spacing w:before="0" w:after="0" w:line="240" w:lineRule="auto"/>
              <w:rPr>
                <w:rFonts w:eastAsiaTheme="minorEastAsia"/>
                <w:color w:val="000000" w:themeColor="text1"/>
                <w:lang w:val="en-US" w:eastAsia="zh-CN"/>
              </w:rPr>
            </w:pPr>
            <w:r w:rsidRPr="008E1AE8">
              <w:rPr>
                <w:rFonts w:eastAsiaTheme="minorEastAsia"/>
                <w:color w:val="000000" w:themeColor="text1"/>
                <w:lang w:val="en-US" w:eastAsia="zh-CN"/>
              </w:rPr>
              <w:t>R4-2105743</w:t>
            </w:r>
          </w:p>
        </w:tc>
        <w:tc>
          <w:tcPr>
            <w:tcW w:w="2182" w:type="pct"/>
          </w:tcPr>
          <w:p w14:paraId="1139EAB3" w14:textId="33D6183C" w:rsidR="008E1AE8" w:rsidRPr="00177728" w:rsidRDefault="008E1AE8" w:rsidP="0021549E">
            <w:pPr>
              <w:spacing w:before="0" w:after="0" w:line="240" w:lineRule="auto"/>
              <w:rPr>
                <w:rFonts w:eastAsiaTheme="minorEastAsia"/>
                <w:color w:val="000000" w:themeColor="text1"/>
                <w:lang w:val="en-US" w:eastAsia="zh-CN"/>
              </w:rPr>
            </w:pPr>
            <w:r w:rsidRPr="00E0339C">
              <w:t>WF on UE PRS measurement requirements</w:t>
            </w:r>
          </w:p>
        </w:tc>
        <w:tc>
          <w:tcPr>
            <w:tcW w:w="939" w:type="pct"/>
          </w:tcPr>
          <w:p w14:paraId="75ED9D8E" w14:textId="376C7317" w:rsidR="008E1AE8" w:rsidRPr="00177728" w:rsidRDefault="008E1AE8" w:rsidP="0021549E">
            <w:pPr>
              <w:spacing w:before="0" w:after="0" w:line="240" w:lineRule="auto"/>
              <w:rPr>
                <w:rFonts w:eastAsiaTheme="minorEastAsia"/>
                <w:color w:val="000000" w:themeColor="text1"/>
                <w:lang w:val="en-US" w:eastAsia="zh-CN"/>
              </w:rPr>
            </w:pPr>
            <w:r w:rsidRPr="00E0339C">
              <w:t xml:space="preserve">Huawei, </w:t>
            </w:r>
            <w:proofErr w:type="spellStart"/>
            <w:r w:rsidRPr="00E0339C">
              <w:t>HiSilicon</w:t>
            </w:r>
            <w:proofErr w:type="spellEnd"/>
          </w:p>
        </w:tc>
        <w:tc>
          <w:tcPr>
            <w:tcW w:w="1145" w:type="pct"/>
          </w:tcPr>
          <w:p w14:paraId="37C24A32" w14:textId="663E9F82" w:rsidR="008E1AE8" w:rsidRPr="00177728" w:rsidRDefault="008E1AE8" w:rsidP="0021549E">
            <w:pPr>
              <w:spacing w:before="0" w:after="0" w:line="240" w:lineRule="auto"/>
              <w:rPr>
                <w:rFonts w:eastAsiaTheme="minorEastAsia"/>
                <w:color w:val="000000" w:themeColor="text1"/>
                <w:lang w:val="en-US" w:eastAsia="zh-CN"/>
              </w:rPr>
            </w:pPr>
          </w:p>
        </w:tc>
      </w:tr>
      <w:tr w:rsidR="00160BE9" w:rsidRPr="00177728" w14:paraId="69A7415C" w14:textId="77777777" w:rsidTr="00FE6711">
        <w:tc>
          <w:tcPr>
            <w:tcW w:w="734" w:type="pct"/>
          </w:tcPr>
          <w:p w14:paraId="638F96F7" w14:textId="77777777" w:rsidR="00160BE9" w:rsidRPr="00177728" w:rsidRDefault="00160BE9" w:rsidP="0021549E">
            <w:pPr>
              <w:spacing w:before="0" w:after="0" w:line="240" w:lineRule="auto"/>
              <w:rPr>
                <w:rFonts w:eastAsiaTheme="minorEastAsia"/>
                <w:color w:val="000000" w:themeColor="text1"/>
                <w:lang w:val="en-US" w:eastAsia="zh-CN"/>
              </w:rPr>
            </w:pPr>
          </w:p>
        </w:tc>
        <w:tc>
          <w:tcPr>
            <w:tcW w:w="2182" w:type="pct"/>
          </w:tcPr>
          <w:p w14:paraId="169F7798" w14:textId="77777777" w:rsidR="00160BE9" w:rsidRPr="00177728" w:rsidRDefault="00160BE9" w:rsidP="0021549E">
            <w:pPr>
              <w:spacing w:before="0" w:after="0" w:line="240" w:lineRule="auto"/>
              <w:rPr>
                <w:rFonts w:eastAsiaTheme="minorEastAsia"/>
                <w:color w:val="000000" w:themeColor="text1"/>
                <w:lang w:val="en-US" w:eastAsia="zh-CN"/>
              </w:rPr>
            </w:pPr>
          </w:p>
        </w:tc>
        <w:tc>
          <w:tcPr>
            <w:tcW w:w="939" w:type="pct"/>
          </w:tcPr>
          <w:p w14:paraId="7EBBD157" w14:textId="77777777" w:rsidR="00160BE9" w:rsidRPr="00177728" w:rsidRDefault="00160BE9" w:rsidP="0021549E">
            <w:pPr>
              <w:spacing w:before="0" w:after="0" w:line="240" w:lineRule="auto"/>
              <w:rPr>
                <w:rFonts w:eastAsiaTheme="minorEastAsia"/>
                <w:color w:val="000000" w:themeColor="text1"/>
                <w:lang w:val="en-US" w:eastAsia="zh-CN"/>
              </w:rPr>
            </w:pPr>
          </w:p>
        </w:tc>
        <w:tc>
          <w:tcPr>
            <w:tcW w:w="1145" w:type="pct"/>
          </w:tcPr>
          <w:p w14:paraId="065AEF9E" w14:textId="77777777" w:rsidR="00160BE9" w:rsidRPr="00177728" w:rsidRDefault="00160BE9" w:rsidP="0021549E">
            <w:pPr>
              <w:spacing w:before="0" w:after="0" w:line="240" w:lineRule="auto"/>
              <w:rPr>
                <w:rFonts w:eastAsiaTheme="minorEastAsia"/>
                <w:color w:val="000000" w:themeColor="text1"/>
                <w:lang w:val="en-US" w:eastAsia="zh-CN"/>
              </w:rPr>
            </w:pPr>
          </w:p>
        </w:tc>
      </w:tr>
    </w:tbl>
    <w:p w14:paraId="508352C4" w14:textId="77777777" w:rsidR="00160BE9" w:rsidRDefault="00160BE9" w:rsidP="00160BE9">
      <w:pPr>
        <w:rPr>
          <w:b/>
          <w:bCs/>
          <w:u w:val="single"/>
          <w:lang w:val="en-US" w:eastAsia="ja-JP"/>
        </w:rPr>
      </w:pPr>
    </w:p>
    <w:p w14:paraId="1A40A37A" w14:textId="77777777" w:rsidR="00160BE9" w:rsidRDefault="00160BE9" w:rsidP="00160BE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60BE9" w:rsidRPr="00177728" w14:paraId="46733AD6" w14:textId="77777777" w:rsidTr="007D4E19">
        <w:tc>
          <w:tcPr>
            <w:tcW w:w="1423" w:type="dxa"/>
          </w:tcPr>
          <w:p w14:paraId="3CCC36FE" w14:textId="77777777" w:rsidR="00160BE9" w:rsidRPr="00177728" w:rsidRDefault="00160BE9" w:rsidP="0021549E">
            <w:pPr>
              <w:spacing w:before="0" w:after="0" w:line="240" w:lineRule="auto"/>
              <w:rPr>
                <w:rStyle w:val="Hyperlink"/>
                <w:b/>
                <w:bCs/>
                <w:color w:val="000000"/>
                <w:u w:val="none"/>
              </w:rPr>
            </w:pPr>
            <w:proofErr w:type="spellStart"/>
            <w:r w:rsidRPr="00177728">
              <w:rPr>
                <w:rStyle w:val="Hyperlink"/>
                <w:b/>
                <w:bCs/>
                <w:color w:val="000000"/>
                <w:u w:val="none"/>
              </w:rPr>
              <w:lastRenderedPageBreak/>
              <w:t>Tdoc</w:t>
            </w:r>
            <w:proofErr w:type="spellEnd"/>
            <w:r w:rsidRPr="00177728">
              <w:rPr>
                <w:rStyle w:val="Hyperlink"/>
                <w:b/>
                <w:bCs/>
                <w:color w:val="000000"/>
                <w:u w:val="none"/>
              </w:rPr>
              <w:t xml:space="preserve"> number</w:t>
            </w:r>
          </w:p>
        </w:tc>
        <w:tc>
          <w:tcPr>
            <w:tcW w:w="2681" w:type="dxa"/>
          </w:tcPr>
          <w:p w14:paraId="0166868B" w14:textId="77777777" w:rsidR="00160BE9" w:rsidRPr="00177728" w:rsidRDefault="00160BE9" w:rsidP="0021549E">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554434EC" w14:textId="77777777" w:rsidR="00160BE9" w:rsidRPr="00177728" w:rsidRDefault="00160BE9" w:rsidP="0021549E">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34AF24F1" w14:textId="77777777" w:rsidR="00160BE9" w:rsidRPr="00177728" w:rsidRDefault="00160BE9" w:rsidP="0021549E">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3E29035F" w14:textId="77777777" w:rsidR="00160BE9" w:rsidRPr="00177728" w:rsidRDefault="00160BE9" w:rsidP="0021549E">
            <w:pPr>
              <w:spacing w:before="0" w:after="0" w:line="240" w:lineRule="auto"/>
              <w:rPr>
                <w:rStyle w:val="Hyperlink"/>
                <w:b/>
                <w:bCs/>
                <w:color w:val="000000"/>
                <w:u w:val="none"/>
              </w:rPr>
            </w:pPr>
            <w:r w:rsidRPr="00177728">
              <w:rPr>
                <w:rStyle w:val="Hyperlink"/>
                <w:b/>
                <w:bCs/>
                <w:color w:val="000000"/>
                <w:u w:val="none"/>
              </w:rPr>
              <w:t>Comments</w:t>
            </w:r>
          </w:p>
        </w:tc>
      </w:tr>
      <w:tr w:rsidR="00064DE7" w:rsidRPr="00886E7F" w14:paraId="7444B1FC" w14:textId="77777777" w:rsidTr="007D4E19">
        <w:tc>
          <w:tcPr>
            <w:tcW w:w="1423" w:type="dxa"/>
          </w:tcPr>
          <w:p w14:paraId="4DA51017" w14:textId="2B04880A" w:rsidR="00064DE7" w:rsidRPr="0086647D" w:rsidRDefault="0051659D" w:rsidP="0021549E">
            <w:pPr>
              <w:spacing w:before="0" w:after="0" w:line="240" w:lineRule="auto"/>
              <w:rPr>
                <w:rFonts w:eastAsiaTheme="minorEastAsia"/>
                <w:lang w:val="en-US" w:eastAsia="zh-CN"/>
              </w:rPr>
            </w:pPr>
            <w:hyperlink r:id="rId33" w:history="1">
              <w:r w:rsidR="00064DE7" w:rsidRPr="0086647D">
                <w:rPr>
                  <w:rFonts w:eastAsiaTheme="minorEastAsia"/>
                  <w:lang w:val="en-US" w:eastAsia="zh-CN"/>
                </w:rPr>
                <w:t>R4-2104427</w:t>
              </w:r>
            </w:hyperlink>
          </w:p>
        </w:tc>
        <w:tc>
          <w:tcPr>
            <w:tcW w:w="2681" w:type="dxa"/>
          </w:tcPr>
          <w:p w14:paraId="50670EDB" w14:textId="67E3BD6C"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[draft CR] Core maintenance for NR Positioning</w:t>
            </w:r>
          </w:p>
        </w:tc>
        <w:tc>
          <w:tcPr>
            <w:tcW w:w="1418" w:type="dxa"/>
          </w:tcPr>
          <w:p w14:paraId="1CB1D2DC" w14:textId="26E6D79D"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ZTE Corporation</w:t>
            </w:r>
          </w:p>
        </w:tc>
        <w:tc>
          <w:tcPr>
            <w:tcW w:w="2409" w:type="dxa"/>
          </w:tcPr>
          <w:p w14:paraId="6CF2F997" w14:textId="00EA73C9"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 xml:space="preserve">Merged </w:t>
            </w:r>
          </w:p>
        </w:tc>
        <w:tc>
          <w:tcPr>
            <w:tcW w:w="1698" w:type="dxa"/>
          </w:tcPr>
          <w:p w14:paraId="405E147C" w14:textId="3D08F585" w:rsidR="00064DE7" w:rsidRPr="0086647D" w:rsidRDefault="00064DE7" w:rsidP="0021549E">
            <w:pPr>
              <w:spacing w:before="0" w:after="0" w:line="240" w:lineRule="auto"/>
              <w:rPr>
                <w:rFonts w:eastAsiaTheme="minorEastAsia"/>
                <w:lang w:val="en-US" w:eastAsia="zh-CN"/>
              </w:rPr>
            </w:pPr>
          </w:p>
        </w:tc>
      </w:tr>
      <w:tr w:rsidR="00064DE7" w:rsidRPr="00886E7F" w14:paraId="74189D4C" w14:textId="77777777" w:rsidTr="007D4E19">
        <w:tc>
          <w:tcPr>
            <w:tcW w:w="1423" w:type="dxa"/>
          </w:tcPr>
          <w:p w14:paraId="0A6D01B1" w14:textId="3D68A004" w:rsidR="00064DE7" w:rsidRPr="0086647D" w:rsidRDefault="0051659D" w:rsidP="0021549E">
            <w:pPr>
              <w:spacing w:before="0" w:after="0" w:line="240" w:lineRule="auto"/>
              <w:rPr>
                <w:rFonts w:eastAsiaTheme="minorEastAsia"/>
                <w:lang w:val="en-US" w:eastAsia="zh-CN"/>
              </w:rPr>
            </w:pPr>
            <w:hyperlink r:id="rId34" w:history="1">
              <w:r w:rsidR="00064DE7" w:rsidRPr="0086647D">
                <w:rPr>
                  <w:rFonts w:eastAsiaTheme="minorEastAsia"/>
                  <w:lang w:val="en-US" w:eastAsia="zh-CN"/>
                </w:rPr>
                <w:t>R4-2104743</w:t>
              </w:r>
            </w:hyperlink>
          </w:p>
        </w:tc>
        <w:tc>
          <w:tcPr>
            <w:tcW w:w="2681" w:type="dxa"/>
          </w:tcPr>
          <w:p w14:paraId="12E6A192" w14:textId="71CF838E"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CR on PRS RSTD measurement requirements</w:t>
            </w:r>
          </w:p>
        </w:tc>
        <w:tc>
          <w:tcPr>
            <w:tcW w:w="1418" w:type="dxa"/>
          </w:tcPr>
          <w:p w14:paraId="34D10F58" w14:textId="40F6DC8A"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CATT</w:t>
            </w:r>
          </w:p>
        </w:tc>
        <w:tc>
          <w:tcPr>
            <w:tcW w:w="2409" w:type="dxa"/>
          </w:tcPr>
          <w:p w14:paraId="53466A60" w14:textId="59778102"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 xml:space="preserve">Revised </w:t>
            </w:r>
          </w:p>
        </w:tc>
        <w:tc>
          <w:tcPr>
            <w:tcW w:w="1698" w:type="dxa"/>
          </w:tcPr>
          <w:p w14:paraId="4F6BC2AF" w14:textId="1E1A2DB4" w:rsidR="00064DE7" w:rsidRPr="0086647D" w:rsidRDefault="00064DE7" w:rsidP="0021549E">
            <w:pPr>
              <w:spacing w:before="0" w:after="0" w:line="240" w:lineRule="auto"/>
              <w:rPr>
                <w:rFonts w:eastAsiaTheme="minorEastAsia"/>
                <w:lang w:val="en-US" w:eastAsia="zh-CN"/>
              </w:rPr>
            </w:pPr>
          </w:p>
        </w:tc>
      </w:tr>
      <w:tr w:rsidR="00064DE7" w:rsidRPr="00886E7F" w14:paraId="62EE175B" w14:textId="77777777" w:rsidTr="007D4E19">
        <w:tc>
          <w:tcPr>
            <w:tcW w:w="1423" w:type="dxa"/>
          </w:tcPr>
          <w:p w14:paraId="6F5751C3" w14:textId="589D12A0" w:rsidR="00064DE7" w:rsidRPr="0086647D" w:rsidRDefault="0051659D" w:rsidP="0021549E">
            <w:pPr>
              <w:spacing w:before="0" w:after="0" w:line="240" w:lineRule="auto"/>
              <w:rPr>
                <w:rFonts w:eastAsiaTheme="minorEastAsia"/>
                <w:lang w:val="en-US" w:eastAsia="zh-CN"/>
              </w:rPr>
            </w:pPr>
            <w:hyperlink r:id="rId35" w:history="1">
              <w:r w:rsidR="00064DE7" w:rsidRPr="0086647D">
                <w:rPr>
                  <w:rFonts w:eastAsiaTheme="minorEastAsia"/>
                  <w:lang w:val="en-US" w:eastAsia="zh-CN"/>
                </w:rPr>
                <w:t>R4-2106628</w:t>
              </w:r>
            </w:hyperlink>
          </w:p>
        </w:tc>
        <w:tc>
          <w:tcPr>
            <w:tcW w:w="2681" w:type="dxa"/>
          </w:tcPr>
          <w:p w14:paraId="03E88813" w14:textId="1CE0695B"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CR to 38.133 correction to PRS RSTD measurement requirements</w:t>
            </w:r>
          </w:p>
        </w:tc>
        <w:tc>
          <w:tcPr>
            <w:tcW w:w="1418" w:type="dxa"/>
          </w:tcPr>
          <w:p w14:paraId="0AB8F97A" w14:textId="68368ABE"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vivo</w:t>
            </w:r>
          </w:p>
        </w:tc>
        <w:tc>
          <w:tcPr>
            <w:tcW w:w="2409" w:type="dxa"/>
          </w:tcPr>
          <w:p w14:paraId="7547761D" w14:textId="0F758E31"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 xml:space="preserve">Merged </w:t>
            </w:r>
          </w:p>
        </w:tc>
        <w:tc>
          <w:tcPr>
            <w:tcW w:w="1698" w:type="dxa"/>
          </w:tcPr>
          <w:p w14:paraId="518B2A99" w14:textId="07C60DDF" w:rsidR="00064DE7" w:rsidRPr="0086647D" w:rsidRDefault="00064DE7" w:rsidP="0021549E">
            <w:pPr>
              <w:spacing w:before="0" w:after="0" w:line="240" w:lineRule="auto"/>
              <w:rPr>
                <w:rFonts w:eastAsiaTheme="minorEastAsia"/>
                <w:lang w:val="en-US" w:eastAsia="zh-CN"/>
              </w:rPr>
            </w:pPr>
          </w:p>
        </w:tc>
      </w:tr>
      <w:tr w:rsidR="00064DE7" w:rsidRPr="00886E7F" w14:paraId="225BC8E5" w14:textId="77777777" w:rsidTr="007D4E19">
        <w:tc>
          <w:tcPr>
            <w:tcW w:w="1423" w:type="dxa"/>
          </w:tcPr>
          <w:p w14:paraId="6302EDDA" w14:textId="2BDCA83F" w:rsidR="00064DE7" w:rsidRPr="0086647D" w:rsidRDefault="0051659D" w:rsidP="0021549E">
            <w:pPr>
              <w:spacing w:before="0" w:after="0" w:line="240" w:lineRule="auto"/>
              <w:rPr>
                <w:rFonts w:eastAsiaTheme="minorEastAsia"/>
                <w:lang w:val="en-US" w:eastAsia="zh-CN"/>
              </w:rPr>
            </w:pPr>
            <w:hyperlink r:id="rId36" w:history="1">
              <w:r w:rsidR="00064DE7" w:rsidRPr="0086647D">
                <w:rPr>
                  <w:rFonts w:eastAsiaTheme="minorEastAsia"/>
                  <w:lang w:val="en-US" w:eastAsia="zh-CN"/>
                </w:rPr>
                <w:t>R4-2106998</w:t>
              </w:r>
            </w:hyperlink>
          </w:p>
        </w:tc>
        <w:tc>
          <w:tcPr>
            <w:tcW w:w="2681" w:type="dxa"/>
          </w:tcPr>
          <w:p w14:paraId="026B9E57" w14:textId="4B2F4670"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CR to update RSTD measurement requirements</w:t>
            </w:r>
          </w:p>
        </w:tc>
        <w:tc>
          <w:tcPr>
            <w:tcW w:w="1418" w:type="dxa"/>
          </w:tcPr>
          <w:p w14:paraId="75A6106C" w14:textId="6FAE1073"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 xml:space="preserve">Huawei, </w:t>
            </w:r>
            <w:proofErr w:type="spellStart"/>
            <w:r w:rsidRPr="0086647D">
              <w:rPr>
                <w:rFonts w:eastAsiaTheme="minorEastAsia"/>
                <w:lang w:val="en-US" w:eastAsia="zh-CN"/>
              </w:rPr>
              <w:t>HiSilicon</w:t>
            </w:r>
            <w:proofErr w:type="spellEnd"/>
          </w:p>
        </w:tc>
        <w:tc>
          <w:tcPr>
            <w:tcW w:w="2409" w:type="dxa"/>
          </w:tcPr>
          <w:p w14:paraId="7ED0EE80" w14:textId="03B9FCD9"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 xml:space="preserve">Merged </w:t>
            </w:r>
          </w:p>
        </w:tc>
        <w:tc>
          <w:tcPr>
            <w:tcW w:w="1698" w:type="dxa"/>
          </w:tcPr>
          <w:p w14:paraId="305AB197" w14:textId="77777777" w:rsidR="00064DE7" w:rsidRPr="0086647D" w:rsidRDefault="00064DE7" w:rsidP="0021549E">
            <w:pPr>
              <w:spacing w:before="0" w:after="0" w:line="240" w:lineRule="auto"/>
              <w:rPr>
                <w:rFonts w:eastAsiaTheme="minorEastAsia"/>
                <w:lang w:val="en-US" w:eastAsia="zh-CN"/>
              </w:rPr>
            </w:pPr>
          </w:p>
        </w:tc>
      </w:tr>
      <w:tr w:rsidR="00064DE7" w:rsidRPr="00886E7F" w14:paraId="61D02B19" w14:textId="77777777" w:rsidTr="007D4E19">
        <w:tc>
          <w:tcPr>
            <w:tcW w:w="1423" w:type="dxa"/>
          </w:tcPr>
          <w:p w14:paraId="3636C745" w14:textId="1125C80F" w:rsidR="00064DE7" w:rsidRPr="0086647D" w:rsidRDefault="0051659D" w:rsidP="0021549E">
            <w:pPr>
              <w:spacing w:before="0" w:after="0" w:line="240" w:lineRule="auto"/>
              <w:rPr>
                <w:rFonts w:eastAsiaTheme="minorEastAsia"/>
                <w:lang w:val="en-US" w:eastAsia="zh-CN"/>
              </w:rPr>
            </w:pPr>
            <w:hyperlink r:id="rId37" w:history="1">
              <w:r w:rsidR="00064DE7" w:rsidRPr="0086647D">
                <w:rPr>
                  <w:rFonts w:eastAsiaTheme="minorEastAsia"/>
                  <w:lang w:val="en-US" w:eastAsia="zh-CN"/>
                </w:rPr>
                <w:t>R4-2107160</w:t>
              </w:r>
            </w:hyperlink>
          </w:p>
        </w:tc>
        <w:tc>
          <w:tcPr>
            <w:tcW w:w="2681" w:type="dxa"/>
          </w:tcPr>
          <w:p w14:paraId="6E875FE1" w14:textId="717895E7"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RSTD measurement requirements</w:t>
            </w:r>
          </w:p>
        </w:tc>
        <w:tc>
          <w:tcPr>
            <w:tcW w:w="1418" w:type="dxa"/>
          </w:tcPr>
          <w:p w14:paraId="5A763552" w14:textId="3A1BB06F"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Ericsson</w:t>
            </w:r>
          </w:p>
        </w:tc>
        <w:tc>
          <w:tcPr>
            <w:tcW w:w="2409" w:type="dxa"/>
          </w:tcPr>
          <w:p w14:paraId="03E86AED" w14:textId="534C735B"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Merged</w:t>
            </w:r>
          </w:p>
        </w:tc>
        <w:tc>
          <w:tcPr>
            <w:tcW w:w="1698" w:type="dxa"/>
          </w:tcPr>
          <w:p w14:paraId="065ABB4D" w14:textId="56D0F409" w:rsidR="00064DE7" w:rsidRPr="0086647D" w:rsidRDefault="00064DE7" w:rsidP="0021549E">
            <w:pPr>
              <w:spacing w:before="0" w:after="0" w:line="240" w:lineRule="auto"/>
              <w:rPr>
                <w:rFonts w:eastAsiaTheme="minorEastAsia"/>
                <w:lang w:val="en-US" w:eastAsia="zh-CN"/>
              </w:rPr>
            </w:pPr>
          </w:p>
        </w:tc>
      </w:tr>
      <w:tr w:rsidR="00064DE7" w:rsidRPr="00886E7F" w14:paraId="4E1B207A" w14:textId="77777777" w:rsidTr="007D4E19">
        <w:tc>
          <w:tcPr>
            <w:tcW w:w="1423" w:type="dxa"/>
          </w:tcPr>
          <w:p w14:paraId="0A124BC8" w14:textId="093C5939" w:rsidR="00064DE7" w:rsidRPr="0086647D" w:rsidRDefault="00064DE7" w:rsidP="0021549E">
            <w:pPr>
              <w:spacing w:before="0" w:after="0" w:line="240" w:lineRule="auto"/>
              <w:rPr>
                <w:rFonts w:eastAsiaTheme="minorEastAsia"/>
                <w:lang w:val="en-US" w:eastAsia="zh-CN"/>
              </w:rPr>
            </w:pPr>
          </w:p>
        </w:tc>
        <w:tc>
          <w:tcPr>
            <w:tcW w:w="2681" w:type="dxa"/>
          </w:tcPr>
          <w:p w14:paraId="7AF1E822" w14:textId="7A96E0D6" w:rsidR="00064DE7" w:rsidRPr="0086647D" w:rsidRDefault="00064DE7" w:rsidP="0021549E">
            <w:pPr>
              <w:spacing w:before="0" w:after="0" w:line="240" w:lineRule="auto"/>
              <w:rPr>
                <w:rFonts w:eastAsiaTheme="minorEastAsia"/>
                <w:lang w:val="en-US" w:eastAsia="zh-CN"/>
              </w:rPr>
            </w:pPr>
          </w:p>
        </w:tc>
        <w:tc>
          <w:tcPr>
            <w:tcW w:w="1418" w:type="dxa"/>
          </w:tcPr>
          <w:p w14:paraId="2D634E33" w14:textId="62EEB4B1" w:rsidR="00064DE7" w:rsidRPr="0086647D" w:rsidRDefault="00064DE7" w:rsidP="0021549E">
            <w:pPr>
              <w:spacing w:before="0" w:after="0" w:line="240" w:lineRule="auto"/>
              <w:rPr>
                <w:rFonts w:eastAsiaTheme="minorEastAsia"/>
                <w:lang w:val="en-US" w:eastAsia="zh-CN"/>
              </w:rPr>
            </w:pPr>
          </w:p>
        </w:tc>
        <w:tc>
          <w:tcPr>
            <w:tcW w:w="2409" w:type="dxa"/>
          </w:tcPr>
          <w:p w14:paraId="55BBB917" w14:textId="6149AFEB" w:rsidR="00064DE7" w:rsidRPr="0086647D" w:rsidRDefault="00064DE7" w:rsidP="0021549E">
            <w:pPr>
              <w:spacing w:before="0" w:after="0" w:line="240" w:lineRule="auto"/>
              <w:rPr>
                <w:rFonts w:eastAsiaTheme="minorEastAsia"/>
                <w:lang w:val="en-US" w:eastAsia="zh-CN"/>
              </w:rPr>
            </w:pPr>
          </w:p>
        </w:tc>
        <w:tc>
          <w:tcPr>
            <w:tcW w:w="1698" w:type="dxa"/>
          </w:tcPr>
          <w:p w14:paraId="1DB89AE6" w14:textId="77777777" w:rsidR="00064DE7" w:rsidRPr="0086647D" w:rsidRDefault="00064DE7" w:rsidP="0021549E">
            <w:pPr>
              <w:spacing w:before="0" w:after="0" w:line="240" w:lineRule="auto"/>
              <w:rPr>
                <w:rFonts w:eastAsiaTheme="minorEastAsia"/>
                <w:lang w:val="en-US" w:eastAsia="zh-CN"/>
              </w:rPr>
            </w:pPr>
          </w:p>
        </w:tc>
      </w:tr>
      <w:tr w:rsidR="00064DE7" w:rsidRPr="00886E7F" w14:paraId="2562E191" w14:textId="77777777" w:rsidTr="007D4E19">
        <w:tc>
          <w:tcPr>
            <w:tcW w:w="1423" w:type="dxa"/>
          </w:tcPr>
          <w:p w14:paraId="01B9C7A2" w14:textId="36F24C84" w:rsidR="00064DE7" w:rsidRPr="0086647D" w:rsidRDefault="0051659D" w:rsidP="0021549E">
            <w:pPr>
              <w:spacing w:before="0" w:after="0" w:line="240" w:lineRule="auto"/>
              <w:rPr>
                <w:rFonts w:eastAsiaTheme="minorEastAsia"/>
                <w:lang w:val="en-US" w:eastAsia="zh-CN"/>
              </w:rPr>
            </w:pPr>
            <w:hyperlink r:id="rId38" w:history="1">
              <w:r w:rsidR="00064DE7" w:rsidRPr="0086647D">
                <w:rPr>
                  <w:rFonts w:eastAsiaTheme="minorEastAsia"/>
                  <w:lang w:val="en-US" w:eastAsia="zh-CN"/>
                </w:rPr>
                <w:t>R4-2106629</w:t>
              </w:r>
            </w:hyperlink>
          </w:p>
        </w:tc>
        <w:tc>
          <w:tcPr>
            <w:tcW w:w="2681" w:type="dxa"/>
          </w:tcPr>
          <w:p w14:paraId="4F2C4720" w14:textId="086E315C"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CR to 38.133 correction on PRS-RSRP measurement requirements</w:t>
            </w:r>
          </w:p>
        </w:tc>
        <w:tc>
          <w:tcPr>
            <w:tcW w:w="1418" w:type="dxa"/>
          </w:tcPr>
          <w:p w14:paraId="70B17615" w14:textId="06683BE4"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vivo</w:t>
            </w:r>
          </w:p>
        </w:tc>
        <w:tc>
          <w:tcPr>
            <w:tcW w:w="2409" w:type="dxa"/>
          </w:tcPr>
          <w:p w14:paraId="630C0434" w14:textId="67CE4669"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Merged</w:t>
            </w:r>
          </w:p>
        </w:tc>
        <w:tc>
          <w:tcPr>
            <w:tcW w:w="1698" w:type="dxa"/>
          </w:tcPr>
          <w:p w14:paraId="5F0A3367" w14:textId="77777777" w:rsidR="00064DE7" w:rsidRPr="0086647D" w:rsidRDefault="00064DE7" w:rsidP="0021549E">
            <w:pPr>
              <w:spacing w:before="0" w:after="0" w:line="240" w:lineRule="auto"/>
              <w:rPr>
                <w:rFonts w:eastAsiaTheme="minorEastAsia"/>
                <w:lang w:val="en-US" w:eastAsia="zh-CN"/>
              </w:rPr>
            </w:pPr>
          </w:p>
        </w:tc>
      </w:tr>
      <w:tr w:rsidR="00064DE7" w:rsidRPr="00886E7F" w14:paraId="75B8221C" w14:textId="77777777" w:rsidTr="007D4E19">
        <w:tc>
          <w:tcPr>
            <w:tcW w:w="1423" w:type="dxa"/>
          </w:tcPr>
          <w:p w14:paraId="5D7447C6" w14:textId="6F7006E7" w:rsidR="00064DE7" w:rsidRPr="0086647D" w:rsidRDefault="0051659D" w:rsidP="0021549E">
            <w:pPr>
              <w:spacing w:before="0" w:after="0" w:line="240" w:lineRule="auto"/>
              <w:rPr>
                <w:rFonts w:eastAsiaTheme="minorEastAsia"/>
                <w:lang w:val="en-US" w:eastAsia="zh-CN"/>
              </w:rPr>
            </w:pPr>
            <w:hyperlink r:id="rId39" w:history="1">
              <w:r w:rsidR="00064DE7" w:rsidRPr="0086647D">
                <w:rPr>
                  <w:rFonts w:eastAsiaTheme="minorEastAsia"/>
                  <w:lang w:val="en-US" w:eastAsia="zh-CN"/>
                </w:rPr>
                <w:t>R4-2107000</w:t>
              </w:r>
            </w:hyperlink>
          </w:p>
        </w:tc>
        <w:tc>
          <w:tcPr>
            <w:tcW w:w="2681" w:type="dxa"/>
          </w:tcPr>
          <w:p w14:paraId="50F25770" w14:textId="37C5C72D"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CR to update PRS-RSRP measurement requirements</w:t>
            </w:r>
          </w:p>
        </w:tc>
        <w:tc>
          <w:tcPr>
            <w:tcW w:w="1418" w:type="dxa"/>
          </w:tcPr>
          <w:p w14:paraId="7C113BBA" w14:textId="3976DB8B"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 xml:space="preserve">Huawei, </w:t>
            </w:r>
            <w:proofErr w:type="spellStart"/>
            <w:r w:rsidRPr="0086647D">
              <w:rPr>
                <w:rFonts w:eastAsiaTheme="minorEastAsia"/>
                <w:lang w:val="en-US" w:eastAsia="zh-CN"/>
              </w:rPr>
              <w:t>HiSilicon</w:t>
            </w:r>
            <w:proofErr w:type="spellEnd"/>
          </w:p>
        </w:tc>
        <w:tc>
          <w:tcPr>
            <w:tcW w:w="2409" w:type="dxa"/>
          </w:tcPr>
          <w:p w14:paraId="3C2D38D2" w14:textId="1FD1474E"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Merged</w:t>
            </w:r>
          </w:p>
        </w:tc>
        <w:tc>
          <w:tcPr>
            <w:tcW w:w="1698" w:type="dxa"/>
          </w:tcPr>
          <w:p w14:paraId="2DE999A5" w14:textId="77777777" w:rsidR="00064DE7" w:rsidRPr="0086647D" w:rsidRDefault="00064DE7" w:rsidP="0021549E">
            <w:pPr>
              <w:spacing w:before="0" w:after="0" w:line="240" w:lineRule="auto"/>
              <w:rPr>
                <w:rFonts w:eastAsiaTheme="minorEastAsia"/>
                <w:lang w:val="en-US" w:eastAsia="zh-CN"/>
              </w:rPr>
            </w:pPr>
          </w:p>
        </w:tc>
      </w:tr>
      <w:tr w:rsidR="00064DE7" w:rsidRPr="00886E7F" w14:paraId="18438D67" w14:textId="77777777" w:rsidTr="007D4E19">
        <w:tc>
          <w:tcPr>
            <w:tcW w:w="1423" w:type="dxa"/>
          </w:tcPr>
          <w:p w14:paraId="34017DD7" w14:textId="3AA92CB7" w:rsidR="00064DE7" w:rsidRPr="0086647D" w:rsidRDefault="0051659D" w:rsidP="0021549E">
            <w:pPr>
              <w:spacing w:before="0" w:after="0" w:line="240" w:lineRule="auto"/>
              <w:rPr>
                <w:rFonts w:eastAsiaTheme="minorEastAsia"/>
                <w:lang w:val="en-US" w:eastAsia="zh-CN"/>
              </w:rPr>
            </w:pPr>
            <w:hyperlink r:id="rId40" w:history="1">
              <w:r w:rsidR="00064DE7" w:rsidRPr="0086647D">
                <w:rPr>
                  <w:rFonts w:eastAsiaTheme="minorEastAsia"/>
                  <w:lang w:val="en-US" w:eastAsia="zh-CN"/>
                </w:rPr>
                <w:t>R4-2107162</w:t>
              </w:r>
            </w:hyperlink>
          </w:p>
        </w:tc>
        <w:tc>
          <w:tcPr>
            <w:tcW w:w="2681" w:type="dxa"/>
          </w:tcPr>
          <w:p w14:paraId="384569B6" w14:textId="072536DC"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PRS-RSRP measurement requirements</w:t>
            </w:r>
          </w:p>
        </w:tc>
        <w:tc>
          <w:tcPr>
            <w:tcW w:w="1418" w:type="dxa"/>
          </w:tcPr>
          <w:p w14:paraId="59F54554" w14:textId="39B64940"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Ericsson</w:t>
            </w:r>
          </w:p>
        </w:tc>
        <w:tc>
          <w:tcPr>
            <w:tcW w:w="2409" w:type="dxa"/>
          </w:tcPr>
          <w:p w14:paraId="31719C08" w14:textId="2124DFFD"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 xml:space="preserve">Revised </w:t>
            </w:r>
          </w:p>
        </w:tc>
        <w:tc>
          <w:tcPr>
            <w:tcW w:w="1698" w:type="dxa"/>
          </w:tcPr>
          <w:p w14:paraId="6E7BA3B0" w14:textId="77777777" w:rsidR="00064DE7" w:rsidRPr="0086647D" w:rsidRDefault="00064DE7" w:rsidP="0021549E">
            <w:pPr>
              <w:spacing w:before="0" w:after="0" w:line="240" w:lineRule="auto"/>
              <w:rPr>
                <w:rFonts w:eastAsiaTheme="minorEastAsia"/>
                <w:lang w:val="en-US" w:eastAsia="zh-CN"/>
              </w:rPr>
            </w:pPr>
          </w:p>
        </w:tc>
      </w:tr>
      <w:tr w:rsidR="00064DE7" w:rsidRPr="00886E7F" w14:paraId="72CAB996" w14:textId="77777777" w:rsidTr="007D4E19">
        <w:tc>
          <w:tcPr>
            <w:tcW w:w="1423" w:type="dxa"/>
          </w:tcPr>
          <w:p w14:paraId="729462A2" w14:textId="77777777" w:rsidR="00064DE7" w:rsidRPr="0086647D" w:rsidRDefault="00064DE7" w:rsidP="0021549E">
            <w:pPr>
              <w:spacing w:before="0" w:after="0" w:line="240" w:lineRule="auto"/>
              <w:rPr>
                <w:rFonts w:eastAsiaTheme="minorEastAsia"/>
                <w:lang w:val="en-US" w:eastAsia="zh-CN"/>
              </w:rPr>
            </w:pPr>
          </w:p>
        </w:tc>
        <w:tc>
          <w:tcPr>
            <w:tcW w:w="2681" w:type="dxa"/>
          </w:tcPr>
          <w:p w14:paraId="4198E639" w14:textId="77777777" w:rsidR="00064DE7" w:rsidRPr="0086647D" w:rsidRDefault="00064DE7" w:rsidP="0021549E">
            <w:pPr>
              <w:spacing w:before="0" w:after="0" w:line="240" w:lineRule="auto"/>
              <w:rPr>
                <w:rFonts w:eastAsiaTheme="minorEastAsia"/>
                <w:lang w:val="en-US" w:eastAsia="zh-CN"/>
              </w:rPr>
            </w:pPr>
          </w:p>
        </w:tc>
        <w:tc>
          <w:tcPr>
            <w:tcW w:w="1418" w:type="dxa"/>
          </w:tcPr>
          <w:p w14:paraId="21C4FED6" w14:textId="77777777" w:rsidR="00064DE7" w:rsidRPr="0086647D" w:rsidRDefault="00064DE7" w:rsidP="0021549E">
            <w:pPr>
              <w:spacing w:before="0" w:after="0" w:line="240" w:lineRule="auto"/>
              <w:rPr>
                <w:rFonts w:eastAsiaTheme="minorEastAsia"/>
                <w:lang w:val="en-US" w:eastAsia="zh-CN"/>
              </w:rPr>
            </w:pPr>
          </w:p>
        </w:tc>
        <w:tc>
          <w:tcPr>
            <w:tcW w:w="2409" w:type="dxa"/>
          </w:tcPr>
          <w:p w14:paraId="1D712153" w14:textId="77777777" w:rsidR="00064DE7" w:rsidRPr="0086647D" w:rsidRDefault="00064DE7" w:rsidP="0021549E">
            <w:pPr>
              <w:spacing w:before="0" w:after="0" w:line="240" w:lineRule="auto"/>
              <w:rPr>
                <w:rFonts w:eastAsiaTheme="minorEastAsia"/>
                <w:lang w:val="en-US" w:eastAsia="zh-CN"/>
              </w:rPr>
            </w:pPr>
          </w:p>
        </w:tc>
        <w:tc>
          <w:tcPr>
            <w:tcW w:w="1698" w:type="dxa"/>
          </w:tcPr>
          <w:p w14:paraId="18182EDE" w14:textId="77777777" w:rsidR="00064DE7" w:rsidRPr="0086647D" w:rsidRDefault="00064DE7" w:rsidP="0021549E">
            <w:pPr>
              <w:spacing w:before="0" w:after="0" w:line="240" w:lineRule="auto"/>
              <w:rPr>
                <w:rFonts w:eastAsiaTheme="minorEastAsia"/>
                <w:lang w:val="en-US" w:eastAsia="zh-CN"/>
              </w:rPr>
            </w:pPr>
          </w:p>
        </w:tc>
      </w:tr>
      <w:tr w:rsidR="00064DE7" w:rsidRPr="00886E7F" w14:paraId="32474E60" w14:textId="77777777" w:rsidTr="007D4E19">
        <w:tc>
          <w:tcPr>
            <w:tcW w:w="1423" w:type="dxa"/>
          </w:tcPr>
          <w:p w14:paraId="23759F96" w14:textId="1EB1A82E" w:rsidR="00064DE7" w:rsidRPr="0086647D" w:rsidRDefault="0051659D" w:rsidP="0021549E">
            <w:pPr>
              <w:spacing w:before="0" w:after="0" w:line="240" w:lineRule="auto"/>
              <w:rPr>
                <w:rFonts w:eastAsiaTheme="minorEastAsia"/>
                <w:lang w:val="en-US" w:eastAsia="zh-CN"/>
              </w:rPr>
            </w:pPr>
            <w:hyperlink r:id="rId41" w:history="1">
              <w:r w:rsidR="00064DE7" w:rsidRPr="0086647D">
                <w:rPr>
                  <w:rFonts w:eastAsiaTheme="minorEastAsia"/>
                  <w:lang w:val="en-US" w:eastAsia="zh-CN"/>
                </w:rPr>
                <w:t>R4-2104744</w:t>
              </w:r>
            </w:hyperlink>
          </w:p>
        </w:tc>
        <w:tc>
          <w:tcPr>
            <w:tcW w:w="2681" w:type="dxa"/>
          </w:tcPr>
          <w:p w14:paraId="7277FCF4" w14:textId="208DBA30"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CR on UE Rx-Tx time difference measurement requirements</w:t>
            </w:r>
          </w:p>
        </w:tc>
        <w:tc>
          <w:tcPr>
            <w:tcW w:w="1418" w:type="dxa"/>
          </w:tcPr>
          <w:p w14:paraId="00301714" w14:textId="782C963B"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CATT</w:t>
            </w:r>
          </w:p>
        </w:tc>
        <w:tc>
          <w:tcPr>
            <w:tcW w:w="2409" w:type="dxa"/>
          </w:tcPr>
          <w:p w14:paraId="4FF2063F" w14:textId="618C4A9F"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Merged</w:t>
            </w:r>
          </w:p>
        </w:tc>
        <w:tc>
          <w:tcPr>
            <w:tcW w:w="1698" w:type="dxa"/>
          </w:tcPr>
          <w:p w14:paraId="12E690A2" w14:textId="77777777" w:rsidR="00064DE7" w:rsidRPr="0086647D" w:rsidRDefault="00064DE7" w:rsidP="0021549E">
            <w:pPr>
              <w:spacing w:before="0" w:after="0" w:line="240" w:lineRule="auto"/>
              <w:rPr>
                <w:rFonts w:eastAsiaTheme="minorEastAsia"/>
                <w:lang w:val="en-US" w:eastAsia="zh-CN"/>
              </w:rPr>
            </w:pPr>
          </w:p>
        </w:tc>
      </w:tr>
      <w:tr w:rsidR="00064DE7" w:rsidRPr="00886E7F" w14:paraId="087E62FF" w14:textId="77777777" w:rsidTr="007D4E19">
        <w:tc>
          <w:tcPr>
            <w:tcW w:w="1423" w:type="dxa"/>
          </w:tcPr>
          <w:p w14:paraId="74968333" w14:textId="5E1792E5" w:rsidR="00064DE7" w:rsidRPr="0086647D" w:rsidRDefault="0051659D" w:rsidP="0021549E">
            <w:pPr>
              <w:spacing w:before="0" w:after="0" w:line="240" w:lineRule="auto"/>
              <w:rPr>
                <w:rFonts w:eastAsiaTheme="minorEastAsia"/>
                <w:lang w:val="en-US" w:eastAsia="zh-CN"/>
              </w:rPr>
            </w:pPr>
            <w:hyperlink r:id="rId42" w:history="1">
              <w:r w:rsidR="00064DE7" w:rsidRPr="0086647D">
                <w:rPr>
                  <w:rFonts w:eastAsiaTheme="minorEastAsia"/>
                  <w:lang w:val="en-US" w:eastAsia="zh-CN"/>
                </w:rPr>
                <w:t>R4-2106517</w:t>
              </w:r>
            </w:hyperlink>
          </w:p>
        </w:tc>
        <w:tc>
          <w:tcPr>
            <w:tcW w:w="2681" w:type="dxa"/>
          </w:tcPr>
          <w:p w14:paraId="4D3442EC" w14:textId="496B52ED"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CR to TS 38.133 on UE Rx-Tx time difference measurements</w:t>
            </w:r>
          </w:p>
        </w:tc>
        <w:tc>
          <w:tcPr>
            <w:tcW w:w="1418" w:type="dxa"/>
          </w:tcPr>
          <w:p w14:paraId="68F83A43" w14:textId="355931FA"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OPPO</w:t>
            </w:r>
          </w:p>
        </w:tc>
        <w:tc>
          <w:tcPr>
            <w:tcW w:w="2409" w:type="dxa"/>
          </w:tcPr>
          <w:p w14:paraId="15E01713" w14:textId="39DF2288"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Revised</w:t>
            </w:r>
          </w:p>
        </w:tc>
        <w:tc>
          <w:tcPr>
            <w:tcW w:w="1698" w:type="dxa"/>
          </w:tcPr>
          <w:p w14:paraId="50E1FB9C" w14:textId="77777777" w:rsidR="00064DE7" w:rsidRPr="0086647D" w:rsidRDefault="00064DE7" w:rsidP="0021549E">
            <w:pPr>
              <w:spacing w:before="0" w:after="0" w:line="240" w:lineRule="auto"/>
              <w:rPr>
                <w:rFonts w:eastAsiaTheme="minorEastAsia"/>
                <w:lang w:val="en-US" w:eastAsia="zh-CN"/>
              </w:rPr>
            </w:pPr>
          </w:p>
        </w:tc>
      </w:tr>
      <w:tr w:rsidR="00064DE7" w:rsidRPr="00886E7F" w14:paraId="1D801902" w14:textId="77777777" w:rsidTr="007D4E19">
        <w:tc>
          <w:tcPr>
            <w:tcW w:w="1423" w:type="dxa"/>
          </w:tcPr>
          <w:p w14:paraId="73A88383" w14:textId="403C85A9" w:rsidR="00064DE7" w:rsidRPr="0086647D" w:rsidRDefault="0051659D" w:rsidP="0021549E">
            <w:pPr>
              <w:spacing w:before="0" w:after="0" w:line="240" w:lineRule="auto"/>
              <w:rPr>
                <w:rFonts w:eastAsiaTheme="minorEastAsia"/>
                <w:lang w:val="en-US" w:eastAsia="zh-CN"/>
              </w:rPr>
            </w:pPr>
            <w:hyperlink r:id="rId43" w:history="1">
              <w:r w:rsidR="00064DE7" w:rsidRPr="0086647D">
                <w:rPr>
                  <w:rFonts w:eastAsiaTheme="minorEastAsia"/>
                  <w:lang w:val="en-US" w:eastAsia="zh-CN"/>
                </w:rPr>
                <w:t>R4-2106630</w:t>
              </w:r>
            </w:hyperlink>
          </w:p>
        </w:tc>
        <w:tc>
          <w:tcPr>
            <w:tcW w:w="2681" w:type="dxa"/>
          </w:tcPr>
          <w:p w14:paraId="22CA1F3E" w14:textId="6CE07E75"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CR to 38.133 correction on UE Rx-Tx timing difference measurement requirements</w:t>
            </w:r>
          </w:p>
        </w:tc>
        <w:tc>
          <w:tcPr>
            <w:tcW w:w="1418" w:type="dxa"/>
          </w:tcPr>
          <w:p w14:paraId="3F1D61AB" w14:textId="7B603514"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vivo</w:t>
            </w:r>
          </w:p>
        </w:tc>
        <w:tc>
          <w:tcPr>
            <w:tcW w:w="2409" w:type="dxa"/>
          </w:tcPr>
          <w:p w14:paraId="6538B649" w14:textId="34E133BB"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Merged</w:t>
            </w:r>
          </w:p>
        </w:tc>
        <w:tc>
          <w:tcPr>
            <w:tcW w:w="1698" w:type="dxa"/>
          </w:tcPr>
          <w:p w14:paraId="4BB5EE34" w14:textId="77777777" w:rsidR="00064DE7" w:rsidRPr="0086647D" w:rsidRDefault="00064DE7" w:rsidP="0021549E">
            <w:pPr>
              <w:spacing w:before="0" w:after="0" w:line="240" w:lineRule="auto"/>
              <w:rPr>
                <w:rFonts w:eastAsiaTheme="minorEastAsia"/>
                <w:lang w:val="en-US" w:eastAsia="zh-CN"/>
              </w:rPr>
            </w:pPr>
          </w:p>
        </w:tc>
      </w:tr>
      <w:tr w:rsidR="00064DE7" w:rsidRPr="00886E7F" w14:paraId="7B5750F4" w14:textId="77777777" w:rsidTr="007D4E19">
        <w:tc>
          <w:tcPr>
            <w:tcW w:w="1423" w:type="dxa"/>
          </w:tcPr>
          <w:p w14:paraId="564C2C94" w14:textId="3E8A6354" w:rsidR="00064DE7" w:rsidRPr="0086647D" w:rsidRDefault="0051659D" w:rsidP="0021549E">
            <w:pPr>
              <w:spacing w:before="0" w:after="0" w:line="240" w:lineRule="auto"/>
              <w:rPr>
                <w:rFonts w:eastAsiaTheme="minorEastAsia"/>
                <w:lang w:val="en-US" w:eastAsia="zh-CN"/>
              </w:rPr>
            </w:pPr>
            <w:hyperlink r:id="rId44" w:history="1">
              <w:r w:rsidR="00064DE7" w:rsidRPr="0086647D">
                <w:rPr>
                  <w:rFonts w:eastAsiaTheme="minorEastAsia"/>
                  <w:lang w:val="en-US" w:eastAsia="zh-CN"/>
                </w:rPr>
                <w:t>R4-2107002</w:t>
              </w:r>
            </w:hyperlink>
          </w:p>
        </w:tc>
        <w:tc>
          <w:tcPr>
            <w:tcW w:w="2681" w:type="dxa"/>
          </w:tcPr>
          <w:p w14:paraId="43571537" w14:textId="5E11518D"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CR to update UE Rx-Tx time difference measurement requirements</w:t>
            </w:r>
          </w:p>
        </w:tc>
        <w:tc>
          <w:tcPr>
            <w:tcW w:w="1418" w:type="dxa"/>
          </w:tcPr>
          <w:p w14:paraId="7ED5A496" w14:textId="5972655D"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 xml:space="preserve">Huawei, </w:t>
            </w:r>
            <w:proofErr w:type="spellStart"/>
            <w:r w:rsidRPr="0086647D">
              <w:rPr>
                <w:rFonts w:eastAsiaTheme="minorEastAsia"/>
                <w:lang w:val="en-US" w:eastAsia="zh-CN"/>
              </w:rPr>
              <w:t>HiSilicon</w:t>
            </w:r>
            <w:proofErr w:type="spellEnd"/>
          </w:p>
        </w:tc>
        <w:tc>
          <w:tcPr>
            <w:tcW w:w="2409" w:type="dxa"/>
          </w:tcPr>
          <w:p w14:paraId="651804E0" w14:textId="14A78425"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Merged</w:t>
            </w:r>
          </w:p>
        </w:tc>
        <w:tc>
          <w:tcPr>
            <w:tcW w:w="1698" w:type="dxa"/>
          </w:tcPr>
          <w:p w14:paraId="65800547" w14:textId="77777777" w:rsidR="00064DE7" w:rsidRPr="0086647D" w:rsidRDefault="00064DE7" w:rsidP="0021549E">
            <w:pPr>
              <w:spacing w:before="0" w:after="0" w:line="240" w:lineRule="auto"/>
              <w:rPr>
                <w:rFonts w:eastAsiaTheme="minorEastAsia"/>
                <w:lang w:val="en-US" w:eastAsia="zh-CN"/>
              </w:rPr>
            </w:pPr>
          </w:p>
        </w:tc>
      </w:tr>
      <w:tr w:rsidR="00064DE7" w:rsidRPr="00886E7F" w14:paraId="078B723A" w14:textId="77777777" w:rsidTr="007D4E19">
        <w:tc>
          <w:tcPr>
            <w:tcW w:w="1423" w:type="dxa"/>
          </w:tcPr>
          <w:p w14:paraId="5FC98A83" w14:textId="79852D5F" w:rsidR="00064DE7" w:rsidRPr="0086647D" w:rsidRDefault="0051659D" w:rsidP="0021549E">
            <w:pPr>
              <w:spacing w:before="0" w:after="0" w:line="240" w:lineRule="auto"/>
              <w:rPr>
                <w:rFonts w:eastAsiaTheme="minorEastAsia"/>
                <w:lang w:val="en-US" w:eastAsia="zh-CN"/>
              </w:rPr>
            </w:pPr>
            <w:hyperlink r:id="rId45" w:history="1">
              <w:r w:rsidR="00064DE7" w:rsidRPr="0086647D">
                <w:rPr>
                  <w:rFonts w:eastAsiaTheme="minorEastAsia"/>
                  <w:lang w:val="en-US" w:eastAsia="zh-CN"/>
                </w:rPr>
                <w:t>R4-2107164</w:t>
              </w:r>
            </w:hyperlink>
          </w:p>
        </w:tc>
        <w:tc>
          <w:tcPr>
            <w:tcW w:w="2681" w:type="dxa"/>
          </w:tcPr>
          <w:p w14:paraId="51D3B6C1" w14:textId="052A7C9E"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UE Rx-Tx measurement requirements</w:t>
            </w:r>
          </w:p>
        </w:tc>
        <w:tc>
          <w:tcPr>
            <w:tcW w:w="1418" w:type="dxa"/>
          </w:tcPr>
          <w:p w14:paraId="4216EAEC" w14:textId="49FB6A7A"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Ericsson</w:t>
            </w:r>
          </w:p>
        </w:tc>
        <w:tc>
          <w:tcPr>
            <w:tcW w:w="2409" w:type="dxa"/>
          </w:tcPr>
          <w:p w14:paraId="043F2D4A" w14:textId="4D30A32F"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Merged</w:t>
            </w:r>
          </w:p>
        </w:tc>
        <w:tc>
          <w:tcPr>
            <w:tcW w:w="1698" w:type="dxa"/>
          </w:tcPr>
          <w:p w14:paraId="06B9234A" w14:textId="77777777" w:rsidR="00064DE7" w:rsidRPr="0086647D" w:rsidRDefault="00064DE7" w:rsidP="0021549E">
            <w:pPr>
              <w:spacing w:before="0" w:after="0" w:line="240" w:lineRule="auto"/>
              <w:rPr>
                <w:rFonts w:eastAsiaTheme="minorEastAsia"/>
                <w:lang w:val="en-US" w:eastAsia="zh-CN"/>
              </w:rPr>
            </w:pPr>
          </w:p>
        </w:tc>
      </w:tr>
      <w:tr w:rsidR="00064DE7" w:rsidRPr="00886E7F" w14:paraId="27F9CB08" w14:textId="77777777" w:rsidTr="007D4E19">
        <w:tc>
          <w:tcPr>
            <w:tcW w:w="1423" w:type="dxa"/>
          </w:tcPr>
          <w:p w14:paraId="0BA9D239" w14:textId="77777777" w:rsidR="00064DE7" w:rsidRPr="0086647D" w:rsidRDefault="00064DE7" w:rsidP="0021549E">
            <w:pPr>
              <w:spacing w:before="0" w:after="0" w:line="240" w:lineRule="auto"/>
              <w:rPr>
                <w:rFonts w:eastAsiaTheme="minorEastAsia"/>
                <w:lang w:val="en-US" w:eastAsia="zh-CN"/>
              </w:rPr>
            </w:pPr>
          </w:p>
        </w:tc>
        <w:tc>
          <w:tcPr>
            <w:tcW w:w="2681" w:type="dxa"/>
          </w:tcPr>
          <w:p w14:paraId="0CF27C33" w14:textId="77777777" w:rsidR="00064DE7" w:rsidRPr="0086647D" w:rsidRDefault="00064DE7" w:rsidP="0021549E">
            <w:pPr>
              <w:spacing w:before="0" w:after="0" w:line="240" w:lineRule="auto"/>
              <w:rPr>
                <w:rFonts w:eastAsiaTheme="minorEastAsia"/>
                <w:lang w:val="en-US" w:eastAsia="zh-CN"/>
              </w:rPr>
            </w:pPr>
          </w:p>
        </w:tc>
        <w:tc>
          <w:tcPr>
            <w:tcW w:w="1418" w:type="dxa"/>
          </w:tcPr>
          <w:p w14:paraId="4D935970" w14:textId="77777777" w:rsidR="00064DE7" w:rsidRPr="0086647D" w:rsidRDefault="00064DE7" w:rsidP="0021549E">
            <w:pPr>
              <w:spacing w:before="0" w:after="0" w:line="240" w:lineRule="auto"/>
              <w:rPr>
                <w:rFonts w:eastAsiaTheme="minorEastAsia"/>
                <w:lang w:val="en-US" w:eastAsia="zh-CN"/>
              </w:rPr>
            </w:pPr>
          </w:p>
        </w:tc>
        <w:tc>
          <w:tcPr>
            <w:tcW w:w="2409" w:type="dxa"/>
          </w:tcPr>
          <w:p w14:paraId="28DAFE46" w14:textId="77777777" w:rsidR="00064DE7" w:rsidRPr="0086647D" w:rsidRDefault="00064DE7" w:rsidP="0021549E">
            <w:pPr>
              <w:spacing w:before="0" w:after="0" w:line="240" w:lineRule="auto"/>
              <w:rPr>
                <w:rFonts w:eastAsiaTheme="minorEastAsia"/>
                <w:lang w:val="en-US" w:eastAsia="zh-CN"/>
              </w:rPr>
            </w:pPr>
          </w:p>
        </w:tc>
        <w:tc>
          <w:tcPr>
            <w:tcW w:w="1698" w:type="dxa"/>
          </w:tcPr>
          <w:p w14:paraId="74597C13" w14:textId="77777777" w:rsidR="00064DE7" w:rsidRPr="0086647D" w:rsidRDefault="00064DE7" w:rsidP="0021549E">
            <w:pPr>
              <w:spacing w:before="0" w:after="0" w:line="240" w:lineRule="auto"/>
              <w:rPr>
                <w:rFonts w:eastAsiaTheme="minorEastAsia"/>
                <w:lang w:val="en-US" w:eastAsia="zh-CN"/>
              </w:rPr>
            </w:pPr>
          </w:p>
        </w:tc>
      </w:tr>
      <w:tr w:rsidR="00064DE7" w:rsidRPr="00886E7F" w14:paraId="2098650A" w14:textId="77777777" w:rsidTr="007D4E19">
        <w:tc>
          <w:tcPr>
            <w:tcW w:w="1423" w:type="dxa"/>
          </w:tcPr>
          <w:p w14:paraId="34EEBB90" w14:textId="5DF12C3F" w:rsidR="00064DE7" w:rsidRPr="0086647D" w:rsidRDefault="0051659D" w:rsidP="0021549E">
            <w:pPr>
              <w:spacing w:before="0" w:after="0" w:line="240" w:lineRule="auto"/>
              <w:rPr>
                <w:rFonts w:eastAsiaTheme="minorEastAsia"/>
                <w:lang w:val="en-US" w:eastAsia="zh-CN"/>
              </w:rPr>
            </w:pPr>
            <w:hyperlink r:id="rId46" w:history="1">
              <w:r w:rsidR="00064DE7" w:rsidRPr="0086647D">
                <w:rPr>
                  <w:rFonts w:eastAsiaTheme="minorEastAsia"/>
                  <w:lang w:val="en-US" w:eastAsia="zh-CN"/>
                </w:rPr>
                <w:t>R4-2106631</w:t>
              </w:r>
            </w:hyperlink>
          </w:p>
        </w:tc>
        <w:tc>
          <w:tcPr>
            <w:tcW w:w="2681" w:type="dxa"/>
          </w:tcPr>
          <w:p w14:paraId="459E4BFE" w14:textId="083B557E"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CR to 38.133 correction on CCSF for NR measurements for positioning</w:t>
            </w:r>
          </w:p>
        </w:tc>
        <w:tc>
          <w:tcPr>
            <w:tcW w:w="1418" w:type="dxa"/>
          </w:tcPr>
          <w:p w14:paraId="64D63074" w14:textId="674B65C3"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vivo</w:t>
            </w:r>
          </w:p>
        </w:tc>
        <w:tc>
          <w:tcPr>
            <w:tcW w:w="2409" w:type="dxa"/>
          </w:tcPr>
          <w:p w14:paraId="080DC289" w14:textId="528BE35F"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Revised</w:t>
            </w:r>
          </w:p>
        </w:tc>
        <w:tc>
          <w:tcPr>
            <w:tcW w:w="1698" w:type="dxa"/>
          </w:tcPr>
          <w:p w14:paraId="12ECC6EE" w14:textId="77777777" w:rsidR="00064DE7" w:rsidRPr="0086647D" w:rsidRDefault="00064DE7" w:rsidP="0021549E">
            <w:pPr>
              <w:spacing w:before="0" w:after="0" w:line="240" w:lineRule="auto"/>
              <w:rPr>
                <w:rFonts w:eastAsiaTheme="minorEastAsia"/>
                <w:lang w:val="en-US" w:eastAsia="zh-CN"/>
              </w:rPr>
            </w:pPr>
          </w:p>
        </w:tc>
      </w:tr>
      <w:tr w:rsidR="00064DE7" w:rsidRPr="00886E7F" w14:paraId="5C3CE66D" w14:textId="77777777" w:rsidTr="007D4E19">
        <w:tc>
          <w:tcPr>
            <w:tcW w:w="1423" w:type="dxa"/>
          </w:tcPr>
          <w:p w14:paraId="1168FC8A" w14:textId="5B9EA52D" w:rsidR="00064DE7" w:rsidRPr="0086647D" w:rsidRDefault="0051659D" w:rsidP="0021549E">
            <w:pPr>
              <w:spacing w:before="0" w:after="0" w:line="240" w:lineRule="auto"/>
              <w:rPr>
                <w:rFonts w:eastAsiaTheme="minorEastAsia"/>
                <w:lang w:val="en-US" w:eastAsia="zh-CN"/>
              </w:rPr>
            </w:pPr>
            <w:hyperlink r:id="rId47" w:history="1">
              <w:r w:rsidR="00064DE7" w:rsidRPr="0086647D">
                <w:rPr>
                  <w:rFonts w:eastAsiaTheme="minorEastAsia"/>
                  <w:lang w:val="en-US" w:eastAsia="zh-CN"/>
                </w:rPr>
                <w:t>R4-2107004</w:t>
              </w:r>
            </w:hyperlink>
          </w:p>
        </w:tc>
        <w:tc>
          <w:tcPr>
            <w:tcW w:w="2681" w:type="dxa"/>
          </w:tcPr>
          <w:p w14:paraId="03ACEDB0" w14:textId="70339E3D"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CR on CSSF, measurement capability and MG for PRS measurement 38.133</w:t>
            </w:r>
          </w:p>
        </w:tc>
        <w:tc>
          <w:tcPr>
            <w:tcW w:w="1418" w:type="dxa"/>
          </w:tcPr>
          <w:p w14:paraId="1C272B38" w14:textId="074A83C6"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 xml:space="preserve">Huawei, </w:t>
            </w:r>
            <w:proofErr w:type="spellStart"/>
            <w:r w:rsidRPr="0086647D">
              <w:rPr>
                <w:rFonts w:eastAsiaTheme="minorEastAsia"/>
                <w:lang w:val="en-US" w:eastAsia="zh-CN"/>
              </w:rPr>
              <w:t>HiSilicon</w:t>
            </w:r>
            <w:proofErr w:type="spellEnd"/>
          </w:p>
        </w:tc>
        <w:tc>
          <w:tcPr>
            <w:tcW w:w="2409" w:type="dxa"/>
          </w:tcPr>
          <w:p w14:paraId="25B1B240" w14:textId="50ADEEE9"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Revised</w:t>
            </w:r>
          </w:p>
        </w:tc>
        <w:tc>
          <w:tcPr>
            <w:tcW w:w="1698" w:type="dxa"/>
          </w:tcPr>
          <w:p w14:paraId="2D100FDA" w14:textId="3BB35263"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Focus on general applicability and MG parts, remove the CSSF part</w:t>
            </w:r>
          </w:p>
        </w:tc>
      </w:tr>
      <w:tr w:rsidR="00064DE7" w:rsidRPr="00886E7F" w14:paraId="43EF2CD4" w14:textId="77777777" w:rsidTr="007D4E19">
        <w:tc>
          <w:tcPr>
            <w:tcW w:w="1423" w:type="dxa"/>
          </w:tcPr>
          <w:p w14:paraId="2760C156" w14:textId="696C6F76" w:rsidR="00064DE7" w:rsidRPr="0086647D" w:rsidRDefault="0051659D" w:rsidP="0021549E">
            <w:pPr>
              <w:spacing w:before="0" w:after="0" w:line="240" w:lineRule="auto"/>
              <w:rPr>
                <w:rFonts w:eastAsiaTheme="minorEastAsia"/>
                <w:lang w:val="en-US" w:eastAsia="zh-CN"/>
              </w:rPr>
            </w:pPr>
            <w:hyperlink r:id="rId48" w:history="1">
              <w:r w:rsidR="00064DE7" w:rsidRPr="0086647D">
                <w:rPr>
                  <w:rFonts w:eastAsiaTheme="minorEastAsia"/>
                  <w:lang w:val="en-US" w:eastAsia="zh-CN"/>
                </w:rPr>
                <w:t>R4-2107005</w:t>
              </w:r>
            </w:hyperlink>
          </w:p>
        </w:tc>
        <w:tc>
          <w:tcPr>
            <w:tcW w:w="2681" w:type="dxa"/>
          </w:tcPr>
          <w:p w14:paraId="45E5BCA2" w14:textId="7FFCF75A"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CR to remove measurement gap pattern #25 for LTE measurement in 36.133</w:t>
            </w:r>
          </w:p>
        </w:tc>
        <w:tc>
          <w:tcPr>
            <w:tcW w:w="1418" w:type="dxa"/>
          </w:tcPr>
          <w:p w14:paraId="19827C21" w14:textId="26AA30B5"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 xml:space="preserve">Huawei, </w:t>
            </w:r>
            <w:proofErr w:type="spellStart"/>
            <w:r w:rsidRPr="0086647D">
              <w:rPr>
                <w:rFonts w:eastAsiaTheme="minorEastAsia"/>
                <w:lang w:val="en-US" w:eastAsia="zh-CN"/>
              </w:rPr>
              <w:t>HiSilicon</w:t>
            </w:r>
            <w:proofErr w:type="spellEnd"/>
          </w:p>
        </w:tc>
        <w:tc>
          <w:tcPr>
            <w:tcW w:w="2409" w:type="dxa"/>
          </w:tcPr>
          <w:p w14:paraId="3DE0B955" w14:textId="6A1B50B7"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Revised</w:t>
            </w:r>
          </w:p>
        </w:tc>
        <w:tc>
          <w:tcPr>
            <w:tcW w:w="1698" w:type="dxa"/>
          </w:tcPr>
          <w:p w14:paraId="7132C652" w14:textId="77777777" w:rsidR="00064DE7" w:rsidRPr="0086647D" w:rsidRDefault="00064DE7" w:rsidP="0021549E">
            <w:pPr>
              <w:spacing w:before="0" w:after="0" w:line="240" w:lineRule="auto"/>
              <w:rPr>
                <w:rFonts w:eastAsiaTheme="minorEastAsia"/>
                <w:lang w:val="en-US" w:eastAsia="zh-CN"/>
              </w:rPr>
            </w:pPr>
          </w:p>
        </w:tc>
      </w:tr>
    </w:tbl>
    <w:p w14:paraId="0BE37837" w14:textId="77777777" w:rsidR="00B45D05" w:rsidRPr="003944F9" w:rsidRDefault="00B45D05" w:rsidP="00B45D05">
      <w:pPr>
        <w:rPr>
          <w:bCs/>
          <w:lang w:val="en-US"/>
        </w:rPr>
      </w:pPr>
    </w:p>
    <w:p w14:paraId="30877F1E" w14:textId="77777777" w:rsidR="00B45D05" w:rsidRPr="003944F9" w:rsidRDefault="00B45D05" w:rsidP="00B45D05">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1549E" w:rsidRPr="00177728" w14:paraId="3F177578" w14:textId="77777777" w:rsidTr="00173350">
        <w:tc>
          <w:tcPr>
            <w:tcW w:w="1423" w:type="dxa"/>
          </w:tcPr>
          <w:p w14:paraId="4547CCA9" w14:textId="77777777" w:rsidR="0021549E" w:rsidRPr="00177728" w:rsidRDefault="0021549E" w:rsidP="00173350">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6E8342B6" w14:textId="77777777" w:rsidR="0021549E" w:rsidRPr="00177728" w:rsidRDefault="0021549E" w:rsidP="00173350">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3CA33FB8" w14:textId="77777777" w:rsidR="0021549E" w:rsidRPr="00177728" w:rsidRDefault="0021549E" w:rsidP="00173350">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5DD05C92" w14:textId="77777777" w:rsidR="0021549E" w:rsidRPr="00177728" w:rsidRDefault="0021549E" w:rsidP="00173350">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1D7C2801" w14:textId="77777777" w:rsidR="0021549E" w:rsidRPr="00177728" w:rsidRDefault="0021549E" w:rsidP="00173350">
            <w:pPr>
              <w:spacing w:before="0" w:after="0" w:line="240" w:lineRule="auto"/>
              <w:rPr>
                <w:rStyle w:val="Hyperlink"/>
                <w:b/>
                <w:bCs/>
                <w:color w:val="000000"/>
                <w:u w:val="none"/>
              </w:rPr>
            </w:pPr>
            <w:r w:rsidRPr="00177728">
              <w:rPr>
                <w:rStyle w:val="Hyperlink"/>
                <w:b/>
                <w:bCs/>
                <w:color w:val="000000"/>
                <w:u w:val="none"/>
              </w:rPr>
              <w:t>Comments</w:t>
            </w:r>
          </w:p>
        </w:tc>
      </w:tr>
      <w:tr w:rsidR="00A9437E" w:rsidRPr="00A9437E" w14:paraId="32FAEB25" w14:textId="77777777" w:rsidTr="00173350">
        <w:tc>
          <w:tcPr>
            <w:tcW w:w="1423" w:type="dxa"/>
          </w:tcPr>
          <w:p w14:paraId="020264E6" w14:textId="316B37D2"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R4-2105744</w:t>
            </w:r>
          </w:p>
        </w:tc>
        <w:tc>
          <w:tcPr>
            <w:tcW w:w="2681" w:type="dxa"/>
          </w:tcPr>
          <w:p w14:paraId="30E5790A" w14:textId="79493A05"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CR on PRS RSTD measurement requirements</w:t>
            </w:r>
          </w:p>
        </w:tc>
        <w:tc>
          <w:tcPr>
            <w:tcW w:w="1418" w:type="dxa"/>
          </w:tcPr>
          <w:p w14:paraId="6E6131ED" w14:textId="0943BDA4"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CATT</w:t>
            </w:r>
          </w:p>
        </w:tc>
        <w:tc>
          <w:tcPr>
            <w:tcW w:w="2409" w:type="dxa"/>
          </w:tcPr>
          <w:p w14:paraId="21C531E8" w14:textId="06CEFEBE"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Agreeable</w:t>
            </w:r>
          </w:p>
        </w:tc>
        <w:tc>
          <w:tcPr>
            <w:tcW w:w="1698" w:type="dxa"/>
          </w:tcPr>
          <w:p w14:paraId="25185ED6" w14:textId="77777777" w:rsidR="00A9437E" w:rsidRPr="0086647D" w:rsidRDefault="00A9437E" w:rsidP="00A9437E">
            <w:pPr>
              <w:spacing w:before="0" w:after="0" w:line="240" w:lineRule="auto"/>
              <w:rPr>
                <w:rFonts w:eastAsiaTheme="minorEastAsia"/>
                <w:lang w:val="en-US" w:eastAsia="zh-CN"/>
              </w:rPr>
            </w:pPr>
          </w:p>
        </w:tc>
      </w:tr>
      <w:tr w:rsidR="00A9437E" w:rsidRPr="00A9437E" w14:paraId="5E74C0A2" w14:textId="77777777" w:rsidTr="00173350">
        <w:tc>
          <w:tcPr>
            <w:tcW w:w="1423" w:type="dxa"/>
          </w:tcPr>
          <w:p w14:paraId="5F1BB525" w14:textId="4E0F8169"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R4-2105745</w:t>
            </w:r>
          </w:p>
        </w:tc>
        <w:tc>
          <w:tcPr>
            <w:tcW w:w="2681" w:type="dxa"/>
          </w:tcPr>
          <w:p w14:paraId="450129F4" w14:textId="43E47070"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PRS-RSRP measurement requirements</w:t>
            </w:r>
          </w:p>
        </w:tc>
        <w:tc>
          <w:tcPr>
            <w:tcW w:w="1418" w:type="dxa"/>
          </w:tcPr>
          <w:p w14:paraId="58B3437D" w14:textId="2DBA439E"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Ericsson</w:t>
            </w:r>
          </w:p>
        </w:tc>
        <w:tc>
          <w:tcPr>
            <w:tcW w:w="2409" w:type="dxa"/>
          </w:tcPr>
          <w:p w14:paraId="7031080C" w14:textId="5DC0D073"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Agreeable</w:t>
            </w:r>
          </w:p>
        </w:tc>
        <w:tc>
          <w:tcPr>
            <w:tcW w:w="1698" w:type="dxa"/>
          </w:tcPr>
          <w:p w14:paraId="240E94F2" w14:textId="77777777" w:rsidR="00A9437E" w:rsidRPr="0086647D" w:rsidRDefault="00A9437E" w:rsidP="00A9437E">
            <w:pPr>
              <w:spacing w:before="0" w:after="0" w:line="240" w:lineRule="auto"/>
              <w:rPr>
                <w:rFonts w:eastAsiaTheme="minorEastAsia"/>
                <w:lang w:val="en-US" w:eastAsia="zh-CN"/>
              </w:rPr>
            </w:pPr>
          </w:p>
        </w:tc>
      </w:tr>
      <w:tr w:rsidR="00A9437E" w:rsidRPr="00A9437E" w14:paraId="701DFFB1" w14:textId="77777777" w:rsidTr="00173350">
        <w:tc>
          <w:tcPr>
            <w:tcW w:w="1423" w:type="dxa"/>
          </w:tcPr>
          <w:p w14:paraId="400EF3F3" w14:textId="4909B3A1"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R4-2105746</w:t>
            </w:r>
          </w:p>
        </w:tc>
        <w:tc>
          <w:tcPr>
            <w:tcW w:w="2681" w:type="dxa"/>
          </w:tcPr>
          <w:p w14:paraId="18B176BD" w14:textId="143CF7E4"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CR to TS 38.133 on UE Rx-Tx time difference measurements</w:t>
            </w:r>
          </w:p>
        </w:tc>
        <w:tc>
          <w:tcPr>
            <w:tcW w:w="1418" w:type="dxa"/>
          </w:tcPr>
          <w:p w14:paraId="6B24F2BF" w14:textId="01FE957D"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OPPO</w:t>
            </w:r>
          </w:p>
        </w:tc>
        <w:tc>
          <w:tcPr>
            <w:tcW w:w="2409" w:type="dxa"/>
          </w:tcPr>
          <w:p w14:paraId="03816B2C" w14:textId="1EB97D9B"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Agreeable</w:t>
            </w:r>
          </w:p>
        </w:tc>
        <w:tc>
          <w:tcPr>
            <w:tcW w:w="1698" w:type="dxa"/>
          </w:tcPr>
          <w:p w14:paraId="16F92C1D" w14:textId="77777777" w:rsidR="00A9437E" w:rsidRPr="0086647D" w:rsidRDefault="00A9437E" w:rsidP="00A9437E">
            <w:pPr>
              <w:spacing w:before="0" w:after="0" w:line="240" w:lineRule="auto"/>
              <w:rPr>
                <w:rFonts w:eastAsiaTheme="minorEastAsia"/>
                <w:lang w:val="en-US" w:eastAsia="zh-CN"/>
              </w:rPr>
            </w:pPr>
          </w:p>
        </w:tc>
      </w:tr>
      <w:tr w:rsidR="00A9437E" w:rsidRPr="00A9437E" w14:paraId="3B74C6C3" w14:textId="77777777" w:rsidTr="00173350">
        <w:tc>
          <w:tcPr>
            <w:tcW w:w="1423" w:type="dxa"/>
          </w:tcPr>
          <w:p w14:paraId="49E71B1E" w14:textId="4D1468B2"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R4-2105747</w:t>
            </w:r>
          </w:p>
        </w:tc>
        <w:tc>
          <w:tcPr>
            <w:tcW w:w="2681" w:type="dxa"/>
          </w:tcPr>
          <w:p w14:paraId="42082471" w14:textId="230146CA"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CR to 38.133 correction on CCSF for NR measurements for positioning</w:t>
            </w:r>
          </w:p>
        </w:tc>
        <w:tc>
          <w:tcPr>
            <w:tcW w:w="1418" w:type="dxa"/>
          </w:tcPr>
          <w:p w14:paraId="4D6AD506" w14:textId="030569DC"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vivo</w:t>
            </w:r>
          </w:p>
        </w:tc>
        <w:tc>
          <w:tcPr>
            <w:tcW w:w="2409" w:type="dxa"/>
          </w:tcPr>
          <w:p w14:paraId="167B1615" w14:textId="01BAD26D"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Agreeable</w:t>
            </w:r>
          </w:p>
        </w:tc>
        <w:tc>
          <w:tcPr>
            <w:tcW w:w="1698" w:type="dxa"/>
          </w:tcPr>
          <w:p w14:paraId="0B0AE160" w14:textId="77777777" w:rsidR="00A9437E" w:rsidRPr="0086647D" w:rsidRDefault="00A9437E" w:rsidP="00A9437E">
            <w:pPr>
              <w:spacing w:before="0" w:after="0" w:line="240" w:lineRule="auto"/>
              <w:rPr>
                <w:rFonts w:eastAsiaTheme="minorEastAsia"/>
                <w:lang w:val="en-US" w:eastAsia="zh-CN"/>
              </w:rPr>
            </w:pPr>
          </w:p>
        </w:tc>
      </w:tr>
      <w:tr w:rsidR="00A9437E" w:rsidRPr="00A9437E" w14:paraId="2618B216" w14:textId="77777777" w:rsidTr="00173350">
        <w:tc>
          <w:tcPr>
            <w:tcW w:w="1423" w:type="dxa"/>
          </w:tcPr>
          <w:p w14:paraId="09FA0B19" w14:textId="7727473C"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lastRenderedPageBreak/>
              <w:t>R4-2105748</w:t>
            </w:r>
          </w:p>
        </w:tc>
        <w:tc>
          <w:tcPr>
            <w:tcW w:w="2681" w:type="dxa"/>
          </w:tcPr>
          <w:p w14:paraId="588872E8" w14:textId="38E4BD02"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CR on CSSF, measurement capability and MG for PRS measurement 38.133</w:t>
            </w:r>
          </w:p>
        </w:tc>
        <w:tc>
          <w:tcPr>
            <w:tcW w:w="1418" w:type="dxa"/>
          </w:tcPr>
          <w:p w14:paraId="05AD0A4C" w14:textId="3A33BD6F"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 xml:space="preserve">Huawei, </w:t>
            </w:r>
            <w:proofErr w:type="spellStart"/>
            <w:r w:rsidRPr="00A9437E">
              <w:rPr>
                <w:rFonts w:eastAsiaTheme="minorEastAsia"/>
                <w:lang w:val="en-US" w:eastAsia="zh-CN"/>
              </w:rPr>
              <w:t>HiSilicon</w:t>
            </w:r>
            <w:proofErr w:type="spellEnd"/>
          </w:p>
        </w:tc>
        <w:tc>
          <w:tcPr>
            <w:tcW w:w="2409" w:type="dxa"/>
          </w:tcPr>
          <w:p w14:paraId="5A70BB2F" w14:textId="6DF71EA4"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Agreeable</w:t>
            </w:r>
          </w:p>
        </w:tc>
        <w:tc>
          <w:tcPr>
            <w:tcW w:w="1698" w:type="dxa"/>
          </w:tcPr>
          <w:p w14:paraId="31C9CF0B" w14:textId="77777777" w:rsidR="00A9437E" w:rsidRPr="0086647D" w:rsidRDefault="00A9437E" w:rsidP="00A9437E">
            <w:pPr>
              <w:spacing w:before="0" w:after="0" w:line="240" w:lineRule="auto"/>
              <w:rPr>
                <w:rFonts w:eastAsiaTheme="minorEastAsia"/>
                <w:lang w:val="en-US" w:eastAsia="zh-CN"/>
              </w:rPr>
            </w:pPr>
          </w:p>
        </w:tc>
      </w:tr>
      <w:tr w:rsidR="00A9437E" w:rsidRPr="00A9437E" w14:paraId="17E8DD9A" w14:textId="77777777" w:rsidTr="00173350">
        <w:tc>
          <w:tcPr>
            <w:tcW w:w="1423" w:type="dxa"/>
          </w:tcPr>
          <w:p w14:paraId="1C74CEB6" w14:textId="3C5F792E"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R4-2105749</w:t>
            </w:r>
          </w:p>
        </w:tc>
        <w:tc>
          <w:tcPr>
            <w:tcW w:w="2681" w:type="dxa"/>
          </w:tcPr>
          <w:p w14:paraId="482AD1FE" w14:textId="35B8C070"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CR to remove measurement gap pattern #25 for LTE measurement in 36.133</w:t>
            </w:r>
          </w:p>
        </w:tc>
        <w:tc>
          <w:tcPr>
            <w:tcW w:w="1418" w:type="dxa"/>
          </w:tcPr>
          <w:p w14:paraId="2DC6C7C1" w14:textId="0BBB63A7"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 xml:space="preserve">Huawei, </w:t>
            </w:r>
            <w:proofErr w:type="spellStart"/>
            <w:r w:rsidRPr="00A9437E">
              <w:rPr>
                <w:rFonts w:eastAsiaTheme="minorEastAsia"/>
                <w:lang w:val="en-US" w:eastAsia="zh-CN"/>
              </w:rPr>
              <w:t>HiSilicon</w:t>
            </w:r>
            <w:proofErr w:type="spellEnd"/>
          </w:p>
        </w:tc>
        <w:tc>
          <w:tcPr>
            <w:tcW w:w="2409" w:type="dxa"/>
          </w:tcPr>
          <w:p w14:paraId="3DE9FFB8" w14:textId="2EEAC4C7"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Agreeable</w:t>
            </w:r>
          </w:p>
        </w:tc>
        <w:tc>
          <w:tcPr>
            <w:tcW w:w="1698" w:type="dxa"/>
          </w:tcPr>
          <w:p w14:paraId="5504100E" w14:textId="77777777" w:rsidR="00A9437E" w:rsidRPr="0086647D" w:rsidRDefault="00A9437E" w:rsidP="00A9437E">
            <w:pPr>
              <w:spacing w:before="0" w:after="0" w:line="240" w:lineRule="auto"/>
              <w:rPr>
                <w:rFonts w:eastAsiaTheme="minorEastAsia"/>
                <w:lang w:val="en-US" w:eastAsia="zh-CN"/>
              </w:rPr>
            </w:pPr>
          </w:p>
        </w:tc>
      </w:tr>
      <w:tr w:rsidR="00A9437E" w:rsidRPr="00A9437E" w14:paraId="69EAE3E0" w14:textId="77777777" w:rsidTr="00173350">
        <w:tc>
          <w:tcPr>
            <w:tcW w:w="1423" w:type="dxa"/>
          </w:tcPr>
          <w:p w14:paraId="5B8A21BA" w14:textId="7F8BC83A"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R4-2105743</w:t>
            </w:r>
          </w:p>
        </w:tc>
        <w:tc>
          <w:tcPr>
            <w:tcW w:w="2681" w:type="dxa"/>
          </w:tcPr>
          <w:p w14:paraId="5D3CD308" w14:textId="308D5348"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WF on UE PRS measurement requirements</w:t>
            </w:r>
          </w:p>
        </w:tc>
        <w:tc>
          <w:tcPr>
            <w:tcW w:w="1418" w:type="dxa"/>
          </w:tcPr>
          <w:p w14:paraId="0178BA6B" w14:textId="38C0AE86"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 xml:space="preserve">Huawei, </w:t>
            </w:r>
            <w:proofErr w:type="spellStart"/>
            <w:r w:rsidRPr="00A9437E">
              <w:rPr>
                <w:rFonts w:eastAsiaTheme="minorEastAsia"/>
                <w:lang w:val="en-US" w:eastAsia="zh-CN"/>
              </w:rPr>
              <w:t>HiSilicon</w:t>
            </w:r>
            <w:proofErr w:type="spellEnd"/>
          </w:p>
        </w:tc>
        <w:tc>
          <w:tcPr>
            <w:tcW w:w="2409" w:type="dxa"/>
          </w:tcPr>
          <w:p w14:paraId="0F944C8D" w14:textId="52F41B74" w:rsidR="00A9437E" w:rsidRPr="0086647D" w:rsidRDefault="00A9437E" w:rsidP="00A9437E">
            <w:pPr>
              <w:spacing w:before="0" w:after="0" w:line="240" w:lineRule="auto"/>
              <w:rPr>
                <w:rFonts w:eastAsiaTheme="minorEastAsia"/>
                <w:lang w:val="en-US" w:eastAsia="zh-CN"/>
              </w:rPr>
            </w:pPr>
            <w:r w:rsidRPr="00A9437E">
              <w:rPr>
                <w:rFonts w:eastAsiaTheme="minorEastAsia" w:hint="eastAsia"/>
                <w:lang w:val="en-US" w:eastAsia="zh-CN"/>
              </w:rPr>
              <w:t>R</w:t>
            </w:r>
            <w:r w:rsidRPr="00A9437E">
              <w:rPr>
                <w:rFonts w:eastAsiaTheme="minorEastAsia"/>
                <w:lang w:val="en-US" w:eastAsia="zh-CN"/>
              </w:rPr>
              <w:t>eturn to</w:t>
            </w:r>
          </w:p>
        </w:tc>
        <w:tc>
          <w:tcPr>
            <w:tcW w:w="1698" w:type="dxa"/>
          </w:tcPr>
          <w:p w14:paraId="4749811C" w14:textId="79CE03A2"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Discuss on Issue 1-1-1 during GTW if possible. Otherwise, the WF is agreeable.</w:t>
            </w:r>
          </w:p>
        </w:tc>
      </w:tr>
    </w:tbl>
    <w:p w14:paraId="59247106" w14:textId="77777777" w:rsidR="00B45D05" w:rsidRPr="003944F9" w:rsidRDefault="00B45D05" w:rsidP="00B45D05">
      <w:pPr>
        <w:rPr>
          <w:bCs/>
          <w:lang w:val="en-US"/>
        </w:rPr>
      </w:pPr>
    </w:p>
    <w:p w14:paraId="6610C5D3" w14:textId="77777777" w:rsidR="00B45D05" w:rsidRDefault="00B45D05" w:rsidP="00B45D05">
      <w:r>
        <w:t>================================================================================</w:t>
      </w:r>
    </w:p>
    <w:p w14:paraId="472434FF" w14:textId="21A8B474" w:rsidR="00B45D05" w:rsidRDefault="00B45D05" w:rsidP="00B45D05">
      <w:pPr>
        <w:rPr>
          <w:lang w:eastAsia="ko-KR"/>
        </w:rPr>
      </w:pPr>
    </w:p>
    <w:p w14:paraId="45703772" w14:textId="77777777" w:rsidR="008E1AE8" w:rsidRDefault="008E1AE8" w:rsidP="008E1AE8">
      <w:pPr>
        <w:rPr>
          <w:rFonts w:ascii="Arial" w:hAnsi="Arial" w:cs="Arial"/>
          <w:b/>
          <w:sz w:val="24"/>
        </w:rPr>
      </w:pPr>
      <w:r>
        <w:rPr>
          <w:rFonts w:ascii="Arial" w:hAnsi="Arial" w:cs="Arial"/>
          <w:b/>
          <w:color w:val="0000FF"/>
          <w:sz w:val="24"/>
          <w:u w:val="thick"/>
        </w:rPr>
        <w:t>R4-2105743</w:t>
      </w:r>
      <w:r w:rsidRPr="00944C49">
        <w:rPr>
          <w:b/>
          <w:lang w:val="en-US" w:eastAsia="zh-CN"/>
        </w:rPr>
        <w:tab/>
      </w:r>
      <w:r w:rsidRPr="008E1AE8">
        <w:rPr>
          <w:rFonts w:ascii="Arial" w:hAnsi="Arial" w:cs="Arial"/>
          <w:b/>
          <w:sz w:val="24"/>
        </w:rPr>
        <w:t>WF on UE PRS measurement requirements</w:t>
      </w:r>
    </w:p>
    <w:p w14:paraId="7D0BDF89" w14:textId="77777777" w:rsidR="008E1AE8" w:rsidRDefault="008E1AE8" w:rsidP="008E1AE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8E1AE8">
        <w:rPr>
          <w:i/>
        </w:rPr>
        <w:t xml:space="preserve">Huawei, </w:t>
      </w:r>
      <w:proofErr w:type="spellStart"/>
      <w:r w:rsidRPr="008E1AE8">
        <w:rPr>
          <w:i/>
        </w:rPr>
        <w:t>HiSilicon</w:t>
      </w:r>
      <w:proofErr w:type="spellEnd"/>
    </w:p>
    <w:p w14:paraId="4B8B83C7" w14:textId="77777777" w:rsidR="008E1AE8" w:rsidRPr="00944C49" w:rsidRDefault="008E1AE8" w:rsidP="008E1AE8">
      <w:pPr>
        <w:rPr>
          <w:rFonts w:ascii="Arial" w:hAnsi="Arial" w:cs="Arial"/>
          <w:b/>
          <w:lang w:val="en-US" w:eastAsia="zh-CN"/>
        </w:rPr>
      </w:pPr>
      <w:r w:rsidRPr="00944C49">
        <w:rPr>
          <w:rFonts w:ascii="Arial" w:hAnsi="Arial" w:cs="Arial"/>
          <w:b/>
          <w:lang w:val="en-US" w:eastAsia="zh-CN"/>
        </w:rPr>
        <w:t xml:space="preserve">Abstract: </w:t>
      </w:r>
    </w:p>
    <w:p w14:paraId="424B509F" w14:textId="77777777" w:rsidR="008E1AE8" w:rsidRDefault="008E1AE8" w:rsidP="008E1AE8">
      <w:pPr>
        <w:rPr>
          <w:rFonts w:ascii="Arial" w:hAnsi="Arial" w:cs="Arial"/>
          <w:b/>
          <w:lang w:val="en-US" w:eastAsia="zh-CN"/>
        </w:rPr>
      </w:pPr>
      <w:r w:rsidRPr="00944C49">
        <w:rPr>
          <w:rFonts w:ascii="Arial" w:hAnsi="Arial" w:cs="Arial"/>
          <w:b/>
          <w:lang w:val="en-US" w:eastAsia="zh-CN"/>
        </w:rPr>
        <w:t xml:space="preserve">Discussion: </w:t>
      </w:r>
    </w:p>
    <w:p w14:paraId="0879EDB6" w14:textId="1A9238A8" w:rsidR="00582006" w:rsidRPr="00800C46" w:rsidRDefault="00582006" w:rsidP="00582006">
      <w:pPr>
        <w:rPr>
          <w:bCs/>
          <w:color w:val="FF0000"/>
          <w:lang w:val="en-US" w:eastAsia="zh-CN"/>
        </w:rPr>
      </w:pPr>
      <w:r w:rsidRPr="00800C46">
        <w:rPr>
          <w:bCs/>
          <w:color w:val="FF0000"/>
          <w:lang w:val="en-US" w:eastAsia="zh-CN"/>
        </w:rPr>
        <w:t xml:space="preserve">Session chair: </w:t>
      </w:r>
      <w:r>
        <w:rPr>
          <w:bCs/>
          <w:color w:val="FF0000"/>
          <w:lang w:val="en-US" w:eastAsia="zh-CN"/>
        </w:rPr>
        <w:t>Need discussion</w:t>
      </w:r>
    </w:p>
    <w:p w14:paraId="5E60A9BE" w14:textId="77777777" w:rsidR="008E1AE8" w:rsidRDefault="008E1AE8" w:rsidP="008E1AE8">
      <w:pPr>
        <w:rPr>
          <w:b/>
          <w:bCs/>
          <w:u w:val="single"/>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01F9D48" w14:textId="77777777" w:rsidR="00B45D05" w:rsidRPr="008E1AE8" w:rsidRDefault="00B45D05" w:rsidP="00AF62D9">
      <w:pPr>
        <w:rPr>
          <w:lang w:val="en-US" w:eastAsia="ko-KR"/>
        </w:rPr>
      </w:pPr>
    </w:p>
    <w:p w14:paraId="35F74C45" w14:textId="77777777" w:rsidR="00FA41EE" w:rsidRDefault="00FA41EE" w:rsidP="00FA41EE">
      <w:pPr>
        <w:pStyle w:val="Heading5"/>
      </w:pPr>
      <w:bookmarkStart w:id="60" w:name="_Toc68908156"/>
      <w:r>
        <w:t>5.5.1.1</w:t>
      </w:r>
      <w:r>
        <w:tab/>
        <w:t>PRS-RSTD measurement requirements</w:t>
      </w:r>
      <w:bookmarkEnd w:id="60"/>
    </w:p>
    <w:p w14:paraId="6B35D3B9" w14:textId="77777777" w:rsidR="00FA41EE" w:rsidRDefault="00FA41EE" w:rsidP="00FA41EE">
      <w:pPr>
        <w:rPr>
          <w:rFonts w:ascii="Arial" w:hAnsi="Arial" w:cs="Arial"/>
          <w:b/>
          <w:sz w:val="24"/>
        </w:rPr>
      </w:pPr>
      <w:r>
        <w:rPr>
          <w:rFonts w:ascii="Arial" w:hAnsi="Arial" w:cs="Arial"/>
          <w:b/>
          <w:color w:val="0000FF"/>
          <w:sz w:val="24"/>
        </w:rPr>
        <w:t>R4-2104427</w:t>
      </w:r>
      <w:r>
        <w:rPr>
          <w:rFonts w:ascii="Arial" w:hAnsi="Arial" w:cs="Arial"/>
          <w:b/>
          <w:color w:val="0000FF"/>
          <w:sz w:val="24"/>
        </w:rPr>
        <w:tab/>
      </w:r>
      <w:r>
        <w:rPr>
          <w:rFonts w:ascii="Arial" w:hAnsi="Arial" w:cs="Arial"/>
          <w:b/>
          <w:sz w:val="24"/>
        </w:rPr>
        <w:t>[draft CR] Core maintenance for NR Positioning</w:t>
      </w:r>
    </w:p>
    <w:p w14:paraId="0B084630"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7795B27" w14:textId="4799D6C3"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3D0C97C" w14:textId="77777777" w:rsidR="005C71D2" w:rsidRDefault="005C71D2" w:rsidP="00FA41EE">
      <w:pPr>
        <w:rPr>
          <w:color w:val="993300"/>
          <w:u w:val="single"/>
        </w:rPr>
      </w:pPr>
    </w:p>
    <w:p w14:paraId="65AADE74" w14:textId="77777777" w:rsidR="00FA41EE" w:rsidRDefault="00FA41EE" w:rsidP="00FA41EE">
      <w:pPr>
        <w:rPr>
          <w:rFonts w:ascii="Arial" w:hAnsi="Arial" w:cs="Arial"/>
          <w:b/>
          <w:sz w:val="24"/>
        </w:rPr>
      </w:pPr>
      <w:r>
        <w:rPr>
          <w:rFonts w:ascii="Arial" w:hAnsi="Arial" w:cs="Arial"/>
          <w:b/>
          <w:color w:val="0000FF"/>
          <w:sz w:val="24"/>
        </w:rPr>
        <w:t>R4-2104741</w:t>
      </w:r>
      <w:r>
        <w:rPr>
          <w:rFonts w:ascii="Arial" w:hAnsi="Arial" w:cs="Arial"/>
          <w:b/>
          <w:color w:val="0000FF"/>
          <w:sz w:val="24"/>
        </w:rPr>
        <w:tab/>
      </w:r>
      <w:r>
        <w:rPr>
          <w:rFonts w:ascii="Arial" w:hAnsi="Arial" w:cs="Arial"/>
          <w:b/>
          <w:sz w:val="24"/>
        </w:rPr>
        <w:t>Discussion on PRS RSTD measurement requirements</w:t>
      </w:r>
    </w:p>
    <w:p w14:paraId="6724E89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DFB207A" w14:textId="5370777A"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A46926" w14:textId="77777777" w:rsidR="005C71D2" w:rsidRDefault="005C71D2" w:rsidP="00FA41EE">
      <w:pPr>
        <w:rPr>
          <w:color w:val="993300"/>
          <w:u w:val="single"/>
        </w:rPr>
      </w:pPr>
    </w:p>
    <w:p w14:paraId="7619B053" w14:textId="77777777" w:rsidR="00FA41EE" w:rsidRDefault="00FA41EE" w:rsidP="00FA41EE">
      <w:pPr>
        <w:rPr>
          <w:rFonts w:ascii="Arial" w:hAnsi="Arial" w:cs="Arial"/>
          <w:b/>
          <w:sz w:val="24"/>
        </w:rPr>
      </w:pPr>
      <w:r>
        <w:rPr>
          <w:rFonts w:ascii="Arial" w:hAnsi="Arial" w:cs="Arial"/>
          <w:b/>
          <w:color w:val="0000FF"/>
          <w:sz w:val="24"/>
        </w:rPr>
        <w:t>R4-2104743</w:t>
      </w:r>
      <w:r>
        <w:rPr>
          <w:rFonts w:ascii="Arial" w:hAnsi="Arial" w:cs="Arial"/>
          <w:b/>
          <w:color w:val="0000FF"/>
          <w:sz w:val="24"/>
        </w:rPr>
        <w:tab/>
      </w:r>
      <w:r>
        <w:rPr>
          <w:rFonts w:ascii="Arial" w:hAnsi="Arial" w:cs="Arial"/>
          <w:b/>
          <w:sz w:val="24"/>
        </w:rPr>
        <w:t>CR on PRS RSTD measurement requirements</w:t>
      </w:r>
    </w:p>
    <w:p w14:paraId="528E4F58"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CATT</w:t>
      </w:r>
    </w:p>
    <w:p w14:paraId="3886D217" w14:textId="249C9BFA" w:rsidR="00FA41EE" w:rsidRDefault="0086647D"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R4-2105744 (from R4-2104743).</w:t>
      </w:r>
    </w:p>
    <w:p w14:paraId="4E047E12" w14:textId="2C760A69" w:rsidR="0086647D" w:rsidRDefault="0086647D" w:rsidP="0086647D">
      <w:pPr>
        <w:rPr>
          <w:rFonts w:ascii="Arial" w:hAnsi="Arial" w:cs="Arial"/>
          <w:b/>
          <w:sz w:val="24"/>
        </w:rPr>
      </w:pPr>
      <w:r>
        <w:rPr>
          <w:rFonts w:ascii="Arial" w:hAnsi="Arial" w:cs="Arial"/>
          <w:b/>
          <w:color w:val="0000FF"/>
          <w:sz w:val="24"/>
        </w:rPr>
        <w:t>R4-2105744</w:t>
      </w:r>
      <w:r>
        <w:rPr>
          <w:rFonts w:ascii="Arial" w:hAnsi="Arial" w:cs="Arial"/>
          <w:b/>
          <w:color w:val="0000FF"/>
          <w:sz w:val="24"/>
        </w:rPr>
        <w:tab/>
      </w:r>
      <w:r>
        <w:rPr>
          <w:rFonts w:ascii="Arial" w:hAnsi="Arial" w:cs="Arial"/>
          <w:b/>
          <w:sz w:val="24"/>
        </w:rPr>
        <w:t>CR on PRS RSTD measurement requirements</w:t>
      </w:r>
    </w:p>
    <w:p w14:paraId="1D654A97" w14:textId="77777777" w:rsidR="0086647D" w:rsidRDefault="0086647D" w:rsidP="0086647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CATT</w:t>
      </w:r>
    </w:p>
    <w:p w14:paraId="51EB325C" w14:textId="1CA7C9E7" w:rsidR="0086647D" w:rsidRDefault="00A9437E" w:rsidP="008664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437E">
        <w:rPr>
          <w:rFonts w:ascii="Arial" w:hAnsi="Arial" w:cs="Arial"/>
          <w:b/>
          <w:highlight w:val="green"/>
        </w:rPr>
        <w:t>Endorsed.</w:t>
      </w:r>
    </w:p>
    <w:p w14:paraId="66422592" w14:textId="77777777" w:rsidR="005C71D2" w:rsidRDefault="005C71D2" w:rsidP="0086647D">
      <w:pPr>
        <w:rPr>
          <w:color w:val="993300"/>
          <w:u w:val="single"/>
        </w:rPr>
      </w:pPr>
    </w:p>
    <w:p w14:paraId="27367E25" w14:textId="77777777" w:rsidR="00FA41EE" w:rsidRDefault="00FA41EE" w:rsidP="00FA41EE">
      <w:pPr>
        <w:rPr>
          <w:rFonts w:ascii="Arial" w:hAnsi="Arial" w:cs="Arial"/>
          <w:b/>
          <w:sz w:val="24"/>
        </w:rPr>
      </w:pPr>
      <w:r>
        <w:rPr>
          <w:rFonts w:ascii="Arial" w:hAnsi="Arial" w:cs="Arial"/>
          <w:b/>
          <w:color w:val="0000FF"/>
          <w:sz w:val="24"/>
        </w:rPr>
        <w:t>R4-2106334</w:t>
      </w:r>
      <w:r>
        <w:rPr>
          <w:rFonts w:ascii="Arial" w:hAnsi="Arial" w:cs="Arial"/>
          <w:b/>
          <w:color w:val="0000FF"/>
          <w:sz w:val="24"/>
        </w:rPr>
        <w:tab/>
      </w:r>
      <w:r>
        <w:rPr>
          <w:rFonts w:ascii="Arial" w:hAnsi="Arial" w:cs="Arial"/>
          <w:b/>
          <w:sz w:val="24"/>
        </w:rPr>
        <w:t>On PRS-RSTD measurement requirements</w:t>
      </w:r>
    </w:p>
    <w:p w14:paraId="7092175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F969D3B" w14:textId="7B778C76"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5492DE" w14:textId="77777777" w:rsidR="005C71D2" w:rsidRDefault="005C71D2" w:rsidP="00FA41EE">
      <w:pPr>
        <w:rPr>
          <w:color w:val="993300"/>
          <w:u w:val="single"/>
        </w:rPr>
      </w:pPr>
    </w:p>
    <w:p w14:paraId="401AA97D" w14:textId="77777777" w:rsidR="00FA41EE" w:rsidRDefault="00FA41EE" w:rsidP="00FA41EE">
      <w:pPr>
        <w:rPr>
          <w:rFonts w:ascii="Arial" w:hAnsi="Arial" w:cs="Arial"/>
          <w:b/>
          <w:sz w:val="24"/>
        </w:rPr>
      </w:pPr>
      <w:r>
        <w:rPr>
          <w:rFonts w:ascii="Arial" w:hAnsi="Arial" w:cs="Arial"/>
          <w:b/>
          <w:color w:val="0000FF"/>
          <w:sz w:val="24"/>
        </w:rPr>
        <w:t>R4-2106452</w:t>
      </w:r>
      <w:r>
        <w:rPr>
          <w:rFonts w:ascii="Arial" w:hAnsi="Arial" w:cs="Arial"/>
          <w:b/>
          <w:color w:val="0000FF"/>
          <w:sz w:val="24"/>
        </w:rPr>
        <w:tab/>
      </w:r>
      <w:r>
        <w:rPr>
          <w:rFonts w:ascii="Arial" w:hAnsi="Arial" w:cs="Arial"/>
          <w:b/>
          <w:sz w:val="24"/>
        </w:rPr>
        <w:t>Further discussion on NR PRS RSTD measurement report requirements</w:t>
      </w:r>
    </w:p>
    <w:p w14:paraId="59E4FE1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0F3D454" w14:textId="5A6B615E"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834915" w14:textId="77777777" w:rsidR="005C71D2" w:rsidRDefault="005C71D2" w:rsidP="00FA41EE">
      <w:pPr>
        <w:rPr>
          <w:color w:val="993300"/>
          <w:u w:val="single"/>
        </w:rPr>
      </w:pPr>
    </w:p>
    <w:p w14:paraId="6525618C" w14:textId="77777777" w:rsidR="00FA41EE" w:rsidRDefault="00FA41EE" w:rsidP="00FA41EE">
      <w:pPr>
        <w:rPr>
          <w:rFonts w:ascii="Arial" w:hAnsi="Arial" w:cs="Arial"/>
          <w:b/>
          <w:sz w:val="24"/>
        </w:rPr>
      </w:pPr>
      <w:r>
        <w:rPr>
          <w:rFonts w:ascii="Arial" w:hAnsi="Arial" w:cs="Arial"/>
          <w:b/>
          <w:color w:val="0000FF"/>
          <w:sz w:val="24"/>
        </w:rPr>
        <w:t>R4-2106515</w:t>
      </w:r>
      <w:r>
        <w:rPr>
          <w:rFonts w:ascii="Arial" w:hAnsi="Arial" w:cs="Arial"/>
          <w:b/>
          <w:color w:val="0000FF"/>
          <w:sz w:val="24"/>
        </w:rPr>
        <w:tab/>
      </w:r>
      <w:r>
        <w:rPr>
          <w:rFonts w:ascii="Arial" w:hAnsi="Arial" w:cs="Arial"/>
          <w:b/>
          <w:sz w:val="24"/>
        </w:rPr>
        <w:t>Discussion on RSTD measurement requirements</w:t>
      </w:r>
    </w:p>
    <w:p w14:paraId="661C193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EFF44C4" w14:textId="1E986925"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0676E0" w14:textId="77777777" w:rsidR="005C71D2" w:rsidRDefault="005C71D2" w:rsidP="00FA41EE">
      <w:pPr>
        <w:rPr>
          <w:color w:val="993300"/>
          <w:u w:val="single"/>
        </w:rPr>
      </w:pPr>
    </w:p>
    <w:p w14:paraId="01FDF67D" w14:textId="77777777" w:rsidR="00FA41EE" w:rsidRDefault="00FA41EE" w:rsidP="00FA41EE">
      <w:pPr>
        <w:rPr>
          <w:rFonts w:ascii="Arial" w:hAnsi="Arial" w:cs="Arial"/>
          <w:b/>
          <w:sz w:val="24"/>
        </w:rPr>
      </w:pPr>
      <w:r>
        <w:rPr>
          <w:rFonts w:ascii="Arial" w:hAnsi="Arial" w:cs="Arial"/>
          <w:b/>
          <w:color w:val="0000FF"/>
          <w:sz w:val="24"/>
        </w:rPr>
        <w:t>R4-2106624</w:t>
      </w:r>
      <w:r>
        <w:rPr>
          <w:rFonts w:ascii="Arial" w:hAnsi="Arial" w:cs="Arial"/>
          <w:b/>
          <w:color w:val="0000FF"/>
          <w:sz w:val="24"/>
        </w:rPr>
        <w:tab/>
      </w:r>
      <w:r>
        <w:rPr>
          <w:rFonts w:ascii="Arial" w:hAnsi="Arial" w:cs="Arial"/>
          <w:b/>
          <w:sz w:val="24"/>
        </w:rPr>
        <w:t>Further discussion on PRS RSTD measurement requirements</w:t>
      </w:r>
    </w:p>
    <w:p w14:paraId="06E5C06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711E7BD" w14:textId="21536F40"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DFBD6C" w14:textId="77777777" w:rsidR="005C71D2" w:rsidRDefault="005C71D2" w:rsidP="00FA41EE">
      <w:pPr>
        <w:rPr>
          <w:color w:val="993300"/>
          <w:u w:val="single"/>
        </w:rPr>
      </w:pPr>
    </w:p>
    <w:p w14:paraId="44F4055B" w14:textId="77777777" w:rsidR="00FA41EE" w:rsidRDefault="00FA41EE" w:rsidP="00FA41EE">
      <w:pPr>
        <w:rPr>
          <w:rFonts w:ascii="Arial" w:hAnsi="Arial" w:cs="Arial"/>
          <w:b/>
          <w:sz w:val="24"/>
        </w:rPr>
      </w:pPr>
      <w:r>
        <w:rPr>
          <w:rFonts w:ascii="Arial" w:hAnsi="Arial" w:cs="Arial"/>
          <w:b/>
          <w:color w:val="0000FF"/>
          <w:sz w:val="24"/>
        </w:rPr>
        <w:t>R4-2106628</w:t>
      </w:r>
      <w:r>
        <w:rPr>
          <w:rFonts w:ascii="Arial" w:hAnsi="Arial" w:cs="Arial"/>
          <w:b/>
          <w:color w:val="0000FF"/>
          <w:sz w:val="24"/>
        </w:rPr>
        <w:tab/>
      </w:r>
      <w:r>
        <w:rPr>
          <w:rFonts w:ascii="Arial" w:hAnsi="Arial" w:cs="Arial"/>
          <w:b/>
          <w:sz w:val="24"/>
        </w:rPr>
        <w:t>CR to 38.133 correction to PRS RSTD measurement requirements</w:t>
      </w:r>
    </w:p>
    <w:p w14:paraId="607E5E7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6AFA85A5" w14:textId="5A72A389"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AF8ADA9" w14:textId="77777777" w:rsidR="005C71D2" w:rsidRDefault="005C71D2" w:rsidP="00FA41EE">
      <w:pPr>
        <w:rPr>
          <w:color w:val="993300"/>
          <w:u w:val="single"/>
        </w:rPr>
      </w:pPr>
    </w:p>
    <w:p w14:paraId="27E5EE4C" w14:textId="77777777" w:rsidR="00FA41EE" w:rsidRDefault="00FA41EE" w:rsidP="00FA41EE">
      <w:pPr>
        <w:rPr>
          <w:rFonts w:ascii="Arial" w:hAnsi="Arial" w:cs="Arial"/>
          <w:b/>
          <w:sz w:val="24"/>
        </w:rPr>
      </w:pPr>
      <w:r>
        <w:rPr>
          <w:rFonts w:ascii="Arial" w:hAnsi="Arial" w:cs="Arial"/>
          <w:b/>
          <w:color w:val="0000FF"/>
          <w:sz w:val="24"/>
        </w:rPr>
        <w:t>R4-2106997</w:t>
      </w:r>
      <w:r>
        <w:rPr>
          <w:rFonts w:ascii="Arial" w:hAnsi="Arial" w:cs="Arial"/>
          <w:b/>
          <w:color w:val="0000FF"/>
          <w:sz w:val="24"/>
        </w:rPr>
        <w:tab/>
      </w:r>
      <w:r>
        <w:rPr>
          <w:rFonts w:ascii="Arial" w:hAnsi="Arial" w:cs="Arial"/>
          <w:b/>
          <w:sz w:val="24"/>
        </w:rPr>
        <w:t>Discussion on remaining issues for RSTD measurement requirements</w:t>
      </w:r>
    </w:p>
    <w:p w14:paraId="3AF3AE0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691DC3" w14:textId="17278E58"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8C7240" w14:textId="77777777" w:rsidR="005C71D2" w:rsidRDefault="005C71D2" w:rsidP="00FA41EE">
      <w:pPr>
        <w:rPr>
          <w:color w:val="993300"/>
          <w:u w:val="single"/>
        </w:rPr>
      </w:pPr>
    </w:p>
    <w:p w14:paraId="28A7910A" w14:textId="77777777" w:rsidR="00FA41EE" w:rsidRDefault="00FA41EE" w:rsidP="00FA41EE">
      <w:pPr>
        <w:rPr>
          <w:rFonts w:ascii="Arial" w:hAnsi="Arial" w:cs="Arial"/>
          <w:b/>
          <w:sz w:val="24"/>
        </w:rPr>
      </w:pPr>
      <w:r>
        <w:rPr>
          <w:rFonts w:ascii="Arial" w:hAnsi="Arial" w:cs="Arial"/>
          <w:b/>
          <w:color w:val="0000FF"/>
          <w:sz w:val="24"/>
        </w:rPr>
        <w:t>R4-2106998</w:t>
      </w:r>
      <w:r>
        <w:rPr>
          <w:rFonts w:ascii="Arial" w:hAnsi="Arial" w:cs="Arial"/>
          <w:b/>
          <w:color w:val="0000FF"/>
          <w:sz w:val="24"/>
        </w:rPr>
        <w:tab/>
      </w:r>
      <w:r>
        <w:rPr>
          <w:rFonts w:ascii="Arial" w:hAnsi="Arial" w:cs="Arial"/>
          <w:b/>
          <w:sz w:val="24"/>
        </w:rPr>
        <w:t>CR to update RSTD measurement requirements</w:t>
      </w:r>
    </w:p>
    <w:p w14:paraId="3F74063F"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208204" w14:textId="1E07E881"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06F5BE1" w14:textId="77777777" w:rsidR="005C71D2" w:rsidRDefault="005C71D2" w:rsidP="00FA41EE">
      <w:pPr>
        <w:rPr>
          <w:color w:val="993300"/>
          <w:u w:val="single"/>
        </w:rPr>
      </w:pPr>
    </w:p>
    <w:p w14:paraId="3728B935" w14:textId="77777777" w:rsidR="00FA41EE" w:rsidRDefault="00FA41EE" w:rsidP="00FA41EE">
      <w:pPr>
        <w:rPr>
          <w:rFonts w:ascii="Arial" w:hAnsi="Arial" w:cs="Arial"/>
          <w:b/>
          <w:sz w:val="24"/>
        </w:rPr>
      </w:pPr>
      <w:r>
        <w:rPr>
          <w:rFonts w:ascii="Arial" w:hAnsi="Arial" w:cs="Arial"/>
          <w:b/>
          <w:color w:val="0000FF"/>
          <w:sz w:val="24"/>
        </w:rPr>
        <w:t>R4-2107159</w:t>
      </w:r>
      <w:r>
        <w:rPr>
          <w:rFonts w:ascii="Arial" w:hAnsi="Arial" w:cs="Arial"/>
          <w:b/>
          <w:color w:val="0000FF"/>
          <w:sz w:val="24"/>
        </w:rPr>
        <w:tab/>
      </w:r>
      <w:r>
        <w:rPr>
          <w:rFonts w:ascii="Arial" w:hAnsi="Arial" w:cs="Arial"/>
          <w:b/>
          <w:sz w:val="24"/>
        </w:rPr>
        <w:t>On RSTD measurement requirements</w:t>
      </w:r>
    </w:p>
    <w:p w14:paraId="3055F35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C65C060" w14:textId="77777777" w:rsidR="00FA41EE" w:rsidRDefault="00FA41EE" w:rsidP="00FA41EE">
      <w:pPr>
        <w:rPr>
          <w:rFonts w:ascii="Arial" w:hAnsi="Arial" w:cs="Arial"/>
          <w:b/>
        </w:rPr>
      </w:pPr>
      <w:r>
        <w:rPr>
          <w:rFonts w:ascii="Arial" w:hAnsi="Arial" w:cs="Arial"/>
          <w:b/>
        </w:rPr>
        <w:t xml:space="preserve">Abstract: </w:t>
      </w:r>
    </w:p>
    <w:p w14:paraId="1692064F" w14:textId="77777777" w:rsidR="00FA41EE" w:rsidRDefault="00FA41EE" w:rsidP="00FA41EE">
      <w:r>
        <w:t>On RSTD measurement requirements</w:t>
      </w:r>
    </w:p>
    <w:p w14:paraId="7B08B9AC" w14:textId="330F7924"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A72886" w14:textId="77777777" w:rsidR="005C71D2" w:rsidRDefault="005C71D2" w:rsidP="00FA41EE">
      <w:pPr>
        <w:rPr>
          <w:color w:val="993300"/>
          <w:u w:val="single"/>
        </w:rPr>
      </w:pPr>
    </w:p>
    <w:p w14:paraId="18C7E570" w14:textId="77777777" w:rsidR="00FA41EE" w:rsidRDefault="00FA41EE" w:rsidP="00FA41EE">
      <w:pPr>
        <w:rPr>
          <w:rFonts w:ascii="Arial" w:hAnsi="Arial" w:cs="Arial"/>
          <w:b/>
          <w:sz w:val="24"/>
        </w:rPr>
      </w:pPr>
      <w:r>
        <w:rPr>
          <w:rFonts w:ascii="Arial" w:hAnsi="Arial" w:cs="Arial"/>
          <w:b/>
          <w:color w:val="0000FF"/>
          <w:sz w:val="24"/>
        </w:rPr>
        <w:t>R4-2107160</w:t>
      </w:r>
      <w:r>
        <w:rPr>
          <w:rFonts w:ascii="Arial" w:hAnsi="Arial" w:cs="Arial"/>
          <w:b/>
          <w:color w:val="0000FF"/>
          <w:sz w:val="24"/>
        </w:rPr>
        <w:tab/>
      </w:r>
      <w:r>
        <w:rPr>
          <w:rFonts w:ascii="Arial" w:hAnsi="Arial" w:cs="Arial"/>
          <w:b/>
          <w:sz w:val="24"/>
        </w:rPr>
        <w:t>RSTD measurement requirements</w:t>
      </w:r>
    </w:p>
    <w:p w14:paraId="47B9A72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384F0047" w14:textId="77777777" w:rsidR="00FA41EE" w:rsidRDefault="00FA41EE" w:rsidP="00FA41EE">
      <w:pPr>
        <w:rPr>
          <w:rFonts w:ascii="Arial" w:hAnsi="Arial" w:cs="Arial"/>
          <w:b/>
        </w:rPr>
      </w:pPr>
      <w:r>
        <w:rPr>
          <w:rFonts w:ascii="Arial" w:hAnsi="Arial" w:cs="Arial"/>
          <w:b/>
        </w:rPr>
        <w:t xml:space="preserve">Abstract: </w:t>
      </w:r>
    </w:p>
    <w:p w14:paraId="49CA6D99" w14:textId="77777777" w:rsidR="00FA41EE" w:rsidRDefault="00FA41EE" w:rsidP="00FA41EE">
      <w:r>
        <w:t>RSTD measurement requirements</w:t>
      </w:r>
    </w:p>
    <w:p w14:paraId="75DB5D32" w14:textId="6ECAA3B3"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EF6F027" w14:textId="77777777" w:rsidR="005C71D2" w:rsidRDefault="005C71D2" w:rsidP="00FA41EE">
      <w:pPr>
        <w:rPr>
          <w:color w:val="993300"/>
          <w:u w:val="single"/>
        </w:rPr>
      </w:pPr>
    </w:p>
    <w:p w14:paraId="7B934677" w14:textId="77777777" w:rsidR="00FA41EE" w:rsidRDefault="00FA41EE" w:rsidP="00FA41EE">
      <w:pPr>
        <w:rPr>
          <w:rFonts w:ascii="Arial" w:hAnsi="Arial" w:cs="Arial"/>
          <w:b/>
          <w:sz w:val="24"/>
        </w:rPr>
      </w:pPr>
      <w:r>
        <w:rPr>
          <w:rFonts w:ascii="Arial" w:hAnsi="Arial" w:cs="Arial"/>
          <w:b/>
          <w:color w:val="0000FF"/>
          <w:sz w:val="24"/>
        </w:rPr>
        <w:t>R4-2107181</w:t>
      </w:r>
      <w:r>
        <w:rPr>
          <w:rFonts w:ascii="Arial" w:hAnsi="Arial" w:cs="Arial"/>
          <w:b/>
          <w:color w:val="0000FF"/>
          <w:sz w:val="24"/>
        </w:rPr>
        <w:tab/>
      </w:r>
      <w:r>
        <w:rPr>
          <w:rFonts w:ascii="Arial" w:hAnsi="Arial" w:cs="Arial"/>
          <w:b/>
          <w:sz w:val="24"/>
        </w:rPr>
        <w:t>On PRS-RSTD measurement period definition</w:t>
      </w:r>
    </w:p>
    <w:p w14:paraId="5C03347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1FFE4F1" w14:textId="77777777" w:rsidR="00FA41EE" w:rsidRDefault="00FA41EE" w:rsidP="00FA41EE">
      <w:pPr>
        <w:rPr>
          <w:rFonts w:ascii="Arial" w:hAnsi="Arial" w:cs="Arial"/>
          <w:b/>
        </w:rPr>
      </w:pPr>
      <w:r>
        <w:rPr>
          <w:rFonts w:ascii="Arial" w:hAnsi="Arial" w:cs="Arial"/>
          <w:b/>
        </w:rPr>
        <w:t xml:space="preserve">Abstract: </w:t>
      </w:r>
    </w:p>
    <w:p w14:paraId="50FE97C3" w14:textId="77777777" w:rsidR="00FA41EE" w:rsidRDefault="00FA41EE" w:rsidP="00FA41EE">
      <w:r>
        <w:t>Discussion on RSTD measurement period definition for NR positioning</w:t>
      </w:r>
    </w:p>
    <w:p w14:paraId="5211061B" w14:textId="1197F5C2"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BBDC89" w14:textId="77777777" w:rsidR="005C71D2" w:rsidRDefault="005C71D2" w:rsidP="00FA41EE">
      <w:pPr>
        <w:rPr>
          <w:color w:val="993300"/>
          <w:u w:val="single"/>
        </w:rPr>
      </w:pPr>
    </w:p>
    <w:p w14:paraId="72242AB9" w14:textId="77777777" w:rsidR="00FA41EE" w:rsidRDefault="00FA41EE" w:rsidP="00FA41EE">
      <w:pPr>
        <w:pStyle w:val="Heading5"/>
      </w:pPr>
      <w:bookmarkStart w:id="61" w:name="_Toc68908157"/>
      <w:r>
        <w:t>5.5.1.2</w:t>
      </w:r>
      <w:r>
        <w:tab/>
        <w:t>PRS-RSRP measurement requirements</w:t>
      </w:r>
      <w:bookmarkEnd w:id="61"/>
    </w:p>
    <w:p w14:paraId="7087F124" w14:textId="77777777" w:rsidR="00FA41EE" w:rsidRDefault="00FA41EE" w:rsidP="00FA41EE">
      <w:pPr>
        <w:rPr>
          <w:rFonts w:ascii="Arial" w:hAnsi="Arial" w:cs="Arial"/>
          <w:b/>
          <w:sz w:val="24"/>
        </w:rPr>
      </w:pPr>
      <w:r>
        <w:rPr>
          <w:rFonts w:ascii="Arial" w:hAnsi="Arial" w:cs="Arial"/>
          <w:b/>
          <w:color w:val="0000FF"/>
          <w:sz w:val="24"/>
        </w:rPr>
        <w:t>R4-2106335</w:t>
      </w:r>
      <w:r>
        <w:rPr>
          <w:rFonts w:ascii="Arial" w:hAnsi="Arial" w:cs="Arial"/>
          <w:b/>
          <w:color w:val="0000FF"/>
          <w:sz w:val="24"/>
        </w:rPr>
        <w:tab/>
      </w:r>
      <w:r>
        <w:rPr>
          <w:rFonts w:ascii="Arial" w:hAnsi="Arial" w:cs="Arial"/>
          <w:b/>
          <w:sz w:val="24"/>
        </w:rPr>
        <w:t>On PRS-RSRP measurement requirements</w:t>
      </w:r>
    </w:p>
    <w:p w14:paraId="2A3AEEA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1E38C1D" w14:textId="097803D8"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3832C2" w14:textId="77777777" w:rsidR="005C71D2" w:rsidRDefault="005C71D2" w:rsidP="00FA41EE">
      <w:pPr>
        <w:rPr>
          <w:color w:val="993300"/>
          <w:u w:val="single"/>
        </w:rPr>
      </w:pPr>
    </w:p>
    <w:p w14:paraId="0182F487" w14:textId="77777777" w:rsidR="00FA41EE" w:rsidRDefault="00FA41EE" w:rsidP="00FA41EE">
      <w:pPr>
        <w:rPr>
          <w:rFonts w:ascii="Arial" w:hAnsi="Arial" w:cs="Arial"/>
          <w:b/>
          <w:sz w:val="24"/>
        </w:rPr>
      </w:pPr>
      <w:r>
        <w:rPr>
          <w:rFonts w:ascii="Arial" w:hAnsi="Arial" w:cs="Arial"/>
          <w:b/>
          <w:color w:val="0000FF"/>
          <w:sz w:val="24"/>
        </w:rPr>
        <w:t>R4-2106625</w:t>
      </w:r>
      <w:r>
        <w:rPr>
          <w:rFonts w:ascii="Arial" w:hAnsi="Arial" w:cs="Arial"/>
          <w:b/>
          <w:color w:val="0000FF"/>
          <w:sz w:val="24"/>
        </w:rPr>
        <w:tab/>
      </w:r>
      <w:r>
        <w:rPr>
          <w:rFonts w:ascii="Arial" w:hAnsi="Arial" w:cs="Arial"/>
          <w:b/>
          <w:sz w:val="24"/>
        </w:rPr>
        <w:t>Discussion on PRS-RSRP measurement requirements</w:t>
      </w:r>
    </w:p>
    <w:p w14:paraId="17EB972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41301F9" w14:textId="4E3BD1C9" w:rsidR="00FA41EE" w:rsidRDefault="005C71D2"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7EBFC1C" w14:textId="77777777" w:rsidR="005C71D2" w:rsidRDefault="005C71D2" w:rsidP="00FA41EE">
      <w:pPr>
        <w:rPr>
          <w:color w:val="993300"/>
          <w:u w:val="single"/>
        </w:rPr>
      </w:pPr>
    </w:p>
    <w:p w14:paraId="283F7906" w14:textId="77777777" w:rsidR="00FA41EE" w:rsidRDefault="00FA41EE" w:rsidP="00FA41EE">
      <w:pPr>
        <w:rPr>
          <w:rFonts w:ascii="Arial" w:hAnsi="Arial" w:cs="Arial"/>
          <w:b/>
          <w:sz w:val="24"/>
        </w:rPr>
      </w:pPr>
      <w:r>
        <w:rPr>
          <w:rFonts w:ascii="Arial" w:hAnsi="Arial" w:cs="Arial"/>
          <w:b/>
          <w:color w:val="0000FF"/>
          <w:sz w:val="24"/>
        </w:rPr>
        <w:t>R4-2106629</w:t>
      </w:r>
      <w:r>
        <w:rPr>
          <w:rFonts w:ascii="Arial" w:hAnsi="Arial" w:cs="Arial"/>
          <w:b/>
          <w:color w:val="0000FF"/>
          <w:sz w:val="24"/>
        </w:rPr>
        <w:tab/>
      </w:r>
      <w:r>
        <w:rPr>
          <w:rFonts w:ascii="Arial" w:hAnsi="Arial" w:cs="Arial"/>
          <w:b/>
          <w:sz w:val="24"/>
        </w:rPr>
        <w:t>CR to 38.133 correction on PRS-RSRP measurement requirements</w:t>
      </w:r>
    </w:p>
    <w:p w14:paraId="2612A8F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34E88750" w14:textId="6333B42F"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1944C22" w14:textId="77777777" w:rsidR="005C71D2" w:rsidRDefault="005C71D2" w:rsidP="00FA41EE">
      <w:pPr>
        <w:rPr>
          <w:color w:val="993300"/>
          <w:u w:val="single"/>
        </w:rPr>
      </w:pPr>
    </w:p>
    <w:p w14:paraId="579BC667" w14:textId="77777777" w:rsidR="00FA41EE" w:rsidRDefault="00FA41EE" w:rsidP="00FA41EE">
      <w:pPr>
        <w:rPr>
          <w:rFonts w:ascii="Arial" w:hAnsi="Arial" w:cs="Arial"/>
          <w:b/>
          <w:sz w:val="24"/>
        </w:rPr>
      </w:pPr>
      <w:r>
        <w:rPr>
          <w:rFonts w:ascii="Arial" w:hAnsi="Arial" w:cs="Arial"/>
          <w:b/>
          <w:color w:val="0000FF"/>
          <w:sz w:val="24"/>
        </w:rPr>
        <w:t>R4-2106999</w:t>
      </w:r>
      <w:r>
        <w:rPr>
          <w:rFonts w:ascii="Arial" w:hAnsi="Arial" w:cs="Arial"/>
          <w:b/>
          <w:color w:val="0000FF"/>
          <w:sz w:val="24"/>
        </w:rPr>
        <w:tab/>
      </w:r>
      <w:r>
        <w:rPr>
          <w:rFonts w:ascii="Arial" w:hAnsi="Arial" w:cs="Arial"/>
          <w:b/>
          <w:sz w:val="24"/>
        </w:rPr>
        <w:t>Discussion on remaining issues for PRS-RSRP measurement requirements</w:t>
      </w:r>
    </w:p>
    <w:p w14:paraId="0E173C0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67A860" w14:textId="6B688A9D"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9A8DBE" w14:textId="77777777" w:rsidR="005C71D2" w:rsidRDefault="005C71D2" w:rsidP="00FA41EE">
      <w:pPr>
        <w:rPr>
          <w:color w:val="993300"/>
          <w:u w:val="single"/>
        </w:rPr>
      </w:pPr>
    </w:p>
    <w:p w14:paraId="1FB322B3" w14:textId="77777777" w:rsidR="00FA41EE" w:rsidRDefault="00FA41EE" w:rsidP="00FA41EE">
      <w:pPr>
        <w:rPr>
          <w:rFonts w:ascii="Arial" w:hAnsi="Arial" w:cs="Arial"/>
          <w:b/>
          <w:sz w:val="24"/>
        </w:rPr>
      </w:pPr>
      <w:r>
        <w:rPr>
          <w:rFonts w:ascii="Arial" w:hAnsi="Arial" w:cs="Arial"/>
          <w:b/>
          <w:color w:val="0000FF"/>
          <w:sz w:val="24"/>
        </w:rPr>
        <w:t>R4-2107000</w:t>
      </w:r>
      <w:r>
        <w:rPr>
          <w:rFonts w:ascii="Arial" w:hAnsi="Arial" w:cs="Arial"/>
          <w:b/>
          <w:color w:val="0000FF"/>
          <w:sz w:val="24"/>
        </w:rPr>
        <w:tab/>
      </w:r>
      <w:r>
        <w:rPr>
          <w:rFonts w:ascii="Arial" w:hAnsi="Arial" w:cs="Arial"/>
          <w:b/>
          <w:sz w:val="24"/>
        </w:rPr>
        <w:t>CR to update PRS-RSRP measurement requirements</w:t>
      </w:r>
    </w:p>
    <w:p w14:paraId="3646ECDE"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F9D132" w14:textId="583C815F"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43C0111" w14:textId="77777777" w:rsidR="005C71D2" w:rsidRDefault="005C71D2" w:rsidP="00FA41EE">
      <w:pPr>
        <w:rPr>
          <w:color w:val="993300"/>
          <w:u w:val="single"/>
        </w:rPr>
      </w:pPr>
    </w:p>
    <w:p w14:paraId="5FDB4F1E" w14:textId="77777777" w:rsidR="00FA41EE" w:rsidRDefault="00FA41EE" w:rsidP="00FA41EE">
      <w:pPr>
        <w:rPr>
          <w:rFonts w:ascii="Arial" w:hAnsi="Arial" w:cs="Arial"/>
          <w:b/>
          <w:sz w:val="24"/>
        </w:rPr>
      </w:pPr>
      <w:r>
        <w:rPr>
          <w:rFonts w:ascii="Arial" w:hAnsi="Arial" w:cs="Arial"/>
          <w:b/>
          <w:color w:val="0000FF"/>
          <w:sz w:val="24"/>
        </w:rPr>
        <w:t>R4-2107161</w:t>
      </w:r>
      <w:r>
        <w:rPr>
          <w:rFonts w:ascii="Arial" w:hAnsi="Arial" w:cs="Arial"/>
          <w:b/>
          <w:color w:val="0000FF"/>
          <w:sz w:val="24"/>
        </w:rPr>
        <w:tab/>
      </w:r>
      <w:r>
        <w:rPr>
          <w:rFonts w:ascii="Arial" w:hAnsi="Arial" w:cs="Arial"/>
          <w:b/>
          <w:sz w:val="24"/>
        </w:rPr>
        <w:t>On PRS-RSRP measurement requirements</w:t>
      </w:r>
    </w:p>
    <w:p w14:paraId="7B77179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2D04EE7" w14:textId="77777777" w:rsidR="00FA41EE" w:rsidRDefault="00FA41EE" w:rsidP="00FA41EE">
      <w:pPr>
        <w:rPr>
          <w:rFonts w:ascii="Arial" w:hAnsi="Arial" w:cs="Arial"/>
          <w:b/>
        </w:rPr>
      </w:pPr>
      <w:r>
        <w:rPr>
          <w:rFonts w:ascii="Arial" w:hAnsi="Arial" w:cs="Arial"/>
          <w:b/>
        </w:rPr>
        <w:t xml:space="preserve">Abstract: </w:t>
      </w:r>
    </w:p>
    <w:p w14:paraId="2C6FA7FF" w14:textId="77777777" w:rsidR="00FA41EE" w:rsidRDefault="00FA41EE" w:rsidP="00FA41EE">
      <w:r>
        <w:t>On PRS-RSRP measurement requirements</w:t>
      </w:r>
    </w:p>
    <w:p w14:paraId="528C9E54" w14:textId="71D82B33"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FE484E" w14:textId="77777777" w:rsidR="005C71D2" w:rsidRDefault="005C71D2" w:rsidP="00FA41EE">
      <w:pPr>
        <w:rPr>
          <w:color w:val="993300"/>
          <w:u w:val="single"/>
        </w:rPr>
      </w:pPr>
    </w:p>
    <w:p w14:paraId="77A2DB4C" w14:textId="77777777" w:rsidR="00FA41EE" w:rsidRDefault="00FA41EE" w:rsidP="00FA41EE">
      <w:pPr>
        <w:rPr>
          <w:rFonts w:ascii="Arial" w:hAnsi="Arial" w:cs="Arial"/>
          <w:b/>
          <w:sz w:val="24"/>
        </w:rPr>
      </w:pPr>
      <w:r>
        <w:rPr>
          <w:rFonts w:ascii="Arial" w:hAnsi="Arial" w:cs="Arial"/>
          <w:b/>
          <w:color w:val="0000FF"/>
          <w:sz w:val="24"/>
        </w:rPr>
        <w:t>R4-2107162</w:t>
      </w:r>
      <w:r>
        <w:rPr>
          <w:rFonts w:ascii="Arial" w:hAnsi="Arial" w:cs="Arial"/>
          <w:b/>
          <w:color w:val="0000FF"/>
          <w:sz w:val="24"/>
        </w:rPr>
        <w:tab/>
      </w:r>
      <w:r>
        <w:rPr>
          <w:rFonts w:ascii="Arial" w:hAnsi="Arial" w:cs="Arial"/>
          <w:b/>
          <w:sz w:val="24"/>
        </w:rPr>
        <w:t>PRS-RSRP measurement requirements</w:t>
      </w:r>
    </w:p>
    <w:p w14:paraId="3DC3EA3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1FFC561C" w14:textId="77777777" w:rsidR="00FA41EE" w:rsidRDefault="00FA41EE" w:rsidP="00FA41EE">
      <w:pPr>
        <w:rPr>
          <w:rFonts w:ascii="Arial" w:hAnsi="Arial" w:cs="Arial"/>
          <w:b/>
        </w:rPr>
      </w:pPr>
      <w:r>
        <w:rPr>
          <w:rFonts w:ascii="Arial" w:hAnsi="Arial" w:cs="Arial"/>
          <w:b/>
        </w:rPr>
        <w:t xml:space="preserve">Abstract: </w:t>
      </w:r>
    </w:p>
    <w:p w14:paraId="2E8030C3" w14:textId="77777777" w:rsidR="00FA41EE" w:rsidRDefault="00FA41EE" w:rsidP="00FA41EE">
      <w:r>
        <w:t>PRS-RSRP measurement requirements</w:t>
      </w:r>
    </w:p>
    <w:p w14:paraId="06DB7259" w14:textId="1913F253" w:rsidR="00FA41EE" w:rsidRDefault="0086647D"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R4-2105745 (from R4-2107162).</w:t>
      </w:r>
    </w:p>
    <w:p w14:paraId="45969AF3" w14:textId="092B8CC6" w:rsidR="0086647D" w:rsidRDefault="0086647D" w:rsidP="0086647D">
      <w:pPr>
        <w:rPr>
          <w:rFonts w:ascii="Arial" w:hAnsi="Arial" w:cs="Arial"/>
          <w:b/>
          <w:sz w:val="24"/>
        </w:rPr>
      </w:pPr>
      <w:r>
        <w:rPr>
          <w:rFonts w:ascii="Arial" w:hAnsi="Arial" w:cs="Arial"/>
          <w:b/>
          <w:color w:val="0000FF"/>
          <w:sz w:val="24"/>
        </w:rPr>
        <w:t>R4-2105745</w:t>
      </w:r>
      <w:r>
        <w:rPr>
          <w:rFonts w:ascii="Arial" w:hAnsi="Arial" w:cs="Arial"/>
          <w:b/>
          <w:color w:val="0000FF"/>
          <w:sz w:val="24"/>
        </w:rPr>
        <w:tab/>
      </w:r>
      <w:r>
        <w:rPr>
          <w:rFonts w:ascii="Arial" w:hAnsi="Arial" w:cs="Arial"/>
          <w:b/>
          <w:sz w:val="24"/>
        </w:rPr>
        <w:t>PRS-RSRP measurement requirements</w:t>
      </w:r>
    </w:p>
    <w:p w14:paraId="3DC32735" w14:textId="77777777" w:rsidR="0086647D" w:rsidRDefault="0086647D" w:rsidP="0086647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lastRenderedPageBreak/>
        <w:br/>
      </w:r>
      <w:r>
        <w:rPr>
          <w:i/>
        </w:rPr>
        <w:tab/>
      </w:r>
      <w:r>
        <w:rPr>
          <w:i/>
        </w:rPr>
        <w:tab/>
      </w:r>
      <w:r>
        <w:rPr>
          <w:i/>
        </w:rPr>
        <w:tab/>
      </w:r>
      <w:r>
        <w:rPr>
          <w:i/>
        </w:rPr>
        <w:tab/>
      </w:r>
      <w:r>
        <w:rPr>
          <w:i/>
        </w:rPr>
        <w:tab/>
        <w:t>Source: Ericsson</w:t>
      </w:r>
    </w:p>
    <w:p w14:paraId="02C3E84F" w14:textId="77777777" w:rsidR="0086647D" w:rsidRDefault="0086647D" w:rsidP="0086647D">
      <w:pPr>
        <w:rPr>
          <w:rFonts w:ascii="Arial" w:hAnsi="Arial" w:cs="Arial"/>
          <w:b/>
        </w:rPr>
      </w:pPr>
      <w:r>
        <w:rPr>
          <w:rFonts w:ascii="Arial" w:hAnsi="Arial" w:cs="Arial"/>
          <w:b/>
        </w:rPr>
        <w:t xml:space="preserve">Abstract: </w:t>
      </w:r>
    </w:p>
    <w:p w14:paraId="30B3E030" w14:textId="77777777" w:rsidR="0086647D" w:rsidRDefault="0086647D" w:rsidP="0086647D">
      <w:r>
        <w:t>PRS-RSRP measurement requirements</w:t>
      </w:r>
    </w:p>
    <w:p w14:paraId="7FAC61D6" w14:textId="4449FAE0" w:rsidR="0086647D" w:rsidRDefault="00A9437E" w:rsidP="008664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437E">
        <w:rPr>
          <w:rFonts w:ascii="Arial" w:hAnsi="Arial" w:cs="Arial"/>
          <w:b/>
          <w:highlight w:val="green"/>
        </w:rPr>
        <w:t>Endorsed.</w:t>
      </w:r>
    </w:p>
    <w:p w14:paraId="37C50508" w14:textId="77777777" w:rsidR="005C71D2" w:rsidRDefault="005C71D2" w:rsidP="0086647D">
      <w:pPr>
        <w:rPr>
          <w:color w:val="993300"/>
          <w:u w:val="single"/>
        </w:rPr>
      </w:pPr>
    </w:p>
    <w:p w14:paraId="2BBE7B14" w14:textId="77777777" w:rsidR="00FA41EE" w:rsidRDefault="00FA41EE" w:rsidP="00FA41EE">
      <w:pPr>
        <w:rPr>
          <w:rFonts w:ascii="Arial" w:hAnsi="Arial" w:cs="Arial"/>
          <w:b/>
          <w:sz w:val="24"/>
        </w:rPr>
      </w:pPr>
      <w:r>
        <w:rPr>
          <w:rFonts w:ascii="Arial" w:hAnsi="Arial" w:cs="Arial"/>
          <w:b/>
          <w:color w:val="0000FF"/>
          <w:sz w:val="24"/>
        </w:rPr>
        <w:t>R4-2107182</w:t>
      </w:r>
      <w:r>
        <w:rPr>
          <w:rFonts w:ascii="Arial" w:hAnsi="Arial" w:cs="Arial"/>
          <w:b/>
          <w:color w:val="0000FF"/>
          <w:sz w:val="24"/>
        </w:rPr>
        <w:tab/>
      </w:r>
      <w:r>
        <w:rPr>
          <w:rFonts w:ascii="Arial" w:hAnsi="Arial" w:cs="Arial"/>
          <w:b/>
          <w:sz w:val="24"/>
        </w:rPr>
        <w:t>On PRS-RSRP measurement period definition</w:t>
      </w:r>
    </w:p>
    <w:p w14:paraId="4584715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4FC6CCD" w14:textId="77777777" w:rsidR="00FA41EE" w:rsidRDefault="00FA41EE" w:rsidP="00FA41EE">
      <w:pPr>
        <w:rPr>
          <w:rFonts w:ascii="Arial" w:hAnsi="Arial" w:cs="Arial"/>
          <w:b/>
        </w:rPr>
      </w:pPr>
      <w:r>
        <w:rPr>
          <w:rFonts w:ascii="Arial" w:hAnsi="Arial" w:cs="Arial"/>
          <w:b/>
        </w:rPr>
        <w:t xml:space="preserve">Abstract: </w:t>
      </w:r>
    </w:p>
    <w:p w14:paraId="62E69A4F" w14:textId="77777777" w:rsidR="00FA41EE" w:rsidRDefault="00FA41EE" w:rsidP="00FA41EE">
      <w:r>
        <w:t>Discussion on PRS-RSRP measurement period definition for NR positioning</w:t>
      </w:r>
    </w:p>
    <w:p w14:paraId="43BABE7D" w14:textId="14F184EE"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855097" w14:textId="77777777" w:rsidR="005C71D2" w:rsidRDefault="005C71D2" w:rsidP="00FA41EE">
      <w:pPr>
        <w:rPr>
          <w:color w:val="993300"/>
          <w:u w:val="single"/>
        </w:rPr>
      </w:pPr>
    </w:p>
    <w:p w14:paraId="6E2A8990" w14:textId="77777777" w:rsidR="00FA41EE" w:rsidRDefault="00FA41EE" w:rsidP="00FA41EE">
      <w:pPr>
        <w:pStyle w:val="Heading5"/>
      </w:pPr>
      <w:bookmarkStart w:id="62" w:name="_Toc68908158"/>
      <w:r>
        <w:t>5.5.1.3</w:t>
      </w:r>
      <w:r>
        <w:tab/>
        <w:t>UE Rx-Tx time difference measurement requirements</w:t>
      </w:r>
      <w:bookmarkEnd w:id="62"/>
      <w:r>
        <w:t xml:space="preserve"> </w:t>
      </w:r>
    </w:p>
    <w:p w14:paraId="70EC5671" w14:textId="77777777" w:rsidR="00FA41EE" w:rsidRDefault="00FA41EE" w:rsidP="00FA41EE">
      <w:pPr>
        <w:rPr>
          <w:rFonts w:ascii="Arial" w:hAnsi="Arial" w:cs="Arial"/>
          <w:b/>
          <w:sz w:val="24"/>
        </w:rPr>
      </w:pPr>
      <w:r>
        <w:rPr>
          <w:rFonts w:ascii="Arial" w:hAnsi="Arial" w:cs="Arial"/>
          <w:b/>
          <w:color w:val="0000FF"/>
          <w:sz w:val="24"/>
        </w:rPr>
        <w:t>R4-2104742</w:t>
      </w:r>
      <w:r>
        <w:rPr>
          <w:rFonts w:ascii="Arial" w:hAnsi="Arial" w:cs="Arial"/>
          <w:b/>
          <w:color w:val="0000FF"/>
          <w:sz w:val="24"/>
        </w:rPr>
        <w:tab/>
      </w:r>
      <w:r>
        <w:rPr>
          <w:rFonts w:ascii="Arial" w:hAnsi="Arial" w:cs="Arial"/>
          <w:b/>
          <w:sz w:val="24"/>
        </w:rPr>
        <w:t>Discussion on UE Rx-Tx time difference measurement requirements</w:t>
      </w:r>
    </w:p>
    <w:p w14:paraId="35BD141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1B813D1" w14:textId="1AE45BE1"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A585E7" w14:textId="77777777" w:rsidR="005C71D2" w:rsidRDefault="005C71D2" w:rsidP="00FA41EE">
      <w:pPr>
        <w:rPr>
          <w:color w:val="993300"/>
          <w:u w:val="single"/>
        </w:rPr>
      </w:pPr>
    </w:p>
    <w:p w14:paraId="7DDCF683" w14:textId="77777777" w:rsidR="00FA41EE" w:rsidRDefault="00FA41EE" w:rsidP="00FA41EE">
      <w:pPr>
        <w:rPr>
          <w:rFonts w:ascii="Arial" w:hAnsi="Arial" w:cs="Arial"/>
          <w:b/>
          <w:sz w:val="24"/>
        </w:rPr>
      </w:pPr>
      <w:r>
        <w:rPr>
          <w:rFonts w:ascii="Arial" w:hAnsi="Arial" w:cs="Arial"/>
          <w:b/>
          <w:color w:val="0000FF"/>
          <w:sz w:val="24"/>
        </w:rPr>
        <w:t>R4-2104744</w:t>
      </w:r>
      <w:r>
        <w:rPr>
          <w:rFonts w:ascii="Arial" w:hAnsi="Arial" w:cs="Arial"/>
          <w:b/>
          <w:color w:val="0000FF"/>
          <w:sz w:val="24"/>
        </w:rPr>
        <w:tab/>
      </w:r>
      <w:r>
        <w:rPr>
          <w:rFonts w:ascii="Arial" w:hAnsi="Arial" w:cs="Arial"/>
          <w:b/>
          <w:sz w:val="24"/>
        </w:rPr>
        <w:t>CR on UE Rx-Tx time difference measurement requirements</w:t>
      </w:r>
    </w:p>
    <w:p w14:paraId="20EA0BA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CATT</w:t>
      </w:r>
    </w:p>
    <w:p w14:paraId="4DCD0C0F" w14:textId="7A0ECD79"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4EDA401" w14:textId="77777777" w:rsidR="005C71D2" w:rsidRDefault="005C71D2" w:rsidP="00FA41EE">
      <w:pPr>
        <w:rPr>
          <w:color w:val="993300"/>
          <w:u w:val="single"/>
        </w:rPr>
      </w:pPr>
    </w:p>
    <w:p w14:paraId="4E547CDB" w14:textId="77777777" w:rsidR="00FA41EE" w:rsidRDefault="00FA41EE" w:rsidP="00FA41EE">
      <w:pPr>
        <w:rPr>
          <w:rFonts w:ascii="Arial" w:hAnsi="Arial" w:cs="Arial"/>
          <w:b/>
          <w:sz w:val="24"/>
        </w:rPr>
      </w:pPr>
      <w:r>
        <w:rPr>
          <w:rFonts w:ascii="Arial" w:hAnsi="Arial" w:cs="Arial"/>
          <w:b/>
          <w:color w:val="0000FF"/>
          <w:sz w:val="24"/>
        </w:rPr>
        <w:t>R4-2106336</w:t>
      </w:r>
      <w:r>
        <w:rPr>
          <w:rFonts w:ascii="Arial" w:hAnsi="Arial" w:cs="Arial"/>
          <w:b/>
          <w:color w:val="0000FF"/>
          <w:sz w:val="24"/>
        </w:rPr>
        <w:tab/>
      </w:r>
      <w:r>
        <w:rPr>
          <w:rFonts w:ascii="Arial" w:hAnsi="Arial" w:cs="Arial"/>
          <w:b/>
          <w:sz w:val="24"/>
        </w:rPr>
        <w:t>On UE Rx-Tx measurement requirements</w:t>
      </w:r>
    </w:p>
    <w:p w14:paraId="1A46BC7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6BA0CEF" w14:textId="4FE86471"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621420" w14:textId="77777777" w:rsidR="005C71D2" w:rsidRDefault="005C71D2" w:rsidP="00FA41EE">
      <w:pPr>
        <w:rPr>
          <w:color w:val="993300"/>
          <w:u w:val="single"/>
        </w:rPr>
      </w:pPr>
    </w:p>
    <w:p w14:paraId="4A8EFA86" w14:textId="77777777" w:rsidR="00FA41EE" w:rsidRDefault="00FA41EE" w:rsidP="00FA41EE">
      <w:pPr>
        <w:rPr>
          <w:rFonts w:ascii="Arial" w:hAnsi="Arial" w:cs="Arial"/>
          <w:b/>
          <w:sz w:val="24"/>
        </w:rPr>
      </w:pPr>
      <w:r>
        <w:rPr>
          <w:rFonts w:ascii="Arial" w:hAnsi="Arial" w:cs="Arial"/>
          <w:b/>
          <w:color w:val="0000FF"/>
          <w:sz w:val="24"/>
        </w:rPr>
        <w:t>R4-2106453</w:t>
      </w:r>
      <w:r>
        <w:rPr>
          <w:rFonts w:ascii="Arial" w:hAnsi="Arial" w:cs="Arial"/>
          <w:b/>
          <w:color w:val="0000FF"/>
          <w:sz w:val="24"/>
        </w:rPr>
        <w:tab/>
      </w:r>
      <w:r>
        <w:rPr>
          <w:rFonts w:ascii="Arial" w:hAnsi="Arial" w:cs="Arial"/>
          <w:b/>
          <w:sz w:val="24"/>
        </w:rPr>
        <w:t>Discussion on UE RX-TX time difference measurement requirements</w:t>
      </w:r>
    </w:p>
    <w:p w14:paraId="6A2DCE6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A53480F" w14:textId="42A39008"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D94871" w14:textId="77777777" w:rsidR="005C71D2" w:rsidRDefault="005C71D2" w:rsidP="00FA41EE">
      <w:pPr>
        <w:rPr>
          <w:color w:val="993300"/>
          <w:u w:val="single"/>
        </w:rPr>
      </w:pPr>
    </w:p>
    <w:p w14:paraId="68006C12" w14:textId="77777777" w:rsidR="00FA41EE" w:rsidRDefault="00FA41EE" w:rsidP="00FA41EE">
      <w:pPr>
        <w:rPr>
          <w:rFonts w:ascii="Arial" w:hAnsi="Arial" w:cs="Arial"/>
          <w:b/>
          <w:sz w:val="24"/>
        </w:rPr>
      </w:pPr>
      <w:r>
        <w:rPr>
          <w:rFonts w:ascii="Arial" w:hAnsi="Arial" w:cs="Arial"/>
          <w:b/>
          <w:color w:val="0000FF"/>
          <w:sz w:val="24"/>
        </w:rPr>
        <w:t>R4-2106516</w:t>
      </w:r>
      <w:r>
        <w:rPr>
          <w:rFonts w:ascii="Arial" w:hAnsi="Arial" w:cs="Arial"/>
          <w:b/>
          <w:color w:val="0000FF"/>
          <w:sz w:val="24"/>
        </w:rPr>
        <w:tab/>
      </w:r>
      <w:r>
        <w:rPr>
          <w:rFonts w:ascii="Arial" w:hAnsi="Arial" w:cs="Arial"/>
          <w:b/>
          <w:sz w:val="24"/>
        </w:rPr>
        <w:t>Discussion on maintenance for UE Rx-Tx time difference measurements</w:t>
      </w:r>
    </w:p>
    <w:p w14:paraId="733EDBDB"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D856149" w14:textId="7644422E"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ABDD0B" w14:textId="77777777" w:rsidR="005C71D2" w:rsidRDefault="005C71D2" w:rsidP="00FA41EE">
      <w:pPr>
        <w:rPr>
          <w:color w:val="993300"/>
          <w:u w:val="single"/>
        </w:rPr>
      </w:pPr>
    </w:p>
    <w:p w14:paraId="10F209C2" w14:textId="77777777" w:rsidR="00FA41EE" w:rsidRDefault="00FA41EE" w:rsidP="00FA41EE">
      <w:pPr>
        <w:rPr>
          <w:rFonts w:ascii="Arial" w:hAnsi="Arial" w:cs="Arial"/>
          <w:b/>
          <w:sz w:val="24"/>
        </w:rPr>
      </w:pPr>
      <w:r>
        <w:rPr>
          <w:rFonts w:ascii="Arial" w:hAnsi="Arial" w:cs="Arial"/>
          <w:b/>
          <w:color w:val="0000FF"/>
          <w:sz w:val="24"/>
        </w:rPr>
        <w:t>R4-2106517</w:t>
      </w:r>
      <w:r>
        <w:rPr>
          <w:rFonts w:ascii="Arial" w:hAnsi="Arial" w:cs="Arial"/>
          <w:b/>
          <w:color w:val="0000FF"/>
          <w:sz w:val="24"/>
        </w:rPr>
        <w:tab/>
      </w:r>
      <w:r>
        <w:rPr>
          <w:rFonts w:ascii="Arial" w:hAnsi="Arial" w:cs="Arial"/>
          <w:b/>
          <w:sz w:val="24"/>
        </w:rPr>
        <w:t>CR to TS 38.133 on UE Rx-Tx time difference measurements</w:t>
      </w:r>
    </w:p>
    <w:p w14:paraId="306D21F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OPPO</w:t>
      </w:r>
    </w:p>
    <w:p w14:paraId="65BC7C9C" w14:textId="702134FE" w:rsidR="00FA41EE" w:rsidRDefault="0086647D"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R4-2105746 (from R4-2106517).</w:t>
      </w:r>
    </w:p>
    <w:p w14:paraId="451DED8C" w14:textId="3EE87A88" w:rsidR="0086647D" w:rsidRDefault="0086647D" w:rsidP="0086647D">
      <w:pPr>
        <w:rPr>
          <w:rFonts w:ascii="Arial" w:hAnsi="Arial" w:cs="Arial"/>
          <w:b/>
          <w:sz w:val="24"/>
        </w:rPr>
      </w:pPr>
      <w:r>
        <w:rPr>
          <w:rFonts w:ascii="Arial" w:hAnsi="Arial" w:cs="Arial"/>
          <w:b/>
          <w:color w:val="0000FF"/>
          <w:sz w:val="24"/>
        </w:rPr>
        <w:t>R4-2105746</w:t>
      </w:r>
      <w:r>
        <w:rPr>
          <w:rFonts w:ascii="Arial" w:hAnsi="Arial" w:cs="Arial"/>
          <w:b/>
          <w:color w:val="0000FF"/>
          <w:sz w:val="24"/>
        </w:rPr>
        <w:tab/>
      </w:r>
      <w:r>
        <w:rPr>
          <w:rFonts w:ascii="Arial" w:hAnsi="Arial" w:cs="Arial"/>
          <w:b/>
          <w:sz w:val="24"/>
        </w:rPr>
        <w:t>CR to TS 38.133 on UE Rx-Tx time difference measurements</w:t>
      </w:r>
    </w:p>
    <w:p w14:paraId="282EEE99" w14:textId="77777777" w:rsidR="0086647D" w:rsidRDefault="0086647D" w:rsidP="0086647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OPPO</w:t>
      </w:r>
    </w:p>
    <w:p w14:paraId="2B843C26" w14:textId="1F4DDDC4" w:rsidR="0086647D" w:rsidRDefault="00A9437E" w:rsidP="008664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437E">
        <w:rPr>
          <w:rFonts w:ascii="Arial" w:hAnsi="Arial" w:cs="Arial"/>
          <w:b/>
          <w:highlight w:val="green"/>
        </w:rPr>
        <w:t>Endorsed.</w:t>
      </w:r>
    </w:p>
    <w:p w14:paraId="6914BD13" w14:textId="77777777" w:rsidR="005C71D2" w:rsidRDefault="005C71D2" w:rsidP="0086647D">
      <w:pPr>
        <w:rPr>
          <w:color w:val="993300"/>
          <w:u w:val="single"/>
        </w:rPr>
      </w:pPr>
    </w:p>
    <w:p w14:paraId="0B0546E4" w14:textId="77777777" w:rsidR="00FA41EE" w:rsidRDefault="00FA41EE" w:rsidP="00FA41EE">
      <w:pPr>
        <w:rPr>
          <w:rFonts w:ascii="Arial" w:hAnsi="Arial" w:cs="Arial"/>
          <w:b/>
          <w:sz w:val="24"/>
        </w:rPr>
      </w:pPr>
      <w:r>
        <w:rPr>
          <w:rFonts w:ascii="Arial" w:hAnsi="Arial" w:cs="Arial"/>
          <w:b/>
          <w:color w:val="0000FF"/>
          <w:sz w:val="24"/>
        </w:rPr>
        <w:t>R4-2106626</w:t>
      </w:r>
      <w:r>
        <w:rPr>
          <w:rFonts w:ascii="Arial" w:hAnsi="Arial" w:cs="Arial"/>
          <w:b/>
          <w:color w:val="0000FF"/>
          <w:sz w:val="24"/>
        </w:rPr>
        <w:tab/>
      </w:r>
      <w:r>
        <w:rPr>
          <w:rFonts w:ascii="Arial" w:hAnsi="Arial" w:cs="Arial"/>
          <w:b/>
          <w:sz w:val="24"/>
        </w:rPr>
        <w:t>Further discussion on UE RX-TX timing difference measurement requirements</w:t>
      </w:r>
    </w:p>
    <w:p w14:paraId="647D409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424B22F" w14:textId="317549D5"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9E4E7C" w14:textId="77777777" w:rsidR="005C71D2" w:rsidRDefault="005C71D2" w:rsidP="00FA41EE">
      <w:pPr>
        <w:rPr>
          <w:color w:val="993300"/>
          <w:u w:val="single"/>
        </w:rPr>
      </w:pPr>
    </w:p>
    <w:p w14:paraId="7ED4852B" w14:textId="77777777" w:rsidR="00FA41EE" w:rsidRDefault="00FA41EE" w:rsidP="00FA41EE">
      <w:pPr>
        <w:rPr>
          <w:rFonts w:ascii="Arial" w:hAnsi="Arial" w:cs="Arial"/>
          <w:b/>
          <w:sz w:val="24"/>
        </w:rPr>
      </w:pPr>
      <w:r>
        <w:rPr>
          <w:rFonts w:ascii="Arial" w:hAnsi="Arial" w:cs="Arial"/>
          <w:b/>
          <w:color w:val="0000FF"/>
          <w:sz w:val="24"/>
        </w:rPr>
        <w:t>R4-2106630</w:t>
      </w:r>
      <w:r>
        <w:rPr>
          <w:rFonts w:ascii="Arial" w:hAnsi="Arial" w:cs="Arial"/>
          <w:b/>
          <w:color w:val="0000FF"/>
          <w:sz w:val="24"/>
        </w:rPr>
        <w:tab/>
      </w:r>
      <w:r>
        <w:rPr>
          <w:rFonts w:ascii="Arial" w:hAnsi="Arial" w:cs="Arial"/>
          <w:b/>
          <w:sz w:val="24"/>
        </w:rPr>
        <w:t>CR to 38.133 correction on UE Rx-Tx timing difference measurement requirements</w:t>
      </w:r>
    </w:p>
    <w:p w14:paraId="3A05C97E"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0B0FBED1" w14:textId="0335F0A6"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75DBEAF" w14:textId="77777777" w:rsidR="005C71D2" w:rsidRDefault="005C71D2" w:rsidP="00FA41EE">
      <w:pPr>
        <w:rPr>
          <w:color w:val="993300"/>
          <w:u w:val="single"/>
        </w:rPr>
      </w:pPr>
    </w:p>
    <w:p w14:paraId="76181BCF" w14:textId="77777777" w:rsidR="00FA41EE" w:rsidRDefault="00FA41EE" w:rsidP="00FA41EE">
      <w:pPr>
        <w:rPr>
          <w:rFonts w:ascii="Arial" w:hAnsi="Arial" w:cs="Arial"/>
          <w:b/>
          <w:sz w:val="24"/>
        </w:rPr>
      </w:pPr>
      <w:r>
        <w:rPr>
          <w:rFonts w:ascii="Arial" w:hAnsi="Arial" w:cs="Arial"/>
          <w:b/>
          <w:color w:val="0000FF"/>
          <w:sz w:val="24"/>
        </w:rPr>
        <w:t>R4-2107001</w:t>
      </w:r>
      <w:r>
        <w:rPr>
          <w:rFonts w:ascii="Arial" w:hAnsi="Arial" w:cs="Arial"/>
          <w:b/>
          <w:color w:val="0000FF"/>
          <w:sz w:val="24"/>
        </w:rPr>
        <w:tab/>
      </w:r>
      <w:r>
        <w:rPr>
          <w:rFonts w:ascii="Arial" w:hAnsi="Arial" w:cs="Arial"/>
          <w:b/>
          <w:sz w:val="24"/>
        </w:rPr>
        <w:t>Discussion on remaining issues for UE Rx-Rx time difference measurement requirements</w:t>
      </w:r>
    </w:p>
    <w:p w14:paraId="15EFC3C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3621E0" w14:textId="5E3B7DC5"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54E28F" w14:textId="77777777" w:rsidR="005C71D2" w:rsidRDefault="005C71D2" w:rsidP="00FA41EE">
      <w:pPr>
        <w:rPr>
          <w:color w:val="993300"/>
          <w:u w:val="single"/>
        </w:rPr>
      </w:pPr>
    </w:p>
    <w:p w14:paraId="79BE68E3" w14:textId="77777777" w:rsidR="00FA41EE" w:rsidRDefault="00FA41EE" w:rsidP="00FA41EE">
      <w:pPr>
        <w:rPr>
          <w:rFonts w:ascii="Arial" w:hAnsi="Arial" w:cs="Arial"/>
          <w:b/>
          <w:sz w:val="24"/>
        </w:rPr>
      </w:pPr>
      <w:r>
        <w:rPr>
          <w:rFonts w:ascii="Arial" w:hAnsi="Arial" w:cs="Arial"/>
          <w:b/>
          <w:color w:val="0000FF"/>
          <w:sz w:val="24"/>
        </w:rPr>
        <w:t>R4-2107002</w:t>
      </w:r>
      <w:r>
        <w:rPr>
          <w:rFonts w:ascii="Arial" w:hAnsi="Arial" w:cs="Arial"/>
          <w:b/>
          <w:color w:val="0000FF"/>
          <w:sz w:val="24"/>
        </w:rPr>
        <w:tab/>
      </w:r>
      <w:r>
        <w:rPr>
          <w:rFonts w:ascii="Arial" w:hAnsi="Arial" w:cs="Arial"/>
          <w:b/>
          <w:sz w:val="24"/>
        </w:rPr>
        <w:t>CR to update UE Rx-Tx time difference measurement requirements</w:t>
      </w:r>
    </w:p>
    <w:p w14:paraId="18CAB67E"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C7B426" w14:textId="72844251" w:rsidR="00FA41EE" w:rsidRDefault="0086647D"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Merged.</w:t>
      </w:r>
    </w:p>
    <w:p w14:paraId="56F10A5F" w14:textId="77777777" w:rsidR="005C71D2" w:rsidRDefault="005C71D2" w:rsidP="00FA41EE">
      <w:pPr>
        <w:rPr>
          <w:color w:val="993300"/>
          <w:u w:val="single"/>
        </w:rPr>
      </w:pPr>
    </w:p>
    <w:p w14:paraId="0F56EE60" w14:textId="77777777" w:rsidR="00FA41EE" w:rsidRDefault="00FA41EE" w:rsidP="00FA41EE">
      <w:pPr>
        <w:rPr>
          <w:rFonts w:ascii="Arial" w:hAnsi="Arial" w:cs="Arial"/>
          <w:b/>
          <w:sz w:val="24"/>
        </w:rPr>
      </w:pPr>
      <w:r>
        <w:rPr>
          <w:rFonts w:ascii="Arial" w:hAnsi="Arial" w:cs="Arial"/>
          <w:b/>
          <w:color w:val="0000FF"/>
          <w:sz w:val="24"/>
        </w:rPr>
        <w:t>R4-2107163</w:t>
      </w:r>
      <w:r>
        <w:rPr>
          <w:rFonts w:ascii="Arial" w:hAnsi="Arial" w:cs="Arial"/>
          <w:b/>
          <w:color w:val="0000FF"/>
          <w:sz w:val="24"/>
        </w:rPr>
        <w:tab/>
      </w:r>
      <w:r>
        <w:rPr>
          <w:rFonts w:ascii="Arial" w:hAnsi="Arial" w:cs="Arial"/>
          <w:b/>
          <w:sz w:val="24"/>
        </w:rPr>
        <w:t>On UE Rx-Tx measurement requirements</w:t>
      </w:r>
    </w:p>
    <w:p w14:paraId="150380D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2717E49" w14:textId="77777777" w:rsidR="00FA41EE" w:rsidRDefault="00FA41EE" w:rsidP="00FA41EE">
      <w:pPr>
        <w:rPr>
          <w:rFonts w:ascii="Arial" w:hAnsi="Arial" w:cs="Arial"/>
          <w:b/>
        </w:rPr>
      </w:pPr>
      <w:r>
        <w:rPr>
          <w:rFonts w:ascii="Arial" w:hAnsi="Arial" w:cs="Arial"/>
          <w:b/>
        </w:rPr>
        <w:t xml:space="preserve">Abstract: </w:t>
      </w:r>
    </w:p>
    <w:p w14:paraId="17067E61" w14:textId="77777777" w:rsidR="00FA41EE" w:rsidRDefault="00FA41EE" w:rsidP="00FA41EE">
      <w:r>
        <w:t>On UE Rx-Tx measurement requirements</w:t>
      </w:r>
    </w:p>
    <w:p w14:paraId="6F2B0A21" w14:textId="2BE9F6C5"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ACBB3B" w14:textId="77777777" w:rsidR="005C71D2" w:rsidRDefault="005C71D2" w:rsidP="00FA41EE">
      <w:pPr>
        <w:rPr>
          <w:color w:val="993300"/>
          <w:u w:val="single"/>
        </w:rPr>
      </w:pPr>
    </w:p>
    <w:p w14:paraId="61308B59" w14:textId="77777777" w:rsidR="00FA41EE" w:rsidRDefault="00FA41EE" w:rsidP="00FA41EE">
      <w:pPr>
        <w:rPr>
          <w:rFonts w:ascii="Arial" w:hAnsi="Arial" w:cs="Arial"/>
          <w:b/>
          <w:sz w:val="24"/>
        </w:rPr>
      </w:pPr>
      <w:r>
        <w:rPr>
          <w:rFonts w:ascii="Arial" w:hAnsi="Arial" w:cs="Arial"/>
          <w:b/>
          <w:color w:val="0000FF"/>
          <w:sz w:val="24"/>
        </w:rPr>
        <w:t>R4-2107164</w:t>
      </w:r>
      <w:r>
        <w:rPr>
          <w:rFonts w:ascii="Arial" w:hAnsi="Arial" w:cs="Arial"/>
          <w:b/>
          <w:color w:val="0000FF"/>
          <w:sz w:val="24"/>
        </w:rPr>
        <w:tab/>
      </w:r>
      <w:r>
        <w:rPr>
          <w:rFonts w:ascii="Arial" w:hAnsi="Arial" w:cs="Arial"/>
          <w:b/>
          <w:sz w:val="24"/>
        </w:rPr>
        <w:t>UE Rx-Tx measurement requirements</w:t>
      </w:r>
    </w:p>
    <w:p w14:paraId="1E5EBCC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337E251F" w14:textId="77777777" w:rsidR="00FA41EE" w:rsidRDefault="00FA41EE" w:rsidP="00FA41EE">
      <w:pPr>
        <w:rPr>
          <w:rFonts w:ascii="Arial" w:hAnsi="Arial" w:cs="Arial"/>
          <w:b/>
        </w:rPr>
      </w:pPr>
      <w:r>
        <w:rPr>
          <w:rFonts w:ascii="Arial" w:hAnsi="Arial" w:cs="Arial"/>
          <w:b/>
        </w:rPr>
        <w:t xml:space="preserve">Abstract: </w:t>
      </w:r>
    </w:p>
    <w:p w14:paraId="0962DA86" w14:textId="77777777" w:rsidR="00FA41EE" w:rsidRDefault="00FA41EE" w:rsidP="00FA41EE">
      <w:r>
        <w:t>UE Rx-Tx measurement requirements</w:t>
      </w:r>
    </w:p>
    <w:p w14:paraId="30660C5D" w14:textId="0297B435"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0E90CB4" w14:textId="77777777" w:rsidR="005C71D2" w:rsidRDefault="005C71D2" w:rsidP="00FA41EE">
      <w:pPr>
        <w:rPr>
          <w:color w:val="993300"/>
          <w:u w:val="single"/>
        </w:rPr>
      </w:pPr>
    </w:p>
    <w:p w14:paraId="55F522C7" w14:textId="77777777" w:rsidR="00FA41EE" w:rsidRDefault="00FA41EE" w:rsidP="00FA41EE">
      <w:pPr>
        <w:rPr>
          <w:rFonts w:ascii="Arial" w:hAnsi="Arial" w:cs="Arial"/>
          <w:b/>
          <w:sz w:val="24"/>
        </w:rPr>
      </w:pPr>
      <w:r>
        <w:rPr>
          <w:rFonts w:ascii="Arial" w:hAnsi="Arial" w:cs="Arial"/>
          <w:b/>
          <w:color w:val="0000FF"/>
          <w:sz w:val="24"/>
        </w:rPr>
        <w:t>R4-2107183</w:t>
      </w:r>
      <w:r>
        <w:rPr>
          <w:rFonts w:ascii="Arial" w:hAnsi="Arial" w:cs="Arial"/>
          <w:b/>
          <w:color w:val="0000FF"/>
          <w:sz w:val="24"/>
        </w:rPr>
        <w:tab/>
      </w:r>
      <w:r>
        <w:rPr>
          <w:rFonts w:ascii="Arial" w:hAnsi="Arial" w:cs="Arial"/>
          <w:b/>
          <w:sz w:val="24"/>
        </w:rPr>
        <w:t>On UE RX-TX measurement period definition</w:t>
      </w:r>
    </w:p>
    <w:p w14:paraId="384401B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4027FA8" w14:textId="77777777" w:rsidR="00FA41EE" w:rsidRDefault="00FA41EE" w:rsidP="00FA41EE">
      <w:pPr>
        <w:rPr>
          <w:rFonts w:ascii="Arial" w:hAnsi="Arial" w:cs="Arial"/>
          <w:b/>
        </w:rPr>
      </w:pPr>
      <w:r>
        <w:rPr>
          <w:rFonts w:ascii="Arial" w:hAnsi="Arial" w:cs="Arial"/>
          <w:b/>
        </w:rPr>
        <w:t xml:space="preserve">Abstract: </w:t>
      </w:r>
    </w:p>
    <w:p w14:paraId="0EE81006" w14:textId="77777777" w:rsidR="00FA41EE" w:rsidRDefault="00FA41EE" w:rsidP="00FA41EE">
      <w:r>
        <w:t>Discussion on UE Rx-Tx measurement period definition for NR positioning</w:t>
      </w:r>
    </w:p>
    <w:p w14:paraId="77BB6E4C" w14:textId="034C666C"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01E0FA" w14:textId="77777777" w:rsidR="005C71D2" w:rsidRDefault="005C71D2" w:rsidP="00FA41EE">
      <w:pPr>
        <w:rPr>
          <w:color w:val="993300"/>
          <w:u w:val="single"/>
        </w:rPr>
      </w:pPr>
    </w:p>
    <w:p w14:paraId="6C835BAF" w14:textId="77777777" w:rsidR="00FA41EE" w:rsidRDefault="00FA41EE" w:rsidP="00FA41EE">
      <w:pPr>
        <w:pStyle w:val="Heading5"/>
      </w:pPr>
      <w:bookmarkStart w:id="63" w:name="_Toc68908159"/>
      <w:r>
        <w:t>5.5.1.4</w:t>
      </w:r>
      <w:r>
        <w:tab/>
        <w:t>Other requirements</w:t>
      </w:r>
      <w:bookmarkEnd w:id="63"/>
    </w:p>
    <w:p w14:paraId="06612F01" w14:textId="77777777" w:rsidR="00FA41EE" w:rsidRDefault="00FA41EE" w:rsidP="00FA41EE">
      <w:pPr>
        <w:rPr>
          <w:rFonts w:ascii="Arial" w:hAnsi="Arial" w:cs="Arial"/>
          <w:b/>
          <w:sz w:val="24"/>
        </w:rPr>
      </w:pPr>
      <w:r>
        <w:rPr>
          <w:rFonts w:ascii="Arial" w:hAnsi="Arial" w:cs="Arial"/>
          <w:b/>
          <w:color w:val="0000FF"/>
          <w:sz w:val="24"/>
        </w:rPr>
        <w:t>R4-2106337</w:t>
      </w:r>
      <w:r>
        <w:rPr>
          <w:rFonts w:ascii="Arial" w:hAnsi="Arial" w:cs="Arial"/>
          <w:b/>
          <w:color w:val="0000FF"/>
          <w:sz w:val="24"/>
        </w:rPr>
        <w:tab/>
      </w:r>
      <w:r>
        <w:rPr>
          <w:rFonts w:ascii="Arial" w:hAnsi="Arial" w:cs="Arial"/>
          <w:b/>
          <w:sz w:val="24"/>
        </w:rPr>
        <w:t>On general PRS measurement requirements</w:t>
      </w:r>
    </w:p>
    <w:p w14:paraId="5954F88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BCF319B" w14:textId="6F42D865"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74884F" w14:textId="77777777" w:rsidR="005C71D2" w:rsidRDefault="005C71D2" w:rsidP="00FA41EE">
      <w:pPr>
        <w:rPr>
          <w:color w:val="993300"/>
          <w:u w:val="single"/>
        </w:rPr>
      </w:pPr>
    </w:p>
    <w:p w14:paraId="46AEC3A0" w14:textId="77777777" w:rsidR="00FA41EE" w:rsidRDefault="00FA41EE" w:rsidP="00FA41EE">
      <w:pPr>
        <w:rPr>
          <w:rFonts w:ascii="Arial" w:hAnsi="Arial" w:cs="Arial"/>
          <w:b/>
          <w:sz w:val="24"/>
        </w:rPr>
      </w:pPr>
      <w:r>
        <w:rPr>
          <w:rFonts w:ascii="Arial" w:hAnsi="Arial" w:cs="Arial"/>
          <w:b/>
          <w:color w:val="0000FF"/>
          <w:sz w:val="24"/>
        </w:rPr>
        <w:t>R4-2106518</w:t>
      </w:r>
      <w:r>
        <w:rPr>
          <w:rFonts w:ascii="Arial" w:hAnsi="Arial" w:cs="Arial"/>
          <w:b/>
          <w:color w:val="0000FF"/>
          <w:sz w:val="24"/>
        </w:rPr>
        <w:tab/>
      </w:r>
      <w:r>
        <w:rPr>
          <w:rFonts w:ascii="Arial" w:hAnsi="Arial" w:cs="Arial"/>
          <w:b/>
          <w:sz w:val="24"/>
        </w:rPr>
        <w:t>Others requirements: maintenance for general PRS measurements</w:t>
      </w:r>
    </w:p>
    <w:p w14:paraId="3993B36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25768C9" w14:textId="36DB278C"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88E6AD" w14:textId="77777777" w:rsidR="005C71D2" w:rsidRDefault="005C71D2" w:rsidP="00FA41EE">
      <w:pPr>
        <w:rPr>
          <w:color w:val="993300"/>
          <w:u w:val="single"/>
        </w:rPr>
      </w:pPr>
    </w:p>
    <w:p w14:paraId="1E5BE174" w14:textId="77777777" w:rsidR="00FA41EE" w:rsidRDefault="00FA41EE" w:rsidP="00FA41EE">
      <w:pPr>
        <w:rPr>
          <w:rFonts w:ascii="Arial" w:hAnsi="Arial" w:cs="Arial"/>
          <w:b/>
          <w:sz w:val="24"/>
        </w:rPr>
      </w:pPr>
      <w:r>
        <w:rPr>
          <w:rFonts w:ascii="Arial" w:hAnsi="Arial" w:cs="Arial"/>
          <w:b/>
          <w:color w:val="0000FF"/>
          <w:sz w:val="24"/>
        </w:rPr>
        <w:t>R4-2106627</w:t>
      </w:r>
      <w:r>
        <w:rPr>
          <w:rFonts w:ascii="Arial" w:hAnsi="Arial" w:cs="Arial"/>
          <w:b/>
          <w:color w:val="0000FF"/>
          <w:sz w:val="24"/>
        </w:rPr>
        <w:tab/>
      </w:r>
      <w:r>
        <w:rPr>
          <w:rFonts w:ascii="Arial" w:hAnsi="Arial" w:cs="Arial"/>
          <w:b/>
          <w:sz w:val="24"/>
        </w:rPr>
        <w:t>Further discussion on general requirements for NR positioning</w:t>
      </w:r>
    </w:p>
    <w:p w14:paraId="45E4F17D"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B1113C9" w14:textId="3117F776" w:rsidR="00FA41EE" w:rsidRDefault="005C71D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DB4FEF" w14:textId="77777777" w:rsidR="005C71D2" w:rsidRDefault="005C71D2" w:rsidP="00FA41EE">
      <w:pPr>
        <w:rPr>
          <w:color w:val="993300"/>
          <w:u w:val="single"/>
        </w:rPr>
      </w:pPr>
    </w:p>
    <w:p w14:paraId="5930FBE1" w14:textId="77777777" w:rsidR="00FA41EE" w:rsidRDefault="00FA41EE" w:rsidP="00FA41EE">
      <w:pPr>
        <w:rPr>
          <w:rFonts w:ascii="Arial" w:hAnsi="Arial" w:cs="Arial"/>
          <w:b/>
          <w:sz w:val="24"/>
        </w:rPr>
      </w:pPr>
      <w:r>
        <w:rPr>
          <w:rFonts w:ascii="Arial" w:hAnsi="Arial" w:cs="Arial"/>
          <w:b/>
          <w:color w:val="0000FF"/>
          <w:sz w:val="24"/>
        </w:rPr>
        <w:t>R4-2106631</w:t>
      </w:r>
      <w:r>
        <w:rPr>
          <w:rFonts w:ascii="Arial" w:hAnsi="Arial" w:cs="Arial"/>
          <w:b/>
          <w:color w:val="0000FF"/>
          <w:sz w:val="24"/>
        </w:rPr>
        <w:tab/>
      </w:r>
      <w:r>
        <w:rPr>
          <w:rFonts w:ascii="Arial" w:hAnsi="Arial" w:cs="Arial"/>
          <w:b/>
          <w:sz w:val="24"/>
        </w:rPr>
        <w:t>CR to 38.133 correction on CCSF for NR measurements for positioning</w:t>
      </w:r>
    </w:p>
    <w:p w14:paraId="473BDC4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5E7F4F96" w14:textId="2A433097" w:rsidR="00FA41EE" w:rsidRDefault="0086647D"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R4-2105747 (from R4-2106631).</w:t>
      </w:r>
    </w:p>
    <w:p w14:paraId="35C766BB" w14:textId="4FE797B6" w:rsidR="0086647D" w:rsidRDefault="0086647D" w:rsidP="0086647D">
      <w:pPr>
        <w:rPr>
          <w:rFonts w:ascii="Arial" w:hAnsi="Arial" w:cs="Arial"/>
          <w:b/>
          <w:sz w:val="24"/>
        </w:rPr>
      </w:pPr>
      <w:r>
        <w:rPr>
          <w:rFonts w:ascii="Arial" w:hAnsi="Arial" w:cs="Arial"/>
          <w:b/>
          <w:color w:val="0000FF"/>
          <w:sz w:val="24"/>
        </w:rPr>
        <w:t>R4-2105747</w:t>
      </w:r>
      <w:r>
        <w:rPr>
          <w:rFonts w:ascii="Arial" w:hAnsi="Arial" w:cs="Arial"/>
          <w:b/>
          <w:color w:val="0000FF"/>
          <w:sz w:val="24"/>
        </w:rPr>
        <w:tab/>
      </w:r>
      <w:r>
        <w:rPr>
          <w:rFonts w:ascii="Arial" w:hAnsi="Arial" w:cs="Arial"/>
          <w:b/>
          <w:sz w:val="24"/>
        </w:rPr>
        <w:t>CR to 38.133 correction on CCSF for NR measurements for positioning</w:t>
      </w:r>
    </w:p>
    <w:p w14:paraId="3DBCDEB6" w14:textId="77777777" w:rsidR="0086647D" w:rsidRDefault="0086647D" w:rsidP="0086647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11B8D099" w14:textId="2109037B" w:rsidR="0086647D" w:rsidRDefault="00A9437E" w:rsidP="008664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437E">
        <w:rPr>
          <w:rFonts w:ascii="Arial" w:hAnsi="Arial" w:cs="Arial"/>
          <w:b/>
          <w:highlight w:val="green"/>
        </w:rPr>
        <w:t>Endorsed.</w:t>
      </w:r>
    </w:p>
    <w:p w14:paraId="7D600E6E" w14:textId="77777777" w:rsidR="005C71D2" w:rsidRDefault="005C71D2" w:rsidP="0086647D">
      <w:pPr>
        <w:rPr>
          <w:color w:val="993300"/>
          <w:u w:val="single"/>
        </w:rPr>
      </w:pPr>
    </w:p>
    <w:p w14:paraId="551D109F" w14:textId="77777777" w:rsidR="00FA41EE" w:rsidRDefault="00FA41EE" w:rsidP="00FA41EE">
      <w:pPr>
        <w:rPr>
          <w:rFonts w:ascii="Arial" w:hAnsi="Arial" w:cs="Arial"/>
          <w:b/>
          <w:sz w:val="24"/>
        </w:rPr>
      </w:pPr>
      <w:r>
        <w:rPr>
          <w:rFonts w:ascii="Arial" w:hAnsi="Arial" w:cs="Arial"/>
          <w:b/>
          <w:color w:val="0000FF"/>
          <w:sz w:val="24"/>
        </w:rPr>
        <w:t>R4-2107003</w:t>
      </w:r>
      <w:r>
        <w:rPr>
          <w:rFonts w:ascii="Arial" w:hAnsi="Arial" w:cs="Arial"/>
          <w:b/>
          <w:color w:val="0000FF"/>
          <w:sz w:val="24"/>
        </w:rPr>
        <w:tab/>
      </w:r>
      <w:r>
        <w:rPr>
          <w:rFonts w:ascii="Arial" w:hAnsi="Arial" w:cs="Arial"/>
          <w:b/>
          <w:sz w:val="24"/>
        </w:rPr>
        <w:t>Discussion on CSSF, measurement capability and MG for PRS measurement</w:t>
      </w:r>
    </w:p>
    <w:p w14:paraId="5713898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8F5A0E" w14:textId="16F83B39"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04BE44" w14:textId="77777777" w:rsidR="005C71D2" w:rsidRDefault="005C71D2" w:rsidP="00FA41EE">
      <w:pPr>
        <w:rPr>
          <w:color w:val="993300"/>
          <w:u w:val="single"/>
        </w:rPr>
      </w:pPr>
    </w:p>
    <w:p w14:paraId="4D7EA167" w14:textId="77777777" w:rsidR="00FA41EE" w:rsidRDefault="00FA41EE" w:rsidP="00FA41EE">
      <w:pPr>
        <w:rPr>
          <w:rFonts w:ascii="Arial" w:hAnsi="Arial" w:cs="Arial"/>
          <w:b/>
          <w:sz w:val="24"/>
        </w:rPr>
      </w:pPr>
      <w:r>
        <w:rPr>
          <w:rFonts w:ascii="Arial" w:hAnsi="Arial" w:cs="Arial"/>
          <w:b/>
          <w:color w:val="0000FF"/>
          <w:sz w:val="24"/>
        </w:rPr>
        <w:t>R4-2107004</w:t>
      </w:r>
      <w:r>
        <w:rPr>
          <w:rFonts w:ascii="Arial" w:hAnsi="Arial" w:cs="Arial"/>
          <w:b/>
          <w:color w:val="0000FF"/>
          <w:sz w:val="24"/>
        </w:rPr>
        <w:tab/>
      </w:r>
      <w:r>
        <w:rPr>
          <w:rFonts w:ascii="Arial" w:hAnsi="Arial" w:cs="Arial"/>
          <w:b/>
          <w:sz w:val="24"/>
        </w:rPr>
        <w:t>CR on CSSF, measurement capability and MG for PRS measurement 38.133</w:t>
      </w:r>
    </w:p>
    <w:p w14:paraId="0E02CFD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EC9319" w14:textId="7334706B" w:rsidR="00FA41EE" w:rsidRDefault="0086647D"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R4-2105748 (from R4-2107004).</w:t>
      </w:r>
    </w:p>
    <w:p w14:paraId="6C9F5FE5" w14:textId="0FDA3148" w:rsidR="0086647D" w:rsidRDefault="0086647D" w:rsidP="0086647D">
      <w:pPr>
        <w:rPr>
          <w:rFonts w:ascii="Arial" w:hAnsi="Arial" w:cs="Arial"/>
          <w:b/>
          <w:sz w:val="24"/>
        </w:rPr>
      </w:pPr>
      <w:r>
        <w:rPr>
          <w:rFonts w:ascii="Arial" w:hAnsi="Arial" w:cs="Arial"/>
          <w:b/>
          <w:color w:val="0000FF"/>
          <w:sz w:val="24"/>
        </w:rPr>
        <w:t>R4-2105748</w:t>
      </w:r>
      <w:r>
        <w:rPr>
          <w:rFonts w:ascii="Arial" w:hAnsi="Arial" w:cs="Arial"/>
          <w:b/>
          <w:color w:val="0000FF"/>
          <w:sz w:val="24"/>
        </w:rPr>
        <w:tab/>
      </w:r>
      <w:r>
        <w:rPr>
          <w:rFonts w:ascii="Arial" w:hAnsi="Arial" w:cs="Arial"/>
          <w:b/>
          <w:sz w:val="24"/>
        </w:rPr>
        <w:t>CR on CSSF, measurement capability and MG for PRS measurement 38.133</w:t>
      </w:r>
    </w:p>
    <w:p w14:paraId="392ED090" w14:textId="77777777" w:rsidR="0086647D" w:rsidRDefault="0086647D" w:rsidP="0086647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040319" w14:textId="307D246C" w:rsidR="0086647D" w:rsidRDefault="00A9437E" w:rsidP="008664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437E">
        <w:rPr>
          <w:rFonts w:ascii="Arial" w:hAnsi="Arial" w:cs="Arial"/>
          <w:b/>
          <w:highlight w:val="green"/>
        </w:rPr>
        <w:t>Endorsed.</w:t>
      </w:r>
    </w:p>
    <w:p w14:paraId="512388D9" w14:textId="77777777" w:rsidR="005C71D2" w:rsidRDefault="005C71D2" w:rsidP="0086647D">
      <w:pPr>
        <w:rPr>
          <w:color w:val="993300"/>
          <w:u w:val="single"/>
        </w:rPr>
      </w:pPr>
    </w:p>
    <w:p w14:paraId="3AD3E2B3" w14:textId="77777777" w:rsidR="00FA41EE" w:rsidRDefault="00FA41EE" w:rsidP="00FA41EE">
      <w:pPr>
        <w:rPr>
          <w:rFonts w:ascii="Arial" w:hAnsi="Arial" w:cs="Arial"/>
          <w:b/>
          <w:sz w:val="24"/>
        </w:rPr>
      </w:pPr>
      <w:r>
        <w:rPr>
          <w:rFonts w:ascii="Arial" w:hAnsi="Arial" w:cs="Arial"/>
          <w:b/>
          <w:color w:val="0000FF"/>
          <w:sz w:val="24"/>
        </w:rPr>
        <w:t>R4-2107005</w:t>
      </w:r>
      <w:r>
        <w:rPr>
          <w:rFonts w:ascii="Arial" w:hAnsi="Arial" w:cs="Arial"/>
          <w:b/>
          <w:color w:val="0000FF"/>
          <w:sz w:val="24"/>
        </w:rPr>
        <w:tab/>
      </w:r>
      <w:r>
        <w:rPr>
          <w:rFonts w:ascii="Arial" w:hAnsi="Arial" w:cs="Arial"/>
          <w:b/>
          <w:sz w:val="24"/>
        </w:rPr>
        <w:t>CR to remove measurement gap pattern #25 for LTE measurement in 36.133</w:t>
      </w:r>
    </w:p>
    <w:p w14:paraId="6DACC4D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80867D1" w14:textId="7F80C1C1" w:rsidR="00FA41EE" w:rsidRDefault="0086647D"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R4-2105749 (from R4-2107005).</w:t>
      </w:r>
    </w:p>
    <w:p w14:paraId="2EB53F7F" w14:textId="4FAC0F9D" w:rsidR="0086647D" w:rsidRDefault="0086647D" w:rsidP="0086647D">
      <w:pPr>
        <w:rPr>
          <w:rFonts w:ascii="Arial" w:hAnsi="Arial" w:cs="Arial"/>
          <w:b/>
          <w:sz w:val="24"/>
        </w:rPr>
      </w:pPr>
      <w:r>
        <w:rPr>
          <w:rFonts w:ascii="Arial" w:hAnsi="Arial" w:cs="Arial"/>
          <w:b/>
          <w:color w:val="0000FF"/>
          <w:sz w:val="24"/>
        </w:rPr>
        <w:t>R4-2105749</w:t>
      </w:r>
      <w:r>
        <w:rPr>
          <w:rFonts w:ascii="Arial" w:hAnsi="Arial" w:cs="Arial"/>
          <w:b/>
          <w:color w:val="0000FF"/>
          <w:sz w:val="24"/>
        </w:rPr>
        <w:tab/>
      </w:r>
      <w:r>
        <w:rPr>
          <w:rFonts w:ascii="Arial" w:hAnsi="Arial" w:cs="Arial"/>
          <w:b/>
          <w:sz w:val="24"/>
        </w:rPr>
        <w:t>CR to remove measurement gap pattern #25 for LTE measurement in 36.133</w:t>
      </w:r>
    </w:p>
    <w:p w14:paraId="7A51AB92" w14:textId="77777777" w:rsidR="0086647D" w:rsidRDefault="0086647D" w:rsidP="0086647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300856" w14:textId="2647BA17" w:rsidR="0086647D" w:rsidRDefault="00A9437E" w:rsidP="008664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437E">
        <w:rPr>
          <w:rFonts w:ascii="Arial" w:hAnsi="Arial" w:cs="Arial"/>
          <w:b/>
          <w:highlight w:val="green"/>
        </w:rPr>
        <w:t>Endorsed.</w:t>
      </w:r>
    </w:p>
    <w:p w14:paraId="1E764B13" w14:textId="77777777" w:rsidR="005C71D2" w:rsidRDefault="005C71D2" w:rsidP="0086647D">
      <w:pPr>
        <w:rPr>
          <w:color w:val="993300"/>
          <w:u w:val="single"/>
        </w:rPr>
      </w:pPr>
    </w:p>
    <w:p w14:paraId="15836C35" w14:textId="77777777" w:rsidR="00FA41EE" w:rsidRDefault="00FA41EE" w:rsidP="00FA41EE">
      <w:pPr>
        <w:rPr>
          <w:rFonts w:ascii="Arial" w:hAnsi="Arial" w:cs="Arial"/>
          <w:b/>
          <w:sz w:val="24"/>
        </w:rPr>
      </w:pPr>
      <w:r>
        <w:rPr>
          <w:rFonts w:ascii="Arial" w:hAnsi="Arial" w:cs="Arial"/>
          <w:b/>
          <w:color w:val="0000FF"/>
          <w:sz w:val="24"/>
        </w:rPr>
        <w:t>R4-2107184</w:t>
      </w:r>
      <w:r>
        <w:rPr>
          <w:rFonts w:ascii="Arial" w:hAnsi="Arial" w:cs="Arial"/>
          <w:b/>
          <w:color w:val="0000FF"/>
          <w:sz w:val="24"/>
        </w:rPr>
        <w:tab/>
      </w:r>
      <w:r>
        <w:rPr>
          <w:rFonts w:ascii="Arial" w:hAnsi="Arial" w:cs="Arial"/>
          <w:b/>
          <w:sz w:val="24"/>
        </w:rPr>
        <w:t>Discussion on other NR positioning requirements</w:t>
      </w:r>
    </w:p>
    <w:p w14:paraId="6DDAF85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475AEDF" w14:textId="77777777" w:rsidR="00FA41EE" w:rsidRDefault="00FA41EE" w:rsidP="00FA41EE">
      <w:pPr>
        <w:rPr>
          <w:rFonts w:ascii="Arial" w:hAnsi="Arial" w:cs="Arial"/>
          <w:b/>
        </w:rPr>
      </w:pPr>
      <w:r>
        <w:rPr>
          <w:rFonts w:ascii="Arial" w:hAnsi="Arial" w:cs="Arial"/>
          <w:b/>
        </w:rPr>
        <w:t xml:space="preserve">Abstract: </w:t>
      </w:r>
    </w:p>
    <w:p w14:paraId="31C25A55" w14:textId="77777777" w:rsidR="00FA41EE" w:rsidRDefault="00FA41EE" w:rsidP="00FA41EE">
      <w:r>
        <w:t>Discussion on RSTD period definition for NR positioning</w:t>
      </w:r>
    </w:p>
    <w:p w14:paraId="08104700" w14:textId="4959890B"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EB4C55" w14:textId="77777777" w:rsidR="005C71D2" w:rsidRDefault="005C71D2" w:rsidP="00FA41EE">
      <w:pPr>
        <w:rPr>
          <w:color w:val="993300"/>
          <w:u w:val="single"/>
        </w:rPr>
      </w:pPr>
    </w:p>
    <w:p w14:paraId="73806F7D" w14:textId="5A7AD241" w:rsidR="00FA41EE" w:rsidRDefault="00FA41EE" w:rsidP="00FA41EE">
      <w:pPr>
        <w:pStyle w:val="Heading4"/>
      </w:pPr>
      <w:bookmarkStart w:id="64" w:name="_Toc68908160"/>
      <w:r>
        <w:t>5.5.2</w:t>
      </w:r>
      <w:r>
        <w:tab/>
        <w:t>RRM perf. requirements (38.133)</w:t>
      </w:r>
      <w:bookmarkEnd w:id="64"/>
    </w:p>
    <w:p w14:paraId="34E0FC6D" w14:textId="3640C242" w:rsidR="009B0FFE" w:rsidRDefault="009B0FFE" w:rsidP="009B0FFE">
      <w:pPr>
        <w:rPr>
          <w:lang w:eastAsia="ko-KR"/>
        </w:rPr>
      </w:pPr>
    </w:p>
    <w:p w14:paraId="710A809D" w14:textId="77777777" w:rsidR="009B0FFE" w:rsidRDefault="009B0FFE" w:rsidP="009B0FFE">
      <w:r>
        <w:t>================================================================================</w:t>
      </w:r>
    </w:p>
    <w:p w14:paraId="3AF4ECF0" w14:textId="1878378A" w:rsidR="009B0FFE" w:rsidRPr="00AF62D9" w:rsidRDefault="009B0FFE" w:rsidP="009B0FF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B0FFE">
        <w:rPr>
          <w:rFonts w:ascii="Arial" w:hAnsi="Arial" w:cs="Arial"/>
          <w:b/>
          <w:color w:val="C00000"/>
          <w:sz w:val="24"/>
          <w:u w:val="single"/>
        </w:rPr>
        <w:t>[98-bis-e][20</w:t>
      </w:r>
      <w:r w:rsidRPr="00AF62D9">
        <w:rPr>
          <w:rFonts w:ascii="Arial" w:hAnsi="Arial" w:cs="Arial"/>
          <w:b/>
          <w:color w:val="C00000"/>
          <w:sz w:val="24"/>
          <w:u w:val="single"/>
          <w:lang w:val="en-US"/>
        </w:rPr>
        <w:t>7</w:t>
      </w:r>
      <w:r w:rsidRPr="009B0FFE">
        <w:rPr>
          <w:rFonts w:ascii="Arial" w:hAnsi="Arial" w:cs="Arial"/>
          <w:b/>
          <w:color w:val="C00000"/>
          <w:sz w:val="24"/>
          <w:u w:val="single"/>
        </w:rPr>
        <w:t xml:space="preserve">] </w:t>
      </w:r>
      <w:proofErr w:type="spellStart"/>
      <w:r w:rsidRPr="009B0FFE">
        <w:rPr>
          <w:rFonts w:ascii="Arial" w:hAnsi="Arial" w:cs="Arial"/>
          <w:b/>
          <w:color w:val="C00000"/>
          <w:sz w:val="24"/>
          <w:u w:val="single"/>
        </w:rPr>
        <w:t>NR_pos</w:t>
      </w:r>
      <w:proofErr w:type="spellEnd"/>
      <w:r w:rsidRPr="009B0FFE">
        <w:rPr>
          <w:rFonts w:ascii="Arial" w:hAnsi="Arial" w:cs="Arial"/>
          <w:b/>
          <w:color w:val="C00000"/>
          <w:sz w:val="24"/>
          <w:u w:val="single"/>
        </w:rPr>
        <w:t>_</w:t>
      </w:r>
      <w:r w:rsidRPr="00AF62D9">
        <w:rPr>
          <w:rFonts w:ascii="Arial" w:hAnsi="Arial" w:cs="Arial"/>
          <w:b/>
          <w:color w:val="C00000"/>
          <w:sz w:val="24"/>
          <w:u w:val="single"/>
          <w:lang w:val="en-US"/>
        </w:rPr>
        <w:t>2</w:t>
      </w:r>
    </w:p>
    <w:p w14:paraId="61328E39" w14:textId="77777777" w:rsidR="009B0FFE" w:rsidRDefault="009B0FFE" w:rsidP="009B0FFE">
      <w:pPr>
        <w:rPr>
          <w:lang w:val="en-US"/>
        </w:rPr>
      </w:pPr>
    </w:p>
    <w:p w14:paraId="6B871525" w14:textId="64A2D550" w:rsidR="009B0FFE" w:rsidRDefault="009B0FFE" w:rsidP="009B0FFE">
      <w:pPr>
        <w:ind w:left="720" w:hanging="720"/>
        <w:rPr>
          <w:i/>
        </w:rPr>
      </w:pPr>
      <w:r>
        <w:rPr>
          <w:rFonts w:ascii="Arial" w:hAnsi="Arial" w:cs="Arial"/>
          <w:b/>
          <w:color w:val="0000FF"/>
          <w:sz w:val="24"/>
          <w:u w:val="thick"/>
        </w:rPr>
        <w:t>R4-210567</w:t>
      </w:r>
      <w:r>
        <w:rPr>
          <w:rFonts w:ascii="Arial" w:hAnsi="Arial" w:cs="Arial"/>
          <w:b/>
          <w:color w:val="0000FF"/>
          <w:sz w:val="24"/>
          <w:u w:val="thick"/>
          <w:lang w:val="en-US"/>
        </w:rPr>
        <w:t>7</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Pr>
          <w:rFonts w:ascii="Arial" w:hAnsi="Arial" w:cs="Arial"/>
          <w:b/>
          <w:sz w:val="24"/>
          <w:lang w:val="en-US"/>
        </w:rPr>
        <w:t>7</w:t>
      </w:r>
      <w:r w:rsidRPr="00DE5EE8">
        <w:rPr>
          <w:rFonts w:ascii="Arial" w:hAnsi="Arial" w:cs="Arial"/>
          <w:b/>
          <w:sz w:val="24"/>
        </w:rPr>
        <w:t xml:space="preserve">] </w:t>
      </w:r>
      <w:r w:rsidRPr="009B0FFE">
        <w:rPr>
          <w:rFonts w:ascii="Arial" w:hAnsi="Arial" w:cs="Arial"/>
          <w:b/>
          <w:sz w:val="24"/>
        </w:rPr>
        <w:t>NR_pos_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3843109F" w14:textId="77777777" w:rsidR="009B0FFE" w:rsidRPr="00944C49" w:rsidRDefault="009B0FFE" w:rsidP="009B0FFE">
      <w:pPr>
        <w:rPr>
          <w:rFonts w:ascii="Arial" w:hAnsi="Arial" w:cs="Arial"/>
          <w:b/>
          <w:lang w:val="en-US" w:eastAsia="zh-CN"/>
        </w:rPr>
      </w:pPr>
      <w:r w:rsidRPr="00944C49">
        <w:rPr>
          <w:rFonts w:ascii="Arial" w:hAnsi="Arial" w:cs="Arial"/>
          <w:b/>
          <w:lang w:val="en-US" w:eastAsia="zh-CN"/>
        </w:rPr>
        <w:t xml:space="preserve">Abstract: </w:t>
      </w:r>
    </w:p>
    <w:p w14:paraId="7FE1780D" w14:textId="77777777" w:rsidR="009B0FFE" w:rsidRDefault="009B0FFE" w:rsidP="009B0FFE">
      <w:pPr>
        <w:rPr>
          <w:rFonts w:ascii="Arial" w:hAnsi="Arial" w:cs="Arial"/>
          <w:b/>
          <w:lang w:val="en-US" w:eastAsia="zh-CN"/>
        </w:rPr>
      </w:pPr>
      <w:r w:rsidRPr="00944C49">
        <w:rPr>
          <w:rFonts w:ascii="Arial" w:hAnsi="Arial" w:cs="Arial"/>
          <w:b/>
          <w:lang w:val="en-US" w:eastAsia="zh-CN"/>
        </w:rPr>
        <w:t xml:space="preserve">Discussion: </w:t>
      </w:r>
    </w:p>
    <w:p w14:paraId="07C79831" w14:textId="577B872D" w:rsidR="009B0FFE" w:rsidRDefault="000B2BAC" w:rsidP="009B0FF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R4-2105809 (from R4-2105677).</w:t>
      </w:r>
    </w:p>
    <w:p w14:paraId="65E726A6" w14:textId="39B2BB1A" w:rsidR="000B2BAC" w:rsidRDefault="000B2BAC" w:rsidP="000B2BAC">
      <w:pPr>
        <w:ind w:left="720" w:hanging="720"/>
        <w:rPr>
          <w:i/>
        </w:rPr>
      </w:pPr>
      <w:r>
        <w:rPr>
          <w:rFonts w:ascii="Arial" w:hAnsi="Arial" w:cs="Arial"/>
          <w:b/>
          <w:color w:val="0000FF"/>
          <w:sz w:val="24"/>
          <w:u w:val="thick"/>
        </w:rPr>
        <w:t>R4-2105809</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Pr>
          <w:rFonts w:ascii="Arial" w:hAnsi="Arial" w:cs="Arial"/>
          <w:b/>
          <w:sz w:val="24"/>
          <w:lang w:val="en-US"/>
        </w:rPr>
        <w:t>7</w:t>
      </w:r>
      <w:r w:rsidRPr="00DE5EE8">
        <w:rPr>
          <w:rFonts w:ascii="Arial" w:hAnsi="Arial" w:cs="Arial"/>
          <w:b/>
          <w:sz w:val="24"/>
        </w:rPr>
        <w:t xml:space="preserve">] </w:t>
      </w:r>
      <w:r w:rsidRPr="009B0FFE">
        <w:rPr>
          <w:rFonts w:ascii="Arial" w:hAnsi="Arial" w:cs="Arial"/>
          <w:b/>
          <w:sz w:val="24"/>
        </w:rPr>
        <w:t>NR_pos_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6FC2A810" w14:textId="77777777" w:rsidR="000B2BAC" w:rsidRPr="00944C49" w:rsidRDefault="000B2BAC" w:rsidP="000B2BAC">
      <w:pPr>
        <w:rPr>
          <w:rFonts w:ascii="Arial" w:hAnsi="Arial" w:cs="Arial"/>
          <w:b/>
          <w:lang w:val="en-US" w:eastAsia="zh-CN"/>
        </w:rPr>
      </w:pPr>
      <w:r w:rsidRPr="00944C49">
        <w:rPr>
          <w:rFonts w:ascii="Arial" w:hAnsi="Arial" w:cs="Arial"/>
          <w:b/>
          <w:lang w:val="en-US" w:eastAsia="zh-CN"/>
        </w:rPr>
        <w:t xml:space="preserve">Abstract: </w:t>
      </w:r>
    </w:p>
    <w:p w14:paraId="19B64E06" w14:textId="77777777" w:rsidR="000B2BAC" w:rsidRDefault="000B2BAC" w:rsidP="000B2BAC">
      <w:pPr>
        <w:rPr>
          <w:rFonts w:ascii="Arial" w:hAnsi="Arial" w:cs="Arial"/>
          <w:b/>
          <w:lang w:val="en-US" w:eastAsia="zh-CN"/>
        </w:rPr>
      </w:pPr>
      <w:r w:rsidRPr="00944C49">
        <w:rPr>
          <w:rFonts w:ascii="Arial" w:hAnsi="Arial" w:cs="Arial"/>
          <w:b/>
          <w:lang w:val="en-US" w:eastAsia="zh-CN"/>
        </w:rPr>
        <w:t xml:space="preserve">Discussion: </w:t>
      </w:r>
    </w:p>
    <w:p w14:paraId="01DBF85A" w14:textId="0BDF9BA0" w:rsidR="000B2BAC" w:rsidRDefault="00582006" w:rsidP="000B2BA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F2640E2" w14:textId="77777777" w:rsidR="009B0FFE" w:rsidRPr="002C14F0" w:rsidRDefault="009B0FFE" w:rsidP="009B0FFE">
      <w:pPr>
        <w:rPr>
          <w:lang w:val="en-US"/>
        </w:rPr>
      </w:pPr>
    </w:p>
    <w:p w14:paraId="01F3FCEA" w14:textId="77777777" w:rsidR="00461967" w:rsidRPr="00BC126F" w:rsidRDefault="00461967" w:rsidP="00461967">
      <w:pPr>
        <w:pStyle w:val="R4Topic"/>
        <w:rPr>
          <w:u w:val="single"/>
        </w:rPr>
      </w:pPr>
      <w:r w:rsidRPr="00BC126F">
        <w:rPr>
          <w:u w:val="single"/>
        </w:rPr>
        <w:t>GTW session (</w:t>
      </w:r>
      <w:r>
        <w:rPr>
          <w:u w:val="single"/>
          <w:lang w:val="en-US"/>
        </w:rPr>
        <w:t>April 1</w:t>
      </w:r>
      <w:r>
        <w:rPr>
          <w:u w:val="single"/>
          <w:lang w:val="ru-RU"/>
        </w:rPr>
        <w:t>4</w:t>
      </w:r>
      <w:r w:rsidRPr="00BC126F">
        <w:rPr>
          <w:u w:val="single"/>
        </w:rPr>
        <w:t>, 202</w:t>
      </w:r>
      <w:r>
        <w:rPr>
          <w:u w:val="single"/>
        </w:rPr>
        <w:t>1</w:t>
      </w:r>
      <w:r w:rsidRPr="00BC126F">
        <w:rPr>
          <w:u w:val="single"/>
        </w:rPr>
        <w:t>)</w:t>
      </w:r>
    </w:p>
    <w:p w14:paraId="4D39961C" w14:textId="41193015" w:rsidR="00461967" w:rsidRPr="00461967" w:rsidRDefault="00461967" w:rsidP="00461967">
      <w:pPr>
        <w:pStyle w:val="ListParagraph"/>
        <w:numPr>
          <w:ilvl w:val="0"/>
          <w:numId w:val="9"/>
        </w:numPr>
        <w:spacing w:before="60" w:after="60" w:line="252" w:lineRule="auto"/>
        <w:rPr>
          <w:bCs/>
          <w:u w:val="single"/>
        </w:rPr>
      </w:pPr>
      <w:r w:rsidRPr="00461967">
        <w:rPr>
          <w:bCs/>
          <w:u w:val="single"/>
        </w:rPr>
        <w:t>Sub-topic 2-2 Applicable propagation channel for accuracy requirement</w:t>
      </w:r>
    </w:p>
    <w:p w14:paraId="1C2D0E37" w14:textId="77777777" w:rsidR="00461967" w:rsidRPr="0073049E" w:rsidRDefault="00461967" w:rsidP="00461967">
      <w:pPr>
        <w:pStyle w:val="ListParagraph"/>
        <w:numPr>
          <w:ilvl w:val="1"/>
          <w:numId w:val="9"/>
        </w:numPr>
        <w:spacing w:line="252" w:lineRule="auto"/>
        <w:rPr>
          <w:bCs/>
        </w:rPr>
      </w:pPr>
      <w:r w:rsidRPr="0073049E">
        <w:rPr>
          <w:bCs/>
        </w:rPr>
        <w:lastRenderedPageBreak/>
        <w:t>Proposals</w:t>
      </w:r>
    </w:p>
    <w:p w14:paraId="6A39F175" w14:textId="77777777" w:rsidR="00461967" w:rsidRPr="00461967" w:rsidRDefault="00461967" w:rsidP="00461967">
      <w:pPr>
        <w:pStyle w:val="ListParagraph"/>
        <w:numPr>
          <w:ilvl w:val="2"/>
          <w:numId w:val="9"/>
        </w:numPr>
        <w:spacing w:line="252" w:lineRule="auto"/>
        <w:rPr>
          <w:bCs/>
        </w:rPr>
      </w:pPr>
      <w:r w:rsidRPr="00461967">
        <w:rPr>
          <w:bCs/>
        </w:rPr>
        <w:t>Option 1 (vivo, Intel, Ericsson, OPPO). No need to define the applicability with propagation channels for accuracy requirement. (e.g. TDL-C channel model with 300 ns delay spread shall be considered also)</w:t>
      </w:r>
    </w:p>
    <w:p w14:paraId="4BF11209" w14:textId="77777777" w:rsidR="00461967" w:rsidRPr="00461967" w:rsidRDefault="00461967" w:rsidP="00461967">
      <w:pPr>
        <w:pStyle w:val="ListParagraph"/>
        <w:numPr>
          <w:ilvl w:val="2"/>
          <w:numId w:val="9"/>
        </w:numPr>
        <w:spacing w:line="252" w:lineRule="auto"/>
        <w:rPr>
          <w:bCs/>
        </w:rPr>
      </w:pPr>
      <w:r w:rsidRPr="00461967">
        <w:rPr>
          <w:bCs/>
        </w:rPr>
        <w:t>Option 2 (Huawei): Captured in the specification the propagation channel models based on which the accuracy requirements are derived, or the accuracy requirements are applicable only for AWGN</w:t>
      </w:r>
    </w:p>
    <w:p w14:paraId="7A4DB8C2" w14:textId="77777777" w:rsidR="00461967" w:rsidRPr="00461967" w:rsidRDefault="00461967" w:rsidP="00461967">
      <w:pPr>
        <w:pStyle w:val="ListParagraph"/>
        <w:numPr>
          <w:ilvl w:val="2"/>
          <w:numId w:val="9"/>
        </w:numPr>
        <w:spacing w:line="252" w:lineRule="auto"/>
        <w:rPr>
          <w:bCs/>
        </w:rPr>
      </w:pPr>
      <w:r w:rsidRPr="00461967">
        <w:rPr>
          <w:bCs/>
        </w:rPr>
        <w:t>Option 2a (CATT): Captured in the specification the propagation channel models based on which the accuracy requirements are derived.</w:t>
      </w:r>
    </w:p>
    <w:p w14:paraId="12B5F459" w14:textId="186D8514" w:rsidR="00461967" w:rsidRDefault="00461967" w:rsidP="00461967">
      <w:pPr>
        <w:pStyle w:val="ListParagraph"/>
        <w:numPr>
          <w:ilvl w:val="2"/>
          <w:numId w:val="9"/>
        </w:numPr>
        <w:spacing w:line="252" w:lineRule="auto"/>
        <w:rPr>
          <w:bCs/>
        </w:rPr>
      </w:pPr>
      <w:r w:rsidRPr="00461967">
        <w:rPr>
          <w:bCs/>
        </w:rPr>
        <w:t>Option 3 (Qualcomm):  RAN4 to consider defining PRS-RSTD and UE Rx-Tx measurement accuracy requirements only for AWGN</w:t>
      </w:r>
    </w:p>
    <w:p w14:paraId="52E164A2" w14:textId="65DF43D3" w:rsidR="00461967" w:rsidRPr="00461967" w:rsidRDefault="00461967" w:rsidP="00461967">
      <w:pPr>
        <w:pStyle w:val="ListParagraph"/>
        <w:numPr>
          <w:ilvl w:val="2"/>
          <w:numId w:val="9"/>
        </w:numPr>
        <w:rPr>
          <w:bCs/>
        </w:rPr>
      </w:pPr>
      <w:r w:rsidRPr="00461967">
        <w:rPr>
          <w:bCs/>
        </w:rPr>
        <w:t xml:space="preserve">WF: Capture in the specification the propagation channel models based on which the accuracy requirements are derived.  </w:t>
      </w:r>
    </w:p>
    <w:p w14:paraId="67014DF4" w14:textId="77777777" w:rsidR="00461967" w:rsidRPr="0073049E" w:rsidRDefault="00461967" w:rsidP="00461967">
      <w:pPr>
        <w:pStyle w:val="ListParagraph"/>
        <w:numPr>
          <w:ilvl w:val="1"/>
          <w:numId w:val="9"/>
        </w:numPr>
        <w:spacing w:line="252" w:lineRule="auto"/>
        <w:rPr>
          <w:lang w:eastAsia="ja-JP"/>
        </w:rPr>
      </w:pPr>
      <w:r w:rsidRPr="0073049E">
        <w:rPr>
          <w:lang w:eastAsia="ja-JP"/>
        </w:rPr>
        <w:t>Discussion</w:t>
      </w:r>
    </w:p>
    <w:p w14:paraId="3818680D" w14:textId="606B4BC7" w:rsidR="00461967" w:rsidRDefault="00014B7C" w:rsidP="00461967">
      <w:pPr>
        <w:pStyle w:val="ListParagraph"/>
        <w:numPr>
          <w:ilvl w:val="2"/>
          <w:numId w:val="9"/>
        </w:numPr>
        <w:spacing w:line="252" w:lineRule="auto"/>
        <w:rPr>
          <w:lang w:eastAsia="ja-JP"/>
        </w:rPr>
      </w:pPr>
      <w:r>
        <w:rPr>
          <w:lang w:eastAsia="ja-JP"/>
        </w:rPr>
        <w:t>E///: In 38.133 Annex we do not specify any propagation conditions, so WF is not clear.</w:t>
      </w:r>
    </w:p>
    <w:p w14:paraId="0F470C8E" w14:textId="53B10C4A" w:rsidR="00014B7C" w:rsidRDefault="00014B7C" w:rsidP="00461967">
      <w:pPr>
        <w:pStyle w:val="ListParagraph"/>
        <w:numPr>
          <w:ilvl w:val="2"/>
          <w:numId w:val="9"/>
        </w:numPr>
        <w:spacing w:line="252" w:lineRule="auto"/>
        <w:rPr>
          <w:lang w:eastAsia="ja-JP"/>
        </w:rPr>
      </w:pPr>
      <w:r>
        <w:rPr>
          <w:lang w:eastAsia="ja-JP"/>
        </w:rPr>
        <w:t>vivo: Agree with E///. Requirements shall be based on typical propagation channels.</w:t>
      </w:r>
    </w:p>
    <w:p w14:paraId="504FAE3B" w14:textId="2F314118" w:rsidR="00014B7C" w:rsidRDefault="00014B7C" w:rsidP="00461967">
      <w:pPr>
        <w:pStyle w:val="ListParagraph"/>
        <w:numPr>
          <w:ilvl w:val="2"/>
          <w:numId w:val="9"/>
        </w:numPr>
        <w:spacing w:line="252" w:lineRule="auto"/>
        <w:rPr>
          <w:lang w:eastAsia="ja-JP"/>
        </w:rPr>
      </w:pPr>
      <w:r>
        <w:rPr>
          <w:lang w:eastAsia="ja-JP"/>
        </w:rPr>
        <w:t xml:space="preserve">QC: </w:t>
      </w:r>
      <w:r w:rsidR="00E566B4">
        <w:rPr>
          <w:lang w:eastAsia="ja-JP"/>
        </w:rPr>
        <w:t xml:space="preserve">We need to specify for which channels the accuracy requirements will apply. For </w:t>
      </w:r>
      <w:proofErr w:type="spellStart"/>
      <w:r w:rsidR="00E566B4">
        <w:rPr>
          <w:lang w:eastAsia="ja-JP"/>
        </w:rPr>
        <w:t>gNB</w:t>
      </w:r>
      <w:proofErr w:type="spellEnd"/>
      <w:r w:rsidR="00E566B4">
        <w:rPr>
          <w:lang w:eastAsia="ja-JP"/>
        </w:rPr>
        <w:t xml:space="preserve"> side the accuracy requirements are defined based on AWGN. We can send a mixed signal to the ecosystem. We can define the requirements for different channels as an alternative approach. </w:t>
      </w:r>
    </w:p>
    <w:p w14:paraId="7EF95CCA" w14:textId="4488A6AA" w:rsidR="00014B7C" w:rsidRDefault="00014B7C" w:rsidP="00461967">
      <w:pPr>
        <w:pStyle w:val="ListParagraph"/>
        <w:numPr>
          <w:ilvl w:val="2"/>
          <w:numId w:val="9"/>
        </w:numPr>
        <w:spacing w:line="252" w:lineRule="auto"/>
        <w:rPr>
          <w:lang w:eastAsia="ja-JP"/>
        </w:rPr>
      </w:pPr>
      <w:r>
        <w:rPr>
          <w:lang w:eastAsia="ja-JP"/>
        </w:rPr>
        <w:t>Intel:</w:t>
      </w:r>
      <w:r w:rsidR="00E566B4">
        <w:rPr>
          <w:lang w:eastAsia="ja-JP"/>
        </w:rPr>
        <w:t xml:space="preserve"> Current spec does not mention the channel model, but it was noted in the last meeting that performance is very sensitive to channel models. So, we are fine to add corresponding clarifications to the specification.</w:t>
      </w:r>
    </w:p>
    <w:p w14:paraId="01658F3E" w14:textId="25316A58" w:rsidR="00014B7C" w:rsidRDefault="00014B7C" w:rsidP="00461967">
      <w:pPr>
        <w:pStyle w:val="ListParagraph"/>
        <w:numPr>
          <w:ilvl w:val="2"/>
          <w:numId w:val="9"/>
        </w:numPr>
        <w:spacing w:line="252" w:lineRule="auto"/>
        <w:rPr>
          <w:lang w:eastAsia="ja-JP"/>
        </w:rPr>
      </w:pPr>
      <w:r>
        <w:rPr>
          <w:lang w:eastAsia="ja-JP"/>
        </w:rPr>
        <w:t>Huawei:</w:t>
      </w:r>
      <w:r w:rsidR="00A31C20">
        <w:rPr>
          <w:lang w:eastAsia="ja-JP"/>
        </w:rPr>
        <w:t xml:space="preserve"> Do not support to define separate requirement and one set of requirements is preferred. We are fine to define requirements based on fading channel, but it should be explicitly clarified. To vivo – not sure which channel is typical.</w:t>
      </w:r>
    </w:p>
    <w:p w14:paraId="56AD68AB" w14:textId="46C7BAFA" w:rsidR="00A31C20" w:rsidRDefault="00A31C20" w:rsidP="00461967">
      <w:pPr>
        <w:pStyle w:val="ListParagraph"/>
        <w:numPr>
          <w:ilvl w:val="2"/>
          <w:numId w:val="9"/>
        </w:numPr>
        <w:spacing w:line="252" w:lineRule="auto"/>
        <w:rPr>
          <w:lang w:eastAsia="ja-JP"/>
        </w:rPr>
      </w:pPr>
      <w:r>
        <w:rPr>
          <w:lang w:eastAsia="ja-JP"/>
        </w:rPr>
        <w:t>CMCC: We prefer the legacy requirement approach (i.e. requirements apply to different conditions).</w:t>
      </w:r>
    </w:p>
    <w:p w14:paraId="775CD937" w14:textId="0D0780E9" w:rsidR="00A4378C" w:rsidRDefault="00A4378C" w:rsidP="00461967">
      <w:pPr>
        <w:pStyle w:val="ListParagraph"/>
        <w:numPr>
          <w:ilvl w:val="2"/>
          <w:numId w:val="9"/>
        </w:numPr>
        <w:spacing w:line="252" w:lineRule="auto"/>
        <w:rPr>
          <w:lang w:eastAsia="ja-JP"/>
        </w:rPr>
      </w:pPr>
      <w:r>
        <w:rPr>
          <w:lang w:eastAsia="ja-JP"/>
        </w:rPr>
        <w:t>R&amp;S: we are concerned on defining the fading test cases for positioning. Typically, these are separate systems.</w:t>
      </w:r>
    </w:p>
    <w:p w14:paraId="73E93006" w14:textId="4010C6FE" w:rsidR="007E6ADF" w:rsidRDefault="007E6ADF" w:rsidP="00461967">
      <w:pPr>
        <w:pStyle w:val="ListParagraph"/>
        <w:numPr>
          <w:ilvl w:val="2"/>
          <w:numId w:val="9"/>
        </w:numPr>
        <w:spacing w:line="252" w:lineRule="auto"/>
        <w:rPr>
          <w:lang w:eastAsia="ja-JP"/>
        </w:rPr>
      </w:pPr>
      <w:r>
        <w:rPr>
          <w:lang w:eastAsia="ja-JP"/>
        </w:rPr>
        <w:t>E///: If we don’t define fading test cases, then we need to have 2 set of requirements for fading/AWGN</w:t>
      </w:r>
    </w:p>
    <w:p w14:paraId="5EAEE5E6" w14:textId="6B5A10E6" w:rsidR="007E6ADF" w:rsidRDefault="007E6ADF" w:rsidP="00461967">
      <w:pPr>
        <w:pStyle w:val="ListParagraph"/>
        <w:numPr>
          <w:ilvl w:val="2"/>
          <w:numId w:val="9"/>
        </w:numPr>
        <w:spacing w:line="252" w:lineRule="auto"/>
        <w:rPr>
          <w:lang w:eastAsia="ja-JP"/>
        </w:rPr>
      </w:pPr>
      <w:r>
        <w:rPr>
          <w:lang w:eastAsia="ja-JP"/>
        </w:rPr>
        <w:t>QC: Our preference is to define AWGN requirements only</w:t>
      </w:r>
    </w:p>
    <w:p w14:paraId="7947473B" w14:textId="6DC1B798" w:rsidR="007B5D3B" w:rsidRDefault="007B5D3B" w:rsidP="00461967">
      <w:pPr>
        <w:pStyle w:val="ListParagraph"/>
        <w:numPr>
          <w:ilvl w:val="2"/>
          <w:numId w:val="9"/>
        </w:numPr>
        <w:spacing w:line="252" w:lineRule="auto"/>
        <w:rPr>
          <w:lang w:eastAsia="ja-JP"/>
        </w:rPr>
      </w:pPr>
      <w:r>
        <w:rPr>
          <w:lang w:eastAsia="ja-JP"/>
        </w:rPr>
        <w:t xml:space="preserve">R&amp;S: for FR2 fading </w:t>
      </w:r>
      <w:r w:rsidR="003C6DDB">
        <w:rPr>
          <w:lang w:eastAsia="ja-JP"/>
        </w:rPr>
        <w:t xml:space="preserve">was considered for Demod and </w:t>
      </w:r>
      <w:r>
        <w:rPr>
          <w:lang w:eastAsia="ja-JP"/>
        </w:rPr>
        <w:t xml:space="preserve">we need to have </w:t>
      </w:r>
      <w:r w:rsidR="003C6DDB">
        <w:rPr>
          <w:lang w:eastAsia="ja-JP"/>
        </w:rPr>
        <w:t>radiated 2 stage approach (wireless cable) and emulating fading for multi-cell is very complex.</w:t>
      </w:r>
    </w:p>
    <w:p w14:paraId="1B5C8F78" w14:textId="1E6CD86C" w:rsidR="00461967" w:rsidRPr="007B5D3B" w:rsidRDefault="00461967" w:rsidP="00461967">
      <w:pPr>
        <w:pStyle w:val="ListParagraph"/>
        <w:numPr>
          <w:ilvl w:val="1"/>
          <w:numId w:val="9"/>
        </w:numPr>
        <w:spacing w:line="252" w:lineRule="auto"/>
        <w:rPr>
          <w:highlight w:val="green"/>
          <w:lang w:eastAsia="ja-JP"/>
        </w:rPr>
      </w:pPr>
      <w:r w:rsidRPr="007B5D3B">
        <w:rPr>
          <w:highlight w:val="green"/>
          <w:lang w:eastAsia="ja-JP"/>
        </w:rPr>
        <w:t>Agreements:</w:t>
      </w:r>
    </w:p>
    <w:p w14:paraId="6DA2E96A" w14:textId="77777777" w:rsidR="00A31C20" w:rsidRPr="007B5D3B" w:rsidRDefault="00A31C20" w:rsidP="00014B7C">
      <w:pPr>
        <w:pStyle w:val="ListParagraph"/>
        <w:numPr>
          <w:ilvl w:val="2"/>
          <w:numId w:val="9"/>
        </w:numPr>
        <w:spacing w:line="252" w:lineRule="auto"/>
        <w:rPr>
          <w:highlight w:val="green"/>
          <w:lang w:eastAsia="ja-JP"/>
        </w:rPr>
      </w:pPr>
      <w:r w:rsidRPr="007B5D3B">
        <w:rPr>
          <w:bCs/>
          <w:highlight w:val="green"/>
        </w:rPr>
        <w:t xml:space="preserve">PRS-RSTD and UE Rx-Tx measurement accuracy requirements </w:t>
      </w:r>
    </w:p>
    <w:p w14:paraId="29CC8534" w14:textId="51DD6EFF" w:rsidR="00014B7C" w:rsidRPr="007B5D3B" w:rsidRDefault="00A4378C" w:rsidP="00A31C20">
      <w:pPr>
        <w:pStyle w:val="ListParagraph"/>
        <w:numPr>
          <w:ilvl w:val="3"/>
          <w:numId w:val="9"/>
        </w:numPr>
        <w:spacing w:line="252" w:lineRule="auto"/>
        <w:rPr>
          <w:highlight w:val="green"/>
          <w:lang w:eastAsia="ja-JP"/>
        </w:rPr>
      </w:pPr>
      <w:r w:rsidRPr="007B5D3B">
        <w:rPr>
          <w:highlight w:val="green"/>
          <w:lang w:eastAsia="ja-JP"/>
        </w:rPr>
        <w:t>Option 1: Single set of requirements is defined for AWGN and fading conditions</w:t>
      </w:r>
    </w:p>
    <w:p w14:paraId="630394AA" w14:textId="75C51938" w:rsidR="00A4378C" w:rsidRPr="007B5D3B" w:rsidRDefault="00A4378C" w:rsidP="00A4378C">
      <w:pPr>
        <w:pStyle w:val="ListParagraph"/>
        <w:numPr>
          <w:ilvl w:val="3"/>
          <w:numId w:val="9"/>
        </w:numPr>
        <w:spacing w:line="252" w:lineRule="auto"/>
        <w:rPr>
          <w:highlight w:val="green"/>
          <w:lang w:eastAsia="ja-JP"/>
        </w:rPr>
      </w:pPr>
      <w:r w:rsidRPr="007B5D3B">
        <w:rPr>
          <w:highlight w:val="green"/>
          <w:lang w:eastAsia="ja-JP"/>
        </w:rPr>
        <w:t>Option 2: Two set of requirements are defined for AWGN and fading conditions</w:t>
      </w:r>
    </w:p>
    <w:p w14:paraId="687EBFD0" w14:textId="77777777" w:rsidR="00A4378C" w:rsidRPr="007B5D3B" w:rsidRDefault="00014B7C" w:rsidP="00014B7C">
      <w:pPr>
        <w:pStyle w:val="ListParagraph"/>
        <w:numPr>
          <w:ilvl w:val="2"/>
          <w:numId w:val="9"/>
        </w:numPr>
        <w:spacing w:line="252" w:lineRule="auto"/>
        <w:rPr>
          <w:highlight w:val="green"/>
          <w:lang w:eastAsia="ja-JP"/>
        </w:rPr>
      </w:pPr>
      <w:r w:rsidRPr="007B5D3B">
        <w:rPr>
          <w:highlight w:val="green"/>
          <w:lang w:eastAsia="ja-JP"/>
        </w:rPr>
        <w:t>Test cases</w:t>
      </w:r>
      <w:r w:rsidR="00A4378C" w:rsidRPr="007B5D3B">
        <w:rPr>
          <w:highlight w:val="green"/>
          <w:lang w:eastAsia="ja-JP"/>
        </w:rPr>
        <w:t xml:space="preserve"> for</w:t>
      </w:r>
      <w:r w:rsidRPr="007B5D3B">
        <w:rPr>
          <w:highlight w:val="green"/>
          <w:lang w:eastAsia="ja-JP"/>
        </w:rPr>
        <w:t xml:space="preserve"> </w:t>
      </w:r>
      <w:r w:rsidR="00A4378C" w:rsidRPr="007B5D3B">
        <w:rPr>
          <w:bCs/>
          <w:highlight w:val="green"/>
        </w:rPr>
        <w:t xml:space="preserve">accuracy requirements </w:t>
      </w:r>
      <w:r w:rsidRPr="007B5D3B">
        <w:rPr>
          <w:highlight w:val="green"/>
          <w:lang w:eastAsia="ja-JP"/>
        </w:rPr>
        <w:t xml:space="preserve">are defined for </w:t>
      </w:r>
    </w:p>
    <w:p w14:paraId="1A9C925B" w14:textId="77777777" w:rsidR="00A4378C" w:rsidRPr="007B5D3B" w:rsidRDefault="00014B7C" w:rsidP="00A4378C">
      <w:pPr>
        <w:pStyle w:val="ListParagraph"/>
        <w:numPr>
          <w:ilvl w:val="3"/>
          <w:numId w:val="9"/>
        </w:numPr>
        <w:spacing w:line="252" w:lineRule="auto"/>
        <w:rPr>
          <w:highlight w:val="green"/>
          <w:lang w:eastAsia="ja-JP"/>
        </w:rPr>
      </w:pPr>
      <w:r w:rsidRPr="007B5D3B">
        <w:rPr>
          <w:highlight w:val="green"/>
          <w:lang w:eastAsia="ja-JP"/>
        </w:rPr>
        <w:t>AWGN</w:t>
      </w:r>
      <w:r w:rsidR="00A4378C" w:rsidRPr="007B5D3B">
        <w:rPr>
          <w:highlight w:val="green"/>
          <w:lang w:eastAsia="ja-JP"/>
        </w:rPr>
        <w:t xml:space="preserve"> conditions</w:t>
      </w:r>
    </w:p>
    <w:p w14:paraId="261EF55B" w14:textId="517E78D8" w:rsidR="00014B7C" w:rsidRPr="007B5D3B" w:rsidRDefault="00A4378C" w:rsidP="00A4378C">
      <w:pPr>
        <w:pStyle w:val="ListParagraph"/>
        <w:numPr>
          <w:ilvl w:val="3"/>
          <w:numId w:val="9"/>
        </w:numPr>
        <w:spacing w:line="252" w:lineRule="auto"/>
        <w:rPr>
          <w:highlight w:val="green"/>
          <w:lang w:eastAsia="ja-JP"/>
        </w:rPr>
      </w:pPr>
      <w:r w:rsidRPr="007B5D3B">
        <w:rPr>
          <w:highlight w:val="green"/>
          <w:lang w:eastAsia="ja-JP"/>
        </w:rPr>
        <w:t>FFS: fading conditions</w:t>
      </w:r>
      <w:r w:rsidR="003C6DDB">
        <w:rPr>
          <w:highlight w:val="green"/>
          <w:lang w:eastAsia="ja-JP"/>
        </w:rPr>
        <w:t xml:space="preserve"> for FR1</w:t>
      </w:r>
    </w:p>
    <w:p w14:paraId="4A9DD818" w14:textId="77777777" w:rsidR="0009660B" w:rsidRPr="00616C96" w:rsidRDefault="0009660B" w:rsidP="0009660B">
      <w:pPr>
        <w:spacing w:line="252" w:lineRule="auto"/>
        <w:rPr>
          <w:lang w:eastAsia="ja-JP"/>
        </w:rPr>
      </w:pPr>
    </w:p>
    <w:p w14:paraId="35409D32" w14:textId="1C46BD94" w:rsidR="00461967" w:rsidRPr="00461967" w:rsidRDefault="00461967" w:rsidP="00461967">
      <w:pPr>
        <w:pStyle w:val="ListParagraph"/>
        <w:numPr>
          <w:ilvl w:val="0"/>
          <w:numId w:val="9"/>
        </w:numPr>
        <w:spacing w:before="60" w:after="60" w:line="252" w:lineRule="auto"/>
        <w:rPr>
          <w:bCs/>
          <w:u w:val="single"/>
        </w:rPr>
      </w:pPr>
      <w:r w:rsidRPr="00461967">
        <w:rPr>
          <w:bCs/>
          <w:u w:val="single"/>
        </w:rPr>
        <w:t>Sub-topic 2-6 RSTD accuracy requirements for FR1/FR2 (ref: simulation results collection)</w:t>
      </w:r>
    </w:p>
    <w:p w14:paraId="07EF6160" w14:textId="6F67EE7A" w:rsidR="00461967" w:rsidRPr="0073049E" w:rsidRDefault="00FB27C3" w:rsidP="00461967">
      <w:pPr>
        <w:pStyle w:val="ListParagraph"/>
        <w:numPr>
          <w:ilvl w:val="1"/>
          <w:numId w:val="9"/>
        </w:numPr>
        <w:spacing w:line="252" w:lineRule="auto"/>
        <w:rPr>
          <w:bCs/>
        </w:rPr>
      </w:pPr>
      <w:r>
        <w:rPr>
          <w:bCs/>
        </w:rPr>
        <w:t>Sub-topics</w:t>
      </w:r>
    </w:p>
    <w:p w14:paraId="057754A1" w14:textId="0E298677" w:rsidR="00461967" w:rsidRDefault="00153374" w:rsidP="00461967">
      <w:pPr>
        <w:pStyle w:val="ListParagraph"/>
        <w:numPr>
          <w:ilvl w:val="2"/>
          <w:numId w:val="9"/>
        </w:numPr>
        <w:spacing w:line="252" w:lineRule="auto"/>
        <w:rPr>
          <w:bCs/>
        </w:rPr>
      </w:pPr>
      <w:r>
        <w:rPr>
          <w:bCs/>
        </w:rPr>
        <w:t>FR1 parameters</w:t>
      </w:r>
    </w:p>
    <w:p w14:paraId="697952BD" w14:textId="3781015C" w:rsidR="00153374" w:rsidRDefault="00153374" w:rsidP="001E6CE3">
      <w:pPr>
        <w:pStyle w:val="ListParagraph"/>
        <w:numPr>
          <w:ilvl w:val="3"/>
          <w:numId w:val="9"/>
        </w:numPr>
        <w:spacing w:line="252" w:lineRule="auto"/>
        <w:rPr>
          <w:bCs/>
        </w:rPr>
      </w:pPr>
      <w:r w:rsidRPr="00153374">
        <w:rPr>
          <w:bCs/>
        </w:rPr>
        <w:lastRenderedPageBreak/>
        <w:t>PRS BW, PRB</w:t>
      </w:r>
      <w:r w:rsidR="00F31D98">
        <w:rPr>
          <w:bCs/>
        </w:rPr>
        <w:t xml:space="preserve"> &amp; SCS</w:t>
      </w:r>
    </w:p>
    <w:p w14:paraId="4C9737D3" w14:textId="5A34BB7D" w:rsidR="00153374" w:rsidRDefault="00153374" w:rsidP="001E6CE3">
      <w:pPr>
        <w:pStyle w:val="ListParagraph"/>
        <w:numPr>
          <w:ilvl w:val="4"/>
          <w:numId w:val="9"/>
        </w:numPr>
        <w:spacing w:line="252" w:lineRule="auto"/>
        <w:rPr>
          <w:bCs/>
        </w:rPr>
      </w:pPr>
      <w:r w:rsidRPr="00153374">
        <w:rPr>
          <w:bCs/>
        </w:rPr>
        <w:t xml:space="preserve">Option A1: </w:t>
      </w:r>
      <w:r w:rsidR="00F31D98">
        <w:rPr>
          <w:bCs/>
        </w:rPr>
        <w:t>BW (</w:t>
      </w:r>
      <w:r w:rsidRPr="00153374">
        <w:rPr>
          <w:bCs/>
        </w:rPr>
        <w:t>≥</w:t>
      </w:r>
      <w:r>
        <w:rPr>
          <w:bCs/>
        </w:rPr>
        <w:t xml:space="preserve"> </w:t>
      </w:r>
      <w:r w:rsidRPr="00153374">
        <w:rPr>
          <w:bCs/>
        </w:rPr>
        <w:t>24; ≥48; ≥ 132</w:t>
      </w:r>
      <w:r w:rsidR="00F31D98">
        <w:rPr>
          <w:bCs/>
        </w:rPr>
        <w:t>) + all SCS</w:t>
      </w:r>
    </w:p>
    <w:p w14:paraId="799D1D2E" w14:textId="26CCA445" w:rsidR="00153374" w:rsidRDefault="00153374" w:rsidP="001E6CE3">
      <w:pPr>
        <w:pStyle w:val="ListParagraph"/>
        <w:numPr>
          <w:ilvl w:val="4"/>
          <w:numId w:val="9"/>
        </w:numPr>
        <w:spacing w:line="252" w:lineRule="auto"/>
        <w:rPr>
          <w:bCs/>
        </w:rPr>
      </w:pPr>
      <w:r w:rsidRPr="00153374">
        <w:rPr>
          <w:bCs/>
        </w:rPr>
        <w:t xml:space="preserve">Option A2: </w:t>
      </w:r>
      <w:r w:rsidR="009519A9">
        <w:rPr>
          <w:bCs/>
        </w:rPr>
        <w:t>BW (</w:t>
      </w:r>
      <w:r w:rsidRPr="00153374">
        <w:rPr>
          <w:bCs/>
        </w:rPr>
        <w:t>≥24; ≥52; ≥104; ≥268</w:t>
      </w:r>
      <w:r w:rsidR="009519A9">
        <w:rPr>
          <w:bCs/>
        </w:rPr>
        <w:t>) + all SCS</w:t>
      </w:r>
    </w:p>
    <w:p w14:paraId="3FB6D0E2" w14:textId="470F6135" w:rsidR="00F31D98" w:rsidRDefault="00F31D98" w:rsidP="001E6CE3">
      <w:pPr>
        <w:pStyle w:val="ListParagraph"/>
        <w:numPr>
          <w:ilvl w:val="4"/>
          <w:numId w:val="9"/>
        </w:numPr>
        <w:spacing w:line="252" w:lineRule="auto"/>
        <w:rPr>
          <w:bCs/>
        </w:rPr>
      </w:pPr>
      <w:r w:rsidRPr="00F31D98">
        <w:rPr>
          <w:bCs/>
        </w:rPr>
        <w:t xml:space="preserve">Option A3: </w:t>
      </w:r>
      <w:r w:rsidR="00124431">
        <w:rPr>
          <w:bCs/>
        </w:rPr>
        <w:t>BW (</w:t>
      </w:r>
      <w:r w:rsidRPr="00F31D98">
        <w:rPr>
          <w:bCs/>
        </w:rPr>
        <w:t>24-40; 44-84; 88-168; 172-max</w:t>
      </w:r>
      <w:r w:rsidR="00124431">
        <w:rPr>
          <w:bCs/>
        </w:rPr>
        <w:t xml:space="preserve">) </w:t>
      </w:r>
      <w:r w:rsidR="009519A9">
        <w:rPr>
          <w:bCs/>
        </w:rPr>
        <w:t>+ all SCS</w:t>
      </w:r>
    </w:p>
    <w:p w14:paraId="5D7F76C4" w14:textId="2E54327A" w:rsidR="00F31D98" w:rsidRDefault="00F31D98" w:rsidP="001E6CE3">
      <w:pPr>
        <w:pStyle w:val="ListParagraph"/>
        <w:numPr>
          <w:ilvl w:val="4"/>
          <w:numId w:val="9"/>
        </w:numPr>
        <w:spacing w:line="252" w:lineRule="auto"/>
        <w:rPr>
          <w:bCs/>
        </w:rPr>
      </w:pPr>
      <w:r w:rsidRPr="00F31D98">
        <w:rPr>
          <w:bCs/>
        </w:rPr>
        <w:t>Option A4:</w:t>
      </w:r>
      <w:r w:rsidR="009519A9">
        <w:rPr>
          <w:bCs/>
        </w:rPr>
        <w:t xml:space="preserve"> BW</w:t>
      </w:r>
      <w:r w:rsidR="00124431">
        <w:rPr>
          <w:bCs/>
        </w:rPr>
        <w:t xml:space="preserve"> </w:t>
      </w:r>
      <w:r w:rsidR="009519A9">
        <w:rPr>
          <w:bCs/>
        </w:rPr>
        <w:t>(</w:t>
      </w:r>
      <w:r w:rsidRPr="00F31D98">
        <w:rPr>
          <w:bCs/>
        </w:rPr>
        <w:t>≥ 24; ≥ 52; ≥ 104; ≥ 268</w:t>
      </w:r>
      <w:r w:rsidR="009519A9">
        <w:rPr>
          <w:bCs/>
        </w:rPr>
        <w:t>) for 15kHz and BW</w:t>
      </w:r>
      <w:r w:rsidR="00124431">
        <w:rPr>
          <w:bCs/>
        </w:rPr>
        <w:t xml:space="preserve"> </w:t>
      </w:r>
      <w:r w:rsidR="009519A9">
        <w:rPr>
          <w:bCs/>
        </w:rPr>
        <w:t>(</w:t>
      </w:r>
      <w:r w:rsidRPr="00F31D98">
        <w:rPr>
          <w:bCs/>
        </w:rPr>
        <w:t xml:space="preserve"> ≥ 48; ≥ 132; ≥ 272</w:t>
      </w:r>
      <w:r w:rsidR="009519A9">
        <w:rPr>
          <w:bCs/>
        </w:rPr>
        <w:t>) for 30kHz SCS</w:t>
      </w:r>
    </w:p>
    <w:p w14:paraId="7297F172" w14:textId="0E532C3D" w:rsidR="009519A9" w:rsidRPr="00F31D98" w:rsidRDefault="009519A9" w:rsidP="001E6CE3">
      <w:pPr>
        <w:pStyle w:val="ListParagraph"/>
        <w:numPr>
          <w:ilvl w:val="4"/>
          <w:numId w:val="9"/>
        </w:numPr>
        <w:spacing w:line="252" w:lineRule="auto"/>
        <w:rPr>
          <w:bCs/>
        </w:rPr>
      </w:pPr>
      <w:r>
        <w:rPr>
          <w:bCs/>
        </w:rPr>
        <w:t>…</w:t>
      </w:r>
    </w:p>
    <w:p w14:paraId="18EBD16F" w14:textId="77777777" w:rsidR="0009660B" w:rsidRDefault="0009660B" w:rsidP="001E6CE3">
      <w:pPr>
        <w:pStyle w:val="ListParagraph"/>
        <w:numPr>
          <w:ilvl w:val="3"/>
          <w:numId w:val="9"/>
        </w:numPr>
        <w:spacing w:line="252" w:lineRule="auto"/>
        <w:rPr>
          <w:bCs/>
        </w:rPr>
      </w:pPr>
      <w:r>
        <w:rPr>
          <w:bCs/>
        </w:rPr>
        <w:t>Repetitions</w:t>
      </w:r>
    </w:p>
    <w:p w14:paraId="1FC1EA4D" w14:textId="314E0392" w:rsidR="00153374" w:rsidRDefault="00153374" w:rsidP="0009660B">
      <w:pPr>
        <w:pStyle w:val="ListParagraph"/>
        <w:numPr>
          <w:ilvl w:val="4"/>
          <w:numId w:val="9"/>
        </w:numPr>
        <w:spacing w:line="252" w:lineRule="auto"/>
        <w:rPr>
          <w:bCs/>
        </w:rPr>
      </w:pPr>
      <w:r w:rsidRPr="00153374">
        <w:rPr>
          <w:bCs/>
        </w:rPr>
        <w:t xml:space="preserve">Repetition factor  </w:t>
      </w:r>
      <m:oMath>
        <m:sSubSup>
          <m:sSubSupPr>
            <m:ctrlPr>
              <w:rPr>
                <w:rFonts w:ascii="Cambria Math" w:hAnsi="Cambria Math"/>
                <w:bCs/>
              </w:rPr>
            </m:ctrlPr>
          </m:sSubSupPr>
          <m:e>
            <m:r>
              <w:rPr>
                <w:rFonts w:ascii="Cambria Math" w:hAnsi="Cambria Math"/>
              </w:rPr>
              <m:t>T</m:t>
            </m:r>
          </m:e>
          <m:sub>
            <m:r>
              <m:rPr>
                <m:nor/>
              </m:rPr>
              <w:rPr>
                <w:bCs/>
              </w:rPr>
              <m:t>rep</m:t>
            </m:r>
          </m:sub>
          <m:sup>
            <m:r>
              <m:rPr>
                <m:nor/>
              </m:rPr>
              <w:rPr>
                <w:bCs/>
              </w:rPr>
              <m:t>PRS</m:t>
            </m:r>
          </m:sup>
        </m:sSubSup>
      </m:oMath>
      <w:r w:rsidRPr="00153374">
        <w:rPr>
          <w:bCs/>
        </w:rPr>
        <w:t xml:space="preserve"> [38.211]</w:t>
      </w:r>
    </w:p>
    <w:p w14:paraId="011B1222" w14:textId="59EB6EB5" w:rsidR="00153374" w:rsidRDefault="00153374" w:rsidP="0009660B">
      <w:pPr>
        <w:pStyle w:val="ListParagraph"/>
        <w:numPr>
          <w:ilvl w:val="5"/>
          <w:numId w:val="9"/>
        </w:numPr>
        <w:spacing w:line="252" w:lineRule="auto"/>
        <w:rPr>
          <w:bCs/>
        </w:rPr>
      </w:pPr>
      <w:r w:rsidRPr="00153374">
        <w:rPr>
          <w:bCs/>
        </w:rPr>
        <w:t xml:space="preserve">Option </w:t>
      </w:r>
      <w:r w:rsidR="00FB27C3">
        <w:rPr>
          <w:bCs/>
        </w:rPr>
        <w:t>B</w:t>
      </w:r>
      <w:r w:rsidRPr="00153374">
        <w:rPr>
          <w:bCs/>
        </w:rPr>
        <w:t xml:space="preserve">1: </w:t>
      </w:r>
      <w:r>
        <w:rPr>
          <w:bCs/>
        </w:rPr>
        <w:t>All</w:t>
      </w:r>
    </w:p>
    <w:p w14:paraId="27CF1D4D" w14:textId="6335B152" w:rsidR="0009660B" w:rsidRPr="00153374" w:rsidRDefault="0009660B" w:rsidP="0009660B">
      <w:pPr>
        <w:pStyle w:val="ListParagraph"/>
        <w:numPr>
          <w:ilvl w:val="5"/>
          <w:numId w:val="9"/>
        </w:numPr>
        <w:spacing w:line="252" w:lineRule="auto"/>
        <w:rPr>
          <w:bCs/>
        </w:rPr>
      </w:pPr>
      <w:r w:rsidRPr="00153374">
        <w:rPr>
          <w:bCs/>
        </w:rPr>
        <w:t xml:space="preserve">Option </w:t>
      </w:r>
      <w:r w:rsidR="00FB27C3">
        <w:rPr>
          <w:bCs/>
        </w:rPr>
        <w:t>B</w:t>
      </w:r>
      <w:r>
        <w:rPr>
          <w:bCs/>
        </w:rPr>
        <w:t>2</w:t>
      </w:r>
      <w:r w:rsidRPr="00153374">
        <w:rPr>
          <w:bCs/>
        </w:rPr>
        <w:t xml:space="preserve">: </w:t>
      </w:r>
      <w:r>
        <w:rPr>
          <w:bCs/>
        </w:rPr>
        <w:t>1, 2, 3, 4</w:t>
      </w:r>
    </w:p>
    <w:p w14:paraId="3DFD4DE3" w14:textId="7F68D0F7" w:rsidR="00153374" w:rsidRDefault="00153374" w:rsidP="0009660B">
      <w:pPr>
        <w:pStyle w:val="ListParagraph"/>
        <w:numPr>
          <w:ilvl w:val="4"/>
          <w:numId w:val="9"/>
        </w:numPr>
        <w:spacing w:line="252" w:lineRule="auto"/>
        <w:rPr>
          <w:bCs/>
        </w:rPr>
      </w:pPr>
      <w:r w:rsidRPr="00153374">
        <w:rPr>
          <w:bCs/>
        </w:rPr>
        <w:t xml:space="preserve">Repetition within slot (i.e. </w:t>
      </w:r>
      <m:oMath>
        <m:sSub>
          <m:sSubPr>
            <m:ctrlPr>
              <w:rPr>
                <w:rFonts w:ascii="Cambria Math" w:hAnsi="Cambria Math"/>
                <w:bCs/>
              </w:rPr>
            </m:ctrlPr>
          </m:sSubPr>
          <m:e>
            <m:r>
              <w:rPr>
                <w:rFonts w:ascii="Cambria Math" w:hAnsi="Cambria Math"/>
              </w:rPr>
              <m:t>L</m:t>
            </m:r>
          </m:e>
          <m:sub>
            <m:r>
              <m:rPr>
                <m:nor/>
              </m:rPr>
              <w:rPr>
                <w:bCs/>
              </w:rPr>
              <m:t>PRS</m:t>
            </m:r>
          </m:sub>
        </m:sSub>
        <m:r>
          <m:rPr>
            <m:sty m:val="p"/>
          </m:rPr>
          <w:rPr>
            <w:rFonts w:ascii="Cambria Math" w:hAnsi="Cambria Math"/>
          </w:rPr>
          <m:t>&gt;</m:t>
        </m:r>
        <m:sSubSup>
          <m:sSubSupPr>
            <m:ctrlPr>
              <w:rPr>
                <w:rFonts w:ascii="Cambria Math" w:hAnsi="Cambria Math"/>
                <w:bCs/>
              </w:rPr>
            </m:ctrlPr>
          </m:sSubSupPr>
          <m:e>
            <m:r>
              <w:rPr>
                <w:rFonts w:ascii="Cambria Math" w:hAnsi="Cambria Math"/>
              </w:rPr>
              <m:t>K</m:t>
            </m:r>
          </m:e>
          <m:sub>
            <m:r>
              <m:rPr>
                <m:nor/>
              </m:rPr>
              <w:rPr>
                <w:bCs/>
              </w:rPr>
              <m:t>comb</m:t>
            </m:r>
          </m:sub>
          <m:sup>
            <m:r>
              <m:rPr>
                <m:nor/>
              </m:rPr>
              <w:rPr>
                <w:bCs/>
              </w:rPr>
              <m:t>PRS</m:t>
            </m:r>
          </m:sup>
        </m:sSubSup>
      </m:oMath>
      <w:r w:rsidRPr="00153374">
        <w:rPr>
          <w:bCs/>
        </w:rPr>
        <w:t xml:space="preserve"> [38.211]</w:t>
      </w:r>
      <w:r w:rsidRPr="00153374">
        <w:rPr>
          <w:bCs/>
        </w:rPr>
        <w:fldChar w:fldCharType="begin"/>
      </w:r>
      <w:r w:rsidRPr="00153374">
        <w:rPr>
          <w:bCs/>
        </w:rPr>
        <w:instrText xml:space="preserve"> QUOTE </w:instrText>
      </w:r>
      <m:oMath>
        <m:sSub>
          <m:sSubPr>
            <m:ctrlPr>
              <w:rPr>
                <w:rFonts w:ascii="Cambria Math" w:hAnsi="Cambria Math"/>
                <w:bCs/>
              </w:rPr>
            </m:ctrlPr>
          </m:sSubPr>
          <m:e>
            <m:r>
              <m:rPr>
                <m:sty m:val="p"/>
              </m:rPr>
              <w:rPr>
                <w:rFonts w:ascii="Cambria Math" w:hAnsi="Cambria Math"/>
              </w:rPr>
              <m:t>L</m:t>
            </m:r>
          </m:e>
          <m:sub>
            <m:r>
              <m:rPr>
                <m:nor/>
              </m:rPr>
              <w:rPr>
                <w:bCs/>
              </w:rPr>
              <m:t>PRS</m:t>
            </m:r>
          </m:sub>
        </m:sSub>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K</m:t>
            </m:r>
          </m:e>
          <m:sub>
            <m:r>
              <m:rPr>
                <m:nor/>
              </m:rPr>
              <w:rPr>
                <w:bCs/>
              </w:rPr>
              <m:t>comb</m:t>
            </m:r>
          </m:sub>
          <m:sup>
            <m:r>
              <m:rPr>
                <m:nor/>
              </m:rPr>
              <w:rPr>
                <w:bCs/>
              </w:rPr>
              <m:t>PRS</m:t>
            </m:r>
          </m:sup>
        </m:sSubSup>
      </m:oMath>
      <w:r w:rsidRPr="00153374">
        <w:rPr>
          <w:bCs/>
        </w:rPr>
        <w:instrText xml:space="preserve"> </w:instrText>
      </w:r>
      <w:r w:rsidRPr="00153374">
        <w:rPr>
          <w:bCs/>
        </w:rPr>
        <w:fldChar w:fldCharType="end"/>
      </w:r>
      <w:r w:rsidRPr="00153374">
        <w:rPr>
          <w:bCs/>
        </w:rPr>
        <w:t>)</w:t>
      </w:r>
    </w:p>
    <w:p w14:paraId="65A307D1" w14:textId="492D810D" w:rsidR="00153374" w:rsidRPr="00153374" w:rsidRDefault="00153374" w:rsidP="0009660B">
      <w:pPr>
        <w:pStyle w:val="ListParagraph"/>
        <w:numPr>
          <w:ilvl w:val="5"/>
          <w:numId w:val="9"/>
        </w:numPr>
        <w:spacing w:line="252" w:lineRule="auto"/>
        <w:rPr>
          <w:bCs/>
        </w:rPr>
      </w:pPr>
      <w:r w:rsidRPr="00153374">
        <w:rPr>
          <w:bCs/>
        </w:rPr>
        <w:t xml:space="preserve">Option </w:t>
      </w:r>
      <w:r w:rsidR="00FB27C3">
        <w:rPr>
          <w:bCs/>
        </w:rPr>
        <w:t>C</w:t>
      </w:r>
      <w:r w:rsidRPr="00153374">
        <w:rPr>
          <w:bCs/>
        </w:rPr>
        <w:t xml:space="preserve">1: </w:t>
      </w:r>
      <w:r>
        <w:rPr>
          <w:bCs/>
        </w:rPr>
        <w:t>All</w:t>
      </w:r>
    </w:p>
    <w:p w14:paraId="732586AB" w14:textId="2AA8C929" w:rsidR="00153374" w:rsidRPr="0009660B" w:rsidRDefault="0009660B" w:rsidP="001E6CE3">
      <w:pPr>
        <w:pStyle w:val="ListParagraph"/>
        <w:numPr>
          <w:ilvl w:val="4"/>
          <w:numId w:val="9"/>
        </w:numPr>
        <w:spacing w:line="252" w:lineRule="auto"/>
        <w:rPr>
          <w:bCs/>
        </w:rPr>
      </w:pPr>
      <w:r w:rsidRPr="0009660B">
        <w:rPr>
          <w:bCs/>
        </w:rPr>
        <w:t xml:space="preserve">Comb size </w:t>
      </w:r>
      <m:oMath>
        <m:sSubSup>
          <m:sSubSupPr>
            <m:ctrlPr>
              <w:rPr>
                <w:rFonts w:ascii="Cambria Math" w:hAnsi="Cambria Math"/>
                <w:bCs/>
              </w:rPr>
            </m:ctrlPr>
          </m:sSubSupPr>
          <m:e>
            <m:r>
              <w:rPr>
                <w:rFonts w:ascii="Cambria Math" w:hAnsi="Cambria Math"/>
              </w:rPr>
              <m:t>K</m:t>
            </m:r>
          </m:e>
          <m:sub>
            <m:r>
              <m:rPr>
                <m:nor/>
              </m:rPr>
              <w:rPr>
                <w:bCs/>
              </w:rPr>
              <m:t>comb</m:t>
            </m:r>
          </m:sub>
          <m:sup>
            <m:r>
              <m:rPr>
                <m:nor/>
              </m:rPr>
              <w:rPr>
                <w:bCs/>
              </w:rPr>
              <m:t>PRS</m:t>
            </m:r>
          </m:sup>
        </m:sSubSup>
      </m:oMath>
      <w:r w:rsidRPr="0009660B">
        <w:rPr>
          <w:bCs/>
        </w:rPr>
        <w:t xml:space="preserve"> [38.211]</w:t>
      </w:r>
    </w:p>
    <w:p w14:paraId="2DB45A86" w14:textId="70906AA6" w:rsidR="00153374" w:rsidRPr="00153374" w:rsidRDefault="00153374" w:rsidP="0009660B">
      <w:pPr>
        <w:pStyle w:val="ListParagraph"/>
        <w:numPr>
          <w:ilvl w:val="5"/>
          <w:numId w:val="9"/>
        </w:numPr>
        <w:spacing w:line="252" w:lineRule="auto"/>
        <w:rPr>
          <w:bCs/>
        </w:rPr>
      </w:pPr>
      <w:r w:rsidRPr="00153374">
        <w:rPr>
          <w:bCs/>
        </w:rPr>
        <w:t xml:space="preserve">Option </w:t>
      </w:r>
      <w:r w:rsidR="00FB27C3">
        <w:rPr>
          <w:bCs/>
        </w:rPr>
        <w:t>D</w:t>
      </w:r>
      <w:r w:rsidRPr="00153374">
        <w:rPr>
          <w:bCs/>
        </w:rPr>
        <w:t xml:space="preserve">1: </w:t>
      </w:r>
      <w:r>
        <w:rPr>
          <w:bCs/>
        </w:rPr>
        <w:t>All</w:t>
      </w:r>
    </w:p>
    <w:p w14:paraId="23B155C0" w14:textId="4F71EEE7" w:rsidR="00153374" w:rsidRDefault="00153374" w:rsidP="0009660B">
      <w:pPr>
        <w:pStyle w:val="ListParagraph"/>
        <w:numPr>
          <w:ilvl w:val="4"/>
          <w:numId w:val="9"/>
        </w:numPr>
        <w:spacing w:line="252" w:lineRule="auto"/>
        <w:rPr>
          <w:bCs/>
        </w:rPr>
      </w:pPr>
      <w:proofErr w:type="spellStart"/>
      <w:r w:rsidRPr="00153374">
        <w:rPr>
          <w:bCs/>
        </w:rPr>
        <w:t>PRS_NormLenthPerSlot</w:t>
      </w:r>
      <w:proofErr w:type="spellEnd"/>
    </w:p>
    <w:p w14:paraId="60E6F21A" w14:textId="2D8B5E2E" w:rsidR="00153374" w:rsidRDefault="00153374" w:rsidP="0009660B">
      <w:pPr>
        <w:pStyle w:val="ListParagraph"/>
        <w:numPr>
          <w:ilvl w:val="5"/>
          <w:numId w:val="9"/>
        </w:numPr>
        <w:spacing w:line="252" w:lineRule="auto"/>
        <w:rPr>
          <w:bCs/>
        </w:rPr>
      </w:pPr>
      <w:r>
        <w:rPr>
          <w:bCs/>
        </w:rPr>
        <w:t xml:space="preserve">Option </w:t>
      </w:r>
      <w:r w:rsidR="00FB27C3">
        <w:rPr>
          <w:bCs/>
        </w:rPr>
        <w:t>E</w:t>
      </w:r>
      <w:r>
        <w:rPr>
          <w:bCs/>
        </w:rPr>
        <w:t>1: 1/3/4/6</w:t>
      </w:r>
    </w:p>
    <w:p w14:paraId="756B3A9C" w14:textId="782AF978" w:rsidR="00153374" w:rsidRDefault="00153374" w:rsidP="001E6CE3">
      <w:pPr>
        <w:pStyle w:val="ListParagraph"/>
        <w:numPr>
          <w:ilvl w:val="3"/>
          <w:numId w:val="9"/>
        </w:numPr>
        <w:spacing w:line="252" w:lineRule="auto"/>
        <w:rPr>
          <w:bCs/>
        </w:rPr>
      </w:pPr>
      <w:r w:rsidRPr="00153374">
        <w:rPr>
          <w:bCs/>
        </w:rPr>
        <w:t xml:space="preserve">PRS </w:t>
      </w:r>
      <w:proofErr w:type="spellStart"/>
      <w:r w:rsidRPr="00153374">
        <w:rPr>
          <w:bCs/>
        </w:rPr>
        <w:t>Ês</w:t>
      </w:r>
      <w:proofErr w:type="spellEnd"/>
      <w:r w:rsidRPr="00153374">
        <w:rPr>
          <w:bCs/>
        </w:rPr>
        <w:t>/</w:t>
      </w:r>
      <w:proofErr w:type="spellStart"/>
      <w:r w:rsidRPr="00153374">
        <w:rPr>
          <w:bCs/>
        </w:rPr>
        <w:t>Iot</w:t>
      </w:r>
      <w:proofErr w:type="spellEnd"/>
    </w:p>
    <w:p w14:paraId="63B7E966" w14:textId="27914FB1" w:rsidR="00153374" w:rsidRPr="00153374" w:rsidRDefault="00153374" w:rsidP="00153374">
      <w:pPr>
        <w:pStyle w:val="ListParagraph"/>
        <w:numPr>
          <w:ilvl w:val="4"/>
          <w:numId w:val="9"/>
        </w:numPr>
        <w:spacing w:line="252" w:lineRule="auto"/>
        <w:rPr>
          <w:bCs/>
        </w:rPr>
      </w:pPr>
      <w:r w:rsidRPr="00153374">
        <w:rPr>
          <w:bCs/>
        </w:rPr>
        <w:t xml:space="preserve">Option </w:t>
      </w:r>
      <w:r w:rsidR="00FB27C3">
        <w:rPr>
          <w:bCs/>
        </w:rPr>
        <w:t>F</w:t>
      </w:r>
      <w:r w:rsidRPr="00153374">
        <w:rPr>
          <w:bCs/>
        </w:rPr>
        <w:t xml:space="preserve">1: </w:t>
      </w:r>
      <w:r w:rsidR="00C40C7F">
        <w:rPr>
          <w:bCs/>
        </w:rPr>
        <w:t>Same requirements for all</w:t>
      </w:r>
    </w:p>
    <w:p w14:paraId="72650F79" w14:textId="15F98C92" w:rsidR="00153374" w:rsidRPr="00FB27C3" w:rsidRDefault="00153374" w:rsidP="00153374">
      <w:pPr>
        <w:pStyle w:val="ListParagraph"/>
        <w:numPr>
          <w:ilvl w:val="4"/>
          <w:numId w:val="9"/>
        </w:numPr>
        <w:spacing w:line="252" w:lineRule="auto"/>
        <w:rPr>
          <w:bCs/>
        </w:rPr>
      </w:pPr>
      <w:r w:rsidRPr="00153374">
        <w:rPr>
          <w:bCs/>
        </w:rPr>
        <w:t xml:space="preserve">Option </w:t>
      </w:r>
      <w:r w:rsidR="00FB27C3">
        <w:rPr>
          <w:bCs/>
        </w:rPr>
        <w:t>F</w:t>
      </w:r>
      <w:r>
        <w:rPr>
          <w:bCs/>
        </w:rPr>
        <w:t>2</w:t>
      </w:r>
      <w:r w:rsidRPr="00153374">
        <w:rPr>
          <w:bCs/>
        </w:rPr>
        <w:t>:</w:t>
      </w:r>
      <w:r w:rsidR="00C40C7F">
        <w:rPr>
          <w:rFonts w:cs="Arial"/>
          <w:lang w:val="en-GB"/>
        </w:rPr>
        <w:t xml:space="preserve"> </w:t>
      </w:r>
      <w:r w:rsidR="00C40C7F">
        <w:rPr>
          <w:rFonts w:cs="Arial"/>
          <w:lang w:val="sv-SE"/>
        </w:rPr>
        <w:t xml:space="preserve">≥-13dB; </w:t>
      </w:r>
      <w:r w:rsidR="00C40C7F">
        <w:rPr>
          <w:rFonts w:cs="Arial"/>
          <w:lang w:val="en-GB"/>
        </w:rPr>
        <w:t>≥-6dB</w:t>
      </w:r>
    </w:p>
    <w:p w14:paraId="0E712BC1" w14:textId="02499CA8" w:rsidR="00FB27C3" w:rsidRPr="00153374" w:rsidRDefault="008E6AB1" w:rsidP="00FB27C3">
      <w:pPr>
        <w:pStyle w:val="ListParagraph"/>
        <w:numPr>
          <w:ilvl w:val="2"/>
          <w:numId w:val="9"/>
        </w:numPr>
        <w:spacing w:line="252" w:lineRule="auto"/>
        <w:rPr>
          <w:bCs/>
        </w:rPr>
      </w:pPr>
      <w:r>
        <w:rPr>
          <w:rFonts w:cs="Arial"/>
          <w:lang w:val="en-GB"/>
        </w:rPr>
        <w:t>A</w:t>
      </w:r>
      <w:r w:rsidR="00FB27C3">
        <w:rPr>
          <w:rFonts w:cs="Arial"/>
          <w:lang w:val="en-GB"/>
        </w:rPr>
        <w:t>lignment?</w:t>
      </w:r>
    </w:p>
    <w:p w14:paraId="4DF6532B" w14:textId="77777777" w:rsidR="00461967" w:rsidRPr="0073049E" w:rsidRDefault="00461967" w:rsidP="00461967">
      <w:pPr>
        <w:pStyle w:val="ListParagraph"/>
        <w:numPr>
          <w:ilvl w:val="1"/>
          <w:numId w:val="9"/>
        </w:numPr>
        <w:spacing w:line="252" w:lineRule="auto"/>
        <w:rPr>
          <w:lang w:eastAsia="ja-JP"/>
        </w:rPr>
      </w:pPr>
      <w:r w:rsidRPr="0073049E">
        <w:rPr>
          <w:lang w:eastAsia="ja-JP"/>
        </w:rPr>
        <w:t>Discussion</w:t>
      </w:r>
    </w:p>
    <w:p w14:paraId="7DE178AD" w14:textId="27BFD234" w:rsidR="00461967" w:rsidRDefault="00FF6FB3" w:rsidP="00461967">
      <w:pPr>
        <w:pStyle w:val="ListParagraph"/>
        <w:numPr>
          <w:ilvl w:val="2"/>
          <w:numId w:val="9"/>
        </w:numPr>
        <w:spacing w:line="252" w:lineRule="auto"/>
        <w:rPr>
          <w:lang w:eastAsia="ja-JP"/>
        </w:rPr>
      </w:pPr>
      <w:r>
        <w:rPr>
          <w:lang w:eastAsia="ja-JP"/>
        </w:rPr>
        <w:t>QC: There is a big dependency on BW and we need to have 4-5 ranges. It is also relevant UE capabilities. We suggest to consider min required repetition factor.</w:t>
      </w:r>
      <w:r w:rsidR="008C0551">
        <w:rPr>
          <w:lang w:eastAsia="ja-JP"/>
        </w:rPr>
        <w:t xml:space="preserve"> </w:t>
      </w:r>
      <w:proofErr w:type="spellStart"/>
      <w:r w:rsidR="008C0551" w:rsidRPr="00153374">
        <w:rPr>
          <w:bCs/>
        </w:rPr>
        <w:t>PRS_NormLenthPerSlot</w:t>
      </w:r>
      <w:proofErr w:type="spellEnd"/>
      <w:r w:rsidR="008C0551">
        <w:rPr>
          <w:bCs/>
        </w:rPr>
        <w:t xml:space="preserve"> is a good option. For side conditions, we prefer to keep a single one.</w:t>
      </w:r>
    </w:p>
    <w:p w14:paraId="4028B95B" w14:textId="1B5D80A9" w:rsidR="00FF6FB3" w:rsidRDefault="00FF6FB3" w:rsidP="00461967">
      <w:pPr>
        <w:pStyle w:val="ListParagraph"/>
        <w:numPr>
          <w:ilvl w:val="2"/>
          <w:numId w:val="9"/>
        </w:numPr>
        <w:spacing w:line="252" w:lineRule="auto"/>
        <w:rPr>
          <w:lang w:eastAsia="ja-JP"/>
        </w:rPr>
      </w:pPr>
      <w:r>
        <w:rPr>
          <w:lang w:eastAsia="ja-JP"/>
        </w:rPr>
        <w:t>Intel:</w:t>
      </w:r>
      <w:r w:rsidR="008C0551">
        <w:rPr>
          <w:lang w:eastAsia="ja-JP"/>
        </w:rPr>
        <w:t xml:space="preserve"> Need to consider PRS BW. Minimize the amount of parameters. Consider min repetition and consider additional repetitions in case the performance is bad.</w:t>
      </w:r>
    </w:p>
    <w:p w14:paraId="7F1D01D9" w14:textId="3FF308AD" w:rsidR="008C0551" w:rsidRDefault="008C0551" w:rsidP="00461967">
      <w:pPr>
        <w:pStyle w:val="ListParagraph"/>
        <w:numPr>
          <w:ilvl w:val="2"/>
          <w:numId w:val="9"/>
        </w:numPr>
        <w:spacing w:line="252" w:lineRule="auto"/>
        <w:rPr>
          <w:lang w:eastAsia="ja-JP"/>
        </w:rPr>
      </w:pPr>
      <w:r>
        <w:rPr>
          <w:lang w:eastAsia="ja-JP"/>
        </w:rPr>
        <w:t xml:space="preserve">Vivo: </w:t>
      </w:r>
      <w:r w:rsidR="002B454E">
        <w:rPr>
          <w:lang w:eastAsia="ja-JP"/>
        </w:rPr>
        <w:t>Prefer to keep min amount of parameters</w:t>
      </w:r>
    </w:p>
    <w:p w14:paraId="69A0BC2C" w14:textId="5F331E6D" w:rsidR="00A14528" w:rsidRDefault="00A14528" w:rsidP="00461967">
      <w:pPr>
        <w:pStyle w:val="ListParagraph"/>
        <w:numPr>
          <w:ilvl w:val="2"/>
          <w:numId w:val="9"/>
        </w:numPr>
        <w:spacing w:line="252" w:lineRule="auto"/>
        <w:rPr>
          <w:lang w:eastAsia="ja-JP"/>
        </w:rPr>
      </w:pPr>
      <w:r>
        <w:rPr>
          <w:lang w:eastAsia="ja-JP"/>
        </w:rPr>
        <w:t>QC: should we use 90% of absolute error</w:t>
      </w:r>
      <w:r w:rsidR="004F70B1">
        <w:rPr>
          <w:lang w:eastAsia="ja-JP"/>
        </w:rPr>
        <w:t>?</w:t>
      </w:r>
    </w:p>
    <w:p w14:paraId="4723204D" w14:textId="3003363F" w:rsidR="004F70B1" w:rsidRDefault="004F70B1" w:rsidP="00461967">
      <w:pPr>
        <w:pStyle w:val="ListParagraph"/>
        <w:numPr>
          <w:ilvl w:val="2"/>
          <w:numId w:val="9"/>
        </w:numPr>
        <w:spacing w:line="252" w:lineRule="auto"/>
        <w:rPr>
          <w:lang w:eastAsia="ja-JP"/>
        </w:rPr>
      </w:pPr>
      <w:r>
        <w:rPr>
          <w:lang w:eastAsia="ja-JP"/>
        </w:rPr>
        <w:t>Chair: what is the source of misalignment</w:t>
      </w:r>
    </w:p>
    <w:p w14:paraId="0644D579" w14:textId="73784403" w:rsidR="004F70B1" w:rsidRDefault="004F70B1" w:rsidP="004F70B1">
      <w:pPr>
        <w:pStyle w:val="ListParagraph"/>
        <w:numPr>
          <w:ilvl w:val="3"/>
          <w:numId w:val="9"/>
        </w:numPr>
        <w:spacing w:line="252" w:lineRule="auto"/>
        <w:rPr>
          <w:lang w:eastAsia="ja-JP"/>
        </w:rPr>
      </w:pPr>
      <w:r>
        <w:rPr>
          <w:lang w:eastAsia="ja-JP"/>
        </w:rPr>
        <w:t xml:space="preserve">Intel: </w:t>
      </w:r>
      <w:r w:rsidR="00520EE0">
        <w:rPr>
          <w:lang w:eastAsia="ja-JP"/>
        </w:rPr>
        <w:t>We should consider no oversampling; also there is some different in algo and interference handling. Also, the error should be integer since it is a reported value.</w:t>
      </w:r>
    </w:p>
    <w:p w14:paraId="67D61CA6" w14:textId="5EDB642B" w:rsidR="00520EE0" w:rsidRDefault="00520EE0" w:rsidP="004F70B1">
      <w:pPr>
        <w:pStyle w:val="ListParagraph"/>
        <w:numPr>
          <w:ilvl w:val="3"/>
          <w:numId w:val="9"/>
        </w:numPr>
        <w:spacing w:line="252" w:lineRule="auto"/>
        <w:rPr>
          <w:lang w:eastAsia="ja-JP"/>
        </w:rPr>
      </w:pPr>
      <w:r>
        <w:rPr>
          <w:lang w:eastAsia="ja-JP"/>
        </w:rPr>
        <w:t>E///: We can use a scaling function to make it integer. We have oversampling in our results. We can provide updated results this week.</w:t>
      </w:r>
    </w:p>
    <w:p w14:paraId="219EA814" w14:textId="2C0EB9D3" w:rsidR="0051469B" w:rsidRPr="0073049E" w:rsidRDefault="0051469B" w:rsidP="0051469B">
      <w:pPr>
        <w:pStyle w:val="ListParagraph"/>
        <w:numPr>
          <w:ilvl w:val="2"/>
          <w:numId w:val="9"/>
        </w:numPr>
        <w:spacing w:line="252" w:lineRule="auto"/>
        <w:rPr>
          <w:lang w:eastAsia="ja-JP"/>
        </w:rPr>
      </w:pPr>
      <w:r>
        <w:rPr>
          <w:lang w:eastAsia="ja-JP"/>
        </w:rPr>
        <w:t>Chair: continue discussion on alignment. How to structure the requirements can be identified based on averaged results.</w:t>
      </w:r>
    </w:p>
    <w:p w14:paraId="39CFFAC2" w14:textId="77777777" w:rsidR="00FF6FB3" w:rsidRPr="00616C96" w:rsidRDefault="00FF6FB3" w:rsidP="00FF6FB3">
      <w:pPr>
        <w:spacing w:line="252" w:lineRule="auto"/>
        <w:rPr>
          <w:lang w:eastAsia="ja-JP"/>
        </w:rPr>
      </w:pPr>
    </w:p>
    <w:p w14:paraId="0ADB45A8" w14:textId="35D53DEB" w:rsidR="00461967" w:rsidRPr="00461967" w:rsidRDefault="00461967" w:rsidP="00461967">
      <w:pPr>
        <w:pStyle w:val="ListParagraph"/>
        <w:numPr>
          <w:ilvl w:val="0"/>
          <w:numId w:val="9"/>
        </w:numPr>
        <w:spacing w:before="60" w:after="60" w:line="252" w:lineRule="auto"/>
        <w:rPr>
          <w:bCs/>
          <w:u w:val="single"/>
        </w:rPr>
      </w:pPr>
      <w:r w:rsidRPr="00461967">
        <w:rPr>
          <w:bCs/>
          <w:u w:val="single"/>
        </w:rPr>
        <w:t>Sub-topic 3-1 PRS-RSRP SINR side condition of #1</w:t>
      </w:r>
    </w:p>
    <w:p w14:paraId="5E03889B" w14:textId="77777777" w:rsidR="00461967" w:rsidRPr="0073049E" w:rsidRDefault="00461967" w:rsidP="00461967">
      <w:pPr>
        <w:pStyle w:val="ListParagraph"/>
        <w:numPr>
          <w:ilvl w:val="1"/>
          <w:numId w:val="9"/>
        </w:numPr>
        <w:spacing w:line="252" w:lineRule="auto"/>
        <w:rPr>
          <w:bCs/>
        </w:rPr>
      </w:pPr>
      <w:r w:rsidRPr="0073049E">
        <w:rPr>
          <w:bCs/>
        </w:rPr>
        <w:t>Proposals</w:t>
      </w:r>
    </w:p>
    <w:p w14:paraId="4DD85435" w14:textId="77777777" w:rsidR="001E6CE3" w:rsidRDefault="001E6CE3" w:rsidP="001E6CE3">
      <w:pPr>
        <w:pStyle w:val="ListParagraph"/>
        <w:numPr>
          <w:ilvl w:val="2"/>
          <w:numId w:val="9"/>
        </w:numPr>
        <w:overflowPunct w:val="0"/>
        <w:autoSpaceDE w:val="0"/>
        <w:autoSpaceDN w:val="0"/>
        <w:adjustRightInd w:val="0"/>
        <w:spacing w:after="180" w:line="256" w:lineRule="auto"/>
      </w:pPr>
      <w:r>
        <w:rPr>
          <w:rFonts w:eastAsiaTheme="minorEastAsia"/>
        </w:rPr>
        <w:t>Option 1(OPPO): -6dB</w:t>
      </w:r>
    </w:p>
    <w:p w14:paraId="7F235515" w14:textId="77777777" w:rsidR="001E6CE3" w:rsidRDefault="001E6CE3" w:rsidP="001E6CE3">
      <w:pPr>
        <w:pStyle w:val="ListParagraph"/>
        <w:numPr>
          <w:ilvl w:val="2"/>
          <w:numId w:val="9"/>
        </w:numPr>
        <w:overflowPunct w:val="0"/>
        <w:autoSpaceDE w:val="0"/>
        <w:autoSpaceDN w:val="0"/>
        <w:adjustRightInd w:val="0"/>
        <w:spacing w:after="180" w:line="256" w:lineRule="auto"/>
      </w:pPr>
      <w:r>
        <w:rPr>
          <w:rFonts w:eastAsiaTheme="minorEastAsia"/>
        </w:rPr>
        <w:lastRenderedPageBreak/>
        <w:t>Option 1a (CATT): Define the side condition #1 for PRS RSRP measurement accuracy requirements in DL-</w:t>
      </w:r>
      <w:proofErr w:type="spellStart"/>
      <w:r>
        <w:rPr>
          <w:rFonts w:eastAsiaTheme="minorEastAsia"/>
        </w:rPr>
        <w:t>AoD</w:t>
      </w:r>
      <w:proofErr w:type="spellEnd"/>
      <w:r>
        <w:rPr>
          <w:rFonts w:eastAsiaTheme="minorEastAsia"/>
        </w:rPr>
        <w:t xml:space="preserve"> as -6dB.</w:t>
      </w:r>
    </w:p>
    <w:p w14:paraId="0984130C" w14:textId="77777777" w:rsidR="001E6CE3" w:rsidRDefault="001E6CE3" w:rsidP="001E6CE3">
      <w:pPr>
        <w:pStyle w:val="ListParagraph"/>
        <w:numPr>
          <w:ilvl w:val="2"/>
          <w:numId w:val="9"/>
        </w:numPr>
        <w:overflowPunct w:val="0"/>
        <w:autoSpaceDE w:val="0"/>
        <w:autoSpaceDN w:val="0"/>
        <w:adjustRightInd w:val="0"/>
        <w:spacing w:after="180" w:line="256" w:lineRule="auto"/>
        <w:rPr>
          <w:rFonts w:eastAsiaTheme="minorEastAsia"/>
        </w:rPr>
      </w:pPr>
      <w:r>
        <w:rPr>
          <w:rFonts w:eastAsiaTheme="minorEastAsia"/>
        </w:rPr>
        <w:t xml:space="preserve">Option 2 (Ericsson):  -3dB </w:t>
      </w:r>
    </w:p>
    <w:p w14:paraId="7F3C4E9B" w14:textId="77777777" w:rsidR="00461967" w:rsidRPr="00CC06E8" w:rsidRDefault="00461967" w:rsidP="00461967">
      <w:pPr>
        <w:pStyle w:val="ListParagraph"/>
        <w:numPr>
          <w:ilvl w:val="1"/>
          <w:numId w:val="9"/>
        </w:numPr>
        <w:spacing w:line="252" w:lineRule="auto"/>
        <w:rPr>
          <w:highlight w:val="green"/>
          <w:lang w:eastAsia="ja-JP"/>
        </w:rPr>
      </w:pPr>
      <w:r w:rsidRPr="00CC06E8">
        <w:rPr>
          <w:highlight w:val="green"/>
          <w:lang w:eastAsia="ja-JP"/>
        </w:rPr>
        <w:t>Agreements:</w:t>
      </w:r>
    </w:p>
    <w:p w14:paraId="47A09202" w14:textId="533A6BD5" w:rsidR="00461967" w:rsidRPr="00CC06E8" w:rsidRDefault="00CC06E8" w:rsidP="00461967">
      <w:pPr>
        <w:pStyle w:val="ListParagraph"/>
        <w:numPr>
          <w:ilvl w:val="2"/>
          <w:numId w:val="9"/>
        </w:numPr>
        <w:spacing w:line="252" w:lineRule="auto"/>
        <w:rPr>
          <w:highlight w:val="green"/>
          <w:lang w:eastAsia="ja-JP"/>
        </w:rPr>
      </w:pPr>
      <w:r w:rsidRPr="00CC06E8">
        <w:rPr>
          <w:bCs/>
          <w:highlight w:val="green"/>
        </w:rPr>
        <w:t>PRS-RSRP SINR side condition of #1 is -3dB</w:t>
      </w:r>
    </w:p>
    <w:p w14:paraId="06B804B4" w14:textId="29F86FD8" w:rsidR="00882F54" w:rsidRDefault="00882F54" w:rsidP="00882F54">
      <w:pPr>
        <w:spacing w:line="252" w:lineRule="auto"/>
        <w:rPr>
          <w:lang w:eastAsia="ja-JP"/>
        </w:rPr>
      </w:pPr>
    </w:p>
    <w:p w14:paraId="6476FD7F" w14:textId="77777777" w:rsidR="009B0FFE" w:rsidRPr="003944F9" w:rsidRDefault="009B0FFE" w:rsidP="009B0FF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09B2100" w14:textId="77777777" w:rsidR="00753D4E" w:rsidRDefault="00753D4E" w:rsidP="00753D4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753D4E" w:rsidRPr="00177728" w14:paraId="2C08F36D" w14:textId="77777777" w:rsidTr="00FE6711">
        <w:tc>
          <w:tcPr>
            <w:tcW w:w="734" w:type="pct"/>
          </w:tcPr>
          <w:p w14:paraId="1A4DC7DB" w14:textId="77777777" w:rsidR="00753D4E" w:rsidRPr="00177728" w:rsidRDefault="00753D4E" w:rsidP="00582006">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p>
        </w:tc>
        <w:tc>
          <w:tcPr>
            <w:tcW w:w="2182" w:type="pct"/>
          </w:tcPr>
          <w:p w14:paraId="34F8E1A5" w14:textId="77777777" w:rsidR="00753D4E" w:rsidRPr="00177728" w:rsidRDefault="00753D4E" w:rsidP="00582006">
            <w:pPr>
              <w:spacing w:before="0" w:after="0" w:line="240" w:lineRule="auto"/>
              <w:rPr>
                <w:rStyle w:val="Hyperlink"/>
                <w:b/>
                <w:bCs/>
                <w:color w:val="000000"/>
                <w:u w:val="none"/>
              </w:rPr>
            </w:pPr>
            <w:r w:rsidRPr="00177728">
              <w:rPr>
                <w:rStyle w:val="Hyperlink"/>
                <w:b/>
                <w:bCs/>
                <w:color w:val="000000"/>
                <w:u w:val="none"/>
              </w:rPr>
              <w:t>Title</w:t>
            </w:r>
          </w:p>
        </w:tc>
        <w:tc>
          <w:tcPr>
            <w:tcW w:w="939" w:type="pct"/>
          </w:tcPr>
          <w:p w14:paraId="4AF53C8D" w14:textId="77777777" w:rsidR="00753D4E" w:rsidRPr="00177728" w:rsidRDefault="00753D4E" w:rsidP="00582006">
            <w:pPr>
              <w:spacing w:before="0" w:after="0" w:line="240" w:lineRule="auto"/>
              <w:rPr>
                <w:rStyle w:val="Hyperlink"/>
                <w:b/>
                <w:bCs/>
                <w:color w:val="000000"/>
                <w:u w:val="none"/>
              </w:rPr>
            </w:pPr>
            <w:r w:rsidRPr="00177728">
              <w:rPr>
                <w:rStyle w:val="Hyperlink"/>
                <w:b/>
                <w:bCs/>
                <w:color w:val="000000"/>
                <w:u w:val="none"/>
              </w:rPr>
              <w:t>Source</w:t>
            </w:r>
          </w:p>
        </w:tc>
        <w:tc>
          <w:tcPr>
            <w:tcW w:w="1145" w:type="pct"/>
          </w:tcPr>
          <w:p w14:paraId="3D20BD3F" w14:textId="77777777" w:rsidR="00753D4E" w:rsidRPr="00177728" w:rsidRDefault="00753D4E" w:rsidP="00582006">
            <w:pPr>
              <w:spacing w:before="0" w:after="0" w:line="240" w:lineRule="auto"/>
              <w:rPr>
                <w:rStyle w:val="Hyperlink"/>
                <w:b/>
                <w:bCs/>
                <w:color w:val="000000"/>
                <w:u w:val="none"/>
              </w:rPr>
            </w:pPr>
            <w:r w:rsidRPr="00177728">
              <w:rPr>
                <w:rStyle w:val="Hyperlink"/>
                <w:b/>
                <w:bCs/>
                <w:color w:val="000000"/>
                <w:u w:val="none"/>
              </w:rPr>
              <w:t>Comments</w:t>
            </w:r>
          </w:p>
        </w:tc>
      </w:tr>
      <w:tr w:rsidR="00F53652" w:rsidRPr="00177728" w14:paraId="63BB8E77" w14:textId="77777777" w:rsidTr="00FE6711">
        <w:tc>
          <w:tcPr>
            <w:tcW w:w="734" w:type="pct"/>
          </w:tcPr>
          <w:p w14:paraId="6E6F78C2" w14:textId="4E25F31B" w:rsidR="00F53652" w:rsidRPr="00177728" w:rsidRDefault="00F53652" w:rsidP="00582006">
            <w:pPr>
              <w:spacing w:before="0" w:after="0" w:line="240" w:lineRule="auto"/>
              <w:rPr>
                <w:rFonts w:eastAsiaTheme="minorEastAsia"/>
                <w:color w:val="000000" w:themeColor="text1"/>
                <w:lang w:val="en-US" w:eastAsia="zh-CN"/>
              </w:rPr>
            </w:pPr>
            <w:r w:rsidRPr="00F53652">
              <w:rPr>
                <w:rFonts w:eastAsiaTheme="minorEastAsia"/>
                <w:color w:val="000000" w:themeColor="text1"/>
                <w:lang w:val="en-US" w:eastAsia="zh-CN"/>
              </w:rPr>
              <w:t>R4-2105750</w:t>
            </w:r>
          </w:p>
        </w:tc>
        <w:tc>
          <w:tcPr>
            <w:tcW w:w="2182" w:type="pct"/>
          </w:tcPr>
          <w:p w14:paraId="4578945A" w14:textId="759933D3" w:rsidR="00F53652" w:rsidRPr="00177728" w:rsidRDefault="00F53652" w:rsidP="00582006">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WF on NR Positioning UE Performance Requirements</w:t>
            </w:r>
          </w:p>
        </w:tc>
        <w:tc>
          <w:tcPr>
            <w:tcW w:w="939" w:type="pct"/>
            <w:vAlign w:val="center"/>
          </w:tcPr>
          <w:p w14:paraId="3DE00D7F" w14:textId="0DC76CE6" w:rsidR="00F53652" w:rsidRPr="00177728" w:rsidRDefault="00F53652" w:rsidP="00582006">
            <w:pPr>
              <w:spacing w:before="0" w:after="0" w:line="240" w:lineRule="auto"/>
              <w:rPr>
                <w:rFonts w:eastAsiaTheme="minorEastAsia"/>
                <w:color w:val="000000" w:themeColor="text1"/>
                <w:lang w:val="en-US" w:eastAsia="zh-CN"/>
              </w:rPr>
            </w:pPr>
            <w:r>
              <w:t>Intel</w:t>
            </w:r>
          </w:p>
        </w:tc>
        <w:tc>
          <w:tcPr>
            <w:tcW w:w="1145" w:type="pct"/>
          </w:tcPr>
          <w:p w14:paraId="5772A1F1" w14:textId="77777777" w:rsidR="00F53652" w:rsidRPr="00177728" w:rsidRDefault="00F53652" w:rsidP="00582006">
            <w:pPr>
              <w:spacing w:before="0" w:after="0" w:line="240" w:lineRule="auto"/>
              <w:rPr>
                <w:rFonts w:eastAsiaTheme="minorEastAsia"/>
                <w:color w:val="000000" w:themeColor="text1"/>
                <w:lang w:val="en-US" w:eastAsia="zh-CN"/>
              </w:rPr>
            </w:pPr>
          </w:p>
        </w:tc>
      </w:tr>
      <w:tr w:rsidR="00F53652" w:rsidRPr="00177728" w14:paraId="465B1906" w14:textId="77777777" w:rsidTr="00FE6711">
        <w:tc>
          <w:tcPr>
            <w:tcW w:w="734" w:type="pct"/>
          </w:tcPr>
          <w:p w14:paraId="2D5544FF" w14:textId="77777777" w:rsidR="00F53652" w:rsidRPr="00177728" w:rsidRDefault="00F53652" w:rsidP="00582006">
            <w:pPr>
              <w:spacing w:before="0" w:after="0" w:line="240" w:lineRule="auto"/>
              <w:rPr>
                <w:rFonts w:eastAsiaTheme="minorEastAsia"/>
                <w:color w:val="000000" w:themeColor="text1"/>
                <w:lang w:val="en-US" w:eastAsia="zh-CN"/>
              </w:rPr>
            </w:pPr>
          </w:p>
        </w:tc>
        <w:tc>
          <w:tcPr>
            <w:tcW w:w="2182" w:type="pct"/>
          </w:tcPr>
          <w:p w14:paraId="3B44B557" w14:textId="77777777" w:rsidR="00F53652" w:rsidRPr="00177728" w:rsidRDefault="00F53652" w:rsidP="00582006">
            <w:pPr>
              <w:spacing w:before="0" w:after="0" w:line="240" w:lineRule="auto"/>
              <w:rPr>
                <w:rFonts w:eastAsiaTheme="minorEastAsia"/>
                <w:color w:val="000000" w:themeColor="text1"/>
                <w:lang w:val="en-US" w:eastAsia="zh-CN"/>
              </w:rPr>
            </w:pPr>
          </w:p>
        </w:tc>
        <w:tc>
          <w:tcPr>
            <w:tcW w:w="939" w:type="pct"/>
          </w:tcPr>
          <w:p w14:paraId="55EDA81D" w14:textId="77777777" w:rsidR="00F53652" w:rsidRPr="00177728" w:rsidRDefault="00F53652" w:rsidP="00582006">
            <w:pPr>
              <w:spacing w:before="0" w:after="0" w:line="240" w:lineRule="auto"/>
              <w:rPr>
                <w:rFonts w:eastAsiaTheme="minorEastAsia"/>
                <w:color w:val="000000" w:themeColor="text1"/>
                <w:lang w:val="en-US" w:eastAsia="zh-CN"/>
              </w:rPr>
            </w:pPr>
          </w:p>
        </w:tc>
        <w:tc>
          <w:tcPr>
            <w:tcW w:w="1145" w:type="pct"/>
          </w:tcPr>
          <w:p w14:paraId="195754C0" w14:textId="77777777" w:rsidR="00F53652" w:rsidRPr="00177728" w:rsidRDefault="00F53652" w:rsidP="00582006">
            <w:pPr>
              <w:spacing w:before="0" w:after="0" w:line="240" w:lineRule="auto"/>
              <w:rPr>
                <w:rFonts w:eastAsiaTheme="minorEastAsia"/>
                <w:color w:val="000000" w:themeColor="text1"/>
                <w:lang w:val="en-US" w:eastAsia="zh-CN"/>
              </w:rPr>
            </w:pPr>
          </w:p>
        </w:tc>
      </w:tr>
    </w:tbl>
    <w:p w14:paraId="2FDBDBC3" w14:textId="11662F60" w:rsidR="00753D4E" w:rsidRDefault="00753D4E" w:rsidP="00753D4E">
      <w:pPr>
        <w:rPr>
          <w:b/>
          <w:bCs/>
          <w:u w:val="single"/>
          <w:lang w:val="en-US" w:eastAsia="ja-JP"/>
        </w:rPr>
      </w:pPr>
    </w:p>
    <w:p w14:paraId="208AA6DA" w14:textId="77777777" w:rsidR="00753D4E" w:rsidRDefault="00753D4E" w:rsidP="00753D4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53D4E" w:rsidRPr="00177728" w14:paraId="0F28F955" w14:textId="77777777" w:rsidTr="00FE6711">
        <w:tc>
          <w:tcPr>
            <w:tcW w:w="1423" w:type="dxa"/>
          </w:tcPr>
          <w:p w14:paraId="022FB8F7" w14:textId="77777777" w:rsidR="00753D4E" w:rsidRPr="00177728" w:rsidRDefault="00753D4E" w:rsidP="00582006">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7BD77EF2" w14:textId="77777777" w:rsidR="00753D4E" w:rsidRPr="00177728" w:rsidRDefault="00753D4E" w:rsidP="00582006">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152DF1FF" w14:textId="77777777" w:rsidR="00753D4E" w:rsidRPr="00177728" w:rsidRDefault="00753D4E" w:rsidP="00582006">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1EA97338" w14:textId="77777777" w:rsidR="00753D4E" w:rsidRPr="00177728" w:rsidRDefault="00753D4E" w:rsidP="00582006">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65B5EBEE" w14:textId="77777777" w:rsidR="00753D4E" w:rsidRPr="00177728" w:rsidRDefault="00753D4E" w:rsidP="00582006">
            <w:pPr>
              <w:spacing w:before="0" w:after="0" w:line="240" w:lineRule="auto"/>
              <w:rPr>
                <w:rStyle w:val="Hyperlink"/>
                <w:b/>
                <w:bCs/>
                <w:color w:val="000000"/>
                <w:u w:val="none"/>
              </w:rPr>
            </w:pPr>
            <w:r w:rsidRPr="00177728">
              <w:rPr>
                <w:rStyle w:val="Hyperlink"/>
                <w:b/>
                <w:bCs/>
                <w:color w:val="000000"/>
                <w:u w:val="none"/>
              </w:rPr>
              <w:t>Comments</w:t>
            </w:r>
          </w:p>
        </w:tc>
      </w:tr>
      <w:tr w:rsidR="00091CA6" w:rsidRPr="00091CA6" w14:paraId="2C55782D" w14:textId="77777777" w:rsidTr="00FE6711">
        <w:tc>
          <w:tcPr>
            <w:tcW w:w="1423" w:type="dxa"/>
          </w:tcPr>
          <w:p w14:paraId="31F1ECA0" w14:textId="61B6C387" w:rsidR="00091CA6" w:rsidRPr="00091CA6" w:rsidRDefault="0051659D" w:rsidP="00582006">
            <w:pPr>
              <w:spacing w:before="0" w:after="0" w:line="240" w:lineRule="auto"/>
            </w:pPr>
            <w:hyperlink r:id="rId49" w:history="1">
              <w:r w:rsidR="00091CA6" w:rsidRPr="00091CA6">
                <w:t>R4-2107158</w:t>
              </w:r>
            </w:hyperlink>
          </w:p>
        </w:tc>
        <w:tc>
          <w:tcPr>
            <w:tcW w:w="2681" w:type="dxa"/>
          </w:tcPr>
          <w:p w14:paraId="290F7930" w14:textId="1462E1D9" w:rsidR="00091CA6" w:rsidRPr="00091CA6" w:rsidRDefault="00091CA6" w:rsidP="00582006">
            <w:pPr>
              <w:spacing w:before="0" w:after="0" w:line="240" w:lineRule="auto"/>
            </w:pPr>
          </w:p>
        </w:tc>
        <w:tc>
          <w:tcPr>
            <w:tcW w:w="1418" w:type="dxa"/>
          </w:tcPr>
          <w:p w14:paraId="51A8EFB7" w14:textId="3B7808F4" w:rsidR="00091CA6" w:rsidRPr="00091CA6" w:rsidRDefault="00091CA6" w:rsidP="00582006">
            <w:pPr>
              <w:spacing w:before="0" w:after="0" w:line="240" w:lineRule="auto"/>
            </w:pPr>
            <w:r w:rsidRPr="00091CA6">
              <w:t>Ericsson, Intel</w:t>
            </w:r>
          </w:p>
        </w:tc>
        <w:tc>
          <w:tcPr>
            <w:tcW w:w="2409" w:type="dxa"/>
          </w:tcPr>
          <w:p w14:paraId="5901320B" w14:textId="06FC5C99" w:rsidR="00091CA6" w:rsidRPr="00091CA6" w:rsidRDefault="00091CA6" w:rsidP="00582006">
            <w:pPr>
              <w:spacing w:before="0" w:after="0" w:line="240" w:lineRule="auto"/>
            </w:pPr>
            <w:r>
              <w:t>Revised</w:t>
            </w:r>
          </w:p>
        </w:tc>
        <w:tc>
          <w:tcPr>
            <w:tcW w:w="1698" w:type="dxa"/>
          </w:tcPr>
          <w:p w14:paraId="1DE9C5C9" w14:textId="77777777" w:rsidR="00091CA6" w:rsidRPr="00091CA6" w:rsidRDefault="00091CA6" w:rsidP="00582006">
            <w:pPr>
              <w:spacing w:before="0" w:after="0" w:line="240" w:lineRule="auto"/>
            </w:pPr>
          </w:p>
        </w:tc>
      </w:tr>
      <w:tr w:rsidR="00091CA6" w:rsidRPr="00091CA6" w14:paraId="785DFA25" w14:textId="77777777" w:rsidTr="00FE6711">
        <w:tc>
          <w:tcPr>
            <w:tcW w:w="1423" w:type="dxa"/>
            <w:vAlign w:val="center"/>
          </w:tcPr>
          <w:p w14:paraId="65F02D1D" w14:textId="650F53A6" w:rsidR="00091CA6" w:rsidRPr="00594126" w:rsidRDefault="00091CA6" w:rsidP="00582006">
            <w:pPr>
              <w:spacing w:before="0" w:after="0" w:line="240" w:lineRule="auto"/>
            </w:pPr>
            <w:r w:rsidRPr="00594126">
              <w:t>R4-210700</w:t>
            </w:r>
            <w:r w:rsidR="00E93BD9" w:rsidRPr="00594126">
              <w:t>7</w:t>
            </w:r>
            <w:r w:rsidRPr="00594126">
              <w:t xml:space="preserve"> </w:t>
            </w:r>
          </w:p>
        </w:tc>
        <w:tc>
          <w:tcPr>
            <w:tcW w:w="2681" w:type="dxa"/>
            <w:vAlign w:val="center"/>
          </w:tcPr>
          <w:p w14:paraId="49FF9869" w14:textId="3F5C243A" w:rsidR="00091CA6" w:rsidRPr="00594126" w:rsidRDefault="00091CA6" w:rsidP="00582006">
            <w:pPr>
              <w:spacing w:before="0" w:after="0" w:line="240" w:lineRule="auto"/>
            </w:pPr>
          </w:p>
        </w:tc>
        <w:tc>
          <w:tcPr>
            <w:tcW w:w="1418" w:type="dxa"/>
            <w:vAlign w:val="center"/>
          </w:tcPr>
          <w:p w14:paraId="6D86DD0B" w14:textId="50C808AD" w:rsidR="00091CA6" w:rsidRPr="00594126" w:rsidRDefault="00091CA6" w:rsidP="00582006">
            <w:pPr>
              <w:spacing w:before="0" w:after="0" w:line="240" w:lineRule="auto"/>
            </w:pPr>
            <w:r w:rsidRPr="00594126">
              <w:t>Huawei, Hi Silicon</w:t>
            </w:r>
          </w:p>
        </w:tc>
        <w:tc>
          <w:tcPr>
            <w:tcW w:w="2409" w:type="dxa"/>
          </w:tcPr>
          <w:p w14:paraId="69DAD439" w14:textId="162A3B61" w:rsidR="00091CA6" w:rsidRPr="00091CA6" w:rsidRDefault="00091CA6" w:rsidP="00582006">
            <w:pPr>
              <w:spacing w:before="0" w:after="0" w:line="240" w:lineRule="auto"/>
            </w:pPr>
            <w:r w:rsidRPr="00594126">
              <w:t>Revised</w:t>
            </w:r>
          </w:p>
        </w:tc>
        <w:tc>
          <w:tcPr>
            <w:tcW w:w="1698" w:type="dxa"/>
          </w:tcPr>
          <w:p w14:paraId="0B0C77D6" w14:textId="77777777" w:rsidR="00091CA6" w:rsidRPr="00091CA6" w:rsidRDefault="00091CA6" w:rsidP="00582006">
            <w:pPr>
              <w:spacing w:before="0" w:after="0" w:line="240" w:lineRule="auto"/>
            </w:pPr>
          </w:p>
        </w:tc>
      </w:tr>
      <w:tr w:rsidR="00091CA6" w:rsidRPr="00091CA6" w14:paraId="1F5698B9" w14:textId="77777777" w:rsidTr="00FE6711">
        <w:tc>
          <w:tcPr>
            <w:tcW w:w="1423" w:type="dxa"/>
            <w:vAlign w:val="center"/>
          </w:tcPr>
          <w:p w14:paraId="4852607E" w14:textId="6D34B4EE" w:rsidR="00091CA6" w:rsidRPr="00091CA6" w:rsidRDefault="0051659D" w:rsidP="00582006">
            <w:pPr>
              <w:spacing w:before="0" w:after="0" w:line="240" w:lineRule="auto"/>
            </w:pPr>
            <w:hyperlink r:id="rId50" w:history="1">
              <w:r w:rsidR="00091CA6" w:rsidRPr="00091CA6">
                <w:t>R4-2107168</w:t>
              </w:r>
            </w:hyperlink>
            <w:r w:rsidR="00091CA6" w:rsidRPr="00091CA6">
              <w:t xml:space="preserve"> </w:t>
            </w:r>
          </w:p>
        </w:tc>
        <w:tc>
          <w:tcPr>
            <w:tcW w:w="2681" w:type="dxa"/>
            <w:vAlign w:val="center"/>
          </w:tcPr>
          <w:p w14:paraId="1B4C8FC7" w14:textId="1C63F195" w:rsidR="00091CA6" w:rsidRPr="00091CA6" w:rsidRDefault="00091CA6" w:rsidP="00582006">
            <w:pPr>
              <w:spacing w:before="0" w:after="0" w:line="240" w:lineRule="auto"/>
            </w:pPr>
          </w:p>
        </w:tc>
        <w:tc>
          <w:tcPr>
            <w:tcW w:w="1418" w:type="dxa"/>
            <w:vAlign w:val="center"/>
          </w:tcPr>
          <w:p w14:paraId="63347C23" w14:textId="673A919B" w:rsidR="00091CA6" w:rsidRPr="00091CA6" w:rsidRDefault="00091CA6" w:rsidP="00582006">
            <w:pPr>
              <w:spacing w:before="0" w:after="0" w:line="240" w:lineRule="auto"/>
            </w:pPr>
            <w:r w:rsidRPr="004A1802">
              <w:t>Ericsson</w:t>
            </w:r>
          </w:p>
        </w:tc>
        <w:tc>
          <w:tcPr>
            <w:tcW w:w="2409" w:type="dxa"/>
          </w:tcPr>
          <w:p w14:paraId="6F8B496A" w14:textId="23535B30" w:rsidR="00091CA6" w:rsidRPr="00091CA6" w:rsidRDefault="00091CA6" w:rsidP="00582006">
            <w:pPr>
              <w:spacing w:before="0" w:after="0" w:line="240" w:lineRule="auto"/>
            </w:pPr>
            <w:r>
              <w:t>Revised</w:t>
            </w:r>
          </w:p>
        </w:tc>
        <w:tc>
          <w:tcPr>
            <w:tcW w:w="1698" w:type="dxa"/>
          </w:tcPr>
          <w:p w14:paraId="4D8C6DA1" w14:textId="77777777" w:rsidR="00091CA6" w:rsidRPr="00091CA6" w:rsidRDefault="00091CA6" w:rsidP="00582006">
            <w:pPr>
              <w:spacing w:before="0" w:after="0" w:line="240" w:lineRule="auto"/>
            </w:pPr>
          </w:p>
        </w:tc>
      </w:tr>
      <w:tr w:rsidR="00091CA6" w:rsidRPr="00091CA6" w14:paraId="2B75B692" w14:textId="77777777" w:rsidTr="00FE6711">
        <w:tc>
          <w:tcPr>
            <w:tcW w:w="1423" w:type="dxa"/>
            <w:vAlign w:val="center"/>
          </w:tcPr>
          <w:p w14:paraId="582DC5E0" w14:textId="4FDDF6FC" w:rsidR="00091CA6" w:rsidRPr="00091CA6" w:rsidRDefault="0051659D" w:rsidP="00582006">
            <w:pPr>
              <w:spacing w:before="0" w:after="0" w:line="240" w:lineRule="auto"/>
            </w:pPr>
            <w:hyperlink r:id="rId51" w:history="1">
              <w:hyperlink r:id="rId52" w:history="1">
                <w:r w:rsidR="00091CA6" w:rsidRPr="00091CA6">
                  <w:t>R4-2104747</w:t>
                </w:r>
              </w:hyperlink>
            </w:hyperlink>
            <w:r w:rsidR="00091CA6">
              <w:t xml:space="preserve"> </w:t>
            </w:r>
          </w:p>
        </w:tc>
        <w:tc>
          <w:tcPr>
            <w:tcW w:w="2681" w:type="dxa"/>
            <w:vAlign w:val="center"/>
          </w:tcPr>
          <w:p w14:paraId="6F0D05F4" w14:textId="6B993C49" w:rsidR="00091CA6" w:rsidRPr="00091CA6" w:rsidRDefault="00091CA6" w:rsidP="00582006">
            <w:pPr>
              <w:spacing w:before="0" w:after="0" w:line="240" w:lineRule="auto"/>
            </w:pPr>
          </w:p>
        </w:tc>
        <w:tc>
          <w:tcPr>
            <w:tcW w:w="1418" w:type="dxa"/>
            <w:vAlign w:val="center"/>
          </w:tcPr>
          <w:p w14:paraId="61AA4AD7" w14:textId="1C7C4A49" w:rsidR="00091CA6" w:rsidRPr="00091CA6" w:rsidRDefault="00091CA6" w:rsidP="00582006">
            <w:pPr>
              <w:spacing w:before="0" w:after="0" w:line="240" w:lineRule="auto"/>
            </w:pPr>
            <w:r w:rsidRPr="004A1802">
              <w:t>CATT</w:t>
            </w:r>
          </w:p>
        </w:tc>
        <w:tc>
          <w:tcPr>
            <w:tcW w:w="2409" w:type="dxa"/>
            <w:vAlign w:val="center"/>
          </w:tcPr>
          <w:p w14:paraId="5D05F4D8" w14:textId="1F09C71F" w:rsidR="00091CA6" w:rsidRPr="00091CA6" w:rsidRDefault="00091CA6" w:rsidP="00582006">
            <w:pPr>
              <w:spacing w:before="0" w:after="0" w:line="240" w:lineRule="auto"/>
            </w:pPr>
            <w:r>
              <w:t>Revised</w:t>
            </w:r>
          </w:p>
        </w:tc>
        <w:tc>
          <w:tcPr>
            <w:tcW w:w="1698" w:type="dxa"/>
          </w:tcPr>
          <w:p w14:paraId="488EDB09" w14:textId="77777777" w:rsidR="00091CA6" w:rsidRPr="00091CA6" w:rsidRDefault="00091CA6" w:rsidP="00582006">
            <w:pPr>
              <w:spacing w:before="0" w:after="0" w:line="240" w:lineRule="auto"/>
            </w:pPr>
          </w:p>
        </w:tc>
      </w:tr>
      <w:tr w:rsidR="00091CA6" w:rsidRPr="00091CA6" w14:paraId="12A7075D" w14:textId="77777777" w:rsidTr="00FE6711">
        <w:tc>
          <w:tcPr>
            <w:tcW w:w="1423" w:type="dxa"/>
            <w:vAlign w:val="center"/>
          </w:tcPr>
          <w:p w14:paraId="5DE9D1C2" w14:textId="5528A77C" w:rsidR="00091CA6" w:rsidRPr="00091CA6" w:rsidRDefault="0051659D" w:rsidP="00582006">
            <w:pPr>
              <w:spacing w:before="0" w:after="0" w:line="240" w:lineRule="auto"/>
            </w:pPr>
            <w:hyperlink r:id="rId53" w:history="1">
              <w:r w:rsidR="00091CA6" w:rsidRPr="00091CA6">
                <w:t>R4-2106921</w:t>
              </w:r>
            </w:hyperlink>
          </w:p>
        </w:tc>
        <w:tc>
          <w:tcPr>
            <w:tcW w:w="2681" w:type="dxa"/>
            <w:vAlign w:val="center"/>
          </w:tcPr>
          <w:p w14:paraId="6E20EDB2" w14:textId="1BE73E86" w:rsidR="00091CA6" w:rsidRPr="00091CA6" w:rsidRDefault="00091CA6" w:rsidP="00582006">
            <w:pPr>
              <w:spacing w:before="0" w:after="0" w:line="240" w:lineRule="auto"/>
            </w:pPr>
          </w:p>
        </w:tc>
        <w:tc>
          <w:tcPr>
            <w:tcW w:w="1418" w:type="dxa"/>
            <w:vAlign w:val="center"/>
          </w:tcPr>
          <w:p w14:paraId="004BA6ED" w14:textId="13AE14DE" w:rsidR="00091CA6" w:rsidRPr="00091CA6" w:rsidRDefault="00091CA6" w:rsidP="00582006">
            <w:pPr>
              <w:spacing w:before="0" w:after="0" w:line="240" w:lineRule="auto"/>
            </w:pPr>
            <w:r w:rsidRPr="00E347AB">
              <w:t>ZTE</w:t>
            </w:r>
          </w:p>
        </w:tc>
        <w:tc>
          <w:tcPr>
            <w:tcW w:w="2409" w:type="dxa"/>
          </w:tcPr>
          <w:p w14:paraId="714F7CE1" w14:textId="03E2F0FE" w:rsidR="00091CA6" w:rsidRPr="00091CA6" w:rsidRDefault="00B4626F" w:rsidP="00582006">
            <w:pPr>
              <w:spacing w:before="0" w:after="0" w:line="240" w:lineRule="auto"/>
            </w:pPr>
            <w:r>
              <w:t>Return to</w:t>
            </w:r>
          </w:p>
        </w:tc>
        <w:tc>
          <w:tcPr>
            <w:tcW w:w="1698" w:type="dxa"/>
          </w:tcPr>
          <w:p w14:paraId="1176B915" w14:textId="77777777" w:rsidR="00091CA6" w:rsidRPr="00091CA6" w:rsidRDefault="00091CA6" w:rsidP="00582006">
            <w:pPr>
              <w:spacing w:before="0" w:after="0" w:line="240" w:lineRule="auto"/>
            </w:pPr>
          </w:p>
        </w:tc>
      </w:tr>
      <w:tr w:rsidR="00091CA6" w:rsidRPr="00091CA6" w14:paraId="4C57AADA" w14:textId="77777777" w:rsidTr="00FE6711">
        <w:tc>
          <w:tcPr>
            <w:tcW w:w="1423" w:type="dxa"/>
            <w:vAlign w:val="center"/>
          </w:tcPr>
          <w:p w14:paraId="2CD23F1F" w14:textId="3592C06E" w:rsidR="00091CA6" w:rsidRPr="00091CA6" w:rsidRDefault="0051659D" w:rsidP="00582006">
            <w:pPr>
              <w:spacing w:before="0" w:after="0" w:line="240" w:lineRule="auto"/>
            </w:pPr>
            <w:hyperlink r:id="rId54" w:history="1">
              <w:r w:rsidR="00091CA6" w:rsidRPr="00091CA6">
                <w:t>R4-2106450</w:t>
              </w:r>
            </w:hyperlink>
          </w:p>
        </w:tc>
        <w:tc>
          <w:tcPr>
            <w:tcW w:w="2681" w:type="dxa"/>
            <w:vAlign w:val="center"/>
          </w:tcPr>
          <w:p w14:paraId="18CC54EB" w14:textId="77777777" w:rsidR="00091CA6" w:rsidRPr="00091CA6" w:rsidRDefault="00091CA6" w:rsidP="00582006">
            <w:pPr>
              <w:spacing w:before="0" w:after="0" w:line="240" w:lineRule="auto"/>
            </w:pPr>
          </w:p>
        </w:tc>
        <w:tc>
          <w:tcPr>
            <w:tcW w:w="1418" w:type="dxa"/>
            <w:vAlign w:val="center"/>
          </w:tcPr>
          <w:p w14:paraId="71E267E0" w14:textId="59ED1772" w:rsidR="00091CA6" w:rsidRPr="00091CA6" w:rsidRDefault="00091CA6" w:rsidP="00582006">
            <w:pPr>
              <w:spacing w:before="0" w:after="0" w:line="240" w:lineRule="auto"/>
            </w:pPr>
            <w:r w:rsidRPr="00E347AB">
              <w:t>Intel</w:t>
            </w:r>
          </w:p>
        </w:tc>
        <w:tc>
          <w:tcPr>
            <w:tcW w:w="2409" w:type="dxa"/>
          </w:tcPr>
          <w:p w14:paraId="15B7F889" w14:textId="7524A5D9" w:rsidR="00091CA6" w:rsidRPr="00091CA6" w:rsidRDefault="00221D11" w:rsidP="00582006">
            <w:pPr>
              <w:spacing w:before="0" w:after="0" w:line="240" w:lineRule="auto"/>
            </w:pPr>
            <w:r>
              <w:t>Return to</w:t>
            </w:r>
          </w:p>
        </w:tc>
        <w:tc>
          <w:tcPr>
            <w:tcW w:w="1698" w:type="dxa"/>
          </w:tcPr>
          <w:p w14:paraId="4DC6527F" w14:textId="77777777" w:rsidR="00091CA6" w:rsidRPr="00091CA6" w:rsidRDefault="00091CA6" w:rsidP="00582006">
            <w:pPr>
              <w:spacing w:before="0" w:after="0" w:line="240" w:lineRule="auto"/>
            </w:pPr>
          </w:p>
        </w:tc>
      </w:tr>
      <w:tr w:rsidR="00221D11" w:rsidRPr="00091CA6" w14:paraId="36C8B158" w14:textId="77777777" w:rsidTr="00FE6711">
        <w:tc>
          <w:tcPr>
            <w:tcW w:w="1423" w:type="dxa"/>
            <w:vAlign w:val="center"/>
          </w:tcPr>
          <w:p w14:paraId="5A42496E" w14:textId="77A9684C" w:rsidR="00221D11" w:rsidRPr="00091CA6" w:rsidRDefault="0051659D" w:rsidP="00582006">
            <w:pPr>
              <w:spacing w:before="0" w:after="0" w:line="240" w:lineRule="auto"/>
            </w:pPr>
            <w:hyperlink r:id="rId55" w:history="1">
              <w:r w:rsidR="00221D11" w:rsidRPr="00091CA6">
                <w:t>R4-2106451</w:t>
              </w:r>
            </w:hyperlink>
            <w:r w:rsidR="00221D11">
              <w:t xml:space="preserve">  </w:t>
            </w:r>
          </w:p>
        </w:tc>
        <w:tc>
          <w:tcPr>
            <w:tcW w:w="2681" w:type="dxa"/>
            <w:vAlign w:val="center"/>
          </w:tcPr>
          <w:p w14:paraId="3C07F1CE" w14:textId="3A4DB654" w:rsidR="00221D11" w:rsidRPr="00091CA6" w:rsidRDefault="00221D11" w:rsidP="00582006">
            <w:pPr>
              <w:spacing w:before="0" w:after="0" w:line="240" w:lineRule="auto"/>
            </w:pPr>
          </w:p>
        </w:tc>
        <w:tc>
          <w:tcPr>
            <w:tcW w:w="1418" w:type="dxa"/>
            <w:vAlign w:val="center"/>
          </w:tcPr>
          <w:p w14:paraId="17D43472" w14:textId="39131D6D" w:rsidR="00221D11" w:rsidRPr="00091CA6" w:rsidRDefault="00221D11" w:rsidP="00582006">
            <w:pPr>
              <w:spacing w:before="0" w:after="0" w:line="240" w:lineRule="auto"/>
            </w:pPr>
            <w:r w:rsidRPr="00E347AB">
              <w:t>Intel</w:t>
            </w:r>
          </w:p>
        </w:tc>
        <w:tc>
          <w:tcPr>
            <w:tcW w:w="2409" w:type="dxa"/>
          </w:tcPr>
          <w:p w14:paraId="42ECAD44" w14:textId="7DC8AD60" w:rsidR="00221D11" w:rsidRPr="00091CA6" w:rsidRDefault="00221D11" w:rsidP="00582006">
            <w:pPr>
              <w:spacing w:before="0" w:after="0" w:line="240" w:lineRule="auto"/>
            </w:pPr>
            <w:r w:rsidRPr="00521FE9">
              <w:t>Return to</w:t>
            </w:r>
          </w:p>
        </w:tc>
        <w:tc>
          <w:tcPr>
            <w:tcW w:w="1698" w:type="dxa"/>
          </w:tcPr>
          <w:p w14:paraId="0CBFD7DB" w14:textId="77777777" w:rsidR="00221D11" w:rsidRPr="00091CA6" w:rsidRDefault="00221D11" w:rsidP="00582006">
            <w:pPr>
              <w:spacing w:before="0" w:after="0" w:line="240" w:lineRule="auto"/>
            </w:pPr>
          </w:p>
        </w:tc>
      </w:tr>
      <w:tr w:rsidR="00221D11" w:rsidRPr="00091CA6" w14:paraId="67DE1C9E" w14:textId="77777777" w:rsidTr="00FE6711">
        <w:tc>
          <w:tcPr>
            <w:tcW w:w="1423" w:type="dxa"/>
          </w:tcPr>
          <w:p w14:paraId="4C484D11" w14:textId="2D5CB524" w:rsidR="00221D11" w:rsidRPr="00091CA6" w:rsidRDefault="0051659D" w:rsidP="00582006">
            <w:pPr>
              <w:spacing w:before="0" w:after="0" w:line="240" w:lineRule="auto"/>
            </w:pPr>
            <w:hyperlink r:id="rId56" w:history="1">
              <w:r w:rsidR="00221D11" w:rsidRPr="00091CA6">
                <w:t>R4-2107170</w:t>
              </w:r>
            </w:hyperlink>
            <w:r w:rsidR="00221D11" w:rsidRPr="00091CA6">
              <w:t xml:space="preserve"> </w:t>
            </w:r>
            <w:r w:rsidR="00221D11">
              <w:t xml:space="preserve"> </w:t>
            </w:r>
          </w:p>
        </w:tc>
        <w:tc>
          <w:tcPr>
            <w:tcW w:w="2681" w:type="dxa"/>
            <w:vAlign w:val="center"/>
          </w:tcPr>
          <w:p w14:paraId="0CC165B0" w14:textId="477C94DA" w:rsidR="00221D11" w:rsidRPr="00091CA6" w:rsidRDefault="00221D11" w:rsidP="00582006">
            <w:pPr>
              <w:spacing w:before="0" w:after="0" w:line="240" w:lineRule="auto"/>
            </w:pPr>
          </w:p>
        </w:tc>
        <w:tc>
          <w:tcPr>
            <w:tcW w:w="1418" w:type="dxa"/>
            <w:vAlign w:val="center"/>
          </w:tcPr>
          <w:p w14:paraId="7266C29D" w14:textId="589DF80C" w:rsidR="00221D11" w:rsidRPr="00091CA6" w:rsidRDefault="00221D11" w:rsidP="00582006">
            <w:pPr>
              <w:spacing w:before="0" w:after="0" w:line="240" w:lineRule="auto"/>
            </w:pPr>
            <w:r w:rsidRPr="00E347AB">
              <w:t>Ericsson</w:t>
            </w:r>
          </w:p>
        </w:tc>
        <w:tc>
          <w:tcPr>
            <w:tcW w:w="2409" w:type="dxa"/>
          </w:tcPr>
          <w:p w14:paraId="6B44EB48" w14:textId="16B02B99" w:rsidR="00221D11" w:rsidRPr="00091CA6" w:rsidRDefault="00221D11" w:rsidP="00582006">
            <w:pPr>
              <w:spacing w:before="0" w:after="0" w:line="240" w:lineRule="auto"/>
            </w:pPr>
            <w:r w:rsidRPr="00521FE9">
              <w:t>Return to</w:t>
            </w:r>
          </w:p>
        </w:tc>
        <w:tc>
          <w:tcPr>
            <w:tcW w:w="1698" w:type="dxa"/>
          </w:tcPr>
          <w:p w14:paraId="4E0318E0" w14:textId="77777777" w:rsidR="00221D11" w:rsidRPr="00091CA6" w:rsidRDefault="00221D11" w:rsidP="00582006">
            <w:pPr>
              <w:spacing w:before="0" w:after="0" w:line="240" w:lineRule="auto"/>
            </w:pPr>
          </w:p>
        </w:tc>
      </w:tr>
      <w:tr w:rsidR="00221D11" w:rsidRPr="00091CA6" w14:paraId="1D921B07" w14:textId="77777777" w:rsidTr="00FE6711">
        <w:tc>
          <w:tcPr>
            <w:tcW w:w="1423" w:type="dxa"/>
          </w:tcPr>
          <w:p w14:paraId="4EFCD208" w14:textId="3F41D99F" w:rsidR="00221D11" w:rsidRPr="00091CA6" w:rsidRDefault="0051659D" w:rsidP="00582006">
            <w:pPr>
              <w:spacing w:before="0" w:after="0" w:line="240" w:lineRule="auto"/>
            </w:pPr>
            <w:hyperlink r:id="rId57" w:history="1">
              <w:r w:rsidR="00221D11" w:rsidRPr="00091CA6">
                <w:t>R4-2107171</w:t>
              </w:r>
            </w:hyperlink>
            <w:r w:rsidR="00221D11">
              <w:t xml:space="preserve"> </w:t>
            </w:r>
            <w:r w:rsidR="00221D11" w:rsidRPr="00091CA6">
              <w:t xml:space="preserve"> </w:t>
            </w:r>
          </w:p>
        </w:tc>
        <w:tc>
          <w:tcPr>
            <w:tcW w:w="2681" w:type="dxa"/>
            <w:vAlign w:val="center"/>
          </w:tcPr>
          <w:p w14:paraId="541267AE" w14:textId="387094EA" w:rsidR="00221D11" w:rsidRPr="00091CA6" w:rsidRDefault="00221D11" w:rsidP="00582006">
            <w:pPr>
              <w:spacing w:before="0" w:after="0" w:line="240" w:lineRule="auto"/>
            </w:pPr>
          </w:p>
        </w:tc>
        <w:tc>
          <w:tcPr>
            <w:tcW w:w="1418" w:type="dxa"/>
            <w:vAlign w:val="center"/>
          </w:tcPr>
          <w:p w14:paraId="612051D4" w14:textId="5C468CDD" w:rsidR="00221D11" w:rsidRPr="00091CA6" w:rsidRDefault="00221D11" w:rsidP="00582006">
            <w:pPr>
              <w:spacing w:before="0" w:after="0" w:line="240" w:lineRule="auto"/>
            </w:pPr>
            <w:r w:rsidRPr="00E347AB">
              <w:t>Ericsson</w:t>
            </w:r>
          </w:p>
        </w:tc>
        <w:tc>
          <w:tcPr>
            <w:tcW w:w="2409" w:type="dxa"/>
          </w:tcPr>
          <w:p w14:paraId="2FF02721" w14:textId="7F853976" w:rsidR="00221D11" w:rsidRPr="00091CA6" w:rsidRDefault="00221D11" w:rsidP="00582006">
            <w:pPr>
              <w:spacing w:before="0" w:after="0" w:line="240" w:lineRule="auto"/>
            </w:pPr>
            <w:r w:rsidRPr="00521FE9">
              <w:t>Return to</w:t>
            </w:r>
          </w:p>
        </w:tc>
        <w:tc>
          <w:tcPr>
            <w:tcW w:w="1698" w:type="dxa"/>
          </w:tcPr>
          <w:p w14:paraId="2B19F328" w14:textId="77777777" w:rsidR="00221D11" w:rsidRPr="00091CA6" w:rsidRDefault="00221D11" w:rsidP="00582006">
            <w:pPr>
              <w:spacing w:before="0" w:after="0" w:line="240" w:lineRule="auto"/>
            </w:pPr>
          </w:p>
        </w:tc>
      </w:tr>
      <w:tr w:rsidR="00221D11" w:rsidRPr="00091CA6" w14:paraId="663CBF90" w14:textId="77777777" w:rsidTr="00FE6711">
        <w:tc>
          <w:tcPr>
            <w:tcW w:w="1423" w:type="dxa"/>
          </w:tcPr>
          <w:p w14:paraId="092398B0" w14:textId="1996EDE7" w:rsidR="00221D11" w:rsidRPr="00091CA6" w:rsidRDefault="0051659D" w:rsidP="00582006">
            <w:pPr>
              <w:spacing w:before="0" w:after="0" w:line="240" w:lineRule="auto"/>
            </w:pPr>
            <w:hyperlink r:id="rId58" w:history="1">
              <w:r w:rsidR="00221D11" w:rsidRPr="00091CA6">
                <w:t>R4-2107011</w:t>
              </w:r>
            </w:hyperlink>
            <w:r w:rsidR="00221D11">
              <w:t xml:space="preserve"> </w:t>
            </w:r>
            <w:r w:rsidR="00221D11" w:rsidRPr="00091CA6">
              <w:t xml:space="preserve"> </w:t>
            </w:r>
          </w:p>
        </w:tc>
        <w:tc>
          <w:tcPr>
            <w:tcW w:w="2681" w:type="dxa"/>
            <w:vAlign w:val="center"/>
          </w:tcPr>
          <w:p w14:paraId="35A553CE" w14:textId="77777777" w:rsidR="00221D11" w:rsidRPr="00091CA6" w:rsidRDefault="00221D11" w:rsidP="00582006">
            <w:pPr>
              <w:spacing w:before="0" w:after="0" w:line="240" w:lineRule="auto"/>
            </w:pPr>
          </w:p>
        </w:tc>
        <w:tc>
          <w:tcPr>
            <w:tcW w:w="1418" w:type="dxa"/>
            <w:vAlign w:val="center"/>
          </w:tcPr>
          <w:p w14:paraId="228CE4B3" w14:textId="4E3174CF" w:rsidR="00221D11" w:rsidRPr="00091CA6" w:rsidRDefault="00221D11" w:rsidP="00582006">
            <w:pPr>
              <w:spacing w:before="0" w:after="0" w:line="240" w:lineRule="auto"/>
            </w:pPr>
            <w:r w:rsidRPr="00E347AB">
              <w:t>Huawei</w:t>
            </w:r>
          </w:p>
        </w:tc>
        <w:tc>
          <w:tcPr>
            <w:tcW w:w="2409" w:type="dxa"/>
          </w:tcPr>
          <w:p w14:paraId="122E58DC" w14:textId="34FA5C81" w:rsidR="00221D11" w:rsidRPr="00091CA6" w:rsidRDefault="00221D11" w:rsidP="00582006">
            <w:pPr>
              <w:spacing w:before="0" w:after="0" w:line="240" w:lineRule="auto"/>
            </w:pPr>
            <w:r w:rsidRPr="00521FE9">
              <w:t>Return to</w:t>
            </w:r>
          </w:p>
        </w:tc>
        <w:tc>
          <w:tcPr>
            <w:tcW w:w="1698" w:type="dxa"/>
          </w:tcPr>
          <w:p w14:paraId="17139B62" w14:textId="77777777" w:rsidR="00221D11" w:rsidRPr="00091CA6" w:rsidRDefault="00221D11" w:rsidP="00582006">
            <w:pPr>
              <w:spacing w:before="0" w:after="0" w:line="240" w:lineRule="auto"/>
            </w:pPr>
          </w:p>
        </w:tc>
      </w:tr>
      <w:tr w:rsidR="00221D11" w:rsidRPr="00091CA6" w14:paraId="776BC7FF" w14:textId="77777777" w:rsidTr="00FE6711">
        <w:tc>
          <w:tcPr>
            <w:tcW w:w="1423" w:type="dxa"/>
            <w:vAlign w:val="center"/>
          </w:tcPr>
          <w:p w14:paraId="438DE3A9" w14:textId="5A5B0463" w:rsidR="00221D11" w:rsidRPr="00091CA6" w:rsidRDefault="0051659D" w:rsidP="00582006">
            <w:pPr>
              <w:spacing w:before="0" w:after="0" w:line="240" w:lineRule="auto"/>
            </w:pPr>
            <w:hyperlink r:id="rId59" w:history="1">
              <w:r w:rsidR="00221D11" w:rsidRPr="00091CA6">
                <w:t>R4-2107012</w:t>
              </w:r>
            </w:hyperlink>
          </w:p>
        </w:tc>
        <w:tc>
          <w:tcPr>
            <w:tcW w:w="2681" w:type="dxa"/>
            <w:vAlign w:val="center"/>
          </w:tcPr>
          <w:p w14:paraId="356396E6" w14:textId="5AA90CCA" w:rsidR="00221D11" w:rsidRPr="00091CA6" w:rsidRDefault="00221D11" w:rsidP="00582006">
            <w:pPr>
              <w:spacing w:before="0" w:after="0" w:line="240" w:lineRule="auto"/>
            </w:pPr>
          </w:p>
        </w:tc>
        <w:tc>
          <w:tcPr>
            <w:tcW w:w="1418" w:type="dxa"/>
            <w:vAlign w:val="center"/>
          </w:tcPr>
          <w:p w14:paraId="48A0BA7D" w14:textId="70C425F9" w:rsidR="00221D11" w:rsidRPr="00091CA6" w:rsidRDefault="00221D11" w:rsidP="00582006">
            <w:pPr>
              <w:spacing w:before="0" w:after="0" w:line="240" w:lineRule="auto"/>
            </w:pPr>
            <w:r w:rsidRPr="00E347AB">
              <w:t>Huawei</w:t>
            </w:r>
          </w:p>
        </w:tc>
        <w:tc>
          <w:tcPr>
            <w:tcW w:w="2409" w:type="dxa"/>
          </w:tcPr>
          <w:p w14:paraId="591F2B72" w14:textId="03BB856D" w:rsidR="00221D11" w:rsidRPr="00091CA6" w:rsidRDefault="00221D11" w:rsidP="00582006">
            <w:pPr>
              <w:spacing w:before="0" w:after="0" w:line="240" w:lineRule="auto"/>
            </w:pPr>
            <w:r w:rsidRPr="00521FE9">
              <w:t>Return to</w:t>
            </w:r>
          </w:p>
        </w:tc>
        <w:tc>
          <w:tcPr>
            <w:tcW w:w="1698" w:type="dxa"/>
          </w:tcPr>
          <w:p w14:paraId="1BD28CAF" w14:textId="77777777" w:rsidR="00221D11" w:rsidRPr="00091CA6" w:rsidRDefault="00221D11" w:rsidP="00582006">
            <w:pPr>
              <w:spacing w:before="0" w:after="0" w:line="240" w:lineRule="auto"/>
            </w:pPr>
          </w:p>
        </w:tc>
      </w:tr>
      <w:tr w:rsidR="00221D11" w:rsidRPr="00091CA6" w14:paraId="009F0890" w14:textId="77777777" w:rsidTr="00FE6711">
        <w:tc>
          <w:tcPr>
            <w:tcW w:w="1423" w:type="dxa"/>
            <w:vAlign w:val="center"/>
          </w:tcPr>
          <w:p w14:paraId="7CE48B34" w14:textId="2FF1C3C2" w:rsidR="00221D11" w:rsidRPr="00091CA6" w:rsidRDefault="0051659D" w:rsidP="00582006">
            <w:pPr>
              <w:spacing w:before="0" w:after="0" w:line="240" w:lineRule="auto"/>
            </w:pPr>
            <w:hyperlink r:id="rId60" w:history="1">
              <w:hyperlink r:id="rId61" w:history="1">
                <w:r w:rsidR="00221D11" w:rsidRPr="00091CA6">
                  <w:t>R4-210474</w:t>
                </w:r>
              </w:hyperlink>
            </w:hyperlink>
            <w:r w:rsidR="00221D11" w:rsidRPr="00091CA6">
              <w:t>8</w:t>
            </w:r>
          </w:p>
        </w:tc>
        <w:tc>
          <w:tcPr>
            <w:tcW w:w="2681" w:type="dxa"/>
            <w:vAlign w:val="center"/>
          </w:tcPr>
          <w:p w14:paraId="66BD369C" w14:textId="738ACA88" w:rsidR="00221D11" w:rsidRPr="00091CA6" w:rsidRDefault="00221D11" w:rsidP="00582006">
            <w:pPr>
              <w:spacing w:before="0" w:after="0" w:line="240" w:lineRule="auto"/>
            </w:pPr>
          </w:p>
        </w:tc>
        <w:tc>
          <w:tcPr>
            <w:tcW w:w="1418" w:type="dxa"/>
            <w:vAlign w:val="center"/>
          </w:tcPr>
          <w:p w14:paraId="03E4EE18" w14:textId="68EFBE85" w:rsidR="00221D11" w:rsidRPr="00091CA6" w:rsidRDefault="00221D11" w:rsidP="00582006">
            <w:pPr>
              <w:spacing w:before="0" w:after="0" w:line="240" w:lineRule="auto"/>
            </w:pPr>
            <w:r w:rsidRPr="004A1802">
              <w:t>CATT</w:t>
            </w:r>
          </w:p>
        </w:tc>
        <w:tc>
          <w:tcPr>
            <w:tcW w:w="2409" w:type="dxa"/>
          </w:tcPr>
          <w:p w14:paraId="008EC605" w14:textId="4BFA61CA" w:rsidR="00221D11" w:rsidRPr="00091CA6" w:rsidRDefault="00221D11" w:rsidP="00582006">
            <w:pPr>
              <w:spacing w:before="0" w:after="0" w:line="240" w:lineRule="auto"/>
            </w:pPr>
            <w:r w:rsidRPr="00521FE9">
              <w:t>Return to</w:t>
            </w:r>
          </w:p>
        </w:tc>
        <w:tc>
          <w:tcPr>
            <w:tcW w:w="1698" w:type="dxa"/>
          </w:tcPr>
          <w:p w14:paraId="004F633F" w14:textId="77777777" w:rsidR="00221D11" w:rsidRPr="00091CA6" w:rsidRDefault="00221D11" w:rsidP="00582006">
            <w:pPr>
              <w:spacing w:before="0" w:after="0" w:line="240" w:lineRule="auto"/>
            </w:pPr>
          </w:p>
        </w:tc>
      </w:tr>
      <w:tr w:rsidR="00D75BBA" w:rsidRPr="00886E7F" w14:paraId="2F4A4B05" w14:textId="77777777" w:rsidTr="00FE6711">
        <w:tc>
          <w:tcPr>
            <w:tcW w:w="1423" w:type="dxa"/>
          </w:tcPr>
          <w:p w14:paraId="70181C6A" w14:textId="11469119" w:rsidR="00D75BBA" w:rsidRPr="0086647D" w:rsidRDefault="00D75BBA" w:rsidP="00582006">
            <w:pPr>
              <w:spacing w:before="0" w:after="0" w:line="240" w:lineRule="auto"/>
              <w:rPr>
                <w:rFonts w:eastAsiaTheme="minorEastAsia"/>
                <w:lang w:val="en-US" w:eastAsia="zh-CN"/>
              </w:rPr>
            </w:pPr>
            <w:r w:rsidRPr="00AB001D">
              <w:rPr>
                <w:rFonts w:eastAsiaTheme="minorEastAsia"/>
                <w:lang w:val="en-US" w:eastAsia="zh-CN"/>
              </w:rPr>
              <w:t>R4-2106457</w:t>
            </w:r>
          </w:p>
        </w:tc>
        <w:tc>
          <w:tcPr>
            <w:tcW w:w="2681" w:type="dxa"/>
          </w:tcPr>
          <w:p w14:paraId="6807075D" w14:textId="72A1F648" w:rsidR="00D75BBA" w:rsidRPr="0086647D" w:rsidRDefault="00D75BBA" w:rsidP="00582006">
            <w:pPr>
              <w:spacing w:before="0" w:after="0" w:line="240" w:lineRule="auto"/>
              <w:rPr>
                <w:rFonts w:eastAsiaTheme="minorEastAsia"/>
                <w:lang w:val="en-US" w:eastAsia="zh-CN"/>
              </w:rPr>
            </w:pPr>
          </w:p>
        </w:tc>
        <w:tc>
          <w:tcPr>
            <w:tcW w:w="1418" w:type="dxa"/>
            <w:vAlign w:val="center"/>
          </w:tcPr>
          <w:p w14:paraId="70B2639B" w14:textId="52540658" w:rsidR="00D75BBA" w:rsidRPr="0086647D" w:rsidRDefault="00D75BBA" w:rsidP="00582006">
            <w:pPr>
              <w:spacing w:before="0" w:after="0" w:line="240" w:lineRule="auto"/>
              <w:rPr>
                <w:rFonts w:eastAsiaTheme="minorEastAsia"/>
                <w:lang w:val="en-US" w:eastAsia="zh-CN"/>
              </w:rPr>
            </w:pPr>
            <w:r w:rsidRPr="001D4971">
              <w:rPr>
                <w:lang w:eastAsia="zh-CN"/>
              </w:rPr>
              <w:t>Intel</w:t>
            </w:r>
          </w:p>
        </w:tc>
        <w:tc>
          <w:tcPr>
            <w:tcW w:w="2409" w:type="dxa"/>
            <w:vAlign w:val="center"/>
          </w:tcPr>
          <w:p w14:paraId="06A435EF" w14:textId="7C844DD5" w:rsidR="00D75BBA" w:rsidRPr="0086647D" w:rsidRDefault="00D75BBA" w:rsidP="00582006">
            <w:pPr>
              <w:spacing w:before="0" w:after="0" w:line="240" w:lineRule="auto"/>
              <w:rPr>
                <w:rFonts w:eastAsiaTheme="minorEastAsia"/>
                <w:lang w:val="en-US" w:eastAsia="zh-CN"/>
              </w:rPr>
            </w:pPr>
            <w:r w:rsidRPr="001D4971">
              <w:rPr>
                <w:lang w:eastAsia="zh-CN"/>
              </w:rPr>
              <w:t>Revised</w:t>
            </w:r>
          </w:p>
        </w:tc>
        <w:tc>
          <w:tcPr>
            <w:tcW w:w="1698" w:type="dxa"/>
          </w:tcPr>
          <w:p w14:paraId="64B5D8C8" w14:textId="77777777" w:rsidR="00D75BBA" w:rsidRPr="0086647D" w:rsidRDefault="00D75BBA" w:rsidP="00582006">
            <w:pPr>
              <w:spacing w:before="0" w:after="0" w:line="240" w:lineRule="auto"/>
              <w:rPr>
                <w:rFonts w:eastAsiaTheme="minorEastAsia"/>
                <w:lang w:val="en-US" w:eastAsia="zh-CN"/>
              </w:rPr>
            </w:pPr>
          </w:p>
        </w:tc>
      </w:tr>
    </w:tbl>
    <w:p w14:paraId="43E7E0DB" w14:textId="77777777" w:rsidR="009B0FFE" w:rsidRPr="003944F9" w:rsidRDefault="009B0FFE" w:rsidP="009B0FFE">
      <w:pPr>
        <w:rPr>
          <w:bCs/>
          <w:lang w:val="en-US"/>
        </w:rPr>
      </w:pPr>
    </w:p>
    <w:p w14:paraId="31AA04BB" w14:textId="77777777" w:rsidR="009B0FFE" w:rsidRPr="003944F9" w:rsidRDefault="009B0FFE" w:rsidP="009B0FF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W w:w="9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169"/>
        <w:gridCol w:w="1902"/>
        <w:gridCol w:w="1861"/>
        <w:gridCol w:w="3581"/>
      </w:tblGrid>
      <w:tr w:rsidR="00582006" w14:paraId="4B392AA9" w14:textId="77777777" w:rsidTr="00582006">
        <w:trPr>
          <w:trHeight w:val="371"/>
        </w:trPr>
        <w:tc>
          <w:tcPr>
            <w:tcW w:w="1305" w:type="dxa"/>
            <w:tcBorders>
              <w:top w:val="single" w:sz="4" w:space="0" w:color="auto"/>
              <w:left w:val="single" w:sz="4" w:space="0" w:color="auto"/>
              <w:bottom w:val="single" w:sz="4" w:space="0" w:color="auto"/>
              <w:right w:val="single" w:sz="4" w:space="0" w:color="auto"/>
            </w:tcBorders>
            <w:vAlign w:val="center"/>
          </w:tcPr>
          <w:p w14:paraId="3A3721D0" w14:textId="77777777" w:rsidR="00582006" w:rsidRDefault="00582006" w:rsidP="00582006">
            <w:pPr>
              <w:spacing w:after="0"/>
              <w:jc w:val="both"/>
            </w:pPr>
            <w:proofErr w:type="spellStart"/>
            <w:r>
              <w:t>Tdoc</w:t>
            </w:r>
            <w:proofErr w:type="spellEnd"/>
            <w:r>
              <w:t xml:space="preserve"> No.</w:t>
            </w:r>
          </w:p>
        </w:tc>
        <w:tc>
          <w:tcPr>
            <w:tcW w:w="1169" w:type="dxa"/>
            <w:tcBorders>
              <w:top w:val="single" w:sz="4" w:space="0" w:color="auto"/>
              <w:left w:val="single" w:sz="4" w:space="0" w:color="auto"/>
              <w:bottom w:val="single" w:sz="4" w:space="0" w:color="auto"/>
              <w:right w:val="single" w:sz="4" w:space="0" w:color="auto"/>
            </w:tcBorders>
          </w:tcPr>
          <w:p w14:paraId="7018EB3F" w14:textId="77777777" w:rsidR="00582006" w:rsidRDefault="00582006" w:rsidP="00582006">
            <w:pPr>
              <w:spacing w:after="0"/>
              <w:jc w:val="both"/>
            </w:pPr>
            <w:r>
              <w:t>Revision from</w:t>
            </w:r>
          </w:p>
        </w:tc>
        <w:tc>
          <w:tcPr>
            <w:tcW w:w="1902" w:type="dxa"/>
            <w:tcBorders>
              <w:top w:val="single" w:sz="4" w:space="0" w:color="auto"/>
              <w:left w:val="single" w:sz="4" w:space="0" w:color="auto"/>
              <w:bottom w:val="single" w:sz="4" w:space="0" w:color="auto"/>
              <w:right w:val="single" w:sz="4" w:space="0" w:color="auto"/>
            </w:tcBorders>
            <w:vAlign w:val="center"/>
          </w:tcPr>
          <w:p w14:paraId="0705C30E" w14:textId="77777777" w:rsidR="00582006" w:rsidRDefault="00582006" w:rsidP="00582006">
            <w:pPr>
              <w:spacing w:after="0"/>
              <w:jc w:val="both"/>
            </w:pPr>
            <w:r>
              <w:t>Source company</w:t>
            </w:r>
          </w:p>
        </w:tc>
        <w:tc>
          <w:tcPr>
            <w:tcW w:w="1861" w:type="dxa"/>
            <w:tcBorders>
              <w:top w:val="single" w:sz="4" w:space="0" w:color="auto"/>
              <w:left w:val="single" w:sz="4" w:space="0" w:color="auto"/>
              <w:bottom w:val="single" w:sz="4" w:space="0" w:color="auto"/>
              <w:right w:val="single" w:sz="4" w:space="0" w:color="auto"/>
            </w:tcBorders>
            <w:vAlign w:val="center"/>
          </w:tcPr>
          <w:p w14:paraId="0318AA9C" w14:textId="77777777" w:rsidR="00582006" w:rsidRDefault="00582006" w:rsidP="00582006">
            <w:pPr>
              <w:spacing w:after="0"/>
              <w:jc w:val="both"/>
            </w:pPr>
            <w:r>
              <w:t>Recommendation</w:t>
            </w:r>
          </w:p>
        </w:tc>
        <w:tc>
          <w:tcPr>
            <w:tcW w:w="3581" w:type="dxa"/>
            <w:tcBorders>
              <w:top w:val="single" w:sz="4" w:space="0" w:color="auto"/>
              <w:left w:val="single" w:sz="4" w:space="0" w:color="auto"/>
              <w:bottom w:val="single" w:sz="4" w:space="0" w:color="auto"/>
              <w:right w:val="single" w:sz="4" w:space="0" w:color="auto"/>
            </w:tcBorders>
            <w:vAlign w:val="center"/>
          </w:tcPr>
          <w:p w14:paraId="6455D0D3" w14:textId="77777777" w:rsidR="00582006" w:rsidRDefault="00582006" w:rsidP="00582006">
            <w:pPr>
              <w:spacing w:after="0"/>
              <w:jc w:val="both"/>
            </w:pPr>
            <w:r>
              <w:t>Remarks</w:t>
            </w:r>
          </w:p>
        </w:tc>
      </w:tr>
      <w:tr w:rsidR="00582006" w14:paraId="3DC2543E" w14:textId="77777777" w:rsidTr="00173350">
        <w:trPr>
          <w:trHeight w:val="371"/>
        </w:trPr>
        <w:tc>
          <w:tcPr>
            <w:tcW w:w="9818" w:type="dxa"/>
            <w:gridSpan w:val="5"/>
            <w:tcBorders>
              <w:top w:val="single" w:sz="4" w:space="0" w:color="auto"/>
              <w:left w:val="single" w:sz="4" w:space="0" w:color="auto"/>
              <w:bottom w:val="single" w:sz="4" w:space="0" w:color="auto"/>
              <w:right w:val="single" w:sz="4" w:space="0" w:color="auto"/>
            </w:tcBorders>
            <w:vAlign w:val="center"/>
          </w:tcPr>
          <w:p w14:paraId="6B267779" w14:textId="77777777" w:rsidR="00582006" w:rsidRDefault="00582006" w:rsidP="00582006">
            <w:pPr>
              <w:spacing w:after="0"/>
              <w:jc w:val="both"/>
            </w:pPr>
            <w:r>
              <w:t>Big CR</w:t>
            </w:r>
          </w:p>
        </w:tc>
      </w:tr>
      <w:tr w:rsidR="00582006" w14:paraId="7B271EDE" w14:textId="77777777" w:rsidTr="00582006">
        <w:trPr>
          <w:trHeight w:val="371"/>
        </w:trPr>
        <w:tc>
          <w:tcPr>
            <w:tcW w:w="1305" w:type="dxa"/>
            <w:tcBorders>
              <w:top w:val="single" w:sz="4" w:space="0" w:color="auto"/>
              <w:left w:val="single" w:sz="4" w:space="0" w:color="auto"/>
              <w:bottom w:val="single" w:sz="4" w:space="0" w:color="auto"/>
              <w:right w:val="single" w:sz="4" w:space="0" w:color="auto"/>
            </w:tcBorders>
          </w:tcPr>
          <w:p w14:paraId="6326AEF4" w14:textId="77777777" w:rsidR="00582006" w:rsidRPr="00582006" w:rsidRDefault="00582006" w:rsidP="00582006">
            <w:pPr>
              <w:spacing w:after="0"/>
              <w:jc w:val="both"/>
            </w:pPr>
            <w:r w:rsidRPr="00582006">
              <w:t>R4-2105751</w:t>
            </w:r>
            <w:r w:rsidRPr="00582006">
              <w:tab/>
            </w:r>
          </w:p>
        </w:tc>
        <w:tc>
          <w:tcPr>
            <w:tcW w:w="1169" w:type="dxa"/>
            <w:tcBorders>
              <w:top w:val="single" w:sz="4" w:space="0" w:color="auto"/>
              <w:left w:val="single" w:sz="4" w:space="0" w:color="auto"/>
              <w:bottom w:val="single" w:sz="4" w:space="0" w:color="auto"/>
              <w:right w:val="single" w:sz="4" w:space="0" w:color="auto"/>
            </w:tcBorders>
          </w:tcPr>
          <w:p w14:paraId="5E12BE13" w14:textId="77777777" w:rsidR="00582006" w:rsidRPr="00582006" w:rsidRDefault="00582006" w:rsidP="00582006">
            <w:pPr>
              <w:spacing w:after="0"/>
              <w:jc w:val="both"/>
            </w:pPr>
            <w:hyperlink r:id="rId62" w:history="1">
              <w:r w:rsidRPr="00582006">
                <w:t>R4-2107158</w:t>
              </w:r>
            </w:hyperlink>
          </w:p>
        </w:tc>
        <w:tc>
          <w:tcPr>
            <w:tcW w:w="1902" w:type="dxa"/>
            <w:tcBorders>
              <w:top w:val="single" w:sz="4" w:space="0" w:color="auto"/>
              <w:left w:val="single" w:sz="4" w:space="0" w:color="auto"/>
              <w:bottom w:val="single" w:sz="4" w:space="0" w:color="auto"/>
              <w:right w:val="single" w:sz="4" w:space="0" w:color="auto"/>
            </w:tcBorders>
          </w:tcPr>
          <w:p w14:paraId="1012CD46" w14:textId="77777777" w:rsidR="00582006" w:rsidRPr="00582006" w:rsidRDefault="00582006" w:rsidP="00582006">
            <w:pPr>
              <w:spacing w:after="0"/>
              <w:jc w:val="both"/>
            </w:pPr>
            <w:r w:rsidRPr="00582006">
              <w:t>Ericsson, Intel</w:t>
            </w:r>
          </w:p>
        </w:tc>
        <w:tc>
          <w:tcPr>
            <w:tcW w:w="1861" w:type="dxa"/>
            <w:tcBorders>
              <w:top w:val="single" w:sz="4" w:space="0" w:color="auto"/>
              <w:left w:val="single" w:sz="4" w:space="0" w:color="auto"/>
              <w:bottom w:val="single" w:sz="4" w:space="0" w:color="auto"/>
              <w:right w:val="single" w:sz="4" w:space="0" w:color="auto"/>
            </w:tcBorders>
          </w:tcPr>
          <w:p w14:paraId="3C59BF43" w14:textId="77777777" w:rsidR="00582006" w:rsidRDefault="00582006" w:rsidP="00582006">
            <w:pPr>
              <w:spacing w:after="0"/>
              <w:jc w:val="both"/>
            </w:pPr>
            <w:r w:rsidRPr="00582006">
              <w:t>For email approval</w:t>
            </w:r>
          </w:p>
        </w:tc>
        <w:tc>
          <w:tcPr>
            <w:tcW w:w="3581" w:type="dxa"/>
            <w:tcBorders>
              <w:top w:val="single" w:sz="4" w:space="0" w:color="auto"/>
              <w:left w:val="single" w:sz="4" w:space="0" w:color="auto"/>
              <w:bottom w:val="single" w:sz="4" w:space="0" w:color="auto"/>
              <w:right w:val="single" w:sz="4" w:space="0" w:color="auto"/>
            </w:tcBorders>
          </w:tcPr>
          <w:p w14:paraId="5A0B3618" w14:textId="77777777" w:rsidR="00582006" w:rsidRDefault="00582006" w:rsidP="00582006">
            <w:pPr>
              <w:spacing w:after="0"/>
              <w:jc w:val="both"/>
            </w:pPr>
          </w:p>
        </w:tc>
      </w:tr>
      <w:tr w:rsidR="00582006" w14:paraId="4AF42158" w14:textId="77777777" w:rsidTr="00173350">
        <w:trPr>
          <w:trHeight w:val="371"/>
        </w:trPr>
        <w:tc>
          <w:tcPr>
            <w:tcW w:w="9818" w:type="dxa"/>
            <w:gridSpan w:val="5"/>
            <w:tcBorders>
              <w:top w:val="single" w:sz="4" w:space="0" w:color="auto"/>
              <w:left w:val="single" w:sz="4" w:space="0" w:color="auto"/>
              <w:bottom w:val="single" w:sz="4" w:space="0" w:color="auto"/>
              <w:right w:val="single" w:sz="4" w:space="0" w:color="auto"/>
            </w:tcBorders>
            <w:vAlign w:val="center"/>
          </w:tcPr>
          <w:p w14:paraId="26D816EC" w14:textId="77777777" w:rsidR="00582006" w:rsidRDefault="00582006" w:rsidP="00582006">
            <w:pPr>
              <w:spacing w:after="0"/>
              <w:jc w:val="both"/>
            </w:pPr>
            <w:r>
              <w:t>CR for accuracy requirements</w:t>
            </w:r>
          </w:p>
        </w:tc>
      </w:tr>
      <w:tr w:rsidR="00582006" w14:paraId="06788E4E" w14:textId="77777777" w:rsidTr="00582006">
        <w:trPr>
          <w:trHeight w:val="247"/>
        </w:trPr>
        <w:tc>
          <w:tcPr>
            <w:tcW w:w="1305" w:type="dxa"/>
            <w:tcBorders>
              <w:top w:val="single" w:sz="4" w:space="0" w:color="auto"/>
              <w:left w:val="single" w:sz="4" w:space="0" w:color="auto"/>
              <w:bottom w:val="single" w:sz="4" w:space="0" w:color="auto"/>
              <w:right w:val="single" w:sz="4" w:space="0" w:color="auto"/>
            </w:tcBorders>
            <w:vAlign w:val="center"/>
          </w:tcPr>
          <w:p w14:paraId="12AFFCFF" w14:textId="77777777" w:rsidR="00582006" w:rsidRPr="00582006" w:rsidRDefault="00582006" w:rsidP="00582006">
            <w:pPr>
              <w:spacing w:after="0"/>
              <w:jc w:val="both"/>
            </w:pPr>
            <w:r w:rsidRPr="00582006">
              <w:t>R4-2105829</w:t>
            </w:r>
          </w:p>
        </w:tc>
        <w:tc>
          <w:tcPr>
            <w:tcW w:w="1169" w:type="dxa"/>
            <w:tcBorders>
              <w:top w:val="single" w:sz="4" w:space="0" w:color="auto"/>
              <w:left w:val="single" w:sz="4" w:space="0" w:color="auto"/>
              <w:bottom w:val="single" w:sz="4" w:space="0" w:color="auto"/>
              <w:right w:val="single" w:sz="4" w:space="0" w:color="auto"/>
            </w:tcBorders>
            <w:vAlign w:val="center"/>
          </w:tcPr>
          <w:p w14:paraId="048975D1" w14:textId="77777777" w:rsidR="00582006" w:rsidRPr="00582006" w:rsidRDefault="00582006" w:rsidP="00582006">
            <w:pPr>
              <w:spacing w:after="0"/>
              <w:jc w:val="both"/>
            </w:pPr>
            <w:r w:rsidRPr="00582006">
              <w:t xml:space="preserve">R4-2107007 </w:t>
            </w:r>
          </w:p>
        </w:tc>
        <w:tc>
          <w:tcPr>
            <w:tcW w:w="1902" w:type="dxa"/>
            <w:tcBorders>
              <w:top w:val="single" w:sz="4" w:space="0" w:color="auto"/>
              <w:left w:val="single" w:sz="4" w:space="0" w:color="auto"/>
              <w:bottom w:val="single" w:sz="4" w:space="0" w:color="auto"/>
              <w:right w:val="single" w:sz="4" w:space="0" w:color="auto"/>
            </w:tcBorders>
            <w:vAlign w:val="center"/>
          </w:tcPr>
          <w:p w14:paraId="287988BA" w14:textId="77777777" w:rsidR="00582006" w:rsidRDefault="00582006" w:rsidP="00582006">
            <w:pPr>
              <w:spacing w:after="0"/>
              <w:jc w:val="both"/>
            </w:pPr>
            <w:r w:rsidRPr="004A1802">
              <w:t>(Huawei, Hi Silicon)</w:t>
            </w:r>
          </w:p>
        </w:tc>
        <w:tc>
          <w:tcPr>
            <w:tcW w:w="1861" w:type="dxa"/>
            <w:tcBorders>
              <w:top w:val="single" w:sz="4" w:space="0" w:color="auto"/>
              <w:left w:val="single" w:sz="4" w:space="0" w:color="auto"/>
              <w:bottom w:val="single" w:sz="4" w:space="0" w:color="auto"/>
              <w:right w:val="single" w:sz="4" w:space="0" w:color="auto"/>
            </w:tcBorders>
          </w:tcPr>
          <w:p w14:paraId="597F0B14" w14:textId="77777777" w:rsidR="00582006" w:rsidRPr="00582006" w:rsidRDefault="00582006" w:rsidP="00582006">
            <w:pPr>
              <w:spacing w:after="0"/>
              <w:jc w:val="both"/>
            </w:pPr>
            <w:r w:rsidRPr="00582006">
              <w:t>Revised</w:t>
            </w:r>
          </w:p>
        </w:tc>
        <w:tc>
          <w:tcPr>
            <w:tcW w:w="3581" w:type="dxa"/>
            <w:tcBorders>
              <w:top w:val="single" w:sz="4" w:space="0" w:color="auto"/>
              <w:left w:val="single" w:sz="4" w:space="0" w:color="auto"/>
              <w:bottom w:val="single" w:sz="4" w:space="0" w:color="auto"/>
              <w:right w:val="single" w:sz="4" w:space="0" w:color="auto"/>
            </w:tcBorders>
            <w:vAlign w:val="center"/>
          </w:tcPr>
          <w:p w14:paraId="79D8F15A" w14:textId="77777777" w:rsidR="00582006" w:rsidRPr="00582006" w:rsidRDefault="00582006" w:rsidP="00582006">
            <w:pPr>
              <w:spacing w:after="0"/>
              <w:jc w:val="both"/>
            </w:pPr>
            <w:r w:rsidRPr="00582006">
              <w:t xml:space="preserve">To correct the denotation of “PRS resource repetition” as </w:t>
            </w:r>
          </w:p>
          <w:p w14:paraId="12B009E7" w14:textId="77777777" w:rsidR="00582006" w:rsidRDefault="00582006" w:rsidP="00582006">
            <w:pPr>
              <w:spacing w:after="0"/>
              <w:jc w:val="both"/>
            </w:pPr>
            <w:r w:rsidRPr="00582006">
              <w:t xml:space="preserve">“PRS resource repetition </w:t>
            </w:r>
            <m:oMath>
              <m:sSubSup>
                <m:sSubSupPr>
                  <m:ctrlPr>
                    <w:rPr>
                      <w:rFonts w:ascii="Cambria Math" w:hAnsi="Cambria Math"/>
                    </w:rPr>
                  </m:ctrlPr>
                </m:sSubSupPr>
                <m:e>
                  <m:r>
                    <m:rPr>
                      <m:sty m:val="p"/>
                    </m:rPr>
                    <w:rPr>
                      <w:rFonts w:ascii="Cambria Math" w:hAnsi="Cambria Math"/>
                    </w:rPr>
                    <m:t>(</m:t>
                  </m:r>
                  <m:r>
                    <w:rPr>
                      <w:rFonts w:ascii="Cambria Math" w:hAnsi="Cambria Math"/>
                    </w:rPr>
                    <m:t>T</m:t>
                  </m:r>
                </m:e>
                <m:sub>
                  <m:r>
                    <m:rPr>
                      <m:nor/>
                    </m:rPr>
                    <m:t>rep</m:t>
                  </m:r>
                </m:sub>
                <m:sup>
                  <m:r>
                    <m:rPr>
                      <m:nor/>
                    </m:rPr>
                    <m:t>PRS</m:t>
                  </m:r>
                </m:sup>
              </m:sSubSup>
              <m:r>
                <m:rPr>
                  <m:sty m:val="p"/>
                </m:rPr>
                <w:rPr>
                  <w:rFonts w:ascii="Cambria Math" w:hAnsi="Cambria Math"/>
                </w:rPr>
                <m:t>*</m:t>
              </m:r>
              <m:sSub>
                <m:sSubPr>
                  <m:ctrlPr>
                    <w:rPr>
                      <w:rFonts w:ascii="Cambria Math" w:hAnsi="Cambria Math"/>
                    </w:rPr>
                  </m:ctrlPr>
                </m:sSubPr>
                <m:e>
                  <m:r>
                    <w:rPr>
                      <w:rFonts w:ascii="Cambria Math" w:hAnsi="Cambria Math"/>
                    </w:rPr>
                    <m:t>L</m:t>
                  </m:r>
                </m:e>
                <m:sub>
                  <m:r>
                    <m:rPr>
                      <m:nor/>
                    </m:rPr>
                    <m:t>PRS</m:t>
                  </m:r>
                </m:sub>
              </m:sSub>
              <m:r>
                <m:rPr>
                  <m:sty m:val="p"/>
                </m:rPr>
                <w:rPr>
                  <w:rFonts w:ascii="Cambria Math" w:hAnsi="Cambria Math"/>
                </w:rPr>
                <m:t>/</m:t>
              </m:r>
              <m:sSubSup>
                <m:sSubSupPr>
                  <m:ctrlPr>
                    <w:rPr>
                      <w:rFonts w:ascii="Cambria Math" w:hAnsi="Cambria Math"/>
                    </w:rPr>
                  </m:ctrlPr>
                </m:sSubSupPr>
                <m:e>
                  <m:r>
                    <w:rPr>
                      <w:rFonts w:ascii="Cambria Math" w:hAnsi="Cambria Math"/>
                    </w:rPr>
                    <m:t>K</m:t>
                  </m:r>
                </m:e>
                <m:sub>
                  <m:r>
                    <m:rPr>
                      <m:nor/>
                    </m:rPr>
                    <m:t>comb</m:t>
                  </m:r>
                </m:sub>
                <m:sup>
                  <m:r>
                    <m:rPr>
                      <m:nor/>
                    </m:rPr>
                    <m:t>PRS</m:t>
                  </m:r>
                </m:sup>
              </m:sSubSup>
              <m:r>
                <m:rPr>
                  <m:sty m:val="p"/>
                </m:rPr>
                <w:rPr>
                  <w:rFonts w:ascii="Cambria Math" w:hAnsi="Cambria Math"/>
                </w:rPr>
                <m:t>)</m:t>
              </m:r>
            </m:oMath>
            <w:r w:rsidRPr="00582006">
              <w:t>Note3</w:t>
            </w:r>
            <w:r>
              <w:t xml:space="preserve"> </w:t>
            </w:r>
          </w:p>
        </w:tc>
      </w:tr>
      <w:tr w:rsidR="00582006" w14:paraId="154C2FE4" w14:textId="77777777" w:rsidTr="00582006">
        <w:trPr>
          <w:trHeight w:val="357"/>
        </w:trPr>
        <w:tc>
          <w:tcPr>
            <w:tcW w:w="1305" w:type="dxa"/>
            <w:tcBorders>
              <w:top w:val="single" w:sz="4" w:space="0" w:color="auto"/>
              <w:left w:val="single" w:sz="4" w:space="0" w:color="auto"/>
              <w:bottom w:val="single" w:sz="4" w:space="0" w:color="auto"/>
              <w:right w:val="single" w:sz="4" w:space="0" w:color="auto"/>
            </w:tcBorders>
            <w:vAlign w:val="center"/>
          </w:tcPr>
          <w:p w14:paraId="59F80054" w14:textId="77777777" w:rsidR="00582006" w:rsidRPr="00582006" w:rsidRDefault="00582006" w:rsidP="00582006">
            <w:pPr>
              <w:spacing w:after="0"/>
              <w:jc w:val="both"/>
            </w:pPr>
            <w:r w:rsidRPr="00582006">
              <w:t>R4-2105752</w:t>
            </w:r>
          </w:p>
        </w:tc>
        <w:tc>
          <w:tcPr>
            <w:tcW w:w="1169" w:type="dxa"/>
            <w:tcBorders>
              <w:top w:val="single" w:sz="4" w:space="0" w:color="auto"/>
              <w:left w:val="single" w:sz="4" w:space="0" w:color="auto"/>
              <w:bottom w:val="single" w:sz="4" w:space="0" w:color="auto"/>
              <w:right w:val="single" w:sz="4" w:space="0" w:color="auto"/>
            </w:tcBorders>
            <w:vAlign w:val="center"/>
          </w:tcPr>
          <w:p w14:paraId="1A3186FC" w14:textId="77777777" w:rsidR="00582006" w:rsidRPr="00582006" w:rsidRDefault="00582006" w:rsidP="00582006">
            <w:pPr>
              <w:spacing w:after="0"/>
              <w:jc w:val="both"/>
            </w:pPr>
            <w:hyperlink r:id="rId63" w:history="1">
              <w:r w:rsidRPr="00582006">
                <w:t>R4-2107168</w:t>
              </w:r>
            </w:hyperlink>
            <w:r w:rsidRPr="00582006">
              <w:t xml:space="preserve"> </w:t>
            </w:r>
          </w:p>
        </w:tc>
        <w:tc>
          <w:tcPr>
            <w:tcW w:w="1902" w:type="dxa"/>
            <w:tcBorders>
              <w:top w:val="single" w:sz="4" w:space="0" w:color="auto"/>
              <w:left w:val="single" w:sz="4" w:space="0" w:color="auto"/>
              <w:bottom w:val="single" w:sz="4" w:space="0" w:color="auto"/>
              <w:right w:val="single" w:sz="4" w:space="0" w:color="auto"/>
            </w:tcBorders>
            <w:vAlign w:val="center"/>
          </w:tcPr>
          <w:p w14:paraId="79143DAC" w14:textId="77777777" w:rsidR="00582006" w:rsidRDefault="00582006" w:rsidP="00582006">
            <w:pPr>
              <w:spacing w:after="0"/>
              <w:jc w:val="both"/>
            </w:pPr>
            <w:r w:rsidRPr="004A1802">
              <w:t>(Ericsson)</w:t>
            </w:r>
          </w:p>
        </w:tc>
        <w:tc>
          <w:tcPr>
            <w:tcW w:w="1861" w:type="dxa"/>
            <w:tcBorders>
              <w:top w:val="single" w:sz="4" w:space="0" w:color="auto"/>
              <w:left w:val="single" w:sz="4" w:space="0" w:color="auto"/>
              <w:bottom w:val="single" w:sz="4" w:space="0" w:color="auto"/>
              <w:right w:val="single" w:sz="4" w:space="0" w:color="auto"/>
            </w:tcBorders>
          </w:tcPr>
          <w:p w14:paraId="188EDE4E" w14:textId="77777777" w:rsidR="00582006" w:rsidRPr="00582006" w:rsidRDefault="00582006" w:rsidP="00582006">
            <w:pPr>
              <w:spacing w:after="0"/>
              <w:jc w:val="both"/>
            </w:pPr>
            <w:r w:rsidRPr="00582006">
              <w:t>Revised</w:t>
            </w:r>
          </w:p>
        </w:tc>
        <w:tc>
          <w:tcPr>
            <w:tcW w:w="3581" w:type="dxa"/>
            <w:tcBorders>
              <w:top w:val="single" w:sz="4" w:space="0" w:color="auto"/>
              <w:left w:val="single" w:sz="4" w:space="0" w:color="auto"/>
              <w:bottom w:val="single" w:sz="4" w:space="0" w:color="auto"/>
              <w:right w:val="single" w:sz="4" w:space="0" w:color="auto"/>
            </w:tcBorders>
            <w:vAlign w:val="center"/>
          </w:tcPr>
          <w:p w14:paraId="3BF322B0" w14:textId="77777777" w:rsidR="00582006" w:rsidRDefault="00582006" w:rsidP="00582006">
            <w:pPr>
              <w:spacing w:after="0"/>
              <w:jc w:val="both"/>
            </w:pPr>
            <w:r>
              <w:t>To capture the Editor notes below.</w:t>
            </w:r>
          </w:p>
          <w:p w14:paraId="7986974C" w14:textId="77777777" w:rsidR="00582006" w:rsidRDefault="00582006" w:rsidP="00582006">
            <w:pPr>
              <w:spacing w:after="0"/>
              <w:jc w:val="both"/>
            </w:pPr>
            <w:r>
              <w:t xml:space="preserve">“Editor’s Note: </w:t>
            </w:r>
            <w:r w:rsidRPr="007052D0">
              <w:t>FFS The requirements for SCS=60k in FR2</w:t>
            </w:r>
          </w:p>
          <w:p w14:paraId="3B6724E3" w14:textId="77777777" w:rsidR="00582006" w:rsidRPr="007052D0" w:rsidRDefault="00582006" w:rsidP="00582006">
            <w:pPr>
              <w:spacing w:after="0"/>
              <w:jc w:val="both"/>
            </w:pPr>
            <w:r w:rsidRPr="007320FA">
              <w:t xml:space="preserve">Editor’s note: The number of </w:t>
            </w:r>
            <w:r>
              <w:t>PRS BW</w:t>
            </w:r>
            <w:r w:rsidRPr="007320FA">
              <w:t xml:space="preserve"> ranges for </w:t>
            </w:r>
            <w:r>
              <w:t>each SCS</w:t>
            </w:r>
            <w:r w:rsidRPr="007320FA">
              <w:t xml:space="preserve"> is FFS</w:t>
            </w:r>
            <w:r>
              <w:t>”</w:t>
            </w:r>
          </w:p>
          <w:p w14:paraId="7EFEF00D" w14:textId="77777777" w:rsidR="00582006" w:rsidRDefault="00582006" w:rsidP="00582006">
            <w:pPr>
              <w:spacing w:after="0"/>
              <w:jc w:val="both"/>
            </w:pPr>
          </w:p>
        </w:tc>
      </w:tr>
      <w:tr w:rsidR="00582006" w14:paraId="6531D5DE" w14:textId="77777777" w:rsidTr="00582006">
        <w:trPr>
          <w:trHeight w:val="247"/>
        </w:trPr>
        <w:tc>
          <w:tcPr>
            <w:tcW w:w="1305" w:type="dxa"/>
            <w:tcBorders>
              <w:top w:val="single" w:sz="4" w:space="0" w:color="auto"/>
              <w:left w:val="single" w:sz="4" w:space="0" w:color="auto"/>
              <w:bottom w:val="single" w:sz="4" w:space="0" w:color="auto"/>
              <w:right w:val="single" w:sz="4" w:space="0" w:color="auto"/>
            </w:tcBorders>
            <w:vAlign w:val="center"/>
          </w:tcPr>
          <w:p w14:paraId="26D5F966" w14:textId="77777777" w:rsidR="00582006" w:rsidRPr="00582006" w:rsidRDefault="00582006" w:rsidP="00582006">
            <w:pPr>
              <w:spacing w:after="0"/>
              <w:jc w:val="both"/>
            </w:pPr>
            <w:r w:rsidRPr="00582006">
              <w:t>R4-2105753</w:t>
            </w:r>
          </w:p>
        </w:tc>
        <w:tc>
          <w:tcPr>
            <w:tcW w:w="1169" w:type="dxa"/>
            <w:tcBorders>
              <w:top w:val="single" w:sz="4" w:space="0" w:color="auto"/>
              <w:left w:val="single" w:sz="4" w:space="0" w:color="auto"/>
              <w:bottom w:val="single" w:sz="4" w:space="0" w:color="auto"/>
              <w:right w:val="single" w:sz="4" w:space="0" w:color="auto"/>
            </w:tcBorders>
            <w:vAlign w:val="center"/>
          </w:tcPr>
          <w:p w14:paraId="79CD810A" w14:textId="77777777" w:rsidR="00582006" w:rsidRPr="00582006" w:rsidRDefault="00582006" w:rsidP="00582006">
            <w:pPr>
              <w:spacing w:after="0"/>
              <w:jc w:val="both"/>
            </w:pPr>
            <w:hyperlink r:id="rId64" w:history="1">
              <w:hyperlink r:id="rId65" w:history="1">
                <w:r w:rsidRPr="00582006">
                  <w:t>R4-2104747</w:t>
                </w:r>
              </w:hyperlink>
            </w:hyperlink>
            <w:r w:rsidRPr="00582006">
              <w:t xml:space="preserve"> </w:t>
            </w:r>
          </w:p>
        </w:tc>
        <w:tc>
          <w:tcPr>
            <w:tcW w:w="1902" w:type="dxa"/>
            <w:tcBorders>
              <w:top w:val="single" w:sz="4" w:space="0" w:color="auto"/>
              <w:left w:val="single" w:sz="4" w:space="0" w:color="auto"/>
              <w:bottom w:val="single" w:sz="4" w:space="0" w:color="auto"/>
              <w:right w:val="single" w:sz="4" w:space="0" w:color="auto"/>
            </w:tcBorders>
            <w:vAlign w:val="center"/>
          </w:tcPr>
          <w:p w14:paraId="5BDC454E" w14:textId="77777777" w:rsidR="00582006" w:rsidRDefault="00582006" w:rsidP="00582006">
            <w:pPr>
              <w:spacing w:after="0"/>
              <w:jc w:val="both"/>
            </w:pPr>
            <w:r w:rsidRPr="004A1802">
              <w:t>(CATT)</w:t>
            </w:r>
          </w:p>
        </w:tc>
        <w:tc>
          <w:tcPr>
            <w:tcW w:w="1861" w:type="dxa"/>
            <w:tcBorders>
              <w:top w:val="single" w:sz="4" w:space="0" w:color="auto"/>
              <w:left w:val="single" w:sz="4" w:space="0" w:color="auto"/>
              <w:bottom w:val="single" w:sz="4" w:space="0" w:color="auto"/>
              <w:right w:val="single" w:sz="4" w:space="0" w:color="auto"/>
            </w:tcBorders>
            <w:vAlign w:val="center"/>
          </w:tcPr>
          <w:p w14:paraId="2C5BB819" w14:textId="77777777" w:rsidR="00582006" w:rsidRPr="00582006" w:rsidRDefault="00582006" w:rsidP="00582006">
            <w:pPr>
              <w:spacing w:after="0"/>
              <w:jc w:val="both"/>
            </w:pPr>
            <w:r w:rsidRPr="00582006">
              <w:t>Revised</w:t>
            </w:r>
          </w:p>
        </w:tc>
        <w:tc>
          <w:tcPr>
            <w:tcW w:w="3581" w:type="dxa"/>
            <w:tcBorders>
              <w:top w:val="single" w:sz="4" w:space="0" w:color="auto"/>
              <w:left w:val="single" w:sz="4" w:space="0" w:color="auto"/>
              <w:bottom w:val="single" w:sz="4" w:space="0" w:color="auto"/>
              <w:right w:val="single" w:sz="4" w:space="0" w:color="auto"/>
            </w:tcBorders>
            <w:vAlign w:val="center"/>
          </w:tcPr>
          <w:p w14:paraId="55B26D19" w14:textId="77777777" w:rsidR="00582006" w:rsidRDefault="00582006" w:rsidP="00582006">
            <w:pPr>
              <w:spacing w:after="0"/>
              <w:jc w:val="both"/>
            </w:pPr>
            <w:r w:rsidRPr="00582006">
              <w:t xml:space="preserve">To remove the notes below since </w:t>
            </w:r>
            <w:r>
              <w:t xml:space="preserve">This note is for RSTD/UE Rx-Tx time difference requirements only. </w:t>
            </w:r>
          </w:p>
          <w:p w14:paraId="39104601" w14:textId="77777777" w:rsidR="00582006" w:rsidRDefault="00582006" w:rsidP="00582006">
            <w:pPr>
              <w:spacing w:after="0"/>
              <w:jc w:val="both"/>
            </w:pPr>
            <w:r w:rsidRPr="00582006">
              <w:lastRenderedPageBreak/>
              <w:t>“Editor’s note: FFS: whether to define separate requirement</w:t>
            </w:r>
            <w:r w:rsidRPr="00582006">
              <w:rPr>
                <w:rFonts w:hint="eastAsia"/>
              </w:rPr>
              <w:t>s</w:t>
            </w:r>
            <w:r w:rsidRPr="00582006">
              <w:t xml:space="preserve"> for AWGN and fading channel.</w:t>
            </w:r>
            <w:r>
              <w:t>”</w:t>
            </w:r>
          </w:p>
          <w:p w14:paraId="405A59BF" w14:textId="77777777" w:rsidR="00582006" w:rsidRDefault="00582006" w:rsidP="00582006">
            <w:pPr>
              <w:spacing w:after="0"/>
              <w:jc w:val="both"/>
            </w:pPr>
          </w:p>
        </w:tc>
      </w:tr>
      <w:tr w:rsidR="00582006" w14:paraId="4832AF72" w14:textId="77777777" w:rsidTr="00582006">
        <w:trPr>
          <w:trHeight w:val="247"/>
        </w:trPr>
        <w:tc>
          <w:tcPr>
            <w:tcW w:w="1305" w:type="dxa"/>
            <w:tcBorders>
              <w:top w:val="single" w:sz="4" w:space="0" w:color="auto"/>
              <w:left w:val="single" w:sz="4" w:space="0" w:color="auto"/>
              <w:bottom w:val="single" w:sz="4" w:space="0" w:color="auto"/>
              <w:right w:val="single" w:sz="4" w:space="0" w:color="auto"/>
            </w:tcBorders>
            <w:vAlign w:val="center"/>
          </w:tcPr>
          <w:p w14:paraId="43E68B8D" w14:textId="77777777" w:rsidR="00582006" w:rsidRPr="00582006" w:rsidRDefault="00582006" w:rsidP="00582006">
            <w:pPr>
              <w:spacing w:after="0"/>
              <w:jc w:val="both"/>
            </w:pPr>
          </w:p>
        </w:tc>
        <w:tc>
          <w:tcPr>
            <w:tcW w:w="1169" w:type="dxa"/>
            <w:tcBorders>
              <w:top w:val="single" w:sz="4" w:space="0" w:color="auto"/>
              <w:left w:val="single" w:sz="4" w:space="0" w:color="auto"/>
              <w:bottom w:val="single" w:sz="4" w:space="0" w:color="auto"/>
              <w:right w:val="single" w:sz="4" w:space="0" w:color="auto"/>
            </w:tcBorders>
          </w:tcPr>
          <w:p w14:paraId="7E847B42" w14:textId="77777777" w:rsidR="00582006" w:rsidRPr="00582006" w:rsidRDefault="00582006" w:rsidP="00582006">
            <w:pPr>
              <w:spacing w:after="0"/>
              <w:jc w:val="both"/>
            </w:pPr>
          </w:p>
        </w:tc>
        <w:tc>
          <w:tcPr>
            <w:tcW w:w="1902" w:type="dxa"/>
            <w:tcBorders>
              <w:top w:val="single" w:sz="4" w:space="0" w:color="auto"/>
              <w:left w:val="single" w:sz="4" w:space="0" w:color="auto"/>
              <w:bottom w:val="single" w:sz="4" w:space="0" w:color="auto"/>
              <w:right w:val="single" w:sz="4" w:space="0" w:color="auto"/>
            </w:tcBorders>
            <w:vAlign w:val="center"/>
          </w:tcPr>
          <w:p w14:paraId="3B79876A" w14:textId="77777777" w:rsidR="00582006" w:rsidRDefault="00582006" w:rsidP="00582006">
            <w:pPr>
              <w:spacing w:after="0"/>
              <w:jc w:val="both"/>
            </w:pPr>
          </w:p>
        </w:tc>
        <w:tc>
          <w:tcPr>
            <w:tcW w:w="1861" w:type="dxa"/>
            <w:tcBorders>
              <w:top w:val="single" w:sz="4" w:space="0" w:color="auto"/>
              <w:left w:val="single" w:sz="4" w:space="0" w:color="auto"/>
              <w:bottom w:val="single" w:sz="4" w:space="0" w:color="auto"/>
              <w:right w:val="single" w:sz="4" w:space="0" w:color="auto"/>
            </w:tcBorders>
            <w:vAlign w:val="center"/>
          </w:tcPr>
          <w:p w14:paraId="404CD1D6" w14:textId="77777777" w:rsidR="00582006" w:rsidRDefault="00582006" w:rsidP="00582006">
            <w:pPr>
              <w:spacing w:after="0"/>
              <w:jc w:val="both"/>
            </w:pPr>
          </w:p>
        </w:tc>
        <w:tc>
          <w:tcPr>
            <w:tcW w:w="3581" w:type="dxa"/>
            <w:tcBorders>
              <w:top w:val="single" w:sz="4" w:space="0" w:color="auto"/>
              <w:left w:val="single" w:sz="4" w:space="0" w:color="auto"/>
              <w:bottom w:val="single" w:sz="4" w:space="0" w:color="auto"/>
              <w:right w:val="single" w:sz="4" w:space="0" w:color="auto"/>
            </w:tcBorders>
            <w:vAlign w:val="center"/>
          </w:tcPr>
          <w:p w14:paraId="5E1AE0E6" w14:textId="77777777" w:rsidR="00582006" w:rsidRDefault="00582006" w:rsidP="00582006">
            <w:pPr>
              <w:spacing w:after="0"/>
              <w:jc w:val="both"/>
            </w:pPr>
          </w:p>
        </w:tc>
      </w:tr>
      <w:tr w:rsidR="00582006" w14:paraId="0E48C6F8" w14:textId="77777777" w:rsidTr="00582006">
        <w:trPr>
          <w:trHeight w:val="247"/>
        </w:trPr>
        <w:tc>
          <w:tcPr>
            <w:tcW w:w="1305" w:type="dxa"/>
            <w:tcBorders>
              <w:top w:val="single" w:sz="4" w:space="0" w:color="auto"/>
              <w:left w:val="single" w:sz="4" w:space="0" w:color="auto"/>
              <w:bottom w:val="single" w:sz="4" w:space="0" w:color="auto"/>
              <w:right w:val="single" w:sz="4" w:space="0" w:color="auto"/>
            </w:tcBorders>
            <w:vAlign w:val="center"/>
          </w:tcPr>
          <w:p w14:paraId="5B8184B9" w14:textId="77777777" w:rsidR="00582006" w:rsidRPr="00582006" w:rsidRDefault="00582006" w:rsidP="00582006">
            <w:pPr>
              <w:spacing w:after="0"/>
              <w:jc w:val="both"/>
            </w:pPr>
          </w:p>
        </w:tc>
        <w:tc>
          <w:tcPr>
            <w:tcW w:w="1169" w:type="dxa"/>
            <w:tcBorders>
              <w:top w:val="single" w:sz="4" w:space="0" w:color="auto"/>
              <w:left w:val="single" w:sz="4" w:space="0" w:color="auto"/>
              <w:bottom w:val="single" w:sz="4" w:space="0" w:color="auto"/>
              <w:right w:val="single" w:sz="4" w:space="0" w:color="auto"/>
            </w:tcBorders>
          </w:tcPr>
          <w:p w14:paraId="12CDA505" w14:textId="77777777" w:rsidR="00582006" w:rsidRPr="00582006" w:rsidRDefault="00582006" w:rsidP="00582006">
            <w:pPr>
              <w:spacing w:after="0"/>
              <w:jc w:val="both"/>
            </w:pPr>
          </w:p>
        </w:tc>
        <w:tc>
          <w:tcPr>
            <w:tcW w:w="1902" w:type="dxa"/>
            <w:tcBorders>
              <w:top w:val="single" w:sz="4" w:space="0" w:color="auto"/>
              <w:left w:val="single" w:sz="4" w:space="0" w:color="auto"/>
              <w:bottom w:val="single" w:sz="4" w:space="0" w:color="auto"/>
              <w:right w:val="single" w:sz="4" w:space="0" w:color="auto"/>
            </w:tcBorders>
            <w:vAlign w:val="center"/>
          </w:tcPr>
          <w:p w14:paraId="7640754C" w14:textId="77777777" w:rsidR="00582006" w:rsidRDefault="00582006" w:rsidP="00582006">
            <w:pPr>
              <w:spacing w:after="0"/>
              <w:jc w:val="both"/>
            </w:pPr>
          </w:p>
        </w:tc>
        <w:tc>
          <w:tcPr>
            <w:tcW w:w="1861" w:type="dxa"/>
            <w:tcBorders>
              <w:top w:val="single" w:sz="4" w:space="0" w:color="auto"/>
              <w:left w:val="single" w:sz="4" w:space="0" w:color="auto"/>
              <w:bottom w:val="single" w:sz="4" w:space="0" w:color="auto"/>
              <w:right w:val="single" w:sz="4" w:space="0" w:color="auto"/>
            </w:tcBorders>
            <w:vAlign w:val="center"/>
          </w:tcPr>
          <w:p w14:paraId="21E0E590" w14:textId="77777777" w:rsidR="00582006" w:rsidRDefault="00582006" w:rsidP="00582006">
            <w:pPr>
              <w:spacing w:after="0"/>
              <w:jc w:val="both"/>
            </w:pPr>
          </w:p>
        </w:tc>
        <w:tc>
          <w:tcPr>
            <w:tcW w:w="3581" w:type="dxa"/>
            <w:tcBorders>
              <w:top w:val="single" w:sz="4" w:space="0" w:color="auto"/>
              <w:left w:val="single" w:sz="4" w:space="0" w:color="auto"/>
              <w:bottom w:val="single" w:sz="4" w:space="0" w:color="auto"/>
              <w:right w:val="single" w:sz="4" w:space="0" w:color="auto"/>
            </w:tcBorders>
            <w:vAlign w:val="center"/>
          </w:tcPr>
          <w:p w14:paraId="4BD39004" w14:textId="77777777" w:rsidR="00582006" w:rsidRDefault="00582006" w:rsidP="00582006">
            <w:pPr>
              <w:spacing w:after="0"/>
              <w:jc w:val="both"/>
            </w:pPr>
          </w:p>
        </w:tc>
      </w:tr>
      <w:tr w:rsidR="00582006" w:rsidRPr="00582006" w14:paraId="0C938668" w14:textId="77777777" w:rsidTr="00173350">
        <w:trPr>
          <w:trHeight w:val="247"/>
        </w:trPr>
        <w:tc>
          <w:tcPr>
            <w:tcW w:w="9818" w:type="dxa"/>
            <w:gridSpan w:val="5"/>
            <w:tcBorders>
              <w:top w:val="single" w:sz="4" w:space="0" w:color="auto"/>
              <w:left w:val="single" w:sz="4" w:space="0" w:color="auto"/>
              <w:bottom w:val="single" w:sz="4" w:space="0" w:color="auto"/>
              <w:right w:val="single" w:sz="4" w:space="0" w:color="auto"/>
            </w:tcBorders>
            <w:vAlign w:val="center"/>
          </w:tcPr>
          <w:p w14:paraId="1905BF95" w14:textId="77777777" w:rsidR="00582006" w:rsidRPr="00582006" w:rsidRDefault="00582006" w:rsidP="00582006">
            <w:pPr>
              <w:spacing w:after="0"/>
              <w:jc w:val="both"/>
            </w:pPr>
            <w:r w:rsidRPr="00582006">
              <w:t>CR for TC</w:t>
            </w:r>
          </w:p>
        </w:tc>
      </w:tr>
      <w:tr w:rsidR="00582006" w14:paraId="60B644BA" w14:textId="77777777" w:rsidTr="00582006">
        <w:trPr>
          <w:trHeight w:val="247"/>
        </w:trPr>
        <w:tc>
          <w:tcPr>
            <w:tcW w:w="1305" w:type="dxa"/>
            <w:tcBorders>
              <w:top w:val="single" w:sz="4" w:space="0" w:color="auto"/>
              <w:left w:val="single" w:sz="4" w:space="0" w:color="auto"/>
              <w:bottom w:val="single" w:sz="4" w:space="0" w:color="auto"/>
              <w:right w:val="single" w:sz="4" w:space="0" w:color="auto"/>
            </w:tcBorders>
          </w:tcPr>
          <w:p w14:paraId="1297FE01" w14:textId="77777777" w:rsidR="00582006" w:rsidRPr="00582006" w:rsidRDefault="00582006" w:rsidP="00582006">
            <w:pPr>
              <w:spacing w:after="0"/>
              <w:jc w:val="both"/>
            </w:pPr>
          </w:p>
        </w:tc>
        <w:tc>
          <w:tcPr>
            <w:tcW w:w="1169" w:type="dxa"/>
            <w:tcBorders>
              <w:top w:val="single" w:sz="4" w:space="0" w:color="auto"/>
              <w:left w:val="single" w:sz="4" w:space="0" w:color="auto"/>
              <w:bottom w:val="single" w:sz="4" w:space="0" w:color="auto"/>
              <w:right w:val="single" w:sz="4" w:space="0" w:color="auto"/>
            </w:tcBorders>
            <w:vAlign w:val="center"/>
          </w:tcPr>
          <w:p w14:paraId="6BF82502" w14:textId="77777777" w:rsidR="00582006" w:rsidRPr="00582006" w:rsidRDefault="00582006" w:rsidP="00582006">
            <w:pPr>
              <w:spacing w:after="0"/>
              <w:jc w:val="both"/>
            </w:pPr>
            <w:hyperlink r:id="rId66" w:history="1">
              <w:r w:rsidRPr="00582006">
                <w:t>R4-2106921</w:t>
              </w:r>
            </w:hyperlink>
          </w:p>
        </w:tc>
        <w:tc>
          <w:tcPr>
            <w:tcW w:w="1902" w:type="dxa"/>
            <w:tcBorders>
              <w:top w:val="single" w:sz="4" w:space="0" w:color="auto"/>
              <w:left w:val="single" w:sz="4" w:space="0" w:color="auto"/>
              <w:bottom w:val="single" w:sz="4" w:space="0" w:color="auto"/>
              <w:right w:val="single" w:sz="4" w:space="0" w:color="auto"/>
            </w:tcBorders>
            <w:vAlign w:val="center"/>
          </w:tcPr>
          <w:p w14:paraId="29B0A3DB" w14:textId="77777777" w:rsidR="00582006" w:rsidRDefault="00582006" w:rsidP="00582006">
            <w:pPr>
              <w:spacing w:after="0"/>
              <w:jc w:val="both"/>
            </w:pPr>
            <w:r w:rsidRPr="00E347AB">
              <w:t>ZTE</w:t>
            </w:r>
          </w:p>
        </w:tc>
        <w:tc>
          <w:tcPr>
            <w:tcW w:w="1861" w:type="dxa"/>
            <w:tcBorders>
              <w:top w:val="single" w:sz="4" w:space="0" w:color="auto"/>
              <w:left w:val="single" w:sz="4" w:space="0" w:color="auto"/>
              <w:bottom w:val="single" w:sz="4" w:space="0" w:color="auto"/>
              <w:right w:val="single" w:sz="4" w:space="0" w:color="auto"/>
            </w:tcBorders>
          </w:tcPr>
          <w:p w14:paraId="788AD236" w14:textId="77777777" w:rsidR="00582006" w:rsidRDefault="00582006" w:rsidP="00582006">
            <w:pPr>
              <w:spacing w:after="0"/>
              <w:jc w:val="both"/>
            </w:pPr>
            <w:r>
              <w:t>Postponed</w:t>
            </w:r>
          </w:p>
        </w:tc>
        <w:tc>
          <w:tcPr>
            <w:tcW w:w="3581" w:type="dxa"/>
            <w:tcBorders>
              <w:top w:val="single" w:sz="4" w:space="0" w:color="auto"/>
              <w:left w:val="single" w:sz="4" w:space="0" w:color="auto"/>
              <w:bottom w:val="single" w:sz="4" w:space="0" w:color="auto"/>
              <w:right w:val="single" w:sz="4" w:space="0" w:color="auto"/>
            </w:tcBorders>
            <w:vAlign w:val="center"/>
          </w:tcPr>
          <w:p w14:paraId="00AF50AA" w14:textId="77777777" w:rsidR="00582006" w:rsidRDefault="00582006" w:rsidP="00582006">
            <w:pPr>
              <w:spacing w:after="0"/>
              <w:jc w:val="both"/>
            </w:pPr>
          </w:p>
        </w:tc>
      </w:tr>
      <w:tr w:rsidR="00582006" w14:paraId="59C78A01" w14:textId="77777777" w:rsidTr="00582006">
        <w:trPr>
          <w:trHeight w:val="247"/>
        </w:trPr>
        <w:tc>
          <w:tcPr>
            <w:tcW w:w="1305" w:type="dxa"/>
            <w:tcBorders>
              <w:top w:val="single" w:sz="4" w:space="0" w:color="auto"/>
              <w:left w:val="single" w:sz="4" w:space="0" w:color="auto"/>
              <w:bottom w:val="single" w:sz="4" w:space="0" w:color="auto"/>
              <w:right w:val="single" w:sz="4" w:space="0" w:color="auto"/>
            </w:tcBorders>
          </w:tcPr>
          <w:p w14:paraId="4B776B89" w14:textId="77777777" w:rsidR="00582006" w:rsidRPr="00582006" w:rsidRDefault="00582006" w:rsidP="00582006">
            <w:pPr>
              <w:spacing w:after="0"/>
              <w:jc w:val="both"/>
            </w:pPr>
            <w:r w:rsidRPr="00582006">
              <w:t>R4-2105837 </w:t>
            </w:r>
          </w:p>
        </w:tc>
        <w:tc>
          <w:tcPr>
            <w:tcW w:w="1169" w:type="dxa"/>
            <w:tcBorders>
              <w:top w:val="single" w:sz="4" w:space="0" w:color="auto"/>
              <w:left w:val="single" w:sz="4" w:space="0" w:color="auto"/>
              <w:bottom w:val="single" w:sz="4" w:space="0" w:color="auto"/>
              <w:right w:val="single" w:sz="4" w:space="0" w:color="auto"/>
            </w:tcBorders>
            <w:vAlign w:val="center"/>
          </w:tcPr>
          <w:p w14:paraId="3F655584" w14:textId="77777777" w:rsidR="00582006" w:rsidRPr="00582006" w:rsidRDefault="00582006" w:rsidP="00582006">
            <w:pPr>
              <w:spacing w:after="0"/>
              <w:jc w:val="both"/>
            </w:pPr>
            <w:hyperlink r:id="rId67" w:history="1">
              <w:r w:rsidRPr="00582006">
                <w:t>R4-2106450</w:t>
              </w:r>
            </w:hyperlink>
          </w:p>
        </w:tc>
        <w:tc>
          <w:tcPr>
            <w:tcW w:w="1902" w:type="dxa"/>
            <w:tcBorders>
              <w:top w:val="single" w:sz="4" w:space="0" w:color="auto"/>
              <w:left w:val="single" w:sz="4" w:space="0" w:color="auto"/>
              <w:bottom w:val="single" w:sz="4" w:space="0" w:color="auto"/>
              <w:right w:val="single" w:sz="4" w:space="0" w:color="auto"/>
            </w:tcBorders>
            <w:vAlign w:val="center"/>
          </w:tcPr>
          <w:p w14:paraId="2D8E6E43" w14:textId="77777777" w:rsidR="00582006" w:rsidRDefault="00582006" w:rsidP="00582006">
            <w:pPr>
              <w:spacing w:after="0"/>
              <w:jc w:val="both"/>
            </w:pPr>
            <w:r w:rsidRPr="00E347AB">
              <w:t>Intel</w:t>
            </w:r>
          </w:p>
        </w:tc>
        <w:tc>
          <w:tcPr>
            <w:tcW w:w="1861" w:type="dxa"/>
            <w:tcBorders>
              <w:top w:val="single" w:sz="4" w:space="0" w:color="auto"/>
              <w:left w:val="single" w:sz="4" w:space="0" w:color="auto"/>
              <w:bottom w:val="single" w:sz="4" w:space="0" w:color="auto"/>
              <w:right w:val="single" w:sz="4" w:space="0" w:color="auto"/>
            </w:tcBorders>
          </w:tcPr>
          <w:p w14:paraId="4C28DADA" w14:textId="77777777" w:rsidR="00582006" w:rsidRDefault="00582006" w:rsidP="00582006">
            <w:pPr>
              <w:spacing w:after="0"/>
              <w:jc w:val="both"/>
            </w:pPr>
            <w:r>
              <w:t>Agreeable</w:t>
            </w:r>
          </w:p>
        </w:tc>
        <w:tc>
          <w:tcPr>
            <w:tcW w:w="3581" w:type="dxa"/>
            <w:tcBorders>
              <w:top w:val="single" w:sz="4" w:space="0" w:color="auto"/>
              <w:left w:val="single" w:sz="4" w:space="0" w:color="auto"/>
              <w:bottom w:val="single" w:sz="4" w:space="0" w:color="auto"/>
              <w:right w:val="single" w:sz="4" w:space="0" w:color="auto"/>
            </w:tcBorders>
            <w:vAlign w:val="center"/>
          </w:tcPr>
          <w:p w14:paraId="5660C738" w14:textId="77777777" w:rsidR="00582006" w:rsidRDefault="00582006" w:rsidP="00582006">
            <w:pPr>
              <w:spacing w:after="0"/>
              <w:jc w:val="both"/>
            </w:pPr>
          </w:p>
        </w:tc>
      </w:tr>
      <w:tr w:rsidR="00582006" w14:paraId="1314DF8A" w14:textId="77777777" w:rsidTr="00582006">
        <w:trPr>
          <w:trHeight w:val="247"/>
        </w:trPr>
        <w:tc>
          <w:tcPr>
            <w:tcW w:w="1305" w:type="dxa"/>
            <w:tcBorders>
              <w:top w:val="single" w:sz="4" w:space="0" w:color="auto"/>
              <w:left w:val="single" w:sz="4" w:space="0" w:color="auto"/>
              <w:bottom w:val="single" w:sz="4" w:space="0" w:color="auto"/>
              <w:right w:val="single" w:sz="4" w:space="0" w:color="auto"/>
            </w:tcBorders>
          </w:tcPr>
          <w:p w14:paraId="57064053" w14:textId="77777777" w:rsidR="00582006" w:rsidRPr="00582006" w:rsidRDefault="00582006" w:rsidP="00582006">
            <w:pPr>
              <w:spacing w:after="0"/>
              <w:jc w:val="both"/>
            </w:pPr>
          </w:p>
        </w:tc>
        <w:tc>
          <w:tcPr>
            <w:tcW w:w="1169" w:type="dxa"/>
            <w:tcBorders>
              <w:top w:val="single" w:sz="4" w:space="0" w:color="auto"/>
              <w:left w:val="single" w:sz="4" w:space="0" w:color="auto"/>
              <w:bottom w:val="single" w:sz="4" w:space="0" w:color="auto"/>
              <w:right w:val="single" w:sz="4" w:space="0" w:color="auto"/>
            </w:tcBorders>
            <w:vAlign w:val="center"/>
          </w:tcPr>
          <w:p w14:paraId="25DE8293" w14:textId="77777777" w:rsidR="00582006" w:rsidRPr="00582006" w:rsidRDefault="00582006" w:rsidP="00582006">
            <w:pPr>
              <w:spacing w:after="0"/>
              <w:jc w:val="both"/>
            </w:pPr>
            <w:hyperlink r:id="rId68" w:history="1">
              <w:r w:rsidRPr="00582006">
                <w:t>R4-2106451</w:t>
              </w:r>
            </w:hyperlink>
            <w:r w:rsidRPr="00582006">
              <w:t xml:space="preserve">  </w:t>
            </w:r>
          </w:p>
        </w:tc>
        <w:tc>
          <w:tcPr>
            <w:tcW w:w="1902" w:type="dxa"/>
            <w:tcBorders>
              <w:top w:val="single" w:sz="4" w:space="0" w:color="auto"/>
              <w:left w:val="single" w:sz="4" w:space="0" w:color="auto"/>
              <w:bottom w:val="single" w:sz="4" w:space="0" w:color="auto"/>
              <w:right w:val="single" w:sz="4" w:space="0" w:color="auto"/>
            </w:tcBorders>
            <w:vAlign w:val="center"/>
          </w:tcPr>
          <w:p w14:paraId="644413BF" w14:textId="77777777" w:rsidR="00582006" w:rsidRDefault="00582006" w:rsidP="00582006">
            <w:pPr>
              <w:spacing w:after="0"/>
              <w:jc w:val="both"/>
            </w:pPr>
            <w:r w:rsidRPr="00E347AB">
              <w:t>Intel</w:t>
            </w:r>
          </w:p>
        </w:tc>
        <w:tc>
          <w:tcPr>
            <w:tcW w:w="1861" w:type="dxa"/>
            <w:tcBorders>
              <w:top w:val="single" w:sz="4" w:space="0" w:color="auto"/>
              <w:left w:val="single" w:sz="4" w:space="0" w:color="auto"/>
              <w:bottom w:val="single" w:sz="4" w:space="0" w:color="auto"/>
              <w:right w:val="single" w:sz="4" w:space="0" w:color="auto"/>
            </w:tcBorders>
            <w:vAlign w:val="center"/>
          </w:tcPr>
          <w:p w14:paraId="22B67821" w14:textId="77777777" w:rsidR="00582006" w:rsidRDefault="00582006" w:rsidP="00582006">
            <w:pPr>
              <w:spacing w:after="0"/>
              <w:jc w:val="both"/>
            </w:pPr>
            <w:r>
              <w:t>Postponed</w:t>
            </w:r>
          </w:p>
        </w:tc>
        <w:tc>
          <w:tcPr>
            <w:tcW w:w="3581" w:type="dxa"/>
            <w:tcBorders>
              <w:top w:val="single" w:sz="4" w:space="0" w:color="auto"/>
              <w:left w:val="single" w:sz="4" w:space="0" w:color="auto"/>
              <w:bottom w:val="single" w:sz="4" w:space="0" w:color="auto"/>
              <w:right w:val="single" w:sz="4" w:space="0" w:color="auto"/>
            </w:tcBorders>
            <w:vAlign w:val="center"/>
          </w:tcPr>
          <w:p w14:paraId="4D2B597D" w14:textId="77777777" w:rsidR="00582006" w:rsidRDefault="00582006" w:rsidP="00582006">
            <w:pPr>
              <w:spacing w:after="0"/>
              <w:jc w:val="both"/>
            </w:pPr>
          </w:p>
        </w:tc>
      </w:tr>
      <w:tr w:rsidR="00582006" w14:paraId="79DA9268" w14:textId="77777777" w:rsidTr="00582006">
        <w:trPr>
          <w:trHeight w:val="247"/>
        </w:trPr>
        <w:tc>
          <w:tcPr>
            <w:tcW w:w="1305" w:type="dxa"/>
            <w:tcBorders>
              <w:top w:val="single" w:sz="4" w:space="0" w:color="auto"/>
              <w:left w:val="single" w:sz="4" w:space="0" w:color="auto"/>
              <w:bottom w:val="single" w:sz="4" w:space="0" w:color="auto"/>
              <w:right w:val="single" w:sz="4" w:space="0" w:color="auto"/>
            </w:tcBorders>
          </w:tcPr>
          <w:p w14:paraId="22D05D6B" w14:textId="77777777" w:rsidR="00582006" w:rsidRPr="00582006" w:rsidRDefault="00582006" w:rsidP="00582006">
            <w:pPr>
              <w:spacing w:after="0"/>
              <w:jc w:val="both"/>
            </w:pPr>
          </w:p>
        </w:tc>
        <w:tc>
          <w:tcPr>
            <w:tcW w:w="1169" w:type="dxa"/>
            <w:tcBorders>
              <w:top w:val="single" w:sz="4" w:space="0" w:color="auto"/>
              <w:left w:val="single" w:sz="4" w:space="0" w:color="auto"/>
              <w:bottom w:val="single" w:sz="4" w:space="0" w:color="auto"/>
              <w:right w:val="single" w:sz="4" w:space="0" w:color="auto"/>
            </w:tcBorders>
          </w:tcPr>
          <w:p w14:paraId="2E9C92C3" w14:textId="77777777" w:rsidR="00582006" w:rsidRPr="00582006" w:rsidRDefault="00582006" w:rsidP="00582006">
            <w:pPr>
              <w:spacing w:after="0"/>
              <w:jc w:val="both"/>
            </w:pPr>
            <w:hyperlink r:id="rId69" w:history="1">
              <w:r w:rsidRPr="00582006">
                <w:t>R4-2107170</w:t>
              </w:r>
            </w:hyperlink>
            <w:r w:rsidRPr="00582006">
              <w:t xml:space="preserve">  </w:t>
            </w:r>
          </w:p>
        </w:tc>
        <w:tc>
          <w:tcPr>
            <w:tcW w:w="1902" w:type="dxa"/>
            <w:tcBorders>
              <w:top w:val="single" w:sz="4" w:space="0" w:color="auto"/>
              <w:left w:val="single" w:sz="4" w:space="0" w:color="auto"/>
              <w:bottom w:val="single" w:sz="4" w:space="0" w:color="auto"/>
              <w:right w:val="single" w:sz="4" w:space="0" w:color="auto"/>
            </w:tcBorders>
            <w:vAlign w:val="center"/>
          </w:tcPr>
          <w:p w14:paraId="47B701DB" w14:textId="77777777" w:rsidR="00582006" w:rsidRDefault="00582006" w:rsidP="00582006">
            <w:pPr>
              <w:spacing w:after="0"/>
              <w:jc w:val="both"/>
            </w:pPr>
            <w:r w:rsidRPr="00E347AB">
              <w:t>Ericsson</w:t>
            </w:r>
          </w:p>
        </w:tc>
        <w:tc>
          <w:tcPr>
            <w:tcW w:w="1861" w:type="dxa"/>
            <w:tcBorders>
              <w:top w:val="single" w:sz="4" w:space="0" w:color="auto"/>
              <w:left w:val="single" w:sz="4" w:space="0" w:color="auto"/>
              <w:bottom w:val="single" w:sz="4" w:space="0" w:color="auto"/>
              <w:right w:val="single" w:sz="4" w:space="0" w:color="auto"/>
            </w:tcBorders>
            <w:vAlign w:val="center"/>
          </w:tcPr>
          <w:p w14:paraId="52CEFF2E" w14:textId="77777777" w:rsidR="00582006" w:rsidRDefault="00582006" w:rsidP="00582006">
            <w:pPr>
              <w:spacing w:after="0"/>
              <w:jc w:val="both"/>
            </w:pPr>
            <w:r>
              <w:t>Postponed</w:t>
            </w:r>
          </w:p>
        </w:tc>
        <w:tc>
          <w:tcPr>
            <w:tcW w:w="3581" w:type="dxa"/>
            <w:tcBorders>
              <w:top w:val="single" w:sz="4" w:space="0" w:color="auto"/>
              <w:left w:val="single" w:sz="4" w:space="0" w:color="auto"/>
              <w:bottom w:val="single" w:sz="4" w:space="0" w:color="auto"/>
              <w:right w:val="single" w:sz="4" w:space="0" w:color="auto"/>
            </w:tcBorders>
            <w:vAlign w:val="center"/>
          </w:tcPr>
          <w:p w14:paraId="6A2072A2" w14:textId="77777777" w:rsidR="00582006" w:rsidRDefault="00582006" w:rsidP="00582006">
            <w:pPr>
              <w:spacing w:after="0"/>
              <w:jc w:val="both"/>
            </w:pPr>
          </w:p>
        </w:tc>
      </w:tr>
      <w:tr w:rsidR="00582006" w14:paraId="48C98ACF" w14:textId="77777777" w:rsidTr="00582006">
        <w:trPr>
          <w:trHeight w:val="247"/>
        </w:trPr>
        <w:tc>
          <w:tcPr>
            <w:tcW w:w="1305" w:type="dxa"/>
            <w:tcBorders>
              <w:top w:val="single" w:sz="4" w:space="0" w:color="auto"/>
              <w:left w:val="single" w:sz="4" w:space="0" w:color="auto"/>
              <w:bottom w:val="single" w:sz="4" w:space="0" w:color="auto"/>
              <w:right w:val="single" w:sz="4" w:space="0" w:color="auto"/>
            </w:tcBorders>
          </w:tcPr>
          <w:p w14:paraId="512F8CA7" w14:textId="77777777" w:rsidR="00582006" w:rsidRPr="00582006" w:rsidRDefault="00582006" w:rsidP="00582006">
            <w:pPr>
              <w:spacing w:after="0"/>
              <w:jc w:val="both"/>
            </w:pPr>
          </w:p>
        </w:tc>
        <w:tc>
          <w:tcPr>
            <w:tcW w:w="1169" w:type="dxa"/>
            <w:tcBorders>
              <w:top w:val="single" w:sz="4" w:space="0" w:color="auto"/>
              <w:left w:val="single" w:sz="4" w:space="0" w:color="auto"/>
              <w:bottom w:val="single" w:sz="4" w:space="0" w:color="auto"/>
              <w:right w:val="single" w:sz="4" w:space="0" w:color="auto"/>
            </w:tcBorders>
          </w:tcPr>
          <w:p w14:paraId="2833B9A9" w14:textId="77777777" w:rsidR="00582006" w:rsidRPr="00582006" w:rsidRDefault="00582006" w:rsidP="00582006">
            <w:pPr>
              <w:spacing w:after="0"/>
              <w:jc w:val="both"/>
            </w:pPr>
            <w:hyperlink r:id="rId70" w:history="1">
              <w:r w:rsidRPr="00582006">
                <w:t>R4-2107171</w:t>
              </w:r>
            </w:hyperlink>
            <w:r w:rsidRPr="00582006">
              <w:t xml:space="preserve">  </w:t>
            </w:r>
          </w:p>
        </w:tc>
        <w:tc>
          <w:tcPr>
            <w:tcW w:w="1902" w:type="dxa"/>
            <w:tcBorders>
              <w:top w:val="single" w:sz="4" w:space="0" w:color="auto"/>
              <w:left w:val="single" w:sz="4" w:space="0" w:color="auto"/>
              <w:bottom w:val="single" w:sz="4" w:space="0" w:color="auto"/>
              <w:right w:val="single" w:sz="4" w:space="0" w:color="auto"/>
            </w:tcBorders>
            <w:vAlign w:val="center"/>
          </w:tcPr>
          <w:p w14:paraId="63665DD0" w14:textId="77777777" w:rsidR="00582006" w:rsidRDefault="00582006" w:rsidP="00582006">
            <w:pPr>
              <w:spacing w:after="0"/>
              <w:jc w:val="both"/>
            </w:pPr>
            <w:r w:rsidRPr="00E347AB">
              <w:t>Ericsson</w:t>
            </w:r>
          </w:p>
        </w:tc>
        <w:tc>
          <w:tcPr>
            <w:tcW w:w="1861" w:type="dxa"/>
            <w:tcBorders>
              <w:top w:val="single" w:sz="4" w:space="0" w:color="auto"/>
              <w:left w:val="single" w:sz="4" w:space="0" w:color="auto"/>
              <w:bottom w:val="single" w:sz="4" w:space="0" w:color="auto"/>
              <w:right w:val="single" w:sz="4" w:space="0" w:color="auto"/>
            </w:tcBorders>
          </w:tcPr>
          <w:p w14:paraId="6929D119" w14:textId="77777777" w:rsidR="00582006" w:rsidRDefault="00582006" w:rsidP="00582006">
            <w:pPr>
              <w:spacing w:after="0"/>
              <w:jc w:val="both"/>
            </w:pPr>
            <w:r>
              <w:t>Postponed</w:t>
            </w:r>
          </w:p>
        </w:tc>
        <w:tc>
          <w:tcPr>
            <w:tcW w:w="3581" w:type="dxa"/>
            <w:tcBorders>
              <w:top w:val="single" w:sz="4" w:space="0" w:color="auto"/>
              <w:left w:val="single" w:sz="4" w:space="0" w:color="auto"/>
              <w:bottom w:val="single" w:sz="4" w:space="0" w:color="auto"/>
              <w:right w:val="single" w:sz="4" w:space="0" w:color="auto"/>
            </w:tcBorders>
            <w:vAlign w:val="center"/>
          </w:tcPr>
          <w:p w14:paraId="04479270" w14:textId="77777777" w:rsidR="00582006" w:rsidRDefault="00582006" w:rsidP="00582006">
            <w:pPr>
              <w:spacing w:after="0"/>
              <w:jc w:val="both"/>
            </w:pPr>
          </w:p>
        </w:tc>
      </w:tr>
      <w:tr w:rsidR="00582006" w14:paraId="02A81C21" w14:textId="77777777" w:rsidTr="00582006">
        <w:trPr>
          <w:trHeight w:val="247"/>
        </w:trPr>
        <w:tc>
          <w:tcPr>
            <w:tcW w:w="1305" w:type="dxa"/>
            <w:tcBorders>
              <w:top w:val="single" w:sz="4" w:space="0" w:color="auto"/>
              <w:left w:val="single" w:sz="4" w:space="0" w:color="auto"/>
              <w:bottom w:val="single" w:sz="4" w:space="0" w:color="auto"/>
              <w:right w:val="single" w:sz="4" w:space="0" w:color="auto"/>
            </w:tcBorders>
            <w:vAlign w:val="center"/>
          </w:tcPr>
          <w:p w14:paraId="76DF02E9" w14:textId="77777777" w:rsidR="00582006" w:rsidRPr="00582006" w:rsidRDefault="00582006" w:rsidP="00582006">
            <w:pPr>
              <w:spacing w:after="0"/>
              <w:jc w:val="both"/>
            </w:pPr>
          </w:p>
        </w:tc>
        <w:tc>
          <w:tcPr>
            <w:tcW w:w="1169" w:type="dxa"/>
            <w:tcBorders>
              <w:top w:val="single" w:sz="4" w:space="0" w:color="auto"/>
              <w:left w:val="single" w:sz="4" w:space="0" w:color="auto"/>
              <w:bottom w:val="single" w:sz="4" w:space="0" w:color="auto"/>
              <w:right w:val="single" w:sz="4" w:space="0" w:color="auto"/>
            </w:tcBorders>
          </w:tcPr>
          <w:p w14:paraId="647F8B12" w14:textId="77777777" w:rsidR="00582006" w:rsidRPr="00582006" w:rsidRDefault="00582006" w:rsidP="00582006">
            <w:pPr>
              <w:spacing w:after="0"/>
              <w:jc w:val="both"/>
            </w:pPr>
            <w:hyperlink r:id="rId71" w:history="1">
              <w:r w:rsidRPr="00582006">
                <w:t>R4-2107011</w:t>
              </w:r>
            </w:hyperlink>
            <w:r w:rsidRPr="00582006">
              <w:t xml:space="preserve">  </w:t>
            </w:r>
          </w:p>
        </w:tc>
        <w:tc>
          <w:tcPr>
            <w:tcW w:w="1902" w:type="dxa"/>
            <w:tcBorders>
              <w:top w:val="single" w:sz="4" w:space="0" w:color="auto"/>
              <w:left w:val="single" w:sz="4" w:space="0" w:color="auto"/>
              <w:bottom w:val="single" w:sz="4" w:space="0" w:color="auto"/>
              <w:right w:val="single" w:sz="4" w:space="0" w:color="auto"/>
            </w:tcBorders>
            <w:vAlign w:val="center"/>
          </w:tcPr>
          <w:p w14:paraId="0C071712" w14:textId="77777777" w:rsidR="00582006" w:rsidRDefault="00582006" w:rsidP="00582006">
            <w:pPr>
              <w:spacing w:after="0"/>
              <w:jc w:val="both"/>
            </w:pPr>
            <w:r w:rsidRPr="00E347AB">
              <w:t>Huawei</w:t>
            </w:r>
          </w:p>
        </w:tc>
        <w:tc>
          <w:tcPr>
            <w:tcW w:w="1861" w:type="dxa"/>
            <w:tcBorders>
              <w:top w:val="single" w:sz="4" w:space="0" w:color="auto"/>
              <w:left w:val="single" w:sz="4" w:space="0" w:color="auto"/>
              <w:bottom w:val="single" w:sz="4" w:space="0" w:color="auto"/>
              <w:right w:val="single" w:sz="4" w:space="0" w:color="auto"/>
            </w:tcBorders>
            <w:vAlign w:val="center"/>
          </w:tcPr>
          <w:p w14:paraId="070CC5BD" w14:textId="77777777" w:rsidR="00582006" w:rsidRDefault="00582006" w:rsidP="00582006">
            <w:pPr>
              <w:spacing w:after="0"/>
              <w:jc w:val="both"/>
            </w:pPr>
            <w:r>
              <w:t>Postponed</w:t>
            </w:r>
          </w:p>
        </w:tc>
        <w:tc>
          <w:tcPr>
            <w:tcW w:w="3581" w:type="dxa"/>
            <w:tcBorders>
              <w:top w:val="single" w:sz="4" w:space="0" w:color="auto"/>
              <w:left w:val="single" w:sz="4" w:space="0" w:color="auto"/>
              <w:bottom w:val="single" w:sz="4" w:space="0" w:color="auto"/>
              <w:right w:val="single" w:sz="4" w:space="0" w:color="auto"/>
            </w:tcBorders>
            <w:vAlign w:val="center"/>
          </w:tcPr>
          <w:p w14:paraId="100A9FFB" w14:textId="77777777" w:rsidR="00582006" w:rsidRDefault="00582006" w:rsidP="00582006">
            <w:pPr>
              <w:spacing w:after="0"/>
              <w:jc w:val="both"/>
            </w:pPr>
          </w:p>
        </w:tc>
      </w:tr>
      <w:tr w:rsidR="00582006" w14:paraId="670E16BA" w14:textId="77777777" w:rsidTr="00582006">
        <w:trPr>
          <w:trHeight w:val="247"/>
        </w:trPr>
        <w:tc>
          <w:tcPr>
            <w:tcW w:w="1305" w:type="dxa"/>
            <w:tcBorders>
              <w:top w:val="single" w:sz="4" w:space="0" w:color="auto"/>
              <w:left w:val="single" w:sz="4" w:space="0" w:color="auto"/>
              <w:bottom w:val="single" w:sz="4" w:space="0" w:color="auto"/>
              <w:right w:val="single" w:sz="4" w:space="0" w:color="auto"/>
            </w:tcBorders>
          </w:tcPr>
          <w:p w14:paraId="064BDD75" w14:textId="77777777" w:rsidR="00582006" w:rsidRPr="00582006" w:rsidRDefault="00582006" w:rsidP="00582006">
            <w:pPr>
              <w:spacing w:after="0"/>
              <w:jc w:val="both"/>
            </w:pPr>
          </w:p>
        </w:tc>
        <w:tc>
          <w:tcPr>
            <w:tcW w:w="1169" w:type="dxa"/>
            <w:tcBorders>
              <w:top w:val="single" w:sz="4" w:space="0" w:color="auto"/>
              <w:left w:val="single" w:sz="4" w:space="0" w:color="auto"/>
              <w:bottom w:val="single" w:sz="4" w:space="0" w:color="auto"/>
              <w:right w:val="single" w:sz="4" w:space="0" w:color="auto"/>
            </w:tcBorders>
            <w:vAlign w:val="center"/>
          </w:tcPr>
          <w:p w14:paraId="277B7F37" w14:textId="77777777" w:rsidR="00582006" w:rsidRPr="00582006" w:rsidRDefault="00582006" w:rsidP="00582006">
            <w:pPr>
              <w:spacing w:after="0"/>
              <w:jc w:val="both"/>
            </w:pPr>
            <w:hyperlink r:id="rId72" w:history="1">
              <w:r w:rsidRPr="00582006">
                <w:t>R4-2107012</w:t>
              </w:r>
            </w:hyperlink>
          </w:p>
        </w:tc>
        <w:tc>
          <w:tcPr>
            <w:tcW w:w="1902" w:type="dxa"/>
            <w:tcBorders>
              <w:top w:val="single" w:sz="4" w:space="0" w:color="auto"/>
              <w:left w:val="single" w:sz="4" w:space="0" w:color="auto"/>
              <w:bottom w:val="single" w:sz="4" w:space="0" w:color="auto"/>
              <w:right w:val="single" w:sz="4" w:space="0" w:color="auto"/>
            </w:tcBorders>
            <w:vAlign w:val="center"/>
          </w:tcPr>
          <w:p w14:paraId="47CC23CF" w14:textId="77777777" w:rsidR="00582006" w:rsidRDefault="00582006" w:rsidP="00582006">
            <w:pPr>
              <w:spacing w:after="0"/>
              <w:jc w:val="both"/>
            </w:pPr>
            <w:r w:rsidRPr="00E347AB">
              <w:t>Huawei</w:t>
            </w:r>
          </w:p>
        </w:tc>
        <w:tc>
          <w:tcPr>
            <w:tcW w:w="1861" w:type="dxa"/>
            <w:tcBorders>
              <w:top w:val="single" w:sz="4" w:space="0" w:color="auto"/>
              <w:left w:val="single" w:sz="4" w:space="0" w:color="auto"/>
              <w:bottom w:val="single" w:sz="4" w:space="0" w:color="auto"/>
              <w:right w:val="single" w:sz="4" w:space="0" w:color="auto"/>
            </w:tcBorders>
          </w:tcPr>
          <w:p w14:paraId="7D8687B0" w14:textId="77777777" w:rsidR="00582006" w:rsidRDefault="00582006" w:rsidP="00582006">
            <w:pPr>
              <w:spacing w:after="0"/>
              <w:jc w:val="both"/>
            </w:pPr>
            <w:r>
              <w:t>Postponed</w:t>
            </w:r>
          </w:p>
        </w:tc>
        <w:tc>
          <w:tcPr>
            <w:tcW w:w="3581" w:type="dxa"/>
            <w:tcBorders>
              <w:top w:val="single" w:sz="4" w:space="0" w:color="auto"/>
              <w:left w:val="single" w:sz="4" w:space="0" w:color="auto"/>
              <w:bottom w:val="single" w:sz="4" w:space="0" w:color="auto"/>
              <w:right w:val="single" w:sz="4" w:space="0" w:color="auto"/>
            </w:tcBorders>
            <w:vAlign w:val="center"/>
          </w:tcPr>
          <w:p w14:paraId="2D105809" w14:textId="77777777" w:rsidR="00582006" w:rsidRDefault="00582006" w:rsidP="00582006">
            <w:pPr>
              <w:spacing w:after="0"/>
              <w:jc w:val="both"/>
            </w:pPr>
          </w:p>
        </w:tc>
      </w:tr>
      <w:tr w:rsidR="00582006" w14:paraId="2EBBD41E" w14:textId="77777777" w:rsidTr="00582006">
        <w:trPr>
          <w:trHeight w:val="247"/>
        </w:trPr>
        <w:tc>
          <w:tcPr>
            <w:tcW w:w="1305" w:type="dxa"/>
            <w:tcBorders>
              <w:top w:val="single" w:sz="4" w:space="0" w:color="auto"/>
              <w:left w:val="single" w:sz="4" w:space="0" w:color="auto"/>
              <w:bottom w:val="single" w:sz="4" w:space="0" w:color="auto"/>
              <w:right w:val="single" w:sz="4" w:space="0" w:color="auto"/>
            </w:tcBorders>
          </w:tcPr>
          <w:p w14:paraId="228AC606" w14:textId="77777777" w:rsidR="00582006" w:rsidRPr="00582006" w:rsidRDefault="00582006" w:rsidP="00582006">
            <w:pPr>
              <w:spacing w:after="0"/>
              <w:jc w:val="both"/>
            </w:pPr>
          </w:p>
        </w:tc>
        <w:tc>
          <w:tcPr>
            <w:tcW w:w="1169" w:type="dxa"/>
            <w:tcBorders>
              <w:top w:val="single" w:sz="4" w:space="0" w:color="auto"/>
              <w:left w:val="single" w:sz="4" w:space="0" w:color="auto"/>
              <w:bottom w:val="single" w:sz="4" w:space="0" w:color="auto"/>
              <w:right w:val="single" w:sz="4" w:space="0" w:color="auto"/>
            </w:tcBorders>
            <w:vAlign w:val="center"/>
          </w:tcPr>
          <w:p w14:paraId="40DB8F99" w14:textId="77777777" w:rsidR="00582006" w:rsidRPr="00582006" w:rsidRDefault="00582006" w:rsidP="00582006">
            <w:pPr>
              <w:spacing w:after="0"/>
              <w:jc w:val="both"/>
            </w:pPr>
            <w:hyperlink r:id="rId73" w:history="1">
              <w:hyperlink r:id="rId74" w:history="1">
                <w:r w:rsidRPr="00582006">
                  <w:t>R4-210474</w:t>
                </w:r>
              </w:hyperlink>
            </w:hyperlink>
            <w:r w:rsidRPr="00582006">
              <w:t>8</w:t>
            </w:r>
          </w:p>
        </w:tc>
        <w:tc>
          <w:tcPr>
            <w:tcW w:w="1902" w:type="dxa"/>
            <w:tcBorders>
              <w:top w:val="single" w:sz="4" w:space="0" w:color="auto"/>
              <w:left w:val="single" w:sz="4" w:space="0" w:color="auto"/>
              <w:bottom w:val="single" w:sz="4" w:space="0" w:color="auto"/>
              <w:right w:val="single" w:sz="4" w:space="0" w:color="auto"/>
            </w:tcBorders>
            <w:vAlign w:val="center"/>
          </w:tcPr>
          <w:p w14:paraId="4220BBFF" w14:textId="77777777" w:rsidR="00582006" w:rsidRDefault="00582006" w:rsidP="00582006">
            <w:pPr>
              <w:spacing w:after="0"/>
              <w:jc w:val="both"/>
            </w:pPr>
            <w:r w:rsidRPr="004A1802">
              <w:t>CATT</w:t>
            </w:r>
          </w:p>
        </w:tc>
        <w:tc>
          <w:tcPr>
            <w:tcW w:w="1861" w:type="dxa"/>
            <w:tcBorders>
              <w:top w:val="single" w:sz="4" w:space="0" w:color="auto"/>
              <w:left w:val="single" w:sz="4" w:space="0" w:color="auto"/>
              <w:bottom w:val="single" w:sz="4" w:space="0" w:color="auto"/>
              <w:right w:val="single" w:sz="4" w:space="0" w:color="auto"/>
            </w:tcBorders>
            <w:vAlign w:val="center"/>
          </w:tcPr>
          <w:p w14:paraId="7CD8F030" w14:textId="77777777" w:rsidR="00582006" w:rsidRDefault="00582006" w:rsidP="00582006">
            <w:pPr>
              <w:spacing w:after="0"/>
              <w:jc w:val="both"/>
            </w:pPr>
            <w:r>
              <w:t>Postponed</w:t>
            </w:r>
          </w:p>
        </w:tc>
        <w:tc>
          <w:tcPr>
            <w:tcW w:w="3581" w:type="dxa"/>
            <w:tcBorders>
              <w:top w:val="single" w:sz="4" w:space="0" w:color="auto"/>
              <w:left w:val="single" w:sz="4" w:space="0" w:color="auto"/>
              <w:bottom w:val="single" w:sz="4" w:space="0" w:color="auto"/>
              <w:right w:val="single" w:sz="4" w:space="0" w:color="auto"/>
            </w:tcBorders>
            <w:vAlign w:val="center"/>
          </w:tcPr>
          <w:p w14:paraId="29835760" w14:textId="77777777" w:rsidR="00582006" w:rsidRDefault="00582006" w:rsidP="00582006">
            <w:pPr>
              <w:spacing w:after="0"/>
              <w:jc w:val="both"/>
            </w:pPr>
          </w:p>
        </w:tc>
      </w:tr>
      <w:tr w:rsidR="00582006" w14:paraId="0CE82BCF" w14:textId="77777777" w:rsidTr="00173350">
        <w:trPr>
          <w:trHeight w:val="247"/>
        </w:trPr>
        <w:tc>
          <w:tcPr>
            <w:tcW w:w="9818" w:type="dxa"/>
            <w:gridSpan w:val="5"/>
            <w:tcBorders>
              <w:top w:val="single" w:sz="4" w:space="0" w:color="auto"/>
              <w:left w:val="single" w:sz="4" w:space="0" w:color="auto"/>
              <w:bottom w:val="single" w:sz="4" w:space="0" w:color="auto"/>
              <w:right w:val="single" w:sz="4" w:space="0" w:color="auto"/>
            </w:tcBorders>
            <w:vAlign w:val="center"/>
          </w:tcPr>
          <w:p w14:paraId="76C55F5B" w14:textId="77777777" w:rsidR="00582006" w:rsidRDefault="00582006" w:rsidP="00582006">
            <w:pPr>
              <w:spacing w:after="0"/>
              <w:jc w:val="both"/>
            </w:pPr>
            <w:r>
              <w:t>WF</w:t>
            </w:r>
          </w:p>
        </w:tc>
      </w:tr>
      <w:tr w:rsidR="00582006" w14:paraId="2ECA0320" w14:textId="77777777" w:rsidTr="00582006">
        <w:trPr>
          <w:trHeight w:val="247"/>
        </w:trPr>
        <w:tc>
          <w:tcPr>
            <w:tcW w:w="1305" w:type="dxa"/>
            <w:tcBorders>
              <w:top w:val="single" w:sz="4" w:space="0" w:color="auto"/>
              <w:left w:val="single" w:sz="4" w:space="0" w:color="auto"/>
              <w:bottom w:val="single" w:sz="4" w:space="0" w:color="auto"/>
              <w:right w:val="single" w:sz="4" w:space="0" w:color="auto"/>
            </w:tcBorders>
            <w:vAlign w:val="center"/>
          </w:tcPr>
          <w:p w14:paraId="41E56084" w14:textId="77777777" w:rsidR="00582006" w:rsidRDefault="00582006" w:rsidP="00582006">
            <w:pPr>
              <w:spacing w:after="0"/>
              <w:jc w:val="both"/>
            </w:pPr>
            <w:r w:rsidRPr="00582006">
              <w:t>R4-2105750</w:t>
            </w:r>
          </w:p>
        </w:tc>
        <w:tc>
          <w:tcPr>
            <w:tcW w:w="1169" w:type="dxa"/>
            <w:tcBorders>
              <w:top w:val="single" w:sz="4" w:space="0" w:color="auto"/>
              <w:left w:val="single" w:sz="4" w:space="0" w:color="auto"/>
              <w:bottom w:val="single" w:sz="4" w:space="0" w:color="auto"/>
              <w:right w:val="single" w:sz="4" w:space="0" w:color="auto"/>
            </w:tcBorders>
            <w:vAlign w:val="center"/>
          </w:tcPr>
          <w:p w14:paraId="17B48A43" w14:textId="77777777" w:rsidR="00582006" w:rsidRDefault="00582006" w:rsidP="00582006">
            <w:pPr>
              <w:spacing w:after="0"/>
              <w:jc w:val="both"/>
            </w:pPr>
            <w:r>
              <w:t>New</w:t>
            </w:r>
          </w:p>
        </w:tc>
        <w:tc>
          <w:tcPr>
            <w:tcW w:w="1902" w:type="dxa"/>
            <w:tcBorders>
              <w:top w:val="single" w:sz="4" w:space="0" w:color="auto"/>
              <w:left w:val="single" w:sz="4" w:space="0" w:color="auto"/>
              <w:bottom w:val="single" w:sz="4" w:space="0" w:color="auto"/>
              <w:right w:val="single" w:sz="4" w:space="0" w:color="auto"/>
            </w:tcBorders>
            <w:vAlign w:val="center"/>
          </w:tcPr>
          <w:p w14:paraId="0428EBCF" w14:textId="77777777" w:rsidR="00582006" w:rsidRDefault="00582006" w:rsidP="00582006">
            <w:pPr>
              <w:spacing w:after="0"/>
              <w:jc w:val="both"/>
            </w:pPr>
            <w:r>
              <w:t>Intel</w:t>
            </w:r>
          </w:p>
        </w:tc>
        <w:tc>
          <w:tcPr>
            <w:tcW w:w="1861" w:type="dxa"/>
            <w:tcBorders>
              <w:top w:val="single" w:sz="4" w:space="0" w:color="auto"/>
              <w:left w:val="single" w:sz="4" w:space="0" w:color="auto"/>
              <w:bottom w:val="single" w:sz="4" w:space="0" w:color="auto"/>
              <w:right w:val="single" w:sz="4" w:space="0" w:color="auto"/>
            </w:tcBorders>
            <w:vAlign w:val="center"/>
          </w:tcPr>
          <w:p w14:paraId="30EB11E8" w14:textId="77777777" w:rsidR="00582006" w:rsidRDefault="00582006" w:rsidP="00582006">
            <w:pPr>
              <w:spacing w:after="0"/>
              <w:jc w:val="both"/>
            </w:pPr>
            <w:r>
              <w:t>Agreeable</w:t>
            </w:r>
          </w:p>
        </w:tc>
        <w:tc>
          <w:tcPr>
            <w:tcW w:w="3581" w:type="dxa"/>
            <w:tcBorders>
              <w:top w:val="single" w:sz="4" w:space="0" w:color="auto"/>
              <w:left w:val="single" w:sz="4" w:space="0" w:color="auto"/>
              <w:bottom w:val="single" w:sz="4" w:space="0" w:color="auto"/>
              <w:right w:val="single" w:sz="4" w:space="0" w:color="auto"/>
            </w:tcBorders>
            <w:vAlign w:val="center"/>
          </w:tcPr>
          <w:p w14:paraId="451AC37A" w14:textId="77777777" w:rsidR="00582006" w:rsidRDefault="00582006" w:rsidP="00582006">
            <w:pPr>
              <w:spacing w:after="0"/>
              <w:jc w:val="both"/>
            </w:pPr>
          </w:p>
        </w:tc>
      </w:tr>
      <w:tr w:rsidR="00582006" w14:paraId="2C887686" w14:textId="77777777" w:rsidTr="00173350">
        <w:trPr>
          <w:trHeight w:val="247"/>
        </w:trPr>
        <w:tc>
          <w:tcPr>
            <w:tcW w:w="9818" w:type="dxa"/>
            <w:gridSpan w:val="5"/>
            <w:tcBorders>
              <w:top w:val="single" w:sz="4" w:space="0" w:color="auto"/>
              <w:left w:val="single" w:sz="4" w:space="0" w:color="auto"/>
              <w:bottom w:val="single" w:sz="4" w:space="0" w:color="auto"/>
              <w:right w:val="single" w:sz="4" w:space="0" w:color="auto"/>
            </w:tcBorders>
            <w:vAlign w:val="center"/>
          </w:tcPr>
          <w:p w14:paraId="16E6BA5E" w14:textId="77777777" w:rsidR="00582006" w:rsidRDefault="00582006" w:rsidP="00582006">
            <w:pPr>
              <w:spacing w:after="0"/>
              <w:jc w:val="both"/>
            </w:pPr>
            <w:r>
              <w:t xml:space="preserve">Simulation result collection and  full set of the simulation parameter list </w:t>
            </w:r>
          </w:p>
        </w:tc>
      </w:tr>
      <w:tr w:rsidR="00582006" w14:paraId="03CF7253" w14:textId="77777777" w:rsidTr="00582006">
        <w:trPr>
          <w:trHeight w:val="247"/>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A37CC5F" w14:textId="77777777" w:rsidR="00582006" w:rsidRPr="00582006" w:rsidRDefault="00582006" w:rsidP="00582006">
            <w:pPr>
              <w:spacing w:after="0"/>
              <w:jc w:val="both"/>
            </w:pPr>
            <w:r w:rsidRPr="00582006">
              <w:t>R4-21xxxxx</w:t>
            </w:r>
          </w:p>
        </w:tc>
        <w:tc>
          <w:tcPr>
            <w:tcW w:w="1169" w:type="dxa"/>
            <w:tcBorders>
              <w:top w:val="single" w:sz="4" w:space="0" w:color="auto"/>
              <w:left w:val="single" w:sz="4" w:space="0" w:color="auto"/>
              <w:bottom w:val="single" w:sz="4" w:space="0" w:color="auto"/>
              <w:right w:val="single" w:sz="4" w:space="0" w:color="auto"/>
            </w:tcBorders>
            <w:vAlign w:val="center"/>
          </w:tcPr>
          <w:p w14:paraId="19A81C40" w14:textId="77777777" w:rsidR="00582006" w:rsidRPr="00582006" w:rsidRDefault="00582006" w:rsidP="00582006">
            <w:pPr>
              <w:spacing w:after="0"/>
              <w:jc w:val="both"/>
            </w:pPr>
            <w:r w:rsidRPr="00582006">
              <w:t>R4-2105754</w:t>
            </w:r>
          </w:p>
        </w:tc>
        <w:tc>
          <w:tcPr>
            <w:tcW w:w="1902" w:type="dxa"/>
            <w:tcBorders>
              <w:top w:val="single" w:sz="4" w:space="0" w:color="auto"/>
              <w:left w:val="single" w:sz="4" w:space="0" w:color="auto"/>
              <w:bottom w:val="single" w:sz="4" w:space="0" w:color="auto"/>
              <w:right w:val="single" w:sz="4" w:space="0" w:color="auto"/>
            </w:tcBorders>
            <w:vAlign w:val="center"/>
          </w:tcPr>
          <w:p w14:paraId="61507E84" w14:textId="77777777" w:rsidR="00582006" w:rsidRDefault="00582006" w:rsidP="00582006">
            <w:pPr>
              <w:spacing w:after="0"/>
              <w:jc w:val="both"/>
            </w:pPr>
            <w:r w:rsidRPr="001D4971">
              <w:t>Intel</w:t>
            </w:r>
          </w:p>
        </w:tc>
        <w:tc>
          <w:tcPr>
            <w:tcW w:w="1861" w:type="dxa"/>
            <w:tcBorders>
              <w:top w:val="single" w:sz="4" w:space="0" w:color="auto"/>
              <w:left w:val="single" w:sz="4" w:space="0" w:color="auto"/>
              <w:bottom w:val="single" w:sz="4" w:space="0" w:color="auto"/>
              <w:right w:val="single" w:sz="4" w:space="0" w:color="auto"/>
            </w:tcBorders>
            <w:vAlign w:val="center"/>
          </w:tcPr>
          <w:p w14:paraId="681281CA" w14:textId="77777777" w:rsidR="00582006" w:rsidRDefault="00582006" w:rsidP="00582006">
            <w:pPr>
              <w:spacing w:after="0"/>
              <w:jc w:val="both"/>
            </w:pPr>
            <w:r w:rsidRPr="00582006">
              <w:t>Return</w:t>
            </w:r>
            <w:r>
              <w:t xml:space="preserve"> </w:t>
            </w:r>
          </w:p>
        </w:tc>
        <w:tc>
          <w:tcPr>
            <w:tcW w:w="3581" w:type="dxa"/>
            <w:tcBorders>
              <w:top w:val="single" w:sz="4" w:space="0" w:color="auto"/>
              <w:left w:val="single" w:sz="4" w:space="0" w:color="auto"/>
              <w:bottom w:val="single" w:sz="4" w:space="0" w:color="auto"/>
              <w:right w:val="single" w:sz="4" w:space="0" w:color="auto"/>
            </w:tcBorders>
            <w:vAlign w:val="center"/>
          </w:tcPr>
          <w:p w14:paraId="290A1B8B" w14:textId="77777777" w:rsidR="00582006" w:rsidRDefault="00582006" w:rsidP="00582006">
            <w:pPr>
              <w:spacing w:after="0"/>
              <w:jc w:val="both"/>
            </w:pPr>
          </w:p>
        </w:tc>
      </w:tr>
    </w:tbl>
    <w:p w14:paraId="6284453C" w14:textId="77777777" w:rsidR="009B0FFE" w:rsidRPr="00582006" w:rsidRDefault="009B0FFE" w:rsidP="00582006">
      <w:pPr>
        <w:spacing w:after="0"/>
        <w:jc w:val="both"/>
      </w:pPr>
    </w:p>
    <w:p w14:paraId="0760FDB2" w14:textId="77777777" w:rsidR="009B0FFE" w:rsidRDefault="009B0FFE" w:rsidP="009B0FFE">
      <w:r>
        <w:t>================================================================================</w:t>
      </w:r>
    </w:p>
    <w:p w14:paraId="0AEB0835" w14:textId="77777777" w:rsidR="00F53652" w:rsidRDefault="00F53652" w:rsidP="00F53652">
      <w:pPr>
        <w:rPr>
          <w:rFonts w:ascii="Arial" w:hAnsi="Arial" w:cs="Arial"/>
          <w:b/>
          <w:sz w:val="24"/>
        </w:rPr>
      </w:pPr>
      <w:r>
        <w:rPr>
          <w:rFonts w:ascii="Arial" w:hAnsi="Arial" w:cs="Arial"/>
          <w:b/>
          <w:color w:val="0000FF"/>
          <w:sz w:val="24"/>
          <w:u w:val="thick"/>
        </w:rPr>
        <w:t>R4-2105750</w:t>
      </w:r>
      <w:r w:rsidRPr="00944C49">
        <w:rPr>
          <w:b/>
          <w:lang w:val="en-US" w:eastAsia="zh-CN"/>
        </w:rPr>
        <w:tab/>
      </w:r>
      <w:r w:rsidRPr="00F53652">
        <w:rPr>
          <w:rFonts w:ascii="Arial" w:hAnsi="Arial" w:cs="Arial"/>
          <w:b/>
          <w:sz w:val="24"/>
        </w:rPr>
        <w:t>WF on NR Positioning UE Performance Requirements</w:t>
      </w:r>
    </w:p>
    <w:p w14:paraId="75A68622" w14:textId="55AB9284" w:rsidR="00F53652" w:rsidRDefault="00F53652" w:rsidP="00F5365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1074BEFD" w14:textId="77777777" w:rsidR="00F53652" w:rsidRPr="00944C49" w:rsidRDefault="00F53652" w:rsidP="00F53652">
      <w:pPr>
        <w:rPr>
          <w:rFonts w:ascii="Arial" w:hAnsi="Arial" w:cs="Arial"/>
          <w:b/>
          <w:lang w:val="en-US" w:eastAsia="zh-CN"/>
        </w:rPr>
      </w:pPr>
      <w:r w:rsidRPr="00944C49">
        <w:rPr>
          <w:rFonts w:ascii="Arial" w:hAnsi="Arial" w:cs="Arial"/>
          <w:b/>
          <w:lang w:val="en-US" w:eastAsia="zh-CN"/>
        </w:rPr>
        <w:t xml:space="preserve">Abstract: </w:t>
      </w:r>
    </w:p>
    <w:p w14:paraId="69CFB478" w14:textId="77777777" w:rsidR="00F53652" w:rsidRDefault="00F53652" w:rsidP="00F53652">
      <w:pPr>
        <w:rPr>
          <w:rFonts w:ascii="Arial" w:hAnsi="Arial" w:cs="Arial"/>
          <w:b/>
          <w:lang w:val="en-US" w:eastAsia="zh-CN"/>
        </w:rPr>
      </w:pPr>
      <w:r w:rsidRPr="00944C49">
        <w:rPr>
          <w:rFonts w:ascii="Arial" w:hAnsi="Arial" w:cs="Arial"/>
          <w:b/>
          <w:lang w:val="en-US" w:eastAsia="zh-CN"/>
        </w:rPr>
        <w:t xml:space="preserve">Discussion: </w:t>
      </w:r>
    </w:p>
    <w:p w14:paraId="604B4126" w14:textId="2D9E9790" w:rsidR="00F53652" w:rsidRDefault="00582006" w:rsidP="00F53652">
      <w:pPr>
        <w:rPr>
          <w:b/>
          <w:bCs/>
          <w:u w:val="single"/>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82006">
        <w:rPr>
          <w:rFonts w:ascii="Arial" w:hAnsi="Arial" w:cs="Arial"/>
          <w:b/>
          <w:highlight w:val="green"/>
          <w:lang w:val="en-US" w:eastAsia="zh-CN"/>
        </w:rPr>
        <w:t>Approved.</w:t>
      </w:r>
    </w:p>
    <w:p w14:paraId="6D691D97" w14:textId="77C3F3C9" w:rsidR="009B0FFE" w:rsidRPr="00F53652" w:rsidRDefault="009B0FFE" w:rsidP="009B0FFE">
      <w:pPr>
        <w:rPr>
          <w:lang w:val="en-US" w:eastAsia="ko-KR"/>
        </w:rPr>
      </w:pPr>
    </w:p>
    <w:p w14:paraId="2141F9DC" w14:textId="77777777" w:rsidR="00FA41EE" w:rsidRDefault="00FA41EE" w:rsidP="00FA41EE">
      <w:pPr>
        <w:pStyle w:val="Heading5"/>
      </w:pPr>
      <w:bookmarkStart w:id="65" w:name="_Toc68908161"/>
      <w:r>
        <w:t>5.5.2.1</w:t>
      </w:r>
      <w:r>
        <w:tab/>
        <w:t>General</w:t>
      </w:r>
      <w:bookmarkEnd w:id="65"/>
    </w:p>
    <w:p w14:paraId="7B1B32AD" w14:textId="77777777" w:rsidR="00FA41EE" w:rsidRDefault="00FA41EE" w:rsidP="00FA41EE">
      <w:pPr>
        <w:rPr>
          <w:rFonts w:ascii="Arial" w:hAnsi="Arial" w:cs="Arial"/>
          <w:b/>
          <w:sz w:val="24"/>
        </w:rPr>
      </w:pPr>
      <w:r>
        <w:rPr>
          <w:rFonts w:ascii="Arial" w:hAnsi="Arial" w:cs="Arial"/>
          <w:b/>
          <w:color w:val="0000FF"/>
          <w:sz w:val="24"/>
        </w:rPr>
        <w:t>R4-2107158</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5D741B2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 Intel</w:t>
      </w:r>
    </w:p>
    <w:p w14:paraId="4A43386E" w14:textId="77777777" w:rsidR="00FA41EE" w:rsidRDefault="00FA41EE" w:rsidP="00FA41EE">
      <w:pPr>
        <w:rPr>
          <w:rFonts w:ascii="Arial" w:hAnsi="Arial" w:cs="Arial"/>
          <w:b/>
        </w:rPr>
      </w:pPr>
      <w:r>
        <w:rPr>
          <w:rFonts w:ascii="Arial" w:hAnsi="Arial" w:cs="Arial"/>
          <w:b/>
        </w:rPr>
        <w:t xml:space="preserve">Abstract: </w:t>
      </w:r>
    </w:p>
    <w:p w14:paraId="0FD8BED0" w14:textId="77777777" w:rsidR="00FA41EE" w:rsidRDefault="00FA41EE" w:rsidP="00FA41EE">
      <w:r>
        <w:t>Draft Big CR: Introduction of Rel-16 NR Positioning RRM performance requirements and test cases</w:t>
      </w:r>
    </w:p>
    <w:p w14:paraId="091CE5CB" w14:textId="527ACD91" w:rsidR="00FA41EE" w:rsidRDefault="00F15D93"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R4-2105751 (from R4-2107158).</w:t>
      </w:r>
    </w:p>
    <w:p w14:paraId="3EC8E7DE" w14:textId="22E7720B" w:rsidR="00F15D93" w:rsidRDefault="00F15D93" w:rsidP="00F15D93">
      <w:pPr>
        <w:rPr>
          <w:rFonts w:ascii="Arial" w:hAnsi="Arial" w:cs="Arial"/>
          <w:b/>
          <w:sz w:val="24"/>
        </w:rPr>
      </w:pPr>
      <w:r>
        <w:rPr>
          <w:rFonts w:ascii="Arial" w:hAnsi="Arial" w:cs="Arial"/>
          <w:b/>
          <w:color w:val="0000FF"/>
          <w:sz w:val="24"/>
        </w:rPr>
        <w:t>R4-2105751</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3C740DD5" w14:textId="77777777" w:rsidR="00F15D93" w:rsidRDefault="00F15D93" w:rsidP="00F15D9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 Intel</w:t>
      </w:r>
    </w:p>
    <w:p w14:paraId="4B438A95" w14:textId="77777777" w:rsidR="00F15D93" w:rsidRDefault="00F15D93" w:rsidP="00F15D93">
      <w:pPr>
        <w:rPr>
          <w:rFonts w:ascii="Arial" w:hAnsi="Arial" w:cs="Arial"/>
          <w:b/>
        </w:rPr>
      </w:pPr>
      <w:r>
        <w:rPr>
          <w:rFonts w:ascii="Arial" w:hAnsi="Arial" w:cs="Arial"/>
          <w:b/>
        </w:rPr>
        <w:t xml:space="preserve">Abstract: </w:t>
      </w:r>
    </w:p>
    <w:p w14:paraId="792846AC" w14:textId="77777777" w:rsidR="00F15D93" w:rsidRDefault="00F15D93" w:rsidP="00F15D93">
      <w:r>
        <w:t>Draft Big CR: Introduction of Rel-16 NR Positioning RRM performance requirements and test cases</w:t>
      </w:r>
    </w:p>
    <w:p w14:paraId="192C3ECE" w14:textId="2458A781" w:rsidR="00F15D93" w:rsidRDefault="00F15D93" w:rsidP="00F15D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5D93">
        <w:rPr>
          <w:rFonts w:ascii="Arial" w:hAnsi="Arial" w:cs="Arial"/>
          <w:b/>
          <w:highlight w:val="magenta"/>
        </w:rPr>
        <w:t>For email approval</w:t>
      </w:r>
      <w:r w:rsidRPr="00F15D93">
        <w:rPr>
          <w:rFonts w:ascii="Arial" w:hAnsi="Arial" w:cs="Arial"/>
          <w:b/>
          <w:highlight w:val="yellow"/>
        </w:rPr>
        <w:t>.</w:t>
      </w:r>
    </w:p>
    <w:p w14:paraId="781EC3D2" w14:textId="77777777" w:rsidR="00F15D93" w:rsidRDefault="00F15D93" w:rsidP="00F15D93">
      <w:pPr>
        <w:rPr>
          <w:color w:val="993300"/>
          <w:u w:val="single"/>
        </w:rPr>
      </w:pPr>
    </w:p>
    <w:p w14:paraId="34A84103" w14:textId="77777777" w:rsidR="00FA41EE" w:rsidRDefault="00FA41EE" w:rsidP="00FA41EE">
      <w:pPr>
        <w:rPr>
          <w:rFonts w:ascii="Arial" w:hAnsi="Arial" w:cs="Arial"/>
          <w:b/>
          <w:sz w:val="24"/>
        </w:rPr>
      </w:pPr>
      <w:r>
        <w:rPr>
          <w:rFonts w:ascii="Arial" w:hAnsi="Arial" w:cs="Arial"/>
          <w:b/>
          <w:color w:val="0000FF"/>
          <w:sz w:val="24"/>
        </w:rPr>
        <w:t>R4-2107216</w:t>
      </w:r>
      <w:r>
        <w:rPr>
          <w:rFonts w:ascii="Arial" w:hAnsi="Arial" w:cs="Arial"/>
          <w:b/>
          <w:color w:val="0000FF"/>
          <w:sz w:val="24"/>
        </w:rPr>
        <w:tab/>
      </w:r>
      <w:r>
        <w:rPr>
          <w:rFonts w:ascii="Arial" w:hAnsi="Arial" w:cs="Arial"/>
          <w:b/>
          <w:sz w:val="24"/>
        </w:rPr>
        <w:t>Summary of all link level accuracy simulation results for RSTD, PRS-RSRP, and UE Rx-Tx</w:t>
      </w:r>
    </w:p>
    <w:p w14:paraId="35D2E6A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Ericsson</w:t>
      </w:r>
    </w:p>
    <w:p w14:paraId="76E6A6D2" w14:textId="77777777" w:rsidR="00FA41EE" w:rsidRDefault="00FA41EE" w:rsidP="00FA41EE">
      <w:pPr>
        <w:rPr>
          <w:rFonts w:ascii="Arial" w:hAnsi="Arial" w:cs="Arial"/>
          <w:b/>
        </w:rPr>
      </w:pPr>
      <w:r>
        <w:rPr>
          <w:rFonts w:ascii="Arial" w:hAnsi="Arial" w:cs="Arial"/>
          <w:b/>
        </w:rPr>
        <w:t xml:space="preserve">Abstract: </w:t>
      </w:r>
    </w:p>
    <w:p w14:paraId="099ABB8E" w14:textId="77777777" w:rsidR="00FA41EE" w:rsidRDefault="00FA41EE" w:rsidP="00FA41EE">
      <w:r>
        <w:t>Summary of all link level accuracy simulation results for RSTD, PRS-RSRP, and UE Rx-Tx</w:t>
      </w:r>
    </w:p>
    <w:p w14:paraId="1019F468" w14:textId="7F112A33" w:rsidR="00FA41EE" w:rsidRDefault="00253A55"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8D61E8" w14:textId="77777777" w:rsidR="00253A55" w:rsidRDefault="00253A55" w:rsidP="00FA41EE">
      <w:pPr>
        <w:rPr>
          <w:color w:val="993300"/>
          <w:u w:val="single"/>
        </w:rPr>
      </w:pPr>
    </w:p>
    <w:p w14:paraId="4EC1E7A3" w14:textId="77777777" w:rsidR="00FA41EE" w:rsidRDefault="00FA41EE" w:rsidP="00FA41EE">
      <w:pPr>
        <w:pStyle w:val="Heading5"/>
      </w:pPr>
      <w:bookmarkStart w:id="66" w:name="_Toc68908162"/>
      <w:r>
        <w:t>5.5.2.2</w:t>
      </w:r>
      <w:r>
        <w:tab/>
        <w:t>UE requirements and test cases</w:t>
      </w:r>
      <w:bookmarkEnd w:id="66"/>
    </w:p>
    <w:p w14:paraId="7FE03858" w14:textId="77777777" w:rsidR="00FA41EE" w:rsidRDefault="00FA41EE" w:rsidP="00FA41EE">
      <w:pPr>
        <w:pStyle w:val="Heading6"/>
      </w:pPr>
      <w:bookmarkStart w:id="67" w:name="_Toc68908163"/>
      <w:r>
        <w:t>5.5.2.2.1</w:t>
      </w:r>
      <w:r>
        <w:tab/>
        <w:t>General</w:t>
      </w:r>
      <w:bookmarkEnd w:id="67"/>
    </w:p>
    <w:p w14:paraId="57DE89E5" w14:textId="77777777" w:rsidR="00FA41EE" w:rsidRDefault="00FA41EE" w:rsidP="00FA41EE">
      <w:pPr>
        <w:rPr>
          <w:rFonts w:ascii="Arial" w:hAnsi="Arial" w:cs="Arial"/>
          <w:b/>
          <w:sz w:val="24"/>
        </w:rPr>
      </w:pPr>
      <w:r>
        <w:rPr>
          <w:rFonts w:ascii="Arial" w:hAnsi="Arial" w:cs="Arial"/>
          <w:b/>
          <w:color w:val="0000FF"/>
          <w:sz w:val="24"/>
        </w:rPr>
        <w:t>R4-2106457</w:t>
      </w:r>
      <w:r>
        <w:rPr>
          <w:rFonts w:ascii="Arial" w:hAnsi="Arial" w:cs="Arial"/>
          <w:b/>
          <w:color w:val="0000FF"/>
          <w:sz w:val="24"/>
        </w:rPr>
        <w:tab/>
      </w:r>
      <w:r>
        <w:rPr>
          <w:rFonts w:ascii="Arial" w:hAnsi="Arial" w:cs="Arial"/>
          <w:b/>
          <w:sz w:val="24"/>
        </w:rPr>
        <w:t>Summary of link level simulation result of RSTD, PRS RSRP and UE Rx-Tx time difference</w:t>
      </w:r>
    </w:p>
    <w:p w14:paraId="0F5CEED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7B4336A5" w14:textId="6428E976" w:rsidR="00FA41EE" w:rsidRDefault="00253A55"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R4-2105754 (from R4-2106457).</w:t>
      </w:r>
    </w:p>
    <w:p w14:paraId="517ABD61" w14:textId="1A566A2B" w:rsidR="00253A55" w:rsidRDefault="00253A55" w:rsidP="00253A55">
      <w:pPr>
        <w:rPr>
          <w:rFonts w:ascii="Arial" w:hAnsi="Arial" w:cs="Arial"/>
          <w:b/>
          <w:sz w:val="24"/>
        </w:rPr>
      </w:pPr>
      <w:r>
        <w:rPr>
          <w:rFonts w:ascii="Arial" w:hAnsi="Arial" w:cs="Arial"/>
          <w:b/>
          <w:color w:val="0000FF"/>
          <w:sz w:val="24"/>
        </w:rPr>
        <w:t>R4-2105754</w:t>
      </w:r>
      <w:r>
        <w:rPr>
          <w:rFonts w:ascii="Arial" w:hAnsi="Arial" w:cs="Arial"/>
          <w:b/>
          <w:color w:val="0000FF"/>
          <w:sz w:val="24"/>
        </w:rPr>
        <w:tab/>
      </w:r>
      <w:r>
        <w:rPr>
          <w:rFonts w:ascii="Arial" w:hAnsi="Arial" w:cs="Arial"/>
          <w:b/>
          <w:sz w:val="24"/>
        </w:rPr>
        <w:t>Summary of link level simulation result of RSTD, PRS RSRP and UE Rx-Tx time difference</w:t>
      </w:r>
    </w:p>
    <w:p w14:paraId="6CC02494" w14:textId="77777777" w:rsidR="00253A55" w:rsidRDefault="00253A55" w:rsidP="00253A55">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224822A6" w14:textId="2B19D27D" w:rsidR="00253A55" w:rsidRDefault="00014766" w:rsidP="00253A5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R4-2105848 (from R4-2105754).</w:t>
      </w:r>
    </w:p>
    <w:p w14:paraId="3815191D" w14:textId="0175BCD9" w:rsidR="00014766" w:rsidRDefault="00014766" w:rsidP="00014766">
      <w:pPr>
        <w:rPr>
          <w:rFonts w:ascii="Arial" w:hAnsi="Arial" w:cs="Arial"/>
          <w:b/>
          <w:sz w:val="24"/>
        </w:rPr>
      </w:pPr>
      <w:r>
        <w:rPr>
          <w:rFonts w:ascii="Arial" w:hAnsi="Arial" w:cs="Arial"/>
          <w:b/>
          <w:color w:val="0000FF"/>
          <w:sz w:val="24"/>
        </w:rPr>
        <w:t>R4-2105848</w:t>
      </w:r>
      <w:r>
        <w:rPr>
          <w:rFonts w:ascii="Arial" w:hAnsi="Arial" w:cs="Arial"/>
          <w:b/>
          <w:color w:val="0000FF"/>
          <w:sz w:val="24"/>
        </w:rPr>
        <w:tab/>
      </w:r>
      <w:r>
        <w:rPr>
          <w:rFonts w:ascii="Arial" w:hAnsi="Arial" w:cs="Arial"/>
          <w:b/>
          <w:sz w:val="24"/>
        </w:rPr>
        <w:t>Summary of link level simulation result of RSTD, PRS RSRP and UE Rx-Tx time difference</w:t>
      </w:r>
    </w:p>
    <w:p w14:paraId="1C714BF3" w14:textId="77777777" w:rsidR="00014766" w:rsidRDefault="00014766" w:rsidP="0001476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76944518" w14:textId="4819DFC2" w:rsidR="00582006" w:rsidRPr="00800C46" w:rsidRDefault="00582006" w:rsidP="00582006">
      <w:pPr>
        <w:rPr>
          <w:bCs/>
          <w:color w:val="FF0000"/>
          <w:lang w:val="en-US" w:eastAsia="zh-CN"/>
        </w:rPr>
      </w:pPr>
      <w:r w:rsidRPr="00800C46">
        <w:rPr>
          <w:bCs/>
          <w:color w:val="FF0000"/>
          <w:lang w:val="en-US" w:eastAsia="zh-CN"/>
        </w:rPr>
        <w:t xml:space="preserve">Session chair: </w:t>
      </w:r>
      <w:r>
        <w:rPr>
          <w:bCs/>
          <w:color w:val="FF0000"/>
          <w:lang w:val="en-US" w:eastAsia="zh-CN"/>
        </w:rPr>
        <w:t>need discussion</w:t>
      </w:r>
    </w:p>
    <w:p w14:paraId="417B57A8" w14:textId="06437A2D" w:rsidR="00014766" w:rsidRDefault="00014766" w:rsidP="0001476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4766">
        <w:rPr>
          <w:rFonts w:ascii="Arial" w:hAnsi="Arial" w:cs="Arial"/>
          <w:b/>
          <w:highlight w:val="yellow"/>
        </w:rPr>
        <w:t>Return to.</w:t>
      </w:r>
    </w:p>
    <w:p w14:paraId="5911F4CA" w14:textId="77777777" w:rsidR="00253A55" w:rsidRDefault="00253A55" w:rsidP="00253A55">
      <w:pPr>
        <w:rPr>
          <w:color w:val="993300"/>
          <w:u w:val="single"/>
        </w:rPr>
      </w:pPr>
    </w:p>
    <w:p w14:paraId="5C944CE7" w14:textId="77777777" w:rsidR="00FA41EE" w:rsidRDefault="00FA41EE" w:rsidP="00FA41EE">
      <w:pPr>
        <w:rPr>
          <w:rFonts w:ascii="Arial" w:hAnsi="Arial" w:cs="Arial"/>
          <w:b/>
          <w:sz w:val="24"/>
        </w:rPr>
      </w:pPr>
      <w:r>
        <w:rPr>
          <w:rFonts w:ascii="Arial" w:hAnsi="Arial" w:cs="Arial"/>
          <w:b/>
          <w:color w:val="0000FF"/>
          <w:sz w:val="24"/>
        </w:rPr>
        <w:t>R4-2106519</w:t>
      </w:r>
      <w:r>
        <w:rPr>
          <w:rFonts w:ascii="Arial" w:hAnsi="Arial" w:cs="Arial"/>
          <w:b/>
          <w:color w:val="0000FF"/>
          <w:sz w:val="24"/>
        </w:rPr>
        <w:tab/>
      </w:r>
      <w:r>
        <w:rPr>
          <w:rFonts w:ascii="Arial" w:hAnsi="Arial" w:cs="Arial"/>
          <w:b/>
          <w:sz w:val="24"/>
        </w:rPr>
        <w:t>Simulation results of link level simulation result of RSTD and PRS RSRP</w:t>
      </w:r>
    </w:p>
    <w:p w14:paraId="40572896"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ABCE732" w14:textId="1D3EF5DF" w:rsidR="00FA41EE" w:rsidRDefault="00253A5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6B2303" w14:textId="77777777" w:rsidR="00253A55" w:rsidRDefault="00253A55" w:rsidP="00FA41EE">
      <w:pPr>
        <w:rPr>
          <w:color w:val="993300"/>
          <w:u w:val="single"/>
        </w:rPr>
      </w:pPr>
    </w:p>
    <w:p w14:paraId="6BFE47CC" w14:textId="77777777" w:rsidR="00FA41EE" w:rsidRDefault="00FA41EE" w:rsidP="00FA41EE">
      <w:pPr>
        <w:rPr>
          <w:rFonts w:ascii="Arial" w:hAnsi="Arial" w:cs="Arial"/>
          <w:b/>
          <w:sz w:val="24"/>
        </w:rPr>
      </w:pPr>
      <w:r>
        <w:rPr>
          <w:rFonts w:ascii="Arial" w:hAnsi="Arial" w:cs="Arial"/>
          <w:b/>
          <w:color w:val="0000FF"/>
          <w:sz w:val="24"/>
        </w:rPr>
        <w:t>R4-2107169</w:t>
      </w:r>
      <w:r>
        <w:rPr>
          <w:rFonts w:ascii="Arial" w:hAnsi="Arial" w:cs="Arial"/>
          <w:b/>
          <w:color w:val="0000FF"/>
          <w:sz w:val="24"/>
        </w:rPr>
        <w:tab/>
      </w:r>
      <w:r>
        <w:rPr>
          <w:rFonts w:ascii="Arial" w:hAnsi="Arial" w:cs="Arial"/>
          <w:b/>
          <w:sz w:val="24"/>
        </w:rPr>
        <w:t>On positioning test cases</w:t>
      </w:r>
    </w:p>
    <w:p w14:paraId="151546C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C485ECF" w14:textId="77777777" w:rsidR="00FA41EE" w:rsidRDefault="00FA41EE" w:rsidP="00FA41EE">
      <w:pPr>
        <w:rPr>
          <w:rFonts w:ascii="Arial" w:hAnsi="Arial" w:cs="Arial"/>
          <w:b/>
        </w:rPr>
      </w:pPr>
      <w:r>
        <w:rPr>
          <w:rFonts w:ascii="Arial" w:hAnsi="Arial" w:cs="Arial"/>
          <w:b/>
        </w:rPr>
        <w:t xml:space="preserve">Abstract: </w:t>
      </w:r>
    </w:p>
    <w:p w14:paraId="2F6A1F57" w14:textId="77777777" w:rsidR="00FA41EE" w:rsidRDefault="00FA41EE" w:rsidP="00FA41EE">
      <w:r>
        <w:t>On positioning test cases</w:t>
      </w:r>
    </w:p>
    <w:p w14:paraId="15411510" w14:textId="71643054" w:rsidR="00FA41EE" w:rsidRDefault="00253A5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9EF2B7" w14:textId="77777777" w:rsidR="00253A55" w:rsidRDefault="00253A55" w:rsidP="00FA41EE">
      <w:pPr>
        <w:rPr>
          <w:color w:val="993300"/>
          <w:u w:val="single"/>
        </w:rPr>
      </w:pPr>
    </w:p>
    <w:p w14:paraId="7CD1D316" w14:textId="77777777" w:rsidR="00FA41EE" w:rsidRDefault="00FA41EE" w:rsidP="00FA41EE">
      <w:pPr>
        <w:pStyle w:val="Heading6"/>
      </w:pPr>
      <w:bookmarkStart w:id="68" w:name="_Toc68908164"/>
      <w:r>
        <w:t>5.5.2.2.2</w:t>
      </w:r>
      <w:r>
        <w:tab/>
        <w:t>Measurement accuracy requirements</w:t>
      </w:r>
      <w:bookmarkEnd w:id="68"/>
    </w:p>
    <w:p w14:paraId="189BEFC0" w14:textId="77777777" w:rsidR="00FA41EE" w:rsidRDefault="00FA41EE" w:rsidP="00FA41EE">
      <w:pPr>
        <w:rPr>
          <w:rFonts w:ascii="Arial" w:hAnsi="Arial" w:cs="Arial"/>
          <w:b/>
          <w:sz w:val="24"/>
        </w:rPr>
      </w:pPr>
      <w:r>
        <w:rPr>
          <w:rFonts w:ascii="Arial" w:hAnsi="Arial" w:cs="Arial"/>
          <w:b/>
          <w:color w:val="0000FF"/>
          <w:sz w:val="24"/>
        </w:rPr>
        <w:t>R4-2106343</w:t>
      </w:r>
      <w:r>
        <w:rPr>
          <w:rFonts w:ascii="Arial" w:hAnsi="Arial" w:cs="Arial"/>
          <w:b/>
          <w:color w:val="0000FF"/>
          <w:sz w:val="24"/>
        </w:rPr>
        <w:tab/>
      </w:r>
      <w:r>
        <w:rPr>
          <w:rFonts w:ascii="Arial" w:hAnsi="Arial" w:cs="Arial"/>
          <w:b/>
          <w:sz w:val="24"/>
        </w:rPr>
        <w:t xml:space="preserve">NR </w:t>
      </w:r>
      <w:proofErr w:type="spellStart"/>
      <w:r>
        <w:rPr>
          <w:rFonts w:ascii="Arial" w:hAnsi="Arial" w:cs="Arial"/>
          <w:b/>
          <w:sz w:val="24"/>
        </w:rPr>
        <w:t>Pos</w:t>
      </w:r>
      <w:proofErr w:type="spellEnd"/>
      <w:r>
        <w:rPr>
          <w:rFonts w:ascii="Arial" w:hAnsi="Arial" w:cs="Arial"/>
          <w:b/>
          <w:sz w:val="24"/>
        </w:rPr>
        <w:t xml:space="preserve"> performance simulation results</w:t>
      </w:r>
    </w:p>
    <w:p w14:paraId="31495CD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67C4208" w14:textId="4EEC8554" w:rsidR="00FA41EE" w:rsidRDefault="00253A5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C3C6F9" w14:textId="0A5DE9C0" w:rsidR="00253A55" w:rsidRDefault="00F85EE5" w:rsidP="00F85EE5">
      <w:pPr>
        <w:pStyle w:val="Heading7"/>
      </w:pPr>
      <w:r w:rsidRPr="00F85EE5">
        <w:t>5.5.2.2.2.1</w:t>
      </w:r>
      <w:r w:rsidRPr="00F85EE5">
        <w:tab/>
        <w:t>PRS RSTD</w:t>
      </w:r>
    </w:p>
    <w:p w14:paraId="41827679" w14:textId="77777777" w:rsidR="00594126" w:rsidRPr="00594126" w:rsidRDefault="00594126" w:rsidP="00594126">
      <w:pPr>
        <w:rPr>
          <w:rFonts w:ascii="Arial" w:hAnsi="Arial" w:cs="Arial"/>
          <w:b/>
          <w:color w:val="0000FF"/>
          <w:sz w:val="24"/>
        </w:rPr>
      </w:pPr>
      <w:r w:rsidRPr="00594126">
        <w:rPr>
          <w:rFonts w:ascii="Arial" w:hAnsi="Arial" w:cs="Arial"/>
          <w:b/>
          <w:color w:val="0000FF"/>
          <w:sz w:val="24"/>
        </w:rPr>
        <w:t>R4-2104745</w:t>
      </w:r>
      <w:r w:rsidRPr="00594126">
        <w:rPr>
          <w:rFonts w:ascii="Arial" w:hAnsi="Arial" w:cs="Arial"/>
          <w:b/>
          <w:color w:val="0000FF"/>
          <w:sz w:val="24"/>
        </w:rPr>
        <w:tab/>
      </w:r>
      <w:r w:rsidRPr="00594126">
        <w:rPr>
          <w:rFonts w:ascii="Arial" w:hAnsi="Arial" w:cs="Arial"/>
          <w:b/>
          <w:sz w:val="24"/>
        </w:rPr>
        <w:t>Discussion on PRS RSTD accuracy requirements</w:t>
      </w:r>
      <w:r w:rsidRPr="00594126">
        <w:rPr>
          <w:rFonts w:ascii="Arial" w:hAnsi="Arial" w:cs="Arial"/>
          <w:b/>
          <w:sz w:val="24"/>
        </w:rPr>
        <w:tab/>
      </w:r>
    </w:p>
    <w:p w14:paraId="4D045973" w14:textId="0DF6C363" w:rsidR="00594126" w:rsidRPr="00594126" w:rsidRDefault="00594126" w:rsidP="00594126">
      <w:pPr>
        <w:ind w:left="1560" w:hanging="142"/>
        <w:rPr>
          <w:i/>
        </w:rPr>
      </w:pPr>
      <w:r>
        <w:rPr>
          <w:i/>
        </w:rPr>
        <w:tab/>
        <w:t>Type: discussion</w:t>
      </w:r>
      <w:r>
        <w:rPr>
          <w:i/>
        </w:rPr>
        <w:tab/>
      </w:r>
      <w:r>
        <w:rPr>
          <w:i/>
        </w:rPr>
        <w:tab/>
        <w:t>For: Discussion</w:t>
      </w:r>
      <w:r>
        <w:rPr>
          <w:i/>
        </w:rPr>
        <w:br/>
        <w:t>Source :</w:t>
      </w:r>
      <w:r w:rsidRPr="00594126">
        <w:rPr>
          <w:i/>
        </w:rPr>
        <w:t>CATT</w:t>
      </w:r>
    </w:p>
    <w:p w14:paraId="5E0CF758" w14:textId="5E360CAE"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915111" w14:textId="77777777" w:rsidR="00594126" w:rsidRDefault="00594126" w:rsidP="00594126">
      <w:pPr>
        <w:rPr>
          <w:rFonts w:ascii="Arial" w:hAnsi="Arial" w:cs="Arial"/>
          <w:b/>
        </w:rPr>
      </w:pPr>
    </w:p>
    <w:p w14:paraId="5A776A8E" w14:textId="77777777" w:rsidR="00594126" w:rsidRPr="00594126" w:rsidRDefault="00594126" w:rsidP="00594126">
      <w:pPr>
        <w:rPr>
          <w:rFonts w:ascii="Arial" w:hAnsi="Arial" w:cs="Arial"/>
          <w:b/>
          <w:color w:val="0000FF"/>
          <w:sz w:val="24"/>
        </w:rPr>
      </w:pPr>
      <w:r w:rsidRPr="00594126">
        <w:rPr>
          <w:rFonts w:ascii="Arial" w:hAnsi="Arial" w:cs="Arial"/>
          <w:b/>
          <w:color w:val="0000FF"/>
          <w:sz w:val="24"/>
        </w:rPr>
        <w:t>R4-2106338</w:t>
      </w:r>
      <w:r w:rsidRPr="00594126">
        <w:rPr>
          <w:rFonts w:ascii="Arial" w:hAnsi="Arial" w:cs="Arial"/>
          <w:b/>
          <w:color w:val="0000FF"/>
          <w:sz w:val="24"/>
        </w:rPr>
        <w:tab/>
      </w:r>
      <w:r w:rsidRPr="00594126">
        <w:rPr>
          <w:rFonts w:ascii="Arial" w:hAnsi="Arial" w:cs="Arial"/>
          <w:b/>
          <w:sz w:val="24"/>
        </w:rPr>
        <w:t>On PRS-RSTD measurement accuracy requirements</w:t>
      </w:r>
      <w:r w:rsidRPr="00594126">
        <w:rPr>
          <w:rFonts w:ascii="Arial" w:hAnsi="Arial" w:cs="Arial"/>
          <w:b/>
          <w:sz w:val="24"/>
        </w:rPr>
        <w:tab/>
      </w:r>
    </w:p>
    <w:p w14:paraId="3AE86705" w14:textId="13DFDB8F" w:rsidR="00594126" w:rsidRPr="00594126" w:rsidRDefault="00594126" w:rsidP="00594126">
      <w:pPr>
        <w:ind w:left="1560" w:hanging="142"/>
        <w:rPr>
          <w:i/>
        </w:rPr>
      </w:pPr>
      <w:r>
        <w:rPr>
          <w:i/>
        </w:rPr>
        <w:t>Source :</w:t>
      </w:r>
      <w:r w:rsidRPr="00594126">
        <w:rPr>
          <w:i/>
        </w:rPr>
        <w:t>Qualcomm Incorporated</w:t>
      </w:r>
    </w:p>
    <w:p w14:paraId="3279CD6D" w14:textId="6AB6175F"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AB8C66" w14:textId="77777777" w:rsidR="00594126" w:rsidRDefault="00594126" w:rsidP="00594126">
      <w:pPr>
        <w:rPr>
          <w:rFonts w:ascii="Arial" w:hAnsi="Arial" w:cs="Arial"/>
          <w:b/>
        </w:rPr>
      </w:pPr>
    </w:p>
    <w:p w14:paraId="4F6A52E3" w14:textId="77777777" w:rsidR="00594126" w:rsidRPr="00594126" w:rsidRDefault="00594126" w:rsidP="00594126">
      <w:pPr>
        <w:rPr>
          <w:rFonts w:ascii="Arial" w:hAnsi="Arial" w:cs="Arial"/>
          <w:b/>
          <w:color w:val="0000FF"/>
          <w:sz w:val="24"/>
        </w:rPr>
      </w:pPr>
      <w:r w:rsidRPr="00594126">
        <w:rPr>
          <w:rFonts w:ascii="Arial" w:hAnsi="Arial" w:cs="Arial"/>
          <w:b/>
          <w:color w:val="0000FF"/>
          <w:sz w:val="24"/>
        </w:rPr>
        <w:t>R4-2106454</w:t>
      </w:r>
      <w:r w:rsidRPr="00594126">
        <w:rPr>
          <w:rFonts w:ascii="Arial" w:hAnsi="Arial" w:cs="Arial"/>
          <w:b/>
          <w:color w:val="0000FF"/>
          <w:sz w:val="24"/>
        </w:rPr>
        <w:tab/>
      </w:r>
      <w:r w:rsidRPr="00594126">
        <w:rPr>
          <w:rFonts w:ascii="Arial" w:hAnsi="Arial" w:cs="Arial"/>
          <w:b/>
          <w:sz w:val="24"/>
        </w:rPr>
        <w:t>Further Discussion on NR PRS RSTD Measurement Accuracy Requirements</w:t>
      </w:r>
      <w:r w:rsidRPr="00594126">
        <w:rPr>
          <w:rFonts w:ascii="Arial" w:hAnsi="Arial" w:cs="Arial"/>
          <w:b/>
          <w:sz w:val="24"/>
        </w:rPr>
        <w:tab/>
      </w:r>
    </w:p>
    <w:p w14:paraId="00C50748" w14:textId="4EB2568D" w:rsidR="00594126" w:rsidRPr="00594126" w:rsidRDefault="00594126" w:rsidP="00594126">
      <w:pPr>
        <w:ind w:left="1560" w:hanging="142"/>
        <w:rPr>
          <w:i/>
        </w:rPr>
      </w:pPr>
      <w:r>
        <w:rPr>
          <w:i/>
        </w:rPr>
        <w:t xml:space="preserve">Source: </w:t>
      </w:r>
      <w:r w:rsidRPr="00594126">
        <w:rPr>
          <w:i/>
        </w:rPr>
        <w:t>Intel Corporation</w:t>
      </w:r>
    </w:p>
    <w:p w14:paraId="05CA9C01" w14:textId="3CD6AC59"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9EA1E9" w14:textId="77777777" w:rsidR="00594126" w:rsidRDefault="00594126" w:rsidP="00594126">
      <w:pPr>
        <w:rPr>
          <w:rFonts w:ascii="Arial" w:hAnsi="Arial" w:cs="Arial"/>
          <w:b/>
        </w:rPr>
      </w:pPr>
    </w:p>
    <w:p w14:paraId="7A2B2692" w14:textId="77777777" w:rsidR="00594126" w:rsidRPr="00594126" w:rsidRDefault="00594126" w:rsidP="00594126">
      <w:pPr>
        <w:rPr>
          <w:rFonts w:ascii="Arial" w:hAnsi="Arial" w:cs="Arial"/>
          <w:b/>
          <w:color w:val="0000FF"/>
          <w:sz w:val="24"/>
        </w:rPr>
      </w:pPr>
      <w:r w:rsidRPr="00594126">
        <w:rPr>
          <w:rFonts w:ascii="Arial" w:hAnsi="Arial" w:cs="Arial"/>
          <w:b/>
          <w:color w:val="0000FF"/>
          <w:sz w:val="24"/>
        </w:rPr>
        <w:t>R4-2106520</w:t>
      </w:r>
      <w:r w:rsidRPr="00594126">
        <w:rPr>
          <w:rFonts w:ascii="Arial" w:hAnsi="Arial" w:cs="Arial"/>
          <w:b/>
          <w:color w:val="0000FF"/>
          <w:sz w:val="24"/>
        </w:rPr>
        <w:tab/>
      </w:r>
      <w:r w:rsidRPr="00594126">
        <w:rPr>
          <w:rFonts w:ascii="Arial" w:hAnsi="Arial" w:cs="Arial"/>
          <w:b/>
          <w:sz w:val="24"/>
        </w:rPr>
        <w:t>Discussion on PRS RSTD accuracy requirements</w:t>
      </w:r>
      <w:r w:rsidRPr="00594126">
        <w:rPr>
          <w:rFonts w:ascii="Arial" w:hAnsi="Arial" w:cs="Arial"/>
          <w:b/>
          <w:color w:val="0000FF"/>
          <w:sz w:val="24"/>
        </w:rPr>
        <w:tab/>
      </w:r>
    </w:p>
    <w:p w14:paraId="21B50E2E" w14:textId="2AAF31CC" w:rsidR="00594126" w:rsidRPr="00594126" w:rsidRDefault="00594126" w:rsidP="00594126">
      <w:pPr>
        <w:ind w:left="1560" w:hanging="142"/>
        <w:rPr>
          <w:i/>
        </w:rPr>
      </w:pPr>
      <w:r>
        <w:rPr>
          <w:i/>
        </w:rPr>
        <w:t xml:space="preserve">Source: </w:t>
      </w:r>
      <w:r w:rsidRPr="00594126">
        <w:rPr>
          <w:i/>
        </w:rPr>
        <w:t>OPPO</w:t>
      </w:r>
    </w:p>
    <w:p w14:paraId="48CF77D4" w14:textId="1D4E5E82"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8C5646" w14:textId="77777777" w:rsidR="00594126" w:rsidRDefault="00594126" w:rsidP="00594126">
      <w:pPr>
        <w:rPr>
          <w:rFonts w:ascii="Arial" w:hAnsi="Arial" w:cs="Arial"/>
          <w:b/>
        </w:rPr>
      </w:pPr>
    </w:p>
    <w:p w14:paraId="42874CC2" w14:textId="77777777" w:rsidR="00594126" w:rsidRPr="00594126" w:rsidRDefault="00594126" w:rsidP="00594126">
      <w:pPr>
        <w:rPr>
          <w:rFonts w:ascii="Arial" w:hAnsi="Arial" w:cs="Arial"/>
          <w:b/>
          <w:color w:val="0000FF"/>
          <w:sz w:val="24"/>
        </w:rPr>
      </w:pPr>
      <w:r w:rsidRPr="00594126">
        <w:rPr>
          <w:rFonts w:ascii="Arial" w:hAnsi="Arial" w:cs="Arial"/>
          <w:b/>
          <w:color w:val="0000FF"/>
          <w:sz w:val="24"/>
        </w:rPr>
        <w:t>R4-2106632</w:t>
      </w:r>
      <w:r w:rsidRPr="00594126">
        <w:rPr>
          <w:rFonts w:ascii="Arial" w:hAnsi="Arial" w:cs="Arial"/>
          <w:b/>
          <w:color w:val="0000FF"/>
          <w:sz w:val="24"/>
        </w:rPr>
        <w:tab/>
      </w:r>
      <w:r w:rsidRPr="00594126">
        <w:rPr>
          <w:rFonts w:ascii="Arial" w:hAnsi="Arial" w:cs="Arial"/>
          <w:b/>
          <w:sz w:val="24"/>
        </w:rPr>
        <w:t>Further discussion on PRS RSTD accuracy requirements</w:t>
      </w:r>
    </w:p>
    <w:p w14:paraId="39EDB6F5" w14:textId="1E161908" w:rsidR="00594126" w:rsidRPr="00594126" w:rsidRDefault="00594126" w:rsidP="00594126">
      <w:pPr>
        <w:ind w:left="1560" w:hanging="142"/>
        <w:rPr>
          <w:i/>
        </w:rPr>
      </w:pPr>
      <w:r>
        <w:rPr>
          <w:i/>
        </w:rPr>
        <w:lastRenderedPageBreak/>
        <w:t xml:space="preserve">Source: </w:t>
      </w:r>
      <w:r w:rsidRPr="00594126">
        <w:rPr>
          <w:i/>
        </w:rPr>
        <w:t>vivo</w:t>
      </w:r>
    </w:p>
    <w:p w14:paraId="5A34D2F6" w14:textId="4B9FC262"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F1120D" w14:textId="77777777" w:rsidR="00594126" w:rsidRDefault="00594126" w:rsidP="00594126">
      <w:pPr>
        <w:rPr>
          <w:rFonts w:ascii="Arial" w:hAnsi="Arial" w:cs="Arial"/>
          <w:b/>
        </w:rPr>
      </w:pPr>
    </w:p>
    <w:p w14:paraId="03C1137A" w14:textId="77777777" w:rsidR="00594126" w:rsidRPr="00594126" w:rsidRDefault="00594126" w:rsidP="00594126">
      <w:pPr>
        <w:rPr>
          <w:rFonts w:ascii="Arial" w:hAnsi="Arial" w:cs="Arial"/>
          <w:b/>
          <w:color w:val="0000FF"/>
          <w:sz w:val="24"/>
        </w:rPr>
      </w:pPr>
      <w:r w:rsidRPr="00594126">
        <w:rPr>
          <w:rFonts w:ascii="Arial" w:hAnsi="Arial" w:cs="Arial"/>
          <w:b/>
          <w:color w:val="0000FF"/>
          <w:sz w:val="24"/>
        </w:rPr>
        <w:t>R4-2106635</w:t>
      </w:r>
      <w:r w:rsidRPr="00594126">
        <w:rPr>
          <w:rFonts w:ascii="Arial" w:hAnsi="Arial" w:cs="Arial"/>
          <w:b/>
          <w:color w:val="0000FF"/>
          <w:sz w:val="24"/>
        </w:rPr>
        <w:tab/>
      </w:r>
      <w:r w:rsidRPr="00594126">
        <w:rPr>
          <w:rFonts w:ascii="Arial" w:hAnsi="Arial" w:cs="Arial"/>
          <w:b/>
          <w:sz w:val="24"/>
        </w:rPr>
        <w:t>Link level simulation results for PRS RSTD</w:t>
      </w:r>
      <w:r w:rsidRPr="00594126">
        <w:rPr>
          <w:rFonts w:ascii="Arial" w:hAnsi="Arial" w:cs="Arial"/>
          <w:b/>
          <w:color w:val="0000FF"/>
          <w:sz w:val="24"/>
        </w:rPr>
        <w:tab/>
      </w:r>
    </w:p>
    <w:p w14:paraId="6F90957A" w14:textId="50CB0B0B" w:rsidR="00594126" w:rsidRPr="00594126" w:rsidRDefault="00594126" w:rsidP="00594126">
      <w:pPr>
        <w:ind w:left="1560" w:hanging="142"/>
        <w:rPr>
          <w:i/>
        </w:rPr>
      </w:pPr>
      <w:r>
        <w:rPr>
          <w:i/>
        </w:rPr>
        <w:t xml:space="preserve">Source: </w:t>
      </w:r>
      <w:r w:rsidRPr="00594126">
        <w:rPr>
          <w:i/>
        </w:rPr>
        <w:t>vivo</w:t>
      </w:r>
    </w:p>
    <w:p w14:paraId="378E0421" w14:textId="57AF8A18"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51A7D1" w14:textId="77777777" w:rsidR="00594126" w:rsidRDefault="00594126" w:rsidP="00594126">
      <w:pPr>
        <w:rPr>
          <w:rFonts w:ascii="Arial" w:hAnsi="Arial" w:cs="Arial"/>
          <w:b/>
        </w:rPr>
      </w:pPr>
    </w:p>
    <w:p w14:paraId="16A2A4FE" w14:textId="77777777" w:rsidR="00594126" w:rsidRPr="00594126" w:rsidRDefault="00594126" w:rsidP="00594126">
      <w:pPr>
        <w:rPr>
          <w:rFonts w:ascii="Arial" w:hAnsi="Arial" w:cs="Arial"/>
          <w:b/>
          <w:sz w:val="24"/>
        </w:rPr>
      </w:pPr>
      <w:r w:rsidRPr="00594126">
        <w:rPr>
          <w:rFonts w:ascii="Arial" w:hAnsi="Arial" w:cs="Arial"/>
          <w:b/>
          <w:color w:val="0000FF"/>
          <w:sz w:val="24"/>
        </w:rPr>
        <w:t>R4-2107006</w:t>
      </w:r>
      <w:r w:rsidRPr="00594126">
        <w:rPr>
          <w:rFonts w:ascii="Arial" w:hAnsi="Arial" w:cs="Arial"/>
          <w:b/>
          <w:color w:val="0000FF"/>
          <w:sz w:val="24"/>
        </w:rPr>
        <w:tab/>
      </w:r>
      <w:r w:rsidRPr="00594126">
        <w:rPr>
          <w:rFonts w:ascii="Arial" w:hAnsi="Arial" w:cs="Arial"/>
          <w:b/>
          <w:sz w:val="24"/>
        </w:rPr>
        <w:t>Discussion on accuracy requirements for RSTD measurement</w:t>
      </w:r>
      <w:r w:rsidRPr="00594126">
        <w:rPr>
          <w:rFonts w:ascii="Arial" w:hAnsi="Arial" w:cs="Arial"/>
          <w:b/>
          <w:sz w:val="24"/>
        </w:rPr>
        <w:tab/>
      </w:r>
    </w:p>
    <w:p w14:paraId="18C361F5" w14:textId="1873753F" w:rsidR="00594126" w:rsidRPr="00594126" w:rsidRDefault="00594126" w:rsidP="00594126">
      <w:pPr>
        <w:ind w:left="1560" w:hanging="142"/>
        <w:rPr>
          <w:i/>
        </w:rPr>
      </w:pPr>
      <w:r>
        <w:rPr>
          <w:i/>
        </w:rPr>
        <w:t xml:space="preserve">Source: </w:t>
      </w:r>
      <w:r w:rsidRPr="00594126">
        <w:rPr>
          <w:i/>
        </w:rPr>
        <w:t xml:space="preserve">Huawei, </w:t>
      </w:r>
      <w:proofErr w:type="spellStart"/>
      <w:r w:rsidRPr="00594126">
        <w:rPr>
          <w:i/>
        </w:rPr>
        <w:t>HiSilicon</w:t>
      </w:r>
      <w:proofErr w:type="spellEnd"/>
    </w:p>
    <w:p w14:paraId="5E413AE1" w14:textId="41D8F9C1"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F240DF" w14:textId="77777777" w:rsidR="00594126" w:rsidRDefault="00594126" w:rsidP="00594126">
      <w:pPr>
        <w:rPr>
          <w:rFonts w:ascii="Arial" w:hAnsi="Arial" w:cs="Arial"/>
          <w:b/>
        </w:rPr>
      </w:pPr>
    </w:p>
    <w:p w14:paraId="3D894D6F" w14:textId="77777777" w:rsidR="00594126" w:rsidRPr="00594126" w:rsidRDefault="00594126" w:rsidP="00594126">
      <w:pPr>
        <w:rPr>
          <w:rFonts w:ascii="Arial" w:hAnsi="Arial" w:cs="Arial"/>
          <w:b/>
          <w:sz w:val="24"/>
        </w:rPr>
      </w:pPr>
      <w:r w:rsidRPr="00594126">
        <w:rPr>
          <w:rFonts w:ascii="Arial" w:hAnsi="Arial" w:cs="Arial"/>
          <w:b/>
          <w:color w:val="0000FF"/>
          <w:sz w:val="24"/>
        </w:rPr>
        <w:t>R4-2107007</w:t>
      </w:r>
      <w:r w:rsidRPr="00594126">
        <w:rPr>
          <w:rFonts w:ascii="Arial" w:hAnsi="Arial" w:cs="Arial"/>
          <w:b/>
          <w:color w:val="0000FF"/>
          <w:sz w:val="24"/>
        </w:rPr>
        <w:tab/>
      </w:r>
      <w:proofErr w:type="spellStart"/>
      <w:r w:rsidRPr="00594126">
        <w:rPr>
          <w:rFonts w:ascii="Arial" w:hAnsi="Arial" w:cs="Arial"/>
          <w:b/>
          <w:sz w:val="24"/>
        </w:rPr>
        <w:t>draftCR</w:t>
      </w:r>
      <w:proofErr w:type="spellEnd"/>
      <w:r w:rsidRPr="00594126">
        <w:rPr>
          <w:rFonts w:ascii="Arial" w:hAnsi="Arial" w:cs="Arial"/>
          <w:b/>
          <w:sz w:val="24"/>
        </w:rPr>
        <w:t xml:space="preserve"> to introduce accuracy requirements for RSTD measurement</w:t>
      </w:r>
      <w:r w:rsidRPr="00594126">
        <w:rPr>
          <w:rFonts w:ascii="Arial" w:hAnsi="Arial" w:cs="Arial"/>
          <w:b/>
          <w:sz w:val="24"/>
        </w:rPr>
        <w:tab/>
      </w:r>
    </w:p>
    <w:p w14:paraId="1A91B891" w14:textId="1B67F775" w:rsidR="00594126" w:rsidRDefault="00594126" w:rsidP="00594126">
      <w:pPr>
        <w:ind w:left="1136"/>
        <w:rPr>
          <w:i/>
        </w:rPr>
      </w:pPr>
      <w:r>
        <w:rPr>
          <w:i/>
        </w:rPr>
        <w:t xml:space="preserve">Type: </w:t>
      </w:r>
      <w:proofErr w:type="spellStart"/>
      <w:r>
        <w:rPr>
          <w:i/>
        </w:rPr>
        <w:t>draftCR</w:t>
      </w:r>
      <w:proofErr w:type="spellEnd"/>
      <w:r>
        <w:rPr>
          <w:i/>
        </w:rPr>
        <w:tab/>
      </w:r>
      <w:r>
        <w:rPr>
          <w:i/>
        </w:rPr>
        <w:tab/>
        <w:t>For: Endorsement</w:t>
      </w:r>
      <w:r>
        <w:rPr>
          <w:i/>
        </w:rPr>
        <w:br/>
        <w:t>38.133 v16.7.0</w:t>
      </w:r>
      <w:r>
        <w:rPr>
          <w:i/>
        </w:rPr>
        <w:tab/>
        <w:t xml:space="preserve">  CR-  rev  Cat: B (Rel-16)</w:t>
      </w:r>
      <w:r>
        <w:rPr>
          <w:i/>
        </w:rPr>
        <w:br/>
        <w:t xml:space="preserve">Source: </w:t>
      </w:r>
      <w:r w:rsidRPr="00594126">
        <w:rPr>
          <w:i/>
        </w:rPr>
        <w:t xml:space="preserve">Huawei, </w:t>
      </w:r>
      <w:proofErr w:type="spellStart"/>
      <w:r w:rsidRPr="00594126">
        <w:rPr>
          <w:i/>
        </w:rPr>
        <w:t>HiSilicon</w:t>
      </w:r>
      <w:proofErr w:type="spellEnd"/>
    </w:p>
    <w:p w14:paraId="451351A4" w14:textId="763F50FE"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R4-2105829 (from R4-2107007).</w:t>
      </w:r>
    </w:p>
    <w:p w14:paraId="246F1CCA" w14:textId="1D0E07CF" w:rsidR="00594126" w:rsidRPr="00594126" w:rsidRDefault="00594126" w:rsidP="00594126">
      <w:pPr>
        <w:rPr>
          <w:rFonts w:ascii="Arial" w:hAnsi="Arial" w:cs="Arial"/>
          <w:b/>
          <w:sz w:val="24"/>
        </w:rPr>
      </w:pPr>
      <w:r>
        <w:rPr>
          <w:rFonts w:ascii="Arial" w:hAnsi="Arial" w:cs="Arial"/>
          <w:b/>
          <w:color w:val="0000FF"/>
          <w:sz w:val="24"/>
        </w:rPr>
        <w:t>R4-2105829</w:t>
      </w:r>
      <w:r w:rsidRPr="00594126">
        <w:rPr>
          <w:rFonts w:ascii="Arial" w:hAnsi="Arial" w:cs="Arial"/>
          <w:b/>
          <w:color w:val="0000FF"/>
          <w:sz w:val="24"/>
        </w:rPr>
        <w:tab/>
      </w:r>
      <w:proofErr w:type="spellStart"/>
      <w:r w:rsidRPr="00594126">
        <w:rPr>
          <w:rFonts w:ascii="Arial" w:hAnsi="Arial" w:cs="Arial"/>
          <w:b/>
          <w:sz w:val="24"/>
        </w:rPr>
        <w:t>draftCR</w:t>
      </w:r>
      <w:proofErr w:type="spellEnd"/>
      <w:r w:rsidRPr="00594126">
        <w:rPr>
          <w:rFonts w:ascii="Arial" w:hAnsi="Arial" w:cs="Arial"/>
          <w:b/>
          <w:sz w:val="24"/>
        </w:rPr>
        <w:t xml:space="preserve"> to introduce accuracy requirements for RSTD measurement</w:t>
      </w:r>
      <w:r w:rsidRPr="00594126">
        <w:rPr>
          <w:rFonts w:ascii="Arial" w:hAnsi="Arial" w:cs="Arial"/>
          <w:b/>
          <w:sz w:val="24"/>
        </w:rPr>
        <w:tab/>
      </w:r>
    </w:p>
    <w:p w14:paraId="55B0380A" w14:textId="77777777" w:rsidR="00594126" w:rsidRDefault="00594126" w:rsidP="00594126">
      <w:pPr>
        <w:ind w:left="1136"/>
        <w:rPr>
          <w:i/>
        </w:rPr>
      </w:pPr>
      <w:r>
        <w:rPr>
          <w:i/>
        </w:rPr>
        <w:t xml:space="preserve">Type: </w:t>
      </w:r>
      <w:proofErr w:type="spellStart"/>
      <w:r>
        <w:rPr>
          <w:i/>
        </w:rPr>
        <w:t>draftCR</w:t>
      </w:r>
      <w:proofErr w:type="spellEnd"/>
      <w:r>
        <w:rPr>
          <w:i/>
        </w:rPr>
        <w:tab/>
      </w:r>
      <w:r>
        <w:rPr>
          <w:i/>
        </w:rPr>
        <w:tab/>
        <w:t>For: Endorsement</w:t>
      </w:r>
      <w:r>
        <w:rPr>
          <w:i/>
        </w:rPr>
        <w:br/>
        <w:t>38.133 v16.7.0</w:t>
      </w:r>
      <w:r>
        <w:rPr>
          <w:i/>
        </w:rPr>
        <w:tab/>
        <w:t xml:space="preserve">  CR-  rev  Cat: B (Rel-16)</w:t>
      </w:r>
      <w:r>
        <w:rPr>
          <w:i/>
        </w:rPr>
        <w:br/>
        <w:t xml:space="preserve">Source: </w:t>
      </w:r>
      <w:r w:rsidRPr="00594126">
        <w:rPr>
          <w:i/>
        </w:rPr>
        <w:t xml:space="preserve">Huawei, </w:t>
      </w:r>
      <w:proofErr w:type="spellStart"/>
      <w:r w:rsidRPr="00594126">
        <w:rPr>
          <w:i/>
        </w:rPr>
        <w:t>HiSilicon</w:t>
      </w:r>
      <w:proofErr w:type="spellEnd"/>
    </w:p>
    <w:p w14:paraId="6462BC7C" w14:textId="6E0BCA64" w:rsidR="00594126" w:rsidRDefault="00D15B29"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R4-2105843 (from R4-2105829).</w:t>
      </w:r>
    </w:p>
    <w:p w14:paraId="6D2835F6" w14:textId="3D4C2E18" w:rsidR="00D15B29" w:rsidRPr="00594126" w:rsidRDefault="00D15B29" w:rsidP="00D15B29">
      <w:pPr>
        <w:rPr>
          <w:rFonts w:ascii="Arial" w:hAnsi="Arial" w:cs="Arial"/>
          <w:b/>
          <w:sz w:val="24"/>
        </w:rPr>
      </w:pPr>
      <w:r>
        <w:rPr>
          <w:rFonts w:ascii="Arial" w:hAnsi="Arial" w:cs="Arial"/>
          <w:b/>
          <w:color w:val="0000FF"/>
          <w:sz w:val="24"/>
        </w:rPr>
        <w:t>R4-2105843</w:t>
      </w:r>
      <w:r w:rsidRPr="00594126">
        <w:rPr>
          <w:rFonts w:ascii="Arial" w:hAnsi="Arial" w:cs="Arial"/>
          <w:b/>
          <w:color w:val="0000FF"/>
          <w:sz w:val="24"/>
        </w:rPr>
        <w:tab/>
      </w:r>
      <w:proofErr w:type="spellStart"/>
      <w:r w:rsidRPr="00594126">
        <w:rPr>
          <w:rFonts w:ascii="Arial" w:hAnsi="Arial" w:cs="Arial"/>
          <w:b/>
          <w:sz w:val="24"/>
        </w:rPr>
        <w:t>draftCR</w:t>
      </w:r>
      <w:proofErr w:type="spellEnd"/>
      <w:r w:rsidRPr="00594126">
        <w:rPr>
          <w:rFonts w:ascii="Arial" w:hAnsi="Arial" w:cs="Arial"/>
          <w:b/>
          <w:sz w:val="24"/>
        </w:rPr>
        <w:t xml:space="preserve"> to introduce accuracy requirements for RSTD measurement</w:t>
      </w:r>
      <w:r w:rsidRPr="00594126">
        <w:rPr>
          <w:rFonts w:ascii="Arial" w:hAnsi="Arial" w:cs="Arial"/>
          <w:b/>
          <w:sz w:val="24"/>
        </w:rPr>
        <w:tab/>
      </w:r>
    </w:p>
    <w:p w14:paraId="3AAB0492" w14:textId="77777777" w:rsidR="00D15B29" w:rsidRDefault="00D15B29" w:rsidP="00D15B29">
      <w:pPr>
        <w:ind w:left="1136"/>
        <w:rPr>
          <w:i/>
        </w:rPr>
      </w:pPr>
      <w:r>
        <w:rPr>
          <w:i/>
        </w:rPr>
        <w:t xml:space="preserve">Type: </w:t>
      </w:r>
      <w:proofErr w:type="spellStart"/>
      <w:r>
        <w:rPr>
          <w:i/>
        </w:rPr>
        <w:t>draftCR</w:t>
      </w:r>
      <w:proofErr w:type="spellEnd"/>
      <w:r>
        <w:rPr>
          <w:i/>
        </w:rPr>
        <w:tab/>
      </w:r>
      <w:r>
        <w:rPr>
          <w:i/>
        </w:rPr>
        <w:tab/>
        <w:t>For: Endorsement</w:t>
      </w:r>
      <w:r>
        <w:rPr>
          <w:i/>
        </w:rPr>
        <w:br/>
        <w:t>38.133 v16.7.0</w:t>
      </w:r>
      <w:r>
        <w:rPr>
          <w:i/>
        </w:rPr>
        <w:tab/>
        <w:t xml:space="preserve">  CR-  rev  Cat: B (Rel-16)</w:t>
      </w:r>
      <w:r>
        <w:rPr>
          <w:i/>
        </w:rPr>
        <w:br/>
        <w:t xml:space="preserve">Source: </w:t>
      </w:r>
      <w:r w:rsidRPr="00594126">
        <w:rPr>
          <w:i/>
        </w:rPr>
        <w:t xml:space="preserve">Huawei, </w:t>
      </w:r>
      <w:proofErr w:type="spellStart"/>
      <w:r w:rsidRPr="00594126">
        <w:rPr>
          <w:i/>
        </w:rPr>
        <w:t>HiSilicon</w:t>
      </w:r>
      <w:proofErr w:type="spellEnd"/>
    </w:p>
    <w:p w14:paraId="23A9E07B" w14:textId="32DD3BA9" w:rsidR="00582006" w:rsidRPr="00800C46" w:rsidRDefault="00582006" w:rsidP="00582006">
      <w:pPr>
        <w:rPr>
          <w:bCs/>
          <w:color w:val="FF0000"/>
          <w:lang w:val="en-US" w:eastAsia="zh-CN"/>
        </w:rPr>
      </w:pPr>
      <w:r w:rsidRPr="00800C46">
        <w:rPr>
          <w:bCs/>
          <w:color w:val="FF0000"/>
          <w:lang w:val="en-US" w:eastAsia="zh-CN"/>
        </w:rPr>
        <w:t xml:space="preserve">Session chair: </w:t>
      </w:r>
      <w:r>
        <w:rPr>
          <w:bCs/>
          <w:color w:val="FF0000"/>
          <w:lang w:val="en-US" w:eastAsia="zh-CN"/>
        </w:rPr>
        <w:t>Need discussion</w:t>
      </w:r>
    </w:p>
    <w:p w14:paraId="4DDB2596" w14:textId="0EDCA982" w:rsidR="00D15B29" w:rsidRDefault="00D15B29" w:rsidP="00D15B2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5B29">
        <w:rPr>
          <w:rFonts w:ascii="Arial" w:hAnsi="Arial" w:cs="Arial"/>
          <w:b/>
          <w:highlight w:val="yellow"/>
        </w:rPr>
        <w:t>Return to.</w:t>
      </w:r>
    </w:p>
    <w:p w14:paraId="165E7C73" w14:textId="77777777" w:rsidR="00594126" w:rsidRPr="00594126" w:rsidRDefault="00594126" w:rsidP="00594126">
      <w:pPr>
        <w:ind w:left="1560" w:hanging="142"/>
        <w:rPr>
          <w:i/>
        </w:rPr>
      </w:pPr>
    </w:p>
    <w:p w14:paraId="785E8C57" w14:textId="77777777" w:rsidR="00594126" w:rsidRPr="00594126" w:rsidRDefault="00594126" w:rsidP="00594126">
      <w:pPr>
        <w:rPr>
          <w:rFonts w:ascii="Arial" w:hAnsi="Arial" w:cs="Arial"/>
          <w:b/>
          <w:color w:val="0000FF"/>
          <w:sz w:val="24"/>
        </w:rPr>
      </w:pPr>
      <w:r w:rsidRPr="00594126">
        <w:rPr>
          <w:rFonts w:ascii="Arial" w:hAnsi="Arial" w:cs="Arial"/>
          <w:b/>
          <w:color w:val="0000FF"/>
          <w:sz w:val="24"/>
        </w:rPr>
        <w:t>R4-2107165</w:t>
      </w:r>
      <w:r w:rsidRPr="00594126">
        <w:rPr>
          <w:rFonts w:ascii="Arial" w:hAnsi="Arial" w:cs="Arial"/>
          <w:b/>
          <w:color w:val="0000FF"/>
          <w:sz w:val="24"/>
        </w:rPr>
        <w:tab/>
      </w:r>
      <w:r w:rsidRPr="00594126">
        <w:rPr>
          <w:rFonts w:ascii="Arial" w:hAnsi="Arial" w:cs="Arial"/>
          <w:b/>
          <w:sz w:val="24"/>
        </w:rPr>
        <w:t>On RSTD measurement accuracy requirements</w:t>
      </w:r>
      <w:r w:rsidRPr="00594126">
        <w:rPr>
          <w:rFonts w:ascii="Arial" w:hAnsi="Arial" w:cs="Arial"/>
          <w:b/>
          <w:sz w:val="24"/>
        </w:rPr>
        <w:tab/>
      </w:r>
    </w:p>
    <w:p w14:paraId="4FDD2DCF" w14:textId="799C2EE4" w:rsidR="00594126" w:rsidRPr="00594126" w:rsidRDefault="00594126" w:rsidP="00594126">
      <w:pPr>
        <w:ind w:left="1560" w:hanging="142"/>
        <w:rPr>
          <w:i/>
        </w:rPr>
      </w:pPr>
      <w:r>
        <w:rPr>
          <w:i/>
        </w:rPr>
        <w:t xml:space="preserve">Source: </w:t>
      </w:r>
      <w:r w:rsidRPr="00594126">
        <w:rPr>
          <w:i/>
        </w:rPr>
        <w:t>Ericsson</w:t>
      </w:r>
    </w:p>
    <w:p w14:paraId="077CC23A" w14:textId="5833E18B" w:rsidR="00594126" w:rsidRDefault="00594126" w:rsidP="00594126">
      <w:pPr>
        <w:rPr>
          <w:rFonts w:ascii="Arial" w:hAnsi="Arial" w:cs="Arial"/>
          <w:b/>
        </w:rPr>
      </w:pPr>
      <w:bookmarkStart w:id="69" w:name="_Toc68908165"/>
      <w:r>
        <w:rPr>
          <w:rFonts w:ascii="Arial" w:hAnsi="Arial" w:cs="Arial"/>
          <w:b/>
        </w:rPr>
        <w:t>Decision:</w:t>
      </w:r>
      <w:r>
        <w:rPr>
          <w:rFonts w:ascii="Arial" w:hAnsi="Arial" w:cs="Arial"/>
          <w:b/>
        </w:rPr>
        <w:tab/>
      </w:r>
      <w:r>
        <w:rPr>
          <w:rFonts w:ascii="Arial" w:hAnsi="Arial" w:cs="Arial"/>
          <w:b/>
        </w:rPr>
        <w:tab/>
        <w:t>Noted.</w:t>
      </w:r>
    </w:p>
    <w:p w14:paraId="59606D5B" w14:textId="77777777" w:rsidR="00594126" w:rsidRDefault="00594126" w:rsidP="00594126">
      <w:pPr>
        <w:rPr>
          <w:rFonts w:ascii="Arial" w:hAnsi="Arial" w:cs="Arial"/>
          <w:b/>
        </w:rPr>
      </w:pPr>
    </w:p>
    <w:p w14:paraId="47FE0C24" w14:textId="77777777" w:rsidR="00FA41EE" w:rsidRDefault="00FA41EE" w:rsidP="00FA41EE">
      <w:pPr>
        <w:pStyle w:val="Heading7"/>
      </w:pPr>
      <w:r>
        <w:t>5.5.2.2.2.2</w:t>
      </w:r>
      <w:r>
        <w:tab/>
        <w:t>PRS RSRP</w:t>
      </w:r>
      <w:bookmarkEnd w:id="69"/>
      <w:r>
        <w:t xml:space="preserve"> </w:t>
      </w:r>
    </w:p>
    <w:p w14:paraId="782495BE" w14:textId="77777777" w:rsidR="00FA41EE" w:rsidRDefault="00FA41EE" w:rsidP="00FA41EE">
      <w:pPr>
        <w:rPr>
          <w:rFonts w:ascii="Arial" w:hAnsi="Arial" w:cs="Arial"/>
          <w:b/>
          <w:sz w:val="24"/>
        </w:rPr>
      </w:pPr>
      <w:r>
        <w:rPr>
          <w:rFonts w:ascii="Arial" w:hAnsi="Arial" w:cs="Arial"/>
          <w:b/>
          <w:color w:val="0000FF"/>
          <w:sz w:val="24"/>
        </w:rPr>
        <w:t>R4-2104746</w:t>
      </w:r>
      <w:r>
        <w:rPr>
          <w:rFonts w:ascii="Arial" w:hAnsi="Arial" w:cs="Arial"/>
          <w:b/>
          <w:color w:val="0000FF"/>
          <w:sz w:val="24"/>
        </w:rPr>
        <w:tab/>
      </w:r>
      <w:r>
        <w:rPr>
          <w:rFonts w:ascii="Arial" w:hAnsi="Arial" w:cs="Arial"/>
          <w:b/>
          <w:sz w:val="24"/>
        </w:rPr>
        <w:t>Discussion on PRS RSRP accuracy requirements</w:t>
      </w:r>
    </w:p>
    <w:p w14:paraId="2E91A3F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44C2402" w14:textId="5D0B6844" w:rsidR="00FA41EE" w:rsidRDefault="00253A5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ABDE62" w14:textId="77777777" w:rsidR="000D1B1D" w:rsidRDefault="000D1B1D" w:rsidP="00FA41EE">
      <w:pPr>
        <w:rPr>
          <w:color w:val="993300"/>
          <w:u w:val="single"/>
        </w:rPr>
      </w:pPr>
    </w:p>
    <w:p w14:paraId="180E1C13" w14:textId="77777777" w:rsidR="00FA41EE" w:rsidRDefault="00FA41EE" w:rsidP="00FA41EE">
      <w:pPr>
        <w:rPr>
          <w:rFonts w:ascii="Arial" w:hAnsi="Arial" w:cs="Arial"/>
          <w:b/>
          <w:sz w:val="24"/>
        </w:rPr>
      </w:pPr>
      <w:r>
        <w:rPr>
          <w:rFonts w:ascii="Arial" w:hAnsi="Arial" w:cs="Arial"/>
          <w:b/>
          <w:color w:val="0000FF"/>
          <w:sz w:val="24"/>
        </w:rPr>
        <w:t>R4-2104747</w:t>
      </w:r>
      <w:r>
        <w:rPr>
          <w:rFonts w:ascii="Arial" w:hAnsi="Arial" w:cs="Arial"/>
          <w:b/>
          <w:color w:val="0000FF"/>
          <w:sz w:val="24"/>
        </w:rPr>
        <w:tab/>
      </w:r>
      <w:r>
        <w:rPr>
          <w:rFonts w:ascii="Arial" w:hAnsi="Arial" w:cs="Arial"/>
          <w:b/>
          <w:sz w:val="24"/>
        </w:rPr>
        <w:t>CR on PRS-RSRP accuracy requirements</w:t>
      </w:r>
    </w:p>
    <w:p w14:paraId="7057B2F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6F7A3C38" w14:textId="4E03008D" w:rsidR="00FA41EE" w:rsidRDefault="00253A55"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R4-2105753 (from R4-2104747).</w:t>
      </w:r>
    </w:p>
    <w:p w14:paraId="39AF2CF9" w14:textId="6725D150" w:rsidR="00253A55" w:rsidRDefault="00253A55" w:rsidP="00253A55">
      <w:pPr>
        <w:rPr>
          <w:rFonts w:ascii="Arial" w:hAnsi="Arial" w:cs="Arial"/>
          <w:b/>
          <w:sz w:val="24"/>
        </w:rPr>
      </w:pPr>
      <w:r>
        <w:rPr>
          <w:rFonts w:ascii="Arial" w:hAnsi="Arial" w:cs="Arial"/>
          <w:b/>
          <w:color w:val="0000FF"/>
          <w:sz w:val="24"/>
        </w:rPr>
        <w:t>R4-2105753</w:t>
      </w:r>
      <w:r>
        <w:rPr>
          <w:rFonts w:ascii="Arial" w:hAnsi="Arial" w:cs="Arial"/>
          <w:b/>
          <w:color w:val="0000FF"/>
          <w:sz w:val="24"/>
        </w:rPr>
        <w:tab/>
      </w:r>
      <w:r>
        <w:rPr>
          <w:rFonts w:ascii="Arial" w:hAnsi="Arial" w:cs="Arial"/>
          <w:b/>
          <w:sz w:val="24"/>
        </w:rPr>
        <w:t>CR on PRS-RSRP accuracy requirements</w:t>
      </w:r>
    </w:p>
    <w:p w14:paraId="105D16DD" w14:textId="77777777" w:rsidR="00253A55" w:rsidRDefault="00253A55" w:rsidP="00253A5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5E42DDEC" w14:textId="47D178A4" w:rsidR="00253A55" w:rsidRDefault="00967B65" w:rsidP="00253A5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R4-2105845 (from R4-2105753).</w:t>
      </w:r>
    </w:p>
    <w:p w14:paraId="5B9EB09C" w14:textId="03BBC412" w:rsidR="00967B65" w:rsidRDefault="00967B65" w:rsidP="00967B65">
      <w:pPr>
        <w:rPr>
          <w:rFonts w:ascii="Arial" w:hAnsi="Arial" w:cs="Arial"/>
          <w:b/>
          <w:sz w:val="24"/>
        </w:rPr>
      </w:pPr>
      <w:r>
        <w:rPr>
          <w:rFonts w:ascii="Arial" w:hAnsi="Arial" w:cs="Arial"/>
          <w:b/>
          <w:color w:val="0000FF"/>
          <w:sz w:val="24"/>
        </w:rPr>
        <w:t>R4-2105845</w:t>
      </w:r>
      <w:r>
        <w:rPr>
          <w:rFonts w:ascii="Arial" w:hAnsi="Arial" w:cs="Arial"/>
          <w:b/>
          <w:color w:val="0000FF"/>
          <w:sz w:val="24"/>
        </w:rPr>
        <w:tab/>
      </w:r>
      <w:r>
        <w:rPr>
          <w:rFonts w:ascii="Arial" w:hAnsi="Arial" w:cs="Arial"/>
          <w:b/>
          <w:sz w:val="24"/>
        </w:rPr>
        <w:t>CR on PRS-RSRP accuracy requirements</w:t>
      </w:r>
    </w:p>
    <w:p w14:paraId="71EA469B" w14:textId="77777777" w:rsidR="00967B65" w:rsidRDefault="00967B65" w:rsidP="00967B6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6C407754" w14:textId="77777777" w:rsidR="00582006" w:rsidRPr="00800C46" w:rsidRDefault="00582006" w:rsidP="00582006">
      <w:pPr>
        <w:rPr>
          <w:bCs/>
          <w:color w:val="FF0000"/>
          <w:lang w:val="en-US" w:eastAsia="zh-CN"/>
        </w:rPr>
      </w:pPr>
      <w:r w:rsidRPr="00800C46">
        <w:rPr>
          <w:bCs/>
          <w:color w:val="FF0000"/>
          <w:lang w:val="en-US" w:eastAsia="zh-CN"/>
        </w:rPr>
        <w:t xml:space="preserve">Session chair: </w:t>
      </w:r>
      <w:r>
        <w:rPr>
          <w:bCs/>
          <w:color w:val="FF0000"/>
          <w:lang w:val="en-US" w:eastAsia="zh-CN"/>
        </w:rPr>
        <w:t>Need discussion</w:t>
      </w:r>
    </w:p>
    <w:p w14:paraId="43A3A4C4" w14:textId="037FD667" w:rsidR="00967B65" w:rsidRDefault="00967B65" w:rsidP="00967B6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67B65">
        <w:rPr>
          <w:rFonts w:ascii="Arial" w:hAnsi="Arial" w:cs="Arial"/>
          <w:b/>
          <w:highlight w:val="yellow"/>
        </w:rPr>
        <w:t>Return to.</w:t>
      </w:r>
    </w:p>
    <w:p w14:paraId="3457D5BD" w14:textId="77777777" w:rsidR="000D1B1D" w:rsidRDefault="000D1B1D" w:rsidP="00253A55">
      <w:pPr>
        <w:rPr>
          <w:color w:val="993300"/>
          <w:u w:val="single"/>
        </w:rPr>
      </w:pPr>
    </w:p>
    <w:p w14:paraId="3F65260E" w14:textId="77777777" w:rsidR="00FA41EE" w:rsidRDefault="00FA41EE" w:rsidP="00FA41EE">
      <w:pPr>
        <w:rPr>
          <w:rFonts w:ascii="Arial" w:hAnsi="Arial" w:cs="Arial"/>
          <w:b/>
          <w:sz w:val="24"/>
        </w:rPr>
      </w:pPr>
      <w:r>
        <w:rPr>
          <w:rFonts w:ascii="Arial" w:hAnsi="Arial" w:cs="Arial"/>
          <w:b/>
          <w:color w:val="0000FF"/>
          <w:sz w:val="24"/>
        </w:rPr>
        <w:t>R4-2106339</w:t>
      </w:r>
      <w:r>
        <w:rPr>
          <w:rFonts w:ascii="Arial" w:hAnsi="Arial" w:cs="Arial"/>
          <w:b/>
          <w:color w:val="0000FF"/>
          <w:sz w:val="24"/>
        </w:rPr>
        <w:tab/>
      </w:r>
      <w:r>
        <w:rPr>
          <w:rFonts w:ascii="Arial" w:hAnsi="Arial" w:cs="Arial"/>
          <w:b/>
          <w:sz w:val="24"/>
        </w:rPr>
        <w:t>On PRS-RSRP measurement accuracy requirements</w:t>
      </w:r>
    </w:p>
    <w:p w14:paraId="2671CEB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713FDF8" w14:textId="5DD1C8E6"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14F6B2" w14:textId="77777777" w:rsidR="000D1B1D" w:rsidRDefault="000D1B1D" w:rsidP="00FA41EE">
      <w:pPr>
        <w:rPr>
          <w:color w:val="993300"/>
          <w:u w:val="single"/>
        </w:rPr>
      </w:pPr>
    </w:p>
    <w:p w14:paraId="55031BD6" w14:textId="77777777" w:rsidR="00FA41EE" w:rsidRDefault="00FA41EE" w:rsidP="00FA41EE">
      <w:pPr>
        <w:rPr>
          <w:rFonts w:ascii="Arial" w:hAnsi="Arial" w:cs="Arial"/>
          <w:b/>
          <w:sz w:val="24"/>
        </w:rPr>
      </w:pPr>
      <w:r>
        <w:rPr>
          <w:rFonts w:ascii="Arial" w:hAnsi="Arial" w:cs="Arial"/>
          <w:b/>
          <w:color w:val="0000FF"/>
          <w:sz w:val="24"/>
        </w:rPr>
        <w:t>R4-2106456</w:t>
      </w:r>
      <w:r>
        <w:rPr>
          <w:rFonts w:ascii="Arial" w:hAnsi="Arial" w:cs="Arial"/>
          <w:b/>
          <w:color w:val="0000FF"/>
          <w:sz w:val="24"/>
        </w:rPr>
        <w:tab/>
      </w:r>
      <w:r>
        <w:rPr>
          <w:rFonts w:ascii="Arial" w:hAnsi="Arial" w:cs="Arial"/>
          <w:b/>
          <w:sz w:val="24"/>
        </w:rPr>
        <w:t>Discussion on PRS RSRP accuracy requirements for NR Positioning</w:t>
      </w:r>
    </w:p>
    <w:p w14:paraId="734FCD9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78FD6F3" w14:textId="15319AE1"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0F6D8D" w14:textId="77777777" w:rsidR="000D1B1D" w:rsidRDefault="000D1B1D" w:rsidP="00FA41EE">
      <w:pPr>
        <w:rPr>
          <w:color w:val="993300"/>
          <w:u w:val="single"/>
        </w:rPr>
      </w:pPr>
    </w:p>
    <w:p w14:paraId="44361D17" w14:textId="77777777" w:rsidR="00FA41EE" w:rsidRDefault="00FA41EE" w:rsidP="00FA41EE">
      <w:pPr>
        <w:rPr>
          <w:rFonts w:ascii="Arial" w:hAnsi="Arial" w:cs="Arial"/>
          <w:b/>
          <w:sz w:val="24"/>
        </w:rPr>
      </w:pPr>
      <w:r>
        <w:rPr>
          <w:rFonts w:ascii="Arial" w:hAnsi="Arial" w:cs="Arial"/>
          <w:b/>
          <w:color w:val="0000FF"/>
          <w:sz w:val="24"/>
        </w:rPr>
        <w:t>R4-2106521</w:t>
      </w:r>
      <w:r>
        <w:rPr>
          <w:rFonts w:ascii="Arial" w:hAnsi="Arial" w:cs="Arial"/>
          <w:b/>
          <w:color w:val="0000FF"/>
          <w:sz w:val="24"/>
        </w:rPr>
        <w:tab/>
      </w:r>
      <w:r>
        <w:rPr>
          <w:rFonts w:ascii="Arial" w:hAnsi="Arial" w:cs="Arial"/>
          <w:b/>
          <w:sz w:val="24"/>
        </w:rPr>
        <w:t>Discussion on PRS RSRP accuracy requirements</w:t>
      </w:r>
    </w:p>
    <w:p w14:paraId="6B06DC0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1334512" w14:textId="21D2D3B0"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0FCFB2" w14:textId="77777777" w:rsidR="000D1B1D" w:rsidRDefault="000D1B1D" w:rsidP="00FA41EE">
      <w:pPr>
        <w:rPr>
          <w:color w:val="993300"/>
          <w:u w:val="single"/>
        </w:rPr>
      </w:pPr>
    </w:p>
    <w:p w14:paraId="26ED7F42" w14:textId="77777777" w:rsidR="00FA41EE" w:rsidRDefault="00FA41EE" w:rsidP="00FA41EE">
      <w:pPr>
        <w:rPr>
          <w:rFonts w:ascii="Arial" w:hAnsi="Arial" w:cs="Arial"/>
          <w:b/>
          <w:sz w:val="24"/>
        </w:rPr>
      </w:pPr>
      <w:r>
        <w:rPr>
          <w:rFonts w:ascii="Arial" w:hAnsi="Arial" w:cs="Arial"/>
          <w:b/>
          <w:color w:val="0000FF"/>
          <w:sz w:val="24"/>
        </w:rPr>
        <w:t>R4-2106633</w:t>
      </w:r>
      <w:r>
        <w:rPr>
          <w:rFonts w:ascii="Arial" w:hAnsi="Arial" w:cs="Arial"/>
          <w:b/>
          <w:color w:val="0000FF"/>
          <w:sz w:val="24"/>
        </w:rPr>
        <w:tab/>
      </w:r>
      <w:r>
        <w:rPr>
          <w:rFonts w:ascii="Arial" w:hAnsi="Arial" w:cs="Arial"/>
          <w:b/>
          <w:sz w:val="24"/>
        </w:rPr>
        <w:t>Discussion on PRS-RSRP accuracy requirements</w:t>
      </w:r>
    </w:p>
    <w:p w14:paraId="0037D7E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9627E7C" w14:textId="01D13CCF"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168400" w14:textId="77777777" w:rsidR="000D1B1D" w:rsidRDefault="000D1B1D" w:rsidP="00FA41EE">
      <w:pPr>
        <w:rPr>
          <w:color w:val="993300"/>
          <w:u w:val="single"/>
        </w:rPr>
      </w:pPr>
    </w:p>
    <w:p w14:paraId="529B6122" w14:textId="77777777" w:rsidR="00FA41EE" w:rsidRDefault="00FA41EE" w:rsidP="00FA41EE">
      <w:pPr>
        <w:rPr>
          <w:rFonts w:ascii="Arial" w:hAnsi="Arial" w:cs="Arial"/>
          <w:b/>
          <w:sz w:val="24"/>
        </w:rPr>
      </w:pPr>
      <w:r>
        <w:rPr>
          <w:rFonts w:ascii="Arial" w:hAnsi="Arial" w:cs="Arial"/>
          <w:b/>
          <w:color w:val="0000FF"/>
          <w:sz w:val="24"/>
        </w:rPr>
        <w:t>R4-2106636</w:t>
      </w:r>
      <w:r>
        <w:rPr>
          <w:rFonts w:ascii="Arial" w:hAnsi="Arial" w:cs="Arial"/>
          <w:b/>
          <w:color w:val="0000FF"/>
          <w:sz w:val="24"/>
        </w:rPr>
        <w:tab/>
      </w:r>
      <w:r>
        <w:rPr>
          <w:rFonts w:ascii="Arial" w:hAnsi="Arial" w:cs="Arial"/>
          <w:b/>
          <w:sz w:val="24"/>
        </w:rPr>
        <w:t>Link level simulation results for PRS-RSRP</w:t>
      </w:r>
    </w:p>
    <w:p w14:paraId="2DEA2C32"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0BAE41A6" w14:textId="05913CED"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DB0EBD" w14:textId="77777777" w:rsidR="000D1B1D" w:rsidRDefault="000D1B1D" w:rsidP="00FA41EE">
      <w:pPr>
        <w:rPr>
          <w:color w:val="993300"/>
          <w:u w:val="single"/>
        </w:rPr>
      </w:pPr>
    </w:p>
    <w:p w14:paraId="37193BB9" w14:textId="77777777" w:rsidR="00FA41EE" w:rsidRDefault="00FA41EE" w:rsidP="00FA41EE">
      <w:pPr>
        <w:rPr>
          <w:rFonts w:ascii="Arial" w:hAnsi="Arial" w:cs="Arial"/>
          <w:b/>
          <w:sz w:val="24"/>
        </w:rPr>
      </w:pPr>
      <w:r>
        <w:rPr>
          <w:rFonts w:ascii="Arial" w:hAnsi="Arial" w:cs="Arial"/>
          <w:b/>
          <w:color w:val="0000FF"/>
          <w:sz w:val="24"/>
        </w:rPr>
        <w:t>R4-2107008</w:t>
      </w:r>
      <w:r>
        <w:rPr>
          <w:rFonts w:ascii="Arial" w:hAnsi="Arial" w:cs="Arial"/>
          <w:b/>
          <w:color w:val="0000FF"/>
          <w:sz w:val="24"/>
        </w:rPr>
        <w:tab/>
      </w:r>
      <w:r>
        <w:rPr>
          <w:rFonts w:ascii="Arial" w:hAnsi="Arial" w:cs="Arial"/>
          <w:b/>
          <w:sz w:val="24"/>
        </w:rPr>
        <w:t>Discussion on accuracy requirements for PRS-RSRP measurement</w:t>
      </w:r>
    </w:p>
    <w:p w14:paraId="5E14E77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FFE5F1" w14:textId="584F9A91"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E9889E" w14:textId="77777777" w:rsidR="000D1B1D" w:rsidRDefault="000D1B1D" w:rsidP="00FA41EE">
      <w:pPr>
        <w:rPr>
          <w:color w:val="993300"/>
          <w:u w:val="single"/>
        </w:rPr>
      </w:pPr>
    </w:p>
    <w:p w14:paraId="0E252D1D" w14:textId="77777777" w:rsidR="00FA41EE" w:rsidRDefault="00FA41EE" w:rsidP="00FA41EE">
      <w:pPr>
        <w:rPr>
          <w:rFonts w:ascii="Arial" w:hAnsi="Arial" w:cs="Arial"/>
          <w:b/>
          <w:sz w:val="24"/>
        </w:rPr>
      </w:pPr>
      <w:r>
        <w:rPr>
          <w:rFonts w:ascii="Arial" w:hAnsi="Arial" w:cs="Arial"/>
          <w:b/>
          <w:color w:val="0000FF"/>
          <w:sz w:val="24"/>
        </w:rPr>
        <w:t>R4-2107166</w:t>
      </w:r>
      <w:r>
        <w:rPr>
          <w:rFonts w:ascii="Arial" w:hAnsi="Arial" w:cs="Arial"/>
          <w:b/>
          <w:color w:val="0000FF"/>
          <w:sz w:val="24"/>
        </w:rPr>
        <w:tab/>
      </w:r>
      <w:r>
        <w:rPr>
          <w:rFonts w:ascii="Arial" w:hAnsi="Arial" w:cs="Arial"/>
          <w:b/>
          <w:sz w:val="24"/>
        </w:rPr>
        <w:t>On PRS-RSRP measurement accuracy requirements</w:t>
      </w:r>
    </w:p>
    <w:p w14:paraId="43406DD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C32681" w14:textId="77777777" w:rsidR="00FA41EE" w:rsidRDefault="00FA41EE" w:rsidP="00FA41EE">
      <w:pPr>
        <w:rPr>
          <w:rFonts w:ascii="Arial" w:hAnsi="Arial" w:cs="Arial"/>
          <w:b/>
        </w:rPr>
      </w:pPr>
      <w:r>
        <w:rPr>
          <w:rFonts w:ascii="Arial" w:hAnsi="Arial" w:cs="Arial"/>
          <w:b/>
        </w:rPr>
        <w:t xml:space="preserve">Abstract: </w:t>
      </w:r>
    </w:p>
    <w:p w14:paraId="6EA8E253" w14:textId="77777777" w:rsidR="00FA41EE" w:rsidRDefault="00FA41EE" w:rsidP="00FA41EE">
      <w:r>
        <w:t>On PRS-RSRP measurement accuracy requirements</w:t>
      </w:r>
    </w:p>
    <w:p w14:paraId="5FFF8495" w14:textId="3077ACBE"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2ABB88" w14:textId="77777777" w:rsidR="000D1B1D" w:rsidRDefault="000D1B1D" w:rsidP="00FA41EE">
      <w:pPr>
        <w:rPr>
          <w:color w:val="993300"/>
          <w:u w:val="single"/>
        </w:rPr>
      </w:pPr>
    </w:p>
    <w:p w14:paraId="688E40D6" w14:textId="77777777" w:rsidR="00FA41EE" w:rsidRDefault="00FA41EE" w:rsidP="00FA41EE">
      <w:pPr>
        <w:pStyle w:val="Heading7"/>
      </w:pPr>
      <w:bookmarkStart w:id="70" w:name="_Toc68908166"/>
      <w:r>
        <w:t>5.5.2.2.2.3</w:t>
      </w:r>
      <w:r>
        <w:tab/>
        <w:t>UE Rx-Tx time difference</w:t>
      </w:r>
      <w:bookmarkEnd w:id="70"/>
      <w:r>
        <w:t xml:space="preserve"> </w:t>
      </w:r>
    </w:p>
    <w:p w14:paraId="345A437C" w14:textId="77777777" w:rsidR="00FA41EE" w:rsidRDefault="00FA41EE" w:rsidP="00FA41EE">
      <w:pPr>
        <w:rPr>
          <w:rFonts w:ascii="Arial" w:hAnsi="Arial" w:cs="Arial"/>
          <w:b/>
          <w:sz w:val="24"/>
        </w:rPr>
      </w:pPr>
      <w:r>
        <w:rPr>
          <w:rFonts w:ascii="Arial" w:hAnsi="Arial" w:cs="Arial"/>
          <w:b/>
          <w:color w:val="0000FF"/>
          <w:sz w:val="24"/>
        </w:rPr>
        <w:t>R4-2106340</w:t>
      </w:r>
      <w:r>
        <w:rPr>
          <w:rFonts w:ascii="Arial" w:hAnsi="Arial" w:cs="Arial"/>
          <w:b/>
          <w:color w:val="0000FF"/>
          <w:sz w:val="24"/>
        </w:rPr>
        <w:tab/>
      </w:r>
      <w:r>
        <w:rPr>
          <w:rFonts w:ascii="Arial" w:hAnsi="Arial" w:cs="Arial"/>
          <w:b/>
          <w:sz w:val="24"/>
        </w:rPr>
        <w:t>On UE Rx-Tx measurement accuracy requirements</w:t>
      </w:r>
    </w:p>
    <w:p w14:paraId="05DBBB8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9B6B8FB" w14:textId="04F780B7" w:rsidR="00FA41EE" w:rsidRDefault="00FD706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11989D" w14:textId="77777777" w:rsidR="00FD7061" w:rsidRDefault="00FD7061" w:rsidP="00FA41EE">
      <w:pPr>
        <w:rPr>
          <w:color w:val="993300"/>
          <w:u w:val="single"/>
        </w:rPr>
      </w:pPr>
    </w:p>
    <w:p w14:paraId="51E36E31" w14:textId="77777777" w:rsidR="00FA41EE" w:rsidRDefault="00FA41EE" w:rsidP="00FA41EE">
      <w:pPr>
        <w:rPr>
          <w:rFonts w:ascii="Arial" w:hAnsi="Arial" w:cs="Arial"/>
          <w:b/>
          <w:sz w:val="24"/>
        </w:rPr>
      </w:pPr>
      <w:r>
        <w:rPr>
          <w:rFonts w:ascii="Arial" w:hAnsi="Arial" w:cs="Arial"/>
          <w:b/>
          <w:color w:val="0000FF"/>
          <w:sz w:val="24"/>
        </w:rPr>
        <w:t>R4-2106455</w:t>
      </w:r>
      <w:r>
        <w:rPr>
          <w:rFonts w:ascii="Arial" w:hAnsi="Arial" w:cs="Arial"/>
          <w:b/>
          <w:color w:val="0000FF"/>
          <w:sz w:val="24"/>
        </w:rPr>
        <w:tab/>
      </w:r>
      <w:r>
        <w:rPr>
          <w:rFonts w:ascii="Arial" w:hAnsi="Arial" w:cs="Arial"/>
          <w:b/>
          <w:sz w:val="24"/>
        </w:rPr>
        <w:t>Discussion on UE RX-TX time difference measurement accuracy requirements</w:t>
      </w:r>
    </w:p>
    <w:p w14:paraId="1D07350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88B191A" w14:textId="1D3CEC4D"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42177F" w14:textId="77777777" w:rsidR="000D1B1D" w:rsidRDefault="000D1B1D" w:rsidP="00FA41EE">
      <w:pPr>
        <w:rPr>
          <w:color w:val="993300"/>
          <w:u w:val="single"/>
        </w:rPr>
      </w:pPr>
    </w:p>
    <w:p w14:paraId="4B4ECB11" w14:textId="77777777" w:rsidR="00FA41EE" w:rsidRDefault="00FA41EE" w:rsidP="00FA41EE">
      <w:pPr>
        <w:rPr>
          <w:rFonts w:ascii="Arial" w:hAnsi="Arial" w:cs="Arial"/>
          <w:b/>
          <w:sz w:val="24"/>
        </w:rPr>
      </w:pPr>
      <w:r>
        <w:rPr>
          <w:rFonts w:ascii="Arial" w:hAnsi="Arial" w:cs="Arial"/>
          <w:b/>
          <w:color w:val="0000FF"/>
          <w:sz w:val="24"/>
        </w:rPr>
        <w:t>R4-2106522</w:t>
      </w:r>
      <w:r>
        <w:rPr>
          <w:rFonts w:ascii="Arial" w:hAnsi="Arial" w:cs="Arial"/>
          <w:b/>
          <w:color w:val="0000FF"/>
          <w:sz w:val="24"/>
        </w:rPr>
        <w:tab/>
      </w:r>
      <w:r>
        <w:rPr>
          <w:rFonts w:ascii="Arial" w:hAnsi="Arial" w:cs="Arial"/>
          <w:b/>
          <w:sz w:val="24"/>
        </w:rPr>
        <w:t>Discussion on accuracy requirements for UE Rx-Tx time difference</w:t>
      </w:r>
    </w:p>
    <w:p w14:paraId="28D1361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D153EA3" w14:textId="15F925F5"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31D26B" w14:textId="77777777" w:rsidR="000D1B1D" w:rsidRDefault="000D1B1D" w:rsidP="00FA41EE">
      <w:pPr>
        <w:rPr>
          <w:color w:val="993300"/>
          <w:u w:val="single"/>
        </w:rPr>
      </w:pPr>
    </w:p>
    <w:p w14:paraId="3310E016" w14:textId="77777777" w:rsidR="00FA41EE" w:rsidRDefault="00FA41EE" w:rsidP="00FA41EE">
      <w:pPr>
        <w:rPr>
          <w:rFonts w:ascii="Arial" w:hAnsi="Arial" w:cs="Arial"/>
          <w:b/>
          <w:sz w:val="24"/>
        </w:rPr>
      </w:pPr>
      <w:r>
        <w:rPr>
          <w:rFonts w:ascii="Arial" w:hAnsi="Arial" w:cs="Arial"/>
          <w:b/>
          <w:color w:val="0000FF"/>
          <w:sz w:val="24"/>
        </w:rPr>
        <w:t>R4-2106634</w:t>
      </w:r>
      <w:r>
        <w:rPr>
          <w:rFonts w:ascii="Arial" w:hAnsi="Arial" w:cs="Arial"/>
          <w:b/>
          <w:color w:val="0000FF"/>
          <w:sz w:val="24"/>
        </w:rPr>
        <w:tab/>
      </w:r>
      <w:r>
        <w:rPr>
          <w:rFonts w:ascii="Arial" w:hAnsi="Arial" w:cs="Arial"/>
          <w:b/>
          <w:sz w:val="24"/>
        </w:rPr>
        <w:t>Discussion on UE Rx-Tx timing difference accuracy requirements</w:t>
      </w:r>
    </w:p>
    <w:p w14:paraId="297182FC"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2BAD2F8" w14:textId="02F9BA12"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63FE75" w14:textId="77777777" w:rsidR="000D1B1D" w:rsidRDefault="000D1B1D" w:rsidP="00FA41EE">
      <w:pPr>
        <w:rPr>
          <w:color w:val="993300"/>
          <w:u w:val="single"/>
        </w:rPr>
      </w:pPr>
    </w:p>
    <w:p w14:paraId="543C2A44" w14:textId="77777777" w:rsidR="00FA41EE" w:rsidRDefault="00FA41EE" w:rsidP="00FA41EE">
      <w:pPr>
        <w:rPr>
          <w:rFonts w:ascii="Arial" w:hAnsi="Arial" w:cs="Arial"/>
          <w:b/>
          <w:sz w:val="24"/>
        </w:rPr>
      </w:pPr>
      <w:r>
        <w:rPr>
          <w:rFonts w:ascii="Arial" w:hAnsi="Arial" w:cs="Arial"/>
          <w:b/>
          <w:color w:val="0000FF"/>
          <w:sz w:val="24"/>
        </w:rPr>
        <w:t>R4-2106637</w:t>
      </w:r>
      <w:r>
        <w:rPr>
          <w:rFonts w:ascii="Arial" w:hAnsi="Arial" w:cs="Arial"/>
          <w:b/>
          <w:color w:val="0000FF"/>
          <w:sz w:val="24"/>
        </w:rPr>
        <w:tab/>
      </w:r>
      <w:r>
        <w:rPr>
          <w:rFonts w:ascii="Arial" w:hAnsi="Arial" w:cs="Arial"/>
          <w:b/>
          <w:sz w:val="24"/>
        </w:rPr>
        <w:t>Link level simulation results for UE Rx-Tx timing difference</w:t>
      </w:r>
    </w:p>
    <w:p w14:paraId="232E590F"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441B6393" w14:textId="2EA228EA"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085434" w14:textId="77777777" w:rsidR="000D1B1D" w:rsidRDefault="000D1B1D" w:rsidP="00FA41EE">
      <w:pPr>
        <w:rPr>
          <w:color w:val="993300"/>
          <w:u w:val="single"/>
        </w:rPr>
      </w:pPr>
    </w:p>
    <w:p w14:paraId="69C7D10C" w14:textId="77777777" w:rsidR="00FA41EE" w:rsidRDefault="00FA41EE" w:rsidP="00FA41EE">
      <w:pPr>
        <w:rPr>
          <w:rFonts w:ascii="Arial" w:hAnsi="Arial" w:cs="Arial"/>
          <w:b/>
          <w:sz w:val="24"/>
        </w:rPr>
      </w:pPr>
      <w:r>
        <w:rPr>
          <w:rFonts w:ascii="Arial" w:hAnsi="Arial" w:cs="Arial"/>
          <w:b/>
          <w:color w:val="0000FF"/>
          <w:sz w:val="24"/>
        </w:rPr>
        <w:t>R4-2107009</w:t>
      </w:r>
      <w:r>
        <w:rPr>
          <w:rFonts w:ascii="Arial" w:hAnsi="Arial" w:cs="Arial"/>
          <w:b/>
          <w:color w:val="0000FF"/>
          <w:sz w:val="24"/>
        </w:rPr>
        <w:tab/>
      </w:r>
      <w:r>
        <w:rPr>
          <w:rFonts w:ascii="Arial" w:hAnsi="Arial" w:cs="Arial"/>
          <w:b/>
          <w:sz w:val="24"/>
        </w:rPr>
        <w:t>Discussion on accuracy requirements for UE Rx-Tx time difference measurement</w:t>
      </w:r>
    </w:p>
    <w:p w14:paraId="31ABA09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3D660D" w14:textId="5CA2BF2A"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8C9043" w14:textId="77777777" w:rsidR="000D1B1D" w:rsidRDefault="000D1B1D" w:rsidP="00FA41EE">
      <w:pPr>
        <w:rPr>
          <w:color w:val="993300"/>
          <w:u w:val="single"/>
        </w:rPr>
      </w:pPr>
    </w:p>
    <w:p w14:paraId="6E80D158" w14:textId="77777777" w:rsidR="00FA41EE" w:rsidRDefault="00FA41EE" w:rsidP="00FA41EE">
      <w:pPr>
        <w:rPr>
          <w:rFonts w:ascii="Arial" w:hAnsi="Arial" w:cs="Arial"/>
          <w:b/>
          <w:sz w:val="24"/>
        </w:rPr>
      </w:pPr>
      <w:r>
        <w:rPr>
          <w:rFonts w:ascii="Arial" w:hAnsi="Arial" w:cs="Arial"/>
          <w:b/>
          <w:color w:val="0000FF"/>
          <w:sz w:val="24"/>
        </w:rPr>
        <w:t>R4-2107167</w:t>
      </w:r>
      <w:r>
        <w:rPr>
          <w:rFonts w:ascii="Arial" w:hAnsi="Arial" w:cs="Arial"/>
          <w:b/>
          <w:color w:val="0000FF"/>
          <w:sz w:val="24"/>
        </w:rPr>
        <w:tab/>
      </w:r>
      <w:r>
        <w:rPr>
          <w:rFonts w:ascii="Arial" w:hAnsi="Arial" w:cs="Arial"/>
          <w:b/>
          <w:sz w:val="24"/>
        </w:rPr>
        <w:t>On UE Rx-Tx measurement accuracy requirements</w:t>
      </w:r>
    </w:p>
    <w:p w14:paraId="5EEC07E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F79776" w14:textId="77777777" w:rsidR="00FA41EE" w:rsidRDefault="00FA41EE" w:rsidP="00FA41EE">
      <w:pPr>
        <w:rPr>
          <w:rFonts w:ascii="Arial" w:hAnsi="Arial" w:cs="Arial"/>
          <w:b/>
        </w:rPr>
      </w:pPr>
      <w:r>
        <w:rPr>
          <w:rFonts w:ascii="Arial" w:hAnsi="Arial" w:cs="Arial"/>
          <w:b/>
        </w:rPr>
        <w:t xml:space="preserve">Abstract: </w:t>
      </w:r>
    </w:p>
    <w:p w14:paraId="787A5757" w14:textId="77777777" w:rsidR="00FA41EE" w:rsidRDefault="00FA41EE" w:rsidP="00FA41EE">
      <w:r>
        <w:t>On UE Rx-Tx measurement accuracy requirements</w:t>
      </w:r>
    </w:p>
    <w:p w14:paraId="08759DC5" w14:textId="3A47F396" w:rsidR="00FA41EE" w:rsidRDefault="000D1B1D"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32371B" w14:textId="77777777" w:rsidR="00FA41EE" w:rsidRDefault="00FA41EE" w:rsidP="00FA41EE">
      <w:pPr>
        <w:rPr>
          <w:rFonts w:ascii="Arial" w:hAnsi="Arial" w:cs="Arial"/>
          <w:b/>
          <w:sz w:val="24"/>
        </w:rPr>
      </w:pPr>
      <w:r>
        <w:rPr>
          <w:rFonts w:ascii="Arial" w:hAnsi="Arial" w:cs="Arial"/>
          <w:b/>
          <w:color w:val="0000FF"/>
          <w:sz w:val="24"/>
        </w:rPr>
        <w:t>R4-2107168</w:t>
      </w:r>
      <w:r>
        <w:rPr>
          <w:rFonts w:ascii="Arial" w:hAnsi="Arial" w:cs="Arial"/>
          <w:b/>
          <w:color w:val="0000FF"/>
          <w:sz w:val="24"/>
        </w:rPr>
        <w:tab/>
      </w:r>
      <w:r>
        <w:rPr>
          <w:rFonts w:ascii="Arial" w:hAnsi="Arial" w:cs="Arial"/>
          <w:b/>
          <w:sz w:val="24"/>
        </w:rPr>
        <w:t>UE Rx-Tx measurement accuracy requirements</w:t>
      </w:r>
    </w:p>
    <w:p w14:paraId="5878C48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2C19227A" w14:textId="77777777" w:rsidR="00FA41EE" w:rsidRDefault="00FA41EE" w:rsidP="00FA41EE">
      <w:pPr>
        <w:rPr>
          <w:rFonts w:ascii="Arial" w:hAnsi="Arial" w:cs="Arial"/>
          <w:b/>
        </w:rPr>
      </w:pPr>
      <w:r>
        <w:rPr>
          <w:rFonts w:ascii="Arial" w:hAnsi="Arial" w:cs="Arial"/>
          <w:b/>
        </w:rPr>
        <w:t xml:space="preserve">Abstract: </w:t>
      </w:r>
    </w:p>
    <w:p w14:paraId="5B4C6036" w14:textId="77777777" w:rsidR="00FA41EE" w:rsidRDefault="00FA41EE" w:rsidP="00FA41EE">
      <w:r>
        <w:t>UE Rx-Tx measurement accuracy requirements</w:t>
      </w:r>
    </w:p>
    <w:p w14:paraId="1C13D2CF" w14:textId="5595CEA2" w:rsidR="00FA41EE" w:rsidRDefault="00253A55"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R4-2105752 (from R4-2107168).</w:t>
      </w:r>
    </w:p>
    <w:p w14:paraId="23737CA3" w14:textId="6213E15F" w:rsidR="00253A55" w:rsidRDefault="00253A55" w:rsidP="00253A55">
      <w:pPr>
        <w:rPr>
          <w:rFonts w:ascii="Arial" w:hAnsi="Arial" w:cs="Arial"/>
          <w:b/>
          <w:sz w:val="24"/>
        </w:rPr>
      </w:pPr>
      <w:bookmarkStart w:id="71" w:name="_Toc68908167"/>
      <w:r>
        <w:rPr>
          <w:rFonts w:ascii="Arial" w:hAnsi="Arial" w:cs="Arial"/>
          <w:b/>
          <w:color w:val="0000FF"/>
          <w:sz w:val="24"/>
        </w:rPr>
        <w:t>R4-2105752</w:t>
      </w:r>
      <w:r>
        <w:rPr>
          <w:rFonts w:ascii="Arial" w:hAnsi="Arial" w:cs="Arial"/>
          <w:b/>
          <w:color w:val="0000FF"/>
          <w:sz w:val="24"/>
        </w:rPr>
        <w:tab/>
      </w:r>
      <w:r>
        <w:rPr>
          <w:rFonts w:ascii="Arial" w:hAnsi="Arial" w:cs="Arial"/>
          <w:b/>
          <w:sz w:val="24"/>
        </w:rPr>
        <w:t>UE Rx-Tx measurement accuracy requirements</w:t>
      </w:r>
    </w:p>
    <w:p w14:paraId="20814784" w14:textId="77777777" w:rsidR="00253A55" w:rsidRDefault="00253A55" w:rsidP="00253A5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1AA165AD" w14:textId="77777777" w:rsidR="00253A55" w:rsidRDefault="00253A55" w:rsidP="00253A55">
      <w:pPr>
        <w:rPr>
          <w:rFonts w:ascii="Arial" w:hAnsi="Arial" w:cs="Arial"/>
          <w:b/>
        </w:rPr>
      </w:pPr>
      <w:r>
        <w:rPr>
          <w:rFonts w:ascii="Arial" w:hAnsi="Arial" w:cs="Arial"/>
          <w:b/>
        </w:rPr>
        <w:t xml:space="preserve">Abstract: </w:t>
      </w:r>
    </w:p>
    <w:p w14:paraId="3CC665B4" w14:textId="77777777" w:rsidR="00253A55" w:rsidRDefault="00253A55" w:rsidP="00253A55">
      <w:r>
        <w:t>UE Rx-Tx measurement accuracy requirements</w:t>
      </w:r>
    </w:p>
    <w:p w14:paraId="22388BA6" w14:textId="6D099FD7" w:rsidR="00253A55" w:rsidRDefault="00967B65" w:rsidP="00253A5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R4-2105844 (from R4-2105752).</w:t>
      </w:r>
    </w:p>
    <w:p w14:paraId="0B9DF3C9" w14:textId="1E74D9A5" w:rsidR="00967B65" w:rsidRDefault="00967B65" w:rsidP="00967B65">
      <w:pPr>
        <w:rPr>
          <w:rFonts w:ascii="Arial" w:hAnsi="Arial" w:cs="Arial"/>
          <w:b/>
          <w:sz w:val="24"/>
        </w:rPr>
      </w:pPr>
      <w:bookmarkStart w:id="72" w:name="_Hlk69801171"/>
      <w:r>
        <w:rPr>
          <w:rFonts w:ascii="Arial" w:hAnsi="Arial" w:cs="Arial"/>
          <w:b/>
          <w:color w:val="0000FF"/>
          <w:sz w:val="24"/>
        </w:rPr>
        <w:t>R4-2105844</w:t>
      </w:r>
      <w:bookmarkEnd w:id="72"/>
      <w:r>
        <w:rPr>
          <w:rFonts w:ascii="Arial" w:hAnsi="Arial" w:cs="Arial"/>
          <w:b/>
          <w:color w:val="0000FF"/>
          <w:sz w:val="24"/>
        </w:rPr>
        <w:tab/>
      </w:r>
      <w:r>
        <w:rPr>
          <w:rFonts w:ascii="Arial" w:hAnsi="Arial" w:cs="Arial"/>
          <w:b/>
          <w:sz w:val="24"/>
        </w:rPr>
        <w:t>UE Rx-Tx measurement accuracy requirements</w:t>
      </w:r>
    </w:p>
    <w:p w14:paraId="459E0EEE" w14:textId="77777777" w:rsidR="00967B65" w:rsidRDefault="00967B65" w:rsidP="00967B6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5BAFA10B" w14:textId="77777777" w:rsidR="00967B65" w:rsidRDefault="00967B65" w:rsidP="00967B65">
      <w:pPr>
        <w:rPr>
          <w:rFonts w:ascii="Arial" w:hAnsi="Arial" w:cs="Arial"/>
          <w:b/>
        </w:rPr>
      </w:pPr>
      <w:r>
        <w:rPr>
          <w:rFonts w:ascii="Arial" w:hAnsi="Arial" w:cs="Arial"/>
          <w:b/>
        </w:rPr>
        <w:t xml:space="preserve">Abstract: </w:t>
      </w:r>
    </w:p>
    <w:p w14:paraId="7BC20200" w14:textId="77777777" w:rsidR="00967B65" w:rsidRDefault="00967B65" w:rsidP="00967B65">
      <w:r>
        <w:t>UE Rx-Tx measurement accuracy requirements</w:t>
      </w:r>
    </w:p>
    <w:p w14:paraId="002EC0A3" w14:textId="77777777" w:rsidR="00582006" w:rsidRPr="00800C46" w:rsidRDefault="00582006" w:rsidP="00582006">
      <w:pPr>
        <w:rPr>
          <w:bCs/>
          <w:color w:val="FF0000"/>
          <w:lang w:val="en-US" w:eastAsia="zh-CN"/>
        </w:rPr>
      </w:pPr>
      <w:r w:rsidRPr="00800C46">
        <w:rPr>
          <w:bCs/>
          <w:color w:val="FF0000"/>
          <w:lang w:val="en-US" w:eastAsia="zh-CN"/>
        </w:rPr>
        <w:t xml:space="preserve">Session chair: </w:t>
      </w:r>
      <w:r>
        <w:rPr>
          <w:bCs/>
          <w:color w:val="FF0000"/>
          <w:lang w:val="en-US" w:eastAsia="zh-CN"/>
        </w:rPr>
        <w:t>Need discussion</w:t>
      </w:r>
    </w:p>
    <w:p w14:paraId="5CD3C67D" w14:textId="1BF087DF" w:rsidR="00967B65" w:rsidRDefault="00967B65" w:rsidP="00967B6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67B65">
        <w:rPr>
          <w:rFonts w:ascii="Arial" w:hAnsi="Arial" w:cs="Arial"/>
          <w:b/>
          <w:highlight w:val="yellow"/>
        </w:rPr>
        <w:t>Return to.</w:t>
      </w:r>
    </w:p>
    <w:p w14:paraId="4AF37386" w14:textId="77777777" w:rsidR="000D1B1D" w:rsidRDefault="000D1B1D" w:rsidP="00253A55">
      <w:pPr>
        <w:rPr>
          <w:color w:val="993300"/>
          <w:u w:val="single"/>
        </w:rPr>
      </w:pPr>
    </w:p>
    <w:p w14:paraId="3F8B04D9" w14:textId="77777777" w:rsidR="00FA41EE" w:rsidRDefault="00FA41EE" w:rsidP="00FA41EE">
      <w:pPr>
        <w:pStyle w:val="Heading6"/>
      </w:pPr>
      <w:r>
        <w:t>5.5.2.2.3</w:t>
      </w:r>
      <w:r>
        <w:tab/>
        <w:t>Test cases</w:t>
      </w:r>
      <w:bookmarkEnd w:id="71"/>
    </w:p>
    <w:p w14:paraId="5345D4C5" w14:textId="77777777" w:rsidR="00FA41EE" w:rsidRDefault="00FA41EE" w:rsidP="00FA41EE">
      <w:pPr>
        <w:pStyle w:val="Heading7"/>
      </w:pPr>
      <w:bookmarkStart w:id="73" w:name="_Toc68908168"/>
      <w:r>
        <w:t>5.5.2.2.3.1</w:t>
      </w:r>
      <w:r>
        <w:tab/>
        <w:t>General</w:t>
      </w:r>
      <w:bookmarkEnd w:id="73"/>
    </w:p>
    <w:p w14:paraId="39005E89" w14:textId="77777777" w:rsidR="00FA41EE" w:rsidRDefault="00FA41EE" w:rsidP="00FA41EE">
      <w:pPr>
        <w:rPr>
          <w:rFonts w:ascii="Arial" w:hAnsi="Arial" w:cs="Arial"/>
          <w:b/>
          <w:sz w:val="24"/>
        </w:rPr>
      </w:pPr>
      <w:r>
        <w:rPr>
          <w:rFonts w:ascii="Arial" w:hAnsi="Arial" w:cs="Arial"/>
          <w:b/>
          <w:color w:val="0000FF"/>
          <w:sz w:val="24"/>
        </w:rPr>
        <w:t>R4-2106341</w:t>
      </w:r>
      <w:r>
        <w:rPr>
          <w:rFonts w:ascii="Arial" w:hAnsi="Arial" w:cs="Arial"/>
          <w:b/>
          <w:color w:val="0000FF"/>
          <w:sz w:val="24"/>
        </w:rPr>
        <w:tab/>
      </w:r>
      <w:r>
        <w:rPr>
          <w:rFonts w:ascii="Arial" w:hAnsi="Arial" w:cs="Arial"/>
          <w:b/>
          <w:sz w:val="24"/>
        </w:rPr>
        <w:t>Design of test cases for NR positioning</w:t>
      </w:r>
    </w:p>
    <w:p w14:paraId="5E3786D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33D7EA4" w14:textId="752FF274"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753DBB" w14:textId="77777777" w:rsidR="000D1B1D" w:rsidRDefault="000D1B1D" w:rsidP="00FA41EE">
      <w:pPr>
        <w:rPr>
          <w:color w:val="993300"/>
          <w:u w:val="single"/>
        </w:rPr>
      </w:pPr>
    </w:p>
    <w:p w14:paraId="39300F74" w14:textId="77777777" w:rsidR="00FA41EE" w:rsidRDefault="00FA41EE" w:rsidP="00FA41EE">
      <w:pPr>
        <w:rPr>
          <w:rFonts w:ascii="Arial" w:hAnsi="Arial" w:cs="Arial"/>
          <w:b/>
          <w:sz w:val="24"/>
        </w:rPr>
      </w:pPr>
      <w:r>
        <w:rPr>
          <w:rFonts w:ascii="Arial" w:hAnsi="Arial" w:cs="Arial"/>
          <w:b/>
          <w:color w:val="0000FF"/>
          <w:sz w:val="24"/>
        </w:rPr>
        <w:t>R4-2106449</w:t>
      </w:r>
      <w:r>
        <w:rPr>
          <w:rFonts w:ascii="Arial" w:hAnsi="Arial" w:cs="Arial"/>
          <w:b/>
          <w:color w:val="0000FF"/>
          <w:sz w:val="24"/>
        </w:rPr>
        <w:tab/>
      </w:r>
      <w:r>
        <w:rPr>
          <w:rFonts w:ascii="Arial" w:hAnsi="Arial" w:cs="Arial"/>
          <w:b/>
          <w:sz w:val="24"/>
        </w:rPr>
        <w:t>Discussion on NR Positioning test cases configuration</w:t>
      </w:r>
    </w:p>
    <w:p w14:paraId="03CD9FA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2715F5F" w14:textId="6BCE16DB"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4FCD49" w14:textId="77777777" w:rsidR="000D1B1D" w:rsidRDefault="000D1B1D" w:rsidP="00FA41EE">
      <w:pPr>
        <w:rPr>
          <w:color w:val="993300"/>
          <w:u w:val="single"/>
        </w:rPr>
      </w:pPr>
    </w:p>
    <w:p w14:paraId="5264735C" w14:textId="77777777" w:rsidR="00FA41EE" w:rsidRDefault="00FA41EE" w:rsidP="00FA41EE">
      <w:pPr>
        <w:rPr>
          <w:rFonts w:ascii="Arial" w:hAnsi="Arial" w:cs="Arial"/>
          <w:b/>
          <w:sz w:val="24"/>
        </w:rPr>
      </w:pPr>
      <w:r>
        <w:rPr>
          <w:rFonts w:ascii="Arial" w:hAnsi="Arial" w:cs="Arial"/>
          <w:b/>
          <w:color w:val="0000FF"/>
          <w:sz w:val="24"/>
        </w:rPr>
        <w:t>R4-2106450</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72AA84E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Intel Corporation</w:t>
      </w:r>
    </w:p>
    <w:p w14:paraId="12BAC6FA" w14:textId="07AB0043" w:rsidR="00FA41EE" w:rsidRDefault="009D691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R4-2105837 (from R4-2106450).</w:t>
      </w:r>
    </w:p>
    <w:p w14:paraId="2C5114FF" w14:textId="78A55C15" w:rsidR="009D691E" w:rsidRDefault="009D691E" w:rsidP="009D691E">
      <w:pPr>
        <w:rPr>
          <w:rFonts w:ascii="Arial" w:hAnsi="Arial" w:cs="Arial"/>
          <w:b/>
          <w:sz w:val="24"/>
        </w:rPr>
      </w:pPr>
      <w:r>
        <w:rPr>
          <w:rFonts w:ascii="Arial" w:hAnsi="Arial" w:cs="Arial"/>
          <w:b/>
          <w:color w:val="0000FF"/>
          <w:sz w:val="24"/>
        </w:rPr>
        <w:t>R4-2105837</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3D9F4C62" w14:textId="77777777" w:rsidR="009D691E" w:rsidRDefault="009D691E" w:rsidP="009D691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Intel Corporation</w:t>
      </w:r>
    </w:p>
    <w:p w14:paraId="23422BF6" w14:textId="028F0473" w:rsidR="009D691E" w:rsidRDefault="00582006" w:rsidP="009D691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82006">
        <w:rPr>
          <w:rFonts w:ascii="Arial" w:hAnsi="Arial" w:cs="Arial"/>
          <w:b/>
          <w:highlight w:val="green"/>
        </w:rPr>
        <w:t>Endorsed.</w:t>
      </w:r>
    </w:p>
    <w:p w14:paraId="5750BD54" w14:textId="77777777" w:rsidR="000D1B1D" w:rsidRDefault="000D1B1D" w:rsidP="00FA41EE">
      <w:pPr>
        <w:rPr>
          <w:color w:val="993300"/>
          <w:u w:val="single"/>
        </w:rPr>
      </w:pPr>
    </w:p>
    <w:p w14:paraId="22702BEE" w14:textId="77777777" w:rsidR="00FA41EE" w:rsidRDefault="00FA41EE" w:rsidP="00FA41EE">
      <w:pPr>
        <w:rPr>
          <w:rFonts w:ascii="Arial" w:hAnsi="Arial" w:cs="Arial"/>
          <w:b/>
          <w:sz w:val="24"/>
        </w:rPr>
      </w:pPr>
      <w:r>
        <w:rPr>
          <w:rFonts w:ascii="Arial" w:hAnsi="Arial" w:cs="Arial"/>
          <w:b/>
          <w:color w:val="0000FF"/>
          <w:sz w:val="24"/>
        </w:rPr>
        <w:t>R4-2106523</w:t>
      </w:r>
      <w:r>
        <w:rPr>
          <w:rFonts w:ascii="Arial" w:hAnsi="Arial" w:cs="Arial"/>
          <w:b/>
          <w:color w:val="0000FF"/>
          <w:sz w:val="24"/>
        </w:rPr>
        <w:tab/>
      </w:r>
      <w:r>
        <w:rPr>
          <w:rFonts w:ascii="Arial" w:hAnsi="Arial" w:cs="Arial"/>
          <w:b/>
          <w:sz w:val="24"/>
        </w:rPr>
        <w:t>Discussion on remaining issues of test cases for NR positioning</w:t>
      </w:r>
    </w:p>
    <w:p w14:paraId="44520B6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A8C1BE7" w14:textId="007F49FE"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463665" w14:textId="77777777" w:rsidR="000D1B1D" w:rsidRDefault="000D1B1D" w:rsidP="00FA41EE">
      <w:pPr>
        <w:rPr>
          <w:color w:val="993300"/>
          <w:u w:val="single"/>
        </w:rPr>
      </w:pPr>
    </w:p>
    <w:p w14:paraId="0C172A36" w14:textId="77777777" w:rsidR="00FA41EE" w:rsidRDefault="00FA41EE" w:rsidP="00FA41EE">
      <w:pPr>
        <w:rPr>
          <w:rFonts w:ascii="Arial" w:hAnsi="Arial" w:cs="Arial"/>
          <w:b/>
          <w:sz w:val="24"/>
        </w:rPr>
      </w:pPr>
      <w:r>
        <w:rPr>
          <w:rFonts w:ascii="Arial" w:hAnsi="Arial" w:cs="Arial"/>
          <w:b/>
          <w:color w:val="0000FF"/>
          <w:sz w:val="24"/>
        </w:rPr>
        <w:lastRenderedPageBreak/>
        <w:t>R4-2107010</w:t>
      </w:r>
      <w:r>
        <w:rPr>
          <w:rFonts w:ascii="Arial" w:hAnsi="Arial" w:cs="Arial"/>
          <w:b/>
          <w:color w:val="0000FF"/>
          <w:sz w:val="24"/>
        </w:rPr>
        <w:tab/>
      </w:r>
      <w:r>
        <w:rPr>
          <w:rFonts w:ascii="Arial" w:hAnsi="Arial" w:cs="Arial"/>
          <w:b/>
          <w:sz w:val="24"/>
        </w:rPr>
        <w:t>Discussion on RRM test case for UE positioning requirements</w:t>
      </w:r>
    </w:p>
    <w:p w14:paraId="6FBB236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4ABCD9" w14:textId="3D9B28EE"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7E1825" w14:textId="77777777" w:rsidR="000D1B1D" w:rsidRDefault="000D1B1D" w:rsidP="00FA41EE">
      <w:pPr>
        <w:rPr>
          <w:color w:val="993300"/>
          <w:u w:val="single"/>
        </w:rPr>
      </w:pPr>
    </w:p>
    <w:p w14:paraId="433BD023" w14:textId="77777777" w:rsidR="00FA41EE" w:rsidRDefault="00FA41EE" w:rsidP="00FA41EE">
      <w:pPr>
        <w:rPr>
          <w:rFonts w:ascii="Arial" w:hAnsi="Arial" w:cs="Arial"/>
          <w:b/>
          <w:sz w:val="24"/>
        </w:rPr>
      </w:pPr>
      <w:r>
        <w:rPr>
          <w:rFonts w:ascii="Arial" w:hAnsi="Arial" w:cs="Arial"/>
          <w:b/>
          <w:color w:val="0000FF"/>
          <w:sz w:val="24"/>
        </w:rPr>
        <w:t>R4-2107048</w:t>
      </w:r>
      <w:r>
        <w:rPr>
          <w:rFonts w:ascii="Arial" w:hAnsi="Arial" w:cs="Arial"/>
          <w:b/>
          <w:color w:val="0000FF"/>
          <w:sz w:val="24"/>
        </w:rPr>
        <w:tab/>
      </w:r>
      <w:r>
        <w:rPr>
          <w:rFonts w:ascii="Arial" w:hAnsi="Arial" w:cs="Arial"/>
          <w:b/>
          <w:sz w:val="24"/>
        </w:rPr>
        <w:t>Test case design principles for NR Positioning</w:t>
      </w:r>
    </w:p>
    <w:p w14:paraId="68AC999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08C3B20" w14:textId="1DCF9967"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3CB460" w14:textId="77777777" w:rsidR="000D1B1D" w:rsidRDefault="000D1B1D" w:rsidP="00FA41EE">
      <w:pPr>
        <w:rPr>
          <w:color w:val="993300"/>
          <w:u w:val="single"/>
        </w:rPr>
      </w:pPr>
    </w:p>
    <w:p w14:paraId="5EC5003B" w14:textId="77777777" w:rsidR="00FA41EE" w:rsidRDefault="00FA41EE" w:rsidP="00FA41EE">
      <w:pPr>
        <w:pStyle w:val="Heading7"/>
      </w:pPr>
      <w:bookmarkStart w:id="74" w:name="_Toc68908169"/>
      <w:r>
        <w:t>5.5.2.2.3.2</w:t>
      </w:r>
      <w:r>
        <w:tab/>
        <w:t>Measurement requirements</w:t>
      </w:r>
      <w:bookmarkEnd w:id="74"/>
    </w:p>
    <w:p w14:paraId="46A6CDD2" w14:textId="77777777" w:rsidR="00FA41EE" w:rsidRDefault="00FA41EE" w:rsidP="00FA41EE">
      <w:pPr>
        <w:rPr>
          <w:rFonts w:ascii="Arial" w:hAnsi="Arial" w:cs="Arial"/>
          <w:b/>
          <w:sz w:val="24"/>
        </w:rPr>
      </w:pPr>
      <w:r>
        <w:rPr>
          <w:rFonts w:ascii="Arial" w:hAnsi="Arial" w:cs="Arial"/>
          <w:b/>
          <w:color w:val="0000FF"/>
          <w:sz w:val="24"/>
        </w:rPr>
        <w:t>R4-2104748</w:t>
      </w:r>
      <w:r>
        <w:rPr>
          <w:rFonts w:ascii="Arial" w:hAnsi="Arial" w:cs="Arial"/>
          <w:b/>
          <w:color w:val="0000FF"/>
          <w:sz w:val="24"/>
        </w:rPr>
        <w:tab/>
      </w:r>
      <w:r>
        <w:rPr>
          <w:rFonts w:ascii="Arial" w:hAnsi="Arial" w:cs="Arial"/>
          <w:b/>
          <w:sz w:val="24"/>
        </w:rPr>
        <w:t>CR on test case for PRS-RSRP measurement requirements for FR2 in SA</w:t>
      </w:r>
    </w:p>
    <w:p w14:paraId="0832CAD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1F9C032E" w14:textId="6D8E054B" w:rsidR="00FA41EE" w:rsidRDefault="00582006"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8EBCC01" w14:textId="77777777" w:rsidR="000D1B1D" w:rsidRDefault="000D1B1D" w:rsidP="00FA41EE">
      <w:pPr>
        <w:rPr>
          <w:color w:val="993300"/>
          <w:u w:val="single"/>
        </w:rPr>
      </w:pPr>
    </w:p>
    <w:p w14:paraId="3F32BF39" w14:textId="77777777" w:rsidR="00FA41EE" w:rsidRDefault="00FA41EE" w:rsidP="00FA41EE">
      <w:pPr>
        <w:rPr>
          <w:rFonts w:ascii="Arial" w:hAnsi="Arial" w:cs="Arial"/>
          <w:b/>
          <w:sz w:val="24"/>
        </w:rPr>
      </w:pPr>
      <w:r>
        <w:rPr>
          <w:rFonts w:ascii="Arial" w:hAnsi="Arial" w:cs="Arial"/>
          <w:b/>
          <w:color w:val="0000FF"/>
          <w:sz w:val="24"/>
        </w:rPr>
        <w:t>R4-2106451</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Test case of RSTD measurement requirements reporting in SA</w:t>
      </w:r>
    </w:p>
    <w:p w14:paraId="18DEBA70"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Intel Corporation</w:t>
      </w:r>
    </w:p>
    <w:p w14:paraId="33A30E2A" w14:textId="29BDE590" w:rsidR="00FA41EE" w:rsidRDefault="00582006"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278EF094" w14:textId="77777777" w:rsidR="000D1B1D" w:rsidRDefault="000D1B1D" w:rsidP="00FA41EE">
      <w:pPr>
        <w:rPr>
          <w:color w:val="993300"/>
          <w:u w:val="single"/>
        </w:rPr>
      </w:pPr>
    </w:p>
    <w:p w14:paraId="116332EF" w14:textId="77777777" w:rsidR="00FA41EE" w:rsidRDefault="00FA41EE" w:rsidP="00FA41EE">
      <w:pPr>
        <w:rPr>
          <w:rFonts w:ascii="Arial" w:hAnsi="Arial" w:cs="Arial"/>
          <w:b/>
          <w:sz w:val="24"/>
        </w:rPr>
      </w:pPr>
      <w:r>
        <w:rPr>
          <w:rFonts w:ascii="Arial" w:hAnsi="Arial" w:cs="Arial"/>
          <w:b/>
          <w:color w:val="0000FF"/>
          <w:sz w:val="24"/>
        </w:rPr>
        <w:t>R4-2107011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25A5ADD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0B526B" w14:textId="18AC48BB" w:rsidR="00FA41EE" w:rsidRDefault="00582006"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02F8888" w14:textId="77777777" w:rsidR="000D1B1D" w:rsidRDefault="000D1B1D" w:rsidP="00FA41EE">
      <w:pPr>
        <w:rPr>
          <w:color w:val="993300"/>
          <w:u w:val="single"/>
        </w:rPr>
      </w:pPr>
    </w:p>
    <w:p w14:paraId="2D65C4FD" w14:textId="77777777" w:rsidR="00FA41EE" w:rsidRDefault="00FA41EE" w:rsidP="00FA41EE">
      <w:pPr>
        <w:rPr>
          <w:rFonts w:ascii="Arial" w:hAnsi="Arial" w:cs="Arial"/>
          <w:b/>
          <w:sz w:val="24"/>
        </w:rPr>
      </w:pPr>
      <w:r>
        <w:rPr>
          <w:rFonts w:ascii="Arial" w:hAnsi="Arial" w:cs="Arial"/>
          <w:b/>
          <w:color w:val="0000FF"/>
          <w:sz w:val="24"/>
        </w:rPr>
        <w:t>R4-2107170</w:t>
      </w:r>
      <w:r>
        <w:rPr>
          <w:rFonts w:ascii="Arial" w:hAnsi="Arial" w:cs="Arial"/>
          <w:b/>
          <w:color w:val="0000FF"/>
          <w:sz w:val="24"/>
        </w:rPr>
        <w:tab/>
      </w:r>
      <w:r>
        <w:rPr>
          <w:rFonts w:ascii="Arial" w:hAnsi="Arial" w:cs="Arial"/>
          <w:b/>
          <w:sz w:val="24"/>
        </w:rPr>
        <w:t>TC5 and TC6: UE Rx-Tx time difference measurement requirements for FR1 and FR2 in SA</w:t>
      </w:r>
    </w:p>
    <w:p w14:paraId="3442E9E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06138A5A" w14:textId="77777777" w:rsidR="00FA41EE" w:rsidRDefault="00FA41EE" w:rsidP="00FA41EE">
      <w:pPr>
        <w:rPr>
          <w:rFonts w:ascii="Arial" w:hAnsi="Arial" w:cs="Arial"/>
          <w:b/>
        </w:rPr>
      </w:pPr>
      <w:r>
        <w:rPr>
          <w:rFonts w:ascii="Arial" w:hAnsi="Arial" w:cs="Arial"/>
          <w:b/>
        </w:rPr>
        <w:lastRenderedPageBreak/>
        <w:t xml:space="preserve">Abstract: </w:t>
      </w:r>
    </w:p>
    <w:p w14:paraId="36AF4CDA" w14:textId="77777777" w:rsidR="00FA41EE" w:rsidRDefault="00FA41EE" w:rsidP="00FA41EE">
      <w:r>
        <w:t>TC5 and TC6: UE Rx-Tx time difference measurement requirements for FR1 and FR2 in SA</w:t>
      </w:r>
    </w:p>
    <w:p w14:paraId="7E241CD6" w14:textId="66E63C06" w:rsidR="00FA41EE" w:rsidRDefault="00582006"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B3CA731" w14:textId="77777777" w:rsidR="000D1B1D" w:rsidRDefault="000D1B1D" w:rsidP="00FA41EE">
      <w:pPr>
        <w:rPr>
          <w:color w:val="993300"/>
          <w:u w:val="single"/>
        </w:rPr>
      </w:pPr>
    </w:p>
    <w:p w14:paraId="4A732F2F" w14:textId="77777777" w:rsidR="00FA41EE" w:rsidRDefault="00FA41EE" w:rsidP="00FA41EE">
      <w:pPr>
        <w:pStyle w:val="Heading7"/>
      </w:pPr>
      <w:bookmarkStart w:id="75" w:name="_Toc68908170"/>
      <w:r>
        <w:t>5.5.2.2.3.3</w:t>
      </w:r>
      <w:r>
        <w:tab/>
        <w:t>Accuracy requirements</w:t>
      </w:r>
      <w:bookmarkEnd w:id="75"/>
    </w:p>
    <w:p w14:paraId="3FE5F837" w14:textId="77777777" w:rsidR="00FA41EE" w:rsidRDefault="00FA41EE" w:rsidP="00FA41EE">
      <w:pPr>
        <w:rPr>
          <w:rFonts w:ascii="Arial" w:hAnsi="Arial" w:cs="Arial"/>
          <w:b/>
          <w:sz w:val="24"/>
        </w:rPr>
      </w:pPr>
      <w:r>
        <w:rPr>
          <w:rFonts w:ascii="Arial" w:hAnsi="Arial" w:cs="Arial"/>
          <w:b/>
          <w:color w:val="0000FF"/>
          <w:sz w:val="24"/>
        </w:rPr>
        <w:t>R4-2106921</w:t>
      </w:r>
      <w:r>
        <w:rPr>
          <w:rFonts w:ascii="Arial" w:hAnsi="Arial" w:cs="Arial"/>
          <w:b/>
          <w:color w:val="0000FF"/>
          <w:sz w:val="24"/>
        </w:rPr>
        <w:tab/>
      </w:r>
      <w:r>
        <w:rPr>
          <w:rFonts w:ascii="Arial" w:hAnsi="Arial" w:cs="Arial"/>
          <w:b/>
          <w:sz w:val="24"/>
        </w:rPr>
        <w:t>[draft CR] Test cases for PRS-RSRP measurement accuracy</w:t>
      </w:r>
    </w:p>
    <w:p w14:paraId="74701D29"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0C1B9D2B" w14:textId="028C1CBD" w:rsidR="00FA41EE" w:rsidRDefault="00582006"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7E420B4" w14:textId="77777777" w:rsidR="000D1B1D" w:rsidRDefault="000D1B1D" w:rsidP="00FA41EE">
      <w:pPr>
        <w:rPr>
          <w:color w:val="993300"/>
          <w:u w:val="single"/>
        </w:rPr>
      </w:pPr>
    </w:p>
    <w:p w14:paraId="1A69240F" w14:textId="77777777" w:rsidR="00FA41EE" w:rsidRDefault="00FA41EE" w:rsidP="00FA41EE">
      <w:pPr>
        <w:rPr>
          <w:rFonts w:ascii="Arial" w:hAnsi="Arial" w:cs="Arial"/>
          <w:b/>
          <w:sz w:val="24"/>
        </w:rPr>
      </w:pPr>
      <w:r>
        <w:rPr>
          <w:rFonts w:ascii="Arial" w:hAnsi="Arial" w:cs="Arial"/>
          <w:b/>
          <w:color w:val="0000FF"/>
          <w:sz w:val="24"/>
        </w:rPr>
        <w:t>R4-2107012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4E99181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3DC627" w14:textId="5D6FEAA2" w:rsidR="00FA41EE" w:rsidRDefault="00582006"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569C507" w14:textId="77777777" w:rsidR="000D1B1D" w:rsidRDefault="000D1B1D" w:rsidP="00FA41EE">
      <w:pPr>
        <w:rPr>
          <w:color w:val="993300"/>
          <w:u w:val="single"/>
        </w:rPr>
      </w:pPr>
    </w:p>
    <w:p w14:paraId="76E7AEEA" w14:textId="77777777" w:rsidR="00FA41EE" w:rsidRDefault="00FA41EE" w:rsidP="00FA41EE">
      <w:pPr>
        <w:rPr>
          <w:rFonts w:ascii="Arial" w:hAnsi="Arial" w:cs="Arial"/>
          <w:b/>
          <w:sz w:val="24"/>
        </w:rPr>
      </w:pPr>
      <w:r>
        <w:rPr>
          <w:rFonts w:ascii="Arial" w:hAnsi="Arial" w:cs="Arial"/>
          <w:b/>
          <w:color w:val="0000FF"/>
          <w:sz w:val="24"/>
        </w:rPr>
        <w:t>R4-2107171</w:t>
      </w:r>
      <w:r>
        <w:rPr>
          <w:rFonts w:ascii="Arial" w:hAnsi="Arial" w:cs="Arial"/>
          <w:b/>
          <w:color w:val="0000FF"/>
          <w:sz w:val="24"/>
        </w:rPr>
        <w:tab/>
      </w:r>
      <w:r>
        <w:rPr>
          <w:rFonts w:ascii="Arial" w:hAnsi="Arial" w:cs="Arial"/>
          <w:b/>
          <w:sz w:val="24"/>
        </w:rPr>
        <w:t>TC11 and TC12: UE Rx-Tx time difference measurement accuracy for FR1 and FR2 in SA</w:t>
      </w:r>
    </w:p>
    <w:p w14:paraId="312E44A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570CF8C3" w14:textId="77777777" w:rsidR="00FA41EE" w:rsidRDefault="00FA41EE" w:rsidP="00FA41EE">
      <w:pPr>
        <w:rPr>
          <w:rFonts w:ascii="Arial" w:hAnsi="Arial" w:cs="Arial"/>
          <w:b/>
        </w:rPr>
      </w:pPr>
      <w:r>
        <w:rPr>
          <w:rFonts w:ascii="Arial" w:hAnsi="Arial" w:cs="Arial"/>
          <w:b/>
        </w:rPr>
        <w:t xml:space="preserve">Abstract: </w:t>
      </w:r>
    </w:p>
    <w:p w14:paraId="27B023DD" w14:textId="77777777" w:rsidR="00FA41EE" w:rsidRDefault="00FA41EE" w:rsidP="00FA41EE">
      <w:r>
        <w:t>TC11 and TC12: UE Rx-Tx time difference measurement accuracy for FR1 and FR2 in SA</w:t>
      </w:r>
    </w:p>
    <w:p w14:paraId="2B5C92A7" w14:textId="65818853" w:rsidR="00FA41EE" w:rsidRPr="00FE6711" w:rsidRDefault="00582006" w:rsidP="00FA41EE">
      <w:pPr>
        <w:rPr>
          <w:color w:val="993300"/>
          <w:u w:val="single"/>
          <w:lang w:val="en-US"/>
        </w:rPr>
      </w:pPr>
      <w:r>
        <w:rPr>
          <w:rFonts w:ascii="Arial" w:hAnsi="Arial" w:cs="Arial"/>
          <w:b/>
        </w:rPr>
        <w:t>Decision:</w:t>
      </w:r>
      <w:r>
        <w:rPr>
          <w:rFonts w:ascii="Arial" w:hAnsi="Arial" w:cs="Arial"/>
          <w:b/>
        </w:rPr>
        <w:tab/>
      </w:r>
      <w:r>
        <w:rPr>
          <w:rFonts w:ascii="Arial" w:hAnsi="Arial" w:cs="Arial"/>
          <w:b/>
        </w:rPr>
        <w:tab/>
        <w:t>Postponed.</w:t>
      </w:r>
    </w:p>
    <w:p w14:paraId="1972E171" w14:textId="77777777" w:rsidR="00FA41EE" w:rsidRDefault="00FA41EE" w:rsidP="00FA41EE">
      <w:pPr>
        <w:pStyle w:val="Heading6"/>
      </w:pPr>
      <w:bookmarkStart w:id="76" w:name="_Toc68908171"/>
      <w:r>
        <w:t>5.5.2.2.4</w:t>
      </w:r>
      <w:r>
        <w:tab/>
        <w:t>Other</w:t>
      </w:r>
      <w:bookmarkEnd w:id="76"/>
    </w:p>
    <w:p w14:paraId="673F7E8B" w14:textId="25382BC4" w:rsidR="00FA41EE" w:rsidRDefault="00FA41EE" w:rsidP="00FA41EE">
      <w:pPr>
        <w:pStyle w:val="Heading5"/>
      </w:pPr>
      <w:bookmarkStart w:id="77" w:name="_Toc68908172"/>
      <w:r>
        <w:t>5.5.2.3</w:t>
      </w:r>
      <w:r>
        <w:tab/>
      </w:r>
      <w:proofErr w:type="spellStart"/>
      <w:r>
        <w:t>gNB</w:t>
      </w:r>
      <w:proofErr w:type="spellEnd"/>
      <w:r>
        <w:t xml:space="preserve"> requirements</w:t>
      </w:r>
      <w:bookmarkEnd w:id="77"/>
      <w:r>
        <w:t xml:space="preserve"> </w:t>
      </w:r>
    </w:p>
    <w:p w14:paraId="76F3B413" w14:textId="7E502DBE" w:rsidR="00EE7C77" w:rsidRDefault="00EE7C77" w:rsidP="00EE7C77">
      <w:pPr>
        <w:rPr>
          <w:lang w:eastAsia="ko-KR"/>
        </w:rPr>
      </w:pPr>
    </w:p>
    <w:p w14:paraId="675EA264" w14:textId="77777777" w:rsidR="00EE7C77" w:rsidRDefault="00EE7C77" w:rsidP="00EE7C77">
      <w:r>
        <w:t>================================================================================</w:t>
      </w:r>
    </w:p>
    <w:p w14:paraId="3488C61F" w14:textId="77777777" w:rsidR="00EE7C77" w:rsidRPr="00B67B7F" w:rsidRDefault="00EE7C77" w:rsidP="00EE7C77">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B0FFE">
        <w:rPr>
          <w:rFonts w:ascii="Arial" w:hAnsi="Arial" w:cs="Arial"/>
          <w:b/>
          <w:color w:val="C00000"/>
          <w:sz w:val="24"/>
          <w:u w:val="single"/>
        </w:rPr>
        <w:t>[98-bis-e][20</w:t>
      </w:r>
      <w:r>
        <w:rPr>
          <w:rFonts w:ascii="Arial" w:hAnsi="Arial" w:cs="Arial"/>
          <w:b/>
          <w:color w:val="C00000"/>
          <w:sz w:val="24"/>
          <w:u w:val="single"/>
          <w:lang w:val="en-US"/>
        </w:rPr>
        <w:t>8</w:t>
      </w:r>
      <w:r w:rsidRPr="009B0FFE">
        <w:rPr>
          <w:rFonts w:ascii="Arial" w:hAnsi="Arial" w:cs="Arial"/>
          <w:b/>
          <w:color w:val="C00000"/>
          <w:sz w:val="24"/>
          <w:u w:val="single"/>
        </w:rPr>
        <w:t xml:space="preserve">] </w:t>
      </w:r>
      <w:proofErr w:type="spellStart"/>
      <w:r w:rsidRPr="009B0FFE">
        <w:rPr>
          <w:rFonts w:ascii="Arial" w:hAnsi="Arial" w:cs="Arial"/>
          <w:b/>
          <w:color w:val="C00000"/>
          <w:sz w:val="24"/>
          <w:u w:val="single"/>
        </w:rPr>
        <w:t>NR_pos</w:t>
      </w:r>
      <w:proofErr w:type="spellEnd"/>
      <w:r w:rsidRPr="009B0FFE">
        <w:rPr>
          <w:rFonts w:ascii="Arial" w:hAnsi="Arial" w:cs="Arial"/>
          <w:b/>
          <w:color w:val="C00000"/>
          <w:sz w:val="24"/>
          <w:u w:val="single"/>
        </w:rPr>
        <w:t>_</w:t>
      </w:r>
      <w:r>
        <w:rPr>
          <w:rFonts w:ascii="Arial" w:hAnsi="Arial" w:cs="Arial"/>
          <w:b/>
          <w:color w:val="C00000"/>
          <w:sz w:val="24"/>
          <w:u w:val="single"/>
          <w:lang w:val="en-US"/>
        </w:rPr>
        <w:t>3</w:t>
      </w:r>
    </w:p>
    <w:p w14:paraId="7E256D66" w14:textId="77777777" w:rsidR="00EE7C77" w:rsidRDefault="00EE7C77" w:rsidP="00EE7C77">
      <w:pPr>
        <w:rPr>
          <w:lang w:val="en-US"/>
        </w:rPr>
      </w:pPr>
    </w:p>
    <w:p w14:paraId="7CE2CF99" w14:textId="77777777" w:rsidR="00EE7C77" w:rsidRDefault="00EE7C77" w:rsidP="00EE7C77">
      <w:pPr>
        <w:ind w:left="720" w:hanging="720"/>
        <w:rPr>
          <w:i/>
        </w:rPr>
      </w:pPr>
      <w:r>
        <w:rPr>
          <w:rFonts w:ascii="Arial" w:hAnsi="Arial" w:cs="Arial"/>
          <w:b/>
          <w:color w:val="0000FF"/>
          <w:sz w:val="24"/>
          <w:u w:val="thick"/>
        </w:rPr>
        <w:t>R4-210567</w:t>
      </w:r>
      <w:r>
        <w:rPr>
          <w:rFonts w:ascii="Arial" w:hAnsi="Arial" w:cs="Arial"/>
          <w:b/>
          <w:color w:val="0000FF"/>
          <w:sz w:val="24"/>
          <w:u w:val="thick"/>
          <w:lang w:val="en-US"/>
        </w:rPr>
        <w:t>8</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Pr>
          <w:rFonts w:ascii="Arial" w:hAnsi="Arial" w:cs="Arial"/>
          <w:b/>
          <w:sz w:val="24"/>
          <w:lang w:val="en-US"/>
        </w:rPr>
        <w:t>8</w:t>
      </w:r>
      <w:r w:rsidRPr="00DE5EE8">
        <w:rPr>
          <w:rFonts w:ascii="Arial" w:hAnsi="Arial" w:cs="Arial"/>
          <w:b/>
          <w:sz w:val="24"/>
        </w:rPr>
        <w:t xml:space="preserve">] </w:t>
      </w:r>
      <w:r w:rsidRPr="009B0FFE">
        <w:rPr>
          <w:rFonts w:ascii="Arial" w:hAnsi="Arial" w:cs="Arial"/>
          <w:b/>
          <w:sz w:val="24"/>
        </w:rPr>
        <w:t>NR_pos_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24431001" w14:textId="77777777" w:rsidR="00EE7C77" w:rsidRPr="00944C49" w:rsidRDefault="00EE7C77" w:rsidP="00EE7C77">
      <w:pPr>
        <w:rPr>
          <w:rFonts w:ascii="Arial" w:hAnsi="Arial" w:cs="Arial"/>
          <w:b/>
          <w:lang w:val="en-US" w:eastAsia="zh-CN"/>
        </w:rPr>
      </w:pPr>
      <w:r w:rsidRPr="00944C49">
        <w:rPr>
          <w:rFonts w:ascii="Arial" w:hAnsi="Arial" w:cs="Arial"/>
          <w:b/>
          <w:lang w:val="en-US" w:eastAsia="zh-CN"/>
        </w:rPr>
        <w:t xml:space="preserve">Abstract: </w:t>
      </w:r>
    </w:p>
    <w:p w14:paraId="3BC9ADBC" w14:textId="77777777" w:rsidR="00EE7C77" w:rsidRDefault="00EE7C77" w:rsidP="00EE7C77">
      <w:pPr>
        <w:rPr>
          <w:rFonts w:ascii="Arial" w:hAnsi="Arial" w:cs="Arial"/>
          <w:b/>
          <w:lang w:val="en-US" w:eastAsia="zh-CN"/>
        </w:rPr>
      </w:pPr>
      <w:r w:rsidRPr="00944C49">
        <w:rPr>
          <w:rFonts w:ascii="Arial" w:hAnsi="Arial" w:cs="Arial"/>
          <w:b/>
          <w:lang w:val="en-US" w:eastAsia="zh-CN"/>
        </w:rPr>
        <w:lastRenderedPageBreak/>
        <w:t xml:space="preserve">Discussion: </w:t>
      </w:r>
    </w:p>
    <w:p w14:paraId="431AE80D" w14:textId="11C522DC" w:rsidR="00EE7C77" w:rsidRDefault="00DF0606" w:rsidP="00EE7C7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R4-2105810 (from R4-2105678).</w:t>
      </w:r>
    </w:p>
    <w:p w14:paraId="74935B44" w14:textId="3D98ADE6" w:rsidR="00DF0606" w:rsidRDefault="00DF0606" w:rsidP="00DF0606">
      <w:pPr>
        <w:ind w:left="720" w:hanging="720"/>
        <w:rPr>
          <w:i/>
        </w:rPr>
      </w:pPr>
      <w:r>
        <w:rPr>
          <w:rFonts w:ascii="Arial" w:hAnsi="Arial" w:cs="Arial"/>
          <w:b/>
          <w:color w:val="0000FF"/>
          <w:sz w:val="24"/>
          <w:u w:val="thick"/>
        </w:rPr>
        <w:t>R4-2105810</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Pr>
          <w:rFonts w:ascii="Arial" w:hAnsi="Arial" w:cs="Arial"/>
          <w:b/>
          <w:sz w:val="24"/>
          <w:lang w:val="en-US"/>
        </w:rPr>
        <w:t>8</w:t>
      </w:r>
      <w:r w:rsidRPr="00DE5EE8">
        <w:rPr>
          <w:rFonts w:ascii="Arial" w:hAnsi="Arial" w:cs="Arial"/>
          <w:b/>
          <w:sz w:val="24"/>
        </w:rPr>
        <w:t xml:space="preserve">] </w:t>
      </w:r>
      <w:r w:rsidRPr="009B0FFE">
        <w:rPr>
          <w:rFonts w:ascii="Arial" w:hAnsi="Arial" w:cs="Arial"/>
          <w:b/>
          <w:sz w:val="24"/>
        </w:rPr>
        <w:t>NR_pos_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54214826" w14:textId="77777777" w:rsidR="00DF0606" w:rsidRPr="00944C49" w:rsidRDefault="00DF0606" w:rsidP="00DF0606">
      <w:pPr>
        <w:rPr>
          <w:rFonts w:ascii="Arial" w:hAnsi="Arial" w:cs="Arial"/>
          <w:b/>
          <w:lang w:val="en-US" w:eastAsia="zh-CN"/>
        </w:rPr>
      </w:pPr>
      <w:r w:rsidRPr="00944C49">
        <w:rPr>
          <w:rFonts w:ascii="Arial" w:hAnsi="Arial" w:cs="Arial"/>
          <w:b/>
          <w:lang w:val="en-US" w:eastAsia="zh-CN"/>
        </w:rPr>
        <w:t xml:space="preserve">Abstract: </w:t>
      </w:r>
    </w:p>
    <w:p w14:paraId="1BD9AACE" w14:textId="77777777" w:rsidR="00DF0606" w:rsidRDefault="00DF0606" w:rsidP="00DF0606">
      <w:pPr>
        <w:rPr>
          <w:rFonts w:ascii="Arial" w:hAnsi="Arial" w:cs="Arial"/>
          <w:b/>
          <w:lang w:val="en-US" w:eastAsia="zh-CN"/>
        </w:rPr>
      </w:pPr>
      <w:r w:rsidRPr="00944C49">
        <w:rPr>
          <w:rFonts w:ascii="Arial" w:hAnsi="Arial" w:cs="Arial"/>
          <w:b/>
          <w:lang w:val="en-US" w:eastAsia="zh-CN"/>
        </w:rPr>
        <w:t xml:space="preserve">Discussion: </w:t>
      </w:r>
    </w:p>
    <w:p w14:paraId="1CA0EF14" w14:textId="7774A769" w:rsidR="00582006" w:rsidRPr="00800C46" w:rsidRDefault="00582006" w:rsidP="00582006">
      <w:pPr>
        <w:rPr>
          <w:bCs/>
          <w:color w:val="FF0000"/>
          <w:lang w:val="en-US" w:eastAsia="zh-CN"/>
        </w:rPr>
      </w:pPr>
      <w:r w:rsidRPr="00800C46">
        <w:rPr>
          <w:bCs/>
          <w:color w:val="FF0000"/>
          <w:lang w:val="en-US" w:eastAsia="zh-CN"/>
        </w:rPr>
        <w:t xml:space="preserve">Session chair: </w:t>
      </w:r>
      <w:r>
        <w:rPr>
          <w:bCs/>
          <w:color w:val="FF0000"/>
          <w:lang w:val="en-US" w:eastAsia="zh-CN"/>
        </w:rPr>
        <w:t>Not available</w:t>
      </w:r>
    </w:p>
    <w:p w14:paraId="087A61E1" w14:textId="25D799CD" w:rsidR="00DF0606" w:rsidRDefault="00DF0606" w:rsidP="00DF060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F0606">
        <w:rPr>
          <w:rFonts w:ascii="Arial" w:hAnsi="Arial" w:cs="Arial"/>
          <w:b/>
          <w:highlight w:val="yellow"/>
          <w:lang w:val="en-US" w:eastAsia="zh-CN"/>
        </w:rPr>
        <w:t>Return to.</w:t>
      </w:r>
    </w:p>
    <w:p w14:paraId="7A4523FE" w14:textId="77777777" w:rsidR="00EE7C77" w:rsidRPr="002C14F0" w:rsidRDefault="00EE7C77" w:rsidP="00EE7C77">
      <w:pPr>
        <w:rPr>
          <w:lang w:val="en-US"/>
        </w:rPr>
      </w:pPr>
    </w:p>
    <w:p w14:paraId="52E3BD7D" w14:textId="77777777" w:rsidR="00FB27C3" w:rsidRPr="00BC126F" w:rsidRDefault="00FB27C3" w:rsidP="00FB27C3">
      <w:pPr>
        <w:pStyle w:val="R4Topic"/>
        <w:rPr>
          <w:u w:val="single"/>
        </w:rPr>
      </w:pPr>
      <w:r w:rsidRPr="00BC126F">
        <w:rPr>
          <w:u w:val="single"/>
        </w:rPr>
        <w:t>GTW session (</w:t>
      </w:r>
      <w:r>
        <w:rPr>
          <w:u w:val="single"/>
          <w:lang w:val="en-US"/>
        </w:rPr>
        <w:t>April 1</w:t>
      </w:r>
      <w:r>
        <w:rPr>
          <w:u w:val="single"/>
          <w:lang w:val="ru-RU"/>
        </w:rPr>
        <w:t>4</w:t>
      </w:r>
      <w:r w:rsidRPr="00BC126F">
        <w:rPr>
          <w:u w:val="single"/>
        </w:rPr>
        <w:t>, 202</w:t>
      </w:r>
      <w:r>
        <w:rPr>
          <w:u w:val="single"/>
        </w:rPr>
        <w:t>1</w:t>
      </w:r>
      <w:r w:rsidRPr="00BC126F">
        <w:rPr>
          <w:u w:val="single"/>
        </w:rPr>
        <w:t>)</w:t>
      </w:r>
    </w:p>
    <w:p w14:paraId="1F16A493" w14:textId="77777777" w:rsidR="00FB27C3" w:rsidRPr="00FB27C3" w:rsidRDefault="00FB27C3" w:rsidP="00FB27C3">
      <w:pPr>
        <w:pStyle w:val="ListParagraph"/>
        <w:numPr>
          <w:ilvl w:val="0"/>
          <w:numId w:val="9"/>
        </w:numPr>
        <w:spacing w:before="60" w:after="60" w:line="252" w:lineRule="auto"/>
        <w:rPr>
          <w:bCs/>
          <w:u w:val="single"/>
        </w:rPr>
      </w:pPr>
      <w:r w:rsidRPr="00FB27C3">
        <w:rPr>
          <w:bCs/>
          <w:u w:val="single"/>
        </w:rPr>
        <w:t>Issue 4-1-2: Reference time definition if the UL RTOA accuracy requirements are defined</w:t>
      </w:r>
    </w:p>
    <w:p w14:paraId="7A59092B" w14:textId="77777777" w:rsidR="00FB27C3" w:rsidRPr="0073049E" w:rsidRDefault="00FB27C3" w:rsidP="00FB27C3">
      <w:pPr>
        <w:pStyle w:val="ListParagraph"/>
        <w:numPr>
          <w:ilvl w:val="1"/>
          <w:numId w:val="9"/>
        </w:numPr>
        <w:spacing w:line="252" w:lineRule="auto"/>
        <w:rPr>
          <w:bCs/>
        </w:rPr>
      </w:pPr>
      <w:r w:rsidRPr="0073049E">
        <w:rPr>
          <w:bCs/>
        </w:rPr>
        <w:t>Proposals</w:t>
      </w:r>
    </w:p>
    <w:p w14:paraId="2FD82638" w14:textId="77777777" w:rsidR="00312BCD" w:rsidRDefault="00312BCD" w:rsidP="00312BCD">
      <w:pPr>
        <w:pStyle w:val="ListParagraph"/>
        <w:numPr>
          <w:ilvl w:val="2"/>
          <w:numId w:val="9"/>
        </w:numPr>
        <w:autoSpaceDN w:val="0"/>
        <w:spacing w:line="256" w:lineRule="auto"/>
      </w:pPr>
      <w:r>
        <w:t>Option 1:</w:t>
      </w:r>
    </w:p>
    <w:p w14:paraId="123F0418" w14:textId="77777777" w:rsidR="00312BCD" w:rsidRDefault="00312BCD" w:rsidP="00312BCD">
      <w:pPr>
        <w:pStyle w:val="ListParagraph"/>
        <w:numPr>
          <w:ilvl w:val="3"/>
          <w:numId w:val="9"/>
        </w:numPr>
        <w:autoSpaceDN w:val="0"/>
        <w:spacing w:line="256" w:lineRule="auto"/>
      </w:pPr>
      <w:r>
        <w:t>Option 1a: Ericsson</w:t>
      </w:r>
    </w:p>
    <w:p w14:paraId="168CC6B7" w14:textId="77777777" w:rsidR="00312BCD" w:rsidRDefault="00312BCD" w:rsidP="00312BCD">
      <w:pPr>
        <w:pStyle w:val="ListParagraph"/>
        <w:numPr>
          <w:ilvl w:val="4"/>
          <w:numId w:val="9"/>
        </w:numPr>
        <w:autoSpaceDN w:val="0"/>
        <w:spacing w:line="256" w:lineRule="auto"/>
      </w:pPr>
      <w:r>
        <w:t xml:space="preserve">UL RTOA Reference Time used for performing the UL RTOA measurement is locally derived by the </w:t>
      </w:r>
      <w:proofErr w:type="spellStart"/>
      <w:r>
        <w:t>gNB</w:t>
      </w:r>
      <w:proofErr w:type="spellEnd"/>
      <w:r>
        <w:t xml:space="preserve"> </w:t>
      </w:r>
    </w:p>
    <w:p w14:paraId="31B02496" w14:textId="77777777" w:rsidR="00312BCD" w:rsidRDefault="00312BCD" w:rsidP="00312BCD">
      <w:pPr>
        <w:pStyle w:val="ListParagraph"/>
        <w:numPr>
          <w:ilvl w:val="3"/>
          <w:numId w:val="9"/>
        </w:numPr>
        <w:autoSpaceDN w:val="0"/>
        <w:spacing w:line="256" w:lineRule="auto"/>
      </w:pPr>
      <w:r>
        <w:t>Option 1b: CATT</w:t>
      </w:r>
    </w:p>
    <w:p w14:paraId="4D785A9E" w14:textId="77777777" w:rsidR="00312BCD" w:rsidRDefault="00312BCD" w:rsidP="00312BCD">
      <w:pPr>
        <w:pStyle w:val="ListParagraph"/>
        <w:numPr>
          <w:ilvl w:val="4"/>
          <w:numId w:val="9"/>
        </w:numPr>
        <w:autoSpaceDN w:val="0"/>
        <w:spacing w:line="256" w:lineRule="auto"/>
      </w:pPr>
      <w:r>
        <w:t xml:space="preserve">The reference time in the ideal UL-RTOA is based on </w:t>
      </w:r>
      <w:proofErr w:type="spellStart"/>
      <w:r>
        <w:t>gNB’s</w:t>
      </w:r>
      <w:proofErr w:type="spellEnd"/>
      <w:r>
        <w:t xml:space="preserve"> interpretation of the SFN </w:t>
      </w:r>
      <w:proofErr w:type="spellStart"/>
      <w:r>
        <w:t>initialisation</w:t>
      </w:r>
      <w:proofErr w:type="spellEnd"/>
      <w:r>
        <w:t xml:space="preserve"> time.</w:t>
      </w:r>
    </w:p>
    <w:p w14:paraId="1D394E38" w14:textId="77777777" w:rsidR="00312BCD" w:rsidRDefault="00312BCD" w:rsidP="00312BCD">
      <w:pPr>
        <w:pStyle w:val="ListParagraph"/>
        <w:numPr>
          <w:ilvl w:val="2"/>
          <w:numId w:val="9"/>
        </w:numPr>
        <w:autoSpaceDN w:val="0"/>
        <w:spacing w:line="256" w:lineRule="auto"/>
      </w:pPr>
      <w:r>
        <w:t xml:space="preserve">Option 2: </w:t>
      </w:r>
    </w:p>
    <w:p w14:paraId="3A7A869F" w14:textId="77777777" w:rsidR="00312BCD" w:rsidRDefault="00312BCD" w:rsidP="00312BCD">
      <w:pPr>
        <w:pStyle w:val="ListParagraph"/>
        <w:numPr>
          <w:ilvl w:val="3"/>
          <w:numId w:val="9"/>
        </w:numPr>
        <w:autoSpaceDN w:val="0"/>
        <w:spacing w:line="256" w:lineRule="auto"/>
      </w:pPr>
      <w:r>
        <w:t>None.</w:t>
      </w:r>
    </w:p>
    <w:p w14:paraId="52C6DA0E" w14:textId="77777777" w:rsidR="00FB27C3" w:rsidRPr="0073049E" w:rsidRDefault="00FB27C3" w:rsidP="00FB27C3">
      <w:pPr>
        <w:pStyle w:val="ListParagraph"/>
        <w:numPr>
          <w:ilvl w:val="1"/>
          <w:numId w:val="9"/>
        </w:numPr>
        <w:spacing w:line="252" w:lineRule="auto"/>
        <w:rPr>
          <w:lang w:eastAsia="ja-JP"/>
        </w:rPr>
      </w:pPr>
      <w:r w:rsidRPr="0073049E">
        <w:rPr>
          <w:lang w:eastAsia="ja-JP"/>
        </w:rPr>
        <w:t>Discussion</w:t>
      </w:r>
    </w:p>
    <w:p w14:paraId="4D1D6150" w14:textId="399B0A13" w:rsidR="000755AF" w:rsidRDefault="000755AF" w:rsidP="00FB27C3">
      <w:pPr>
        <w:pStyle w:val="ListParagraph"/>
        <w:numPr>
          <w:ilvl w:val="2"/>
          <w:numId w:val="9"/>
        </w:numPr>
        <w:spacing w:line="252" w:lineRule="auto"/>
        <w:rPr>
          <w:lang w:eastAsia="ja-JP"/>
        </w:rPr>
      </w:pPr>
      <w:r>
        <w:rPr>
          <w:lang w:eastAsia="ja-JP"/>
        </w:rPr>
        <w:t>Nokia: we are not sure if the measurement accuracy can be reused.</w:t>
      </w:r>
    </w:p>
    <w:p w14:paraId="0BDE52B9" w14:textId="5593A590" w:rsidR="003019E2" w:rsidRDefault="003019E2" w:rsidP="00FB27C3">
      <w:pPr>
        <w:pStyle w:val="ListParagraph"/>
        <w:numPr>
          <w:ilvl w:val="2"/>
          <w:numId w:val="9"/>
        </w:numPr>
        <w:spacing w:line="252" w:lineRule="auto"/>
        <w:rPr>
          <w:lang w:eastAsia="ja-JP"/>
        </w:rPr>
      </w:pPr>
      <w:r>
        <w:rPr>
          <w:lang w:eastAsia="ja-JP"/>
        </w:rPr>
        <w:t>QC: UL RTOA reference time is already defined in the spec.</w:t>
      </w:r>
    </w:p>
    <w:p w14:paraId="1C43715D" w14:textId="4EB2C5AB" w:rsidR="003019E2" w:rsidRDefault="003019E2" w:rsidP="003019E2">
      <w:pPr>
        <w:pStyle w:val="ListParagraph"/>
        <w:numPr>
          <w:ilvl w:val="3"/>
          <w:numId w:val="9"/>
        </w:numPr>
        <w:spacing w:line="252" w:lineRule="auto"/>
        <w:rPr>
          <w:lang w:eastAsia="ja-JP"/>
        </w:rPr>
      </w:pPr>
      <w:r>
        <w:rPr>
          <w:lang w:eastAsia="ja-JP"/>
        </w:rPr>
        <w:t>E///: 38.215 includes a definition but it is ambiguous. If we go with UL RTOA then we prefer to use more clear definition.</w:t>
      </w:r>
    </w:p>
    <w:p w14:paraId="3B5616F3" w14:textId="060A9DB4" w:rsidR="00801EC6" w:rsidRDefault="00801EC6" w:rsidP="003019E2">
      <w:pPr>
        <w:pStyle w:val="ListParagraph"/>
        <w:numPr>
          <w:ilvl w:val="3"/>
          <w:numId w:val="9"/>
        </w:numPr>
        <w:spacing w:line="252" w:lineRule="auto"/>
        <w:rPr>
          <w:lang w:eastAsia="ja-JP"/>
        </w:rPr>
      </w:pPr>
      <w:r>
        <w:rPr>
          <w:lang w:eastAsia="ja-JP"/>
        </w:rPr>
        <w:t>Nokia: If UL RTOA is defined, then we need to use exactly the definition in 38.215. The reference time is provided by LMF.</w:t>
      </w:r>
    </w:p>
    <w:p w14:paraId="6050A754" w14:textId="752F3B55" w:rsidR="00801EC6" w:rsidRDefault="00801EC6" w:rsidP="003019E2">
      <w:pPr>
        <w:pStyle w:val="ListParagraph"/>
        <w:numPr>
          <w:ilvl w:val="3"/>
          <w:numId w:val="9"/>
        </w:numPr>
        <w:spacing w:line="252" w:lineRule="auto"/>
        <w:rPr>
          <w:lang w:eastAsia="ja-JP"/>
        </w:rPr>
      </w:pPr>
      <w:r>
        <w:rPr>
          <w:lang w:eastAsia="ja-JP"/>
        </w:rPr>
        <w:t>Huawei: For RAN4 to define the measurement requirement, we need to discuss ideal RTOA. For Options above we need to combine the two above.</w:t>
      </w:r>
    </w:p>
    <w:p w14:paraId="78D87780" w14:textId="77777777" w:rsidR="00DF1241" w:rsidRDefault="00801EC6" w:rsidP="003019E2">
      <w:pPr>
        <w:pStyle w:val="ListParagraph"/>
        <w:numPr>
          <w:ilvl w:val="3"/>
          <w:numId w:val="9"/>
        </w:numPr>
        <w:spacing w:line="252" w:lineRule="auto"/>
        <w:rPr>
          <w:lang w:eastAsia="ja-JP"/>
        </w:rPr>
      </w:pPr>
      <w:r>
        <w:rPr>
          <w:lang w:eastAsia="ja-JP"/>
        </w:rPr>
        <w:t xml:space="preserve">QC: there should be alignment between </w:t>
      </w:r>
      <w:proofErr w:type="spellStart"/>
      <w:r>
        <w:rPr>
          <w:lang w:eastAsia="ja-JP"/>
        </w:rPr>
        <w:t>gNB</w:t>
      </w:r>
      <w:proofErr w:type="spellEnd"/>
      <w:r>
        <w:rPr>
          <w:lang w:eastAsia="ja-JP"/>
        </w:rPr>
        <w:t xml:space="preserve"> and LMF on the reference time. If  it </w:t>
      </w:r>
      <w:r w:rsidR="00DF1241">
        <w:rPr>
          <w:lang w:eastAsia="ja-JP"/>
        </w:rPr>
        <w:t xml:space="preserve">is derived locally at the </w:t>
      </w:r>
      <w:proofErr w:type="spellStart"/>
      <w:r w:rsidR="00DF1241">
        <w:rPr>
          <w:lang w:eastAsia="ja-JP"/>
        </w:rPr>
        <w:t>gNB</w:t>
      </w:r>
      <w:proofErr w:type="spellEnd"/>
      <w:r w:rsidR="00DF1241">
        <w:rPr>
          <w:lang w:eastAsia="ja-JP"/>
        </w:rPr>
        <w:t>, then how does LMF know this?</w:t>
      </w:r>
    </w:p>
    <w:p w14:paraId="340DA1D9" w14:textId="77777777" w:rsidR="00DF1241" w:rsidRDefault="00DF1241" w:rsidP="00DF1241">
      <w:pPr>
        <w:pStyle w:val="ListParagraph"/>
        <w:numPr>
          <w:ilvl w:val="4"/>
          <w:numId w:val="9"/>
        </w:numPr>
        <w:spacing w:line="252" w:lineRule="auto"/>
        <w:rPr>
          <w:lang w:eastAsia="ja-JP"/>
        </w:rPr>
      </w:pPr>
      <w:r>
        <w:rPr>
          <w:lang w:eastAsia="ja-JP"/>
        </w:rPr>
        <w:t>E///: The signalling is already defined.</w:t>
      </w:r>
    </w:p>
    <w:p w14:paraId="506A14B9" w14:textId="7B1E28CD" w:rsidR="00DF1241" w:rsidRDefault="00DF1241" w:rsidP="00DF1241">
      <w:pPr>
        <w:pStyle w:val="ListParagraph"/>
        <w:numPr>
          <w:ilvl w:val="3"/>
          <w:numId w:val="9"/>
        </w:numPr>
        <w:spacing w:line="252" w:lineRule="auto"/>
        <w:rPr>
          <w:lang w:eastAsia="ja-JP"/>
        </w:rPr>
      </w:pPr>
      <w:r>
        <w:rPr>
          <w:lang w:eastAsia="ja-JP"/>
        </w:rPr>
        <w:t>Chair: are there any plans to adjust RAN1 or meas</w:t>
      </w:r>
      <w:r w:rsidR="00020A59">
        <w:rPr>
          <w:lang w:eastAsia="ja-JP"/>
        </w:rPr>
        <w:t>urement</w:t>
      </w:r>
      <w:r>
        <w:rPr>
          <w:lang w:eastAsia="ja-JP"/>
        </w:rPr>
        <w:t xml:space="preserve"> definition</w:t>
      </w:r>
    </w:p>
    <w:p w14:paraId="04AEE0A3" w14:textId="77777777" w:rsidR="00DF1241" w:rsidRDefault="00DF1241" w:rsidP="00DF1241">
      <w:pPr>
        <w:pStyle w:val="ListParagraph"/>
        <w:numPr>
          <w:ilvl w:val="4"/>
          <w:numId w:val="9"/>
        </w:numPr>
        <w:spacing w:line="252" w:lineRule="auto"/>
        <w:rPr>
          <w:lang w:eastAsia="ja-JP"/>
        </w:rPr>
      </w:pPr>
      <w:r>
        <w:rPr>
          <w:lang w:eastAsia="ja-JP"/>
        </w:rPr>
        <w:t>E///: No</w:t>
      </w:r>
    </w:p>
    <w:p w14:paraId="195145BB" w14:textId="4F102E9E" w:rsidR="00801EC6" w:rsidRDefault="00DF1241" w:rsidP="00DF1241">
      <w:pPr>
        <w:pStyle w:val="ListParagraph"/>
        <w:numPr>
          <w:ilvl w:val="3"/>
          <w:numId w:val="9"/>
        </w:numPr>
        <w:spacing w:line="252" w:lineRule="auto"/>
        <w:rPr>
          <w:lang w:eastAsia="ja-JP"/>
        </w:rPr>
      </w:pPr>
      <w:r>
        <w:rPr>
          <w:lang w:eastAsia="ja-JP"/>
        </w:rPr>
        <w:t>E///: current 38.215 definition is ok. The main reason for the change is to make sure that we have reliable source of time.</w:t>
      </w:r>
      <w:r>
        <w:rPr>
          <w:lang w:eastAsia="ja-JP"/>
        </w:rPr>
        <w:tab/>
        <w:t xml:space="preserve"> </w:t>
      </w:r>
      <w:r w:rsidR="00801EC6">
        <w:rPr>
          <w:lang w:eastAsia="ja-JP"/>
        </w:rPr>
        <w:t xml:space="preserve"> </w:t>
      </w:r>
    </w:p>
    <w:p w14:paraId="411A89BB" w14:textId="4DC87B7A" w:rsidR="00020A59" w:rsidRDefault="00020A59" w:rsidP="00020A59">
      <w:pPr>
        <w:pStyle w:val="ListParagraph"/>
        <w:numPr>
          <w:ilvl w:val="2"/>
          <w:numId w:val="9"/>
        </w:numPr>
        <w:spacing w:line="252" w:lineRule="auto"/>
        <w:rPr>
          <w:lang w:eastAsia="ja-JP"/>
        </w:rPr>
      </w:pPr>
      <w:r>
        <w:rPr>
          <w:lang w:eastAsia="ja-JP"/>
        </w:rPr>
        <w:t>E///: quite many open issues for UL RTOA and difficult to converge</w:t>
      </w:r>
    </w:p>
    <w:p w14:paraId="3AD93DD6" w14:textId="51168BB0" w:rsidR="00020A59" w:rsidRDefault="00020A59" w:rsidP="00020A59">
      <w:pPr>
        <w:pStyle w:val="ListParagraph"/>
        <w:numPr>
          <w:ilvl w:val="2"/>
          <w:numId w:val="9"/>
        </w:numPr>
        <w:spacing w:line="252" w:lineRule="auto"/>
        <w:rPr>
          <w:lang w:eastAsia="ja-JP"/>
        </w:rPr>
      </w:pPr>
      <w:r>
        <w:rPr>
          <w:lang w:eastAsia="ja-JP"/>
        </w:rPr>
        <w:t>QC: can we define a new set of requirements?</w:t>
      </w:r>
    </w:p>
    <w:p w14:paraId="68F9C8CF" w14:textId="05C50265" w:rsidR="00020A59" w:rsidRDefault="00020A59" w:rsidP="00020A59">
      <w:pPr>
        <w:pStyle w:val="ListParagraph"/>
        <w:numPr>
          <w:ilvl w:val="3"/>
          <w:numId w:val="9"/>
        </w:numPr>
        <w:spacing w:line="252" w:lineRule="auto"/>
        <w:rPr>
          <w:lang w:eastAsia="ja-JP"/>
        </w:rPr>
      </w:pPr>
      <w:r>
        <w:rPr>
          <w:lang w:eastAsia="ja-JP"/>
        </w:rPr>
        <w:t>E///: there may be not enough time.</w:t>
      </w:r>
    </w:p>
    <w:p w14:paraId="71F9A140" w14:textId="5D523575" w:rsidR="00020A59" w:rsidRDefault="00020A59" w:rsidP="00020A59">
      <w:pPr>
        <w:pStyle w:val="ListParagraph"/>
        <w:numPr>
          <w:ilvl w:val="2"/>
          <w:numId w:val="9"/>
        </w:numPr>
        <w:spacing w:line="252" w:lineRule="auto"/>
        <w:rPr>
          <w:lang w:eastAsia="ja-JP"/>
        </w:rPr>
      </w:pPr>
      <w:r>
        <w:rPr>
          <w:lang w:eastAsia="ja-JP"/>
        </w:rPr>
        <w:lastRenderedPageBreak/>
        <w:t xml:space="preserve">CATT: </w:t>
      </w:r>
      <w:r w:rsidR="005520B2">
        <w:rPr>
          <w:lang w:eastAsia="ja-JP"/>
        </w:rPr>
        <w:t>What is the reference for measured RTOA? Why do we need to discuss ideal RTOA reference? If measured/ideal have same reference, then it is not a problem.</w:t>
      </w:r>
    </w:p>
    <w:p w14:paraId="53CF9558" w14:textId="2A09BA98" w:rsidR="005520B2" w:rsidRDefault="005520B2" w:rsidP="005520B2">
      <w:pPr>
        <w:pStyle w:val="ListParagraph"/>
        <w:numPr>
          <w:ilvl w:val="3"/>
          <w:numId w:val="9"/>
        </w:numPr>
        <w:spacing w:line="252" w:lineRule="auto"/>
        <w:rPr>
          <w:lang w:eastAsia="ja-JP"/>
        </w:rPr>
      </w:pPr>
      <w:r>
        <w:rPr>
          <w:lang w:eastAsia="ja-JP"/>
        </w:rPr>
        <w:t>Nokia: we may need to discuss definition of ideal RTOA</w:t>
      </w:r>
    </w:p>
    <w:p w14:paraId="524828A4" w14:textId="658D43E0" w:rsidR="005520B2" w:rsidRDefault="005520B2" w:rsidP="005520B2">
      <w:pPr>
        <w:pStyle w:val="ListParagraph"/>
        <w:numPr>
          <w:ilvl w:val="3"/>
          <w:numId w:val="9"/>
        </w:numPr>
        <w:spacing w:line="252" w:lineRule="auto"/>
        <w:rPr>
          <w:lang w:eastAsia="ja-JP"/>
        </w:rPr>
      </w:pPr>
      <w:r>
        <w:rPr>
          <w:lang w:eastAsia="ja-JP"/>
        </w:rPr>
        <w:t>E///: Definition of ideal RTOA is required to check the measurement accuracy performance.</w:t>
      </w:r>
    </w:p>
    <w:p w14:paraId="1DCAE52C" w14:textId="77777777" w:rsidR="00FB27C3" w:rsidRPr="0080708B" w:rsidRDefault="00FB27C3" w:rsidP="00FB27C3">
      <w:pPr>
        <w:pStyle w:val="ListParagraph"/>
        <w:numPr>
          <w:ilvl w:val="1"/>
          <w:numId w:val="9"/>
        </w:numPr>
        <w:spacing w:line="252" w:lineRule="auto"/>
        <w:rPr>
          <w:highlight w:val="green"/>
          <w:lang w:eastAsia="ja-JP"/>
        </w:rPr>
      </w:pPr>
      <w:r w:rsidRPr="0080708B">
        <w:rPr>
          <w:highlight w:val="green"/>
          <w:lang w:eastAsia="ja-JP"/>
        </w:rPr>
        <w:t>Agreements:</w:t>
      </w:r>
    </w:p>
    <w:p w14:paraId="0BC69304" w14:textId="03F80BAC" w:rsidR="00FB27C3" w:rsidRPr="0080708B" w:rsidRDefault="0080708B" w:rsidP="00FB27C3">
      <w:pPr>
        <w:pStyle w:val="ListParagraph"/>
        <w:numPr>
          <w:ilvl w:val="2"/>
          <w:numId w:val="9"/>
        </w:numPr>
        <w:spacing w:line="252" w:lineRule="auto"/>
        <w:rPr>
          <w:highlight w:val="green"/>
          <w:lang w:eastAsia="ja-JP"/>
        </w:rPr>
      </w:pPr>
      <w:r w:rsidRPr="0080708B">
        <w:rPr>
          <w:bCs/>
          <w:highlight w:val="green"/>
        </w:rPr>
        <w:t>Do not define UL RTOA performance requirements in Rel-16 NR Pos</w:t>
      </w:r>
    </w:p>
    <w:p w14:paraId="3A091CDF" w14:textId="77777777" w:rsidR="000755AF" w:rsidRPr="0009660B" w:rsidRDefault="000755AF" w:rsidP="000755AF">
      <w:pPr>
        <w:spacing w:line="252" w:lineRule="auto"/>
        <w:rPr>
          <w:lang w:eastAsia="ja-JP"/>
        </w:rPr>
      </w:pPr>
    </w:p>
    <w:p w14:paraId="3A59376A" w14:textId="77777777" w:rsidR="00EE7C77" w:rsidRPr="003944F9" w:rsidRDefault="00EE7C77" w:rsidP="00EE7C77">
      <w:pPr>
        <w:rPr>
          <w:bCs/>
          <w:lang w:val="en-US"/>
        </w:rPr>
      </w:pPr>
    </w:p>
    <w:p w14:paraId="0BAFAC30" w14:textId="77777777" w:rsidR="00EE7C77" w:rsidRPr="003944F9" w:rsidRDefault="00EE7C77" w:rsidP="00EE7C7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5D98ABC" w14:textId="77777777" w:rsidR="00EA3F16" w:rsidRDefault="00EA3F16" w:rsidP="00EA3F1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EA3F16" w:rsidRPr="00FD489B" w14:paraId="67DBCA83" w14:textId="77777777" w:rsidTr="00FE6711">
        <w:tc>
          <w:tcPr>
            <w:tcW w:w="734" w:type="pct"/>
          </w:tcPr>
          <w:p w14:paraId="25AC1003" w14:textId="77777777" w:rsidR="00EA3F16" w:rsidRPr="00FD489B" w:rsidRDefault="00EA3F16" w:rsidP="00FD489B">
            <w:pPr>
              <w:spacing w:before="0" w:after="0" w:line="240" w:lineRule="auto"/>
              <w:rPr>
                <w:rFonts w:eastAsiaTheme="minorEastAsia"/>
                <w:b/>
                <w:bCs/>
                <w:lang w:eastAsia="zh-CN"/>
              </w:rPr>
            </w:pPr>
            <w:proofErr w:type="spellStart"/>
            <w:r w:rsidRPr="00FD489B">
              <w:rPr>
                <w:rFonts w:eastAsiaTheme="minorEastAsia"/>
                <w:b/>
                <w:bCs/>
                <w:lang w:eastAsia="zh-CN"/>
              </w:rPr>
              <w:t>Tdoc</w:t>
            </w:r>
            <w:proofErr w:type="spellEnd"/>
          </w:p>
        </w:tc>
        <w:tc>
          <w:tcPr>
            <w:tcW w:w="2182" w:type="pct"/>
          </w:tcPr>
          <w:p w14:paraId="54EF0D88" w14:textId="77777777" w:rsidR="00EA3F16" w:rsidRPr="00FD489B" w:rsidRDefault="00EA3F16" w:rsidP="00FD489B">
            <w:pPr>
              <w:spacing w:before="0" w:after="0" w:line="240" w:lineRule="auto"/>
              <w:rPr>
                <w:rFonts w:eastAsiaTheme="minorEastAsia"/>
                <w:b/>
                <w:bCs/>
                <w:lang w:eastAsia="zh-CN"/>
              </w:rPr>
            </w:pPr>
            <w:r w:rsidRPr="00FD489B">
              <w:rPr>
                <w:rFonts w:eastAsiaTheme="minorEastAsia"/>
                <w:b/>
                <w:bCs/>
                <w:lang w:eastAsia="zh-CN"/>
              </w:rPr>
              <w:t>Title</w:t>
            </w:r>
          </w:p>
        </w:tc>
        <w:tc>
          <w:tcPr>
            <w:tcW w:w="939" w:type="pct"/>
          </w:tcPr>
          <w:p w14:paraId="71E6F2B5" w14:textId="77777777" w:rsidR="00EA3F16" w:rsidRPr="00FD489B" w:rsidRDefault="00EA3F16" w:rsidP="00FD489B">
            <w:pPr>
              <w:spacing w:before="0" w:after="0" w:line="240" w:lineRule="auto"/>
              <w:rPr>
                <w:rFonts w:eastAsiaTheme="minorEastAsia"/>
                <w:b/>
                <w:bCs/>
                <w:lang w:eastAsia="zh-CN"/>
              </w:rPr>
            </w:pPr>
            <w:r w:rsidRPr="00FD489B">
              <w:rPr>
                <w:rFonts w:eastAsiaTheme="minorEastAsia"/>
                <w:b/>
                <w:bCs/>
                <w:lang w:eastAsia="zh-CN"/>
              </w:rPr>
              <w:t>Source</w:t>
            </w:r>
          </w:p>
        </w:tc>
        <w:tc>
          <w:tcPr>
            <w:tcW w:w="1145" w:type="pct"/>
          </w:tcPr>
          <w:p w14:paraId="43F9F93F" w14:textId="77777777" w:rsidR="00EA3F16" w:rsidRPr="00FD489B" w:rsidRDefault="00EA3F16" w:rsidP="00FD489B">
            <w:pPr>
              <w:spacing w:before="0" w:after="0" w:line="240" w:lineRule="auto"/>
              <w:rPr>
                <w:rFonts w:eastAsiaTheme="minorEastAsia"/>
                <w:b/>
                <w:bCs/>
                <w:lang w:eastAsia="zh-CN"/>
              </w:rPr>
            </w:pPr>
            <w:r w:rsidRPr="00FD489B">
              <w:rPr>
                <w:rFonts w:eastAsiaTheme="minorEastAsia"/>
                <w:b/>
                <w:bCs/>
                <w:lang w:eastAsia="zh-CN"/>
              </w:rPr>
              <w:t>Comments</w:t>
            </w:r>
          </w:p>
        </w:tc>
      </w:tr>
      <w:tr w:rsidR="00984D6A" w:rsidRPr="00FD489B" w14:paraId="16D1189F" w14:textId="77777777" w:rsidTr="00FE6711">
        <w:tc>
          <w:tcPr>
            <w:tcW w:w="734" w:type="pct"/>
          </w:tcPr>
          <w:p w14:paraId="75F5019E" w14:textId="22289D5B" w:rsidR="00984D6A" w:rsidRPr="00FD489B" w:rsidRDefault="00984D6A" w:rsidP="00FD489B">
            <w:pPr>
              <w:spacing w:before="0" w:after="0" w:line="240" w:lineRule="auto"/>
              <w:rPr>
                <w:rFonts w:eastAsiaTheme="minorEastAsia"/>
                <w:lang w:eastAsia="zh-CN"/>
              </w:rPr>
            </w:pPr>
            <w:r w:rsidRPr="00FD489B">
              <w:rPr>
                <w:rFonts w:eastAsiaTheme="minorEastAsia"/>
                <w:lang w:eastAsia="zh-CN"/>
              </w:rPr>
              <w:t>R4-2105755</w:t>
            </w:r>
          </w:p>
        </w:tc>
        <w:tc>
          <w:tcPr>
            <w:tcW w:w="2182" w:type="pct"/>
          </w:tcPr>
          <w:p w14:paraId="534BF82B" w14:textId="66A281B6" w:rsidR="00984D6A" w:rsidRPr="00FD489B" w:rsidRDefault="00984D6A" w:rsidP="00FD489B">
            <w:pPr>
              <w:spacing w:before="0" w:after="0" w:line="240" w:lineRule="auto"/>
              <w:rPr>
                <w:rFonts w:eastAsiaTheme="minorEastAsia"/>
                <w:lang w:eastAsia="zh-CN"/>
              </w:rPr>
            </w:pPr>
            <w:r w:rsidRPr="00FD489B">
              <w:rPr>
                <w:rFonts w:eastAsiaTheme="minorEastAsia"/>
                <w:lang w:eastAsia="zh-CN"/>
              </w:rPr>
              <w:t xml:space="preserve">WF on </w:t>
            </w:r>
            <w:proofErr w:type="spellStart"/>
            <w:r w:rsidRPr="00FD489B">
              <w:rPr>
                <w:rFonts w:eastAsiaTheme="minorEastAsia"/>
                <w:lang w:eastAsia="zh-CN"/>
              </w:rPr>
              <w:t>gNB</w:t>
            </w:r>
            <w:proofErr w:type="spellEnd"/>
            <w:r w:rsidRPr="00FD489B">
              <w:rPr>
                <w:rFonts w:eastAsiaTheme="minorEastAsia"/>
                <w:lang w:eastAsia="zh-CN"/>
              </w:rPr>
              <w:t xml:space="preserve"> positioning measurement requirements</w:t>
            </w:r>
          </w:p>
        </w:tc>
        <w:tc>
          <w:tcPr>
            <w:tcW w:w="939" w:type="pct"/>
          </w:tcPr>
          <w:p w14:paraId="247C6782" w14:textId="03570188" w:rsidR="00984D6A" w:rsidRPr="00FD489B" w:rsidRDefault="00984D6A" w:rsidP="00FD489B">
            <w:pPr>
              <w:spacing w:before="0" w:after="0" w:line="240" w:lineRule="auto"/>
              <w:rPr>
                <w:rFonts w:eastAsiaTheme="minorEastAsia"/>
                <w:lang w:eastAsia="zh-CN"/>
              </w:rPr>
            </w:pPr>
            <w:r w:rsidRPr="00FD489B">
              <w:rPr>
                <w:rFonts w:eastAsiaTheme="minorEastAsia"/>
                <w:lang w:eastAsia="zh-CN"/>
              </w:rPr>
              <w:t>Ericsson</w:t>
            </w:r>
          </w:p>
        </w:tc>
        <w:tc>
          <w:tcPr>
            <w:tcW w:w="1145" w:type="pct"/>
          </w:tcPr>
          <w:p w14:paraId="539BB08E" w14:textId="3BE26CCA" w:rsidR="00984D6A" w:rsidRPr="00FD489B" w:rsidRDefault="00984D6A" w:rsidP="00FD489B">
            <w:pPr>
              <w:spacing w:before="0" w:after="0" w:line="240" w:lineRule="auto"/>
              <w:rPr>
                <w:rFonts w:eastAsiaTheme="minorEastAsia"/>
                <w:lang w:eastAsia="zh-CN"/>
              </w:rPr>
            </w:pPr>
            <w:r w:rsidRPr="00FD489B">
              <w:rPr>
                <w:rFonts w:eastAsiaTheme="minorEastAsia"/>
                <w:lang w:eastAsia="zh-CN"/>
              </w:rPr>
              <w:t xml:space="preserve">To capture all agreements related to </w:t>
            </w:r>
            <w:proofErr w:type="spellStart"/>
            <w:r w:rsidRPr="00FD489B">
              <w:rPr>
                <w:rFonts w:eastAsiaTheme="minorEastAsia"/>
                <w:lang w:eastAsia="zh-CN"/>
              </w:rPr>
              <w:t>gNB</w:t>
            </w:r>
            <w:proofErr w:type="spellEnd"/>
            <w:r w:rsidRPr="00FD489B">
              <w:rPr>
                <w:rFonts w:eastAsiaTheme="minorEastAsia"/>
                <w:lang w:eastAsia="zh-CN"/>
              </w:rPr>
              <w:t xml:space="preserve"> positioning</w:t>
            </w:r>
          </w:p>
        </w:tc>
      </w:tr>
      <w:tr w:rsidR="00EA3F16" w:rsidRPr="00FD489B" w14:paraId="1F6AA3D3" w14:textId="77777777" w:rsidTr="00FE6711">
        <w:tc>
          <w:tcPr>
            <w:tcW w:w="734" w:type="pct"/>
          </w:tcPr>
          <w:p w14:paraId="6EAA47DA" w14:textId="77777777" w:rsidR="00EA3F16" w:rsidRPr="00FD489B" w:rsidRDefault="00EA3F16" w:rsidP="00FD489B">
            <w:pPr>
              <w:spacing w:before="0" w:after="0" w:line="240" w:lineRule="auto"/>
              <w:rPr>
                <w:rFonts w:eastAsiaTheme="minorEastAsia"/>
                <w:lang w:eastAsia="zh-CN"/>
              </w:rPr>
            </w:pPr>
          </w:p>
        </w:tc>
        <w:tc>
          <w:tcPr>
            <w:tcW w:w="2182" w:type="pct"/>
          </w:tcPr>
          <w:p w14:paraId="159369F6" w14:textId="77777777" w:rsidR="00EA3F16" w:rsidRPr="00FD489B" w:rsidRDefault="00EA3F16" w:rsidP="00FD489B">
            <w:pPr>
              <w:spacing w:before="0" w:after="0" w:line="240" w:lineRule="auto"/>
              <w:rPr>
                <w:rFonts w:eastAsiaTheme="minorEastAsia"/>
                <w:lang w:eastAsia="zh-CN"/>
              </w:rPr>
            </w:pPr>
          </w:p>
        </w:tc>
        <w:tc>
          <w:tcPr>
            <w:tcW w:w="939" w:type="pct"/>
          </w:tcPr>
          <w:p w14:paraId="5354CE45" w14:textId="77777777" w:rsidR="00EA3F16" w:rsidRPr="00FD489B" w:rsidRDefault="00EA3F16" w:rsidP="00FD489B">
            <w:pPr>
              <w:spacing w:before="0" w:after="0" w:line="240" w:lineRule="auto"/>
              <w:rPr>
                <w:rFonts w:eastAsiaTheme="minorEastAsia"/>
                <w:lang w:eastAsia="zh-CN"/>
              </w:rPr>
            </w:pPr>
          </w:p>
        </w:tc>
        <w:tc>
          <w:tcPr>
            <w:tcW w:w="1145" w:type="pct"/>
          </w:tcPr>
          <w:p w14:paraId="777A06FA" w14:textId="77777777" w:rsidR="00EA3F16" w:rsidRPr="00FD489B" w:rsidRDefault="00EA3F16" w:rsidP="00FD489B">
            <w:pPr>
              <w:spacing w:before="0" w:after="0" w:line="240" w:lineRule="auto"/>
              <w:rPr>
                <w:rFonts w:eastAsiaTheme="minorEastAsia"/>
                <w:lang w:eastAsia="zh-CN"/>
              </w:rPr>
            </w:pPr>
          </w:p>
        </w:tc>
      </w:tr>
    </w:tbl>
    <w:p w14:paraId="591BAAFF" w14:textId="77341B2E" w:rsidR="00EA3F16" w:rsidRDefault="00EA3F16" w:rsidP="00EA3F16">
      <w:pPr>
        <w:rPr>
          <w:b/>
          <w:bCs/>
          <w:u w:val="single"/>
          <w:lang w:val="en-US" w:eastAsia="ja-JP"/>
        </w:rPr>
      </w:pPr>
    </w:p>
    <w:p w14:paraId="157BCE35" w14:textId="77777777" w:rsidR="00EA3F16" w:rsidRDefault="00EA3F16" w:rsidP="00EA3F1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A3F16" w:rsidRPr="00FD489B" w14:paraId="77FA3730" w14:textId="77777777" w:rsidTr="00FE6711">
        <w:tc>
          <w:tcPr>
            <w:tcW w:w="1423" w:type="dxa"/>
          </w:tcPr>
          <w:p w14:paraId="49A28B5D" w14:textId="77777777" w:rsidR="00EA3F16" w:rsidRPr="00FD489B" w:rsidRDefault="00EA3F16" w:rsidP="00FD489B">
            <w:pPr>
              <w:spacing w:before="0" w:after="0" w:line="240" w:lineRule="auto"/>
              <w:rPr>
                <w:rFonts w:eastAsiaTheme="minorEastAsia"/>
                <w:b/>
                <w:bCs/>
                <w:lang w:eastAsia="zh-CN"/>
              </w:rPr>
            </w:pPr>
            <w:proofErr w:type="spellStart"/>
            <w:r w:rsidRPr="00FD489B">
              <w:rPr>
                <w:rFonts w:eastAsiaTheme="minorEastAsia"/>
                <w:b/>
                <w:bCs/>
                <w:lang w:eastAsia="zh-CN"/>
              </w:rPr>
              <w:t>Tdoc</w:t>
            </w:r>
            <w:proofErr w:type="spellEnd"/>
            <w:r w:rsidRPr="00FD489B">
              <w:rPr>
                <w:rFonts w:eastAsiaTheme="minorEastAsia"/>
                <w:b/>
                <w:bCs/>
                <w:lang w:eastAsia="zh-CN"/>
              </w:rPr>
              <w:t xml:space="preserve"> number</w:t>
            </w:r>
          </w:p>
        </w:tc>
        <w:tc>
          <w:tcPr>
            <w:tcW w:w="2681" w:type="dxa"/>
          </w:tcPr>
          <w:p w14:paraId="7BC94CE4" w14:textId="77777777" w:rsidR="00EA3F16" w:rsidRPr="00FD489B" w:rsidRDefault="00EA3F16" w:rsidP="00FD489B">
            <w:pPr>
              <w:spacing w:before="0" w:after="0" w:line="240" w:lineRule="auto"/>
              <w:rPr>
                <w:rFonts w:eastAsiaTheme="minorEastAsia"/>
                <w:b/>
                <w:bCs/>
                <w:lang w:eastAsia="zh-CN"/>
              </w:rPr>
            </w:pPr>
            <w:r w:rsidRPr="00FD489B">
              <w:rPr>
                <w:rFonts w:eastAsiaTheme="minorEastAsia"/>
                <w:b/>
                <w:bCs/>
                <w:lang w:eastAsia="zh-CN"/>
              </w:rPr>
              <w:t>Title</w:t>
            </w:r>
          </w:p>
        </w:tc>
        <w:tc>
          <w:tcPr>
            <w:tcW w:w="1418" w:type="dxa"/>
          </w:tcPr>
          <w:p w14:paraId="7497CC6C" w14:textId="77777777" w:rsidR="00EA3F16" w:rsidRPr="00FD489B" w:rsidRDefault="00EA3F16" w:rsidP="00FD489B">
            <w:pPr>
              <w:spacing w:before="0" w:after="0" w:line="240" w:lineRule="auto"/>
              <w:rPr>
                <w:rFonts w:eastAsiaTheme="minorEastAsia"/>
                <w:b/>
                <w:bCs/>
                <w:lang w:eastAsia="zh-CN"/>
              </w:rPr>
            </w:pPr>
            <w:r w:rsidRPr="00FD489B">
              <w:rPr>
                <w:rFonts w:eastAsiaTheme="minorEastAsia"/>
                <w:b/>
                <w:bCs/>
                <w:lang w:eastAsia="zh-CN"/>
              </w:rPr>
              <w:t>Source</w:t>
            </w:r>
          </w:p>
        </w:tc>
        <w:tc>
          <w:tcPr>
            <w:tcW w:w="2409" w:type="dxa"/>
          </w:tcPr>
          <w:p w14:paraId="7E8A4657" w14:textId="77777777" w:rsidR="00EA3F16" w:rsidRPr="00FD489B" w:rsidRDefault="00EA3F16" w:rsidP="00FD489B">
            <w:pPr>
              <w:spacing w:before="0" w:after="0" w:line="240" w:lineRule="auto"/>
              <w:rPr>
                <w:rFonts w:eastAsiaTheme="minorEastAsia"/>
                <w:b/>
                <w:bCs/>
                <w:lang w:eastAsia="zh-CN"/>
              </w:rPr>
            </w:pPr>
            <w:r w:rsidRPr="00FD489B">
              <w:rPr>
                <w:rFonts w:eastAsiaTheme="minorEastAsia"/>
                <w:b/>
                <w:bCs/>
                <w:lang w:eastAsia="zh-CN"/>
              </w:rPr>
              <w:t xml:space="preserve">Recommendation  </w:t>
            </w:r>
          </w:p>
        </w:tc>
        <w:tc>
          <w:tcPr>
            <w:tcW w:w="1698" w:type="dxa"/>
          </w:tcPr>
          <w:p w14:paraId="19B9623B" w14:textId="77777777" w:rsidR="00EA3F16" w:rsidRPr="00FD489B" w:rsidRDefault="00EA3F16" w:rsidP="00FD489B">
            <w:pPr>
              <w:spacing w:before="0" w:after="0" w:line="240" w:lineRule="auto"/>
              <w:rPr>
                <w:rFonts w:eastAsiaTheme="minorEastAsia"/>
                <w:b/>
                <w:bCs/>
                <w:lang w:eastAsia="zh-CN"/>
              </w:rPr>
            </w:pPr>
            <w:r w:rsidRPr="00FD489B">
              <w:rPr>
                <w:rFonts w:eastAsiaTheme="minorEastAsia"/>
                <w:b/>
                <w:bCs/>
                <w:lang w:eastAsia="zh-CN"/>
              </w:rPr>
              <w:t>Comments</w:t>
            </w:r>
          </w:p>
        </w:tc>
      </w:tr>
      <w:tr w:rsidR="00DF6390" w:rsidRPr="00FD489B" w14:paraId="5753C76D" w14:textId="77777777" w:rsidTr="00FE6711">
        <w:tc>
          <w:tcPr>
            <w:tcW w:w="1423" w:type="dxa"/>
          </w:tcPr>
          <w:p w14:paraId="552430C3" w14:textId="6C1394D7"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R4-2106403</w:t>
            </w:r>
          </w:p>
        </w:tc>
        <w:tc>
          <w:tcPr>
            <w:tcW w:w="2681" w:type="dxa"/>
          </w:tcPr>
          <w:p w14:paraId="686F7A49" w14:textId="4087AFE8" w:rsidR="00DF6390" w:rsidRPr="00FD489B" w:rsidRDefault="00DF6390" w:rsidP="00FD489B">
            <w:pPr>
              <w:spacing w:before="0" w:after="0" w:line="240" w:lineRule="auto"/>
              <w:rPr>
                <w:rFonts w:eastAsiaTheme="minorEastAsia"/>
                <w:lang w:eastAsia="zh-CN"/>
              </w:rPr>
            </w:pPr>
            <w:proofErr w:type="spellStart"/>
            <w:r w:rsidRPr="00FD489B">
              <w:rPr>
                <w:rFonts w:eastAsiaTheme="minorEastAsia"/>
                <w:lang w:eastAsia="zh-CN"/>
              </w:rPr>
              <w:t>gNB</w:t>
            </w:r>
            <w:proofErr w:type="spellEnd"/>
            <w:r w:rsidRPr="00FD489B">
              <w:rPr>
                <w:rFonts w:eastAsiaTheme="minorEastAsia"/>
                <w:lang w:eastAsia="zh-CN"/>
              </w:rPr>
              <w:t xml:space="preserve"> SRS-RSRP measurement</w:t>
            </w:r>
          </w:p>
        </w:tc>
        <w:tc>
          <w:tcPr>
            <w:tcW w:w="1418" w:type="dxa"/>
          </w:tcPr>
          <w:p w14:paraId="17B32D5F" w14:textId="307434DE"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Ericsson</w:t>
            </w:r>
          </w:p>
        </w:tc>
        <w:tc>
          <w:tcPr>
            <w:tcW w:w="2409" w:type="dxa"/>
          </w:tcPr>
          <w:p w14:paraId="4FE049BC" w14:textId="751CFD77"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Revised</w:t>
            </w:r>
          </w:p>
        </w:tc>
        <w:tc>
          <w:tcPr>
            <w:tcW w:w="1698" w:type="dxa"/>
          </w:tcPr>
          <w:p w14:paraId="6A79A249" w14:textId="77777777" w:rsidR="00DF6390" w:rsidRPr="00FD489B" w:rsidRDefault="00DF6390" w:rsidP="00FD489B">
            <w:pPr>
              <w:spacing w:before="0" w:after="0" w:line="240" w:lineRule="auto"/>
              <w:rPr>
                <w:rFonts w:eastAsiaTheme="minorEastAsia"/>
                <w:lang w:eastAsia="zh-CN"/>
              </w:rPr>
            </w:pPr>
          </w:p>
        </w:tc>
      </w:tr>
      <w:tr w:rsidR="00DF6390" w:rsidRPr="00FD489B" w14:paraId="5E441D84" w14:textId="77777777" w:rsidTr="00FE6711">
        <w:tc>
          <w:tcPr>
            <w:tcW w:w="1423" w:type="dxa"/>
          </w:tcPr>
          <w:p w14:paraId="44167292" w14:textId="6943196E"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R4-2107018</w:t>
            </w:r>
          </w:p>
        </w:tc>
        <w:tc>
          <w:tcPr>
            <w:tcW w:w="2681" w:type="dxa"/>
          </w:tcPr>
          <w:p w14:paraId="2C3619F1" w14:textId="2447136C" w:rsidR="00DF6390" w:rsidRPr="00FD489B" w:rsidRDefault="00DF6390" w:rsidP="00FD489B">
            <w:pPr>
              <w:spacing w:before="0" w:after="0" w:line="240" w:lineRule="auto"/>
              <w:rPr>
                <w:rFonts w:eastAsiaTheme="minorEastAsia"/>
                <w:lang w:eastAsia="zh-CN"/>
              </w:rPr>
            </w:pPr>
            <w:proofErr w:type="spellStart"/>
            <w:r w:rsidRPr="00FD489B">
              <w:rPr>
                <w:rFonts w:eastAsiaTheme="minorEastAsia"/>
                <w:lang w:eastAsia="zh-CN"/>
              </w:rPr>
              <w:t>draftCR</w:t>
            </w:r>
            <w:proofErr w:type="spellEnd"/>
            <w:r w:rsidRPr="00FD489B">
              <w:rPr>
                <w:rFonts w:eastAsiaTheme="minorEastAsia"/>
                <w:lang w:eastAsia="zh-CN"/>
              </w:rPr>
              <w:t xml:space="preserve"> to introduce SRS-RSRP requirements</w:t>
            </w:r>
          </w:p>
        </w:tc>
        <w:tc>
          <w:tcPr>
            <w:tcW w:w="1418" w:type="dxa"/>
          </w:tcPr>
          <w:p w14:paraId="328DF04B" w14:textId="55C0D267"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 xml:space="preserve">Huawei, </w:t>
            </w:r>
            <w:proofErr w:type="spellStart"/>
            <w:r w:rsidRPr="00FD489B">
              <w:rPr>
                <w:rFonts w:eastAsiaTheme="minorEastAsia"/>
                <w:lang w:eastAsia="zh-CN"/>
              </w:rPr>
              <w:t>HiSilicon</w:t>
            </w:r>
            <w:proofErr w:type="spellEnd"/>
          </w:p>
        </w:tc>
        <w:tc>
          <w:tcPr>
            <w:tcW w:w="2409" w:type="dxa"/>
          </w:tcPr>
          <w:p w14:paraId="0A483A80" w14:textId="0D678C55"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Merged</w:t>
            </w:r>
          </w:p>
        </w:tc>
        <w:tc>
          <w:tcPr>
            <w:tcW w:w="1698" w:type="dxa"/>
          </w:tcPr>
          <w:p w14:paraId="0FF8FE65" w14:textId="77777777" w:rsidR="00DF6390" w:rsidRPr="00FD489B" w:rsidRDefault="00DF6390" w:rsidP="00FD489B">
            <w:pPr>
              <w:spacing w:before="0" w:after="0" w:line="240" w:lineRule="auto"/>
              <w:rPr>
                <w:rFonts w:eastAsiaTheme="minorEastAsia"/>
                <w:lang w:eastAsia="zh-CN"/>
              </w:rPr>
            </w:pPr>
          </w:p>
        </w:tc>
      </w:tr>
      <w:tr w:rsidR="00DF6390" w:rsidRPr="00FD489B" w14:paraId="48758B6D" w14:textId="77777777" w:rsidTr="00FE6711">
        <w:tc>
          <w:tcPr>
            <w:tcW w:w="1423" w:type="dxa"/>
          </w:tcPr>
          <w:p w14:paraId="762D2CF6" w14:textId="2AB6B10B"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R4-2106405</w:t>
            </w:r>
          </w:p>
        </w:tc>
        <w:tc>
          <w:tcPr>
            <w:tcW w:w="2681" w:type="dxa"/>
          </w:tcPr>
          <w:p w14:paraId="3E22DBAB" w14:textId="681DB3AC" w:rsidR="00DF6390" w:rsidRPr="00FD489B" w:rsidRDefault="00DF6390" w:rsidP="00FD489B">
            <w:pPr>
              <w:spacing w:before="0" w:after="0" w:line="240" w:lineRule="auto"/>
              <w:rPr>
                <w:rFonts w:eastAsiaTheme="minorEastAsia"/>
                <w:lang w:eastAsia="zh-CN"/>
              </w:rPr>
            </w:pPr>
            <w:proofErr w:type="spellStart"/>
            <w:r w:rsidRPr="00FD489B">
              <w:rPr>
                <w:rFonts w:eastAsiaTheme="minorEastAsia"/>
                <w:lang w:eastAsia="zh-CN"/>
              </w:rPr>
              <w:t>gNB</w:t>
            </w:r>
            <w:proofErr w:type="spellEnd"/>
            <w:r w:rsidRPr="00FD489B">
              <w:rPr>
                <w:rFonts w:eastAsiaTheme="minorEastAsia"/>
                <w:lang w:eastAsia="zh-CN"/>
              </w:rPr>
              <w:t xml:space="preserve"> Rx-Tx measurement</w:t>
            </w:r>
          </w:p>
        </w:tc>
        <w:tc>
          <w:tcPr>
            <w:tcW w:w="1418" w:type="dxa"/>
          </w:tcPr>
          <w:p w14:paraId="5A52042A" w14:textId="5682CD16"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Ericsson</w:t>
            </w:r>
          </w:p>
        </w:tc>
        <w:tc>
          <w:tcPr>
            <w:tcW w:w="2409" w:type="dxa"/>
          </w:tcPr>
          <w:p w14:paraId="17769F52" w14:textId="084EAD35"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Merged</w:t>
            </w:r>
          </w:p>
        </w:tc>
        <w:tc>
          <w:tcPr>
            <w:tcW w:w="1698" w:type="dxa"/>
          </w:tcPr>
          <w:p w14:paraId="3CCABB05" w14:textId="77777777" w:rsidR="00DF6390" w:rsidRPr="00FD489B" w:rsidRDefault="00DF6390" w:rsidP="00FD489B">
            <w:pPr>
              <w:spacing w:before="0" w:after="0" w:line="240" w:lineRule="auto"/>
              <w:rPr>
                <w:rFonts w:eastAsiaTheme="minorEastAsia"/>
                <w:lang w:eastAsia="zh-CN"/>
              </w:rPr>
            </w:pPr>
          </w:p>
        </w:tc>
      </w:tr>
      <w:tr w:rsidR="00DF6390" w:rsidRPr="00FD489B" w14:paraId="679DA65D" w14:textId="77777777" w:rsidTr="00FE6711">
        <w:tc>
          <w:tcPr>
            <w:tcW w:w="1423" w:type="dxa"/>
          </w:tcPr>
          <w:p w14:paraId="6072C1EB" w14:textId="0ED0A646"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R4-2107016</w:t>
            </w:r>
          </w:p>
        </w:tc>
        <w:tc>
          <w:tcPr>
            <w:tcW w:w="2681" w:type="dxa"/>
          </w:tcPr>
          <w:p w14:paraId="2D862EBC" w14:textId="651A3E7D" w:rsidR="00DF6390" w:rsidRPr="00FD489B" w:rsidRDefault="00DF6390" w:rsidP="00FD489B">
            <w:pPr>
              <w:spacing w:before="0" w:after="0" w:line="240" w:lineRule="auto"/>
              <w:rPr>
                <w:rFonts w:eastAsiaTheme="minorEastAsia"/>
                <w:lang w:eastAsia="zh-CN"/>
              </w:rPr>
            </w:pPr>
            <w:proofErr w:type="spellStart"/>
            <w:r w:rsidRPr="00FD489B">
              <w:rPr>
                <w:rFonts w:eastAsiaTheme="minorEastAsia"/>
                <w:lang w:eastAsia="zh-CN"/>
              </w:rPr>
              <w:t>draftCR</w:t>
            </w:r>
            <w:proofErr w:type="spellEnd"/>
            <w:r w:rsidRPr="00FD489B">
              <w:rPr>
                <w:rFonts w:eastAsiaTheme="minorEastAsia"/>
                <w:lang w:eastAsia="zh-CN"/>
              </w:rPr>
              <w:t xml:space="preserve"> to introduce </w:t>
            </w:r>
            <w:proofErr w:type="spellStart"/>
            <w:r w:rsidRPr="00FD489B">
              <w:rPr>
                <w:rFonts w:eastAsiaTheme="minorEastAsia"/>
                <w:lang w:eastAsia="zh-CN"/>
              </w:rPr>
              <w:t>gNB</w:t>
            </w:r>
            <w:proofErr w:type="spellEnd"/>
            <w:r w:rsidRPr="00FD489B">
              <w:rPr>
                <w:rFonts w:eastAsiaTheme="minorEastAsia"/>
                <w:lang w:eastAsia="zh-CN"/>
              </w:rPr>
              <w:t xml:space="preserve"> Rx-Tx time difference requirements</w:t>
            </w:r>
          </w:p>
        </w:tc>
        <w:tc>
          <w:tcPr>
            <w:tcW w:w="1418" w:type="dxa"/>
          </w:tcPr>
          <w:p w14:paraId="0FBBBE63" w14:textId="3ADC304E"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 xml:space="preserve">Huawei, </w:t>
            </w:r>
            <w:proofErr w:type="spellStart"/>
            <w:r w:rsidRPr="00FD489B">
              <w:rPr>
                <w:rFonts w:eastAsiaTheme="minorEastAsia"/>
                <w:lang w:eastAsia="zh-CN"/>
              </w:rPr>
              <w:t>HiSilicon</w:t>
            </w:r>
            <w:proofErr w:type="spellEnd"/>
          </w:p>
        </w:tc>
        <w:tc>
          <w:tcPr>
            <w:tcW w:w="2409" w:type="dxa"/>
          </w:tcPr>
          <w:p w14:paraId="30839882" w14:textId="2C35F395"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Revised</w:t>
            </w:r>
          </w:p>
        </w:tc>
        <w:tc>
          <w:tcPr>
            <w:tcW w:w="1698" w:type="dxa"/>
          </w:tcPr>
          <w:p w14:paraId="437E8413" w14:textId="77777777" w:rsidR="00DF6390" w:rsidRPr="00FD489B" w:rsidRDefault="00DF6390" w:rsidP="00FD489B">
            <w:pPr>
              <w:spacing w:before="0" w:after="0" w:line="240" w:lineRule="auto"/>
              <w:rPr>
                <w:rFonts w:eastAsiaTheme="minorEastAsia"/>
                <w:lang w:eastAsia="zh-CN"/>
              </w:rPr>
            </w:pPr>
          </w:p>
        </w:tc>
      </w:tr>
      <w:tr w:rsidR="00DF6390" w:rsidRPr="00FD489B" w14:paraId="0300F008" w14:textId="77777777" w:rsidTr="00FE6711">
        <w:tc>
          <w:tcPr>
            <w:tcW w:w="1423" w:type="dxa"/>
          </w:tcPr>
          <w:p w14:paraId="26043958" w14:textId="6847D108"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R4-2106407</w:t>
            </w:r>
          </w:p>
        </w:tc>
        <w:tc>
          <w:tcPr>
            <w:tcW w:w="2681" w:type="dxa"/>
          </w:tcPr>
          <w:p w14:paraId="0B18AC9B" w14:textId="0647CCD5"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UL RTOA requirements</w:t>
            </w:r>
          </w:p>
        </w:tc>
        <w:tc>
          <w:tcPr>
            <w:tcW w:w="1418" w:type="dxa"/>
          </w:tcPr>
          <w:p w14:paraId="4CA25C4C" w14:textId="0B89B4A4"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Ericsson</w:t>
            </w:r>
          </w:p>
        </w:tc>
        <w:tc>
          <w:tcPr>
            <w:tcW w:w="2409" w:type="dxa"/>
          </w:tcPr>
          <w:p w14:paraId="0BBBACF9" w14:textId="1BDBFF0D"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Not pursued</w:t>
            </w:r>
          </w:p>
        </w:tc>
        <w:tc>
          <w:tcPr>
            <w:tcW w:w="1698" w:type="dxa"/>
          </w:tcPr>
          <w:p w14:paraId="39E78C5F" w14:textId="037C9CE7"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No UL RTOA requirements will be defined as agreed at GTW</w:t>
            </w:r>
          </w:p>
        </w:tc>
      </w:tr>
      <w:tr w:rsidR="00DF6390" w:rsidRPr="00FD489B" w14:paraId="6996BC7E" w14:textId="77777777" w:rsidTr="00FE6711">
        <w:tc>
          <w:tcPr>
            <w:tcW w:w="1423" w:type="dxa"/>
          </w:tcPr>
          <w:p w14:paraId="56051C60" w14:textId="5C9BC4F3"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R4-2107014</w:t>
            </w:r>
          </w:p>
        </w:tc>
        <w:tc>
          <w:tcPr>
            <w:tcW w:w="2681" w:type="dxa"/>
          </w:tcPr>
          <w:p w14:paraId="1D1E74EF" w14:textId="20AE24DE"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 xml:space="preserve">Updated link simulation assumptions for </w:t>
            </w:r>
            <w:proofErr w:type="spellStart"/>
            <w:r w:rsidRPr="00FD489B">
              <w:rPr>
                <w:rFonts w:eastAsiaTheme="minorEastAsia"/>
                <w:lang w:eastAsia="zh-CN"/>
              </w:rPr>
              <w:t>gNB</w:t>
            </w:r>
            <w:proofErr w:type="spellEnd"/>
            <w:r w:rsidRPr="00FD489B">
              <w:rPr>
                <w:rFonts w:eastAsiaTheme="minorEastAsia"/>
                <w:lang w:eastAsia="zh-CN"/>
              </w:rPr>
              <w:t xml:space="preserve"> positioning measurement</w:t>
            </w:r>
          </w:p>
        </w:tc>
        <w:tc>
          <w:tcPr>
            <w:tcW w:w="1418" w:type="dxa"/>
          </w:tcPr>
          <w:p w14:paraId="3478A814" w14:textId="53C91484"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 xml:space="preserve">Huawei, </w:t>
            </w:r>
            <w:proofErr w:type="spellStart"/>
            <w:r w:rsidRPr="00FD489B">
              <w:rPr>
                <w:rFonts w:eastAsiaTheme="minorEastAsia"/>
                <w:lang w:eastAsia="zh-CN"/>
              </w:rPr>
              <w:t>HiSilicon</w:t>
            </w:r>
            <w:proofErr w:type="spellEnd"/>
          </w:p>
        </w:tc>
        <w:tc>
          <w:tcPr>
            <w:tcW w:w="2409" w:type="dxa"/>
          </w:tcPr>
          <w:p w14:paraId="13D4C409" w14:textId="6424EACF"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Revised</w:t>
            </w:r>
          </w:p>
        </w:tc>
        <w:tc>
          <w:tcPr>
            <w:tcW w:w="1698" w:type="dxa"/>
          </w:tcPr>
          <w:p w14:paraId="64714CA8" w14:textId="775105C0"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 xml:space="preserve">Update to also include SCS = 60kHz </w:t>
            </w:r>
          </w:p>
        </w:tc>
      </w:tr>
    </w:tbl>
    <w:p w14:paraId="6D6D5645" w14:textId="77777777" w:rsidR="00EE7C77" w:rsidRPr="003944F9" w:rsidRDefault="00EE7C77" w:rsidP="00EE7C77">
      <w:pPr>
        <w:rPr>
          <w:bCs/>
          <w:lang w:val="en-US"/>
        </w:rPr>
      </w:pPr>
    </w:p>
    <w:p w14:paraId="1693950C" w14:textId="77777777" w:rsidR="00EE7C77" w:rsidRPr="003944F9" w:rsidRDefault="00EE7C77" w:rsidP="00EE7C7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4"/>
        <w:gridCol w:w="2681"/>
        <w:gridCol w:w="1276"/>
        <w:gridCol w:w="1984"/>
        <w:gridCol w:w="2264"/>
      </w:tblGrid>
      <w:tr w:rsidR="00FD489B" w14:paraId="27C90FBA" w14:textId="77777777" w:rsidTr="00173350">
        <w:tc>
          <w:tcPr>
            <w:tcW w:w="1424" w:type="dxa"/>
          </w:tcPr>
          <w:p w14:paraId="42F36EF5" w14:textId="77777777" w:rsidR="00FD489B" w:rsidRPr="00FD489B" w:rsidRDefault="00FD489B" w:rsidP="00FD489B">
            <w:pPr>
              <w:spacing w:before="0" w:after="0" w:line="240" w:lineRule="auto"/>
              <w:rPr>
                <w:rFonts w:eastAsiaTheme="minorEastAsia"/>
                <w:b/>
                <w:bCs/>
                <w:lang w:val="en-US" w:eastAsia="zh-CN"/>
              </w:rPr>
            </w:pPr>
            <w:proofErr w:type="spellStart"/>
            <w:r w:rsidRPr="00FD489B">
              <w:rPr>
                <w:rFonts w:eastAsiaTheme="minorEastAsia"/>
                <w:b/>
                <w:bCs/>
                <w:lang w:val="en-US" w:eastAsia="zh-CN"/>
              </w:rPr>
              <w:t>Tdoc</w:t>
            </w:r>
            <w:proofErr w:type="spellEnd"/>
            <w:r w:rsidRPr="00FD489B">
              <w:rPr>
                <w:rFonts w:eastAsiaTheme="minorEastAsia"/>
                <w:b/>
                <w:bCs/>
                <w:lang w:val="en-US" w:eastAsia="zh-CN"/>
              </w:rPr>
              <w:t xml:space="preserve"> number</w:t>
            </w:r>
          </w:p>
        </w:tc>
        <w:tc>
          <w:tcPr>
            <w:tcW w:w="2682" w:type="dxa"/>
          </w:tcPr>
          <w:p w14:paraId="0FF47FE1" w14:textId="77777777" w:rsidR="00FD489B" w:rsidRPr="00FD489B" w:rsidRDefault="00FD489B" w:rsidP="00FD489B">
            <w:pPr>
              <w:spacing w:before="0" w:after="0" w:line="240" w:lineRule="auto"/>
              <w:rPr>
                <w:b/>
                <w:bCs/>
                <w:lang w:val="en-US" w:eastAsia="zh-CN"/>
              </w:rPr>
            </w:pPr>
            <w:r w:rsidRPr="00FD489B">
              <w:rPr>
                <w:b/>
                <w:bCs/>
                <w:lang w:val="en-US" w:eastAsia="zh-CN"/>
              </w:rPr>
              <w:t>Title</w:t>
            </w:r>
          </w:p>
        </w:tc>
        <w:tc>
          <w:tcPr>
            <w:tcW w:w="1276" w:type="dxa"/>
          </w:tcPr>
          <w:p w14:paraId="31DA8A2B" w14:textId="77777777" w:rsidR="00FD489B" w:rsidRPr="00FD489B" w:rsidRDefault="00FD489B" w:rsidP="00FD489B">
            <w:pPr>
              <w:spacing w:before="0" w:after="0" w:line="240" w:lineRule="auto"/>
              <w:rPr>
                <w:b/>
                <w:bCs/>
                <w:lang w:val="en-US" w:eastAsia="zh-CN"/>
              </w:rPr>
            </w:pPr>
            <w:r w:rsidRPr="00FD489B">
              <w:rPr>
                <w:b/>
                <w:bCs/>
                <w:lang w:val="en-US" w:eastAsia="zh-CN"/>
              </w:rPr>
              <w:t>Source</w:t>
            </w:r>
          </w:p>
        </w:tc>
        <w:tc>
          <w:tcPr>
            <w:tcW w:w="1984" w:type="dxa"/>
          </w:tcPr>
          <w:p w14:paraId="27F36CA3" w14:textId="77777777" w:rsidR="00FD489B" w:rsidRPr="00FD489B" w:rsidRDefault="00FD489B" w:rsidP="00FD489B">
            <w:pPr>
              <w:spacing w:before="0" w:after="0" w:line="240" w:lineRule="auto"/>
              <w:rPr>
                <w:rFonts w:eastAsia="MS Mincho"/>
                <w:b/>
                <w:bCs/>
                <w:lang w:val="en-US" w:eastAsia="zh-CN"/>
              </w:rPr>
            </w:pPr>
            <w:r w:rsidRPr="00FD489B">
              <w:rPr>
                <w:b/>
                <w:bCs/>
                <w:lang w:val="en-US" w:eastAsia="zh-CN"/>
              </w:rPr>
              <w:t>R</w:t>
            </w:r>
            <w:r w:rsidRPr="00FD489B">
              <w:rPr>
                <w:rFonts w:eastAsiaTheme="minorEastAsia"/>
                <w:b/>
                <w:bCs/>
                <w:lang w:val="en-US" w:eastAsia="zh-CN"/>
              </w:rPr>
              <w:t xml:space="preserve">ecommendation  </w:t>
            </w:r>
          </w:p>
        </w:tc>
        <w:tc>
          <w:tcPr>
            <w:tcW w:w="2265" w:type="dxa"/>
          </w:tcPr>
          <w:p w14:paraId="409B7AF6" w14:textId="77777777" w:rsidR="00FD489B" w:rsidRPr="00FD489B" w:rsidRDefault="00FD489B" w:rsidP="00FD489B">
            <w:pPr>
              <w:spacing w:before="0" w:after="0" w:line="240" w:lineRule="auto"/>
              <w:rPr>
                <w:b/>
                <w:bCs/>
                <w:lang w:val="en-US" w:eastAsia="zh-CN"/>
              </w:rPr>
            </w:pPr>
            <w:r w:rsidRPr="00FD489B">
              <w:rPr>
                <w:b/>
                <w:bCs/>
                <w:lang w:val="en-US" w:eastAsia="zh-CN"/>
              </w:rPr>
              <w:t>Comments</w:t>
            </w:r>
          </w:p>
        </w:tc>
      </w:tr>
      <w:tr w:rsidR="00FD489B" w:rsidRPr="00970EEE" w14:paraId="3E864BEF" w14:textId="77777777" w:rsidTr="00173350">
        <w:tc>
          <w:tcPr>
            <w:tcW w:w="1424" w:type="dxa"/>
          </w:tcPr>
          <w:p w14:paraId="676D1CAC" w14:textId="77777777" w:rsidR="00FD489B" w:rsidRPr="00FD489B" w:rsidRDefault="00FD489B" w:rsidP="00FD489B">
            <w:pPr>
              <w:spacing w:before="0" w:after="0" w:line="240" w:lineRule="auto"/>
              <w:rPr>
                <w:rFonts w:eastAsiaTheme="minorEastAsia"/>
                <w:lang w:eastAsia="zh-CN"/>
              </w:rPr>
            </w:pPr>
            <w:r w:rsidRPr="00FD489B">
              <w:rPr>
                <w:rFonts w:eastAsiaTheme="minorEastAsia"/>
                <w:lang w:eastAsia="zh-CN"/>
              </w:rPr>
              <w:t>R4-2105755</w:t>
            </w:r>
          </w:p>
        </w:tc>
        <w:tc>
          <w:tcPr>
            <w:tcW w:w="2682" w:type="dxa"/>
          </w:tcPr>
          <w:p w14:paraId="5FF1E4F9" w14:textId="77777777" w:rsidR="00FD489B" w:rsidRPr="00FD489B" w:rsidRDefault="00FD489B" w:rsidP="00FD489B">
            <w:pPr>
              <w:spacing w:before="0" w:after="0" w:line="240" w:lineRule="auto"/>
              <w:rPr>
                <w:rFonts w:eastAsiaTheme="minorEastAsia"/>
                <w:i/>
                <w:lang w:val="en-US" w:eastAsia="zh-CN"/>
              </w:rPr>
            </w:pPr>
            <w:r w:rsidRPr="00FD489B">
              <w:rPr>
                <w:rFonts w:eastAsiaTheme="minorEastAsia"/>
                <w:lang w:val="en-US" w:eastAsia="zh-CN"/>
              </w:rPr>
              <w:t xml:space="preserve">WF on </w:t>
            </w:r>
            <w:proofErr w:type="spellStart"/>
            <w:r w:rsidRPr="00FD489B">
              <w:rPr>
                <w:rFonts w:eastAsiaTheme="minorEastAsia"/>
                <w:lang w:val="en-US" w:eastAsia="zh-CN"/>
              </w:rPr>
              <w:t>gNB</w:t>
            </w:r>
            <w:proofErr w:type="spellEnd"/>
            <w:r w:rsidRPr="00FD489B">
              <w:rPr>
                <w:rFonts w:eastAsiaTheme="minorEastAsia"/>
                <w:lang w:val="en-US" w:eastAsia="zh-CN"/>
              </w:rPr>
              <w:t xml:space="preserve"> positioning measurement requirements</w:t>
            </w:r>
          </w:p>
        </w:tc>
        <w:tc>
          <w:tcPr>
            <w:tcW w:w="1276" w:type="dxa"/>
          </w:tcPr>
          <w:p w14:paraId="5DEA1346" w14:textId="77777777" w:rsidR="00FD489B" w:rsidRPr="00FD489B" w:rsidRDefault="00FD489B" w:rsidP="00FD489B">
            <w:pPr>
              <w:spacing w:before="0" w:after="0" w:line="240" w:lineRule="auto"/>
              <w:rPr>
                <w:rFonts w:eastAsiaTheme="minorEastAsia"/>
                <w:i/>
                <w:lang w:val="en-US" w:eastAsia="zh-CN"/>
              </w:rPr>
            </w:pPr>
            <w:r w:rsidRPr="00FD489B">
              <w:rPr>
                <w:rFonts w:eastAsiaTheme="minorEastAsia"/>
                <w:lang w:val="en-US" w:eastAsia="zh-CN"/>
              </w:rPr>
              <w:t>Ericsson</w:t>
            </w:r>
          </w:p>
        </w:tc>
        <w:tc>
          <w:tcPr>
            <w:tcW w:w="1984" w:type="dxa"/>
          </w:tcPr>
          <w:p w14:paraId="77F25711" w14:textId="77777777" w:rsidR="00FD489B" w:rsidRPr="00FD489B" w:rsidRDefault="00FD489B" w:rsidP="00FD489B">
            <w:pPr>
              <w:spacing w:before="0" w:after="0" w:line="240" w:lineRule="auto"/>
              <w:rPr>
                <w:rFonts w:eastAsiaTheme="minorEastAsia"/>
                <w:lang w:val="en-US" w:eastAsia="zh-CN"/>
              </w:rPr>
            </w:pPr>
            <w:r w:rsidRPr="00FD489B">
              <w:rPr>
                <w:rFonts w:eastAsiaTheme="minorEastAsia"/>
                <w:lang w:val="en-US" w:eastAsia="zh-CN"/>
              </w:rPr>
              <w:t>Agreeable</w:t>
            </w:r>
          </w:p>
        </w:tc>
        <w:tc>
          <w:tcPr>
            <w:tcW w:w="2265" w:type="dxa"/>
          </w:tcPr>
          <w:p w14:paraId="270323EF" w14:textId="77777777" w:rsidR="00FD489B" w:rsidRPr="00FD489B" w:rsidRDefault="00FD489B" w:rsidP="00FD489B">
            <w:pPr>
              <w:spacing w:before="0" w:after="0" w:line="240" w:lineRule="auto"/>
              <w:rPr>
                <w:rFonts w:eastAsiaTheme="minorEastAsia"/>
                <w:iCs/>
                <w:lang w:val="en-US" w:eastAsia="zh-CN"/>
              </w:rPr>
            </w:pPr>
            <w:r w:rsidRPr="00FD489B">
              <w:rPr>
                <w:rFonts w:eastAsiaTheme="minorEastAsia"/>
                <w:iCs/>
                <w:lang w:val="en-US" w:eastAsia="zh-CN"/>
              </w:rPr>
              <w:t>Capture all agreements from GTW, first and second rounds</w:t>
            </w:r>
          </w:p>
        </w:tc>
      </w:tr>
      <w:tr w:rsidR="00FD489B" w:rsidRPr="00970EEE" w14:paraId="3E1D050E" w14:textId="77777777" w:rsidTr="00173350">
        <w:tc>
          <w:tcPr>
            <w:tcW w:w="1424" w:type="dxa"/>
          </w:tcPr>
          <w:p w14:paraId="411BEDEF" w14:textId="77777777" w:rsidR="00FD489B" w:rsidRPr="00FD489B" w:rsidRDefault="00FD489B" w:rsidP="00FD489B">
            <w:pPr>
              <w:spacing w:before="0" w:after="0" w:line="240" w:lineRule="auto"/>
              <w:rPr>
                <w:rFonts w:eastAsiaTheme="minorEastAsia"/>
                <w:lang w:val="en-US" w:eastAsia="zh-CN"/>
              </w:rPr>
            </w:pPr>
            <w:r w:rsidRPr="00FD489B">
              <w:t xml:space="preserve">R4-2105756 (Rev of </w:t>
            </w:r>
            <w:hyperlink r:id="rId75" w:history="1">
              <w:r w:rsidRPr="00FD489B">
                <w:rPr>
                  <w:rStyle w:val="Hyperlink"/>
                </w:rPr>
                <w:t>R4-2106403</w:t>
              </w:r>
            </w:hyperlink>
            <w:r w:rsidRPr="00FD489B">
              <w:rPr>
                <w:rStyle w:val="Hyperlink"/>
              </w:rPr>
              <w:t>)</w:t>
            </w:r>
          </w:p>
        </w:tc>
        <w:tc>
          <w:tcPr>
            <w:tcW w:w="2682" w:type="dxa"/>
          </w:tcPr>
          <w:p w14:paraId="6783C90E" w14:textId="77777777" w:rsidR="00FD489B" w:rsidRPr="00FD489B" w:rsidRDefault="00FD489B" w:rsidP="00FD489B">
            <w:pPr>
              <w:spacing w:before="0" w:after="0" w:line="240" w:lineRule="auto"/>
              <w:rPr>
                <w:rFonts w:eastAsiaTheme="minorEastAsia"/>
                <w:lang w:val="en-US" w:eastAsia="zh-CN"/>
              </w:rPr>
            </w:pPr>
            <w:proofErr w:type="spellStart"/>
            <w:r w:rsidRPr="00FD489B">
              <w:t>gNB</w:t>
            </w:r>
            <w:proofErr w:type="spellEnd"/>
            <w:r w:rsidRPr="00FD489B">
              <w:t xml:space="preserve"> SRS-RSRP measurement</w:t>
            </w:r>
          </w:p>
        </w:tc>
        <w:tc>
          <w:tcPr>
            <w:tcW w:w="1276" w:type="dxa"/>
          </w:tcPr>
          <w:p w14:paraId="45C5191E" w14:textId="77777777" w:rsidR="00FD489B" w:rsidRPr="00FD489B" w:rsidRDefault="00FD489B" w:rsidP="00FD489B">
            <w:pPr>
              <w:spacing w:before="0" w:after="0" w:line="240" w:lineRule="auto"/>
              <w:rPr>
                <w:rFonts w:eastAsiaTheme="minorEastAsia"/>
                <w:lang w:val="en-US" w:eastAsia="zh-CN"/>
              </w:rPr>
            </w:pPr>
            <w:r w:rsidRPr="00FD489B">
              <w:t>Ericsson</w:t>
            </w:r>
          </w:p>
        </w:tc>
        <w:tc>
          <w:tcPr>
            <w:tcW w:w="1984" w:type="dxa"/>
          </w:tcPr>
          <w:p w14:paraId="3561777B" w14:textId="77777777" w:rsidR="00FD489B" w:rsidRPr="00FD489B" w:rsidRDefault="00FD489B" w:rsidP="00FD489B">
            <w:pPr>
              <w:spacing w:before="0" w:after="0" w:line="240" w:lineRule="auto"/>
              <w:rPr>
                <w:rFonts w:eastAsiaTheme="minorEastAsia"/>
                <w:lang w:val="en-US" w:eastAsia="zh-CN"/>
              </w:rPr>
            </w:pPr>
            <w:r w:rsidRPr="00FD489B">
              <w:rPr>
                <w:rFonts w:eastAsiaTheme="minorEastAsia"/>
                <w:lang w:val="en-US" w:eastAsia="zh-CN"/>
              </w:rPr>
              <w:t>Agreeable</w:t>
            </w:r>
          </w:p>
        </w:tc>
        <w:tc>
          <w:tcPr>
            <w:tcW w:w="2265" w:type="dxa"/>
          </w:tcPr>
          <w:p w14:paraId="77316C84" w14:textId="77777777" w:rsidR="00FD489B" w:rsidRPr="00FD489B" w:rsidRDefault="00FD489B" w:rsidP="00FD489B">
            <w:pPr>
              <w:spacing w:before="0" w:after="0" w:line="240" w:lineRule="auto"/>
              <w:rPr>
                <w:rFonts w:eastAsiaTheme="minorEastAsia"/>
                <w:lang w:val="en-US" w:eastAsia="zh-CN"/>
              </w:rPr>
            </w:pPr>
            <w:r w:rsidRPr="00FD489B">
              <w:rPr>
                <w:rFonts w:eastAsiaTheme="minorEastAsia"/>
                <w:lang w:val="en-US" w:eastAsia="zh-CN"/>
              </w:rPr>
              <w:t>Update to previously endorsed CR at RAN4#98-e</w:t>
            </w:r>
          </w:p>
        </w:tc>
      </w:tr>
      <w:tr w:rsidR="00FD489B" w:rsidRPr="00970EEE" w14:paraId="6CC8D551" w14:textId="77777777" w:rsidTr="00173350">
        <w:tc>
          <w:tcPr>
            <w:tcW w:w="1424" w:type="dxa"/>
          </w:tcPr>
          <w:p w14:paraId="7A57C2B9" w14:textId="77777777" w:rsidR="00FD489B" w:rsidRPr="00FD489B" w:rsidRDefault="00FD489B" w:rsidP="00FD489B">
            <w:pPr>
              <w:spacing w:before="0" w:after="0" w:line="240" w:lineRule="auto"/>
              <w:rPr>
                <w:rFonts w:eastAsiaTheme="minorEastAsia"/>
                <w:lang w:eastAsia="zh-CN"/>
              </w:rPr>
            </w:pPr>
            <w:r w:rsidRPr="00FD489B">
              <w:t xml:space="preserve">R4-2105757 (Rev of </w:t>
            </w:r>
            <w:hyperlink r:id="rId76" w:history="1">
              <w:r w:rsidRPr="00FD489B">
                <w:rPr>
                  <w:rStyle w:val="Hyperlink"/>
                </w:rPr>
                <w:t>R4-2107016</w:t>
              </w:r>
            </w:hyperlink>
            <w:r w:rsidRPr="00FD489B">
              <w:rPr>
                <w:rStyle w:val="Hyperlink"/>
              </w:rPr>
              <w:t>)</w:t>
            </w:r>
          </w:p>
        </w:tc>
        <w:tc>
          <w:tcPr>
            <w:tcW w:w="2682" w:type="dxa"/>
          </w:tcPr>
          <w:p w14:paraId="13D62ED7" w14:textId="77777777" w:rsidR="00FD489B" w:rsidRPr="00FD489B" w:rsidRDefault="00FD489B" w:rsidP="00FD489B">
            <w:pPr>
              <w:spacing w:before="0" w:after="0" w:line="240" w:lineRule="auto"/>
              <w:rPr>
                <w:rFonts w:eastAsiaTheme="minorEastAsia"/>
                <w:i/>
                <w:lang w:val="en-US" w:eastAsia="zh-CN"/>
              </w:rPr>
            </w:pPr>
            <w:proofErr w:type="spellStart"/>
            <w:r w:rsidRPr="00FD489B">
              <w:t>draftCR</w:t>
            </w:r>
            <w:proofErr w:type="spellEnd"/>
            <w:r w:rsidRPr="00FD489B">
              <w:t xml:space="preserve"> to introduce </w:t>
            </w:r>
            <w:proofErr w:type="spellStart"/>
            <w:r w:rsidRPr="00FD489B">
              <w:t>gNB</w:t>
            </w:r>
            <w:proofErr w:type="spellEnd"/>
            <w:r w:rsidRPr="00FD489B">
              <w:t xml:space="preserve"> Rx-Tx time difference requirements</w:t>
            </w:r>
          </w:p>
        </w:tc>
        <w:tc>
          <w:tcPr>
            <w:tcW w:w="1276" w:type="dxa"/>
          </w:tcPr>
          <w:p w14:paraId="1ACFBCDC" w14:textId="77777777" w:rsidR="00FD489B" w:rsidRPr="00FD489B" w:rsidRDefault="00FD489B" w:rsidP="00FD489B">
            <w:pPr>
              <w:spacing w:before="0" w:after="0" w:line="240" w:lineRule="auto"/>
              <w:rPr>
                <w:rFonts w:eastAsiaTheme="minorEastAsia"/>
                <w:i/>
                <w:lang w:val="en-US" w:eastAsia="zh-CN"/>
              </w:rPr>
            </w:pPr>
            <w:r w:rsidRPr="00FD489B">
              <w:t xml:space="preserve">Huawei, </w:t>
            </w:r>
            <w:proofErr w:type="spellStart"/>
            <w:r w:rsidRPr="00FD489B">
              <w:t>HiSilicon</w:t>
            </w:r>
            <w:proofErr w:type="spellEnd"/>
          </w:p>
        </w:tc>
        <w:tc>
          <w:tcPr>
            <w:tcW w:w="1984" w:type="dxa"/>
          </w:tcPr>
          <w:p w14:paraId="2E8CF3BA" w14:textId="77777777" w:rsidR="00FD489B" w:rsidRPr="00FD489B" w:rsidRDefault="00FD489B" w:rsidP="00FD489B">
            <w:pPr>
              <w:spacing w:before="0" w:after="0" w:line="240" w:lineRule="auto"/>
              <w:rPr>
                <w:rFonts w:eastAsiaTheme="minorEastAsia"/>
                <w:lang w:val="en-US" w:eastAsia="zh-CN"/>
              </w:rPr>
            </w:pPr>
            <w:r w:rsidRPr="00FD489B">
              <w:rPr>
                <w:rFonts w:eastAsiaTheme="minorEastAsia"/>
                <w:lang w:val="en-US" w:eastAsia="zh-CN"/>
              </w:rPr>
              <w:t>Agreeable</w:t>
            </w:r>
          </w:p>
        </w:tc>
        <w:tc>
          <w:tcPr>
            <w:tcW w:w="2265" w:type="dxa"/>
          </w:tcPr>
          <w:p w14:paraId="706EFC10" w14:textId="77777777" w:rsidR="00FD489B" w:rsidRPr="00FD489B" w:rsidRDefault="00FD489B" w:rsidP="00FD489B">
            <w:pPr>
              <w:spacing w:before="0" w:after="0" w:line="240" w:lineRule="auto"/>
              <w:rPr>
                <w:rFonts w:eastAsiaTheme="minorEastAsia"/>
                <w:i/>
                <w:lang w:val="en-US" w:eastAsia="zh-CN"/>
              </w:rPr>
            </w:pPr>
            <w:r w:rsidRPr="00FD489B">
              <w:rPr>
                <w:rFonts w:eastAsiaTheme="minorEastAsia"/>
                <w:lang w:val="en-US" w:eastAsia="zh-CN"/>
              </w:rPr>
              <w:t>Update to previously endorsed CR at RAN4#98-e</w:t>
            </w:r>
          </w:p>
        </w:tc>
      </w:tr>
      <w:tr w:rsidR="00FD489B" w:rsidRPr="00970EEE" w14:paraId="620B9720" w14:textId="77777777" w:rsidTr="00173350">
        <w:tc>
          <w:tcPr>
            <w:tcW w:w="1424" w:type="dxa"/>
          </w:tcPr>
          <w:p w14:paraId="6FAC66A7" w14:textId="77777777" w:rsidR="00FD489B" w:rsidRPr="00FD489B" w:rsidRDefault="00FD489B" w:rsidP="00FD489B">
            <w:pPr>
              <w:spacing w:before="0" w:after="0" w:line="240" w:lineRule="auto"/>
              <w:rPr>
                <w:rStyle w:val="Hyperlink"/>
              </w:rPr>
            </w:pPr>
            <w:r w:rsidRPr="00FD489B">
              <w:t xml:space="preserve">R4-2105758 (Rev of </w:t>
            </w:r>
            <w:hyperlink r:id="rId77" w:history="1">
              <w:r w:rsidRPr="00FD489B">
                <w:rPr>
                  <w:rStyle w:val="Hyperlink"/>
                </w:rPr>
                <w:t>R4-2107014</w:t>
              </w:r>
            </w:hyperlink>
            <w:r w:rsidRPr="00FD489B">
              <w:rPr>
                <w:rStyle w:val="Hyperlink"/>
              </w:rPr>
              <w:t>)</w:t>
            </w:r>
          </w:p>
        </w:tc>
        <w:tc>
          <w:tcPr>
            <w:tcW w:w="2682" w:type="dxa"/>
          </w:tcPr>
          <w:p w14:paraId="43EB19F7" w14:textId="77777777" w:rsidR="00FD489B" w:rsidRPr="00FD489B" w:rsidRDefault="00FD489B" w:rsidP="00FD489B">
            <w:pPr>
              <w:spacing w:before="0" w:after="0" w:line="240" w:lineRule="auto"/>
            </w:pPr>
            <w:r w:rsidRPr="00FD489B">
              <w:t xml:space="preserve">Updated link simulation assumptions for </w:t>
            </w:r>
            <w:proofErr w:type="spellStart"/>
            <w:r w:rsidRPr="00FD489B">
              <w:t>gNB</w:t>
            </w:r>
            <w:proofErr w:type="spellEnd"/>
            <w:r w:rsidRPr="00FD489B">
              <w:t xml:space="preserve"> positioning measurement</w:t>
            </w:r>
          </w:p>
        </w:tc>
        <w:tc>
          <w:tcPr>
            <w:tcW w:w="1276" w:type="dxa"/>
          </w:tcPr>
          <w:p w14:paraId="2D4FF7F7" w14:textId="77777777" w:rsidR="00FD489B" w:rsidRPr="00FD489B" w:rsidRDefault="00FD489B" w:rsidP="00FD489B">
            <w:pPr>
              <w:spacing w:before="0" w:after="0" w:line="240" w:lineRule="auto"/>
            </w:pPr>
            <w:r w:rsidRPr="00FD489B">
              <w:t xml:space="preserve">Huawei, </w:t>
            </w:r>
            <w:proofErr w:type="spellStart"/>
            <w:r w:rsidRPr="00FD489B">
              <w:t>HiSilicon</w:t>
            </w:r>
            <w:proofErr w:type="spellEnd"/>
          </w:p>
        </w:tc>
        <w:tc>
          <w:tcPr>
            <w:tcW w:w="1984" w:type="dxa"/>
          </w:tcPr>
          <w:p w14:paraId="6FE89366" w14:textId="77777777" w:rsidR="00FD489B" w:rsidRPr="00FD489B" w:rsidRDefault="00FD489B" w:rsidP="00FD489B">
            <w:pPr>
              <w:spacing w:before="0" w:after="0" w:line="240" w:lineRule="auto"/>
              <w:rPr>
                <w:rFonts w:eastAsiaTheme="minorEastAsia"/>
                <w:lang w:val="en-US" w:eastAsia="zh-CN"/>
              </w:rPr>
            </w:pPr>
            <w:r w:rsidRPr="00FD489B">
              <w:rPr>
                <w:rFonts w:eastAsiaTheme="minorEastAsia"/>
                <w:lang w:val="en-US" w:eastAsia="zh-CN"/>
              </w:rPr>
              <w:t>Agreeable</w:t>
            </w:r>
          </w:p>
        </w:tc>
        <w:tc>
          <w:tcPr>
            <w:tcW w:w="2265" w:type="dxa"/>
          </w:tcPr>
          <w:p w14:paraId="486B93A2" w14:textId="77777777" w:rsidR="00FD489B" w:rsidRPr="00FD489B" w:rsidRDefault="00FD489B" w:rsidP="00FD489B">
            <w:pPr>
              <w:spacing w:before="0" w:after="0" w:line="240" w:lineRule="auto"/>
              <w:rPr>
                <w:rFonts w:eastAsiaTheme="minorEastAsia"/>
                <w:iCs/>
                <w:lang w:val="en-US" w:eastAsia="zh-CN"/>
              </w:rPr>
            </w:pPr>
            <w:r w:rsidRPr="00FD489B">
              <w:rPr>
                <w:rFonts w:eastAsiaTheme="minorEastAsia"/>
                <w:iCs/>
                <w:lang w:val="en-US" w:eastAsia="zh-CN"/>
              </w:rPr>
              <w:t>Revised simulation assumption for more simulations results at RAN4#99.e</w:t>
            </w:r>
          </w:p>
        </w:tc>
      </w:tr>
    </w:tbl>
    <w:p w14:paraId="36C9AA21" w14:textId="77777777" w:rsidR="00EE7C77" w:rsidRPr="003944F9" w:rsidRDefault="00EE7C77" w:rsidP="00EE7C77">
      <w:pPr>
        <w:rPr>
          <w:bCs/>
          <w:lang w:val="en-US"/>
        </w:rPr>
      </w:pPr>
    </w:p>
    <w:p w14:paraId="71907360" w14:textId="77777777" w:rsidR="00EE7C77" w:rsidRDefault="00EE7C77" w:rsidP="00EE7C77">
      <w:r>
        <w:lastRenderedPageBreak/>
        <w:t>================================================================================</w:t>
      </w:r>
    </w:p>
    <w:p w14:paraId="14329261" w14:textId="77777777" w:rsidR="00984D6A" w:rsidRDefault="00984D6A" w:rsidP="00984D6A">
      <w:pPr>
        <w:rPr>
          <w:rFonts w:ascii="Arial" w:hAnsi="Arial" w:cs="Arial"/>
          <w:b/>
          <w:sz w:val="24"/>
        </w:rPr>
      </w:pPr>
      <w:r>
        <w:rPr>
          <w:rFonts w:ascii="Arial" w:hAnsi="Arial" w:cs="Arial"/>
          <w:b/>
          <w:color w:val="0000FF"/>
          <w:sz w:val="24"/>
          <w:u w:val="thick"/>
        </w:rPr>
        <w:t>R4-2105755</w:t>
      </w:r>
      <w:r w:rsidRPr="00944C49">
        <w:rPr>
          <w:b/>
          <w:lang w:val="en-US" w:eastAsia="zh-CN"/>
        </w:rPr>
        <w:tab/>
      </w:r>
      <w:r w:rsidRPr="00984D6A">
        <w:rPr>
          <w:rFonts w:ascii="Arial" w:hAnsi="Arial" w:cs="Arial"/>
          <w:b/>
          <w:sz w:val="24"/>
        </w:rPr>
        <w:t xml:space="preserve">WF on </w:t>
      </w:r>
      <w:proofErr w:type="spellStart"/>
      <w:r w:rsidRPr="00984D6A">
        <w:rPr>
          <w:rFonts w:ascii="Arial" w:hAnsi="Arial" w:cs="Arial"/>
          <w:b/>
          <w:sz w:val="24"/>
        </w:rPr>
        <w:t>gNB</w:t>
      </w:r>
      <w:proofErr w:type="spellEnd"/>
      <w:r w:rsidRPr="00984D6A">
        <w:rPr>
          <w:rFonts w:ascii="Arial" w:hAnsi="Arial" w:cs="Arial"/>
          <w:b/>
          <w:sz w:val="24"/>
        </w:rPr>
        <w:t xml:space="preserve"> positioning measurement requirements</w:t>
      </w:r>
    </w:p>
    <w:p w14:paraId="732650D4" w14:textId="77777777" w:rsidR="00984D6A" w:rsidRPr="00984D6A" w:rsidRDefault="00984D6A" w:rsidP="00984D6A">
      <w:pPr>
        <w:rPr>
          <w:i/>
          <w:lang w:val="en-US"/>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lang w:val="en-US"/>
        </w:rPr>
        <w:t>Ericsson</w:t>
      </w:r>
    </w:p>
    <w:p w14:paraId="1FF7BAB2" w14:textId="77777777" w:rsidR="00984D6A" w:rsidRPr="00944C49" w:rsidRDefault="00984D6A" w:rsidP="00984D6A">
      <w:pPr>
        <w:rPr>
          <w:rFonts w:ascii="Arial" w:hAnsi="Arial" w:cs="Arial"/>
          <w:b/>
          <w:lang w:val="en-US" w:eastAsia="zh-CN"/>
        </w:rPr>
      </w:pPr>
      <w:r w:rsidRPr="00944C49">
        <w:rPr>
          <w:rFonts w:ascii="Arial" w:hAnsi="Arial" w:cs="Arial"/>
          <w:b/>
          <w:lang w:val="en-US" w:eastAsia="zh-CN"/>
        </w:rPr>
        <w:t xml:space="preserve">Abstract: </w:t>
      </w:r>
    </w:p>
    <w:p w14:paraId="7DC204DE" w14:textId="34AAFB66" w:rsidR="00984D6A" w:rsidRDefault="00984D6A" w:rsidP="00984D6A">
      <w:pPr>
        <w:rPr>
          <w:rFonts w:ascii="Arial" w:hAnsi="Arial" w:cs="Arial"/>
          <w:b/>
          <w:lang w:val="en-US" w:eastAsia="zh-CN"/>
        </w:rPr>
      </w:pPr>
      <w:r w:rsidRPr="00944C49">
        <w:rPr>
          <w:rFonts w:ascii="Arial" w:hAnsi="Arial" w:cs="Arial"/>
          <w:b/>
          <w:lang w:val="en-US" w:eastAsia="zh-CN"/>
        </w:rPr>
        <w:t xml:space="preserve">Discussion: </w:t>
      </w:r>
    </w:p>
    <w:p w14:paraId="1741C06C" w14:textId="206E1305" w:rsidR="00984D6A" w:rsidRDefault="00582006" w:rsidP="00984D6A">
      <w:pPr>
        <w:rPr>
          <w:b/>
          <w:bCs/>
          <w:u w:val="single"/>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82006">
        <w:rPr>
          <w:rFonts w:ascii="Arial" w:hAnsi="Arial" w:cs="Arial"/>
          <w:b/>
          <w:highlight w:val="green"/>
          <w:lang w:val="en-US" w:eastAsia="zh-CN"/>
        </w:rPr>
        <w:t>Approved.</w:t>
      </w:r>
    </w:p>
    <w:p w14:paraId="64F7C124" w14:textId="77777777" w:rsidR="00EE7C77" w:rsidRPr="00984D6A" w:rsidRDefault="00EE7C77" w:rsidP="00AF62D9">
      <w:pPr>
        <w:rPr>
          <w:lang w:val="en-US" w:eastAsia="ko-KR"/>
        </w:rPr>
      </w:pPr>
    </w:p>
    <w:p w14:paraId="09E69A2D" w14:textId="77777777" w:rsidR="00FA41EE" w:rsidRDefault="00FA41EE" w:rsidP="00FA41EE">
      <w:pPr>
        <w:pStyle w:val="Heading6"/>
      </w:pPr>
      <w:bookmarkStart w:id="78" w:name="_Toc68908173"/>
      <w:r>
        <w:t>5.5.2.3.1</w:t>
      </w:r>
      <w:r>
        <w:tab/>
        <w:t xml:space="preserve"> General</w:t>
      </w:r>
      <w:bookmarkEnd w:id="78"/>
    </w:p>
    <w:p w14:paraId="6EB5779A" w14:textId="77777777" w:rsidR="00FA41EE" w:rsidRDefault="00FA41EE" w:rsidP="00FA41EE">
      <w:pPr>
        <w:rPr>
          <w:rFonts w:ascii="Arial" w:hAnsi="Arial" w:cs="Arial"/>
          <w:b/>
          <w:sz w:val="24"/>
        </w:rPr>
      </w:pPr>
      <w:r>
        <w:rPr>
          <w:rFonts w:ascii="Arial" w:hAnsi="Arial" w:cs="Arial"/>
          <w:b/>
          <w:color w:val="0000FF"/>
          <w:sz w:val="24"/>
        </w:rPr>
        <w:t>R4-2106399</w:t>
      </w:r>
      <w:r>
        <w:rPr>
          <w:rFonts w:ascii="Arial" w:hAnsi="Arial" w:cs="Arial"/>
          <w:b/>
          <w:color w:val="0000FF"/>
          <w:sz w:val="24"/>
        </w:rPr>
        <w:tab/>
      </w:r>
      <w:r>
        <w:rPr>
          <w:rFonts w:ascii="Arial" w:hAnsi="Arial" w:cs="Arial"/>
          <w:b/>
          <w:sz w:val="24"/>
        </w:rPr>
        <w:t xml:space="preserve">Summary of link level simulation results of SRS RSRP and </w:t>
      </w:r>
      <w:proofErr w:type="spellStart"/>
      <w:r>
        <w:rPr>
          <w:rFonts w:ascii="Arial" w:hAnsi="Arial" w:cs="Arial"/>
          <w:b/>
          <w:sz w:val="24"/>
        </w:rPr>
        <w:t>gNB</w:t>
      </w:r>
      <w:proofErr w:type="spellEnd"/>
      <w:r>
        <w:rPr>
          <w:rFonts w:ascii="Arial" w:hAnsi="Arial" w:cs="Arial"/>
          <w:b/>
          <w:sz w:val="24"/>
        </w:rPr>
        <w:t xml:space="preserve"> TOA</w:t>
      </w:r>
    </w:p>
    <w:p w14:paraId="42BA452F"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7EFCE7D3" w14:textId="77777777" w:rsidR="00FA41EE" w:rsidRDefault="00FA41EE" w:rsidP="00FA41EE">
      <w:pPr>
        <w:rPr>
          <w:rFonts w:ascii="Arial" w:hAnsi="Arial" w:cs="Arial"/>
          <w:b/>
        </w:rPr>
      </w:pPr>
      <w:r>
        <w:rPr>
          <w:rFonts w:ascii="Arial" w:hAnsi="Arial" w:cs="Arial"/>
          <w:b/>
        </w:rPr>
        <w:t xml:space="preserve">Abstract: </w:t>
      </w:r>
    </w:p>
    <w:p w14:paraId="47567BFE" w14:textId="77777777" w:rsidR="00FA41EE" w:rsidRDefault="00FA41EE" w:rsidP="00FA41EE">
      <w:r>
        <w:t>This contribution summarizes link level simulation results and can be used to collect results from all companies</w:t>
      </w:r>
    </w:p>
    <w:p w14:paraId="5BDFA04E" w14:textId="4DCF3A78"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02DA66" w14:textId="77777777" w:rsidR="00DF6390" w:rsidRDefault="00DF6390" w:rsidP="00FA41EE">
      <w:pPr>
        <w:rPr>
          <w:color w:val="993300"/>
          <w:u w:val="single"/>
        </w:rPr>
      </w:pPr>
    </w:p>
    <w:p w14:paraId="2D15B2CB" w14:textId="77777777" w:rsidR="00FA41EE" w:rsidRDefault="00FA41EE" w:rsidP="00FA41EE">
      <w:pPr>
        <w:rPr>
          <w:rFonts w:ascii="Arial" w:hAnsi="Arial" w:cs="Arial"/>
          <w:b/>
          <w:sz w:val="24"/>
        </w:rPr>
      </w:pPr>
      <w:r>
        <w:rPr>
          <w:rFonts w:ascii="Arial" w:hAnsi="Arial" w:cs="Arial"/>
          <w:b/>
          <w:color w:val="0000FF"/>
          <w:sz w:val="24"/>
        </w:rPr>
        <w:t>R4-2106400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link level simulation results</w:t>
      </w:r>
    </w:p>
    <w:p w14:paraId="3478E32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CAEF4A2" w14:textId="77777777" w:rsidR="00FA41EE" w:rsidRDefault="00FA41EE" w:rsidP="00FA41EE">
      <w:pPr>
        <w:rPr>
          <w:rFonts w:ascii="Arial" w:hAnsi="Arial" w:cs="Arial"/>
          <w:b/>
        </w:rPr>
      </w:pPr>
      <w:r>
        <w:rPr>
          <w:rFonts w:ascii="Arial" w:hAnsi="Arial" w:cs="Arial"/>
          <w:b/>
        </w:rPr>
        <w:t xml:space="preserve">Abstract: </w:t>
      </w:r>
    </w:p>
    <w:p w14:paraId="7EEBBDCB" w14:textId="77777777" w:rsidR="00FA41EE" w:rsidRDefault="00FA41EE" w:rsidP="00FA41EE">
      <w:r>
        <w:t xml:space="preserve">In this contribution the results of the link level simulation results for </w:t>
      </w:r>
      <w:proofErr w:type="spellStart"/>
      <w:r>
        <w:t>gNB</w:t>
      </w:r>
      <w:proofErr w:type="spellEnd"/>
      <w:r>
        <w:t xml:space="preserve"> TOA and SRS-RSRP are </w:t>
      </w:r>
      <w:proofErr w:type="spellStart"/>
      <w:r>
        <w:t>analyzed</w:t>
      </w:r>
      <w:proofErr w:type="spellEnd"/>
    </w:p>
    <w:p w14:paraId="34DD17DF" w14:textId="42F2411F"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B91714" w14:textId="77777777" w:rsidR="00DF6390" w:rsidRDefault="00DF6390" w:rsidP="00FA41EE">
      <w:pPr>
        <w:rPr>
          <w:color w:val="993300"/>
          <w:u w:val="single"/>
        </w:rPr>
      </w:pPr>
    </w:p>
    <w:p w14:paraId="20E99B0F" w14:textId="77777777" w:rsidR="00FA41EE" w:rsidRDefault="00FA41EE" w:rsidP="00FA41EE">
      <w:pPr>
        <w:rPr>
          <w:rFonts w:ascii="Arial" w:hAnsi="Arial" w:cs="Arial"/>
          <w:b/>
          <w:sz w:val="24"/>
        </w:rPr>
      </w:pPr>
      <w:r>
        <w:rPr>
          <w:rFonts w:ascii="Arial" w:hAnsi="Arial" w:cs="Arial"/>
          <w:b/>
          <w:color w:val="0000FF"/>
          <w:sz w:val="24"/>
        </w:rPr>
        <w:t>R4-2106922</w:t>
      </w:r>
      <w:r>
        <w:rPr>
          <w:rFonts w:ascii="Arial" w:hAnsi="Arial" w:cs="Arial"/>
          <w:b/>
          <w:color w:val="0000FF"/>
          <w:sz w:val="24"/>
        </w:rPr>
        <w:tab/>
      </w:r>
      <w:r>
        <w:rPr>
          <w:rFonts w:ascii="Arial" w:hAnsi="Arial" w:cs="Arial"/>
          <w:b/>
          <w:sz w:val="24"/>
        </w:rPr>
        <w:t xml:space="preserve">Beam configuration for </w:t>
      </w:r>
      <w:proofErr w:type="spellStart"/>
      <w:r>
        <w:rPr>
          <w:rFonts w:ascii="Arial" w:hAnsi="Arial" w:cs="Arial"/>
          <w:b/>
          <w:sz w:val="24"/>
        </w:rPr>
        <w:t>gNB</w:t>
      </w:r>
      <w:proofErr w:type="spellEnd"/>
      <w:r>
        <w:rPr>
          <w:rFonts w:ascii="Arial" w:hAnsi="Arial" w:cs="Arial"/>
          <w:b/>
          <w:sz w:val="24"/>
        </w:rPr>
        <w:t xml:space="preserve"> measurement accuracy</w:t>
      </w:r>
    </w:p>
    <w:p w14:paraId="3CEE482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C52880A" w14:textId="50D36220"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683CEA" w14:textId="77777777" w:rsidR="00DF6390" w:rsidRDefault="00DF6390" w:rsidP="00FA41EE">
      <w:pPr>
        <w:rPr>
          <w:color w:val="993300"/>
          <w:u w:val="single"/>
        </w:rPr>
      </w:pPr>
    </w:p>
    <w:p w14:paraId="25399DE2" w14:textId="77777777" w:rsidR="00FA41EE" w:rsidRDefault="00FA41EE" w:rsidP="00FA41EE">
      <w:pPr>
        <w:rPr>
          <w:rFonts w:ascii="Arial" w:hAnsi="Arial" w:cs="Arial"/>
          <w:b/>
          <w:sz w:val="24"/>
        </w:rPr>
      </w:pPr>
      <w:r>
        <w:rPr>
          <w:rFonts w:ascii="Arial" w:hAnsi="Arial" w:cs="Arial"/>
          <w:b/>
          <w:color w:val="0000FF"/>
          <w:sz w:val="24"/>
        </w:rPr>
        <w:t>R4-2107013</w:t>
      </w:r>
      <w:r>
        <w:rPr>
          <w:rFonts w:ascii="Arial" w:hAnsi="Arial" w:cs="Arial"/>
          <w:b/>
          <w:color w:val="0000FF"/>
          <w:sz w:val="24"/>
        </w:rPr>
        <w:tab/>
      </w:r>
      <w:r>
        <w:rPr>
          <w:rFonts w:ascii="Arial" w:hAnsi="Arial" w:cs="Arial"/>
          <w:b/>
          <w:sz w:val="24"/>
        </w:rPr>
        <w:t xml:space="preserve">Discussion on general issues for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2E6AAE0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A44FD0" w14:textId="00C7376F"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A6457C" w14:textId="77777777" w:rsidR="00DF6390" w:rsidRDefault="00DF6390" w:rsidP="00FA41EE">
      <w:pPr>
        <w:rPr>
          <w:color w:val="993300"/>
          <w:u w:val="single"/>
        </w:rPr>
      </w:pPr>
    </w:p>
    <w:p w14:paraId="3396BAA7" w14:textId="77777777" w:rsidR="00FA41EE" w:rsidRDefault="00FA41EE" w:rsidP="00FA41EE">
      <w:pPr>
        <w:rPr>
          <w:rFonts w:ascii="Arial" w:hAnsi="Arial" w:cs="Arial"/>
          <w:b/>
          <w:sz w:val="24"/>
        </w:rPr>
      </w:pPr>
      <w:r>
        <w:rPr>
          <w:rFonts w:ascii="Arial" w:hAnsi="Arial" w:cs="Arial"/>
          <w:b/>
          <w:color w:val="0000FF"/>
          <w:sz w:val="24"/>
        </w:rPr>
        <w:t>R4-2107014</w:t>
      </w:r>
      <w:r>
        <w:rPr>
          <w:rFonts w:ascii="Arial" w:hAnsi="Arial" w:cs="Arial"/>
          <w:b/>
          <w:color w:val="0000FF"/>
          <w:sz w:val="24"/>
        </w:rPr>
        <w:tab/>
      </w:r>
      <w:r>
        <w:rPr>
          <w:rFonts w:ascii="Arial" w:hAnsi="Arial" w:cs="Arial"/>
          <w:b/>
          <w:sz w:val="24"/>
        </w:rPr>
        <w:t xml:space="preserve">Updated link level simulation assumption for </w:t>
      </w:r>
      <w:proofErr w:type="spellStart"/>
      <w:r>
        <w:rPr>
          <w:rFonts w:ascii="Arial" w:hAnsi="Arial" w:cs="Arial"/>
          <w:b/>
          <w:sz w:val="24"/>
        </w:rPr>
        <w:t>gNB</w:t>
      </w:r>
      <w:proofErr w:type="spellEnd"/>
      <w:r>
        <w:rPr>
          <w:rFonts w:ascii="Arial" w:hAnsi="Arial" w:cs="Arial"/>
          <w:b/>
          <w:sz w:val="24"/>
        </w:rPr>
        <w:t xml:space="preserve"> positioning measurement performance</w:t>
      </w:r>
    </w:p>
    <w:p w14:paraId="38835536" w14:textId="77777777" w:rsidR="00FA41EE" w:rsidRDefault="00FA41EE" w:rsidP="00FA41E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68C978" w14:textId="2B8C390C"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R4-2105758 (from R4-2107014).</w:t>
      </w:r>
    </w:p>
    <w:p w14:paraId="239DD9EB" w14:textId="5D87A3D5" w:rsidR="00DF6390" w:rsidRDefault="00DF6390" w:rsidP="00DF6390">
      <w:pPr>
        <w:rPr>
          <w:rFonts w:ascii="Arial" w:hAnsi="Arial" w:cs="Arial"/>
          <w:b/>
          <w:sz w:val="24"/>
        </w:rPr>
      </w:pPr>
      <w:r>
        <w:rPr>
          <w:rFonts w:ascii="Arial" w:hAnsi="Arial" w:cs="Arial"/>
          <w:b/>
          <w:color w:val="0000FF"/>
          <w:sz w:val="24"/>
        </w:rPr>
        <w:t>R4-2105758</w:t>
      </w:r>
      <w:r>
        <w:rPr>
          <w:rFonts w:ascii="Arial" w:hAnsi="Arial" w:cs="Arial"/>
          <w:b/>
          <w:color w:val="0000FF"/>
          <w:sz w:val="24"/>
        </w:rPr>
        <w:tab/>
      </w:r>
      <w:r>
        <w:rPr>
          <w:rFonts w:ascii="Arial" w:hAnsi="Arial" w:cs="Arial"/>
          <w:b/>
          <w:sz w:val="24"/>
        </w:rPr>
        <w:t xml:space="preserve">Updated link level simulation assumption for </w:t>
      </w:r>
      <w:proofErr w:type="spellStart"/>
      <w:r>
        <w:rPr>
          <w:rFonts w:ascii="Arial" w:hAnsi="Arial" w:cs="Arial"/>
          <w:b/>
          <w:sz w:val="24"/>
        </w:rPr>
        <w:t>gNB</w:t>
      </w:r>
      <w:proofErr w:type="spellEnd"/>
      <w:r>
        <w:rPr>
          <w:rFonts w:ascii="Arial" w:hAnsi="Arial" w:cs="Arial"/>
          <w:b/>
          <w:sz w:val="24"/>
        </w:rPr>
        <w:t xml:space="preserve"> positioning measurement performance</w:t>
      </w:r>
    </w:p>
    <w:p w14:paraId="79BDCC22" w14:textId="77777777" w:rsidR="00DF6390" w:rsidRDefault="00DF6390" w:rsidP="00DF639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4D244C" w14:textId="63475D11" w:rsidR="00DF6390" w:rsidRDefault="008370E8" w:rsidP="00DF6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70E8">
        <w:rPr>
          <w:rFonts w:ascii="Arial" w:hAnsi="Arial" w:cs="Arial"/>
          <w:b/>
          <w:highlight w:val="green"/>
        </w:rPr>
        <w:t>Approved.</w:t>
      </w:r>
    </w:p>
    <w:p w14:paraId="3D7BECF5" w14:textId="77777777" w:rsidR="00DF6390" w:rsidRDefault="00DF6390" w:rsidP="00DF6390">
      <w:pPr>
        <w:rPr>
          <w:color w:val="993300"/>
          <w:u w:val="single"/>
        </w:rPr>
      </w:pPr>
    </w:p>
    <w:p w14:paraId="4C05B3B2" w14:textId="77777777" w:rsidR="00FA41EE" w:rsidRDefault="00FA41EE" w:rsidP="00FA41EE">
      <w:pPr>
        <w:rPr>
          <w:rFonts w:ascii="Arial" w:hAnsi="Arial" w:cs="Arial"/>
          <w:b/>
          <w:sz w:val="24"/>
        </w:rPr>
      </w:pPr>
      <w:r>
        <w:rPr>
          <w:rFonts w:ascii="Arial" w:hAnsi="Arial" w:cs="Arial"/>
          <w:b/>
          <w:color w:val="0000FF"/>
          <w:sz w:val="24"/>
        </w:rPr>
        <w:t>R4-2107177</w:t>
      </w:r>
      <w:r>
        <w:rPr>
          <w:rFonts w:ascii="Arial" w:hAnsi="Arial" w:cs="Arial"/>
          <w:b/>
          <w:color w:val="0000FF"/>
          <w:sz w:val="24"/>
        </w:rPr>
        <w:tab/>
      </w:r>
      <w:r>
        <w:rPr>
          <w:rFonts w:ascii="Arial" w:hAnsi="Arial" w:cs="Arial"/>
          <w:b/>
          <w:sz w:val="24"/>
        </w:rPr>
        <w:t xml:space="preserve">General aspects for </w:t>
      </w:r>
      <w:proofErr w:type="spellStart"/>
      <w:r>
        <w:rPr>
          <w:rFonts w:ascii="Arial" w:hAnsi="Arial" w:cs="Arial"/>
          <w:b/>
          <w:sz w:val="24"/>
        </w:rPr>
        <w:t>gNB</w:t>
      </w:r>
      <w:proofErr w:type="spellEnd"/>
      <w:r>
        <w:rPr>
          <w:rFonts w:ascii="Arial" w:hAnsi="Arial" w:cs="Arial"/>
          <w:b/>
          <w:sz w:val="24"/>
        </w:rPr>
        <w:t xml:space="preserve"> measurement accuracy requirements</w:t>
      </w:r>
    </w:p>
    <w:p w14:paraId="11CB88D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84E278E" w14:textId="77777777" w:rsidR="00FA41EE" w:rsidRDefault="00FA41EE" w:rsidP="00FA41EE">
      <w:pPr>
        <w:rPr>
          <w:rFonts w:ascii="Arial" w:hAnsi="Arial" w:cs="Arial"/>
          <w:b/>
        </w:rPr>
      </w:pPr>
      <w:r>
        <w:rPr>
          <w:rFonts w:ascii="Arial" w:hAnsi="Arial" w:cs="Arial"/>
          <w:b/>
        </w:rPr>
        <w:t xml:space="preserve">Abstract: </w:t>
      </w:r>
    </w:p>
    <w:p w14:paraId="79503EEF" w14:textId="77777777" w:rsidR="00FA41EE" w:rsidRDefault="00FA41EE" w:rsidP="00FA41EE">
      <w:r>
        <w:t xml:space="preserve">Discussion on general aspects for </w:t>
      </w:r>
      <w:proofErr w:type="spellStart"/>
      <w:r>
        <w:t>gNB</w:t>
      </w:r>
      <w:proofErr w:type="spellEnd"/>
      <w:r>
        <w:t xml:space="preserve"> measurement accuracy requirements</w:t>
      </w:r>
    </w:p>
    <w:p w14:paraId="168B5A8D" w14:textId="1EAF9456"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DA59D1" w14:textId="77777777" w:rsidR="00DF6390" w:rsidRDefault="00DF6390" w:rsidP="00FA41EE">
      <w:pPr>
        <w:rPr>
          <w:color w:val="993300"/>
          <w:u w:val="single"/>
        </w:rPr>
      </w:pPr>
    </w:p>
    <w:p w14:paraId="7B1D9348" w14:textId="77777777" w:rsidR="00FA41EE" w:rsidRDefault="00FA41EE" w:rsidP="00FA41EE">
      <w:pPr>
        <w:pStyle w:val="Heading6"/>
      </w:pPr>
      <w:bookmarkStart w:id="79" w:name="_Toc68908174"/>
      <w:r>
        <w:t>5.5.2.3.2</w:t>
      </w:r>
      <w:r>
        <w:tab/>
        <w:t>SRS-RSRP requirements</w:t>
      </w:r>
      <w:bookmarkEnd w:id="79"/>
    </w:p>
    <w:p w14:paraId="38A83CF9" w14:textId="77777777" w:rsidR="00FA41EE" w:rsidRDefault="00FA41EE" w:rsidP="00FA41EE">
      <w:pPr>
        <w:rPr>
          <w:rFonts w:ascii="Arial" w:hAnsi="Arial" w:cs="Arial"/>
          <w:b/>
          <w:sz w:val="24"/>
        </w:rPr>
      </w:pPr>
      <w:r>
        <w:rPr>
          <w:rFonts w:ascii="Arial" w:hAnsi="Arial" w:cs="Arial"/>
          <w:b/>
          <w:color w:val="0000FF"/>
          <w:sz w:val="24"/>
        </w:rPr>
        <w:t>R4-2106401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requirements</w:t>
      </w:r>
    </w:p>
    <w:p w14:paraId="2937F43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2A016E7" w14:textId="77777777" w:rsidR="00FA41EE" w:rsidRDefault="00FA41EE" w:rsidP="00FA41EE">
      <w:pPr>
        <w:rPr>
          <w:rFonts w:ascii="Arial" w:hAnsi="Arial" w:cs="Arial"/>
          <w:b/>
        </w:rPr>
      </w:pPr>
      <w:r>
        <w:rPr>
          <w:rFonts w:ascii="Arial" w:hAnsi="Arial" w:cs="Arial"/>
          <w:b/>
        </w:rPr>
        <w:t xml:space="preserve">Abstract: </w:t>
      </w:r>
    </w:p>
    <w:p w14:paraId="329B759C" w14:textId="77777777" w:rsidR="00FA41EE" w:rsidRDefault="00FA41EE" w:rsidP="00FA41EE">
      <w:r>
        <w:t>This contribution uses simulation results analysis to propose groupings of SRS parameters for SRS-RSRP requirements definition</w:t>
      </w:r>
    </w:p>
    <w:p w14:paraId="10FBA569" w14:textId="0E65EE79"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7A625C" w14:textId="77777777" w:rsidR="00DF6390" w:rsidRDefault="00DF6390" w:rsidP="00FA41EE">
      <w:pPr>
        <w:rPr>
          <w:color w:val="993300"/>
          <w:u w:val="single"/>
        </w:rPr>
      </w:pPr>
    </w:p>
    <w:p w14:paraId="2105686A" w14:textId="77777777" w:rsidR="00FA41EE" w:rsidRDefault="00FA41EE" w:rsidP="00FA41EE">
      <w:pPr>
        <w:rPr>
          <w:rFonts w:ascii="Arial" w:hAnsi="Arial" w:cs="Arial"/>
          <w:b/>
          <w:sz w:val="24"/>
        </w:rPr>
      </w:pPr>
      <w:r>
        <w:rPr>
          <w:rFonts w:ascii="Arial" w:hAnsi="Arial" w:cs="Arial"/>
          <w:b/>
          <w:color w:val="0000FF"/>
          <w:sz w:val="24"/>
        </w:rPr>
        <w:t>R4-2106403</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678377F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399ED158" w14:textId="77777777" w:rsidR="00FA41EE" w:rsidRDefault="00FA41EE" w:rsidP="00FA41EE">
      <w:pPr>
        <w:rPr>
          <w:color w:val="808080"/>
        </w:rPr>
      </w:pPr>
      <w:r>
        <w:rPr>
          <w:color w:val="808080"/>
        </w:rPr>
        <w:t>(Replaces R4-2104052)</w:t>
      </w:r>
    </w:p>
    <w:p w14:paraId="1CD1EBCC" w14:textId="77777777" w:rsidR="00FA41EE" w:rsidRDefault="00FA41EE" w:rsidP="00FA41EE">
      <w:pPr>
        <w:rPr>
          <w:rFonts w:ascii="Arial" w:hAnsi="Arial" w:cs="Arial"/>
          <w:b/>
        </w:rPr>
      </w:pPr>
      <w:r>
        <w:rPr>
          <w:rFonts w:ascii="Arial" w:hAnsi="Arial" w:cs="Arial"/>
          <w:b/>
        </w:rPr>
        <w:t xml:space="preserve">Abstract: </w:t>
      </w:r>
    </w:p>
    <w:p w14:paraId="3C4FA7E2" w14:textId="77777777" w:rsidR="00FA41EE" w:rsidRDefault="00FA41EE" w:rsidP="00FA41EE">
      <w:r>
        <w:t>draft CR to include SRS parameter groupings findings in a accuracy definition table skeleton</w:t>
      </w:r>
    </w:p>
    <w:p w14:paraId="56E85A79" w14:textId="2047C182"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R4-2105756 (from R4-2106403).</w:t>
      </w:r>
    </w:p>
    <w:p w14:paraId="4E98AB90" w14:textId="38F6E4BC" w:rsidR="00DF6390" w:rsidRDefault="00DF6390" w:rsidP="00DF6390">
      <w:pPr>
        <w:rPr>
          <w:rFonts w:ascii="Arial" w:hAnsi="Arial" w:cs="Arial"/>
          <w:b/>
          <w:sz w:val="24"/>
        </w:rPr>
      </w:pPr>
      <w:r>
        <w:rPr>
          <w:rFonts w:ascii="Arial" w:hAnsi="Arial" w:cs="Arial"/>
          <w:b/>
          <w:color w:val="0000FF"/>
          <w:sz w:val="24"/>
        </w:rPr>
        <w:t>R4-2105756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51FA9E76" w14:textId="77777777" w:rsidR="00DF6390" w:rsidRDefault="00DF6390" w:rsidP="00DF639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169DE4F8" w14:textId="77777777" w:rsidR="00DF6390" w:rsidRDefault="00DF6390" w:rsidP="00DF6390">
      <w:pPr>
        <w:rPr>
          <w:color w:val="808080"/>
        </w:rPr>
      </w:pPr>
      <w:r>
        <w:rPr>
          <w:color w:val="808080"/>
        </w:rPr>
        <w:lastRenderedPageBreak/>
        <w:t>(Replaces R4-2104052)</w:t>
      </w:r>
    </w:p>
    <w:p w14:paraId="4265B83D" w14:textId="77777777" w:rsidR="00DF6390" w:rsidRDefault="00DF6390" w:rsidP="00DF6390">
      <w:pPr>
        <w:rPr>
          <w:rFonts w:ascii="Arial" w:hAnsi="Arial" w:cs="Arial"/>
          <w:b/>
        </w:rPr>
      </w:pPr>
      <w:r>
        <w:rPr>
          <w:rFonts w:ascii="Arial" w:hAnsi="Arial" w:cs="Arial"/>
          <w:b/>
        </w:rPr>
        <w:t xml:space="preserve">Abstract: </w:t>
      </w:r>
    </w:p>
    <w:p w14:paraId="5359D433" w14:textId="77777777" w:rsidR="00DF6390" w:rsidRDefault="00DF6390" w:rsidP="00DF6390">
      <w:r>
        <w:t>draft CR to include SRS parameter groupings findings in a accuracy definition table skeleton</w:t>
      </w:r>
    </w:p>
    <w:p w14:paraId="382E92C7" w14:textId="0D1DAAEC" w:rsidR="00DF6390" w:rsidRDefault="008370E8" w:rsidP="00DF6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70E8">
        <w:rPr>
          <w:rFonts w:ascii="Arial" w:hAnsi="Arial" w:cs="Arial"/>
          <w:b/>
          <w:highlight w:val="green"/>
        </w:rPr>
        <w:t>Endorsed.</w:t>
      </w:r>
    </w:p>
    <w:p w14:paraId="3529A249" w14:textId="77777777" w:rsidR="00DF6390" w:rsidRDefault="00DF6390" w:rsidP="00DF6390">
      <w:pPr>
        <w:rPr>
          <w:color w:val="993300"/>
          <w:u w:val="single"/>
        </w:rPr>
      </w:pPr>
    </w:p>
    <w:p w14:paraId="2AE3B7D7" w14:textId="77777777" w:rsidR="00FA41EE" w:rsidRDefault="00FA41EE" w:rsidP="00FA41EE">
      <w:pPr>
        <w:rPr>
          <w:rFonts w:ascii="Arial" w:hAnsi="Arial" w:cs="Arial"/>
          <w:b/>
          <w:sz w:val="24"/>
        </w:rPr>
      </w:pPr>
      <w:r>
        <w:rPr>
          <w:rFonts w:ascii="Arial" w:hAnsi="Arial" w:cs="Arial"/>
          <w:b/>
          <w:color w:val="0000FF"/>
          <w:sz w:val="24"/>
        </w:rPr>
        <w:t>R4-2106948</w:t>
      </w:r>
      <w:r>
        <w:rPr>
          <w:rFonts w:ascii="Arial" w:hAnsi="Arial" w:cs="Arial"/>
          <w:b/>
          <w:color w:val="0000FF"/>
          <w:sz w:val="24"/>
        </w:rPr>
        <w:tab/>
      </w:r>
      <w:r>
        <w:rPr>
          <w:rFonts w:ascii="Arial" w:hAnsi="Arial" w:cs="Arial"/>
          <w:b/>
          <w:sz w:val="24"/>
        </w:rPr>
        <w:t>Link level simulation results for SRS-RSRP</w:t>
      </w:r>
    </w:p>
    <w:p w14:paraId="7D106B7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F70B64" w14:textId="51A0BF21"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7CFBD5" w14:textId="77777777" w:rsidR="00FA41EE" w:rsidRDefault="00FA41EE" w:rsidP="00FA41EE">
      <w:pPr>
        <w:rPr>
          <w:rFonts w:ascii="Arial" w:hAnsi="Arial" w:cs="Arial"/>
          <w:b/>
          <w:sz w:val="24"/>
        </w:rPr>
      </w:pPr>
      <w:r>
        <w:rPr>
          <w:rFonts w:ascii="Arial" w:hAnsi="Arial" w:cs="Arial"/>
          <w:b/>
          <w:color w:val="0000FF"/>
          <w:sz w:val="24"/>
        </w:rPr>
        <w:t>R4-2107017</w:t>
      </w:r>
      <w:r>
        <w:rPr>
          <w:rFonts w:ascii="Arial" w:hAnsi="Arial" w:cs="Arial"/>
          <w:b/>
          <w:color w:val="0000FF"/>
          <w:sz w:val="24"/>
        </w:rPr>
        <w:tab/>
      </w:r>
      <w:r>
        <w:rPr>
          <w:rFonts w:ascii="Arial" w:hAnsi="Arial" w:cs="Arial"/>
          <w:b/>
          <w:sz w:val="24"/>
        </w:rPr>
        <w:t>Discussion on SRS-RSRP requirements</w:t>
      </w:r>
    </w:p>
    <w:p w14:paraId="76D5E1A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3DFA18" w14:textId="5F425339"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7F948A" w14:textId="77777777" w:rsidR="00DF6390" w:rsidRDefault="00DF6390" w:rsidP="00FA41EE">
      <w:pPr>
        <w:rPr>
          <w:color w:val="993300"/>
          <w:u w:val="single"/>
        </w:rPr>
      </w:pPr>
    </w:p>
    <w:p w14:paraId="12B0101C" w14:textId="77777777" w:rsidR="00FA41EE" w:rsidRDefault="00FA41EE" w:rsidP="00FA41EE">
      <w:pPr>
        <w:rPr>
          <w:rFonts w:ascii="Arial" w:hAnsi="Arial" w:cs="Arial"/>
          <w:b/>
          <w:sz w:val="24"/>
        </w:rPr>
      </w:pPr>
      <w:r>
        <w:rPr>
          <w:rFonts w:ascii="Arial" w:hAnsi="Arial" w:cs="Arial"/>
          <w:b/>
          <w:color w:val="0000FF"/>
          <w:sz w:val="24"/>
        </w:rPr>
        <w:t>R4-2107018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SRS-RSRP requirements</w:t>
      </w:r>
    </w:p>
    <w:p w14:paraId="0766CE2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FF68B1" w14:textId="4F723C03"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C751CAC" w14:textId="77777777" w:rsidR="00DF6390" w:rsidRDefault="00DF6390" w:rsidP="00FA41EE">
      <w:pPr>
        <w:rPr>
          <w:color w:val="993300"/>
          <w:u w:val="single"/>
        </w:rPr>
      </w:pPr>
    </w:p>
    <w:p w14:paraId="1A5FFC76" w14:textId="77777777" w:rsidR="00FA41EE" w:rsidRDefault="00FA41EE" w:rsidP="00FA41EE">
      <w:pPr>
        <w:rPr>
          <w:rFonts w:ascii="Arial" w:hAnsi="Arial" w:cs="Arial"/>
          <w:b/>
          <w:sz w:val="24"/>
        </w:rPr>
      </w:pPr>
      <w:r>
        <w:rPr>
          <w:rFonts w:ascii="Arial" w:hAnsi="Arial" w:cs="Arial"/>
          <w:b/>
          <w:color w:val="0000FF"/>
          <w:sz w:val="24"/>
        </w:rPr>
        <w:t>R4-2107178</w:t>
      </w:r>
      <w:r>
        <w:rPr>
          <w:rFonts w:ascii="Arial" w:hAnsi="Arial" w:cs="Arial"/>
          <w:b/>
          <w:color w:val="0000FF"/>
          <w:sz w:val="24"/>
        </w:rPr>
        <w:tab/>
      </w:r>
      <w:r>
        <w:rPr>
          <w:rFonts w:ascii="Arial" w:hAnsi="Arial" w:cs="Arial"/>
          <w:b/>
          <w:sz w:val="24"/>
        </w:rPr>
        <w:t>Link simulation results for SRS-RSRP accuracy</w:t>
      </w:r>
    </w:p>
    <w:p w14:paraId="6F64EA2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D777EE3" w14:textId="77777777" w:rsidR="00FA41EE" w:rsidRDefault="00FA41EE" w:rsidP="00FA41EE">
      <w:pPr>
        <w:rPr>
          <w:rFonts w:ascii="Arial" w:hAnsi="Arial" w:cs="Arial"/>
          <w:b/>
        </w:rPr>
      </w:pPr>
      <w:r>
        <w:rPr>
          <w:rFonts w:ascii="Arial" w:hAnsi="Arial" w:cs="Arial"/>
          <w:b/>
        </w:rPr>
        <w:t xml:space="preserve">Abstract: </w:t>
      </w:r>
    </w:p>
    <w:p w14:paraId="3C4B7E3E" w14:textId="77777777" w:rsidR="00FA41EE" w:rsidRDefault="00FA41EE" w:rsidP="00FA41EE">
      <w:r>
        <w:t>Link simulation results for SRS-RSRP accuracy for agreed SRS configurations</w:t>
      </w:r>
    </w:p>
    <w:p w14:paraId="3736D7B5" w14:textId="47CFE2AA"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375F37" w14:textId="77777777" w:rsidR="00DF6390" w:rsidRDefault="00DF6390" w:rsidP="00FA41EE">
      <w:pPr>
        <w:rPr>
          <w:color w:val="993300"/>
          <w:u w:val="single"/>
        </w:rPr>
      </w:pPr>
    </w:p>
    <w:p w14:paraId="4DFE03A9" w14:textId="77777777" w:rsidR="00FA41EE" w:rsidRDefault="00FA41EE" w:rsidP="00FA41EE">
      <w:pPr>
        <w:pStyle w:val="Heading6"/>
      </w:pPr>
      <w:bookmarkStart w:id="80" w:name="_Toc68908175"/>
      <w:r>
        <w:t>5.5.2.3.3</w:t>
      </w:r>
      <w:r>
        <w:tab/>
      </w:r>
      <w:proofErr w:type="spellStart"/>
      <w:r>
        <w:t>gNB</w:t>
      </w:r>
      <w:proofErr w:type="spellEnd"/>
      <w:r>
        <w:t xml:space="preserve"> Rx-Tx time difference requirements</w:t>
      </w:r>
      <w:bookmarkEnd w:id="80"/>
    </w:p>
    <w:p w14:paraId="24DF3A1F" w14:textId="77777777" w:rsidR="00FA41EE" w:rsidRDefault="00FA41EE" w:rsidP="00FA41EE">
      <w:pPr>
        <w:rPr>
          <w:rFonts w:ascii="Arial" w:hAnsi="Arial" w:cs="Arial"/>
          <w:b/>
          <w:sz w:val="24"/>
        </w:rPr>
      </w:pPr>
      <w:r>
        <w:rPr>
          <w:rFonts w:ascii="Arial" w:hAnsi="Arial" w:cs="Arial"/>
          <w:b/>
          <w:color w:val="0000FF"/>
          <w:sz w:val="24"/>
        </w:rPr>
        <w:t>R4-2104749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measurement requirements</w:t>
      </w:r>
    </w:p>
    <w:p w14:paraId="22C574E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C2394BF" w14:textId="2D9A2C1E"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9B3A97" w14:textId="77777777" w:rsidR="00DF6390" w:rsidRDefault="00DF6390" w:rsidP="00FA41EE">
      <w:pPr>
        <w:rPr>
          <w:color w:val="993300"/>
          <w:u w:val="single"/>
        </w:rPr>
      </w:pPr>
    </w:p>
    <w:p w14:paraId="4C0E2566" w14:textId="77777777" w:rsidR="00FA41EE" w:rsidRDefault="00FA41EE" w:rsidP="00FA41EE">
      <w:pPr>
        <w:rPr>
          <w:rFonts w:ascii="Arial" w:hAnsi="Arial" w:cs="Arial"/>
          <w:b/>
          <w:sz w:val="24"/>
        </w:rPr>
      </w:pPr>
      <w:r>
        <w:rPr>
          <w:rFonts w:ascii="Arial" w:hAnsi="Arial" w:cs="Arial"/>
          <w:b/>
          <w:color w:val="0000FF"/>
          <w:sz w:val="24"/>
        </w:rPr>
        <w:t>R4-2106342</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Rx-Tx measurement accuracy requirements</w:t>
      </w:r>
    </w:p>
    <w:p w14:paraId="55BD94D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504E82E" w14:textId="5770FDA1" w:rsidR="00FA41EE" w:rsidRDefault="00DF6390"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4BEE8CD" w14:textId="77777777" w:rsidR="00DF6390" w:rsidRDefault="00DF6390" w:rsidP="00FA41EE">
      <w:pPr>
        <w:rPr>
          <w:color w:val="993300"/>
          <w:u w:val="single"/>
        </w:rPr>
      </w:pPr>
    </w:p>
    <w:p w14:paraId="084C1D42" w14:textId="77777777" w:rsidR="00FA41EE" w:rsidRDefault="00FA41EE" w:rsidP="00FA41EE">
      <w:pPr>
        <w:rPr>
          <w:rFonts w:ascii="Arial" w:hAnsi="Arial" w:cs="Arial"/>
          <w:b/>
          <w:sz w:val="24"/>
        </w:rPr>
      </w:pPr>
      <w:r>
        <w:rPr>
          <w:rFonts w:ascii="Arial" w:hAnsi="Arial" w:cs="Arial"/>
          <w:b/>
          <w:color w:val="0000FF"/>
          <w:sz w:val="24"/>
        </w:rPr>
        <w:t>R4-2106404</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time difference requirements</w:t>
      </w:r>
    </w:p>
    <w:p w14:paraId="6B0B19B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3E61F74" w14:textId="77777777" w:rsidR="00FA41EE" w:rsidRDefault="00FA41EE" w:rsidP="00FA41EE">
      <w:pPr>
        <w:rPr>
          <w:rFonts w:ascii="Arial" w:hAnsi="Arial" w:cs="Arial"/>
          <w:b/>
        </w:rPr>
      </w:pPr>
      <w:r>
        <w:rPr>
          <w:rFonts w:ascii="Arial" w:hAnsi="Arial" w:cs="Arial"/>
          <w:b/>
        </w:rPr>
        <w:t xml:space="preserve">Abstract: </w:t>
      </w:r>
    </w:p>
    <w:p w14:paraId="4E5171CB" w14:textId="77777777" w:rsidR="00FA41EE" w:rsidRDefault="00FA41EE" w:rsidP="00FA41EE">
      <w:r>
        <w:t xml:space="preserve">This contribution uses simulation results analysis to propose groupings of SRS parameters for </w:t>
      </w:r>
      <w:proofErr w:type="spellStart"/>
      <w:r>
        <w:t>gNB</w:t>
      </w:r>
      <w:proofErr w:type="spellEnd"/>
      <w:r>
        <w:t xml:space="preserve"> TOA requirements definition</w:t>
      </w:r>
    </w:p>
    <w:p w14:paraId="25874B9E" w14:textId="0D472DF2"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BA46B8" w14:textId="77777777" w:rsidR="00DF6390" w:rsidRDefault="00DF6390" w:rsidP="00FA41EE">
      <w:pPr>
        <w:rPr>
          <w:color w:val="993300"/>
          <w:u w:val="single"/>
        </w:rPr>
      </w:pPr>
    </w:p>
    <w:p w14:paraId="526CC231" w14:textId="77777777" w:rsidR="00FA41EE" w:rsidRDefault="00FA41EE" w:rsidP="00FA41EE">
      <w:pPr>
        <w:rPr>
          <w:rFonts w:ascii="Arial" w:hAnsi="Arial" w:cs="Arial"/>
          <w:b/>
          <w:sz w:val="24"/>
        </w:rPr>
      </w:pPr>
      <w:r>
        <w:rPr>
          <w:rFonts w:ascii="Arial" w:hAnsi="Arial" w:cs="Arial"/>
          <w:b/>
          <w:color w:val="0000FF"/>
          <w:sz w:val="24"/>
        </w:rPr>
        <w:t>R4-2106405</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w:t>
      </w:r>
    </w:p>
    <w:p w14:paraId="3162AAD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313FE5AC" w14:textId="77777777" w:rsidR="00FA41EE" w:rsidRDefault="00FA41EE" w:rsidP="00FA41EE">
      <w:pPr>
        <w:rPr>
          <w:color w:val="808080"/>
        </w:rPr>
      </w:pPr>
      <w:r>
        <w:rPr>
          <w:color w:val="808080"/>
        </w:rPr>
        <w:t>(Replaces R4-2104053)</w:t>
      </w:r>
    </w:p>
    <w:p w14:paraId="7B5AD7D7" w14:textId="77777777" w:rsidR="00FA41EE" w:rsidRDefault="00FA41EE" w:rsidP="00FA41EE">
      <w:pPr>
        <w:rPr>
          <w:rFonts w:ascii="Arial" w:hAnsi="Arial" w:cs="Arial"/>
          <w:b/>
        </w:rPr>
      </w:pPr>
      <w:r>
        <w:rPr>
          <w:rFonts w:ascii="Arial" w:hAnsi="Arial" w:cs="Arial"/>
          <w:b/>
        </w:rPr>
        <w:t xml:space="preserve">Abstract: </w:t>
      </w:r>
    </w:p>
    <w:p w14:paraId="67174392" w14:textId="77777777" w:rsidR="00FA41EE" w:rsidRDefault="00FA41EE" w:rsidP="00FA41EE">
      <w:r>
        <w:t>draft CR to include SRS parameter groupings findings in a accuracy definition table skeleton</w:t>
      </w:r>
    </w:p>
    <w:p w14:paraId="02882A9C" w14:textId="4B380EAF"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0982392" w14:textId="77777777" w:rsidR="00DF6390" w:rsidRDefault="00DF6390" w:rsidP="00FA41EE">
      <w:pPr>
        <w:rPr>
          <w:color w:val="993300"/>
          <w:u w:val="single"/>
        </w:rPr>
      </w:pPr>
    </w:p>
    <w:p w14:paraId="3CD74BBC" w14:textId="77777777" w:rsidR="00FA41EE" w:rsidRDefault="00FA41EE" w:rsidP="00FA41EE">
      <w:pPr>
        <w:rPr>
          <w:rFonts w:ascii="Arial" w:hAnsi="Arial" w:cs="Arial"/>
          <w:b/>
          <w:sz w:val="24"/>
        </w:rPr>
      </w:pPr>
      <w:r>
        <w:rPr>
          <w:rFonts w:ascii="Arial" w:hAnsi="Arial" w:cs="Arial"/>
          <w:b/>
          <w:color w:val="0000FF"/>
          <w:sz w:val="24"/>
        </w:rPr>
        <w:t>R4-2106949</w:t>
      </w:r>
      <w:r>
        <w:rPr>
          <w:rFonts w:ascii="Arial" w:hAnsi="Arial" w:cs="Arial"/>
          <w:b/>
          <w:color w:val="0000FF"/>
          <w:sz w:val="24"/>
        </w:rPr>
        <w:tab/>
      </w:r>
      <w:r>
        <w:rPr>
          <w:rFonts w:ascii="Arial" w:hAnsi="Arial" w:cs="Arial"/>
          <w:b/>
          <w:sz w:val="24"/>
        </w:rPr>
        <w:t xml:space="preserve">Link level simulation results for </w:t>
      </w:r>
      <w:proofErr w:type="spellStart"/>
      <w:r>
        <w:rPr>
          <w:rFonts w:ascii="Arial" w:hAnsi="Arial" w:cs="Arial"/>
          <w:b/>
          <w:sz w:val="24"/>
        </w:rPr>
        <w:t>gNB</w:t>
      </w:r>
      <w:proofErr w:type="spellEnd"/>
      <w:r>
        <w:rPr>
          <w:rFonts w:ascii="Arial" w:hAnsi="Arial" w:cs="Arial"/>
          <w:b/>
          <w:sz w:val="24"/>
        </w:rPr>
        <w:t xml:space="preserve"> TOA measurement</w:t>
      </w:r>
    </w:p>
    <w:p w14:paraId="2A81337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9FD6E9" w14:textId="6987C16F"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14A78D" w14:textId="77777777" w:rsidR="00DF6390" w:rsidRDefault="00DF6390" w:rsidP="00FA41EE">
      <w:pPr>
        <w:rPr>
          <w:color w:val="993300"/>
          <w:u w:val="single"/>
        </w:rPr>
      </w:pPr>
    </w:p>
    <w:p w14:paraId="44048674" w14:textId="77777777" w:rsidR="00FA41EE" w:rsidRDefault="00FA41EE" w:rsidP="00FA41EE">
      <w:pPr>
        <w:rPr>
          <w:rFonts w:ascii="Arial" w:hAnsi="Arial" w:cs="Arial"/>
          <w:b/>
          <w:sz w:val="24"/>
        </w:rPr>
      </w:pPr>
      <w:r>
        <w:rPr>
          <w:rFonts w:ascii="Arial" w:hAnsi="Arial" w:cs="Arial"/>
          <w:b/>
          <w:color w:val="0000FF"/>
          <w:sz w:val="24"/>
        </w:rPr>
        <w:t>R4-2107015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requirements</w:t>
      </w:r>
    </w:p>
    <w:p w14:paraId="7CA6F9D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CC7871" w14:textId="35A9A6B5"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3A3BDC" w14:textId="77777777" w:rsidR="00DF6390" w:rsidRDefault="00DF6390" w:rsidP="00FA41EE">
      <w:pPr>
        <w:rPr>
          <w:color w:val="993300"/>
          <w:u w:val="single"/>
        </w:rPr>
      </w:pPr>
    </w:p>
    <w:p w14:paraId="3B3542EB" w14:textId="77777777" w:rsidR="00FA41EE" w:rsidRDefault="00FA41EE" w:rsidP="00FA41EE">
      <w:pPr>
        <w:rPr>
          <w:rFonts w:ascii="Arial" w:hAnsi="Arial" w:cs="Arial"/>
          <w:b/>
          <w:sz w:val="24"/>
        </w:rPr>
      </w:pPr>
      <w:r>
        <w:rPr>
          <w:rFonts w:ascii="Arial" w:hAnsi="Arial" w:cs="Arial"/>
          <w:b/>
          <w:color w:val="0000FF"/>
          <w:sz w:val="24"/>
        </w:rPr>
        <w:t>R4-2107016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0555103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5C7FA0" w14:textId="4957229C"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R4-2105757 (from R4-2107016).</w:t>
      </w:r>
    </w:p>
    <w:p w14:paraId="4F2BC9D1" w14:textId="7AB7B9F8" w:rsidR="00DF6390" w:rsidRDefault="00DF6390" w:rsidP="00DF6390">
      <w:pPr>
        <w:rPr>
          <w:rFonts w:ascii="Arial" w:hAnsi="Arial" w:cs="Arial"/>
          <w:b/>
          <w:sz w:val="24"/>
        </w:rPr>
      </w:pPr>
      <w:r>
        <w:rPr>
          <w:rFonts w:ascii="Arial" w:hAnsi="Arial" w:cs="Arial"/>
          <w:b/>
          <w:color w:val="0000FF"/>
          <w:sz w:val="24"/>
        </w:rPr>
        <w:t>R4-2105757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5DEA2B4B" w14:textId="77777777" w:rsidR="00DF6390" w:rsidRDefault="00DF6390" w:rsidP="00DF639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7B8BD5C7" w14:textId="4834CAEB" w:rsidR="00DF6390" w:rsidRDefault="008370E8" w:rsidP="00DF6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70E8">
        <w:rPr>
          <w:rFonts w:ascii="Arial" w:hAnsi="Arial" w:cs="Arial"/>
          <w:b/>
          <w:highlight w:val="green"/>
        </w:rPr>
        <w:t>Endorsed.</w:t>
      </w:r>
    </w:p>
    <w:p w14:paraId="57E723ED" w14:textId="77777777" w:rsidR="00DF6390" w:rsidRDefault="00DF6390" w:rsidP="00DF6390">
      <w:pPr>
        <w:rPr>
          <w:color w:val="993300"/>
          <w:u w:val="single"/>
        </w:rPr>
      </w:pPr>
    </w:p>
    <w:p w14:paraId="1698EEF3" w14:textId="77777777" w:rsidR="00FA41EE" w:rsidRDefault="00FA41EE" w:rsidP="00FA41EE">
      <w:pPr>
        <w:rPr>
          <w:rFonts w:ascii="Arial" w:hAnsi="Arial" w:cs="Arial"/>
          <w:b/>
          <w:sz w:val="24"/>
        </w:rPr>
      </w:pPr>
      <w:r>
        <w:rPr>
          <w:rFonts w:ascii="Arial" w:hAnsi="Arial" w:cs="Arial"/>
          <w:b/>
          <w:color w:val="0000FF"/>
          <w:sz w:val="24"/>
        </w:rPr>
        <w:t>R4-2107179</w:t>
      </w:r>
      <w:r>
        <w:rPr>
          <w:rFonts w:ascii="Arial" w:hAnsi="Arial" w:cs="Arial"/>
          <w:b/>
          <w:color w:val="0000FF"/>
          <w:sz w:val="24"/>
        </w:rPr>
        <w:tab/>
      </w:r>
      <w:r>
        <w:rPr>
          <w:rFonts w:ascii="Arial" w:hAnsi="Arial" w:cs="Arial"/>
          <w:b/>
          <w:sz w:val="24"/>
        </w:rPr>
        <w:t xml:space="preserve">Link simulation results for </w:t>
      </w:r>
      <w:proofErr w:type="spellStart"/>
      <w:r>
        <w:rPr>
          <w:rFonts w:ascii="Arial" w:hAnsi="Arial" w:cs="Arial"/>
          <w:b/>
          <w:sz w:val="24"/>
        </w:rPr>
        <w:t>gNB</w:t>
      </w:r>
      <w:proofErr w:type="spellEnd"/>
      <w:r>
        <w:rPr>
          <w:rFonts w:ascii="Arial" w:hAnsi="Arial" w:cs="Arial"/>
          <w:b/>
          <w:sz w:val="24"/>
        </w:rPr>
        <w:t xml:space="preserve"> Rx-Tx time difference accuracy</w:t>
      </w:r>
    </w:p>
    <w:p w14:paraId="0413A13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01D8D83" w14:textId="77777777" w:rsidR="00FA41EE" w:rsidRDefault="00FA41EE" w:rsidP="00FA41EE">
      <w:pPr>
        <w:rPr>
          <w:rFonts w:ascii="Arial" w:hAnsi="Arial" w:cs="Arial"/>
          <w:b/>
        </w:rPr>
      </w:pPr>
      <w:r>
        <w:rPr>
          <w:rFonts w:ascii="Arial" w:hAnsi="Arial" w:cs="Arial"/>
          <w:b/>
        </w:rPr>
        <w:t xml:space="preserve">Abstract: </w:t>
      </w:r>
    </w:p>
    <w:p w14:paraId="08CA80BB" w14:textId="77777777" w:rsidR="00FA41EE" w:rsidRDefault="00FA41EE" w:rsidP="00FA41EE">
      <w:r>
        <w:t xml:space="preserve">Link simulation results for </w:t>
      </w:r>
      <w:proofErr w:type="spellStart"/>
      <w:r>
        <w:t>gNB</w:t>
      </w:r>
      <w:proofErr w:type="spellEnd"/>
      <w:r>
        <w:t xml:space="preserve"> Rx-Tx time difference accuracy for agreed SRS configurations</w:t>
      </w:r>
    </w:p>
    <w:p w14:paraId="5BB94ADE" w14:textId="72FB692A"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7A130F" w14:textId="77777777" w:rsidR="00FA41EE" w:rsidRDefault="00FA41EE" w:rsidP="00FA41EE">
      <w:pPr>
        <w:pStyle w:val="Heading6"/>
      </w:pPr>
      <w:bookmarkStart w:id="81" w:name="_Toc68908176"/>
      <w:r>
        <w:t>5.5.2.3.4</w:t>
      </w:r>
      <w:r>
        <w:tab/>
        <w:t>UL RTOA requirements</w:t>
      </w:r>
      <w:bookmarkEnd w:id="81"/>
    </w:p>
    <w:p w14:paraId="5C3A10FF" w14:textId="77777777" w:rsidR="00FA41EE" w:rsidRDefault="00FA41EE" w:rsidP="00FA41EE">
      <w:pPr>
        <w:rPr>
          <w:rFonts w:ascii="Arial" w:hAnsi="Arial" w:cs="Arial"/>
          <w:b/>
          <w:sz w:val="24"/>
        </w:rPr>
      </w:pPr>
      <w:r>
        <w:rPr>
          <w:rFonts w:ascii="Arial" w:hAnsi="Arial" w:cs="Arial"/>
          <w:b/>
          <w:color w:val="0000FF"/>
          <w:sz w:val="24"/>
        </w:rPr>
        <w:t>R4-2106406</w:t>
      </w:r>
      <w:r>
        <w:rPr>
          <w:rFonts w:ascii="Arial" w:hAnsi="Arial" w:cs="Arial"/>
          <w:b/>
          <w:color w:val="0000FF"/>
          <w:sz w:val="24"/>
        </w:rPr>
        <w:tab/>
      </w:r>
      <w:r>
        <w:rPr>
          <w:rFonts w:ascii="Arial" w:hAnsi="Arial" w:cs="Arial"/>
          <w:b/>
          <w:sz w:val="24"/>
        </w:rPr>
        <w:t>UL RTOA requirements</w:t>
      </w:r>
    </w:p>
    <w:p w14:paraId="3AAAEBD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A276656" w14:textId="77777777" w:rsidR="00FA41EE" w:rsidRDefault="00FA41EE" w:rsidP="00FA41EE">
      <w:pPr>
        <w:rPr>
          <w:rFonts w:ascii="Arial" w:hAnsi="Arial" w:cs="Arial"/>
          <w:b/>
        </w:rPr>
      </w:pPr>
      <w:r>
        <w:rPr>
          <w:rFonts w:ascii="Arial" w:hAnsi="Arial" w:cs="Arial"/>
          <w:b/>
        </w:rPr>
        <w:t xml:space="preserve">Abstract: </w:t>
      </w:r>
    </w:p>
    <w:p w14:paraId="648DBE0B" w14:textId="77777777" w:rsidR="00FA41EE" w:rsidRDefault="00FA41EE" w:rsidP="00FA41EE">
      <w:r>
        <w:t>This contribution discusses the side conditions for UL RTOA requirement definition</w:t>
      </w:r>
    </w:p>
    <w:p w14:paraId="2CC08CCE" w14:textId="56513B3D"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82342" w14:textId="77777777" w:rsidR="00DF6390" w:rsidRDefault="00DF6390" w:rsidP="00FA41EE">
      <w:pPr>
        <w:rPr>
          <w:color w:val="993300"/>
          <w:u w:val="single"/>
        </w:rPr>
      </w:pPr>
    </w:p>
    <w:p w14:paraId="71E68862" w14:textId="77777777" w:rsidR="00FA41EE" w:rsidRDefault="00FA41EE" w:rsidP="00FA41EE">
      <w:pPr>
        <w:rPr>
          <w:rFonts w:ascii="Arial" w:hAnsi="Arial" w:cs="Arial"/>
          <w:b/>
          <w:sz w:val="24"/>
        </w:rPr>
      </w:pPr>
      <w:r>
        <w:rPr>
          <w:rFonts w:ascii="Arial" w:hAnsi="Arial" w:cs="Arial"/>
          <w:b/>
          <w:color w:val="0000FF"/>
          <w:sz w:val="24"/>
        </w:rPr>
        <w:t>R4-2106407</w:t>
      </w:r>
      <w:r>
        <w:rPr>
          <w:rFonts w:ascii="Arial" w:hAnsi="Arial" w:cs="Arial"/>
          <w:b/>
          <w:color w:val="0000FF"/>
          <w:sz w:val="24"/>
        </w:rPr>
        <w:tab/>
      </w:r>
      <w:r>
        <w:rPr>
          <w:rFonts w:ascii="Arial" w:hAnsi="Arial" w:cs="Arial"/>
          <w:b/>
          <w:sz w:val="24"/>
        </w:rPr>
        <w:t>UL RTOA requirements</w:t>
      </w:r>
    </w:p>
    <w:p w14:paraId="340B17B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289A2BCA" w14:textId="77777777" w:rsidR="00FA41EE" w:rsidRDefault="00FA41EE" w:rsidP="00FA41EE">
      <w:pPr>
        <w:rPr>
          <w:rFonts w:ascii="Arial" w:hAnsi="Arial" w:cs="Arial"/>
          <w:b/>
        </w:rPr>
      </w:pPr>
      <w:r>
        <w:rPr>
          <w:rFonts w:ascii="Arial" w:hAnsi="Arial" w:cs="Arial"/>
          <w:b/>
        </w:rPr>
        <w:t xml:space="preserve">Abstract: </w:t>
      </w:r>
    </w:p>
    <w:p w14:paraId="3D8EA978" w14:textId="77777777" w:rsidR="00FA41EE" w:rsidRDefault="00FA41EE" w:rsidP="00FA41EE">
      <w:r>
        <w:t>draft CR to include SRS parameter groupings findings in a accuracy definition table skeleton and adding side condition</w:t>
      </w:r>
    </w:p>
    <w:p w14:paraId="25082634" w14:textId="63F47E66"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5A20C56" w14:textId="77777777" w:rsidR="00903D88" w:rsidRDefault="00903D88" w:rsidP="00FA41EE">
      <w:pPr>
        <w:rPr>
          <w:color w:val="993300"/>
          <w:u w:val="single"/>
        </w:rPr>
      </w:pPr>
    </w:p>
    <w:p w14:paraId="44AE68EA" w14:textId="77777777" w:rsidR="00FA41EE" w:rsidRDefault="00FA41EE" w:rsidP="00FA41EE">
      <w:pPr>
        <w:rPr>
          <w:rFonts w:ascii="Arial" w:hAnsi="Arial" w:cs="Arial"/>
          <w:b/>
          <w:sz w:val="24"/>
        </w:rPr>
      </w:pPr>
      <w:r>
        <w:rPr>
          <w:rFonts w:ascii="Arial" w:hAnsi="Arial" w:cs="Arial"/>
          <w:b/>
          <w:color w:val="0000FF"/>
          <w:sz w:val="24"/>
        </w:rPr>
        <w:t>R4-2107019</w:t>
      </w:r>
      <w:r>
        <w:rPr>
          <w:rFonts w:ascii="Arial" w:hAnsi="Arial" w:cs="Arial"/>
          <w:b/>
          <w:color w:val="0000FF"/>
          <w:sz w:val="24"/>
        </w:rPr>
        <w:tab/>
      </w:r>
      <w:r>
        <w:rPr>
          <w:rFonts w:ascii="Arial" w:hAnsi="Arial" w:cs="Arial"/>
          <w:b/>
          <w:sz w:val="24"/>
        </w:rPr>
        <w:t>Discussion on UL-RTOA requirements</w:t>
      </w:r>
    </w:p>
    <w:p w14:paraId="71FBB28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FD8105" w14:textId="76DA1FF5" w:rsidR="00FA41EE" w:rsidRDefault="00903D88"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288BAE" w14:textId="77777777" w:rsidR="00DF6390" w:rsidRDefault="00DF6390" w:rsidP="00FA41EE">
      <w:pPr>
        <w:rPr>
          <w:color w:val="993300"/>
          <w:u w:val="single"/>
        </w:rPr>
      </w:pPr>
    </w:p>
    <w:p w14:paraId="1B4B86D8" w14:textId="77777777" w:rsidR="00FA41EE" w:rsidRDefault="00FA41EE" w:rsidP="00FA41EE">
      <w:pPr>
        <w:rPr>
          <w:rFonts w:ascii="Arial" w:hAnsi="Arial" w:cs="Arial"/>
          <w:b/>
          <w:sz w:val="24"/>
        </w:rPr>
      </w:pPr>
      <w:r>
        <w:rPr>
          <w:rFonts w:ascii="Arial" w:hAnsi="Arial" w:cs="Arial"/>
          <w:b/>
          <w:color w:val="0000FF"/>
          <w:sz w:val="24"/>
        </w:rPr>
        <w:t>R4-2107020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UL-RTOA requirements</w:t>
      </w:r>
    </w:p>
    <w:p w14:paraId="3B80C0C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70172A" w14:textId="055B95EF" w:rsidR="00FA41EE" w:rsidRDefault="00903D88" w:rsidP="00FA41E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BF77ED8" w14:textId="77777777" w:rsidR="00DF6390" w:rsidRDefault="00DF6390" w:rsidP="00FA41EE">
      <w:pPr>
        <w:rPr>
          <w:color w:val="993300"/>
          <w:u w:val="single"/>
        </w:rPr>
      </w:pPr>
    </w:p>
    <w:p w14:paraId="483578AE" w14:textId="77777777" w:rsidR="00FA41EE" w:rsidRDefault="00FA41EE" w:rsidP="00FA41EE">
      <w:pPr>
        <w:rPr>
          <w:rFonts w:ascii="Arial" w:hAnsi="Arial" w:cs="Arial"/>
          <w:b/>
          <w:sz w:val="24"/>
        </w:rPr>
      </w:pPr>
      <w:r>
        <w:rPr>
          <w:rFonts w:ascii="Arial" w:hAnsi="Arial" w:cs="Arial"/>
          <w:b/>
          <w:color w:val="0000FF"/>
          <w:sz w:val="24"/>
        </w:rPr>
        <w:t>R4-2107180</w:t>
      </w:r>
      <w:r>
        <w:rPr>
          <w:rFonts w:ascii="Arial" w:hAnsi="Arial" w:cs="Arial"/>
          <w:b/>
          <w:color w:val="0000FF"/>
          <w:sz w:val="24"/>
        </w:rPr>
        <w:tab/>
      </w:r>
      <w:r>
        <w:rPr>
          <w:rFonts w:ascii="Arial" w:hAnsi="Arial" w:cs="Arial"/>
          <w:b/>
          <w:sz w:val="24"/>
        </w:rPr>
        <w:t>On UL-RTOA requirements for NR positioning</w:t>
      </w:r>
    </w:p>
    <w:p w14:paraId="46637D8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1D4A253" w14:textId="77777777" w:rsidR="00FA41EE" w:rsidRDefault="00FA41EE" w:rsidP="00FA41EE">
      <w:pPr>
        <w:rPr>
          <w:rFonts w:ascii="Arial" w:hAnsi="Arial" w:cs="Arial"/>
          <w:b/>
        </w:rPr>
      </w:pPr>
      <w:r>
        <w:rPr>
          <w:rFonts w:ascii="Arial" w:hAnsi="Arial" w:cs="Arial"/>
          <w:b/>
        </w:rPr>
        <w:t xml:space="preserve">Abstract: </w:t>
      </w:r>
    </w:p>
    <w:p w14:paraId="05644005" w14:textId="77777777" w:rsidR="00FA41EE" w:rsidRDefault="00FA41EE" w:rsidP="00FA41EE">
      <w:r>
        <w:t>Discussion on introduction of RTOA requirements for NR positioning</w:t>
      </w:r>
    </w:p>
    <w:p w14:paraId="71F8A8A6" w14:textId="13CE95F2"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5F1840" w14:textId="77777777" w:rsidR="00DF6390" w:rsidRDefault="00DF6390" w:rsidP="00FA41EE">
      <w:pPr>
        <w:rPr>
          <w:color w:val="993300"/>
          <w:u w:val="single"/>
        </w:rPr>
      </w:pPr>
    </w:p>
    <w:p w14:paraId="6B6AE848" w14:textId="5B87B6D8" w:rsidR="00FA41EE" w:rsidRDefault="00FA41EE" w:rsidP="00FA41EE">
      <w:pPr>
        <w:pStyle w:val="Heading3"/>
      </w:pPr>
      <w:bookmarkStart w:id="82" w:name="_Toc68908177"/>
      <w:r>
        <w:t>5.6</w:t>
      </w:r>
      <w:r>
        <w:tab/>
        <w:t>NR RRM requirement enhancement</w:t>
      </w:r>
      <w:bookmarkEnd w:id="82"/>
    </w:p>
    <w:p w14:paraId="007E69B8" w14:textId="0CAA64E1" w:rsidR="003712AD" w:rsidRDefault="003712AD" w:rsidP="003712AD">
      <w:pPr>
        <w:rPr>
          <w:lang w:eastAsia="ko-KR"/>
        </w:rPr>
      </w:pPr>
    </w:p>
    <w:p w14:paraId="31185EEF" w14:textId="77777777" w:rsidR="003712AD" w:rsidRDefault="003712AD" w:rsidP="003712AD">
      <w:r>
        <w:t>================================================================================</w:t>
      </w:r>
    </w:p>
    <w:p w14:paraId="0EFEC414" w14:textId="5EA71153" w:rsidR="003712AD" w:rsidRPr="00B67B7F" w:rsidRDefault="003712AD" w:rsidP="003712A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712AD">
        <w:rPr>
          <w:rFonts w:ascii="Arial" w:hAnsi="Arial" w:cs="Arial"/>
          <w:b/>
          <w:color w:val="C00000"/>
          <w:sz w:val="24"/>
          <w:u w:val="single"/>
        </w:rPr>
        <w:t>[98-bis-e][209] NR_RRM_Enh_1</w:t>
      </w:r>
    </w:p>
    <w:p w14:paraId="5EB4F128" w14:textId="77777777" w:rsidR="003712AD" w:rsidRDefault="003712AD" w:rsidP="003712AD">
      <w:pPr>
        <w:rPr>
          <w:lang w:val="en-US"/>
        </w:rPr>
      </w:pPr>
    </w:p>
    <w:p w14:paraId="5E9466B8" w14:textId="75FC5D6B" w:rsidR="003712AD" w:rsidRDefault="003712AD" w:rsidP="003712AD">
      <w:pPr>
        <w:ind w:left="720" w:hanging="720"/>
        <w:rPr>
          <w:i/>
        </w:rPr>
      </w:pPr>
      <w:r>
        <w:rPr>
          <w:rFonts w:ascii="Arial" w:hAnsi="Arial" w:cs="Arial"/>
          <w:b/>
          <w:color w:val="0000FF"/>
          <w:sz w:val="24"/>
          <w:u w:val="thick"/>
        </w:rPr>
        <w:t>R4-210567</w:t>
      </w:r>
      <w:r>
        <w:rPr>
          <w:rFonts w:ascii="Arial" w:hAnsi="Arial" w:cs="Arial"/>
          <w:b/>
          <w:color w:val="0000FF"/>
          <w:sz w:val="24"/>
          <w:u w:val="thick"/>
          <w:lang w:val="en-US"/>
        </w:rPr>
        <w:t>9</w:t>
      </w:r>
      <w:r w:rsidRPr="00944C49">
        <w:rPr>
          <w:b/>
          <w:lang w:val="en-US" w:eastAsia="zh-CN"/>
        </w:rPr>
        <w:tab/>
      </w:r>
      <w:r>
        <w:rPr>
          <w:rFonts w:ascii="Arial" w:hAnsi="Arial" w:cs="Arial"/>
          <w:b/>
          <w:sz w:val="24"/>
        </w:rPr>
        <w:t xml:space="preserve">Email discussion summary: </w:t>
      </w:r>
      <w:r w:rsidRPr="003712AD">
        <w:rPr>
          <w:rFonts w:ascii="Arial" w:hAnsi="Arial" w:cs="Arial"/>
          <w:b/>
          <w:sz w:val="24"/>
        </w:rPr>
        <w:t>[98-bis-e][209] NR_RRM_Enh_1</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7E357CDA" w14:textId="77777777" w:rsidR="003712AD" w:rsidRPr="00944C49" w:rsidRDefault="003712AD" w:rsidP="003712AD">
      <w:pPr>
        <w:rPr>
          <w:rFonts w:ascii="Arial" w:hAnsi="Arial" w:cs="Arial"/>
          <w:b/>
          <w:lang w:val="en-US" w:eastAsia="zh-CN"/>
        </w:rPr>
      </w:pPr>
      <w:r w:rsidRPr="00944C49">
        <w:rPr>
          <w:rFonts w:ascii="Arial" w:hAnsi="Arial" w:cs="Arial"/>
          <w:b/>
          <w:lang w:val="en-US" w:eastAsia="zh-CN"/>
        </w:rPr>
        <w:t xml:space="preserve">Abstract: </w:t>
      </w:r>
    </w:p>
    <w:p w14:paraId="6503B97E" w14:textId="77777777" w:rsidR="003712AD" w:rsidRDefault="003712AD" w:rsidP="003712AD">
      <w:pPr>
        <w:rPr>
          <w:rFonts w:ascii="Arial" w:hAnsi="Arial" w:cs="Arial"/>
          <w:b/>
          <w:lang w:val="en-US" w:eastAsia="zh-CN"/>
        </w:rPr>
      </w:pPr>
      <w:r w:rsidRPr="00944C49">
        <w:rPr>
          <w:rFonts w:ascii="Arial" w:hAnsi="Arial" w:cs="Arial"/>
          <w:b/>
          <w:lang w:val="en-US" w:eastAsia="zh-CN"/>
        </w:rPr>
        <w:t xml:space="preserve">Discussion: </w:t>
      </w:r>
    </w:p>
    <w:p w14:paraId="5AF0122E" w14:textId="339BC438" w:rsidR="003712AD" w:rsidRDefault="00DF0606" w:rsidP="003712A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R4-2105811 (from R4-2105679).</w:t>
      </w:r>
    </w:p>
    <w:p w14:paraId="3115F661" w14:textId="00AB133A" w:rsidR="00DF0606" w:rsidRDefault="00DF0606" w:rsidP="00DF0606">
      <w:pPr>
        <w:ind w:left="720" w:hanging="720"/>
        <w:rPr>
          <w:i/>
        </w:rPr>
      </w:pPr>
      <w:r>
        <w:rPr>
          <w:rFonts w:ascii="Arial" w:hAnsi="Arial" w:cs="Arial"/>
          <w:b/>
          <w:color w:val="0000FF"/>
          <w:sz w:val="24"/>
          <w:u w:val="thick"/>
        </w:rPr>
        <w:t>R4-2105811</w:t>
      </w:r>
      <w:r w:rsidRPr="00944C49">
        <w:rPr>
          <w:b/>
          <w:lang w:val="en-US" w:eastAsia="zh-CN"/>
        </w:rPr>
        <w:tab/>
      </w:r>
      <w:r>
        <w:rPr>
          <w:rFonts w:ascii="Arial" w:hAnsi="Arial" w:cs="Arial"/>
          <w:b/>
          <w:sz w:val="24"/>
        </w:rPr>
        <w:t xml:space="preserve">Email discussion summary: </w:t>
      </w:r>
      <w:r w:rsidRPr="003712AD">
        <w:rPr>
          <w:rFonts w:ascii="Arial" w:hAnsi="Arial" w:cs="Arial"/>
          <w:b/>
          <w:sz w:val="24"/>
        </w:rPr>
        <w:t>[98-bis-e][209] NR_RRM_Enh_1</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3299AA60" w14:textId="77777777" w:rsidR="00DF0606" w:rsidRPr="00944C49" w:rsidRDefault="00DF0606" w:rsidP="00DF0606">
      <w:pPr>
        <w:rPr>
          <w:rFonts w:ascii="Arial" w:hAnsi="Arial" w:cs="Arial"/>
          <w:b/>
          <w:lang w:val="en-US" w:eastAsia="zh-CN"/>
        </w:rPr>
      </w:pPr>
      <w:r w:rsidRPr="00944C49">
        <w:rPr>
          <w:rFonts w:ascii="Arial" w:hAnsi="Arial" w:cs="Arial"/>
          <w:b/>
          <w:lang w:val="en-US" w:eastAsia="zh-CN"/>
        </w:rPr>
        <w:t xml:space="preserve">Abstract: </w:t>
      </w:r>
    </w:p>
    <w:p w14:paraId="4C29F51F" w14:textId="77777777" w:rsidR="00DF0606" w:rsidRDefault="00DF0606" w:rsidP="00DF0606">
      <w:pPr>
        <w:rPr>
          <w:rFonts w:ascii="Arial" w:hAnsi="Arial" w:cs="Arial"/>
          <w:b/>
          <w:lang w:val="en-US" w:eastAsia="zh-CN"/>
        </w:rPr>
      </w:pPr>
      <w:r w:rsidRPr="00944C49">
        <w:rPr>
          <w:rFonts w:ascii="Arial" w:hAnsi="Arial" w:cs="Arial"/>
          <w:b/>
          <w:lang w:val="en-US" w:eastAsia="zh-CN"/>
        </w:rPr>
        <w:t xml:space="preserve">Discussion: </w:t>
      </w:r>
    </w:p>
    <w:p w14:paraId="00AD94B6" w14:textId="14AFD7E6" w:rsidR="00DF0606" w:rsidRDefault="008C7525" w:rsidP="00DF060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6F64EC5" w14:textId="77777777" w:rsidR="003712AD" w:rsidRPr="002C14F0" w:rsidRDefault="003712AD" w:rsidP="003712AD">
      <w:pPr>
        <w:rPr>
          <w:lang w:val="en-US"/>
        </w:rPr>
      </w:pPr>
    </w:p>
    <w:p w14:paraId="61714B44" w14:textId="2E018EAF" w:rsidR="001115C1" w:rsidRPr="00BC126F" w:rsidRDefault="001115C1" w:rsidP="001115C1">
      <w:pPr>
        <w:pStyle w:val="R4Topic"/>
        <w:rPr>
          <w:u w:val="single"/>
        </w:rPr>
      </w:pPr>
      <w:r w:rsidRPr="00BC126F">
        <w:rPr>
          <w:u w:val="single"/>
        </w:rPr>
        <w:t>GTW session (</w:t>
      </w:r>
      <w:r w:rsidR="00CF61A7">
        <w:rPr>
          <w:u w:val="single"/>
          <w:lang w:val="en-US"/>
        </w:rPr>
        <w:t>not handled</w:t>
      </w:r>
      <w:r w:rsidRPr="00BC126F">
        <w:rPr>
          <w:u w:val="single"/>
        </w:rPr>
        <w:t>)</w:t>
      </w:r>
    </w:p>
    <w:p w14:paraId="6049A91A" w14:textId="77777777" w:rsidR="00E64C65" w:rsidRPr="00E64C65" w:rsidRDefault="00E64C65" w:rsidP="00E64C65">
      <w:pPr>
        <w:pStyle w:val="ListParagraph"/>
        <w:numPr>
          <w:ilvl w:val="0"/>
          <w:numId w:val="9"/>
        </w:numPr>
        <w:spacing w:before="60" w:after="60" w:line="252" w:lineRule="auto"/>
        <w:rPr>
          <w:bCs/>
          <w:u w:val="single"/>
        </w:rPr>
      </w:pPr>
      <w:r w:rsidRPr="00E64C65">
        <w:rPr>
          <w:bCs/>
          <w:u w:val="single"/>
        </w:rPr>
        <w:t>Issue 1-1-2: Whether requirement for RRC based BWP switch on multiple CCs for Rel-16 is applicable</w:t>
      </w:r>
    </w:p>
    <w:p w14:paraId="0C528659" w14:textId="77777777" w:rsidR="00E64C65" w:rsidRPr="0073049E" w:rsidRDefault="00E64C65" w:rsidP="00E64C65">
      <w:pPr>
        <w:pStyle w:val="ListParagraph"/>
        <w:numPr>
          <w:ilvl w:val="1"/>
          <w:numId w:val="9"/>
        </w:numPr>
        <w:spacing w:line="252" w:lineRule="auto"/>
        <w:rPr>
          <w:bCs/>
        </w:rPr>
      </w:pPr>
      <w:r w:rsidRPr="0073049E">
        <w:rPr>
          <w:bCs/>
        </w:rPr>
        <w:t>Proposals</w:t>
      </w:r>
    </w:p>
    <w:p w14:paraId="04E921F7" w14:textId="7A198B68" w:rsidR="00E64C65" w:rsidRPr="00E64C65" w:rsidRDefault="00E64C65" w:rsidP="00E64C65">
      <w:pPr>
        <w:pStyle w:val="ListParagraph"/>
        <w:numPr>
          <w:ilvl w:val="2"/>
          <w:numId w:val="9"/>
        </w:numPr>
        <w:spacing w:line="252" w:lineRule="auto"/>
        <w:rPr>
          <w:bCs/>
        </w:rPr>
      </w:pPr>
      <w:r w:rsidRPr="00E64C65">
        <w:rPr>
          <w:bCs/>
        </w:rPr>
        <w:t>Option 1</w:t>
      </w:r>
      <w:r w:rsidR="00E468EB">
        <w:rPr>
          <w:bCs/>
        </w:rPr>
        <w:t xml:space="preserve"> </w:t>
      </w:r>
      <w:r w:rsidRPr="00E64C65">
        <w:rPr>
          <w:bCs/>
        </w:rPr>
        <w:t>(Apple, OPPO, Huawei, MediaTek, vivo): Yes.</w:t>
      </w:r>
    </w:p>
    <w:p w14:paraId="7EC8BA32" w14:textId="6464623C" w:rsidR="00E64C65" w:rsidRPr="00E64C65" w:rsidRDefault="00E64C65" w:rsidP="00E64C65">
      <w:pPr>
        <w:pStyle w:val="ListParagraph"/>
        <w:numPr>
          <w:ilvl w:val="2"/>
          <w:numId w:val="9"/>
        </w:numPr>
        <w:spacing w:line="252" w:lineRule="auto"/>
        <w:rPr>
          <w:bCs/>
        </w:rPr>
      </w:pPr>
      <w:r w:rsidRPr="00E64C65">
        <w:rPr>
          <w:bCs/>
        </w:rPr>
        <w:t>Option 2</w:t>
      </w:r>
      <w:r w:rsidR="00E468EB">
        <w:rPr>
          <w:bCs/>
        </w:rPr>
        <w:t xml:space="preserve"> </w:t>
      </w:r>
      <w:r w:rsidRPr="00E64C65">
        <w:rPr>
          <w:bCs/>
        </w:rPr>
        <w:t>(Nokia, Huawei, OPPO, MediaTek, vivo, Intel): Yes, further clarification is needed.</w:t>
      </w:r>
    </w:p>
    <w:p w14:paraId="759C1C94" w14:textId="77571F9B" w:rsidR="00E64C65" w:rsidRPr="00E64C65" w:rsidRDefault="00E64C65" w:rsidP="00E64C65">
      <w:pPr>
        <w:pStyle w:val="ListParagraph"/>
        <w:numPr>
          <w:ilvl w:val="3"/>
          <w:numId w:val="9"/>
        </w:numPr>
        <w:spacing w:line="252" w:lineRule="auto"/>
        <w:rPr>
          <w:bCs/>
        </w:rPr>
      </w:pPr>
      <w:r w:rsidRPr="00E64C65">
        <w:rPr>
          <w:bCs/>
        </w:rPr>
        <w:t>Clarify that RRC-based BWP switch on multiple CCs are appli</w:t>
      </w:r>
      <w:r w:rsidR="00E468EB">
        <w:rPr>
          <w:bCs/>
        </w:rPr>
        <w:t>c</w:t>
      </w:r>
      <w:r w:rsidRPr="00E64C65">
        <w:rPr>
          <w:bCs/>
        </w:rPr>
        <w:t xml:space="preserve">able for </w:t>
      </w:r>
      <w:proofErr w:type="spellStart"/>
      <w:r w:rsidRPr="00E64C65">
        <w:rPr>
          <w:bCs/>
        </w:rPr>
        <w:t>SCells</w:t>
      </w:r>
      <w:proofErr w:type="spellEnd"/>
      <w:r w:rsidRPr="00E64C65">
        <w:rPr>
          <w:bCs/>
        </w:rPr>
        <w:t xml:space="preserve"> with the </w:t>
      </w:r>
      <w:r w:rsidR="00E468EB" w:rsidRPr="00E64C65">
        <w:rPr>
          <w:bCs/>
        </w:rPr>
        <w:t>parameter</w:t>
      </w:r>
      <w:r w:rsidRPr="00E64C65">
        <w:rPr>
          <w:bCs/>
        </w:rPr>
        <w:t xml:space="preserve"> change except the modification of parameters </w:t>
      </w:r>
      <w:proofErr w:type="spellStart"/>
      <w:r w:rsidRPr="00E64C65">
        <w:rPr>
          <w:bCs/>
        </w:rPr>
        <w:t>firstActiveDownlinkBWP</w:t>
      </w:r>
      <w:proofErr w:type="spellEnd"/>
      <w:r w:rsidRPr="00E64C65">
        <w:rPr>
          <w:bCs/>
        </w:rPr>
        <w:t xml:space="preserve">-Id and </w:t>
      </w:r>
      <w:proofErr w:type="spellStart"/>
      <w:r w:rsidRPr="00E64C65">
        <w:rPr>
          <w:bCs/>
        </w:rPr>
        <w:t>firstActiveUplinkBWP</w:t>
      </w:r>
      <w:proofErr w:type="spellEnd"/>
      <w:r w:rsidRPr="00E64C65">
        <w:rPr>
          <w:bCs/>
        </w:rPr>
        <w:t xml:space="preserve">-Id </w:t>
      </w:r>
    </w:p>
    <w:p w14:paraId="010142E5" w14:textId="77777777" w:rsidR="00E64C65" w:rsidRPr="00E64C65" w:rsidRDefault="00E64C65" w:rsidP="00E64C65">
      <w:pPr>
        <w:pStyle w:val="ListParagraph"/>
        <w:numPr>
          <w:ilvl w:val="2"/>
          <w:numId w:val="9"/>
        </w:numPr>
        <w:spacing w:line="252" w:lineRule="auto"/>
        <w:rPr>
          <w:bCs/>
        </w:rPr>
      </w:pPr>
      <w:r w:rsidRPr="00E64C65">
        <w:rPr>
          <w:bCs/>
        </w:rPr>
        <w:t>Option 3: No.</w:t>
      </w:r>
    </w:p>
    <w:p w14:paraId="286FF8AD" w14:textId="77777777" w:rsidR="00E64C65" w:rsidRPr="00E64C65" w:rsidRDefault="00E64C65" w:rsidP="00E64C65">
      <w:pPr>
        <w:pStyle w:val="ListParagraph"/>
        <w:numPr>
          <w:ilvl w:val="2"/>
          <w:numId w:val="9"/>
        </w:numPr>
        <w:spacing w:line="252" w:lineRule="auto"/>
        <w:rPr>
          <w:bCs/>
        </w:rPr>
      </w:pPr>
      <w:r w:rsidRPr="00E64C65">
        <w:rPr>
          <w:bCs/>
        </w:rPr>
        <w:t>Option 3a (Intel, Ericsson):</w:t>
      </w:r>
    </w:p>
    <w:p w14:paraId="6AA3C223" w14:textId="77777777" w:rsidR="00E64C65" w:rsidRPr="00E64C65" w:rsidRDefault="00E64C65" w:rsidP="00E468EB">
      <w:pPr>
        <w:pStyle w:val="ListParagraph"/>
        <w:numPr>
          <w:ilvl w:val="3"/>
          <w:numId w:val="9"/>
        </w:numPr>
        <w:spacing w:line="252" w:lineRule="auto"/>
        <w:rPr>
          <w:bCs/>
        </w:rPr>
      </w:pPr>
      <w:r w:rsidRPr="00E64C65">
        <w:rPr>
          <w:bCs/>
        </w:rPr>
        <w:t>Proposal 2: There is no scenario for RRC based simultaneous BWP switching on multiple CCs. Don’t need to design test case for the scenario.</w:t>
      </w:r>
    </w:p>
    <w:p w14:paraId="275BB463" w14:textId="77777777" w:rsidR="00E64C65" w:rsidRPr="00E64C65" w:rsidRDefault="00E64C65" w:rsidP="00E468EB">
      <w:pPr>
        <w:pStyle w:val="ListParagraph"/>
        <w:numPr>
          <w:ilvl w:val="3"/>
          <w:numId w:val="9"/>
        </w:numPr>
        <w:spacing w:line="252" w:lineRule="auto"/>
        <w:rPr>
          <w:bCs/>
        </w:rPr>
      </w:pPr>
      <w:r w:rsidRPr="00E64C65">
        <w:rPr>
          <w:bCs/>
        </w:rPr>
        <w:lastRenderedPageBreak/>
        <w:t xml:space="preserve">Proposal 3: For non-simultaneous RRC based multiple BWP switching case, clarify that the requirement apply if there is only one CC in either </w:t>
      </w:r>
      <w:proofErr w:type="spellStart"/>
      <w:r w:rsidRPr="00E64C65">
        <w:rPr>
          <w:bCs/>
        </w:rPr>
        <w:t>PCell</w:t>
      </w:r>
      <w:proofErr w:type="spellEnd"/>
      <w:r w:rsidRPr="00E64C65">
        <w:rPr>
          <w:bCs/>
        </w:rPr>
        <w:t xml:space="preserve"> or </w:t>
      </w:r>
      <w:proofErr w:type="spellStart"/>
      <w:r w:rsidRPr="00E64C65">
        <w:rPr>
          <w:bCs/>
        </w:rPr>
        <w:t>PSCell</w:t>
      </w:r>
      <w:proofErr w:type="spellEnd"/>
      <w:r w:rsidRPr="00E64C65">
        <w:rPr>
          <w:bCs/>
        </w:rPr>
        <w:t>.</w:t>
      </w:r>
    </w:p>
    <w:p w14:paraId="0423F8E9" w14:textId="77777777" w:rsidR="00E64C65" w:rsidRPr="00E64C65" w:rsidRDefault="00E64C65" w:rsidP="00E468EB">
      <w:pPr>
        <w:pStyle w:val="ListParagraph"/>
        <w:numPr>
          <w:ilvl w:val="3"/>
          <w:numId w:val="9"/>
        </w:numPr>
        <w:spacing w:line="252" w:lineRule="auto"/>
        <w:rPr>
          <w:bCs/>
        </w:rPr>
      </w:pPr>
      <w:r w:rsidRPr="00E64C65">
        <w:rPr>
          <w:bCs/>
        </w:rPr>
        <w:t>Proposal 4: Delay time for non-simultaneous RRC based BWP switch on multiple CC will be updated to:</w:t>
      </w:r>
    </w:p>
    <w:p w14:paraId="7310A5EF" w14:textId="77777777" w:rsidR="00E64C65" w:rsidRDefault="0051659D" w:rsidP="00E64C65">
      <w:pPr>
        <w:spacing w:before="120"/>
        <w:ind w:left="1440"/>
        <w:rPr>
          <w:rFonts w:eastAsiaTheme="minorHAnsi"/>
          <w:sz w:val="18"/>
          <w:szCs w:val="18"/>
          <w:lang w:eastAsia="ko-KR"/>
        </w:rPr>
      </w:pPr>
      <m:oMathPara>
        <m:oMath>
          <m:f>
            <m:fPr>
              <m:ctrlPr>
                <w:rPr>
                  <w:rFonts w:ascii="Cambria Math" w:eastAsiaTheme="minorHAnsi" w:hAnsi="Cambria Math" w:cs="Calibri"/>
                  <w:sz w:val="18"/>
                  <w:szCs w:val="18"/>
                  <w:lang w:eastAsia="ko-KR"/>
                </w:rPr>
              </m:ctrlPr>
            </m:fPr>
            <m:num>
              <m:sSub>
                <m:sSubPr>
                  <m:ctrlPr>
                    <w:rPr>
                      <w:rFonts w:ascii="Cambria Math" w:eastAsiaTheme="minorHAnsi" w:hAnsi="Cambria Math" w:cs="Calibri"/>
                      <w:sz w:val="18"/>
                      <w:szCs w:val="18"/>
                      <w:lang w:eastAsia="ko-KR"/>
                    </w:rPr>
                  </m:ctrlPr>
                </m:sSubPr>
                <m:e>
                  <m:sSub>
                    <m:sSubPr>
                      <m:ctrlPr>
                        <w:rPr>
                          <w:rFonts w:ascii="Cambria Math" w:eastAsiaTheme="minorHAnsi" w:hAnsi="Cambria Math" w:cs="Calibri"/>
                          <w:sz w:val="18"/>
                          <w:szCs w:val="18"/>
                          <w:lang w:eastAsia="ko-KR"/>
                        </w:rPr>
                      </m:ctrlPr>
                    </m:sSubPr>
                    <m:e>
                      <m:sSub>
                        <m:sSubPr>
                          <m:ctrlPr>
                            <w:rPr>
                              <w:rFonts w:ascii="Cambria Math" w:eastAsiaTheme="minorHAnsi" w:hAnsi="Cambria Math" w:cs="Calibri"/>
                              <w:sz w:val="18"/>
                              <w:szCs w:val="18"/>
                              <w:lang w:eastAsia="ko-KR"/>
                            </w:rPr>
                          </m:ctrlPr>
                        </m:sSubPr>
                        <m:e>
                          <m:r>
                            <m:rPr>
                              <m:sty m:val="bi"/>
                            </m:rPr>
                            <w:rPr>
                              <w:rFonts w:ascii="Cambria Math" w:hAnsi="Cambria Math"/>
                              <w:sz w:val="18"/>
                              <w:szCs w:val="18"/>
                              <w:lang w:eastAsia="ko-KR"/>
                            </w:rPr>
                            <m:t>T</m:t>
                          </m:r>
                        </m:e>
                        <m:sub>
                          <m:r>
                            <m:rPr>
                              <m:sty m:val="bi"/>
                            </m:rPr>
                            <w:rPr>
                              <w:rFonts w:ascii="Cambria Math" w:hAnsi="Cambria Math"/>
                              <w:sz w:val="18"/>
                              <w:szCs w:val="18"/>
                              <w:lang w:eastAsia="ko-KR"/>
                            </w:rPr>
                            <m:t>Waiting</m:t>
                          </m:r>
                        </m:sub>
                      </m:sSub>
                      <m:r>
                        <m:rPr>
                          <m:sty m:val="p"/>
                        </m:rPr>
                        <w:rPr>
                          <w:rFonts w:ascii="Cambria Math" w:hAnsi="Cambria Math"/>
                          <w:sz w:val="18"/>
                          <w:szCs w:val="18"/>
                          <w:lang w:eastAsia="ko-KR"/>
                        </w:rPr>
                        <m:t>+</m:t>
                      </m:r>
                      <m:r>
                        <m:rPr>
                          <m:sty m:val="bi"/>
                        </m:rPr>
                        <w:rPr>
                          <w:rFonts w:ascii="Cambria Math" w:hAnsi="Cambria Math"/>
                          <w:sz w:val="18"/>
                          <w:szCs w:val="18"/>
                          <w:lang w:eastAsia="ko-KR"/>
                        </w:rPr>
                        <m:t>T</m:t>
                      </m:r>
                    </m:e>
                    <m:sub>
                      <m:r>
                        <m:rPr>
                          <m:sty m:val="bi"/>
                        </m:rPr>
                        <w:rPr>
                          <w:rFonts w:ascii="Cambria Math" w:hAnsi="Cambria Math"/>
                          <w:sz w:val="18"/>
                          <w:szCs w:val="18"/>
                          <w:lang w:eastAsia="ko-KR"/>
                        </w:rPr>
                        <m:t>RRCprocessingDelay</m:t>
                      </m:r>
                    </m:sub>
                  </m:sSub>
                  <m:r>
                    <m:rPr>
                      <m:sty m:val="p"/>
                    </m:rPr>
                    <w:rPr>
                      <w:rFonts w:ascii="Cambria Math" w:hAnsi="Cambria Math"/>
                      <w:sz w:val="18"/>
                      <w:szCs w:val="18"/>
                      <w:lang w:eastAsia="ko-KR"/>
                    </w:rPr>
                    <m:t>+</m:t>
                  </m:r>
                  <m:r>
                    <m:rPr>
                      <m:sty m:val="bi"/>
                    </m:rPr>
                    <w:rPr>
                      <w:rFonts w:ascii="Cambria Math" w:hAnsi="Cambria Math"/>
                      <w:sz w:val="18"/>
                      <w:szCs w:val="18"/>
                      <w:lang w:eastAsia="ko-KR"/>
                    </w:rPr>
                    <m:t>T</m:t>
                  </m:r>
                </m:e>
                <m:sub>
                  <m:r>
                    <m:rPr>
                      <m:sty m:val="bi"/>
                    </m:rPr>
                    <w:rPr>
                      <w:rFonts w:ascii="Cambria Math" w:hAnsi="Cambria Math"/>
                      <w:sz w:val="18"/>
                      <w:szCs w:val="18"/>
                      <w:lang w:eastAsia="ko-KR"/>
                    </w:rPr>
                    <m:t>BWPswitchDelayRRC</m:t>
                  </m:r>
                </m:sub>
              </m:sSub>
            </m:num>
            <m:den>
              <m:r>
                <m:rPr>
                  <m:sty m:val="bi"/>
                </m:rPr>
                <w:rPr>
                  <w:rFonts w:ascii="Cambria Math" w:hAnsi="Cambria Math"/>
                  <w:sz w:val="18"/>
                  <w:szCs w:val="18"/>
                  <w:lang w:eastAsia="ko-KR"/>
                </w:rPr>
                <m:t>NR</m:t>
              </m:r>
              <m:r>
                <m:rPr>
                  <m:sty m:val="p"/>
                </m:rPr>
                <w:rPr>
                  <w:rFonts w:ascii="Cambria Math" w:hAnsi="Cambria Math"/>
                  <w:sz w:val="18"/>
                  <w:szCs w:val="18"/>
                  <w:lang w:eastAsia="ko-KR"/>
                </w:rPr>
                <m:t xml:space="preserve"> </m:t>
              </m:r>
              <m:r>
                <m:rPr>
                  <m:sty m:val="bi"/>
                </m:rPr>
                <w:rPr>
                  <w:rFonts w:ascii="Cambria Math" w:hAnsi="Cambria Math"/>
                  <w:sz w:val="18"/>
                  <w:szCs w:val="18"/>
                  <w:lang w:eastAsia="ko-KR"/>
                </w:rPr>
                <m:t>slot</m:t>
              </m:r>
              <m:r>
                <m:rPr>
                  <m:sty m:val="p"/>
                </m:rPr>
                <w:rPr>
                  <w:rFonts w:ascii="Cambria Math" w:hAnsi="Cambria Math"/>
                  <w:sz w:val="18"/>
                  <w:szCs w:val="18"/>
                  <w:lang w:eastAsia="ko-KR"/>
                </w:rPr>
                <m:t xml:space="preserve"> </m:t>
              </m:r>
              <m:r>
                <m:rPr>
                  <m:sty m:val="bi"/>
                </m:rPr>
                <w:rPr>
                  <w:rFonts w:ascii="Cambria Math" w:hAnsi="Cambria Math"/>
                  <w:sz w:val="18"/>
                  <w:szCs w:val="18"/>
                  <w:lang w:eastAsia="ko-KR"/>
                </w:rPr>
                <m:t>length</m:t>
              </m:r>
            </m:den>
          </m:f>
        </m:oMath>
      </m:oMathPara>
    </w:p>
    <w:p w14:paraId="752015FA" w14:textId="77777777" w:rsidR="00E64C65" w:rsidRPr="00E468EB" w:rsidRDefault="00E64C65" w:rsidP="00E468EB">
      <w:pPr>
        <w:pStyle w:val="ListParagraph"/>
        <w:numPr>
          <w:ilvl w:val="2"/>
          <w:numId w:val="9"/>
        </w:numPr>
        <w:spacing w:line="252" w:lineRule="auto"/>
        <w:rPr>
          <w:bCs/>
        </w:rPr>
      </w:pPr>
      <w:r w:rsidRPr="00E468EB">
        <w:rPr>
          <w:bCs/>
        </w:rPr>
        <w:t>Option 3b (Ericsson):</w:t>
      </w:r>
    </w:p>
    <w:p w14:paraId="6AF81626" w14:textId="77777777" w:rsidR="00E64C65" w:rsidRPr="00E468EB" w:rsidRDefault="00E64C65" w:rsidP="00E468EB">
      <w:pPr>
        <w:pStyle w:val="ListParagraph"/>
        <w:numPr>
          <w:ilvl w:val="3"/>
          <w:numId w:val="9"/>
        </w:numPr>
        <w:spacing w:line="252" w:lineRule="auto"/>
        <w:rPr>
          <w:bCs/>
        </w:rPr>
      </w:pPr>
      <w:r w:rsidRPr="00E468EB">
        <w:rPr>
          <w:bCs/>
        </w:rPr>
        <w:t>Proposal 2: Simultaneous RRC based BWP switch delay requirement for multiple CCs in section 8.6.3A.1 is removed.</w:t>
      </w:r>
    </w:p>
    <w:p w14:paraId="4A76933C" w14:textId="77777777" w:rsidR="00E64C65" w:rsidRPr="00E468EB" w:rsidRDefault="00E64C65" w:rsidP="00E468EB">
      <w:pPr>
        <w:pStyle w:val="ListParagraph"/>
        <w:numPr>
          <w:ilvl w:val="3"/>
          <w:numId w:val="9"/>
        </w:numPr>
        <w:spacing w:line="252" w:lineRule="auto"/>
        <w:rPr>
          <w:bCs/>
        </w:rPr>
      </w:pPr>
      <w:r w:rsidRPr="00E468EB">
        <w:rPr>
          <w:bCs/>
        </w:rPr>
        <w:t xml:space="preserve">Proposal 3: Non-simultaneous RRC based BWP switch delay requirement for multiple CCs in section 8.6.3A.2 is applicable to only </w:t>
      </w:r>
      <w:proofErr w:type="spellStart"/>
      <w:r w:rsidRPr="00E468EB">
        <w:rPr>
          <w:bCs/>
        </w:rPr>
        <w:t>PCell</w:t>
      </w:r>
      <w:proofErr w:type="spellEnd"/>
      <w:r w:rsidRPr="00E468EB">
        <w:rPr>
          <w:bCs/>
        </w:rPr>
        <w:t xml:space="preserve"> and </w:t>
      </w:r>
      <w:proofErr w:type="spellStart"/>
      <w:r w:rsidRPr="00E468EB">
        <w:rPr>
          <w:bCs/>
        </w:rPr>
        <w:t>PSCell</w:t>
      </w:r>
      <w:proofErr w:type="spellEnd"/>
      <w:r w:rsidRPr="00E468EB">
        <w:rPr>
          <w:bCs/>
        </w:rPr>
        <w:t xml:space="preserve"> in NR-DC.</w:t>
      </w:r>
    </w:p>
    <w:p w14:paraId="41FB4022" w14:textId="77777777" w:rsidR="00E64C65" w:rsidRPr="00E468EB" w:rsidRDefault="00E64C65" w:rsidP="00E468EB">
      <w:pPr>
        <w:pStyle w:val="ListParagraph"/>
        <w:numPr>
          <w:ilvl w:val="3"/>
          <w:numId w:val="9"/>
        </w:numPr>
        <w:spacing w:line="252" w:lineRule="auto"/>
        <w:rPr>
          <w:bCs/>
        </w:rPr>
      </w:pPr>
      <w:r w:rsidRPr="00E468EB">
        <w:rPr>
          <w:bCs/>
        </w:rPr>
        <w:t xml:space="preserve">Proposal 4: Define delay requirements for changing any BWP parameter other than the </w:t>
      </w:r>
      <w:proofErr w:type="spellStart"/>
      <w:r w:rsidRPr="00E468EB">
        <w:rPr>
          <w:bCs/>
        </w:rPr>
        <w:t>firstActiveDownlinkBWP</w:t>
      </w:r>
      <w:proofErr w:type="spellEnd"/>
      <w:r w:rsidRPr="00E468EB">
        <w:rPr>
          <w:bCs/>
        </w:rPr>
        <w:t xml:space="preserve">-Id or </w:t>
      </w:r>
      <w:proofErr w:type="spellStart"/>
      <w:r w:rsidRPr="00E468EB">
        <w:rPr>
          <w:bCs/>
        </w:rPr>
        <w:t>firstActiveUplinkBWP</w:t>
      </w:r>
      <w:proofErr w:type="spellEnd"/>
      <w:r w:rsidRPr="00E468EB">
        <w:rPr>
          <w:bCs/>
        </w:rPr>
        <w:t>-Id via RRC on SCell.</w:t>
      </w:r>
    </w:p>
    <w:p w14:paraId="5ED8424C" w14:textId="77777777" w:rsidR="00E64C65" w:rsidRPr="00E468EB" w:rsidRDefault="00E64C65" w:rsidP="00E468EB">
      <w:pPr>
        <w:pStyle w:val="ListParagraph"/>
        <w:numPr>
          <w:ilvl w:val="3"/>
          <w:numId w:val="9"/>
        </w:numPr>
        <w:spacing w:line="252" w:lineRule="auto"/>
        <w:rPr>
          <w:bCs/>
        </w:rPr>
      </w:pPr>
      <w:r w:rsidRPr="00E468EB">
        <w:rPr>
          <w:bCs/>
        </w:rPr>
        <w:t>Proposal 5: The delay requirement in proposal #4 is defined by reusing the delay defined in section 8.3.2, TS 38.133.</w:t>
      </w:r>
    </w:p>
    <w:p w14:paraId="062A6522" w14:textId="77777777" w:rsidR="00E468EB" w:rsidRPr="0073049E" w:rsidRDefault="00E468EB" w:rsidP="00E468EB">
      <w:pPr>
        <w:pStyle w:val="ListParagraph"/>
        <w:numPr>
          <w:ilvl w:val="1"/>
          <w:numId w:val="9"/>
        </w:numPr>
        <w:spacing w:line="252" w:lineRule="auto"/>
        <w:rPr>
          <w:lang w:eastAsia="ja-JP"/>
        </w:rPr>
      </w:pPr>
      <w:r w:rsidRPr="0073049E">
        <w:rPr>
          <w:lang w:eastAsia="ja-JP"/>
        </w:rPr>
        <w:t>Discussion</w:t>
      </w:r>
    </w:p>
    <w:p w14:paraId="23767509" w14:textId="77777777" w:rsidR="00E468EB" w:rsidRPr="0073049E" w:rsidRDefault="00E468EB" w:rsidP="00E468EB">
      <w:pPr>
        <w:pStyle w:val="ListParagraph"/>
        <w:numPr>
          <w:ilvl w:val="2"/>
          <w:numId w:val="9"/>
        </w:numPr>
        <w:spacing w:line="252" w:lineRule="auto"/>
        <w:rPr>
          <w:lang w:eastAsia="ja-JP"/>
        </w:rPr>
      </w:pPr>
      <w:r w:rsidRPr="0073049E">
        <w:rPr>
          <w:lang w:eastAsia="ja-JP"/>
        </w:rPr>
        <w:t>TBA</w:t>
      </w:r>
    </w:p>
    <w:p w14:paraId="1274B024" w14:textId="77777777" w:rsidR="00E468EB" w:rsidRPr="0073049E" w:rsidRDefault="00E468EB" w:rsidP="00E468EB">
      <w:pPr>
        <w:pStyle w:val="ListParagraph"/>
        <w:numPr>
          <w:ilvl w:val="1"/>
          <w:numId w:val="9"/>
        </w:numPr>
        <w:spacing w:line="252" w:lineRule="auto"/>
        <w:rPr>
          <w:lang w:eastAsia="ja-JP"/>
        </w:rPr>
      </w:pPr>
      <w:r w:rsidRPr="0073049E">
        <w:rPr>
          <w:lang w:eastAsia="ja-JP"/>
        </w:rPr>
        <w:t>Agreements:</w:t>
      </w:r>
    </w:p>
    <w:p w14:paraId="21960EB3" w14:textId="77777777" w:rsidR="00E468EB" w:rsidRPr="0009660B" w:rsidRDefault="00E468EB" w:rsidP="00E468EB">
      <w:pPr>
        <w:pStyle w:val="ListParagraph"/>
        <w:numPr>
          <w:ilvl w:val="2"/>
          <w:numId w:val="9"/>
        </w:numPr>
        <w:spacing w:line="252" w:lineRule="auto"/>
        <w:rPr>
          <w:lang w:eastAsia="ja-JP"/>
        </w:rPr>
      </w:pPr>
      <w:r w:rsidRPr="0073049E">
        <w:rPr>
          <w:bCs/>
        </w:rPr>
        <w:t>TBA</w:t>
      </w:r>
    </w:p>
    <w:p w14:paraId="297457AB" w14:textId="77777777" w:rsidR="00E64C65" w:rsidRDefault="00E64C65" w:rsidP="00E64C65">
      <w:pPr>
        <w:rPr>
          <w:rFonts w:eastAsiaTheme="minorHAnsi"/>
          <w:lang w:eastAsia="en-US"/>
        </w:rPr>
      </w:pPr>
    </w:p>
    <w:p w14:paraId="0E5188CA" w14:textId="77777777" w:rsidR="00E468EB" w:rsidRPr="00E468EB" w:rsidRDefault="00E468EB" w:rsidP="00E468EB">
      <w:pPr>
        <w:pStyle w:val="ListParagraph"/>
        <w:numPr>
          <w:ilvl w:val="0"/>
          <w:numId w:val="9"/>
        </w:numPr>
        <w:spacing w:before="60" w:after="60" w:line="252" w:lineRule="auto"/>
        <w:rPr>
          <w:bCs/>
          <w:u w:val="single"/>
        </w:rPr>
      </w:pPr>
      <w:r w:rsidRPr="00E468EB">
        <w:rPr>
          <w:bCs/>
          <w:u w:val="single"/>
        </w:rPr>
        <w:t>Issue 2-1-1: Delay requirements for MAC–CE based UL spatial relation switch</w:t>
      </w:r>
    </w:p>
    <w:p w14:paraId="24B2E2CC" w14:textId="77777777" w:rsidR="00E468EB" w:rsidRPr="0073049E" w:rsidRDefault="00E468EB" w:rsidP="00E468EB">
      <w:pPr>
        <w:pStyle w:val="ListParagraph"/>
        <w:numPr>
          <w:ilvl w:val="1"/>
          <w:numId w:val="9"/>
        </w:numPr>
        <w:spacing w:line="252" w:lineRule="auto"/>
        <w:rPr>
          <w:bCs/>
        </w:rPr>
      </w:pPr>
      <w:r w:rsidRPr="0073049E">
        <w:rPr>
          <w:bCs/>
        </w:rPr>
        <w:t>Proposals</w:t>
      </w:r>
    </w:p>
    <w:p w14:paraId="0716DA28" w14:textId="77777777" w:rsidR="00E64C65" w:rsidRPr="00E468EB" w:rsidRDefault="00E64C65" w:rsidP="00E468EB">
      <w:pPr>
        <w:pStyle w:val="ListParagraph"/>
        <w:numPr>
          <w:ilvl w:val="2"/>
          <w:numId w:val="9"/>
        </w:numPr>
        <w:spacing w:line="252" w:lineRule="auto"/>
        <w:rPr>
          <w:bCs/>
        </w:rPr>
      </w:pPr>
      <w:r w:rsidRPr="00E468EB">
        <w:rPr>
          <w:bCs/>
        </w:rPr>
        <w:t>Option 1 (Intel): Refer to section 8.14 for additional delay due to PL-RS switch in UL spatial relation switch for known PL-RS.</w:t>
      </w:r>
    </w:p>
    <w:p w14:paraId="12BBE01D" w14:textId="5B24C556" w:rsidR="00E64C65" w:rsidRPr="00E468EB" w:rsidRDefault="00E64C65" w:rsidP="00E468EB">
      <w:pPr>
        <w:pStyle w:val="ListParagraph"/>
        <w:numPr>
          <w:ilvl w:val="2"/>
          <w:numId w:val="9"/>
        </w:numPr>
        <w:spacing w:line="252" w:lineRule="auto"/>
        <w:rPr>
          <w:bCs/>
        </w:rPr>
      </w:pPr>
      <w:r w:rsidRPr="00E468EB">
        <w:rPr>
          <w:bCs/>
        </w:rPr>
        <w:t>Option 1a</w:t>
      </w:r>
      <w:r w:rsidR="00E468EB">
        <w:rPr>
          <w:bCs/>
        </w:rPr>
        <w:t xml:space="preserve"> </w:t>
      </w:r>
      <w:r w:rsidRPr="00E468EB">
        <w:rPr>
          <w:bCs/>
        </w:rPr>
        <w:t>(Qualcomm): need to specify that the no requirement is imposed during transient period (before PL-RS switch complete).</w:t>
      </w:r>
    </w:p>
    <w:p w14:paraId="4C91791F" w14:textId="77777777" w:rsidR="00E64C65" w:rsidRPr="00E468EB" w:rsidRDefault="00E64C65" w:rsidP="00E468EB">
      <w:pPr>
        <w:pStyle w:val="ListParagraph"/>
        <w:numPr>
          <w:ilvl w:val="2"/>
          <w:numId w:val="9"/>
        </w:numPr>
        <w:spacing w:line="252" w:lineRule="auto"/>
        <w:rPr>
          <w:bCs/>
        </w:rPr>
      </w:pPr>
      <w:r w:rsidRPr="00E468EB">
        <w:rPr>
          <w:bCs/>
        </w:rPr>
        <w:t>Option 2 (Apple): Refer to section 8.14 for additional delay due to PL-RS switch in UL spatial relation switch.</w:t>
      </w:r>
    </w:p>
    <w:p w14:paraId="03E08A22" w14:textId="515F96B0" w:rsidR="00E64C65" w:rsidRPr="00E468EB" w:rsidRDefault="00E64C65" w:rsidP="00E468EB">
      <w:pPr>
        <w:pStyle w:val="ListParagraph"/>
        <w:numPr>
          <w:ilvl w:val="2"/>
          <w:numId w:val="9"/>
        </w:numPr>
        <w:spacing w:line="252" w:lineRule="auto"/>
        <w:rPr>
          <w:bCs/>
        </w:rPr>
      </w:pPr>
      <w:r w:rsidRPr="00E468EB">
        <w:rPr>
          <w:bCs/>
        </w:rPr>
        <w:t>Option 3</w:t>
      </w:r>
      <w:r w:rsidR="00E468EB">
        <w:rPr>
          <w:bCs/>
        </w:rPr>
        <w:t xml:space="preserve"> </w:t>
      </w:r>
      <w:r w:rsidRPr="00E468EB">
        <w:rPr>
          <w:bCs/>
        </w:rPr>
        <w:t>(Huawei, MediaTek, Qualcomm):</w:t>
      </w:r>
    </w:p>
    <w:p w14:paraId="581FF518" w14:textId="77777777" w:rsidR="00E64C65" w:rsidRPr="00E468EB" w:rsidRDefault="00E64C65" w:rsidP="00E468EB">
      <w:pPr>
        <w:pStyle w:val="ListParagraph"/>
        <w:numPr>
          <w:ilvl w:val="3"/>
          <w:numId w:val="9"/>
        </w:numPr>
        <w:spacing w:line="252" w:lineRule="auto"/>
        <w:rPr>
          <w:bCs/>
        </w:rPr>
      </w:pPr>
      <w:r w:rsidRPr="00E468EB">
        <w:rPr>
          <w:bCs/>
        </w:rPr>
        <w:t xml:space="preserve">If Only </w:t>
      </w:r>
      <w:proofErr w:type="spellStart"/>
      <w:r w:rsidRPr="00E468EB">
        <w:rPr>
          <w:bCs/>
        </w:rPr>
        <w:t>pucch-PathlossReferenceRS</w:t>
      </w:r>
      <w:proofErr w:type="spellEnd"/>
      <w:r w:rsidRPr="00E468EB">
        <w:rPr>
          <w:bCs/>
        </w:rPr>
        <w:t xml:space="preserve"> is changed in PUCCH-</w:t>
      </w:r>
      <w:proofErr w:type="spellStart"/>
      <w:r w:rsidRPr="00E468EB">
        <w:rPr>
          <w:bCs/>
        </w:rPr>
        <w:t>SpatialRelationInfo</w:t>
      </w:r>
      <w:proofErr w:type="spellEnd"/>
      <w:r w:rsidRPr="00E468EB">
        <w:rPr>
          <w:bCs/>
        </w:rPr>
        <w:t>, refer to section 8.14.</w:t>
      </w:r>
    </w:p>
    <w:p w14:paraId="5D0A8324" w14:textId="77777777" w:rsidR="00E64C65" w:rsidRPr="00E468EB" w:rsidRDefault="00E64C65" w:rsidP="00E468EB">
      <w:pPr>
        <w:pStyle w:val="ListParagraph"/>
        <w:numPr>
          <w:ilvl w:val="3"/>
          <w:numId w:val="9"/>
        </w:numPr>
        <w:spacing w:line="252" w:lineRule="auto"/>
        <w:rPr>
          <w:bCs/>
        </w:rPr>
      </w:pPr>
      <w:r w:rsidRPr="00E468EB">
        <w:rPr>
          <w:bCs/>
        </w:rPr>
        <w:t xml:space="preserve">If both </w:t>
      </w:r>
      <w:proofErr w:type="spellStart"/>
      <w:r w:rsidRPr="00E468EB">
        <w:rPr>
          <w:bCs/>
        </w:rPr>
        <w:t>pucch-SpatialRelation</w:t>
      </w:r>
      <w:proofErr w:type="spellEnd"/>
      <w:r w:rsidRPr="00E468EB">
        <w:rPr>
          <w:bCs/>
        </w:rPr>
        <w:t xml:space="preserve"> for transmission and </w:t>
      </w:r>
      <w:proofErr w:type="spellStart"/>
      <w:r w:rsidRPr="00E468EB">
        <w:rPr>
          <w:bCs/>
        </w:rPr>
        <w:t>pucch-PathlossReferenceRS</w:t>
      </w:r>
      <w:proofErr w:type="spellEnd"/>
      <w:r w:rsidRPr="00E468EB">
        <w:rPr>
          <w:bCs/>
        </w:rPr>
        <w:t xml:space="preserve"> are changed in PUCCH-</w:t>
      </w:r>
      <w:proofErr w:type="spellStart"/>
      <w:r w:rsidRPr="00E468EB">
        <w:rPr>
          <w:bCs/>
        </w:rPr>
        <w:t>SpatialRelationInfo</w:t>
      </w:r>
      <w:proofErr w:type="spellEnd"/>
      <w:r w:rsidRPr="00E468EB">
        <w:rPr>
          <w:bCs/>
        </w:rPr>
        <w:t>, longer delay is expected.</w:t>
      </w:r>
    </w:p>
    <w:p w14:paraId="14BEB6A8" w14:textId="77777777" w:rsidR="00E468EB" w:rsidRPr="00E468EB" w:rsidRDefault="00E468EB" w:rsidP="00E468EB">
      <w:pPr>
        <w:pStyle w:val="ListParagraph"/>
        <w:numPr>
          <w:ilvl w:val="1"/>
          <w:numId w:val="9"/>
        </w:numPr>
        <w:spacing w:line="252" w:lineRule="auto"/>
        <w:rPr>
          <w:bCs/>
        </w:rPr>
      </w:pPr>
      <w:r w:rsidRPr="00E468EB">
        <w:rPr>
          <w:bCs/>
        </w:rPr>
        <w:t>Discussion</w:t>
      </w:r>
    </w:p>
    <w:p w14:paraId="73720566" w14:textId="77777777" w:rsidR="00E468EB" w:rsidRPr="00E468EB" w:rsidRDefault="00E468EB" w:rsidP="00E468EB">
      <w:pPr>
        <w:pStyle w:val="ListParagraph"/>
        <w:numPr>
          <w:ilvl w:val="2"/>
          <w:numId w:val="9"/>
        </w:numPr>
        <w:spacing w:line="252" w:lineRule="auto"/>
        <w:rPr>
          <w:bCs/>
        </w:rPr>
      </w:pPr>
      <w:r w:rsidRPr="00E468EB">
        <w:rPr>
          <w:bCs/>
        </w:rPr>
        <w:t>TBA</w:t>
      </w:r>
    </w:p>
    <w:p w14:paraId="784606FF" w14:textId="77777777" w:rsidR="00E468EB" w:rsidRPr="00E468EB" w:rsidRDefault="00E468EB" w:rsidP="00E468EB">
      <w:pPr>
        <w:pStyle w:val="ListParagraph"/>
        <w:numPr>
          <w:ilvl w:val="1"/>
          <w:numId w:val="9"/>
        </w:numPr>
        <w:spacing w:line="252" w:lineRule="auto"/>
        <w:rPr>
          <w:bCs/>
        </w:rPr>
      </w:pPr>
      <w:r w:rsidRPr="00E468EB">
        <w:rPr>
          <w:bCs/>
        </w:rPr>
        <w:t>Agreements:</w:t>
      </w:r>
    </w:p>
    <w:p w14:paraId="31876909" w14:textId="77777777" w:rsidR="00E468EB" w:rsidRPr="00E468EB" w:rsidRDefault="00E468EB" w:rsidP="00E468EB">
      <w:pPr>
        <w:pStyle w:val="ListParagraph"/>
        <w:numPr>
          <w:ilvl w:val="2"/>
          <w:numId w:val="9"/>
        </w:numPr>
        <w:spacing w:line="252" w:lineRule="auto"/>
        <w:rPr>
          <w:bCs/>
        </w:rPr>
      </w:pPr>
      <w:r w:rsidRPr="0073049E">
        <w:rPr>
          <w:bCs/>
        </w:rPr>
        <w:t>TBA</w:t>
      </w:r>
    </w:p>
    <w:p w14:paraId="5DCC79CD" w14:textId="77777777" w:rsidR="00E468EB" w:rsidRDefault="00E468EB" w:rsidP="003712AD">
      <w:pPr>
        <w:pStyle w:val="R4Topic"/>
        <w:rPr>
          <w:b w:val="0"/>
          <w:bCs/>
          <w:u w:val="single"/>
        </w:rPr>
      </w:pPr>
    </w:p>
    <w:p w14:paraId="1B9FCF30" w14:textId="22FCF840" w:rsidR="003712AD" w:rsidRPr="003944F9" w:rsidRDefault="003712AD" w:rsidP="003712A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971065A" w14:textId="77777777" w:rsidR="009070CA" w:rsidRDefault="009070CA" w:rsidP="009070CA">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9070CA" w:rsidRPr="00177728" w14:paraId="45D9CAAC" w14:textId="77777777" w:rsidTr="00FE6711">
        <w:tc>
          <w:tcPr>
            <w:tcW w:w="734" w:type="pct"/>
          </w:tcPr>
          <w:p w14:paraId="400D8DE7" w14:textId="77777777" w:rsidR="009070CA" w:rsidRPr="00177728" w:rsidRDefault="009070CA" w:rsidP="00CF61A7">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p>
        </w:tc>
        <w:tc>
          <w:tcPr>
            <w:tcW w:w="2182" w:type="pct"/>
          </w:tcPr>
          <w:p w14:paraId="63099D46" w14:textId="77777777" w:rsidR="009070CA" w:rsidRPr="00177728" w:rsidRDefault="009070CA" w:rsidP="00CF61A7">
            <w:pPr>
              <w:spacing w:before="0" w:after="0" w:line="240" w:lineRule="auto"/>
              <w:rPr>
                <w:rStyle w:val="Hyperlink"/>
                <w:b/>
                <w:bCs/>
                <w:color w:val="000000"/>
                <w:u w:val="none"/>
              </w:rPr>
            </w:pPr>
            <w:r w:rsidRPr="00177728">
              <w:rPr>
                <w:rStyle w:val="Hyperlink"/>
                <w:b/>
                <w:bCs/>
                <w:color w:val="000000"/>
                <w:u w:val="none"/>
              </w:rPr>
              <w:t>Title</w:t>
            </w:r>
          </w:p>
        </w:tc>
        <w:tc>
          <w:tcPr>
            <w:tcW w:w="939" w:type="pct"/>
          </w:tcPr>
          <w:p w14:paraId="02E375C7" w14:textId="77777777" w:rsidR="009070CA" w:rsidRPr="00177728" w:rsidRDefault="009070CA" w:rsidP="00CF61A7">
            <w:pPr>
              <w:spacing w:before="0" w:after="0" w:line="240" w:lineRule="auto"/>
              <w:rPr>
                <w:rStyle w:val="Hyperlink"/>
                <w:b/>
                <w:bCs/>
                <w:color w:val="000000"/>
                <w:u w:val="none"/>
              </w:rPr>
            </w:pPr>
            <w:r w:rsidRPr="00177728">
              <w:rPr>
                <w:rStyle w:val="Hyperlink"/>
                <w:b/>
                <w:bCs/>
                <w:color w:val="000000"/>
                <w:u w:val="none"/>
              </w:rPr>
              <w:t>Source</w:t>
            </w:r>
          </w:p>
        </w:tc>
        <w:tc>
          <w:tcPr>
            <w:tcW w:w="1145" w:type="pct"/>
          </w:tcPr>
          <w:p w14:paraId="6B2A039F" w14:textId="77777777" w:rsidR="009070CA" w:rsidRPr="00177728" w:rsidRDefault="009070CA" w:rsidP="00CF61A7">
            <w:pPr>
              <w:spacing w:before="0" w:after="0" w:line="240" w:lineRule="auto"/>
              <w:rPr>
                <w:rStyle w:val="Hyperlink"/>
                <w:b/>
                <w:bCs/>
                <w:color w:val="000000"/>
                <w:u w:val="none"/>
              </w:rPr>
            </w:pPr>
            <w:r w:rsidRPr="00177728">
              <w:rPr>
                <w:rStyle w:val="Hyperlink"/>
                <w:b/>
                <w:bCs/>
                <w:color w:val="000000"/>
                <w:u w:val="none"/>
              </w:rPr>
              <w:t>Comments</w:t>
            </w:r>
          </w:p>
        </w:tc>
      </w:tr>
      <w:tr w:rsidR="00231426" w:rsidRPr="00177728" w14:paraId="10E258A7" w14:textId="77777777" w:rsidTr="00FE6711">
        <w:tc>
          <w:tcPr>
            <w:tcW w:w="734" w:type="pct"/>
          </w:tcPr>
          <w:p w14:paraId="4F410638" w14:textId="3FEC1CBA" w:rsidR="00231426" w:rsidRPr="00177728" w:rsidRDefault="00231426" w:rsidP="00CF61A7">
            <w:pPr>
              <w:spacing w:before="0" w:after="0" w:line="240" w:lineRule="auto"/>
              <w:rPr>
                <w:rFonts w:eastAsiaTheme="minorEastAsia"/>
                <w:color w:val="000000" w:themeColor="text1"/>
                <w:lang w:val="en-US" w:eastAsia="zh-CN"/>
              </w:rPr>
            </w:pPr>
            <w:r w:rsidRPr="00231426">
              <w:rPr>
                <w:rFonts w:eastAsiaTheme="minorEastAsia"/>
                <w:color w:val="000000" w:themeColor="text1"/>
                <w:lang w:val="en-US" w:eastAsia="zh-CN"/>
              </w:rPr>
              <w:t>R4-2105759</w:t>
            </w:r>
          </w:p>
        </w:tc>
        <w:tc>
          <w:tcPr>
            <w:tcW w:w="2182" w:type="pct"/>
          </w:tcPr>
          <w:p w14:paraId="0C98751A" w14:textId="486E1584" w:rsidR="00231426" w:rsidRPr="00177728" w:rsidRDefault="00231426" w:rsidP="00CF61A7">
            <w:pPr>
              <w:spacing w:before="0" w:after="0" w:line="240" w:lineRule="auto"/>
              <w:rPr>
                <w:rFonts w:eastAsiaTheme="minorEastAsia"/>
                <w:color w:val="000000" w:themeColor="text1"/>
                <w:lang w:val="en-US" w:eastAsia="zh-CN"/>
              </w:rPr>
            </w:pPr>
            <w:r w:rsidRPr="007C2C48">
              <w:t>WF on R16 RRM enhancement part 1 – BWP switching, UL spatial relation switch</w:t>
            </w:r>
          </w:p>
        </w:tc>
        <w:tc>
          <w:tcPr>
            <w:tcW w:w="939" w:type="pct"/>
          </w:tcPr>
          <w:p w14:paraId="4FD1295B" w14:textId="423C372E" w:rsidR="00231426" w:rsidRPr="00177728" w:rsidRDefault="00231426" w:rsidP="00CF61A7">
            <w:pPr>
              <w:spacing w:before="0" w:after="0" w:line="240" w:lineRule="auto"/>
              <w:rPr>
                <w:rFonts w:eastAsiaTheme="minorEastAsia"/>
                <w:color w:val="000000" w:themeColor="text1"/>
                <w:lang w:val="en-US" w:eastAsia="zh-CN"/>
              </w:rPr>
            </w:pPr>
            <w:r w:rsidRPr="007C2C48">
              <w:t>Intel</w:t>
            </w:r>
          </w:p>
        </w:tc>
        <w:tc>
          <w:tcPr>
            <w:tcW w:w="1145" w:type="pct"/>
          </w:tcPr>
          <w:p w14:paraId="262C69C4" w14:textId="77777777" w:rsidR="00231426" w:rsidRPr="00177728" w:rsidRDefault="00231426" w:rsidP="00CF61A7">
            <w:pPr>
              <w:spacing w:before="0" w:after="0" w:line="240" w:lineRule="auto"/>
              <w:rPr>
                <w:rFonts w:eastAsiaTheme="minorEastAsia"/>
                <w:color w:val="000000" w:themeColor="text1"/>
                <w:lang w:val="en-US" w:eastAsia="zh-CN"/>
              </w:rPr>
            </w:pPr>
          </w:p>
        </w:tc>
      </w:tr>
      <w:tr w:rsidR="009070CA" w:rsidRPr="00177728" w14:paraId="15B447ED" w14:textId="77777777" w:rsidTr="00FE6711">
        <w:tc>
          <w:tcPr>
            <w:tcW w:w="734" w:type="pct"/>
          </w:tcPr>
          <w:p w14:paraId="566FA6FA" w14:textId="77777777" w:rsidR="009070CA" w:rsidRPr="00177728" w:rsidRDefault="009070CA" w:rsidP="00CF61A7">
            <w:pPr>
              <w:spacing w:before="0" w:after="0" w:line="240" w:lineRule="auto"/>
              <w:rPr>
                <w:rFonts w:eastAsiaTheme="minorEastAsia"/>
                <w:color w:val="000000" w:themeColor="text1"/>
                <w:lang w:val="en-US" w:eastAsia="zh-CN"/>
              </w:rPr>
            </w:pPr>
          </w:p>
        </w:tc>
        <w:tc>
          <w:tcPr>
            <w:tcW w:w="2182" w:type="pct"/>
          </w:tcPr>
          <w:p w14:paraId="1465BA63" w14:textId="77777777" w:rsidR="009070CA" w:rsidRPr="00177728" w:rsidRDefault="009070CA" w:rsidP="00CF61A7">
            <w:pPr>
              <w:spacing w:before="0" w:after="0" w:line="240" w:lineRule="auto"/>
              <w:rPr>
                <w:rFonts w:eastAsiaTheme="minorEastAsia"/>
                <w:color w:val="000000" w:themeColor="text1"/>
                <w:lang w:val="en-US" w:eastAsia="zh-CN"/>
              </w:rPr>
            </w:pPr>
          </w:p>
        </w:tc>
        <w:tc>
          <w:tcPr>
            <w:tcW w:w="939" w:type="pct"/>
          </w:tcPr>
          <w:p w14:paraId="1DAC1B38" w14:textId="77777777" w:rsidR="009070CA" w:rsidRPr="00177728" w:rsidRDefault="009070CA" w:rsidP="00CF61A7">
            <w:pPr>
              <w:spacing w:before="0" w:after="0" w:line="240" w:lineRule="auto"/>
              <w:rPr>
                <w:rFonts w:eastAsiaTheme="minorEastAsia"/>
                <w:color w:val="000000" w:themeColor="text1"/>
                <w:lang w:val="en-US" w:eastAsia="zh-CN"/>
              </w:rPr>
            </w:pPr>
          </w:p>
        </w:tc>
        <w:tc>
          <w:tcPr>
            <w:tcW w:w="1145" w:type="pct"/>
          </w:tcPr>
          <w:p w14:paraId="6E9CF01C" w14:textId="77777777" w:rsidR="009070CA" w:rsidRPr="00177728" w:rsidRDefault="009070CA" w:rsidP="00CF61A7">
            <w:pPr>
              <w:spacing w:before="0" w:after="0" w:line="240" w:lineRule="auto"/>
              <w:rPr>
                <w:rFonts w:eastAsiaTheme="minorEastAsia"/>
                <w:color w:val="000000" w:themeColor="text1"/>
                <w:lang w:val="en-US" w:eastAsia="zh-CN"/>
              </w:rPr>
            </w:pPr>
          </w:p>
        </w:tc>
      </w:tr>
    </w:tbl>
    <w:p w14:paraId="40381C59" w14:textId="5FFABF62" w:rsidR="009070CA" w:rsidRDefault="009070CA" w:rsidP="009070CA">
      <w:pPr>
        <w:rPr>
          <w:b/>
          <w:bCs/>
          <w:u w:val="single"/>
          <w:lang w:val="en-US" w:eastAsia="ja-JP"/>
        </w:rPr>
      </w:pPr>
    </w:p>
    <w:p w14:paraId="43A46696" w14:textId="77777777" w:rsidR="009070CA" w:rsidRDefault="009070CA" w:rsidP="009070C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070CA" w:rsidRPr="00177728" w14:paraId="18E41E04" w14:textId="77777777" w:rsidTr="00FE6711">
        <w:tc>
          <w:tcPr>
            <w:tcW w:w="1423" w:type="dxa"/>
          </w:tcPr>
          <w:p w14:paraId="150063AF" w14:textId="77777777" w:rsidR="009070CA" w:rsidRPr="00177728" w:rsidRDefault="009070CA" w:rsidP="00CF61A7">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4AFCE639" w14:textId="77777777" w:rsidR="009070CA" w:rsidRPr="00177728" w:rsidRDefault="009070CA" w:rsidP="00CF61A7">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6318F4A4" w14:textId="77777777" w:rsidR="009070CA" w:rsidRPr="00177728" w:rsidRDefault="009070CA" w:rsidP="00CF61A7">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4F6E32E9" w14:textId="77777777" w:rsidR="009070CA" w:rsidRPr="00177728" w:rsidRDefault="009070CA" w:rsidP="00CF61A7">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51A3EDBC" w14:textId="77777777" w:rsidR="009070CA" w:rsidRPr="00177728" w:rsidRDefault="009070CA" w:rsidP="00CF61A7">
            <w:pPr>
              <w:spacing w:before="0" w:after="0" w:line="240" w:lineRule="auto"/>
              <w:rPr>
                <w:rStyle w:val="Hyperlink"/>
                <w:b/>
                <w:bCs/>
                <w:color w:val="000000"/>
                <w:u w:val="none"/>
              </w:rPr>
            </w:pPr>
            <w:r w:rsidRPr="00177728">
              <w:rPr>
                <w:rStyle w:val="Hyperlink"/>
                <w:b/>
                <w:bCs/>
                <w:color w:val="000000"/>
                <w:u w:val="none"/>
              </w:rPr>
              <w:t>Comments</w:t>
            </w:r>
          </w:p>
        </w:tc>
      </w:tr>
      <w:tr w:rsidR="002913E6" w:rsidRPr="002913E6" w14:paraId="0CCF3CC9" w14:textId="77777777" w:rsidTr="00FE6711">
        <w:tc>
          <w:tcPr>
            <w:tcW w:w="1423" w:type="dxa"/>
          </w:tcPr>
          <w:p w14:paraId="02603555" w14:textId="4611D515" w:rsidR="002913E6" w:rsidRPr="002913E6" w:rsidRDefault="002913E6" w:rsidP="00CF61A7">
            <w:pPr>
              <w:spacing w:before="0" w:after="0" w:line="240" w:lineRule="auto"/>
            </w:pPr>
            <w:r w:rsidRPr="002913E6">
              <w:t>R4-2106460</w:t>
            </w:r>
          </w:p>
        </w:tc>
        <w:tc>
          <w:tcPr>
            <w:tcW w:w="2681" w:type="dxa"/>
          </w:tcPr>
          <w:p w14:paraId="3FEAA1FF" w14:textId="55F3A6C9" w:rsidR="002913E6" w:rsidRPr="002913E6" w:rsidRDefault="002913E6" w:rsidP="00CF61A7">
            <w:pPr>
              <w:spacing w:before="0" w:after="0" w:line="240" w:lineRule="auto"/>
            </w:pPr>
            <w:r w:rsidRPr="00A8006F">
              <w:t>CR on RRC based BWP switching on multiple CCs</w:t>
            </w:r>
          </w:p>
        </w:tc>
        <w:tc>
          <w:tcPr>
            <w:tcW w:w="1418" w:type="dxa"/>
          </w:tcPr>
          <w:p w14:paraId="27557C3F" w14:textId="7F524641" w:rsidR="002913E6" w:rsidRPr="002913E6" w:rsidRDefault="002913E6" w:rsidP="00CF61A7">
            <w:pPr>
              <w:spacing w:before="0" w:after="0" w:line="240" w:lineRule="auto"/>
            </w:pPr>
            <w:r w:rsidRPr="00A8006F">
              <w:t>Intel</w:t>
            </w:r>
          </w:p>
        </w:tc>
        <w:tc>
          <w:tcPr>
            <w:tcW w:w="2409" w:type="dxa"/>
          </w:tcPr>
          <w:p w14:paraId="158C47BE" w14:textId="125E38A2" w:rsidR="002913E6" w:rsidRPr="002913E6" w:rsidRDefault="002913E6" w:rsidP="00CF61A7">
            <w:pPr>
              <w:spacing w:before="0" w:after="0" w:line="240" w:lineRule="auto"/>
            </w:pPr>
            <w:r w:rsidRPr="00A8006F">
              <w:t>Return to</w:t>
            </w:r>
          </w:p>
        </w:tc>
        <w:tc>
          <w:tcPr>
            <w:tcW w:w="1698" w:type="dxa"/>
          </w:tcPr>
          <w:p w14:paraId="41A9091C" w14:textId="43AF4CA2" w:rsidR="002913E6" w:rsidRPr="002913E6" w:rsidRDefault="002913E6" w:rsidP="00CF61A7">
            <w:pPr>
              <w:spacing w:before="0" w:after="0" w:line="240" w:lineRule="auto"/>
            </w:pPr>
            <w:r w:rsidRPr="00A8006F">
              <w:t>Depend on the conclusion of issue 1-1-2.</w:t>
            </w:r>
          </w:p>
        </w:tc>
      </w:tr>
      <w:tr w:rsidR="002913E6" w:rsidRPr="002913E6" w14:paraId="089397C9" w14:textId="77777777" w:rsidTr="00FE6711">
        <w:tc>
          <w:tcPr>
            <w:tcW w:w="1423" w:type="dxa"/>
          </w:tcPr>
          <w:p w14:paraId="055B94AF" w14:textId="08F7BE91" w:rsidR="002913E6" w:rsidRPr="002913E6" w:rsidRDefault="002913E6" w:rsidP="00CF61A7">
            <w:pPr>
              <w:spacing w:before="0" w:after="0" w:line="240" w:lineRule="auto"/>
            </w:pPr>
            <w:r w:rsidRPr="002913E6">
              <w:t>R4-2106955</w:t>
            </w:r>
          </w:p>
        </w:tc>
        <w:tc>
          <w:tcPr>
            <w:tcW w:w="2681" w:type="dxa"/>
          </w:tcPr>
          <w:p w14:paraId="2563B0C1" w14:textId="371BBC04" w:rsidR="002913E6" w:rsidRPr="002913E6" w:rsidRDefault="002913E6" w:rsidP="00CF61A7">
            <w:pPr>
              <w:spacing w:before="0" w:after="0" w:line="240" w:lineRule="auto"/>
            </w:pPr>
            <w:proofErr w:type="spellStart"/>
            <w:r w:rsidRPr="00A8006F">
              <w:t>DraftCR</w:t>
            </w:r>
            <w:proofErr w:type="spellEnd"/>
            <w:r w:rsidRPr="00A8006F">
              <w:t xml:space="preserve"> on maintenance of BWP Switch on multiple CCs TS38.133</w:t>
            </w:r>
          </w:p>
        </w:tc>
        <w:tc>
          <w:tcPr>
            <w:tcW w:w="1418" w:type="dxa"/>
          </w:tcPr>
          <w:p w14:paraId="7C8091E9" w14:textId="3E08C523" w:rsidR="002913E6" w:rsidRPr="002913E6" w:rsidRDefault="002913E6" w:rsidP="00CF61A7">
            <w:pPr>
              <w:spacing w:before="0" w:after="0" w:line="240" w:lineRule="auto"/>
            </w:pPr>
            <w:r w:rsidRPr="00A8006F">
              <w:t xml:space="preserve">Huawei, </w:t>
            </w:r>
            <w:proofErr w:type="spellStart"/>
            <w:r w:rsidRPr="00A8006F">
              <w:t>HiSilicon</w:t>
            </w:r>
            <w:proofErr w:type="spellEnd"/>
          </w:p>
        </w:tc>
        <w:tc>
          <w:tcPr>
            <w:tcW w:w="2409" w:type="dxa"/>
          </w:tcPr>
          <w:p w14:paraId="6B6A8184" w14:textId="717FA7D4" w:rsidR="002913E6" w:rsidRPr="002913E6" w:rsidRDefault="002913E6" w:rsidP="00CF61A7">
            <w:pPr>
              <w:spacing w:before="0" w:after="0" w:line="240" w:lineRule="auto"/>
            </w:pPr>
            <w:r w:rsidRPr="00A8006F">
              <w:t>Return to</w:t>
            </w:r>
          </w:p>
        </w:tc>
        <w:tc>
          <w:tcPr>
            <w:tcW w:w="1698" w:type="dxa"/>
          </w:tcPr>
          <w:p w14:paraId="6FF7981E" w14:textId="4956613B" w:rsidR="002913E6" w:rsidRPr="002913E6" w:rsidRDefault="002913E6" w:rsidP="00CF61A7">
            <w:pPr>
              <w:spacing w:before="0" w:after="0" w:line="240" w:lineRule="auto"/>
            </w:pPr>
            <w:r w:rsidRPr="00A8006F">
              <w:t>Depend on the conclusion of issue 1-1-2.</w:t>
            </w:r>
          </w:p>
        </w:tc>
      </w:tr>
      <w:tr w:rsidR="002913E6" w:rsidRPr="002913E6" w14:paraId="300B8C21" w14:textId="77777777" w:rsidTr="00FE6711">
        <w:tc>
          <w:tcPr>
            <w:tcW w:w="1423" w:type="dxa"/>
          </w:tcPr>
          <w:p w14:paraId="2132A841" w14:textId="67D070E9" w:rsidR="002913E6" w:rsidRPr="002913E6" w:rsidRDefault="002913E6" w:rsidP="00CF61A7">
            <w:pPr>
              <w:spacing w:before="0" w:after="0" w:line="240" w:lineRule="auto"/>
            </w:pPr>
            <w:r w:rsidRPr="002913E6">
              <w:t>R4-2106956</w:t>
            </w:r>
          </w:p>
        </w:tc>
        <w:tc>
          <w:tcPr>
            <w:tcW w:w="2681" w:type="dxa"/>
          </w:tcPr>
          <w:p w14:paraId="2F6D7BDD" w14:textId="11DCFFF5" w:rsidR="002913E6" w:rsidRPr="002913E6" w:rsidRDefault="002913E6" w:rsidP="00CF61A7">
            <w:pPr>
              <w:spacing w:before="0" w:after="0" w:line="240" w:lineRule="auto"/>
            </w:pPr>
            <w:proofErr w:type="spellStart"/>
            <w:r w:rsidRPr="00A8006F">
              <w:t>DraftCR</w:t>
            </w:r>
            <w:proofErr w:type="spellEnd"/>
            <w:r w:rsidRPr="00A8006F">
              <w:t xml:space="preserve"> on maintenance of BWP Switch on multiple CCs TS36.133</w:t>
            </w:r>
          </w:p>
        </w:tc>
        <w:tc>
          <w:tcPr>
            <w:tcW w:w="1418" w:type="dxa"/>
          </w:tcPr>
          <w:p w14:paraId="1635943F" w14:textId="66542694" w:rsidR="002913E6" w:rsidRPr="002913E6" w:rsidRDefault="002913E6" w:rsidP="00CF61A7">
            <w:pPr>
              <w:spacing w:before="0" w:after="0" w:line="240" w:lineRule="auto"/>
            </w:pPr>
            <w:r w:rsidRPr="00A8006F">
              <w:t xml:space="preserve">Huawei, </w:t>
            </w:r>
            <w:proofErr w:type="spellStart"/>
            <w:r w:rsidRPr="00A8006F">
              <w:t>HiSilicon</w:t>
            </w:r>
            <w:proofErr w:type="spellEnd"/>
          </w:p>
        </w:tc>
        <w:tc>
          <w:tcPr>
            <w:tcW w:w="2409" w:type="dxa"/>
          </w:tcPr>
          <w:p w14:paraId="2084E8E4" w14:textId="4558EE08" w:rsidR="002913E6" w:rsidRPr="002913E6" w:rsidRDefault="002913E6" w:rsidP="00CF61A7">
            <w:pPr>
              <w:spacing w:before="0" w:after="0" w:line="240" w:lineRule="auto"/>
            </w:pPr>
            <w:r w:rsidRPr="00A8006F">
              <w:t>Return to</w:t>
            </w:r>
          </w:p>
        </w:tc>
        <w:tc>
          <w:tcPr>
            <w:tcW w:w="1698" w:type="dxa"/>
          </w:tcPr>
          <w:p w14:paraId="25E7288E" w14:textId="7FB082D1" w:rsidR="002913E6" w:rsidRPr="002913E6" w:rsidRDefault="002913E6" w:rsidP="00CF61A7">
            <w:pPr>
              <w:spacing w:before="0" w:after="0" w:line="240" w:lineRule="auto"/>
            </w:pPr>
            <w:r w:rsidRPr="00A8006F">
              <w:t>Depend on the conclusion of issue 1-1-2.</w:t>
            </w:r>
          </w:p>
        </w:tc>
      </w:tr>
      <w:tr w:rsidR="002913E6" w:rsidRPr="002913E6" w14:paraId="3B8EA77F" w14:textId="77777777" w:rsidTr="00FE6711">
        <w:tc>
          <w:tcPr>
            <w:tcW w:w="1423" w:type="dxa"/>
          </w:tcPr>
          <w:p w14:paraId="460B9ED6" w14:textId="1705AC42" w:rsidR="002913E6" w:rsidRPr="002913E6" w:rsidRDefault="002913E6" w:rsidP="00CF61A7">
            <w:pPr>
              <w:spacing w:before="0" w:after="0" w:line="240" w:lineRule="auto"/>
            </w:pPr>
            <w:r w:rsidRPr="002913E6">
              <w:t>R4-2107155</w:t>
            </w:r>
          </w:p>
        </w:tc>
        <w:tc>
          <w:tcPr>
            <w:tcW w:w="2681" w:type="dxa"/>
          </w:tcPr>
          <w:p w14:paraId="46D95135" w14:textId="31978AEE" w:rsidR="002913E6" w:rsidRPr="002913E6" w:rsidRDefault="002913E6" w:rsidP="00CF61A7">
            <w:pPr>
              <w:spacing w:before="0" w:after="0" w:line="240" w:lineRule="auto"/>
            </w:pPr>
            <w:r w:rsidRPr="00A8006F">
              <w:t>Correction to RRC based BWP change delay requirements</w:t>
            </w:r>
          </w:p>
        </w:tc>
        <w:tc>
          <w:tcPr>
            <w:tcW w:w="1418" w:type="dxa"/>
          </w:tcPr>
          <w:p w14:paraId="1A0D3373" w14:textId="1DB9A1CF" w:rsidR="002913E6" w:rsidRPr="002913E6" w:rsidRDefault="002913E6" w:rsidP="00CF61A7">
            <w:pPr>
              <w:spacing w:before="0" w:after="0" w:line="240" w:lineRule="auto"/>
            </w:pPr>
            <w:r w:rsidRPr="00A8006F">
              <w:t>Ericsson</w:t>
            </w:r>
          </w:p>
        </w:tc>
        <w:tc>
          <w:tcPr>
            <w:tcW w:w="2409" w:type="dxa"/>
          </w:tcPr>
          <w:p w14:paraId="077B8A6A" w14:textId="75813167" w:rsidR="002913E6" w:rsidRPr="002913E6" w:rsidRDefault="002913E6" w:rsidP="00CF61A7">
            <w:pPr>
              <w:spacing w:before="0" w:after="0" w:line="240" w:lineRule="auto"/>
            </w:pPr>
            <w:r w:rsidRPr="00A8006F">
              <w:t>Return to</w:t>
            </w:r>
          </w:p>
        </w:tc>
        <w:tc>
          <w:tcPr>
            <w:tcW w:w="1698" w:type="dxa"/>
          </w:tcPr>
          <w:p w14:paraId="2979AA80" w14:textId="785126E3" w:rsidR="002913E6" w:rsidRPr="002913E6" w:rsidRDefault="002913E6" w:rsidP="00CF61A7">
            <w:pPr>
              <w:spacing w:before="0" w:after="0" w:line="240" w:lineRule="auto"/>
            </w:pPr>
            <w:r w:rsidRPr="00A8006F">
              <w:t>Depend on the conclusion of issue 1-1-2.</w:t>
            </w:r>
          </w:p>
        </w:tc>
      </w:tr>
      <w:tr w:rsidR="002913E6" w:rsidRPr="002913E6" w14:paraId="63AD72EB" w14:textId="77777777" w:rsidTr="00FE6711">
        <w:tc>
          <w:tcPr>
            <w:tcW w:w="1423" w:type="dxa"/>
          </w:tcPr>
          <w:p w14:paraId="6ABC9969" w14:textId="217DD628" w:rsidR="002913E6" w:rsidRPr="002913E6" w:rsidRDefault="002913E6" w:rsidP="00CF61A7">
            <w:pPr>
              <w:spacing w:before="0" w:after="0" w:line="240" w:lineRule="auto"/>
            </w:pPr>
            <w:r w:rsidRPr="002913E6">
              <w:t>R4-2107222</w:t>
            </w:r>
          </w:p>
        </w:tc>
        <w:tc>
          <w:tcPr>
            <w:tcW w:w="2681" w:type="dxa"/>
          </w:tcPr>
          <w:p w14:paraId="60564F06" w14:textId="5C4DD703" w:rsidR="002913E6" w:rsidRPr="002913E6" w:rsidRDefault="002913E6" w:rsidP="00CF61A7">
            <w:pPr>
              <w:spacing w:before="0" w:after="0" w:line="240" w:lineRule="auto"/>
            </w:pPr>
            <w:r w:rsidRPr="00A8006F">
              <w:t>Correction on RRC-based BWP switch on multiple CCs requirements</w:t>
            </w:r>
          </w:p>
        </w:tc>
        <w:tc>
          <w:tcPr>
            <w:tcW w:w="1418" w:type="dxa"/>
          </w:tcPr>
          <w:p w14:paraId="6A227903" w14:textId="313E745E" w:rsidR="002913E6" w:rsidRPr="002913E6" w:rsidRDefault="002913E6" w:rsidP="00CF61A7">
            <w:pPr>
              <w:spacing w:before="0" w:after="0" w:line="240" w:lineRule="auto"/>
            </w:pPr>
            <w:r w:rsidRPr="00A8006F">
              <w:t>Nokia</w:t>
            </w:r>
          </w:p>
        </w:tc>
        <w:tc>
          <w:tcPr>
            <w:tcW w:w="2409" w:type="dxa"/>
          </w:tcPr>
          <w:p w14:paraId="47894E24" w14:textId="440311AA" w:rsidR="002913E6" w:rsidRPr="002913E6" w:rsidRDefault="002913E6" w:rsidP="00CF61A7">
            <w:pPr>
              <w:spacing w:before="0" w:after="0" w:line="240" w:lineRule="auto"/>
            </w:pPr>
            <w:r w:rsidRPr="00A8006F">
              <w:t>Return to</w:t>
            </w:r>
          </w:p>
        </w:tc>
        <w:tc>
          <w:tcPr>
            <w:tcW w:w="1698" w:type="dxa"/>
          </w:tcPr>
          <w:p w14:paraId="7987A40D" w14:textId="44C98697" w:rsidR="002913E6" w:rsidRPr="002913E6" w:rsidRDefault="002913E6" w:rsidP="00CF61A7">
            <w:pPr>
              <w:spacing w:before="0" w:after="0" w:line="240" w:lineRule="auto"/>
            </w:pPr>
            <w:r w:rsidRPr="00A8006F">
              <w:t>Depend on the conclusion of issue 1-1-2.</w:t>
            </w:r>
          </w:p>
        </w:tc>
      </w:tr>
      <w:tr w:rsidR="002913E6" w:rsidRPr="002913E6" w14:paraId="6A28C60A" w14:textId="77777777" w:rsidTr="00FE6711">
        <w:tc>
          <w:tcPr>
            <w:tcW w:w="1423" w:type="dxa"/>
          </w:tcPr>
          <w:p w14:paraId="101E864E" w14:textId="4754119E" w:rsidR="002913E6" w:rsidRPr="002913E6" w:rsidRDefault="002913E6" w:rsidP="00CF61A7">
            <w:pPr>
              <w:spacing w:before="0" w:after="0" w:line="240" w:lineRule="auto"/>
            </w:pPr>
            <w:r w:rsidRPr="002913E6">
              <w:t>R4-2105003</w:t>
            </w:r>
          </w:p>
        </w:tc>
        <w:tc>
          <w:tcPr>
            <w:tcW w:w="2681" w:type="dxa"/>
          </w:tcPr>
          <w:p w14:paraId="7E130525" w14:textId="023D34E9" w:rsidR="002913E6" w:rsidRPr="002913E6" w:rsidRDefault="002913E6" w:rsidP="00CF61A7">
            <w:pPr>
              <w:spacing w:before="0" w:after="0" w:line="240" w:lineRule="auto"/>
            </w:pPr>
            <w:r w:rsidRPr="00A8006F">
              <w:t>Draft CR on UL spatial relation info switch for PUCCH</w:t>
            </w:r>
          </w:p>
        </w:tc>
        <w:tc>
          <w:tcPr>
            <w:tcW w:w="1418" w:type="dxa"/>
          </w:tcPr>
          <w:p w14:paraId="3AB96017" w14:textId="01239143" w:rsidR="002913E6" w:rsidRPr="002913E6" w:rsidRDefault="002913E6" w:rsidP="00CF61A7">
            <w:pPr>
              <w:spacing w:before="0" w:after="0" w:line="240" w:lineRule="auto"/>
            </w:pPr>
            <w:r w:rsidRPr="00A8006F">
              <w:t>Apple</w:t>
            </w:r>
          </w:p>
        </w:tc>
        <w:tc>
          <w:tcPr>
            <w:tcW w:w="2409" w:type="dxa"/>
          </w:tcPr>
          <w:p w14:paraId="74A831BC" w14:textId="4C8856D0" w:rsidR="002913E6" w:rsidRPr="002913E6" w:rsidRDefault="002913E6" w:rsidP="00CF61A7">
            <w:pPr>
              <w:spacing w:before="0" w:after="0" w:line="240" w:lineRule="auto"/>
            </w:pPr>
            <w:r w:rsidRPr="00A8006F">
              <w:t>Return to</w:t>
            </w:r>
          </w:p>
        </w:tc>
        <w:tc>
          <w:tcPr>
            <w:tcW w:w="1698" w:type="dxa"/>
          </w:tcPr>
          <w:p w14:paraId="73890243" w14:textId="25773F20" w:rsidR="002913E6" w:rsidRPr="002913E6" w:rsidRDefault="002913E6" w:rsidP="00CF61A7">
            <w:pPr>
              <w:spacing w:before="0" w:after="0" w:line="240" w:lineRule="auto"/>
            </w:pPr>
            <w:r w:rsidRPr="00A8006F">
              <w:t>Depend on the conclusion of issue 2-1-1.</w:t>
            </w:r>
          </w:p>
        </w:tc>
      </w:tr>
      <w:tr w:rsidR="001F4177" w:rsidRPr="002913E6" w14:paraId="6FBB6FD0" w14:textId="77777777" w:rsidTr="00FE6711">
        <w:tc>
          <w:tcPr>
            <w:tcW w:w="1423" w:type="dxa"/>
          </w:tcPr>
          <w:p w14:paraId="394257A8" w14:textId="480D883F" w:rsidR="001F4177" w:rsidRPr="002913E6" w:rsidRDefault="001F4177" w:rsidP="00CF61A7">
            <w:pPr>
              <w:spacing w:before="0" w:after="0" w:line="240" w:lineRule="auto"/>
            </w:pPr>
            <w:r w:rsidRPr="002913E6">
              <w:t>R4-2106935</w:t>
            </w:r>
          </w:p>
        </w:tc>
        <w:tc>
          <w:tcPr>
            <w:tcW w:w="2681" w:type="dxa"/>
          </w:tcPr>
          <w:p w14:paraId="4129A2B2" w14:textId="6ABD85FD" w:rsidR="001F4177" w:rsidRPr="002913E6" w:rsidRDefault="001F4177" w:rsidP="00CF61A7">
            <w:pPr>
              <w:spacing w:before="0" w:after="0" w:line="240" w:lineRule="auto"/>
            </w:pPr>
            <w:r w:rsidRPr="00A8006F">
              <w:t>Update on uplink spatial relation switch delay</w:t>
            </w:r>
          </w:p>
        </w:tc>
        <w:tc>
          <w:tcPr>
            <w:tcW w:w="1418" w:type="dxa"/>
          </w:tcPr>
          <w:p w14:paraId="75535842" w14:textId="03CA332D" w:rsidR="001F4177" w:rsidRPr="002913E6" w:rsidRDefault="001F4177" w:rsidP="00CF61A7">
            <w:pPr>
              <w:spacing w:before="0" w:after="0" w:line="240" w:lineRule="auto"/>
            </w:pPr>
            <w:r w:rsidRPr="00A8006F">
              <w:t xml:space="preserve">Huawei, </w:t>
            </w:r>
            <w:proofErr w:type="spellStart"/>
            <w:r w:rsidRPr="00A8006F">
              <w:t>HiSilicon</w:t>
            </w:r>
            <w:proofErr w:type="spellEnd"/>
          </w:p>
        </w:tc>
        <w:tc>
          <w:tcPr>
            <w:tcW w:w="2409" w:type="dxa"/>
          </w:tcPr>
          <w:p w14:paraId="196DD4C3" w14:textId="1422903A" w:rsidR="001F4177" w:rsidRPr="002913E6" w:rsidRDefault="001F4177" w:rsidP="00CF61A7">
            <w:pPr>
              <w:spacing w:before="0" w:after="0" w:line="240" w:lineRule="auto"/>
            </w:pPr>
            <w:r w:rsidRPr="0041525C">
              <w:t>Return to</w:t>
            </w:r>
          </w:p>
        </w:tc>
        <w:tc>
          <w:tcPr>
            <w:tcW w:w="1698" w:type="dxa"/>
          </w:tcPr>
          <w:p w14:paraId="25880F30" w14:textId="738F12F4" w:rsidR="001F4177" w:rsidRPr="002913E6" w:rsidRDefault="001F4177" w:rsidP="00CF61A7">
            <w:pPr>
              <w:spacing w:before="0" w:after="0" w:line="240" w:lineRule="auto"/>
            </w:pPr>
            <w:r w:rsidRPr="00CD0A9A">
              <w:t>Depend on the conclusion of issue 2-1-1.</w:t>
            </w:r>
          </w:p>
        </w:tc>
      </w:tr>
      <w:tr w:rsidR="001F4177" w:rsidRPr="002913E6" w14:paraId="569DE69C" w14:textId="77777777" w:rsidTr="00FE6711">
        <w:tc>
          <w:tcPr>
            <w:tcW w:w="1423" w:type="dxa"/>
          </w:tcPr>
          <w:p w14:paraId="04BD746E" w14:textId="396E27E4" w:rsidR="001F4177" w:rsidRPr="002913E6" w:rsidRDefault="001F4177" w:rsidP="00CF61A7">
            <w:pPr>
              <w:spacing w:before="0" w:after="0" w:line="240" w:lineRule="auto"/>
            </w:pPr>
            <w:r w:rsidRPr="004836EB">
              <w:t>R4-2106958</w:t>
            </w:r>
          </w:p>
        </w:tc>
        <w:tc>
          <w:tcPr>
            <w:tcW w:w="2681" w:type="dxa"/>
          </w:tcPr>
          <w:p w14:paraId="732848CB" w14:textId="4D1EA8C5" w:rsidR="001F4177" w:rsidRPr="002913E6" w:rsidRDefault="001F4177" w:rsidP="00CF61A7">
            <w:pPr>
              <w:spacing w:before="0" w:after="0" w:line="240" w:lineRule="auto"/>
            </w:pPr>
            <w:r w:rsidRPr="0041525C">
              <w:t>Draft CR on RRC based BWP switch on multiple CCs</w:t>
            </w:r>
          </w:p>
        </w:tc>
        <w:tc>
          <w:tcPr>
            <w:tcW w:w="1418" w:type="dxa"/>
          </w:tcPr>
          <w:p w14:paraId="6B7D93B9" w14:textId="2C3D708C" w:rsidR="001F4177" w:rsidRPr="002913E6" w:rsidRDefault="001F4177" w:rsidP="00CF61A7">
            <w:pPr>
              <w:spacing w:before="0" w:after="0" w:line="240" w:lineRule="auto"/>
            </w:pPr>
            <w:r w:rsidRPr="0041525C">
              <w:t xml:space="preserve">Huawei, </w:t>
            </w:r>
            <w:proofErr w:type="spellStart"/>
            <w:r w:rsidRPr="0041525C">
              <w:t>HiSilicon</w:t>
            </w:r>
            <w:proofErr w:type="spellEnd"/>
          </w:p>
        </w:tc>
        <w:tc>
          <w:tcPr>
            <w:tcW w:w="2409" w:type="dxa"/>
          </w:tcPr>
          <w:p w14:paraId="4B990356" w14:textId="4C1382AD" w:rsidR="001F4177" w:rsidRPr="002913E6" w:rsidRDefault="001F4177" w:rsidP="00CF61A7">
            <w:pPr>
              <w:spacing w:before="0" w:after="0" w:line="240" w:lineRule="auto"/>
            </w:pPr>
            <w:r w:rsidRPr="0041525C">
              <w:t>Return to</w:t>
            </w:r>
          </w:p>
        </w:tc>
        <w:tc>
          <w:tcPr>
            <w:tcW w:w="1698" w:type="dxa"/>
          </w:tcPr>
          <w:p w14:paraId="4821E012" w14:textId="52D70424" w:rsidR="001F4177" w:rsidRPr="002913E6" w:rsidRDefault="001F4177" w:rsidP="00CF61A7">
            <w:pPr>
              <w:spacing w:before="0" w:after="0" w:line="240" w:lineRule="auto"/>
            </w:pPr>
            <w:r w:rsidRPr="00CD0A9A">
              <w:t>Depend on the conclusion of issue 1-1-2 and issue 3-1-1.</w:t>
            </w:r>
          </w:p>
        </w:tc>
      </w:tr>
      <w:tr w:rsidR="001F4177" w:rsidRPr="002913E6" w14:paraId="371C3D12" w14:textId="77777777" w:rsidTr="00FE6711">
        <w:tc>
          <w:tcPr>
            <w:tcW w:w="1423" w:type="dxa"/>
          </w:tcPr>
          <w:p w14:paraId="6ED1C746" w14:textId="77777777" w:rsidR="001F4177" w:rsidRPr="007D67C6" w:rsidRDefault="001F4177" w:rsidP="00CF61A7">
            <w:pPr>
              <w:spacing w:before="0" w:after="0" w:line="240" w:lineRule="auto"/>
            </w:pPr>
            <w:r w:rsidRPr="007D67C6">
              <w:t>R4-2104901</w:t>
            </w:r>
          </w:p>
          <w:p w14:paraId="02A4C0DF" w14:textId="08A226A3" w:rsidR="001F4177" w:rsidRPr="002913E6" w:rsidRDefault="001F4177" w:rsidP="00CF61A7">
            <w:pPr>
              <w:spacing w:before="0" w:after="0" w:line="240" w:lineRule="auto"/>
            </w:pPr>
          </w:p>
        </w:tc>
        <w:tc>
          <w:tcPr>
            <w:tcW w:w="2681" w:type="dxa"/>
          </w:tcPr>
          <w:p w14:paraId="0587E875" w14:textId="2388FC31" w:rsidR="001F4177" w:rsidRPr="002913E6" w:rsidRDefault="001F4177" w:rsidP="00CF61A7">
            <w:pPr>
              <w:spacing w:before="0" w:after="0" w:line="240" w:lineRule="auto"/>
            </w:pPr>
            <w:r w:rsidRPr="0041525C">
              <w:t>CR: UL spatial relation TCs</w:t>
            </w:r>
          </w:p>
        </w:tc>
        <w:tc>
          <w:tcPr>
            <w:tcW w:w="1418" w:type="dxa"/>
          </w:tcPr>
          <w:p w14:paraId="49ED81E2" w14:textId="593FB95E" w:rsidR="001F4177" w:rsidRPr="002913E6" w:rsidRDefault="001F4177" w:rsidP="00CF61A7">
            <w:pPr>
              <w:spacing w:before="0" w:after="0" w:line="240" w:lineRule="auto"/>
            </w:pPr>
            <w:r w:rsidRPr="0041525C">
              <w:t>Qualcomm, Inc.</w:t>
            </w:r>
          </w:p>
        </w:tc>
        <w:tc>
          <w:tcPr>
            <w:tcW w:w="2409" w:type="dxa"/>
          </w:tcPr>
          <w:p w14:paraId="379CA079" w14:textId="7CB7359E" w:rsidR="001F4177" w:rsidRPr="002913E6" w:rsidRDefault="001F4177" w:rsidP="00CF61A7">
            <w:pPr>
              <w:spacing w:before="0" w:after="0" w:line="240" w:lineRule="auto"/>
            </w:pPr>
            <w:r w:rsidRPr="0041525C">
              <w:t>Revised</w:t>
            </w:r>
          </w:p>
        </w:tc>
        <w:tc>
          <w:tcPr>
            <w:tcW w:w="1698" w:type="dxa"/>
          </w:tcPr>
          <w:p w14:paraId="0EC5034C" w14:textId="1DC6A954" w:rsidR="001F4177" w:rsidRPr="002913E6" w:rsidRDefault="001F4177" w:rsidP="00CF61A7">
            <w:pPr>
              <w:spacing w:before="0" w:after="0" w:line="240" w:lineRule="auto"/>
            </w:pPr>
            <w:r w:rsidRPr="00CD0A9A">
              <w:t>Suggest companies to align the contents in 2nd round.</w:t>
            </w:r>
          </w:p>
        </w:tc>
      </w:tr>
      <w:tr w:rsidR="000D5C94" w:rsidRPr="002913E6" w14:paraId="14A9874A" w14:textId="77777777" w:rsidTr="00FE6711">
        <w:tc>
          <w:tcPr>
            <w:tcW w:w="1423" w:type="dxa"/>
          </w:tcPr>
          <w:p w14:paraId="515FB9CC" w14:textId="5208A203" w:rsidR="000D5C94" w:rsidRPr="002913E6" w:rsidRDefault="000D5C94" w:rsidP="00CF61A7">
            <w:pPr>
              <w:spacing w:before="0" w:after="0" w:line="240" w:lineRule="auto"/>
            </w:pPr>
          </w:p>
        </w:tc>
        <w:tc>
          <w:tcPr>
            <w:tcW w:w="2681" w:type="dxa"/>
          </w:tcPr>
          <w:p w14:paraId="6067B447" w14:textId="7947C976" w:rsidR="000D5C94" w:rsidRPr="002913E6" w:rsidRDefault="000D5C94" w:rsidP="00CF61A7">
            <w:pPr>
              <w:spacing w:before="0" w:after="0" w:line="240" w:lineRule="auto"/>
            </w:pPr>
          </w:p>
        </w:tc>
        <w:tc>
          <w:tcPr>
            <w:tcW w:w="1418" w:type="dxa"/>
          </w:tcPr>
          <w:p w14:paraId="057BFA96" w14:textId="694438E6" w:rsidR="000D5C94" w:rsidRPr="002913E6" w:rsidRDefault="000D5C94" w:rsidP="00CF61A7">
            <w:pPr>
              <w:spacing w:before="0" w:after="0" w:line="240" w:lineRule="auto"/>
            </w:pPr>
          </w:p>
        </w:tc>
        <w:tc>
          <w:tcPr>
            <w:tcW w:w="2409" w:type="dxa"/>
          </w:tcPr>
          <w:p w14:paraId="00490A76" w14:textId="543751A6" w:rsidR="000D5C94" w:rsidRPr="002913E6" w:rsidRDefault="000D5C94" w:rsidP="00CF61A7">
            <w:pPr>
              <w:spacing w:before="0" w:after="0" w:line="240" w:lineRule="auto"/>
            </w:pPr>
          </w:p>
        </w:tc>
        <w:tc>
          <w:tcPr>
            <w:tcW w:w="1698" w:type="dxa"/>
          </w:tcPr>
          <w:p w14:paraId="0D230CAA" w14:textId="4FB0FF19" w:rsidR="000D5C94" w:rsidRPr="002913E6" w:rsidRDefault="000D5C94" w:rsidP="00CF61A7">
            <w:pPr>
              <w:spacing w:before="0" w:after="0" w:line="240" w:lineRule="auto"/>
            </w:pPr>
          </w:p>
        </w:tc>
      </w:tr>
    </w:tbl>
    <w:p w14:paraId="5CDC1870" w14:textId="77777777" w:rsidR="003712AD" w:rsidRPr="003944F9" w:rsidRDefault="003712AD" w:rsidP="003712AD">
      <w:pPr>
        <w:rPr>
          <w:bCs/>
          <w:lang w:val="en-US"/>
        </w:rPr>
      </w:pPr>
    </w:p>
    <w:p w14:paraId="02A25CC7" w14:textId="77777777" w:rsidR="003712AD" w:rsidRPr="003944F9" w:rsidRDefault="003712AD" w:rsidP="003712A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F61A7" w:rsidRPr="00177728" w14:paraId="0DCE9A6E" w14:textId="77777777" w:rsidTr="00173350">
        <w:tc>
          <w:tcPr>
            <w:tcW w:w="1423" w:type="dxa"/>
          </w:tcPr>
          <w:p w14:paraId="71D926CB" w14:textId="77777777" w:rsidR="00CF61A7" w:rsidRPr="00177728" w:rsidRDefault="00CF61A7" w:rsidP="00173350">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32B22246" w14:textId="77777777" w:rsidR="00CF61A7" w:rsidRPr="00177728" w:rsidRDefault="00CF61A7" w:rsidP="00173350">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76D999E3" w14:textId="77777777" w:rsidR="00CF61A7" w:rsidRPr="00177728" w:rsidRDefault="00CF61A7" w:rsidP="00173350">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14F19E17" w14:textId="77777777" w:rsidR="00CF61A7" w:rsidRPr="00177728" w:rsidRDefault="00CF61A7" w:rsidP="00173350">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144A9F51" w14:textId="77777777" w:rsidR="00CF61A7" w:rsidRPr="00177728" w:rsidRDefault="00CF61A7" w:rsidP="00173350">
            <w:pPr>
              <w:spacing w:before="0" w:after="0" w:line="240" w:lineRule="auto"/>
              <w:rPr>
                <w:rStyle w:val="Hyperlink"/>
                <w:b/>
                <w:bCs/>
                <w:color w:val="000000"/>
                <w:u w:val="none"/>
              </w:rPr>
            </w:pPr>
            <w:r w:rsidRPr="00177728">
              <w:rPr>
                <w:rStyle w:val="Hyperlink"/>
                <w:b/>
                <w:bCs/>
                <w:color w:val="000000"/>
                <w:u w:val="none"/>
              </w:rPr>
              <w:t>Comments</w:t>
            </w:r>
          </w:p>
        </w:tc>
      </w:tr>
      <w:tr w:rsidR="00CC0708" w:rsidRPr="002913E6" w14:paraId="48A000E3" w14:textId="77777777" w:rsidTr="00173350">
        <w:tc>
          <w:tcPr>
            <w:tcW w:w="1423" w:type="dxa"/>
          </w:tcPr>
          <w:p w14:paraId="4A0723AF" w14:textId="3B5EA666" w:rsidR="00CC0708" w:rsidRPr="002913E6" w:rsidRDefault="00CC0708" w:rsidP="00CC0708">
            <w:pPr>
              <w:spacing w:before="0" w:after="0" w:line="240" w:lineRule="auto"/>
            </w:pPr>
            <w:r w:rsidRPr="00EE2D6C">
              <w:t>R4-2105759</w:t>
            </w:r>
          </w:p>
        </w:tc>
        <w:tc>
          <w:tcPr>
            <w:tcW w:w="2681" w:type="dxa"/>
          </w:tcPr>
          <w:p w14:paraId="0EF0D37C" w14:textId="78495EC2" w:rsidR="00CC0708" w:rsidRPr="002913E6" w:rsidRDefault="00CC0708" w:rsidP="00CC0708">
            <w:pPr>
              <w:spacing w:before="0" w:after="0" w:line="240" w:lineRule="auto"/>
            </w:pPr>
            <w:r w:rsidRPr="007C2C48">
              <w:t>WF on R16 RRM enhancement part 1 – BWP switching, UL spatial relation switch</w:t>
            </w:r>
          </w:p>
        </w:tc>
        <w:tc>
          <w:tcPr>
            <w:tcW w:w="1418" w:type="dxa"/>
          </w:tcPr>
          <w:p w14:paraId="47EDE688" w14:textId="755E857E" w:rsidR="00CC0708" w:rsidRPr="002913E6" w:rsidRDefault="00CC0708" w:rsidP="00CC0708">
            <w:pPr>
              <w:spacing w:before="0" w:after="0" w:line="240" w:lineRule="auto"/>
            </w:pPr>
            <w:r w:rsidRPr="007C2C48">
              <w:t>Intel</w:t>
            </w:r>
          </w:p>
        </w:tc>
        <w:tc>
          <w:tcPr>
            <w:tcW w:w="2409" w:type="dxa"/>
          </w:tcPr>
          <w:p w14:paraId="0CB1C8E0" w14:textId="57530381" w:rsidR="00CC0708" w:rsidRPr="002913E6" w:rsidRDefault="00CC0708" w:rsidP="00CC0708">
            <w:pPr>
              <w:spacing w:before="0" w:after="0" w:line="240" w:lineRule="auto"/>
            </w:pPr>
            <w:r w:rsidRPr="00EE2D6C">
              <w:t>Agreeable</w:t>
            </w:r>
          </w:p>
        </w:tc>
        <w:tc>
          <w:tcPr>
            <w:tcW w:w="1698" w:type="dxa"/>
          </w:tcPr>
          <w:p w14:paraId="1B73E835" w14:textId="26BA609A" w:rsidR="00CC0708" w:rsidRPr="002913E6" w:rsidRDefault="00CC0708" w:rsidP="00CC0708">
            <w:pPr>
              <w:spacing w:before="0" w:after="0" w:line="240" w:lineRule="auto"/>
            </w:pPr>
          </w:p>
        </w:tc>
      </w:tr>
      <w:tr w:rsidR="00CC0708" w:rsidRPr="002913E6" w14:paraId="09BE000F" w14:textId="77777777" w:rsidTr="00173350">
        <w:tc>
          <w:tcPr>
            <w:tcW w:w="1423" w:type="dxa"/>
          </w:tcPr>
          <w:p w14:paraId="6D95A9F3" w14:textId="77777777" w:rsidR="00CC0708" w:rsidRPr="00EE2D6C" w:rsidRDefault="00CC0708" w:rsidP="00EE2D6C">
            <w:pPr>
              <w:spacing w:before="0" w:after="0" w:line="240" w:lineRule="auto"/>
            </w:pPr>
            <w:hyperlink r:id="rId78" w:history="1">
              <w:r w:rsidRPr="00EE2D6C">
                <w:t>R4-2106460</w:t>
              </w:r>
            </w:hyperlink>
          </w:p>
          <w:p w14:paraId="3D4ED0D1" w14:textId="5718CDA2" w:rsidR="00CC0708" w:rsidRPr="002913E6" w:rsidRDefault="00CC0708" w:rsidP="00CC0708">
            <w:pPr>
              <w:spacing w:before="0" w:after="0" w:line="240" w:lineRule="auto"/>
            </w:pPr>
          </w:p>
        </w:tc>
        <w:tc>
          <w:tcPr>
            <w:tcW w:w="2681" w:type="dxa"/>
          </w:tcPr>
          <w:p w14:paraId="13ADBF4A" w14:textId="6C80A831" w:rsidR="00CC0708" w:rsidRPr="002913E6" w:rsidRDefault="00CC0708" w:rsidP="00CC0708">
            <w:pPr>
              <w:spacing w:before="0" w:after="0" w:line="240" w:lineRule="auto"/>
            </w:pPr>
            <w:r w:rsidRPr="00EE2D6C">
              <w:t>CR on RRC based BWP switching on multiple CCs</w:t>
            </w:r>
          </w:p>
        </w:tc>
        <w:tc>
          <w:tcPr>
            <w:tcW w:w="1418" w:type="dxa"/>
          </w:tcPr>
          <w:p w14:paraId="0B9039CD" w14:textId="7B89F850" w:rsidR="00CC0708" w:rsidRPr="002913E6" w:rsidRDefault="00CC0708" w:rsidP="00CC0708">
            <w:pPr>
              <w:spacing w:before="0" w:after="0" w:line="240" w:lineRule="auto"/>
            </w:pPr>
            <w:r w:rsidRPr="00EE2D6C">
              <w:t>Intel</w:t>
            </w:r>
          </w:p>
        </w:tc>
        <w:tc>
          <w:tcPr>
            <w:tcW w:w="2409" w:type="dxa"/>
          </w:tcPr>
          <w:p w14:paraId="37061EA0" w14:textId="3DEC5081" w:rsidR="00CC0708" w:rsidRPr="002913E6" w:rsidRDefault="00EE2D6C" w:rsidP="00CC0708">
            <w:pPr>
              <w:spacing w:before="0" w:after="0" w:line="240" w:lineRule="auto"/>
            </w:pPr>
            <w:r>
              <w:t>Postponed</w:t>
            </w:r>
          </w:p>
        </w:tc>
        <w:tc>
          <w:tcPr>
            <w:tcW w:w="1698" w:type="dxa"/>
          </w:tcPr>
          <w:p w14:paraId="00D1BFF6" w14:textId="22719F5F" w:rsidR="00CC0708" w:rsidRPr="002913E6" w:rsidRDefault="00CC0708" w:rsidP="00CC0708">
            <w:pPr>
              <w:spacing w:before="0" w:after="0" w:line="240" w:lineRule="auto"/>
            </w:pPr>
          </w:p>
        </w:tc>
      </w:tr>
      <w:tr w:rsidR="00CC0708" w:rsidRPr="002913E6" w14:paraId="5AB8AC8E" w14:textId="77777777" w:rsidTr="00173350">
        <w:tc>
          <w:tcPr>
            <w:tcW w:w="1423" w:type="dxa"/>
          </w:tcPr>
          <w:p w14:paraId="01D2084D" w14:textId="77777777" w:rsidR="00CC0708" w:rsidRPr="00EE2D6C" w:rsidRDefault="00CC0708" w:rsidP="00EE2D6C">
            <w:pPr>
              <w:spacing w:before="0" w:after="0" w:line="240" w:lineRule="auto"/>
            </w:pPr>
            <w:r w:rsidRPr="00EE2D6C">
              <w:t>R4-2105836 </w:t>
            </w:r>
          </w:p>
          <w:p w14:paraId="71952EE3" w14:textId="77777777" w:rsidR="00CC0708" w:rsidRPr="00EE2D6C" w:rsidRDefault="00CC0708" w:rsidP="00EE2D6C">
            <w:pPr>
              <w:spacing w:before="0" w:after="0" w:line="240" w:lineRule="auto"/>
            </w:pPr>
            <w:r w:rsidRPr="00EE2D6C">
              <w:t xml:space="preserve">(Revised from </w:t>
            </w:r>
            <w:hyperlink r:id="rId79" w:history="1">
              <w:r w:rsidRPr="00EE2D6C">
                <w:t>R4-2106955</w:t>
              </w:r>
            </w:hyperlink>
            <w:r w:rsidRPr="00EE2D6C">
              <w:t>)</w:t>
            </w:r>
          </w:p>
          <w:p w14:paraId="0334AE29" w14:textId="77777777" w:rsidR="00CC0708" w:rsidRPr="00EE2D6C" w:rsidRDefault="00CC0708" w:rsidP="00EE2D6C">
            <w:pPr>
              <w:spacing w:before="0" w:after="0" w:line="240" w:lineRule="auto"/>
            </w:pPr>
          </w:p>
          <w:p w14:paraId="5915020F" w14:textId="7BFBB169" w:rsidR="00CC0708" w:rsidRPr="002913E6" w:rsidRDefault="00CC0708" w:rsidP="00CC0708">
            <w:pPr>
              <w:spacing w:before="0" w:after="0" w:line="240" w:lineRule="auto"/>
            </w:pPr>
          </w:p>
        </w:tc>
        <w:tc>
          <w:tcPr>
            <w:tcW w:w="2681" w:type="dxa"/>
          </w:tcPr>
          <w:p w14:paraId="15FCF126" w14:textId="7826A090" w:rsidR="00CC0708" w:rsidRPr="002913E6" w:rsidRDefault="00CC0708" w:rsidP="00CC0708">
            <w:pPr>
              <w:spacing w:before="0" w:after="0" w:line="240" w:lineRule="auto"/>
            </w:pPr>
            <w:proofErr w:type="spellStart"/>
            <w:r w:rsidRPr="00EE2D6C">
              <w:t>DraftCR</w:t>
            </w:r>
            <w:proofErr w:type="spellEnd"/>
            <w:r w:rsidRPr="00EE2D6C">
              <w:t xml:space="preserve"> on maintenance of BWP Switch on multiple CCs TS38.133</w:t>
            </w:r>
          </w:p>
        </w:tc>
        <w:tc>
          <w:tcPr>
            <w:tcW w:w="1418" w:type="dxa"/>
          </w:tcPr>
          <w:p w14:paraId="23BC0BFC" w14:textId="50B1F96E" w:rsidR="00CC0708" w:rsidRPr="002913E6" w:rsidRDefault="00CC0708" w:rsidP="00CC0708">
            <w:pPr>
              <w:spacing w:before="0" w:after="0" w:line="240" w:lineRule="auto"/>
            </w:pPr>
            <w:r w:rsidRPr="00EE2D6C">
              <w:t xml:space="preserve">Huawei, </w:t>
            </w:r>
            <w:proofErr w:type="spellStart"/>
            <w:r w:rsidRPr="00EE2D6C">
              <w:t>HiSilicon</w:t>
            </w:r>
            <w:proofErr w:type="spellEnd"/>
          </w:p>
        </w:tc>
        <w:tc>
          <w:tcPr>
            <w:tcW w:w="2409" w:type="dxa"/>
          </w:tcPr>
          <w:p w14:paraId="00247979" w14:textId="57816674" w:rsidR="00CC0708" w:rsidRPr="002913E6" w:rsidRDefault="00CC0708" w:rsidP="00CC0708">
            <w:pPr>
              <w:spacing w:before="0" w:after="0" w:line="240" w:lineRule="auto"/>
            </w:pPr>
            <w:r w:rsidRPr="00EE2D6C">
              <w:t>Agreeable</w:t>
            </w:r>
          </w:p>
        </w:tc>
        <w:tc>
          <w:tcPr>
            <w:tcW w:w="1698" w:type="dxa"/>
          </w:tcPr>
          <w:p w14:paraId="1254CFE8" w14:textId="1A445406" w:rsidR="00CC0708" w:rsidRPr="002913E6" w:rsidRDefault="00CC0708" w:rsidP="00CC0708">
            <w:pPr>
              <w:spacing w:before="0" w:after="0" w:line="240" w:lineRule="auto"/>
            </w:pPr>
          </w:p>
        </w:tc>
      </w:tr>
      <w:tr w:rsidR="00CC0708" w:rsidRPr="002913E6" w14:paraId="1C753680" w14:textId="77777777" w:rsidTr="00173350">
        <w:tc>
          <w:tcPr>
            <w:tcW w:w="1423" w:type="dxa"/>
          </w:tcPr>
          <w:p w14:paraId="32315F4C" w14:textId="77777777" w:rsidR="00CC0708" w:rsidRPr="00EE2D6C" w:rsidRDefault="00CC0708" w:rsidP="00EE2D6C">
            <w:pPr>
              <w:spacing w:before="0" w:after="0" w:line="240" w:lineRule="auto"/>
            </w:pPr>
            <w:hyperlink r:id="rId80" w:history="1">
              <w:r w:rsidRPr="00EE2D6C">
                <w:t>R4-2106956</w:t>
              </w:r>
            </w:hyperlink>
          </w:p>
          <w:p w14:paraId="79C0B169" w14:textId="4A582287" w:rsidR="00CC0708" w:rsidRPr="002913E6" w:rsidRDefault="00CC0708" w:rsidP="00CC0708">
            <w:pPr>
              <w:spacing w:before="0" w:after="0" w:line="240" w:lineRule="auto"/>
            </w:pPr>
          </w:p>
        </w:tc>
        <w:tc>
          <w:tcPr>
            <w:tcW w:w="2681" w:type="dxa"/>
          </w:tcPr>
          <w:p w14:paraId="7062F5CA" w14:textId="48E96D10" w:rsidR="00CC0708" w:rsidRPr="002913E6" w:rsidRDefault="00CC0708" w:rsidP="00CC0708">
            <w:pPr>
              <w:spacing w:before="0" w:after="0" w:line="240" w:lineRule="auto"/>
            </w:pPr>
            <w:proofErr w:type="spellStart"/>
            <w:r w:rsidRPr="00EE2D6C">
              <w:t>DraftCR</w:t>
            </w:r>
            <w:proofErr w:type="spellEnd"/>
            <w:r w:rsidRPr="00EE2D6C">
              <w:t xml:space="preserve"> on maintenance of BWP Switch on multiple CCs TS36.133</w:t>
            </w:r>
          </w:p>
        </w:tc>
        <w:tc>
          <w:tcPr>
            <w:tcW w:w="1418" w:type="dxa"/>
          </w:tcPr>
          <w:p w14:paraId="1F7C2EE9" w14:textId="18DDC675" w:rsidR="00CC0708" w:rsidRPr="002913E6" w:rsidRDefault="00CC0708" w:rsidP="00CC0708">
            <w:pPr>
              <w:spacing w:before="0" w:after="0" w:line="240" w:lineRule="auto"/>
            </w:pPr>
            <w:r w:rsidRPr="00EE2D6C">
              <w:t xml:space="preserve">Huawei, </w:t>
            </w:r>
            <w:proofErr w:type="spellStart"/>
            <w:r w:rsidRPr="00EE2D6C">
              <w:t>HiSilicon</w:t>
            </w:r>
            <w:proofErr w:type="spellEnd"/>
          </w:p>
        </w:tc>
        <w:tc>
          <w:tcPr>
            <w:tcW w:w="2409" w:type="dxa"/>
          </w:tcPr>
          <w:p w14:paraId="7A20631A" w14:textId="6F4C5C30" w:rsidR="00CC0708" w:rsidRPr="002913E6" w:rsidRDefault="00CC0708" w:rsidP="00CC0708">
            <w:pPr>
              <w:spacing w:before="0" w:after="0" w:line="240" w:lineRule="auto"/>
            </w:pPr>
            <w:r w:rsidRPr="00EE2D6C">
              <w:t>Agreeable</w:t>
            </w:r>
          </w:p>
        </w:tc>
        <w:tc>
          <w:tcPr>
            <w:tcW w:w="1698" w:type="dxa"/>
          </w:tcPr>
          <w:p w14:paraId="4786E111" w14:textId="5F7983F0" w:rsidR="00CC0708" w:rsidRPr="002913E6" w:rsidRDefault="00CC0708" w:rsidP="00CC0708">
            <w:pPr>
              <w:spacing w:before="0" w:after="0" w:line="240" w:lineRule="auto"/>
            </w:pPr>
          </w:p>
        </w:tc>
      </w:tr>
      <w:tr w:rsidR="00EE2D6C" w:rsidRPr="002913E6" w14:paraId="01DDDBF3" w14:textId="77777777" w:rsidTr="00173350">
        <w:tc>
          <w:tcPr>
            <w:tcW w:w="1423" w:type="dxa"/>
          </w:tcPr>
          <w:p w14:paraId="26B78625" w14:textId="77777777" w:rsidR="00EE2D6C" w:rsidRPr="00EE2D6C" w:rsidRDefault="00EE2D6C" w:rsidP="00EE2D6C">
            <w:pPr>
              <w:spacing w:before="0" w:after="0" w:line="240" w:lineRule="auto"/>
            </w:pPr>
            <w:hyperlink r:id="rId81" w:history="1">
              <w:r w:rsidRPr="00EE2D6C">
                <w:t>R4-2107155</w:t>
              </w:r>
            </w:hyperlink>
          </w:p>
          <w:p w14:paraId="57B88080" w14:textId="53C77A9C" w:rsidR="00EE2D6C" w:rsidRPr="002913E6" w:rsidRDefault="00EE2D6C" w:rsidP="00EE2D6C">
            <w:pPr>
              <w:spacing w:before="0" w:after="0" w:line="240" w:lineRule="auto"/>
            </w:pPr>
          </w:p>
        </w:tc>
        <w:tc>
          <w:tcPr>
            <w:tcW w:w="2681" w:type="dxa"/>
          </w:tcPr>
          <w:p w14:paraId="5C268A96" w14:textId="060A6E07" w:rsidR="00EE2D6C" w:rsidRPr="002913E6" w:rsidRDefault="00EE2D6C" w:rsidP="00EE2D6C">
            <w:pPr>
              <w:spacing w:before="0" w:after="0" w:line="240" w:lineRule="auto"/>
            </w:pPr>
            <w:r w:rsidRPr="00EE2D6C">
              <w:t>Correction to RRC based BWP change delay requirements</w:t>
            </w:r>
          </w:p>
        </w:tc>
        <w:tc>
          <w:tcPr>
            <w:tcW w:w="1418" w:type="dxa"/>
          </w:tcPr>
          <w:p w14:paraId="4D9F7F66" w14:textId="7C2F3847" w:rsidR="00EE2D6C" w:rsidRPr="002913E6" w:rsidRDefault="00EE2D6C" w:rsidP="00EE2D6C">
            <w:pPr>
              <w:spacing w:before="0" w:after="0" w:line="240" w:lineRule="auto"/>
            </w:pPr>
            <w:r w:rsidRPr="00EE2D6C">
              <w:rPr>
                <w:rFonts w:hint="eastAsia"/>
              </w:rPr>
              <w:t>Ericsson</w:t>
            </w:r>
          </w:p>
        </w:tc>
        <w:tc>
          <w:tcPr>
            <w:tcW w:w="2409" w:type="dxa"/>
          </w:tcPr>
          <w:p w14:paraId="7AE73CE6" w14:textId="5A38F96C" w:rsidR="00EE2D6C" w:rsidRPr="002913E6" w:rsidRDefault="00EE2D6C" w:rsidP="00EE2D6C">
            <w:pPr>
              <w:spacing w:before="0" w:after="0" w:line="240" w:lineRule="auto"/>
            </w:pPr>
            <w:r>
              <w:t>Postponed</w:t>
            </w:r>
          </w:p>
        </w:tc>
        <w:tc>
          <w:tcPr>
            <w:tcW w:w="1698" w:type="dxa"/>
          </w:tcPr>
          <w:p w14:paraId="14184363" w14:textId="7BA9968E" w:rsidR="00EE2D6C" w:rsidRPr="002913E6" w:rsidRDefault="00EE2D6C" w:rsidP="00EE2D6C">
            <w:pPr>
              <w:spacing w:before="0" w:after="0" w:line="240" w:lineRule="auto"/>
            </w:pPr>
          </w:p>
        </w:tc>
      </w:tr>
      <w:tr w:rsidR="00CC0708" w:rsidRPr="002913E6" w14:paraId="517C5227" w14:textId="77777777" w:rsidTr="00173350">
        <w:tc>
          <w:tcPr>
            <w:tcW w:w="1423" w:type="dxa"/>
          </w:tcPr>
          <w:p w14:paraId="435E2482" w14:textId="77777777" w:rsidR="00CC0708" w:rsidRPr="00EE2D6C" w:rsidRDefault="00CC0708" w:rsidP="00EE2D6C">
            <w:pPr>
              <w:spacing w:before="0" w:after="0" w:line="240" w:lineRule="auto"/>
            </w:pPr>
            <w:r w:rsidRPr="00EE2D6C">
              <w:t>R4-2105835 </w:t>
            </w:r>
          </w:p>
          <w:p w14:paraId="0DAB6F4A" w14:textId="77777777" w:rsidR="00CC0708" w:rsidRPr="00EE2D6C" w:rsidRDefault="00CC0708" w:rsidP="00EE2D6C">
            <w:pPr>
              <w:spacing w:before="0" w:after="0" w:line="240" w:lineRule="auto"/>
            </w:pPr>
            <w:r w:rsidRPr="00EE2D6C">
              <w:t xml:space="preserve">(Revised from </w:t>
            </w:r>
            <w:hyperlink r:id="rId82" w:history="1">
              <w:r w:rsidRPr="00EE2D6C">
                <w:t>R4-2107222</w:t>
              </w:r>
            </w:hyperlink>
            <w:r w:rsidRPr="00EE2D6C">
              <w:t xml:space="preserve"> )</w:t>
            </w:r>
          </w:p>
          <w:p w14:paraId="374BA87C" w14:textId="3401C7E3" w:rsidR="00CC0708" w:rsidRPr="002913E6" w:rsidRDefault="00CC0708" w:rsidP="00CC0708">
            <w:pPr>
              <w:spacing w:before="0" w:after="0" w:line="240" w:lineRule="auto"/>
            </w:pPr>
          </w:p>
        </w:tc>
        <w:tc>
          <w:tcPr>
            <w:tcW w:w="2681" w:type="dxa"/>
          </w:tcPr>
          <w:p w14:paraId="6C8B6128" w14:textId="177EED26" w:rsidR="00CC0708" w:rsidRPr="002913E6" w:rsidRDefault="00CC0708" w:rsidP="00CC0708">
            <w:pPr>
              <w:spacing w:before="0" w:after="0" w:line="240" w:lineRule="auto"/>
            </w:pPr>
            <w:r>
              <w:t>Correction on RRC-based BWP switch on multiple CCs requirements</w:t>
            </w:r>
          </w:p>
        </w:tc>
        <w:tc>
          <w:tcPr>
            <w:tcW w:w="1418" w:type="dxa"/>
          </w:tcPr>
          <w:p w14:paraId="3A1B30A5" w14:textId="2950C035" w:rsidR="00CC0708" w:rsidRPr="002913E6" w:rsidRDefault="00CC0708" w:rsidP="00CC0708">
            <w:pPr>
              <w:spacing w:before="0" w:after="0" w:line="240" w:lineRule="auto"/>
            </w:pPr>
            <w:r w:rsidRPr="00EE2D6C">
              <w:t>Nokia</w:t>
            </w:r>
          </w:p>
        </w:tc>
        <w:tc>
          <w:tcPr>
            <w:tcW w:w="2409" w:type="dxa"/>
          </w:tcPr>
          <w:p w14:paraId="4026002F" w14:textId="50832777" w:rsidR="00CC0708" w:rsidRPr="002913E6" w:rsidRDefault="00CC0708" w:rsidP="00CC0708">
            <w:pPr>
              <w:spacing w:before="0" w:after="0" w:line="240" w:lineRule="auto"/>
            </w:pPr>
            <w:r w:rsidRPr="00EE2D6C">
              <w:t>Agreeable</w:t>
            </w:r>
          </w:p>
        </w:tc>
        <w:tc>
          <w:tcPr>
            <w:tcW w:w="1698" w:type="dxa"/>
          </w:tcPr>
          <w:p w14:paraId="0CE1E78A" w14:textId="528DEF33" w:rsidR="00CC0708" w:rsidRPr="002913E6" w:rsidRDefault="00CC0708" w:rsidP="00CC0708">
            <w:pPr>
              <w:spacing w:before="0" w:after="0" w:line="240" w:lineRule="auto"/>
            </w:pPr>
          </w:p>
        </w:tc>
      </w:tr>
      <w:tr w:rsidR="00CC0708" w:rsidRPr="002913E6" w14:paraId="5043AEC8" w14:textId="77777777" w:rsidTr="00173350">
        <w:tc>
          <w:tcPr>
            <w:tcW w:w="1423" w:type="dxa"/>
          </w:tcPr>
          <w:p w14:paraId="6832B42C" w14:textId="77777777" w:rsidR="00CC0708" w:rsidRPr="00EE2D6C" w:rsidRDefault="00CC0708" w:rsidP="00EE2D6C">
            <w:pPr>
              <w:spacing w:before="0" w:after="0" w:line="240" w:lineRule="auto"/>
            </w:pPr>
            <w:r w:rsidRPr="00EE2D6C">
              <w:lastRenderedPageBreak/>
              <w:t>R4-2105840</w:t>
            </w:r>
          </w:p>
          <w:p w14:paraId="7C36E721" w14:textId="77777777" w:rsidR="00CC0708" w:rsidRPr="00EE2D6C" w:rsidRDefault="00CC0708" w:rsidP="00EE2D6C">
            <w:pPr>
              <w:spacing w:before="0" w:after="0" w:line="240" w:lineRule="auto"/>
            </w:pPr>
            <w:r w:rsidRPr="00EE2D6C">
              <w:t xml:space="preserve">(Revised from </w:t>
            </w:r>
            <w:hyperlink r:id="rId83" w:history="1">
              <w:r w:rsidRPr="00EE2D6C">
                <w:t>R4-2105003</w:t>
              </w:r>
            </w:hyperlink>
            <w:r w:rsidRPr="00EE2D6C">
              <w:t>)</w:t>
            </w:r>
          </w:p>
          <w:p w14:paraId="296884C6" w14:textId="2A1E51BE" w:rsidR="00CC0708" w:rsidRPr="002913E6" w:rsidRDefault="00CC0708" w:rsidP="00CC0708">
            <w:pPr>
              <w:spacing w:before="0" w:after="0" w:line="240" w:lineRule="auto"/>
            </w:pPr>
          </w:p>
        </w:tc>
        <w:tc>
          <w:tcPr>
            <w:tcW w:w="2681" w:type="dxa"/>
          </w:tcPr>
          <w:p w14:paraId="29BA7B45" w14:textId="01B5C35D" w:rsidR="00CC0708" w:rsidRPr="002913E6" w:rsidRDefault="00CC0708" w:rsidP="00CC0708">
            <w:pPr>
              <w:spacing w:before="0" w:after="0" w:line="240" w:lineRule="auto"/>
            </w:pPr>
            <w:r w:rsidRPr="00EE2D6C">
              <w:t>Draft CR on UL spatial relation info switch for PUCCH</w:t>
            </w:r>
          </w:p>
        </w:tc>
        <w:tc>
          <w:tcPr>
            <w:tcW w:w="1418" w:type="dxa"/>
          </w:tcPr>
          <w:p w14:paraId="7217C9A6" w14:textId="6E698517" w:rsidR="00CC0708" w:rsidRPr="002913E6" w:rsidRDefault="00CC0708" w:rsidP="00CC0708">
            <w:pPr>
              <w:spacing w:before="0" w:after="0" w:line="240" w:lineRule="auto"/>
            </w:pPr>
            <w:r w:rsidRPr="00EE2D6C">
              <w:t>Apple</w:t>
            </w:r>
          </w:p>
        </w:tc>
        <w:tc>
          <w:tcPr>
            <w:tcW w:w="2409" w:type="dxa"/>
          </w:tcPr>
          <w:p w14:paraId="159FDF5E" w14:textId="2F550D46" w:rsidR="00CC0708" w:rsidRPr="002913E6" w:rsidRDefault="00CC0708" w:rsidP="00CC0708">
            <w:pPr>
              <w:spacing w:before="0" w:after="0" w:line="240" w:lineRule="auto"/>
            </w:pPr>
            <w:r w:rsidRPr="00EE2D6C">
              <w:t>Agreeable</w:t>
            </w:r>
          </w:p>
        </w:tc>
        <w:tc>
          <w:tcPr>
            <w:tcW w:w="1698" w:type="dxa"/>
          </w:tcPr>
          <w:p w14:paraId="3148C894" w14:textId="6CEAFD29" w:rsidR="00CC0708" w:rsidRPr="002913E6" w:rsidRDefault="00CC0708" w:rsidP="00CC0708">
            <w:pPr>
              <w:spacing w:before="0" w:after="0" w:line="240" w:lineRule="auto"/>
            </w:pPr>
          </w:p>
        </w:tc>
      </w:tr>
      <w:tr w:rsidR="00CC0708" w:rsidRPr="002913E6" w14:paraId="76BFDCAE" w14:textId="77777777" w:rsidTr="00173350">
        <w:tc>
          <w:tcPr>
            <w:tcW w:w="1423" w:type="dxa"/>
          </w:tcPr>
          <w:p w14:paraId="09BECA02" w14:textId="77777777" w:rsidR="00CC0708" w:rsidRPr="00EE2D6C" w:rsidRDefault="00CC0708" w:rsidP="00EE2D6C">
            <w:pPr>
              <w:spacing w:before="0" w:after="0" w:line="240" w:lineRule="auto"/>
            </w:pPr>
            <w:hyperlink r:id="rId84" w:history="1">
              <w:r w:rsidRPr="00EE2D6C">
                <w:t>R4-2106935</w:t>
              </w:r>
            </w:hyperlink>
          </w:p>
          <w:p w14:paraId="4F950067" w14:textId="0DFEF9B8" w:rsidR="00CC0708" w:rsidRPr="002913E6" w:rsidRDefault="00CC0708" w:rsidP="00CC0708">
            <w:pPr>
              <w:spacing w:before="0" w:after="0" w:line="240" w:lineRule="auto"/>
            </w:pPr>
          </w:p>
        </w:tc>
        <w:tc>
          <w:tcPr>
            <w:tcW w:w="2681" w:type="dxa"/>
          </w:tcPr>
          <w:p w14:paraId="223D4FC7" w14:textId="16F83CD4" w:rsidR="00CC0708" w:rsidRPr="002913E6" w:rsidRDefault="00CC0708" w:rsidP="00CC0708">
            <w:pPr>
              <w:spacing w:before="0" w:after="0" w:line="240" w:lineRule="auto"/>
            </w:pPr>
            <w:r w:rsidRPr="00EE2D6C">
              <w:t>Update on uplink spatial relation switch delay</w:t>
            </w:r>
          </w:p>
        </w:tc>
        <w:tc>
          <w:tcPr>
            <w:tcW w:w="1418" w:type="dxa"/>
          </w:tcPr>
          <w:p w14:paraId="28D0FED7" w14:textId="77777777" w:rsidR="00CC0708" w:rsidRPr="00EE2D6C" w:rsidRDefault="00CC0708" w:rsidP="00EE2D6C">
            <w:pPr>
              <w:spacing w:before="0" w:after="0" w:line="240" w:lineRule="auto"/>
            </w:pPr>
            <w:r w:rsidRPr="00EE2D6C">
              <w:t xml:space="preserve">Huawei, </w:t>
            </w:r>
            <w:proofErr w:type="spellStart"/>
            <w:r w:rsidRPr="00EE2D6C">
              <w:t>HiSilicon</w:t>
            </w:r>
            <w:proofErr w:type="spellEnd"/>
          </w:p>
          <w:p w14:paraId="252A4F66" w14:textId="4C425C05" w:rsidR="00CC0708" w:rsidRPr="002913E6" w:rsidRDefault="00CC0708" w:rsidP="00CC0708">
            <w:pPr>
              <w:spacing w:before="0" w:after="0" w:line="240" w:lineRule="auto"/>
            </w:pPr>
          </w:p>
        </w:tc>
        <w:tc>
          <w:tcPr>
            <w:tcW w:w="2409" w:type="dxa"/>
          </w:tcPr>
          <w:p w14:paraId="6334C82E" w14:textId="006F61BC" w:rsidR="00CC0708" w:rsidRPr="002913E6" w:rsidRDefault="00CC0708" w:rsidP="00CC0708">
            <w:pPr>
              <w:spacing w:before="0" w:after="0" w:line="240" w:lineRule="auto"/>
            </w:pPr>
            <w:r w:rsidRPr="00EE2D6C">
              <w:t>Not Pursued</w:t>
            </w:r>
          </w:p>
        </w:tc>
        <w:tc>
          <w:tcPr>
            <w:tcW w:w="1698" w:type="dxa"/>
          </w:tcPr>
          <w:p w14:paraId="7AF07B87" w14:textId="4C051594" w:rsidR="00CC0708" w:rsidRPr="002913E6" w:rsidRDefault="00CC0708" w:rsidP="00CC0708">
            <w:pPr>
              <w:spacing w:before="0" w:after="0" w:line="240" w:lineRule="auto"/>
            </w:pPr>
          </w:p>
        </w:tc>
      </w:tr>
      <w:tr w:rsidR="00CC0708" w:rsidRPr="002913E6" w14:paraId="33F255B5" w14:textId="77777777" w:rsidTr="00173350">
        <w:tc>
          <w:tcPr>
            <w:tcW w:w="1423" w:type="dxa"/>
          </w:tcPr>
          <w:p w14:paraId="7A19B604" w14:textId="77777777" w:rsidR="00CC0708" w:rsidRPr="00EE2D6C" w:rsidRDefault="00CC0708" w:rsidP="00EE2D6C">
            <w:pPr>
              <w:spacing w:before="0" w:after="0" w:line="240" w:lineRule="auto"/>
            </w:pPr>
            <w:hyperlink r:id="rId85" w:history="1">
              <w:r w:rsidRPr="00EE2D6C">
                <w:t>R4-2106958</w:t>
              </w:r>
            </w:hyperlink>
          </w:p>
          <w:p w14:paraId="4AB1DCF2" w14:textId="77777777" w:rsidR="00CC0708" w:rsidRPr="002913E6" w:rsidRDefault="00CC0708" w:rsidP="00CC0708">
            <w:pPr>
              <w:spacing w:before="0" w:after="0" w:line="240" w:lineRule="auto"/>
            </w:pPr>
          </w:p>
        </w:tc>
        <w:tc>
          <w:tcPr>
            <w:tcW w:w="2681" w:type="dxa"/>
          </w:tcPr>
          <w:p w14:paraId="247605C9" w14:textId="150D345E" w:rsidR="00CC0708" w:rsidRPr="002913E6" w:rsidRDefault="00CC0708" w:rsidP="00CC0708">
            <w:pPr>
              <w:spacing w:before="0" w:after="0" w:line="240" w:lineRule="auto"/>
            </w:pPr>
            <w:r w:rsidRPr="00EE2D6C">
              <w:t>Draft CR on RRC based BWP switch on multiple CCs</w:t>
            </w:r>
          </w:p>
        </w:tc>
        <w:tc>
          <w:tcPr>
            <w:tcW w:w="1418" w:type="dxa"/>
          </w:tcPr>
          <w:p w14:paraId="5EC8A9A3" w14:textId="029CAC1A" w:rsidR="00CC0708" w:rsidRPr="002913E6" w:rsidRDefault="00CC0708" w:rsidP="00CC0708">
            <w:pPr>
              <w:spacing w:before="0" w:after="0" w:line="240" w:lineRule="auto"/>
            </w:pPr>
            <w:r w:rsidRPr="00EE2D6C">
              <w:t xml:space="preserve">Huawei, </w:t>
            </w:r>
            <w:proofErr w:type="spellStart"/>
            <w:r w:rsidRPr="00EE2D6C">
              <w:t>HiSilicon</w:t>
            </w:r>
            <w:proofErr w:type="spellEnd"/>
          </w:p>
        </w:tc>
        <w:tc>
          <w:tcPr>
            <w:tcW w:w="2409" w:type="dxa"/>
          </w:tcPr>
          <w:p w14:paraId="5320C634" w14:textId="6FBB7674" w:rsidR="00CC0708" w:rsidRPr="002913E6" w:rsidRDefault="00CC0708" w:rsidP="00CC0708">
            <w:pPr>
              <w:spacing w:before="0" w:after="0" w:line="240" w:lineRule="auto"/>
            </w:pPr>
            <w:r w:rsidRPr="00EE2D6C">
              <w:t>Postponed</w:t>
            </w:r>
          </w:p>
        </w:tc>
        <w:tc>
          <w:tcPr>
            <w:tcW w:w="1698" w:type="dxa"/>
          </w:tcPr>
          <w:p w14:paraId="2B6099A0" w14:textId="05BC34CF" w:rsidR="00CC0708" w:rsidRPr="002913E6" w:rsidRDefault="00CC0708" w:rsidP="00CC0708">
            <w:pPr>
              <w:spacing w:before="0" w:after="0" w:line="240" w:lineRule="auto"/>
            </w:pPr>
          </w:p>
        </w:tc>
      </w:tr>
      <w:tr w:rsidR="00CC0708" w:rsidRPr="002913E6" w14:paraId="004610AD" w14:textId="77777777" w:rsidTr="00173350">
        <w:tc>
          <w:tcPr>
            <w:tcW w:w="1423" w:type="dxa"/>
          </w:tcPr>
          <w:p w14:paraId="204295A2" w14:textId="77777777" w:rsidR="00CC0708" w:rsidRPr="00EE2D6C" w:rsidRDefault="00CC0708" w:rsidP="00EE2D6C">
            <w:pPr>
              <w:spacing w:before="0" w:after="0" w:line="240" w:lineRule="auto"/>
            </w:pPr>
            <w:r w:rsidRPr="00EE2D6C">
              <w:t>R4-2105760</w:t>
            </w:r>
          </w:p>
          <w:p w14:paraId="357336AD" w14:textId="77777777" w:rsidR="00CC0708" w:rsidRPr="00EE2D6C" w:rsidRDefault="00CC0708" w:rsidP="00EE2D6C">
            <w:pPr>
              <w:spacing w:before="0" w:after="0" w:line="240" w:lineRule="auto"/>
            </w:pPr>
            <w:r w:rsidRPr="00EE2D6C">
              <w:t>(Revised from</w:t>
            </w:r>
          </w:p>
          <w:p w14:paraId="200567FC" w14:textId="77777777" w:rsidR="00CC0708" w:rsidRPr="00EE2D6C" w:rsidRDefault="00CC0708" w:rsidP="00EE2D6C">
            <w:pPr>
              <w:spacing w:before="0" w:after="0" w:line="240" w:lineRule="auto"/>
            </w:pPr>
            <w:hyperlink r:id="rId86" w:history="1">
              <w:r w:rsidRPr="00EE2D6C">
                <w:t>R4-2104901</w:t>
              </w:r>
            </w:hyperlink>
            <w:r w:rsidRPr="00EE2D6C">
              <w:t>)</w:t>
            </w:r>
          </w:p>
          <w:p w14:paraId="72CEDEA3" w14:textId="77777777" w:rsidR="00CC0708" w:rsidRPr="002913E6" w:rsidRDefault="00CC0708" w:rsidP="00CC0708">
            <w:pPr>
              <w:spacing w:before="0" w:after="0" w:line="240" w:lineRule="auto"/>
            </w:pPr>
          </w:p>
        </w:tc>
        <w:tc>
          <w:tcPr>
            <w:tcW w:w="2681" w:type="dxa"/>
          </w:tcPr>
          <w:p w14:paraId="054003E9" w14:textId="0A72FFEC" w:rsidR="00CC0708" w:rsidRPr="002913E6" w:rsidRDefault="00CC0708" w:rsidP="00CC0708">
            <w:pPr>
              <w:spacing w:before="0" w:after="0" w:line="240" w:lineRule="auto"/>
            </w:pPr>
            <w:r w:rsidRPr="00EE2D6C">
              <w:t>CR: UL spatial relation TCs</w:t>
            </w:r>
          </w:p>
        </w:tc>
        <w:tc>
          <w:tcPr>
            <w:tcW w:w="1418" w:type="dxa"/>
          </w:tcPr>
          <w:p w14:paraId="03E2BC51" w14:textId="78D0BE3F" w:rsidR="00CC0708" w:rsidRPr="002913E6" w:rsidRDefault="00CC0708" w:rsidP="00CC0708">
            <w:pPr>
              <w:spacing w:before="0" w:after="0" w:line="240" w:lineRule="auto"/>
            </w:pPr>
            <w:r w:rsidRPr="00EE2D6C">
              <w:t>Qualcomm, Inc.</w:t>
            </w:r>
          </w:p>
        </w:tc>
        <w:tc>
          <w:tcPr>
            <w:tcW w:w="2409" w:type="dxa"/>
          </w:tcPr>
          <w:p w14:paraId="2C5F2B85" w14:textId="7B1F7BF5" w:rsidR="00CC0708" w:rsidRPr="002913E6" w:rsidRDefault="00CC0708" w:rsidP="00CC0708">
            <w:pPr>
              <w:spacing w:before="0" w:after="0" w:line="240" w:lineRule="auto"/>
            </w:pPr>
            <w:r w:rsidRPr="00EE2D6C">
              <w:t>Agreeable</w:t>
            </w:r>
          </w:p>
        </w:tc>
        <w:tc>
          <w:tcPr>
            <w:tcW w:w="1698" w:type="dxa"/>
          </w:tcPr>
          <w:p w14:paraId="5A155AB7" w14:textId="77777777" w:rsidR="00CC0708" w:rsidRPr="002913E6" w:rsidRDefault="00CC0708" w:rsidP="00CC0708">
            <w:pPr>
              <w:spacing w:before="0" w:after="0" w:line="240" w:lineRule="auto"/>
            </w:pPr>
          </w:p>
        </w:tc>
      </w:tr>
    </w:tbl>
    <w:p w14:paraId="29CDFAD6" w14:textId="77777777" w:rsidR="003712AD" w:rsidRPr="003944F9" w:rsidRDefault="003712AD" w:rsidP="003712AD">
      <w:pPr>
        <w:rPr>
          <w:bCs/>
          <w:lang w:val="en-US"/>
        </w:rPr>
      </w:pPr>
    </w:p>
    <w:p w14:paraId="5E1CB497" w14:textId="77777777" w:rsidR="003712AD" w:rsidRDefault="003712AD" w:rsidP="003712AD">
      <w:r>
        <w:t>================================================================================</w:t>
      </w:r>
    </w:p>
    <w:p w14:paraId="7FECC595" w14:textId="229C54EA" w:rsidR="003712AD" w:rsidRDefault="003712AD" w:rsidP="003712AD">
      <w:pPr>
        <w:rPr>
          <w:lang w:eastAsia="ko-KR"/>
        </w:rPr>
      </w:pPr>
    </w:p>
    <w:p w14:paraId="564DA377" w14:textId="77777777" w:rsidR="00D62429" w:rsidRDefault="00D62429" w:rsidP="00D62429">
      <w:r>
        <w:t>================================================================================</w:t>
      </w:r>
    </w:p>
    <w:p w14:paraId="7B84FEB8" w14:textId="013ED8B2" w:rsidR="00D62429" w:rsidRPr="00B67B7F" w:rsidRDefault="00D62429" w:rsidP="00D6242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712AD">
        <w:rPr>
          <w:rFonts w:ascii="Arial" w:hAnsi="Arial" w:cs="Arial"/>
          <w:b/>
          <w:color w:val="C00000"/>
          <w:sz w:val="24"/>
          <w:u w:val="single"/>
        </w:rPr>
        <w:t>[98-bis-e][2</w:t>
      </w:r>
      <w:r>
        <w:rPr>
          <w:rFonts w:ascii="Arial" w:hAnsi="Arial" w:cs="Arial"/>
          <w:b/>
          <w:color w:val="C00000"/>
          <w:sz w:val="24"/>
          <w:u w:val="single"/>
        </w:rPr>
        <w:t>10</w:t>
      </w:r>
      <w:r w:rsidRPr="003712AD">
        <w:rPr>
          <w:rFonts w:ascii="Arial" w:hAnsi="Arial" w:cs="Arial"/>
          <w:b/>
          <w:color w:val="C00000"/>
          <w:sz w:val="24"/>
          <w:u w:val="single"/>
        </w:rPr>
        <w:t>] NR_RRM_Enh_</w:t>
      </w:r>
      <w:r>
        <w:rPr>
          <w:rFonts w:ascii="Arial" w:hAnsi="Arial" w:cs="Arial"/>
          <w:b/>
          <w:color w:val="C00000"/>
          <w:sz w:val="24"/>
          <w:u w:val="single"/>
        </w:rPr>
        <w:t>2</w:t>
      </w:r>
    </w:p>
    <w:p w14:paraId="382CC7AA" w14:textId="77777777" w:rsidR="00D62429" w:rsidRDefault="00D62429" w:rsidP="00D62429">
      <w:pPr>
        <w:rPr>
          <w:lang w:val="en-US"/>
        </w:rPr>
      </w:pPr>
    </w:p>
    <w:p w14:paraId="28F4911D" w14:textId="3E150515" w:rsidR="00D62429" w:rsidRDefault="00D62429" w:rsidP="00D62429">
      <w:pPr>
        <w:ind w:left="720" w:hanging="720"/>
        <w:rPr>
          <w:i/>
        </w:rPr>
      </w:pPr>
      <w:r>
        <w:rPr>
          <w:rFonts w:ascii="Arial" w:hAnsi="Arial" w:cs="Arial"/>
          <w:b/>
          <w:color w:val="0000FF"/>
          <w:sz w:val="24"/>
          <w:u w:val="thick"/>
        </w:rPr>
        <w:t>R4-2105680</w:t>
      </w:r>
      <w:r w:rsidRPr="00944C49">
        <w:rPr>
          <w:b/>
          <w:lang w:val="en-US" w:eastAsia="zh-CN"/>
        </w:rPr>
        <w:tab/>
      </w:r>
      <w:r>
        <w:rPr>
          <w:rFonts w:ascii="Arial" w:hAnsi="Arial" w:cs="Arial"/>
          <w:b/>
          <w:sz w:val="24"/>
        </w:rPr>
        <w:t xml:space="preserve">Email discussion summary: </w:t>
      </w:r>
      <w:r w:rsidRPr="003712AD">
        <w:rPr>
          <w:rFonts w:ascii="Arial" w:hAnsi="Arial" w:cs="Arial"/>
          <w:b/>
          <w:sz w:val="24"/>
        </w:rPr>
        <w:t>[98-bis-e][2</w:t>
      </w:r>
      <w:r>
        <w:rPr>
          <w:rFonts w:ascii="Arial" w:hAnsi="Arial" w:cs="Arial"/>
          <w:b/>
          <w:sz w:val="24"/>
        </w:rPr>
        <w:t>10</w:t>
      </w:r>
      <w:r w:rsidRPr="003712AD">
        <w:rPr>
          <w:rFonts w:ascii="Arial" w:hAnsi="Arial" w:cs="Arial"/>
          <w:b/>
          <w:sz w:val="24"/>
        </w:rPr>
        <w:t>] NR_RRM_Enh_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496FBC88" w14:textId="77777777" w:rsidR="00D62429" w:rsidRPr="00944C49" w:rsidRDefault="00D62429" w:rsidP="00D62429">
      <w:pPr>
        <w:rPr>
          <w:rFonts w:ascii="Arial" w:hAnsi="Arial" w:cs="Arial"/>
          <w:b/>
          <w:lang w:val="en-US" w:eastAsia="zh-CN"/>
        </w:rPr>
      </w:pPr>
      <w:r w:rsidRPr="00944C49">
        <w:rPr>
          <w:rFonts w:ascii="Arial" w:hAnsi="Arial" w:cs="Arial"/>
          <w:b/>
          <w:lang w:val="en-US" w:eastAsia="zh-CN"/>
        </w:rPr>
        <w:t xml:space="preserve">Abstract: </w:t>
      </w:r>
    </w:p>
    <w:p w14:paraId="5EA093AF" w14:textId="77777777" w:rsidR="00D62429" w:rsidRDefault="00D62429" w:rsidP="00D62429">
      <w:pPr>
        <w:rPr>
          <w:rFonts w:ascii="Arial" w:hAnsi="Arial" w:cs="Arial"/>
          <w:b/>
          <w:lang w:val="en-US" w:eastAsia="zh-CN"/>
        </w:rPr>
      </w:pPr>
      <w:r w:rsidRPr="00944C49">
        <w:rPr>
          <w:rFonts w:ascii="Arial" w:hAnsi="Arial" w:cs="Arial"/>
          <w:b/>
          <w:lang w:val="en-US" w:eastAsia="zh-CN"/>
        </w:rPr>
        <w:t xml:space="preserve">Discussion: </w:t>
      </w:r>
    </w:p>
    <w:p w14:paraId="514E7817" w14:textId="3DA93463" w:rsidR="00D62429" w:rsidRDefault="00DF0606" w:rsidP="00D624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R4-2105812 (from R4-2105680).</w:t>
      </w:r>
    </w:p>
    <w:p w14:paraId="5B03F8C9" w14:textId="0BE9CBDD" w:rsidR="00DF0606" w:rsidRDefault="00DF0606" w:rsidP="00DF0606">
      <w:pPr>
        <w:ind w:left="720" w:hanging="720"/>
        <w:rPr>
          <w:i/>
        </w:rPr>
      </w:pPr>
      <w:r>
        <w:rPr>
          <w:rFonts w:ascii="Arial" w:hAnsi="Arial" w:cs="Arial"/>
          <w:b/>
          <w:color w:val="0000FF"/>
          <w:sz w:val="24"/>
          <w:u w:val="thick"/>
        </w:rPr>
        <w:t>R4-2105812</w:t>
      </w:r>
      <w:r w:rsidRPr="00944C49">
        <w:rPr>
          <w:b/>
          <w:lang w:val="en-US" w:eastAsia="zh-CN"/>
        </w:rPr>
        <w:tab/>
      </w:r>
      <w:r>
        <w:rPr>
          <w:rFonts w:ascii="Arial" w:hAnsi="Arial" w:cs="Arial"/>
          <w:b/>
          <w:sz w:val="24"/>
        </w:rPr>
        <w:t xml:space="preserve">Email discussion summary: </w:t>
      </w:r>
      <w:r w:rsidRPr="003712AD">
        <w:rPr>
          <w:rFonts w:ascii="Arial" w:hAnsi="Arial" w:cs="Arial"/>
          <w:b/>
          <w:sz w:val="24"/>
        </w:rPr>
        <w:t>[98-bis-e][2</w:t>
      </w:r>
      <w:r>
        <w:rPr>
          <w:rFonts w:ascii="Arial" w:hAnsi="Arial" w:cs="Arial"/>
          <w:b/>
          <w:sz w:val="24"/>
        </w:rPr>
        <w:t>10</w:t>
      </w:r>
      <w:r w:rsidRPr="003712AD">
        <w:rPr>
          <w:rFonts w:ascii="Arial" w:hAnsi="Arial" w:cs="Arial"/>
          <w:b/>
          <w:sz w:val="24"/>
        </w:rPr>
        <w:t>] NR_RRM_Enh_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426C2C95" w14:textId="77777777" w:rsidR="00DF0606" w:rsidRPr="00944C49" w:rsidRDefault="00DF0606" w:rsidP="00DF0606">
      <w:pPr>
        <w:rPr>
          <w:rFonts w:ascii="Arial" w:hAnsi="Arial" w:cs="Arial"/>
          <w:b/>
          <w:lang w:val="en-US" w:eastAsia="zh-CN"/>
        </w:rPr>
      </w:pPr>
      <w:r w:rsidRPr="00944C49">
        <w:rPr>
          <w:rFonts w:ascii="Arial" w:hAnsi="Arial" w:cs="Arial"/>
          <w:b/>
          <w:lang w:val="en-US" w:eastAsia="zh-CN"/>
        </w:rPr>
        <w:t xml:space="preserve">Abstract: </w:t>
      </w:r>
    </w:p>
    <w:p w14:paraId="4AF73535" w14:textId="77777777" w:rsidR="00DF0606" w:rsidRDefault="00DF0606" w:rsidP="00DF0606">
      <w:pPr>
        <w:rPr>
          <w:rFonts w:ascii="Arial" w:hAnsi="Arial" w:cs="Arial"/>
          <w:b/>
          <w:lang w:val="en-US" w:eastAsia="zh-CN"/>
        </w:rPr>
      </w:pPr>
      <w:r w:rsidRPr="00944C49">
        <w:rPr>
          <w:rFonts w:ascii="Arial" w:hAnsi="Arial" w:cs="Arial"/>
          <w:b/>
          <w:lang w:val="en-US" w:eastAsia="zh-CN"/>
        </w:rPr>
        <w:t xml:space="preserve">Discussion: </w:t>
      </w:r>
    </w:p>
    <w:p w14:paraId="08C10D5F" w14:textId="43CBEFC7" w:rsidR="00DF0606" w:rsidRDefault="005A4CC2" w:rsidP="00DF060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A61EA30" w14:textId="77777777" w:rsidR="00D62429" w:rsidRPr="002C14F0" w:rsidRDefault="00D62429" w:rsidP="00D62429">
      <w:pPr>
        <w:rPr>
          <w:lang w:val="en-US"/>
        </w:rPr>
      </w:pPr>
    </w:p>
    <w:p w14:paraId="396CD0CC" w14:textId="77777777" w:rsidR="00D62429" w:rsidRPr="003944F9" w:rsidRDefault="00D62429" w:rsidP="00D624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F27EF92" w14:textId="77777777" w:rsidR="009070CA" w:rsidRDefault="009070CA" w:rsidP="009070CA">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9070CA" w:rsidRPr="00177728" w14:paraId="7A94BA72" w14:textId="77777777" w:rsidTr="00FE6711">
        <w:tc>
          <w:tcPr>
            <w:tcW w:w="734" w:type="pct"/>
          </w:tcPr>
          <w:p w14:paraId="3A1EB2F8" w14:textId="77777777" w:rsidR="009070CA" w:rsidRPr="00177728" w:rsidRDefault="009070CA" w:rsidP="008C7525">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p>
        </w:tc>
        <w:tc>
          <w:tcPr>
            <w:tcW w:w="2182" w:type="pct"/>
          </w:tcPr>
          <w:p w14:paraId="46C4A28B" w14:textId="77777777" w:rsidR="009070CA" w:rsidRPr="00177728" w:rsidRDefault="009070CA" w:rsidP="008C7525">
            <w:pPr>
              <w:spacing w:before="0" w:after="0" w:line="240" w:lineRule="auto"/>
              <w:rPr>
                <w:rStyle w:val="Hyperlink"/>
                <w:b/>
                <w:bCs/>
                <w:color w:val="000000"/>
                <w:u w:val="none"/>
              </w:rPr>
            </w:pPr>
            <w:r w:rsidRPr="00177728">
              <w:rPr>
                <w:rStyle w:val="Hyperlink"/>
                <w:b/>
                <w:bCs/>
                <w:color w:val="000000"/>
                <w:u w:val="none"/>
              </w:rPr>
              <w:t>Title</w:t>
            </w:r>
          </w:p>
        </w:tc>
        <w:tc>
          <w:tcPr>
            <w:tcW w:w="939" w:type="pct"/>
          </w:tcPr>
          <w:p w14:paraId="009C8F28" w14:textId="77777777" w:rsidR="009070CA" w:rsidRPr="00177728" w:rsidRDefault="009070CA" w:rsidP="008C7525">
            <w:pPr>
              <w:spacing w:before="0" w:after="0" w:line="240" w:lineRule="auto"/>
              <w:rPr>
                <w:rStyle w:val="Hyperlink"/>
                <w:b/>
                <w:bCs/>
                <w:color w:val="000000"/>
                <w:u w:val="none"/>
              </w:rPr>
            </w:pPr>
            <w:r w:rsidRPr="00177728">
              <w:rPr>
                <w:rStyle w:val="Hyperlink"/>
                <w:b/>
                <w:bCs/>
                <w:color w:val="000000"/>
                <w:u w:val="none"/>
              </w:rPr>
              <w:t>Source</w:t>
            </w:r>
          </w:p>
        </w:tc>
        <w:tc>
          <w:tcPr>
            <w:tcW w:w="1145" w:type="pct"/>
          </w:tcPr>
          <w:p w14:paraId="112CB126" w14:textId="77777777" w:rsidR="009070CA" w:rsidRPr="00177728" w:rsidRDefault="009070CA" w:rsidP="008C7525">
            <w:pPr>
              <w:spacing w:before="0" w:after="0" w:line="240" w:lineRule="auto"/>
              <w:rPr>
                <w:rStyle w:val="Hyperlink"/>
                <w:b/>
                <w:bCs/>
                <w:color w:val="000000"/>
                <w:u w:val="none"/>
              </w:rPr>
            </w:pPr>
            <w:r w:rsidRPr="00177728">
              <w:rPr>
                <w:rStyle w:val="Hyperlink"/>
                <w:b/>
                <w:bCs/>
                <w:color w:val="000000"/>
                <w:u w:val="none"/>
              </w:rPr>
              <w:t>Comments</w:t>
            </w:r>
          </w:p>
        </w:tc>
      </w:tr>
      <w:tr w:rsidR="009070CA" w:rsidRPr="00177728" w14:paraId="12CFF9E9" w14:textId="77777777" w:rsidTr="00FE6711">
        <w:tc>
          <w:tcPr>
            <w:tcW w:w="734" w:type="pct"/>
          </w:tcPr>
          <w:p w14:paraId="36C1A33C" w14:textId="62D00944" w:rsidR="009070CA" w:rsidRPr="00177728" w:rsidRDefault="005C19F4" w:rsidP="008C7525">
            <w:pPr>
              <w:spacing w:before="0" w:after="0" w:line="240" w:lineRule="auto"/>
              <w:rPr>
                <w:rFonts w:eastAsiaTheme="minorEastAsia"/>
                <w:color w:val="000000" w:themeColor="text1"/>
                <w:lang w:val="en-US" w:eastAsia="zh-CN"/>
              </w:rPr>
            </w:pPr>
            <w:r w:rsidRPr="005C19F4">
              <w:rPr>
                <w:rFonts w:eastAsiaTheme="minorEastAsia"/>
                <w:color w:val="000000" w:themeColor="text1"/>
                <w:lang w:val="en-US" w:eastAsia="zh-CN"/>
              </w:rPr>
              <w:t>R4-2105761</w:t>
            </w:r>
          </w:p>
        </w:tc>
        <w:tc>
          <w:tcPr>
            <w:tcW w:w="2182" w:type="pct"/>
          </w:tcPr>
          <w:p w14:paraId="3DA001C0" w14:textId="6D889C18" w:rsidR="009070CA" w:rsidRPr="005C19F4" w:rsidRDefault="005C19F4" w:rsidP="008C7525">
            <w:pPr>
              <w:spacing w:before="0" w:after="0" w:line="240" w:lineRule="auto"/>
              <w:rPr>
                <w:rFonts w:eastAsiaTheme="minorEastAsia"/>
                <w:color w:val="000000" w:themeColor="text1"/>
                <w:lang w:eastAsia="zh-CN"/>
              </w:rPr>
            </w:pPr>
            <w:r w:rsidRPr="005C19F4">
              <w:rPr>
                <w:rFonts w:eastAsiaTheme="minorEastAsia"/>
                <w:color w:val="000000" w:themeColor="text1"/>
                <w:lang w:eastAsia="zh-CN"/>
              </w:rPr>
              <w:t xml:space="preserve">WF on R16 RRM enhancement part 2 </w:t>
            </w:r>
            <w:r>
              <w:rPr>
                <w:rFonts w:eastAsiaTheme="minorEastAsia"/>
                <w:color w:val="000000" w:themeColor="text1"/>
                <w:lang w:eastAsia="zh-CN"/>
              </w:rPr>
              <w:t xml:space="preserve">– </w:t>
            </w:r>
            <w:r w:rsidRPr="005C19F4">
              <w:rPr>
                <w:rFonts w:eastAsiaTheme="minorEastAsia"/>
                <w:color w:val="000000" w:themeColor="text1"/>
                <w:lang w:eastAsia="zh-CN"/>
              </w:rPr>
              <w:t>SRS Carrier switching, CGI reading, Mandatory MG patterns</w:t>
            </w:r>
          </w:p>
        </w:tc>
        <w:tc>
          <w:tcPr>
            <w:tcW w:w="939" w:type="pct"/>
          </w:tcPr>
          <w:p w14:paraId="3E6FEB22" w14:textId="659C5977" w:rsidR="009070CA" w:rsidRPr="00177728" w:rsidRDefault="005C19F4" w:rsidP="008C7525">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ZTE</w:t>
            </w:r>
          </w:p>
        </w:tc>
        <w:tc>
          <w:tcPr>
            <w:tcW w:w="1145" w:type="pct"/>
          </w:tcPr>
          <w:p w14:paraId="669C3CA9" w14:textId="77777777" w:rsidR="009070CA" w:rsidRPr="00177728" w:rsidRDefault="009070CA" w:rsidP="008C7525">
            <w:pPr>
              <w:spacing w:before="0" w:after="0" w:line="240" w:lineRule="auto"/>
              <w:rPr>
                <w:rFonts w:eastAsiaTheme="minorEastAsia"/>
                <w:color w:val="000000" w:themeColor="text1"/>
                <w:lang w:val="en-US" w:eastAsia="zh-CN"/>
              </w:rPr>
            </w:pPr>
          </w:p>
        </w:tc>
      </w:tr>
      <w:tr w:rsidR="009070CA" w:rsidRPr="00177728" w14:paraId="314E1BB6" w14:textId="77777777" w:rsidTr="00FE6711">
        <w:tc>
          <w:tcPr>
            <w:tcW w:w="734" w:type="pct"/>
          </w:tcPr>
          <w:p w14:paraId="4FB3234E" w14:textId="77777777" w:rsidR="009070CA" w:rsidRPr="00177728" w:rsidRDefault="009070CA" w:rsidP="008C7525">
            <w:pPr>
              <w:spacing w:before="0" w:after="0" w:line="240" w:lineRule="auto"/>
              <w:rPr>
                <w:rFonts w:eastAsiaTheme="minorEastAsia"/>
                <w:color w:val="000000" w:themeColor="text1"/>
                <w:lang w:val="en-US" w:eastAsia="zh-CN"/>
              </w:rPr>
            </w:pPr>
          </w:p>
        </w:tc>
        <w:tc>
          <w:tcPr>
            <w:tcW w:w="2182" w:type="pct"/>
          </w:tcPr>
          <w:p w14:paraId="265E4200" w14:textId="77777777" w:rsidR="009070CA" w:rsidRPr="00177728" w:rsidRDefault="009070CA" w:rsidP="008C7525">
            <w:pPr>
              <w:spacing w:before="0" w:after="0" w:line="240" w:lineRule="auto"/>
              <w:rPr>
                <w:rFonts w:eastAsiaTheme="minorEastAsia"/>
                <w:color w:val="000000" w:themeColor="text1"/>
                <w:lang w:val="en-US" w:eastAsia="zh-CN"/>
              </w:rPr>
            </w:pPr>
          </w:p>
        </w:tc>
        <w:tc>
          <w:tcPr>
            <w:tcW w:w="939" w:type="pct"/>
          </w:tcPr>
          <w:p w14:paraId="0916CB9A" w14:textId="77777777" w:rsidR="009070CA" w:rsidRPr="00177728" w:rsidRDefault="009070CA" w:rsidP="008C7525">
            <w:pPr>
              <w:spacing w:before="0" w:after="0" w:line="240" w:lineRule="auto"/>
              <w:rPr>
                <w:rFonts w:eastAsiaTheme="minorEastAsia"/>
                <w:color w:val="000000" w:themeColor="text1"/>
                <w:lang w:val="en-US" w:eastAsia="zh-CN"/>
              </w:rPr>
            </w:pPr>
          </w:p>
        </w:tc>
        <w:tc>
          <w:tcPr>
            <w:tcW w:w="1145" w:type="pct"/>
          </w:tcPr>
          <w:p w14:paraId="4A8D7F01" w14:textId="77777777" w:rsidR="009070CA" w:rsidRPr="00177728" w:rsidRDefault="009070CA" w:rsidP="008C7525">
            <w:pPr>
              <w:spacing w:before="0" w:after="0" w:line="240" w:lineRule="auto"/>
              <w:rPr>
                <w:rFonts w:eastAsiaTheme="minorEastAsia"/>
                <w:color w:val="000000" w:themeColor="text1"/>
                <w:lang w:val="en-US" w:eastAsia="zh-CN"/>
              </w:rPr>
            </w:pPr>
          </w:p>
        </w:tc>
      </w:tr>
    </w:tbl>
    <w:p w14:paraId="1C89E07F" w14:textId="3A21148E" w:rsidR="009070CA" w:rsidRDefault="009070CA" w:rsidP="009070CA">
      <w:pPr>
        <w:rPr>
          <w:b/>
          <w:bCs/>
          <w:u w:val="single"/>
          <w:lang w:val="en-US" w:eastAsia="ja-JP"/>
        </w:rPr>
      </w:pPr>
    </w:p>
    <w:p w14:paraId="707637A2" w14:textId="77777777" w:rsidR="009070CA" w:rsidRDefault="009070CA" w:rsidP="009070C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070CA" w:rsidRPr="00177728" w14:paraId="211E00C8" w14:textId="77777777" w:rsidTr="00FE6711">
        <w:tc>
          <w:tcPr>
            <w:tcW w:w="1423" w:type="dxa"/>
          </w:tcPr>
          <w:p w14:paraId="02413758" w14:textId="77777777" w:rsidR="009070CA" w:rsidRPr="00177728" w:rsidRDefault="009070CA" w:rsidP="008C7525">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1AF4D741" w14:textId="77777777" w:rsidR="009070CA" w:rsidRPr="00177728" w:rsidRDefault="009070CA" w:rsidP="008C7525">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3DF29981" w14:textId="77777777" w:rsidR="009070CA" w:rsidRPr="00177728" w:rsidRDefault="009070CA" w:rsidP="008C7525">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1EF7BFE2" w14:textId="77777777" w:rsidR="009070CA" w:rsidRPr="00177728" w:rsidRDefault="009070CA" w:rsidP="008C7525">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218908A9" w14:textId="77777777" w:rsidR="009070CA" w:rsidRPr="00177728" w:rsidRDefault="009070CA" w:rsidP="008C7525">
            <w:pPr>
              <w:spacing w:before="0" w:after="0" w:line="240" w:lineRule="auto"/>
              <w:rPr>
                <w:rStyle w:val="Hyperlink"/>
                <w:b/>
                <w:bCs/>
                <w:color w:val="000000"/>
                <w:u w:val="none"/>
              </w:rPr>
            </w:pPr>
            <w:r w:rsidRPr="00177728">
              <w:rPr>
                <w:rStyle w:val="Hyperlink"/>
                <w:b/>
                <w:bCs/>
                <w:color w:val="000000"/>
                <w:u w:val="none"/>
              </w:rPr>
              <w:t>Comments</w:t>
            </w:r>
          </w:p>
        </w:tc>
      </w:tr>
      <w:tr w:rsidR="007A3E41" w:rsidRPr="00886E7F" w14:paraId="5E555AD4" w14:textId="77777777" w:rsidTr="00FE6711">
        <w:tc>
          <w:tcPr>
            <w:tcW w:w="1423" w:type="dxa"/>
          </w:tcPr>
          <w:p w14:paraId="1710B3C7" w14:textId="1E18EDB1"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hint="eastAsia"/>
                <w:color w:val="000000" w:themeColor="text1"/>
                <w:lang w:val="en-US" w:eastAsia="zh-CN"/>
              </w:rPr>
              <w:t>R4-2106611</w:t>
            </w:r>
          </w:p>
        </w:tc>
        <w:tc>
          <w:tcPr>
            <w:tcW w:w="2681" w:type="dxa"/>
          </w:tcPr>
          <w:p w14:paraId="76CD98D4" w14:textId="3D635CAB"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Draft CR to 38.133 correction on SRS carrier based switching core requirements</w:t>
            </w:r>
          </w:p>
        </w:tc>
        <w:tc>
          <w:tcPr>
            <w:tcW w:w="1418" w:type="dxa"/>
          </w:tcPr>
          <w:p w14:paraId="486CFE6B" w14:textId="27E6DCE5"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 xml:space="preserve">vivo, Qualcomm, Huawei, </w:t>
            </w:r>
            <w:proofErr w:type="spellStart"/>
            <w:r w:rsidRPr="007A3E41">
              <w:rPr>
                <w:rFonts w:eastAsiaTheme="minorEastAsia"/>
                <w:color w:val="000000" w:themeColor="text1"/>
                <w:lang w:val="en-US" w:eastAsia="zh-CN"/>
              </w:rPr>
              <w:t>HiSilicon</w:t>
            </w:r>
            <w:proofErr w:type="spellEnd"/>
            <w:r w:rsidRPr="007A3E41">
              <w:rPr>
                <w:rFonts w:eastAsiaTheme="minorEastAsia"/>
                <w:color w:val="000000" w:themeColor="text1"/>
                <w:lang w:val="en-US" w:eastAsia="zh-CN"/>
              </w:rPr>
              <w:t xml:space="preserve">, </w:t>
            </w:r>
            <w:r w:rsidRPr="007A3E41">
              <w:rPr>
                <w:rFonts w:eastAsiaTheme="minorEastAsia"/>
                <w:color w:val="000000" w:themeColor="text1"/>
                <w:lang w:val="en-US" w:eastAsia="zh-CN"/>
              </w:rPr>
              <w:lastRenderedPageBreak/>
              <w:t>MediaTek Inc., Apple, Nokia</w:t>
            </w:r>
          </w:p>
        </w:tc>
        <w:tc>
          <w:tcPr>
            <w:tcW w:w="2409" w:type="dxa"/>
          </w:tcPr>
          <w:p w14:paraId="18691D06" w14:textId="5EB50FB0"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hint="eastAsia"/>
                <w:color w:val="000000" w:themeColor="text1"/>
                <w:lang w:val="en-US" w:eastAsia="zh-CN"/>
              </w:rPr>
              <w:lastRenderedPageBreak/>
              <w:t>endorsed</w:t>
            </w:r>
          </w:p>
        </w:tc>
        <w:tc>
          <w:tcPr>
            <w:tcW w:w="1698" w:type="dxa"/>
          </w:tcPr>
          <w:p w14:paraId="138B33F8" w14:textId="65E86B22" w:rsidR="007A3E41" w:rsidRPr="007A3E41" w:rsidRDefault="007A3E41" w:rsidP="008C7525">
            <w:pPr>
              <w:spacing w:before="0" w:after="0" w:line="240" w:lineRule="auto"/>
              <w:rPr>
                <w:rFonts w:eastAsiaTheme="minorEastAsia"/>
                <w:color w:val="000000" w:themeColor="text1"/>
                <w:lang w:val="en-US" w:eastAsia="zh-CN"/>
              </w:rPr>
            </w:pPr>
          </w:p>
        </w:tc>
      </w:tr>
      <w:tr w:rsidR="007A3E41" w:rsidRPr="00886E7F" w14:paraId="5B33C64B" w14:textId="77777777" w:rsidTr="00FE6711">
        <w:tc>
          <w:tcPr>
            <w:tcW w:w="1423" w:type="dxa"/>
          </w:tcPr>
          <w:p w14:paraId="0B8A5787" w14:textId="6327AC40"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hint="eastAsia"/>
                <w:color w:val="000000" w:themeColor="text1"/>
                <w:lang w:val="en-US" w:eastAsia="zh-CN"/>
              </w:rPr>
              <w:t>R4-2106930</w:t>
            </w:r>
          </w:p>
        </w:tc>
        <w:tc>
          <w:tcPr>
            <w:tcW w:w="2681" w:type="dxa"/>
          </w:tcPr>
          <w:p w14:paraId="554C87B8" w14:textId="040800E0"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Correction on SRS carrier switching</w:t>
            </w:r>
          </w:p>
        </w:tc>
        <w:tc>
          <w:tcPr>
            <w:tcW w:w="1418" w:type="dxa"/>
          </w:tcPr>
          <w:p w14:paraId="73FF8817" w14:textId="42163AE3"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 xml:space="preserve">Huawei, </w:t>
            </w:r>
            <w:proofErr w:type="spellStart"/>
            <w:r w:rsidRPr="007A3E41">
              <w:rPr>
                <w:rFonts w:eastAsiaTheme="minorEastAsia"/>
                <w:color w:val="000000" w:themeColor="text1"/>
                <w:lang w:val="en-US" w:eastAsia="zh-CN"/>
              </w:rPr>
              <w:t>HiSilicon</w:t>
            </w:r>
            <w:proofErr w:type="spellEnd"/>
          </w:p>
        </w:tc>
        <w:tc>
          <w:tcPr>
            <w:tcW w:w="2409" w:type="dxa"/>
          </w:tcPr>
          <w:p w14:paraId="2D14C9ED" w14:textId="69DDE211"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hint="eastAsia"/>
                <w:color w:val="000000" w:themeColor="text1"/>
                <w:lang w:val="en-US" w:eastAsia="zh-CN"/>
              </w:rPr>
              <w:t>revised</w:t>
            </w:r>
          </w:p>
        </w:tc>
        <w:tc>
          <w:tcPr>
            <w:tcW w:w="1698" w:type="dxa"/>
          </w:tcPr>
          <w:p w14:paraId="11934E69" w14:textId="2062E1C1" w:rsidR="007A3E41" w:rsidRPr="007A3E41" w:rsidRDefault="007A3E41" w:rsidP="008C7525">
            <w:pPr>
              <w:spacing w:before="0" w:after="0" w:line="240" w:lineRule="auto"/>
              <w:rPr>
                <w:rFonts w:eastAsiaTheme="minorEastAsia"/>
                <w:color w:val="000000" w:themeColor="text1"/>
                <w:lang w:val="en-US" w:eastAsia="zh-CN"/>
              </w:rPr>
            </w:pPr>
          </w:p>
        </w:tc>
      </w:tr>
      <w:tr w:rsidR="007A3E41" w:rsidRPr="00886E7F" w14:paraId="5E60E691" w14:textId="77777777" w:rsidTr="00FE6711">
        <w:tc>
          <w:tcPr>
            <w:tcW w:w="1423" w:type="dxa"/>
          </w:tcPr>
          <w:p w14:paraId="6C4B1544" w14:textId="00368A95" w:rsidR="007A3E41" w:rsidRPr="007A3E41" w:rsidRDefault="0051659D" w:rsidP="008C7525">
            <w:pPr>
              <w:spacing w:before="0" w:after="0" w:line="240" w:lineRule="auto"/>
              <w:rPr>
                <w:rFonts w:eastAsiaTheme="minorEastAsia"/>
                <w:color w:val="000000" w:themeColor="text1"/>
                <w:lang w:val="en-US" w:eastAsia="zh-CN"/>
              </w:rPr>
            </w:pPr>
            <w:hyperlink r:id="rId87" w:history="1">
              <w:r w:rsidR="007A3E41" w:rsidRPr="007A3E41">
                <w:rPr>
                  <w:rFonts w:eastAsiaTheme="minorEastAsia"/>
                  <w:color w:val="000000" w:themeColor="text1"/>
                  <w:lang w:val="en-US" w:eastAsia="zh-CN"/>
                </w:rPr>
                <w:t>R4-2104899</w:t>
              </w:r>
            </w:hyperlink>
          </w:p>
        </w:tc>
        <w:tc>
          <w:tcPr>
            <w:tcW w:w="2681" w:type="dxa"/>
          </w:tcPr>
          <w:p w14:paraId="177BD2BC" w14:textId="476F38E4"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CR: SRS carrier switching TCs</w:t>
            </w:r>
          </w:p>
        </w:tc>
        <w:tc>
          <w:tcPr>
            <w:tcW w:w="1418" w:type="dxa"/>
          </w:tcPr>
          <w:p w14:paraId="045021AF" w14:textId="10E6569A"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Qualcomm, Inc.</w:t>
            </w:r>
          </w:p>
        </w:tc>
        <w:tc>
          <w:tcPr>
            <w:tcW w:w="2409" w:type="dxa"/>
          </w:tcPr>
          <w:p w14:paraId="1128F092" w14:textId="6F9516A7"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hint="eastAsia"/>
                <w:color w:val="000000" w:themeColor="text1"/>
                <w:lang w:val="en-US" w:eastAsia="zh-CN"/>
              </w:rPr>
              <w:t>merged</w:t>
            </w:r>
          </w:p>
        </w:tc>
        <w:tc>
          <w:tcPr>
            <w:tcW w:w="1698" w:type="dxa"/>
          </w:tcPr>
          <w:p w14:paraId="6AA1DB24" w14:textId="0C7B59E5" w:rsidR="007A3E41" w:rsidRPr="007A3E41" w:rsidRDefault="007A3E41" w:rsidP="008C7525">
            <w:pPr>
              <w:spacing w:before="0" w:after="0" w:line="240" w:lineRule="auto"/>
              <w:rPr>
                <w:rFonts w:eastAsiaTheme="minorEastAsia"/>
                <w:color w:val="000000" w:themeColor="text1"/>
                <w:lang w:val="en-US" w:eastAsia="zh-CN"/>
              </w:rPr>
            </w:pPr>
          </w:p>
        </w:tc>
      </w:tr>
      <w:tr w:rsidR="007A3E41" w:rsidRPr="00886E7F" w14:paraId="77580702" w14:textId="77777777" w:rsidTr="00FE6711">
        <w:tc>
          <w:tcPr>
            <w:tcW w:w="1423" w:type="dxa"/>
          </w:tcPr>
          <w:p w14:paraId="467A377F" w14:textId="4592F429" w:rsidR="007A3E41" w:rsidRPr="007A3E41" w:rsidRDefault="0051659D" w:rsidP="008C7525">
            <w:pPr>
              <w:spacing w:before="0" w:after="0" w:line="240" w:lineRule="auto"/>
              <w:rPr>
                <w:rFonts w:eastAsiaTheme="minorEastAsia"/>
                <w:color w:val="000000" w:themeColor="text1"/>
                <w:lang w:val="en-US" w:eastAsia="zh-CN"/>
              </w:rPr>
            </w:pPr>
            <w:hyperlink r:id="rId88" w:history="1">
              <w:r w:rsidR="007A3E41" w:rsidRPr="007A3E41">
                <w:rPr>
                  <w:rFonts w:eastAsiaTheme="minorEastAsia"/>
                  <w:color w:val="000000" w:themeColor="text1"/>
                  <w:lang w:val="en-US" w:eastAsia="zh-CN"/>
                </w:rPr>
                <w:t>R4-2106613</w:t>
              </w:r>
            </w:hyperlink>
          </w:p>
        </w:tc>
        <w:tc>
          <w:tcPr>
            <w:tcW w:w="2681" w:type="dxa"/>
          </w:tcPr>
          <w:p w14:paraId="59AFCF6A" w14:textId="31ADAD86"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Draft CR to 38.133 correction on SRS carrier based switching test cases</w:t>
            </w:r>
          </w:p>
        </w:tc>
        <w:tc>
          <w:tcPr>
            <w:tcW w:w="1418" w:type="dxa"/>
          </w:tcPr>
          <w:p w14:paraId="48B4EBE6" w14:textId="6EE6C558"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vivo</w:t>
            </w:r>
          </w:p>
        </w:tc>
        <w:tc>
          <w:tcPr>
            <w:tcW w:w="2409" w:type="dxa"/>
          </w:tcPr>
          <w:p w14:paraId="5FCAC0F4" w14:textId="262DAEBE"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hint="eastAsia"/>
                <w:color w:val="000000" w:themeColor="text1"/>
                <w:lang w:val="en-US" w:eastAsia="zh-CN"/>
              </w:rPr>
              <w:t>revised</w:t>
            </w:r>
          </w:p>
        </w:tc>
        <w:tc>
          <w:tcPr>
            <w:tcW w:w="1698" w:type="dxa"/>
          </w:tcPr>
          <w:p w14:paraId="005927C9" w14:textId="7334632E" w:rsidR="007A3E41" w:rsidRPr="007A3E41" w:rsidRDefault="007A3E41" w:rsidP="008C7525">
            <w:pPr>
              <w:spacing w:before="0" w:after="0" w:line="240" w:lineRule="auto"/>
              <w:rPr>
                <w:rFonts w:eastAsiaTheme="minorEastAsia"/>
                <w:color w:val="000000" w:themeColor="text1"/>
                <w:lang w:val="en-US" w:eastAsia="zh-CN"/>
              </w:rPr>
            </w:pPr>
          </w:p>
        </w:tc>
      </w:tr>
      <w:tr w:rsidR="007A3E41" w:rsidRPr="00886E7F" w14:paraId="46ED8B5A" w14:textId="77777777" w:rsidTr="00FE6711">
        <w:tc>
          <w:tcPr>
            <w:tcW w:w="1423" w:type="dxa"/>
          </w:tcPr>
          <w:p w14:paraId="0711D264" w14:textId="4195668C" w:rsidR="007A3E41" w:rsidRPr="007A3E41" w:rsidRDefault="0051659D" w:rsidP="008C7525">
            <w:pPr>
              <w:spacing w:before="0" w:after="0" w:line="240" w:lineRule="auto"/>
              <w:rPr>
                <w:rFonts w:eastAsiaTheme="minorEastAsia"/>
                <w:color w:val="000000" w:themeColor="text1"/>
                <w:lang w:val="en-US" w:eastAsia="zh-CN"/>
              </w:rPr>
            </w:pPr>
            <w:hyperlink r:id="rId89" w:history="1">
              <w:r w:rsidR="007A3E41" w:rsidRPr="007A3E41">
                <w:rPr>
                  <w:rFonts w:eastAsiaTheme="minorEastAsia"/>
                  <w:color w:val="000000" w:themeColor="text1"/>
                  <w:lang w:val="en-US" w:eastAsia="zh-CN"/>
                </w:rPr>
                <w:t>R4-2104568</w:t>
              </w:r>
            </w:hyperlink>
          </w:p>
        </w:tc>
        <w:tc>
          <w:tcPr>
            <w:tcW w:w="2681" w:type="dxa"/>
          </w:tcPr>
          <w:p w14:paraId="51C0EF2A" w14:textId="1B8BD331" w:rsidR="007A3E41" w:rsidRPr="007A3E41" w:rsidRDefault="007A3E41" w:rsidP="008C7525">
            <w:pPr>
              <w:spacing w:before="0" w:after="0" w:line="240" w:lineRule="auto"/>
              <w:rPr>
                <w:rFonts w:eastAsiaTheme="minorEastAsia"/>
                <w:color w:val="000000" w:themeColor="text1"/>
                <w:lang w:val="en-US" w:eastAsia="zh-CN"/>
              </w:rPr>
            </w:pPr>
            <w:proofErr w:type="spellStart"/>
            <w:r w:rsidRPr="007A3E41">
              <w:rPr>
                <w:rFonts w:eastAsiaTheme="minorEastAsia"/>
                <w:color w:val="000000" w:themeColor="text1"/>
                <w:lang w:val="en-US" w:eastAsia="zh-CN"/>
              </w:rPr>
              <w:t>DraftCR</w:t>
            </w:r>
            <w:proofErr w:type="spellEnd"/>
            <w:r w:rsidRPr="007A3E41">
              <w:rPr>
                <w:rFonts w:eastAsiaTheme="minorEastAsia"/>
                <w:color w:val="000000" w:themeColor="text1"/>
                <w:lang w:val="en-US" w:eastAsia="zh-CN"/>
              </w:rPr>
              <w:t xml:space="preserve"> on SA CGI identification of E-UTRA neighbor cell Test Case</w:t>
            </w:r>
          </w:p>
        </w:tc>
        <w:tc>
          <w:tcPr>
            <w:tcW w:w="1418" w:type="dxa"/>
          </w:tcPr>
          <w:p w14:paraId="71A3F7DF" w14:textId="5E31B978"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MediaTek inc.</w:t>
            </w:r>
          </w:p>
        </w:tc>
        <w:tc>
          <w:tcPr>
            <w:tcW w:w="2409" w:type="dxa"/>
          </w:tcPr>
          <w:p w14:paraId="3A690924" w14:textId="34A5130D"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hint="eastAsia"/>
                <w:color w:val="000000" w:themeColor="text1"/>
                <w:lang w:val="en-US" w:eastAsia="zh-CN"/>
              </w:rPr>
              <w:t>merged</w:t>
            </w:r>
          </w:p>
        </w:tc>
        <w:tc>
          <w:tcPr>
            <w:tcW w:w="1698" w:type="dxa"/>
          </w:tcPr>
          <w:p w14:paraId="6A908FE7" w14:textId="3BCDD65E" w:rsidR="007A3E41" w:rsidRPr="007A3E41" w:rsidRDefault="007A3E41" w:rsidP="008C7525">
            <w:pPr>
              <w:spacing w:before="0" w:after="0" w:line="240" w:lineRule="auto"/>
              <w:rPr>
                <w:rFonts w:eastAsiaTheme="minorEastAsia"/>
                <w:color w:val="000000" w:themeColor="text1"/>
                <w:lang w:val="en-US" w:eastAsia="zh-CN"/>
              </w:rPr>
            </w:pPr>
          </w:p>
        </w:tc>
      </w:tr>
      <w:tr w:rsidR="007A3E41" w:rsidRPr="00886E7F" w14:paraId="32CC9861" w14:textId="77777777" w:rsidTr="00FE6711">
        <w:tc>
          <w:tcPr>
            <w:tcW w:w="1423" w:type="dxa"/>
          </w:tcPr>
          <w:p w14:paraId="2207CDE5" w14:textId="3BD8A720" w:rsidR="007A3E41" w:rsidRPr="007A3E41" w:rsidRDefault="0051659D" w:rsidP="008C7525">
            <w:pPr>
              <w:spacing w:before="0" w:after="0" w:line="240" w:lineRule="auto"/>
              <w:rPr>
                <w:rFonts w:eastAsiaTheme="minorEastAsia"/>
                <w:color w:val="000000" w:themeColor="text1"/>
                <w:lang w:val="en-US" w:eastAsia="zh-CN"/>
              </w:rPr>
            </w:pPr>
            <w:hyperlink r:id="rId90" w:history="1">
              <w:r w:rsidR="007A3E41" w:rsidRPr="007A3E41">
                <w:rPr>
                  <w:rFonts w:eastAsiaTheme="minorEastAsia"/>
                  <w:color w:val="000000" w:themeColor="text1"/>
                  <w:lang w:val="en-US" w:eastAsia="zh-CN"/>
                </w:rPr>
                <w:t>R4-2104900</w:t>
              </w:r>
            </w:hyperlink>
          </w:p>
        </w:tc>
        <w:tc>
          <w:tcPr>
            <w:tcW w:w="2681" w:type="dxa"/>
          </w:tcPr>
          <w:p w14:paraId="207287A3" w14:textId="01904275"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CR: CGI reading TCs</w:t>
            </w:r>
          </w:p>
        </w:tc>
        <w:tc>
          <w:tcPr>
            <w:tcW w:w="1418" w:type="dxa"/>
          </w:tcPr>
          <w:p w14:paraId="64CA2997" w14:textId="16522F17"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Qualcomm, Inc.</w:t>
            </w:r>
          </w:p>
        </w:tc>
        <w:tc>
          <w:tcPr>
            <w:tcW w:w="2409" w:type="dxa"/>
          </w:tcPr>
          <w:p w14:paraId="3AAA7A98" w14:textId="69E53BC1"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hint="eastAsia"/>
                <w:color w:val="000000" w:themeColor="text1"/>
                <w:lang w:val="en-US" w:eastAsia="zh-CN"/>
              </w:rPr>
              <w:t>revised</w:t>
            </w:r>
          </w:p>
        </w:tc>
        <w:tc>
          <w:tcPr>
            <w:tcW w:w="1698" w:type="dxa"/>
          </w:tcPr>
          <w:p w14:paraId="392DF2E9" w14:textId="62A5BB53" w:rsidR="007A3E41" w:rsidRPr="007A3E41" w:rsidRDefault="007A3E41" w:rsidP="008C7525">
            <w:pPr>
              <w:spacing w:before="0" w:after="0" w:line="240" w:lineRule="auto"/>
              <w:rPr>
                <w:rFonts w:eastAsiaTheme="minorEastAsia"/>
                <w:color w:val="000000" w:themeColor="text1"/>
                <w:lang w:val="en-US" w:eastAsia="zh-CN"/>
              </w:rPr>
            </w:pPr>
          </w:p>
        </w:tc>
      </w:tr>
      <w:tr w:rsidR="007A3E41" w:rsidRPr="00886E7F" w14:paraId="17B00546" w14:textId="77777777" w:rsidTr="00FE6711">
        <w:tc>
          <w:tcPr>
            <w:tcW w:w="1423" w:type="dxa"/>
          </w:tcPr>
          <w:p w14:paraId="6DFEA2DE" w14:textId="1A323B83" w:rsidR="007A3E41" w:rsidRPr="007A3E41" w:rsidRDefault="0051659D" w:rsidP="008C7525">
            <w:pPr>
              <w:spacing w:before="0" w:after="0" w:line="240" w:lineRule="auto"/>
              <w:rPr>
                <w:rFonts w:eastAsiaTheme="minorEastAsia"/>
                <w:color w:val="000000" w:themeColor="text1"/>
                <w:lang w:val="en-US" w:eastAsia="zh-CN"/>
              </w:rPr>
            </w:pPr>
            <w:hyperlink r:id="rId91" w:history="1">
              <w:r w:rsidR="007A3E41" w:rsidRPr="007A3E41">
                <w:rPr>
                  <w:rFonts w:eastAsiaTheme="minorEastAsia"/>
                  <w:color w:val="000000" w:themeColor="text1"/>
                  <w:lang w:val="en-US" w:eastAsia="zh-CN"/>
                </w:rPr>
                <w:t>R4-2104863</w:t>
              </w:r>
            </w:hyperlink>
          </w:p>
        </w:tc>
        <w:tc>
          <w:tcPr>
            <w:tcW w:w="2681" w:type="dxa"/>
          </w:tcPr>
          <w:p w14:paraId="5CBB127C" w14:textId="1421CB09"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CR for test applicability for mandatory gap patterns</w:t>
            </w:r>
          </w:p>
        </w:tc>
        <w:tc>
          <w:tcPr>
            <w:tcW w:w="1418" w:type="dxa"/>
          </w:tcPr>
          <w:p w14:paraId="0FC1185C" w14:textId="6F76E5D1"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Apple</w:t>
            </w:r>
          </w:p>
        </w:tc>
        <w:tc>
          <w:tcPr>
            <w:tcW w:w="2409" w:type="dxa"/>
          </w:tcPr>
          <w:p w14:paraId="7DD037D1" w14:textId="3F5B830E"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hint="eastAsia"/>
                <w:color w:val="000000" w:themeColor="text1"/>
                <w:lang w:val="en-US" w:eastAsia="zh-CN"/>
              </w:rPr>
              <w:t>revised</w:t>
            </w:r>
          </w:p>
        </w:tc>
        <w:tc>
          <w:tcPr>
            <w:tcW w:w="1698" w:type="dxa"/>
          </w:tcPr>
          <w:p w14:paraId="37FA482F" w14:textId="0B103D91" w:rsidR="007A3E41" w:rsidRPr="007A3E41" w:rsidRDefault="007A3E41" w:rsidP="008C7525">
            <w:pPr>
              <w:spacing w:before="0" w:after="0" w:line="240" w:lineRule="auto"/>
              <w:rPr>
                <w:rFonts w:eastAsiaTheme="minorEastAsia"/>
                <w:color w:val="000000" w:themeColor="text1"/>
                <w:lang w:val="en-US" w:eastAsia="zh-CN"/>
              </w:rPr>
            </w:pPr>
          </w:p>
        </w:tc>
      </w:tr>
    </w:tbl>
    <w:p w14:paraId="7C8C7208" w14:textId="77777777" w:rsidR="009070CA" w:rsidRPr="003944F9" w:rsidRDefault="009070CA" w:rsidP="009070CA">
      <w:pPr>
        <w:rPr>
          <w:bCs/>
          <w:lang w:val="en-US"/>
        </w:rPr>
      </w:pPr>
    </w:p>
    <w:p w14:paraId="1E93070A" w14:textId="77777777" w:rsidR="00D62429" w:rsidRPr="003944F9" w:rsidRDefault="00D62429" w:rsidP="00D62429">
      <w:pPr>
        <w:rPr>
          <w:bCs/>
          <w:lang w:val="en-US"/>
        </w:rPr>
      </w:pPr>
    </w:p>
    <w:p w14:paraId="0981D7D0" w14:textId="77777777" w:rsidR="00D62429" w:rsidRPr="003944F9" w:rsidRDefault="00D62429" w:rsidP="00D6242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C7525" w:rsidRPr="00177728" w14:paraId="49E6DAB6" w14:textId="77777777" w:rsidTr="00173350">
        <w:tc>
          <w:tcPr>
            <w:tcW w:w="1423" w:type="dxa"/>
          </w:tcPr>
          <w:p w14:paraId="7D603FC0" w14:textId="77777777" w:rsidR="008C7525" w:rsidRPr="00177728" w:rsidRDefault="008C7525" w:rsidP="00173350">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707AA641" w14:textId="77777777" w:rsidR="008C7525" w:rsidRPr="00177728" w:rsidRDefault="008C7525" w:rsidP="00173350">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2C48EF0B" w14:textId="77777777" w:rsidR="008C7525" w:rsidRPr="00177728" w:rsidRDefault="008C7525" w:rsidP="00173350">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05075456" w14:textId="77777777" w:rsidR="008C7525" w:rsidRPr="00177728" w:rsidRDefault="008C7525" w:rsidP="00173350">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053B2AD5" w14:textId="77777777" w:rsidR="008C7525" w:rsidRPr="00177728" w:rsidRDefault="008C7525" w:rsidP="00173350">
            <w:pPr>
              <w:spacing w:before="0" w:after="0" w:line="240" w:lineRule="auto"/>
              <w:rPr>
                <w:rStyle w:val="Hyperlink"/>
                <w:b/>
                <w:bCs/>
                <w:color w:val="000000"/>
                <w:u w:val="none"/>
              </w:rPr>
            </w:pPr>
            <w:r w:rsidRPr="00177728">
              <w:rPr>
                <w:rStyle w:val="Hyperlink"/>
                <w:b/>
                <w:bCs/>
                <w:color w:val="000000"/>
                <w:u w:val="none"/>
              </w:rPr>
              <w:t>Comments</w:t>
            </w:r>
          </w:p>
        </w:tc>
      </w:tr>
      <w:tr w:rsidR="008D38A6" w:rsidRPr="008D38A6" w14:paraId="633260F7" w14:textId="77777777" w:rsidTr="00173350">
        <w:tc>
          <w:tcPr>
            <w:tcW w:w="1423" w:type="dxa"/>
          </w:tcPr>
          <w:p w14:paraId="38614DD6" w14:textId="45C977C2"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hint="eastAsia"/>
                <w:color w:val="000000" w:themeColor="text1"/>
                <w:lang w:val="en-US" w:eastAsia="zh-CN"/>
              </w:rPr>
              <w:t>R4-2105762</w:t>
            </w:r>
          </w:p>
        </w:tc>
        <w:tc>
          <w:tcPr>
            <w:tcW w:w="2681" w:type="dxa"/>
          </w:tcPr>
          <w:p w14:paraId="07F3DCCB" w14:textId="5D041DB9"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color w:val="000000" w:themeColor="text1"/>
                <w:lang w:val="en-US" w:eastAsia="zh-CN"/>
              </w:rPr>
              <w:t>Correction on SRS carrier switching</w:t>
            </w:r>
          </w:p>
        </w:tc>
        <w:tc>
          <w:tcPr>
            <w:tcW w:w="1418" w:type="dxa"/>
          </w:tcPr>
          <w:p w14:paraId="316A0740" w14:textId="01F530A8"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color w:val="000000" w:themeColor="text1"/>
                <w:lang w:val="en-US" w:eastAsia="zh-CN"/>
              </w:rPr>
              <w:t xml:space="preserve">Huawei, </w:t>
            </w:r>
            <w:proofErr w:type="spellStart"/>
            <w:r w:rsidRPr="008D38A6">
              <w:rPr>
                <w:rFonts w:eastAsiaTheme="minorEastAsia"/>
                <w:color w:val="000000" w:themeColor="text1"/>
                <w:lang w:val="en-US" w:eastAsia="zh-CN"/>
              </w:rPr>
              <w:t>HiSilicon</w:t>
            </w:r>
            <w:proofErr w:type="spellEnd"/>
          </w:p>
        </w:tc>
        <w:tc>
          <w:tcPr>
            <w:tcW w:w="2409" w:type="dxa"/>
          </w:tcPr>
          <w:p w14:paraId="4BA5023C" w14:textId="36584678"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hint="eastAsia"/>
                <w:color w:val="000000" w:themeColor="text1"/>
                <w:lang w:val="en-US" w:eastAsia="zh-CN"/>
              </w:rPr>
              <w:t>Endorsed</w:t>
            </w:r>
          </w:p>
        </w:tc>
        <w:tc>
          <w:tcPr>
            <w:tcW w:w="1698" w:type="dxa"/>
          </w:tcPr>
          <w:p w14:paraId="1453856D" w14:textId="77777777" w:rsidR="008D38A6" w:rsidRPr="007A3E41" w:rsidRDefault="008D38A6" w:rsidP="008D38A6">
            <w:pPr>
              <w:spacing w:before="0" w:after="0" w:line="240" w:lineRule="auto"/>
              <w:rPr>
                <w:rFonts w:eastAsiaTheme="minorEastAsia"/>
                <w:color w:val="000000" w:themeColor="text1"/>
                <w:lang w:val="en-US" w:eastAsia="zh-CN"/>
              </w:rPr>
            </w:pPr>
          </w:p>
        </w:tc>
      </w:tr>
      <w:tr w:rsidR="008D38A6" w:rsidRPr="008D38A6" w14:paraId="7044322E" w14:textId="77777777" w:rsidTr="00173350">
        <w:tc>
          <w:tcPr>
            <w:tcW w:w="1423" w:type="dxa"/>
          </w:tcPr>
          <w:p w14:paraId="1EBED0AE" w14:textId="73942E3A"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hint="eastAsia"/>
                <w:color w:val="000000" w:themeColor="text1"/>
                <w:lang w:val="en-US" w:eastAsia="zh-CN"/>
              </w:rPr>
              <w:t>R4-2105763</w:t>
            </w:r>
          </w:p>
        </w:tc>
        <w:tc>
          <w:tcPr>
            <w:tcW w:w="2681" w:type="dxa"/>
          </w:tcPr>
          <w:p w14:paraId="19585ABC" w14:textId="16BE669A"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color w:val="000000" w:themeColor="text1"/>
                <w:lang w:val="en-US" w:eastAsia="zh-CN"/>
              </w:rPr>
              <w:t>Draft CR to 38.133 correction on SRS carrier based switching test cases</w:t>
            </w:r>
          </w:p>
        </w:tc>
        <w:tc>
          <w:tcPr>
            <w:tcW w:w="1418" w:type="dxa"/>
          </w:tcPr>
          <w:p w14:paraId="6D9DA8A0" w14:textId="2172DB6B"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color w:val="000000" w:themeColor="text1"/>
                <w:lang w:val="en-US" w:eastAsia="zh-CN"/>
              </w:rPr>
              <w:t>vivo</w:t>
            </w:r>
          </w:p>
        </w:tc>
        <w:tc>
          <w:tcPr>
            <w:tcW w:w="2409" w:type="dxa"/>
          </w:tcPr>
          <w:p w14:paraId="545AE328" w14:textId="4E58578F"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hint="eastAsia"/>
                <w:color w:val="000000" w:themeColor="text1"/>
                <w:lang w:val="en-US" w:eastAsia="zh-CN"/>
              </w:rPr>
              <w:t>Endorsed</w:t>
            </w:r>
          </w:p>
        </w:tc>
        <w:tc>
          <w:tcPr>
            <w:tcW w:w="1698" w:type="dxa"/>
          </w:tcPr>
          <w:p w14:paraId="3DC95810" w14:textId="77777777" w:rsidR="008D38A6" w:rsidRPr="007A3E41" w:rsidRDefault="008D38A6" w:rsidP="008D38A6">
            <w:pPr>
              <w:spacing w:before="0" w:after="0" w:line="240" w:lineRule="auto"/>
              <w:rPr>
                <w:rFonts w:eastAsiaTheme="minorEastAsia"/>
                <w:color w:val="000000" w:themeColor="text1"/>
                <w:lang w:val="en-US" w:eastAsia="zh-CN"/>
              </w:rPr>
            </w:pPr>
          </w:p>
        </w:tc>
      </w:tr>
      <w:tr w:rsidR="008D38A6" w:rsidRPr="008D38A6" w14:paraId="399E3015" w14:textId="77777777" w:rsidTr="00173350">
        <w:tc>
          <w:tcPr>
            <w:tcW w:w="1423" w:type="dxa"/>
          </w:tcPr>
          <w:p w14:paraId="0345FCC9" w14:textId="2E23F1ED"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hint="eastAsia"/>
                <w:color w:val="000000" w:themeColor="text1"/>
                <w:lang w:val="en-US" w:eastAsia="zh-CN"/>
              </w:rPr>
              <w:t>R4-2105764</w:t>
            </w:r>
          </w:p>
        </w:tc>
        <w:tc>
          <w:tcPr>
            <w:tcW w:w="2681" w:type="dxa"/>
          </w:tcPr>
          <w:p w14:paraId="2EFF580E" w14:textId="3404D6EF"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color w:val="000000" w:themeColor="text1"/>
                <w:lang w:val="en-US" w:eastAsia="zh-CN"/>
              </w:rPr>
              <w:t>CR: CGI reading TCs</w:t>
            </w:r>
          </w:p>
        </w:tc>
        <w:tc>
          <w:tcPr>
            <w:tcW w:w="1418" w:type="dxa"/>
          </w:tcPr>
          <w:p w14:paraId="14E1CAF0" w14:textId="38B64D64"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color w:val="000000" w:themeColor="text1"/>
                <w:lang w:val="en-US" w:eastAsia="zh-CN"/>
              </w:rPr>
              <w:t>Qualcomm, Inc.</w:t>
            </w:r>
          </w:p>
        </w:tc>
        <w:tc>
          <w:tcPr>
            <w:tcW w:w="2409" w:type="dxa"/>
          </w:tcPr>
          <w:p w14:paraId="353305FF" w14:textId="44C3C281"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hint="eastAsia"/>
                <w:color w:val="000000" w:themeColor="text1"/>
                <w:lang w:val="en-US" w:eastAsia="zh-CN"/>
              </w:rPr>
              <w:t>Endorsed</w:t>
            </w:r>
          </w:p>
        </w:tc>
        <w:tc>
          <w:tcPr>
            <w:tcW w:w="1698" w:type="dxa"/>
          </w:tcPr>
          <w:p w14:paraId="0179D2F2" w14:textId="77777777" w:rsidR="008D38A6" w:rsidRPr="007A3E41" w:rsidRDefault="008D38A6" w:rsidP="008D38A6">
            <w:pPr>
              <w:spacing w:before="0" w:after="0" w:line="240" w:lineRule="auto"/>
              <w:rPr>
                <w:rFonts w:eastAsiaTheme="minorEastAsia"/>
                <w:color w:val="000000" w:themeColor="text1"/>
                <w:lang w:val="en-US" w:eastAsia="zh-CN"/>
              </w:rPr>
            </w:pPr>
          </w:p>
        </w:tc>
      </w:tr>
      <w:tr w:rsidR="008D38A6" w:rsidRPr="008D38A6" w14:paraId="70C3FECA" w14:textId="77777777" w:rsidTr="00173350">
        <w:tc>
          <w:tcPr>
            <w:tcW w:w="1423" w:type="dxa"/>
          </w:tcPr>
          <w:p w14:paraId="04A768E1" w14:textId="2509AC27"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hint="eastAsia"/>
                <w:color w:val="000000" w:themeColor="text1"/>
                <w:lang w:val="en-US" w:eastAsia="zh-CN"/>
              </w:rPr>
              <w:t>R4-2105765</w:t>
            </w:r>
          </w:p>
        </w:tc>
        <w:tc>
          <w:tcPr>
            <w:tcW w:w="2681" w:type="dxa"/>
          </w:tcPr>
          <w:p w14:paraId="256F371D" w14:textId="7F1E0D1C"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color w:val="000000" w:themeColor="text1"/>
                <w:lang w:val="en-US" w:eastAsia="zh-CN"/>
              </w:rPr>
              <w:t>CR for test applicability for mandatory gap patterns</w:t>
            </w:r>
          </w:p>
        </w:tc>
        <w:tc>
          <w:tcPr>
            <w:tcW w:w="1418" w:type="dxa"/>
          </w:tcPr>
          <w:p w14:paraId="36A20FEE" w14:textId="3EE9ED2C"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color w:val="000000" w:themeColor="text1"/>
                <w:lang w:val="en-US" w:eastAsia="zh-CN"/>
              </w:rPr>
              <w:t>Apple</w:t>
            </w:r>
          </w:p>
        </w:tc>
        <w:tc>
          <w:tcPr>
            <w:tcW w:w="2409" w:type="dxa"/>
          </w:tcPr>
          <w:p w14:paraId="0249E060" w14:textId="5CE3B07D" w:rsidR="008D38A6" w:rsidRPr="007A3E41" w:rsidRDefault="008D38A6" w:rsidP="008D38A6">
            <w:pPr>
              <w:spacing w:before="0" w:after="0" w:line="240" w:lineRule="auto"/>
              <w:rPr>
                <w:rFonts w:eastAsiaTheme="minorEastAsia"/>
                <w:color w:val="000000" w:themeColor="text1"/>
                <w:lang w:val="en-US" w:eastAsia="zh-CN"/>
              </w:rPr>
            </w:pPr>
          </w:p>
        </w:tc>
        <w:tc>
          <w:tcPr>
            <w:tcW w:w="1698" w:type="dxa"/>
          </w:tcPr>
          <w:p w14:paraId="67317E37" w14:textId="2F3C9085"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hint="eastAsia"/>
                <w:color w:val="000000" w:themeColor="text1"/>
                <w:lang w:val="en-US" w:eastAsia="zh-CN"/>
              </w:rPr>
              <w:t>Not available after the deadline. Actually, the related open issue is quite controversial and there is little hope to converge during this meeting. So, the original CR can be postponed.</w:t>
            </w:r>
          </w:p>
        </w:tc>
      </w:tr>
      <w:tr w:rsidR="008D38A6" w:rsidRPr="008D38A6" w14:paraId="4E35A95C" w14:textId="77777777" w:rsidTr="00173350">
        <w:tc>
          <w:tcPr>
            <w:tcW w:w="1423" w:type="dxa"/>
          </w:tcPr>
          <w:p w14:paraId="2A127110" w14:textId="4181087F"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hint="eastAsia"/>
                <w:color w:val="000000" w:themeColor="text1"/>
                <w:lang w:val="en-US" w:eastAsia="zh-CN"/>
              </w:rPr>
              <w:t>R4-2105761</w:t>
            </w:r>
          </w:p>
        </w:tc>
        <w:tc>
          <w:tcPr>
            <w:tcW w:w="2681" w:type="dxa"/>
          </w:tcPr>
          <w:p w14:paraId="20883906" w14:textId="0E2FC33C"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hint="eastAsia"/>
                <w:color w:val="000000" w:themeColor="text1"/>
                <w:lang w:val="en-US" w:eastAsia="zh-CN"/>
              </w:rPr>
              <w:t xml:space="preserve">WF on R16 RRM enhancement part 2 </w:t>
            </w:r>
            <w:r w:rsidRPr="008D38A6">
              <w:rPr>
                <w:rFonts w:eastAsiaTheme="minorEastAsia" w:hint="eastAsia"/>
                <w:color w:val="000000" w:themeColor="text1"/>
                <w:lang w:val="en-US" w:eastAsia="zh-CN"/>
              </w:rPr>
              <w:t>–</w:t>
            </w:r>
            <w:r w:rsidRPr="008D38A6">
              <w:rPr>
                <w:rFonts w:eastAsiaTheme="minorEastAsia" w:hint="eastAsia"/>
                <w:color w:val="000000" w:themeColor="text1"/>
                <w:lang w:val="en-US" w:eastAsia="zh-CN"/>
              </w:rPr>
              <w:t xml:space="preserve"> SRS Carrier switching, CGI reading, Mandatory MG patterns</w:t>
            </w:r>
          </w:p>
        </w:tc>
        <w:tc>
          <w:tcPr>
            <w:tcW w:w="1418" w:type="dxa"/>
          </w:tcPr>
          <w:p w14:paraId="2500563A" w14:textId="59619921"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hint="eastAsia"/>
                <w:color w:val="000000" w:themeColor="text1"/>
                <w:lang w:val="en-US" w:eastAsia="zh-CN"/>
              </w:rPr>
              <w:t>ZTE Corporation</w:t>
            </w:r>
          </w:p>
        </w:tc>
        <w:tc>
          <w:tcPr>
            <w:tcW w:w="2409" w:type="dxa"/>
          </w:tcPr>
          <w:p w14:paraId="18F8A7A5" w14:textId="103C7A02"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hint="eastAsia"/>
                <w:color w:val="000000" w:themeColor="text1"/>
                <w:lang w:val="en-US" w:eastAsia="zh-CN"/>
              </w:rPr>
              <w:t>Approved</w:t>
            </w:r>
          </w:p>
        </w:tc>
        <w:tc>
          <w:tcPr>
            <w:tcW w:w="1698" w:type="dxa"/>
          </w:tcPr>
          <w:p w14:paraId="16441DBD" w14:textId="77777777" w:rsidR="008D38A6" w:rsidRPr="007A3E41" w:rsidRDefault="008D38A6" w:rsidP="008D38A6">
            <w:pPr>
              <w:spacing w:before="0" w:after="0" w:line="240" w:lineRule="auto"/>
              <w:rPr>
                <w:rFonts w:eastAsiaTheme="minorEastAsia"/>
                <w:color w:val="000000" w:themeColor="text1"/>
                <w:lang w:val="en-US" w:eastAsia="zh-CN"/>
              </w:rPr>
            </w:pPr>
          </w:p>
        </w:tc>
      </w:tr>
      <w:tr w:rsidR="008C7525" w:rsidRPr="00886E7F" w14:paraId="5E3478ED" w14:textId="77777777" w:rsidTr="00173350">
        <w:tc>
          <w:tcPr>
            <w:tcW w:w="1423" w:type="dxa"/>
          </w:tcPr>
          <w:p w14:paraId="7BAF161F" w14:textId="5AE6880F" w:rsidR="008C7525" w:rsidRPr="007A3E41" w:rsidRDefault="008C7525" w:rsidP="00173350">
            <w:pPr>
              <w:spacing w:before="0" w:after="0" w:line="240" w:lineRule="auto"/>
              <w:rPr>
                <w:rFonts w:eastAsiaTheme="minorEastAsia"/>
                <w:color w:val="000000" w:themeColor="text1"/>
                <w:lang w:val="en-US" w:eastAsia="zh-CN"/>
              </w:rPr>
            </w:pPr>
          </w:p>
        </w:tc>
        <w:tc>
          <w:tcPr>
            <w:tcW w:w="2681" w:type="dxa"/>
          </w:tcPr>
          <w:p w14:paraId="06F08C17" w14:textId="27CC124B" w:rsidR="008C7525" w:rsidRPr="007A3E41" w:rsidRDefault="008C7525" w:rsidP="00173350">
            <w:pPr>
              <w:spacing w:before="0" w:after="0" w:line="240" w:lineRule="auto"/>
              <w:rPr>
                <w:rFonts w:eastAsiaTheme="minorEastAsia"/>
                <w:color w:val="000000" w:themeColor="text1"/>
                <w:lang w:val="en-US" w:eastAsia="zh-CN"/>
              </w:rPr>
            </w:pPr>
          </w:p>
        </w:tc>
        <w:tc>
          <w:tcPr>
            <w:tcW w:w="1418" w:type="dxa"/>
          </w:tcPr>
          <w:p w14:paraId="553B0653" w14:textId="18D468FB" w:rsidR="008C7525" w:rsidRPr="007A3E41" w:rsidRDefault="008C7525" w:rsidP="00173350">
            <w:pPr>
              <w:spacing w:before="0" w:after="0" w:line="240" w:lineRule="auto"/>
              <w:rPr>
                <w:rFonts w:eastAsiaTheme="minorEastAsia"/>
                <w:color w:val="000000" w:themeColor="text1"/>
                <w:lang w:val="en-US" w:eastAsia="zh-CN"/>
              </w:rPr>
            </w:pPr>
          </w:p>
        </w:tc>
        <w:tc>
          <w:tcPr>
            <w:tcW w:w="2409" w:type="dxa"/>
          </w:tcPr>
          <w:p w14:paraId="546E924A" w14:textId="193EC9E7" w:rsidR="008C7525" w:rsidRPr="007A3E41" w:rsidRDefault="008C7525" w:rsidP="00173350">
            <w:pPr>
              <w:spacing w:before="0" w:after="0" w:line="240" w:lineRule="auto"/>
              <w:rPr>
                <w:rFonts w:eastAsiaTheme="minorEastAsia"/>
                <w:color w:val="000000" w:themeColor="text1"/>
                <w:lang w:val="en-US" w:eastAsia="zh-CN"/>
              </w:rPr>
            </w:pPr>
          </w:p>
        </w:tc>
        <w:tc>
          <w:tcPr>
            <w:tcW w:w="1698" w:type="dxa"/>
          </w:tcPr>
          <w:p w14:paraId="30EF0F8E" w14:textId="77777777" w:rsidR="008C7525" w:rsidRPr="007A3E41" w:rsidRDefault="008C7525" w:rsidP="00173350">
            <w:pPr>
              <w:spacing w:before="0" w:after="0" w:line="240" w:lineRule="auto"/>
              <w:rPr>
                <w:rFonts w:eastAsiaTheme="minorEastAsia"/>
                <w:color w:val="000000" w:themeColor="text1"/>
                <w:lang w:val="en-US" w:eastAsia="zh-CN"/>
              </w:rPr>
            </w:pPr>
          </w:p>
        </w:tc>
      </w:tr>
      <w:tr w:rsidR="008C7525" w:rsidRPr="00886E7F" w14:paraId="1D6F9E35" w14:textId="77777777" w:rsidTr="00173350">
        <w:tc>
          <w:tcPr>
            <w:tcW w:w="1423" w:type="dxa"/>
          </w:tcPr>
          <w:p w14:paraId="1E0FFABC" w14:textId="3954AE6A" w:rsidR="008C7525" w:rsidRPr="007A3E41" w:rsidRDefault="008C7525" w:rsidP="00173350">
            <w:pPr>
              <w:spacing w:before="0" w:after="0" w:line="240" w:lineRule="auto"/>
              <w:rPr>
                <w:rFonts w:eastAsiaTheme="minorEastAsia"/>
                <w:color w:val="000000" w:themeColor="text1"/>
                <w:lang w:val="en-US" w:eastAsia="zh-CN"/>
              </w:rPr>
            </w:pPr>
          </w:p>
        </w:tc>
        <w:tc>
          <w:tcPr>
            <w:tcW w:w="2681" w:type="dxa"/>
          </w:tcPr>
          <w:p w14:paraId="6612C195" w14:textId="4A18ED4E" w:rsidR="008C7525" w:rsidRPr="007A3E41" w:rsidRDefault="008C7525" w:rsidP="00173350">
            <w:pPr>
              <w:spacing w:before="0" w:after="0" w:line="240" w:lineRule="auto"/>
              <w:rPr>
                <w:rFonts w:eastAsiaTheme="minorEastAsia"/>
                <w:color w:val="000000" w:themeColor="text1"/>
                <w:lang w:val="en-US" w:eastAsia="zh-CN"/>
              </w:rPr>
            </w:pPr>
          </w:p>
        </w:tc>
        <w:tc>
          <w:tcPr>
            <w:tcW w:w="1418" w:type="dxa"/>
          </w:tcPr>
          <w:p w14:paraId="78994F50" w14:textId="37621DAB" w:rsidR="008C7525" w:rsidRPr="007A3E41" w:rsidRDefault="008C7525" w:rsidP="00173350">
            <w:pPr>
              <w:spacing w:before="0" w:after="0" w:line="240" w:lineRule="auto"/>
              <w:rPr>
                <w:rFonts w:eastAsiaTheme="minorEastAsia"/>
                <w:color w:val="000000" w:themeColor="text1"/>
                <w:lang w:val="en-US" w:eastAsia="zh-CN"/>
              </w:rPr>
            </w:pPr>
          </w:p>
        </w:tc>
        <w:tc>
          <w:tcPr>
            <w:tcW w:w="2409" w:type="dxa"/>
          </w:tcPr>
          <w:p w14:paraId="2C849644" w14:textId="58FE85DC" w:rsidR="008C7525" w:rsidRPr="007A3E41" w:rsidRDefault="008C7525" w:rsidP="00173350">
            <w:pPr>
              <w:spacing w:before="0" w:after="0" w:line="240" w:lineRule="auto"/>
              <w:rPr>
                <w:rFonts w:eastAsiaTheme="minorEastAsia"/>
                <w:color w:val="000000" w:themeColor="text1"/>
                <w:lang w:val="en-US" w:eastAsia="zh-CN"/>
              </w:rPr>
            </w:pPr>
          </w:p>
        </w:tc>
        <w:tc>
          <w:tcPr>
            <w:tcW w:w="1698" w:type="dxa"/>
          </w:tcPr>
          <w:p w14:paraId="75857F40" w14:textId="77777777" w:rsidR="008C7525" w:rsidRPr="007A3E41" w:rsidRDefault="008C7525" w:rsidP="00173350">
            <w:pPr>
              <w:spacing w:before="0" w:after="0" w:line="240" w:lineRule="auto"/>
              <w:rPr>
                <w:rFonts w:eastAsiaTheme="minorEastAsia"/>
                <w:color w:val="000000" w:themeColor="text1"/>
                <w:lang w:val="en-US" w:eastAsia="zh-CN"/>
              </w:rPr>
            </w:pPr>
          </w:p>
        </w:tc>
      </w:tr>
    </w:tbl>
    <w:p w14:paraId="5540FD7C" w14:textId="77777777" w:rsidR="00D62429" w:rsidRPr="003944F9" w:rsidRDefault="00D62429" w:rsidP="00D62429">
      <w:pPr>
        <w:rPr>
          <w:bCs/>
          <w:lang w:val="en-US"/>
        </w:rPr>
      </w:pPr>
    </w:p>
    <w:p w14:paraId="39495D5B" w14:textId="77777777" w:rsidR="00D62429" w:rsidRDefault="00D62429" w:rsidP="00D62429">
      <w:r>
        <w:t>================================================================================</w:t>
      </w:r>
    </w:p>
    <w:p w14:paraId="62724F00" w14:textId="3FAAB069" w:rsidR="00D62429" w:rsidRDefault="00D62429" w:rsidP="003712AD">
      <w:pPr>
        <w:rPr>
          <w:lang w:eastAsia="ko-KR"/>
        </w:rPr>
      </w:pPr>
    </w:p>
    <w:p w14:paraId="0592701C" w14:textId="77777777" w:rsidR="00D62429" w:rsidRDefault="00D62429" w:rsidP="00D62429">
      <w:r>
        <w:t>================================================================================</w:t>
      </w:r>
    </w:p>
    <w:p w14:paraId="5DE38709" w14:textId="0D2AF3F0" w:rsidR="00D62429" w:rsidRPr="00B67B7F" w:rsidRDefault="00D62429" w:rsidP="00D6242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712AD">
        <w:rPr>
          <w:rFonts w:ascii="Arial" w:hAnsi="Arial" w:cs="Arial"/>
          <w:b/>
          <w:color w:val="C00000"/>
          <w:sz w:val="24"/>
          <w:u w:val="single"/>
        </w:rPr>
        <w:t>[98-bis-e][2</w:t>
      </w:r>
      <w:r>
        <w:rPr>
          <w:rFonts w:ascii="Arial" w:hAnsi="Arial" w:cs="Arial"/>
          <w:b/>
          <w:color w:val="C00000"/>
          <w:sz w:val="24"/>
          <w:u w:val="single"/>
        </w:rPr>
        <w:t>11</w:t>
      </w:r>
      <w:r w:rsidRPr="003712AD">
        <w:rPr>
          <w:rFonts w:ascii="Arial" w:hAnsi="Arial" w:cs="Arial"/>
          <w:b/>
          <w:color w:val="C00000"/>
          <w:sz w:val="24"/>
          <w:u w:val="single"/>
        </w:rPr>
        <w:t>] NR_RRM_Enh_</w:t>
      </w:r>
      <w:r>
        <w:rPr>
          <w:rFonts w:ascii="Arial" w:hAnsi="Arial" w:cs="Arial"/>
          <w:b/>
          <w:color w:val="C00000"/>
          <w:sz w:val="24"/>
          <w:u w:val="single"/>
        </w:rPr>
        <w:t>3</w:t>
      </w:r>
    </w:p>
    <w:p w14:paraId="7CC04C31" w14:textId="77777777" w:rsidR="00D62429" w:rsidRDefault="00D62429" w:rsidP="00D62429">
      <w:pPr>
        <w:rPr>
          <w:lang w:val="en-US"/>
        </w:rPr>
      </w:pPr>
    </w:p>
    <w:p w14:paraId="7837F187" w14:textId="76108D4B" w:rsidR="00D62429" w:rsidRDefault="00D62429" w:rsidP="00D62429">
      <w:pPr>
        <w:ind w:left="720" w:hanging="720"/>
        <w:rPr>
          <w:i/>
        </w:rPr>
      </w:pPr>
      <w:r>
        <w:rPr>
          <w:rFonts w:ascii="Arial" w:hAnsi="Arial" w:cs="Arial"/>
          <w:b/>
          <w:color w:val="0000FF"/>
          <w:sz w:val="24"/>
          <w:u w:val="thick"/>
        </w:rPr>
        <w:lastRenderedPageBreak/>
        <w:t>R4-2105681</w:t>
      </w:r>
      <w:r w:rsidRPr="00944C49">
        <w:rPr>
          <w:b/>
          <w:lang w:val="en-US" w:eastAsia="zh-CN"/>
        </w:rPr>
        <w:tab/>
      </w:r>
      <w:r>
        <w:rPr>
          <w:rFonts w:ascii="Arial" w:hAnsi="Arial" w:cs="Arial"/>
          <w:b/>
          <w:sz w:val="24"/>
        </w:rPr>
        <w:t xml:space="preserve">Email discussion summary: </w:t>
      </w:r>
      <w:r w:rsidRPr="003712AD">
        <w:rPr>
          <w:rFonts w:ascii="Arial" w:hAnsi="Arial" w:cs="Arial"/>
          <w:b/>
          <w:sz w:val="24"/>
        </w:rPr>
        <w:t>[98-bis-e][2</w:t>
      </w:r>
      <w:r>
        <w:rPr>
          <w:rFonts w:ascii="Arial" w:hAnsi="Arial" w:cs="Arial"/>
          <w:b/>
          <w:sz w:val="24"/>
        </w:rPr>
        <w:t>11</w:t>
      </w:r>
      <w:r w:rsidRPr="003712AD">
        <w:rPr>
          <w:rFonts w:ascii="Arial" w:hAnsi="Arial" w:cs="Arial"/>
          <w:b/>
          <w:sz w:val="24"/>
        </w:rPr>
        <w:t>] NR_RRM_Enh_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1539C075" w14:textId="77777777" w:rsidR="00D62429" w:rsidRPr="00944C49" w:rsidRDefault="00D62429" w:rsidP="00D62429">
      <w:pPr>
        <w:rPr>
          <w:rFonts w:ascii="Arial" w:hAnsi="Arial" w:cs="Arial"/>
          <w:b/>
          <w:lang w:val="en-US" w:eastAsia="zh-CN"/>
        </w:rPr>
      </w:pPr>
      <w:r w:rsidRPr="00944C49">
        <w:rPr>
          <w:rFonts w:ascii="Arial" w:hAnsi="Arial" w:cs="Arial"/>
          <w:b/>
          <w:lang w:val="en-US" w:eastAsia="zh-CN"/>
        </w:rPr>
        <w:t xml:space="preserve">Abstract: </w:t>
      </w:r>
    </w:p>
    <w:p w14:paraId="6398F815" w14:textId="77777777" w:rsidR="00D62429" w:rsidRDefault="00D62429" w:rsidP="00D62429">
      <w:pPr>
        <w:rPr>
          <w:rFonts w:ascii="Arial" w:hAnsi="Arial" w:cs="Arial"/>
          <w:b/>
          <w:lang w:val="en-US" w:eastAsia="zh-CN"/>
        </w:rPr>
      </w:pPr>
      <w:r w:rsidRPr="00944C49">
        <w:rPr>
          <w:rFonts w:ascii="Arial" w:hAnsi="Arial" w:cs="Arial"/>
          <w:b/>
          <w:lang w:val="en-US" w:eastAsia="zh-CN"/>
        </w:rPr>
        <w:t xml:space="preserve">Discussion: </w:t>
      </w:r>
    </w:p>
    <w:p w14:paraId="7E722494" w14:textId="477815F0" w:rsidR="00D62429" w:rsidRDefault="00DF0606" w:rsidP="00D624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R4-2105813 (from R4-2105681).</w:t>
      </w:r>
    </w:p>
    <w:p w14:paraId="2D7BDAAE" w14:textId="6EA3EE0B" w:rsidR="00DF0606" w:rsidRDefault="00DF0606" w:rsidP="00DF0606">
      <w:pPr>
        <w:ind w:left="720" w:hanging="720"/>
        <w:rPr>
          <w:i/>
        </w:rPr>
      </w:pPr>
      <w:r>
        <w:rPr>
          <w:rFonts w:ascii="Arial" w:hAnsi="Arial" w:cs="Arial"/>
          <w:b/>
          <w:color w:val="0000FF"/>
          <w:sz w:val="24"/>
          <w:u w:val="thick"/>
        </w:rPr>
        <w:t>R4-2105813</w:t>
      </w:r>
      <w:r w:rsidRPr="00944C49">
        <w:rPr>
          <w:b/>
          <w:lang w:val="en-US" w:eastAsia="zh-CN"/>
        </w:rPr>
        <w:tab/>
      </w:r>
      <w:r>
        <w:rPr>
          <w:rFonts w:ascii="Arial" w:hAnsi="Arial" w:cs="Arial"/>
          <w:b/>
          <w:sz w:val="24"/>
        </w:rPr>
        <w:t xml:space="preserve">Email discussion summary: </w:t>
      </w:r>
      <w:r w:rsidRPr="003712AD">
        <w:rPr>
          <w:rFonts w:ascii="Arial" w:hAnsi="Arial" w:cs="Arial"/>
          <w:b/>
          <w:sz w:val="24"/>
        </w:rPr>
        <w:t>[98-bis-e][2</w:t>
      </w:r>
      <w:r>
        <w:rPr>
          <w:rFonts w:ascii="Arial" w:hAnsi="Arial" w:cs="Arial"/>
          <w:b/>
          <w:sz w:val="24"/>
        </w:rPr>
        <w:t>11</w:t>
      </w:r>
      <w:r w:rsidRPr="003712AD">
        <w:rPr>
          <w:rFonts w:ascii="Arial" w:hAnsi="Arial" w:cs="Arial"/>
          <w:b/>
          <w:sz w:val="24"/>
        </w:rPr>
        <w:t>] NR_RRM_Enh_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0381032E" w14:textId="77777777" w:rsidR="00DF0606" w:rsidRPr="00944C49" w:rsidRDefault="00DF0606" w:rsidP="00DF0606">
      <w:pPr>
        <w:rPr>
          <w:rFonts w:ascii="Arial" w:hAnsi="Arial" w:cs="Arial"/>
          <w:b/>
          <w:lang w:val="en-US" w:eastAsia="zh-CN"/>
        </w:rPr>
      </w:pPr>
      <w:r w:rsidRPr="00944C49">
        <w:rPr>
          <w:rFonts w:ascii="Arial" w:hAnsi="Arial" w:cs="Arial"/>
          <w:b/>
          <w:lang w:val="en-US" w:eastAsia="zh-CN"/>
        </w:rPr>
        <w:t xml:space="preserve">Abstract: </w:t>
      </w:r>
    </w:p>
    <w:p w14:paraId="0763B782" w14:textId="77777777" w:rsidR="00DF0606" w:rsidRDefault="00DF0606" w:rsidP="00DF0606">
      <w:pPr>
        <w:rPr>
          <w:rFonts w:ascii="Arial" w:hAnsi="Arial" w:cs="Arial"/>
          <w:b/>
          <w:lang w:val="en-US" w:eastAsia="zh-CN"/>
        </w:rPr>
      </w:pPr>
      <w:r w:rsidRPr="00944C49">
        <w:rPr>
          <w:rFonts w:ascii="Arial" w:hAnsi="Arial" w:cs="Arial"/>
          <w:b/>
          <w:lang w:val="en-US" w:eastAsia="zh-CN"/>
        </w:rPr>
        <w:t xml:space="preserve">Discussion: </w:t>
      </w:r>
    </w:p>
    <w:p w14:paraId="1783A7C2" w14:textId="1A92E80A" w:rsidR="00DF0606" w:rsidRDefault="005A4CC2" w:rsidP="00DF060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BF231A1" w14:textId="77777777" w:rsidR="00D62429" w:rsidRPr="002C14F0" w:rsidRDefault="00D62429" w:rsidP="00D62429">
      <w:pPr>
        <w:rPr>
          <w:lang w:val="en-US"/>
        </w:rPr>
      </w:pPr>
    </w:p>
    <w:p w14:paraId="0869A36A" w14:textId="21D13218" w:rsidR="00E468EB" w:rsidRPr="00BC126F" w:rsidRDefault="00E468EB" w:rsidP="00E468EB">
      <w:pPr>
        <w:pStyle w:val="R4Topic"/>
        <w:rPr>
          <w:u w:val="single"/>
        </w:rPr>
      </w:pPr>
      <w:r w:rsidRPr="00BC126F">
        <w:rPr>
          <w:u w:val="single"/>
        </w:rPr>
        <w:t>GTW session (</w:t>
      </w:r>
      <w:r w:rsidR="00401000">
        <w:rPr>
          <w:u w:val="single"/>
          <w:lang w:val="en-US"/>
        </w:rPr>
        <w:t>not treated</w:t>
      </w:r>
      <w:r w:rsidRPr="00BC126F">
        <w:rPr>
          <w:u w:val="single"/>
        </w:rPr>
        <w:t>)</w:t>
      </w:r>
    </w:p>
    <w:p w14:paraId="3E427B30" w14:textId="3F26AF9A" w:rsidR="00E468EB" w:rsidRDefault="00CE7EB9" w:rsidP="00E468EB">
      <w:pPr>
        <w:pStyle w:val="ListParagraph"/>
        <w:numPr>
          <w:ilvl w:val="0"/>
          <w:numId w:val="9"/>
        </w:numPr>
        <w:spacing w:before="60" w:after="60" w:line="252" w:lineRule="auto"/>
        <w:rPr>
          <w:bCs/>
          <w:u w:val="single"/>
        </w:rPr>
      </w:pPr>
      <w:r w:rsidRPr="00CE7EB9">
        <w:rPr>
          <w:bCs/>
          <w:u w:val="single"/>
        </w:rPr>
        <w:t>Issue1-1:</w:t>
      </w:r>
      <w:r>
        <w:rPr>
          <w:bCs/>
          <w:u w:val="single"/>
        </w:rPr>
        <w:t xml:space="preserve"> </w:t>
      </w:r>
      <w:r w:rsidRPr="00CE7EB9">
        <w:rPr>
          <w:bCs/>
          <w:u w:val="single"/>
        </w:rPr>
        <w:t>add</w:t>
      </w:r>
      <w:r w:rsidR="00062140">
        <w:rPr>
          <w:bCs/>
          <w:u w:val="single"/>
        </w:rPr>
        <w:t xml:space="preserve"> </w:t>
      </w:r>
      <w:r w:rsidRPr="00CE7EB9">
        <w:rPr>
          <w:bCs/>
          <w:u w:val="single"/>
        </w:rPr>
        <w:t>conditions</w:t>
      </w:r>
      <w:r w:rsidR="00062140">
        <w:rPr>
          <w:bCs/>
          <w:u w:val="single"/>
        </w:rPr>
        <w:t xml:space="preserve"> </w:t>
      </w:r>
      <w:r w:rsidRPr="00CE7EB9">
        <w:rPr>
          <w:bCs/>
          <w:u w:val="single"/>
        </w:rPr>
        <w:t>for</w:t>
      </w:r>
      <w:r w:rsidR="00062140">
        <w:rPr>
          <w:bCs/>
          <w:u w:val="single"/>
        </w:rPr>
        <w:t xml:space="preserve"> </w:t>
      </w:r>
      <w:r w:rsidRPr="00CE7EB9">
        <w:rPr>
          <w:bCs/>
          <w:u w:val="single"/>
        </w:rPr>
        <w:t>SSB-based</w:t>
      </w:r>
      <w:r w:rsidR="00062140">
        <w:rPr>
          <w:bCs/>
          <w:u w:val="single"/>
        </w:rPr>
        <w:t xml:space="preserve"> </w:t>
      </w:r>
      <w:r w:rsidRPr="00CE7EB9">
        <w:rPr>
          <w:bCs/>
          <w:u w:val="single"/>
        </w:rPr>
        <w:t>inter-frequency</w:t>
      </w:r>
      <w:r w:rsidR="00062140">
        <w:rPr>
          <w:bCs/>
          <w:u w:val="single"/>
        </w:rPr>
        <w:t xml:space="preserve"> </w:t>
      </w:r>
      <w:r w:rsidRPr="00CE7EB9">
        <w:rPr>
          <w:bCs/>
          <w:u w:val="single"/>
        </w:rPr>
        <w:t>measuremen</w:t>
      </w:r>
      <w:r w:rsidR="00062140">
        <w:rPr>
          <w:bCs/>
          <w:u w:val="single"/>
        </w:rPr>
        <w:t xml:space="preserve">t </w:t>
      </w:r>
      <w:r w:rsidRPr="00CE7EB9">
        <w:rPr>
          <w:bCs/>
          <w:u w:val="single"/>
        </w:rPr>
        <w:t>to</w:t>
      </w:r>
      <w:r w:rsidR="00062140">
        <w:rPr>
          <w:bCs/>
          <w:u w:val="single"/>
        </w:rPr>
        <w:t xml:space="preserve"> o</w:t>
      </w:r>
      <w:r w:rsidRPr="00CE7EB9">
        <w:rPr>
          <w:bCs/>
          <w:u w:val="single"/>
        </w:rPr>
        <w:t>bject</w:t>
      </w:r>
      <w:r w:rsidR="00062140">
        <w:rPr>
          <w:bCs/>
          <w:u w:val="single"/>
        </w:rPr>
        <w:t xml:space="preserve"> </w:t>
      </w:r>
      <w:r w:rsidRPr="00CE7EB9">
        <w:rPr>
          <w:bCs/>
          <w:u w:val="single"/>
        </w:rPr>
        <w:t>with measurement</w:t>
      </w:r>
      <w:r>
        <w:rPr>
          <w:bCs/>
          <w:u w:val="single"/>
        </w:rPr>
        <w:t xml:space="preserve"> </w:t>
      </w:r>
      <w:r w:rsidRPr="00CE7EB9">
        <w:rPr>
          <w:bCs/>
          <w:u w:val="single"/>
        </w:rPr>
        <w:t>gap</w:t>
      </w:r>
    </w:p>
    <w:p w14:paraId="2E966CAE" w14:textId="77777777" w:rsidR="00E468EB" w:rsidRPr="0073049E" w:rsidRDefault="00E468EB" w:rsidP="00E468EB">
      <w:pPr>
        <w:pStyle w:val="ListParagraph"/>
        <w:numPr>
          <w:ilvl w:val="1"/>
          <w:numId w:val="9"/>
        </w:numPr>
        <w:spacing w:line="252" w:lineRule="auto"/>
        <w:rPr>
          <w:bCs/>
        </w:rPr>
      </w:pPr>
      <w:r w:rsidRPr="0073049E">
        <w:rPr>
          <w:bCs/>
        </w:rPr>
        <w:t>Proposals</w:t>
      </w:r>
    </w:p>
    <w:p w14:paraId="1621A3A4" w14:textId="77777777" w:rsidR="00062140" w:rsidRPr="00062140" w:rsidRDefault="00062140" w:rsidP="00CE7EB9">
      <w:pPr>
        <w:pStyle w:val="ListParagraph"/>
        <w:numPr>
          <w:ilvl w:val="2"/>
          <w:numId w:val="9"/>
        </w:numPr>
        <w:spacing w:line="252" w:lineRule="auto"/>
        <w:rPr>
          <w:bCs/>
        </w:rPr>
      </w:pPr>
      <w:r>
        <w:t xml:space="preserve">Option 1 (Ericsson, MediaTek): SSB-based inter-frequency measurement object with measurement gap in clause 9.3.4: </w:t>
      </w:r>
    </w:p>
    <w:p w14:paraId="6591B249" w14:textId="77777777" w:rsidR="00062140" w:rsidRPr="00062140" w:rsidRDefault="00062140" w:rsidP="00062140">
      <w:pPr>
        <w:pStyle w:val="ListParagraph"/>
        <w:numPr>
          <w:ilvl w:val="3"/>
          <w:numId w:val="9"/>
        </w:numPr>
        <w:spacing w:line="252" w:lineRule="auto"/>
        <w:rPr>
          <w:bCs/>
        </w:rPr>
      </w:pPr>
      <w:r>
        <w:t xml:space="preserve">Including inter-frequency measurement with no measurement gap, when all of the SMTC occasions of this inter-frequency measurement object are overlapped by the measurement gap, if UE supports interFrequencyMeas-NoGap-r16 and the flag interFrequencyConfig-NoGap-r16 is configured by the Network. </w:t>
      </w:r>
    </w:p>
    <w:p w14:paraId="2E19BCEB" w14:textId="35CBC6AD" w:rsidR="00062140" w:rsidRPr="00062140" w:rsidRDefault="00062140" w:rsidP="00062140">
      <w:pPr>
        <w:pStyle w:val="ListParagraph"/>
        <w:numPr>
          <w:ilvl w:val="3"/>
          <w:numId w:val="9"/>
        </w:numPr>
        <w:spacing w:line="252" w:lineRule="auto"/>
        <w:rPr>
          <w:bCs/>
        </w:rPr>
      </w:pPr>
      <w:r>
        <w:t>Including inter-frequency measurement with no measurement gap, when part of the SMTC occasions of this inter-frequency measurement object are overlapped by the measurement gap, if UE supports interFrequencyMeas-NoGap-r16 and the flag interFrequencyConfig-NoGap-r16 is configured by the Network, but it is not a CA capable UE.</w:t>
      </w:r>
    </w:p>
    <w:p w14:paraId="52A8CDF9" w14:textId="77777777" w:rsidR="00E468EB" w:rsidRPr="00E468EB" w:rsidRDefault="00E468EB" w:rsidP="00E468EB">
      <w:pPr>
        <w:pStyle w:val="ListParagraph"/>
        <w:numPr>
          <w:ilvl w:val="1"/>
          <w:numId w:val="9"/>
        </w:numPr>
        <w:spacing w:line="252" w:lineRule="auto"/>
        <w:rPr>
          <w:bCs/>
        </w:rPr>
      </w:pPr>
      <w:r w:rsidRPr="00E468EB">
        <w:rPr>
          <w:bCs/>
        </w:rPr>
        <w:t>Discussion</w:t>
      </w:r>
    </w:p>
    <w:p w14:paraId="30F2AC97" w14:textId="77777777" w:rsidR="00E468EB" w:rsidRPr="00E468EB" w:rsidRDefault="00E468EB" w:rsidP="00E468EB">
      <w:pPr>
        <w:pStyle w:val="ListParagraph"/>
        <w:numPr>
          <w:ilvl w:val="2"/>
          <w:numId w:val="9"/>
        </w:numPr>
        <w:spacing w:line="252" w:lineRule="auto"/>
        <w:rPr>
          <w:bCs/>
        </w:rPr>
      </w:pPr>
      <w:r w:rsidRPr="00E468EB">
        <w:rPr>
          <w:bCs/>
        </w:rPr>
        <w:t>TBA</w:t>
      </w:r>
    </w:p>
    <w:p w14:paraId="68D3DC3E" w14:textId="77777777" w:rsidR="00E468EB" w:rsidRPr="00E468EB" w:rsidRDefault="00E468EB" w:rsidP="00E468EB">
      <w:pPr>
        <w:pStyle w:val="ListParagraph"/>
        <w:numPr>
          <w:ilvl w:val="1"/>
          <w:numId w:val="9"/>
        </w:numPr>
        <w:spacing w:line="252" w:lineRule="auto"/>
        <w:rPr>
          <w:bCs/>
        </w:rPr>
      </w:pPr>
      <w:r w:rsidRPr="00E468EB">
        <w:rPr>
          <w:bCs/>
        </w:rPr>
        <w:t>Agreements:</w:t>
      </w:r>
    </w:p>
    <w:p w14:paraId="22B529FD" w14:textId="77777777" w:rsidR="00E468EB" w:rsidRPr="00E468EB" w:rsidRDefault="00E468EB" w:rsidP="00E468EB">
      <w:pPr>
        <w:pStyle w:val="ListParagraph"/>
        <w:numPr>
          <w:ilvl w:val="2"/>
          <w:numId w:val="9"/>
        </w:numPr>
        <w:spacing w:line="252" w:lineRule="auto"/>
        <w:rPr>
          <w:bCs/>
        </w:rPr>
      </w:pPr>
      <w:r w:rsidRPr="0073049E">
        <w:rPr>
          <w:bCs/>
        </w:rPr>
        <w:t>TBA</w:t>
      </w:r>
    </w:p>
    <w:p w14:paraId="3A92D8DD" w14:textId="77777777" w:rsidR="00E468EB" w:rsidRDefault="00E468EB" w:rsidP="00E468EB">
      <w:pPr>
        <w:pStyle w:val="ListParagraph"/>
        <w:numPr>
          <w:ilvl w:val="0"/>
          <w:numId w:val="0"/>
        </w:numPr>
        <w:spacing w:before="60" w:after="60" w:line="252" w:lineRule="auto"/>
        <w:ind w:left="360"/>
        <w:rPr>
          <w:bCs/>
          <w:u w:val="single"/>
        </w:rPr>
      </w:pPr>
    </w:p>
    <w:p w14:paraId="1A74C790" w14:textId="0EA7860A" w:rsidR="00E468EB" w:rsidRPr="00062140" w:rsidRDefault="00E468EB" w:rsidP="00062140">
      <w:pPr>
        <w:pStyle w:val="ListParagraph"/>
        <w:numPr>
          <w:ilvl w:val="0"/>
          <w:numId w:val="9"/>
        </w:numPr>
        <w:spacing w:before="60" w:after="60" w:line="252" w:lineRule="auto"/>
        <w:rPr>
          <w:bCs/>
          <w:u w:val="single"/>
        </w:rPr>
      </w:pPr>
      <w:r>
        <w:rPr>
          <w:bCs/>
          <w:u w:val="single"/>
        </w:rPr>
        <w:t>I</w:t>
      </w:r>
      <w:r w:rsidRPr="00E468EB">
        <w:rPr>
          <w:bCs/>
          <w:u w:val="single"/>
        </w:rPr>
        <w:t>ssue 1-2-1</w:t>
      </w:r>
      <w:r w:rsidR="00062140">
        <w:rPr>
          <w:bCs/>
          <w:u w:val="single"/>
        </w:rPr>
        <w:t xml:space="preserve">: </w:t>
      </w:r>
      <w:r w:rsidR="00062140" w:rsidRPr="00062140">
        <w:rPr>
          <w:bCs/>
          <w:u w:val="single"/>
        </w:rPr>
        <w:t>Condition of SMTC configuration to apply multiple SCell activation</w:t>
      </w:r>
      <w:r w:rsidR="00062140">
        <w:rPr>
          <w:bCs/>
          <w:u w:val="single"/>
        </w:rPr>
        <w:t xml:space="preserve"> </w:t>
      </w:r>
      <w:r w:rsidR="00062140" w:rsidRPr="00062140">
        <w:rPr>
          <w:bCs/>
          <w:u w:val="single"/>
        </w:rPr>
        <w:t>requirement</w:t>
      </w:r>
      <w:r w:rsidR="00062140" w:rsidRPr="00062140">
        <w:rPr>
          <w:bCs/>
          <w:u w:val="single"/>
        </w:rPr>
        <w:cr/>
      </w:r>
    </w:p>
    <w:p w14:paraId="39195AC3" w14:textId="77777777" w:rsidR="00E468EB" w:rsidRPr="0073049E" w:rsidRDefault="00E468EB" w:rsidP="00E468EB">
      <w:pPr>
        <w:pStyle w:val="ListParagraph"/>
        <w:numPr>
          <w:ilvl w:val="1"/>
          <w:numId w:val="9"/>
        </w:numPr>
        <w:spacing w:line="252" w:lineRule="auto"/>
        <w:rPr>
          <w:bCs/>
        </w:rPr>
      </w:pPr>
      <w:r w:rsidRPr="0073049E">
        <w:rPr>
          <w:bCs/>
        </w:rPr>
        <w:t>Proposals</w:t>
      </w:r>
    </w:p>
    <w:p w14:paraId="1071269A" w14:textId="77777777" w:rsidR="00062140" w:rsidRPr="00062140" w:rsidRDefault="00062140" w:rsidP="00E468EB">
      <w:pPr>
        <w:pStyle w:val="ListParagraph"/>
        <w:numPr>
          <w:ilvl w:val="2"/>
          <w:numId w:val="9"/>
        </w:numPr>
        <w:spacing w:line="252" w:lineRule="auto"/>
        <w:rPr>
          <w:bCs/>
        </w:rPr>
      </w:pPr>
      <w:r>
        <w:t>Option 1 (Huawei): Multiple SCell activation requirements apply provided that SMTC offset is same </w:t>
      </w:r>
    </w:p>
    <w:p w14:paraId="4361D4D5" w14:textId="77777777" w:rsidR="00062140" w:rsidRPr="00062140" w:rsidRDefault="00062140" w:rsidP="00062140">
      <w:pPr>
        <w:pStyle w:val="ListParagraph"/>
        <w:numPr>
          <w:ilvl w:val="3"/>
          <w:numId w:val="9"/>
        </w:numPr>
        <w:spacing w:line="252" w:lineRule="auto"/>
        <w:rPr>
          <w:bCs/>
        </w:rPr>
      </w:pPr>
      <w:r>
        <w:t xml:space="preserve">- for all </w:t>
      </w:r>
      <w:proofErr w:type="spellStart"/>
      <w:r>
        <w:t>SCells</w:t>
      </w:r>
      <w:proofErr w:type="spellEnd"/>
      <w:r>
        <w:t xml:space="preserve"> activated by the same MAC CE if UE does not support per FR gap, or </w:t>
      </w:r>
    </w:p>
    <w:p w14:paraId="1B509B64" w14:textId="138DD645" w:rsidR="00E468EB" w:rsidRPr="00E468EB" w:rsidRDefault="00062140" w:rsidP="00062140">
      <w:pPr>
        <w:pStyle w:val="ListParagraph"/>
        <w:numPr>
          <w:ilvl w:val="3"/>
          <w:numId w:val="9"/>
        </w:numPr>
        <w:spacing w:line="252" w:lineRule="auto"/>
        <w:rPr>
          <w:bCs/>
        </w:rPr>
      </w:pPr>
      <w:r>
        <w:t xml:space="preserve">- for all </w:t>
      </w:r>
      <w:proofErr w:type="spellStart"/>
      <w:r>
        <w:t>SCells</w:t>
      </w:r>
      <w:proofErr w:type="spellEnd"/>
      <w:r>
        <w:t xml:space="preserve"> activated by the same MAC CE in each FR if UE supports per FR gap</w:t>
      </w:r>
    </w:p>
    <w:p w14:paraId="0B924007" w14:textId="77777777" w:rsidR="00E468EB" w:rsidRPr="00E468EB" w:rsidRDefault="00E468EB" w:rsidP="00E468EB">
      <w:pPr>
        <w:pStyle w:val="ListParagraph"/>
        <w:numPr>
          <w:ilvl w:val="1"/>
          <w:numId w:val="9"/>
        </w:numPr>
        <w:spacing w:line="252" w:lineRule="auto"/>
        <w:rPr>
          <w:bCs/>
        </w:rPr>
      </w:pPr>
      <w:r w:rsidRPr="00E468EB">
        <w:rPr>
          <w:bCs/>
        </w:rPr>
        <w:t>Discussion</w:t>
      </w:r>
    </w:p>
    <w:p w14:paraId="04AF1574" w14:textId="77777777" w:rsidR="00E468EB" w:rsidRPr="00E468EB" w:rsidRDefault="00E468EB" w:rsidP="00E468EB">
      <w:pPr>
        <w:pStyle w:val="ListParagraph"/>
        <w:numPr>
          <w:ilvl w:val="2"/>
          <w:numId w:val="9"/>
        </w:numPr>
        <w:spacing w:line="252" w:lineRule="auto"/>
        <w:rPr>
          <w:bCs/>
        </w:rPr>
      </w:pPr>
      <w:r w:rsidRPr="00E468EB">
        <w:rPr>
          <w:bCs/>
        </w:rPr>
        <w:t>TBA</w:t>
      </w:r>
    </w:p>
    <w:p w14:paraId="4BD6AC80" w14:textId="77777777" w:rsidR="00E468EB" w:rsidRPr="00E468EB" w:rsidRDefault="00E468EB" w:rsidP="00E468EB">
      <w:pPr>
        <w:pStyle w:val="ListParagraph"/>
        <w:numPr>
          <w:ilvl w:val="1"/>
          <w:numId w:val="9"/>
        </w:numPr>
        <w:spacing w:line="252" w:lineRule="auto"/>
        <w:rPr>
          <w:bCs/>
        </w:rPr>
      </w:pPr>
      <w:r w:rsidRPr="00E468EB">
        <w:rPr>
          <w:bCs/>
        </w:rPr>
        <w:t>Agreements:</w:t>
      </w:r>
    </w:p>
    <w:p w14:paraId="05A48E88" w14:textId="77777777" w:rsidR="00E468EB" w:rsidRPr="00E468EB" w:rsidRDefault="00E468EB" w:rsidP="00E468EB">
      <w:pPr>
        <w:pStyle w:val="ListParagraph"/>
        <w:numPr>
          <w:ilvl w:val="2"/>
          <w:numId w:val="9"/>
        </w:numPr>
        <w:spacing w:line="252" w:lineRule="auto"/>
        <w:rPr>
          <w:bCs/>
        </w:rPr>
      </w:pPr>
      <w:r w:rsidRPr="0073049E">
        <w:rPr>
          <w:bCs/>
        </w:rPr>
        <w:lastRenderedPageBreak/>
        <w:t>TBA</w:t>
      </w:r>
    </w:p>
    <w:p w14:paraId="1B878581" w14:textId="77777777" w:rsidR="00E468EB" w:rsidRDefault="00E468EB" w:rsidP="00E468EB">
      <w:pPr>
        <w:pStyle w:val="ListParagraph"/>
        <w:numPr>
          <w:ilvl w:val="0"/>
          <w:numId w:val="0"/>
        </w:numPr>
        <w:spacing w:before="60" w:after="60" w:line="252" w:lineRule="auto"/>
        <w:ind w:left="360"/>
        <w:rPr>
          <w:bCs/>
          <w:u w:val="single"/>
        </w:rPr>
      </w:pPr>
    </w:p>
    <w:p w14:paraId="33D87208" w14:textId="0113450D" w:rsidR="00E468EB" w:rsidRPr="00FC0EE0" w:rsidRDefault="00E468EB" w:rsidP="00FE6711">
      <w:pPr>
        <w:pStyle w:val="ListParagraph"/>
        <w:numPr>
          <w:ilvl w:val="0"/>
          <w:numId w:val="9"/>
        </w:numPr>
        <w:spacing w:before="60" w:after="60" w:line="252" w:lineRule="auto"/>
        <w:rPr>
          <w:bCs/>
          <w:u w:val="single"/>
        </w:rPr>
      </w:pPr>
      <w:r w:rsidRPr="00FC0EE0">
        <w:rPr>
          <w:bCs/>
          <w:u w:val="single"/>
        </w:rPr>
        <w:t>Issue 1-2-2</w:t>
      </w:r>
      <w:r w:rsidR="00FC0EE0" w:rsidRPr="00FC0EE0">
        <w:rPr>
          <w:bCs/>
          <w:u w:val="single"/>
        </w:rPr>
        <w:t>: Condition of SSB offset to apply SCell activation requirement without cell detection</w:t>
      </w:r>
      <w:r w:rsidR="00FC0EE0" w:rsidRPr="00FC0EE0">
        <w:rPr>
          <w:bCs/>
          <w:u w:val="single"/>
        </w:rPr>
        <w:cr/>
      </w:r>
    </w:p>
    <w:p w14:paraId="620764E0" w14:textId="77777777" w:rsidR="00E468EB" w:rsidRPr="0073049E" w:rsidRDefault="00E468EB" w:rsidP="00E468EB">
      <w:pPr>
        <w:pStyle w:val="ListParagraph"/>
        <w:numPr>
          <w:ilvl w:val="1"/>
          <w:numId w:val="9"/>
        </w:numPr>
        <w:spacing w:line="252" w:lineRule="auto"/>
        <w:rPr>
          <w:bCs/>
        </w:rPr>
      </w:pPr>
      <w:r w:rsidRPr="0073049E">
        <w:rPr>
          <w:bCs/>
        </w:rPr>
        <w:t>Proposals</w:t>
      </w:r>
    </w:p>
    <w:p w14:paraId="7E65FCED" w14:textId="214AEA40" w:rsidR="00E468EB" w:rsidRPr="00E468EB" w:rsidRDefault="00FC0EE0" w:rsidP="00E468EB">
      <w:pPr>
        <w:pStyle w:val="ListParagraph"/>
        <w:numPr>
          <w:ilvl w:val="2"/>
          <w:numId w:val="9"/>
        </w:numPr>
        <w:spacing w:line="252" w:lineRule="auto"/>
        <w:rPr>
          <w:bCs/>
        </w:rPr>
      </w:pPr>
      <w:r>
        <w:t>Option 1 (Huawei): For scenarios where UE is not assumed to perform cell detection on the target SCell, the SCell activation requirements apply provided that SSB is in the same half frame on the target SCell and the active or known serving cell.</w:t>
      </w:r>
    </w:p>
    <w:p w14:paraId="6EAB705A" w14:textId="77777777" w:rsidR="00E468EB" w:rsidRPr="00E468EB" w:rsidRDefault="00E468EB" w:rsidP="00E468EB">
      <w:pPr>
        <w:pStyle w:val="ListParagraph"/>
        <w:numPr>
          <w:ilvl w:val="1"/>
          <w:numId w:val="9"/>
        </w:numPr>
        <w:spacing w:line="252" w:lineRule="auto"/>
        <w:rPr>
          <w:bCs/>
        </w:rPr>
      </w:pPr>
      <w:r w:rsidRPr="00E468EB">
        <w:rPr>
          <w:bCs/>
        </w:rPr>
        <w:t>Discussion</w:t>
      </w:r>
    </w:p>
    <w:p w14:paraId="42022C26" w14:textId="77777777" w:rsidR="00E468EB" w:rsidRPr="00E468EB" w:rsidRDefault="00E468EB" w:rsidP="00E468EB">
      <w:pPr>
        <w:pStyle w:val="ListParagraph"/>
        <w:numPr>
          <w:ilvl w:val="2"/>
          <w:numId w:val="9"/>
        </w:numPr>
        <w:spacing w:line="252" w:lineRule="auto"/>
        <w:rPr>
          <w:bCs/>
        </w:rPr>
      </w:pPr>
      <w:r w:rsidRPr="00E468EB">
        <w:rPr>
          <w:bCs/>
        </w:rPr>
        <w:t>TBA</w:t>
      </w:r>
    </w:p>
    <w:p w14:paraId="68648698" w14:textId="77777777" w:rsidR="00E468EB" w:rsidRPr="00E468EB" w:rsidRDefault="00E468EB" w:rsidP="00E468EB">
      <w:pPr>
        <w:pStyle w:val="ListParagraph"/>
        <w:numPr>
          <w:ilvl w:val="1"/>
          <w:numId w:val="9"/>
        </w:numPr>
        <w:spacing w:line="252" w:lineRule="auto"/>
        <w:rPr>
          <w:bCs/>
        </w:rPr>
      </w:pPr>
      <w:r w:rsidRPr="00E468EB">
        <w:rPr>
          <w:bCs/>
        </w:rPr>
        <w:t>Agreements:</w:t>
      </w:r>
    </w:p>
    <w:p w14:paraId="738C586C" w14:textId="77777777" w:rsidR="00E468EB" w:rsidRPr="00E468EB" w:rsidRDefault="00E468EB" w:rsidP="00E468EB">
      <w:pPr>
        <w:pStyle w:val="ListParagraph"/>
        <w:numPr>
          <w:ilvl w:val="2"/>
          <w:numId w:val="9"/>
        </w:numPr>
        <w:spacing w:line="252" w:lineRule="auto"/>
        <w:rPr>
          <w:bCs/>
        </w:rPr>
      </w:pPr>
      <w:r w:rsidRPr="0073049E">
        <w:rPr>
          <w:bCs/>
        </w:rPr>
        <w:t>TBA</w:t>
      </w:r>
    </w:p>
    <w:p w14:paraId="3F05F150" w14:textId="77777777" w:rsidR="00E468EB" w:rsidRPr="00E468EB" w:rsidRDefault="00E468EB" w:rsidP="00E468EB">
      <w:pPr>
        <w:pStyle w:val="ListParagraph"/>
        <w:numPr>
          <w:ilvl w:val="0"/>
          <w:numId w:val="0"/>
        </w:numPr>
        <w:spacing w:before="60" w:after="60" w:line="252" w:lineRule="auto"/>
        <w:ind w:left="360"/>
        <w:rPr>
          <w:bCs/>
          <w:u w:val="single"/>
        </w:rPr>
      </w:pPr>
    </w:p>
    <w:p w14:paraId="29D32460" w14:textId="77777777" w:rsidR="00D62429" w:rsidRPr="003944F9" w:rsidRDefault="00D62429" w:rsidP="00D62429">
      <w:pPr>
        <w:rPr>
          <w:bCs/>
          <w:lang w:val="en-US"/>
        </w:rPr>
      </w:pPr>
    </w:p>
    <w:p w14:paraId="24274301" w14:textId="77777777" w:rsidR="00D62429" w:rsidRPr="003944F9" w:rsidRDefault="00D62429" w:rsidP="00D624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7E71D72" w14:textId="77777777" w:rsidR="009070CA" w:rsidRDefault="009070CA" w:rsidP="009070C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070CA" w:rsidRPr="00177728" w14:paraId="12095D45" w14:textId="77777777" w:rsidTr="00FE6711">
        <w:tc>
          <w:tcPr>
            <w:tcW w:w="1423" w:type="dxa"/>
          </w:tcPr>
          <w:p w14:paraId="4861636C" w14:textId="77777777" w:rsidR="009070CA" w:rsidRPr="00177728" w:rsidRDefault="009070CA" w:rsidP="00401000">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5B300B3D" w14:textId="77777777" w:rsidR="009070CA" w:rsidRPr="00177728" w:rsidRDefault="009070CA" w:rsidP="00401000">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5D2BF74E" w14:textId="77777777" w:rsidR="009070CA" w:rsidRPr="00177728" w:rsidRDefault="009070CA" w:rsidP="00401000">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7ABB447F" w14:textId="77777777" w:rsidR="009070CA" w:rsidRPr="00177728" w:rsidRDefault="009070CA" w:rsidP="00401000">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7D3FC22E" w14:textId="77777777" w:rsidR="009070CA" w:rsidRPr="00177728" w:rsidRDefault="009070CA" w:rsidP="00401000">
            <w:pPr>
              <w:spacing w:before="0" w:after="0" w:line="240" w:lineRule="auto"/>
              <w:rPr>
                <w:rStyle w:val="Hyperlink"/>
                <w:b/>
                <w:bCs/>
                <w:color w:val="000000"/>
                <w:u w:val="none"/>
              </w:rPr>
            </w:pPr>
            <w:r w:rsidRPr="00177728">
              <w:rPr>
                <w:rStyle w:val="Hyperlink"/>
                <w:b/>
                <w:bCs/>
                <w:color w:val="000000"/>
                <w:u w:val="none"/>
              </w:rPr>
              <w:t>Comments</w:t>
            </w:r>
          </w:p>
        </w:tc>
      </w:tr>
      <w:tr w:rsidR="00FE6711" w:rsidRPr="00FE6711" w14:paraId="080B2C9C" w14:textId="77777777" w:rsidTr="00FE6711">
        <w:tc>
          <w:tcPr>
            <w:tcW w:w="1423" w:type="dxa"/>
          </w:tcPr>
          <w:p w14:paraId="20506CFF" w14:textId="77777777" w:rsidR="00FE6711" w:rsidRPr="00FE6711" w:rsidRDefault="00FE6711" w:rsidP="00401000">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R4-2105137</w:t>
            </w:r>
          </w:p>
          <w:p w14:paraId="0C4BCB9A" w14:textId="77777777" w:rsidR="00FE6711" w:rsidRPr="00FE6711" w:rsidRDefault="00FE6711" w:rsidP="00401000">
            <w:pPr>
              <w:spacing w:before="0" w:after="0" w:line="240" w:lineRule="auto"/>
              <w:rPr>
                <w:rFonts w:eastAsiaTheme="minorEastAsia"/>
                <w:color w:val="000000" w:themeColor="text1"/>
                <w:lang w:val="en-US" w:eastAsia="zh-CN"/>
              </w:rPr>
            </w:pPr>
          </w:p>
        </w:tc>
        <w:tc>
          <w:tcPr>
            <w:tcW w:w="2681" w:type="dxa"/>
          </w:tcPr>
          <w:p w14:paraId="487247D4" w14:textId="77777777" w:rsidR="00FE6711" w:rsidRPr="00FE6711" w:rsidRDefault="00FE6711" w:rsidP="00401000">
            <w:pPr>
              <w:spacing w:before="0" w:after="0" w:line="240" w:lineRule="auto"/>
              <w:rPr>
                <w:rFonts w:eastAsiaTheme="minorEastAsia"/>
                <w:color w:val="000000" w:themeColor="text1"/>
                <w:lang w:val="en-US" w:eastAsia="zh-CN"/>
              </w:rPr>
            </w:pPr>
            <w:proofErr w:type="spellStart"/>
            <w:r w:rsidRPr="00FE6711">
              <w:rPr>
                <w:rFonts w:eastAsiaTheme="minorEastAsia"/>
                <w:color w:val="000000" w:themeColor="text1"/>
                <w:lang w:val="en-US" w:eastAsia="zh-CN"/>
              </w:rPr>
              <w:t>draftCR</w:t>
            </w:r>
            <w:proofErr w:type="spellEnd"/>
            <w:r w:rsidRPr="00FE6711">
              <w:rPr>
                <w:rFonts w:eastAsiaTheme="minorEastAsia"/>
                <w:color w:val="000000" w:themeColor="text1"/>
                <w:lang w:val="en-US" w:eastAsia="zh-CN"/>
              </w:rPr>
              <w:t xml:space="preserve"> on TS38.133 for inter-</w:t>
            </w:r>
            <w:proofErr w:type="spellStart"/>
            <w:r w:rsidRPr="00FE6711">
              <w:rPr>
                <w:rFonts w:eastAsiaTheme="minorEastAsia"/>
                <w:color w:val="000000" w:themeColor="text1"/>
                <w:lang w:val="en-US" w:eastAsia="zh-CN"/>
              </w:rPr>
              <w:t>freq</w:t>
            </w:r>
            <w:proofErr w:type="spellEnd"/>
            <w:r w:rsidRPr="00FE6711">
              <w:rPr>
                <w:rFonts w:eastAsiaTheme="minorEastAsia"/>
                <w:color w:val="000000" w:themeColor="text1"/>
                <w:lang w:val="en-US" w:eastAsia="zh-CN"/>
              </w:rPr>
              <w:t xml:space="preserve"> </w:t>
            </w:r>
            <w:proofErr w:type="spellStart"/>
            <w:r w:rsidRPr="00FE6711">
              <w:rPr>
                <w:rFonts w:eastAsiaTheme="minorEastAsia"/>
                <w:color w:val="000000" w:themeColor="text1"/>
                <w:lang w:val="en-US" w:eastAsia="zh-CN"/>
              </w:rPr>
              <w:t>meas</w:t>
            </w:r>
            <w:proofErr w:type="spellEnd"/>
            <w:r w:rsidRPr="00FE6711">
              <w:rPr>
                <w:rFonts w:eastAsiaTheme="minorEastAsia"/>
                <w:color w:val="000000" w:themeColor="text1"/>
                <w:lang w:val="en-US" w:eastAsia="zh-CN"/>
              </w:rPr>
              <w:t xml:space="preserve"> without gap</w:t>
            </w:r>
          </w:p>
          <w:p w14:paraId="52CE9AE0" w14:textId="77777777" w:rsidR="00FE6711" w:rsidRPr="00FE6711" w:rsidRDefault="00FE6711" w:rsidP="00401000">
            <w:pPr>
              <w:spacing w:before="0" w:after="0" w:line="240" w:lineRule="auto"/>
              <w:rPr>
                <w:rFonts w:eastAsiaTheme="minorEastAsia"/>
                <w:color w:val="000000" w:themeColor="text1"/>
                <w:lang w:val="en-US" w:eastAsia="zh-CN"/>
              </w:rPr>
            </w:pPr>
          </w:p>
        </w:tc>
        <w:tc>
          <w:tcPr>
            <w:tcW w:w="1418" w:type="dxa"/>
          </w:tcPr>
          <w:p w14:paraId="633A7E02" w14:textId="77777777" w:rsidR="00FE6711" w:rsidRPr="00FE6711" w:rsidRDefault="00FE6711" w:rsidP="00401000">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Ericsson, MediaTek</w:t>
            </w:r>
          </w:p>
          <w:p w14:paraId="5B186B99" w14:textId="77777777" w:rsidR="00FE6711" w:rsidRPr="00FE6711" w:rsidRDefault="00FE6711" w:rsidP="00401000">
            <w:pPr>
              <w:spacing w:before="0" w:after="0" w:line="240" w:lineRule="auto"/>
              <w:rPr>
                <w:rFonts w:eastAsiaTheme="minorEastAsia"/>
                <w:color w:val="000000" w:themeColor="text1"/>
                <w:lang w:val="en-US" w:eastAsia="zh-CN"/>
              </w:rPr>
            </w:pPr>
          </w:p>
        </w:tc>
        <w:tc>
          <w:tcPr>
            <w:tcW w:w="2409" w:type="dxa"/>
          </w:tcPr>
          <w:p w14:paraId="52E4BFD2" w14:textId="56010571" w:rsidR="00FE6711" w:rsidRPr="00FE6711" w:rsidRDefault="00FE6711" w:rsidP="00401000">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Revised</w:t>
            </w:r>
          </w:p>
        </w:tc>
        <w:tc>
          <w:tcPr>
            <w:tcW w:w="1698" w:type="dxa"/>
          </w:tcPr>
          <w:p w14:paraId="2C9FC311" w14:textId="77777777" w:rsidR="00FE6711" w:rsidRPr="00FE6711" w:rsidRDefault="00FE6711" w:rsidP="00401000">
            <w:pPr>
              <w:spacing w:before="0" w:after="0" w:line="240" w:lineRule="auto"/>
              <w:rPr>
                <w:rFonts w:eastAsiaTheme="minorEastAsia"/>
                <w:color w:val="000000" w:themeColor="text1"/>
                <w:lang w:val="en-US" w:eastAsia="zh-CN"/>
              </w:rPr>
            </w:pPr>
          </w:p>
        </w:tc>
      </w:tr>
      <w:tr w:rsidR="00FE6711" w:rsidRPr="00FE6711" w14:paraId="2ED2DBD0" w14:textId="77777777" w:rsidTr="00FE6711">
        <w:tc>
          <w:tcPr>
            <w:tcW w:w="1423" w:type="dxa"/>
          </w:tcPr>
          <w:p w14:paraId="003A9D6A" w14:textId="77777777" w:rsidR="00FE6711" w:rsidRPr="00FE6711" w:rsidRDefault="00FE6711" w:rsidP="00401000">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R4-2106933</w:t>
            </w:r>
          </w:p>
          <w:p w14:paraId="2FBB1073" w14:textId="77777777" w:rsidR="00FE6711" w:rsidRPr="00FE6711" w:rsidRDefault="00FE6711" w:rsidP="00401000">
            <w:pPr>
              <w:spacing w:before="0" w:after="0" w:line="240" w:lineRule="auto"/>
              <w:rPr>
                <w:rFonts w:eastAsiaTheme="minorEastAsia"/>
                <w:color w:val="000000" w:themeColor="text1"/>
                <w:lang w:val="en-US" w:eastAsia="zh-CN"/>
              </w:rPr>
            </w:pPr>
          </w:p>
        </w:tc>
        <w:tc>
          <w:tcPr>
            <w:tcW w:w="2681" w:type="dxa"/>
          </w:tcPr>
          <w:p w14:paraId="63B5AB6B" w14:textId="77777777" w:rsidR="00FE6711" w:rsidRPr="00FE6711" w:rsidRDefault="00FE6711" w:rsidP="00401000">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 xml:space="preserve">CR on the measurement requirements of </w:t>
            </w:r>
            <w:proofErr w:type="spellStart"/>
            <w:r w:rsidRPr="00FE6711">
              <w:rPr>
                <w:rFonts w:eastAsiaTheme="minorEastAsia"/>
                <w:color w:val="000000" w:themeColor="text1"/>
                <w:lang w:val="en-US" w:eastAsia="zh-CN"/>
              </w:rPr>
              <w:t>needforgap</w:t>
            </w:r>
            <w:proofErr w:type="spellEnd"/>
          </w:p>
          <w:p w14:paraId="3672D2F6" w14:textId="77777777" w:rsidR="00FE6711" w:rsidRPr="00FE6711" w:rsidRDefault="00FE6711" w:rsidP="00401000">
            <w:pPr>
              <w:spacing w:before="0" w:after="0" w:line="240" w:lineRule="auto"/>
              <w:rPr>
                <w:rFonts w:eastAsiaTheme="minorEastAsia"/>
                <w:color w:val="000000" w:themeColor="text1"/>
                <w:lang w:val="en-US" w:eastAsia="zh-CN"/>
              </w:rPr>
            </w:pPr>
          </w:p>
        </w:tc>
        <w:tc>
          <w:tcPr>
            <w:tcW w:w="1418" w:type="dxa"/>
          </w:tcPr>
          <w:p w14:paraId="4B7E25C0" w14:textId="77777777" w:rsidR="00FE6711" w:rsidRPr="00FE6711" w:rsidRDefault="00FE6711" w:rsidP="00401000">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 xml:space="preserve">Huawei, </w:t>
            </w:r>
            <w:proofErr w:type="spellStart"/>
            <w:r w:rsidRPr="00FE6711">
              <w:rPr>
                <w:rFonts w:eastAsiaTheme="minorEastAsia"/>
                <w:color w:val="000000" w:themeColor="text1"/>
                <w:lang w:val="en-US" w:eastAsia="zh-CN"/>
              </w:rPr>
              <w:t>HiSilicon</w:t>
            </w:r>
            <w:proofErr w:type="spellEnd"/>
          </w:p>
          <w:p w14:paraId="6E13F045" w14:textId="77777777" w:rsidR="00FE6711" w:rsidRPr="00FE6711" w:rsidRDefault="00FE6711" w:rsidP="00401000">
            <w:pPr>
              <w:spacing w:before="0" w:after="0" w:line="240" w:lineRule="auto"/>
              <w:rPr>
                <w:rFonts w:eastAsiaTheme="minorEastAsia"/>
                <w:color w:val="000000" w:themeColor="text1"/>
                <w:lang w:val="en-US" w:eastAsia="zh-CN"/>
              </w:rPr>
            </w:pPr>
          </w:p>
        </w:tc>
        <w:tc>
          <w:tcPr>
            <w:tcW w:w="2409" w:type="dxa"/>
          </w:tcPr>
          <w:p w14:paraId="0DF57D28" w14:textId="417B24F8" w:rsidR="00FE6711" w:rsidRPr="00FE6711" w:rsidRDefault="00FE6711" w:rsidP="00401000">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Revised</w:t>
            </w:r>
          </w:p>
        </w:tc>
        <w:tc>
          <w:tcPr>
            <w:tcW w:w="1698" w:type="dxa"/>
          </w:tcPr>
          <w:p w14:paraId="1DCF2533" w14:textId="77777777" w:rsidR="00FE6711" w:rsidRPr="00FE6711" w:rsidRDefault="00FE6711" w:rsidP="00401000">
            <w:pPr>
              <w:spacing w:before="0" w:after="0" w:line="240" w:lineRule="auto"/>
              <w:rPr>
                <w:rFonts w:eastAsiaTheme="minorEastAsia"/>
                <w:color w:val="000000" w:themeColor="text1"/>
                <w:lang w:val="en-US" w:eastAsia="zh-CN"/>
              </w:rPr>
            </w:pPr>
          </w:p>
        </w:tc>
      </w:tr>
      <w:tr w:rsidR="00FE6711" w:rsidRPr="00FE6711" w14:paraId="6896E01C" w14:textId="77777777" w:rsidTr="00FE6711">
        <w:tc>
          <w:tcPr>
            <w:tcW w:w="1423" w:type="dxa"/>
          </w:tcPr>
          <w:p w14:paraId="2C461F5A" w14:textId="77777777" w:rsidR="00FE6711" w:rsidRPr="00FE6711" w:rsidRDefault="00FE6711" w:rsidP="00401000">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R4-2107022</w:t>
            </w:r>
          </w:p>
          <w:p w14:paraId="6A477C92" w14:textId="77777777" w:rsidR="00FE6711" w:rsidRPr="00FE6711" w:rsidRDefault="00FE6711" w:rsidP="00401000">
            <w:pPr>
              <w:spacing w:before="0" w:after="0" w:line="240" w:lineRule="auto"/>
              <w:rPr>
                <w:rFonts w:eastAsiaTheme="minorEastAsia"/>
                <w:color w:val="000000" w:themeColor="text1"/>
                <w:lang w:val="en-US" w:eastAsia="zh-CN"/>
              </w:rPr>
            </w:pPr>
          </w:p>
        </w:tc>
        <w:tc>
          <w:tcPr>
            <w:tcW w:w="2681" w:type="dxa"/>
          </w:tcPr>
          <w:p w14:paraId="192D90B2" w14:textId="77777777" w:rsidR="00FE6711" w:rsidRPr="00FE6711" w:rsidRDefault="00FE6711" w:rsidP="00401000">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CR on remaining issues in multiple SCell activation</w:t>
            </w:r>
          </w:p>
          <w:p w14:paraId="5382EE37" w14:textId="77777777" w:rsidR="00FE6711" w:rsidRPr="00FE6711" w:rsidRDefault="00FE6711" w:rsidP="00401000">
            <w:pPr>
              <w:spacing w:before="0" w:after="0" w:line="240" w:lineRule="auto"/>
              <w:rPr>
                <w:rFonts w:eastAsiaTheme="minorEastAsia"/>
                <w:color w:val="000000" w:themeColor="text1"/>
                <w:lang w:val="en-US" w:eastAsia="zh-CN"/>
              </w:rPr>
            </w:pPr>
          </w:p>
        </w:tc>
        <w:tc>
          <w:tcPr>
            <w:tcW w:w="1418" w:type="dxa"/>
          </w:tcPr>
          <w:p w14:paraId="0414BDB5" w14:textId="77777777" w:rsidR="00FE6711" w:rsidRPr="00FE6711" w:rsidRDefault="00FE6711" w:rsidP="00401000">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 xml:space="preserve">Huawei, </w:t>
            </w:r>
            <w:proofErr w:type="spellStart"/>
            <w:r w:rsidRPr="00FE6711">
              <w:rPr>
                <w:rFonts w:eastAsiaTheme="minorEastAsia"/>
                <w:color w:val="000000" w:themeColor="text1"/>
                <w:lang w:val="en-US" w:eastAsia="zh-CN"/>
              </w:rPr>
              <w:t>HiSilicon</w:t>
            </w:r>
            <w:proofErr w:type="spellEnd"/>
          </w:p>
          <w:p w14:paraId="60F99383" w14:textId="77777777" w:rsidR="00FE6711" w:rsidRPr="00FE6711" w:rsidRDefault="00FE6711" w:rsidP="00401000">
            <w:pPr>
              <w:spacing w:before="0" w:after="0" w:line="240" w:lineRule="auto"/>
              <w:rPr>
                <w:rFonts w:eastAsiaTheme="minorEastAsia"/>
                <w:color w:val="000000" w:themeColor="text1"/>
                <w:lang w:val="en-US" w:eastAsia="zh-CN"/>
              </w:rPr>
            </w:pPr>
          </w:p>
        </w:tc>
        <w:tc>
          <w:tcPr>
            <w:tcW w:w="2409" w:type="dxa"/>
          </w:tcPr>
          <w:p w14:paraId="619CF921" w14:textId="2ABE6F58" w:rsidR="00FE6711" w:rsidRPr="00FE6711" w:rsidRDefault="00FE6711" w:rsidP="00401000">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Revised</w:t>
            </w:r>
          </w:p>
        </w:tc>
        <w:tc>
          <w:tcPr>
            <w:tcW w:w="1698" w:type="dxa"/>
          </w:tcPr>
          <w:p w14:paraId="5E0E6072" w14:textId="77777777" w:rsidR="00FE6711" w:rsidRPr="00FE6711" w:rsidRDefault="00FE6711" w:rsidP="00401000">
            <w:pPr>
              <w:spacing w:before="0" w:after="0" w:line="240" w:lineRule="auto"/>
              <w:rPr>
                <w:rFonts w:eastAsiaTheme="minorEastAsia"/>
                <w:color w:val="000000" w:themeColor="text1"/>
                <w:lang w:val="en-US" w:eastAsia="zh-CN"/>
              </w:rPr>
            </w:pPr>
          </w:p>
        </w:tc>
      </w:tr>
      <w:tr w:rsidR="00FE6711" w:rsidRPr="00886E7F" w14:paraId="1792587F" w14:textId="77777777" w:rsidTr="00FE6711">
        <w:tc>
          <w:tcPr>
            <w:tcW w:w="1423" w:type="dxa"/>
          </w:tcPr>
          <w:p w14:paraId="7F20852F" w14:textId="77777777" w:rsidR="00FE6711" w:rsidRPr="0086647D" w:rsidRDefault="00FE6711" w:rsidP="00401000">
            <w:pPr>
              <w:spacing w:before="0" w:after="0" w:line="240" w:lineRule="auto"/>
              <w:rPr>
                <w:rFonts w:eastAsiaTheme="minorEastAsia"/>
                <w:lang w:val="en-US" w:eastAsia="zh-CN"/>
              </w:rPr>
            </w:pPr>
          </w:p>
        </w:tc>
        <w:tc>
          <w:tcPr>
            <w:tcW w:w="2681" w:type="dxa"/>
          </w:tcPr>
          <w:p w14:paraId="1DA25550" w14:textId="77777777" w:rsidR="00FE6711" w:rsidRPr="0086647D" w:rsidRDefault="00FE6711" w:rsidP="00401000">
            <w:pPr>
              <w:spacing w:before="0" w:after="0" w:line="240" w:lineRule="auto"/>
              <w:rPr>
                <w:rFonts w:eastAsiaTheme="minorEastAsia"/>
                <w:lang w:val="en-US" w:eastAsia="zh-CN"/>
              </w:rPr>
            </w:pPr>
          </w:p>
        </w:tc>
        <w:tc>
          <w:tcPr>
            <w:tcW w:w="1418" w:type="dxa"/>
          </w:tcPr>
          <w:p w14:paraId="77AF8DA4" w14:textId="77777777" w:rsidR="00FE6711" w:rsidRPr="0086647D" w:rsidRDefault="00FE6711" w:rsidP="00401000">
            <w:pPr>
              <w:spacing w:before="0" w:after="0" w:line="240" w:lineRule="auto"/>
              <w:rPr>
                <w:rFonts w:eastAsiaTheme="minorEastAsia"/>
                <w:lang w:val="en-US" w:eastAsia="zh-CN"/>
              </w:rPr>
            </w:pPr>
          </w:p>
        </w:tc>
        <w:tc>
          <w:tcPr>
            <w:tcW w:w="2409" w:type="dxa"/>
          </w:tcPr>
          <w:p w14:paraId="24D9B388" w14:textId="77777777" w:rsidR="00FE6711" w:rsidRPr="0086647D" w:rsidRDefault="00FE6711" w:rsidP="00401000">
            <w:pPr>
              <w:spacing w:before="0" w:after="0" w:line="240" w:lineRule="auto"/>
              <w:rPr>
                <w:rFonts w:eastAsiaTheme="minorEastAsia"/>
                <w:lang w:val="en-US" w:eastAsia="zh-CN"/>
              </w:rPr>
            </w:pPr>
          </w:p>
        </w:tc>
        <w:tc>
          <w:tcPr>
            <w:tcW w:w="1698" w:type="dxa"/>
          </w:tcPr>
          <w:p w14:paraId="4EC9320F" w14:textId="77777777" w:rsidR="00FE6711" w:rsidRPr="0086647D" w:rsidRDefault="00FE6711" w:rsidP="00401000">
            <w:pPr>
              <w:spacing w:before="0" w:after="0" w:line="240" w:lineRule="auto"/>
              <w:rPr>
                <w:rFonts w:eastAsiaTheme="minorEastAsia"/>
                <w:lang w:val="en-US" w:eastAsia="zh-CN"/>
              </w:rPr>
            </w:pPr>
          </w:p>
        </w:tc>
      </w:tr>
    </w:tbl>
    <w:p w14:paraId="57C1D3EE" w14:textId="77777777" w:rsidR="009070CA" w:rsidRPr="003944F9" w:rsidRDefault="009070CA" w:rsidP="009070CA">
      <w:pPr>
        <w:rPr>
          <w:bCs/>
          <w:lang w:val="en-US"/>
        </w:rPr>
      </w:pPr>
    </w:p>
    <w:p w14:paraId="114245D2" w14:textId="77777777" w:rsidR="00D62429" w:rsidRPr="003944F9" w:rsidRDefault="00D62429" w:rsidP="00D62429">
      <w:pPr>
        <w:rPr>
          <w:bCs/>
          <w:lang w:val="en-US"/>
        </w:rPr>
      </w:pPr>
    </w:p>
    <w:p w14:paraId="367D5591" w14:textId="77777777" w:rsidR="00D62429" w:rsidRPr="003944F9" w:rsidRDefault="00D62429" w:rsidP="00D6242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1000" w:rsidRPr="00177728" w14:paraId="47766776" w14:textId="77777777" w:rsidTr="00173350">
        <w:tc>
          <w:tcPr>
            <w:tcW w:w="1423" w:type="dxa"/>
          </w:tcPr>
          <w:p w14:paraId="717B8E78" w14:textId="77777777" w:rsidR="00401000" w:rsidRPr="00177728" w:rsidRDefault="00401000" w:rsidP="00173350">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2C1583F0" w14:textId="77777777" w:rsidR="00401000" w:rsidRPr="00177728" w:rsidRDefault="00401000" w:rsidP="00173350">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507348DB" w14:textId="77777777" w:rsidR="00401000" w:rsidRPr="00177728" w:rsidRDefault="00401000" w:rsidP="00173350">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71BEDC03" w14:textId="77777777" w:rsidR="00401000" w:rsidRPr="00177728" w:rsidRDefault="00401000" w:rsidP="00173350">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420B52DB" w14:textId="77777777" w:rsidR="00401000" w:rsidRPr="00177728" w:rsidRDefault="00401000" w:rsidP="00173350">
            <w:pPr>
              <w:spacing w:before="0" w:after="0" w:line="240" w:lineRule="auto"/>
              <w:rPr>
                <w:rStyle w:val="Hyperlink"/>
                <w:b/>
                <w:bCs/>
                <w:color w:val="000000"/>
                <w:u w:val="none"/>
              </w:rPr>
            </w:pPr>
            <w:r w:rsidRPr="00177728">
              <w:rPr>
                <w:rStyle w:val="Hyperlink"/>
                <w:b/>
                <w:bCs/>
                <w:color w:val="000000"/>
                <w:u w:val="none"/>
              </w:rPr>
              <w:t>Comments</w:t>
            </w:r>
          </w:p>
        </w:tc>
      </w:tr>
      <w:tr w:rsidR="00576E25" w:rsidRPr="00576E25" w14:paraId="3EB4A259" w14:textId="77777777" w:rsidTr="00576E25">
        <w:tc>
          <w:tcPr>
            <w:tcW w:w="1423" w:type="dxa"/>
          </w:tcPr>
          <w:p w14:paraId="246BF3C8" w14:textId="31AFC806" w:rsidR="00576E25" w:rsidRPr="007A3E41" w:rsidRDefault="00576E25" w:rsidP="00576E25">
            <w:pPr>
              <w:spacing w:before="0" w:after="0" w:line="240" w:lineRule="auto"/>
              <w:jc w:val="left"/>
              <w:rPr>
                <w:rFonts w:eastAsiaTheme="minorEastAsia"/>
                <w:color w:val="000000" w:themeColor="text1"/>
                <w:lang w:val="en-US" w:eastAsia="zh-CN"/>
              </w:rPr>
            </w:pPr>
            <w:r w:rsidRPr="00576E25">
              <w:rPr>
                <w:rFonts w:eastAsiaTheme="minorEastAsia"/>
                <w:color w:val="000000" w:themeColor="text1"/>
                <w:lang w:val="en-US" w:eastAsia="zh-CN"/>
              </w:rPr>
              <w:t xml:space="preserve">R4-2105766 </w:t>
            </w:r>
          </w:p>
        </w:tc>
        <w:tc>
          <w:tcPr>
            <w:tcW w:w="2681" w:type="dxa"/>
          </w:tcPr>
          <w:p w14:paraId="34A55492" w14:textId="54348EC6" w:rsidR="00576E25" w:rsidRPr="00576E25" w:rsidRDefault="00576E25" w:rsidP="00576E25">
            <w:pPr>
              <w:spacing w:before="0" w:after="0" w:line="240" w:lineRule="auto"/>
              <w:jc w:val="left"/>
              <w:rPr>
                <w:rFonts w:eastAsiaTheme="minorEastAsia"/>
                <w:color w:val="000000" w:themeColor="text1"/>
                <w:lang w:val="en-US" w:eastAsia="zh-CN"/>
              </w:rPr>
            </w:pPr>
            <w:proofErr w:type="spellStart"/>
            <w:r w:rsidRPr="00576E25">
              <w:rPr>
                <w:rFonts w:eastAsiaTheme="minorEastAsia"/>
                <w:color w:val="000000" w:themeColor="text1"/>
                <w:lang w:val="en-US" w:eastAsia="zh-CN"/>
              </w:rPr>
              <w:t>draftCR</w:t>
            </w:r>
            <w:proofErr w:type="spellEnd"/>
            <w:r w:rsidRPr="00576E25">
              <w:rPr>
                <w:rFonts w:eastAsiaTheme="minorEastAsia"/>
                <w:color w:val="000000" w:themeColor="text1"/>
                <w:lang w:val="en-US" w:eastAsia="zh-CN"/>
              </w:rPr>
              <w:t xml:space="preserve"> on</w:t>
            </w:r>
            <w:r>
              <w:rPr>
                <w:rFonts w:eastAsiaTheme="minorEastAsia"/>
                <w:color w:val="000000" w:themeColor="text1"/>
                <w:lang w:val="en-US" w:eastAsia="zh-CN"/>
              </w:rPr>
              <w:t xml:space="preserve"> </w:t>
            </w:r>
            <w:r w:rsidRPr="00576E25">
              <w:rPr>
                <w:rFonts w:eastAsiaTheme="minorEastAsia"/>
                <w:color w:val="000000" w:themeColor="text1"/>
                <w:lang w:val="en-US" w:eastAsia="zh-CN"/>
              </w:rPr>
              <w:t>TS38.133 for</w:t>
            </w:r>
            <w:r w:rsidRPr="00576E25">
              <w:rPr>
                <w:rFonts w:eastAsiaTheme="minorEastAsia"/>
                <w:color w:val="000000" w:themeColor="text1"/>
                <w:lang w:val="en-US" w:eastAsia="zh-CN"/>
              </w:rPr>
              <w:br/>
              <w:t>inter-</w:t>
            </w:r>
            <w:proofErr w:type="spellStart"/>
            <w:r w:rsidRPr="00576E25">
              <w:rPr>
                <w:rFonts w:eastAsiaTheme="minorEastAsia"/>
                <w:color w:val="000000" w:themeColor="text1"/>
                <w:lang w:val="en-US" w:eastAsia="zh-CN"/>
              </w:rPr>
              <w:t>freq</w:t>
            </w:r>
            <w:proofErr w:type="spellEnd"/>
            <w:r w:rsidRPr="00576E25">
              <w:rPr>
                <w:rFonts w:eastAsiaTheme="minorEastAsia"/>
                <w:color w:val="000000" w:themeColor="text1"/>
                <w:lang w:val="en-US" w:eastAsia="zh-CN"/>
              </w:rPr>
              <w:t xml:space="preserve"> </w:t>
            </w:r>
            <w:proofErr w:type="spellStart"/>
            <w:r w:rsidRPr="00576E25">
              <w:rPr>
                <w:rFonts w:eastAsiaTheme="minorEastAsia"/>
                <w:color w:val="000000" w:themeColor="text1"/>
                <w:lang w:val="en-US" w:eastAsia="zh-CN"/>
              </w:rPr>
              <w:t>meas</w:t>
            </w:r>
            <w:proofErr w:type="spellEnd"/>
            <w:r>
              <w:rPr>
                <w:rFonts w:eastAsiaTheme="minorEastAsia"/>
                <w:color w:val="000000" w:themeColor="text1"/>
                <w:lang w:val="en-US" w:eastAsia="zh-CN"/>
              </w:rPr>
              <w:t xml:space="preserve"> </w:t>
            </w:r>
            <w:r w:rsidRPr="00576E25">
              <w:rPr>
                <w:rFonts w:eastAsiaTheme="minorEastAsia"/>
                <w:color w:val="000000" w:themeColor="text1"/>
                <w:lang w:val="en-US" w:eastAsia="zh-CN"/>
              </w:rPr>
              <w:t>without gap</w:t>
            </w:r>
          </w:p>
          <w:p w14:paraId="5C74184C" w14:textId="77777777" w:rsidR="00576E25" w:rsidRPr="007A3E41" w:rsidRDefault="00576E25" w:rsidP="00576E25">
            <w:pPr>
              <w:spacing w:before="0" w:after="0" w:line="240" w:lineRule="auto"/>
              <w:jc w:val="left"/>
              <w:rPr>
                <w:rFonts w:eastAsiaTheme="minorEastAsia"/>
                <w:color w:val="000000" w:themeColor="text1"/>
                <w:lang w:val="en-US" w:eastAsia="zh-CN"/>
              </w:rPr>
            </w:pPr>
          </w:p>
        </w:tc>
        <w:tc>
          <w:tcPr>
            <w:tcW w:w="1418" w:type="dxa"/>
          </w:tcPr>
          <w:p w14:paraId="6CD4F0E0" w14:textId="3B30888E" w:rsidR="00576E25" w:rsidRPr="007A3E41" w:rsidRDefault="00576E25" w:rsidP="00576E25">
            <w:pPr>
              <w:spacing w:before="0" w:after="0" w:line="240" w:lineRule="auto"/>
              <w:jc w:val="left"/>
              <w:rPr>
                <w:rFonts w:eastAsiaTheme="minorEastAsia"/>
                <w:color w:val="000000" w:themeColor="text1"/>
                <w:lang w:val="en-US" w:eastAsia="zh-CN"/>
              </w:rPr>
            </w:pPr>
            <w:r w:rsidRPr="00576E25">
              <w:rPr>
                <w:rFonts w:eastAsiaTheme="minorEastAsia"/>
                <w:color w:val="000000" w:themeColor="text1"/>
                <w:lang w:val="en-US" w:eastAsia="zh-CN"/>
              </w:rPr>
              <w:t>Ericsson, MediaTek</w:t>
            </w:r>
          </w:p>
        </w:tc>
        <w:tc>
          <w:tcPr>
            <w:tcW w:w="2409" w:type="dxa"/>
          </w:tcPr>
          <w:p w14:paraId="4029B657" w14:textId="52746B2A" w:rsidR="00576E25" w:rsidRPr="007A3E41" w:rsidRDefault="00576E25" w:rsidP="00576E25">
            <w:pPr>
              <w:spacing w:before="0" w:after="0" w:line="240" w:lineRule="auto"/>
              <w:jc w:val="left"/>
              <w:rPr>
                <w:rFonts w:eastAsiaTheme="minorEastAsia"/>
                <w:color w:val="000000" w:themeColor="text1"/>
                <w:lang w:val="en-US" w:eastAsia="zh-CN"/>
              </w:rPr>
            </w:pPr>
            <w:r w:rsidRPr="00576E25">
              <w:rPr>
                <w:rFonts w:eastAsiaTheme="minorEastAsia"/>
                <w:color w:val="000000" w:themeColor="text1"/>
                <w:lang w:val="en-US" w:eastAsia="zh-CN"/>
              </w:rPr>
              <w:t xml:space="preserve">Agreeable </w:t>
            </w:r>
          </w:p>
        </w:tc>
        <w:tc>
          <w:tcPr>
            <w:tcW w:w="1698" w:type="dxa"/>
          </w:tcPr>
          <w:p w14:paraId="1B44EFEA" w14:textId="573FFF60" w:rsidR="00576E25" w:rsidRPr="007A3E41" w:rsidRDefault="00576E25" w:rsidP="00576E25">
            <w:pPr>
              <w:spacing w:before="0" w:after="0" w:line="240" w:lineRule="auto"/>
              <w:jc w:val="left"/>
              <w:rPr>
                <w:rFonts w:eastAsiaTheme="minorEastAsia"/>
                <w:color w:val="000000" w:themeColor="text1"/>
                <w:lang w:val="en-US" w:eastAsia="zh-CN"/>
              </w:rPr>
            </w:pPr>
            <w:r w:rsidRPr="00576E25">
              <w:rPr>
                <w:rFonts w:eastAsiaTheme="minorEastAsia"/>
                <w:color w:val="000000" w:themeColor="text1"/>
                <w:lang w:val="en-US" w:eastAsia="zh-CN"/>
              </w:rPr>
              <w:t>revised from R4-</w:t>
            </w:r>
            <w:r w:rsidRPr="00576E25">
              <w:rPr>
                <w:rFonts w:eastAsiaTheme="minorEastAsia"/>
                <w:color w:val="000000" w:themeColor="text1"/>
                <w:lang w:val="en-US" w:eastAsia="zh-CN"/>
              </w:rPr>
              <w:br/>
              <w:t>2105137</w:t>
            </w:r>
          </w:p>
        </w:tc>
      </w:tr>
      <w:tr w:rsidR="00576E25" w:rsidRPr="00576E25" w14:paraId="40B769C0" w14:textId="77777777" w:rsidTr="00576E25">
        <w:tc>
          <w:tcPr>
            <w:tcW w:w="1423" w:type="dxa"/>
          </w:tcPr>
          <w:p w14:paraId="32C50EF8" w14:textId="61A766AE" w:rsidR="00576E25" w:rsidRPr="007A3E41" w:rsidRDefault="00576E25" w:rsidP="00576E25">
            <w:pPr>
              <w:spacing w:before="0" w:after="0" w:line="240" w:lineRule="auto"/>
              <w:jc w:val="left"/>
              <w:rPr>
                <w:rFonts w:eastAsiaTheme="minorEastAsia"/>
                <w:color w:val="000000" w:themeColor="text1"/>
                <w:lang w:val="en-US" w:eastAsia="zh-CN"/>
              </w:rPr>
            </w:pPr>
            <w:r w:rsidRPr="00576E25">
              <w:rPr>
                <w:rFonts w:eastAsiaTheme="minorEastAsia"/>
                <w:color w:val="000000" w:themeColor="text1"/>
                <w:lang w:val="en-US" w:eastAsia="zh-CN"/>
              </w:rPr>
              <w:t xml:space="preserve">R4-2105767 </w:t>
            </w:r>
          </w:p>
        </w:tc>
        <w:tc>
          <w:tcPr>
            <w:tcW w:w="2681" w:type="dxa"/>
          </w:tcPr>
          <w:p w14:paraId="4CDC0361" w14:textId="1E5889D9" w:rsidR="00576E25" w:rsidRPr="007A3E41" w:rsidRDefault="00576E25" w:rsidP="00576E25">
            <w:pPr>
              <w:spacing w:before="0" w:after="0" w:line="240" w:lineRule="auto"/>
              <w:jc w:val="left"/>
              <w:rPr>
                <w:rFonts w:eastAsiaTheme="minorEastAsia"/>
                <w:color w:val="000000" w:themeColor="text1"/>
                <w:lang w:val="en-US" w:eastAsia="zh-CN"/>
              </w:rPr>
            </w:pPr>
            <w:r w:rsidRPr="00576E25">
              <w:rPr>
                <w:rFonts w:eastAsiaTheme="minorEastAsia"/>
                <w:color w:val="000000" w:themeColor="text1"/>
                <w:lang w:val="en-US" w:eastAsia="zh-CN"/>
              </w:rPr>
              <w:t xml:space="preserve">CR on the measurement requirements of </w:t>
            </w:r>
            <w:proofErr w:type="spellStart"/>
            <w:r w:rsidRPr="00576E25">
              <w:rPr>
                <w:rFonts w:eastAsiaTheme="minorEastAsia"/>
                <w:color w:val="000000" w:themeColor="text1"/>
                <w:lang w:val="en-US" w:eastAsia="zh-CN"/>
              </w:rPr>
              <w:t>needforgap</w:t>
            </w:r>
            <w:proofErr w:type="spellEnd"/>
          </w:p>
        </w:tc>
        <w:tc>
          <w:tcPr>
            <w:tcW w:w="1418" w:type="dxa"/>
          </w:tcPr>
          <w:p w14:paraId="2F7A7E6D" w14:textId="4FF374AB" w:rsidR="00576E25" w:rsidRPr="007A3E41" w:rsidRDefault="00576E25" w:rsidP="00576E25">
            <w:pPr>
              <w:spacing w:before="0" w:after="0" w:line="240" w:lineRule="auto"/>
              <w:jc w:val="left"/>
              <w:rPr>
                <w:rFonts w:eastAsiaTheme="minorEastAsia"/>
                <w:color w:val="000000" w:themeColor="text1"/>
                <w:lang w:val="en-US" w:eastAsia="zh-CN"/>
              </w:rPr>
            </w:pPr>
            <w:r w:rsidRPr="00576E25">
              <w:rPr>
                <w:rFonts w:eastAsiaTheme="minorEastAsia"/>
                <w:color w:val="000000" w:themeColor="text1"/>
                <w:lang w:val="en-US" w:eastAsia="zh-CN"/>
              </w:rPr>
              <w:t xml:space="preserve">Huawei, </w:t>
            </w:r>
            <w:proofErr w:type="spellStart"/>
            <w:r w:rsidRPr="00576E25">
              <w:rPr>
                <w:rFonts w:eastAsiaTheme="minorEastAsia"/>
                <w:color w:val="000000" w:themeColor="text1"/>
                <w:lang w:val="en-US" w:eastAsia="zh-CN"/>
              </w:rPr>
              <w:t>HiSilicon</w:t>
            </w:r>
            <w:proofErr w:type="spellEnd"/>
          </w:p>
        </w:tc>
        <w:tc>
          <w:tcPr>
            <w:tcW w:w="2409" w:type="dxa"/>
          </w:tcPr>
          <w:p w14:paraId="0950DB71" w14:textId="793C057B" w:rsidR="00576E25" w:rsidRPr="007A3E41" w:rsidRDefault="00576E25" w:rsidP="00576E25">
            <w:pPr>
              <w:spacing w:before="0" w:after="0" w:line="240" w:lineRule="auto"/>
              <w:jc w:val="left"/>
              <w:rPr>
                <w:rFonts w:eastAsiaTheme="minorEastAsia"/>
                <w:color w:val="000000" w:themeColor="text1"/>
                <w:lang w:val="en-US" w:eastAsia="zh-CN"/>
              </w:rPr>
            </w:pPr>
            <w:r w:rsidRPr="00576E25">
              <w:rPr>
                <w:rFonts w:eastAsiaTheme="minorEastAsia"/>
                <w:color w:val="000000" w:themeColor="text1"/>
                <w:lang w:val="en-US" w:eastAsia="zh-CN"/>
              </w:rPr>
              <w:t xml:space="preserve">Postponed </w:t>
            </w:r>
          </w:p>
        </w:tc>
        <w:tc>
          <w:tcPr>
            <w:tcW w:w="1698" w:type="dxa"/>
          </w:tcPr>
          <w:p w14:paraId="7DFF283B" w14:textId="77777777" w:rsidR="00576E25" w:rsidRPr="007A3E41" w:rsidRDefault="00576E25" w:rsidP="00576E25">
            <w:pPr>
              <w:spacing w:before="0" w:after="0" w:line="240" w:lineRule="auto"/>
              <w:jc w:val="left"/>
              <w:rPr>
                <w:rFonts w:eastAsiaTheme="minorEastAsia"/>
                <w:color w:val="000000" w:themeColor="text1"/>
                <w:lang w:val="en-US" w:eastAsia="zh-CN"/>
              </w:rPr>
            </w:pPr>
          </w:p>
        </w:tc>
      </w:tr>
      <w:tr w:rsidR="00576E25" w:rsidRPr="00576E25" w14:paraId="07DCA9D5" w14:textId="77777777" w:rsidTr="00576E25">
        <w:tc>
          <w:tcPr>
            <w:tcW w:w="1423" w:type="dxa"/>
          </w:tcPr>
          <w:p w14:paraId="5760D094" w14:textId="55F3833E" w:rsidR="00576E25" w:rsidRPr="007A3E41" w:rsidRDefault="00576E25" w:rsidP="00576E25">
            <w:pPr>
              <w:spacing w:before="0" w:after="0" w:line="240" w:lineRule="auto"/>
              <w:jc w:val="left"/>
              <w:rPr>
                <w:rFonts w:eastAsiaTheme="minorEastAsia"/>
                <w:color w:val="000000" w:themeColor="text1"/>
                <w:lang w:val="en-US" w:eastAsia="zh-CN"/>
              </w:rPr>
            </w:pPr>
            <w:r w:rsidRPr="00576E25">
              <w:rPr>
                <w:rFonts w:eastAsiaTheme="minorEastAsia"/>
                <w:color w:val="000000" w:themeColor="text1"/>
                <w:lang w:val="en-US" w:eastAsia="zh-CN"/>
              </w:rPr>
              <w:t xml:space="preserve">R4-2105768 </w:t>
            </w:r>
          </w:p>
        </w:tc>
        <w:tc>
          <w:tcPr>
            <w:tcW w:w="2681" w:type="dxa"/>
          </w:tcPr>
          <w:p w14:paraId="382E91D6" w14:textId="79FEB511" w:rsidR="00576E25" w:rsidRPr="007A3E41" w:rsidRDefault="00576E25" w:rsidP="00576E25">
            <w:pPr>
              <w:spacing w:before="0" w:after="0" w:line="240" w:lineRule="auto"/>
              <w:jc w:val="left"/>
              <w:rPr>
                <w:rFonts w:eastAsiaTheme="minorEastAsia"/>
                <w:color w:val="000000" w:themeColor="text1"/>
                <w:lang w:val="en-US" w:eastAsia="zh-CN"/>
              </w:rPr>
            </w:pPr>
            <w:r w:rsidRPr="00576E25">
              <w:rPr>
                <w:rFonts w:eastAsiaTheme="minorEastAsia"/>
                <w:color w:val="000000" w:themeColor="text1"/>
                <w:lang w:val="en-US" w:eastAsia="zh-CN"/>
              </w:rPr>
              <w:t>CR on remaining</w:t>
            </w:r>
            <w:r w:rsidRPr="00576E25">
              <w:rPr>
                <w:rFonts w:eastAsiaTheme="minorEastAsia"/>
                <w:color w:val="000000" w:themeColor="text1"/>
                <w:lang w:val="en-US" w:eastAsia="zh-CN"/>
              </w:rPr>
              <w:br/>
              <w:t>issues in multiple</w:t>
            </w:r>
            <w:r w:rsidRPr="00576E25">
              <w:rPr>
                <w:rFonts w:eastAsiaTheme="minorEastAsia"/>
                <w:color w:val="000000" w:themeColor="text1"/>
                <w:lang w:val="en-US" w:eastAsia="zh-CN"/>
              </w:rPr>
              <w:br/>
              <w:t>SCell activation</w:t>
            </w:r>
          </w:p>
        </w:tc>
        <w:tc>
          <w:tcPr>
            <w:tcW w:w="1418" w:type="dxa"/>
          </w:tcPr>
          <w:p w14:paraId="6D9D90F0" w14:textId="49CFB018" w:rsidR="00576E25" w:rsidRPr="007A3E41" w:rsidRDefault="00576E25" w:rsidP="00576E25">
            <w:pPr>
              <w:spacing w:before="0" w:after="0" w:line="240" w:lineRule="auto"/>
              <w:jc w:val="left"/>
              <w:rPr>
                <w:rFonts w:eastAsiaTheme="minorEastAsia"/>
                <w:color w:val="000000" w:themeColor="text1"/>
                <w:lang w:val="en-US" w:eastAsia="zh-CN"/>
              </w:rPr>
            </w:pPr>
            <w:r w:rsidRPr="00576E25">
              <w:rPr>
                <w:rFonts w:eastAsiaTheme="minorEastAsia"/>
                <w:color w:val="000000" w:themeColor="text1"/>
                <w:lang w:val="en-US" w:eastAsia="zh-CN"/>
              </w:rPr>
              <w:t xml:space="preserve">Huawei, </w:t>
            </w:r>
            <w:proofErr w:type="spellStart"/>
            <w:r w:rsidRPr="00576E25">
              <w:rPr>
                <w:rFonts w:eastAsiaTheme="minorEastAsia"/>
                <w:color w:val="000000" w:themeColor="text1"/>
                <w:lang w:val="en-US" w:eastAsia="zh-CN"/>
              </w:rPr>
              <w:t>HiSilicon</w:t>
            </w:r>
            <w:proofErr w:type="spellEnd"/>
          </w:p>
        </w:tc>
        <w:tc>
          <w:tcPr>
            <w:tcW w:w="2409" w:type="dxa"/>
          </w:tcPr>
          <w:p w14:paraId="50CE2AFE" w14:textId="1B71933B" w:rsidR="00576E25" w:rsidRPr="007A3E41" w:rsidRDefault="00576E25" w:rsidP="00576E25">
            <w:pPr>
              <w:spacing w:before="0" w:after="0" w:line="240" w:lineRule="auto"/>
              <w:jc w:val="left"/>
              <w:rPr>
                <w:rFonts w:eastAsiaTheme="minorEastAsia"/>
                <w:color w:val="000000" w:themeColor="text1"/>
                <w:lang w:val="en-US" w:eastAsia="zh-CN"/>
              </w:rPr>
            </w:pPr>
            <w:r w:rsidRPr="00576E25">
              <w:rPr>
                <w:rFonts w:eastAsiaTheme="minorEastAsia"/>
                <w:color w:val="000000" w:themeColor="text1"/>
                <w:lang w:val="en-US" w:eastAsia="zh-CN"/>
              </w:rPr>
              <w:t xml:space="preserve">Agreeable </w:t>
            </w:r>
          </w:p>
        </w:tc>
        <w:tc>
          <w:tcPr>
            <w:tcW w:w="1698" w:type="dxa"/>
          </w:tcPr>
          <w:p w14:paraId="10542A05" w14:textId="6C9547C2" w:rsidR="00576E25" w:rsidRPr="007A3E41" w:rsidRDefault="00576E25" w:rsidP="00576E25">
            <w:pPr>
              <w:spacing w:before="0" w:after="0" w:line="240" w:lineRule="auto"/>
              <w:jc w:val="left"/>
              <w:rPr>
                <w:rFonts w:eastAsiaTheme="minorEastAsia"/>
                <w:color w:val="000000" w:themeColor="text1"/>
                <w:lang w:val="en-US" w:eastAsia="zh-CN"/>
              </w:rPr>
            </w:pPr>
            <w:r w:rsidRPr="00576E25">
              <w:rPr>
                <w:rFonts w:eastAsiaTheme="minorEastAsia"/>
                <w:color w:val="000000" w:themeColor="text1"/>
                <w:lang w:val="en-US" w:eastAsia="zh-CN"/>
              </w:rPr>
              <w:t>revised from</w:t>
            </w:r>
            <w:r w:rsidRPr="00576E25">
              <w:rPr>
                <w:rFonts w:eastAsiaTheme="minorEastAsia"/>
                <w:color w:val="000000" w:themeColor="text1"/>
                <w:lang w:val="en-US" w:eastAsia="zh-CN"/>
              </w:rPr>
              <w:br/>
              <w:t>R4-2106933</w:t>
            </w:r>
            <w:r w:rsidRPr="00576E25">
              <w:rPr>
                <w:rFonts w:eastAsiaTheme="minorEastAsia"/>
                <w:color w:val="000000" w:themeColor="text1"/>
                <w:lang w:val="en-US" w:eastAsia="zh-CN"/>
              </w:rPr>
              <w:br/>
              <w:t>revised from</w:t>
            </w:r>
            <w:r w:rsidRPr="00576E25">
              <w:rPr>
                <w:rFonts w:eastAsiaTheme="minorEastAsia"/>
                <w:color w:val="000000" w:themeColor="text1"/>
                <w:lang w:val="en-US" w:eastAsia="zh-CN"/>
              </w:rPr>
              <w:br/>
              <w:t>R4-2107022</w:t>
            </w:r>
          </w:p>
        </w:tc>
      </w:tr>
      <w:tr w:rsidR="00576E25" w:rsidRPr="00576E25" w14:paraId="283DD4F1" w14:textId="77777777" w:rsidTr="00576E25">
        <w:tc>
          <w:tcPr>
            <w:tcW w:w="1423" w:type="dxa"/>
          </w:tcPr>
          <w:p w14:paraId="376C03B5" w14:textId="77777777" w:rsidR="00576E25" w:rsidRPr="007A3E41" w:rsidRDefault="00576E25" w:rsidP="00576E25">
            <w:pPr>
              <w:spacing w:before="0" w:after="0" w:line="240" w:lineRule="auto"/>
              <w:jc w:val="left"/>
              <w:rPr>
                <w:rFonts w:eastAsiaTheme="minorEastAsia"/>
                <w:color w:val="000000" w:themeColor="text1"/>
                <w:lang w:val="en-US" w:eastAsia="zh-CN"/>
              </w:rPr>
            </w:pPr>
          </w:p>
        </w:tc>
        <w:tc>
          <w:tcPr>
            <w:tcW w:w="2681" w:type="dxa"/>
          </w:tcPr>
          <w:p w14:paraId="45D6FA7D" w14:textId="77777777" w:rsidR="00576E25" w:rsidRPr="007A3E41" w:rsidRDefault="00576E25" w:rsidP="00576E25">
            <w:pPr>
              <w:spacing w:before="0" w:after="0" w:line="240" w:lineRule="auto"/>
              <w:jc w:val="left"/>
              <w:rPr>
                <w:rFonts w:eastAsiaTheme="minorEastAsia"/>
                <w:color w:val="000000" w:themeColor="text1"/>
                <w:lang w:val="en-US" w:eastAsia="zh-CN"/>
              </w:rPr>
            </w:pPr>
          </w:p>
        </w:tc>
        <w:tc>
          <w:tcPr>
            <w:tcW w:w="1418" w:type="dxa"/>
          </w:tcPr>
          <w:p w14:paraId="63546F0A" w14:textId="77777777" w:rsidR="00576E25" w:rsidRPr="007A3E41" w:rsidRDefault="00576E25" w:rsidP="00576E25">
            <w:pPr>
              <w:spacing w:before="0" w:after="0" w:line="240" w:lineRule="auto"/>
              <w:jc w:val="left"/>
              <w:rPr>
                <w:rFonts w:eastAsiaTheme="minorEastAsia"/>
                <w:color w:val="000000" w:themeColor="text1"/>
                <w:lang w:val="en-US" w:eastAsia="zh-CN"/>
              </w:rPr>
            </w:pPr>
          </w:p>
        </w:tc>
        <w:tc>
          <w:tcPr>
            <w:tcW w:w="2409" w:type="dxa"/>
          </w:tcPr>
          <w:p w14:paraId="3934C679" w14:textId="77777777" w:rsidR="00576E25" w:rsidRPr="007A3E41" w:rsidRDefault="00576E25" w:rsidP="00576E25">
            <w:pPr>
              <w:spacing w:before="0" w:after="0" w:line="240" w:lineRule="auto"/>
              <w:jc w:val="left"/>
              <w:rPr>
                <w:rFonts w:eastAsiaTheme="minorEastAsia"/>
                <w:color w:val="000000" w:themeColor="text1"/>
                <w:lang w:val="en-US" w:eastAsia="zh-CN"/>
              </w:rPr>
            </w:pPr>
          </w:p>
        </w:tc>
        <w:tc>
          <w:tcPr>
            <w:tcW w:w="1698" w:type="dxa"/>
          </w:tcPr>
          <w:p w14:paraId="38AEE2C1" w14:textId="77777777" w:rsidR="00576E25" w:rsidRPr="007A3E41" w:rsidRDefault="00576E25" w:rsidP="00576E25">
            <w:pPr>
              <w:spacing w:before="0" w:after="0" w:line="240" w:lineRule="auto"/>
              <w:jc w:val="left"/>
              <w:rPr>
                <w:rFonts w:eastAsiaTheme="minorEastAsia"/>
                <w:color w:val="000000" w:themeColor="text1"/>
                <w:lang w:val="en-US" w:eastAsia="zh-CN"/>
              </w:rPr>
            </w:pPr>
          </w:p>
        </w:tc>
      </w:tr>
      <w:tr w:rsidR="00576E25" w:rsidRPr="00886E7F" w14:paraId="7CADD05D" w14:textId="77777777" w:rsidTr="00173350">
        <w:tc>
          <w:tcPr>
            <w:tcW w:w="1423" w:type="dxa"/>
          </w:tcPr>
          <w:p w14:paraId="671ED852" w14:textId="77777777" w:rsidR="00576E25" w:rsidRPr="007A3E41" w:rsidRDefault="00576E25" w:rsidP="00576E25">
            <w:pPr>
              <w:spacing w:before="0" w:after="0" w:line="240" w:lineRule="auto"/>
              <w:rPr>
                <w:rFonts w:eastAsiaTheme="minorEastAsia"/>
                <w:color w:val="000000" w:themeColor="text1"/>
                <w:lang w:val="en-US" w:eastAsia="zh-CN"/>
              </w:rPr>
            </w:pPr>
          </w:p>
        </w:tc>
        <w:tc>
          <w:tcPr>
            <w:tcW w:w="2681" w:type="dxa"/>
          </w:tcPr>
          <w:p w14:paraId="255DB987" w14:textId="77777777" w:rsidR="00576E25" w:rsidRPr="007A3E41" w:rsidRDefault="00576E25" w:rsidP="00576E25">
            <w:pPr>
              <w:spacing w:before="0" w:after="0" w:line="240" w:lineRule="auto"/>
              <w:rPr>
                <w:rFonts w:eastAsiaTheme="minorEastAsia"/>
                <w:color w:val="000000" w:themeColor="text1"/>
                <w:lang w:val="en-US" w:eastAsia="zh-CN"/>
              </w:rPr>
            </w:pPr>
          </w:p>
        </w:tc>
        <w:tc>
          <w:tcPr>
            <w:tcW w:w="1418" w:type="dxa"/>
          </w:tcPr>
          <w:p w14:paraId="17A32D90" w14:textId="77777777" w:rsidR="00576E25" w:rsidRPr="007A3E41" w:rsidRDefault="00576E25" w:rsidP="00576E25">
            <w:pPr>
              <w:spacing w:before="0" w:after="0" w:line="240" w:lineRule="auto"/>
              <w:rPr>
                <w:rFonts w:eastAsiaTheme="minorEastAsia"/>
                <w:color w:val="000000" w:themeColor="text1"/>
                <w:lang w:val="en-US" w:eastAsia="zh-CN"/>
              </w:rPr>
            </w:pPr>
          </w:p>
        </w:tc>
        <w:tc>
          <w:tcPr>
            <w:tcW w:w="2409" w:type="dxa"/>
          </w:tcPr>
          <w:p w14:paraId="6A17A5A8" w14:textId="77777777" w:rsidR="00576E25" w:rsidRPr="007A3E41" w:rsidRDefault="00576E25" w:rsidP="00576E25">
            <w:pPr>
              <w:spacing w:before="0" w:after="0" w:line="240" w:lineRule="auto"/>
              <w:rPr>
                <w:rFonts w:eastAsiaTheme="minorEastAsia"/>
                <w:color w:val="000000" w:themeColor="text1"/>
                <w:lang w:val="en-US" w:eastAsia="zh-CN"/>
              </w:rPr>
            </w:pPr>
          </w:p>
        </w:tc>
        <w:tc>
          <w:tcPr>
            <w:tcW w:w="1698" w:type="dxa"/>
          </w:tcPr>
          <w:p w14:paraId="283B0EA6" w14:textId="77777777" w:rsidR="00576E25" w:rsidRPr="007A3E41" w:rsidRDefault="00576E25" w:rsidP="00576E25">
            <w:pPr>
              <w:spacing w:before="0" w:after="0" w:line="240" w:lineRule="auto"/>
              <w:rPr>
                <w:rFonts w:eastAsiaTheme="minorEastAsia"/>
                <w:color w:val="000000" w:themeColor="text1"/>
                <w:lang w:val="en-US" w:eastAsia="zh-CN"/>
              </w:rPr>
            </w:pPr>
          </w:p>
        </w:tc>
      </w:tr>
      <w:tr w:rsidR="00576E25" w:rsidRPr="00886E7F" w14:paraId="290283B1" w14:textId="77777777" w:rsidTr="00173350">
        <w:tc>
          <w:tcPr>
            <w:tcW w:w="1423" w:type="dxa"/>
          </w:tcPr>
          <w:p w14:paraId="331F8CBA" w14:textId="77777777" w:rsidR="00576E25" w:rsidRPr="007A3E41" w:rsidRDefault="00576E25" w:rsidP="00576E25">
            <w:pPr>
              <w:spacing w:before="0" w:after="0" w:line="240" w:lineRule="auto"/>
              <w:rPr>
                <w:rFonts w:eastAsiaTheme="minorEastAsia"/>
                <w:color w:val="000000" w:themeColor="text1"/>
                <w:lang w:val="en-US" w:eastAsia="zh-CN"/>
              </w:rPr>
            </w:pPr>
          </w:p>
        </w:tc>
        <w:tc>
          <w:tcPr>
            <w:tcW w:w="2681" w:type="dxa"/>
          </w:tcPr>
          <w:p w14:paraId="5C6688AC" w14:textId="77777777" w:rsidR="00576E25" w:rsidRPr="007A3E41" w:rsidRDefault="00576E25" w:rsidP="00576E25">
            <w:pPr>
              <w:spacing w:before="0" w:after="0" w:line="240" w:lineRule="auto"/>
              <w:rPr>
                <w:rFonts w:eastAsiaTheme="minorEastAsia"/>
                <w:color w:val="000000" w:themeColor="text1"/>
                <w:lang w:val="en-US" w:eastAsia="zh-CN"/>
              </w:rPr>
            </w:pPr>
          </w:p>
        </w:tc>
        <w:tc>
          <w:tcPr>
            <w:tcW w:w="1418" w:type="dxa"/>
          </w:tcPr>
          <w:p w14:paraId="649604CD" w14:textId="77777777" w:rsidR="00576E25" w:rsidRPr="007A3E41" w:rsidRDefault="00576E25" w:rsidP="00576E25">
            <w:pPr>
              <w:spacing w:before="0" w:after="0" w:line="240" w:lineRule="auto"/>
              <w:rPr>
                <w:rFonts w:eastAsiaTheme="minorEastAsia"/>
                <w:color w:val="000000" w:themeColor="text1"/>
                <w:lang w:val="en-US" w:eastAsia="zh-CN"/>
              </w:rPr>
            </w:pPr>
          </w:p>
        </w:tc>
        <w:tc>
          <w:tcPr>
            <w:tcW w:w="2409" w:type="dxa"/>
          </w:tcPr>
          <w:p w14:paraId="6A430FE6" w14:textId="77777777" w:rsidR="00576E25" w:rsidRPr="007A3E41" w:rsidRDefault="00576E25" w:rsidP="00576E25">
            <w:pPr>
              <w:spacing w:before="0" w:after="0" w:line="240" w:lineRule="auto"/>
              <w:rPr>
                <w:rFonts w:eastAsiaTheme="minorEastAsia"/>
                <w:color w:val="000000" w:themeColor="text1"/>
                <w:lang w:val="en-US" w:eastAsia="zh-CN"/>
              </w:rPr>
            </w:pPr>
          </w:p>
        </w:tc>
        <w:tc>
          <w:tcPr>
            <w:tcW w:w="1698" w:type="dxa"/>
          </w:tcPr>
          <w:p w14:paraId="29C5EC2F" w14:textId="77777777" w:rsidR="00576E25" w:rsidRPr="007A3E41" w:rsidRDefault="00576E25" w:rsidP="00576E25">
            <w:pPr>
              <w:spacing w:before="0" w:after="0" w:line="240" w:lineRule="auto"/>
              <w:rPr>
                <w:rFonts w:eastAsiaTheme="minorEastAsia"/>
                <w:color w:val="000000" w:themeColor="text1"/>
                <w:lang w:val="en-US" w:eastAsia="zh-CN"/>
              </w:rPr>
            </w:pPr>
          </w:p>
        </w:tc>
      </w:tr>
      <w:tr w:rsidR="00576E25" w:rsidRPr="00886E7F" w14:paraId="5FC822DB" w14:textId="77777777" w:rsidTr="00173350">
        <w:tc>
          <w:tcPr>
            <w:tcW w:w="1423" w:type="dxa"/>
          </w:tcPr>
          <w:p w14:paraId="6082F51D" w14:textId="77777777" w:rsidR="00576E25" w:rsidRPr="007A3E41" w:rsidRDefault="00576E25" w:rsidP="00576E25">
            <w:pPr>
              <w:spacing w:before="0" w:after="0" w:line="240" w:lineRule="auto"/>
              <w:rPr>
                <w:rFonts w:eastAsiaTheme="minorEastAsia"/>
                <w:color w:val="000000" w:themeColor="text1"/>
                <w:lang w:val="en-US" w:eastAsia="zh-CN"/>
              </w:rPr>
            </w:pPr>
          </w:p>
        </w:tc>
        <w:tc>
          <w:tcPr>
            <w:tcW w:w="2681" w:type="dxa"/>
          </w:tcPr>
          <w:p w14:paraId="1B02553F" w14:textId="77777777" w:rsidR="00576E25" w:rsidRPr="007A3E41" w:rsidRDefault="00576E25" w:rsidP="00576E25">
            <w:pPr>
              <w:spacing w:before="0" w:after="0" w:line="240" w:lineRule="auto"/>
              <w:rPr>
                <w:rFonts w:eastAsiaTheme="minorEastAsia"/>
                <w:color w:val="000000" w:themeColor="text1"/>
                <w:lang w:val="en-US" w:eastAsia="zh-CN"/>
              </w:rPr>
            </w:pPr>
          </w:p>
        </w:tc>
        <w:tc>
          <w:tcPr>
            <w:tcW w:w="1418" w:type="dxa"/>
          </w:tcPr>
          <w:p w14:paraId="438D0117" w14:textId="77777777" w:rsidR="00576E25" w:rsidRPr="007A3E41" w:rsidRDefault="00576E25" w:rsidP="00576E25">
            <w:pPr>
              <w:spacing w:before="0" w:after="0" w:line="240" w:lineRule="auto"/>
              <w:rPr>
                <w:rFonts w:eastAsiaTheme="minorEastAsia"/>
                <w:color w:val="000000" w:themeColor="text1"/>
                <w:lang w:val="en-US" w:eastAsia="zh-CN"/>
              </w:rPr>
            </w:pPr>
          </w:p>
        </w:tc>
        <w:tc>
          <w:tcPr>
            <w:tcW w:w="2409" w:type="dxa"/>
          </w:tcPr>
          <w:p w14:paraId="136FB9D5" w14:textId="77777777" w:rsidR="00576E25" w:rsidRPr="007A3E41" w:rsidRDefault="00576E25" w:rsidP="00576E25">
            <w:pPr>
              <w:spacing w:before="0" w:after="0" w:line="240" w:lineRule="auto"/>
              <w:rPr>
                <w:rFonts w:eastAsiaTheme="minorEastAsia"/>
                <w:color w:val="000000" w:themeColor="text1"/>
                <w:lang w:val="en-US" w:eastAsia="zh-CN"/>
              </w:rPr>
            </w:pPr>
          </w:p>
        </w:tc>
        <w:tc>
          <w:tcPr>
            <w:tcW w:w="1698" w:type="dxa"/>
          </w:tcPr>
          <w:p w14:paraId="4038D820" w14:textId="77777777" w:rsidR="00576E25" w:rsidRPr="007A3E41" w:rsidRDefault="00576E25" w:rsidP="00576E25">
            <w:pPr>
              <w:spacing w:before="0" w:after="0" w:line="240" w:lineRule="auto"/>
              <w:rPr>
                <w:rFonts w:eastAsiaTheme="minorEastAsia"/>
                <w:color w:val="000000" w:themeColor="text1"/>
                <w:lang w:val="en-US" w:eastAsia="zh-CN"/>
              </w:rPr>
            </w:pPr>
          </w:p>
        </w:tc>
      </w:tr>
    </w:tbl>
    <w:p w14:paraId="534CE093" w14:textId="77777777" w:rsidR="00D62429" w:rsidRDefault="00D62429" w:rsidP="00D62429">
      <w:r>
        <w:t>================================================================================</w:t>
      </w:r>
    </w:p>
    <w:p w14:paraId="4C8421E1" w14:textId="77777777" w:rsidR="00231426" w:rsidRDefault="00231426" w:rsidP="00231426">
      <w:pPr>
        <w:rPr>
          <w:rFonts w:ascii="Arial" w:hAnsi="Arial" w:cs="Arial"/>
          <w:b/>
          <w:sz w:val="24"/>
        </w:rPr>
      </w:pPr>
      <w:r>
        <w:rPr>
          <w:rFonts w:ascii="Arial" w:hAnsi="Arial" w:cs="Arial"/>
          <w:b/>
          <w:color w:val="0000FF"/>
          <w:sz w:val="24"/>
          <w:u w:val="thick"/>
        </w:rPr>
        <w:t>R4-2105759</w:t>
      </w:r>
      <w:r w:rsidRPr="00944C49">
        <w:rPr>
          <w:b/>
          <w:lang w:val="en-US" w:eastAsia="zh-CN"/>
        </w:rPr>
        <w:tab/>
      </w:r>
      <w:r w:rsidRPr="00231426">
        <w:rPr>
          <w:rFonts w:ascii="Arial" w:hAnsi="Arial" w:cs="Arial"/>
          <w:b/>
          <w:sz w:val="24"/>
        </w:rPr>
        <w:t>WF on R16 RRM enhancement part 1 – BWP switching, UL spatial relation switch</w:t>
      </w:r>
    </w:p>
    <w:p w14:paraId="04148E22" w14:textId="77777777" w:rsidR="00231426" w:rsidRDefault="00231426" w:rsidP="0023142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239D5637" w14:textId="77777777" w:rsidR="00231426" w:rsidRPr="00944C49" w:rsidRDefault="00231426" w:rsidP="00231426">
      <w:pPr>
        <w:rPr>
          <w:rFonts w:ascii="Arial" w:hAnsi="Arial" w:cs="Arial"/>
          <w:b/>
          <w:lang w:val="en-US" w:eastAsia="zh-CN"/>
        </w:rPr>
      </w:pPr>
      <w:r w:rsidRPr="00944C49">
        <w:rPr>
          <w:rFonts w:ascii="Arial" w:hAnsi="Arial" w:cs="Arial"/>
          <w:b/>
          <w:lang w:val="en-US" w:eastAsia="zh-CN"/>
        </w:rPr>
        <w:t xml:space="preserve">Abstract: </w:t>
      </w:r>
    </w:p>
    <w:p w14:paraId="660147BB" w14:textId="77777777" w:rsidR="00231426" w:rsidRDefault="00231426" w:rsidP="00231426">
      <w:pPr>
        <w:rPr>
          <w:rFonts w:ascii="Arial" w:hAnsi="Arial" w:cs="Arial"/>
          <w:b/>
          <w:lang w:val="en-US" w:eastAsia="zh-CN"/>
        </w:rPr>
      </w:pPr>
      <w:r w:rsidRPr="00944C49">
        <w:rPr>
          <w:rFonts w:ascii="Arial" w:hAnsi="Arial" w:cs="Arial"/>
          <w:b/>
          <w:lang w:val="en-US" w:eastAsia="zh-CN"/>
        </w:rPr>
        <w:t xml:space="preserve">Discussion: </w:t>
      </w:r>
    </w:p>
    <w:p w14:paraId="5A29C346" w14:textId="3A673EA1" w:rsidR="00231426" w:rsidRDefault="00EE2D6C" w:rsidP="00231426">
      <w:pPr>
        <w:rPr>
          <w:b/>
          <w:bCs/>
          <w:u w:val="single"/>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E2D6C">
        <w:rPr>
          <w:rFonts w:ascii="Arial" w:hAnsi="Arial" w:cs="Arial"/>
          <w:b/>
          <w:highlight w:val="green"/>
          <w:lang w:val="en-US" w:eastAsia="zh-CN"/>
        </w:rPr>
        <w:t>Approved.</w:t>
      </w:r>
    </w:p>
    <w:p w14:paraId="123E92CD" w14:textId="2A1AF46D" w:rsidR="00D62429" w:rsidRDefault="00D62429" w:rsidP="00AF62D9">
      <w:pPr>
        <w:rPr>
          <w:lang w:val="en-US" w:eastAsia="ko-KR"/>
        </w:rPr>
      </w:pPr>
    </w:p>
    <w:p w14:paraId="4675F59B" w14:textId="4AAC6792" w:rsidR="005C19F4" w:rsidRDefault="005C19F4" w:rsidP="005C19F4">
      <w:pPr>
        <w:rPr>
          <w:rFonts w:ascii="Arial" w:hAnsi="Arial" w:cs="Arial"/>
          <w:b/>
          <w:sz w:val="24"/>
        </w:rPr>
      </w:pPr>
      <w:r>
        <w:rPr>
          <w:rFonts w:ascii="Arial" w:hAnsi="Arial" w:cs="Arial"/>
          <w:b/>
          <w:color w:val="0000FF"/>
          <w:sz w:val="24"/>
          <w:u w:val="thick"/>
        </w:rPr>
        <w:t>R4-2105761</w:t>
      </w:r>
      <w:r w:rsidRPr="00944C49">
        <w:rPr>
          <w:b/>
          <w:lang w:val="en-US" w:eastAsia="zh-CN"/>
        </w:rPr>
        <w:tab/>
      </w:r>
      <w:r w:rsidRPr="005C19F4">
        <w:rPr>
          <w:rFonts w:ascii="Arial" w:hAnsi="Arial" w:cs="Arial"/>
          <w:b/>
          <w:sz w:val="24"/>
        </w:rPr>
        <w:t xml:space="preserve">WF on R16 RRM enhancement part 2 </w:t>
      </w:r>
      <w:r>
        <w:rPr>
          <w:rFonts w:ascii="Arial" w:hAnsi="Arial" w:cs="Arial"/>
          <w:b/>
          <w:sz w:val="24"/>
        </w:rPr>
        <w:t xml:space="preserve">– </w:t>
      </w:r>
      <w:r w:rsidRPr="005C19F4">
        <w:rPr>
          <w:rFonts w:ascii="Arial" w:hAnsi="Arial" w:cs="Arial"/>
          <w:b/>
          <w:sz w:val="24"/>
        </w:rPr>
        <w:t>SRS Carrier switching, CGI reading, Mandatory MG patterns</w:t>
      </w:r>
    </w:p>
    <w:p w14:paraId="365C23FC" w14:textId="77777777" w:rsidR="005C19F4" w:rsidRDefault="005C19F4" w:rsidP="005C19F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07DD4AE0" w14:textId="77777777" w:rsidR="005C19F4" w:rsidRPr="00944C49" w:rsidRDefault="005C19F4" w:rsidP="005C19F4">
      <w:pPr>
        <w:rPr>
          <w:rFonts w:ascii="Arial" w:hAnsi="Arial" w:cs="Arial"/>
          <w:b/>
          <w:lang w:val="en-US" w:eastAsia="zh-CN"/>
        </w:rPr>
      </w:pPr>
      <w:r w:rsidRPr="00944C49">
        <w:rPr>
          <w:rFonts w:ascii="Arial" w:hAnsi="Arial" w:cs="Arial"/>
          <w:b/>
          <w:lang w:val="en-US" w:eastAsia="zh-CN"/>
        </w:rPr>
        <w:t xml:space="preserve">Abstract: </w:t>
      </w:r>
    </w:p>
    <w:p w14:paraId="4F8E1C0F" w14:textId="77777777" w:rsidR="005C19F4" w:rsidRDefault="005C19F4" w:rsidP="005C19F4">
      <w:pPr>
        <w:rPr>
          <w:rFonts w:ascii="Arial" w:hAnsi="Arial" w:cs="Arial"/>
          <w:b/>
          <w:lang w:val="en-US" w:eastAsia="zh-CN"/>
        </w:rPr>
      </w:pPr>
      <w:r w:rsidRPr="00944C49">
        <w:rPr>
          <w:rFonts w:ascii="Arial" w:hAnsi="Arial" w:cs="Arial"/>
          <w:b/>
          <w:lang w:val="en-US" w:eastAsia="zh-CN"/>
        </w:rPr>
        <w:t xml:space="preserve">Discussion: </w:t>
      </w:r>
    </w:p>
    <w:p w14:paraId="19D75D7E" w14:textId="004EBBAE" w:rsidR="005C19F4" w:rsidRDefault="005A4CC2" w:rsidP="005C19F4">
      <w:pPr>
        <w:rPr>
          <w:b/>
          <w:bCs/>
          <w:u w:val="single"/>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A4CC2">
        <w:rPr>
          <w:rFonts w:ascii="Arial" w:hAnsi="Arial" w:cs="Arial"/>
          <w:b/>
          <w:highlight w:val="green"/>
          <w:lang w:val="en-US" w:eastAsia="zh-CN"/>
        </w:rPr>
        <w:t>Approved.</w:t>
      </w:r>
    </w:p>
    <w:p w14:paraId="671FB52A" w14:textId="77777777" w:rsidR="005C19F4" w:rsidRPr="00231426" w:rsidRDefault="005C19F4" w:rsidP="00AF62D9">
      <w:pPr>
        <w:rPr>
          <w:lang w:val="en-US" w:eastAsia="ko-KR"/>
        </w:rPr>
      </w:pPr>
    </w:p>
    <w:p w14:paraId="7F5DF548" w14:textId="77777777" w:rsidR="00FA41EE" w:rsidRDefault="00FA41EE" w:rsidP="00FA41EE">
      <w:pPr>
        <w:pStyle w:val="Heading4"/>
      </w:pPr>
      <w:bookmarkStart w:id="83" w:name="_Toc68908178"/>
      <w:r>
        <w:t>5.6.1</w:t>
      </w:r>
      <w:r>
        <w:tab/>
        <w:t>RRM core requirements maintenance (38.133)</w:t>
      </w:r>
      <w:bookmarkEnd w:id="83"/>
    </w:p>
    <w:p w14:paraId="5297D759" w14:textId="77777777" w:rsidR="00FA41EE" w:rsidRDefault="00FA41EE" w:rsidP="00FA41EE">
      <w:pPr>
        <w:rPr>
          <w:rFonts w:ascii="Arial" w:hAnsi="Arial" w:cs="Arial"/>
          <w:b/>
          <w:sz w:val="24"/>
        </w:rPr>
      </w:pPr>
      <w:r>
        <w:rPr>
          <w:rFonts w:ascii="Arial" w:hAnsi="Arial" w:cs="Arial"/>
          <w:b/>
          <w:color w:val="0000FF"/>
          <w:sz w:val="24"/>
        </w:rPr>
        <w:t>R4-2104481</w:t>
      </w:r>
      <w:r>
        <w:rPr>
          <w:rFonts w:ascii="Arial" w:hAnsi="Arial" w:cs="Arial"/>
          <w:b/>
          <w:color w:val="0000FF"/>
          <w:sz w:val="24"/>
        </w:rPr>
        <w:tab/>
      </w:r>
      <w:r>
        <w:rPr>
          <w:rFonts w:ascii="Arial" w:hAnsi="Arial" w:cs="Arial"/>
          <w:b/>
          <w:sz w:val="24"/>
        </w:rPr>
        <w:t>Interruption requirements for SRS carrier based switching between different FR</w:t>
      </w:r>
    </w:p>
    <w:p w14:paraId="262D457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1CF327C" w14:textId="52BFD3FF" w:rsidR="00FA41EE" w:rsidRDefault="00FE671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34C890" w14:textId="77777777" w:rsidR="00FE6711" w:rsidRDefault="00FE6711" w:rsidP="00FA41EE">
      <w:pPr>
        <w:rPr>
          <w:color w:val="993300"/>
          <w:u w:val="single"/>
        </w:rPr>
      </w:pPr>
    </w:p>
    <w:p w14:paraId="74D09EBA" w14:textId="77777777" w:rsidR="00FA41EE" w:rsidRDefault="00FA41EE" w:rsidP="00FA41EE">
      <w:pPr>
        <w:rPr>
          <w:rFonts w:ascii="Arial" w:hAnsi="Arial" w:cs="Arial"/>
          <w:b/>
          <w:sz w:val="24"/>
        </w:rPr>
      </w:pPr>
      <w:r>
        <w:rPr>
          <w:rFonts w:ascii="Arial" w:hAnsi="Arial" w:cs="Arial"/>
          <w:b/>
          <w:color w:val="0000FF"/>
          <w:sz w:val="24"/>
        </w:rPr>
        <w:t>R4-2104630</w:t>
      </w:r>
      <w:r>
        <w:rPr>
          <w:rFonts w:ascii="Arial" w:hAnsi="Arial" w:cs="Arial"/>
          <w:b/>
          <w:color w:val="0000FF"/>
          <w:sz w:val="24"/>
        </w:rPr>
        <w:tab/>
      </w:r>
      <w:r>
        <w:rPr>
          <w:rFonts w:ascii="Arial" w:hAnsi="Arial" w:cs="Arial"/>
          <w:b/>
          <w:sz w:val="24"/>
        </w:rPr>
        <w:t xml:space="preserve">Regarding RRC based BWP switch for </w:t>
      </w:r>
      <w:proofErr w:type="spellStart"/>
      <w:r>
        <w:rPr>
          <w:rFonts w:ascii="Arial" w:hAnsi="Arial" w:cs="Arial"/>
          <w:b/>
          <w:sz w:val="24"/>
        </w:rPr>
        <w:t>Scell</w:t>
      </w:r>
      <w:proofErr w:type="spellEnd"/>
    </w:p>
    <w:p w14:paraId="0266440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84D7194" w14:textId="17FEF782" w:rsidR="00FA41EE" w:rsidRDefault="00352FA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69FCBC" w14:textId="77777777" w:rsidR="00FE6711" w:rsidRDefault="00FE6711" w:rsidP="00FA41EE">
      <w:pPr>
        <w:rPr>
          <w:color w:val="993300"/>
          <w:u w:val="single"/>
        </w:rPr>
      </w:pPr>
    </w:p>
    <w:p w14:paraId="3E0AFFDA" w14:textId="77777777" w:rsidR="00FA41EE" w:rsidRDefault="00FA41EE" w:rsidP="00FA41EE">
      <w:pPr>
        <w:rPr>
          <w:rFonts w:ascii="Arial" w:hAnsi="Arial" w:cs="Arial"/>
          <w:b/>
          <w:sz w:val="24"/>
        </w:rPr>
      </w:pPr>
      <w:r>
        <w:rPr>
          <w:rFonts w:ascii="Arial" w:hAnsi="Arial" w:cs="Arial"/>
          <w:b/>
          <w:color w:val="0000FF"/>
          <w:sz w:val="24"/>
        </w:rPr>
        <w:t>R4-2104842</w:t>
      </w:r>
      <w:r>
        <w:rPr>
          <w:rFonts w:ascii="Arial" w:hAnsi="Arial" w:cs="Arial"/>
          <w:b/>
          <w:color w:val="0000FF"/>
          <w:sz w:val="24"/>
        </w:rPr>
        <w:tab/>
      </w:r>
      <w:r>
        <w:rPr>
          <w:rFonts w:ascii="Arial" w:hAnsi="Arial" w:cs="Arial"/>
          <w:b/>
          <w:sz w:val="24"/>
        </w:rPr>
        <w:t>On Core Requirements Maintenance for RRM Enhancements</w:t>
      </w:r>
    </w:p>
    <w:p w14:paraId="47062AC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2A50E28" w14:textId="32E93661"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AFFF6E" w14:textId="77777777" w:rsidR="00FE6711" w:rsidRDefault="00FE6711" w:rsidP="00FA41EE">
      <w:pPr>
        <w:rPr>
          <w:color w:val="993300"/>
          <w:u w:val="single"/>
        </w:rPr>
      </w:pPr>
    </w:p>
    <w:p w14:paraId="211CEEE6" w14:textId="77777777" w:rsidR="00FA41EE" w:rsidRDefault="00FA41EE" w:rsidP="00FA41EE">
      <w:pPr>
        <w:rPr>
          <w:rFonts w:ascii="Arial" w:hAnsi="Arial" w:cs="Arial"/>
          <w:b/>
          <w:sz w:val="24"/>
        </w:rPr>
      </w:pPr>
      <w:r>
        <w:rPr>
          <w:rFonts w:ascii="Arial" w:hAnsi="Arial" w:cs="Arial"/>
          <w:b/>
          <w:color w:val="0000FF"/>
          <w:sz w:val="24"/>
        </w:rPr>
        <w:t>R4-2105003</w:t>
      </w:r>
      <w:r>
        <w:rPr>
          <w:rFonts w:ascii="Arial" w:hAnsi="Arial" w:cs="Arial"/>
          <w:b/>
          <w:color w:val="0000FF"/>
          <w:sz w:val="24"/>
        </w:rPr>
        <w:tab/>
      </w:r>
      <w:r>
        <w:rPr>
          <w:rFonts w:ascii="Arial" w:hAnsi="Arial" w:cs="Arial"/>
          <w:b/>
          <w:sz w:val="24"/>
        </w:rPr>
        <w:t>Draft CR on UL spatial relation info switch for PUCCH</w:t>
      </w:r>
    </w:p>
    <w:p w14:paraId="6E05A34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6955BDB2" w14:textId="025ED0D2" w:rsidR="00FA41EE" w:rsidRDefault="00A56937"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R4-2105840 (from R4-2105003).</w:t>
      </w:r>
    </w:p>
    <w:p w14:paraId="22FA8185" w14:textId="676B84BC" w:rsidR="00A56937" w:rsidRDefault="00A56937" w:rsidP="00A56937">
      <w:pPr>
        <w:rPr>
          <w:rFonts w:ascii="Arial" w:hAnsi="Arial" w:cs="Arial"/>
          <w:b/>
          <w:sz w:val="24"/>
        </w:rPr>
      </w:pPr>
      <w:r>
        <w:rPr>
          <w:rFonts w:ascii="Arial" w:hAnsi="Arial" w:cs="Arial"/>
          <w:b/>
          <w:color w:val="0000FF"/>
          <w:sz w:val="24"/>
        </w:rPr>
        <w:t>R4-2105840</w:t>
      </w:r>
      <w:r>
        <w:rPr>
          <w:rFonts w:ascii="Arial" w:hAnsi="Arial" w:cs="Arial"/>
          <w:b/>
          <w:color w:val="0000FF"/>
          <w:sz w:val="24"/>
        </w:rPr>
        <w:tab/>
      </w:r>
      <w:r>
        <w:rPr>
          <w:rFonts w:ascii="Arial" w:hAnsi="Arial" w:cs="Arial"/>
          <w:b/>
          <w:sz w:val="24"/>
        </w:rPr>
        <w:t>Draft CR on UL spatial relation info switch for PUCCH</w:t>
      </w:r>
    </w:p>
    <w:p w14:paraId="7F477E87" w14:textId="522ECFE7" w:rsidR="00A56937" w:rsidRDefault="00A56937" w:rsidP="00A5693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68EAB159" w14:textId="004892FA" w:rsidR="004F2C68" w:rsidRPr="004F2C68" w:rsidRDefault="004F2C68" w:rsidP="00A56937">
      <w:pPr>
        <w:rPr>
          <w:iCs/>
          <w:color w:val="FF0000"/>
        </w:rPr>
      </w:pPr>
      <w:r w:rsidRPr="004F2C68">
        <w:rPr>
          <w:iCs/>
          <w:color w:val="FF0000"/>
        </w:rPr>
        <w:t>Session chair: agreeable. Not available.</w:t>
      </w:r>
    </w:p>
    <w:p w14:paraId="74CDF3DE" w14:textId="1B1729C0" w:rsidR="00A56937" w:rsidRDefault="004F2C68" w:rsidP="00A5693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2C68">
        <w:rPr>
          <w:rFonts w:ascii="Arial" w:hAnsi="Arial" w:cs="Arial"/>
          <w:b/>
          <w:highlight w:val="yellow"/>
        </w:rPr>
        <w:t>Return to.</w:t>
      </w:r>
    </w:p>
    <w:p w14:paraId="50969F6D" w14:textId="77777777" w:rsidR="00FE6711" w:rsidRDefault="00FE6711" w:rsidP="00FA41EE">
      <w:pPr>
        <w:rPr>
          <w:color w:val="993300"/>
          <w:u w:val="single"/>
        </w:rPr>
      </w:pPr>
    </w:p>
    <w:p w14:paraId="195B4CE1" w14:textId="77777777" w:rsidR="00FA41EE" w:rsidRDefault="00FA41EE" w:rsidP="00FA41EE">
      <w:pPr>
        <w:rPr>
          <w:rFonts w:ascii="Arial" w:hAnsi="Arial" w:cs="Arial"/>
          <w:b/>
          <w:sz w:val="24"/>
        </w:rPr>
      </w:pPr>
      <w:r>
        <w:rPr>
          <w:rFonts w:ascii="Arial" w:hAnsi="Arial" w:cs="Arial"/>
          <w:b/>
          <w:color w:val="0000FF"/>
          <w:sz w:val="24"/>
        </w:rPr>
        <w:t>R4-2105137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for inter-</w:t>
      </w:r>
      <w:proofErr w:type="spellStart"/>
      <w:r>
        <w:rPr>
          <w:rFonts w:ascii="Arial" w:hAnsi="Arial" w:cs="Arial"/>
          <w:b/>
          <w:sz w:val="24"/>
        </w:rPr>
        <w:t>freq</w:t>
      </w:r>
      <w:proofErr w:type="spellEnd"/>
      <w:r>
        <w:rPr>
          <w:rFonts w:ascii="Arial" w:hAnsi="Arial" w:cs="Arial"/>
          <w:b/>
          <w:sz w:val="24"/>
        </w:rPr>
        <w:t xml:space="preserve"> </w:t>
      </w:r>
      <w:proofErr w:type="spellStart"/>
      <w:r>
        <w:rPr>
          <w:rFonts w:ascii="Arial" w:hAnsi="Arial" w:cs="Arial"/>
          <w:b/>
          <w:sz w:val="24"/>
        </w:rPr>
        <w:t>meas</w:t>
      </w:r>
      <w:proofErr w:type="spellEnd"/>
      <w:r>
        <w:rPr>
          <w:rFonts w:ascii="Arial" w:hAnsi="Arial" w:cs="Arial"/>
          <w:b/>
          <w:sz w:val="24"/>
        </w:rPr>
        <w:t xml:space="preserve"> without gap</w:t>
      </w:r>
    </w:p>
    <w:p w14:paraId="5EA106D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62903B4C" w14:textId="753E1E15"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R4-2105766 (from R4-2105137).</w:t>
      </w:r>
    </w:p>
    <w:p w14:paraId="00686FD3" w14:textId="0340BCC0" w:rsidR="00FE6711" w:rsidRDefault="00FE6711" w:rsidP="00FE6711">
      <w:pPr>
        <w:rPr>
          <w:rFonts w:ascii="Arial" w:hAnsi="Arial" w:cs="Arial"/>
          <w:b/>
          <w:sz w:val="24"/>
        </w:rPr>
      </w:pPr>
      <w:r>
        <w:rPr>
          <w:rFonts w:ascii="Arial" w:hAnsi="Arial" w:cs="Arial"/>
          <w:b/>
          <w:color w:val="0000FF"/>
          <w:sz w:val="24"/>
        </w:rPr>
        <w:t>R4-2105766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for inter-</w:t>
      </w:r>
      <w:proofErr w:type="spellStart"/>
      <w:r>
        <w:rPr>
          <w:rFonts w:ascii="Arial" w:hAnsi="Arial" w:cs="Arial"/>
          <w:b/>
          <w:sz w:val="24"/>
        </w:rPr>
        <w:t>freq</w:t>
      </w:r>
      <w:proofErr w:type="spellEnd"/>
      <w:r>
        <w:rPr>
          <w:rFonts w:ascii="Arial" w:hAnsi="Arial" w:cs="Arial"/>
          <w:b/>
          <w:sz w:val="24"/>
        </w:rPr>
        <w:t xml:space="preserve"> </w:t>
      </w:r>
      <w:proofErr w:type="spellStart"/>
      <w:r>
        <w:rPr>
          <w:rFonts w:ascii="Arial" w:hAnsi="Arial" w:cs="Arial"/>
          <w:b/>
          <w:sz w:val="24"/>
        </w:rPr>
        <w:t>meas</w:t>
      </w:r>
      <w:proofErr w:type="spellEnd"/>
      <w:r>
        <w:rPr>
          <w:rFonts w:ascii="Arial" w:hAnsi="Arial" w:cs="Arial"/>
          <w:b/>
          <w:sz w:val="24"/>
        </w:rPr>
        <w:t xml:space="preserve"> without gap</w:t>
      </w:r>
    </w:p>
    <w:p w14:paraId="4196AE1F" w14:textId="69F5DEFB" w:rsidR="00FE6711" w:rsidRDefault="00FE6711" w:rsidP="00FE67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r w:rsidR="00A00A6A">
        <w:rPr>
          <w:i/>
        </w:rPr>
        <w:t>, MediaTek</w:t>
      </w:r>
    </w:p>
    <w:p w14:paraId="4CA2A524" w14:textId="792DD5FA" w:rsidR="00FE6711" w:rsidRDefault="00B8604A" w:rsidP="00FE67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04A">
        <w:rPr>
          <w:rFonts w:ascii="Arial" w:hAnsi="Arial" w:cs="Arial"/>
          <w:b/>
          <w:highlight w:val="green"/>
        </w:rPr>
        <w:t>Endorsed.</w:t>
      </w:r>
    </w:p>
    <w:p w14:paraId="64492501" w14:textId="77777777" w:rsidR="00FE6711" w:rsidRDefault="00FE6711" w:rsidP="00FE6711">
      <w:pPr>
        <w:rPr>
          <w:color w:val="993300"/>
          <w:u w:val="single"/>
        </w:rPr>
      </w:pPr>
    </w:p>
    <w:p w14:paraId="523FC09A" w14:textId="77777777" w:rsidR="00FA41EE" w:rsidRDefault="00FA41EE" w:rsidP="00FA41EE">
      <w:pPr>
        <w:rPr>
          <w:rFonts w:ascii="Arial" w:hAnsi="Arial" w:cs="Arial"/>
          <w:b/>
          <w:sz w:val="24"/>
        </w:rPr>
      </w:pPr>
      <w:r>
        <w:rPr>
          <w:rFonts w:ascii="Arial" w:hAnsi="Arial" w:cs="Arial"/>
          <w:b/>
          <w:color w:val="0000FF"/>
          <w:sz w:val="24"/>
        </w:rPr>
        <w:t>R4-2106458</w:t>
      </w:r>
      <w:r>
        <w:rPr>
          <w:rFonts w:ascii="Arial" w:hAnsi="Arial" w:cs="Arial"/>
          <w:b/>
          <w:color w:val="0000FF"/>
          <w:sz w:val="24"/>
        </w:rPr>
        <w:tab/>
      </w:r>
      <w:r>
        <w:rPr>
          <w:rFonts w:ascii="Arial" w:hAnsi="Arial" w:cs="Arial"/>
          <w:b/>
          <w:sz w:val="24"/>
        </w:rPr>
        <w:t>Discussion on remaining issues for RRM enhancement in Rel-16</w:t>
      </w:r>
    </w:p>
    <w:p w14:paraId="72CCC6A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4EE1EC2" w14:textId="1D6BF46A" w:rsidR="00FA41EE" w:rsidRDefault="00FE671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8C3FFA" w14:textId="77777777" w:rsidR="00FE6711" w:rsidRDefault="00FE6711" w:rsidP="00FA41EE">
      <w:pPr>
        <w:rPr>
          <w:color w:val="993300"/>
          <w:u w:val="single"/>
        </w:rPr>
      </w:pPr>
    </w:p>
    <w:p w14:paraId="2E1EB88B" w14:textId="77777777" w:rsidR="00FA41EE" w:rsidRDefault="00FA41EE" w:rsidP="00FA41EE">
      <w:pPr>
        <w:rPr>
          <w:rFonts w:ascii="Arial" w:hAnsi="Arial" w:cs="Arial"/>
          <w:b/>
          <w:sz w:val="24"/>
        </w:rPr>
      </w:pPr>
      <w:r>
        <w:rPr>
          <w:rFonts w:ascii="Arial" w:hAnsi="Arial" w:cs="Arial"/>
          <w:b/>
          <w:color w:val="0000FF"/>
          <w:sz w:val="24"/>
        </w:rPr>
        <w:t>R4-2106460</w:t>
      </w:r>
      <w:r>
        <w:rPr>
          <w:rFonts w:ascii="Arial" w:hAnsi="Arial" w:cs="Arial"/>
          <w:b/>
          <w:color w:val="0000FF"/>
          <w:sz w:val="24"/>
        </w:rPr>
        <w:tab/>
      </w:r>
      <w:r>
        <w:rPr>
          <w:rFonts w:ascii="Arial" w:hAnsi="Arial" w:cs="Arial"/>
          <w:b/>
          <w:sz w:val="24"/>
        </w:rPr>
        <w:t>CR on RRC based BWP switching on multiple CCs</w:t>
      </w:r>
    </w:p>
    <w:p w14:paraId="6B9A6B9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1E1E3116" w14:textId="4FF77B1A" w:rsidR="00FA41EE" w:rsidRDefault="00EE2D6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8C236FD" w14:textId="77777777" w:rsidR="00FE6711" w:rsidRDefault="00FE6711" w:rsidP="00FA41EE">
      <w:pPr>
        <w:rPr>
          <w:color w:val="993300"/>
          <w:u w:val="single"/>
        </w:rPr>
      </w:pPr>
    </w:p>
    <w:p w14:paraId="074DD982" w14:textId="77777777" w:rsidR="00FA41EE" w:rsidRDefault="00FA41EE" w:rsidP="00FA41EE">
      <w:pPr>
        <w:rPr>
          <w:rFonts w:ascii="Arial" w:hAnsi="Arial" w:cs="Arial"/>
          <w:b/>
          <w:sz w:val="24"/>
        </w:rPr>
      </w:pPr>
      <w:r>
        <w:rPr>
          <w:rFonts w:ascii="Arial" w:hAnsi="Arial" w:cs="Arial"/>
          <w:b/>
          <w:color w:val="0000FF"/>
          <w:sz w:val="24"/>
        </w:rPr>
        <w:t>R4-2106524</w:t>
      </w:r>
      <w:r>
        <w:rPr>
          <w:rFonts w:ascii="Arial" w:hAnsi="Arial" w:cs="Arial"/>
          <w:b/>
          <w:color w:val="0000FF"/>
          <w:sz w:val="24"/>
        </w:rPr>
        <w:tab/>
      </w:r>
      <w:r>
        <w:rPr>
          <w:rFonts w:ascii="Arial" w:hAnsi="Arial" w:cs="Arial"/>
          <w:b/>
          <w:sz w:val="24"/>
        </w:rPr>
        <w:t>Discussion on remaining issues for BWP switching on multiple CCs</w:t>
      </w:r>
    </w:p>
    <w:p w14:paraId="509E12C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B42A811" w14:textId="78097E35"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E756F5" w14:textId="77777777" w:rsidR="00FE6711" w:rsidRDefault="00FE6711" w:rsidP="00FA41EE">
      <w:pPr>
        <w:rPr>
          <w:color w:val="993300"/>
          <w:u w:val="single"/>
        </w:rPr>
      </w:pPr>
    </w:p>
    <w:p w14:paraId="27367D3A" w14:textId="77777777" w:rsidR="00FA41EE" w:rsidRDefault="00FA41EE" w:rsidP="00FA41EE">
      <w:pPr>
        <w:rPr>
          <w:rFonts w:ascii="Arial" w:hAnsi="Arial" w:cs="Arial"/>
          <w:b/>
          <w:sz w:val="24"/>
        </w:rPr>
      </w:pPr>
      <w:r>
        <w:rPr>
          <w:rFonts w:ascii="Arial" w:hAnsi="Arial" w:cs="Arial"/>
          <w:b/>
          <w:color w:val="0000FF"/>
          <w:sz w:val="24"/>
        </w:rPr>
        <w:t>R4-2106611</w:t>
      </w:r>
      <w:r>
        <w:rPr>
          <w:rFonts w:ascii="Arial" w:hAnsi="Arial" w:cs="Arial"/>
          <w:b/>
          <w:color w:val="0000FF"/>
          <w:sz w:val="24"/>
        </w:rPr>
        <w:tab/>
      </w:r>
      <w:r>
        <w:rPr>
          <w:rFonts w:ascii="Arial" w:hAnsi="Arial" w:cs="Arial"/>
          <w:b/>
          <w:sz w:val="24"/>
        </w:rPr>
        <w:t>Draft CR to 38.133 correction on SRS carrier based switching core requirements</w:t>
      </w:r>
    </w:p>
    <w:p w14:paraId="706EE6D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lastRenderedPageBreak/>
        <w:br/>
      </w:r>
      <w:r>
        <w:rPr>
          <w:i/>
        </w:rPr>
        <w:tab/>
      </w:r>
      <w:r>
        <w:rPr>
          <w:i/>
        </w:rPr>
        <w:tab/>
      </w:r>
      <w:r>
        <w:rPr>
          <w:i/>
        </w:rPr>
        <w:tab/>
      </w:r>
      <w:r>
        <w:rPr>
          <w:i/>
        </w:rPr>
        <w:tab/>
      </w:r>
      <w:r>
        <w:rPr>
          <w:i/>
        </w:rPr>
        <w:tab/>
        <w:t xml:space="preserve">Source: vivo, Qualcomm, Huawei, </w:t>
      </w:r>
      <w:proofErr w:type="spellStart"/>
      <w:r>
        <w:rPr>
          <w:i/>
        </w:rPr>
        <w:t>HiSilicon</w:t>
      </w:r>
      <w:proofErr w:type="spellEnd"/>
      <w:r>
        <w:rPr>
          <w:i/>
        </w:rPr>
        <w:t>, MediaTek Inc., Apple, Nokia</w:t>
      </w:r>
    </w:p>
    <w:p w14:paraId="699BD9D1" w14:textId="0D882AC2" w:rsidR="00FA41EE" w:rsidRDefault="005C19F4"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19F4">
        <w:rPr>
          <w:rFonts w:ascii="Arial" w:hAnsi="Arial" w:cs="Arial"/>
          <w:b/>
          <w:highlight w:val="green"/>
        </w:rPr>
        <w:t>Endorsed.</w:t>
      </w:r>
    </w:p>
    <w:p w14:paraId="3BDD17B0" w14:textId="77777777" w:rsidR="00FE6711" w:rsidRDefault="00FE6711" w:rsidP="00FA41EE">
      <w:pPr>
        <w:rPr>
          <w:color w:val="993300"/>
          <w:u w:val="single"/>
        </w:rPr>
      </w:pPr>
    </w:p>
    <w:p w14:paraId="1B001AD8" w14:textId="77777777" w:rsidR="00FA41EE" w:rsidRDefault="00FA41EE" w:rsidP="00FA41EE">
      <w:pPr>
        <w:rPr>
          <w:rFonts w:ascii="Arial" w:hAnsi="Arial" w:cs="Arial"/>
          <w:b/>
          <w:sz w:val="24"/>
        </w:rPr>
      </w:pPr>
      <w:r>
        <w:rPr>
          <w:rFonts w:ascii="Arial" w:hAnsi="Arial" w:cs="Arial"/>
          <w:b/>
          <w:color w:val="0000FF"/>
          <w:sz w:val="24"/>
        </w:rPr>
        <w:t>R4-2106612</w:t>
      </w:r>
      <w:r>
        <w:rPr>
          <w:rFonts w:ascii="Arial" w:hAnsi="Arial" w:cs="Arial"/>
          <w:b/>
          <w:color w:val="0000FF"/>
          <w:sz w:val="24"/>
        </w:rPr>
        <w:tab/>
      </w:r>
      <w:r>
        <w:rPr>
          <w:rFonts w:ascii="Arial" w:hAnsi="Arial" w:cs="Arial"/>
          <w:b/>
          <w:sz w:val="24"/>
        </w:rPr>
        <w:t>Further discussion on SRS carrier switching between FR1 and FR2</w:t>
      </w:r>
    </w:p>
    <w:p w14:paraId="6E1283D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759CCB7" w14:textId="5A8E643F" w:rsidR="00FA41EE" w:rsidRDefault="00FE671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A8AF83" w14:textId="77777777" w:rsidR="00FE6711" w:rsidRDefault="00FE6711" w:rsidP="00FA41EE">
      <w:pPr>
        <w:rPr>
          <w:color w:val="993300"/>
          <w:u w:val="single"/>
        </w:rPr>
      </w:pPr>
    </w:p>
    <w:p w14:paraId="2B0F6611" w14:textId="77777777" w:rsidR="00FA41EE" w:rsidRDefault="00FA41EE" w:rsidP="00FA41EE">
      <w:pPr>
        <w:rPr>
          <w:rFonts w:ascii="Arial" w:hAnsi="Arial" w:cs="Arial"/>
          <w:b/>
          <w:sz w:val="24"/>
        </w:rPr>
      </w:pPr>
      <w:r>
        <w:rPr>
          <w:rFonts w:ascii="Arial" w:hAnsi="Arial" w:cs="Arial"/>
          <w:b/>
          <w:color w:val="0000FF"/>
          <w:sz w:val="24"/>
        </w:rPr>
        <w:t>R4-2106930</w:t>
      </w:r>
      <w:r>
        <w:rPr>
          <w:rFonts w:ascii="Arial" w:hAnsi="Arial" w:cs="Arial"/>
          <w:b/>
          <w:color w:val="0000FF"/>
          <w:sz w:val="24"/>
        </w:rPr>
        <w:tab/>
      </w:r>
      <w:r>
        <w:rPr>
          <w:rFonts w:ascii="Arial" w:hAnsi="Arial" w:cs="Arial"/>
          <w:b/>
          <w:sz w:val="24"/>
        </w:rPr>
        <w:t>Correction on SRS carrier switching</w:t>
      </w:r>
    </w:p>
    <w:p w14:paraId="08CB6F00"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6DF7C9" w14:textId="08416A81" w:rsidR="00FA41EE" w:rsidRDefault="005C19F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R4-2105762 (from R4-2106930).</w:t>
      </w:r>
    </w:p>
    <w:p w14:paraId="2DBABA9F" w14:textId="17483B91" w:rsidR="005C19F4" w:rsidRDefault="005C19F4" w:rsidP="005C19F4">
      <w:pPr>
        <w:rPr>
          <w:rFonts w:ascii="Arial" w:hAnsi="Arial" w:cs="Arial"/>
          <w:b/>
          <w:sz w:val="24"/>
        </w:rPr>
      </w:pPr>
      <w:r>
        <w:rPr>
          <w:rFonts w:ascii="Arial" w:hAnsi="Arial" w:cs="Arial"/>
          <w:b/>
          <w:color w:val="0000FF"/>
          <w:sz w:val="24"/>
        </w:rPr>
        <w:t>R4-2105762</w:t>
      </w:r>
      <w:r>
        <w:rPr>
          <w:rFonts w:ascii="Arial" w:hAnsi="Arial" w:cs="Arial"/>
          <w:b/>
          <w:color w:val="0000FF"/>
          <w:sz w:val="24"/>
        </w:rPr>
        <w:tab/>
      </w:r>
      <w:r>
        <w:rPr>
          <w:rFonts w:ascii="Arial" w:hAnsi="Arial" w:cs="Arial"/>
          <w:b/>
          <w:sz w:val="24"/>
        </w:rPr>
        <w:t>Correction on SRS carrier switching</w:t>
      </w:r>
    </w:p>
    <w:p w14:paraId="6F9622D3" w14:textId="77777777" w:rsidR="005C19F4" w:rsidRDefault="005C19F4" w:rsidP="005C19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C2FA47" w14:textId="6615E0EA" w:rsidR="005C19F4" w:rsidRDefault="00F352EA" w:rsidP="005C19F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52EA">
        <w:rPr>
          <w:rFonts w:ascii="Arial" w:hAnsi="Arial" w:cs="Arial"/>
          <w:b/>
          <w:highlight w:val="green"/>
        </w:rPr>
        <w:t>Endorsed.</w:t>
      </w:r>
    </w:p>
    <w:p w14:paraId="5ECB266B" w14:textId="77777777" w:rsidR="00FE6711" w:rsidRDefault="00FE6711" w:rsidP="005C19F4">
      <w:pPr>
        <w:rPr>
          <w:color w:val="993300"/>
          <w:u w:val="single"/>
        </w:rPr>
      </w:pPr>
    </w:p>
    <w:p w14:paraId="38C7E157" w14:textId="77777777" w:rsidR="00FA41EE" w:rsidRDefault="00FA41EE" w:rsidP="00FA41EE">
      <w:pPr>
        <w:rPr>
          <w:rFonts w:ascii="Arial" w:hAnsi="Arial" w:cs="Arial"/>
          <w:b/>
          <w:sz w:val="24"/>
        </w:rPr>
      </w:pPr>
      <w:r>
        <w:rPr>
          <w:rFonts w:ascii="Arial" w:hAnsi="Arial" w:cs="Arial"/>
          <w:b/>
          <w:color w:val="0000FF"/>
          <w:sz w:val="24"/>
        </w:rPr>
        <w:t>R4-2106932</w:t>
      </w:r>
      <w:r>
        <w:rPr>
          <w:rFonts w:ascii="Arial" w:hAnsi="Arial" w:cs="Arial"/>
          <w:b/>
          <w:color w:val="0000FF"/>
          <w:sz w:val="24"/>
        </w:rPr>
        <w:tab/>
      </w:r>
      <w:r>
        <w:rPr>
          <w:rFonts w:ascii="Arial" w:hAnsi="Arial" w:cs="Arial"/>
          <w:b/>
          <w:sz w:val="24"/>
        </w:rPr>
        <w:t xml:space="preserve">Discussion on the </w:t>
      </w:r>
      <w:proofErr w:type="spellStart"/>
      <w:r>
        <w:rPr>
          <w:rFonts w:ascii="Arial" w:hAnsi="Arial" w:cs="Arial"/>
          <w:b/>
          <w:sz w:val="24"/>
        </w:rPr>
        <w:t>needforgap</w:t>
      </w:r>
      <w:proofErr w:type="spellEnd"/>
      <w:r>
        <w:rPr>
          <w:rFonts w:ascii="Arial" w:hAnsi="Arial" w:cs="Arial"/>
          <w:b/>
          <w:sz w:val="24"/>
        </w:rPr>
        <w:t xml:space="preserve"> measurement</w:t>
      </w:r>
    </w:p>
    <w:p w14:paraId="671CA23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8903FB" w14:textId="328DD2A7" w:rsidR="00FA41EE" w:rsidRDefault="00801C4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D72D35" w14:textId="77777777" w:rsidR="00FE6711" w:rsidRDefault="00FE6711" w:rsidP="00FA41EE">
      <w:pPr>
        <w:rPr>
          <w:color w:val="993300"/>
          <w:u w:val="single"/>
        </w:rPr>
      </w:pPr>
    </w:p>
    <w:p w14:paraId="336A9DC2" w14:textId="77777777" w:rsidR="00FA41EE" w:rsidRDefault="00FA41EE" w:rsidP="00FA41EE">
      <w:pPr>
        <w:rPr>
          <w:rFonts w:ascii="Arial" w:hAnsi="Arial" w:cs="Arial"/>
          <w:b/>
          <w:sz w:val="24"/>
        </w:rPr>
      </w:pPr>
      <w:r>
        <w:rPr>
          <w:rFonts w:ascii="Arial" w:hAnsi="Arial" w:cs="Arial"/>
          <w:b/>
          <w:color w:val="0000FF"/>
          <w:sz w:val="24"/>
        </w:rPr>
        <w:t>R4-2106933</w:t>
      </w:r>
      <w:r>
        <w:rPr>
          <w:rFonts w:ascii="Arial" w:hAnsi="Arial" w:cs="Arial"/>
          <w:b/>
          <w:color w:val="0000FF"/>
          <w:sz w:val="24"/>
        </w:rPr>
        <w:tab/>
      </w:r>
      <w:r>
        <w:rPr>
          <w:rFonts w:ascii="Arial" w:hAnsi="Arial" w:cs="Arial"/>
          <w:b/>
          <w:sz w:val="24"/>
        </w:rPr>
        <w:t xml:space="preserve">CR on the measurement requirements of </w:t>
      </w:r>
      <w:proofErr w:type="spellStart"/>
      <w:r>
        <w:rPr>
          <w:rFonts w:ascii="Arial" w:hAnsi="Arial" w:cs="Arial"/>
          <w:b/>
          <w:sz w:val="24"/>
        </w:rPr>
        <w:t>needforgap</w:t>
      </w:r>
      <w:proofErr w:type="spellEnd"/>
    </w:p>
    <w:p w14:paraId="1C32F2B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955A9F" w14:textId="6CA0A5E8" w:rsidR="00FA41EE" w:rsidRDefault="002346C8" w:rsidP="00FA41E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F6A2260" w14:textId="459F9F5C" w:rsidR="00FE6711" w:rsidRDefault="00FE6711" w:rsidP="00FE6711">
      <w:pPr>
        <w:rPr>
          <w:rFonts w:ascii="Arial" w:hAnsi="Arial" w:cs="Arial"/>
          <w:b/>
          <w:sz w:val="24"/>
        </w:rPr>
      </w:pPr>
      <w:r>
        <w:rPr>
          <w:rFonts w:ascii="Arial" w:hAnsi="Arial" w:cs="Arial"/>
          <w:b/>
          <w:color w:val="0000FF"/>
          <w:sz w:val="24"/>
        </w:rPr>
        <w:t>R4-2105767</w:t>
      </w:r>
      <w:r>
        <w:rPr>
          <w:rFonts w:ascii="Arial" w:hAnsi="Arial" w:cs="Arial"/>
          <w:b/>
          <w:color w:val="0000FF"/>
          <w:sz w:val="24"/>
        </w:rPr>
        <w:tab/>
      </w:r>
      <w:r>
        <w:rPr>
          <w:rFonts w:ascii="Arial" w:hAnsi="Arial" w:cs="Arial"/>
          <w:b/>
          <w:sz w:val="24"/>
        </w:rPr>
        <w:t xml:space="preserve">CR on the measurement requirements of </w:t>
      </w:r>
      <w:proofErr w:type="spellStart"/>
      <w:r>
        <w:rPr>
          <w:rFonts w:ascii="Arial" w:hAnsi="Arial" w:cs="Arial"/>
          <w:b/>
          <w:sz w:val="24"/>
        </w:rPr>
        <w:t>needforgap</w:t>
      </w:r>
      <w:proofErr w:type="spellEnd"/>
    </w:p>
    <w:p w14:paraId="25B5B463" w14:textId="77777777" w:rsidR="00FE6711" w:rsidRDefault="00FE6711" w:rsidP="00FE67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D60904" w14:textId="432F6049" w:rsidR="00FE6711" w:rsidRDefault="002346C8" w:rsidP="00FE6711">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90BCB03" w14:textId="77777777" w:rsidR="00FE6711" w:rsidRDefault="00FE6711" w:rsidP="00FE6711">
      <w:pPr>
        <w:rPr>
          <w:color w:val="993300"/>
          <w:u w:val="single"/>
        </w:rPr>
      </w:pPr>
    </w:p>
    <w:p w14:paraId="21C27C4D" w14:textId="77777777" w:rsidR="00FA41EE" w:rsidRDefault="00FA41EE" w:rsidP="00FA41EE">
      <w:pPr>
        <w:rPr>
          <w:rFonts w:ascii="Arial" w:hAnsi="Arial" w:cs="Arial"/>
          <w:b/>
          <w:sz w:val="24"/>
        </w:rPr>
      </w:pPr>
      <w:r>
        <w:rPr>
          <w:rFonts w:ascii="Arial" w:hAnsi="Arial" w:cs="Arial"/>
          <w:b/>
          <w:color w:val="0000FF"/>
          <w:sz w:val="24"/>
        </w:rPr>
        <w:t>R4-2106934</w:t>
      </w:r>
      <w:r>
        <w:rPr>
          <w:rFonts w:ascii="Arial" w:hAnsi="Arial" w:cs="Arial"/>
          <w:b/>
          <w:color w:val="0000FF"/>
          <w:sz w:val="24"/>
        </w:rPr>
        <w:tab/>
      </w:r>
      <w:r>
        <w:rPr>
          <w:rFonts w:ascii="Arial" w:hAnsi="Arial" w:cs="Arial"/>
          <w:b/>
          <w:sz w:val="24"/>
        </w:rPr>
        <w:t>Discussion on uplink spatial relation switch delay for PL-RS</w:t>
      </w:r>
    </w:p>
    <w:p w14:paraId="3D275716"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44BAEA" w14:textId="2477E771" w:rsidR="00FA41EE" w:rsidRDefault="00801C4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F69A1E" w14:textId="77777777" w:rsidR="00FE6711" w:rsidRDefault="00FE6711" w:rsidP="00FA41EE">
      <w:pPr>
        <w:rPr>
          <w:color w:val="993300"/>
          <w:u w:val="single"/>
        </w:rPr>
      </w:pPr>
    </w:p>
    <w:p w14:paraId="4CC36744" w14:textId="77777777" w:rsidR="00FA41EE" w:rsidRDefault="00FA41EE" w:rsidP="00FA41EE">
      <w:pPr>
        <w:rPr>
          <w:rFonts w:ascii="Arial" w:hAnsi="Arial" w:cs="Arial"/>
          <w:b/>
          <w:sz w:val="24"/>
        </w:rPr>
      </w:pPr>
      <w:r>
        <w:rPr>
          <w:rFonts w:ascii="Arial" w:hAnsi="Arial" w:cs="Arial"/>
          <w:b/>
          <w:color w:val="0000FF"/>
          <w:sz w:val="24"/>
        </w:rPr>
        <w:t>R4-2106935</w:t>
      </w:r>
      <w:r>
        <w:rPr>
          <w:rFonts w:ascii="Arial" w:hAnsi="Arial" w:cs="Arial"/>
          <w:b/>
          <w:color w:val="0000FF"/>
          <w:sz w:val="24"/>
        </w:rPr>
        <w:tab/>
      </w:r>
      <w:r>
        <w:rPr>
          <w:rFonts w:ascii="Arial" w:hAnsi="Arial" w:cs="Arial"/>
          <w:b/>
          <w:sz w:val="24"/>
        </w:rPr>
        <w:t>Update on uplink spatial relation switch delay</w:t>
      </w:r>
    </w:p>
    <w:p w14:paraId="7F5D87B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2DA7BE" w14:textId="0D260496" w:rsidR="00FA41EE" w:rsidRDefault="004F2C68"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68AAE56" w14:textId="77777777" w:rsidR="004F2C68" w:rsidRDefault="004F2C68" w:rsidP="00FA41EE">
      <w:pPr>
        <w:rPr>
          <w:color w:val="993300"/>
          <w:u w:val="single"/>
        </w:rPr>
      </w:pPr>
    </w:p>
    <w:p w14:paraId="6C88F984" w14:textId="77777777" w:rsidR="00FA41EE" w:rsidRDefault="00FA41EE" w:rsidP="00FA41EE">
      <w:pPr>
        <w:rPr>
          <w:rFonts w:ascii="Arial" w:hAnsi="Arial" w:cs="Arial"/>
          <w:b/>
          <w:sz w:val="24"/>
        </w:rPr>
      </w:pPr>
      <w:r>
        <w:rPr>
          <w:rFonts w:ascii="Arial" w:hAnsi="Arial" w:cs="Arial"/>
          <w:b/>
          <w:color w:val="0000FF"/>
          <w:sz w:val="24"/>
        </w:rPr>
        <w:t>R4-2106954</w:t>
      </w:r>
      <w:r>
        <w:rPr>
          <w:rFonts w:ascii="Arial" w:hAnsi="Arial" w:cs="Arial"/>
          <w:b/>
          <w:color w:val="0000FF"/>
          <w:sz w:val="24"/>
        </w:rPr>
        <w:tab/>
      </w:r>
      <w:r>
        <w:rPr>
          <w:rFonts w:ascii="Arial" w:hAnsi="Arial" w:cs="Arial"/>
          <w:b/>
          <w:sz w:val="24"/>
        </w:rPr>
        <w:t>Discussion on RRM requirements for RRC based BWP switch on multiple CCs</w:t>
      </w:r>
    </w:p>
    <w:p w14:paraId="5DD9207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BF0ABC" w14:textId="5D832FFD" w:rsidR="00FA41EE" w:rsidRDefault="00801C4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D4D481" w14:textId="77777777" w:rsidR="00FE6711" w:rsidRDefault="00FE6711" w:rsidP="00FA41EE">
      <w:pPr>
        <w:rPr>
          <w:color w:val="993300"/>
          <w:u w:val="single"/>
        </w:rPr>
      </w:pPr>
    </w:p>
    <w:p w14:paraId="550BAD28" w14:textId="77777777" w:rsidR="00FA41EE" w:rsidRDefault="00FA41EE" w:rsidP="00FA41EE">
      <w:pPr>
        <w:rPr>
          <w:rFonts w:ascii="Arial" w:hAnsi="Arial" w:cs="Arial"/>
          <w:b/>
          <w:sz w:val="24"/>
        </w:rPr>
      </w:pPr>
      <w:r>
        <w:rPr>
          <w:rFonts w:ascii="Arial" w:hAnsi="Arial" w:cs="Arial"/>
          <w:b/>
          <w:color w:val="0000FF"/>
          <w:sz w:val="24"/>
        </w:rPr>
        <w:t>R4-2106955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maintenance of BWP Switch on multiple CCs TS38.133</w:t>
      </w:r>
    </w:p>
    <w:p w14:paraId="3BFEAFD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ADDDC5" w14:textId="674A0007" w:rsidR="00FA41EE" w:rsidRDefault="009D691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R4-2105836 (from R4-2106955).</w:t>
      </w:r>
    </w:p>
    <w:p w14:paraId="6C8E8D27" w14:textId="189CCFDA" w:rsidR="009D691E" w:rsidRDefault="009D691E" w:rsidP="009D691E">
      <w:pPr>
        <w:rPr>
          <w:rFonts w:ascii="Arial" w:hAnsi="Arial" w:cs="Arial"/>
          <w:b/>
          <w:sz w:val="24"/>
        </w:rPr>
      </w:pPr>
      <w:r>
        <w:rPr>
          <w:rFonts w:ascii="Arial" w:hAnsi="Arial" w:cs="Arial"/>
          <w:b/>
          <w:color w:val="0000FF"/>
          <w:sz w:val="24"/>
        </w:rPr>
        <w:t>R4-2105836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maintenance of BWP Switch on multiple CCs TS38.133</w:t>
      </w:r>
    </w:p>
    <w:p w14:paraId="33CA03E2" w14:textId="77777777" w:rsidR="009D691E" w:rsidRDefault="009D691E" w:rsidP="009D691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03D289" w14:textId="6271D960" w:rsidR="009D691E" w:rsidRDefault="00EE2D6C" w:rsidP="009D691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2D6C">
        <w:rPr>
          <w:rFonts w:ascii="Arial" w:hAnsi="Arial" w:cs="Arial"/>
          <w:b/>
          <w:highlight w:val="green"/>
        </w:rPr>
        <w:t>Endorsed.</w:t>
      </w:r>
    </w:p>
    <w:p w14:paraId="187C80E8" w14:textId="77777777" w:rsidR="00FE6711" w:rsidRDefault="00FE6711" w:rsidP="00FA41EE">
      <w:pPr>
        <w:rPr>
          <w:color w:val="993300"/>
          <w:u w:val="single"/>
        </w:rPr>
      </w:pPr>
    </w:p>
    <w:p w14:paraId="0D21ADA7" w14:textId="77777777" w:rsidR="00FA41EE" w:rsidRDefault="00FA41EE" w:rsidP="00FA41EE">
      <w:pPr>
        <w:rPr>
          <w:rFonts w:ascii="Arial" w:hAnsi="Arial" w:cs="Arial"/>
          <w:b/>
          <w:sz w:val="24"/>
        </w:rPr>
      </w:pPr>
      <w:r>
        <w:rPr>
          <w:rFonts w:ascii="Arial" w:hAnsi="Arial" w:cs="Arial"/>
          <w:b/>
          <w:color w:val="0000FF"/>
          <w:sz w:val="24"/>
        </w:rPr>
        <w:t>R4-2106956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maintenance of BWP Switch on multiple CCs TS36.133</w:t>
      </w:r>
    </w:p>
    <w:p w14:paraId="600FA66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6F82E0" w14:textId="4512523C" w:rsidR="00FA41EE" w:rsidRDefault="00EE2D6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2D6C">
        <w:rPr>
          <w:rFonts w:ascii="Arial" w:hAnsi="Arial" w:cs="Arial"/>
          <w:b/>
          <w:highlight w:val="green"/>
        </w:rPr>
        <w:t>Endorsed.</w:t>
      </w:r>
    </w:p>
    <w:p w14:paraId="2DA5A461" w14:textId="77777777" w:rsidR="00FE6711" w:rsidRDefault="00FE6711" w:rsidP="00FA41EE">
      <w:pPr>
        <w:rPr>
          <w:color w:val="993300"/>
          <w:u w:val="single"/>
        </w:rPr>
      </w:pPr>
    </w:p>
    <w:p w14:paraId="77FCB3D2" w14:textId="77777777" w:rsidR="00FA41EE" w:rsidRDefault="00FA41EE" w:rsidP="00FA41EE">
      <w:pPr>
        <w:rPr>
          <w:rFonts w:ascii="Arial" w:hAnsi="Arial" w:cs="Arial"/>
          <w:b/>
          <w:sz w:val="24"/>
        </w:rPr>
      </w:pPr>
      <w:r>
        <w:rPr>
          <w:rFonts w:ascii="Arial" w:hAnsi="Arial" w:cs="Arial"/>
          <w:b/>
          <w:color w:val="0000FF"/>
          <w:sz w:val="24"/>
        </w:rPr>
        <w:t>R4-2107021</w:t>
      </w:r>
      <w:r>
        <w:rPr>
          <w:rFonts w:ascii="Arial" w:hAnsi="Arial" w:cs="Arial"/>
          <w:b/>
          <w:color w:val="0000FF"/>
          <w:sz w:val="24"/>
        </w:rPr>
        <w:tab/>
      </w:r>
      <w:r>
        <w:rPr>
          <w:rFonts w:ascii="Arial" w:hAnsi="Arial" w:cs="Arial"/>
          <w:b/>
          <w:sz w:val="24"/>
        </w:rPr>
        <w:t>Discussion on remaining issues in multiple SCell activation</w:t>
      </w:r>
    </w:p>
    <w:p w14:paraId="348B876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D788CF" w14:textId="26413572"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6C5C3D" w14:textId="77777777" w:rsidR="00FE6711" w:rsidRDefault="00FE6711" w:rsidP="00FA41EE">
      <w:pPr>
        <w:rPr>
          <w:color w:val="993300"/>
          <w:u w:val="single"/>
        </w:rPr>
      </w:pPr>
    </w:p>
    <w:p w14:paraId="52A86515" w14:textId="77777777" w:rsidR="00FA41EE" w:rsidRDefault="00FA41EE" w:rsidP="00FA41EE">
      <w:pPr>
        <w:rPr>
          <w:rFonts w:ascii="Arial" w:hAnsi="Arial" w:cs="Arial"/>
          <w:b/>
          <w:sz w:val="24"/>
        </w:rPr>
      </w:pPr>
      <w:r>
        <w:rPr>
          <w:rFonts w:ascii="Arial" w:hAnsi="Arial" w:cs="Arial"/>
          <w:b/>
          <w:color w:val="0000FF"/>
          <w:sz w:val="24"/>
        </w:rPr>
        <w:t>R4-2107022</w:t>
      </w:r>
      <w:r>
        <w:rPr>
          <w:rFonts w:ascii="Arial" w:hAnsi="Arial" w:cs="Arial"/>
          <w:b/>
          <w:color w:val="0000FF"/>
          <w:sz w:val="24"/>
        </w:rPr>
        <w:tab/>
      </w:r>
      <w:r>
        <w:rPr>
          <w:rFonts w:ascii="Arial" w:hAnsi="Arial" w:cs="Arial"/>
          <w:b/>
          <w:sz w:val="24"/>
        </w:rPr>
        <w:t>CR on remaining issues in multiple SCell activation</w:t>
      </w:r>
    </w:p>
    <w:p w14:paraId="213AC87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2893E1" w14:textId="3BBFC618"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R4-2105768 (from R4-2107022).</w:t>
      </w:r>
    </w:p>
    <w:p w14:paraId="75840E39" w14:textId="3165F238" w:rsidR="00FE6711" w:rsidRDefault="00FE6711" w:rsidP="00FE6711">
      <w:pPr>
        <w:rPr>
          <w:rFonts w:ascii="Arial" w:hAnsi="Arial" w:cs="Arial"/>
          <w:b/>
          <w:sz w:val="24"/>
        </w:rPr>
      </w:pPr>
      <w:r>
        <w:rPr>
          <w:rFonts w:ascii="Arial" w:hAnsi="Arial" w:cs="Arial"/>
          <w:b/>
          <w:color w:val="0000FF"/>
          <w:sz w:val="24"/>
        </w:rPr>
        <w:t>R4-2105768</w:t>
      </w:r>
      <w:r>
        <w:rPr>
          <w:rFonts w:ascii="Arial" w:hAnsi="Arial" w:cs="Arial"/>
          <w:b/>
          <w:color w:val="0000FF"/>
          <w:sz w:val="24"/>
        </w:rPr>
        <w:tab/>
      </w:r>
      <w:r>
        <w:rPr>
          <w:rFonts w:ascii="Arial" w:hAnsi="Arial" w:cs="Arial"/>
          <w:b/>
          <w:sz w:val="24"/>
        </w:rPr>
        <w:t>CR on remaining issues in multiple SCell activation</w:t>
      </w:r>
    </w:p>
    <w:p w14:paraId="6622A33B" w14:textId="77777777" w:rsidR="00FE6711" w:rsidRDefault="00FE6711" w:rsidP="00FE67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DCF875" w14:textId="59E6F909" w:rsidR="00FE6711" w:rsidRDefault="002346C8" w:rsidP="00FE67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46C8">
        <w:rPr>
          <w:rFonts w:ascii="Arial" w:hAnsi="Arial" w:cs="Arial"/>
          <w:b/>
          <w:highlight w:val="green"/>
        </w:rPr>
        <w:t>Endorsed.</w:t>
      </w:r>
    </w:p>
    <w:p w14:paraId="473370C2" w14:textId="77777777" w:rsidR="00FE6711" w:rsidRDefault="00FE6711" w:rsidP="00FE6711">
      <w:pPr>
        <w:rPr>
          <w:color w:val="993300"/>
          <w:u w:val="single"/>
        </w:rPr>
      </w:pPr>
    </w:p>
    <w:p w14:paraId="1ABE101B" w14:textId="77777777" w:rsidR="00FA41EE" w:rsidRDefault="00FA41EE" w:rsidP="00FA41EE">
      <w:pPr>
        <w:rPr>
          <w:rFonts w:ascii="Arial" w:hAnsi="Arial" w:cs="Arial"/>
          <w:b/>
          <w:sz w:val="24"/>
        </w:rPr>
      </w:pPr>
      <w:r>
        <w:rPr>
          <w:rFonts w:ascii="Arial" w:hAnsi="Arial" w:cs="Arial"/>
          <w:b/>
          <w:color w:val="0000FF"/>
          <w:sz w:val="24"/>
        </w:rPr>
        <w:t>R4-2107154</w:t>
      </w:r>
      <w:r>
        <w:rPr>
          <w:rFonts w:ascii="Arial" w:hAnsi="Arial" w:cs="Arial"/>
          <w:b/>
          <w:color w:val="0000FF"/>
          <w:sz w:val="24"/>
        </w:rPr>
        <w:tab/>
      </w:r>
      <w:r>
        <w:rPr>
          <w:rFonts w:ascii="Arial" w:hAnsi="Arial" w:cs="Arial"/>
          <w:b/>
          <w:sz w:val="24"/>
        </w:rPr>
        <w:t>Analysis of RRC based BWP switch on multiple CCs</w:t>
      </w:r>
    </w:p>
    <w:p w14:paraId="087CAED5"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24BDEBF" w14:textId="77777777" w:rsidR="00FA41EE" w:rsidRDefault="00FA41EE" w:rsidP="00FA41EE">
      <w:pPr>
        <w:rPr>
          <w:rFonts w:ascii="Arial" w:hAnsi="Arial" w:cs="Arial"/>
          <w:b/>
        </w:rPr>
      </w:pPr>
      <w:r>
        <w:rPr>
          <w:rFonts w:ascii="Arial" w:hAnsi="Arial" w:cs="Arial"/>
          <w:b/>
        </w:rPr>
        <w:t xml:space="preserve">Abstract: </w:t>
      </w:r>
    </w:p>
    <w:p w14:paraId="23AD1629" w14:textId="77777777" w:rsidR="00FA41EE" w:rsidRDefault="00FA41EE" w:rsidP="00FA41EE">
      <w:r>
        <w:t>Further analysis based on RAN2 LS response (in R2-2102476) on RRC based BWP switch</w:t>
      </w:r>
    </w:p>
    <w:p w14:paraId="4237F564" w14:textId="41624356" w:rsidR="00FA41EE" w:rsidRDefault="00FE671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BE162D" w14:textId="77777777" w:rsidR="00FE6711" w:rsidRDefault="00FE6711" w:rsidP="00FA41EE">
      <w:pPr>
        <w:rPr>
          <w:color w:val="993300"/>
          <w:u w:val="single"/>
        </w:rPr>
      </w:pPr>
    </w:p>
    <w:p w14:paraId="77CDD6A4" w14:textId="77777777" w:rsidR="00FA41EE" w:rsidRDefault="00FA41EE" w:rsidP="00FA41EE">
      <w:pPr>
        <w:rPr>
          <w:rFonts w:ascii="Arial" w:hAnsi="Arial" w:cs="Arial"/>
          <w:b/>
          <w:sz w:val="24"/>
        </w:rPr>
      </w:pPr>
      <w:r>
        <w:rPr>
          <w:rFonts w:ascii="Arial" w:hAnsi="Arial" w:cs="Arial"/>
          <w:b/>
          <w:color w:val="0000FF"/>
          <w:sz w:val="24"/>
        </w:rPr>
        <w:t>R4-2107155</w:t>
      </w:r>
      <w:r>
        <w:rPr>
          <w:rFonts w:ascii="Arial" w:hAnsi="Arial" w:cs="Arial"/>
          <w:b/>
          <w:color w:val="0000FF"/>
          <w:sz w:val="24"/>
        </w:rPr>
        <w:tab/>
      </w:r>
      <w:r>
        <w:rPr>
          <w:rFonts w:ascii="Arial" w:hAnsi="Arial" w:cs="Arial"/>
          <w:b/>
          <w:sz w:val="24"/>
        </w:rPr>
        <w:t>Correction to RRC based BWP change delay requirements</w:t>
      </w:r>
    </w:p>
    <w:p w14:paraId="2EB03F3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3A75577A" w14:textId="77777777" w:rsidR="00FA41EE" w:rsidRDefault="00FA41EE" w:rsidP="00FA41EE">
      <w:pPr>
        <w:rPr>
          <w:rFonts w:ascii="Arial" w:hAnsi="Arial" w:cs="Arial"/>
          <w:b/>
        </w:rPr>
      </w:pPr>
      <w:r>
        <w:rPr>
          <w:rFonts w:ascii="Arial" w:hAnsi="Arial" w:cs="Arial"/>
          <w:b/>
        </w:rPr>
        <w:t xml:space="preserve">Abstract: </w:t>
      </w:r>
    </w:p>
    <w:p w14:paraId="42A9B5E4" w14:textId="77777777" w:rsidR="00FA41EE" w:rsidRDefault="00FA41EE" w:rsidP="00FA41EE">
      <w:r>
        <w:t>RRC based BWP switch delay requirements are corrected. Delay requirements for change of other BWP parameter on SCell are added.</w:t>
      </w:r>
    </w:p>
    <w:p w14:paraId="03B3CC1D" w14:textId="47EAC516" w:rsidR="00FA41EE" w:rsidRDefault="00EE2D6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D446773" w14:textId="77777777" w:rsidR="00FE6711" w:rsidRDefault="00FE6711" w:rsidP="00FA41EE">
      <w:pPr>
        <w:rPr>
          <w:color w:val="993300"/>
          <w:u w:val="single"/>
        </w:rPr>
      </w:pPr>
    </w:p>
    <w:p w14:paraId="23AA37AC" w14:textId="77777777" w:rsidR="00FA41EE" w:rsidRDefault="00FA41EE" w:rsidP="00FA41EE">
      <w:pPr>
        <w:rPr>
          <w:rFonts w:ascii="Arial" w:hAnsi="Arial" w:cs="Arial"/>
          <w:b/>
          <w:sz w:val="24"/>
        </w:rPr>
      </w:pPr>
      <w:r>
        <w:rPr>
          <w:rFonts w:ascii="Arial" w:hAnsi="Arial" w:cs="Arial"/>
          <w:b/>
          <w:color w:val="0000FF"/>
          <w:sz w:val="24"/>
        </w:rPr>
        <w:t>R4-2107221</w:t>
      </w:r>
      <w:r>
        <w:rPr>
          <w:rFonts w:ascii="Arial" w:hAnsi="Arial" w:cs="Arial"/>
          <w:b/>
          <w:color w:val="0000FF"/>
          <w:sz w:val="24"/>
        </w:rPr>
        <w:tab/>
      </w:r>
      <w:r>
        <w:rPr>
          <w:rFonts w:ascii="Arial" w:hAnsi="Arial" w:cs="Arial"/>
          <w:b/>
          <w:sz w:val="24"/>
        </w:rPr>
        <w:t>discussion on RRC-based BWP switch on multiple CCs</w:t>
      </w:r>
    </w:p>
    <w:p w14:paraId="542691B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6B1A160" w14:textId="77777777" w:rsidR="00FA41EE" w:rsidRDefault="00FA41EE" w:rsidP="00FA41EE">
      <w:pPr>
        <w:rPr>
          <w:rFonts w:ascii="Arial" w:hAnsi="Arial" w:cs="Arial"/>
          <w:b/>
        </w:rPr>
      </w:pPr>
      <w:r>
        <w:rPr>
          <w:rFonts w:ascii="Arial" w:hAnsi="Arial" w:cs="Arial"/>
          <w:b/>
        </w:rPr>
        <w:t xml:space="preserve">Abstract: </w:t>
      </w:r>
    </w:p>
    <w:p w14:paraId="4788D609" w14:textId="77777777" w:rsidR="00FA41EE" w:rsidRDefault="00FA41EE" w:rsidP="00FA41EE">
      <w:r>
        <w:t>discussion on RRC-based BWP switch on multiple CCs</w:t>
      </w:r>
    </w:p>
    <w:p w14:paraId="67880244" w14:textId="42B37503"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DB891C" w14:textId="77777777" w:rsidR="00FE6711" w:rsidRDefault="00FE6711" w:rsidP="00FA41EE">
      <w:pPr>
        <w:rPr>
          <w:color w:val="993300"/>
          <w:u w:val="single"/>
        </w:rPr>
      </w:pPr>
    </w:p>
    <w:p w14:paraId="67CBD33A" w14:textId="77777777" w:rsidR="00FA41EE" w:rsidRDefault="00FA41EE" w:rsidP="00FA41EE">
      <w:pPr>
        <w:rPr>
          <w:rFonts w:ascii="Arial" w:hAnsi="Arial" w:cs="Arial"/>
          <w:b/>
          <w:sz w:val="24"/>
        </w:rPr>
      </w:pPr>
      <w:r>
        <w:rPr>
          <w:rFonts w:ascii="Arial" w:hAnsi="Arial" w:cs="Arial"/>
          <w:b/>
          <w:color w:val="0000FF"/>
          <w:sz w:val="24"/>
        </w:rPr>
        <w:t>R4-2107222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RRC-based BWP switch on multiple CCs</w:t>
      </w:r>
    </w:p>
    <w:p w14:paraId="117340D3"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0D8A8F95" w14:textId="77777777" w:rsidR="00FA41EE" w:rsidRDefault="00FA41EE" w:rsidP="00FA41EE">
      <w:pPr>
        <w:rPr>
          <w:rFonts w:ascii="Arial" w:hAnsi="Arial" w:cs="Arial"/>
          <w:b/>
        </w:rPr>
      </w:pPr>
      <w:r>
        <w:rPr>
          <w:rFonts w:ascii="Arial" w:hAnsi="Arial" w:cs="Arial"/>
          <w:b/>
        </w:rPr>
        <w:t xml:space="preserve">Abstract: </w:t>
      </w:r>
    </w:p>
    <w:p w14:paraId="17B3120F" w14:textId="77777777" w:rsidR="00FA41EE" w:rsidRDefault="00FA41EE" w:rsidP="00FA41EE">
      <w:proofErr w:type="spellStart"/>
      <w:r>
        <w:t>draftCR</w:t>
      </w:r>
      <w:proofErr w:type="spellEnd"/>
      <w:r>
        <w:t xml:space="preserve"> on RRC-based BWP switch on multiple CCs</w:t>
      </w:r>
    </w:p>
    <w:p w14:paraId="4BC89580" w14:textId="5D2A62A9" w:rsidR="00FA41EE" w:rsidRDefault="009D691E"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R4-2105835 (from R4-2107222).</w:t>
      </w:r>
    </w:p>
    <w:p w14:paraId="2E061E8E" w14:textId="5F8338EC" w:rsidR="009D691E" w:rsidRDefault="009D691E" w:rsidP="009D691E">
      <w:pPr>
        <w:rPr>
          <w:rFonts w:ascii="Arial" w:hAnsi="Arial" w:cs="Arial"/>
          <w:b/>
          <w:sz w:val="24"/>
        </w:rPr>
      </w:pPr>
      <w:r>
        <w:rPr>
          <w:rFonts w:ascii="Arial" w:hAnsi="Arial" w:cs="Arial"/>
          <w:b/>
          <w:color w:val="0000FF"/>
          <w:sz w:val="24"/>
        </w:rPr>
        <w:t>R4-2105835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RRC-based BWP switch on multiple CCs</w:t>
      </w:r>
    </w:p>
    <w:p w14:paraId="3BCEF298" w14:textId="77777777" w:rsidR="009D691E" w:rsidRDefault="009D691E" w:rsidP="009D691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0D3D963A" w14:textId="77777777" w:rsidR="009D691E" w:rsidRDefault="009D691E" w:rsidP="009D691E">
      <w:pPr>
        <w:rPr>
          <w:rFonts w:ascii="Arial" w:hAnsi="Arial" w:cs="Arial"/>
          <w:b/>
        </w:rPr>
      </w:pPr>
      <w:r>
        <w:rPr>
          <w:rFonts w:ascii="Arial" w:hAnsi="Arial" w:cs="Arial"/>
          <w:b/>
        </w:rPr>
        <w:t xml:space="preserve">Abstract: </w:t>
      </w:r>
    </w:p>
    <w:p w14:paraId="0EB8DCDB" w14:textId="77777777" w:rsidR="009D691E" w:rsidRDefault="009D691E" w:rsidP="009D691E">
      <w:proofErr w:type="spellStart"/>
      <w:r>
        <w:t>draftCR</w:t>
      </w:r>
      <w:proofErr w:type="spellEnd"/>
      <w:r>
        <w:t xml:space="preserve"> on RRC-based BWP switch on multiple CCs</w:t>
      </w:r>
    </w:p>
    <w:p w14:paraId="64FD705C" w14:textId="6C1EBD15" w:rsidR="009D691E" w:rsidRDefault="00EE2D6C" w:rsidP="009D691E">
      <w:pPr>
        <w:rPr>
          <w:color w:val="993300"/>
          <w:u w:val="single"/>
        </w:rPr>
      </w:pPr>
      <w:r>
        <w:rPr>
          <w:rFonts w:ascii="Arial" w:hAnsi="Arial" w:cs="Arial"/>
          <w:b/>
        </w:rPr>
        <w:t>Decision:</w:t>
      </w:r>
      <w:r>
        <w:rPr>
          <w:rFonts w:ascii="Arial" w:hAnsi="Arial" w:cs="Arial"/>
          <w:b/>
        </w:rPr>
        <w:tab/>
      </w:r>
      <w:r>
        <w:rPr>
          <w:rFonts w:ascii="Arial" w:hAnsi="Arial" w:cs="Arial"/>
          <w:b/>
        </w:rPr>
        <w:tab/>
      </w:r>
      <w:r w:rsidRPr="00EE2D6C">
        <w:rPr>
          <w:rFonts w:ascii="Arial" w:hAnsi="Arial" w:cs="Arial"/>
          <w:b/>
          <w:highlight w:val="green"/>
        </w:rPr>
        <w:t>Endorsed.</w:t>
      </w:r>
    </w:p>
    <w:p w14:paraId="691C3759" w14:textId="77777777" w:rsidR="00FA41EE" w:rsidRDefault="00FA41EE" w:rsidP="00FA41EE">
      <w:pPr>
        <w:rPr>
          <w:rFonts w:ascii="Arial" w:hAnsi="Arial" w:cs="Arial"/>
          <w:b/>
          <w:sz w:val="24"/>
        </w:rPr>
      </w:pPr>
      <w:r>
        <w:rPr>
          <w:rFonts w:ascii="Arial" w:hAnsi="Arial" w:cs="Arial"/>
          <w:b/>
          <w:color w:val="0000FF"/>
          <w:sz w:val="24"/>
        </w:rPr>
        <w:t>R4-2107287</w:t>
      </w:r>
      <w:r>
        <w:rPr>
          <w:rFonts w:ascii="Arial" w:hAnsi="Arial" w:cs="Arial"/>
          <w:b/>
          <w:color w:val="0000FF"/>
          <w:sz w:val="24"/>
        </w:rPr>
        <w:tab/>
      </w:r>
      <w:r>
        <w:rPr>
          <w:rFonts w:ascii="Arial" w:hAnsi="Arial" w:cs="Arial"/>
          <w:b/>
          <w:sz w:val="24"/>
        </w:rPr>
        <w:t>Maintenance on FR1 SCell Activation</w:t>
      </w:r>
    </w:p>
    <w:p w14:paraId="7A84481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FCE96BD" w14:textId="715CFFA3"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08C16F" w14:textId="77777777" w:rsidR="00FE6711" w:rsidRDefault="00FE6711" w:rsidP="00FA41EE">
      <w:pPr>
        <w:rPr>
          <w:color w:val="993300"/>
          <w:u w:val="single"/>
        </w:rPr>
      </w:pPr>
    </w:p>
    <w:p w14:paraId="73799837" w14:textId="77777777" w:rsidR="00FA41EE" w:rsidRDefault="00FA41EE" w:rsidP="00FA41EE">
      <w:pPr>
        <w:pStyle w:val="Heading4"/>
      </w:pPr>
      <w:bookmarkStart w:id="84" w:name="_Toc68908179"/>
      <w:r>
        <w:t>5.6.2</w:t>
      </w:r>
      <w:r>
        <w:tab/>
        <w:t>RRM perf. requirements maintenance (38.133)</w:t>
      </w:r>
      <w:bookmarkEnd w:id="84"/>
    </w:p>
    <w:p w14:paraId="1AD161BB" w14:textId="77777777" w:rsidR="00FA41EE" w:rsidRDefault="00FA41EE" w:rsidP="00FA41EE">
      <w:pPr>
        <w:pStyle w:val="Heading5"/>
      </w:pPr>
      <w:bookmarkStart w:id="85" w:name="_Toc68908180"/>
      <w:r>
        <w:t>5.6.2.1</w:t>
      </w:r>
      <w:r>
        <w:tab/>
        <w:t>General</w:t>
      </w:r>
      <w:bookmarkEnd w:id="85"/>
    </w:p>
    <w:p w14:paraId="6D9EFE33" w14:textId="77777777" w:rsidR="00FA41EE" w:rsidRDefault="00FA41EE" w:rsidP="00FA41EE">
      <w:pPr>
        <w:pStyle w:val="Heading5"/>
      </w:pPr>
      <w:bookmarkStart w:id="86" w:name="_Toc68908181"/>
      <w:r>
        <w:t>5.6.2.2</w:t>
      </w:r>
      <w:r>
        <w:tab/>
        <w:t>Test cases</w:t>
      </w:r>
      <w:bookmarkEnd w:id="86"/>
    </w:p>
    <w:p w14:paraId="078ADE5F" w14:textId="77777777" w:rsidR="00FA41EE" w:rsidRDefault="00FA41EE" w:rsidP="00FA41EE">
      <w:pPr>
        <w:pStyle w:val="Heading6"/>
      </w:pPr>
      <w:bookmarkStart w:id="87" w:name="_Toc68908182"/>
      <w:r>
        <w:t>5.6.2.2.1</w:t>
      </w:r>
      <w:r>
        <w:tab/>
        <w:t>SRS carrier switching requirements</w:t>
      </w:r>
      <w:bookmarkEnd w:id="87"/>
      <w:r>
        <w:t xml:space="preserve"> </w:t>
      </w:r>
    </w:p>
    <w:p w14:paraId="75818F17" w14:textId="77777777" w:rsidR="00FA41EE" w:rsidRDefault="00FA41EE" w:rsidP="00FA41EE">
      <w:pPr>
        <w:rPr>
          <w:rFonts w:ascii="Arial" w:hAnsi="Arial" w:cs="Arial"/>
          <w:b/>
          <w:sz w:val="24"/>
        </w:rPr>
      </w:pPr>
      <w:r>
        <w:rPr>
          <w:rFonts w:ascii="Arial" w:hAnsi="Arial" w:cs="Arial"/>
          <w:b/>
          <w:color w:val="0000FF"/>
          <w:sz w:val="24"/>
        </w:rPr>
        <w:t>R4-2104899</w:t>
      </w:r>
      <w:r>
        <w:rPr>
          <w:rFonts w:ascii="Arial" w:hAnsi="Arial" w:cs="Arial"/>
          <w:b/>
          <w:color w:val="0000FF"/>
          <w:sz w:val="24"/>
        </w:rPr>
        <w:tab/>
      </w:r>
      <w:r>
        <w:rPr>
          <w:rFonts w:ascii="Arial" w:hAnsi="Arial" w:cs="Arial"/>
          <w:b/>
          <w:sz w:val="24"/>
        </w:rPr>
        <w:t>CR: SRS carrier switching TCs</w:t>
      </w:r>
    </w:p>
    <w:p w14:paraId="065B687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Inc.</w:t>
      </w:r>
    </w:p>
    <w:p w14:paraId="7BC40BB9" w14:textId="34DBF2BF" w:rsidR="00FA41EE" w:rsidRDefault="005C19F4"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4FC4ED8" w14:textId="77777777" w:rsidR="00FE6711" w:rsidRDefault="00FE6711" w:rsidP="00FA41EE">
      <w:pPr>
        <w:rPr>
          <w:color w:val="993300"/>
          <w:u w:val="single"/>
        </w:rPr>
      </w:pPr>
    </w:p>
    <w:p w14:paraId="2B02BEA1" w14:textId="77777777" w:rsidR="00FA41EE" w:rsidRDefault="00FA41EE" w:rsidP="00FA41EE">
      <w:pPr>
        <w:rPr>
          <w:rFonts w:ascii="Arial" w:hAnsi="Arial" w:cs="Arial"/>
          <w:b/>
          <w:sz w:val="24"/>
        </w:rPr>
      </w:pPr>
      <w:r>
        <w:rPr>
          <w:rFonts w:ascii="Arial" w:hAnsi="Arial" w:cs="Arial"/>
          <w:b/>
          <w:color w:val="0000FF"/>
          <w:sz w:val="24"/>
        </w:rPr>
        <w:t>R4-2106613</w:t>
      </w:r>
      <w:r>
        <w:rPr>
          <w:rFonts w:ascii="Arial" w:hAnsi="Arial" w:cs="Arial"/>
          <w:b/>
          <w:color w:val="0000FF"/>
          <w:sz w:val="24"/>
        </w:rPr>
        <w:tab/>
      </w:r>
      <w:r>
        <w:rPr>
          <w:rFonts w:ascii="Arial" w:hAnsi="Arial" w:cs="Arial"/>
          <w:b/>
          <w:sz w:val="24"/>
        </w:rPr>
        <w:t>Draft CR to 38.133 correction on SRS carrier based switching test cases</w:t>
      </w:r>
    </w:p>
    <w:p w14:paraId="2357FB3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014DF0FC" w14:textId="7B4DD80E" w:rsidR="00FA41EE" w:rsidRDefault="005C19F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R4-2105763 (from R4-2106613).</w:t>
      </w:r>
    </w:p>
    <w:p w14:paraId="1F96DD62" w14:textId="4421A40C" w:rsidR="005C19F4" w:rsidRDefault="005C19F4" w:rsidP="005C19F4">
      <w:pPr>
        <w:rPr>
          <w:rFonts w:ascii="Arial" w:hAnsi="Arial" w:cs="Arial"/>
          <w:b/>
          <w:sz w:val="24"/>
        </w:rPr>
      </w:pPr>
      <w:bookmarkStart w:id="88" w:name="_Toc68908183"/>
      <w:r>
        <w:rPr>
          <w:rFonts w:ascii="Arial" w:hAnsi="Arial" w:cs="Arial"/>
          <w:b/>
          <w:color w:val="0000FF"/>
          <w:sz w:val="24"/>
        </w:rPr>
        <w:t>R4-2105763</w:t>
      </w:r>
      <w:r>
        <w:rPr>
          <w:rFonts w:ascii="Arial" w:hAnsi="Arial" w:cs="Arial"/>
          <w:b/>
          <w:color w:val="0000FF"/>
          <w:sz w:val="24"/>
        </w:rPr>
        <w:tab/>
      </w:r>
      <w:r>
        <w:rPr>
          <w:rFonts w:ascii="Arial" w:hAnsi="Arial" w:cs="Arial"/>
          <w:b/>
          <w:sz w:val="24"/>
        </w:rPr>
        <w:t>Draft CR to 38.133 correction on SRS carrier based switching test cases</w:t>
      </w:r>
    </w:p>
    <w:p w14:paraId="79B7B67D" w14:textId="77777777" w:rsidR="005C19F4" w:rsidRDefault="005C19F4" w:rsidP="005C19F4">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17E0DAF7" w14:textId="23709B86" w:rsidR="005C19F4" w:rsidRDefault="00F352EA" w:rsidP="005C19F4">
      <w:pPr>
        <w:rPr>
          <w:color w:val="993300"/>
          <w:u w:val="single"/>
        </w:rPr>
      </w:pPr>
      <w:r>
        <w:rPr>
          <w:rFonts w:ascii="Arial" w:hAnsi="Arial" w:cs="Arial"/>
          <w:b/>
        </w:rPr>
        <w:t>Decision:</w:t>
      </w:r>
      <w:r>
        <w:rPr>
          <w:rFonts w:ascii="Arial" w:hAnsi="Arial" w:cs="Arial"/>
          <w:b/>
        </w:rPr>
        <w:tab/>
      </w:r>
      <w:r>
        <w:rPr>
          <w:rFonts w:ascii="Arial" w:hAnsi="Arial" w:cs="Arial"/>
          <w:b/>
        </w:rPr>
        <w:tab/>
      </w:r>
      <w:r w:rsidRPr="00F352EA">
        <w:rPr>
          <w:rFonts w:ascii="Arial" w:hAnsi="Arial" w:cs="Arial"/>
          <w:b/>
          <w:highlight w:val="green"/>
        </w:rPr>
        <w:t>Endorsed.</w:t>
      </w:r>
    </w:p>
    <w:p w14:paraId="2622B244" w14:textId="77777777" w:rsidR="00FA41EE" w:rsidRDefault="00FA41EE" w:rsidP="00FA41EE">
      <w:pPr>
        <w:pStyle w:val="Heading6"/>
      </w:pPr>
      <w:r>
        <w:t>5.6.2.2.2</w:t>
      </w:r>
      <w:r>
        <w:tab/>
        <w:t xml:space="preserve">Multiple </w:t>
      </w:r>
      <w:proofErr w:type="spellStart"/>
      <w:r>
        <w:t>Scell</w:t>
      </w:r>
      <w:proofErr w:type="spellEnd"/>
      <w:r>
        <w:t xml:space="preserve"> activation/deactivation</w:t>
      </w:r>
      <w:bookmarkEnd w:id="88"/>
      <w:r>
        <w:t xml:space="preserve"> </w:t>
      </w:r>
    </w:p>
    <w:p w14:paraId="1C1D8F75" w14:textId="77777777" w:rsidR="00FA41EE" w:rsidRDefault="00FA41EE" w:rsidP="00FA41EE">
      <w:pPr>
        <w:rPr>
          <w:rFonts w:ascii="Arial" w:hAnsi="Arial" w:cs="Arial"/>
          <w:b/>
          <w:sz w:val="24"/>
        </w:rPr>
      </w:pPr>
      <w:r>
        <w:rPr>
          <w:rFonts w:ascii="Arial" w:hAnsi="Arial" w:cs="Arial"/>
          <w:b/>
          <w:color w:val="0000FF"/>
          <w:sz w:val="24"/>
        </w:rPr>
        <w:t>R4-2107288</w:t>
      </w:r>
      <w:r>
        <w:rPr>
          <w:rFonts w:ascii="Arial" w:hAnsi="Arial" w:cs="Arial"/>
          <w:b/>
          <w:color w:val="0000FF"/>
          <w:sz w:val="24"/>
        </w:rPr>
        <w:tab/>
      </w:r>
      <w:r>
        <w:rPr>
          <w:rFonts w:ascii="Arial" w:hAnsi="Arial" w:cs="Arial"/>
          <w:b/>
          <w:sz w:val="24"/>
        </w:rPr>
        <w:t>Test cases with OTA testability</w:t>
      </w:r>
    </w:p>
    <w:p w14:paraId="351535B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9B96949" w14:textId="7435A676"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B5C54E" w14:textId="77777777" w:rsidR="00FE6711" w:rsidRDefault="00FE6711" w:rsidP="00FA41EE">
      <w:pPr>
        <w:rPr>
          <w:color w:val="993300"/>
          <w:u w:val="single"/>
        </w:rPr>
      </w:pPr>
    </w:p>
    <w:p w14:paraId="2908C42A" w14:textId="77777777" w:rsidR="00FA41EE" w:rsidRDefault="00FA41EE" w:rsidP="00FA41EE">
      <w:pPr>
        <w:pStyle w:val="Heading6"/>
      </w:pPr>
      <w:bookmarkStart w:id="89" w:name="_Toc68908184"/>
      <w:r>
        <w:t>5.6.2.2.3</w:t>
      </w:r>
      <w:r>
        <w:tab/>
        <w:t>CGI reading requirements with autonomous gap</w:t>
      </w:r>
      <w:bookmarkEnd w:id="89"/>
    </w:p>
    <w:p w14:paraId="505A48A6" w14:textId="77777777" w:rsidR="00FA41EE" w:rsidRDefault="00FA41EE" w:rsidP="00FA41EE">
      <w:pPr>
        <w:rPr>
          <w:rFonts w:ascii="Arial" w:hAnsi="Arial" w:cs="Arial"/>
          <w:b/>
          <w:sz w:val="24"/>
        </w:rPr>
      </w:pPr>
      <w:r>
        <w:rPr>
          <w:rFonts w:ascii="Arial" w:hAnsi="Arial" w:cs="Arial"/>
          <w:b/>
          <w:color w:val="0000FF"/>
          <w:sz w:val="24"/>
        </w:rPr>
        <w:t>R4-2104568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SA CGI identification of E-UTRA </w:t>
      </w:r>
      <w:proofErr w:type="spellStart"/>
      <w:r>
        <w:rPr>
          <w:rFonts w:ascii="Arial" w:hAnsi="Arial" w:cs="Arial"/>
          <w:b/>
          <w:sz w:val="24"/>
        </w:rPr>
        <w:t>neighbor</w:t>
      </w:r>
      <w:proofErr w:type="spellEnd"/>
      <w:r>
        <w:rPr>
          <w:rFonts w:ascii="Arial" w:hAnsi="Arial" w:cs="Arial"/>
          <w:b/>
          <w:sz w:val="24"/>
        </w:rPr>
        <w:t xml:space="preserve"> cell Test Case</w:t>
      </w:r>
    </w:p>
    <w:p w14:paraId="32A1F224"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MediaTek inc.</w:t>
      </w:r>
    </w:p>
    <w:p w14:paraId="09D32B8B" w14:textId="0C6801E5" w:rsidR="00FA41EE" w:rsidRDefault="005C19F4"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D1D7334" w14:textId="77777777" w:rsidR="00FE6711" w:rsidRDefault="00FE6711" w:rsidP="00FA41EE">
      <w:pPr>
        <w:rPr>
          <w:color w:val="993300"/>
          <w:u w:val="single"/>
        </w:rPr>
      </w:pPr>
    </w:p>
    <w:p w14:paraId="053A2C85" w14:textId="77777777" w:rsidR="00FA41EE" w:rsidRDefault="00FA41EE" w:rsidP="00FA41EE">
      <w:pPr>
        <w:rPr>
          <w:rFonts w:ascii="Arial" w:hAnsi="Arial" w:cs="Arial"/>
          <w:b/>
          <w:sz w:val="24"/>
        </w:rPr>
      </w:pPr>
      <w:r>
        <w:rPr>
          <w:rFonts w:ascii="Arial" w:hAnsi="Arial" w:cs="Arial"/>
          <w:b/>
          <w:color w:val="0000FF"/>
          <w:sz w:val="24"/>
        </w:rPr>
        <w:t>R4-2104900</w:t>
      </w:r>
      <w:r>
        <w:rPr>
          <w:rFonts w:ascii="Arial" w:hAnsi="Arial" w:cs="Arial"/>
          <w:b/>
          <w:color w:val="0000FF"/>
          <w:sz w:val="24"/>
        </w:rPr>
        <w:tab/>
      </w:r>
      <w:r>
        <w:rPr>
          <w:rFonts w:ascii="Arial" w:hAnsi="Arial" w:cs="Arial"/>
          <w:b/>
          <w:sz w:val="24"/>
        </w:rPr>
        <w:t>CR: CGI reading TCs</w:t>
      </w:r>
    </w:p>
    <w:p w14:paraId="23CAA690"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Inc.</w:t>
      </w:r>
    </w:p>
    <w:p w14:paraId="3064974A" w14:textId="6FCC906F" w:rsidR="00FA41EE" w:rsidRDefault="005C19F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R4-2105764 (from R4-2104900).</w:t>
      </w:r>
    </w:p>
    <w:p w14:paraId="6DEA77A3" w14:textId="65836BF7" w:rsidR="005C19F4" w:rsidRDefault="005C19F4" w:rsidP="005C19F4">
      <w:pPr>
        <w:rPr>
          <w:rFonts w:ascii="Arial" w:hAnsi="Arial" w:cs="Arial"/>
          <w:b/>
          <w:sz w:val="24"/>
        </w:rPr>
      </w:pPr>
      <w:bookmarkStart w:id="90" w:name="_Toc68908185"/>
      <w:r>
        <w:rPr>
          <w:rFonts w:ascii="Arial" w:hAnsi="Arial" w:cs="Arial"/>
          <w:b/>
          <w:color w:val="0000FF"/>
          <w:sz w:val="24"/>
        </w:rPr>
        <w:t>R4-2105764</w:t>
      </w:r>
      <w:r>
        <w:rPr>
          <w:rFonts w:ascii="Arial" w:hAnsi="Arial" w:cs="Arial"/>
          <w:b/>
          <w:color w:val="0000FF"/>
          <w:sz w:val="24"/>
        </w:rPr>
        <w:tab/>
      </w:r>
      <w:r>
        <w:rPr>
          <w:rFonts w:ascii="Arial" w:hAnsi="Arial" w:cs="Arial"/>
          <w:b/>
          <w:sz w:val="24"/>
        </w:rPr>
        <w:t>CR: CGI reading TCs</w:t>
      </w:r>
    </w:p>
    <w:p w14:paraId="56FC9263" w14:textId="77777777" w:rsidR="005C19F4" w:rsidRDefault="005C19F4" w:rsidP="005C19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Inc.</w:t>
      </w:r>
    </w:p>
    <w:p w14:paraId="3288C8A4" w14:textId="5A60AD38" w:rsidR="005C19F4" w:rsidRDefault="00F352EA" w:rsidP="005C19F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52EA">
        <w:rPr>
          <w:rFonts w:ascii="Arial" w:hAnsi="Arial" w:cs="Arial"/>
          <w:b/>
          <w:highlight w:val="green"/>
        </w:rPr>
        <w:t>Endorsed.</w:t>
      </w:r>
    </w:p>
    <w:p w14:paraId="54F3458D" w14:textId="77777777" w:rsidR="00FE6711" w:rsidRDefault="00FE6711" w:rsidP="005C19F4">
      <w:pPr>
        <w:rPr>
          <w:color w:val="993300"/>
          <w:u w:val="single"/>
        </w:rPr>
      </w:pPr>
    </w:p>
    <w:p w14:paraId="1E0CB578" w14:textId="77777777" w:rsidR="00FA41EE" w:rsidRDefault="00FA41EE" w:rsidP="00FA41EE">
      <w:pPr>
        <w:pStyle w:val="Heading6"/>
      </w:pPr>
      <w:r>
        <w:t>5.6.2.2.4</w:t>
      </w:r>
      <w:r>
        <w:tab/>
        <w:t>BWP switching on multiple CCs</w:t>
      </w:r>
      <w:bookmarkEnd w:id="90"/>
    </w:p>
    <w:p w14:paraId="689A9049" w14:textId="77777777" w:rsidR="00FA41EE" w:rsidRDefault="00FA41EE" w:rsidP="00FA41EE">
      <w:pPr>
        <w:rPr>
          <w:rFonts w:ascii="Arial" w:hAnsi="Arial" w:cs="Arial"/>
          <w:b/>
          <w:sz w:val="24"/>
        </w:rPr>
      </w:pPr>
      <w:r>
        <w:rPr>
          <w:rFonts w:ascii="Arial" w:hAnsi="Arial" w:cs="Arial"/>
          <w:b/>
          <w:color w:val="0000FF"/>
          <w:sz w:val="24"/>
        </w:rPr>
        <w:t>R4-2106957</w:t>
      </w:r>
      <w:r>
        <w:rPr>
          <w:rFonts w:ascii="Arial" w:hAnsi="Arial" w:cs="Arial"/>
          <w:b/>
          <w:color w:val="0000FF"/>
          <w:sz w:val="24"/>
        </w:rPr>
        <w:tab/>
      </w:r>
      <w:r>
        <w:rPr>
          <w:rFonts w:ascii="Arial" w:hAnsi="Arial" w:cs="Arial"/>
          <w:b/>
          <w:sz w:val="24"/>
        </w:rPr>
        <w:t>Discussion on performance requirements on RRC based BWP switch on multiple CCs</w:t>
      </w:r>
    </w:p>
    <w:p w14:paraId="0C9E3C9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87B1FE" w14:textId="55DB2616"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81B4A6" w14:textId="77777777" w:rsidR="00FE6711" w:rsidRDefault="00FE6711" w:rsidP="00FA41EE">
      <w:pPr>
        <w:rPr>
          <w:color w:val="993300"/>
          <w:u w:val="single"/>
        </w:rPr>
      </w:pPr>
    </w:p>
    <w:p w14:paraId="49C43324" w14:textId="77777777" w:rsidR="00FA41EE" w:rsidRDefault="00FA41EE" w:rsidP="00FA41EE">
      <w:pPr>
        <w:rPr>
          <w:rFonts w:ascii="Arial" w:hAnsi="Arial" w:cs="Arial"/>
          <w:b/>
          <w:sz w:val="24"/>
        </w:rPr>
      </w:pPr>
      <w:r>
        <w:rPr>
          <w:rFonts w:ascii="Arial" w:hAnsi="Arial" w:cs="Arial"/>
          <w:b/>
          <w:color w:val="0000FF"/>
          <w:sz w:val="24"/>
        </w:rPr>
        <w:t>R4-2106958</w:t>
      </w:r>
      <w:r>
        <w:rPr>
          <w:rFonts w:ascii="Arial" w:hAnsi="Arial" w:cs="Arial"/>
          <w:b/>
          <w:color w:val="0000FF"/>
          <w:sz w:val="24"/>
        </w:rPr>
        <w:tab/>
      </w:r>
      <w:r>
        <w:rPr>
          <w:rFonts w:ascii="Arial" w:hAnsi="Arial" w:cs="Arial"/>
          <w:b/>
          <w:sz w:val="24"/>
        </w:rPr>
        <w:t>Draft CR on RRC based BWP switch on multiple CCs</w:t>
      </w:r>
    </w:p>
    <w:p w14:paraId="06EACC11"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A34F6F" w14:textId="7F58220C" w:rsidR="00FA41EE" w:rsidRDefault="004F2C68"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0DD0669" w14:textId="77777777" w:rsidR="00FE6711" w:rsidRDefault="00FE6711" w:rsidP="00FA41EE">
      <w:pPr>
        <w:rPr>
          <w:color w:val="993300"/>
          <w:u w:val="single"/>
        </w:rPr>
      </w:pPr>
    </w:p>
    <w:p w14:paraId="2C2B5C6C" w14:textId="77777777" w:rsidR="00FA41EE" w:rsidRDefault="00FA41EE" w:rsidP="00FA41EE">
      <w:pPr>
        <w:rPr>
          <w:rFonts w:ascii="Arial" w:hAnsi="Arial" w:cs="Arial"/>
          <w:b/>
          <w:sz w:val="24"/>
        </w:rPr>
      </w:pPr>
      <w:r>
        <w:rPr>
          <w:rFonts w:ascii="Arial" w:hAnsi="Arial" w:cs="Arial"/>
          <w:b/>
          <w:color w:val="0000FF"/>
          <w:sz w:val="24"/>
        </w:rPr>
        <w:t>R4-2107223</w:t>
      </w:r>
      <w:r>
        <w:rPr>
          <w:rFonts w:ascii="Arial" w:hAnsi="Arial" w:cs="Arial"/>
          <w:b/>
          <w:color w:val="0000FF"/>
          <w:sz w:val="24"/>
        </w:rPr>
        <w:tab/>
      </w:r>
      <w:r>
        <w:rPr>
          <w:rFonts w:ascii="Arial" w:hAnsi="Arial" w:cs="Arial"/>
          <w:b/>
          <w:sz w:val="24"/>
        </w:rPr>
        <w:t>discussion on test cases for RRC-based BWP switch on multiple CCs</w:t>
      </w:r>
    </w:p>
    <w:p w14:paraId="168561E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6094CAF" w14:textId="77777777" w:rsidR="00FA41EE" w:rsidRDefault="00FA41EE" w:rsidP="00FA41EE">
      <w:pPr>
        <w:rPr>
          <w:rFonts w:ascii="Arial" w:hAnsi="Arial" w:cs="Arial"/>
          <w:b/>
        </w:rPr>
      </w:pPr>
      <w:r>
        <w:rPr>
          <w:rFonts w:ascii="Arial" w:hAnsi="Arial" w:cs="Arial"/>
          <w:b/>
        </w:rPr>
        <w:t xml:space="preserve">Abstract: </w:t>
      </w:r>
    </w:p>
    <w:p w14:paraId="7DCF9BC7" w14:textId="77777777" w:rsidR="00FA41EE" w:rsidRDefault="00FA41EE" w:rsidP="00FA41EE">
      <w:r>
        <w:t>discussion on test cases for RRC-based BWP switch on multiple CCs</w:t>
      </w:r>
    </w:p>
    <w:p w14:paraId="20982911" w14:textId="38038836"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6C29C0" w14:textId="77777777" w:rsidR="00FA41EE" w:rsidRDefault="00FA41EE" w:rsidP="00FA41EE">
      <w:pPr>
        <w:pStyle w:val="Heading6"/>
      </w:pPr>
      <w:bookmarkStart w:id="91" w:name="_Toc68908186"/>
      <w:r>
        <w:t>5.6.2.2.5</w:t>
      </w:r>
      <w:r>
        <w:tab/>
        <w:t>Inter-frequency measurement requirement without MG</w:t>
      </w:r>
      <w:bookmarkEnd w:id="91"/>
    </w:p>
    <w:p w14:paraId="388A638C" w14:textId="77777777" w:rsidR="00FA41EE" w:rsidRDefault="00FA41EE" w:rsidP="00FA41EE">
      <w:pPr>
        <w:pStyle w:val="Heading6"/>
      </w:pPr>
      <w:bookmarkStart w:id="92" w:name="_Toc68908187"/>
      <w:r>
        <w:t>5.6.2.2.6</w:t>
      </w:r>
      <w:r>
        <w:tab/>
        <w:t>Mandatory MG patterns</w:t>
      </w:r>
      <w:bookmarkEnd w:id="92"/>
      <w:r>
        <w:t xml:space="preserve"> </w:t>
      </w:r>
    </w:p>
    <w:p w14:paraId="3019BF90" w14:textId="77777777" w:rsidR="00FA41EE" w:rsidRDefault="00FA41EE" w:rsidP="00FA41EE">
      <w:pPr>
        <w:rPr>
          <w:rFonts w:ascii="Arial" w:hAnsi="Arial" w:cs="Arial"/>
          <w:b/>
          <w:sz w:val="24"/>
        </w:rPr>
      </w:pPr>
      <w:r>
        <w:rPr>
          <w:rFonts w:ascii="Arial" w:hAnsi="Arial" w:cs="Arial"/>
          <w:b/>
          <w:color w:val="0000FF"/>
          <w:sz w:val="24"/>
        </w:rPr>
        <w:t>R4-2104480</w:t>
      </w:r>
      <w:r>
        <w:rPr>
          <w:rFonts w:ascii="Arial" w:hAnsi="Arial" w:cs="Arial"/>
          <w:b/>
          <w:color w:val="0000FF"/>
          <w:sz w:val="24"/>
        </w:rPr>
        <w:tab/>
      </w:r>
      <w:r>
        <w:rPr>
          <w:rFonts w:ascii="Arial" w:hAnsi="Arial" w:cs="Arial"/>
          <w:b/>
          <w:sz w:val="24"/>
        </w:rPr>
        <w:t>On test cases for mandatory gap patterns</w:t>
      </w:r>
    </w:p>
    <w:p w14:paraId="66D6B8A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676A121" w14:textId="158A5103" w:rsidR="00FA41EE" w:rsidRDefault="00FE671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52AC5D" w14:textId="77777777" w:rsidR="00FE6711" w:rsidRDefault="00FE6711" w:rsidP="00FA41EE">
      <w:pPr>
        <w:rPr>
          <w:color w:val="993300"/>
          <w:u w:val="single"/>
        </w:rPr>
      </w:pPr>
    </w:p>
    <w:p w14:paraId="20104D40" w14:textId="77777777" w:rsidR="00FA41EE" w:rsidRDefault="00FA41EE" w:rsidP="00FA41EE">
      <w:pPr>
        <w:rPr>
          <w:rFonts w:ascii="Arial" w:hAnsi="Arial" w:cs="Arial"/>
          <w:b/>
          <w:sz w:val="24"/>
        </w:rPr>
      </w:pPr>
      <w:r>
        <w:rPr>
          <w:rFonts w:ascii="Arial" w:hAnsi="Arial" w:cs="Arial"/>
          <w:b/>
          <w:color w:val="0000FF"/>
          <w:sz w:val="24"/>
        </w:rPr>
        <w:t>R4-2104862</w:t>
      </w:r>
      <w:r>
        <w:rPr>
          <w:rFonts w:ascii="Arial" w:hAnsi="Arial" w:cs="Arial"/>
          <w:b/>
          <w:color w:val="0000FF"/>
          <w:sz w:val="24"/>
        </w:rPr>
        <w:tab/>
      </w:r>
      <w:r>
        <w:rPr>
          <w:rFonts w:ascii="Arial" w:hAnsi="Arial" w:cs="Arial"/>
          <w:b/>
          <w:sz w:val="24"/>
        </w:rPr>
        <w:t>Test applicability for mandatory gap patterns</w:t>
      </w:r>
    </w:p>
    <w:p w14:paraId="2C70570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CC8A6E0" w14:textId="493FE07A" w:rsidR="00FA41EE" w:rsidRDefault="00FE671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938BE7" w14:textId="77777777" w:rsidR="00FE6711" w:rsidRDefault="00FE6711" w:rsidP="00FA41EE">
      <w:pPr>
        <w:rPr>
          <w:color w:val="993300"/>
          <w:u w:val="single"/>
        </w:rPr>
      </w:pPr>
    </w:p>
    <w:p w14:paraId="68B6C3B4" w14:textId="77777777" w:rsidR="00FA41EE" w:rsidRDefault="00FA41EE" w:rsidP="00FA41EE">
      <w:pPr>
        <w:rPr>
          <w:rFonts w:ascii="Arial" w:hAnsi="Arial" w:cs="Arial"/>
          <w:b/>
          <w:sz w:val="24"/>
        </w:rPr>
      </w:pPr>
      <w:r>
        <w:rPr>
          <w:rFonts w:ascii="Arial" w:hAnsi="Arial" w:cs="Arial"/>
          <w:b/>
          <w:color w:val="0000FF"/>
          <w:sz w:val="24"/>
        </w:rPr>
        <w:t>R4-2104863</w:t>
      </w:r>
      <w:r>
        <w:rPr>
          <w:rFonts w:ascii="Arial" w:hAnsi="Arial" w:cs="Arial"/>
          <w:b/>
          <w:color w:val="0000FF"/>
          <w:sz w:val="24"/>
        </w:rPr>
        <w:tab/>
      </w:r>
      <w:r>
        <w:rPr>
          <w:rFonts w:ascii="Arial" w:hAnsi="Arial" w:cs="Arial"/>
          <w:b/>
          <w:sz w:val="24"/>
        </w:rPr>
        <w:t>CR for test applicability for mandatory gap patterns</w:t>
      </w:r>
    </w:p>
    <w:p w14:paraId="467EB29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05975CA0" w14:textId="037AABF8" w:rsidR="00FA41EE" w:rsidRDefault="005C19F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R4-2105765 (from R4-2104863).</w:t>
      </w:r>
    </w:p>
    <w:p w14:paraId="554BD634" w14:textId="7EE8D243" w:rsidR="005C19F4" w:rsidRDefault="005C19F4" w:rsidP="005C19F4">
      <w:pPr>
        <w:rPr>
          <w:rFonts w:ascii="Arial" w:hAnsi="Arial" w:cs="Arial"/>
          <w:b/>
          <w:sz w:val="24"/>
        </w:rPr>
      </w:pPr>
      <w:r>
        <w:rPr>
          <w:rFonts w:ascii="Arial" w:hAnsi="Arial" w:cs="Arial"/>
          <w:b/>
          <w:color w:val="0000FF"/>
          <w:sz w:val="24"/>
        </w:rPr>
        <w:t>R4-2105765</w:t>
      </w:r>
      <w:r>
        <w:rPr>
          <w:rFonts w:ascii="Arial" w:hAnsi="Arial" w:cs="Arial"/>
          <w:b/>
          <w:color w:val="0000FF"/>
          <w:sz w:val="24"/>
        </w:rPr>
        <w:tab/>
      </w:r>
      <w:r>
        <w:rPr>
          <w:rFonts w:ascii="Arial" w:hAnsi="Arial" w:cs="Arial"/>
          <w:b/>
          <w:sz w:val="24"/>
        </w:rPr>
        <w:t>CR for test applicability for mandatory gap patterns</w:t>
      </w:r>
    </w:p>
    <w:p w14:paraId="5965631A" w14:textId="77777777" w:rsidR="005C19F4" w:rsidRDefault="005C19F4" w:rsidP="005C19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3E08A81B" w14:textId="4767C789" w:rsidR="00582006" w:rsidRPr="00582006" w:rsidRDefault="00582006" w:rsidP="005C19F4">
      <w:pPr>
        <w:rPr>
          <w:color w:val="FF0000"/>
        </w:rPr>
      </w:pPr>
      <w:r w:rsidRPr="00582006">
        <w:rPr>
          <w:color w:val="FF0000"/>
        </w:rPr>
        <w:t>Session chair: requires discussion</w:t>
      </w:r>
    </w:p>
    <w:p w14:paraId="2197D0F6" w14:textId="6CA982B7" w:rsidR="005C19F4" w:rsidRDefault="005C19F4" w:rsidP="005C19F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19F4">
        <w:rPr>
          <w:rFonts w:ascii="Arial" w:hAnsi="Arial" w:cs="Arial"/>
          <w:b/>
          <w:highlight w:val="yellow"/>
        </w:rPr>
        <w:t>Return to.</w:t>
      </w:r>
    </w:p>
    <w:p w14:paraId="5C16C9DA" w14:textId="77777777" w:rsidR="00FE6711" w:rsidRDefault="00FE6711" w:rsidP="005C19F4">
      <w:pPr>
        <w:rPr>
          <w:color w:val="993300"/>
          <w:u w:val="single"/>
        </w:rPr>
      </w:pPr>
    </w:p>
    <w:p w14:paraId="1AC917F4" w14:textId="77777777" w:rsidR="00FA41EE" w:rsidRDefault="00FA41EE" w:rsidP="00FA41EE">
      <w:pPr>
        <w:rPr>
          <w:rFonts w:ascii="Arial" w:hAnsi="Arial" w:cs="Arial"/>
          <w:b/>
          <w:sz w:val="24"/>
        </w:rPr>
      </w:pPr>
      <w:r>
        <w:rPr>
          <w:rFonts w:ascii="Arial" w:hAnsi="Arial" w:cs="Arial"/>
          <w:b/>
          <w:color w:val="0000FF"/>
          <w:sz w:val="24"/>
        </w:rPr>
        <w:t>R4-2104947</w:t>
      </w:r>
      <w:r>
        <w:rPr>
          <w:rFonts w:ascii="Arial" w:hAnsi="Arial" w:cs="Arial"/>
          <w:b/>
          <w:color w:val="0000FF"/>
          <w:sz w:val="24"/>
        </w:rPr>
        <w:tab/>
      </w:r>
      <w:r>
        <w:rPr>
          <w:rFonts w:ascii="Arial" w:hAnsi="Arial" w:cs="Arial"/>
          <w:b/>
          <w:sz w:val="24"/>
        </w:rPr>
        <w:t>Discussion on test cases for mandatory MG patterns</w:t>
      </w:r>
    </w:p>
    <w:p w14:paraId="2FA8BD77"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7793F31" w14:textId="36F0BBAA" w:rsidR="00FA41EE" w:rsidRDefault="00FE671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5C3A21" w14:textId="77777777" w:rsidR="00FE6711" w:rsidRDefault="00FE6711" w:rsidP="00FA41EE">
      <w:pPr>
        <w:rPr>
          <w:color w:val="993300"/>
          <w:u w:val="single"/>
        </w:rPr>
      </w:pPr>
    </w:p>
    <w:p w14:paraId="017A2727" w14:textId="77777777" w:rsidR="00FA41EE" w:rsidRDefault="00FA41EE" w:rsidP="00FA41EE">
      <w:pPr>
        <w:rPr>
          <w:rFonts w:ascii="Arial" w:hAnsi="Arial" w:cs="Arial"/>
          <w:b/>
          <w:sz w:val="24"/>
        </w:rPr>
      </w:pPr>
      <w:r>
        <w:rPr>
          <w:rFonts w:ascii="Arial" w:hAnsi="Arial" w:cs="Arial"/>
          <w:b/>
          <w:color w:val="0000FF"/>
          <w:sz w:val="24"/>
        </w:rPr>
        <w:t>R4-2106886</w:t>
      </w:r>
      <w:r>
        <w:rPr>
          <w:rFonts w:ascii="Arial" w:hAnsi="Arial" w:cs="Arial"/>
          <w:b/>
          <w:color w:val="0000FF"/>
          <w:sz w:val="24"/>
        </w:rPr>
        <w:tab/>
      </w:r>
      <w:r>
        <w:rPr>
          <w:rFonts w:ascii="Arial" w:hAnsi="Arial" w:cs="Arial"/>
          <w:b/>
          <w:sz w:val="24"/>
        </w:rPr>
        <w:t>On test case applicability for mandatory measurement gaps in R15/R16</w:t>
      </w:r>
    </w:p>
    <w:p w14:paraId="463CA97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03DC061" w14:textId="77777777" w:rsidR="00FA41EE" w:rsidRDefault="00FA41EE" w:rsidP="00FA41EE">
      <w:pPr>
        <w:rPr>
          <w:rFonts w:ascii="Arial" w:hAnsi="Arial" w:cs="Arial"/>
          <w:b/>
        </w:rPr>
      </w:pPr>
      <w:r>
        <w:rPr>
          <w:rFonts w:ascii="Arial" w:hAnsi="Arial" w:cs="Arial"/>
          <w:b/>
        </w:rPr>
        <w:t xml:space="preserve">Abstract: </w:t>
      </w:r>
    </w:p>
    <w:p w14:paraId="7C0A0421" w14:textId="77777777" w:rsidR="00FA41EE" w:rsidRDefault="00FA41EE" w:rsidP="00FA41EE">
      <w:r>
        <w:t>Discussion on test case applicability for measurement gaps.</w:t>
      </w:r>
    </w:p>
    <w:p w14:paraId="274D5D5A" w14:textId="21132BEA"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20E5B" w14:textId="77777777" w:rsidR="00FE6711" w:rsidRDefault="00FE6711" w:rsidP="00FA41EE">
      <w:pPr>
        <w:rPr>
          <w:color w:val="993300"/>
          <w:u w:val="single"/>
        </w:rPr>
      </w:pPr>
    </w:p>
    <w:p w14:paraId="5E0306CE" w14:textId="77777777" w:rsidR="00FA41EE" w:rsidRDefault="00FA41EE" w:rsidP="00FA41EE">
      <w:pPr>
        <w:rPr>
          <w:rFonts w:ascii="Arial" w:hAnsi="Arial" w:cs="Arial"/>
          <w:b/>
          <w:sz w:val="24"/>
        </w:rPr>
      </w:pPr>
      <w:r>
        <w:rPr>
          <w:rFonts w:ascii="Arial" w:hAnsi="Arial" w:cs="Arial"/>
          <w:b/>
          <w:color w:val="0000FF"/>
          <w:sz w:val="24"/>
        </w:rPr>
        <w:t>R4-2106931</w:t>
      </w:r>
      <w:r>
        <w:rPr>
          <w:rFonts w:ascii="Arial" w:hAnsi="Arial" w:cs="Arial"/>
          <w:b/>
          <w:color w:val="0000FF"/>
          <w:sz w:val="24"/>
        </w:rPr>
        <w:tab/>
      </w:r>
      <w:r>
        <w:rPr>
          <w:rFonts w:ascii="Arial" w:hAnsi="Arial" w:cs="Arial"/>
          <w:b/>
          <w:sz w:val="24"/>
        </w:rPr>
        <w:t>Discussion on mandatory gap pattern test</w:t>
      </w:r>
    </w:p>
    <w:p w14:paraId="3529071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02F487" w14:textId="5DDF8CE5"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714F7E" w14:textId="77777777" w:rsidR="00FE6711" w:rsidRDefault="00FE6711" w:rsidP="00FA41EE">
      <w:pPr>
        <w:rPr>
          <w:color w:val="993300"/>
          <w:u w:val="single"/>
        </w:rPr>
      </w:pPr>
    </w:p>
    <w:p w14:paraId="466B7E5D" w14:textId="77777777" w:rsidR="00FA41EE" w:rsidRDefault="00FA41EE" w:rsidP="00FA41EE">
      <w:pPr>
        <w:pStyle w:val="Heading6"/>
      </w:pPr>
      <w:bookmarkStart w:id="93" w:name="_Toc68908188"/>
      <w:r>
        <w:t>5.6.2.2.7</w:t>
      </w:r>
      <w:r>
        <w:tab/>
        <w:t>UE-specific CBW change</w:t>
      </w:r>
      <w:bookmarkEnd w:id="93"/>
    </w:p>
    <w:p w14:paraId="24DB8CC8" w14:textId="77777777" w:rsidR="00FA41EE" w:rsidRDefault="00FA41EE" w:rsidP="00FA41EE">
      <w:pPr>
        <w:pStyle w:val="Heading6"/>
      </w:pPr>
      <w:bookmarkStart w:id="94" w:name="_Toc68908189"/>
      <w:r>
        <w:t>5.6.2.2.8</w:t>
      </w:r>
      <w:r>
        <w:tab/>
        <w:t>Spatial relation switch for uplink</w:t>
      </w:r>
      <w:bookmarkEnd w:id="94"/>
    </w:p>
    <w:p w14:paraId="15B49AB8" w14:textId="77777777" w:rsidR="00FA41EE" w:rsidRDefault="00FA41EE" w:rsidP="00FA41EE">
      <w:pPr>
        <w:rPr>
          <w:rFonts w:ascii="Arial" w:hAnsi="Arial" w:cs="Arial"/>
          <w:b/>
          <w:sz w:val="24"/>
        </w:rPr>
      </w:pPr>
      <w:r>
        <w:rPr>
          <w:rFonts w:ascii="Arial" w:hAnsi="Arial" w:cs="Arial"/>
          <w:b/>
          <w:color w:val="0000FF"/>
          <w:sz w:val="24"/>
        </w:rPr>
        <w:t>R4-2104901</w:t>
      </w:r>
      <w:r>
        <w:rPr>
          <w:rFonts w:ascii="Arial" w:hAnsi="Arial" w:cs="Arial"/>
          <w:b/>
          <w:color w:val="0000FF"/>
          <w:sz w:val="24"/>
        </w:rPr>
        <w:tab/>
      </w:r>
      <w:r>
        <w:rPr>
          <w:rFonts w:ascii="Arial" w:hAnsi="Arial" w:cs="Arial"/>
          <w:b/>
          <w:sz w:val="24"/>
        </w:rPr>
        <w:t>CR: UL spatial relation TCs</w:t>
      </w:r>
    </w:p>
    <w:p w14:paraId="4CA031F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Inc.</w:t>
      </w:r>
    </w:p>
    <w:p w14:paraId="38A91E74" w14:textId="542352FD" w:rsidR="00FA41EE" w:rsidRDefault="000D5C9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R4-2105760 (from R4-2104901).</w:t>
      </w:r>
    </w:p>
    <w:p w14:paraId="6FF776A7" w14:textId="47EBC596" w:rsidR="000D5C94" w:rsidRDefault="000D5C94" w:rsidP="000D5C94">
      <w:pPr>
        <w:rPr>
          <w:rFonts w:ascii="Arial" w:hAnsi="Arial" w:cs="Arial"/>
          <w:b/>
          <w:sz w:val="24"/>
        </w:rPr>
      </w:pPr>
      <w:bookmarkStart w:id="95" w:name="_Toc68908190"/>
      <w:r>
        <w:rPr>
          <w:rFonts w:ascii="Arial" w:hAnsi="Arial" w:cs="Arial"/>
          <w:b/>
          <w:color w:val="0000FF"/>
          <w:sz w:val="24"/>
        </w:rPr>
        <w:t>R4-2105760</w:t>
      </w:r>
      <w:r>
        <w:rPr>
          <w:rFonts w:ascii="Arial" w:hAnsi="Arial" w:cs="Arial"/>
          <w:b/>
          <w:color w:val="0000FF"/>
          <w:sz w:val="24"/>
        </w:rPr>
        <w:tab/>
      </w:r>
      <w:r>
        <w:rPr>
          <w:rFonts w:ascii="Arial" w:hAnsi="Arial" w:cs="Arial"/>
          <w:b/>
          <w:sz w:val="24"/>
        </w:rPr>
        <w:t>CR: UL spatial relation TCs</w:t>
      </w:r>
    </w:p>
    <w:p w14:paraId="038FD30B" w14:textId="77777777" w:rsidR="000D5C94" w:rsidRDefault="000D5C94" w:rsidP="000D5C9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Inc.</w:t>
      </w:r>
    </w:p>
    <w:p w14:paraId="3F9FEF8A" w14:textId="6483A737" w:rsidR="000D5C94" w:rsidRDefault="004F2C68" w:rsidP="000D5C9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2C68">
        <w:rPr>
          <w:rFonts w:ascii="Arial" w:hAnsi="Arial" w:cs="Arial"/>
          <w:b/>
          <w:highlight w:val="green"/>
        </w:rPr>
        <w:t>Endorsed.</w:t>
      </w:r>
    </w:p>
    <w:p w14:paraId="5612510B" w14:textId="77777777" w:rsidR="00FE6711" w:rsidRDefault="00FE6711" w:rsidP="000D5C94">
      <w:pPr>
        <w:rPr>
          <w:color w:val="993300"/>
          <w:u w:val="single"/>
        </w:rPr>
      </w:pPr>
    </w:p>
    <w:p w14:paraId="4B02268D" w14:textId="77777777" w:rsidR="00FA41EE" w:rsidRDefault="00FA41EE" w:rsidP="00FA41EE">
      <w:pPr>
        <w:pStyle w:val="Heading6"/>
      </w:pPr>
      <w:r>
        <w:t>5.6.2.2.9</w:t>
      </w:r>
      <w:r>
        <w:tab/>
        <w:t>Inter-band CA requirement for FR2 UE measurement capability of independent Rx beam</w:t>
      </w:r>
      <w:bookmarkEnd w:id="95"/>
    </w:p>
    <w:p w14:paraId="2C8DC3F8" w14:textId="6C890DCC" w:rsidR="00FA41EE" w:rsidRDefault="00FA41EE" w:rsidP="00FA41EE">
      <w:pPr>
        <w:pStyle w:val="Heading3"/>
      </w:pPr>
      <w:bookmarkStart w:id="96" w:name="_Toc68908191"/>
      <w:r>
        <w:t>5.7</w:t>
      </w:r>
      <w:r>
        <w:tab/>
        <w:t>NR RRM requirements for CSI-RS based L3 measurement</w:t>
      </w:r>
      <w:bookmarkEnd w:id="96"/>
    </w:p>
    <w:p w14:paraId="60E34252" w14:textId="788678AA" w:rsidR="00217BF6" w:rsidRDefault="00217BF6" w:rsidP="00217BF6">
      <w:pPr>
        <w:rPr>
          <w:lang w:eastAsia="ko-KR"/>
        </w:rPr>
      </w:pPr>
    </w:p>
    <w:p w14:paraId="1FFA28C6" w14:textId="77777777" w:rsidR="00217BF6" w:rsidRDefault="00217BF6" w:rsidP="00217BF6">
      <w:r>
        <w:t>================================================================================</w:t>
      </w:r>
    </w:p>
    <w:p w14:paraId="5AFAE6BB" w14:textId="73D2E98E" w:rsidR="00217BF6" w:rsidRPr="00B67B7F" w:rsidRDefault="00217BF6" w:rsidP="00217BF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7BF6">
        <w:rPr>
          <w:rFonts w:ascii="Arial" w:hAnsi="Arial" w:cs="Arial"/>
          <w:b/>
          <w:color w:val="C00000"/>
          <w:sz w:val="24"/>
          <w:u w:val="single"/>
        </w:rPr>
        <w:t>[98-bis-e][212] NR_CSIRS_L3meas_1</w:t>
      </w:r>
    </w:p>
    <w:p w14:paraId="6672739D" w14:textId="77777777" w:rsidR="00217BF6" w:rsidRDefault="00217BF6" w:rsidP="00217BF6">
      <w:pPr>
        <w:rPr>
          <w:lang w:val="en-US"/>
        </w:rPr>
      </w:pPr>
    </w:p>
    <w:p w14:paraId="4FCA4C83" w14:textId="6209B1C2" w:rsidR="00217BF6" w:rsidRDefault="00217BF6" w:rsidP="00217BF6">
      <w:pPr>
        <w:ind w:left="720" w:hanging="720"/>
        <w:rPr>
          <w:i/>
        </w:rPr>
      </w:pPr>
      <w:r>
        <w:rPr>
          <w:rFonts w:ascii="Arial" w:hAnsi="Arial" w:cs="Arial"/>
          <w:b/>
          <w:color w:val="0000FF"/>
          <w:sz w:val="24"/>
          <w:u w:val="thick"/>
        </w:rPr>
        <w:t>R4-2105682</w:t>
      </w:r>
      <w:r w:rsidRPr="00944C49">
        <w:rPr>
          <w:b/>
          <w:lang w:val="en-US" w:eastAsia="zh-CN"/>
        </w:rPr>
        <w:tab/>
      </w:r>
      <w:r>
        <w:rPr>
          <w:rFonts w:ascii="Arial" w:hAnsi="Arial" w:cs="Arial"/>
          <w:b/>
          <w:sz w:val="24"/>
        </w:rPr>
        <w:t xml:space="preserve">Email discussion summary: </w:t>
      </w:r>
      <w:r w:rsidRPr="00217BF6">
        <w:rPr>
          <w:rFonts w:ascii="Arial" w:hAnsi="Arial" w:cs="Arial"/>
          <w:b/>
          <w:sz w:val="24"/>
        </w:rPr>
        <w:t>[98-bis-e][212] NR_CSIRS_L3meas_1</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1EE62ECF" w14:textId="77777777" w:rsidR="00217BF6" w:rsidRPr="00944C49" w:rsidRDefault="00217BF6" w:rsidP="00217BF6">
      <w:pPr>
        <w:rPr>
          <w:rFonts w:ascii="Arial" w:hAnsi="Arial" w:cs="Arial"/>
          <w:b/>
          <w:lang w:val="en-US" w:eastAsia="zh-CN"/>
        </w:rPr>
      </w:pPr>
      <w:r w:rsidRPr="00944C49">
        <w:rPr>
          <w:rFonts w:ascii="Arial" w:hAnsi="Arial" w:cs="Arial"/>
          <w:b/>
          <w:lang w:val="en-US" w:eastAsia="zh-CN"/>
        </w:rPr>
        <w:t xml:space="preserve">Abstract: </w:t>
      </w:r>
    </w:p>
    <w:p w14:paraId="7F9E8048" w14:textId="77777777" w:rsidR="00217BF6" w:rsidRDefault="00217BF6" w:rsidP="00217BF6">
      <w:pPr>
        <w:rPr>
          <w:rFonts w:ascii="Arial" w:hAnsi="Arial" w:cs="Arial"/>
          <w:b/>
          <w:lang w:val="en-US" w:eastAsia="zh-CN"/>
        </w:rPr>
      </w:pPr>
      <w:r w:rsidRPr="00944C49">
        <w:rPr>
          <w:rFonts w:ascii="Arial" w:hAnsi="Arial" w:cs="Arial"/>
          <w:b/>
          <w:lang w:val="en-US" w:eastAsia="zh-CN"/>
        </w:rPr>
        <w:t xml:space="preserve">Discussion: </w:t>
      </w:r>
    </w:p>
    <w:p w14:paraId="7EAC3620" w14:textId="0ECA65FC" w:rsidR="00217BF6" w:rsidRDefault="007A0840" w:rsidP="00217BF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R4-2105814 (from R4-2105682).</w:t>
      </w:r>
    </w:p>
    <w:p w14:paraId="0623F370" w14:textId="10EE3763" w:rsidR="007A0840" w:rsidRDefault="007A0840" w:rsidP="007A0840">
      <w:pPr>
        <w:ind w:left="720" w:hanging="720"/>
        <w:rPr>
          <w:i/>
        </w:rPr>
      </w:pPr>
      <w:r>
        <w:rPr>
          <w:rFonts w:ascii="Arial" w:hAnsi="Arial" w:cs="Arial"/>
          <w:b/>
          <w:color w:val="0000FF"/>
          <w:sz w:val="24"/>
          <w:u w:val="thick"/>
        </w:rPr>
        <w:t>R4-2105814</w:t>
      </w:r>
      <w:r w:rsidRPr="00944C49">
        <w:rPr>
          <w:b/>
          <w:lang w:val="en-US" w:eastAsia="zh-CN"/>
        </w:rPr>
        <w:tab/>
      </w:r>
      <w:r>
        <w:rPr>
          <w:rFonts w:ascii="Arial" w:hAnsi="Arial" w:cs="Arial"/>
          <w:b/>
          <w:sz w:val="24"/>
        </w:rPr>
        <w:t xml:space="preserve">Email discussion summary: </w:t>
      </w:r>
      <w:r w:rsidRPr="00217BF6">
        <w:rPr>
          <w:rFonts w:ascii="Arial" w:hAnsi="Arial" w:cs="Arial"/>
          <w:b/>
          <w:sz w:val="24"/>
        </w:rPr>
        <w:t>[98-bis-e][212] NR_CSIRS_L3meas_1</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2C3ECDBB" w14:textId="77777777" w:rsidR="007A0840" w:rsidRPr="00944C49" w:rsidRDefault="007A0840" w:rsidP="007A0840">
      <w:pPr>
        <w:rPr>
          <w:rFonts w:ascii="Arial" w:hAnsi="Arial" w:cs="Arial"/>
          <w:b/>
          <w:lang w:val="en-US" w:eastAsia="zh-CN"/>
        </w:rPr>
      </w:pPr>
      <w:r w:rsidRPr="00944C49">
        <w:rPr>
          <w:rFonts w:ascii="Arial" w:hAnsi="Arial" w:cs="Arial"/>
          <w:b/>
          <w:lang w:val="en-US" w:eastAsia="zh-CN"/>
        </w:rPr>
        <w:t xml:space="preserve">Abstract: </w:t>
      </w:r>
    </w:p>
    <w:p w14:paraId="006741B3" w14:textId="77777777" w:rsidR="007A0840" w:rsidRDefault="007A0840" w:rsidP="007A0840">
      <w:pPr>
        <w:rPr>
          <w:rFonts w:ascii="Arial" w:hAnsi="Arial" w:cs="Arial"/>
          <w:b/>
          <w:lang w:val="en-US" w:eastAsia="zh-CN"/>
        </w:rPr>
      </w:pPr>
      <w:r w:rsidRPr="00944C49">
        <w:rPr>
          <w:rFonts w:ascii="Arial" w:hAnsi="Arial" w:cs="Arial"/>
          <w:b/>
          <w:lang w:val="en-US" w:eastAsia="zh-CN"/>
        </w:rPr>
        <w:t xml:space="preserve">Discussion: </w:t>
      </w:r>
    </w:p>
    <w:p w14:paraId="14501D70" w14:textId="2DC74F23" w:rsidR="007A0840" w:rsidRDefault="00D85637" w:rsidP="007A084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FA56017" w14:textId="77777777" w:rsidR="00217BF6" w:rsidRPr="002C14F0" w:rsidRDefault="00217BF6" w:rsidP="00217BF6">
      <w:pPr>
        <w:rPr>
          <w:lang w:val="en-US"/>
        </w:rPr>
      </w:pPr>
    </w:p>
    <w:p w14:paraId="310419E1" w14:textId="77777777" w:rsidR="00A12990" w:rsidRPr="00BC126F" w:rsidRDefault="00A12990" w:rsidP="00A12990">
      <w:pPr>
        <w:pStyle w:val="R4Topic"/>
        <w:rPr>
          <w:u w:val="single"/>
        </w:rPr>
      </w:pPr>
      <w:r w:rsidRPr="00BC126F">
        <w:rPr>
          <w:u w:val="single"/>
        </w:rPr>
        <w:t>GTW session (</w:t>
      </w:r>
      <w:r>
        <w:rPr>
          <w:u w:val="single"/>
          <w:lang w:val="en-US"/>
        </w:rPr>
        <w:t>April 13</w:t>
      </w:r>
      <w:r w:rsidRPr="00BC126F">
        <w:rPr>
          <w:u w:val="single"/>
        </w:rPr>
        <w:t>, 202</w:t>
      </w:r>
      <w:r>
        <w:rPr>
          <w:u w:val="single"/>
        </w:rPr>
        <w:t>1</w:t>
      </w:r>
      <w:r w:rsidRPr="00BC126F">
        <w:rPr>
          <w:u w:val="single"/>
        </w:rPr>
        <w:t>)</w:t>
      </w:r>
    </w:p>
    <w:p w14:paraId="1153C84F" w14:textId="1162019A" w:rsidR="001656FB" w:rsidRDefault="001656FB" w:rsidP="00FC47A4">
      <w:pPr>
        <w:pStyle w:val="ListParagraph"/>
        <w:numPr>
          <w:ilvl w:val="0"/>
          <w:numId w:val="9"/>
        </w:numPr>
        <w:spacing w:before="60" w:after="60" w:line="252" w:lineRule="auto"/>
        <w:rPr>
          <w:bCs/>
          <w:u w:val="single"/>
        </w:rPr>
      </w:pPr>
      <w:r w:rsidRPr="001656FB">
        <w:rPr>
          <w:bCs/>
          <w:u w:val="single"/>
        </w:rPr>
        <w:t>Issue 2-3: Timing offset and upper limit of side condition for specifying CSI-SINR measurement accuracy requirements</w:t>
      </w:r>
    </w:p>
    <w:p w14:paraId="29AC8182" w14:textId="4AF22F5D" w:rsidR="00E45BD5" w:rsidRDefault="00E45BD5" w:rsidP="00FC47A4">
      <w:pPr>
        <w:pStyle w:val="ListParagraph"/>
        <w:numPr>
          <w:ilvl w:val="1"/>
          <w:numId w:val="9"/>
        </w:numPr>
        <w:spacing w:line="252" w:lineRule="auto"/>
        <w:rPr>
          <w:lang w:eastAsia="ja-JP"/>
        </w:rPr>
      </w:pPr>
      <w:r>
        <w:rPr>
          <w:lang w:eastAsia="ja-JP"/>
        </w:rPr>
        <w:t>RAN4 #98 agreement</w:t>
      </w:r>
    </w:p>
    <w:p w14:paraId="12DB1DF1" w14:textId="77777777" w:rsidR="00E45BD5" w:rsidRPr="00E45BD5" w:rsidRDefault="00E45BD5" w:rsidP="00FC47A4">
      <w:pPr>
        <w:pStyle w:val="ListParagraph"/>
        <w:numPr>
          <w:ilvl w:val="2"/>
          <w:numId w:val="9"/>
        </w:numPr>
        <w:overflowPunct w:val="0"/>
        <w:autoSpaceDE w:val="0"/>
        <w:autoSpaceDN w:val="0"/>
      </w:pPr>
      <w:r w:rsidRPr="00E45BD5">
        <w:t>The upper limit of Es/</w:t>
      </w:r>
      <w:proofErr w:type="spellStart"/>
      <w:r w:rsidRPr="00E45BD5">
        <w:t>Iot</w:t>
      </w:r>
      <w:proofErr w:type="spellEnd"/>
      <w:r w:rsidRPr="00E45BD5">
        <w:t xml:space="preserve"> for CSI-SINR measurement with timing offset(T</w:t>
      </w:r>
      <w:r w:rsidRPr="00E45BD5">
        <w:rPr>
          <w:rFonts w:hint="eastAsia"/>
        </w:rPr>
        <w:t>△</w:t>
      </w:r>
      <w:r w:rsidRPr="00E45BD5">
        <w:t>)</w:t>
      </w:r>
    </w:p>
    <w:p w14:paraId="7B1861D1" w14:textId="77777777" w:rsidR="00E45BD5" w:rsidRPr="00E45BD5" w:rsidRDefault="00E45BD5" w:rsidP="00FC47A4">
      <w:pPr>
        <w:pStyle w:val="ListParagraph"/>
        <w:numPr>
          <w:ilvl w:val="3"/>
          <w:numId w:val="9"/>
        </w:numPr>
        <w:overflowPunct w:val="0"/>
        <w:autoSpaceDE w:val="0"/>
        <w:autoSpaceDN w:val="0"/>
      </w:pPr>
      <w:r w:rsidRPr="00E45BD5">
        <w:t>Option 1: Es/</w:t>
      </w:r>
      <w:proofErr w:type="spellStart"/>
      <w:r w:rsidRPr="00E45BD5">
        <w:t>Iot</w:t>
      </w:r>
      <w:proofErr w:type="spellEnd"/>
      <w:r w:rsidRPr="00E45BD5">
        <w:t xml:space="preserve"> ≤ [10] dB for the case that timing offset is within CP. </w:t>
      </w:r>
    </w:p>
    <w:p w14:paraId="716D82C3" w14:textId="77777777" w:rsidR="00E45BD5" w:rsidRPr="00E45BD5" w:rsidRDefault="00E45BD5" w:rsidP="00FC47A4">
      <w:pPr>
        <w:pStyle w:val="ListParagraph"/>
        <w:numPr>
          <w:ilvl w:val="3"/>
          <w:numId w:val="9"/>
        </w:numPr>
        <w:overflowPunct w:val="0"/>
        <w:autoSpaceDE w:val="0"/>
        <w:autoSpaceDN w:val="0"/>
      </w:pPr>
      <w:r w:rsidRPr="00E45BD5">
        <w:t>Option 2: Es/</w:t>
      </w:r>
      <w:proofErr w:type="spellStart"/>
      <w:r w:rsidRPr="00E45BD5">
        <w:t>Iot</w:t>
      </w:r>
      <w:proofErr w:type="spellEnd"/>
      <w:r w:rsidRPr="00E45BD5">
        <w:t xml:space="preserve"> ≤ [18] dB for the case that timing offset is within CP/2. </w:t>
      </w:r>
    </w:p>
    <w:p w14:paraId="09BD0DB9" w14:textId="42EA1821" w:rsidR="001656FB" w:rsidRPr="00D36ACC" w:rsidRDefault="001656FB" w:rsidP="00FC47A4">
      <w:pPr>
        <w:pStyle w:val="ListParagraph"/>
        <w:numPr>
          <w:ilvl w:val="1"/>
          <w:numId w:val="9"/>
        </w:numPr>
        <w:spacing w:line="252" w:lineRule="auto"/>
        <w:rPr>
          <w:lang w:eastAsia="ja-JP"/>
        </w:rPr>
      </w:pPr>
      <w:r>
        <w:rPr>
          <w:bCs/>
        </w:rPr>
        <w:t>Proposals</w:t>
      </w:r>
    </w:p>
    <w:p w14:paraId="7D4721A9" w14:textId="77777777" w:rsidR="001656FB" w:rsidRPr="001656FB" w:rsidRDefault="001656FB" w:rsidP="00FC47A4">
      <w:pPr>
        <w:pStyle w:val="ListParagraph"/>
        <w:numPr>
          <w:ilvl w:val="2"/>
          <w:numId w:val="9"/>
        </w:numPr>
        <w:overflowPunct w:val="0"/>
        <w:autoSpaceDE w:val="0"/>
        <w:autoSpaceDN w:val="0"/>
      </w:pPr>
      <w:r w:rsidRPr="001656FB">
        <w:t>Specify CSI-SINR accuracy requirement based on one of the following options on timing offset between the reference measurement timing and the target CSI-RS (TΔ) and Es/</w:t>
      </w:r>
      <w:proofErr w:type="spellStart"/>
      <w:r w:rsidRPr="001656FB">
        <w:t>Iot</w:t>
      </w:r>
      <w:proofErr w:type="spellEnd"/>
      <w:r w:rsidRPr="001656FB">
        <w:t xml:space="preserve"> side condition</w:t>
      </w:r>
    </w:p>
    <w:p w14:paraId="2CE34AC1" w14:textId="77777777" w:rsidR="001656FB" w:rsidRPr="001656FB" w:rsidRDefault="001656FB" w:rsidP="00FC47A4">
      <w:pPr>
        <w:pStyle w:val="ListParagraph"/>
        <w:numPr>
          <w:ilvl w:val="3"/>
          <w:numId w:val="9"/>
        </w:numPr>
        <w:overflowPunct w:val="0"/>
        <w:autoSpaceDE w:val="0"/>
        <w:autoSpaceDN w:val="0"/>
      </w:pPr>
      <w:r w:rsidRPr="001656FB">
        <w:t>When |T</w:t>
      </w:r>
      <w:r w:rsidRPr="001656FB">
        <w:rPr>
          <w:rFonts w:ascii="SimSun" w:hAnsi="SimSun" w:hint="eastAsia"/>
        </w:rPr>
        <w:t>Δ</w:t>
      </w:r>
      <w:r w:rsidRPr="001656FB">
        <w:t xml:space="preserve"> |</w:t>
      </w:r>
      <w:r w:rsidRPr="001656FB">
        <w:rPr>
          <w:rFonts w:ascii="SimSun" w:hAnsi="SimSun" w:hint="eastAsia"/>
        </w:rPr>
        <w:t>≤</w:t>
      </w:r>
      <w:r w:rsidRPr="001656FB">
        <w:t xml:space="preserve"> CP/2</w:t>
      </w:r>
    </w:p>
    <w:p w14:paraId="26B7996B" w14:textId="77777777" w:rsidR="001656FB" w:rsidRPr="001656FB" w:rsidRDefault="001656FB" w:rsidP="00FC47A4">
      <w:pPr>
        <w:pStyle w:val="ListParagraph"/>
        <w:numPr>
          <w:ilvl w:val="4"/>
          <w:numId w:val="9"/>
        </w:numPr>
        <w:autoSpaceDN w:val="0"/>
      </w:pPr>
      <w:r w:rsidRPr="001656FB">
        <w:t>Option 1: (MTK, vivo)</w:t>
      </w:r>
    </w:p>
    <w:p w14:paraId="6C856666" w14:textId="77777777" w:rsidR="001656FB" w:rsidRPr="001656FB" w:rsidRDefault="001656FB" w:rsidP="00FC47A4">
      <w:pPr>
        <w:pStyle w:val="ListParagraph"/>
        <w:numPr>
          <w:ilvl w:val="5"/>
          <w:numId w:val="9"/>
        </w:numPr>
        <w:autoSpaceDN w:val="0"/>
      </w:pPr>
      <w:r w:rsidRPr="001656FB">
        <w:t>Es/</w:t>
      </w:r>
      <w:proofErr w:type="spellStart"/>
      <w:r w:rsidRPr="001656FB">
        <w:t>Iot</w:t>
      </w:r>
      <w:proofErr w:type="spellEnd"/>
      <w:r w:rsidRPr="001656FB">
        <w:t xml:space="preserve"> </w:t>
      </w:r>
      <w:r w:rsidRPr="001656FB">
        <w:rPr>
          <w:rFonts w:ascii="SimSun" w:hAnsi="SimSun" w:hint="eastAsia"/>
        </w:rPr>
        <w:t>≤</w:t>
      </w:r>
      <w:r w:rsidRPr="001656FB">
        <w:t xml:space="preserve"> 25 dB for AWGN only</w:t>
      </w:r>
    </w:p>
    <w:p w14:paraId="54B650AA" w14:textId="77777777" w:rsidR="001656FB" w:rsidRPr="001656FB" w:rsidRDefault="001656FB" w:rsidP="00FC47A4">
      <w:pPr>
        <w:pStyle w:val="ListParagraph"/>
        <w:numPr>
          <w:ilvl w:val="4"/>
          <w:numId w:val="9"/>
        </w:numPr>
        <w:autoSpaceDN w:val="0"/>
      </w:pPr>
      <w:r w:rsidRPr="001656FB">
        <w:t>Option 2: (Qualcomm)</w:t>
      </w:r>
    </w:p>
    <w:p w14:paraId="71415C1A" w14:textId="77777777" w:rsidR="001656FB" w:rsidRPr="001656FB" w:rsidRDefault="001656FB" w:rsidP="00FC47A4">
      <w:pPr>
        <w:pStyle w:val="ListParagraph"/>
        <w:numPr>
          <w:ilvl w:val="5"/>
          <w:numId w:val="9"/>
        </w:numPr>
        <w:autoSpaceDN w:val="0"/>
      </w:pPr>
      <w:r w:rsidRPr="001656FB">
        <w:t>Es/</w:t>
      </w:r>
      <w:proofErr w:type="spellStart"/>
      <w:r w:rsidRPr="001656FB">
        <w:t>Iot</w:t>
      </w:r>
      <w:proofErr w:type="spellEnd"/>
      <w:r w:rsidRPr="001656FB">
        <w:t xml:space="preserve"> </w:t>
      </w:r>
      <w:r w:rsidRPr="001656FB">
        <w:rPr>
          <w:rFonts w:ascii="SimSun" w:hAnsi="SimSun" w:hint="eastAsia"/>
        </w:rPr>
        <w:t>≤</w:t>
      </w:r>
      <w:r w:rsidRPr="001656FB">
        <w:t xml:space="preserve"> [18]dB</w:t>
      </w:r>
    </w:p>
    <w:p w14:paraId="7377432F" w14:textId="77777777" w:rsidR="001656FB" w:rsidRPr="001656FB" w:rsidRDefault="001656FB" w:rsidP="00FC47A4">
      <w:pPr>
        <w:pStyle w:val="ListParagraph"/>
        <w:numPr>
          <w:ilvl w:val="3"/>
          <w:numId w:val="9"/>
        </w:numPr>
        <w:overflowPunct w:val="0"/>
        <w:autoSpaceDE w:val="0"/>
        <w:autoSpaceDN w:val="0"/>
      </w:pPr>
      <w:r w:rsidRPr="001656FB">
        <w:t>When |T</w:t>
      </w:r>
      <w:r w:rsidRPr="001656FB">
        <w:rPr>
          <w:rFonts w:ascii="SimSun" w:hAnsi="SimSun" w:hint="eastAsia"/>
        </w:rPr>
        <w:t>Δ</w:t>
      </w:r>
      <w:r w:rsidRPr="001656FB">
        <w:t xml:space="preserve"> |</w:t>
      </w:r>
      <w:r w:rsidRPr="001656FB">
        <w:rPr>
          <w:rFonts w:ascii="SimSun" w:hAnsi="SimSun" w:hint="eastAsia"/>
        </w:rPr>
        <w:t>≤</w:t>
      </w:r>
      <w:r w:rsidRPr="001656FB">
        <w:t xml:space="preserve"> CP</w:t>
      </w:r>
    </w:p>
    <w:p w14:paraId="41595816" w14:textId="77777777" w:rsidR="001656FB" w:rsidRPr="001656FB" w:rsidRDefault="001656FB" w:rsidP="00FC47A4">
      <w:pPr>
        <w:pStyle w:val="ListParagraph"/>
        <w:numPr>
          <w:ilvl w:val="4"/>
          <w:numId w:val="9"/>
        </w:numPr>
        <w:autoSpaceDN w:val="0"/>
      </w:pPr>
      <w:r w:rsidRPr="001656FB">
        <w:t>Option 3: (MTK)</w:t>
      </w:r>
    </w:p>
    <w:p w14:paraId="1B952121" w14:textId="77777777" w:rsidR="001656FB" w:rsidRPr="001656FB" w:rsidRDefault="001656FB" w:rsidP="00FC47A4">
      <w:pPr>
        <w:pStyle w:val="ListParagraph"/>
        <w:numPr>
          <w:ilvl w:val="5"/>
          <w:numId w:val="9"/>
        </w:numPr>
        <w:autoSpaceDN w:val="0"/>
      </w:pPr>
      <w:r w:rsidRPr="001656FB">
        <w:t>Es/</w:t>
      </w:r>
      <w:proofErr w:type="spellStart"/>
      <w:r w:rsidRPr="001656FB">
        <w:t>Iot</w:t>
      </w:r>
      <w:proofErr w:type="spellEnd"/>
      <w:r w:rsidRPr="001656FB">
        <w:t xml:space="preserve"> </w:t>
      </w:r>
      <w:r w:rsidRPr="001656FB">
        <w:rPr>
          <w:rFonts w:ascii="SimSun" w:hAnsi="SimSun" w:hint="eastAsia"/>
        </w:rPr>
        <w:t>≤</w:t>
      </w:r>
      <w:r w:rsidRPr="001656FB">
        <w:t xml:space="preserve"> 0 dB</w:t>
      </w:r>
    </w:p>
    <w:p w14:paraId="4324C05C" w14:textId="77777777" w:rsidR="001656FB" w:rsidRPr="001656FB" w:rsidRDefault="001656FB" w:rsidP="00FC47A4">
      <w:pPr>
        <w:pStyle w:val="ListParagraph"/>
        <w:numPr>
          <w:ilvl w:val="4"/>
          <w:numId w:val="9"/>
        </w:numPr>
        <w:autoSpaceDN w:val="0"/>
      </w:pPr>
      <w:r w:rsidRPr="001656FB">
        <w:t>Option 4: (CATT)</w:t>
      </w:r>
    </w:p>
    <w:p w14:paraId="73F46D4C" w14:textId="77777777" w:rsidR="001656FB" w:rsidRPr="001656FB" w:rsidRDefault="001656FB" w:rsidP="00FC47A4">
      <w:pPr>
        <w:pStyle w:val="ListParagraph"/>
        <w:numPr>
          <w:ilvl w:val="5"/>
          <w:numId w:val="9"/>
        </w:numPr>
        <w:autoSpaceDN w:val="0"/>
      </w:pPr>
      <w:r w:rsidRPr="001656FB">
        <w:t>Es/</w:t>
      </w:r>
      <w:proofErr w:type="spellStart"/>
      <w:r w:rsidRPr="001656FB">
        <w:t>Iot</w:t>
      </w:r>
      <w:proofErr w:type="spellEnd"/>
      <w:r w:rsidRPr="001656FB">
        <w:t xml:space="preserve"> </w:t>
      </w:r>
      <w:r w:rsidRPr="001656FB">
        <w:rPr>
          <w:rFonts w:ascii="SimSun" w:hAnsi="SimSun" w:hint="eastAsia"/>
        </w:rPr>
        <w:t>≤</w:t>
      </w:r>
      <w:r w:rsidRPr="001656FB">
        <w:t xml:space="preserve"> 15 dB</w:t>
      </w:r>
    </w:p>
    <w:p w14:paraId="031201B0" w14:textId="77777777" w:rsidR="001656FB" w:rsidRPr="001656FB" w:rsidRDefault="001656FB" w:rsidP="00FC47A4">
      <w:pPr>
        <w:pStyle w:val="ListParagraph"/>
        <w:numPr>
          <w:ilvl w:val="3"/>
          <w:numId w:val="9"/>
        </w:numPr>
        <w:overflowPunct w:val="0"/>
        <w:autoSpaceDE w:val="0"/>
        <w:autoSpaceDN w:val="0"/>
      </w:pPr>
      <w:r w:rsidRPr="001656FB">
        <w:t>When |T</w:t>
      </w:r>
      <w:r w:rsidRPr="001656FB">
        <w:rPr>
          <w:rFonts w:ascii="SimSun" w:hAnsi="SimSun" w:hint="eastAsia"/>
        </w:rPr>
        <w:t>Δ</w:t>
      </w:r>
      <w:r w:rsidRPr="001656FB">
        <w:t xml:space="preserve"> |</w:t>
      </w:r>
      <w:r w:rsidRPr="001656FB">
        <w:rPr>
          <w:rFonts w:ascii="SimSun" w:hAnsi="SimSun" w:hint="eastAsia"/>
        </w:rPr>
        <w:t>≤</w:t>
      </w:r>
      <w:r w:rsidRPr="001656FB">
        <w:t xml:space="preserve"> 0.9*CP</w:t>
      </w:r>
    </w:p>
    <w:p w14:paraId="64D760D4" w14:textId="77777777" w:rsidR="001656FB" w:rsidRPr="001656FB" w:rsidRDefault="001656FB" w:rsidP="00FC47A4">
      <w:pPr>
        <w:pStyle w:val="ListParagraph"/>
        <w:numPr>
          <w:ilvl w:val="4"/>
          <w:numId w:val="9"/>
        </w:numPr>
        <w:autoSpaceDN w:val="0"/>
      </w:pPr>
      <w:r w:rsidRPr="001656FB">
        <w:t>Option 5: (OPPO)</w:t>
      </w:r>
    </w:p>
    <w:p w14:paraId="35AA7F15" w14:textId="77777777" w:rsidR="001656FB" w:rsidRPr="001656FB" w:rsidRDefault="001656FB" w:rsidP="00FC47A4">
      <w:pPr>
        <w:pStyle w:val="ListParagraph"/>
        <w:numPr>
          <w:ilvl w:val="5"/>
          <w:numId w:val="9"/>
        </w:numPr>
        <w:autoSpaceDN w:val="0"/>
      </w:pPr>
      <w:r w:rsidRPr="001656FB">
        <w:t>Es/</w:t>
      </w:r>
      <w:proofErr w:type="spellStart"/>
      <w:r w:rsidRPr="001656FB">
        <w:t>Iot</w:t>
      </w:r>
      <w:proofErr w:type="spellEnd"/>
      <w:r w:rsidRPr="001656FB">
        <w:t xml:space="preserve"> </w:t>
      </w:r>
      <w:r w:rsidRPr="001656FB">
        <w:rPr>
          <w:rFonts w:ascii="SimSun" w:hAnsi="SimSun" w:hint="eastAsia"/>
        </w:rPr>
        <w:t>≤</w:t>
      </w:r>
      <w:r w:rsidRPr="001656FB">
        <w:t xml:space="preserve"> [12] dB</w:t>
      </w:r>
    </w:p>
    <w:p w14:paraId="68DA1FD8" w14:textId="77777777" w:rsidR="001656FB" w:rsidRPr="001656FB" w:rsidRDefault="001656FB" w:rsidP="00FC47A4">
      <w:pPr>
        <w:pStyle w:val="ListParagraph"/>
        <w:numPr>
          <w:ilvl w:val="4"/>
          <w:numId w:val="9"/>
        </w:numPr>
        <w:autoSpaceDN w:val="0"/>
      </w:pPr>
      <w:r w:rsidRPr="001656FB">
        <w:t>Option 6: (Huawei)</w:t>
      </w:r>
    </w:p>
    <w:p w14:paraId="13048BCC" w14:textId="77777777" w:rsidR="001656FB" w:rsidRPr="001656FB" w:rsidRDefault="001656FB" w:rsidP="00FC47A4">
      <w:pPr>
        <w:pStyle w:val="ListParagraph"/>
        <w:numPr>
          <w:ilvl w:val="5"/>
          <w:numId w:val="9"/>
        </w:numPr>
        <w:autoSpaceDN w:val="0"/>
      </w:pPr>
      <w:r w:rsidRPr="001656FB">
        <w:t>Es/</w:t>
      </w:r>
      <w:proofErr w:type="spellStart"/>
      <w:r w:rsidRPr="001656FB">
        <w:t>Iot</w:t>
      </w:r>
      <w:proofErr w:type="spellEnd"/>
      <w:r w:rsidRPr="001656FB">
        <w:t xml:space="preserve"> </w:t>
      </w:r>
      <w:r w:rsidRPr="001656FB">
        <w:rPr>
          <w:rFonts w:ascii="SimSun" w:hAnsi="SimSun" w:hint="eastAsia"/>
        </w:rPr>
        <w:t>≤</w:t>
      </w:r>
      <w:r w:rsidRPr="001656FB">
        <w:t xml:space="preserve"> 6dB</w:t>
      </w:r>
    </w:p>
    <w:p w14:paraId="3073BAEC" w14:textId="77777777" w:rsidR="001656FB" w:rsidRPr="001656FB" w:rsidRDefault="001656FB" w:rsidP="00FC47A4">
      <w:pPr>
        <w:pStyle w:val="ListParagraph"/>
        <w:numPr>
          <w:ilvl w:val="3"/>
          <w:numId w:val="9"/>
        </w:numPr>
        <w:autoSpaceDN w:val="0"/>
      </w:pPr>
      <w:r w:rsidRPr="001656FB">
        <w:lastRenderedPageBreak/>
        <w:t>Option 7: (CMCC)</w:t>
      </w:r>
    </w:p>
    <w:p w14:paraId="62D6B0D8" w14:textId="77777777" w:rsidR="001656FB" w:rsidRDefault="001656FB" w:rsidP="00FC47A4">
      <w:pPr>
        <w:pStyle w:val="ListParagraph"/>
        <w:numPr>
          <w:ilvl w:val="4"/>
          <w:numId w:val="9"/>
        </w:numPr>
        <w:autoSpaceDN w:val="0"/>
        <w:rPr>
          <w:color w:val="0070C0"/>
        </w:rPr>
      </w:pPr>
      <w:r w:rsidRPr="001656FB">
        <w:t>Both |T</w:t>
      </w:r>
      <w:r w:rsidRPr="001656FB">
        <w:rPr>
          <w:rFonts w:ascii="SimSun" w:hAnsi="SimSun" w:hint="eastAsia"/>
        </w:rPr>
        <w:t>Δ</w:t>
      </w:r>
      <w:r w:rsidRPr="001656FB">
        <w:t xml:space="preserve"> |</w:t>
      </w:r>
      <w:r w:rsidRPr="001656FB">
        <w:rPr>
          <w:rFonts w:ascii="SimSun" w:hAnsi="SimSun" w:hint="eastAsia"/>
        </w:rPr>
        <w:t>≤</w:t>
      </w:r>
      <w:r w:rsidRPr="001656FB">
        <w:t xml:space="preserve"> CP with Es/</w:t>
      </w:r>
      <w:proofErr w:type="spellStart"/>
      <w:r w:rsidRPr="001656FB">
        <w:t>Iot</w:t>
      </w:r>
      <w:proofErr w:type="spellEnd"/>
      <w:r w:rsidRPr="001656FB">
        <w:t xml:space="preserve"> </w:t>
      </w:r>
      <w:r w:rsidRPr="001656FB">
        <w:rPr>
          <w:rFonts w:ascii="SimSun" w:hAnsi="SimSun" w:hint="eastAsia"/>
        </w:rPr>
        <w:t>≤</w:t>
      </w:r>
      <w:r w:rsidRPr="001656FB">
        <w:t xml:space="preserve"> [10] dB and |T</w:t>
      </w:r>
      <w:r w:rsidRPr="001656FB">
        <w:rPr>
          <w:rFonts w:ascii="SimSun" w:hAnsi="SimSun" w:hint="eastAsia"/>
        </w:rPr>
        <w:t>Δ</w:t>
      </w:r>
      <w:r w:rsidRPr="001656FB">
        <w:t xml:space="preserve"> |</w:t>
      </w:r>
      <w:r w:rsidRPr="001656FB">
        <w:rPr>
          <w:rFonts w:ascii="SimSun" w:hAnsi="SimSun" w:hint="eastAsia"/>
        </w:rPr>
        <w:t>≤</w:t>
      </w:r>
      <w:r w:rsidRPr="001656FB">
        <w:t xml:space="preserve"> CP/2 with Es/</w:t>
      </w:r>
      <w:proofErr w:type="spellStart"/>
      <w:r w:rsidRPr="001656FB">
        <w:t>Iot</w:t>
      </w:r>
      <w:proofErr w:type="spellEnd"/>
      <w:r w:rsidRPr="001656FB">
        <w:t xml:space="preserve"> </w:t>
      </w:r>
      <w:r w:rsidRPr="001656FB">
        <w:rPr>
          <w:rFonts w:ascii="SimSun" w:hAnsi="SimSun" w:hint="eastAsia"/>
        </w:rPr>
        <w:t>≤</w:t>
      </w:r>
      <w:r w:rsidRPr="001656FB">
        <w:rPr>
          <w:rFonts w:hint="eastAsia"/>
        </w:rPr>
        <w:t xml:space="preserve"> </w:t>
      </w:r>
      <w:r w:rsidRPr="001656FB">
        <w:t xml:space="preserve">[18] dB are applied. But choose one to design the test cases. </w:t>
      </w:r>
    </w:p>
    <w:p w14:paraId="3E625D2D" w14:textId="77777777" w:rsidR="001656FB" w:rsidRDefault="001656FB" w:rsidP="00FC47A4">
      <w:pPr>
        <w:pStyle w:val="ListParagraph"/>
        <w:numPr>
          <w:ilvl w:val="1"/>
          <w:numId w:val="9"/>
        </w:numPr>
        <w:spacing w:line="252" w:lineRule="auto"/>
        <w:rPr>
          <w:lang w:eastAsia="ja-JP"/>
        </w:rPr>
      </w:pPr>
      <w:r>
        <w:rPr>
          <w:lang w:eastAsia="ja-JP"/>
        </w:rPr>
        <w:t>Discussion</w:t>
      </w:r>
    </w:p>
    <w:p w14:paraId="5E9D4E87" w14:textId="43394776" w:rsidR="001656FB" w:rsidRDefault="00EE3D3A" w:rsidP="00FC47A4">
      <w:pPr>
        <w:pStyle w:val="ListParagraph"/>
        <w:numPr>
          <w:ilvl w:val="2"/>
          <w:numId w:val="9"/>
        </w:numPr>
        <w:spacing w:line="252" w:lineRule="auto"/>
        <w:rPr>
          <w:lang w:eastAsia="ja-JP"/>
        </w:rPr>
      </w:pPr>
      <w:r>
        <w:rPr>
          <w:lang w:eastAsia="ja-JP"/>
        </w:rPr>
        <w:t>QC:</w:t>
      </w:r>
      <w:r w:rsidR="00FF569A">
        <w:rPr>
          <w:lang w:eastAsia="ja-JP"/>
        </w:rPr>
        <w:t xml:space="preserve"> fine with Option 2. See some degradation for &gt; CP/2 and Es/</w:t>
      </w:r>
      <w:proofErr w:type="spellStart"/>
      <w:r w:rsidR="00FF569A">
        <w:rPr>
          <w:lang w:eastAsia="ja-JP"/>
        </w:rPr>
        <w:t>Iot</w:t>
      </w:r>
      <w:proofErr w:type="spellEnd"/>
      <w:r w:rsidR="00FF569A">
        <w:rPr>
          <w:lang w:eastAsia="ja-JP"/>
        </w:rPr>
        <w:t xml:space="preserve"> &gt; 10dB</w:t>
      </w:r>
    </w:p>
    <w:p w14:paraId="48BE2178" w14:textId="4A26D8C6" w:rsidR="00EE3D3A" w:rsidRDefault="00EE3D3A" w:rsidP="00FC47A4">
      <w:pPr>
        <w:pStyle w:val="ListParagraph"/>
        <w:numPr>
          <w:ilvl w:val="2"/>
          <w:numId w:val="9"/>
        </w:numPr>
        <w:spacing w:line="252" w:lineRule="auto"/>
        <w:rPr>
          <w:lang w:eastAsia="ja-JP"/>
        </w:rPr>
      </w:pPr>
      <w:r>
        <w:rPr>
          <w:lang w:eastAsia="ja-JP"/>
        </w:rPr>
        <w:t>Apple:</w:t>
      </w:r>
      <w:r w:rsidR="00016388">
        <w:rPr>
          <w:lang w:eastAsia="ja-JP"/>
        </w:rPr>
        <w:t xml:space="preserve"> fine with Option 2</w:t>
      </w:r>
      <w:r w:rsidR="00643FEE">
        <w:rPr>
          <w:lang w:eastAsia="ja-JP"/>
        </w:rPr>
        <w:t xml:space="preserve">. </w:t>
      </w:r>
      <w:r w:rsidR="00816316">
        <w:rPr>
          <w:lang w:eastAsia="ja-JP"/>
        </w:rPr>
        <w:t>Need to consider positive/negative offsets. In this</w:t>
      </w:r>
      <w:r w:rsidR="00011432">
        <w:rPr>
          <w:lang w:eastAsia="ja-JP"/>
        </w:rPr>
        <w:t xml:space="preserve"> case CP/2 is fine. </w:t>
      </w:r>
      <w:r w:rsidR="00816316">
        <w:rPr>
          <w:lang w:eastAsia="ja-JP"/>
        </w:rPr>
        <w:t>Prefer a single set of requirements.</w:t>
      </w:r>
      <w:r w:rsidR="00016388">
        <w:rPr>
          <w:lang w:eastAsia="ja-JP"/>
        </w:rPr>
        <w:t xml:space="preserve"> </w:t>
      </w:r>
    </w:p>
    <w:p w14:paraId="0A8BFB9A" w14:textId="44FAD8E1" w:rsidR="00EE3D3A" w:rsidRDefault="00EE3D3A" w:rsidP="00FC47A4">
      <w:pPr>
        <w:pStyle w:val="ListParagraph"/>
        <w:numPr>
          <w:ilvl w:val="2"/>
          <w:numId w:val="9"/>
        </w:numPr>
        <w:spacing w:line="252" w:lineRule="auto"/>
        <w:rPr>
          <w:lang w:eastAsia="ja-JP"/>
        </w:rPr>
      </w:pPr>
      <w:r>
        <w:rPr>
          <w:lang w:eastAsia="ja-JP"/>
        </w:rPr>
        <w:t>Huawei:</w:t>
      </w:r>
      <w:r w:rsidR="00011432">
        <w:rPr>
          <w:lang w:eastAsia="ja-JP"/>
        </w:rPr>
        <w:t xml:space="preserve"> CP/2 and Es/</w:t>
      </w:r>
      <w:proofErr w:type="spellStart"/>
      <w:r w:rsidR="00011432">
        <w:rPr>
          <w:lang w:eastAsia="ja-JP"/>
        </w:rPr>
        <w:t>Iot</w:t>
      </w:r>
      <w:proofErr w:type="spellEnd"/>
      <w:r w:rsidR="00011432">
        <w:rPr>
          <w:lang w:eastAsia="ja-JP"/>
        </w:rPr>
        <w:t xml:space="preserve"> = 15 dB</w:t>
      </w:r>
    </w:p>
    <w:p w14:paraId="120B51CF" w14:textId="7141C9FC" w:rsidR="00EE3D3A" w:rsidRDefault="00EE3D3A" w:rsidP="00FC47A4">
      <w:pPr>
        <w:pStyle w:val="ListParagraph"/>
        <w:numPr>
          <w:ilvl w:val="2"/>
          <w:numId w:val="9"/>
        </w:numPr>
        <w:spacing w:line="252" w:lineRule="auto"/>
        <w:rPr>
          <w:lang w:eastAsia="ja-JP"/>
        </w:rPr>
      </w:pPr>
      <w:r>
        <w:rPr>
          <w:lang w:eastAsia="ja-JP"/>
        </w:rPr>
        <w:t>CMCC:</w:t>
      </w:r>
      <w:r w:rsidR="00525C11">
        <w:rPr>
          <w:lang w:eastAsia="ja-JP"/>
        </w:rPr>
        <w:t xml:space="preserve"> Prefer to </w:t>
      </w:r>
      <w:r w:rsidR="00B551E7">
        <w:rPr>
          <w:lang w:eastAsia="ja-JP"/>
        </w:rPr>
        <w:t>keep Es/</w:t>
      </w:r>
      <w:proofErr w:type="spellStart"/>
      <w:r w:rsidR="00B551E7">
        <w:rPr>
          <w:lang w:eastAsia="ja-JP"/>
        </w:rPr>
        <w:t>Iot</w:t>
      </w:r>
      <w:proofErr w:type="spellEnd"/>
      <w:r w:rsidR="00B551E7">
        <w:rPr>
          <w:lang w:eastAsia="ja-JP"/>
        </w:rPr>
        <w:t xml:space="preserve"> from the last meeting. The requirements shall be applicable for both options and define test cases for single scenario</w:t>
      </w:r>
      <w:r w:rsidR="00C7052E">
        <w:rPr>
          <w:lang w:eastAsia="ja-JP"/>
        </w:rPr>
        <w:t xml:space="preserve"> (e.g. CP/2)</w:t>
      </w:r>
      <w:r w:rsidR="00B551E7">
        <w:rPr>
          <w:lang w:eastAsia="ja-JP"/>
        </w:rPr>
        <w:t>.</w:t>
      </w:r>
    </w:p>
    <w:p w14:paraId="4A48471F" w14:textId="659B9296" w:rsidR="00016388" w:rsidRDefault="00016388" w:rsidP="00FC47A4">
      <w:pPr>
        <w:pStyle w:val="ListParagraph"/>
        <w:numPr>
          <w:ilvl w:val="2"/>
          <w:numId w:val="9"/>
        </w:numPr>
        <w:spacing w:line="252" w:lineRule="auto"/>
        <w:rPr>
          <w:lang w:eastAsia="ja-JP"/>
        </w:rPr>
      </w:pPr>
      <w:r>
        <w:rPr>
          <w:lang w:eastAsia="ja-JP"/>
        </w:rPr>
        <w:t>OPPO:</w:t>
      </w:r>
      <w:r w:rsidR="00C7052E">
        <w:rPr>
          <w:lang w:eastAsia="ja-JP"/>
        </w:rPr>
        <w:t xml:space="preserve"> One set of requirements</w:t>
      </w:r>
      <w:r w:rsidR="00237E34">
        <w:rPr>
          <w:lang w:eastAsia="ja-JP"/>
        </w:rPr>
        <w:t>. Option 5 or 2</w:t>
      </w:r>
    </w:p>
    <w:p w14:paraId="571E8291" w14:textId="18B5AD27" w:rsidR="00011432" w:rsidRDefault="00011432" w:rsidP="00FC47A4">
      <w:pPr>
        <w:pStyle w:val="ListParagraph"/>
        <w:numPr>
          <w:ilvl w:val="2"/>
          <w:numId w:val="9"/>
        </w:numPr>
        <w:spacing w:line="252" w:lineRule="auto"/>
        <w:rPr>
          <w:lang w:eastAsia="ja-JP"/>
        </w:rPr>
      </w:pPr>
      <w:r>
        <w:rPr>
          <w:lang w:eastAsia="ja-JP"/>
        </w:rPr>
        <w:t>MTK:</w:t>
      </w:r>
      <w:r w:rsidR="008A3FCC">
        <w:rPr>
          <w:lang w:eastAsia="ja-JP"/>
        </w:rPr>
        <w:t xml:space="preserve"> One set of requirements. CP/2 is preferred.</w:t>
      </w:r>
    </w:p>
    <w:p w14:paraId="603AEB3D" w14:textId="089F2D09" w:rsidR="00011432" w:rsidRDefault="00011432" w:rsidP="00FC47A4">
      <w:pPr>
        <w:pStyle w:val="ListParagraph"/>
        <w:numPr>
          <w:ilvl w:val="2"/>
          <w:numId w:val="9"/>
        </w:numPr>
        <w:spacing w:line="252" w:lineRule="auto"/>
        <w:rPr>
          <w:lang w:eastAsia="ja-JP"/>
        </w:rPr>
      </w:pPr>
      <w:r>
        <w:rPr>
          <w:lang w:eastAsia="ja-JP"/>
        </w:rPr>
        <w:t>Vivo:</w:t>
      </w:r>
      <w:r w:rsidR="005A4338">
        <w:rPr>
          <w:lang w:eastAsia="ja-JP"/>
        </w:rPr>
        <w:t xml:space="preserve"> CP/2 is preferred to define the requirements. 18dB is a bit challenging. 15dB can be considered. A</w:t>
      </w:r>
      <w:r w:rsidR="005E39E8">
        <w:rPr>
          <w:lang w:eastAsia="ja-JP"/>
        </w:rPr>
        <w:t>lternatively, AWGN can be used with higher Es/</w:t>
      </w:r>
      <w:proofErr w:type="spellStart"/>
      <w:r w:rsidR="005E39E8">
        <w:rPr>
          <w:lang w:eastAsia="ja-JP"/>
        </w:rPr>
        <w:t>Iot</w:t>
      </w:r>
      <w:proofErr w:type="spellEnd"/>
    </w:p>
    <w:p w14:paraId="5D8F6272" w14:textId="3E391323" w:rsidR="005E39E8" w:rsidRDefault="005E39E8" w:rsidP="00FC47A4">
      <w:pPr>
        <w:pStyle w:val="ListParagraph"/>
        <w:numPr>
          <w:ilvl w:val="2"/>
          <w:numId w:val="9"/>
        </w:numPr>
        <w:spacing w:line="252" w:lineRule="auto"/>
        <w:rPr>
          <w:lang w:eastAsia="ja-JP"/>
        </w:rPr>
      </w:pPr>
      <w:r>
        <w:rPr>
          <w:lang w:eastAsia="ja-JP"/>
        </w:rPr>
        <w:t xml:space="preserve">CATT: </w:t>
      </w:r>
      <w:r w:rsidR="00E60202">
        <w:rPr>
          <w:lang w:eastAsia="ja-JP"/>
        </w:rPr>
        <w:t>requirements can be defined for both sets</w:t>
      </w:r>
    </w:p>
    <w:p w14:paraId="1D3567F8" w14:textId="0B35EEF4" w:rsidR="00255EED" w:rsidRDefault="00255EED" w:rsidP="00FC47A4">
      <w:pPr>
        <w:pStyle w:val="ListParagraph"/>
        <w:numPr>
          <w:ilvl w:val="2"/>
          <w:numId w:val="9"/>
        </w:numPr>
        <w:spacing w:line="252" w:lineRule="auto"/>
        <w:rPr>
          <w:lang w:eastAsia="ja-JP"/>
        </w:rPr>
      </w:pPr>
      <w:r>
        <w:rPr>
          <w:lang w:eastAsia="ja-JP"/>
        </w:rPr>
        <w:t>CMCC: need to have 2 set of requirements</w:t>
      </w:r>
    </w:p>
    <w:p w14:paraId="2EA00626" w14:textId="0608DDE6" w:rsidR="009565DB" w:rsidRDefault="009565DB" w:rsidP="00FC47A4">
      <w:pPr>
        <w:pStyle w:val="ListParagraph"/>
        <w:numPr>
          <w:ilvl w:val="3"/>
          <w:numId w:val="9"/>
        </w:numPr>
        <w:spacing w:line="252" w:lineRule="auto"/>
        <w:rPr>
          <w:lang w:eastAsia="ja-JP"/>
        </w:rPr>
      </w:pPr>
      <w:r>
        <w:rPr>
          <w:lang w:eastAsia="ja-JP"/>
        </w:rPr>
        <w:t>Intel: If we define 2 sets of requirements, does UE need to pass both test cases?</w:t>
      </w:r>
      <w:r w:rsidR="005B6179">
        <w:rPr>
          <w:lang w:eastAsia="ja-JP"/>
        </w:rPr>
        <w:t xml:space="preserve"> Single set of requirements is preferred.</w:t>
      </w:r>
    </w:p>
    <w:p w14:paraId="539E1F09" w14:textId="77777777" w:rsidR="001D740F" w:rsidRDefault="00742556" w:rsidP="00FC47A4">
      <w:pPr>
        <w:pStyle w:val="ListParagraph"/>
        <w:numPr>
          <w:ilvl w:val="3"/>
          <w:numId w:val="9"/>
        </w:numPr>
        <w:spacing w:line="252" w:lineRule="auto"/>
        <w:rPr>
          <w:lang w:eastAsia="ja-JP"/>
        </w:rPr>
      </w:pPr>
      <w:r>
        <w:rPr>
          <w:lang w:eastAsia="ja-JP"/>
        </w:rPr>
        <w:t>Huawei: we are ok with 2 set of requirements but only one of them is tested</w:t>
      </w:r>
    </w:p>
    <w:p w14:paraId="564CEE2C" w14:textId="77777777" w:rsidR="00255EED" w:rsidRDefault="001D740F" w:rsidP="00FC47A4">
      <w:pPr>
        <w:pStyle w:val="ListParagraph"/>
        <w:numPr>
          <w:ilvl w:val="3"/>
          <w:numId w:val="9"/>
        </w:numPr>
        <w:spacing w:line="252" w:lineRule="auto"/>
        <w:rPr>
          <w:lang w:eastAsia="ja-JP"/>
        </w:rPr>
      </w:pPr>
      <w:r>
        <w:rPr>
          <w:lang w:eastAsia="ja-JP"/>
        </w:rPr>
        <w:t xml:space="preserve">MTK: prefer to follow the previous meeting agreements </w:t>
      </w:r>
      <w:r w:rsidR="00255EED">
        <w:rPr>
          <w:lang w:eastAsia="ja-JP"/>
        </w:rPr>
        <w:t xml:space="preserve">and keep a single set of requirements. </w:t>
      </w:r>
    </w:p>
    <w:p w14:paraId="23E14133" w14:textId="041262EC" w:rsidR="00742556" w:rsidRDefault="00255EED" w:rsidP="00FC47A4">
      <w:pPr>
        <w:pStyle w:val="ListParagraph"/>
        <w:numPr>
          <w:ilvl w:val="3"/>
          <w:numId w:val="9"/>
        </w:numPr>
        <w:spacing w:line="252" w:lineRule="auto"/>
        <w:rPr>
          <w:lang w:eastAsia="ja-JP"/>
        </w:rPr>
      </w:pPr>
      <w:r>
        <w:rPr>
          <w:lang w:eastAsia="ja-JP"/>
        </w:rPr>
        <w:t>Apple: Agree with MTK</w:t>
      </w:r>
    </w:p>
    <w:p w14:paraId="5069B2ED" w14:textId="5F2FD4F7" w:rsidR="001374AA" w:rsidRDefault="001374AA" w:rsidP="00FC47A4">
      <w:pPr>
        <w:pStyle w:val="ListParagraph"/>
        <w:numPr>
          <w:ilvl w:val="3"/>
          <w:numId w:val="9"/>
        </w:numPr>
        <w:spacing w:line="252" w:lineRule="auto"/>
        <w:rPr>
          <w:lang w:eastAsia="ja-JP"/>
        </w:rPr>
      </w:pPr>
      <w:r>
        <w:rPr>
          <w:lang w:eastAsia="ja-JP"/>
        </w:rPr>
        <w:t xml:space="preserve">CMCC: have strong concerns on going with a single set of </w:t>
      </w:r>
      <w:r w:rsidR="00457780">
        <w:rPr>
          <w:lang w:eastAsia="ja-JP"/>
        </w:rPr>
        <w:t>side conditions</w:t>
      </w:r>
      <w:r>
        <w:rPr>
          <w:lang w:eastAsia="ja-JP"/>
        </w:rPr>
        <w:t xml:space="preserve"> with CP/2.</w:t>
      </w:r>
    </w:p>
    <w:p w14:paraId="490A022A" w14:textId="19F2A628" w:rsidR="005F3884" w:rsidRDefault="005F3884" w:rsidP="00FC47A4">
      <w:pPr>
        <w:pStyle w:val="ListParagraph"/>
        <w:numPr>
          <w:ilvl w:val="2"/>
          <w:numId w:val="9"/>
        </w:numPr>
        <w:spacing w:line="252" w:lineRule="auto"/>
        <w:rPr>
          <w:lang w:eastAsia="ja-JP"/>
        </w:rPr>
      </w:pPr>
      <w:r>
        <w:rPr>
          <w:lang w:eastAsia="ja-JP"/>
        </w:rPr>
        <w:t xml:space="preserve">CMCC: for </w:t>
      </w:r>
      <w:r w:rsidRPr="001656FB">
        <w:t>|T</w:t>
      </w:r>
      <w:r w:rsidRPr="001656FB">
        <w:rPr>
          <w:rFonts w:ascii="SimSun" w:hAnsi="SimSun" w:hint="eastAsia"/>
        </w:rPr>
        <w:t>Δ</w:t>
      </w:r>
      <w:r w:rsidRPr="001656FB">
        <w:t>|</w:t>
      </w:r>
      <w:r w:rsidRPr="001656FB">
        <w:rPr>
          <w:rFonts w:ascii="SimSun" w:hAnsi="SimSun" w:hint="eastAsia"/>
        </w:rPr>
        <w:t>≤</w:t>
      </w:r>
      <w:r w:rsidRPr="001656FB">
        <w:t xml:space="preserve"> CP/2</w:t>
      </w:r>
      <w:r>
        <w:t xml:space="preserve"> prefer to keep 18 dB Es/IoT condition</w:t>
      </w:r>
    </w:p>
    <w:p w14:paraId="53DA8050" w14:textId="77777777" w:rsidR="001656FB" w:rsidRPr="008E73B5" w:rsidRDefault="001656FB" w:rsidP="00FC47A4">
      <w:pPr>
        <w:pStyle w:val="ListParagraph"/>
        <w:numPr>
          <w:ilvl w:val="1"/>
          <w:numId w:val="9"/>
        </w:numPr>
        <w:spacing w:line="252" w:lineRule="auto"/>
        <w:rPr>
          <w:lang w:eastAsia="ja-JP"/>
        </w:rPr>
      </w:pPr>
      <w:r w:rsidRPr="008E73B5">
        <w:rPr>
          <w:lang w:eastAsia="ja-JP"/>
        </w:rPr>
        <w:t>Agreements:</w:t>
      </w:r>
    </w:p>
    <w:p w14:paraId="00794CCA" w14:textId="59CF11E7" w:rsidR="001656FB" w:rsidRPr="001A6EC3" w:rsidRDefault="006E0BDD" w:rsidP="00FC47A4">
      <w:pPr>
        <w:pStyle w:val="ListParagraph"/>
        <w:numPr>
          <w:ilvl w:val="2"/>
          <w:numId w:val="9"/>
        </w:numPr>
        <w:spacing w:line="252" w:lineRule="auto"/>
        <w:rPr>
          <w:highlight w:val="green"/>
          <w:lang w:eastAsia="ja-JP"/>
        </w:rPr>
      </w:pPr>
      <w:r w:rsidRPr="001A6EC3">
        <w:rPr>
          <w:highlight w:val="green"/>
        </w:rPr>
        <w:t>Specify CSI-SINR accuracy requirement based on one of the following options on timing offset between the reference measurement timing and the target CSI-RS (TΔ) and Es/</w:t>
      </w:r>
      <w:proofErr w:type="spellStart"/>
      <w:r w:rsidRPr="001A6EC3">
        <w:rPr>
          <w:highlight w:val="green"/>
        </w:rPr>
        <w:t>Iot</w:t>
      </w:r>
      <w:proofErr w:type="spellEnd"/>
      <w:r w:rsidRPr="001A6EC3">
        <w:rPr>
          <w:highlight w:val="green"/>
        </w:rPr>
        <w:t xml:space="preserve"> side condition</w:t>
      </w:r>
      <w:r w:rsidR="001A6EC3">
        <w:rPr>
          <w:highlight w:val="green"/>
        </w:rPr>
        <w:t>(s)</w:t>
      </w:r>
    </w:p>
    <w:p w14:paraId="5E8CC186" w14:textId="794D6E9D" w:rsidR="00457780" w:rsidRPr="001A6EC3" w:rsidRDefault="00457780" w:rsidP="00FC47A4">
      <w:pPr>
        <w:pStyle w:val="ListParagraph"/>
        <w:numPr>
          <w:ilvl w:val="3"/>
          <w:numId w:val="9"/>
        </w:numPr>
        <w:spacing w:line="252" w:lineRule="auto"/>
        <w:rPr>
          <w:highlight w:val="green"/>
          <w:lang w:eastAsia="ja-JP"/>
        </w:rPr>
      </w:pPr>
      <w:r w:rsidRPr="001A6EC3">
        <w:rPr>
          <w:highlight w:val="green"/>
          <w:lang w:eastAsia="ja-JP"/>
        </w:rPr>
        <w:t xml:space="preserve">Side condition #1: </w:t>
      </w:r>
    </w:p>
    <w:p w14:paraId="2DE7249E" w14:textId="64C11698" w:rsidR="006E0BDD" w:rsidRPr="001A6EC3" w:rsidRDefault="006E0BDD" w:rsidP="00FC47A4">
      <w:pPr>
        <w:pStyle w:val="ListParagraph"/>
        <w:numPr>
          <w:ilvl w:val="4"/>
          <w:numId w:val="9"/>
        </w:numPr>
        <w:spacing w:line="252" w:lineRule="auto"/>
        <w:rPr>
          <w:highlight w:val="green"/>
          <w:lang w:eastAsia="ja-JP"/>
        </w:rPr>
      </w:pPr>
      <w:r w:rsidRPr="001A6EC3">
        <w:rPr>
          <w:highlight w:val="green"/>
        </w:rPr>
        <w:t>|T</w:t>
      </w:r>
      <w:r w:rsidRPr="001A6EC3">
        <w:rPr>
          <w:rFonts w:ascii="SimSun" w:hAnsi="SimSun" w:hint="eastAsia"/>
          <w:highlight w:val="green"/>
        </w:rPr>
        <w:t>Δ</w:t>
      </w:r>
      <w:r w:rsidRPr="001A6EC3">
        <w:rPr>
          <w:highlight w:val="green"/>
        </w:rPr>
        <w:t>|</w:t>
      </w:r>
      <w:r w:rsidRPr="001A6EC3">
        <w:rPr>
          <w:rFonts w:ascii="SimSun" w:hAnsi="SimSun" w:hint="eastAsia"/>
          <w:highlight w:val="green"/>
        </w:rPr>
        <w:t>≤</w:t>
      </w:r>
      <w:r w:rsidRPr="001A6EC3">
        <w:rPr>
          <w:highlight w:val="green"/>
        </w:rPr>
        <w:t xml:space="preserve"> CP/2</w:t>
      </w:r>
    </w:p>
    <w:p w14:paraId="338DDACC" w14:textId="1870D4E1" w:rsidR="004D75BF" w:rsidRPr="001A6EC3" w:rsidRDefault="004D75BF" w:rsidP="00FC47A4">
      <w:pPr>
        <w:pStyle w:val="ListParagraph"/>
        <w:numPr>
          <w:ilvl w:val="4"/>
          <w:numId w:val="9"/>
        </w:numPr>
        <w:spacing w:line="252" w:lineRule="auto"/>
        <w:rPr>
          <w:highlight w:val="green"/>
          <w:lang w:eastAsia="ja-JP"/>
        </w:rPr>
      </w:pPr>
      <w:r w:rsidRPr="001A6EC3">
        <w:rPr>
          <w:highlight w:val="green"/>
          <w:lang w:eastAsia="ja-JP"/>
        </w:rPr>
        <w:t>Es/IoT</w:t>
      </w:r>
    </w:p>
    <w:p w14:paraId="2994142C" w14:textId="0811F26C" w:rsidR="006E0BDD" w:rsidRPr="001A6EC3" w:rsidRDefault="006E0BDD" w:rsidP="00FC47A4">
      <w:pPr>
        <w:pStyle w:val="ListParagraph"/>
        <w:numPr>
          <w:ilvl w:val="5"/>
          <w:numId w:val="9"/>
        </w:numPr>
        <w:spacing w:line="252" w:lineRule="auto"/>
        <w:rPr>
          <w:highlight w:val="green"/>
          <w:lang w:eastAsia="ja-JP"/>
        </w:rPr>
      </w:pPr>
      <w:r w:rsidRPr="001A6EC3">
        <w:rPr>
          <w:highlight w:val="green"/>
        </w:rPr>
        <w:t>Option A: Es/</w:t>
      </w:r>
      <w:proofErr w:type="spellStart"/>
      <w:r w:rsidRPr="001A6EC3">
        <w:rPr>
          <w:highlight w:val="green"/>
        </w:rPr>
        <w:t>Iot</w:t>
      </w:r>
      <w:proofErr w:type="spellEnd"/>
      <w:r w:rsidRPr="001A6EC3">
        <w:rPr>
          <w:highlight w:val="green"/>
        </w:rPr>
        <w:t xml:space="preserve"> </w:t>
      </w:r>
      <w:r w:rsidRPr="001A6EC3">
        <w:rPr>
          <w:rFonts w:ascii="SimSun" w:hAnsi="SimSun" w:hint="eastAsia"/>
          <w:highlight w:val="green"/>
        </w:rPr>
        <w:t>≤</w:t>
      </w:r>
      <w:r w:rsidRPr="001A6EC3">
        <w:rPr>
          <w:highlight w:val="green"/>
        </w:rPr>
        <w:t xml:space="preserve"> 18</w:t>
      </w:r>
      <w:r w:rsidR="004D75BF" w:rsidRPr="001A6EC3">
        <w:rPr>
          <w:highlight w:val="green"/>
        </w:rPr>
        <w:t xml:space="preserve"> </w:t>
      </w:r>
      <w:r w:rsidRPr="001A6EC3">
        <w:rPr>
          <w:highlight w:val="green"/>
        </w:rPr>
        <w:t>dB</w:t>
      </w:r>
    </w:p>
    <w:p w14:paraId="74789CB1" w14:textId="20D4EDF3" w:rsidR="004D75BF" w:rsidRPr="001A6EC3" w:rsidRDefault="004D75BF" w:rsidP="00FC47A4">
      <w:pPr>
        <w:pStyle w:val="ListParagraph"/>
        <w:numPr>
          <w:ilvl w:val="5"/>
          <w:numId w:val="9"/>
        </w:numPr>
        <w:spacing w:line="252" w:lineRule="auto"/>
        <w:rPr>
          <w:highlight w:val="green"/>
          <w:lang w:eastAsia="ja-JP"/>
        </w:rPr>
      </w:pPr>
      <w:r w:rsidRPr="001A6EC3">
        <w:rPr>
          <w:highlight w:val="green"/>
        </w:rPr>
        <w:t>Option C: Es/</w:t>
      </w:r>
      <w:proofErr w:type="spellStart"/>
      <w:r w:rsidRPr="001A6EC3">
        <w:rPr>
          <w:highlight w:val="green"/>
        </w:rPr>
        <w:t>Iot</w:t>
      </w:r>
      <w:proofErr w:type="spellEnd"/>
      <w:r w:rsidRPr="001A6EC3">
        <w:rPr>
          <w:highlight w:val="green"/>
        </w:rPr>
        <w:t xml:space="preserve"> </w:t>
      </w:r>
      <w:r w:rsidRPr="001A6EC3">
        <w:rPr>
          <w:rFonts w:ascii="SimSun" w:hAnsi="SimSun" w:hint="eastAsia"/>
          <w:highlight w:val="green"/>
        </w:rPr>
        <w:t>≤</w:t>
      </w:r>
      <w:r w:rsidRPr="001A6EC3">
        <w:rPr>
          <w:highlight w:val="green"/>
        </w:rPr>
        <w:t xml:space="preserve"> 15 dB</w:t>
      </w:r>
    </w:p>
    <w:p w14:paraId="31455AE5" w14:textId="72A30C08" w:rsidR="00457780" w:rsidRPr="001A6EC3" w:rsidRDefault="00A258CB" w:rsidP="00FC47A4">
      <w:pPr>
        <w:pStyle w:val="ListParagraph"/>
        <w:numPr>
          <w:ilvl w:val="3"/>
          <w:numId w:val="9"/>
        </w:numPr>
        <w:spacing w:line="252" w:lineRule="auto"/>
        <w:rPr>
          <w:highlight w:val="green"/>
          <w:lang w:eastAsia="ja-JP"/>
        </w:rPr>
      </w:pPr>
      <w:r w:rsidRPr="001A6EC3">
        <w:rPr>
          <w:highlight w:val="green"/>
          <w:lang w:eastAsia="ja-JP"/>
        </w:rPr>
        <w:t xml:space="preserve">FFS: </w:t>
      </w:r>
      <w:r w:rsidR="00457780" w:rsidRPr="001A6EC3">
        <w:rPr>
          <w:highlight w:val="green"/>
          <w:lang w:eastAsia="ja-JP"/>
        </w:rPr>
        <w:t xml:space="preserve">Side condition #2 </w:t>
      </w:r>
    </w:p>
    <w:p w14:paraId="6DFF384B" w14:textId="1C22C0A2" w:rsidR="00A258CB" w:rsidRPr="001A6EC3" w:rsidRDefault="00A258CB" w:rsidP="00FC47A4">
      <w:pPr>
        <w:pStyle w:val="ListParagraph"/>
        <w:numPr>
          <w:ilvl w:val="4"/>
          <w:numId w:val="9"/>
        </w:numPr>
        <w:spacing w:line="252" w:lineRule="auto"/>
        <w:rPr>
          <w:highlight w:val="green"/>
          <w:lang w:eastAsia="ja-JP"/>
        </w:rPr>
      </w:pPr>
      <w:r w:rsidRPr="001A6EC3">
        <w:rPr>
          <w:highlight w:val="green"/>
        </w:rPr>
        <w:t>|T</w:t>
      </w:r>
      <w:r w:rsidRPr="001A6EC3">
        <w:rPr>
          <w:rFonts w:ascii="SimSun" w:hAnsi="SimSun" w:hint="eastAsia"/>
          <w:highlight w:val="green"/>
        </w:rPr>
        <w:t>Δ</w:t>
      </w:r>
      <w:r w:rsidRPr="001A6EC3">
        <w:rPr>
          <w:highlight w:val="green"/>
        </w:rPr>
        <w:t>|</w:t>
      </w:r>
      <w:r w:rsidRPr="001A6EC3">
        <w:rPr>
          <w:rFonts w:ascii="SimSun" w:hAnsi="SimSun" w:hint="eastAsia"/>
          <w:highlight w:val="green"/>
        </w:rPr>
        <w:t>≤</w:t>
      </w:r>
      <w:r w:rsidRPr="001A6EC3">
        <w:rPr>
          <w:highlight w:val="green"/>
        </w:rPr>
        <w:t xml:space="preserve"> CP</w:t>
      </w:r>
    </w:p>
    <w:p w14:paraId="5F7E2492" w14:textId="7C44C26B" w:rsidR="00A258CB" w:rsidRPr="001A6EC3" w:rsidRDefault="00457780" w:rsidP="00FC47A4">
      <w:pPr>
        <w:pStyle w:val="ListParagraph"/>
        <w:numPr>
          <w:ilvl w:val="4"/>
          <w:numId w:val="9"/>
        </w:numPr>
        <w:spacing w:line="252" w:lineRule="auto"/>
        <w:rPr>
          <w:highlight w:val="green"/>
          <w:lang w:eastAsia="ja-JP"/>
        </w:rPr>
      </w:pPr>
      <w:r w:rsidRPr="001A6EC3">
        <w:rPr>
          <w:highlight w:val="green"/>
          <w:lang w:eastAsia="ja-JP"/>
        </w:rPr>
        <w:t>N</w:t>
      </w:r>
      <w:r w:rsidR="00A258CB" w:rsidRPr="001A6EC3">
        <w:rPr>
          <w:highlight w:val="green"/>
          <w:lang w:eastAsia="ja-JP"/>
        </w:rPr>
        <w:t>o dedicated test cases will be introduced for Side condition #2 if introduced</w:t>
      </w:r>
    </w:p>
    <w:p w14:paraId="5ED64E5A" w14:textId="386BED96" w:rsidR="00457780" w:rsidRPr="001A6EC3" w:rsidRDefault="00A258CB" w:rsidP="00FC47A4">
      <w:pPr>
        <w:pStyle w:val="ListParagraph"/>
        <w:numPr>
          <w:ilvl w:val="4"/>
          <w:numId w:val="9"/>
        </w:numPr>
        <w:spacing w:line="252" w:lineRule="auto"/>
        <w:rPr>
          <w:highlight w:val="green"/>
          <w:lang w:eastAsia="ja-JP"/>
        </w:rPr>
      </w:pPr>
      <w:r w:rsidRPr="001A6EC3">
        <w:rPr>
          <w:highlight w:val="green"/>
          <w:lang w:eastAsia="ja-JP"/>
        </w:rPr>
        <w:t>Side condition #2 is subject to decision in RAN4 #98-bis-e</w:t>
      </w:r>
      <w:r w:rsidR="00457780" w:rsidRPr="001A6EC3">
        <w:rPr>
          <w:highlight w:val="green"/>
          <w:lang w:eastAsia="ja-JP"/>
        </w:rPr>
        <w:t xml:space="preserve"> </w:t>
      </w:r>
    </w:p>
    <w:p w14:paraId="77E43B1F" w14:textId="77777777" w:rsidR="001656FB" w:rsidRPr="001656FB" w:rsidRDefault="001656FB" w:rsidP="001656FB">
      <w:pPr>
        <w:pStyle w:val="ListParagraph"/>
        <w:numPr>
          <w:ilvl w:val="0"/>
          <w:numId w:val="0"/>
        </w:numPr>
        <w:spacing w:before="60" w:after="60" w:line="252" w:lineRule="auto"/>
        <w:ind w:left="360"/>
        <w:rPr>
          <w:bCs/>
          <w:u w:val="single"/>
        </w:rPr>
      </w:pPr>
    </w:p>
    <w:p w14:paraId="279FEA21" w14:textId="77777777" w:rsidR="001656FB" w:rsidRDefault="001656FB" w:rsidP="001656FB">
      <w:pPr>
        <w:rPr>
          <w:rFonts w:eastAsiaTheme="minorHAnsi"/>
          <w:color w:val="1F497D"/>
          <w:sz w:val="21"/>
          <w:szCs w:val="21"/>
          <w:lang w:eastAsia="zh-CN"/>
        </w:rPr>
      </w:pPr>
    </w:p>
    <w:p w14:paraId="2F831A2B" w14:textId="77777777" w:rsidR="008215DD" w:rsidRPr="008A6E31" w:rsidRDefault="008215DD" w:rsidP="00FC47A4">
      <w:pPr>
        <w:pStyle w:val="ListParagraph"/>
        <w:numPr>
          <w:ilvl w:val="0"/>
          <w:numId w:val="9"/>
        </w:numPr>
        <w:spacing w:before="60" w:after="60" w:line="252" w:lineRule="auto"/>
        <w:rPr>
          <w:bCs/>
          <w:u w:val="single"/>
        </w:rPr>
      </w:pPr>
      <w:r w:rsidRPr="008A6E31">
        <w:rPr>
          <w:bCs/>
          <w:u w:val="single"/>
        </w:rPr>
        <w:t>Sub-topic 1-2 Time domain restriction for CSI-RS configuration</w:t>
      </w:r>
    </w:p>
    <w:p w14:paraId="1520C090" w14:textId="77777777" w:rsidR="005C2CCF" w:rsidRDefault="005C2CCF" w:rsidP="00FC47A4">
      <w:pPr>
        <w:pStyle w:val="ListParagraph"/>
        <w:numPr>
          <w:ilvl w:val="1"/>
          <w:numId w:val="9"/>
        </w:numPr>
        <w:spacing w:line="252" w:lineRule="auto"/>
        <w:rPr>
          <w:bCs/>
        </w:rPr>
      </w:pPr>
      <w:r>
        <w:rPr>
          <w:bCs/>
        </w:rPr>
        <w:t>RAN4 #98e agreements</w:t>
      </w:r>
    </w:p>
    <w:p w14:paraId="248810A2" w14:textId="77777777" w:rsidR="001B5230" w:rsidRPr="001B5230" w:rsidRDefault="001B5230" w:rsidP="00FC47A4">
      <w:pPr>
        <w:pStyle w:val="ListParagraph"/>
        <w:numPr>
          <w:ilvl w:val="2"/>
          <w:numId w:val="9"/>
        </w:numPr>
        <w:spacing w:line="252" w:lineRule="auto"/>
        <w:rPr>
          <w:bCs/>
        </w:rPr>
      </w:pPr>
      <w:r w:rsidRPr="001B5230">
        <w:rPr>
          <w:bCs/>
        </w:rPr>
        <w:lastRenderedPageBreak/>
        <w:t>On CSI-RS resources in the same MO with different offset</w:t>
      </w:r>
    </w:p>
    <w:p w14:paraId="11D6DCF4" w14:textId="77777777" w:rsidR="001B5230" w:rsidRPr="001B5230" w:rsidRDefault="001B5230" w:rsidP="00FC47A4">
      <w:pPr>
        <w:pStyle w:val="ListParagraph"/>
        <w:numPr>
          <w:ilvl w:val="3"/>
          <w:numId w:val="9"/>
        </w:numPr>
        <w:spacing w:line="252" w:lineRule="auto"/>
        <w:rPr>
          <w:bCs/>
        </w:rPr>
      </w:pPr>
      <w:r w:rsidRPr="001B5230">
        <w:rPr>
          <w:bCs/>
        </w:rPr>
        <w:t xml:space="preserve">Option 1: All CSI-RS resources in the same MO are configured in the same 5ms window. </w:t>
      </w:r>
    </w:p>
    <w:p w14:paraId="7AE74505" w14:textId="77777777" w:rsidR="001B5230" w:rsidRPr="001B5230" w:rsidRDefault="001B5230" w:rsidP="00FC47A4">
      <w:pPr>
        <w:pStyle w:val="ListParagraph"/>
        <w:numPr>
          <w:ilvl w:val="3"/>
          <w:numId w:val="9"/>
        </w:numPr>
        <w:spacing w:line="252" w:lineRule="auto"/>
        <w:rPr>
          <w:bCs/>
        </w:rPr>
      </w:pPr>
      <w:r w:rsidRPr="001B5230">
        <w:rPr>
          <w:bCs/>
        </w:rPr>
        <w:t xml:space="preserve">Option 2: Different CSI-RS resources in the same MO may fall in different 5ms window. </w:t>
      </w:r>
    </w:p>
    <w:p w14:paraId="538FB943" w14:textId="60361BA6" w:rsidR="008215DD" w:rsidRPr="008215DD" w:rsidRDefault="008215DD" w:rsidP="00FC47A4">
      <w:pPr>
        <w:pStyle w:val="ListParagraph"/>
        <w:numPr>
          <w:ilvl w:val="1"/>
          <w:numId w:val="9"/>
        </w:numPr>
        <w:spacing w:line="252" w:lineRule="auto"/>
        <w:rPr>
          <w:bCs/>
        </w:rPr>
      </w:pPr>
      <w:r w:rsidRPr="008215DD">
        <w:rPr>
          <w:bCs/>
        </w:rPr>
        <w:t>Proposals</w:t>
      </w:r>
    </w:p>
    <w:p w14:paraId="4BC330C8" w14:textId="7639671D" w:rsidR="008215DD" w:rsidRPr="008215DD" w:rsidRDefault="008215DD" w:rsidP="00FC47A4">
      <w:pPr>
        <w:pStyle w:val="ListParagraph"/>
        <w:numPr>
          <w:ilvl w:val="2"/>
          <w:numId w:val="9"/>
        </w:numPr>
        <w:spacing w:line="252" w:lineRule="auto"/>
        <w:rPr>
          <w:bCs/>
        </w:rPr>
      </w:pPr>
      <w:r w:rsidRPr="008215DD">
        <w:rPr>
          <w:bCs/>
        </w:rPr>
        <w:t>Option 1: (Xiaomi, CATT, Apple, Intel, OPPO, vivo, Qualcomm)</w:t>
      </w:r>
    </w:p>
    <w:p w14:paraId="1A3342A6" w14:textId="77777777" w:rsidR="008215DD" w:rsidRPr="008215DD" w:rsidRDefault="008215DD" w:rsidP="00FC47A4">
      <w:pPr>
        <w:pStyle w:val="ListParagraph"/>
        <w:numPr>
          <w:ilvl w:val="3"/>
          <w:numId w:val="9"/>
        </w:numPr>
        <w:spacing w:line="252" w:lineRule="auto"/>
        <w:rPr>
          <w:bCs/>
        </w:rPr>
      </w:pPr>
      <w:r w:rsidRPr="008215DD">
        <w:rPr>
          <w:bCs/>
        </w:rPr>
        <w:t xml:space="preserve">No. All CSI-RS resources in the same MO are configured in the same 5ms window. </w:t>
      </w:r>
    </w:p>
    <w:p w14:paraId="3B90938D" w14:textId="77777777" w:rsidR="008215DD" w:rsidRPr="008215DD" w:rsidRDefault="008215DD" w:rsidP="00FC47A4">
      <w:pPr>
        <w:pStyle w:val="ListParagraph"/>
        <w:numPr>
          <w:ilvl w:val="2"/>
          <w:numId w:val="9"/>
        </w:numPr>
        <w:spacing w:line="252" w:lineRule="auto"/>
        <w:rPr>
          <w:bCs/>
        </w:rPr>
      </w:pPr>
      <w:r w:rsidRPr="008215DD">
        <w:rPr>
          <w:bCs/>
        </w:rPr>
        <w:t>Option 2a: (Nokia, Huawei)</w:t>
      </w:r>
    </w:p>
    <w:p w14:paraId="3479595F" w14:textId="77777777" w:rsidR="008215DD" w:rsidRPr="008215DD" w:rsidRDefault="008215DD" w:rsidP="00FC47A4">
      <w:pPr>
        <w:pStyle w:val="ListParagraph"/>
        <w:numPr>
          <w:ilvl w:val="3"/>
          <w:numId w:val="9"/>
        </w:numPr>
        <w:spacing w:line="252" w:lineRule="auto"/>
        <w:rPr>
          <w:bCs/>
        </w:rPr>
      </w:pPr>
      <w:r w:rsidRPr="008215DD">
        <w:rPr>
          <w:bCs/>
        </w:rPr>
        <w:t>Yes. Different CSI-RS resources in the same MO may fall in different 5ms window</w:t>
      </w:r>
    </w:p>
    <w:p w14:paraId="2E66607D" w14:textId="77777777" w:rsidR="008215DD" w:rsidRPr="008215DD" w:rsidRDefault="008215DD" w:rsidP="00FC47A4">
      <w:pPr>
        <w:pStyle w:val="ListParagraph"/>
        <w:numPr>
          <w:ilvl w:val="2"/>
          <w:numId w:val="9"/>
        </w:numPr>
        <w:spacing w:line="252" w:lineRule="auto"/>
        <w:rPr>
          <w:bCs/>
        </w:rPr>
      </w:pPr>
      <w:r w:rsidRPr="008215DD">
        <w:rPr>
          <w:bCs/>
        </w:rPr>
        <w:t>Option 3a: (CATT)</w:t>
      </w:r>
    </w:p>
    <w:p w14:paraId="2890601F" w14:textId="77777777" w:rsidR="008215DD" w:rsidRPr="008215DD" w:rsidRDefault="008215DD" w:rsidP="00FC47A4">
      <w:pPr>
        <w:pStyle w:val="ListParagraph"/>
        <w:numPr>
          <w:ilvl w:val="3"/>
          <w:numId w:val="9"/>
        </w:numPr>
        <w:spacing w:line="252" w:lineRule="auto"/>
        <w:rPr>
          <w:bCs/>
        </w:rPr>
      </w:pPr>
      <w:r w:rsidRPr="008215DD">
        <w:rPr>
          <w:bCs/>
        </w:rPr>
        <w:t xml:space="preserve">The CSI-RS resources can be configured as </w:t>
      </w:r>
    </w:p>
    <w:p w14:paraId="45C44E64" w14:textId="77777777" w:rsidR="008215DD" w:rsidRPr="008215DD" w:rsidRDefault="008215DD" w:rsidP="00FC47A4">
      <w:pPr>
        <w:pStyle w:val="ListParagraph"/>
        <w:numPr>
          <w:ilvl w:val="4"/>
          <w:numId w:val="9"/>
        </w:numPr>
        <w:spacing w:line="252" w:lineRule="auto"/>
        <w:rPr>
          <w:bCs/>
        </w:rPr>
      </w:pPr>
      <m:oMath>
        <m:r>
          <m:rPr>
            <m:sty m:val="p"/>
          </m:rPr>
          <w:rPr>
            <w:rFonts w:ascii="Cambria Math" w:hAnsi="Cambria Math"/>
          </w:rPr>
          <m:t>Mod</m:t>
        </m:r>
        <m:d>
          <m:dPr>
            <m:ctrlPr>
              <w:rPr>
                <w:rFonts w:ascii="Cambria Math" w:hAnsi="Cambria Math"/>
                <w:bCs/>
              </w:rPr>
            </m:ctrlPr>
          </m:dPr>
          <m:e>
            <m:d>
              <m:dPr>
                <m:begChr m:val="|"/>
                <m:endChr m:val="|"/>
                <m:ctrlPr>
                  <w:rPr>
                    <w:rFonts w:ascii="Cambria Math" w:hAnsi="Cambria Math"/>
                    <w:bCs/>
                  </w:rPr>
                </m:ctrlPr>
              </m:dPr>
              <m:e>
                <m:sSub>
                  <m:sSubPr>
                    <m:ctrlPr>
                      <w:rPr>
                        <w:rFonts w:ascii="Cambria Math" w:hAnsi="Cambria Math"/>
                        <w:bCs/>
                      </w:rPr>
                    </m:ctrlPr>
                  </m:sSubPr>
                  <m:e>
                    <m:r>
                      <m:rPr>
                        <m:sty m:val="p"/>
                      </m:rPr>
                      <w:rPr>
                        <w:rFonts w:ascii="Cambria Math" w:hAnsi="Cambria Math"/>
                      </w:rPr>
                      <m:t>Off</m:t>
                    </m:r>
                  </m:e>
                  <m:sub>
                    <m:r>
                      <m:rPr>
                        <m:sty m:val="p"/>
                      </m:rPr>
                      <w:rPr>
                        <w:rFonts w:ascii="Cambria Math" w:hAnsi="Cambria Math"/>
                      </w:rPr>
                      <m:t>i</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Off</m:t>
                    </m:r>
                  </m:e>
                  <m:sub>
                    <m:r>
                      <m:rPr>
                        <m:sty m:val="p"/>
                      </m:rPr>
                      <w:rPr>
                        <w:rFonts w:ascii="Cambria Math" w:hAnsi="Cambria Math"/>
                      </w:rPr>
                      <m:t>i</m:t>
                    </m:r>
                  </m:sub>
                </m:sSub>
              </m:e>
            </m:d>
            <m:r>
              <m:rPr>
                <m:sty m:val="p"/>
              </m:rPr>
              <w:rPr>
                <w:rFonts w:ascii="Cambria Math" w:hAnsi="Cambria Math"/>
              </w:rPr>
              <m:t>, 20</m:t>
            </m:r>
          </m:e>
        </m:d>
        <m:r>
          <m:rPr>
            <m:sty m:val="p"/>
          </m:rPr>
          <w:rPr>
            <w:rFonts w:ascii="Cambria Math" w:hAnsi="Cambria Math"/>
          </w:rPr>
          <m:t xml:space="preserve"> ≤5</m:t>
        </m:r>
      </m:oMath>
    </w:p>
    <w:p w14:paraId="170036F6" w14:textId="77777777" w:rsidR="008215DD" w:rsidRPr="008215DD" w:rsidRDefault="008215DD" w:rsidP="00FC47A4">
      <w:pPr>
        <w:pStyle w:val="ListParagraph"/>
        <w:numPr>
          <w:ilvl w:val="4"/>
          <w:numId w:val="9"/>
        </w:numPr>
        <w:spacing w:line="252" w:lineRule="auto"/>
        <w:rPr>
          <w:bCs/>
        </w:rPr>
      </w:pPr>
      <w:r w:rsidRPr="008215DD">
        <w:rPr>
          <w:bCs/>
        </w:rPr>
        <w:t xml:space="preserve">where </w:t>
      </w:r>
      <m:oMath>
        <m:sSub>
          <m:sSubPr>
            <m:ctrlPr>
              <w:rPr>
                <w:rFonts w:ascii="Cambria Math" w:hAnsi="Cambria Math"/>
                <w:bCs/>
              </w:rPr>
            </m:ctrlPr>
          </m:sSubPr>
          <m:e>
            <m:r>
              <m:rPr>
                <m:sty m:val="p"/>
              </m:rPr>
              <w:rPr>
                <w:rFonts w:ascii="Cambria Math" w:hAnsi="Cambria Math"/>
              </w:rPr>
              <m:t>Off</m:t>
            </m:r>
          </m:e>
          <m:sub>
            <m:r>
              <m:rPr>
                <m:sty m:val="p"/>
              </m:rPr>
              <w:rPr>
                <w:rFonts w:ascii="Cambria Math" w:hAnsi="Cambria Math"/>
              </w:rPr>
              <m:t>i</m:t>
            </m:r>
          </m:sub>
        </m:sSub>
      </m:oMath>
      <w:r w:rsidRPr="008215DD">
        <w:rPr>
          <w:bCs/>
        </w:rPr>
        <w:t xml:space="preserve"> and </w:t>
      </w:r>
      <m:oMath>
        <m:sSub>
          <m:sSubPr>
            <m:ctrlPr>
              <w:rPr>
                <w:rFonts w:ascii="Cambria Math" w:hAnsi="Cambria Math"/>
                <w:bCs/>
              </w:rPr>
            </m:ctrlPr>
          </m:sSubPr>
          <m:e>
            <m:r>
              <m:rPr>
                <m:sty m:val="p"/>
              </m:rPr>
              <w:rPr>
                <w:rFonts w:ascii="Cambria Math" w:hAnsi="Cambria Math"/>
              </w:rPr>
              <m:t>Off</m:t>
            </m:r>
          </m:e>
          <m:sub>
            <m:r>
              <m:rPr>
                <m:sty m:val="p"/>
              </m:rPr>
              <w:rPr>
                <w:rFonts w:ascii="Cambria Math" w:hAnsi="Cambria Math"/>
              </w:rPr>
              <m:t>j</m:t>
            </m:r>
          </m:sub>
        </m:sSub>
      </m:oMath>
      <w:r w:rsidRPr="008215DD">
        <w:rPr>
          <w:bCs/>
        </w:rPr>
        <w:t xml:space="preserve"> are time offsets (in millisecond) of CSI-RS resource i and j respectively. </w:t>
      </w:r>
    </w:p>
    <w:p w14:paraId="7E492CAB" w14:textId="77777777" w:rsidR="008215DD" w:rsidRPr="008215DD" w:rsidRDefault="008215DD" w:rsidP="00FC47A4">
      <w:pPr>
        <w:pStyle w:val="ListParagraph"/>
        <w:numPr>
          <w:ilvl w:val="2"/>
          <w:numId w:val="9"/>
        </w:numPr>
        <w:spacing w:line="252" w:lineRule="auto"/>
        <w:rPr>
          <w:bCs/>
        </w:rPr>
      </w:pPr>
      <w:r w:rsidRPr="008215DD">
        <w:rPr>
          <w:bCs/>
        </w:rPr>
        <w:t>Option 3b: (vivo)</w:t>
      </w:r>
    </w:p>
    <w:p w14:paraId="584389E4" w14:textId="77777777" w:rsidR="008215DD" w:rsidRPr="008215DD" w:rsidRDefault="008215DD" w:rsidP="00FC47A4">
      <w:pPr>
        <w:pStyle w:val="ListParagraph"/>
        <w:numPr>
          <w:ilvl w:val="3"/>
          <w:numId w:val="9"/>
        </w:numPr>
        <w:spacing w:line="252" w:lineRule="auto"/>
        <w:rPr>
          <w:bCs/>
        </w:rPr>
      </w:pPr>
      <w:r w:rsidRPr="008215DD">
        <w:rPr>
          <w:bCs/>
        </w:rPr>
        <w:t>All CSI-RS resources in the same MO are configured in the same 5ms window for inter frequency measurement, and measurement requirements should allow all CSI-RS resources in the same MO are configured in two separated 5ms windows during one CSI-RS resource period for intra frequency measurement.</w:t>
      </w:r>
    </w:p>
    <w:p w14:paraId="0015EBE5" w14:textId="77777777" w:rsidR="008215DD" w:rsidRDefault="008215DD" w:rsidP="00FC47A4">
      <w:pPr>
        <w:pStyle w:val="ListParagraph"/>
        <w:numPr>
          <w:ilvl w:val="1"/>
          <w:numId w:val="9"/>
        </w:numPr>
        <w:spacing w:line="252" w:lineRule="auto"/>
        <w:rPr>
          <w:lang w:eastAsia="ja-JP"/>
        </w:rPr>
      </w:pPr>
      <w:r>
        <w:rPr>
          <w:lang w:eastAsia="ja-JP"/>
        </w:rPr>
        <w:t>Discussion</w:t>
      </w:r>
    </w:p>
    <w:p w14:paraId="64076F47" w14:textId="646D9BF7" w:rsidR="008215DD" w:rsidRDefault="0097313D" w:rsidP="00FC47A4">
      <w:pPr>
        <w:pStyle w:val="ListParagraph"/>
        <w:numPr>
          <w:ilvl w:val="2"/>
          <w:numId w:val="9"/>
        </w:numPr>
        <w:spacing w:line="252" w:lineRule="auto"/>
        <w:rPr>
          <w:lang w:eastAsia="ja-JP"/>
        </w:rPr>
      </w:pPr>
      <w:r>
        <w:rPr>
          <w:lang w:eastAsia="ja-JP"/>
        </w:rPr>
        <w:t xml:space="preserve">CATT: one possible compromise is to have same 5ms window for </w:t>
      </w:r>
      <w:r w:rsidR="00044EFA">
        <w:rPr>
          <w:lang w:eastAsia="ja-JP"/>
        </w:rPr>
        <w:t>inter-frequency and different windows for intra-frequency</w:t>
      </w:r>
    </w:p>
    <w:p w14:paraId="5C052C91" w14:textId="1EE54697" w:rsidR="00044EFA" w:rsidRDefault="00701A95" w:rsidP="00FC47A4">
      <w:pPr>
        <w:pStyle w:val="ListParagraph"/>
        <w:numPr>
          <w:ilvl w:val="2"/>
          <w:numId w:val="9"/>
        </w:numPr>
        <w:spacing w:line="252" w:lineRule="auto"/>
        <w:rPr>
          <w:lang w:eastAsia="ja-JP"/>
        </w:rPr>
      </w:pPr>
      <w:r>
        <w:rPr>
          <w:lang w:eastAsia="ja-JP"/>
        </w:rPr>
        <w:t>Huawei: Support compromise proposal</w:t>
      </w:r>
    </w:p>
    <w:p w14:paraId="5CD1E4A6" w14:textId="3CCC0E45" w:rsidR="00701A95" w:rsidRDefault="00701A95" w:rsidP="00FC47A4">
      <w:pPr>
        <w:pStyle w:val="ListParagraph"/>
        <w:numPr>
          <w:ilvl w:val="2"/>
          <w:numId w:val="9"/>
        </w:numPr>
        <w:spacing w:line="252" w:lineRule="auto"/>
        <w:rPr>
          <w:lang w:eastAsia="ja-JP"/>
        </w:rPr>
      </w:pPr>
      <w:r>
        <w:rPr>
          <w:lang w:eastAsia="ja-JP"/>
        </w:rPr>
        <w:t xml:space="preserve">Nokia: </w:t>
      </w:r>
      <w:r w:rsidR="00540C78">
        <w:rPr>
          <w:lang w:eastAsia="ja-JP"/>
        </w:rPr>
        <w:t>5ms is the restriction to the network configuration. Prefer Option 2a</w:t>
      </w:r>
    </w:p>
    <w:p w14:paraId="72A9AB12" w14:textId="77777777" w:rsidR="00BA4986" w:rsidRDefault="00540C78" w:rsidP="00FC47A4">
      <w:pPr>
        <w:pStyle w:val="ListParagraph"/>
        <w:numPr>
          <w:ilvl w:val="2"/>
          <w:numId w:val="9"/>
        </w:numPr>
        <w:spacing w:line="252" w:lineRule="auto"/>
        <w:rPr>
          <w:lang w:eastAsia="ja-JP"/>
        </w:rPr>
      </w:pPr>
      <w:r>
        <w:rPr>
          <w:lang w:eastAsia="ja-JP"/>
        </w:rPr>
        <w:t xml:space="preserve">Apple: Support option 1. </w:t>
      </w:r>
      <w:r w:rsidR="001916F2">
        <w:rPr>
          <w:lang w:eastAsia="ja-JP"/>
        </w:rPr>
        <w:t xml:space="preserve">To Nokia, we can define a single periodicity and single offset for all CSI-RS </w:t>
      </w:r>
      <w:r w:rsidR="000D5BD5">
        <w:rPr>
          <w:lang w:eastAsia="ja-JP"/>
        </w:rPr>
        <w:t>in the same MO. It is up to the NW whether to configure all CSI-RS in the 5ms window and if it is outside then UE may not measure it.</w:t>
      </w:r>
    </w:p>
    <w:p w14:paraId="0E4781E9" w14:textId="77777777" w:rsidR="000943DD" w:rsidRDefault="00BA4986" w:rsidP="00FC47A4">
      <w:pPr>
        <w:pStyle w:val="ListParagraph"/>
        <w:numPr>
          <w:ilvl w:val="2"/>
          <w:numId w:val="9"/>
        </w:numPr>
        <w:spacing w:line="252" w:lineRule="auto"/>
        <w:rPr>
          <w:lang w:eastAsia="ja-JP"/>
        </w:rPr>
      </w:pPr>
      <w:r>
        <w:rPr>
          <w:lang w:eastAsia="ja-JP"/>
        </w:rPr>
        <w:t xml:space="preserve">MTK: Have concerns on CATT suggestion. </w:t>
      </w:r>
    </w:p>
    <w:p w14:paraId="029116E0" w14:textId="77777777" w:rsidR="005D0E56" w:rsidRDefault="000943DD" w:rsidP="00FC47A4">
      <w:pPr>
        <w:pStyle w:val="ListParagraph"/>
        <w:numPr>
          <w:ilvl w:val="2"/>
          <w:numId w:val="9"/>
        </w:numPr>
        <w:spacing w:line="252" w:lineRule="auto"/>
        <w:rPr>
          <w:lang w:eastAsia="ja-JP"/>
        </w:rPr>
      </w:pPr>
      <w:r>
        <w:rPr>
          <w:lang w:eastAsia="ja-JP"/>
        </w:rPr>
        <w:t xml:space="preserve">CMCC: </w:t>
      </w:r>
      <w:r w:rsidR="00B458CC">
        <w:rPr>
          <w:lang w:eastAsia="ja-JP"/>
        </w:rPr>
        <w:t xml:space="preserve">See benefit of having different 5ms window. </w:t>
      </w:r>
      <w:r w:rsidR="005D0E56">
        <w:rPr>
          <w:lang w:eastAsia="ja-JP"/>
        </w:rPr>
        <w:t>Support CATT suggestion.</w:t>
      </w:r>
    </w:p>
    <w:p w14:paraId="7B4C42DB" w14:textId="4F6596D6" w:rsidR="00540C78" w:rsidRDefault="005D0E56" w:rsidP="00FC47A4">
      <w:pPr>
        <w:pStyle w:val="ListParagraph"/>
        <w:numPr>
          <w:ilvl w:val="2"/>
          <w:numId w:val="9"/>
        </w:numPr>
        <w:spacing w:line="252" w:lineRule="auto"/>
        <w:rPr>
          <w:lang w:eastAsia="ja-JP"/>
        </w:rPr>
      </w:pPr>
      <w:r>
        <w:rPr>
          <w:lang w:eastAsia="ja-JP"/>
        </w:rPr>
        <w:t xml:space="preserve">vivo: Option 1. Can compromise to </w:t>
      </w:r>
      <w:r w:rsidR="00F04C13">
        <w:rPr>
          <w:lang w:eastAsia="ja-JP"/>
        </w:rPr>
        <w:t>CATT suggestion.</w:t>
      </w:r>
      <w:r w:rsidR="001916F2">
        <w:rPr>
          <w:lang w:eastAsia="ja-JP"/>
        </w:rPr>
        <w:t xml:space="preserve"> </w:t>
      </w:r>
    </w:p>
    <w:p w14:paraId="07587593" w14:textId="75B6D8DD" w:rsidR="00367045" w:rsidRDefault="00367045" w:rsidP="00FC47A4">
      <w:pPr>
        <w:pStyle w:val="ListParagraph"/>
        <w:numPr>
          <w:ilvl w:val="2"/>
          <w:numId w:val="9"/>
        </w:numPr>
        <w:spacing w:line="252" w:lineRule="auto"/>
        <w:rPr>
          <w:lang w:eastAsia="ja-JP"/>
        </w:rPr>
      </w:pPr>
      <w:r>
        <w:rPr>
          <w:lang w:eastAsia="ja-JP"/>
        </w:rPr>
        <w:t>Xiaomi: Have some concerns on CATT suggestion</w:t>
      </w:r>
      <w:r w:rsidR="00734B5F">
        <w:rPr>
          <w:lang w:eastAsia="ja-JP"/>
        </w:rPr>
        <w:t>. It is still not feasible.</w:t>
      </w:r>
    </w:p>
    <w:p w14:paraId="02AA8209" w14:textId="346E1FC6" w:rsidR="00734B5F" w:rsidRDefault="00734B5F" w:rsidP="00FC47A4">
      <w:pPr>
        <w:pStyle w:val="ListParagraph"/>
        <w:numPr>
          <w:ilvl w:val="2"/>
          <w:numId w:val="9"/>
        </w:numPr>
        <w:spacing w:line="252" w:lineRule="auto"/>
        <w:rPr>
          <w:lang w:eastAsia="ja-JP"/>
        </w:rPr>
      </w:pPr>
      <w:r>
        <w:rPr>
          <w:lang w:eastAsia="ja-JP"/>
        </w:rPr>
        <w:t xml:space="preserve">Qualcomm: </w:t>
      </w:r>
      <w:r w:rsidR="00E75364">
        <w:rPr>
          <w:lang w:eastAsia="ja-JP"/>
        </w:rPr>
        <w:t>Option 1. Not supporting Option 2 does not break the functionality</w:t>
      </w:r>
    </w:p>
    <w:p w14:paraId="7FC5BCB4" w14:textId="06B3B34D" w:rsidR="00081301" w:rsidRDefault="00081301" w:rsidP="00FC47A4">
      <w:pPr>
        <w:pStyle w:val="ListParagraph"/>
        <w:numPr>
          <w:ilvl w:val="2"/>
          <w:numId w:val="9"/>
        </w:numPr>
        <w:spacing w:line="252" w:lineRule="auto"/>
        <w:rPr>
          <w:lang w:eastAsia="ja-JP"/>
        </w:rPr>
      </w:pPr>
      <w:r>
        <w:rPr>
          <w:lang w:eastAsia="ja-JP"/>
        </w:rPr>
        <w:t>Intel: Option 1.</w:t>
      </w:r>
    </w:p>
    <w:p w14:paraId="7E45CB39" w14:textId="01D2963F" w:rsidR="00081301" w:rsidRDefault="00081301" w:rsidP="00FC47A4">
      <w:pPr>
        <w:pStyle w:val="ListParagraph"/>
        <w:numPr>
          <w:ilvl w:val="2"/>
          <w:numId w:val="9"/>
        </w:numPr>
        <w:spacing w:line="252" w:lineRule="auto"/>
        <w:rPr>
          <w:lang w:eastAsia="ja-JP"/>
        </w:rPr>
      </w:pPr>
      <w:r>
        <w:rPr>
          <w:lang w:eastAsia="ja-JP"/>
        </w:rPr>
        <w:t xml:space="preserve">OPPO: </w:t>
      </w:r>
      <w:r w:rsidR="000A1770">
        <w:rPr>
          <w:lang w:eastAsia="ja-JP"/>
        </w:rPr>
        <w:t xml:space="preserve">Do not agree with CATT suggestion. </w:t>
      </w:r>
    </w:p>
    <w:p w14:paraId="06DA9388" w14:textId="2138BAEC" w:rsidR="007650D3" w:rsidRDefault="007650D3" w:rsidP="00FC47A4">
      <w:pPr>
        <w:pStyle w:val="ListParagraph"/>
        <w:numPr>
          <w:ilvl w:val="2"/>
          <w:numId w:val="9"/>
        </w:numPr>
        <w:spacing w:line="252" w:lineRule="auto"/>
        <w:rPr>
          <w:lang w:eastAsia="ja-JP"/>
        </w:rPr>
      </w:pPr>
      <w:r>
        <w:rPr>
          <w:lang w:eastAsia="ja-JP"/>
        </w:rPr>
        <w:t>Nokia</w:t>
      </w:r>
      <w:r w:rsidR="0092083B">
        <w:rPr>
          <w:lang w:eastAsia="ja-JP"/>
        </w:rPr>
        <w:t>/Huawei</w:t>
      </w:r>
      <w:r>
        <w:rPr>
          <w:lang w:eastAsia="ja-JP"/>
        </w:rPr>
        <w:t xml:space="preserve">: </w:t>
      </w:r>
      <w:r w:rsidR="00664EE7">
        <w:rPr>
          <w:lang w:eastAsia="ja-JP"/>
        </w:rPr>
        <w:t>Objection on Option 1.</w:t>
      </w:r>
    </w:p>
    <w:p w14:paraId="1867AD7A" w14:textId="2C26BF47" w:rsidR="0092083B" w:rsidRDefault="0092083B" w:rsidP="00FC47A4">
      <w:pPr>
        <w:pStyle w:val="ListParagraph"/>
        <w:numPr>
          <w:ilvl w:val="2"/>
          <w:numId w:val="9"/>
        </w:numPr>
        <w:spacing w:line="252" w:lineRule="auto"/>
        <w:rPr>
          <w:lang w:eastAsia="ja-JP"/>
        </w:rPr>
      </w:pPr>
      <w:r>
        <w:rPr>
          <w:lang w:eastAsia="ja-JP"/>
        </w:rPr>
        <w:t xml:space="preserve">Apple: </w:t>
      </w:r>
      <w:r w:rsidR="00117629">
        <w:rPr>
          <w:lang w:eastAsia="ja-JP"/>
        </w:rPr>
        <w:t>we just say that the requirement are define under certain assumption.</w:t>
      </w:r>
      <w:r w:rsidR="0021705F">
        <w:rPr>
          <w:lang w:eastAsia="ja-JP"/>
        </w:rPr>
        <w:t xml:space="preserve"> We still need to define </w:t>
      </w:r>
      <w:r w:rsidR="00984F1F">
        <w:rPr>
          <w:lang w:eastAsia="ja-JP"/>
        </w:rPr>
        <w:t>some applicability rules.</w:t>
      </w:r>
    </w:p>
    <w:p w14:paraId="53FC124B" w14:textId="3285E552" w:rsidR="0021705F" w:rsidRDefault="0021705F" w:rsidP="00FC47A4">
      <w:pPr>
        <w:pStyle w:val="ListParagraph"/>
        <w:numPr>
          <w:ilvl w:val="2"/>
          <w:numId w:val="9"/>
        </w:numPr>
        <w:spacing w:line="252" w:lineRule="auto"/>
        <w:rPr>
          <w:lang w:eastAsia="ja-JP"/>
        </w:rPr>
      </w:pPr>
      <w:r>
        <w:rPr>
          <w:lang w:eastAsia="ja-JP"/>
        </w:rPr>
        <w:t>Nokia:</w:t>
      </w:r>
      <w:r w:rsidR="00984F1F">
        <w:rPr>
          <w:lang w:eastAsia="ja-JP"/>
        </w:rPr>
        <w:t xml:space="preserve"> It may be still be problematic to fit all CSI-RS resources in the same 5ms window</w:t>
      </w:r>
    </w:p>
    <w:p w14:paraId="55BB5381" w14:textId="05D3ADB1" w:rsidR="00605741" w:rsidRDefault="00605741" w:rsidP="00FC47A4">
      <w:pPr>
        <w:pStyle w:val="ListParagraph"/>
        <w:numPr>
          <w:ilvl w:val="2"/>
          <w:numId w:val="9"/>
        </w:numPr>
        <w:spacing w:line="252" w:lineRule="auto"/>
        <w:rPr>
          <w:lang w:eastAsia="ja-JP"/>
        </w:rPr>
      </w:pPr>
      <w:r>
        <w:rPr>
          <w:lang w:eastAsia="ja-JP"/>
        </w:rPr>
        <w:t>Vivo: Option 1 is aligned with current spec</w:t>
      </w:r>
    </w:p>
    <w:p w14:paraId="24BB0C7C" w14:textId="5FE31457" w:rsidR="009250FB" w:rsidRDefault="009250FB" w:rsidP="00FC47A4">
      <w:pPr>
        <w:pStyle w:val="ListParagraph"/>
        <w:numPr>
          <w:ilvl w:val="3"/>
          <w:numId w:val="9"/>
        </w:numPr>
        <w:spacing w:line="252" w:lineRule="auto"/>
        <w:rPr>
          <w:lang w:eastAsia="ja-JP"/>
        </w:rPr>
      </w:pPr>
      <w:r>
        <w:rPr>
          <w:lang w:eastAsia="ja-JP"/>
        </w:rPr>
        <w:t>MTK: same view with vivo. However, spec may have some ambiguity.</w:t>
      </w:r>
    </w:p>
    <w:p w14:paraId="259028CC" w14:textId="4C401A0A" w:rsidR="001B2DD4" w:rsidRDefault="001B2DD4" w:rsidP="00FC47A4">
      <w:pPr>
        <w:pStyle w:val="ListParagraph"/>
        <w:numPr>
          <w:ilvl w:val="3"/>
          <w:numId w:val="9"/>
        </w:numPr>
        <w:spacing w:line="252" w:lineRule="auto"/>
        <w:rPr>
          <w:lang w:eastAsia="ja-JP"/>
        </w:rPr>
      </w:pPr>
      <w:r>
        <w:rPr>
          <w:lang w:eastAsia="ja-JP"/>
        </w:rPr>
        <w:t>Huawei: Current spec does not say “same 5m</w:t>
      </w:r>
      <w:r w:rsidR="00B77741">
        <w:rPr>
          <w:lang w:eastAsia="ja-JP"/>
        </w:rPr>
        <w:t>s</w:t>
      </w:r>
      <w:r>
        <w:rPr>
          <w:lang w:eastAsia="ja-JP"/>
        </w:rPr>
        <w:t xml:space="preserve">” </w:t>
      </w:r>
      <w:r w:rsidR="00B77741">
        <w:rPr>
          <w:lang w:eastAsia="ja-JP"/>
        </w:rPr>
        <w:t>window</w:t>
      </w:r>
    </w:p>
    <w:p w14:paraId="5233D9A2" w14:textId="5B4555E2" w:rsidR="00B77741" w:rsidRDefault="00B003E3" w:rsidP="00FC47A4">
      <w:pPr>
        <w:pStyle w:val="ListParagraph"/>
        <w:numPr>
          <w:ilvl w:val="3"/>
          <w:numId w:val="9"/>
        </w:numPr>
        <w:spacing w:line="252" w:lineRule="auto"/>
        <w:rPr>
          <w:lang w:eastAsia="ja-JP"/>
        </w:rPr>
      </w:pPr>
      <w:r>
        <w:rPr>
          <w:lang w:eastAsia="ja-JP"/>
        </w:rPr>
        <w:lastRenderedPageBreak/>
        <w:t>Nokia: Share the view with Huawei</w:t>
      </w:r>
    </w:p>
    <w:p w14:paraId="0DFC9B91" w14:textId="1ACD0D30" w:rsidR="008B33AF" w:rsidRDefault="008B33AF" w:rsidP="00FC47A4">
      <w:pPr>
        <w:pStyle w:val="ListParagraph"/>
        <w:numPr>
          <w:ilvl w:val="4"/>
          <w:numId w:val="9"/>
        </w:numPr>
        <w:spacing w:line="252" w:lineRule="auto"/>
        <w:rPr>
          <w:lang w:eastAsia="ja-JP"/>
        </w:rPr>
      </w:pPr>
      <w:r>
        <w:rPr>
          <w:lang w:eastAsia="ja-JP"/>
        </w:rPr>
        <w:t xml:space="preserve">Spec: </w:t>
      </w:r>
    </w:p>
    <w:p w14:paraId="3D37379A" w14:textId="77777777" w:rsidR="008B33AF" w:rsidRPr="008B33AF" w:rsidRDefault="008B33AF" w:rsidP="00FC47A4">
      <w:pPr>
        <w:pStyle w:val="ListParagraph"/>
        <w:numPr>
          <w:ilvl w:val="4"/>
          <w:numId w:val="9"/>
        </w:numPr>
        <w:spacing w:line="252" w:lineRule="auto"/>
        <w:rPr>
          <w:i/>
          <w:iCs/>
          <w:lang w:eastAsia="ja-JP"/>
        </w:rPr>
      </w:pPr>
      <w:r w:rsidRPr="008B33AF">
        <w:rPr>
          <w:i/>
          <w:iCs/>
          <w:lang w:eastAsia="ja-JP"/>
        </w:rPr>
        <w:t>The requirements in this clause apply, provided:</w:t>
      </w:r>
    </w:p>
    <w:p w14:paraId="0A5CD1B6" w14:textId="77777777" w:rsidR="008B33AF" w:rsidRPr="008B33AF" w:rsidRDefault="008B33AF" w:rsidP="00FC47A4">
      <w:pPr>
        <w:pStyle w:val="ListParagraph"/>
        <w:numPr>
          <w:ilvl w:val="4"/>
          <w:numId w:val="9"/>
        </w:numPr>
        <w:spacing w:line="252" w:lineRule="auto"/>
        <w:rPr>
          <w:i/>
          <w:iCs/>
          <w:lang w:eastAsia="ja-JP"/>
        </w:rPr>
      </w:pPr>
      <w:r w:rsidRPr="008B33AF">
        <w:rPr>
          <w:i/>
          <w:iCs/>
          <w:lang w:eastAsia="ja-JP"/>
        </w:rPr>
        <w:t>-    Only one MO is configured on the CSI-RS layer, and</w:t>
      </w:r>
    </w:p>
    <w:p w14:paraId="25E5E087" w14:textId="77777777" w:rsidR="008B33AF" w:rsidRPr="008B33AF" w:rsidRDefault="008B33AF" w:rsidP="00FC47A4">
      <w:pPr>
        <w:pStyle w:val="ListParagraph"/>
        <w:numPr>
          <w:ilvl w:val="4"/>
          <w:numId w:val="9"/>
        </w:numPr>
        <w:spacing w:line="252" w:lineRule="auto"/>
        <w:rPr>
          <w:i/>
          <w:iCs/>
          <w:lang w:eastAsia="ja-JP"/>
        </w:rPr>
      </w:pPr>
      <w:r w:rsidRPr="008B33AF">
        <w:rPr>
          <w:i/>
          <w:iCs/>
          <w:lang w:eastAsia="ja-JP"/>
        </w:rPr>
        <w:t xml:space="preserve">-    all CSI-RS resources in the same MO are configured with the same </w:t>
      </w:r>
      <w:proofErr w:type="spellStart"/>
      <w:r w:rsidRPr="008B33AF">
        <w:rPr>
          <w:i/>
          <w:iCs/>
          <w:lang w:eastAsia="ja-JP"/>
        </w:rPr>
        <w:t>csi-rs-MeasurementBW</w:t>
      </w:r>
      <w:proofErr w:type="spellEnd"/>
      <w:r w:rsidRPr="008B33AF">
        <w:rPr>
          <w:i/>
          <w:iCs/>
          <w:lang w:eastAsia="ja-JP"/>
        </w:rPr>
        <w:t>, and</w:t>
      </w:r>
    </w:p>
    <w:p w14:paraId="7EE3515D" w14:textId="77777777" w:rsidR="008B33AF" w:rsidRPr="008B33AF" w:rsidRDefault="008B33AF" w:rsidP="00FC47A4">
      <w:pPr>
        <w:pStyle w:val="ListParagraph"/>
        <w:numPr>
          <w:ilvl w:val="4"/>
          <w:numId w:val="9"/>
        </w:numPr>
        <w:spacing w:line="252" w:lineRule="auto"/>
        <w:rPr>
          <w:i/>
          <w:iCs/>
          <w:lang w:eastAsia="ja-JP"/>
        </w:rPr>
      </w:pPr>
      <w:r w:rsidRPr="008B33AF">
        <w:rPr>
          <w:i/>
          <w:iCs/>
          <w:lang w:eastAsia="ja-JP"/>
        </w:rPr>
        <w:t xml:space="preserve">-    associated SSB is </w:t>
      </w:r>
      <w:proofErr w:type="spellStart"/>
      <w:r w:rsidRPr="008B33AF">
        <w:rPr>
          <w:i/>
          <w:iCs/>
          <w:lang w:eastAsia="ja-JP"/>
        </w:rPr>
        <w:t>QCLed</w:t>
      </w:r>
      <w:proofErr w:type="spellEnd"/>
      <w:r w:rsidRPr="008B33AF">
        <w:rPr>
          <w:i/>
          <w:iCs/>
          <w:lang w:eastAsia="ja-JP"/>
        </w:rPr>
        <w:t xml:space="preserve"> with the corresponding CSI-RS resources in FR2, and</w:t>
      </w:r>
    </w:p>
    <w:p w14:paraId="3E0AE986" w14:textId="71B55112" w:rsidR="008B33AF" w:rsidRDefault="008B33AF" w:rsidP="00FC47A4">
      <w:pPr>
        <w:pStyle w:val="ListParagraph"/>
        <w:numPr>
          <w:ilvl w:val="4"/>
          <w:numId w:val="9"/>
        </w:numPr>
        <w:spacing w:line="252" w:lineRule="auto"/>
        <w:rPr>
          <w:lang w:eastAsia="ja-JP"/>
        </w:rPr>
      </w:pPr>
      <w:r w:rsidRPr="008B33AF">
        <w:rPr>
          <w:i/>
          <w:iCs/>
          <w:lang w:eastAsia="ja-JP"/>
        </w:rPr>
        <w:t>-    the CSI-RS resources on one frequency layer are configured within a window of up to 5ms where the measurements of CSI-RS on the frequency layer are to be performed, and</w:t>
      </w:r>
    </w:p>
    <w:p w14:paraId="0C44F4C1" w14:textId="77777777" w:rsidR="008215DD" w:rsidRPr="004707E3" w:rsidRDefault="008215DD" w:rsidP="00FC47A4">
      <w:pPr>
        <w:pStyle w:val="ListParagraph"/>
        <w:numPr>
          <w:ilvl w:val="1"/>
          <w:numId w:val="9"/>
        </w:numPr>
        <w:spacing w:line="252" w:lineRule="auto"/>
        <w:rPr>
          <w:highlight w:val="green"/>
          <w:lang w:eastAsia="ja-JP"/>
        </w:rPr>
      </w:pPr>
      <w:r w:rsidRPr="004707E3">
        <w:rPr>
          <w:highlight w:val="green"/>
          <w:lang w:eastAsia="ja-JP"/>
        </w:rPr>
        <w:t>Agreements:</w:t>
      </w:r>
    </w:p>
    <w:p w14:paraId="5A553F17" w14:textId="5222701C" w:rsidR="001B5230" w:rsidRPr="001B5230" w:rsidRDefault="001B5230" w:rsidP="00FC47A4">
      <w:pPr>
        <w:pStyle w:val="ListParagraph"/>
        <w:numPr>
          <w:ilvl w:val="2"/>
          <w:numId w:val="9"/>
        </w:numPr>
        <w:spacing w:line="252" w:lineRule="auto"/>
        <w:rPr>
          <w:bCs/>
          <w:highlight w:val="green"/>
        </w:rPr>
      </w:pPr>
      <w:r w:rsidRPr="001B5230">
        <w:rPr>
          <w:bCs/>
          <w:highlight w:val="green"/>
        </w:rPr>
        <w:t>On CSI-RS resources in the same MO with different offset</w:t>
      </w:r>
    </w:p>
    <w:p w14:paraId="656FE9EA" w14:textId="0409F6AB" w:rsidR="000E5F76" w:rsidRPr="004707E3" w:rsidRDefault="00E63852" w:rsidP="00FC47A4">
      <w:pPr>
        <w:pStyle w:val="ListParagraph"/>
        <w:numPr>
          <w:ilvl w:val="3"/>
          <w:numId w:val="9"/>
        </w:numPr>
        <w:spacing w:line="252" w:lineRule="auto"/>
        <w:rPr>
          <w:bCs/>
          <w:highlight w:val="green"/>
        </w:rPr>
      </w:pPr>
      <w:r w:rsidRPr="004707E3">
        <w:rPr>
          <w:bCs/>
          <w:highlight w:val="green"/>
        </w:rPr>
        <w:t xml:space="preserve">Option 1: </w:t>
      </w:r>
      <w:r w:rsidR="000E5F76" w:rsidRPr="004707E3">
        <w:rPr>
          <w:bCs/>
          <w:highlight w:val="green"/>
        </w:rPr>
        <w:t xml:space="preserve">Rel-16 L3 CSI-RS requirements are defined </w:t>
      </w:r>
      <w:r w:rsidR="00511CCE" w:rsidRPr="004707E3">
        <w:rPr>
          <w:bCs/>
          <w:highlight w:val="green"/>
        </w:rPr>
        <w:t>under assumption that a</w:t>
      </w:r>
      <w:r w:rsidR="001B5230" w:rsidRPr="001B5230">
        <w:rPr>
          <w:bCs/>
          <w:highlight w:val="green"/>
        </w:rPr>
        <w:t>ll CSI-RS resources in the same MO are configured in the same 5ms window</w:t>
      </w:r>
    </w:p>
    <w:p w14:paraId="0E797AFD" w14:textId="56447214" w:rsidR="000E5F76" w:rsidRPr="004707E3" w:rsidRDefault="00FB7E30" w:rsidP="00FC47A4">
      <w:pPr>
        <w:pStyle w:val="ListParagraph"/>
        <w:numPr>
          <w:ilvl w:val="4"/>
          <w:numId w:val="9"/>
        </w:numPr>
        <w:spacing w:line="252" w:lineRule="auto"/>
        <w:rPr>
          <w:bCs/>
          <w:highlight w:val="green"/>
        </w:rPr>
      </w:pPr>
      <w:r w:rsidRPr="004707E3">
        <w:rPr>
          <w:bCs/>
          <w:highlight w:val="green"/>
        </w:rPr>
        <w:t xml:space="preserve">Note: </w:t>
      </w:r>
      <w:r w:rsidRPr="004707E3">
        <w:rPr>
          <w:highlight w:val="green"/>
          <w:lang w:eastAsia="ja-JP"/>
        </w:rPr>
        <w:t>It is up to the network whether to configure all CSI-RS in the 5ms window and if CSI-RS resources are configured outside then UE may not measure it and the requirements do not apply.</w:t>
      </w:r>
    </w:p>
    <w:p w14:paraId="70FDA98F" w14:textId="739F4EE6" w:rsidR="00D7031B" w:rsidRDefault="00D7031B" w:rsidP="00FC47A4">
      <w:pPr>
        <w:pStyle w:val="ListParagraph"/>
        <w:numPr>
          <w:ilvl w:val="3"/>
          <w:numId w:val="9"/>
        </w:numPr>
        <w:spacing w:line="252" w:lineRule="auto"/>
        <w:rPr>
          <w:bCs/>
          <w:highlight w:val="green"/>
        </w:rPr>
      </w:pPr>
      <w:r w:rsidRPr="004707E3">
        <w:rPr>
          <w:bCs/>
          <w:highlight w:val="green"/>
        </w:rPr>
        <w:t xml:space="preserve">Option </w:t>
      </w:r>
      <w:r w:rsidR="00EE0EDB" w:rsidRPr="004707E3">
        <w:rPr>
          <w:bCs/>
          <w:highlight w:val="green"/>
        </w:rPr>
        <w:t>2</w:t>
      </w:r>
      <w:r w:rsidRPr="004707E3">
        <w:rPr>
          <w:bCs/>
          <w:highlight w:val="green"/>
        </w:rPr>
        <w:t xml:space="preserve">: </w:t>
      </w:r>
      <w:r w:rsidR="00EE0EDB" w:rsidRPr="004707E3">
        <w:rPr>
          <w:bCs/>
          <w:highlight w:val="green"/>
        </w:rPr>
        <w:t>Keep the current specification unchanged</w:t>
      </w:r>
    </w:p>
    <w:p w14:paraId="41A2BCAC" w14:textId="332DC30F" w:rsidR="00715077" w:rsidRPr="00715077" w:rsidRDefault="00715077" w:rsidP="00FC47A4">
      <w:pPr>
        <w:pStyle w:val="ListParagraph"/>
        <w:numPr>
          <w:ilvl w:val="3"/>
          <w:numId w:val="9"/>
        </w:numPr>
        <w:spacing w:line="252" w:lineRule="auto"/>
        <w:rPr>
          <w:bCs/>
          <w:highlight w:val="green"/>
        </w:rPr>
      </w:pPr>
      <w:r w:rsidRPr="00715077">
        <w:rPr>
          <w:bCs/>
          <w:highlight w:val="green"/>
        </w:rPr>
        <w:t>Option 3: All CSI-RS resources in the same MO are configured in the same 5ms window for inter frequency measurement, and measurement requirements should allow all CSI-RS resources in the same MO are configured in two separated 5ms windows during one CSI-RS resource period for intra frequency measurement.</w:t>
      </w:r>
    </w:p>
    <w:p w14:paraId="53982EB1" w14:textId="77777777" w:rsidR="008215DD" w:rsidRDefault="008215DD" w:rsidP="008215DD">
      <w:pPr>
        <w:pStyle w:val="ListParagraph"/>
        <w:numPr>
          <w:ilvl w:val="0"/>
          <w:numId w:val="0"/>
        </w:numPr>
        <w:spacing w:before="60" w:after="60" w:line="252" w:lineRule="auto"/>
        <w:ind w:left="360"/>
        <w:rPr>
          <w:bCs/>
          <w:u w:val="single"/>
        </w:rPr>
      </w:pPr>
    </w:p>
    <w:p w14:paraId="6A579C45" w14:textId="77777777" w:rsidR="00217BF6" w:rsidRPr="003944F9" w:rsidRDefault="00217BF6" w:rsidP="00217BF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8D0BF04" w14:textId="77777777" w:rsidR="00FE6711" w:rsidRDefault="00FE6711" w:rsidP="00FE671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FE6711" w:rsidRPr="00177728" w14:paraId="6A580D2B" w14:textId="77777777" w:rsidTr="00FE6711">
        <w:tc>
          <w:tcPr>
            <w:tcW w:w="734" w:type="pct"/>
          </w:tcPr>
          <w:p w14:paraId="6B3CCD39" w14:textId="77777777" w:rsidR="00FE6711" w:rsidRPr="00177728" w:rsidRDefault="00FE6711" w:rsidP="007D4BAB">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p>
        </w:tc>
        <w:tc>
          <w:tcPr>
            <w:tcW w:w="2182" w:type="pct"/>
          </w:tcPr>
          <w:p w14:paraId="1699FC92" w14:textId="77777777" w:rsidR="00FE6711" w:rsidRPr="00177728" w:rsidRDefault="00FE6711" w:rsidP="007D4BAB">
            <w:pPr>
              <w:spacing w:before="0" w:after="0" w:line="240" w:lineRule="auto"/>
              <w:rPr>
                <w:rStyle w:val="Hyperlink"/>
                <w:b/>
                <w:bCs/>
                <w:color w:val="000000"/>
                <w:u w:val="none"/>
              </w:rPr>
            </w:pPr>
            <w:r w:rsidRPr="00177728">
              <w:rPr>
                <w:rStyle w:val="Hyperlink"/>
                <w:b/>
                <w:bCs/>
                <w:color w:val="000000"/>
                <w:u w:val="none"/>
              </w:rPr>
              <w:t>Title</w:t>
            </w:r>
          </w:p>
        </w:tc>
        <w:tc>
          <w:tcPr>
            <w:tcW w:w="939" w:type="pct"/>
          </w:tcPr>
          <w:p w14:paraId="2C7B2011" w14:textId="77777777" w:rsidR="00FE6711" w:rsidRPr="00177728" w:rsidRDefault="00FE6711" w:rsidP="007D4BAB">
            <w:pPr>
              <w:spacing w:before="0" w:after="0" w:line="240" w:lineRule="auto"/>
              <w:rPr>
                <w:rStyle w:val="Hyperlink"/>
                <w:b/>
                <w:bCs/>
                <w:color w:val="000000"/>
                <w:u w:val="none"/>
              </w:rPr>
            </w:pPr>
            <w:r w:rsidRPr="00177728">
              <w:rPr>
                <w:rStyle w:val="Hyperlink"/>
                <w:b/>
                <w:bCs/>
                <w:color w:val="000000"/>
                <w:u w:val="none"/>
              </w:rPr>
              <w:t>Source</w:t>
            </w:r>
          </w:p>
        </w:tc>
        <w:tc>
          <w:tcPr>
            <w:tcW w:w="1145" w:type="pct"/>
          </w:tcPr>
          <w:p w14:paraId="0A89FA68" w14:textId="77777777" w:rsidR="00FE6711" w:rsidRPr="00177728" w:rsidRDefault="00FE6711" w:rsidP="007D4BAB">
            <w:pPr>
              <w:spacing w:before="0" w:after="0" w:line="240" w:lineRule="auto"/>
              <w:rPr>
                <w:rStyle w:val="Hyperlink"/>
                <w:b/>
                <w:bCs/>
                <w:color w:val="000000"/>
                <w:u w:val="none"/>
              </w:rPr>
            </w:pPr>
            <w:r w:rsidRPr="00177728">
              <w:rPr>
                <w:rStyle w:val="Hyperlink"/>
                <w:b/>
                <w:bCs/>
                <w:color w:val="000000"/>
                <w:u w:val="none"/>
              </w:rPr>
              <w:t>Comments</w:t>
            </w:r>
          </w:p>
        </w:tc>
      </w:tr>
      <w:tr w:rsidR="00FE6711" w:rsidRPr="00177728" w14:paraId="22B486B3" w14:textId="77777777" w:rsidTr="00FE6711">
        <w:tc>
          <w:tcPr>
            <w:tcW w:w="734" w:type="pct"/>
          </w:tcPr>
          <w:p w14:paraId="4EFE1CF6" w14:textId="6AF06DC9" w:rsidR="00FE6711" w:rsidRPr="00177728" w:rsidRDefault="00FE6711" w:rsidP="007D4BAB">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R4-2105769</w:t>
            </w:r>
          </w:p>
        </w:tc>
        <w:tc>
          <w:tcPr>
            <w:tcW w:w="2182" w:type="pct"/>
          </w:tcPr>
          <w:p w14:paraId="05A9EA41" w14:textId="3096337F" w:rsidR="00FE6711" w:rsidRPr="00177728" w:rsidRDefault="00FE6711" w:rsidP="007D4BAB">
            <w:pPr>
              <w:spacing w:before="0" w:after="0" w:line="240" w:lineRule="auto"/>
              <w:rPr>
                <w:rFonts w:eastAsiaTheme="minorEastAsia"/>
                <w:color w:val="000000" w:themeColor="text1"/>
                <w:lang w:val="en-US" w:eastAsia="zh-CN"/>
              </w:rPr>
            </w:pPr>
            <w:r w:rsidRPr="003E5E65">
              <w:rPr>
                <w:rFonts w:eastAsiaTheme="minorEastAsia"/>
                <w:lang w:val="en-US" w:eastAsia="zh-CN"/>
              </w:rPr>
              <w:t>WF on performance requirements of CSI-RS based L3 measurement</w:t>
            </w:r>
          </w:p>
        </w:tc>
        <w:tc>
          <w:tcPr>
            <w:tcW w:w="939" w:type="pct"/>
          </w:tcPr>
          <w:p w14:paraId="628C6DC4" w14:textId="32D5A107" w:rsidR="00FE6711" w:rsidRPr="00177728" w:rsidRDefault="00FE6711" w:rsidP="007D4BAB">
            <w:pPr>
              <w:spacing w:before="0" w:after="0" w:line="240" w:lineRule="auto"/>
              <w:rPr>
                <w:rFonts w:eastAsiaTheme="minorEastAsia"/>
                <w:color w:val="000000" w:themeColor="text1"/>
                <w:lang w:val="en-US" w:eastAsia="zh-CN"/>
              </w:rPr>
            </w:pPr>
            <w:r w:rsidRPr="003E5E65">
              <w:rPr>
                <w:rFonts w:eastAsiaTheme="minorEastAsia" w:hint="eastAsia"/>
                <w:lang w:val="en-US" w:eastAsia="zh-CN"/>
              </w:rPr>
              <w:t>CATT,</w:t>
            </w:r>
            <w:r>
              <w:rPr>
                <w:rFonts w:eastAsiaTheme="minorEastAsia"/>
                <w:lang w:val="en-US" w:eastAsia="zh-CN"/>
              </w:rPr>
              <w:t xml:space="preserve"> </w:t>
            </w:r>
            <w:r w:rsidRPr="003E5E65">
              <w:rPr>
                <w:rFonts w:eastAsiaTheme="minorEastAsia" w:hint="eastAsia"/>
                <w:lang w:val="en-US" w:eastAsia="zh-CN"/>
              </w:rPr>
              <w:t>OPPO</w:t>
            </w:r>
          </w:p>
        </w:tc>
        <w:tc>
          <w:tcPr>
            <w:tcW w:w="1145" w:type="pct"/>
          </w:tcPr>
          <w:p w14:paraId="405BF436" w14:textId="77777777" w:rsidR="00FE6711" w:rsidRPr="00177728" w:rsidRDefault="00FE6711" w:rsidP="007D4BAB">
            <w:pPr>
              <w:spacing w:before="0" w:after="0" w:line="240" w:lineRule="auto"/>
              <w:rPr>
                <w:rFonts w:eastAsiaTheme="minorEastAsia"/>
                <w:color w:val="000000" w:themeColor="text1"/>
                <w:lang w:val="en-US" w:eastAsia="zh-CN"/>
              </w:rPr>
            </w:pPr>
          </w:p>
        </w:tc>
      </w:tr>
      <w:tr w:rsidR="00FE6711" w:rsidRPr="00177728" w14:paraId="33933A0D" w14:textId="77777777" w:rsidTr="00FE6711">
        <w:tc>
          <w:tcPr>
            <w:tcW w:w="734" w:type="pct"/>
          </w:tcPr>
          <w:p w14:paraId="02A034A8" w14:textId="157F7155" w:rsidR="00FE6711" w:rsidRPr="00177728" w:rsidRDefault="00FE6711" w:rsidP="007D4BAB">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R4-21057</w:t>
            </w:r>
            <w:r>
              <w:rPr>
                <w:rFonts w:eastAsiaTheme="minorEastAsia"/>
                <w:color w:val="000000" w:themeColor="text1"/>
                <w:lang w:val="en-US" w:eastAsia="zh-CN"/>
              </w:rPr>
              <w:t>70</w:t>
            </w:r>
          </w:p>
        </w:tc>
        <w:tc>
          <w:tcPr>
            <w:tcW w:w="2182" w:type="pct"/>
          </w:tcPr>
          <w:p w14:paraId="5710CA46" w14:textId="4418FAA7" w:rsidR="00FE6711" w:rsidRPr="00177728" w:rsidRDefault="00FE6711" w:rsidP="007D4BAB">
            <w:pPr>
              <w:spacing w:before="0" w:after="0" w:line="240" w:lineRule="auto"/>
              <w:rPr>
                <w:rFonts w:eastAsiaTheme="minorEastAsia"/>
                <w:color w:val="000000" w:themeColor="text1"/>
                <w:lang w:val="en-US" w:eastAsia="zh-CN"/>
              </w:rPr>
            </w:pPr>
            <w:r w:rsidRPr="003E5E65">
              <w:rPr>
                <w:rFonts w:eastAsiaTheme="minorEastAsia"/>
                <w:lang w:eastAsia="zh-CN"/>
              </w:rPr>
              <w:t>WF on core part maintenance of CSI-RS based L3 measurement requirements</w:t>
            </w:r>
          </w:p>
        </w:tc>
        <w:tc>
          <w:tcPr>
            <w:tcW w:w="939" w:type="pct"/>
          </w:tcPr>
          <w:p w14:paraId="3A2CD6F1" w14:textId="0D54B2CF" w:rsidR="00FE6711" w:rsidRPr="00177728" w:rsidRDefault="00FE6711" w:rsidP="007D4BAB">
            <w:pPr>
              <w:spacing w:before="0" w:after="0" w:line="240" w:lineRule="auto"/>
              <w:rPr>
                <w:rFonts w:eastAsiaTheme="minorEastAsia"/>
                <w:color w:val="000000" w:themeColor="text1"/>
                <w:lang w:val="en-US" w:eastAsia="zh-CN"/>
              </w:rPr>
            </w:pPr>
            <w:r w:rsidRPr="003E5E65">
              <w:rPr>
                <w:rFonts w:eastAsiaTheme="minorEastAsia" w:hint="eastAsia"/>
                <w:lang w:val="en-US" w:eastAsia="zh-CN"/>
              </w:rPr>
              <w:t>Apple</w:t>
            </w:r>
          </w:p>
        </w:tc>
        <w:tc>
          <w:tcPr>
            <w:tcW w:w="1145" w:type="pct"/>
          </w:tcPr>
          <w:p w14:paraId="653EC187" w14:textId="77777777" w:rsidR="00FE6711" w:rsidRPr="00177728" w:rsidRDefault="00FE6711" w:rsidP="007D4BAB">
            <w:pPr>
              <w:spacing w:before="0" w:after="0" w:line="240" w:lineRule="auto"/>
              <w:rPr>
                <w:rFonts w:eastAsiaTheme="minorEastAsia"/>
                <w:color w:val="000000" w:themeColor="text1"/>
                <w:lang w:val="en-US" w:eastAsia="zh-CN"/>
              </w:rPr>
            </w:pPr>
          </w:p>
        </w:tc>
      </w:tr>
      <w:tr w:rsidR="00154710" w:rsidRPr="00FE6711" w14:paraId="48422BFA" w14:textId="77777777" w:rsidTr="00FE6711">
        <w:tc>
          <w:tcPr>
            <w:tcW w:w="734" w:type="pct"/>
          </w:tcPr>
          <w:p w14:paraId="1C5B1F59" w14:textId="3A39D928" w:rsidR="00154710" w:rsidRPr="00177728" w:rsidRDefault="00154710" w:rsidP="007D4BAB">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R4-21057</w:t>
            </w:r>
            <w:r>
              <w:rPr>
                <w:rFonts w:eastAsiaTheme="minorEastAsia"/>
                <w:color w:val="000000" w:themeColor="text1"/>
                <w:lang w:val="en-US" w:eastAsia="zh-CN"/>
              </w:rPr>
              <w:t>71</w:t>
            </w:r>
          </w:p>
        </w:tc>
        <w:tc>
          <w:tcPr>
            <w:tcW w:w="2182" w:type="pct"/>
          </w:tcPr>
          <w:p w14:paraId="6ECE678E" w14:textId="055C7663" w:rsidR="00154710" w:rsidRPr="00177728" w:rsidRDefault="00154710" w:rsidP="007D4BAB">
            <w:pPr>
              <w:spacing w:before="0" w:after="0" w:line="240" w:lineRule="auto"/>
              <w:rPr>
                <w:rFonts w:eastAsiaTheme="minorEastAsia"/>
                <w:color w:val="000000" w:themeColor="text1"/>
                <w:lang w:val="en-US" w:eastAsia="zh-CN"/>
              </w:rPr>
            </w:pPr>
            <w:r w:rsidRPr="00FE6711">
              <w:rPr>
                <w:rFonts w:eastAsiaTheme="minorEastAsia" w:hint="eastAsia"/>
                <w:color w:val="000000" w:themeColor="text1"/>
                <w:lang w:val="en-US" w:eastAsia="zh-CN"/>
              </w:rPr>
              <w:t xml:space="preserve">Draft </w:t>
            </w:r>
            <w:r w:rsidRPr="00FE6711">
              <w:rPr>
                <w:rFonts w:eastAsiaTheme="minorEastAsia"/>
                <w:color w:val="000000" w:themeColor="text1"/>
                <w:lang w:val="en-US" w:eastAsia="zh-CN"/>
              </w:rPr>
              <w:t>Big CR: Introduction of Rel-16 CSI-RS based L3 measurement RRM performance requirements</w:t>
            </w:r>
          </w:p>
        </w:tc>
        <w:tc>
          <w:tcPr>
            <w:tcW w:w="939" w:type="pct"/>
          </w:tcPr>
          <w:p w14:paraId="7F67A4B3" w14:textId="47365682" w:rsidR="00154710" w:rsidRPr="00177728" w:rsidRDefault="00154710" w:rsidP="007D4BAB">
            <w:pPr>
              <w:spacing w:before="0" w:after="0" w:line="240" w:lineRule="auto"/>
              <w:rPr>
                <w:rFonts w:eastAsiaTheme="minorEastAsia"/>
                <w:color w:val="000000" w:themeColor="text1"/>
                <w:lang w:val="en-US" w:eastAsia="zh-CN"/>
              </w:rPr>
            </w:pPr>
            <w:r w:rsidRPr="00FE6711">
              <w:rPr>
                <w:rFonts w:eastAsiaTheme="minorEastAsia" w:hint="eastAsia"/>
                <w:color w:val="000000" w:themeColor="text1"/>
                <w:lang w:val="en-US" w:eastAsia="zh-CN"/>
              </w:rPr>
              <w:t>CATT</w:t>
            </w:r>
          </w:p>
        </w:tc>
        <w:tc>
          <w:tcPr>
            <w:tcW w:w="1145" w:type="pct"/>
          </w:tcPr>
          <w:p w14:paraId="46265971" w14:textId="77777777" w:rsidR="00154710" w:rsidRPr="00177728" w:rsidRDefault="00154710" w:rsidP="007D4BAB">
            <w:pPr>
              <w:spacing w:before="0" w:after="0" w:line="240" w:lineRule="auto"/>
              <w:rPr>
                <w:rFonts w:eastAsiaTheme="minorEastAsia"/>
                <w:color w:val="000000" w:themeColor="text1"/>
                <w:lang w:val="en-US" w:eastAsia="zh-CN"/>
              </w:rPr>
            </w:pPr>
          </w:p>
        </w:tc>
      </w:tr>
    </w:tbl>
    <w:p w14:paraId="3226CEAE" w14:textId="5B23FE89" w:rsidR="00FE6711" w:rsidRDefault="00FE6711" w:rsidP="00FE6711">
      <w:pPr>
        <w:rPr>
          <w:b/>
          <w:bCs/>
          <w:u w:val="single"/>
          <w:lang w:val="en-US" w:eastAsia="ja-JP"/>
        </w:rPr>
      </w:pPr>
    </w:p>
    <w:p w14:paraId="15D3A768" w14:textId="77777777" w:rsidR="00FE6711" w:rsidRDefault="00FE6711" w:rsidP="00FE671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E6711" w:rsidRPr="00177728" w14:paraId="24D3AB86" w14:textId="77777777" w:rsidTr="00FE6711">
        <w:tc>
          <w:tcPr>
            <w:tcW w:w="1423" w:type="dxa"/>
          </w:tcPr>
          <w:p w14:paraId="73C9EB1D" w14:textId="77777777" w:rsidR="00FE6711" w:rsidRPr="00177728" w:rsidRDefault="00FE6711" w:rsidP="007D4BAB">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244DA96E" w14:textId="77777777" w:rsidR="00FE6711" w:rsidRPr="00177728" w:rsidRDefault="00FE6711" w:rsidP="007D4BAB">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52699808" w14:textId="77777777" w:rsidR="00FE6711" w:rsidRPr="00177728" w:rsidRDefault="00FE6711" w:rsidP="007D4BAB">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37FA5827" w14:textId="77777777" w:rsidR="00FE6711" w:rsidRPr="00177728" w:rsidRDefault="00FE6711" w:rsidP="007D4BAB">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1A14A391" w14:textId="77777777" w:rsidR="00FE6711" w:rsidRPr="00177728" w:rsidRDefault="00FE6711" w:rsidP="007D4BAB">
            <w:pPr>
              <w:spacing w:before="0" w:after="0" w:line="240" w:lineRule="auto"/>
              <w:rPr>
                <w:rStyle w:val="Hyperlink"/>
                <w:b/>
                <w:bCs/>
                <w:color w:val="000000"/>
                <w:u w:val="none"/>
              </w:rPr>
            </w:pPr>
            <w:r w:rsidRPr="00177728">
              <w:rPr>
                <w:rStyle w:val="Hyperlink"/>
                <w:b/>
                <w:bCs/>
                <w:color w:val="000000"/>
                <w:u w:val="none"/>
              </w:rPr>
              <w:t>Comments</w:t>
            </w:r>
          </w:p>
        </w:tc>
      </w:tr>
      <w:tr w:rsidR="00154710" w:rsidRPr="00154710" w14:paraId="79D4A641" w14:textId="77777777" w:rsidTr="00FE6711">
        <w:tc>
          <w:tcPr>
            <w:tcW w:w="1423" w:type="dxa"/>
          </w:tcPr>
          <w:p w14:paraId="6767EFD8" w14:textId="042D498B"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R4-2104734</w:t>
            </w:r>
            <w:r w:rsidRPr="00154710">
              <w:rPr>
                <w:rFonts w:eastAsiaTheme="minorEastAsia" w:hint="eastAsia"/>
                <w:color w:val="000000" w:themeColor="text1"/>
                <w:lang w:val="en-US" w:eastAsia="zh-CN"/>
              </w:rPr>
              <w:t xml:space="preserve"> </w:t>
            </w:r>
          </w:p>
        </w:tc>
        <w:tc>
          <w:tcPr>
            <w:tcW w:w="2681" w:type="dxa"/>
          </w:tcPr>
          <w:p w14:paraId="19692C34" w14:textId="586B0B3F"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draft CR on CSI-RS based L3 measurement</w:t>
            </w:r>
          </w:p>
        </w:tc>
        <w:tc>
          <w:tcPr>
            <w:tcW w:w="1418" w:type="dxa"/>
          </w:tcPr>
          <w:p w14:paraId="72D18E98" w14:textId="1D9B611B"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hint="eastAsia"/>
                <w:color w:val="000000" w:themeColor="text1"/>
                <w:lang w:val="en-US" w:eastAsia="zh-CN"/>
              </w:rPr>
              <w:t>CATT</w:t>
            </w:r>
          </w:p>
        </w:tc>
        <w:tc>
          <w:tcPr>
            <w:tcW w:w="2409" w:type="dxa"/>
          </w:tcPr>
          <w:p w14:paraId="6C5856E6" w14:textId="6CE90DE4"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Revised</w:t>
            </w:r>
          </w:p>
        </w:tc>
        <w:tc>
          <w:tcPr>
            <w:tcW w:w="1698" w:type="dxa"/>
          </w:tcPr>
          <w:p w14:paraId="140AB529" w14:textId="77777777" w:rsidR="00154710" w:rsidRPr="00154710" w:rsidRDefault="00154710" w:rsidP="007D4BAB">
            <w:pPr>
              <w:spacing w:before="0" w:after="0" w:line="240" w:lineRule="auto"/>
              <w:rPr>
                <w:rFonts w:eastAsiaTheme="minorEastAsia"/>
                <w:color w:val="000000" w:themeColor="text1"/>
                <w:lang w:val="en-US" w:eastAsia="zh-CN"/>
              </w:rPr>
            </w:pPr>
          </w:p>
        </w:tc>
      </w:tr>
      <w:tr w:rsidR="00154710" w:rsidRPr="00154710" w14:paraId="730D4C07" w14:textId="77777777" w:rsidTr="00FE6711">
        <w:tc>
          <w:tcPr>
            <w:tcW w:w="1423" w:type="dxa"/>
          </w:tcPr>
          <w:p w14:paraId="6DFB0CF0" w14:textId="43C6CFCD"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R4-2106620</w:t>
            </w:r>
            <w:r w:rsidRPr="00154710">
              <w:rPr>
                <w:rFonts w:eastAsiaTheme="minorEastAsia" w:hint="eastAsia"/>
                <w:color w:val="000000" w:themeColor="text1"/>
                <w:lang w:val="en-US" w:eastAsia="zh-CN"/>
              </w:rPr>
              <w:t xml:space="preserve"> </w:t>
            </w:r>
          </w:p>
        </w:tc>
        <w:tc>
          <w:tcPr>
            <w:tcW w:w="2681" w:type="dxa"/>
          </w:tcPr>
          <w:p w14:paraId="532C40CF" w14:textId="3D1EBB92"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Draft CR to 38.133 Correction on core requirements for CSI-RS based measurement</w:t>
            </w:r>
          </w:p>
        </w:tc>
        <w:tc>
          <w:tcPr>
            <w:tcW w:w="1418" w:type="dxa"/>
          </w:tcPr>
          <w:p w14:paraId="63BF1525" w14:textId="5F0EB08C"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hint="eastAsia"/>
                <w:color w:val="000000" w:themeColor="text1"/>
                <w:lang w:val="en-US" w:eastAsia="zh-CN"/>
              </w:rPr>
              <w:t>vivo</w:t>
            </w:r>
          </w:p>
        </w:tc>
        <w:tc>
          <w:tcPr>
            <w:tcW w:w="2409" w:type="dxa"/>
          </w:tcPr>
          <w:p w14:paraId="349B2560" w14:textId="5197C2E6"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Revised</w:t>
            </w:r>
          </w:p>
        </w:tc>
        <w:tc>
          <w:tcPr>
            <w:tcW w:w="1698" w:type="dxa"/>
          </w:tcPr>
          <w:p w14:paraId="3EF5B429" w14:textId="77777777" w:rsidR="00154710" w:rsidRPr="00154710" w:rsidRDefault="00154710" w:rsidP="007D4BAB">
            <w:pPr>
              <w:spacing w:before="0" w:after="0" w:line="240" w:lineRule="auto"/>
              <w:rPr>
                <w:rFonts w:eastAsiaTheme="minorEastAsia"/>
                <w:color w:val="000000" w:themeColor="text1"/>
                <w:lang w:val="en-US" w:eastAsia="zh-CN"/>
              </w:rPr>
            </w:pPr>
          </w:p>
        </w:tc>
      </w:tr>
      <w:tr w:rsidR="00154710" w:rsidRPr="00154710" w14:paraId="3D17D52D" w14:textId="77777777" w:rsidTr="00FE6711">
        <w:tc>
          <w:tcPr>
            <w:tcW w:w="1423" w:type="dxa"/>
          </w:tcPr>
          <w:p w14:paraId="602A9F27" w14:textId="461CDBCE"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hint="eastAsia"/>
                <w:color w:val="000000" w:themeColor="text1"/>
                <w:lang w:val="en-US" w:eastAsia="zh-CN"/>
              </w:rPr>
              <w:t>R4-</w:t>
            </w:r>
            <w:r w:rsidRPr="00154710">
              <w:rPr>
                <w:rFonts w:eastAsiaTheme="minorEastAsia"/>
                <w:color w:val="000000" w:themeColor="text1"/>
                <w:lang w:val="en-US" w:eastAsia="zh-CN"/>
              </w:rPr>
              <w:t xml:space="preserve">2106927 </w:t>
            </w:r>
          </w:p>
        </w:tc>
        <w:tc>
          <w:tcPr>
            <w:tcW w:w="2681" w:type="dxa"/>
          </w:tcPr>
          <w:p w14:paraId="5E2889B0" w14:textId="5C29370A"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CR on CSI-RS based intra-frequency scheduling restriction</w:t>
            </w:r>
          </w:p>
        </w:tc>
        <w:tc>
          <w:tcPr>
            <w:tcW w:w="1418" w:type="dxa"/>
          </w:tcPr>
          <w:p w14:paraId="5436FBB4" w14:textId="3431663B"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Huawei</w:t>
            </w:r>
          </w:p>
        </w:tc>
        <w:tc>
          <w:tcPr>
            <w:tcW w:w="2409" w:type="dxa"/>
          </w:tcPr>
          <w:p w14:paraId="5C630F44" w14:textId="662BB8FA"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M</w:t>
            </w:r>
            <w:r w:rsidRPr="00154710">
              <w:rPr>
                <w:rFonts w:eastAsiaTheme="minorEastAsia" w:hint="eastAsia"/>
                <w:color w:val="000000" w:themeColor="text1"/>
                <w:lang w:val="en-US" w:eastAsia="zh-CN"/>
              </w:rPr>
              <w:t xml:space="preserve">erged </w:t>
            </w:r>
          </w:p>
        </w:tc>
        <w:tc>
          <w:tcPr>
            <w:tcW w:w="1698" w:type="dxa"/>
          </w:tcPr>
          <w:p w14:paraId="5F4D8C9A" w14:textId="77777777" w:rsidR="00154710" w:rsidRPr="00154710" w:rsidRDefault="00154710" w:rsidP="007D4BAB">
            <w:pPr>
              <w:spacing w:before="0" w:after="0" w:line="240" w:lineRule="auto"/>
              <w:rPr>
                <w:rFonts w:eastAsiaTheme="minorEastAsia"/>
                <w:color w:val="000000" w:themeColor="text1"/>
                <w:lang w:val="en-US" w:eastAsia="zh-CN"/>
              </w:rPr>
            </w:pPr>
          </w:p>
        </w:tc>
      </w:tr>
      <w:tr w:rsidR="00154710" w:rsidRPr="00154710" w14:paraId="0CD82481" w14:textId="77777777" w:rsidTr="00FE6711">
        <w:tc>
          <w:tcPr>
            <w:tcW w:w="1423" w:type="dxa"/>
          </w:tcPr>
          <w:p w14:paraId="5659E208" w14:textId="36643CF7"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R4-2106928</w:t>
            </w:r>
            <w:r w:rsidRPr="00154710">
              <w:rPr>
                <w:rFonts w:eastAsiaTheme="minorEastAsia" w:hint="eastAsia"/>
                <w:color w:val="000000" w:themeColor="text1"/>
                <w:lang w:val="en-US" w:eastAsia="zh-CN"/>
              </w:rPr>
              <w:t xml:space="preserve"> </w:t>
            </w:r>
          </w:p>
        </w:tc>
        <w:tc>
          <w:tcPr>
            <w:tcW w:w="2681" w:type="dxa"/>
          </w:tcPr>
          <w:p w14:paraId="51414012" w14:textId="3E83AA05"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CR on CSI-RS measurement window and intra-frequency measurements</w:t>
            </w:r>
          </w:p>
        </w:tc>
        <w:tc>
          <w:tcPr>
            <w:tcW w:w="1418" w:type="dxa"/>
          </w:tcPr>
          <w:p w14:paraId="4F43D359" w14:textId="5C1E56EF"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Huawei</w:t>
            </w:r>
          </w:p>
        </w:tc>
        <w:tc>
          <w:tcPr>
            <w:tcW w:w="2409" w:type="dxa"/>
          </w:tcPr>
          <w:p w14:paraId="780FCAE1" w14:textId="12F9F5DB"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Revised</w:t>
            </w:r>
          </w:p>
        </w:tc>
        <w:tc>
          <w:tcPr>
            <w:tcW w:w="1698" w:type="dxa"/>
          </w:tcPr>
          <w:p w14:paraId="10E719DE" w14:textId="77777777" w:rsidR="00154710" w:rsidRPr="00154710" w:rsidRDefault="00154710" w:rsidP="007D4BAB">
            <w:pPr>
              <w:spacing w:before="0" w:after="0" w:line="240" w:lineRule="auto"/>
              <w:rPr>
                <w:rFonts w:eastAsiaTheme="minorEastAsia"/>
                <w:color w:val="000000" w:themeColor="text1"/>
                <w:lang w:val="en-US" w:eastAsia="zh-CN"/>
              </w:rPr>
            </w:pPr>
          </w:p>
        </w:tc>
      </w:tr>
      <w:tr w:rsidR="00154710" w:rsidRPr="00154710" w14:paraId="4A808090" w14:textId="77777777" w:rsidTr="00FE6711">
        <w:tc>
          <w:tcPr>
            <w:tcW w:w="1423" w:type="dxa"/>
          </w:tcPr>
          <w:p w14:paraId="5AFD2DF2" w14:textId="1A597CAC"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lastRenderedPageBreak/>
              <w:t>R4-2106929</w:t>
            </w:r>
            <w:r w:rsidRPr="00154710">
              <w:rPr>
                <w:rFonts w:eastAsiaTheme="minorEastAsia" w:hint="eastAsia"/>
                <w:color w:val="000000" w:themeColor="text1"/>
                <w:lang w:val="en-US" w:eastAsia="zh-CN"/>
              </w:rPr>
              <w:t xml:space="preserve"> </w:t>
            </w:r>
          </w:p>
        </w:tc>
        <w:tc>
          <w:tcPr>
            <w:tcW w:w="2681" w:type="dxa"/>
          </w:tcPr>
          <w:p w14:paraId="3DD888E3" w14:textId="7610891B"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Adding intra-frequency CSI-RS measurement in CSSF</w:t>
            </w:r>
          </w:p>
        </w:tc>
        <w:tc>
          <w:tcPr>
            <w:tcW w:w="1418" w:type="dxa"/>
          </w:tcPr>
          <w:p w14:paraId="37083C7D" w14:textId="7368BA9B"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Huawei</w:t>
            </w:r>
          </w:p>
        </w:tc>
        <w:tc>
          <w:tcPr>
            <w:tcW w:w="2409" w:type="dxa"/>
          </w:tcPr>
          <w:p w14:paraId="520560F3" w14:textId="13CBB86F"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Agreeable</w:t>
            </w:r>
          </w:p>
        </w:tc>
        <w:tc>
          <w:tcPr>
            <w:tcW w:w="1698" w:type="dxa"/>
          </w:tcPr>
          <w:p w14:paraId="33652671" w14:textId="77777777" w:rsidR="00154710" w:rsidRPr="00154710" w:rsidRDefault="00154710" w:rsidP="007D4BAB">
            <w:pPr>
              <w:spacing w:before="0" w:after="0" w:line="240" w:lineRule="auto"/>
              <w:rPr>
                <w:rFonts w:eastAsiaTheme="minorEastAsia"/>
                <w:color w:val="000000" w:themeColor="text1"/>
                <w:lang w:val="en-US" w:eastAsia="zh-CN"/>
              </w:rPr>
            </w:pPr>
          </w:p>
        </w:tc>
      </w:tr>
      <w:tr w:rsidR="00154710" w:rsidRPr="00154710" w14:paraId="17D70A23" w14:textId="77777777" w:rsidTr="00FE6711">
        <w:tc>
          <w:tcPr>
            <w:tcW w:w="1423" w:type="dxa"/>
          </w:tcPr>
          <w:p w14:paraId="3ED0E10A" w14:textId="096F3200"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R4-2104737</w:t>
            </w:r>
            <w:r w:rsidRPr="00154710">
              <w:rPr>
                <w:rFonts w:eastAsiaTheme="minorEastAsia" w:hint="eastAsia"/>
                <w:color w:val="000000" w:themeColor="text1"/>
                <w:lang w:val="en-US" w:eastAsia="zh-CN"/>
              </w:rPr>
              <w:t xml:space="preserve"> </w:t>
            </w:r>
          </w:p>
        </w:tc>
        <w:tc>
          <w:tcPr>
            <w:tcW w:w="2681" w:type="dxa"/>
          </w:tcPr>
          <w:p w14:paraId="6E561678" w14:textId="09DDDBE8"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draft CR on performance requirement for CSI-RSRP</w:t>
            </w:r>
          </w:p>
        </w:tc>
        <w:tc>
          <w:tcPr>
            <w:tcW w:w="1418" w:type="dxa"/>
          </w:tcPr>
          <w:p w14:paraId="77A8F1A0" w14:textId="1F4A05B6"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hint="eastAsia"/>
                <w:color w:val="000000" w:themeColor="text1"/>
                <w:lang w:val="en-US" w:eastAsia="zh-CN"/>
              </w:rPr>
              <w:t>CATT</w:t>
            </w:r>
          </w:p>
        </w:tc>
        <w:tc>
          <w:tcPr>
            <w:tcW w:w="2409" w:type="dxa"/>
          </w:tcPr>
          <w:p w14:paraId="274A8708" w14:textId="75C9D3F5"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Revised</w:t>
            </w:r>
          </w:p>
        </w:tc>
        <w:tc>
          <w:tcPr>
            <w:tcW w:w="1698" w:type="dxa"/>
          </w:tcPr>
          <w:p w14:paraId="712AF3C7" w14:textId="77777777" w:rsidR="00154710" w:rsidRPr="00154710" w:rsidRDefault="00154710" w:rsidP="007D4BAB">
            <w:pPr>
              <w:spacing w:before="0" w:after="0" w:line="240" w:lineRule="auto"/>
              <w:rPr>
                <w:rFonts w:eastAsiaTheme="minorEastAsia"/>
                <w:color w:val="000000" w:themeColor="text1"/>
                <w:lang w:val="en-US" w:eastAsia="zh-CN"/>
              </w:rPr>
            </w:pPr>
          </w:p>
        </w:tc>
      </w:tr>
      <w:tr w:rsidR="00154710" w:rsidRPr="00154710" w14:paraId="38B55BCC" w14:textId="77777777" w:rsidTr="00FE6711">
        <w:tc>
          <w:tcPr>
            <w:tcW w:w="1423" w:type="dxa"/>
          </w:tcPr>
          <w:p w14:paraId="2FACA979" w14:textId="5AD54AB9"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R4-210473</w:t>
            </w:r>
            <w:r w:rsidRPr="00154710">
              <w:rPr>
                <w:rFonts w:eastAsiaTheme="minorEastAsia" w:hint="eastAsia"/>
                <w:color w:val="000000" w:themeColor="text1"/>
                <w:lang w:val="en-US" w:eastAsia="zh-CN"/>
              </w:rPr>
              <w:t xml:space="preserve">8 </w:t>
            </w:r>
          </w:p>
        </w:tc>
        <w:tc>
          <w:tcPr>
            <w:tcW w:w="2681" w:type="dxa"/>
          </w:tcPr>
          <w:p w14:paraId="0DEE48BF" w14:textId="43A08AA0"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draft CR on performance requirement for CSI-RSRQ</w:t>
            </w:r>
          </w:p>
        </w:tc>
        <w:tc>
          <w:tcPr>
            <w:tcW w:w="1418" w:type="dxa"/>
          </w:tcPr>
          <w:p w14:paraId="09698D4C" w14:textId="00F2F9CA"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hint="eastAsia"/>
                <w:color w:val="000000" w:themeColor="text1"/>
                <w:lang w:val="en-US" w:eastAsia="zh-CN"/>
              </w:rPr>
              <w:t>CATT</w:t>
            </w:r>
          </w:p>
        </w:tc>
        <w:tc>
          <w:tcPr>
            <w:tcW w:w="2409" w:type="dxa"/>
          </w:tcPr>
          <w:p w14:paraId="315E6225" w14:textId="04656FD0"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Revised</w:t>
            </w:r>
          </w:p>
        </w:tc>
        <w:tc>
          <w:tcPr>
            <w:tcW w:w="1698" w:type="dxa"/>
          </w:tcPr>
          <w:p w14:paraId="0CE7EE80" w14:textId="77777777" w:rsidR="00154710" w:rsidRPr="00154710" w:rsidRDefault="00154710" w:rsidP="007D4BAB">
            <w:pPr>
              <w:spacing w:before="0" w:after="0" w:line="240" w:lineRule="auto"/>
              <w:rPr>
                <w:rFonts w:eastAsiaTheme="minorEastAsia"/>
                <w:color w:val="000000" w:themeColor="text1"/>
                <w:lang w:val="en-US" w:eastAsia="zh-CN"/>
              </w:rPr>
            </w:pPr>
          </w:p>
        </w:tc>
      </w:tr>
      <w:tr w:rsidR="00154710" w:rsidRPr="00154710" w14:paraId="7F081E89" w14:textId="77777777" w:rsidTr="00FE6711">
        <w:tc>
          <w:tcPr>
            <w:tcW w:w="1423" w:type="dxa"/>
          </w:tcPr>
          <w:p w14:paraId="208F7CE6" w14:textId="427F1F3C"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R4-210473</w:t>
            </w:r>
            <w:r w:rsidRPr="00154710">
              <w:rPr>
                <w:rFonts w:eastAsiaTheme="minorEastAsia" w:hint="eastAsia"/>
                <w:color w:val="000000" w:themeColor="text1"/>
                <w:lang w:val="en-US" w:eastAsia="zh-CN"/>
              </w:rPr>
              <w:t xml:space="preserve">9  </w:t>
            </w:r>
          </w:p>
        </w:tc>
        <w:tc>
          <w:tcPr>
            <w:tcW w:w="2681" w:type="dxa"/>
          </w:tcPr>
          <w:p w14:paraId="3BB74A96" w14:textId="21DE0744"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draft CR on performance requirement for CSI-SINR</w:t>
            </w:r>
          </w:p>
        </w:tc>
        <w:tc>
          <w:tcPr>
            <w:tcW w:w="1418" w:type="dxa"/>
          </w:tcPr>
          <w:p w14:paraId="01B53DD4" w14:textId="5DC97459"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hint="eastAsia"/>
                <w:color w:val="000000" w:themeColor="text1"/>
                <w:lang w:val="en-US" w:eastAsia="zh-CN"/>
              </w:rPr>
              <w:t>CATT</w:t>
            </w:r>
          </w:p>
        </w:tc>
        <w:tc>
          <w:tcPr>
            <w:tcW w:w="2409" w:type="dxa"/>
          </w:tcPr>
          <w:p w14:paraId="21119F9F" w14:textId="14816076"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Agreeable</w:t>
            </w:r>
          </w:p>
        </w:tc>
        <w:tc>
          <w:tcPr>
            <w:tcW w:w="1698" w:type="dxa"/>
          </w:tcPr>
          <w:p w14:paraId="3C2553AE" w14:textId="77777777" w:rsidR="00154710" w:rsidRPr="00154710" w:rsidRDefault="00154710" w:rsidP="007D4BAB">
            <w:pPr>
              <w:spacing w:before="0" w:after="0" w:line="240" w:lineRule="auto"/>
              <w:rPr>
                <w:rFonts w:eastAsiaTheme="minorEastAsia"/>
                <w:color w:val="000000" w:themeColor="text1"/>
                <w:lang w:val="en-US" w:eastAsia="zh-CN"/>
              </w:rPr>
            </w:pPr>
          </w:p>
        </w:tc>
      </w:tr>
      <w:tr w:rsidR="00154710" w:rsidRPr="00154710" w14:paraId="4A8FA214" w14:textId="77777777" w:rsidTr="00FE6711">
        <w:tc>
          <w:tcPr>
            <w:tcW w:w="1423" w:type="dxa"/>
          </w:tcPr>
          <w:p w14:paraId="75887649" w14:textId="425E5872"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R4-2106412</w:t>
            </w:r>
            <w:r w:rsidRPr="00154710">
              <w:rPr>
                <w:rFonts w:eastAsiaTheme="minorEastAsia" w:hint="eastAsia"/>
                <w:color w:val="000000" w:themeColor="text1"/>
                <w:lang w:val="en-US" w:eastAsia="zh-CN"/>
              </w:rPr>
              <w:t xml:space="preserve"> </w:t>
            </w:r>
          </w:p>
        </w:tc>
        <w:tc>
          <w:tcPr>
            <w:tcW w:w="2681" w:type="dxa"/>
          </w:tcPr>
          <w:p w14:paraId="0F2ECCED" w14:textId="3873F57E"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 xml:space="preserve">38.133 </w:t>
            </w:r>
            <w:proofErr w:type="spellStart"/>
            <w:r w:rsidRPr="00154710">
              <w:rPr>
                <w:rFonts w:eastAsiaTheme="minorEastAsia"/>
                <w:color w:val="000000" w:themeColor="text1"/>
                <w:lang w:val="en-US" w:eastAsia="zh-CN"/>
              </w:rPr>
              <w:t>draftCR</w:t>
            </w:r>
            <w:proofErr w:type="spellEnd"/>
            <w:r w:rsidRPr="00154710">
              <w:rPr>
                <w:rFonts w:eastAsiaTheme="minorEastAsia"/>
                <w:color w:val="000000" w:themeColor="text1"/>
                <w:lang w:val="en-US" w:eastAsia="zh-CN"/>
              </w:rPr>
              <w:t xml:space="preserve"> on the CSI-RSRP accuracy requirements</w:t>
            </w:r>
          </w:p>
        </w:tc>
        <w:tc>
          <w:tcPr>
            <w:tcW w:w="1418" w:type="dxa"/>
          </w:tcPr>
          <w:p w14:paraId="11786410" w14:textId="539DA1B6"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hint="eastAsia"/>
                <w:color w:val="000000" w:themeColor="text1"/>
                <w:lang w:val="en-US" w:eastAsia="zh-CN"/>
              </w:rPr>
              <w:t>Nokia</w:t>
            </w:r>
          </w:p>
        </w:tc>
        <w:tc>
          <w:tcPr>
            <w:tcW w:w="2409" w:type="dxa"/>
          </w:tcPr>
          <w:p w14:paraId="52A3639F" w14:textId="6151B322"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Revised</w:t>
            </w:r>
          </w:p>
        </w:tc>
        <w:tc>
          <w:tcPr>
            <w:tcW w:w="1698" w:type="dxa"/>
          </w:tcPr>
          <w:p w14:paraId="6131B23C" w14:textId="77777777" w:rsidR="00154710" w:rsidRPr="00154710" w:rsidRDefault="00154710" w:rsidP="007D4BAB">
            <w:pPr>
              <w:spacing w:before="0" w:after="0" w:line="240" w:lineRule="auto"/>
              <w:rPr>
                <w:rFonts w:eastAsiaTheme="minorEastAsia"/>
                <w:color w:val="000000" w:themeColor="text1"/>
                <w:lang w:val="en-US" w:eastAsia="zh-CN"/>
              </w:rPr>
            </w:pPr>
          </w:p>
        </w:tc>
      </w:tr>
      <w:tr w:rsidR="00154710" w:rsidRPr="00154710" w14:paraId="37670059" w14:textId="77777777" w:rsidTr="00FE6711">
        <w:tc>
          <w:tcPr>
            <w:tcW w:w="1423" w:type="dxa"/>
          </w:tcPr>
          <w:p w14:paraId="0349C3E5" w14:textId="16520E66"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R4-2107025</w:t>
            </w:r>
            <w:r w:rsidRPr="00154710">
              <w:rPr>
                <w:rFonts w:eastAsiaTheme="minorEastAsia" w:hint="eastAsia"/>
                <w:color w:val="000000" w:themeColor="text1"/>
                <w:lang w:val="en-US" w:eastAsia="zh-CN"/>
              </w:rPr>
              <w:t xml:space="preserve"> </w:t>
            </w:r>
          </w:p>
        </w:tc>
        <w:tc>
          <w:tcPr>
            <w:tcW w:w="2681" w:type="dxa"/>
          </w:tcPr>
          <w:p w14:paraId="3FECC783" w14:textId="64FF19DF" w:rsidR="00154710" w:rsidRPr="00154710" w:rsidRDefault="00154710" w:rsidP="007D4BAB">
            <w:pPr>
              <w:spacing w:before="0" w:after="0" w:line="240" w:lineRule="auto"/>
              <w:rPr>
                <w:rFonts w:eastAsiaTheme="minorEastAsia"/>
                <w:color w:val="000000" w:themeColor="text1"/>
                <w:lang w:val="en-US" w:eastAsia="zh-CN"/>
              </w:rPr>
            </w:pPr>
            <w:proofErr w:type="spellStart"/>
            <w:r w:rsidRPr="00154710">
              <w:rPr>
                <w:rFonts w:eastAsiaTheme="minorEastAsia"/>
                <w:color w:val="000000" w:themeColor="text1"/>
                <w:lang w:val="en-US" w:eastAsia="zh-CN"/>
              </w:rPr>
              <w:t>draftCR</w:t>
            </w:r>
            <w:proofErr w:type="spellEnd"/>
            <w:r w:rsidRPr="00154710">
              <w:rPr>
                <w:rFonts w:eastAsiaTheme="minorEastAsia"/>
                <w:color w:val="000000" w:themeColor="text1"/>
                <w:lang w:val="en-US" w:eastAsia="zh-CN"/>
              </w:rPr>
              <w:t xml:space="preserve"> on CSI-SINR accuracy requirements</w:t>
            </w:r>
          </w:p>
        </w:tc>
        <w:tc>
          <w:tcPr>
            <w:tcW w:w="1418" w:type="dxa"/>
          </w:tcPr>
          <w:p w14:paraId="79AEC395" w14:textId="29907068"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hint="eastAsia"/>
                <w:color w:val="000000" w:themeColor="text1"/>
                <w:lang w:val="en-US" w:eastAsia="zh-CN"/>
              </w:rPr>
              <w:t>Huawei</w:t>
            </w:r>
          </w:p>
        </w:tc>
        <w:tc>
          <w:tcPr>
            <w:tcW w:w="2409" w:type="dxa"/>
          </w:tcPr>
          <w:p w14:paraId="4092178D" w14:textId="25350AF1"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Revised</w:t>
            </w:r>
          </w:p>
        </w:tc>
        <w:tc>
          <w:tcPr>
            <w:tcW w:w="1698" w:type="dxa"/>
          </w:tcPr>
          <w:p w14:paraId="3F9E4FC5" w14:textId="77777777" w:rsidR="00154710" w:rsidRPr="00154710" w:rsidRDefault="00154710" w:rsidP="007D4BAB">
            <w:pPr>
              <w:spacing w:before="0" w:after="0" w:line="240" w:lineRule="auto"/>
              <w:rPr>
                <w:rFonts w:eastAsiaTheme="minorEastAsia"/>
                <w:color w:val="000000" w:themeColor="text1"/>
                <w:lang w:val="en-US" w:eastAsia="zh-CN"/>
              </w:rPr>
            </w:pPr>
          </w:p>
        </w:tc>
      </w:tr>
    </w:tbl>
    <w:p w14:paraId="3E12F316" w14:textId="77777777" w:rsidR="00217BF6" w:rsidRPr="003944F9" w:rsidRDefault="00217BF6" w:rsidP="00217BF6">
      <w:pPr>
        <w:rPr>
          <w:bCs/>
          <w:lang w:val="en-US"/>
        </w:rPr>
      </w:pPr>
    </w:p>
    <w:p w14:paraId="78045BAB" w14:textId="77777777" w:rsidR="00217BF6" w:rsidRPr="003944F9" w:rsidRDefault="00217BF6" w:rsidP="00217BF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D4BAB" w:rsidRPr="00177728" w14:paraId="5F1E24A3" w14:textId="77777777" w:rsidTr="00173350">
        <w:tc>
          <w:tcPr>
            <w:tcW w:w="1423" w:type="dxa"/>
          </w:tcPr>
          <w:p w14:paraId="7EE1B713" w14:textId="77777777" w:rsidR="007D4BAB" w:rsidRPr="00177728" w:rsidRDefault="007D4BAB" w:rsidP="00173350">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34394F89" w14:textId="77777777" w:rsidR="007D4BAB" w:rsidRPr="00177728" w:rsidRDefault="007D4BAB" w:rsidP="00173350">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15AD0986" w14:textId="77777777" w:rsidR="007D4BAB" w:rsidRPr="00177728" w:rsidRDefault="007D4BAB" w:rsidP="00173350">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2A53097C" w14:textId="77777777" w:rsidR="007D4BAB" w:rsidRPr="00177728" w:rsidRDefault="007D4BAB" w:rsidP="00173350">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4E9FAF8A" w14:textId="77777777" w:rsidR="007D4BAB" w:rsidRPr="00177728" w:rsidRDefault="007D4BAB" w:rsidP="00173350">
            <w:pPr>
              <w:spacing w:before="0" w:after="0" w:line="240" w:lineRule="auto"/>
              <w:rPr>
                <w:rStyle w:val="Hyperlink"/>
                <w:b/>
                <w:bCs/>
                <w:color w:val="000000"/>
                <w:u w:val="none"/>
              </w:rPr>
            </w:pPr>
            <w:r w:rsidRPr="00177728">
              <w:rPr>
                <w:rStyle w:val="Hyperlink"/>
                <w:b/>
                <w:bCs/>
                <w:color w:val="000000"/>
                <w:u w:val="none"/>
              </w:rPr>
              <w:t>Comments</w:t>
            </w:r>
          </w:p>
        </w:tc>
      </w:tr>
      <w:tr w:rsidR="00E40133" w:rsidRPr="00B6076E" w14:paraId="607FCE8F" w14:textId="77777777" w:rsidTr="00173350">
        <w:tc>
          <w:tcPr>
            <w:tcW w:w="1423" w:type="dxa"/>
          </w:tcPr>
          <w:p w14:paraId="22706373" w14:textId="141C98C3" w:rsidR="00E40133" w:rsidRPr="00154710" w:rsidRDefault="00E40133" w:rsidP="00E40133">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R4-2105769</w:t>
            </w:r>
          </w:p>
        </w:tc>
        <w:tc>
          <w:tcPr>
            <w:tcW w:w="2681" w:type="dxa"/>
          </w:tcPr>
          <w:p w14:paraId="4CA3EB46" w14:textId="02CD34AB"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WF on performance requirements of CSI-RS based L3 measurement</w:t>
            </w:r>
          </w:p>
        </w:tc>
        <w:tc>
          <w:tcPr>
            <w:tcW w:w="1418" w:type="dxa"/>
          </w:tcPr>
          <w:p w14:paraId="4785B49F" w14:textId="26FAB939"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hint="eastAsia"/>
                <w:color w:val="000000" w:themeColor="text1"/>
                <w:lang w:val="en-US" w:eastAsia="zh-CN"/>
              </w:rPr>
              <w:t>CATT,OPPO</w:t>
            </w:r>
          </w:p>
        </w:tc>
        <w:tc>
          <w:tcPr>
            <w:tcW w:w="2409" w:type="dxa"/>
          </w:tcPr>
          <w:p w14:paraId="6F6F0995" w14:textId="599FD382"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Agreeable</w:t>
            </w:r>
          </w:p>
        </w:tc>
        <w:tc>
          <w:tcPr>
            <w:tcW w:w="1698" w:type="dxa"/>
          </w:tcPr>
          <w:p w14:paraId="11CF8075" w14:textId="77777777" w:rsidR="00E40133" w:rsidRPr="00154710" w:rsidRDefault="00E40133" w:rsidP="00E40133">
            <w:pPr>
              <w:spacing w:before="0" w:after="0" w:line="240" w:lineRule="auto"/>
              <w:rPr>
                <w:rFonts w:eastAsiaTheme="minorEastAsia"/>
                <w:color w:val="000000" w:themeColor="text1"/>
                <w:lang w:val="en-US" w:eastAsia="zh-CN"/>
              </w:rPr>
            </w:pPr>
          </w:p>
        </w:tc>
      </w:tr>
      <w:tr w:rsidR="00E40133" w:rsidRPr="00B6076E" w14:paraId="4A897A10" w14:textId="77777777" w:rsidTr="00173350">
        <w:tc>
          <w:tcPr>
            <w:tcW w:w="1423" w:type="dxa"/>
          </w:tcPr>
          <w:p w14:paraId="22243DC9" w14:textId="0C3CEF06" w:rsidR="00E40133" w:rsidRPr="00154710" w:rsidRDefault="00E40133" w:rsidP="00E40133">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R4-21057</w:t>
            </w:r>
            <w:r>
              <w:rPr>
                <w:rFonts w:eastAsiaTheme="minorEastAsia"/>
                <w:color w:val="000000" w:themeColor="text1"/>
                <w:lang w:val="en-US" w:eastAsia="zh-CN"/>
              </w:rPr>
              <w:t>70</w:t>
            </w:r>
          </w:p>
        </w:tc>
        <w:tc>
          <w:tcPr>
            <w:tcW w:w="2681" w:type="dxa"/>
          </w:tcPr>
          <w:p w14:paraId="636308D5" w14:textId="5EBAE7D2"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WF on core part maintenance of CSI-RS based L3 measurement requirements</w:t>
            </w:r>
          </w:p>
        </w:tc>
        <w:tc>
          <w:tcPr>
            <w:tcW w:w="1418" w:type="dxa"/>
          </w:tcPr>
          <w:p w14:paraId="6956B1C9" w14:textId="4662587C"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hint="eastAsia"/>
                <w:color w:val="000000" w:themeColor="text1"/>
                <w:lang w:val="en-US" w:eastAsia="zh-CN"/>
              </w:rPr>
              <w:t>Apple</w:t>
            </w:r>
          </w:p>
        </w:tc>
        <w:tc>
          <w:tcPr>
            <w:tcW w:w="2409" w:type="dxa"/>
          </w:tcPr>
          <w:p w14:paraId="3DEF6721" w14:textId="277014E1" w:rsidR="00E40133" w:rsidRPr="00154710" w:rsidRDefault="00E40133" w:rsidP="00E40133">
            <w:pPr>
              <w:spacing w:before="0" w:after="0" w:line="240" w:lineRule="auto"/>
              <w:rPr>
                <w:rFonts w:eastAsiaTheme="minorEastAsia"/>
                <w:color w:val="000000" w:themeColor="text1"/>
                <w:lang w:val="en-US" w:eastAsia="zh-CN"/>
              </w:rPr>
            </w:pPr>
            <w:bookmarkStart w:id="97" w:name="OLE_LINK18"/>
            <w:bookmarkStart w:id="98" w:name="OLE_LINK19"/>
            <w:r w:rsidRPr="00B6076E">
              <w:rPr>
                <w:rFonts w:eastAsiaTheme="minorEastAsia"/>
                <w:color w:val="000000" w:themeColor="text1"/>
                <w:lang w:val="en-US" w:eastAsia="zh-CN"/>
              </w:rPr>
              <w:t>Agreeable</w:t>
            </w:r>
            <w:bookmarkEnd w:id="97"/>
            <w:bookmarkEnd w:id="98"/>
          </w:p>
        </w:tc>
        <w:tc>
          <w:tcPr>
            <w:tcW w:w="1698" w:type="dxa"/>
          </w:tcPr>
          <w:p w14:paraId="2454212D" w14:textId="77777777" w:rsidR="00E40133" w:rsidRPr="00154710" w:rsidRDefault="00E40133" w:rsidP="00E40133">
            <w:pPr>
              <w:spacing w:before="0" w:after="0" w:line="240" w:lineRule="auto"/>
              <w:rPr>
                <w:rFonts w:eastAsiaTheme="minorEastAsia"/>
                <w:color w:val="000000" w:themeColor="text1"/>
                <w:lang w:val="en-US" w:eastAsia="zh-CN"/>
              </w:rPr>
            </w:pPr>
          </w:p>
        </w:tc>
      </w:tr>
      <w:tr w:rsidR="00E40133" w:rsidRPr="00B6076E" w14:paraId="7311E204" w14:textId="77777777" w:rsidTr="00173350">
        <w:tc>
          <w:tcPr>
            <w:tcW w:w="1423" w:type="dxa"/>
          </w:tcPr>
          <w:p w14:paraId="171C92EE" w14:textId="02638DF7" w:rsidR="00E40133" w:rsidRPr="00154710" w:rsidRDefault="00E40133" w:rsidP="00E40133">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R4-21057</w:t>
            </w:r>
            <w:r>
              <w:rPr>
                <w:rFonts w:eastAsiaTheme="minorEastAsia"/>
                <w:color w:val="000000" w:themeColor="text1"/>
                <w:lang w:val="en-US" w:eastAsia="zh-CN"/>
              </w:rPr>
              <w:t>71</w:t>
            </w:r>
          </w:p>
        </w:tc>
        <w:tc>
          <w:tcPr>
            <w:tcW w:w="2681" w:type="dxa"/>
          </w:tcPr>
          <w:p w14:paraId="3E3D6324" w14:textId="6E6BC01E"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hint="eastAsia"/>
                <w:color w:val="000000" w:themeColor="text1"/>
                <w:lang w:val="en-US" w:eastAsia="zh-CN"/>
              </w:rPr>
              <w:t xml:space="preserve">Draft </w:t>
            </w:r>
            <w:r w:rsidRPr="00B6076E">
              <w:rPr>
                <w:rFonts w:eastAsiaTheme="minorEastAsia"/>
                <w:color w:val="000000" w:themeColor="text1"/>
                <w:lang w:val="en-US" w:eastAsia="zh-CN"/>
              </w:rPr>
              <w:t>Big CR: Introduction of Rel-16 CSI-RS based L3 measurement RRM performance requirements</w:t>
            </w:r>
          </w:p>
        </w:tc>
        <w:tc>
          <w:tcPr>
            <w:tcW w:w="1418" w:type="dxa"/>
          </w:tcPr>
          <w:p w14:paraId="54113C23" w14:textId="0601D867"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hint="eastAsia"/>
                <w:color w:val="000000" w:themeColor="text1"/>
                <w:lang w:val="en-US" w:eastAsia="zh-CN"/>
              </w:rPr>
              <w:t>CATT</w:t>
            </w:r>
          </w:p>
        </w:tc>
        <w:tc>
          <w:tcPr>
            <w:tcW w:w="2409" w:type="dxa"/>
          </w:tcPr>
          <w:p w14:paraId="343CDF4F" w14:textId="5F8E9BA5"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For email approval</w:t>
            </w:r>
          </w:p>
        </w:tc>
        <w:tc>
          <w:tcPr>
            <w:tcW w:w="1698" w:type="dxa"/>
          </w:tcPr>
          <w:p w14:paraId="1E4FB650" w14:textId="77777777" w:rsidR="00E40133" w:rsidRPr="00154710" w:rsidRDefault="00E40133" w:rsidP="00E40133">
            <w:pPr>
              <w:spacing w:before="0" w:after="0" w:line="240" w:lineRule="auto"/>
              <w:rPr>
                <w:rFonts w:eastAsiaTheme="minorEastAsia"/>
                <w:color w:val="000000" w:themeColor="text1"/>
                <w:lang w:val="en-US" w:eastAsia="zh-CN"/>
              </w:rPr>
            </w:pPr>
          </w:p>
        </w:tc>
      </w:tr>
      <w:tr w:rsidR="00E40133" w:rsidRPr="00B6076E" w14:paraId="34672A9F" w14:textId="77777777" w:rsidTr="00173350">
        <w:tc>
          <w:tcPr>
            <w:tcW w:w="1423" w:type="dxa"/>
          </w:tcPr>
          <w:p w14:paraId="1018B42F" w14:textId="0046419E"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R4-2105772</w:t>
            </w:r>
          </w:p>
        </w:tc>
        <w:tc>
          <w:tcPr>
            <w:tcW w:w="2681" w:type="dxa"/>
          </w:tcPr>
          <w:p w14:paraId="1EC524F3" w14:textId="70445DA2"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draft CR on CSI-RS based L3 measurement</w:t>
            </w:r>
          </w:p>
        </w:tc>
        <w:tc>
          <w:tcPr>
            <w:tcW w:w="1418" w:type="dxa"/>
          </w:tcPr>
          <w:p w14:paraId="0C2748C2" w14:textId="01517CA6"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hint="eastAsia"/>
                <w:color w:val="000000" w:themeColor="text1"/>
                <w:lang w:val="en-US" w:eastAsia="zh-CN"/>
              </w:rPr>
              <w:t>CATT</w:t>
            </w:r>
          </w:p>
        </w:tc>
        <w:tc>
          <w:tcPr>
            <w:tcW w:w="2409" w:type="dxa"/>
          </w:tcPr>
          <w:p w14:paraId="5A1F0315" w14:textId="3F4982ED" w:rsidR="00E40133" w:rsidRPr="00154710" w:rsidRDefault="00E40133" w:rsidP="00E40133">
            <w:pPr>
              <w:spacing w:before="0" w:after="0" w:line="240" w:lineRule="auto"/>
              <w:rPr>
                <w:rFonts w:eastAsiaTheme="minorEastAsia"/>
                <w:color w:val="000000" w:themeColor="text1"/>
                <w:lang w:val="en-US" w:eastAsia="zh-CN"/>
              </w:rPr>
            </w:pPr>
            <w:bookmarkStart w:id="99" w:name="OLE_LINK20"/>
            <w:bookmarkStart w:id="100" w:name="OLE_LINK21"/>
            <w:r w:rsidRPr="00B6076E">
              <w:rPr>
                <w:rFonts w:eastAsiaTheme="minorEastAsia"/>
                <w:color w:val="000000" w:themeColor="text1"/>
                <w:lang w:val="en-US" w:eastAsia="zh-CN"/>
              </w:rPr>
              <w:t>Agreeable</w:t>
            </w:r>
            <w:bookmarkEnd w:id="99"/>
            <w:bookmarkEnd w:id="100"/>
          </w:p>
        </w:tc>
        <w:tc>
          <w:tcPr>
            <w:tcW w:w="1698" w:type="dxa"/>
          </w:tcPr>
          <w:p w14:paraId="72C616D7" w14:textId="77777777" w:rsidR="00E40133" w:rsidRPr="00154710" w:rsidRDefault="00E40133" w:rsidP="00E40133">
            <w:pPr>
              <w:spacing w:before="0" w:after="0" w:line="240" w:lineRule="auto"/>
              <w:rPr>
                <w:rFonts w:eastAsiaTheme="minorEastAsia"/>
                <w:color w:val="000000" w:themeColor="text1"/>
                <w:lang w:val="en-US" w:eastAsia="zh-CN"/>
              </w:rPr>
            </w:pPr>
          </w:p>
        </w:tc>
      </w:tr>
      <w:tr w:rsidR="00E40133" w:rsidRPr="00B6076E" w14:paraId="1F6C512E" w14:textId="77777777" w:rsidTr="00173350">
        <w:tc>
          <w:tcPr>
            <w:tcW w:w="1423" w:type="dxa"/>
          </w:tcPr>
          <w:p w14:paraId="74DADA9E" w14:textId="1E9084C2"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R4-2105773</w:t>
            </w:r>
            <w:r w:rsidRPr="00B6076E">
              <w:rPr>
                <w:rFonts w:eastAsiaTheme="minorEastAsia" w:hint="eastAsia"/>
                <w:color w:val="000000" w:themeColor="text1"/>
                <w:lang w:val="en-US" w:eastAsia="zh-CN"/>
              </w:rPr>
              <w:t xml:space="preserve"> </w:t>
            </w:r>
          </w:p>
        </w:tc>
        <w:tc>
          <w:tcPr>
            <w:tcW w:w="2681" w:type="dxa"/>
          </w:tcPr>
          <w:p w14:paraId="0B01DCD5" w14:textId="5BBB14F7"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Draft CR to 38.133 Correction on core requirements for CSI-RS based measurement</w:t>
            </w:r>
          </w:p>
        </w:tc>
        <w:tc>
          <w:tcPr>
            <w:tcW w:w="1418" w:type="dxa"/>
          </w:tcPr>
          <w:p w14:paraId="61818D8D" w14:textId="76B6E18A"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hint="eastAsia"/>
                <w:color w:val="000000" w:themeColor="text1"/>
                <w:lang w:val="en-US" w:eastAsia="zh-CN"/>
              </w:rPr>
              <w:t>vivo</w:t>
            </w:r>
          </w:p>
        </w:tc>
        <w:tc>
          <w:tcPr>
            <w:tcW w:w="2409" w:type="dxa"/>
          </w:tcPr>
          <w:p w14:paraId="42204093" w14:textId="0CC9CBFE"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Agreeable</w:t>
            </w:r>
          </w:p>
        </w:tc>
        <w:tc>
          <w:tcPr>
            <w:tcW w:w="1698" w:type="dxa"/>
          </w:tcPr>
          <w:p w14:paraId="6A5A25E2" w14:textId="77777777" w:rsidR="00E40133" w:rsidRPr="00154710" w:rsidRDefault="00E40133" w:rsidP="00E40133">
            <w:pPr>
              <w:spacing w:before="0" w:after="0" w:line="240" w:lineRule="auto"/>
              <w:rPr>
                <w:rFonts w:eastAsiaTheme="minorEastAsia"/>
                <w:color w:val="000000" w:themeColor="text1"/>
                <w:lang w:val="en-US" w:eastAsia="zh-CN"/>
              </w:rPr>
            </w:pPr>
          </w:p>
        </w:tc>
      </w:tr>
      <w:tr w:rsidR="00E40133" w:rsidRPr="00B6076E" w14:paraId="0CA9549E" w14:textId="77777777" w:rsidTr="00173350">
        <w:tc>
          <w:tcPr>
            <w:tcW w:w="1423" w:type="dxa"/>
          </w:tcPr>
          <w:p w14:paraId="197311C7" w14:textId="0126628E"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R4-2105774</w:t>
            </w:r>
            <w:r w:rsidRPr="00B6076E">
              <w:rPr>
                <w:rFonts w:eastAsiaTheme="minorEastAsia" w:hint="eastAsia"/>
                <w:color w:val="000000" w:themeColor="text1"/>
                <w:lang w:val="en-US" w:eastAsia="zh-CN"/>
              </w:rPr>
              <w:t xml:space="preserve"> </w:t>
            </w:r>
          </w:p>
        </w:tc>
        <w:tc>
          <w:tcPr>
            <w:tcW w:w="2681" w:type="dxa"/>
          </w:tcPr>
          <w:p w14:paraId="6E7DBE61" w14:textId="5B0CD0AB"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CR on CSI-RS measurement window and intra-frequency measurements</w:t>
            </w:r>
          </w:p>
        </w:tc>
        <w:tc>
          <w:tcPr>
            <w:tcW w:w="1418" w:type="dxa"/>
          </w:tcPr>
          <w:p w14:paraId="68FD8D31" w14:textId="52E8DB35"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Huawei</w:t>
            </w:r>
          </w:p>
        </w:tc>
        <w:tc>
          <w:tcPr>
            <w:tcW w:w="2409" w:type="dxa"/>
          </w:tcPr>
          <w:p w14:paraId="621E77AD" w14:textId="7159C455"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W</w:t>
            </w:r>
            <w:r w:rsidRPr="00B6076E">
              <w:rPr>
                <w:rFonts w:eastAsiaTheme="minorEastAsia" w:hint="eastAsia"/>
                <w:color w:val="000000" w:themeColor="text1"/>
                <w:lang w:val="en-US" w:eastAsia="zh-CN"/>
              </w:rPr>
              <w:t>ithdrawn</w:t>
            </w:r>
          </w:p>
        </w:tc>
        <w:tc>
          <w:tcPr>
            <w:tcW w:w="1698" w:type="dxa"/>
          </w:tcPr>
          <w:p w14:paraId="45E210BF" w14:textId="46B203DC"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T</w:t>
            </w:r>
            <w:r w:rsidRPr="00B6076E">
              <w:rPr>
                <w:rFonts w:eastAsiaTheme="minorEastAsia" w:hint="eastAsia"/>
                <w:color w:val="000000" w:themeColor="text1"/>
                <w:lang w:val="en-US" w:eastAsia="zh-CN"/>
              </w:rPr>
              <w:t xml:space="preserve">he previous version </w:t>
            </w:r>
            <w:r w:rsidRPr="00B6076E">
              <w:rPr>
                <w:rFonts w:eastAsiaTheme="minorEastAsia"/>
                <w:color w:val="000000" w:themeColor="text1"/>
                <w:lang w:val="en-US" w:eastAsia="zh-CN"/>
              </w:rPr>
              <w:t>R4-2106928</w:t>
            </w:r>
            <w:r w:rsidRPr="00B6076E">
              <w:rPr>
                <w:rFonts w:eastAsiaTheme="minorEastAsia" w:hint="eastAsia"/>
                <w:color w:val="000000" w:themeColor="text1"/>
                <w:lang w:val="en-US" w:eastAsia="zh-CN"/>
              </w:rPr>
              <w:t xml:space="preserve"> can be postponed</w:t>
            </w:r>
          </w:p>
        </w:tc>
      </w:tr>
      <w:tr w:rsidR="00E40133" w:rsidRPr="00B6076E" w14:paraId="4B4E6663" w14:textId="77777777" w:rsidTr="00173350">
        <w:tc>
          <w:tcPr>
            <w:tcW w:w="1423" w:type="dxa"/>
          </w:tcPr>
          <w:p w14:paraId="571FF415" w14:textId="715203B6"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R4-2105775</w:t>
            </w:r>
            <w:r w:rsidRPr="00B6076E">
              <w:rPr>
                <w:rFonts w:eastAsiaTheme="minorEastAsia" w:hint="eastAsia"/>
                <w:color w:val="000000" w:themeColor="text1"/>
                <w:lang w:val="en-US" w:eastAsia="zh-CN"/>
              </w:rPr>
              <w:t xml:space="preserve"> </w:t>
            </w:r>
          </w:p>
        </w:tc>
        <w:tc>
          <w:tcPr>
            <w:tcW w:w="2681" w:type="dxa"/>
          </w:tcPr>
          <w:p w14:paraId="7FE3BCCA" w14:textId="318F7471"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draft CR on performance requirement for CSI-RSRP</w:t>
            </w:r>
          </w:p>
        </w:tc>
        <w:tc>
          <w:tcPr>
            <w:tcW w:w="1418" w:type="dxa"/>
          </w:tcPr>
          <w:p w14:paraId="5ECE988D" w14:textId="3E10C2D9"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hint="eastAsia"/>
                <w:color w:val="000000" w:themeColor="text1"/>
                <w:lang w:val="en-US" w:eastAsia="zh-CN"/>
              </w:rPr>
              <w:t>CATT</w:t>
            </w:r>
          </w:p>
        </w:tc>
        <w:tc>
          <w:tcPr>
            <w:tcW w:w="2409" w:type="dxa"/>
          </w:tcPr>
          <w:p w14:paraId="36BF4D23" w14:textId="0C90EBD6"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Agreeable</w:t>
            </w:r>
          </w:p>
        </w:tc>
        <w:tc>
          <w:tcPr>
            <w:tcW w:w="1698" w:type="dxa"/>
          </w:tcPr>
          <w:p w14:paraId="63FF117A" w14:textId="77777777" w:rsidR="00E40133" w:rsidRPr="00154710" w:rsidRDefault="00E40133" w:rsidP="00E40133">
            <w:pPr>
              <w:spacing w:before="0" w:after="0" w:line="240" w:lineRule="auto"/>
              <w:rPr>
                <w:rFonts w:eastAsiaTheme="minorEastAsia"/>
                <w:color w:val="000000" w:themeColor="text1"/>
                <w:lang w:val="en-US" w:eastAsia="zh-CN"/>
              </w:rPr>
            </w:pPr>
          </w:p>
        </w:tc>
      </w:tr>
      <w:tr w:rsidR="00E40133" w:rsidRPr="00B6076E" w14:paraId="7E37C321" w14:textId="77777777" w:rsidTr="00173350">
        <w:tc>
          <w:tcPr>
            <w:tcW w:w="1423" w:type="dxa"/>
          </w:tcPr>
          <w:p w14:paraId="19BAC17A" w14:textId="4FBBCB91"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R4-2105776</w:t>
            </w:r>
          </w:p>
        </w:tc>
        <w:tc>
          <w:tcPr>
            <w:tcW w:w="2681" w:type="dxa"/>
          </w:tcPr>
          <w:p w14:paraId="2C9D332C" w14:textId="4E91EE43"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draft CR on performance requirement for CSI-RSRQ</w:t>
            </w:r>
          </w:p>
        </w:tc>
        <w:tc>
          <w:tcPr>
            <w:tcW w:w="1418" w:type="dxa"/>
          </w:tcPr>
          <w:p w14:paraId="25C0EE43" w14:textId="55FF79F8"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hint="eastAsia"/>
                <w:color w:val="000000" w:themeColor="text1"/>
                <w:lang w:val="en-US" w:eastAsia="zh-CN"/>
              </w:rPr>
              <w:t>CATT</w:t>
            </w:r>
          </w:p>
        </w:tc>
        <w:tc>
          <w:tcPr>
            <w:tcW w:w="2409" w:type="dxa"/>
          </w:tcPr>
          <w:p w14:paraId="75813A8E" w14:textId="552852EC"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Agreeable</w:t>
            </w:r>
          </w:p>
        </w:tc>
        <w:tc>
          <w:tcPr>
            <w:tcW w:w="1698" w:type="dxa"/>
          </w:tcPr>
          <w:p w14:paraId="79B05EF5" w14:textId="77777777" w:rsidR="00E40133" w:rsidRPr="00154710" w:rsidRDefault="00E40133" w:rsidP="00E40133">
            <w:pPr>
              <w:spacing w:before="0" w:after="0" w:line="240" w:lineRule="auto"/>
              <w:rPr>
                <w:rFonts w:eastAsiaTheme="minorEastAsia"/>
                <w:color w:val="000000" w:themeColor="text1"/>
                <w:lang w:val="en-US" w:eastAsia="zh-CN"/>
              </w:rPr>
            </w:pPr>
          </w:p>
        </w:tc>
      </w:tr>
      <w:tr w:rsidR="00E40133" w:rsidRPr="00B6076E" w14:paraId="0A5D96F3" w14:textId="77777777" w:rsidTr="00173350">
        <w:tc>
          <w:tcPr>
            <w:tcW w:w="1423" w:type="dxa"/>
          </w:tcPr>
          <w:p w14:paraId="3C45B902" w14:textId="73AFAE50"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R4-2105777</w:t>
            </w:r>
            <w:r w:rsidRPr="00B6076E">
              <w:rPr>
                <w:rFonts w:eastAsiaTheme="minorEastAsia" w:hint="eastAsia"/>
                <w:color w:val="000000" w:themeColor="text1"/>
                <w:lang w:val="en-US" w:eastAsia="zh-CN"/>
              </w:rPr>
              <w:t xml:space="preserve"> </w:t>
            </w:r>
          </w:p>
        </w:tc>
        <w:tc>
          <w:tcPr>
            <w:tcW w:w="2681" w:type="dxa"/>
          </w:tcPr>
          <w:p w14:paraId="59D74A7B" w14:textId="007DE7B7"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 xml:space="preserve">38.133 </w:t>
            </w:r>
            <w:proofErr w:type="spellStart"/>
            <w:r w:rsidRPr="00B6076E">
              <w:rPr>
                <w:rFonts w:eastAsiaTheme="minorEastAsia"/>
                <w:color w:val="000000" w:themeColor="text1"/>
                <w:lang w:val="en-US" w:eastAsia="zh-CN"/>
              </w:rPr>
              <w:t>draftCR</w:t>
            </w:r>
            <w:proofErr w:type="spellEnd"/>
            <w:r w:rsidRPr="00B6076E">
              <w:rPr>
                <w:rFonts w:eastAsiaTheme="minorEastAsia"/>
                <w:color w:val="000000" w:themeColor="text1"/>
                <w:lang w:val="en-US" w:eastAsia="zh-CN"/>
              </w:rPr>
              <w:t xml:space="preserve"> on the CSI-RSRP accuracy requirements</w:t>
            </w:r>
          </w:p>
        </w:tc>
        <w:tc>
          <w:tcPr>
            <w:tcW w:w="1418" w:type="dxa"/>
          </w:tcPr>
          <w:p w14:paraId="335138D6" w14:textId="1E877660"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hint="eastAsia"/>
                <w:color w:val="000000" w:themeColor="text1"/>
                <w:lang w:val="en-US" w:eastAsia="zh-CN"/>
              </w:rPr>
              <w:t>Nokia</w:t>
            </w:r>
          </w:p>
        </w:tc>
        <w:tc>
          <w:tcPr>
            <w:tcW w:w="2409" w:type="dxa"/>
          </w:tcPr>
          <w:p w14:paraId="4DFE2FA6" w14:textId="0021962E"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Agreeable</w:t>
            </w:r>
          </w:p>
        </w:tc>
        <w:tc>
          <w:tcPr>
            <w:tcW w:w="1698" w:type="dxa"/>
          </w:tcPr>
          <w:p w14:paraId="2B76DF34" w14:textId="77777777" w:rsidR="00E40133" w:rsidRPr="00154710" w:rsidRDefault="00E40133" w:rsidP="00E40133">
            <w:pPr>
              <w:spacing w:before="0" w:after="0" w:line="240" w:lineRule="auto"/>
              <w:rPr>
                <w:rFonts w:eastAsiaTheme="minorEastAsia"/>
                <w:color w:val="000000" w:themeColor="text1"/>
                <w:lang w:val="en-US" w:eastAsia="zh-CN"/>
              </w:rPr>
            </w:pPr>
          </w:p>
        </w:tc>
      </w:tr>
      <w:tr w:rsidR="00E40133" w:rsidRPr="00B6076E" w14:paraId="3D3F36E9" w14:textId="77777777" w:rsidTr="00173350">
        <w:tc>
          <w:tcPr>
            <w:tcW w:w="1423" w:type="dxa"/>
          </w:tcPr>
          <w:p w14:paraId="43749F93" w14:textId="27669D90"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R4-2105778</w:t>
            </w:r>
            <w:r w:rsidRPr="00B6076E">
              <w:rPr>
                <w:rFonts w:eastAsiaTheme="minorEastAsia" w:hint="eastAsia"/>
                <w:color w:val="000000" w:themeColor="text1"/>
                <w:lang w:val="en-US" w:eastAsia="zh-CN"/>
              </w:rPr>
              <w:t xml:space="preserve"> </w:t>
            </w:r>
          </w:p>
        </w:tc>
        <w:tc>
          <w:tcPr>
            <w:tcW w:w="2681" w:type="dxa"/>
          </w:tcPr>
          <w:p w14:paraId="6C1AA630" w14:textId="675D2519" w:rsidR="00E40133" w:rsidRPr="00154710" w:rsidRDefault="00E40133" w:rsidP="00E40133">
            <w:pPr>
              <w:spacing w:before="0" w:after="0" w:line="240" w:lineRule="auto"/>
              <w:rPr>
                <w:rFonts w:eastAsiaTheme="minorEastAsia"/>
                <w:color w:val="000000" w:themeColor="text1"/>
                <w:lang w:val="en-US" w:eastAsia="zh-CN"/>
              </w:rPr>
            </w:pPr>
            <w:proofErr w:type="spellStart"/>
            <w:r w:rsidRPr="00B6076E">
              <w:rPr>
                <w:rFonts w:eastAsiaTheme="minorEastAsia"/>
                <w:color w:val="000000" w:themeColor="text1"/>
                <w:lang w:val="en-US" w:eastAsia="zh-CN"/>
              </w:rPr>
              <w:t>draftCR</w:t>
            </w:r>
            <w:proofErr w:type="spellEnd"/>
            <w:r w:rsidRPr="00B6076E">
              <w:rPr>
                <w:rFonts w:eastAsiaTheme="minorEastAsia"/>
                <w:color w:val="000000" w:themeColor="text1"/>
                <w:lang w:val="en-US" w:eastAsia="zh-CN"/>
              </w:rPr>
              <w:t xml:space="preserve"> on CSI-SINR accuracy requirements</w:t>
            </w:r>
          </w:p>
        </w:tc>
        <w:tc>
          <w:tcPr>
            <w:tcW w:w="1418" w:type="dxa"/>
          </w:tcPr>
          <w:p w14:paraId="55666CD5" w14:textId="6F6566F4"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hint="eastAsia"/>
                <w:color w:val="000000" w:themeColor="text1"/>
                <w:lang w:val="en-US" w:eastAsia="zh-CN"/>
              </w:rPr>
              <w:t>Huawei</w:t>
            </w:r>
          </w:p>
        </w:tc>
        <w:tc>
          <w:tcPr>
            <w:tcW w:w="2409" w:type="dxa"/>
          </w:tcPr>
          <w:p w14:paraId="556A08B6" w14:textId="4371221D"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Agreeable</w:t>
            </w:r>
          </w:p>
        </w:tc>
        <w:tc>
          <w:tcPr>
            <w:tcW w:w="1698" w:type="dxa"/>
          </w:tcPr>
          <w:p w14:paraId="5FDD0615" w14:textId="77777777" w:rsidR="00E40133" w:rsidRPr="00154710" w:rsidRDefault="00E40133" w:rsidP="00E40133">
            <w:pPr>
              <w:spacing w:before="0" w:after="0" w:line="240" w:lineRule="auto"/>
              <w:rPr>
                <w:rFonts w:eastAsiaTheme="minorEastAsia"/>
                <w:color w:val="000000" w:themeColor="text1"/>
                <w:lang w:val="en-US" w:eastAsia="zh-CN"/>
              </w:rPr>
            </w:pPr>
          </w:p>
        </w:tc>
      </w:tr>
    </w:tbl>
    <w:p w14:paraId="5A3DB6AA" w14:textId="77777777" w:rsidR="00217BF6" w:rsidRPr="003944F9" w:rsidRDefault="00217BF6" w:rsidP="00217BF6">
      <w:pPr>
        <w:rPr>
          <w:bCs/>
          <w:lang w:val="en-US"/>
        </w:rPr>
      </w:pPr>
    </w:p>
    <w:p w14:paraId="0C95883B" w14:textId="77777777" w:rsidR="00217BF6" w:rsidRDefault="00217BF6" w:rsidP="00217BF6">
      <w:r>
        <w:t>================================================================================</w:t>
      </w:r>
    </w:p>
    <w:p w14:paraId="59D01D20" w14:textId="1AAC978E" w:rsidR="00217BF6" w:rsidRDefault="00217BF6" w:rsidP="00217BF6">
      <w:pPr>
        <w:rPr>
          <w:lang w:eastAsia="ko-KR"/>
        </w:rPr>
      </w:pPr>
    </w:p>
    <w:p w14:paraId="0C5E3F2C" w14:textId="77777777" w:rsidR="00D07314" w:rsidRDefault="00D07314" w:rsidP="00D07314">
      <w:r>
        <w:t>================================================================================</w:t>
      </w:r>
    </w:p>
    <w:p w14:paraId="16AA2985" w14:textId="760567E8" w:rsidR="00D07314" w:rsidRPr="00B67B7F" w:rsidRDefault="00D07314" w:rsidP="00D07314">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7BF6">
        <w:rPr>
          <w:rFonts w:ascii="Arial" w:hAnsi="Arial" w:cs="Arial"/>
          <w:b/>
          <w:color w:val="C00000"/>
          <w:sz w:val="24"/>
          <w:u w:val="single"/>
        </w:rPr>
        <w:t>[98-bis-e][21</w:t>
      </w:r>
      <w:r>
        <w:rPr>
          <w:rFonts w:ascii="Arial" w:hAnsi="Arial" w:cs="Arial"/>
          <w:b/>
          <w:color w:val="C00000"/>
          <w:sz w:val="24"/>
          <w:u w:val="single"/>
        </w:rPr>
        <w:t>3</w:t>
      </w:r>
      <w:r w:rsidRPr="00217BF6">
        <w:rPr>
          <w:rFonts w:ascii="Arial" w:hAnsi="Arial" w:cs="Arial"/>
          <w:b/>
          <w:color w:val="C00000"/>
          <w:sz w:val="24"/>
          <w:u w:val="single"/>
        </w:rPr>
        <w:t>] NR_CSIRS_L3meas_</w:t>
      </w:r>
      <w:r>
        <w:rPr>
          <w:rFonts w:ascii="Arial" w:hAnsi="Arial" w:cs="Arial"/>
          <w:b/>
          <w:color w:val="C00000"/>
          <w:sz w:val="24"/>
          <w:u w:val="single"/>
        </w:rPr>
        <w:t>2</w:t>
      </w:r>
    </w:p>
    <w:p w14:paraId="19077F14" w14:textId="77777777" w:rsidR="00D07314" w:rsidRDefault="00D07314" w:rsidP="00D07314">
      <w:pPr>
        <w:rPr>
          <w:lang w:val="en-US"/>
        </w:rPr>
      </w:pPr>
    </w:p>
    <w:p w14:paraId="4FA2D8BD" w14:textId="7DDCF458" w:rsidR="00D07314" w:rsidRDefault="00D07314" w:rsidP="00D07314">
      <w:pPr>
        <w:ind w:left="720" w:hanging="720"/>
        <w:rPr>
          <w:i/>
        </w:rPr>
      </w:pPr>
      <w:r>
        <w:rPr>
          <w:rFonts w:ascii="Arial" w:hAnsi="Arial" w:cs="Arial"/>
          <w:b/>
          <w:color w:val="0000FF"/>
          <w:sz w:val="24"/>
          <w:u w:val="thick"/>
        </w:rPr>
        <w:t>R4-2105683</w:t>
      </w:r>
      <w:r w:rsidRPr="00944C49">
        <w:rPr>
          <w:b/>
          <w:lang w:val="en-US" w:eastAsia="zh-CN"/>
        </w:rPr>
        <w:tab/>
      </w:r>
      <w:r>
        <w:rPr>
          <w:rFonts w:ascii="Arial" w:hAnsi="Arial" w:cs="Arial"/>
          <w:b/>
          <w:sz w:val="24"/>
        </w:rPr>
        <w:t xml:space="preserve">Email discussion summary: </w:t>
      </w:r>
      <w:r w:rsidRPr="00217BF6">
        <w:rPr>
          <w:rFonts w:ascii="Arial" w:hAnsi="Arial" w:cs="Arial"/>
          <w:b/>
          <w:sz w:val="24"/>
        </w:rPr>
        <w:t>[98-bis-e][21</w:t>
      </w:r>
      <w:r>
        <w:rPr>
          <w:rFonts w:ascii="Arial" w:hAnsi="Arial" w:cs="Arial"/>
          <w:b/>
          <w:sz w:val="24"/>
        </w:rPr>
        <w:t>3</w:t>
      </w:r>
      <w:r w:rsidRPr="00217BF6">
        <w:rPr>
          <w:rFonts w:ascii="Arial" w:hAnsi="Arial" w:cs="Arial"/>
          <w:b/>
          <w:sz w:val="24"/>
        </w:rPr>
        <w:t>] NR_CSIRS_L3meas_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OPPO</w:t>
      </w:r>
      <w:r>
        <w:rPr>
          <w:i/>
        </w:rPr>
        <w:t>)</w:t>
      </w:r>
    </w:p>
    <w:p w14:paraId="3561A686" w14:textId="77777777" w:rsidR="00D07314" w:rsidRPr="00944C49" w:rsidRDefault="00D07314" w:rsidP="00D07314">
      <w:pPr>
        <w:rPr>
          <w:rFonts w:ascii="Arial" w:hAnsi="Arial" w:cs="Arial"/>
          <w:b/>
          <w:lang w:val="en-US" w:eastAsia="zh-CN"/>
        </w:rPr>
      </w:pPr>
      <w:r w:rsidRPr="00944C49">
        <w:rPr>
          <w:rFonts w:ascii="Arial" w:hAnsi="Arial" w:cs="Arial"/>
          <w:b/>
          <w:lang w:val="en-US" w:eastAsia="zh-CN"/>
        </w:rPr>
        <w:t xml:space="preserve">Abstract: </w:t>
      </w:r>
    </w:p>
    <w:p w14:paraId="7E3E30AD" w14:textId="77777777" w:rsidR="00D07314" w:rsidRDefault="00D07314" w:rsidP="00D07314">
      <w:pPr>
        <w:rPr>
          <w:rFonts w:ascii="Arial" w:hAnsi="Arial" w:cs="Arial"/>
          <w:b/>
          <w:lang w:val="en-US" w:eastAsia="zh-CN"/>
        </w:rPr>
      </w:pPr>
      <w:r w:rsidRPr="00944C49">
        <w:rPr>
          <w:rFonts w:ascii="Arial" w:hAnsi="Arial" w:cs="Arial"/>
          <w:b/>
          <w:lang w:val="en-US" w:eastAsia="zh-CN"/>
        </w:rPr>
        <w:lastRenderedPageBreak/>
        <w:t xml:space="preserve">Discussion: </w:t>
      </w:r>
    </w:p>
    <w:p w14:paraId="32DE606C" w14:textId="16C19925" w:rsidR="00D07314" w:rsidRDefault="007A0840" w:rsidP="00D0731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R4-2105815 (from R4-2105683).</w:t>
      </w:r>
    </w:p>
    <w:p w14:paraId="643D314B" w14:textId="15D6606B" w:rsidR="007A0840" w:rsidRDefault="007A0840" w:rsidP="007A0840">
      <w:pPr>
        <w:ind w:left="720" w:hanging="720"/>
        <w:rPr>
          <w:i/>
        </w:rPr>
      </w:pPr>
      <w:r>
        <w:rPr>
          <w:rFonts w:ascii="Arial" w:hAnsi="Arial" w:cs="Arial"/>
          <w:b/>
          <w:color w:val="0000FF"/>
          <w:sz w:val="24"/>
          <w:u w:val="thick"/>
        </w:rPr>
        <w:t>R4-2105815</w:t>
      </w:r>
      <w:r w:rsidRPr="00944C49">
        <w:rPr>
          <w:b/>
          <w:lang w:val="en-US" w:eastAsia="zh-CN"/>
        </w:rPr>
        <w:tab/>
      </w:r>
      <w:r>
        <w:rPr>
          <w:rFonts w:ascii="Arial" w:hAnsi="Arial" w:cs="Arial"/>
          <w:b/>
          <w:sz w:val="24"/>
        </w:rPr>
        <w:t xml:space="preserve">Email discussion summary: </w:t>
      </w:r>
      <w:r w:rsidRPr="00217BF6">
        <w:rPr>
          <w:rFonts w:ascii="Arial" w:hAnsi="Arial" w:cs="Arial"/>
          <w:b/>
          <w:sz w:val="24"/>
        </w:rPr>
        <w:t>[98-bis-e][21</w:t>
      </w:r>
      <w:r>
        <w:rPr>
          <w:rFonts w:ascii="Arial" w:hAnsi="Arial" w:cs="Arial"/>
          <w:b/>
          <w:sz w:val="24"/>
        </w:rPr>
        <w:t>3</w:t>
      </w:r>
      <w:r w:rsidRPr="00217BF6">
        <w:rPr>
          <w:rFonts w:ascii="Arial" w:hAnsi="Arial" w:cs="Arial"/>
          <w:b/>
          <w:sz w:val="24"/>
        </w:rPr>
        <w:t>] NR_CSIRS_L3meas_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OPPO</w:t>
      </w:r>
      <w:r>
        <w:rPr>
          <w:i/>
        </w:rPr>
        <w:t>)</w:t>
      </w:r>
    </w:p>
    <w:p w14:paraId="1A98FE76" w14:textId="77777777" w:rsidR="007A0840" w:rsidRPr="00944C49" w:rsidRDefault="007A0840" w:rsidP="007A0840">
      <w:pPr>
        <w:rPr>
          <w:rFonts w:ascii="Arial" w:hAnsi="Arial" w:cs="Arial"/>
          <w:b/>
          <w:lang w:val="en-US" w:eastAsia="zh-CN"/>
        </w:rPr>
      </w:pPr>
      <w:r w:rsidRPr="00944C49">
        <w:rPr>
          <w:rFonts w:ascii="Arial" w:hAnsi="Arial" w:cs="Arial"/>
          <w:b/>
          <w:lang w:val="en-US" w:eastAsia="zh-CN"/>
        </w:rPr>
        <w:t xml:space="preserve">Abstract: </w:t>
      </w:r>
    </w:p>
    <w:p w14:paraId="7A66C423" w14:textId="77777777" w:rsidR="007A0840" w:rsidRDefault="007A0840" w:rsidP="007A0840">
      <w:pPr>
        <w:rPr>
          <w:rFonts w:ascii="Arial" w:hAnsi="Arial" w:cs="Arial"/>
          <w:b/>
          <w:lang w:val="en-US" w:eastAsia="zh-CN"/>
        </w:rPr>
      </w:pPr>
      <w:r w:rsidRPr="00944C49">
        <w:rPr>
          <w:rFonts w:ascii="Arial" w:hAnsi="Arial" w:cs="Arial"/>
          <w:b/>
          <w:lang w:val="en-US" w:eastAsia="zh-CN"/>
        </w:rPr>
        <w:t xml:space="preserve">Discussion: </w:t>
      </w:r>
    </w:p>
    <w:p w14:paraId="537F79A9" w14:textId="17D98525" w:rsidR="007A0840" w:rsidRDefault="00582006" w:rsidP="007A084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825E794" w14:textId="77777777" w:rsidR="00D07314" w:rsidRPr="002C14F0" w:rsidRDefault="00D07314" w:rsidP="00D07314">
      <w:pPr>
        <w:rPr>
          <w:lang w:val="en-US"/>
        </w:rPr>
      </w:pPr>
    </w:p>
    <w:p w14:paraId="29B45CEB" w14:textId="77777777" w:rsidR="00D07314" w:rsidRPr="003944F9" w:rsidRDefault="00D07314" w:rsidP="00D07314">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1F7E625" w14:textId="77777777" w:rsidR="00263934" w:rsidRDefault="00263934" w:rsidP="0026393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63934" w:rsidRPr="00177728" w14:paraId="51177567" w14:textId="77777777" w:rsidTr="00830BA2">
        <w:tc>
          <w:tcPr>
            <w:tcW w:w="1423" w:type="dxa"/>
          </w:tcPr>
          <w:p w14:paraId="6E44E498" w14:textId="77777777" w:rsidR="00263934" w:rsidRPr="00177728" w:rsidRDefault="00263934" w:rsidP="00D85637">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64027C2D" w14:textId="77777777" w:rsidR="00263934" w:rsidRPr="00177728" w:rsidRDefault="00263934" w:rsidP="00D85637">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4E62A5FC" w14:textId="77777777" w:rsidR="00263934" w:rsidRPr="00177728" w:rsidRDefault="00263934" w:rsidP="00D85637">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39869402" w14:textId="77777777" w:rsidR="00263934" w:rsidRPr="00177728" w:rsidRDefault="00263934" w:rsidP="00D85637">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7AE8D3EF" w14:textId="77777777" w:rsidR="00263934" w:rsidRPr="00177728" w:rsidRDefault="00263934" w:rsidP="00D85637">
            <w:pPr>
              <w:spacing w:before="0" w:after="0" w:line="240" w:lineRule="auto"/>
              <w:rPr>
                <w:rStyle w:val="Hyperlink"/>
                <w:b/>
                <w:bCs/>
                <w:color w:val="000000"/>
                <w:u w:val="none"/>
              </w:rPr>
            </w:pPr>
            <w:r w:rsidRPr="00177728">
              <w:rPr>
                <w:rStyle w:val="Hyperlink"/>
                <w:b/>
                <w:bCs/>
                <w:color w:val="000000"/>
                <w:u w:val="none"/>
              </w:rPr>
              <w:t>Comments</w:t>
            </w:r>
          </w:p>
        </w:tc>
      </w:tr>
      <w:tr w:rsidR="00D344E6" w:rsidRPr="00D344E6" w14:paraId="32B6956A" w14:textId="77777777" w:rsidTr="00830BA2">
        <w:tc>
          <w:tcPr>
            <w:tcW w:w="1423" w:type="dxa"/>
          </w:tcPr>
          <w:p w14:paraId="0BFFDABF" w14:textId="46A766A3" w:rsidR="00D344E6" w:rsidRPr="00154710" w:rsidRDefault="0051659D" w:rsidP="00D85637">
            <w:pPr>
              <w:spacing w:before="0" w:after="0" w:line="240" w:lineRule="auto"/>
              <w:rPr>
                <w:rFonts w:eastAsiaTheme="minorEastAsia"/>
                <w:color w:val="000000" w:themeColor="text1"/>
                <w:lang w:val="en-US" w:eastAsia="zh-CN"/>
              </w:rPr>
            </w:pPr>
            <w:hyperlink r:id="rId92" w:history="1">
              <w:r w:rsidR="00D344E6" w:rsidRPr="00D344E6">
                <w:rPr>
                  <w:rFonts w:eastAsiaTheme="minorEastAsia"/>
                  <w:color w:val="000000" w:themeColor="text1"/>
                  <w:lang w:val="en-US" w:eastAsia="zh-CN"/>
                </w:rPr>
                <w:t>R4-2106529</w:t>
              </w:r>
            </w:hyperlink>
          </w:p>
        </w:tc>
        <w:tc>
          <w:tcPr>
            <w:tcW w:w="2681" w:type="dxa"/>
          </w:tcPr>
          <w:p w14:paraId="71777B32" w14:textId="1F194FBC"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Discussion on remaining issues for CSI-RS L3 measurement tests</w:t>
            </w:r>
          </w:p>
        </w:tc>
        <w:tc>
          <w:tcPr>
            <w:tcW w:w="1418" w:type="dxa"/>
          </w:tcPr>
          <w:p w14:paraId="0FBE14A5" w14:textId="2914B4F1"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OPPO</w:t>
            </w:r>
          </w:p>
        </w:tc>
        <w:tc>
          <w:tcPr>
            <w:tcW w:w="2409" w:type="dxa"/>
          </w:tcPr>
          <w:p w14:paraId="0A2AAB94" w14:textId="1A6E4CA2"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hint="eastAsia"/>
                <w:color w:val="000000" w:themeColor="text1"/>
                <w:lang w:val="en-US" w:eastAsia="zh-CN"/>
              </w:rPr>
              <w:t>Noted</w:t>
            </w:r>
          </w:p>
        </w:tc>
        <w:tc>
          <w:tcPr>
            <w:tcW w:w="1698" w:type="dxa"/>
          </w:tcPr>
          <w:p w14:paraId="2204F1A2" w14:textId="77777777" w:rsidR="00D344E6" w:rsidRPr="00154710" w:rsidRDefault="00D344E6" w:rsidP="00D85637">
            <w:pPr>
              <w:spacing w:before="0" w:after="0" w:line="240" w:lineRule="auto"/>
              <w:rPr>
                <w:rFonts w:eastAsiaTheme="minorEastAsia"/>
                <w:color w:val="000000" w:themeColor="text1"/>
                <w:lang w:val="en-US" w:eastAsia="zh-CN"/>
              </w:rPr>
            </w:pPr>
          </w:p>
        </w:tc>
      </w:tr>
      <w:tr w:rsidR="00D344E6" w:rsidRPr="00D344E6" w14:paraId="113368B4" w14:textId="77777777" w:rsidTr="00830BA2">
        <w:tc>
          <w:tcPr>
            <w:tcW w:w="1423" w:type="dxa"/>
          </w:tcPr>
          <w:p w14:paraId="218EDAE0" w14:textId="147E967B" w:rsidR="00D344E6" w:rsidRPr="00154710" w:rsidRDefault="0051659D" w:rsidP="00D85637">
            <w:pPr>
              <w:spacing w:before="0" w:after="0" w:line="240" w:lineRule="auto"/>
              <w:rPr>
                <w:rFonts w:eastAsiaTheme="minorEastAsia"/>
                <w:color w:val="000000" w:themeColor="text1"/>
                <w:lang w:val="en-US" w:eastAsia="zh-CN"/>
              </w:rPr>
            </w:pPr>
            <w:hyperlink r:id="rId93" w:history="1">
              <w:r w:rsidR="00D344E6" w:rsidRPr="00D344E6">
                <w:rPr>
                  <w:rFonts w:eastAsiaTheme="minorEastAsia"/>
                  <w:color w:val="000000" w:themeColor="text1"/>
                  <w:lang w:val="en-US" w:eastAsia="zh-CN"/>
                </w:rPr>
                <w:t>R4-2104740</w:t>
              </w:r>
            </w:hyperlink>
          </w:p>
        </w:tc>
        <w:tc>
          <w:tcPr>
            <w:tcW w:w="2681" w:type="dxa"/>
          </w:tcPr>
          <w:p w14:paraId="006F9547" w14:textId="575FA5ED"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draft CR on test case for intra-frequency CSI-RS based measurement</w:t>
            </w:r>
          </w:p>
        </w:tc>
        <w:tc>
          <w:tcPr>
            <w:tcW w:w="1418" w:type="dxa"/>
          </w:tcPr>
          <w:p w14:paraId="53BE665C" w14:textId="0B6D6C9D"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CATT</w:t>
            </w:r>
          </w:p>
        </w:tc>
        <w:tc>
          <w:tcPr>
            <w:tcW w:w="2409" w:type="dxa"/>
          </w:tcPr>
          <w:p w14:paraId="4A69BFA6" w14:textId="7FEC6BA5"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Revised</w:t>
            </w:r>
          </w:p>
        </w:tc>
        <w:tc>
          <w:tcPr>
            <w:tcW w:w="1698" w:type="dxa"/>
          </w:tcPr>
          <w:p w14:paraId="55EA1BA5" w14:textId="2BEA8404"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Update</w:t>
            </w:r>
            <w:r w:rsidRPr="00D344E6">
              <w:rPr>
                <w:rFonts w:eastAsiaTheme="minorEastAsia" w:hint="eastAsia"/>
                <w:color w:val="000000" w:themeColor="text1"/>
                <w:lang w:val="en-US" w:eastAsia="zh-CN"/>
              </w:rPr>
              <w:t xml:space="preserve"> </w:t>
            </w:r>
            <w:r w:rsidRPr="00D344E6">
              <w:rPr>
                <w:rFonts w:eastAsiaTheme="minorEastAsia"/>
                <w:color w:val="000000" w:themeColor="text1"/>
                <w:lang w:val="en-US" w:eastAsia="zh-CN"/>
              </w:rPr>
              <w:t>t</w:t>
            </w:r>
            <w:r w:rsidRPr="00D344E6">
              <w:rPr>
                <w:rFonts w:eastAsiaTheme="minorEastAsia" w:hint="eastAsia"/>
                <w:color w:val="000000" w:themeColor="text1"/>
                <w:lang w:val="en-US" w:eastAsia="zh-CN"/>
              </w:rPr>
              <w:t>ime</w:t>
            </w:r>
            <w:r w:rsidRPr="00D344E6">
              <w:rPr>
                <w:rFonts w:eastAsiaTheme="minorEastAsia"/>
                <w:color w:val="000000" w:themeColor="text1"/>
                <w:lang w:val="en-US" w:eastAsia="zh-CN"/>
              </w:rPr>
              <w:t xml:space="preserve"> </w:t>
            </w:r>
            <w:r w:rsidRPr="00D344E6">
              <w:rPr>
                <w:rFonts w:eastAsiaTheme="minorEastAsia" w:hint="eastAsia"/>
                <w:color w:val="000000" w:themeColor="text1"/>
                <w:lang w:val="en-US" w:eastAsia="zh-CN"/>
              </w:rPr>
              <w:t>offse</w:t>
            </w:r>
            <w:r w:rsidRPr="00D344E6">
              <w:rPr>
                <w:rFonts w:eastAsiaTheme="minorEastAsia"/>
                <w:color w:val="000000" w:themeColor="text1"/>
                <w:lang w:val="en-US" w:eastAsia="zh-CN"/>
              </w:rPr>
              <w:t>t based on conclusion of [211] and check test requirements</w:t>
            </w:r>
          </w:p>
        </w:tc>
      </w:tr>
      <w:tr w:rsidR="00D344E6" w:rsidRPr="00D344E6" w14:paraId="476979FB" w14:textId="77777777" w:rsidTr="00830BA2">
        <w:tc>
          <w:tcPr>
            <w:tcW w:w="1423" w:type="dxa"/>
          </w:tcPr>
          <w:p w14:paraId="7C447A1C" w14:textId="5ED756A8" w:rsidR="00D344E6" w:rsidRPr="00154710" w:rsidRDefault="0051659D" w:rsidP="00D85637">
            <w:pPr>
              <w:spacing w:before="0" w:after="0" w:line="240" w:lineRule="auto"/>
              <w:rPr>
                <w:rFonts w:eastAsiaTheme="minorEastAsia"/>
                <w:color w:val="000000" w:themeColor="text1"/>
                <w:lang w:val="en-US" w:eastAsia="zh-CN"/>
              </w:rPr>
            </w:pPr>
            <w:hyperlink r:id="rId94" w:history="1">
              <w:r w:rsidR="00D344E6" w:rsidRPr="00D344E6">
                <w:rPr>
                  <w:rFonts w:eastAsiaTheme="minorEastAsia"/>
                  <w:color w:val="000000" w:themeColor="text1"/>
                  <w:lang w:val="en-US" w:eastAsia="zh-CN"/>
                </w:rPr>
                <w:t>R4-2106413</w:t>
              </w:r>
            </w:hyperlink>
          </w:p>
        </w:tc>
        <w:tc>
          <w:tcPr>
            <w:tcW w:w="2681" w:type="dxa"/>
          </w:tcPr>
          <w:p w14:paraId="6A0D7144" w14:textId="062456A2"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38.133 CR on the test case of EN-DC event triggered reporting for intra-frequency CSI-RS based measurements in FR1</w:t>
            </w:r>
          </w:p>
        </w:tc>
        <w:tc>
          <w:tcPr>
            <w:tcW w:w="1418" w:type="dxa"/>
          </w:tcPr>
          <w:p w14:paraId="20BF2987" w14:textId="3B1C3209"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Nokia, Nokia Shanghai Bell</w:t>
            </w:r>
          </w:p>
        </w:tc>
        <w:tc>
          <w:tcPr>
            <w:tcW w:w="2409" w:type="dxa"/>
          </w:tcPr>
          <w:p w14:paraId="60A8E221" w14:textId="43B84B0D"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Revised</w:t>
            </w:r>
          </w:p>
        </w:tc>
        <w:tc>
          <w:tcPr>
            <w:tcW w:w="1698" w:type="dxa"/>
          </w:tcPr>
          <w:p w14:paraId="10240C04" w14:textId="77777777" w:rsidR="00D344E6" w:rsidRPr="00D344E6"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Check the endorsed big CR for alignment.</w:t>
            </w:r>
          </w:p>
          <w:p w14:paraId="49F7EDC5" w14:textId="51EDA435"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Update</w:t>
            </w:r>
            <w:r w:rsidRPr="00D344E6">
              <w:rPr>
                <w:rFonts w:eastAsiaTheme="minorEastAsia" w:hint="eastAsia"/>
                <w:color w:val="000000" w:themeColor="text1"/>
                <w:lang w:val="en-US" w:eastAsia="zh-CN"/>
              </w:rPr>
              <w:t xml:space="preserve"> </w:t>
            </w:r>
            <w:r w:rsidRPr="00D344E6">
              <w:rPr>
                <w:rFonts w:eastAsiaTheme="minorEastAsia"/>
                <w:color w:val="000000" w:themeColor="text1"/>
                <w:lang w:val="en-US" w:eastAsia="zh-CN"/>
              </w:rPr>
              <w:t>t</w:t>
            </w:r>
            <w:r w:rsidRPr="00D344E6">
              <w:rPr>
                <w:rFonts w:eastAsiaTheme="minorEastAsia" w:hint="eastAsia"/>
                <w:color w:val="000000" w:themeColor="text1"/>
                <w:lang w:val="en-US" w:eastAsia="zh-CN"/>
              </w:rPr>
              <w:t>ime</w:t>
            </w:r>
            <w:r w:rsidRPr="00D344E6">
              <w:rPr>
                <w:rFonts w:eastAsiaTheme="minorEastAsia"/>
                <w:color w:val="000000" w:themeColor="text1"/>
                <w:lang w:val="en-US" w:eastAsia="zh-CN"/>
              </w:rPr>
              <w:t xml:space="preserve"> </w:t>
            </w:r>
            <w:r w:rsidRPr="00D344E6">
              <w:rPr>
                <w:rFonts w:eastAsiaTheme="minorEastAsia" w:hint="eastAsia"/>
                <w:color w:val="000000" w:themeColor="text1"/>
                <w:lang w:val="en-US" w:eastAsia="zh-CN"/>
              </w:rPr>
              <w:t>offse</w:t>
            </w:r>
            <w:r w:rsidRPr="00D344E6">
              <w:rPr>
                <w:rFonts w:eastAsiaTheme="minorEastAsia"/>
                <w:color w:val="000000" w:themeColor="text1"/>
                <w:lang w:val="en-US" w:eastAsia="zh-CN"/>
              </w:rPr>
              <w:t>t based on conclusion of [211] and check test requirements</w:t>
            </w:r>
          </w:p>
        </w:tc>
      </w:tr>
      <w:tr w:rsidR="00D344E6" w:rsidRPr="00D344E6" w14:paraId="5DB00DA5" w14:textId="77777777" w:rsidTr="00830BA2">
        <w:tc>
          <w:tcPr>
            <w:tcW w:w="1423" w:type="dxa"/>
          </w:tcPr>
          <w:p w14:paraId="34795CBD" w14:textId="24C16C48" w:rsidR="00D344E6" w:rsidRPr="00154710" w:rsidRDefault="0051659D" w:rsidP="00D85637">
            <w:pPr>
              <w:spacing w:before="0" w:after="0" w:line="240" w:lineRule="auto"/>
              <w:rPr>
                <w:rFonts w:eastAsiaTheme="minorEastAsia"/>
                <w:color w:val="000000" w:themeColor="text1"/>
                <w:lang w:val="en-US" w:eastAsia="zh-CN"/>
              </w:rPr>
            </w:pPr>
            <w:hyperlink r:id="rId95" w:history="1">
              <w:r w:rsidR="00D344E6" w:rsidRPr="00D344E6">
                <w:rPr>
                  <w:rFonts w:eastAsiaTheme="minorEastAsia"/>
                  <w:color w:val="000000" w:themeColor="text1"/>
                  <w:lang w:val="en-US" w:eastAsia="zh-CN"/>
                </w:rPr>
                <w:t>R4-2106530</w:t>
              </w:r>
            </w:hyperlink>
          </w:p>
        </w:tc>
        <w:tc>
          <w:tcPr>
            <w:tcW w:w="2681" w:type="dxa"/>
          </w:tcPr>
          <w:p w14:paraId="2EE78E3C" w14:textId="2B63D6A1"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Updated CR on CSI-RS based L3 measurement RRM test cases</w:t>
            </w:r>
          </w:p>
        </w:tc>
        <w:tc>
          <w:tcPr>
            <w:tcW w:w="1418" w:type="dxa"/>
          </w:tcPr>
          <w:p w14:paraId="044869E5" w14:textId="302DBB7A"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OPPO</w:t>
            </w:r>
          </w:p>
        </w:tc>
        <w:tc>
          <w:tcPr>
            <w:tcW w:w="2409" w:type="dxa"/>
          </w:tcPr>
          <w:p w14:paraId="69131E5A" w14:textId="657DFAC1"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Revised</w:t>
            </w:r>
          </w:p>
        </w:tc>
        <w:tc>
          <w:tcPr>
            <w:tcW w:w="1698" w:type="dxa"/>
          </w:tcPr>
          <w:p w14:paraId="1D804A53" w14:textId="2D09AA3C"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It is reserved for draft big CR</w:t>
            </w:r>
          </w:p>
        </w:tc>
      </w:tr>
      <w:tr w:rsidR="00D344E6" w:rsidRPr="00D344E6" w14:paraId="00E7B580" w14:textId="77777777" w:rsidTr="00830BA2">
        <w:tc>
          <w:tcPr>
            <w:tcW w:w="1423" w:type="dxa"/>
          </w:tcPr>
          <w:p w14:paraId="46085552" w14:textId="66D49DC1" w:rsidR="00D344E6" w:rsidRPr="00154710" w:rsidRDefault="0051659D" w:rsidP="00D85637">
            <w:pPr>
              <w:spacing w:before="0" w:after="0" w:line="240" w:lineRule="auto"/>
              <w:rPr>
                <w:rFonts w:eastAsiaTheme="minorEastAsia"/>
                <w:color w:val="000000" w:themeColor="text1"/>
                <w:lang w:val="en-US" w:eastAsia="zh-CN"/>
              </w:rPr>
            </w:pPr>
            <w:hyperlink r:id="rId96" w:history="1">
              <w:r w:rsidR="00D344E6" w:rsidRPr="00D344E6">
                <w:rPr>
                  <w:rFonts w:eastAsiaTheme="minorEastAsia"/>
                  <w:color w:val="000000" w:themeColor="text1"/>
                  <w:lang w:val="en-US" w:eastAsia="zh-CN"/>
                </w:rPr>
                <w:t>R4-2107172</w:t>
              </w:r>
            </w:hyperlink>
          </w:p>
        </w:tc>
        <w:tc>
          <w:tcPr>
            <w:tcW w:w="2681" w:type="dxa"/>
          </w:tcPr>
          <w:p w14:paraId="48BE1796" w14:textId="05B4ECC7"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Draft test case of CSI-RS based intra-frequency test for EN-DC event triggered reporting tests without gap for NR neighbor cell in FR2</w:t>
            </w:r>
          </w:p>
        </w:tc>
        <w:tc>
          <w:tcPr>
            <w:tcW w:w="1418" w:type="dxa"/>
          </w:tcPr>
          <w:p w14:paraId="3F9BA571" w14:textId="08EC44D8"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Qualcomm CDMA Technologies</w:t>
            </w:r>
          </w:p>
        </w:tc>
        <w:tc>
          <w:tcPr>
            <w:tcW w:w="2409" w:type="dxa"/>
          </w:tcPr>
          <w:p w14:paraId="5126B29F" w14:textId="6B19CEEF"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Revise</w:t>
            </w:r>
            <w:r w:rsidRPr="00D344E6">
              <w:rPr>
                <w:rFonts w:eastAsiaTheme="minorEastAsia" w:hint="eastAsia"/>
                <w:color w:val="000000" w:themeColor="text1"/>
                <w:lang w:val="en-US" w:eastAsia="zh-CN"/>
              </w:rPr>
              <w:t>d</w:t>
            </w:r>
          </w:p>
        </w:tc>
        <w:tc>
          <w:tcPr>
            <w:tcW w:w="1698" w:type="dxa"/>
          </w:tcPr>
          <w:p w14:paraId="549F5E0B" w14:textId="58249711"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Update</w:t>
            </w:r>
            <w:r w:rsidRPr="00D344E6">
              <w:rPr>
                <w:rFonts w:eastAsiaTheme="minorEastAsia" w:hint="eastAsia"/>
                <w:color w:val="000000" w:themeColor="text1"/>
                <w:lang w:val="en-US" w:eastAsia="zh-CN"/>
              </w:rPr>
              <w:t xml:space="preserve"> </w:t>
            </w:r>
            <w:r w:rsidRPr="00D344E6">
              <w:rPr>
                <w:rFonts w:eastAsiaTheme="minorEastAsia"/>
                <w:color w:val="000000" w:themeColor="text1"/>
                <w:lang w:val="en-US" w:eastAsia="zh-CN"/>
              </w:rPr>
              <w:t>t</w:t>
            </w:r>
            <w:r w:rsidRPr="00D344E6">
              <w:rPr>
                <w:rFonts w:eastAsiaTheme="minorEastAsia" w:hint="eastAsia"/>
                <w:color w:val="000000" w:themeColor="text1"/>
                <w:lang w:val="en-US" w:eastAsia="zh-CN"/>
              </w:rPr>
              <w:t>ime</w:t>
            </w:r>
            <w:r w:rsidRPr="00D344E6">
              <w:rPr>
                <w:rFonts w:eastAsiaTheme="minorEastAsia"/>
                <w:color w:val="000000" w:themeColor="text1"/>
                <w:lang w:val="en-US" w:eastAsia="zh-CN"/>
              </w:rPr>
              <w:t xml:space="preserve"> </w:t>
            </w:r>
            <w:r w:rsidRPr="00D344E6">
              <w:rPr>
                <w:rFonts w:eastAsiaTheme="minorEastAsia" w:hint="eastAsia"/>
                <w:color w:val="000000" w:themeColor="text1"/>
                <w:lang w:val="en-US" w:eastAsia="zh-CN"/>
              </w:rPr>
              <w:t>offse</w:t>
            </w:r>
            <w:r w:rsidRPr="00D344E6">
              <w:rPr>
                <w:rFonts w:eastAsiaTheme="minorEastAsia"/>
                <w:color w:val="000000" w:themeColor="text1"/>
                <w:lang w:val="en-US" w:eastAsia="zh-CN"/>
              </w:rPr>
              <w:t>t based on conclusion of [211] and check test requirements</w:t>
            </w:r>
          </w:p>
        </w:tc>
      </w:tr>
      <w:tr w:rsidR="00D344E6" w:rsidRPr="00D344E6" w14:paraId="1FA2B5AA" w14:textId="77777777" w:rsidTr="00830BA2">
        <w:tc>
          <w:tcPr>
            <w:tcW w:w="1423" w:type="dxa"/>
          </w:tcPr>
          <w:p w14:paraId="542A9962" w14:textId="0EC444EA" w:rsidR="00D344E6" w:rsidRPr="00154710" w:rsidRDefault="0051659D" w:rsidP="00D85637">
            <w:pPr>
              <w:spacing w:before="0" w:after="0" w:line="240" w:lineRule="auto"/>
              <w:rPr>
                <w:rFonts w:eastAsiaTheme="minorEastAsia"/>
                <w:color w:val="000000" w:themeColor="text1"/>
                <w:lang w:val="en-US" w:eastAsia="zh-CN"/>
              </w:rPr>
            </w:pPr>
            <w:hyperlink r:id="rId97" w:history="1">
              <w:r w:rsidR="00D344E6" w:rsidRPr="00D344E6">
                <w:rPr>
                  <w:rFonts w:eastAsiaTheme="minorEastAsia"/>
                  <w:color w:val="000000" w:themeColor="text1"/>
                  <w:lang w:val="en-US" w:eastAsia="zh-CN"/>
                </w:rPr>
                <w:t>R4-2106623</w:t>
              </w:r>
            </w:hyperlink>
          </w:p>
        </w:tc>
        <w:tc>
          <w:tcPr>
            <w:tcW w:w="2681" w:type="dxa"/>
          </w:tcPr>
          <w:p w14:paraId="014B330D" w14:textId="1A948167"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Draft CR to 38.133 on SA event triggered reporting tests with gap for NR neighbor cell in FR2</w:t>
            </w:r>
          </w:p>
        </w:tc>
        <w:tc>
          <w:tcPr>
            <w:tcW w:w="1418" w:type="dxa"/>
          </w:tcPr>
          <w:p w14:paraId="3CF22E9F" w14:textId="4E350F54"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vivo</w:t>
            </w:r>
          </w:p>
        </w:tc>
        <w:tc>
          <w:tcPr>
            <w:tcW w:w="2409" w:type="dxa"/>
          </w:tcPr>
          <w:p w14:paraId="31F36CBF" w14:textId="6499EB38"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Revised</w:t>
            </w:r>
          </w:p>
        </w:tc>
        <w:tc>
          <w:tcPr>
            <w:tcW w:w="1698" w:type="dxa"/>
          </w:tcPr>
          <w:p w14:paraId="629F984D" w14:textId="7FE1BE26"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check the endorsed big CR for alignment. Update</w:t>
            </w:r>
            <w:r w:rsidRPr="00D344E6">
              <w:rPr>
                <w:rFonts w:eastAsiaTheme="minorEastAsia" w:hint="eastAsia"/>
                <w:color w:val="000000" w:themeColor="text1"/>
                <w:lang w:val="en-US" w:eastAsia="zh-CN"/>
              </w:rPr>
              <w:t xml:space="preserve"> </w:t>
            </w:r>
            <w:r w:rsidRPr="00D344E6">
              <w:rPr>
                <w:rFonts w:eastAsiaTheme="minorEastAsia"/>
                <w:color w:val="000000" w:themeColor="text1"/>
                <w:lang w:val="en-US" w:eastAsia="zh-CN"/>
              </w:rPr>
              <w:t>t</w:t>
            </w:r>
            <w:r w:rsidRPr="00D344E6">
              <w:rPr>
                <w:rFonts w:eastAsiaTheme="minorEastAsia" w:hint="eastAsia"/>
                <w:color w:val="000000" w:themeColor="text1"/>
                <w:lang w:val="en-US" w:eastAsia="zh-CN"/>
              </w:rPr>
              <w:t>ime</w:t>
            </w:r>
            <w:r w:rsidRPr="00D344E6">
              <w:rPr>
                <w:rFonts w:eastAsiaTheme="minorEastAsia"/>
                <w:color w:val="000000" w:themeColor="text1"/>
                <w:lang w:val="en-US" w:eastAsia="zh-CN"/>
              </w:rPr>
              <w:t xml:space="preserve"> </w:t>
            </w:r>
            <w:r w:rsidRPr="00D344E6">
              <w:rPr>
                <w:rFonts w:eastAsiaTheme="minorEastAsia" w:hint="eastAsia"/>
                <w:color w:val="000000" w:themeColor="text1"/>
                <w:lang w:val="en-US" w:eastAsia="zh-CN"/>
              </w:rPr>
              <w:t>offse</w:t>
            </w:r>
            <w:r w:rsidRPr="00D344E6">
              <w:rPr>
                <w:rFonts w:eastAsiaTheme="minorEastAsia"/>
                <w:color w:val="000000" w:themeColor="text1"/>
                <w:lang w:val="en-US" w:eastAsia="zh-CN"/>
              </w:rPr>
              <w:t>t based on conclusion of [211] and check test requirements</w:t>
            </w:r>
          </w:p>
        </w:tc>
      </w:tr>
      <w:tr w:rsidR="00D344E6" w:rsidRPr="00D344E6" w14:paraId="735434D8" w14:textId="77777777" w:rsidTr="00830BA2">
        <w:tc>
          <w:tcPr>
            <w:tcW w:w="1423" w:type="dxa"/>
          </w:tcPr>
          <w:p w14:paraId="401FFF9E" w14:textId="1248ACD9" w:rsidR="00D344E6" w:rsidRPr="00154710" w:rsidRDefault="0051659D" w:rsidP="00D85637">
            <w:pPr>
              <w:spacing w:before="0" w:after="0" w:line="240" w:lineRule="auto"/>
              <w:rPr>
                <w:rFonts w:eastAsiaTheme="minorEastAsia"/>
                <w:color w:val="000000" w:themeColor="text1"/>
                <w:lang w:val="en-US" w:eastAsia="zh-CN"/>
              </w:rPr>
            </w:pPr>
            <w:hyperlink r:id="rId98" w:history="1">
              <w:r w:rsidR="00D344E6" w:rsidRPr="00D344E6">
                <w:rPr>
                  <w:rFonts w:eastAsiaTheme="minorEastAsia"/>
                  <w:color w:val="000000" w:themeColor="text1"/>
                  <w:lang w:val="en-US" w:eastAsia="zh-CN"/>
                </w:rPr>
                <w:t>R4-2104579</w:t>
              </w:r>
            </w:hyperlink>
          </w:p>
        </w:tc>
        <w:tc>
          <w:tcPr>
            <w:tcW w:w="2681" w:type="dxa"/>
          </w:tcPr>
          <w:p w14:paraId="269E2778" w14:textId="091BA9D2"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Draft CR to update timing offset in test case for CSI-SINR in SA FR2</w:t>
            </w:r>
          </w:p>
        </w:tc>
        <w:tc>
          <w:tcPr>
            <w:tcW w:w="1418" w:type="dxa"/>
          </w:tcPr>
          <w:p w14:paraId="1C5CDC9F" w14:textId="054E9E7B"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MediaTek inc.</w:t>
            </w:r>
          </w:p>
        </w:tc>
        <w:tc>
          <w:tcPr>
            <w:tcW w:w="2409" w:type="dxa"/>
          </w:tcPr>
          <w:p w14:paraId="318871D1" w14:textId="34228936"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Merged or Postponed</w:t>
            </w:r>
          </w:p>
        </w:tc>
        <w:tc>
          <w:tcPr>
            <w:tcW w:w="1698" w:type="dxa"/>
          </w:tcPr>
          <w:p w14:paraId="5A831F4A" w14:textId="2BF69CC2"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It can be merged into draft big CR, if any conclusion was achieved on time offset. Otherwise, suggest to be Postponed</w:t>
            </w:r>
          </w:p>
        </w:tc>
      </w:tr>
      <w:tr w:rsidR="00D344E6" w:rsidRPr="00D344E6" w14:paraId="491CC845" w14:textId="77777777" w:rsidTr="00830BA2">
        <w:tc>
          <w:tcPr>
            <w:tcW w:w="1423" w:type="dxa"/>
          </w:tcPr>
          <w:p w14:paraId="007C2FF1" w14:textId="2EE88489" w:rsidR="00D344E6" w:rsidRPr="00154710" w:rsidRDefault="0051659D" w:rsidP="00D85637">
            <w:pPr>
              <w:spacing w:before="0" w:after="0" w:line="240" w:lineRule="auto"/>
              <w:rPr>
                <w:rFonts w:eastAsiaTheme="minorEastAsia"/>
                <w:color w:val="000000" w:themeColor="text1"/>
                <w:lang w:val="en-US" w:eastAsia="zh-CN"/>
              </w:rPr>
            </w:pPr>
            <w:hyperlink r:id="rId99" w:history="1">
              <w:r w:rsidR="00D344E6" w:rsidRPr="00D344E6">
                <w:rPr>
                  <w:rFonts w:eastAsiaTheme="minorEastAsia"/>
                  <w:color w:val="000000" w:themeColor="text1"/>
                  <w:lang w:val="en-US" w:eastAsia="zh-CN"/>
                </w:rPr>
                <w:t>R4-2106414</w:t>
              </w:r>
            </w:hyperlink>
          </w:p>
        </w:tc>
        <w:tc>
          <w:tcPr>
            <w:tcW w:w="2681" w:type="dxa"/>
          </w:tcPr>
          <w:p w14:paraId="3747F290" w14:textId="29314F3E"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38.133 CR on the TC of CSI-RSRP accuracy requirement in EN-DC in FR1</w:t>
            </w:r>
          </w:p>
        </w:tc>
        <w:tc>
          <w:tcPr>
            <w:tcW w:w="1418" w:type="dxa"/>
          </w:tcPr>
          <w:p w14:paraId="5E315920" w14:textId="63B9BE56"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Nokia, Nokia Shanghai Bell</w:t>
            </w:r>
          </w:p>
        </w:tc>
        <w:tc>
          <w:tcPr>
            <w:tcW w:w="2409" w:type="dxa"/>
          </w:tcPr>
          <w:p w14:paraId="26350BA0" w14:textId="67C7C7A6"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Merged or Postponed</w:t>
            </w:r>
          </w:p>
        </w:tc>
        <w:tc>
          <w:tcPr>
            <w:tcW w:w="1698" w:type="dxa"/>
          </w:tcPr>
          <w:p w14:paraId="5C0BBB49" w14:textId="76432669"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Similar to the above one.</w:t>
            </w:r>
          </w:p>
        </w:tc>
      </w:tr>
      <w:tr w:rsidR="00D344E6" w:rsidRPr="00D344E6" w14:paraId="7029410A" w14:textId="77777777" w:rsidTr="00830BA2">
        <w:tc>
          <w:tcPr>
            <w:tcW w:w="1423" w:type="dxa"/>
          </w:tcPr>
          <w:p w14:paraId="703BD65B" w14:textId="092574B2" w:rsidR="00D344E6" w:rsidRPr="00154710" w:rsidRDefault="0051659D" w:rsidP="00D85637">
            <w:pPr>
              <w:spacing w:before="0" w:after="0" w:line="240" w:lineRule="auto"/>
              <w:rPr>
                <w:rFonts w:eastAsiaTheme="minorEastAsia"/>
                <w:color w:val="000000" w:themeColor="text1"/>
                <w:lang w:val="en-US" w:eastAsia="zh-CN"/>
              </w:rPr>
            </w:pPr>
            <w:hyperlink r:id="rId100" w:history="1">
              <w:r w:rsidR="00D344E6" w:rsidRPr="00D344E6">
                <w:rPr>
                  <w:rFonts w:eastAsiaTheme="minorEastAsia"/>
                  <w:color w:val="000000" w:themeColor="text1"/>
                  <w:lang w:val="en-US" w:eastAsia="zh-CN"/>
                </w:rPr>
                <w:t>R4-2106621</w:t>
              </w:r>
            </w:hyperlink>
          </w:p>
        </w:tc>
        <w:tc>
          <w:tcPr>
            <w:tcW w:w="2681" w:type="dxa"/>
          </w:tcPr>
          <w:p w14:paraId="429B525A" w14:textId="7CFA8F87"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Draft CR to 38.133 on test cases for EN-DC CSI-SINR measurement accuracy</w:t>
            </w:r>
          </w:p>
        </w:tc>
        <w:tc>
          <w:tcPr>
            <w:tcW w:w="1418" w:type="dxa"/>
          </w:tcPr>
          <w:p w14:paraId="5BB312BF" w14:textId="33611718"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vivo</w:t>
            </w:r>
          </w:p>
        </w:tc>
        <w:tc>
          <w:tcPr>
            <w:tcW w:w="2409" w:type="dxa"/>
          </w:tcPr>
          <w:p w14:paraId="7FE3113C" w14:textId="2EBFC0AC"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Merged or Postponed</w:t>
            </w:r>
          </w:p>
        </w:tc>
        <w:tc>
          <w:tcPr>
            <w:tcW w:w="1698" w:type="dxa"/>
          </w:tcPr>
          <w:p w14:paraId="4519218F" w14:textId="0D4F4EDE"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Similar to the above one.</w:t>
            </w:r>
          </w:p>
        </w:tc>
      </w:tr>
      <w:tr w:rsidR="00D344E6" w:rsidRPr="00D344E6" w14:paraId="55EFA887" w14:textId="77777777" w:rsidTr="00830BA2">
        <w:tc>
          <w:tcPr>
            <w:tcW w:w="1423" w:type="dxa"/>
          </w:tcPr>
          <w:p w14:paraId="79B11185" w14:textId="36915FF5" w:rsidR="00D344E6" w:rsidRPr="00154710" w:rsidRDefault="0051659D" w:rsidP="00D85637">
            <w:pPr>
              <w:spacing w:before="0" w:after="0" w:line="240" w:lineRule="auto"/>
              <w:rPr>
                <w:rFonts w:eastAsiaTheme="minorEastAsia"/>
                <w:color w:val="000000" w:themeColor="text1"/>
                <w:lang w:val="en-US" w:eastAsia="zh-CN"/>
              </w:rPr>
            </w:pPr>
            <w:hyperlink r:id="rId101" w:history="1">
              <w:r w:rsidR="00D344E6" w:rsidRPr="00D344E6">
                <w:rPr>
                  <w:rFonts w:eastAsiaTheme="minorEastAsia"/>
                  <w:color w:val="000000" w:themeColor="text1"/>
                  <w:lang w:val="en-US" w:eastAsia="zh-CN"/>
                </w:rPr>
                <w:t>R4-2106622</w:t>
              </w:r>
            </w:hyperlink>
          </w:p>
        </w:tc>
        <w:tc>
          <w:tcPr>
            <w:tcW w:w="2681" w:type="dxa"/>
          </w:tcPr>
          <w:p w14:paraId="18FA02F2" w14:textId="021B1485"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Draft CR to 38.133 on CSI-RSRQ measurement accuracy for NR neighbor cell in FR2</w:t>
            </w:r>
          </w:p>
        </w:tc>
        <w:tc>
          <w:tcPr>
            <w:tcW w:w="1418" w:type="dxa"/>
          </w:tcPr>
          <w:p w14:paraId="4A4FB97B" w14:textId="63EEF5FA"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vivo</w:t>
            </w:r>
          </w:p>
        </w:tc>
        <w:tc>
          <w:tcPr>
            <w:tcW w:w="2409" w:type="dxa"/>
          </w:tcPr>
          <w:p w14:paraId="6F8B8D08" w14:textId="615F527C"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Merged or Postponed</w:t>
            </w:r>
          </w:p>
        </w:tc>
        <w:tc>
          <w:tcPr>
            <w:tcW w:w="1698" w:type="dxa"/>
          </w:tcPr>
          <w:p w14:paraId="57AE5494" w14:textId="20EC47A6"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Similar to the above one.</w:t>
            </w:r>
          </w:p>
        </w:tc>
      </w:tr>
      <w:tr w:rsidR="00D344E6" w:rsidRPr="00D344E6" w14:paraId="5308B6E9" w14:textId="77777777" w:rsidTr="00830BA2">
        <w:tc>
          <w:tcPr>
            <w:tcW w:w="1423" w:type="dxa"/>
          </w:tcPr>
          <w:p w14:paraId="2BF7602B" w14:textId="238574A9" w:rsidR="00D344E6" w:rsidRPr="00154710" w:rsidRDefault="0051659D" w:rsidP="00D85637">
            <w:pPr>
              <w:spacing w:before="0" w:after="0" w:line="240" w:lineRule="auto"/>
              <w:rPr>
                <w:rFonts w:eastAsiaTheme="minorEastAsia"/>
                <w:color w:val="000000" w:themeColor="text1"/>
                <w:lang w:val="en-US" w:eastAsia="zh-CN"/>
              </w:rPr>
            </w:pPr>
            <w:hyperlink r:id="rId102" w:history="1">
              <w:r w:rsidR="00D344E6" w:rsidRPr="00D344E6">
                <w:rPr>
                  <w:rFonts w:eastAsiaTheme="minorEastAsia"/>
                  <w:color w:val="000000" w:themeColor="text1"/>
                  <w:lang w:val="en-US" w:eastAsia="zh-CN"/>
                </w:rPr>
                <w:t>R4-2107026</w:t>
              </w:r>
            </w:hyperlink>
          </w:p>
        </w:tc>
        <w:tc>
          <w:tcPr>
            <w:tcW w:w="2681" w:type="dxa"/>
          </w:tcPr>
          <w:p w14:paraId="4C31216C" w14:textId="51D94A90"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draft CR to update TC3 and TC12 for CSI-RS accuracy test</w:t>
            </w:r>
          </w:p>
        </w:tc>
        <w:tc>
          <w:tcPr>
            <w:tcW w:w="1418" w:type="dxa"/>
          </w:tcPr>
          <w:p w14:paraId="13DC07E0" w14:textId="180E67FB"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 xml:space="preserve">Huawei, </w:t>
            </w:r>
            <w:proofErr w:type="spellStart"/>
            <w:r w:rsidRPr="00D344E6">
              <w:rPr>
                <w:rFonts w:eastAsiaTheme="minorEastAsia"/>
                <w:color w:val="000000" w:themeColor="text1"/>
                <w:lang w:val="en-US" w:eastAsia="zh-CN"/>
              </w:rPr>
              <w:t>HiSilicon</w:t>
            </w:r>
            <w:proofErr w:type="spellEnd"/>
          </w:p>
        </w:tc>
        <w:tc>
          <w:tcPr>
            <w:tcW w:w="2409" w:type="dxa"/>
          </w:tcPr>
          <w:p w14:paraId="7B26D578" w14:textId="7BB7D0B6"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Merged or Postponed</w:t>
            </w:r>
          </w:p>
        </w:tc>
        <w:tc>
          <w:tcPr>
            <w:tcW w:w="1698" w:type="dxa"/>
          </w:tcPr>
          <w:p w14:paraId="1BD8462C" w14:textId="55CECFBA"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Similar to the above one.</w:t>
            </w:r>
          </w:p>
        </w:tc>
      </w:tr>
      <w:tr w:rsidR="00D344E6" w:rsidRPr="00D344E6" w14:paraId="6A1166AF" w14:textId="77777777" w:rsidTr="00830BA2">
        <w:tc>
          <w:tcPr>
            <w:tcW w:w="1423" w:type="dxa"/>
          </w:tcPr>
          <w:p w14:paraId="105DF9F0" w14:textId="7A03E4EA" w:rsidR="00D344E6" w:rsidRPr="00154710" w:rsidRDefault="0051659D" w:rsidP="00D85637">
            <w:pPr>
              <w:spacing w:before="0" w:after="0" w:line="240" w:lineRule="auto"/>
              <w:rPr>
                <w:rFonts w:eastAsiaTheme="minorEastAsia"/>
                <w:color w:val="000000" w:themeColor="text1"/>
                <w:lang w:val="en-US" w:eastAsia="zh-CN"/>
              </w:rPr>
            </w:pPr>
            <w:hyperlink r:id="rId103" w:history="1">
              <w:r w:rsidR="00D344E6" w:rsidRPr="00D344E6">
                <w:rPr>
                  <w:rFonts w:eastAsiaTheme="minorEastAsia"/>
                  <w:color w:val="000000" w:themeColor="text1"/>
                  <w:lang w:val="en-US" w:eastAsia="zh-CN"/>
                </w:rPr>
                <w:t>R4-2107173</w:t>
              </w:r>
            </w:hyperlink>
          </w:p>
        </w:tc>
        <w:tc>
          <w:tcPr>
            <w:tcW w:w="2681" w:type="dxa"/>
          </w:tcPr>
          <w:p w14:paraId="004A383E" w14:textId="0271D6C1"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 xml:space="preserve">Draft test case of measurement performance for EN-DC CSI-RSRP measurement accuracy for NR neighbor cell in FR2 </w:t>
            </w:r>
          </w:p>
        </w:tc>
        <w:tc>
          <w:tcPr>
            <w:tcW w:w="1418" w:type="dxa"/>
          </w:tcPr>
          <w:p w14:paraId="3A5C6403" w14:textId="64485366"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Qualcomm CDMA Technologies</w:t>
            </w:r>
          </w:p>
        </w:tc>
        <w:tc>
          <w:tcPr>
            <w:tcW w:w="2409" w:type="dxa"/>
          </w:tcPr>
          <w:p w14:paraId="0575977E" w14:textId="45B44D1E"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Merged or Postponed</w:t>
            </w:r>
          </w:p>
        </w:tc>
        <w:tc>
          <w:tcPr>
            <w:tcW w:w="1698" w:type="dxa"/>
          </w:tcPr>
          <w:p w14:paraId="0B417AD1" w14:textId="30FF594E"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Similar to the above one.</w:t>
            </w:r>
          </w:p>
        </w:tc>
      </w:tr>
    </w:tbl>
    <w:p w14:paraId="075D745F" w14:textId="77777777" w:rsidR="00D07314" w:rsidRPr="003944F9" w:rsidRDefault="00D07314" w:rsidP="00D07314">
      <w:pPr>
        <w:rPr>
          <w:bCs/>
          <w:lang w:val="en-US"/>
        </w:rPr>
      </w:pPr>
    </w:p>
    <w:p w14:paraId="2746218D" w14:textId="77777777" w:rsidR="00D07314" w:rsidRPr="003944F9" w:rsidRDefault="00D07314" w:rsidP="00D07314">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B32B0" w:rsidRPr="00177728" w14:paraId="4516B5C8" w14:textId="77777777" w:rsidTr="005170EB">
        <w:tc>
          <w:tcPr>
            <w:tcW w:w="1423" w:type="dxa"/>
          </w:tcPr>
          <w:p w14:paraId="37371ED0" w14:textId="77777777" w:rsidR="003B32B0" w:rsidRPr="00177728" w:rsidRDefault="003B32B0" w:rsidP="00173350">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58A5E7BB" w14:textId="77777777" w:rsidR="003B32B0" w:rsidRPr="00177728" w:rsidRDefault="003B32B0" w:rsidP="00173350">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6FB7C66D" w14:textId="77777777" w:rsidR="003B32B0" w:rsidRPr="00177728" w:rsidRDefault="003B32B0" w:rsidP="00173350">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78442719" w14:textId="77777777" w:rsidR="003B32B0" w:rsidRPr="00177728" w:rsidRDefault="003B32B0" w:rsidP="00173350">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699CF2AD" w14:textId="77777777" w:rsidR="003B32B0" w:rsidRPr="00177728" w:rsidRDefault="003B32B0" w:rsidP="00173350">
            <w:pPr>
              <w:spacing w:before="0" w:after="0" w:line="240" w:lineRule="auto"/>
              <w:rPr>
                <w:rStyle w:val="Hyperlink"/>
                <w:b/>
                <w:bCs/>
                <w:color w:val="000000"/>
                <w:u w:val="none"/>
              </w:rPr>
            </w:pPr>
            <w:r w:rsidRPr="00177728">
              <w:rPr>
                <w:rStyle w:val="Hyperlink"/>
                <w:b/>
                <w:bCs/>
                <w:color w:val="000000"/>
                <w:u w:val="none"/>
              </w:rPr>
              <w:t>Comments</w:t>
            </w:r>
          </w:p>
        </w:tc>
      </w:tr>
      <w:tr w:rsidR="006D3EC8" w:rsidRPr="009460D6" w14:paraId="178C53F0" w14:textId="77777777" w:rsidTr="005170EB">
        <w:tc>
          <w:tcPr>
            <w:tcW w:w="1423" w:type="dxa"/>
          </w:tcPr>
          <w:p w14:paraId="134898D1" w14:textId="09AB8D0B" w:rsidR="006D3EC8" w:rsidRPr="00154710" w:rsidRDefault="006D3EC8" w:rsidP="006D3EC8">
            <w:pPr>
              <w:spacing w:before="0" w:after="0" w:line="240" w:lineRule="auto"/>
              <w:rPr>
                <w:rFonts w:eastAsiaTheme="minorEastAsia"/>
                <w:color w:val="000000" w:themeColor="text1"/>
                <w:lang w:val="en-US" w:eastAsia="zh-CN"/>
              </w:rPr>
            </w:pPr>
            <w:hyperlink r:id="rId104" w:history="1">
              <w:r w:rsidRPr="009460D6">
                <w:rPr>
                  <w:rFonts w:eastAsiaTheme="minorEastAsia"/>
                  <w:color w:val="000000" w:themeColor="text1"/>
                  <w:lang w:val="en-US" w:eastAsia="zh-CN"/>
                </w:rPr>
                <w:t>R4-2105779</w:t>
              </w:r>
            </w:hyperlink>
          </w:p>
        </w:tc>
        <w:tc>
          <w:tcPr>
            <w:tcW w:w="2681" w:type="dxa"/>
          </w:tcPr>
          <w:p w14:paraId="631B57A0" w14:textId="154E8AAF"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draft CR on test case for intra-frequency CSI-RS based measurement</w:t>
            </w:r>
          </w:p>
        </w:tc>
        <w:tc>
          <w:tcPr>
            <w:tcW w:w="1418" w:type="dxa"/>
          </w:tcPr>
          <w:p w14:paraId="2AFD7CD4" w14:textId="012B0B15"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CATT</w:t>
            </w:r>
          </w:p>
        </w:tc>
        <w:tc>
          <w:tcPr>
            <w:tcW w:w="2409" w:type="dxa"/>
          </w:tcPr>
          <w:p w14:paraId="59AA937A" w14:textId="6B54DE3F"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Agreeable</w:t>
            </w:r>
          </w:p>
        </w:tc>
        <w:tc>
          <w:tcPr>
            <w:tcW w:w="1698" w:type="dxa"/>
          </w:tcPr>
          <w:p w14:paraId="7FE88D94" w14:textId="77777777" w:rsidR="006D3EC8" w:rsidRPr="00154710" w:rsidRDefault="006D3EC8" w:rsidP="006D3EC8">
            <w:pPr>
              <w:spacing w:before="0" w:after="0" w:line="240" w:lineRule="auto"/>
              <w:rPr>
                <w:rFonts w:eastAsiaTheme="minorEastAsia"/>
                <w:color w:val="000000" w:themeColor="text1"/>
                <w:lang w:val="en-US" w:eastAsia="zh-CN"/>
              </w:rPr>
            </w:pPr>
          </w:p>
        </w:tc>
      </w:tr>
      <w:tr w:rsidR="006D3EC8" w:rsidRPr="009460D6" w14:paraId="54DA3223" w14:textId="77777777" w:rsidTr="005170EB">
        <w:tc>
          <w:tcPr>
            <w:tcW w:w="1423" w:type="dxa"/>
          </w:tcPr>
          <w:p w14:paraId="7D7CEAB0" w14:textId="31DF0AE1"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R4-2105780</w:t>
            </w:r>
          </w:p>
        </w:tc>
        <w:tc>
          <w:tcPr>
            <w:tcW w:w="2681" w:type="dxa"/>
          </w:tcPr>
          <w:p w14:paraId="3C444D3C" w14:textId="54B11FA5"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38.133 CR on the test case of EN-DC event triggered reporting for intra-frequency CSI-RS based measurements in FR1</w:t>
            </w:r>
          </w:p>
        </w:tc>
        <w:tc>
          <w:tcPr>
            <w:tcW w:w="1418" w:type="dxa"/>
          </w:tcPr>
          <w:p w14:paraId="2353D4D5" w14:textId="2A17E8D7"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Nokia, Nokia Shanghai Bell</w:t>
            </w:r>
          </w:p>
        </w:tc>
        <w:tc>
          <w:tcPr>
            <w:tcW w:w="2409" w:type="dxa"/>
          </w:tcPr>
          <w:p w14:paraId="6218C7A5" w14:textId="724C4928"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Agreeable</w:t>
            </w:r>
          </w:p>
        </w:tc>
        <w:tc>
          <w:tcPr>
            <w:tcW w:w="1698" w:type="dxa"/>
          </w:tcPr>
          <w:p w14:paraId="6BAFDDBB" w14:textId="1F717899" w:rsidR="006D3EC8" w:rsidRPr="00154710" w:rsidRDefault="006D3EC8" w:rsidP="006D3EC8">
            <w:pPr>
              <w:spacing w:before="0" w:after="0" w:line="240" w:lineRule="auto"/>
              <w:rPr>
                <w:rFonts w:eastAsiaTheme="minorEastAsia"/>
                <w:color w:val="000000" w:themeColor="text1"/>
                <w:lang w:val="en-US" w:eastAsia="zh-CN"/>
              </w:rPr>
            </w:pPr>
          </w:p>
        </w:tc>
      </w:tr>
      <w:tr w:rsidR="006D3EC8" w:rsidRPr="009460D6" w14:paraId="6214EEFB" w14:textId="77777777" w:rsidTr="005170EB">
        <w:tc>
          <w:tcPr>
            <w:tcW w:w="1423" w:type="dxa"/>
          </w:tcPr>
          <w:p w14:paraId="51C2556F" w14:textId="739F878D"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R4-2105781</w:t>
            </w:r>
          </w:p>
        </w:tc>
        <w:tc>
          <w:tcPr>
            <w:tcW w:w="2681" w:type="dxa"/>
          </w:tcPr>
          <w:p w14:paraId="275472AB" w14:textId="4A202E86"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Updated CR on CSI-RS based L3 measurement RRM test cases</w:t>
            </w:r>
          </w:p>
        </w:tc>
        <w:tc>
          <w:tcPr>
            <w:tcW w:w="1418" w:type="dxa"/>
          </w:tcPr>
          <w:p w14:paraId="6DBFE0D0" w14:textId="4FA59FB9"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OPPO</w:t>
            </w:r>
          </w:p>
        </w:tc>
        <w:tc>
          <w:tcPr>
            <w:tcW w:w="2409" w:type="dxa"/>
          </w:tcPr>
          <w:p w14:paraId="75206B78" w14:textId="1FED5C44"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Agreeable</w:t>
            </w:r>
          </w:p>
        </w:tc>
        <w:tc>
          <w:tcPr>
            <w:tcW w:w="1698" w:type="dxa"/>
          </w:tcPr>
          <w:p w14:paraId="4641B6F7" w14:textId="26666596" w:rsidR="006D3EC8" w:rsidRPr="00154710" w:rsidRDefault="006D3EC8" w:rsidP="006D3EC8">
            <w:pPr>
              <w:spacing w:before="0" w:after="0" w:line="240" w:lineRule="auto"/>
              <w:rPr>
                <w:rFonts w:eastAsiaTheme="minorEastAsia"/>
                <w:color w:val="000000" w:themeColor="text1"/>
                <w:lang w:val="en-US" w:eastAsia="zh-CN"/>
              </w:rPr>
            </w:pPr>
          </w:p>
        </w:tc>
      </w:tr>
      <w:tr w:rsidR="006D3EC8" w:rsidRPr="009460D6" w14:paraId="11821F8F" w14:textId="77777777" w:rsidTr="005170EB">
        <w:tc>
          <w:tcPr>
            <w:tcW w:w="1423" w:type="dxa"/>
          </w:tcPr>
          <w:p w14:paraId="5820F770" w14:textId="6FF9714B"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R4-2105782</w:t>
            </w:r>
          </w:p>
        </w:tc>
        <w:tc>
          <w:tcPr>
            <w:tcW w:w="2681" w:type="dxa"/>
          </w:tcPr>
          <w:p w14:paraId="03C15EE1" w14:textId="4F7C4D38"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 xml:space="preserve">Draft test case of CSI-RS based intra-frequency test for EN-DC event triggered reporting tests without gap for NR </w:t>
            </w:r>
            <w:proofErr w:type="spellStart"/>
            <w:r w:rsidRPr="009460D6">
              <w:rPr>
                <w:rFonts w:eastAsiaTheme="minorEastAsia"/>
                <w:color w:val="000000" w:themeColor="text1"/>
                <w:lang w:val="en-US" w:eastAsia="zh-CN"/>
              </w:rPr>
              <w:t>neighbor</w:t>
            </w:r>
            <w:proofErr w:type="spellEnd"/>
            <w:r w:rsidRPr="009460D6">
              <w:rPr>
                <w:rFonts w:eastAsiaTheme="minorEastAsia"/>
                <w:color w:val="000000" w:themeColor="text1"/>
                <w:lang w:val="en-US" w:eastAsia="zh-CN"/>
              </w:rPr>
              <w:t xml:space="preserve"> cell in FR2</w:t>
            </w:r>
          </w:p>
        </w:tc>
        <w:tc>
          <w:tcPr>
            <w:tcW w:w="1418" w:type="dxa"/>
          </w:tcPr>
          <w:p w14:paraId="2C619363" w14:textId="6EAB4AA9"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Qualcomm CDMA Technologies</w:t>
            </w:r>
          </w:p>
        </w:tc>
        <w:tc>
          <w:tcPr>
            <w:tcW w:w="2409" w:type="dxa"/>
          </w:tcPr>
          <w:p w14:paraId="366018E7" w14:textId="3C5C361F"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Agreeable</w:t>
            </w:r>
          </w:p>
        </w:tc>
        <w:tc>
          <w:tcPr>
            <w:tcW w:w="1698" w:type="dxa"/>
          </w:tcPr>
          <w:p w14:paraId="1FA82AE4" w14:textId="0A9104BA" w:rsidR="006D3EC8" w:rsidRPr="00154710" w:rsidRDefault="006D3EC8" w:rsidP="006D3EC8">
            <w:pPr>
              <w:spacing w:before="0" w:after="0" w:line="240" w:lineRule="auto"/>
              <w:rPr>
                <w:rFonts w:eastAsiaTheme="minorEastAsia"/>
                <w:color w:val="000000" w:themeColor="text1"/>
                <w:lang w:val="en-US" w:eastAsia="zh-CN"/>
              </w:rPr>
            </w:pPr>
          </w:p>
        </w:tc>
      </w:tr>
      <w:tr w:rsidR="006D3EC8" w:rsidRPr="009460D6" w14:paraId="1A0DC1F9" w14:textId="77777777" w:rsidTr="005170EB">
        <w:tc>
          <w:tcPr>
            <w:tcW w:w="1423" w:type="dxa"/>
          </w:tcPr>
          <w:p w14:paraId="4801634D" w14:textId="38951F80"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R4-2105783</w:t>
            </w:r>
          </w:p>
        </w:tc>
        <w:tc>
          <w:tcPr>
            <w:tcW w:w="2681" w:type="dxa"/>
          </w:tcPr>
          <w:p w14:paraId="784B5D35" w14:textId="4BE63BFA"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 xml:space="preserve">Draft CR to 38.133 on SA event triggered reporting tests with gap for NR </w:t>
            </w:r>
            <w:proofErr w:type="spellStart"/>
            <w:r w:rsidRPr="009460D6">
              <w:rPr>
                <w:rFonts w:eastAsiaTheme="minorEastAsia"/>
                <w:color w:val="000000" w:themeColor="text1"/>
                <w:lang w:val="en-US" w:eastAsia="zh-CN"/>
              </w:rPr>
              <w:t>neighbor</w:t>
            </w:r>
            <w:proofErr w:type="spellEnd"/>
            <w:r w:rsidRPr="009460D6">
              <w:rPr>
                <w:rFonts w:eastAsiaTheme="minorEastAsia"/>
                <w:color w:val="000000" w:themeColor="text1"/>
                <w:lang w:val="en-US" w:eastAsia="zh-CN"/>
              </w:rPr>
              <w:t xml:space="preserve"> cell in FR2</w:t>
            </w:r>
          </w:p>
        </w:tc>
        <w:tc>
          <w:tcPr>
            <w:tcW w:w="1418" w:type="dxa"/>
          </w:tcPr>
          <w:p w14:paraId="7E43AB18" w14:textId="5A97D4CA"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vivo</w:t>
            </w:r>
          </w:p>
        </w:tc>
        <w:tc>
          <w:tcPr>
            <w:tcW w:w="2409" w:type="dxa"/>
          </w:tcPr>
          <w:p w14:paraId="0507A6D7" w14:textId="0DCB239A"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Agreeable</w:t>
            </w:r>
          </w:p>
        </w:tc>
        <w:tc>
          <w:tcPr>
            <w:tcW w:w="1698" w:type="dxa"/>
          </w:tcPr>
          <w:p w14:paraId="119847F8" w14:textId="7ADA9AB3" w:rsidR="006D3EC8" w:rsidRPr="00154710" w:rsidRDefault="006D3EC8" w:rsidP="006D3EC8">
            <w:pPr>
              <w:spacing w:before="0" w:after="0" w:line="240" w:lineRule="auto"/>
              <w:rPr>
                <w:rFonts w:eastAsiaTheme="minorEastAsia"/>
                <w:color w:val="000000" w:themeColor="text1"/>
                <w:lang w:val="en-US" w:eastAsia="zh-CN"/>
              </w:rPr>
            </w:pPr>
          </w:p>
        </w:tc>
      </w:tr>
      <w:tr w:rsidR="006D3EC8" w:rsidRPr="009460D6" w14:paraId="387392DD" w14:textId="77777777" w:rsidTr="005170EB">
        <w:tc>
          <w:tcPr>
            <w:tcW w:w="1423" w:type="dxa"/>
          </w:tcPr>
          <w:p w14:paraId="1CD72EDF" w14:textId="452172BB" w:rsidR="006D3EC8" w:rsidRPr="00154710" w:rsidRDefault="006D3EC8" w:rsidP="006D3EC8">
            <w:pPr>
              <w:spacing w:before="0" w:after="0" w:line="240" w:lineRule="auto"/>
              <w:rPr>
                <w:rFonts w:eastAsiaTheme="minorEastAsia"/>
                <w:color w:val="000000" w:themeColor="text1"/>
                <w:lang w:val="en-US" w:eastAsia="zh-CN"/>
              </w:rPr>
            </w:pPr>
            <w:hyperlink r:id="rId105" w:history="1">
              <w:r w:rsidRPr="009460D6">
                <w:rPr>
                  <w:rFonts w:eastAsiaTheme="minorEastAsia"/>
                  <w:color w:val="000000" w:themeColor="text1"/>
                  <w:lang w:val="en-US" w:eastAsia="zh-CN"/>
                </w:rPr>
                <w:t>R4-2104579</w:t>
              </w:r>
            </w:hyperlink>
          </w:p>
        </w:tc>
        <w:tc>
          <w:tcPr>
            <w:tcW w:w="2681" w:type="dxa"/>
          </w:tcPr>
          <w:p w14:paraId="062DEA72" w14:textId="2F3B5B15"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Draft CR to update timing offset in test case for CSI-SINR in SA FR2</w:t>
            </w:r>
          </w:p>
        </w:tc>
        <w:tc>
          <w:tcPr>
            <w:tcW w:w="1418" w:type="dxa"/>
          </w:tcPr>
          <w:p w14:paraId="2A87CB31" w14:textId="132204BB"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MediaTek inc.</w:t>
            </w:r>
          </w:p>
        </w:tc>
        <w:tc>
          <w:tcPr>
            <w:tcW w:w="2409" w:type="dxa"/>
          </w:tcPr>
          <w:p w14:paraId="368ADDFC" w14:textId="1B1C3415"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 xml:space="preserve">Merged </w:t>
            </w:r>
          </w:p>
        </w:tc>
        <w:tc>
          <w:tcPr>
            <w:tcW w:w="1698" w:type="dxa"/>
          </w:tcPr>
          <w:p w14:paraId="0872D575" w14:textId="2406BB4F"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hint="eastAsia"/>
                <w:color w:val="000000" w:themeColor="text1"/>
                <w:lang w:val="en-US" w:eastAsia="zh-CN"/>
              </w:rPr>
              <w:t>M</w:t>
            </w:r>
            <w:r w:rsidRPr="009460D6">
              <w:rPr>
                <w:rFonts w:eastAsiaTheme="minorEastAsia"/>
                <w:color w:val="000000" w:themeColor="text1"/>
                <w:lang w:val="en-US" w:eastAsia="zh-CN"/>
              </w:rPr>
              <w:t>erged into R4-2105781.</w:t>
            </w:r>
          </w:p>
        </w:tc>
      </w:tr>
      <w:tr w:rsidR="006D3EC8" w:rsidRPr="009460D6" w14:paraId="491EF7E8" w14:textId="77777777" w:rsidTr="005170EB">
        <w:tc>
          <w:tcPr>
            <w:tcW w:w="1423" w:type="dxa"/>
          </w:tcPr>
          <w:p w14:paraId="44D60C51" w14:textId="314C8996" w:rsidR="006D3EC8" w:rsidRPr="00154710" w:rsidRDefault="006D3EC8" w:rsidP="006D3EC8">
            <w:pPr>
              <w:spacing w:before="0" w:after="0" w:line="240" w:lineRule="auto"/>
              <w:rPr>
                <w:rFonts w:eastAsiaTheme="minorEastAsia"/>
                <w:color w:val="000000" w:themeColor="text1"/>
                <w:lang w:val="en-US" w:eastAsia="zh-CN"/>
              </w:rPr>
            </w:pPr>
            <w:hyperlink r:id="rId106" w:history="1">
              <w:r w:rsidRPr="009460D6">
                <w:rPr>
                  <w:rFonts w:eastAsiaTheme="minorEastAsia"/>
                  <w:color w:val="000000" w:themeColor="text1"/>
                  <w:lang w:val="en-US" w:eastAsia="zh-CN"/>
                </w:rPr>
                <w:t>R4-2106414</w:t>
              </w:r>
            </w:hyperlink>
          </w:p>
        </w:tc>
        <w:tc>
          <w:tcPr>
            <w:tcW w:w="2681" w:type="dxa"/>
          </w:tcPr>
          <w:p w14:paraId="62A345B5" w14:textId="604708B2"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38.133 CR on the TC of CSI-RSRP accuracy requirement in EN-DC in FR1</w:t>
            </w:r>
          </w:p>
        </w:tc>
        <w:tc>
          <w:tcPr>
            <w:tcW w:w="1418" w:type="dxa"/>
          </w:tcPr>
          <w:p w14:paraId="2CB61921" w14:textId="20258043"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Nokia, Nokia Shanghai Bell</w:t>
            </w:r>
          </w:p>
        </w:tc>
        <w:tc>
          <w:tcPr>
            <w:tcW w:w="2409" w:type="dxa"/>
          </w:tcPr>
          <w:p w14:paraId="60EEE1CD" w14:textId="59B65DE2"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 xml:space="preserve">Merged </w:t>
            </w:r>
          </w:p>
        </w:tc>
        <w:tc>
          <w:tcPr>
            <w:tcW w:w="1698" w:type="dxa"/>
          </w:tcPr>
          <w:p w14:paraId="47595502" w14:textId="443C953F"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hint="eastAsia"/>
                <w:color w:val="000000" w:themeColor="text1"/>
                <w:lang w:val="en-US" w:eastAsia="zh-CN"/>
              </w:rPr>
              <w:t>M</w:t>
            </w:r>
            <w:r w:rsidRPr="009460D6">
              <w:rPr>
                <w:rFonts w:eastAsiaTheme="minorEastAsia"/>
                <w:color w:val="000000" w:themeColor="text1"/>
                <w:lang w:val="en-US" w:eastAsia="zh-CN"/>
              </w:rPr>
              <w:t>erged into R4-2105781.</w:t>
            </w:r>
          </w:p>
        </w:tc>
      </w:tr>
      <w:tr w:rsidR="006D3EC8" w:rsidRPr="009460D6" w14:paraId="0464B521" w14:textId="77777777" w:rsidTr="005170EB">
        <w:tc>
          <w:tcPr>
            <w:tcW w:w="1423" w:type="dxa"/>
          </w:tcPr>
          <w:p w14:paraId="44195260" w14:textId="63366C2C" w:rsidR="006D3EC8" w:rsidRPr="00154710" w:rsidRDefault="006D3EC8" w:rsidP="006D3EC8">
            <w:pPr>
              <w:spacing w:before="0" w:after="0" w:line="240" w:lineRule="auto"/>
              <w:rPr>
                <w:rFonts w:eastAsiaTheme="minorEastAsia"/>
                <w:color w:val="000000" w:themeColor="text1"/>
                <w:lang w:val="en-US" w:eastAsia="zh-CN"/>
              </w:rPr>
            </w:pPr>
            <w:hyperlink r:id="rId107" w:history="1">
              <w:r w:rsidRPr="009460D6">
                <w:rPr>
                  <w:rFonts w:eastAsiaTheme="minorEastAsia"/>
                  <w:color w:val="000000" w:themeColor="text1"/>
                  <w:lang w:val="en-US" w:eastAsia="zh-CN"/>
                </w:rPr>
                <w:t>R4-2106621</w:t>
              </w:r>
            </w:hyperlink>
          </w:p>
        </w:tc>
        <w:tc>
          <w:tcPr>
            <w:tcW w:w="2681" w:type="dxa"/>
          </w:tcPr>
          <w:p w14:paraId="1A7A1793" w14:textId="39E0CF78"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Draft CR to 38.133 on test cases for EN-DC CSI-SINR measurement accuracy</w:t>
            </w:r>
          </w:p>
        </w:tc>
        <w:tc>
          <w:tcPr>
            <w:tcW w:w="1418" w:type="dxa"/>
          </w:tcPr>
          <w:p w14:paraId="58E72F0E" w14:textId="0083EF43"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vivo</w:t>
            </w:r>
          </w:p>
        </w:tc>
        <w:tc>
          <w:tcPr>
            <w:tcW w:w="2409" w:type="dxa"/>
          </w:tcPr>
          <w:p w14:paraId="3804FEF5" w14:textId="607E8773"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 xml:space="preserve">Merged </w:t>
            </w:r>
          </w:p>
        </w:tc>
        <w:tc>
          <w:tcPr>
            <w:tcW w:w="1698" w:type="dxa"/>
          </w:tcPr>
          <w:p w14:paraId="32B5D2CC" w14:textId="711F23C3"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hint="eastAsia"/>
                <w:color w:val="000000" w:themeColor="text1"/>
                <w:lang w:val="en-US" w:eastAsia="zh-CN"/>
              </w:rPr>
              <w:t>M</w:t>
            </w:r>
            <w:r w:rsidRPr="009460D6">
              <w:rPr>
                <w:rFonts w:eastAsiaTheme="minorEastAsia"/>
                <w:color w:val="000000" w:themeColor="text1"/>
                <w:lang w:val="en-US" w:eastAsia="zh-CN"/>
              </w:rPr>
              <w:t>erged into R4-2105781.</w:t>
            </w:r>
          </w:p>
        </w:tc>
      </w:tr>
      <w:tr w:rsidR="006D3EC8" w:rsidRPr="009460D6" w14:paraId="4ED8FB5A" w14:textId="77777777" w:rsidTr="005170EB">
        <w:tc>
          <w:tcPr>
            <w:tcW w:w="1423" w:type="dxa"/>
          </w:tcPr>
          <w:p w14:paraId="26855E60" w14:textId="52ABE51A" w:rsidR="006D3EC8" w:rsidRPr="00154710" w:rsidRDefault="006D3EC8" w:rsidP="006D3EC8">
            <w:pPr>
              <w:spacing w:before="0" w:after="0" w:line="240" w:lineRule="auto"/>
              <w:rPr>
                <w:rFonts w:eastAsiaTheme="minorEastAsia"/>
                <w:color w:val="000000" w:themeColor="text1"/>
                <w:lang w:val="en-US" w:eastAsia="zh-CN"/>
              </w:rPr>
            </w:pPr>
            <w:hyperlink r:id="rId108" w:history="1">
              <w:r w:rsidRPr="009460D6">
                <w:rPr>
                  <w:rFonts w:eastAsiaTheme="minorEastAsia"/>
                  <w:color w:val="000000" w:themeColor="text1"/>
                  <w:lang w:val="en-US" w:eastAsia="zh-CN"/>
                </w:rPr>
                <w:t>R4-2106622</w:t>
              </w:r>
            </w:hyperlink>
          </w:p>
        </w:tc>
        <w:tc>
          <w:tcPr>
            <w:tcW w:w="2681" w:type="dxa"/>
          </w:tcPr>
          <w:p w14:paraId="658242DE" w14:textId="2780FAA0"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 xml:space="preserve">Draft CR to 38.133 on CSI-RSRQ measurement accuracy for NR </w:t>
            </w:r>
            <w:proofErr w:type="spellStart"/>
            <w:r w:rsidRPr="009460D6">
              <w:rPr>
                <w:rFonts w:eastAsiaTheme="minorEastAsia"/>
                <w:color w:val="000000" w:themeColor="text1"/>
                <w:lang w:val="en-US" w:eastAsia="zh-CN"/>
              </w:rPr>
              <w:t>neighbor</w:t>
            </w:r>
            <w:proofErr w:type="spellEnd"/>
            <w:r w:rsidRPr="009460D6">
              <w:rPr>
                <w:rFonts w:eastAsiaTheme="minorEastAsia"/>
                <w:color w:val="000000" w:themeColor="text1"/>
                <w:lang w:val="en-US" w:eastAsia="zh-CN"/>
              </w:rPr>
              <w:t xml:space="preserve"> cell in FR2</w:t>
            </w:r>
          </w:p>
        </w:tc>
        <w:tc>
          <w:tcPr>
            <w:tcW w:w="1418" w:type="dxa"/>
          </w:tcPr>
          <w:p w14:paraId="514C2F1D" w14:textId="1A1BA059"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vivo</w:t>
            </w:r>
          </w:p>
        </w:tc>
        <w:tc>
          <w:tcPr>
            <w:tcW w:w="2409" w:type="dxa"/>
          </w:tcPr>
          <w:p w14:paraId="72B85E06" w14:textId="30E3301A"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 xml:space="preserve">Merged </w:t>
            </w:r>
          </w:p>
        </w:tc>
        <w:tc>
          <w:tcPr>
            <w:tcW w:w="1698" w:type="dxa"/>
          </w:tcPr>
          <w:p w14:paraId="25FBFB00" w14:textId="16B93103"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hint="eastAsia"/>
                <w:color w:val="000000" w:themeColor="text1"/>
                <w:lang w:val="en-US" w:eastAsia="zh-CN"/>
              </w:rPr>
              <w:t>M</w:t>
            </w:r>
            <w:r w:rsidRPr="009460D6">
              <w:rPr>
                <w:rFonts w:eastAsiaTheme="minorEastAsia"/>
                <w:color w:val="000000" w:themeColor="text1"/>
                <w:lang w:val="en-US" w:eastAsia="zh-CN"/>
              </w:rPr>
              <w:t>erged into R4-2105781.</w:t>
            </w:r>
          </w:p>
        </w:tc>
      </w:tr>
      <w:tr w:rsidR="006D3EC8" w:rsidRPr="009460D6" w14:paraId="1A9BC9A5" w14:textId="77777777" w:rsidTr="005170EB">
        <w:tc>
          <w:tcPr>
            <w:tcW w:w="1423" w:type="dxa"/>
          </w:tcPr>
          <w:p w14:paraId="752F890E" w14:textId="5999F237" w:rsidR="006D3EC8" w:rsidRPr="00154710" w:rsidRDefault="006D3EC8" w:rsidP="006D3EC8">
            <w:pPr>
              <w:spacing w:before="0" w:after="0" w:line="240" w:lineRule="auto"/>
              <w:rPr>
                <w:rFonts w:eastAsiaTheme="minorEastAsia"/>
                <w:color w:val="000000" w:themeColor="text1"/>
                <w:lang w:val="en-US" w:eastAsia="zh-CN"/>
              </w:rPr>
            </w:pPr>
            <w:hyperlink r:id="rId109" w:history="1">
              <w:r w:rsidRPr="009460D6">
                <w:rPr>
                  <w:rFonts w:eastAsiaTheme="minorEastAsia"/>
                  <w:color w:val="000000" w:themeColor="text1"/>
                  <w:lang w:val="en-US" w:eastAsia="zh-CN"/>
                </w:rPr>
                <w:t>R4-2107026</w:t>
              </w:r>
            </w:hyperlink>
          </w:p>
        </w:tc>
        <w:tc>
          <w:tcPr>
            <w:tcW w:w="2681" w:type="dxa"/>
          </w:tcPr>
          <w:p w14:paraId="3BA9C45D" w14:textId="01EE15AE"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draft CR to update TC3 and TC12 for CSI-RS accuracy test</w:t>
            </w:r>
          </w:p>
        </w:tc>
        <w:tc>
          <w:tcPr>
            <w:tcW w:w="1418" w:type="dxa"/>
          </w:tcPr>
          <w:p w14:paraId="7ADEFB60" w14:textId="25C264B1"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 xml:space="preserve">Huawei, </w:t>
            </w:r>
            <w:proofErr w:type="spellStart"/>
            <w:r w:rsidRPr="009460D6">
              <w:rPr>
                <w:rFonts w:eastAsiaTheme="minorEastAsia"/>
                <w:color w:val="000000" w:themeColor="text1"/>
                <w:lang w:val="en-US" w:eastAsia="zh-CN"/>
              </w:rPr>
              <w:t>HiSilicon</w:t>
            </w:r>
            <w:proofErr w:type="spellEnd"/>
          </w:p>
        </w:tc>
        <w:tc>
          <w:tcPr>
            <w:tcW w:w="2409" w:type="dxa"/>
          </w:tcPr>
          <w:p w14:paraId="575E78AD" w14:textId="2D9DA1C9"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 xml:space="preserve">Merged </w:t>
            </w:r>
          </w:p>
        </w:tc>
        <w:tc>
          <w:tcPr>
            <w:tcW w:w="1698" w:type="dxa"/>
          </w:tcPr>
          <w:p w14:paraId="5E4866C7" w14:textId="13547171"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hint="eastAsia"/>
                <w:color w:val="000000" w:themeColor="text1"/>
                <w:lang w:val="en-US" w:eastAsia="zh-CN"/>
              </w:rPr>
              <w:t>M</w:t>
            </w:r>
            <w:r w:rsidRPr="009460D6">
              <w:rPr>
                <w:rFonts w:eastAsiaTheme="minorEastAsia"/>
                <w:color w:val="000000" w:themeColor="text1"/>
                <w:lang w:val="en-US" w:eastAsia="zh-CN"/>
              </w:rPr>
              <w:t>erged into R4-2105781.</w:t>
            </w:r>
          </w:p>
        </w:tc>
      </w:tr>
      <w:tr w:rsidR="006D3EC8" w:rsidRPr="009460D6" w14:paraId="1DB5358A" w14:textId="77777777" w:rsidTr="005170EB">
        <w:tc>
          <w:tcPr>
            <w:tcW w:w="1423" w:type="dxa"/>
          </w:tcPr>
          <w:p w14:paraId="65938140" w14:textId="2990B23A" w:rsidR="006D3EC8" w:rsidRPr="00154710" w:rsidRDefault="006D3EC8" w:rsidP="006D3EC8">
            <w:pPr>
              <w:spacing w:before="0" w:after="0" w:line="240" w:lineRule="auto"/>
              <w:rPr>
                <w:rFonts w:eastAsiaTheme="minorEastAsia"/>
                <w:color w:val="000000" w:themeColor="text1"/>
                <w:lang w:val="en-US" w:eastAsia="zh-CN"/>
              </w:rPr>
            </w:pPr>
            <w:hyperlink r:id="rId110" w:history="1">
              <w:r w:rsidRPr="009460D6">
                <w:rPr>
                  <w:rFonts w:eastAsiaTheme="minorEastAsia"/>
                  <w:color w:val="000000" w:themeColor="text1"/>
                  <w:lang w:val="en-US" w:eastAsia="zh-CN"/>
                </w:rPr>
                <w:t>R4-2107173</w:t>
              </w:r>
            </w:hyperlink>
          </w:p>
        </w:tc>
        <w:tc>
          <w:tcPr>
            <w:tcW w:w="2681" w:type="dxa"/>
          </w:tcPr>
          <w:p w14:paraId="66D26AEF" w14:textId="2F121B0F"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 xml:space="preserve">Draft test case of measurement performance for EN-DC CSI-RSRP measurement accuracy for NR </w:t>
            </w:r>
            <w:proofErr w:type="spellStart"/>
            <w:r w:rsidRPr="009460D6">
              <w:rPr>
                <w:rFonts w:eastAsiaTheme="minorEastAsia"/>
                <w:color w:val="000000" w:themeColor="text1"/>
                <w:lang w:val="en-US" w:eastAsia="zh-CN"/>
              </w:rPr>
              <w:t>neighbor</w:t>
            </w:r>
            <w:proofErr w:type="spellEnd"/>
            <w:r w:rsidRPr="009460D6">
              <w:rPr>
                <w:rFonts w:eastAsiaTheme="minorEastAsia"/>
                <w:color w:val="000000" w:themeColor="text1"/>
                <w:lang w:val="en-US" w:eastAsia="zh-CN"/>
              </w:rPr>
              <w:t xml:space="preserve"> cell in FR2 </w:t>
            </w:r>
          </w:p>
        </w:tc>
        <w:tc>
          <w:tcPr>
            <w:tcW w:w="1418" w:type="dxa"/>
          </w:tcPr>
          <w:p w14:paraId="315D483D" w14:textId="64A4ECEF"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Qualcomm CDMA Technologies</w:t>
            </w:r>
          </w:p>
        </w:tc>
        <w:tc>
          <w:tcPr>
            <w:tcW w:w="2409" w:type="dxa"/>
          </w:tcPr>
          <w:p w14:paraId="62A917D6" w14:textId="2622688A"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 xml:space="preserve">Merged </w:t>
            </w:r>
          </w:p>
        </w:tc>
        <w:tc>
          <w:tcPr>
            <w:tcW w:w="1698" w:type="dxa"/>
          </w:tcPr>
          <w:p w14:paraId="0C04581E" w14:textId="11113633"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hint="eastAsia"/>
                <w:color w:val="000000" w:themeColor="text1"/>
                <w:lang w:val="en-US" w:eastAsia="zh-CN"/>
              </w:rPr>
              <w:t>M</w:t>
            </w:r>
            <w:r w:rsidRPr="009460D6">
              <w:rPr>
                <w:rFonts w:eastAsiaTheme="minorEastAsia"/>
                <w:color w:val="000000" w:themeColor="text1"/>
                <w:lang w:val="en-US" w:eastAsia="zh-CN"/>
              </w:rPr>
              <w:t>erged into R4-2105781.</w:t>
            </w:r>
          </w:p>
        </w:tc>
      </w:tr>
    </w:tbl>
    <w:p w14:paraId="4881EB2C" w14:textId="77777777" w:rsidR="00D07314" w:rsidRPr="003944F9" w:rsidRDefault="00D07314" w:rsidP="00D07314">
      <w:pPr>
        <w:rPr>
          <w:bCs/>
          <w:lang w:val="en-US"/>
        </w:rPr>
      </w:pPr>
    </w:p>
    <w:p w14:paraId="3B27E5BB" w14:textId="77777777" w:rsidR="00D07314" w:rsidRDefault="00D07314" w:rsidP="00D07314">
      <w:r>
        <w:t>================================================================================</w:t>
      </w:r>
    </w:p>
    <w:p w14:paraId="6A3EF588" w14:textId="77777777" w:rsidR="00D07314" w:rsidRPr="00AF62D9" w:rsidRDefault="00D07314" w:rsidP="00AF62D9">
      <w:pPr>
        <w:rPr>
          <w:lang w:eastAsia="ko-KR"/>
        </w:rPr>
      </w:pPr>
    </w:p>
    <w:p w14:paraId="55A3C547" w14:textId="530424A1" w:rsidR="00FA41EE" w:rsidRDefault="00FA41EE" w:rsidP="00FA41EE">
      <w:pPr>
        <w:pStyle w:val="Heading4"/>
      </w:pPr>
      <w:bookmarkStart w:id="101" w:name="_Toc68908192"/>
      <w:r>
        <w:t>5.7.1</w:t>
      </w:r>
      <w:r>
        <w:tab/>
        <w:t>RRM core requirements maintenance (38.133)</w:t>
      </w:r>
      <w:bookmarkEnd w:id="101"/>
      <w:r>
        <w:t xml:space="preserve"> </w:t>
      </w:r>
    </w:p>
    <w:p w14:paraId="169ADFA4" w14:textId="77777777" w:rsidR="00154710" w:rsidRDefault="00154710" w:rsidP="00154710">
      <w:pPr>
        <w:rPr>
          <w:rFonts w:ascii="Arial" w:hAnsi="Arial" w:cs="Arial"/>
          <w:b/>
          <w:sz w:val="24"/>
        </w:rPr>
      </w:pPr>
      <w:r>
        <w:rPr>
          <w:rFonts w:ascii="Arial" w:hAnsi="Arial" w:cs="Arial"/>
          <w:b/>
          <w:color w:val="0000FF"/>
          <w:sz w:val="24"/>
          <w:u w:val="thick"/>
        </w:rPr>
        <w:t>R4-2105770</w:t>
      </w:r>
      <w:r w:rsidRPr="00944C49">
        <w:rPr>
          <w:b/>
          <w:lang w:val="en-US" w:eastAsia="zh-CN"/>
        </w:rPr>
        <w:tab/>
      </w:r>
      <w:r w:rsidRPr="00FE6711">
        <w:rPr>
          <w:rFonts w:ascii="Arial" w:hAnsi="Arial" w:cs="Arial"/>
          <w:b/>
          <w:sz w:val="24"/>
        </w:rPr>
        <w:t>WF on core part maintenance of CSI-RS based L3 measurement requirements</w:t>
      </w:r>
    </w:p>
    <w:p w14:paraId="4E825751" w14:textId="304D41FF" w:rsidR="00154710" w:rsidRDefault="00154710" w:rsidP="0015471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520FC0">
        <w:rPr>
          <w:i/>
        </w:rPr>
        <w:t>Apple</w:t>
      </w:r>
    </w:p>
    <w:p w14:paraId="795C95DD" w14:textId="77777777" w:rsidR="00154710" w:rsidRPr="00944C49" w:rsidRDefault="00154710" w:rsidP="00154710">
      <w:pPr>
        <w:rPr>
          <w:rFonts w:ascii="Arial" w:hAnsi="Arial" w:cs="Arial"/>
          <w:b/>
          <w:lang w:val="en-US" w:eastAsia="zh-CN"/>
        </w:rPr>
      </w:pPr>
      <w:r w:rsidRPr="00944C49">
        <w:rPr>
          <w:rFonts w:ascii="Arial" w:hAnsi="Arial" w:cs="Arial"/>
          <w:b/>
          <w:lang w:val="en-US" w:eastAsia="zh-CN"/>
        </w:rPr>
        <w:t xml:space="preserve">Abstract: </w:t>
      </w:r>
    </w:p>
    <w:p w14:paraId="6FEE3E83" w14:textId="77777777" w:rsidR="00154710" w:rsidRDefault="00154710" w:rsidP="00154710">
      <w:pPr>
        <w:rPr>
          <w:rFonts w:ascii="Arial" w:hAnsi="Arial" w:cs="Arial"/>
          <w:b/>
          <w:lang w:val="en-US" w:eastAsia="zh-CN"/>
        </w:rPr>
      </w:pPr>
      <w:r w:rsidRPr="00944C49">
        <w:rPr>
          <w:rFonts w:ascii="Arial" w:hAnsi="Arial" w:cs="Arial"/>
          <w:b/>
          <w:lang w:val="en-US" w:eastAsia="zh-CN"/>
        </w:rPr>
        <w:t xml:space="preserve">Discussion: </w:t>
      </w:r>
    </w:p>
    <w:p w14:paraId="21E111EA" w14:textId="4A18352A" w:rsidR="00154710" w:rsidRDefault="00B6076E" w:rsidP="00154710">
      <w:pPr>
        <w:rPr>
          <w:b/>
          <w:bCs/>
          <w:u w:val="single"/>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6076E">
        <w:rPr>
          <w:rFonts w:ascii="Arial" w:hAnsi="Arial" w:cs="Arial"/>
          <w:b/>
          <w:highlight w:val="green"/>
          <w:lang w:val="en-US" w:eastAsia="zh-CN"/>
        </w:rPr>
        <w:t>Approved.</w:t>
      </w:r>
    </w:p>
    <w:p w14:paraId="60FE0A81" w14:textId="0CE5E4C9" w:rsidR="00154710" w:rsidRPr="00154710" w:rsidRDefault="00154710" w:rsidP="00154710">
      <w:pPr>
        <w:rPr>
          <w:lang w:val="en-US" w:eastAsia="ko-KR"/>
        </w:rPr>
      </w:pPr>
    </w:p>
    <w:p w14:paraId="6A86B867" w14:textId="77777777" w:rsidR="00154710" w:rsidRPr="00154710" w:rsidRDefault="00154710" w:rsidP="00154710">
      <w:pPr>
        <w:rPr>
          <w:lang w:eastAsia="ko-KR"/>
        </w:rPr>
      </w:pPr>
    </w:p>
    <w:p w14:paraId="06D419E0" w14:textId="77777777" w:rsidR="00FA41EE" w:rsidRDefault="00FA41EE" w:rsidP="00FA41EE">
      <w:pPr>
        <w:rPr>
          <w:rFonts w:ascii="Arial" w:hAnsi="Arial" w:cs="Arial"/>
          <w:b/>
          <w:sz w:val="24"/>
        </w:rPr>
      </w:pPr>
      <w:r>
        <w:rPr>
          <w:rFonts w:ascii="Arial" w:hAnsi="Arial" w:cs="Arial"/>
          <w:b/>
          <w:color w:val="0000FF"/>
          <w:sz w:val="24"/>
        </w:rPr>
        <w:t>R4-2104692</w:t>
      </w:r>
      <w:r>
        <w:rPr>
          <w:rFonts w:ascii="Arial" w:hAnsi="Arial" w:cs="Arial"/>
          <w:b/>
          <w:color w:val="0000FF"/>
          <w:sz w:val="24"/>
        </w:rPr>
        <w:tab/>
      </w:r>
      <w:r>
        <w:rPr>
          <w:rFonts w:ascii="Arial" w:hAnsi="Arial" w:cs="Arial"/>
          <w:b/>
          <w:sz w:val="24"/>
        </w:rPr>
        <w:t>Discussion on the remaining issues for CSI-RS L3 measurement</w:t>
      </w:r>
    </w:p>
    <w:p w14:paraId="11F15B2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341AFAA" w14:textId="13881912"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369397" w14:textId="77777777" w:rsidR="006C79EC" w:rsidRDefault="006C79EC" w:rsidP="00FA41EE">
      <w:pPr>
        <w:rPr>
          <w:color w:val="993300"/>
          <w:u w:val="single"/>
        </w:rPr>
      </w:pPr>
    </w:p>
    <w:p w14:paraId="39FD132E" w14:textId="77777777" w:rsidR="00FA41EE" w:rsidRDefault="00FA41EE" w:rsidP="00FA41EE">
      <w:pPr>
        <w:rPr>
          <w:rFonts w:ascii="Arial" w:hAnsi="Arial" w:cs="Arial"/>
          <w:b/>
          <w:sz w:val="24"/>
        </w:rPr>
      </w:pPr>
      <w:r>
        <w:rPr>
          <w:rFonts w:ascii="Arial" w:hAnsi="Arial" w:cs="Arial"/>
          <w:b/>
          <w:color w:val="0000FF"/>
          <w:sz w:val="24"/>
        </w:rPr>
        <w:t>R4-2104733</w:t>
      </w:r>
      <w:r>
        <w:rPr>
          <w:rFonts w:ascii="Arial" w:hAnsi="Arial" w:cs="Arial"/>
          <w:b/>
          <w:color w:val="0000FF"/>
          <w:sz w:val="24"/>
        </w:rPr>
        <w:tab/>
      </w:r>
      <w:r>
        <w:rPr>
          <w:rFonts w:ascii="Arial" w:hAnsi="Arial" w:cs="Arial"/>
          <w:b/>
          <w:sz w:val="24"/>
        </w:rPr>
        <w:t>Discussion on core part maintenance open issues</w:t>
      </w:r>
    </w:p>
    <w:p w14:paraId="3CD5A07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A796CB0" w14:textId="50E08105"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C27E4C" w14:textId="77777777" w:rsidR="006C79EC" w:rsidRDefault="006C79EC" w:rsidP="00FA41EE">
      <w:pPr>
        <w:rPr>
          <w:color w:val="993300"/>
          <w:u w:val="single"/>
        </w:rPr>
      </w:pPr>
    </w:p>
    <w:p w14:paraId="4F4B8104" w14:textId="77777777" w:rsidR="00FA41EE" w:rsidRDefault="00FA41EE" w:rsidP="00FA41EE">
      <w:pPr>
        <w:rPr>
          <w:rFonts w:ascii="Arial" w:hAnsi="Arial" w:cs="Arial"/>
          <w:b/>
          <w:sz w:val="24"/>
        </w:rPr>
      </w:pPr>
      <w:r>
        <w:rPr>
          <w:rFonts w:ascii="Arial" w:hAnsi="Arial" w:cs="Arial"/>
          <w:b/>
          <w:color w:val="0000FF"/>
          <w:sz w:val="24"/>
        </w:rPr>
        <w:t>R4-2104734</w:t>
      </w:r>
      <w:r>
        <w:rPr>
          <w:rFonts w:ascii="Arial" w:hAnsi="Arial" w:cs="Arial"/>
          <w:b/>
          <w:color w:val="0000FF"/>
          <w:sz w:val="24"/>
        </w:rPr>
        <w:tab/>
      </w:r>
      <w:r>
        <w:rPr>
          <w:rFonts w:ascii="Arial" w:hAnsi="Arial" w:cs="Arial"/>
          <w:b/>
          <w:sz w:val="24"/>
        </w:rPr>
        <w:t>draft CR on CSI-RS based L3 measurement</w:t>
      </w:r>
    </w:p>
    <w:p w14:paraId="1EA1519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CATT</w:t>
      </w:r>
    </w:p>
    <w:p w14:paraId="2DC2FCB9" w14:textId="0625D167" w:rsidR="00FA41EE" w:rsidRDefault="0015471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R4-2105772 (from R4-2104734).</w:t>
      </w:r>
    </w:p>
    <w:p w14:paraId="430A2ACC" w14:textId="4321F1CA" w:rsidR="00154710" w:rsidRDefault="00154710" w:rsidP="00154710">
      <w:pPr>
        <w:rPr>
          <w:rFonts w:ascii="Arial" w:hAnsi="Arial" w:cs="Arial"/>
          <w:b/>
          <w:sz w:val="24"/>
        </w:rPr>
      </w:pPr>
      <w:r>
        <w:rPr>
          <w:rFonts w:ascii="Arial" w:hAnsi="Arial" w:cs="Arial"/>
          <w:b/>
          <w:color w:val="0000FF"/>
          <w:sz w:val="24"/>
        </w:rPr>
        <w:t>R4-2105772</w:t>
      </w:r>
      <w:r>
        <w:rPr>
          <w:rFonts w:ascii="Arial" w:hAnsi="Arial" w:cs="Arial"/>
          <w:b/>
          <w:color w:val="0000FF"/>
          <w:sz w:val="24"/>
        </w:rPr>
        <w:tab/>
      </w:r>
      <w:r>
        <w:rPr>
          <w:rFonts w:ascii="Arial" w:hAnsi="Arial" w:cs="Arial"/>
          <w:b/>
          <w:sz w:val="24"/>
        </w:rPr>
        <w:t>draft CR on CSI-RS based L3 measurement</w:t>
      </w:r>
    </w:p>
    <w:p w14:paraId="7818AB3F" w14:textId="77777777" w:rsidR="00154710" w:rsidRDefault="00154710" w:rsidP="001547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CATT</w:t>
      </w:r>
    </w:p>
    <w:p w14:paraId="656E999A" w14:textId="372791E9" w:rsidR="00154710" w:rsidRDefault="00B6076E" w:rsidP="001547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076E">
        <w:rPr>
          <w:rFonts w:ascii="Arial" w:hAnsi="Arial" w:cs="Arial"/>
          <w:b/>
          <w:highlight w:val="green"/>
        </w:rPr>
        <w:t>Endorsed.</w:t>
      </w:r>
    </w:p>
    <w:p w14:paraId="4683EFA1" w14:textId="77777777" w:rsidR="006C79EC" w:rsidRDefault="006C79EC" w:rsidP="00154710">
      <w:pPr>
        <w:rPr>
          <w:color w:val="993300"/>
          <w:u w:val="single"/>
        </w:rPr>
      </w:pPr>
    </w:p>
    <w:p w14:paraId="2C65FEE7" w14:textId="77777777" w:rsidR="00FA41EE" w:rsidRDefault="00FA41EE" w:rsidP="00FA41EE">
      <w:pPr>
        <w:rPr>
          <w:rFonts w:ascii="Arial" w:hAnsi="Arial" w:cs="Arial"/>
          <w:b/>
          <w:sz w:val="24"/>
        </w:rPr>
      </w:pPr>
      <w:r>
        <w:rPr>
          <w:rFonts w:ascii="Arial" w:hAnsi="Arial" w:cs="Arial"/>
          <w:b/>
          <w:color w:val="0000FF"/>
          <w:sz w:val="24"/>
        </w:rPr>
        <w:t>R4-2104836</w:t>
      </w:r>
      <w:r>
        <w:rPr>
          <w:rFonts w:ascii="Arial" w:hAnsi="Arial" w:cs="Arial"/>
          <w:b/>
          <w:color w:val="0000FF"/>
          <w:sz w:val="24"/>
        </w:rPr>
        <w:tab/>
      </w:r>
      <w:r>
        <w:rPr>
          <w:rFonts w:ascii="Arial" w:hAnsi="Arial" w:cs="Arial"/>
          <w:b/>
          <w:sz w:val="24"/>
        </w:rPr>
        <w:t>On remaining issues of RRM core requirements for CSI-RS based L3 measurement</w:t>
      </w:r>
    </w:p>
    <w:p w14:paraId="5FF0B88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Apple</w:t>
      </w:r>
    </w:p>
    <w:p w14:paraId="30E35634" w14:textId="12617EB7" w:rsidR="00FA41EE" w:rsidRDefault="006C79EC"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146F65E" w14:textId="77777777" w:rsidR="006C79EC" w:rsidRDefault="006C79EC" w:rsidP="00FA41EE">
      <w:pPr>
        <w:rPr>
          <w:color w:val="993300"/>
          <w:u w:val="single"/>
        </w:rPr>
      </w:pPr>
    </w:p>
    <w:p w14:paraId="1C6ECFDA" w14:textId="77777777" w:rsidR="00FA41EE" w:rsidRDefault="00FA41EE" w:rsidP="00FA41EE">
      <w:pPr>
        <w:rPr>
          <w:rFonts w:ascii="Arial" w:hAnsi="Arial" w:cs="Arial"/>
          <w:b/>
          <w:sz w:val="24"/>
        </w:rPr>
      </w:pPr>
      <w:r>
        <w:rPr>
          <w:rFonts w:ascii="Arial" w:hAnsi="Arial" w:cs="Arial"/>
          <w:b/>
          <w:color w:val="0000FF"/>
          <w:sz w:val="24"/>
        </w:rPr>
        <w:t>R4-2106410</w:t>
      </w:r>
      <w:r>
        <w:rPr>
          <w:rFonts w:ascii="Arial" w:hAnsi="Arial" w:cs="Arial"/>
          <w:b/>
          <w:color w:val="0000FF"/>
          <w:sz w:val="24"/>
        </w:rPr>
        <w:tab/>
      </w:r>
      <w:r>
        <w:rPr>
          <w:rFonts w:ascii="Arial" w:hAnsi="Arial" w:cs="Arial"/>
          <w:b/>
          <w:sz w:val="24"/>
        </w:rPr>
        <w:t>Open issues on the CSI-RS based measurement requirements</w:t>
      </w:r>
    </w:p>
    <w:p w14:paraId="6228923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97D6440" w14:textId="4DE00155"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9FEF00" w14:textId="77777777" w:rsidR="006C79EC" w:rsidRDefault="006C79EC" w:rsidP="00FA41EE">
      <w:pPr>
        <w:rPr>
          <w:color w:val="993300"/>
          <w:u w:val="single"/>
        </w:rPr>
      </w:pPr>
    </w:p>
    <w:p w14:paraId="6A7BCE27" w14:textId="77777777" w:rsidR="00FA41EE" w:rsidRDefault="00FA41EE" w:rsidP="00FA41EE">
      <w:pPr>
        <w:rPr>
          <w:rFonts w:ascii="Arial" w:hAnsi="Arial" w:cs="Arial"/>
          <w:b/>
          <w:sz w:val="24"/>
        </w:rPr>
      </w:pPr>
      <w:r>
        <w:rPr>
          <w:rFonts w:ascii="Arial" w:hAnsi="Arial" w:cs="Arial"/>
          <w:b/>
          <w:color w:val="0000FF"/>
          <w:sz w:val="24"/>
        </w:rPr>
        <w:t>R4-2106459</w:t>
      </w:r>
      <w:r>
        <w:rPr>
          <w:rFonts w:ascii="Arial" w:hAnsi="Arial" w:cs="Arial"/>
          <w:b/>
          <w:color w:val="0000FF"/>
          <w:sz w:val="24"/>
        </w:rPr>
        <w:tab/>
      </w:r>
      <w:r>
        <w:rPr>
          <w:rFonts w:ascii="Arial" w:hAnsi="Arial" w:cs="Arial"/>
          <w:b/>
          <w:sz w:val="24"/>
        </w:rPr>
        <w:t>Discussion about CSI-RS L3 measurement</w:t>
      </w:r>
    </w:p>
    <w:p w14:paraId="2AA0A56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FF553B3" w14:textId="37513F3E"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F40B7C" w14:textId="77777777" w:rsidR="006C79EC" w:rsidRDefault="006C79EC" w:rsidP="00FA41EE">
      <w:pPr>
        <w:rPr>
          <w:color w:val="993300"/>
          <w:u w:val="single"/>
        </w:rPr>
      </w:pPr>
    </w:p>
    <w:p w14:paraId="3198F596" w14:textId="77777777" w:rsidR="00FA41EE" w:rsidRDefault="00FA41EE" w:rsidP="00FA41EE">
      <w:pPr>
        <w:rPr>
          <w:rFonts w:ascii="Arial" w:hAnsi="Arial" w:cs="Arial"/>
          <w:b/>
          <w:sz w:val="24"/>
        </w:rPr>
      </w:pPr>
      <w:r>
        <w:rPr>
          <w:rFonts w:ascii="Arial" w:hAnsi="Arial" w:cs="Arial"/>
          <w:b/>
          <w:color w:val="0000FF"/>
          <w:sz w:val="24"/>
        </w:rPr>
        <w:t>R4-2106525</w:t>
      </w:r>
      <w:r>
        <w:rPr>
          <w:rFonts w:ascii="Arial" w:hAnsi="Arial" w:cs="Arial"/>
          <w:b/>
          <w:color w:val="0000FF"/>
          <w:sz w:val="24"/>
        </w:rPr>
        <w:tab/>
      </w:r>
      <w:r>
        <w:rPr>
          <w:rFonts w:ascii="Arial" w:hAnsi="Arial" w:cs="Arial"/>
          <w:b/>
          <w:sz w:val="24"/>
        </w:rPr>
        <w:t>On the remaining issues of CSI-RS based L3 measurement</w:t>
      </w:r>
    </w:p>
    <w:p w14:paraId="5412433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BA8CED9" w14:textId="3ADD721B"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6F5890" w14:textId="77777777" w:rsidR="006C79EC" w:rsidRDefault="006C79EC" w:rsidP="00FA41EE">
      <w:pPr>
        <w:rPr>
          <w:color w:val="993300"/>
          <w:u w:val="single"/>
        </w:rPr>
      </w:pPr>
    </w:p>
    <w:p w14:paraId="76143412" w14:textId="77777777" w:rsidR="00FA41EE" w:rsidRDefault="00FA41EE" w:rsidP="00FA41EE">
      <w:pPr>
        <w:rPr>
          <w:rFonts w:ascii="Arial" w:hAnsi="Arial" w:cs="Arial"/>
          <w:b/>
          <w:sz w:val="24"/>
        </w:rPr>
      </w:pPr>
      <w:r>
        <w:rPr>
          <w:rFonts w:ascii="Arial" w:hAnsi="Arial" w:cs="Arial"/>
          <w:b/>
          <w:color w:val="0000FF"/>
          <w:sz w:val="24"/>
        </w:rPr>
        <w:t>R4-2106614</w:t>
      </w:r>
      <w:r>
        <w:rPr>
          <w:rFonts w:ascii="Arial" w:hAnsi="Arial" w:cs="Arial"/>
          <w:b/>
          <w:color w:val="0000FF"/>
          <w:sz w:val="24"/>
        </w:rPr>
        <w:tab/>
      </w:r>
      <w:r>
        <w:rPr>
          <w:rFonts w:ascii="Arial" w:hAnsi="Arial" w:cs="Arial"/>
          <w:b/>
          <w:sz w:val="24"/>
        </w:rPr>
        <w:t>Remaining issues on CSI-RS L3 measurement core requirements</w:t>
      </w:r>
    </w:p>
    <w:p w14:paraId="001E7D3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CB594F2" w14:textId="049CDD34" w:rsidR="00FA41EE" w:rsidRDefault="006C79E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1FE114" w14:textId="77777777" w:rsidR="00FA41EE" w:rsidRDefault="00FA41EE" w:rsidP="00FA41EE">
      <w:pPr>
        <w:rPr>
          <w:rFonts w:ascii="Arial" w:hAnsi="Arial" w:cs="Arial"/>
          <w:b/>
          <w:sz w:val="24"/>
        </w:rPr>
      </w:pPr>
      <w:r>
        <w:rPr>
          <w:rFonts w:ascii="Arial" w:hAnsi="Arial" w:cs="Arial"/>
          <w:b/>
          <w:color w:val="0000FF"/>
          <w:sz w:val="24"/>
        </w:rPr>
        <w:t>R4-2106620</w:t>
      </w:r>
      <w:r>
        <w:rPr>
          <w:rFonts w:ascii="Arial" w:hAnsi="Arial" w:cs="Arial"/>
          <w:b/>
          <w:color w:val="0000FF"/>
          <w:sz w:val="24"/>
        </w:rPr>
        <w:tab/>
      </w:r>
      <w:r>
        <w:rPr>
          <w:rFonts w:ascii="Arial" w:hAnsi="Arial" w:cs="Arial"/>
          <w:b/>
          <w:sz w:val="24"/>
        </w:rPr>
        <w:t>Draft CR to 38.133 Correction on core requirements for CSI-RS based measurement</w:t>
      </w:r>
    </w:p>
    <w:p w14:paraId="5B0AAA5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43357890" w14:textId="61B54C71" w:rsidR="00FA41EE" w:rsidRDefault="0026393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R4-2105773 (from R4-2106620).</w:t>
      </w:r>
    </w:p>
    <w:p w14:paraId="55E2043A" w14:textId="75C6AACB" w:rsidR="00263934" w:rsidRDefault="00263934" w:rsidP="00263934">
      <w:pPr>
        <w:rPr>
          <w:rFonts w:ascii="Arial" w:hAnsi="Arial" w:cs="Arial"/>
          <w:b/>
          <w:sz w:val="24"/>
        </w:rPr>
      </w:pPr>
      <w:r>
        <w:rPr>
          <w:rFonts w:ascii="Arial" w:hAnsi="Arial" w:cs="Arial"/>
          <w:b/>
          <w:color w:val="0000FF"/>
          <w:sz w:val="24"/>
        </w:rPr>
        <w:t>R4-2105773</w:t>
      </w:r>
      <w:r>
        <w:rPr>
          <w:rFonts w:ascii="Arial" w:hAnsi="Arial" w:cs="Arial"/>
          <w:b/>
          <w:color w:val="0000FF"/>
          <w:sz w:val="24"/>
        </w:rPr>
        <w:tab/>
      </w:r>
      <w:r>
        <w:rPr>
          <w:rFonts w:ascii="Arial" w:hAnsi="Arial" w:cs="Arial"/>
          <w:b/>
          <w:sz w:val="24"/>
        </w:rPr>
        <w:t>Draft CR to 38.133 Correction on core requirements for CSI-RS based measurement</w:t>
      </w:r>
    </w:p>
    <w:p w14:paraId="5AC9038E" w14:textId="77777777" w:rsidR="00263934" w:rsidRDefault="00263934" w:rsidP="002639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6C9A3A4C" w14:textId="015D4FA2" w:rsidR="00263934" w:rsidRDefault="00B6076E" w:rsidP="0026393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076E">
        <w:rPr>
          <w:rFonts w:ascii="Arial" w:hAnsi="Arial" w:cs="Arial"/>
          <w:b/>
          <w:highlight w:val="green"/>
        </w:rPr>
        <w:t>Endorsed.</w:t>
      </w:r>
    </w:p>
    <w:p w14:paraId="034C01D7" w14:textId="77777777" w:rsidR="006C79EC" w:rsidRDefault="006C79EC" w:rsidP="00263934">
      <w:pPr>
        <w:rPr>
          <w:color w:val="993300"/>
          <w:u w:val="single"/>
        </w:rPr>
      </w:pPr>
    </w:p>
    <w:p w14:paraId="755F058D" w14:textId="77777777" w:rsidR="00FA41EE" w:rsidRDefault="00FA41EE" w:rsidP="00FA41EE">
      <w:pPr>
        <w:rPr>
          <w:rFonts w:ascii="Arial" w:hAnsi="Arial" w:cs="Arial"/>
          <w:b/>
          <w:sz w:val="24"/>
        </w:rPr>
      </w:pPr>
      <w:r>
        <w:rPr>
          <w:rFonts w:ascii="Arial" w:hAnsi="Arial" w:cs="Arial"/>
          <w:b/>
          <w:color w:val="0000FF"/>
          <w:sz w:val="24"/>
        </w:rPr>
        <w:t>R4-2106926</w:t>
      </w:r>
      <w:r>
        <w:rPr>
          <w:rFonts w:ascii="Arial" w:hAnsi="Arial" w:cs="Arial"/>
          <w:b/>
          <w:color w:val="0000FF"/>
          <w:sz w:val="24"/>
        </w:rPr>
        <w:tab/>
      </w:r>
      <w:r>
        <w:rPr>
          <w:rFonts w:ascii="Arial" w:hAnsi="Arial" w:cs="Arial"/>
          <w:b/>
          <w:sz w:val="24"/>
        </w:rPr>
        <w:t>Discussion on remaining issues for CSI-RS based L3 measurement</w:t>
      </w:r>
    </w:p>
    <w:p w14:paraId="5964D8E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E0DD86" w14:textId="185BD189" w:rsidR="00FA41EE" w:rsidRDefault="006C79EC"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5822999" w14:textId="77777777" w:rsidR="006C79EC" w:rsidRDefault="006C79EC" w:rsidP="00FA41EE">
      <w:pPr>
        <w:rPr>
          <w:color w:val="993300"/>
          <w:u w:val="single"/>
        </w:rPr>
      </w:pPr>
    </w:p>
    <w:p w14:paraId="299F107C" w14:textId="77777777" w:rsidR="00FA41EE" w:rsidRDefault="00FA41EE" w:rsidP="00FA41EE">
      <w:pPr>
        <w:rPr>
          <w:rFonts w:ascii="Arial" w:hAnsi="Arial" w:cs="Arial"/>
          <w:b/>
          <w:sz w:val="24"/>
        </w:rPr>
      </w:pPr>
      <w:r>
        <w:rPr>
          <w:rFonts w:ascii="Arial" w:hAnsi="Arial" w:cs="Arial"/>
          <w:b/>
          <w:color w:val="0000FF"/>
          <w:sz w:val="24"/>
        </w:rPr>
        <w:t>R4-2106927</w:t>
      </w:r>
      <w:r>
        <w:rPr>
          <w:rFonts w:ascii="Arial" w:hAnsi="Arial" w:cs="Arial"/>
          <w:b/>
          <w:color w:val="0000FF"/>
          <w:sz w:val="24"/>
        </w:rPr>
        <w:tab/>
      </w:r>
      <w:r>
        <w:rPr>
          <w:rFonts w:ascii="Arial" w:hAnsi="Arial" w:cs="Arial"/>
          <w:b/>
          <w:sz w:val="24"/>
        </w:rPr>
        <w:t>CR on CSI-RS based intra-frequency scheduling restriction</w:t>
      </w:r>
    </w:p>
    <w:p w14:paraId="56481E5E"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C1D444" w14:textId="3D82883B" w:rsidR="00FA41EE" w:rsidRDefault="00263934"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3B11B5F" w14:textId="77777777" w:rsidR="006C79EC" w:rsidRDefault="006C79EC" w:rsidP="00FA41EE">
      <w:pPr>
        <w:rPr>
          <w:color w:val="993300"/>
          <w:u w:val="single"/>
        </w:rPr>
      </w:pPr>
    </w:p>
    <w:p w14:paraId="51F8FF8E" w14:textId="77777777" w:rsidR="00FA41EE" w:rsidRDefault="00FA41EE" w:rsidP="00FA41EE">
      <w:pPr>
        <w:rPr>
          <w:rFonts w:ascii="Arial" w:hAnsi="Arial" w:cs="Arial"/>
          <w:b/>
          <w:sz w:val="24"/>
        </w:rPr>
      </w:pPr>
      <w:r>
        <w:rPr>
          <w:rFonts w:ascii="Arial" w:hAnsi="Arial" w:cs="Arial"/>
          <w:b/>
          <w:color w:val="0000FF"/>
          <w:sz w:val="24"/>
        </w:rPr>
        <w:t>R4-2106928</w:t>
      </w:r>
      <w:r>
        <w:rPr>
          <w:rFonts w:ascii="Arial" w:hAnsi="Arial" w:cs="Arial"/>
          <w:b/>
          <w:color w:val="0000FF"/>
          <w:sz w:val="24"/>
        </w:rPr>
        <w:tab/>
      </w:r>
      <w:r>
        <w:rPr>
          <w:rFonts w:ascii="Arial" w:hAnsi="Arial" w:cs="Arial"/>
          <w:b/>
          <w:sz w:val="24"/>
        </w:rPr>
        <w:t>CR on CSI-RS measurement window and intra-frequency measurements</w:t>
      </w:r>
    </w:p>
    <w:p w14:paraId="5870D608"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CFDCE0" w14:textId="20D5BF62" w:rsidR="00FA41EE" w:rsidRDefault="00D85637" w:rsidP="00FA41E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FED89A4" w14:textId="79D4CA07" w:rsidR="00263934" w:rsidRDefault="00263934" w:rsidP="00263934">
      <w:pPr>
        <w:rPr>
          <w:rFonts w:ascii="Arial" w:hAnsi="Arial" w:cs="Arial"/>
          <w:b/>
          <w:sz w:val="24"/>
        </w:rPr>
      </w:pPr>
      <w:r>
        <w:rPr>
          <w:rFonts w:ascii="Arial" w:hAnsi="Arial" w:cs="Arial"/>
          <w:b/>
          <w:color w:val="0000FF"/>
          <w:sz w:val="24"/>
        </w:rPr>
        <w:t>R4-2105774</w:t>
      </w:r>
      <w:r>
        <w:rPr>
          <w:rFonts w:ascii="Arial" w:hAnsi="Arial" w:cs="Arial"/>
          <w:b/>
          <w:color w:val="0000FF"/>
          <w:sz w:val="24"/>
        </w:rPr>
        <w:tab/>
      </w:r>
      <w:r>
        <w:rPr>
          <w:rFonts w:ascii="Arial" w:hAnsi="Arial" w:cs="Arial"/>
          <w:b/>
          <w:sz w:val="24"/>
        </w:rPr>
        <w:t>CR on CSI-RS measurement window and intra-frequency measurements</w:t>
      </w:r>
    </w:p>
    <w:p w14:paraId="36C6363D" w14:textId="77777777" w:rsidR="00263934" w:rsidRDefault="00263934" w:rsidP="002639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1B9DF2" w14:textId="2C86C847" w:rsidR="00263934" w:rsidRDefault="00B6076E" w:rsidP="00263934">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477A7C7" w14:textId="77777777" w:rsidR="006C79EC" w:rsidRDefault="006C79EC" w:rsidP="00263934">
      <w:pPr>
        <w:rPr>
          <w:color w:val="993300"/>
          <w:u w:val="single"/>
        </w:rPr>
      </w:pPr>
    </w:p>
    <w:p w14:paraId="705973C2" w14:textId="77777777" w:rsidR="00FA41EE" w:rsidRDefault="00FA41EE" w:rsidP="00FA41EE">
      <w:pPr>
        <w:rPr>
          <w:rFonts w:ascii="Arial" w:hAnsi="Arial" w:cs="Arial"/>
          <w:b/>
          <w:sz w:val="24"/>
        </w:rPr>
      </w:pPr>
      <w:r>
        <w:rPr>
          <w:rFonts w:ascii="Arial" w:hAnsi="Arial" w:cs="Arial"/>
          <w:b/>
          <w:color w:val="0000FF"/>
          <w:sz w:val="24"/>
        </w:rPr>
        <w:t>R4-2106929</w:t>
      </w:r>
      <w:r>
        <w:rPr>
          <w:rFonts w:ascii="Arial" w:hAnsi="Arial" w:cs="Arial"/>
          <w:b/>
          <w:color w:val="0000FF"/>
          <w:sz w:val="24"/>
        </w:rPr>
        <w:tab/>
      </w:r>
      <w:r>
        <w:rPr>
          <w:rFonts w:ascii="Arial" w:hAnsi="Arial" w:cs="Arial"/>
          <w:b/>
          <w:sz w:val="24"/>
        </w:rPr>
        <w:t>Adding intra-frequency CSI-RS measurement in CSSF</w:t>
      </w:r>
    </w:p>
    <w:p w14:paraId="32BAD96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323A7A" w14:textId="4D6C2FA5" w:rsidR="00FA41EE" w:rsidRDefault="00263934"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3934">
        <w:rPr>
          <w:rFonts w:ascii="Arial" w:hAnsi="Arial" w:cs="Arial"/>
          <w:b/>
          <w:highlight w:val="green"/>
        </w:rPr>
        <w:t>Endorsed.</w:t>
      </w:r>
    </w:p>
    <w:p w14:paraId="4A6CA92E" w14:textId="77777777" w:rsidR="006C79EC" w:rsidRDefault="006C79EC" w:rsidP="00FA41EE">
      <w:pPr>
        <w:rPr>
          <w:color w:val="993300"/>
          <w:u w:val="single"/>
        </w:rPr>
      </w:pPr>
    </w:p>
    <w:p w14:paraId="32FA24CD" w14:textId="77777777" w:rsidR="00FA41EE" w:rsidRDefault="00FA41EE" w:rsidP="00FA41EE">
      <w:pPr>
        <w:rPr>
          <w:rFonts w:ascii="Arial" w:hAnsi="Arial" w:cs="Arial"/>
          <w:b/>
          <w:sz w:val="24"/>
        </w:rPr>
      </w:pPr>
      <w:r>
        <w:rPr>
          <w:rFonts w:ascii="Arial" w:hAnsi="Arial" w:cs="Arial"/>
          <w:b/>
          <w:color w:val="0000FF"/>
          <w:sz w:val="24"/>
        </w:rPr>
        <w:t>R4-2107218</w:t>
      </w:r>
      <w:r>
        <w:rPr>
          <w:rFonts w:ascii="Arial" w:hAnsi="Arial" w:cs="Arial"/>
          <w:b/>
          <w:color w:val="0000FF"/>
          <w:sz w:val="24"/>
        </w:rPr>
        <w:tab/>
      </w:r>
      <w:r>
        <w:rPr>
          <w:rFonts w:ascii="Arial" w:hAnsi="Arial" w:cs="Arial"/>
          <w:b/>
          <w:sz w:val="24"/>
        </w:rPr>
        <w:t>Remaining issues of CSI-RS L3 core requirements</w:t>
      </w:r>
    </w:p>
    <w:p w14:paraId="4162951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Qualcomm CDMA Technologies</w:t>
      </w:r>
    </w:p>
    <w:p w14:paraId="7DFDFA7A" w14:textId="77777777" w:rsidR="00FA41EE" w:rsidRDefault="00FA41EE" w:rsidP="00FA41EE">
      <w:pPr>
        <w:rPr>
          <w:rFonts w:ascii="Arial" w:hAnsi="Arial" w:cs="Arial"/>
          <w:b/>
        </w:rPr>
      </w:pPr>
      <w:r>
        <w:rPr>
          <w:rFonts w:ascii="Arial" w:hAnsi="Arial" w:cs="Arial"/>
          <w:b/>
        </w:rPr>
        <w:t xml:space="preserve">Abstract: </w:t>
      </w:r>
    </w:p>
    <w:p w14:paraId="137F0ED6" w14:textId="77777777" w:rsidR="00FA41EE" w:rsidRDefault="00FA41EE" w:rsidP="00FA41EE">
      <w:r>
        <w:t>Views on CMTC window and TDD scheduling restriction</w:t>
      </w:r>
    </w:p>
    <w:p w14:paraId="0C68EC9B" w14:textId="3F25993E"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74B6AB" w14:textId="77777777" w:rsidR="006C79EC" w:rsidRDefault="006C79EC" w:rsidP="00FA41EE">
      <w:pPr>
        <w:rPr>
          <w:color w:val="993300"/>
          <w:u w:val="single"/>
        </w:rPr>
      </w:pPr>
    </w:p>
    <w:p w14:paraId="3049A703" w14:textId="77777777" w:rsidR="00FA41EE" w:rsidRDefault="00FA41EE" w:rsidP="00FA41EE">
      <w:pPr>
        <w:rPr>
          <w:rFonts w:ascii="Arial" w:hAnsi="Arial" w:cs="Arial"/>
          <w:b/>
          <w:sz w:val="24"/>
        </w:rPr>
      </w:pPr>
      <w:r>
        <w:rPr>
          <w:rFonts w:ascii="Arial" w:hAnsi="Arial" w:cs="Arial"/>
          <w:b/>
          <w:color w:val="0000FF"/>
          <w:sz w:val="24"/>
        </w:rPr>
        <w:t>R4-2107365</w:t>
      </w:r>
      <w:r>
        <w:rPr>
          <w:rFonts w:ascii="Arial" w:hAnsi="Arial" w:cs="Arial"/>
          <w:b/>
          <w:color w:val="0000FF"/>
          <w:sz w:val="24"/>
        </w:rPr>
        <w:tab/>
      </w:r>
      <w:r>
        <w:rPr>
          <w:rFonts w:ascii="Arial" w:hAnsi="Arial" w:cs="Arial"/>
          <w:b/>
          <w:sz w:val="24"/>
        </w:rPr>
        <w:t>Remaining issues of CSI-RS L3 core requirements</w:t>
      </w:r>
    </w:p>
    <w:p w14:paraId="1498FA7B"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Qualcomm CDMA Technologies</w:t>
      </w:r>
    </w:p>
    <w:p w14:paraId="4BCDF2BC" w14:textId="39B5C557" w:rsidR="00FA41EE" w:rsidRDefault="006C79E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CFDBD5" w14:textId="77777777" w:rsidR="006C79EC" w:rsidRDefault="006C79EC" w:rsidP="00FA41EE">
      <w:pPr>
        <w:rPr>
          <w:color w:val="993300"/>
          <w:u w:val="single"/>
        </w:rPr>
      </w:pPr>
    </w:p>
    <w:p w14:paraId="36E5FD06" w14:textId="4056F0E0" w:rsidR="00FA41EE" w:rsidRDefault="00FA41EE" w:rsidP="00FA41EE">
      <w:pPr>
        <w:pStyle w:val="Heading4"/>
      </w:pPr>
      <w:bookmarkStart w:id="102" w:name="_Toc68908193"/>
      <w:r>
        <w:t>5.7.2</w:t>
      </w:r>
      <w:r>
        <w:tab/>
        <w:t>RRM perf. requirements (38.133)</w:t>
      </w:r>
      <w:bookmarkEnd w:id="102"/>
      <w:r>
        <w:t xml:space="preserve"> </w:t>
      </w:r>
    </w:p>
    <w:p w14:paraId="626398AA" w14:textId="21E4A30D" w:rsidR="00154710" w:rsidRDefault="00154710" w:rsidP="00154710">
      <w:pPr>
        <w:rPr>
          <w:lang w:eastAsia="ko-KR"/>
        </w:rPr>
      </w:pPr>
    </w:p>
    <w:p w14:paraId="725C281A" w14:textId="77777777" w:rsidR="00154710" w:rsidRDefault="00154710" w:rsidP="00154710">
      <w:pPr>
        <w:rPr>
          <w:rFonts w:ascii="Arial" w:hAnsi="Arial" w:cs="Arial"/>
          <w:b/>
          <w:sz w:val="24"/>
        </w:rPr>
      </w:pPr>
      <w:r>
        <w:rPr>
          <w:rFonts w:ascii="Arial" w:hAnsi="Arial" w:cs="Arial"/>
          <w:b/>
          <w:color w:val="0000FF"/>
          <w:sz w:val="24"/>
          <w:u w:val="thick"/>
        </w:rPr>
        <w:t>R4-2105769</w:t>
      </w:r>
      <w:r w:rsidRPr="00944C49">
        <w:rPr>
          <w:b/>
          <w:lang w:val="en-US" w:eastAsia="zh-CN"/>
        </w:rPr>
        <w:tab/>
      </w:r>
      <w:r w:rsidRPr="00FE6711">
        <w:rPr>
          <w:rFonts w:ascii="Arial" w:hAnsi="Arial" w:cs="Arial"/>
          <w:b/>
          <w:sz w:val="24"/>
        </w:rPr>
        <w:t>WF on performance requirements of CSI-RS based L3 measurement</w:t>
      </w:r>
    </w:p>
    <w:p w14:paraId="547B5B5D" w14:textId="77777777" w:rsidR="00154710" w:rsidRDefault="00154710" w:rsidP="0015471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FE6711">
        <w:rPr>
          <w:i/>
        </w:rPr>
        <w:t>CATT, OPPO</w:t>
      </w:r>
    </w:p>
    <w:p w14:paraId="1B6CEA9C" w14:textId="77777777" w:rsidR="00154710" w:rsidRPr="00944C49" w:rsidRDefault="00154710" w:rsidP="00154710">
      <w:pPr>
        <w:rPr>
          <w:rFonts w:ascii="Arial" w:hAnsi="Arial" w:cs="Arial"/>
          <w:b/>
          <w:lang w:val="en-US" w:eastAsia="zh-CN"/>
        </w:rPr>
      </w:pPr>
      <w:r w:rsidRPr="00944C49">
        <w:rPr>
          <w:rFonts w:ascii="Arial" w:hAnsi="Arial" w:cs="Arial"/>
          <w:b/>
          <w:lang w:val="en-US" w:eastAsia="zh-CN"/>
        </w:rPr>
        <w:t xml:space="preserve">Abstract: </w:t>
      </w:r>
    </w:p>
    <w:p w14:paraId="3C7124C2" w14:textId="77777777" w:rsidR="00154710" w:rsidRDefault="00154710" w:rsidP="00154710">
      <w:pPr>
        <w:rPr>
          <w:rFonts w:ascii="Arial" w:hAnsi="Arial" w:cs="Arial"/>
          <w:b/>
          <w:lang w:val="en-US" w:eastAsia="zh-CN"/>
        </w:rPr>
      </w:pPr>
      <w:r w:rsidRPr="00944C49">
        <w:rPr>
          <w:rFonts w:ascii="Arial" w:hAnsi="Arial" w:cs="Arial"/>
          <w:b/>
          <w:lang w:val="en-US" w:eastAsia="zh-CN"/>
        </w:rPr>
        <w:t xml:space="preserve">Discussion: </w:t>
      </w:r>
    </w:p>
    <w:p w14:paraId="5B9C0842" w14:textId="38A19ED1" w:rsidR="00154710" w:rsidRDefault="00B6076E" w:rsidP="00154710">
      <w:pPr>
        <w:rPr>
          <w:b/>
          <w:bCs/>
          <w:u w:val="single"/>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6076E">
        <w:rPr>
          <w:rFonts w:ascii="Arial" w:hAnsi="Arial" w:cs="Arial"/>
          <w:b/>
          <w:highlight w:val="green"/>
          <w:lang w:val="en-US" w:eastAsia="zh-CN"/>
        </w:rPr>
        <w:t>Approved.</w:t>
      </w:r>
    </w:p>
    <w:p w14:paraId="157BD625" w14:textId="77777777" w:rsidR="00154710" w:rsidRDefault="00154710" w:rsidP="00154710">
      <w:pPr>
        <w:rPr>
          <w:rFonts w:ascii="Arial" w:hAnsi="Arial" w:cs="Arial"/>
          <w:b/>
          <w:color w:val="0000FF"/>
          <w:sz w:val="24"/>
          <w:u w:val="thick"/>
        </w:rPr>
      </w:pPr>
    </w:p>
    <w:p w14:paraId="0B005067" w14:textId="7E2CBDD7" w:rsidR="00154710" w:rsidRDefault="00154710" w:rsidP="00154710">
      <w:pPr>
        <w:rPr>
          <w:rFonts w:ascii="Arial" w:hAnsi="Arial" w:cs="Arial"/>
          <w:b/>
          <w:sz w:val="24"/>
        </w:rPr>
      </w:pPr>
      <w:r>
        <w:rPr>
          <w:rFonts w:ascii="Arial" w:hAnsi="Arial" w:cs="Arial"/>
          <w:b/>
          <w:color w:val="0000FF"/>
          <w:sz w:val="24"/>
          <w:u w:val="thick"/>
        </w:rPr>
        <w:t>R4-2105771</w:t>
      </w:r>
      <w:r w:rsidRPr="00944C49">
        <w:rPr>
          <w:b/>
          <w:lang w:val="en-US" w:eastAsia="zh-CN"/>
        </w:rPr>
        <w:tab/>
      </w:r>
      <w:r w:rsidRPr="00FE6711">
        <w:rPr>
          <w:rFonts w:ascii="Arial" w:hAnsi="Arial" w:cs="Arial"/>
          <w:b/>
          <w:sz w:val="24"/>
        </w:rPr>
        <w:t>Draft Big CR: Introduction of Rel-16 CSI-RS based L3 measurement RRM performance requirements</w:t>
      </w:r>
    </w:p>
    <w:p w14:paraId="1F6AE4F0" w14:textId="77777777" w:rsidR="00154710" w:rsidRDefault="00154710" w:rsidP="001547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3057C624" w14:textId="77777777" w:rsidR="00154710" w:rsidRPr="00944C49" w:rsidRDefault="00154710" w:rsidP="00154710">
      <w:pPr>
        <w:rPr>
          <w:rFonts w:ascii="Arial" w:hAnsi="Arial" w:cs="Arial"/>
          <w:b/>
          <w:lang w:val="en-US" w:eastAsia="zh-CN"/>
        </w:rPr>
      </w:pPr>
      <w:r w:rsidRPr="00944C49">
        <w:rPr>
          <w:rFonts w:ascii="Arial" w:hAnsi="Arial" w:cs="Arial"/>
          <w:b/>
          <w:lang w:val="en-US" w:eastAsia="zh-CN"/>
        </w:rPr>
        <w:t xml:space="preserve">Abstract: </w:t>
      </w:r>
    </w:p>
    <w:p w14:paraId="325915FE" w14:textId="77777777" w:rsidR="00154710" w:rsidRDefault="00154710" w:rsidP="00154710">
      <w:pPr>
        <w:rPr>
          <w:rFonts w:ascii="Arial" w:hAnsi="Arial" w:cs="Arial"/>
          <w:b/>
          <w:lang w:val="en-US" w:eastAsia="zh-CN"/>
        </w:rPr>
      </w:pPr>
      <w:r w:rsidRPr="00944C49">
        <w:rPr>
          <w:rFonts w:ascii="Arial" w:hAnsi="Arial" w:cs="Arial"/>
          <w:b/>
          <w:lang w:val="en-US" w:eastAsia="zh-CN"/>
        </w:rPr>
        <w:t xml:space="preserve">Discussion: </w:t>
      </w:r>
    </w:p>
    <w:p w14:paraId="1EAD6C9E" w14:textId="718A61F8" w:rsidR="00154710" w:rsidRDefault="00154710" w:rsidP="00154710">
      <w:pPr>
        <w:rPr>
          <w:b/>
          <w:bCs/>
          <w:u w:val="single"/>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154710">
        <w:rPr>
          <w:rFonts w:ascii="Arial" w:hAnsi="Arial" w:cs="Arial"/>
          <w:b/>
          <w:highlight w:val="magenta"/>
          <w:lang w:val="en-US" w:eastAsia="zh-CN"/>
        </w:rPr>
        <w:t>For email approval</w:t>
      </w:r>
      <w:r>
        <w:rPr>
          <w:rFonts w:ascii="Arial" w:hAnsi="Arial" w:cs="Arial"/>
          <w:b/>
          <w:lang w:val="en-US" w:eastAsia="zh-CN"/>
        </w:rPr>
        <w:t>.</w:t>
      </w:r>
    </w:p>
    <w:p w14:paraId="5B4FF5C6" w14:textId="77777777" w:rsidR="00154710" w:rsidRPr="00154710" w:rsidRDefault="00154710" w:rsidP="00154710">
      <w:pPr>
        <w:rPr>
          <w:lang w:val="en-US" w:eastAsia="ko-KR"/>
        </w:rPr>
      </w:pPr>
    </w:p>
    <w:p w14:paraId="3028AA25" w14:textId="77777777" w:rsidR="00FA41EE" w:rsidRDefault="00FA41EE" w:rsidP="00FA41EE">
      <w:pPr>
        <w:pStyle w:val="Heading5"/>
      </w:pPr>
      <w:bookmarkStart w:id="103" w:name="_Toc68908194"/>
      <w:r>
        <w:t>5.7.2.1</w:t>
      </w:r>
      <w:r>
        <w:tab/>
        <w:t>General</w:t>
      </w:r>
      <w:bookmarkEnd w:id="103"/>
    </w:p>
    <w:p w14:paraId="2314148D" w14:textId="77777777" w:rsidR="00FA41EE" w:rsidRDefault="00FA41EE" w:rsidP="00FA41EE">
      <w:pPr>
        <w:rPr>
          <w:rFonts w:ascii="Arial" w:hAnsi="Arial" w:cs="Arial"/>
          <w:b/>
          <w:sz w:val="24"/>
        </w:rPr>
      </w:pPr>
      <w:r>
        <w:rPr>
          <w:rFonts w:ascii="Arial" w:hAnsi="Arial" w:cs="Arial"/>
          <w:b/>
          <w:color w:val="0000FF"/>
          <w:sz w:val="24"/>
        </w:rPr>
        <w:t>R4-2106411</w:t>
      </w:r>
      <w:r>
        <w:rPr>
          <w:rFonts w:ascii="Arial" w:hAnsi="Arial" w:cs="Arial"/>
          <w:b/>
          <w:color w:val="0000FF"/>
          <w:sz w:val="24"/>
        </w:rPr>
        <w:tab/>
      </w:r>
      <w:r>
        <w:rPr>
          <w:rFonts w:ascii="Arial" w:hAnsi="Arial" w:cs="Arial"/>
          <w:b/>
          <w:sz w:val="24"/>
        </w:rPr>
        <w:t>Discussion on the performance of CSI-RS based measurements</w:t>
      </w:r>
    </w:p>
    <w:p w14:paraId="5465272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79C23BD" w14:textId="70074571"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0000B3" w14:textId="77777777" w:rsidR="006C79EC" w:rsidRDefault="006C79EC" w:rsidP="00FA41EE">
      <w:pPr>
        <w:rPr>
          <w:color w:val="993300"/>
          <w:u w:val="single"/>
        </w:rPr>
      </w:pPr>
    </w:p>
    <w:p w14:paraId="4C13ED50" w14:textId="77777777" w:rsidR="00FA41EE" w:rsidRDefault="00FA41EE" w:rsidP="00FA41EE">
      <w:pPr>
        <w:rPr>
          <w:rFonts w:ascii="Arial" w:hAnsi="Arial" w:cs="Arial"/>
          <w:b/>
          <w:sz w:val="24"/>
        </w:rPr>
      </w:pPr>
      <w:r>
        <w:rPr>
          <w:rFonts w:ascii="Arial" w:hAnsi="Arial" w:cs="Arial"/>
          <w:b/>
          <w:color w:val="0000FF"/>
          <w:sz w:val="24"/>
        </w:rPr>
        <w:t>R4-2106615</w:t>
      </w:r>
      <w:r>
        <w:rPr>
          <w:rFonts w:ascii="Arial" w:hAnsi="Arial" w:cs="Arial"/>
          <w:b/>
          <w:color w:val="0000FF"/>
          <w:sz w:val="24"/>
        </w:rPr>
        <w:tab/>
      </w:r>
      <w:r>
        <w:rPr>
          <w:rFonts w:ascii="Arial" w:hAnsi="Arial" w:cs="Arial"/>
          <w:b/>
          <w:sz w:val="24"/>
        </w:rPr>
        <w:t>Further discussion on accuracy requirements for CSI-RS based measurement</w:t>
      </w:r>
    </w:p>
    <w:p w14:paraId="3384063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AEFDC0C" w14:textId="7DC055FC"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AFA26D" w14:textId="77777777" w:rsidR="006C79EC" w:rsidRDefault="006C79EC" w:rsidP="00FA41EE">
      <w:pPr>
        <w:rPr>
          <w:color w:val="993300"/>
          <w:u w:val="single"/>
        </w:rPr>
      </w:pPr>
    </w:p>
    <w:p w14:paraId="0ED9B7AA" w14:textId="77777777" w:rsidR="00FA41EE" w:rsidRDefault="00FA41EE" w:rsidP="00FA41EE">
      <w:pPr>
        <w:pStyle w:val="Heading5"/>
      </w:pPr>
      <w:bookmarkStart w:id="104" w:name="_Toc68908195"/>
      <w:r>
        <w:lastRenderedPageBreak/>
        <w:t>5.7.2.2</w:t>
      </w:r>
      <w:r>
        <w:tab/>
        <w:t>Measurement accuracy requirements</w:t>
      </w:r>
      <w:bookmarkEnd w:id="104"/>
    </w:p>
    <w:p w14:paraId="5167BF9C" w14:textId="77777777" w:rsidR="00FA41EE" w:rsidRDefault="00FA41EE" w:rsidP="00FA41EE">
      <w:pPr>
        <w:pStyle w:val="Heading6"/>
      </w:pPr>
      <w:bookmarkStart w:id="105" w:name="_Toc68908196"/>
      <w:r>
        <w:t>5.7.2.2.1</w:t>
      </w:r>
      <w:r>
        <w:tab/>
        <w:t>CSI-RSRP requirements</w:t>
      </w:r>
      <w:bookmarkEnd w:id="105"/>
    </w:p>
    <w:p w14:paraId="142EAF1F" w14:textId="77777777" w:rsidR="00FA41EE" w:rsidRDefault="00FA41EE" w:rsidP="00FA41EE">
      <w:pPr>
        <w:rPr>
          <w:rFonts w:ascii="Arial" w:hAnsi="Arial" w:cs="Arial"/>
          <w:b/>
          <w:sz w:val="24"/>
        </w:rPr>
      </w:pPr>
      <w:r>
        <w:rPr>
          <w:rFonts w:ascii="Arial" w:hAnsi="Arial" w:cs="Arial"/>
          <w:b/>
          <w:color w:val="0000FF"/>
          <w:sz w:val="24"/>
        </w:rPr>
        <w:t>R4-2104577</w:t>
      </w:r>
      <w:r>
        <w:rPr>
          <w:rFonts w:ascii="Arial" w:hAnsi="Arial" w:cs="Arial"/>
          <w:b/>
          <w:color w:val="0000FF"/>
          <w:sz w:val="24"/>
        </w:rPr>
        <w:tab/>
      </w:r>
      <w:r>
        <w:rPr>
          <w:rFonts w:ascii="Arial" w:hAnsi="Arial" w:cs="Arial"/>
          <w:b/>
          <w:sz w:val="24"/>
        </w:rPr>
        <w:t>CSI-RSRP measurement accuracy requirement</w:t>
      </w:r>
    </w:p>
    <w:p w14:paraId="5E00FDD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7182408" w14:textId="111260A8"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12DA36" w14:textId="77777777" w:rsidR="006C79EC" w:rsidRDefault="006C79EC" w:rsidP="00FA41EE">
      <w:pPr>
        <w:rPr>
          <w:color w:val="993300"/>
          <w:u w:val="single"/>
        </w:rPr>
      </w:pPr>
    </w:p>
    <w:p w14:paraId="242B46D0" w14:textId="77777777" w:rsidR="00FA41EE" w:rsidRDefault="00FA41EE" w:rsidP="00FA41EE">
      <w:pPr>
        <w:rPr>
          <w:rFonts w:ascii="Arial" w:hAnsi="Arial" w:cs="Arial"/>
          <w:b/>
          <w:sz w:val="24"/>
        </w:rPr>
      </w:pPr>
      <w:r>
        <w:rPr>
          <w:rFonts w:ascii="Arial" w:hAnsi="Arial" w:cs="Arial"/>
          <w:b/>
          <w:color w:val="0000FF"/>
          <w:sz w:val="24"/>
        </w:rPr>
        <w:t>R4-2104735</w:t>
      </w:r>
      <w:r>
        <w:rPr>
          <w:rFonts w:ascii="Arial" w:hAnsi="Arial" w:cs="Arial"/>
          <w:b/>
          <w:color w:val="0000FF"/>
          <w:sz w:val="24"/>
        </w:rPr>
        <w:tab/>
      </w:r>
      <w:r>
        <w:rPr>
          <w:rFonts w:ascii="Arial" w:hAnsi="Arial" w:cs="Arial"/>
          <w:b/>
          <w:sz w:val="24"/>
        </w:rPr>
        <w:t>Discussion on performance requirement for CSI-RSRP</w:t>
      </w:r>
    </w:p>
    <w:p w14:paraId="2B484F5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019664C" w14:textId="64774A43"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68E9FE" w14:textId="77777777" w:rsidR="006C79EC" w:rsidRDefault="006C79EC" w:rsidP="00FA41EE">
      <w:pPr>
        <w:rPr>
          <w:color w:val="993300"/>
          <w:u w:val="single"/>
        </w:rPr>
      </w:pPr>
    </w:p>
    <w:p w14:paraId="39763E56" w14:textId="77777777" w:rsidR="00FA41EE" w:rsidRDefault="00FA41EE" w:rsidP="00FA41EE">
      <w:pPr>
        <w:rPr>
          <w:rFonts w:ascii="Arial" w:hAnsi="Arial" w:cs="Arial"/>
          <w:b/>
          <w:sz w:val="24"/>
        </w:rPr>
      </w:pPr>
      <w:r>
        <w:rPr>
          <w:rFonts w:ascii="Arial" w:hAnsi="Arial" w:cs="Arial"/>
          <w:b/>
          <w:color w:val="0000FF"/>
          <w:sz w:val="24"/>
        </w:rPr>
        <w:t>R4-2104737</w:t>
      </w:r>
      <w:r>
        <w:rPr>
          <w:rFonts w:ascii="Arial" w:hAnsi="Arial" w:cs="Arial"/>
          <w:b/>
          <w:color w:val="0000FF"/>
          <w:sz w:val="24"/>
        </w:rPr>
        <w:tab/>
      </w:r>
      <w:r>
        <w:rPr>
          <w:rFonts w:ascii="Arial" w:hAnsi="Arial" w:cs="Arial"/>
          <w:b/>
          <w:sz w:val="24"/>
        </w:rPr>
        <w:t>draft CR on performance requirement for CSI-RSRP</w:t>
      </w:r>
    </w:p>
    <w:p w14:paraId="0842431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71144E4C" w14:textId="386D10BA" w:rsidR="00FA41EE" w:rsidRDefault="0026393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R4-2105775 (from R4-2104737).</w:t>
      </w:r>
    </w:p>
    <w:p w14:paraId="073725A9" w14:textId="6E8E302A" w:rsidR="00263934" w:rsidRDefault="00263934" w:rsidP="00263934">
      <w:pPr>
        <w:rPr>
          <w:rFonts w:ascii="Arial" w:hAnsi="Arial" w:cs="Arial"/>
          <w:b/>
          <w:sz w:val="24"/>
        </w:rPr>
      </w:pPr>
      <w:r>
        <w:rPr>
          <w:rFonts w:ascii="Arial" w:hAnsi="Arial" w:cs="Arial"/>
          <w:b/>
          <w:color w:val="0000FF"/>
          <w:sz w:val="24"/>
        </w:rPr>
        <w:t>R4-2105775</w:t>
      </w:r>
      <w:r>
        <w:rPr>
          <w:rFonts w:ascii="Arial" w:hAnsi="Arial" w:cs="Arial"/>
          <w:b/>
          <w:color w:val="0000FF"/>
          <w:sz w:val="24"/>
        </w:rPr>
        <w:tab/>
      </w:r>
      <w:r>
        <w:rPr>
          <w:rFonts w:ascii="Arial" w:hAnsi="Arial" w:cs="Arial"/>
          <w:b/>
          <w:sz w:val="24"/>
        </w:rPr>
        <w:t>draft CR on performance requirement for CSI-RSRP</w:t>
      </w:r>
    </w:p>
    <w:p w14:paraId="69AC6EA7" w14:textId="77777777" w:rsidR="00263934" w:rsidRDefault="00263934" w:rsidP="002639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171DF318" w14:textId="206F39E9" w:rsidR="00263934" w:rsidRDefault="00D85637" w:rsidP="0026393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5637">
        <w:rPr>
          <w:rFonts w:ascii="Arial" w:hAnsi="Arial" w:cs="Arial"/>
          <w:b/>
          <w:highlight w:val="green"/>
        </w:rPr>
        <w:t>Endorsed.</w:t>
      </w:r>
    </w:p>
    <w:p w14:paraId="660D51B2" w14:textId="77777777" w:rsidR="00D85637" w:rsidRDefault="00D85637" w:rsidP="00263934">
      <w:pPr>
        <w:rPr>
          <w:color w:val="993300"/>
          <w:u w:val="single"/>
        </w:rPr>
      </w:pPr>
    </w:p>
    <w:p w14:paraId="330CB95D" w14:textId="77777777" w:rsidR="00FA41EE" w:rsidRDefault="00FA41EE" w:rsidP="00FA41EE">
      <w:pPr>
        <w:rPr>
          <w:rFonts w:ascii="Arial" w:hAnsi="Arial" w:cs="Arial"/>
          <w:b/>
          <w:sz w:val="24"/>
        </w:rPr>
      </w:pPr>
      <w:r>
        <w:rPr>
          <w:rFonts w:ascii="Arial" w:hAnsi="Arial" w:cs="Arial"/>
          <w:b/>
          <w:color w:val="0000FF"/>
          <w:sz w:val="24"/>
        </w:rPr>
        <w:t>R4-2104937</w:t>
      </w:r>
      <w:r>
        <w:rPr>
          <w:rFonts w:ascii="Arial" w:hAnsi="Arial" w:cs="Arial"/>
          <w:b/>
          <w:color w:val="0000FF"/>
          <w:sz w:val="24"/>
        </w:rPr>
        <w:tab/>
      </w:r>
      <w:r>
        <w:rPr>
          <w:rFonts w:ascii="Arial" w:hAnsi="Arial" w:cs="Arial"/>
          <w:b/>
          <w:sz w:val="24"/>
        </w:rPr>
        <w:t>Simulation results for CSI-RSRP</w:t>
      </w:r>
    </w:p>
    <w:p w14:paraId="0A2FF31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6C8D65B6" w14:textId="631A22DE"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B88C91" w14:textId="77777777" w:rsidR="006C79EC" w:rsidRDefault="006C79EC" w:rsidP="00FA41EE">
      <w:pPr>
        <w:rPr>
          <w:color w:val="993300"/>
          <w:u w:val="single"/>
        </w:rPr>
      </w:pPr>
    </w:p>
    <w:p w14:paraId="0783E557" w14:textId="77777777" w:rsidR="00FA41EE" w:rsidRDefault="00FA41EE" w:rsidP="00FA41EE">
      <w:pPr>
        <w:rPr>
          <w:rFonts w:ascii="Arial" w:hAnsi="Arial" w:cs="Arial"/>
          <w:b/>
          <w:sz w:val="24"/>
        </w:rPr>
      </w:pPr>
      <w:r>
        <w:rPr>
          <w:rFonts w:ascii="Arial" w:hAnsi="Arial" w:cs="Arial"/>
          <w:b/>
          <w:color w:val="0000FF"/>
          <w:sz w:val="24"/>
        </w:rPr>
        <w:t>R4-2104940</w:t>
      </w:r>
      <w:r>
        <w:rPr>
          <w:rFonts w:ascii="Arial" w:hAnsi="Arial" w:cs="Arial"/>
          <w:b/>
          <w:color w:val="0000FF"/>
          <w:sz w:val="24"/>
        </w:rPr>
        <w:tab/>
      </w:r>
      <w:r>
        <w:rPr>
          <w:rFonts w:ascii="Arial" w:hAnsi="Arial" w:cs="Arial"/>
          <w:b/>
          <w:sz w:val="24"/>
        </w:rPr>
        <w:t>Discussion on CSI-RSRP measurement accuracy</w:t>
      </w:r>
    </w:p>
    <w:p w14:paraId="6A01F59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836E05E" w14:textId="403BF810"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A84BA9" w14:textId="77777777" w:rsidR="006C79EC" w:rsidRDefault="006C79EC" w:rsidP="00FA41EE">
      <w:pPr>
        <w:rPr>
          <w:color w:val="993300"/>
          <w:u w:val="single"/>
        </w:rPr>
      </w:pPr>
    </w:p>
    <w:p w14:paraId="1C4A596E" w14:textId="77777777" w:rsidR="00FA41EE" w:rsidRDefault="00FA41EE" w:rsidP="00FA41EE">
      <w:pPr>
        <w:rPr>
          <w:rFonts w:ascii="Arial" w:hAnsi="Arial" w:cs="Arial"/>
          <w:b/>
          <w:sz w:val="24"/>
        </w:rPr>
      </w:pPr>
      <w:r>
        <w:rPr>
          <w:rFonts w:ascii="Arial" w:hAnsi="Arial" w:cs="Arial"/>
          <w:b/>
          <w:color w:val="0000FF"/>
          <w:sz w:val="24"/>
        </w:rPr>
        <w:t>R4-2106412</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the CSI-RSRP accuracy requirements</w:t>
      </w:r>
    </w:p>
    <w:p w14:paraId="6B559E49"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v16.7.0</w:t>
      </w:r>
      <w:r>
        <w:rPr>
          <w:i/>
        </w:rPr>
        <w:tab/>
        <w:t xml:space="preserve">  CR-  rev  Cat:  (Rel-16)</w:t>
      </w:r>
      <w:r>
        <w:rPr>
          <w:i/>
        </w:rPr>
        <w:br/>
      </w:r>
      <w:r>
        <w:rPr>
          <w:i/>
        </w:rPr>
        <w:lastRenderedPageBreak/>
        <w:br/>
      </w:r>
      <w:r>
        <w:rPr>
          <w:i/>
        </w:rPr>
        <w:tab/>
      </w:r>
      <w:r>
        <w:rPr>
          <w:i/>
        </w:rPr>
        <w:tab/>
      </w:r>
      <w:r>
        <w:rPr>
          <w:i/>
        </w:rPr>
        <w:tab/>
      </w:r>
      <w:r>
        <w:rPr>
          <w:i/>
        </w:rPr>
        <w:tab/>
      </w:r>
      <w:r>
        <w:rPr>
          <w:i/>
        </w:rPr>
        <w:tab/>
        <w:t>Source: Nokia, Nokia Shanghai Bell</w:t>
      </w:r>
    </w:p>
    <w:p w14:paraId="4EA641BE" w14:textId="18A87363" w:rsidR="00FA41EE" w:rsidRDefault="0026393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R4-2105777 (from R4-2106412).</w:t>
      </w:r>
    </w:p>
    <w:p w14:paraId="555BB70B" w14:textId="6E491023" w:rsidR="00263934" w:rsidRDefault="00263934" w:rsidP="00263934">
      <w:pPr>
        <w:rPr>
          <w:rFonts w:ascii="Arial" w:hAnsi="Arial" w:cs="Arial"/>
          <w:b/>
          <w:sz w:val="24"/>
        </w:rPr>
      </w:pPr>
      <w:r>
        <w:rPr>
          <w:rFonts w:ascii="Arial" w:hAnsi="Arial" w:cs="Arial"/>
          <w:b/>
          <w:color w:val="0000FF"/>
          <w:sz w:val="24"/>
        </w:rPr>
        <w:t>R4-2105777</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the CSI-RSRP accuracy requirements</w:t>
      </w:r>
    </w:p>
    <w:p w14:paraId="3A89F451" w14:textId="77777777" w:rsidR="00263934" w:rsidRDefault="00263934" w:rsidP="002639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596EA0AA" w14:textId="07D9AA6D" w:rsidR="00263934" w:rsidRDefault="00D85637" w:rsidP="0026393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5637">
        <w:rPr>
          <w:rFonts w:ascii="Arial" w:hAnsi="Arial" w:cs="Arial"/>
          <w:b/>
          <w:highlight w:val="green"/>
        </w:rPr>
        <w:t>Endorsed.</w:t>
      </w:r>
    </w:p>
    <w:p w14:paraId="2E4E7B7D" w14:textId="77777777" w:rsidR="006C79EC" w:rsidRDefault="006C79EC" w:rsidP="00263934">
      <w:pPr>
        <w:rPr>
          <w:color w:val="993300"/>
          <w:u w:val="single"/>
        </w:rPr>
      </w:pPr>
    </w:p>
    <w:p w14:paraId="5B34ED2A" w14:textId="77777777" w:rsidR="00FA41EE" w:rsidRDefault="00FA41EE" w:rsidP="00FA41EE">
      <w:pPr>
        <w:rPr>
          <w:rFonts w:ascii="Arial" w:hAnsi="Arial" w:cs="Arial"/>
          <w:b/>
          <w:sz w:val="24"/>
        </w:rPr>
      </w:pPr>
      <w:r>
        <w:rPr>
          <w:rFonts w:ascii="Arial" w:hAnsi="Arial" w:cs="Arial"/>
          <w:b/>
          <w:color w:val="0000FF"/>
          <w:sz w:val="24"/>
        </w:rPr>
        <w:t>R4-2106526</w:t>
      </w:r>
      <w:r>
        <w:rPr>
          <w:rFonts w:ascii="Arial" w:hAnsi="Arial" w:cs="Arial"/>
          <w:b/>
          <w:color w:val="0000FF"/>
          <w:sz w:val="24"/>
        </w:rPr>
        <w:tab/>
      </w:r>
      <w:r>
        <w:rPr>
          <w:rFonts w:ascii="Arial" w:hAnsi="Arial" w:cs="Arial"/>
          <w:b/>
          <w:sz w:val="24"/>
        </w:rPr>
        <w:t>Simulation results for CSI-RS RSRP accuracy requirements</w:t>
      </w:r>
    </w:p>
    <w:p w14:paraId="187B479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C772654" w14:textId="2D20AAC7"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446FB4" w14:textId="77777777" w:rsidR="006C79EC" w:rsidRDefault="006C79EC" w:rsidP="00FA41EE">
      <w:pPr>
        <w:rPr>
          <w:color w:val="993300"/>
          <w:u w:val="single"/>
        </w:rPr>
      </w:pPr>
    </w:p>
    <w:p w14:paraId="12064B9F" w14:textId="77777777" w:rsidR="00FA41EE" w:rsidRDefault="00FA41EE" w:rsidP="00FA41EE">
      <w:pPr>
        <w:rPr>
          <w:rFonts w:ascii="Arial" w:hAnsi="Arial" w:cs="Arial"/>
          <w:b/>
          <w:sz w:val="24"/>
        </w:rPr>
      </w:pPr>
      <w:r>
        <w:rPr>
          <w:rFonts w:ascii="Arial" w:hAnsi="Arial" w:cs="Arial"/>
          <w:b/>
          <w:color w:val="0000FF"/>
          <w:sz w:val="24"/>
        </w:rPr>
        <w:t>R4-2106616</w:t>
      </w:r>
      <w:r>
        <w:rPr>
          <w:rFonts w:ascii="Arial" w:hAnsi="Arial" w:cs="Arial"/>
          <w:b/>
          <w:color w:val="0000FF"/>
          <w:sz w:val="24"/>
        </w:rPr>
        <w:tab/>
      </w:r>
      <w:r>
        <w:rPr>
          <w:rFonts w:ascii="Arial" w:hAnsi="Arial" w:cs="Arial"/>
          <w:b/>
          <w:sz w:val="24"/>
        </w:rPr>
        <w:t>Updated simulation results for CSI-RSRP measurement accuracy</w:t>
      </w:r>
    </w:p>
    <w:p w14:paraId="168FC3D8"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2458E7F9" w14:textId="30165F85"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5B2CCF" w14:textId="77777777" w:rsidR="006C79EC" w:rsidRDefault="006C79EC" w:rsidP="00FA41EE">
      <w:pPr>
        <w:rPr>
          <w:color w:val="993300"/>
          <w:u w:val="single"/>
        </w:rPr>
      </w:pPr>
    </w:p>
    <w:p w14:paraId="01C7FF45" w14:textId="77777777" w:rsidR="00FA41EE" w:rsidRDefault="00FA41EE" w:rsidP="00FA41EE">
      <w:pPr>
        <w:rPr>
          <w:rFonts w:ascii="Arial" w:hAnsi="Arial" w:cs="Arial"/>
          <w:b/>
          <w:sz w:val="24"/>
        </w:rPr>
      </w:pPr>
      <w:r>
        <w:rPr>
          <w:rFonts w:ascii="Arial" w:hAnsi="Arial" w:cs="Arial"/>
          <w:b/>
          <w:color w:val="0000FF"/>
          <w:sz w:val="24"/>
        </w:rPr>
        <w:t>R4-2107023</w:t>
      </w:r>
      <w:r>
        <w:rPr>
          <w:rFonts w:ascii="Arial" w:hAnsi="Arial" w:cs="Arial"/>
          <w:b/>
          <w:color w:val="0000FF"/>
          <w:sz w:val="24"/>
        </w:rPr>
        <w:tab/>
      </w:r>
      <w:r>
        <w:rPr>
          <w:rFonts w:ascii="Arial" w:hAnsi="Arial" w:cs="Arial"/>
          <w:b/>
          <w:sz w:val="24"/>
        </w:rPr>
        <w:t>Discussion on CSI-RSRP accuracy requirements</w:t>
      </w:r>
    </w:p>
    <w:p w14:paraId="7098BC4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7CC5B2" w14:textId="717A0FED"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C1E098" w14:textId="77777777" w:rsidR="006C79EC" w:rsidRDefault="006C79EC" w:rsidP="00FA41EE">
      <w:pPr>
        <w:rPr>
          <w:color w:val="993300"/>
          <w:u w:val="single"/>
        </w:rPr>
      </w:pPr>
    </w:p>
    <w:p w14:paraId="03B9017A" w14:textId="77777777" w:rsidR="00FA41EE" w:rsidRDefault="00FA41EE" w:rsidP="00FA41EE">
      <w:pPr>
        <w:rPr>
          <w:rFonts w:ascii="Arial" w:hAnsi="Arial" w:cs="Arial"/>
          <w:b/>
          <w:sz w:val="24"/>
        </w:rPr>
      </w:pPr>
      <w:r>
        <w:rPr>
          <w:rFonts w:ascii="Arial" w:hAnsi="Arial" w:cs="Arial"/>
          <w:b/>
          <w:color w:val="0000FF"/>
          <w:sz w:val="24"/>
        </w:rPr>
        <w:t>R4-2107214</w:t>
      </w:r>
      <w:r>
        <w:rPr>
          <w:rFonts w:ascii="Arial" w:hAnsi="Arial" w:cs="Arial"/>
          <w:b/>
          <w:color w:val="0000FF"/>
          <w:sz w:val="24"/>
        </w:rPr>
        <w:tab/>
      </w:r>
      <w:r>
        <w:rPr>
          <w:rFonts w:ascii="Arial" w:hAnsi="Arial" w:cs="Arial"/>
          <w:b/>
          <w:sz w:val="24"/>
        </w:rPr>
        <w:t>Updated simulation results for CSI-RSRP measurement</w:t>
      </w:r>
    </w:p>
    <w:p w14:paraId="6B7A678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Qualcomm CDMA Technologies</w:t>
      </w:r>
    </w:p>
    <w:p w14:paraId="51E3A24E" w14:textId="022392D8"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C52756" w14:textId="77777777" w:rsidR="006C79EC" w:rsidRDefault="006C79EC" w:rsidP="00FA41EE">
      <w:pPr>
        <w:rPr>
          <w:color w:val="993300"/>
          <w:u w:val="single"/>
        </w:rPr>
      </w:pPr>
    </w:p>
    <w:p w14:paraId="24D65D95" w14:textId="77777777" w:rsidR="00FA41EE" w:rsidRDefault="00FA41EE" w:rsidP="00FA41EE">
      <w:pPr>
        <w:pStyle w:val="Heading6"/>
      </w:pPr>
      <w:bookmarkStart w:id="106" w:name="_Toc68908197"/>
      <w:r>
        <w:t>5.7.2.2.2</w:t>
      </w:r>
      <w:r>
        <w:tab/>
        <w:t>CSI-RSRQ requirements</w:t>
      </w:r>
      <w:bookmarkEnd w:id="106"/>
    </w:p>
    <w:p w14:paraId="4ED0EF66" w14:textId="77777777" w:rsidR="00FA41EE" w:rsidRDefault="00FA41EE" w:rsidP="00FA41EE">
      <w:pPr>
        <w:rPr>
          <w:rFonts w:ascii="Arial" w:hAnsi="Arial" w:cs="Arial"/>
          <w:b/>
          <w:sz w:val="24"/>
        </w:rPr>
      </w:pPr>
      <w:r>
        <w:rPr>
          <w:rFonts w:ascii="Arial" w:hAnsi="Arial" w:cs="Arial"/>
          <w:b/>
          <w:color w:val="0000FF"/>
          <w:sz w:val="24"/>
        </w:rPr>
        <w:t>R4-2104738</w:t>
      </w:r>
      <w:r>
        <w:rPr>
          <w:rFonts w:ascii="Arial" w:hAnsi="Arial" w:cs="Arial"/>
          <w:b/>
          <w:color w:val="0000FF"/>
          <w:sz w:val="24"/>
        </w:rPr>
        <w:tab/>
      </w:r>
      <w:r>
        <w:rPr>
          <w:rFonts w:ascii="Arial" w:hAnsi="Arial" w:cs="Arial"/>
          <w:b/>
          <w:sz w:val="24"/>
        </w:rPr>
        <w:t>draft CR on performance requirement for CSI-RSRQ</w:t>
      </w:r>
    </w:p>
    <w:p w14:paraId="407D06D4"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177BC6A3" w14:textId="78FDC0CA" w:rsidR="00FA41EE" w:rsidRDefault="0026393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R4-2105776 (from R4-2104738).</w:t>
      </w:r>
    </w:p>
    <w:p w14:paraId="1310D5CF" w14:textId="78A01578" w:rsidR="00263934" w:rsidRDefault="00263934" w:rsidP="00263934">
      <w:pPr>
        <w:rPr>
          <w:rFonts w:ascii="Arial" w:hAnsi="Arial" w:cs="Arial"/>
          <w:b/>
          <w:sz w:val="24"/>
        </w:rPr>
      </w:pPr>
      <w:r>
        <w:rPr>
          <w:rFonts w:ascii="Arial" w:hAnsi="Arial" w:cs="Arial"/>
          <w:b/>
          <w:color w:val="0000FF"/>
          <w:sz w:val="24"/>
        </w:rPr>
        <w:lastRenderedPageBreak/>
        <w:t>R4-2105776</w:t>
      </w:r>
      <w:r>
        <w:rPr>
          <w:rFonts w:ascii="Arial" w:hAnsi="Arial" w:cs="Arial"/>
          <w:b/>
          <w:color w:val="0000FF"/>
          <w:sz w:val="24"/>
        </w:rPr>
        <w:tab/>
      </w:r>
      <w:r>
        <w:rPr>
          <w:rFonts w:ascii="Arial" w:hAnsi="Arial" w:cs="Arial"/>
          <w:b/>
          <w:sz w:val="24"/>
        </w:rPr>
        <w:t>draft CR on performance requirement for CSI-RSRQ</w:t>
      </w:r>
    </w:p>
    <w:p w14:paraId="07E731E1" w14:textId="77777777" w:rsidR="00263934" w:rsidRDefault="00263934" w:rsidP="002639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4B7149BF" w14:textId="287D6ACE" w:rsidR="00263934" w:rsidRDefault="00D85637" w:rsidP="0026393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5637">
        <w:rPr>
          <w:rFonts w:ascii="Arial" w:hAnsi="Arial" w:cs="Arial"/>
          <w:b/>
          <w:highlight w:val="green"/>
        </w:rPr>
        <w:t>Endorsed.</w:t>
      </w:r>
    </w:p>
    <w:p w14:paraId="34961E44" w14:textId="77777777" w:rsidR="006C79EC" w:rsidRDefault="006C79EC" w:rsidP="00263934">
      <w:pPr>
        <w:rPr>
          <w:color w:val="993300"/>
          <w:u w:val="single"/>
        </w:rPr>
      </w:pPr>
    </w:p>
    <w:p w14:paraId="028029F8" w14:textId="77777777" w:rsidR="00FA41EE" w:rsidRDefault="00FA41EE" w:rsidP="00FA41EE">
      <w:pPr>
        <w:rPr>
          <w:rFonts w:ascii="Arial" w:hAnsi="Arial" w:cs="Arial"/>
          <w:b/>
          <w:sz w:val="24"/>
        </w:rPr>
      </w:pPr>
      <w:r>
        <w:rPr>
          <w:rFonts w:ascii="Arial" w:hAnsi="Arial" w:cs="Arial"/>
          <w:b/>
          <w:color w:val="0000FF"/>
          <w:sz w:val="24"/>
        </w:rPr>
        <w:t>R4-2104938</w:t>
      </w:r>
      <w:r>
        <w:rPr>
          <w:rFonts w:ascii="Arial" w:hAnsi="Arial" w:cs="Arial"/>
          <w:b/>
          <w:color w:val="0000FF"/>
          <w:sz w:val="24"/>
        </w:rPr>
        <w:tab/>
      </w:r>
      <w:r>
        <w:rPr>
          <w:rFonts w:ascii="Arial" w:hAnsi="Arial" w:cs="Arial"/>
          <w:b/>
          <w:sz w:val="24"/>
        </w:rPr>
        <w:t>Simulation results for CSI-RSRQ</w:t>
      </w:r>
    </w:p>
    <w:p w14:paraId="09D6BEE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0E66530E" w14:textId="026A203D"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6369C6" w14:textId="77777777" w:rsidR="006C79EC" w:rsidRDefault="006C79EC" w:rsidP="00FA41EE">
      <w:pPr>
        <w:rPr>
          <w:color w:val="993300"/>
          <w:u w:val="single"/>
        </w:rPr>
      </w:pPr>
    </w:p>
    <w:p w14:paraId="068CEDDD" w14:textId="77777777" w:rsidR="00FA41EE" w:rsidRDefault="00FA41EE" w:rsidP="00FA41EE">
      <w:pPr>
        <w:rPr>
          <w:rFonts w:ascii="Arial" w:hAnsi="Arial" w:cs="Arial"/>
          <w:b/>
          <w:sz w:val="24"/>
        </w:rPr>
      </w:pPr>
      <w:r>
        <w:rPr>
          <w:rFonts w:ascii="Arial" w:hAnsi="Arial" w:cs="Arial"/>
          <w:b/>
          <w:color w:val="0000FF"/>
          <w:sz w:val="24"/>
        </w:rPr>
        <w:t>R4-2104941</w:t>
      </w:r>
      <w:r>
        <w:rPr>
          <w:rFonts w:ascii="Arial" w:hAnsi="Arial" w:cs="Arial"/>
          <w:b/>
          <w:color w:val="0000FF"/>
          <w:sz w:val="24"/>
        </w:rPr>
        <w:tab/>
      </w:r>
      <w:r>
        <w:rPr>
          <w:rFonts w:ascii="Arial" w:hAnsi="Arial" w:cs="Arial"/>
          <w:b/>
          <w:sz w:val="24"/>
        </w:rPr>
        <w:t>Discussion on CSI-RSRQ measurement accuracy</w:t>
      </w:r>
    </w:p>
    <w:p w14:paraId="678DDAD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81137FE" w14:textId="27BAFF35"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DD64CD" w14:textId="77777777" w:rsidR="006C79EC" w:rsidRDefault="006C79EC" w:rsidP="00FA41EE">
      <w:pPr>
        <w:rPr>
          <w:color w:val="993300"/>
          <w:u w:val="single"/>
        </w:rPr>
      </w:pPr>
    </w:p>
    <w:p w14:paraId="579DF12D" w14:textId="77777777" w:rsidR="00FA41EE" w:rsidRDefault="00FA41EE" w:rsidP="00FA41EE">
      <w:pPr>
        <w:rPr>
          <w:rFonts w:ascii="Arial" w:hAnsi="Arial" w:cs="Arial"/>
          <w:b/>
          <w:sz w:val="24"/>
        </w:rPr>
      </w:pPr>
      <w:r>
        <w:rPr>
          <w:rFonts w:ascii="Arial" w:hAnsi="Arial" w:cs="Arial"/>
          <w:b/>
          <w:color w:val="0000FF"/>
          <w:sz w:val="24"/>
        </w:rPr>
        <w:t>R4-2106527</w:t>
      </w:r>
      <w:r>
        <w:rPr>
          <w:rFonts w:ascii="Arial" w:hAnsi="Arial" w:cs="Arial"/>
          <w:b/>
          <w:color w:val="0000FF"/>
          <w:sz w:val="24"/>
        </w:rPr>
        <w:tab/>
      </w:r>
      <w:r>
        <w:rPr>
          <w:rFonts w:ascii="Arial" w:hAnsi="Arial" w:cs="Arial"/>
          <w:b/>
          <w:sz w:val="24"/>
        </w:rPr>
        <w:t>Simulation results for CSI-RS RSRQ accuracy requirements</w:t>
      </w:r>
    </w:p>
    <w:p w14:paraId="613A266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EDF720B" w14:textId="10FC18D4"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513570" w14:textId="77777777" w:rsidR="006C79EC" w:rsidRDefault="006C79EC" w:rsidP="00FA41EE">
      <w:pPr>
        <w:rPr>
          <w:color w:val="993300"/>
          <w:u w:val="single"/>
        </w:rPr>
      </w:pPr>
    </w:p>
    <w:p w14:paraId="2D26CDD0" w14:textId="77777777" w:rsidR="00FA41EE" w:rsidRDefault="00FA41EE" w:rsidP="00FA41EE">
      <w:pPr>
        <w:rPr>
          <w:rFonts w:ascii="Arial" w:hAnsi="Arial" w:cs="Arial"/>
          <w:b/>
          <w:sz w:val="24"/>
        </w:rPr>
      </w:pPr>
      <w:r>
        <w:rPr>
          <w:rFonts w:ascii="Arial" w:hAnsi="Arial" w:cs="Arial"/>
          <w:b/>
          <w:color w:val="0000FF"/>
          <w:sz w:val="24"/>
        </w:rPr>
        <w:t>R4-2106617</w:t>
      </w:r>
      <w:r>
        <w:rPr>
          <w:rFonts w:ascii="Arial" w:hAnsi="Arial" w:cs="Arial"/>
          <w:b/>
          <w:color w:val="0000FF"/>
          <w:sz w:val="24"/>
        </w:rPr>
        <w:tab/>
      </w:r>
      <w:r>
        <w:rPr>
          <w:rFonts w:ascii="Arial" w:hAnsi="Arial" w:cs="Arial"/>
          <w:b/>
          <w:sz w:val="24"/>
        </w:rPr>
        <w:t>Updated simulation results for CSI-RSRQ measurement accuracy</w:t>
      </w:r>
    </w:p>
    <w:p w14:paraId="44B278C8"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0DD070CB" w14:textId="5C432EBC" w:rsidR="00FA41EE" w:rsidRDefault="006C79E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83D0F3" w14:textId="77777777" w:rsidR="00FA41EE" w:rsidRDefault="00FA41EE" w:rsidP="00FA41EE">
      <w:pPr>
        <w:pStyle w:val="Heading6"/>
      </w:pPr>
      <w:bookmarkStart w:id="107" w:name="_Toc68908198"/>
      <w:r>
        <w:t>5.7.2.2.3</w:t>
      </w:r>
      <w:r>
        <w:tab/>
        <w:t>CSI-SINR requirements</w:t>
      </w:r>
      <w:bookmarkEnd w:id="107"/>
    </w:p>
    <w:p w14:paraId="2BF3AC68" w14:textId="77777777" w:rsidR="00FA41EE" w:rsidRDefault="00FA41EE" w:rsidP="00FA41EE">
      <w:pPr>
        <w:rPr>
          <w:rFonts w:ascii="Arial" w:hAnsi="Arial" w:cs="Arial"/>
          <w:b/>
          <w:sz w:val="24"/>
        </w:rPr>
      </w:pPr>
      <w:r>
        <w:rPr>
          <w:rFonts w:ascii="Arial" w:hAnsi="Arial" w:cs="Arial"/>
          <w:b/>
          <w:color w:val="0000FF"/>
          <w:sz w:val="24"/>
        </w:rPr>
        <w:t>R4-2104578</w:t>
      </w:r>
      <w:r>
        <w:rPr>
          <w:rFonts w:ascii="Arial" w:hAnsi="Arial" w:cs="Arial"/>
          <w:b/>
          <w:color w:val="0000FF"/>
          <w:sz w:val="24"/>
        </w:rPr>
        <w:tab/>
      </w:r>
      <w:r>
        <w:rPr>
          <w:rFonts w:ascii="Arial" w:hAnsi="Arial" w:cs="Arial"/>
          <w:b/>
          <w:sz w:val="24"/>
        </w:rPr>
        <w:t>CSI-SINR measurement accuracy requirement</w:t>
      </w:r>
    </w:p>
    <w:p w14:paraId="3E29D91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67B0460" w14:textId="0CC1C3FB"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8830A8" w14:textId="77777777" w:rsidR="006C79EC" w:rsidRDefault="006C79EC" w:rsidP="00FA41EE">
      <w:pPr>
        <w:rPr>
          <w:color w:val="993300"/>
          <w:u w:val="single"/>
        </w:rPr>
      </w:pPr>
    </w:p>
    <w:p w14:paraId="1863C4B9" w14:textId="77777777" w:rsidR="00FA41EE" w:rsidRDefault="00FA41EE" w:rsidP="00FA41EE">
      <w:pPr>
        <w:rPr>
          <w:rFonts w:ascii="Arial" w:hAnsi="Arial" w:cs="Arial"/>
          <w:b/>
          <w:sz w:val="24"/>
        </w:rPr>
      </w:pPr>
      <w:r>
        <w:rPr>
          <w:rFonts w:ascii="Arial" w:hAnsi="Arial" w:cs="Arial"/>
          <w:b/>
          <w:color w:val="0000FF"/>
          <w:sz w:val="24"/>
        </w:rPr>
        <w:t>R4-2104736</w:t>
      </w:r>
      <w:r>
        <w:rPr>
          <w:rFonts w:ascii="Arial" w:hAnsi="Arial" w:cs="Arial"/>
          <w:b/>
          <w:color w:val="0000FF"/>
          <w:sz w:val="24"/>
        </w:rPr>
        <w:tab/>
      </w:r>
      <w:r>
        <w:rPr>
          <w:rFonts w:ascii="Arial" w:hAnsi="Arial" w:cs="Arial"/>
          <w:b/>
          <w:sz w:val="24"/>
        </w:rPr>
        <w:t>Discussion on performance requirement for CSI-SINR</w:t>
      </w:r>
    </w:p>
    <w:p w14:paraId="467EAB9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48AD85E" w14:textId="3EAB22CB"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629D7D" w14:textId="77777777" w:rsidR="006C79EC" w:rsidRDefault="006C79EC" w:rsidP="00FA41EE">
      <w:pPr>
        <w:rPr>
          <w:color w:val="993300"/>
          <w:u w:val="single"/>
        </w:rPr>
      </w:pPr>
    </w:p>
    <w:p w14:paraId="5D9B4D50" w14:textId="77777777" w:rsidR="00FA41EE" w:rsidRDefault="00FA41EE" w:rsidP="00FA41EE">
      <w:pPr>
        <w:rPr>
          <w:rFonts w:ascii="Arial" w:hAnsi="Arial" w:cs="Arial"/>
          <w:b/>
          <w:sz w:val="24"/>
        </w:rPr>
      </w:pPr>
      <w:r>
        <w:rPr>
          <w:rFonts w:ascii="Arial" w:hAnsi="Arial" w:cs="Arial"/>
          <w:b/>
          <w:color w:val="0000FF"/>
          <w:sz w:val="24"/>
        </w:rPr>
        <w:t>R4-2104739</w:t>
      </w:r>
      <w:r>
        <w:rPr>
          <w:rFonts w:ascii="Arial" w:hAnsi="Arial" w:cs="Arial"/>
          <w:b/>
          <w:color w:val="0000FF"/>
          <w:sz w:val="24"/>
        </w:rPr>
        <w:tab/>
      </w:r>
      <w:r>
        <w:rPr>
          <w:rFonts w:ascii="Arial" w:hAnsi="Arial" w:cs="Arial"/>
          <w:b/>
          <w:sz w:val="24"/>
        </w:rPr>
        <w:t>draft CR on performance requirement for CSI-SINR</w:t>
      </w:r>
    </w:p>
    <w:p w14:paraId="29F1D4A0"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3D76BA71" w14:textId="504092C9" w:rsidR="00FA41EE" w:rsidRDefault="00263934"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3934">
        <w:rPr>
          <w:rFonts w:ascii="Arial" w:hAnsi="Arial" w:cs="Arial"/>
          <w:b/>
          <w:highlight w:val="green"/>
        </w:rPr>
        <w:t>Endorsed.</w:t>
      </w:r>
    </w:p>
    <w:p w14:paraId="584C02B5" w14:textId="77777777" w:rsidR="006C79EC" w:rsidRDefault="006C79EC" w:rsidP="00FA41EE">
      <w:pPr>
        <w:rPr>
          <w:color w:val="993300"/>
          <w:u w:val="single"/>
        </w:rPr>
      </w:pPr>
    </w:p>
    <w:p w14:paraId="0EDB635C" w14:textId="77777777" w:rsidR="00FA41EE" w:rsidRDefault="00FA41EE" w:rsidP="00FA41EE">
      <w:pPr>
        <w:rPr>
          <w:rFonts w:ascii="Arial" w:hAnsi="Arial" w:cs="Arial"/>
          <w:b/>
          <w:sz w:val="24"/>
        </w:rPr>
      </w:pPr>
      <w:r>
        <w:rPr>
          <w:rFonts w:ascii="Arial" w:hAnsi="Arial" w:cs="Arial"/>
          <w:b/>
          <w:color w:val="0000FF"/>
          <w:sz w:val="24"/>
        </w:rPr>
        <w:t>R4-2104942</w:t>
      </w:r>
      <w:r>
        <w:rPr>
          <w:rFonts w:ascii="Arial" w:hAnsi="Arial" w:cs="Arial"/>
          <w:b/>
          <w:color w:val="0000FF"/>
          <w:sz w:val="24"/>
        </w:rPr>
        <w:tab/>
      </w:r>
      <w:r>
        <w:rPr>
          <w:rFonts w:ascii="Arial" w:hAnsi="Arial" w:cs="Arial"/>
          <w:b/>
          <w:sz w:val="24"/>
        </w:rPr>
        <w:t>Discussion on side condition for CSI-SINR measurement</w:t>
      </w:r>
    </w:p>
    <w:p w14:paraId="117F7FE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359FB88" w14:textId="18D60EC2"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00DF9F" w14:textId="77777777" w:rsidR="006C79EC" w:rsidRDefault="006C79EC" w:rsidP="00FA41EE">
      <w:pPr>
        <w:rPr>
          <w:color w:val="993300"/>
          <w:u w:val="single"/>
        </w:rPr>
      </w:pPr>
    </w:p>
    <w:p w14:paraId="0E1388F8" w14:textId="77777777" w:rsidR="00FA41EE" w:rsidRDefault="00FA41EE" w:rsidP="00FA41EE">
      <w:pPr>
        <w:rPr>
          <w:rFonts w:ascii="Arial" w:hAnsi="Arial" w:cs="Arial"/>
          <w:b/>
          <w:sz w:val="24"/>
        </w:rPr>
      </w:pPr>
      <w:r>
        <w:rPr>
          <w:rFonts w:ascii="Arial" w:hAnsi="Arial" w:cs="Arial"/>
          <w:b/>
          <w:color w:val="0000FF"/>
          <w:sz w:val="24"/>
        </w:rPr>
        <w:t>R4-2106528</w:t>
      </w:r>
      <w:r>
        <w:rPr>
          <w:rFonts w:ascii="Arial" w:hAnsi="Arial" w:cs="Arial"/>
          <w:b/>
          <w:color w:val="0000FF"/>
          <w:sz w:val="24"/>
        </w:rPr>
        <w:tab/>
      </w:r>
      <w:r>
        <w:rPr>
          <w:rFonts w:ascii="Arial" w:hAnsi="Arial" w:cs="Arial"/>
          <w:b/>
          <w:sz w:val="24"/>
        </w:rPr>
        <w:t>Discussion and simulation results for CSI-RS SINR accuracy requirements</w:t>
      </w:r>
    </w:p>
    <w:p w14:paraId="1E7A4F8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54A1282" w14:textId="2A199450"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5B8AA5" w14:textId="77777777" w:rsidR="006C79EC" w:rsidRDefault="006C79EC" w:rsidP="00FA41EE">
      <w:pPr>
        <w:rPr>
          <w:color w:val="993300"/>
          <w:u w:val="single"/>
        </w:rPr>
      </w:pPr>
    </w:p>
    <w:p w14:paraId="15B4F9F8" w14:textId="77777777" w:rsidR="00FA41EE" w:rsidRDefault="00FA41EE" w:rsidP="00FA41EE">
      <w:pPr>
        <w:rPr>
          <w:rFonts w:ascii="Arial" w:hAnsi="Arial" w:cs="Arial"/>
          <w:b/>
          <w:sz w:val="24"/>
        </w:rPr>
      </w:pPr>
      <w:r>
        <w:rPr>
          <w:rFonts w:ascii="Arial" w:hAnsi="Arial" w:cs="Arial"/>
          <w:b/>
          <w:color w:val="0000FF"/>
          <w:sz w:val="24"/>
        </w:rPr>
        <w:t>R4-2106618</w:t>
      </w:r>
      <w:r>
        <w:rPr>
          <w:rFonts w:ascii="Arial" w:hAnsi="Arial" w:cs="Arial"/>
          <w:b/>
          <w:color w:val="0000FF"/>
          <w:sz w:val="24"/>
        </w:rPr>
        <w:tab/>
      </w:r>
      <w:r>
        <w:rPr>
          <w:rFonts w:ascii="Arial" w:hAnsi="Arial" w:cs="Arial"/>
          <w:b/>
          <w:sz w:val="24"/>
        </w:rPr>
        <w:t>Updated simulation results for CSI-SINR measurement accuracy</w:t>
      </w:r>
    </w:p>
    <w:p w14:paraId="5AE6526B"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50F4BCF8" w14:textId="533F4A29"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0CF75D" w14:textId="77777777" w:rsidR="006C79EC" w:rsidRDefault="006C79EC" w:rsidP="00FA41EE">
      <w:pPr>
        <w:rPr>
          <w:color w:val="993300"/>
          <w:u w:val="single"/>
        </w:rPr>
      </w:pPr>
    </w:p>
    <w:p w14:paraId="580257B9" w14:textId="77777777" w:rsidR="00FA41EE" w:rsidRDefault="00FA41EE" w:rsidP="00FA41EE">
      <w:pPr>
        <w:rPr>
          <w:rFonts w:ascii="Arial" w:hAnsi="Arial" w:cs="Arial"/>
          <w:b/>
          <w:sz w:val="24"/>
        </w:rPr>
      </w:pPr>
      <w:r>
        <w:rPr>
          <w:rFonts w:ascii="Arial" w:hAnsi="Arial" w:cs="Arial"/>
          <w:b/>
          <w:color w:val="0000FF"/>
          <w:sz w:val="24"/>
        </w:rPr>
        <w:t>R4-2106619</w:t>
      </w:r>
      <w:r>
        <w:rPr>
          <w:rFonts w:ascii="Arial" w:hAnsi="Arial" w:cs="Arial"/>
          <w:b/>
          <w:color w:val="0000FF"/>
          <w:sz w:val="24"/>
        </w:rPr>
        <w:tab/>
      </w:r>
      <w:r>
        <w:rPr>
          <w:rFonts w:ascii="Arial" w:hAnsi="Arial" w:cs="Arial"/>
          <w:b/>
          <w:sz w:val="24"/>
        </w:rPr>
        <w:t xml:space="preserve">Further </w:t>
      </w:r>
      <w:proofErr w:type="spellStart"/>
      <w:r>
        <w:rPr>
          <w:rFonts w:ascii="Arial" w:hAnsi="Arial" w:cs="Arial"/>
          <w:b/>
          <w:sz w:val="24"/>
        </w:rPr>
        <w:t>iscussion</w:t>
      </w:r>
      <w:proofErr w:type="spellEnd"/>
      <w:r>
        <w:rPr>
          <w:rFonts w:ascii="Arial" w:hAnsi="Arial" w:cs="Arial"/>
          <w:b/>
          <w:sz w:val="24"/>
        </w:rPr>
        <w:t xml:space="preserve"> on CSI-SINR measurement accuracy requirements</w:t>
      </w:r>
    </w:p>
    <w:p w14:paraId="6CEC480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94C728" w14:textId="28C2C08A"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613D08" w14:textId="77777777" w:rsidR="006C79EC" w:rsidRDefault="006C79EC" w:rsidP="00FA41EE">
      <w:pPr>
        <w:rPr>
          <w:color w:val="993300"/>
          <w:u w:val="single"/>
        </w:rPr>
      </w:pPr>
    </w:p>
    <w:p w14:paraId="49A9186E" w14:textId="77777777" w:rsidR="00FA41EE" w:rsidRDefault="00FA41EE" w:rsidP="00FA41EE">
      <w:pPr>
        <w:rPr>
          <w:rFonts w:ascii="Arial" w:hAnsi="Arial" w:cs="Arial"/>
          <w:b/>
          <w:sz w:val="24"/>
        </w:rPr>
      </w:pPr>
      <w:r>
        <w:rPr>
          <w:rFonts w:ascii="Arial" w:hAnsi="Arial" w:cs="Arial"/>
          <w:b/>
          <w:color w:val="0000FF"/>
          <w:sz w:val="24"/>
        </w:rPr>
        <w:t>R4-2107024</w:t>
      </w:r>
      <w:r>
        <w:rPr>
          <w:rFonts w:ascii="Arial" w:hAnsi="Arial" w:cs="Arial"/>
          <w:b/>
          <w:color w:val="0000FF"/>
          <w:sz w:val="24"/>
        </w:rPr>
        <w:tab/>
      </w:r>
      <w:r>
        <w:rPr>
          <w:rFonts w:ascii="Arial" w:hAnsi="Arial" w:cs="Arial"/>
          <w:b/>
          <w:sz w:val="24"/>
        </w:rPr>
        <w:t>Discussion on CSI-SINR accuracy requirements</w:t>
      </w:r>
    </w:p>
    <w:p w14:paraId="771B181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77116D" w14:textId="5A78CB14"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139182" w14:textId="77777777" w:rsidR="006C79EC" w:rsidRDefault="006C79EC" w:rsidP="00FA41EE">
      <w:pPr>
        <w:rPr>
          <w:color w:val="993300"/>
          <w:u w:val="single"/>
        </w:rPr>
      </w:pPr>
    </w:p>
    <w:p w14:paraId="23E466EE" w14:textId="77777777" w:rsidR="00FA41EE" w:rsidRDefault="00FA41EE" w:rsidP="00FA41EE">
      <w:pPr>
        <w:rPr>
          <w:rFonts w:ascii="Arial" w:hAnsi="Arial" w:cs="Arial"/>
          <w:b/>
          <w:sz w:val="24"/>
        </w:rPr>
      </w:pPr>
      <w:r>
        <w:rPr>
          <w:rFonts w:ascii="Arial" w:hAnsi="Arial" w:cs="Arial"/>
          <w:b/>
          <w:color w:val="0000FF"/>
          <w:sz w:val="24"/>
        </w:rPr>
        <w:t>R4-2107025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0C4D744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71B982" w14:textId="6EF10F13" w:rsidR="00FA41EE" w:rsidRDefault="0026393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R4-2105778 (from R4-2107025).</w:t>
      </w:r>
    </w:p>
    <w:p w14:paraId="0D3EA6E6" w14:textId="092F14BE" w:rsidR="00263934" w:rsidRDefault="00263934" w:rsidP="00263934">
      <w:pPr>
        <w:rPr>
          <w:rFonts w:ascii="Arial" w:hAnsi="Arial" w:cs="Arial"/>
          <w:b/>
          <w:sz w:val="24"/>
        </w:rPr>
      </w:pPr>
      <w:r>
        <w:rPr>
          <w:rFonts w:ascii="Arial" w:hAnsi="Arial" w:cs="Arial"/>
          <w:b/>
          <w:color w:val="0000FF"/>
          <w:sz w:val="24"/>
        </w:rPr>
        <w:t>R4-2105778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37956BB2" w14:textId="77777777" w:rsidR="00263934" w:rsidRDefault="00263934" w:rsidP="00263934">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515098" w14:textId="65D8A394" w:rsidR="00263934" w:rsidRDefault="00D85637" w:rsidP="0026393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5637">
        <w:rPr>
          <w:rFonts w:ascii="Arial" w:hAnsi="Arial" w:cs="Arial"/>
          <w:b/>
          <w:highlight w:val="green"/>
        </w:rPr>
        <w:t>Endorsed.</w:t>
      </w:r>
    </w:p>
    <w:p w14:paraId="567382B2" w14:textId="77777777" w:rsidR="006C79EC" w:rsidRDefault="006C79EC" w:rsidP="00263934">
      <w:pPr>
        <w:rPr>
          <w:color w:val="993300"/>
          <w:u w:val="single"/>
        </w:rPr>
      </w:pPr>
    </w:p>
    <w:p w14:paraId="2FE6662D" w14:textId="77777777" w:rsidR="00FA41EE" w:rsidRDefault="00FA41EE" w:rsidP="00FA41EE">
      <w:pPr>
        <w:rPr>
          <w:rFonts w:ascii="Arial" w:hAnsi="Arial" w:cs="Arial"/>
          <w:b/>
          <w:sz w:val="24"/>
        </w:rPr>
      </w:pPr>
      <w:r>
        <w:rPr>
          <w:rFonts w:ascii="Arial" w:hAnsi="Arial" w:cs="Arial"/>
          <w:b/>
          <w:color w:val="0000FF"/>
          <w:sz w:val="24"/>
        </w:rPr>
        <w:t>R4-2107215</w:t>
      </w:r>
      <w:r>
        <w:rPr>
          <w:rFonts w:ascii="Arial" w:hAnsi="Arial" w:cs="Arial"/>
          <w:b/>
          <w:color w:val="0000FF"/>
          <w:sz w:val="24"/>
        </w:rPr>
        <w:tab/>
      </w:r>
      <w:r>
        <w:rPr>
          <w:rFonts w:ascii="Arial" w:hAnsi="Arial" w:cs="Arial"/>
          <w:b/>
          <w:sz w:val="24"/>
        </w:rPr>
        <w:t>Updates on simulation results for CSI-SINR measurement</w:t>
      </w:r>
    </w:p>
    <w:p w14:paraId="34EA9DC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Qualcomm CDMA Technologies</w:t>
      </w:r>
    </w:p>
    <w:p w14:paraId="27B45F98" w14:textId="743C42B3"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D7C3DD" w14:textId="77777777" w:rsidR="006C79EC" w:rsidRDefault="006C79EC" w:rsidP="00FA41EE">
      <w:pPr>
        <w:rPr>
          <w:color w:val="993300"/>
          <w:u w:val="single"/>
        </w:rPr>
      </w:pPr>
    </w:p>
    <w:p w14:paraId="4DC424CE" w14:textId="77777777" w:rsidR="00FA41EE" w:rsidRDefault="00FA41EE" w:rsidP="00FA41EE">
      <w:pPr>
        <w:pStyle w:val="Heading5"/>
      </w:pPr>
      <w:bookmarkStart w:id="108" w:name="_Toc68908199"/>
      <w:r>
        <w:t>5.7.2.3</w:t>
      </w:r>
      <w:r>
        <w:tab/>
        <w:t>Test cases</w:t>
      </w:r>
      <w:bookmarkEnd w:id="108"/>
    </w:p>
    <w:p w14:paraId="78C4E3D3" w14:textId="77777777" w:rsidR="00FA41EE" w:rsidRDefault="00FA41EE" w:rsidP="00FA41EE">
      <w:pPr>
        <w:pStyle w:val="Heading6"/>
      </w:pPr>
      <w:bookmarkStart w:id="109" w:name="_Toc68908200"/>
      <w:r>
        <w:t>5.7.2.3.1</w:t>
      </w:r>
      <w:r>
        <w:tab/>
        <w:t>General</w:t>
      </w:r>
      <w:bookmarkEnd w:id="109"/>
    </w:p>
    <w:p w14:paraId="3465128F" w14:textId="77777777" w:rsidR="00FA41EE" w:rsidRDefault="00FA41EE" w:rsidP="00FA41EE">
      <w:pPr>
        <w:rPr>
          <w:rFonts w:ascii="Arial" w:hAnsi="Arial" w:cs="Arial"/>
          <w:b/>
          <w:sz w:val="24"/>
        </w:rPr>
      </w:pPr>
      <w:r>
        <w:rPr>
          <w:rFonts w:ascii="Arial" w:hAnsi="Arial" w:cs="Arial"/>
          <w:b/>
          <w:color w:val="0000FF"/>
          <w:sz w:val="24"/>
        </w:rPr>
        <w:t>R4-2106529</w:t>
      </w:r>
      <w:r>
        <w:rPr>
          <w:rFonts w:ascii="Arial" w:hAnsi="Arial" w:cs="Arial"/>
          <w:b/>
          <w:color w:val="0000FF"/>
          <w:sz w:val="24"/>
        </w:rPr>
        <w:tab/>
      </w:r>
      <w:r>
        <w:rPr>
          <w:rFonts w:ascii="Arial" w:hAnsi="Arial" w:cs="Arial"/>
          <w:b/>
          <w:sz w:val="24"/>
        </w:rPr>
        <w:t>Discussion on remaining issues for CSI-RS L3 measurement tests</w:t>
      </w:r>
    </w:p>
    <w:p w14:paraId="2485C9F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BA31181" w14:textId="34F13C42" w:rsidR="00FA41EE" w:rsidRDefault="00462776"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E361D8" w14:textId="77777777" w:rsidR="00FA41EE" w:rsidRDefault="00FA41EE" w:rsidP="00FA41EE">
      <w:pPr>
        <w:pStyle w:val="Heading6"/>
      </w:pPr>
      <w:bookmarkStart w:id="110" w:name="_Toc68908201"/>
      <w:r>
        <w:t>5.7.2.3.2</w:t>
      </w:r>
      <w:r>
        <w:tab/>
        <w:t xml:space="preserve"> Intra-frequency measurement</w:t>
      </w:r>
      <w:bookmarkEnd w:id="110"/>
    </w:p>
    <w:p w14:paraId="232D8F76" w14:textId="77777777" w:rsidR="00FA41EE" w:rsidRDefault="00FA41EE" w:rsidP="00FA41EE">
      <w:pPr>
        <w:rPr>
          <w:rFonts w:ascii="Arial" w:hAnsi="Arial" w:cs="Arial"/>
          <w:b/>
          <w:sz w:val="24"/>
        </w:rPr>
      </w:pPr>
      <w:r>
        <w:rPr>
          <w:rFonts w:ascii="Arial" w:hAnsi="Arial" w:cs="Arial"/>
          <w:b/>
          <w:color w:val="0000FF"/>
          <w:sz w:val="24"/>
        </w:rPr>
        <w:t>R4-2104740</w:t>
      </w:r>
      <w:r>
        <w:rPr>
          <w:rFonts w:ascii="Arial" w:hAnsi="Arial" w:cs="Arial"/>
          <w:b/>
          <w:color w:val="0000FF"/>
          <w:sz w:val="24"/>
        </w:rPr>
        <w:tab/>
      </w:r>
      <w:r>
        <w:rPr>
          <w:rFonts w:ascii="Arial" w:hAnsi="Arial" w:cs="Arial"/>
          <w:b/>
          <w:sz w:val="24"/>
        </w:rPr>
        <w:t>draft CR on test case for intra-frequency CSI-RS based measurement</w:t>
      </w:r>
    </w:p>
    <w:p w14:paraId="25E55C3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6B1056BE" w14:textId="01AF7241" w:rsidR="00FA41EE" w:rsidRDefault="0046277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R4-2105779 (from R4-2104740).</w:t>
      </w:r>
    </w:p>
    <w:p w14:paraId="29EE57C6" w14:textId="694EEE3A" w:rsidR="00462776" w:rsidRDefault="00462776" w:rsidP="00462776">
      <w:pPr>
        <w:rPr>
          <w:rFonts w:ascii="Arial" w:hAnsi="Arial" w:cs="Arial"/>
          <w:b/>
          <w:sz w:val="24"/>
        </w:rPr>
      </w:pPr>
      <w:r>
        <w:rPr>
          <w:rFonts w:ascii="Arial" w:hAnsi="Arial" w:cs="Arial"/>
          <w:b/>
          <w:color w:val="0000FF"/>
          <w:sz w:val="24"/>
        </w:rPr>
        <w:t>R4-2105779</w:t>
      </w:r>
      <w:r>
        <w:rPr>
          <w:rFonts w:ascii="Arial" w:hAnsi="Arial" w:cs="Arial"/>
          <w:b/>
          <w:color w:val="0000FF"/>
          <w:sz w:val="24"/>
        </w:rPr>
        <w:tab/>
      </w:r>
      <w:r>
        <w:rPr>
          <w:rFonts w:ascii="Arial" w:hAnsi="Arial" w:cs="Arial"/>
          <w:b/>
          <w:sz w:val="24"/>
        </w:rPr>
        <w:t>draft CR on test case for intra-frequency CSI-RS based measurement</w:t>
      </w:r>
    </w:p>
    <w:p w14:paraId="37A9FFCD" w14:textId="77777777" w:rsidR="00462776" w:rsidRDefault="00462776" w:rsidP="0046277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0FC73025" w14:textId="23AB89E5" w:rsidR="00462776" w:rsidRDefault="00503246" w:rsidP="004627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3246">
        <w:rPr>
          <w:rFonts w:ascii="Arial" w:hAnsi="Arial" w:cs="Arial"/>
          <w:b/>
          <w:highlight w:val="green"/>
        </w:rPr>
        <w:t>Endorsed.</w:t>
      </w:r>
    </w:p>
    <w:p w14:paraId="35724A9C" w14:textId="77777777" w:rsidR="006C79EC" w:rsidRDefault="006C79EC" w:rsidP="00462776">
      <w:pPr>
        <w:rPr>
          <w:color w:val="993300"/>
          <w:u w:val="single"/>
        </w:rPr>
      </w:pPr>
    </w:p>
    <w:p w14:paraId="6CDC94E8" w14:textId="77777777" w:rsidR="00FA41EE" w:rsidRDefault="00FA41EE" w:rsidP="00FA41EE">
      <w:pPr>
        <w:rPr>
          <w:rFonts w:ascii="Arial" w:hAnsi="Arial" w:cs="Arial"/>
          <w:b/>
          <w:sz w:val="24"/>
        </w:rPr>
      </w:pPr>
      <w:r>
        <w:rPr>
          <w:rFonts w:ascii="Arial" w:hAnsi="Arial" w:cs="Arial"/>
          <w:b/>
          <w:color w:val="0000FF"/>
          <w:sz w:val="24"/>
        </w:rPr>
        <w:t>R4-2106413</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6549790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4EB5A96F" w14:textId="1714DBB0" w:rsidR="00FA41EE" w:rsidRDefault="0046277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R4-2105780 (from R4-2106413).</w:t>
      </w:r>
    </w:p>
    <w:p w14:paraId="0D10A790" w14:textId="182859CE" w:rsidR="00462776" w:rsidRDefault="00462776" w:rsidP="00462776">
      <w:pPr>
        <w:rPr>
          <w:rFonts w:ascii="Arial" w:hAnsi="Arial" w:cs="Arial"/>
          <w:b/>
          <w:sz w:val="24"/>
        </w:rPr>
      </w:pPr>
      <w:r>
        <w:rPr>
          <w:rFonts w:ascii="Arial" w:hAnsi="Arial" w:cs="Arial"/>
          <w:b/>
          <w:color w:val="0000FF"/>
          <w:sz w:val="24"/>
        </w:rPr>
        <w:lastRenderedPageBreak/>
        <w:t>R4-2105780</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52F9049F" w14:textId="77777777" w:rsidR="00462776" w:rsidRDefault="00462776" w:rsidP="0046277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36332247" w14:textId="1D62FCC7" w:rsidR="00462776" w:rsidRDefault="00503246" w:rsidP="004627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3246">
        <w:rPr>
          <w:rFonts w:ascii="Arial" w:hAnsi="Arial" w:cs="Arial"/>
          <w:b/>
          <w:highlight w:val="green"/>
        </w:rPr>
        <w:t>Endorsed.</w:t>
      </w:r>
    </w:p>
    <w:p w14:paraId="08F7B584" w14:textId="77777777" w:rsidR="006C79EC" w:rsidRDefault="006C79EC" w:rsidP="00462776">
      <w:pPr>
        <w:rPr>
          <w:color w:val="993300"/>
          <w:u w:val="single"/>
        </w:rPr>
      </w:pPr>
    </w:p>
    <w:p w14:paraId="2A31ECA1" w14:textId="77777777" w:rsidR="00FA41EE" w:rsidRDefault="00FA41EE" w:rsidP="00FA41EE">
      <w:pPr>
        <w:rPr>
          <w:rFonts w:ascii="Arial" w:hAnsi="Arial" w:cs="Arial"/>
          <w:b/>
          <w:sz w:val="24"/>
        </w:rPr>
      </w:pPr>
      <w:r>
        <w:rPr>
          <w:rFonts w:ascii="Arial" w:hAnsi="Arial" w:cs="Arial"/>
          <w:b/>
          <w:color w:val="0000FF"/>
          <w:sz w:val="24"/>
        </w:rPr>
        <w:t>R4-2106530</w:t>
      </w:r>
      <w:r>
        <w:rPr>
          <w:rFonts w:ascii="Arial" w:hAnsi="Arial" w:cs="Arial"/>
          <w:b/>
          <w:color w:val="0000FF"/>
          <w:sz w:val="24"/>
        </w:rPr>
        <w:tab/>
      </w:r>
      <w:r>
        <w:rPr>
          <w:rFonts w:ascii="Arial" w:hAnsi="Arial" w:cs="Arial"/>
          <w:b/>
          <w:sz w:val="24"/>
        </w:rPr>
        <w:t>Updated CR on CSI-RS based L3 measurement RRM test cases</w:t>
      </w:r>
    </w:p>
    <w:p w14:paraId="584FA624"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OPPO</w:t>
      </w:r>
    </w:p>
    <w:p w14:paraId="02A5A220" w14:textId="585AEA75" w:rsidR="00FA41EE" w:rsidRDefault="0046277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R4-2105781 (from R4-2106530).</w:t>
      </w:r>
    </w:p>
    <w:p w14:paraId="77670C19" w14:textId="12DCEB2F" w:rsidR="00462776" w:rsidRDefault="00462776" w:rsidP="00462776">
      <w:pPr>
        <w:rPr>
          <w:rFonts w:ascii="Arial" w:hAnsi="Arial" w:cs="Arial"/>
          <w:b/>
          <w:sz w:val="24"/>
        </w:rPr>
      </w:pPr>
      <w:r>
        <w:rPr>
          <w:rFonts w:ascii="Arial" w:hAnsi="Arial" w:cs="Arial"/>
          <w:b/>
          <w:color w:val="0000FF"/>
          <w:sz w:val="24"/>
        </w:rPr>
        <w:t>R4-2105781</w:t>
      </w:r>
      <w:r>
        <w:rPr>
          <w:rFonts w:ascii="Arial" w:hAnsi="Arial" w:cs="Arial"/>
          <w:b/>
          <w:color w:val="0000FF"/>
          <w:sz w:val="24"/>
        </w:rPr>
        <w:tab/>
      </w:r>
      <w:r>
        <w:rPr>
          <w:rFonts w:ascii="Arial" w:hAnsi="Arial" w:cs="Arial"/>
          <w:b/>
          <w:sz w:val="24"/>
        </w:rPr>
        <w:t>Updated CR on CSI-RS based L3 measurement RRM test cases</w:t>
      </w:r>
    </w:p>
    <w:p w14:paraId="47482566" w14:textId="77777777" w:rsidR="00462776" w:rsidRDefault="00462776" w:rsidP="0046277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OPPO</w:t>
      </w:r>
    </w:p>
    <w:p w14:paraId="35CF9FE2" w14:textId="578A74C4" w:rsidR="00462776" w:rsidRDefault="00503246" w:rsidP="004627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3246">
        <w:rPr>
          <w:rFonts w:ascii="Arial" w:hAnsi="Arial" w:cs="Arial"/>
          <w:b/>
          <w:highlight w:val="green"/>
        </w:rPr>
        <w:t>Endorsed.</w:t>
      </w:r>
    </w:p>
    <w:p w14:paraId="4032C3A6" w14:textId="77777777" w:rsidR="006C79EC" w:rsidRDefault="006C79EC" w:rsidP="00462776">
      <w:pPr>
        <w:rPr>
          <w:color w:val="993300"/>
          <w:u w:val="single"/>
        </w:rPr>
      </w:pPr>
    </w:p>
    <w:p w14:paraId="27496072" w14:textId="77777777" w:rsidR="00FA41EE" w:rsidRDefault="00FA41EE" w:rsidP="00FA41EE">
      <w:pPr>
        <w:rPr>
          <w:rFonts w:ascii="Arial" w:hAnsi="Arial" w:cs="Arial"/>
          <w:b/>
          <w:sz w:val="24"/>
        </w:rPr>
      </w:pPr>
      <w:r>
        <w:rPr>
          <w:rFonts w:ascii="Arial" w:hAnsi="Arial" w:cs="Arial"/>
          <w:b/>
          <w:color w:val="0000FF"/>
          <w:sz w:val="24"/>
        </w:rPr>
        <w:t>R4-2107172</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4505BF7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CDMA Technologies</w:t>
      </w:r>
    </w:p>
    <w:p w14:paraId="088E5494" w14:textId="77777777" w:rsidR="00FA41EE" w:rsidRDefault="00FA41EE" w:rsidP="00FA41EE">
      <w:pPr>
        <w:rPr>
          <w:rFonts w:ascii="Arial" w:hAnsi="Arial" w:cs="Arial"/>
          <w:b/>
        </w:rPr>
      </w:pPr>
      <w:r>
        <w:rPr>
          <w:rFonts w:ascii="Arial" w:hAnsi="Arial" w:cs="Arial"/>
          <w:b/>
        </w:rPr>
        <w:t xml:space="preserve">Abstract: </w:t>
      </w:r>
    </w:p>
    <w:p w14:paraId="574F7546" w14:textId="77777777" w:rsidR="00FA41EE" w:rsidRDefault="00FA41EE" w:rsidP="00FA41EE">
      <w:r>
        <w:t>Remove the bracket for cell timing difference based on the endorsed big CR R4-2101533</w:t>
      </w:r>
    </w:p>
    <w:p w14:paraId="1E52F186" w14:textId="4D568688" w:rsidR="00FA41EE" w:rsidRDefault="00287AFB"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R4-2105782 (from R4-2107172).</w:t>
      </w:r>
    </w:p>
    <w:p w14:paraId="67466B7A" w14:textId="6DEE81C2" w:rsidR="00287AFB" w:rsidRDefault="00287AFB" w:rsidP="00287AFB">
      <w:pPr>
        <w:rPr>
          <w:rFonts w:ascii="Arial" w:hAnsi="Arial" w:cs="Arial"/>
          <w:b/>
          <w:sz w:val="24"/>
        </w:rPr>
      </w:pPr>
      <w:bookmarkStart w:id="111" w:name="_Toc68908202"/>
      <w:r>
        <w:rPr>
          <w:rFonts w:ascii="Arial" w:hAnsi="Arial" w:cs="Arial"/>
          <w:b/>
          <w:color w:val="0000FF"/>
          <w:sz w:val="24"/>
        </w:rPr>
        <w:t>R4-2105782</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13960E0D" w14:textId="77777777" w:rsidR="00287AFB" w:rsidRDefault="00287AFB" w:rsidP="00287AF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CDMA Technologies</w:t>
      </w:r>
    </w:p>
    <w:p w14:paraId="7EA5BD52" w14:textId="77777777" w:rsidR="00287AFB" w:rsidRDefault="00287AFB" w:rsidP="00287AFB">
      <w:pPr>
        <w:rPr>
          <w:rFonts w:ascii="Arial" w:hAnsi="Arial" w:cs="Arial"/>
          <w:b/>
        </w:rPr>
      </w:pPr>
      <w:r>
        <w:rPr>
          <w:rFonts w:ascii="Arial" w:hAnsi="Arial" w:cs="Arial"/>
          <w:b/>
        </w:rPr>
        <w:t xml:space="preserve">Abstract: </w:t>
      </w:r>
    </w:p>
    <w:p w14:paraId="375CE043" w14:textId="77777777" w:rsidR="00287AFB" w:rsidRDefault="00287AFB" w:rsidP="00287AFB">
      <w:r>
        <w:t>Remove the bracket for cell timing difference based on the endorsed big CR R4-2101533</w:t>
      </w:r>
    </w:p>
    <w:p w14:paraId="01142C5B" w14:textId="6B04B1AE" w:rsidR="00287AFB" w:rsidRDefault="00503246" w:rsidP="00287AF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3246">
        <w:rPr>
          <w:rFonts w:ascii="Arial" w:hAnsi="Arial" w:cs="Arial"/>
          <w:b/>
          <w:highlight w:val="green"/>
        </w:rPr>
        <w:t>Endorsed.</w:t>
      </w:r>
    </w:p>
    <w:p w14:paraId="6EA29C37" w14:textId="77777777" w:rsidR="006C79EC" w:rsidRDefault="006C79EC" w:rsidP="00287AFB">
      <w:pPr>
        <w:rPr>
          <w:color w:val="993300"/>
          <w:u w:val="single"/>
        </w:rPr>
      </w:pPr>
    </w:p>
    <w:p w14:paraId="6F085527" w14:textId="77777777" w:rsidR="00FA41EE" w:rsidRDefault="00FA41EE" w:rsidP="00FA41EE">
      <w:pPr>
        <w:pStyle w:val="Heading6"/>
      </w:pPr>
      <w:r>
        <w:lastRenderedPageBreak/>
        <w:t>5.7.2.3.3</w:t>
      </w:r>
      <w:r>
        <w:tab/>
        <w:t xml:space="preserve"> Inter-frequency measurement</w:t>
      </w:r>
      <w:bookmarkEnd w:id="111"/>
    </w:p>
    <w:p w14:paraId="2DB7B134" w14:textId="77777777" w:rsidR="00FA41EE" w:rsidRDefault="00FA41EE" w:rsidP="00FA41EE">
      <w:pPr>
        <w:rPr>
          <w:rFonts w:ascii="Arial" w:hAnsi="Arial" w:cs="Arial"/>
          <w:b/>
          <w:sz w:val="24"/>
        </w:rPr>
      </w:pPr>
      <w:r>
        <w:rPr>
          <w:rFonts w:ascii="Arial" w:hAnsi="Arial" w:cs="Arial"/>
          <w:b/>
          <w:color w:val="0000FF"/>
          <w:sz w:val="24"/>
        </w:rPr>
        <w:t>R4-2106623</w:t>
      </w:r>
      <w:r>
        <w:rPr>
          <w:rFonts w:ascii="Arial" w:hAnsi="Arial" w:cs="Arial"/>
          <w:b/>
          <w:color w:val="0000FF"/>
          <w:sz w:val="24"/>
        </w:rPr>
        <w:tab/>
      </w:r>
      <w:r>
        <w:rPr>
          <w:rFonts w:ascii="Arial" w:hAnsi="Arial" w:cs="Arial"/>
          <w:b/>
          <w:sz w:val="24"/>
        </w:rPr>
        <w:t xml:space="preserve">Draft CR to 38.133 on SA event triggered reporting tests with gap for NR </w:t>
      </w:r>
      <w:proofErr w:type="spellStart"/>
      <w:r>
        <w:rPr>
          <w:rFonts w:ascii="Arial" w:hAnsi="Arial" w:cs="Arial"/>
          <w:b/>
          <w:sz w:val="24"/>
        </w:rPr>
        <w:t>neighbor</w:t>
      </w:r>
      <w:proofErr w:type="spellEnd"/>
      <w:r>
        <w:rPr>
          <w:rFonts w:ascii="Arial" w:hAnsi="Arial" w:cs="Arial"/>
          <w:b/>
          <w:sz w:val="24"/>
        </w:rPr>
        <w:t xml:space="preserve"> cell in FR2</w:t>
      </w:r>
    </w:p>
    <w:p w14:paraId="7B15F16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13DBE520" w14:textId="17C0ABB8" w:rsidR="00FA41EE" w:rsidRDefault="00287AFB"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R4-2105783 (from R4-2106623).</w:t>
      </w:r>
    </w:p>
    <w:p w14:paraId="61101DC2" w14:textId="767343BA" w:rsidR="00287AFB" w:rsidRDefault="00287AFB" w:rsidP="00287AFB">
      <w:pPr>
        <w:rPr>
          <w:rFonts w:ascii="Arial" w:hAnsi="Arial" w:cs="Arial"/>
          <w:b/>
          <w:sz w:val="24"/>
        </w:rPr>
      </w:pPr>
      <w:bookmarkStart w:id="112" w:name="_Toc68908203"/>
      <w:r>
        <w:rPr>
          <w:rFonts w:ascii="Arial" w:hAnsi="Arial" w:cs="Arial"/>
          <w:b/>
          <w:color w:val="0000FF"/>
          <w:sz w:val="24"/>
        </w:rPr>
        <w:t>R4-2105783</w:t>
      </w:r>
      <w:r>
        <w:rPr>
          <w:rFonts w:ascii="Arial" w:hAnsi="Arial" w:cs="Arial"/>
          <w:b/>
          <w:color w:val="0000FF"/>
          <w:sz w:val="24"/>
        </w:rPr>
        <w:tab/>
      </w:r>
      <w:r>
        <w:rPr>
          <w:rFonts w:ascii="Arial" w:hAnsi="Arial" w:cs="Arial"/>
          <w:b/>
          <w:sz w:val="24"/>
        </w:rPr>
        <w:t xml:space="preserve">Draft CR to 38.133 on SA event triggered reporting tests with gap for NR </w:t>
      </w:r>
      <w:proofErr w:type="spellStart"/>
      <w:r>
        <w:rPr>
          <w:rFonts w:ascii="Arial" w:hAnsi="Arial" w:cs="Arial"/>
          <w:b/>
          <w:sz w:val="24"/>
        </w:rPr>
        <w:t>neighbor</w:t>
      </w:r>
      <w:proofErr w:type="spellEnd"/>
      <w:r>
        <w:rPr>
          <w:rFonts w:ascii="Arial" w:hAnsi="Arial" w:cs="Arial"/>
          <w:b/>
          <w:sz w:val="24"/>
        </w:rPr>
        <w:t xml:space="preserve"> cell in FR2</w:t>
      </w:r>
    </w:p>
    <w:p w14:paraId="42528F04" w14:textId="77777777" w:rsidR="00287AFB" w:rsidRDefault="00287AFB" w:rsidP="00287AF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744569BC" w14:textId="71104436" w:rsidR="00287AFB" w:rsidRDefault="00503246" w:rsidP="00287AFB">
      <w:pPr>
        <w:rPr>
          <w:color w:val="993300"/>
          <w:u w:val="single"/>
        </w:rPr>
      </w:pPr>
      <w:r>
        <w:rPr>
          <w:rFonts w:ascii="Arial" w:hAnsi="Arial" w:cs="Arial"/>
          <w:b/>
        </w:rPr>
        <w:t>Decision:</w:t>
      </w:r>
      <w:r>
        <w:rPr>
          <w:rFonts w:ascii="Arial" w:hAnsi="Arial" w:cs="Arial"/>
          <w:b/>
        </w:rPr>
        <w:tab/>
      </w:r>
      <w:r>
        <w:rPr>
          <w:rFonts w:ascii="Arial" w:hAnsi="Arial" w:cs="Arial"/>
          <w:b/>
        </w:rPr>
        <w:tab/>
      </w:r>
      <w:r w:rsidRPr="00503246">
        <w:rPr>
          <w:rFonts w:ascii="Arial" w:hAnsi="Arial" w:cs="Arial"/>
          <w:b/>
          <w:highlight w:val="green"/>
        </w:rPr>
        <w:t>Endorsed.</w:t>
      </w:r>
    </w:p>
    <w:p w14:paraId="75F1C048" w14:textId="77777777" w:rsidR="00FA41EE" w:rsidRDefault="00FA41EE" w:rsidP="00FA41EE">
      <w:pPr>
        <w:pStyle w:val="Heading6"/>
      </w:pPr>
      <w:r>
        <w:t>5.7.2.3.4</w:t>
      </w:r>
      <w:r>
        <w:tab/>
        <w:t xml:space="preserve"> Measurement performance</w:t>
      </w:r>
      <w:bookmarkEnd w:id="112"/>
    </w:p>
    <w:p w14:paraId="566A8B2F" w14:textId="77777777" w:rsidR="00FA41EE" w:rsidRDefault="00FA41EE" w:rsidP="00FA41EE">
      <w:pPr>
        <w:rPr>
          <w:rFonts w:ascii="Arial" w:hAnsi="Arial" w:cs="Arial"/>
          <w:b/>
          <w:sz w:val="24"/>
        </w:rPr>
      </w:pPr>
      <w:r>
        <w:rPr>
          <w:rFonts w:ascii="Arial" w:hAnsi="Arial" w:cs="Arial"/>
          <w:b/>
          <w:color w:val="0000FF"/>
          <w:sz w:val="24"/>
        </w:rPr>
        <w:t>R4-2104579</w:t>
      </w:r>
      <w:r>
        <w:rPr>
          <w:rFonts w:ascii="Arial" w:hAnsi="Arial" w:cs="Arial"/>
          <w:b/>
          <w:color w:val="0000FF"/>
          <w:sz w:val="24"/>
        </w:rPr>
        <w:tab/>
      </w:r>
      <w:r>
        <w:rPr>
          <w:rFonts w:ascii="Arial" w:hAnsi="Arial" w:cs="Arial"/>
          <w:b/>
          <w:sz w:val="24"/>
        </w:rPr>
        <w:t>Draft CR to update timing offset in test case for CSI-SINR in SA FR2</w:t>
      </w:r>
    </w:p>
    <w:p w14:paraId="506A5BD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MediaTek inc.</w:t>
      </w:r>
    </w:p>
    <w:p w14:paraId="1B5167A6" w14:textId="0A65628D" w:rsidR="00FA41EE" w:rsidRDefault="00503246"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805DCC0" w14:textId="77777777" w:rsidR="006C79EC" w:rsidRDefault="006C79EC" w:rsidP="00FA41EE">
      <w:pPr>
        <w:rPr>
          <w:color w:val="993300"/>
          <w:u w:val="single"/>
        </w:rPr>
      </w:pPr>
    </w:p>
    <w:p w14:paraId="1D021569" w14:textId="77777777" w:rsidR="00FA41EE" w:rsidRDefault="00FA41EE" w:rsidP="00FA41EE">
      <w:pPr>
        <w:rPr>
          <w:rFonts w:ascii="Arial" w:hAnsi="Arial" w:cs="Arial"/>
          <w:b/>
          <w:sz w:val="24"/>
        </w:rPr>
      </w:pPr>
      <w:r>
        <w:rPr>
          <w:rFonts w:ascii="Arial" w:hAnsi="Arial" w:cs="Arial"/>
          <w:b/>
          <w:color w:val="0000FF"/>
          <w:sz w:val="24"/>
        </w:rPr>
        <w:t>R4-2106414</w:t>
      </w:r>
      <w:r>
        <w:rPr>
          <w:rFonts w:ascii="Arial" w:hAnsi="Arial" w:cs="Arial"/>
          <w:b/>
          <w:color w:val="0000FF"/>
          <w:sz w:val="24"/>
        </w:rPr>
        <w:tab/>
      </w:r>
      <w:r>
        <w:rPr>
          <w:rFonts w:ascii="Arial" w:hAnsi="Arial" w:cs="Arial"/>
          <w:b/>
          <w:sz w:val="24"/>
        </w:rPr>
        <w:t>38.133 CR on the TC of CSI-RSRP accuracy requirement in EN-DC in FR1</w:t>
      </w:r>
    </w:p>
    <w:p w14:paraId="73FC294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2BC82AE3" w14:textId="456BD8F0" w:rsidR="00FA41EE" w:rsidRDefault="00503246"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D7CD386" w14:textId="77777777" w:rsidR="006C79EC" w:rsidRDefault="006C79EC" w:rsidP="00FA41EE">
      <w:pPr>
        <w:rPr>
          <w:color w:val="993300"/>
          <w:u w:val="single"/>
        </w:rPr>
      </w:pPr>
    </w:p>
    <w:p w14:paraId="392212D1" w14:textId="77777777" w:rsidR="00FA41EE" w:rsidRDefault="00FA41EE" w:rsidP="00FA41EE">
      <w:pPr>
        <w:rPr>
          <w:rFonts w:ascii="Arial" w:hAnsi="Arial" w:cs="Arial"/>
          <w:b/>
          <w:sz w:val="24"/>
        </w:rPr>
      </w:pPr>
      <w:r>
        <w:rPr>
          <w:rFonts w:ascii="Arial" w:hAnsi="Arial" w:cs="Arial"/>
          <w:b/>
          <w:color w:val="0000FF"/>
          <w:sz w:val="24"/>
        </w:rPr>
        <w:t>R4-2106621</w:t>
      </w:r>
      <w:r>
        <w:rPr>
          <w:rFonts w:ascii="Arial" w:hAnsi="Arial" w:cs="Arial"/>
          <w:b/>
          <w:color w:val="0000FF"/>
          <w:sz w:val="24"/>
        </w:rPr>
        <w:tab/>
      </w:r>
      <w:r>
        <w:rPr>
          <w:rFonts w:ascii="Arial" w:hAnsi="Arial" w:cs="Arial"/>
          <w:b/>
          <w:sz w:val="24"/>
        </w:rPr>
        <w:t>Draft CR to 38.133 on test cases for EN-DC CSI-SINR measurement accuracy</w:t>
      </w:r>
    </w:p>
    <w:p w14:paraId="6B38B949"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7A290BCB" w14:textId="4BBC50AB" w:rsidR="00FA41EE" w:rsidRDefault="00503246"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5959C97" w14:textId="77777777" w:rsidR="006C79EC" w:rsidRDefault="006C79EC" w:rsidP="00FA41EE">
      <w:pPr>
        <w:rPr>
          <w:color w:val="993300"/>
          <w:u w:val="single"/>
        </w:rPr>
      </w:pPr>
    </w:p>
    <w:p w14:paraId="13B668B4" w14:textId="77777777" w:rsidR="00FA41EE" w:rsidRDefault="00FA41EE" w:rsidP="00FA41EE">
      <w:pPr>
        <w:rPr>
          <w:rFonts w:ascii="Arial" w:hAnsi="Arial" w:cs="Arial"/>
          <w:b/>
          <w:sz w:val="24"/>
        </w:rPr>
      </w:pPr>
      <w:r>
        <w:rPr>
          <w:rFonts w:ascii="Arial" w:hAnsi="Arial" w:cs="Arial"/>
          <w:b/>
          <w:color w:val="0000FF"/>
          <w:sz w:val="24"/>
        </w:rPr>
        <w:t>R4-2106622</w:t>
      </w:r>
      <w:r>
        <w:rPr>
          <w:rFonts w:ascii="Arial" w:hAnsi="Arial" w:cs="Arial"/>
          <w:b/>
          <w:color w:val="0000FF"/>
          <w:sz w:val="24"/>
        </w:rPr>
        <w:tab/>
      </w:r>
      <w:r>
        <w:rPr>
          <w:rFonts w:ascii="Arial" w:hAnsi="Arial" w:cs="Arial"/>
          <w:b/>
          <w:sz w:val="24"/>
        </w:rPr>
        <w:t xml:space="preserve">Draft CR to 38.133 on CSI-RSRQ measurement accuracy for NR </w:t>
      </w:r>
      <w:proofErr w:type="spellStart"/>
      <w:r>
        <w:rPr>
          <w:rFonts w:ascii="Arial" w:hAnsi="Arial" w:cs="Arial"/>
          <w:b/>
          <w:sz w:val="24"/>
        </w:rPr>
        <w:t>neighbor</w:t>
      </w:r>
      <w:proofErr w:type="spellEnd"/>
      <w:r>
        <w:rPr>
          <w:rFonts w:ascii="Arial" w:hAnsi="Arial" w:cs="Arial"/>
          <w:b/>
          <w:sz w:val="24"/>
        </w:rPr>
        <w:t xml:space="preserve"> cell in FR2</w:t>
      </w:r>
    </w:p>
    <w:p w14:paraId="57DB81E7"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1B1363D2" w14:textId="42FC9A8E" w:rsidR="00FA41EE" w:rsidRDefault="00503246"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7B8B618" w14:textId="77777777" w:rsidR="006C79EC" w:rsidRDefault="006C79EC" w:rsidP="00FA41EE">
      <w:pPr>
        <w:rPr>
          <w:color w:val="993300"/>
          <w:u w:val="single"/>
        </w:rPr>
      </w:pPr>
    </w:p>
    <w:p w14:paraId="51E92E27" w14:textId="77777777" w:rsidR="00FA41EE" w:rsidRDefault="00FA41EE" w:rsidP="00FA41EE">
      <w:pPr>
        <w:rPr>
          <w:rFonts w:ascii="Arial" w:hAnsi="Arial" w:cs="Arial"/>
          <w:b/>
          <w:sz w:val="24"/>
        </w:rPr>
      </w:pPr>
      <w:r>
        <w:rPr>
          <w:rFonts w:ascii="Arial" w:hAnsi="Arial" w:cs="Arial"/>
          <w:b/>
          <w:color w:val="0000FF"/>
          <w:sz w:val="24"/>
        </w:rPr>
        <w:t>R4-2107026</w:t>
      </w:r>
      <w:r>
        <w:rPr>
          <w:rFonts w:ascii="Arial" w:hAnsi="Arial" w:cs="Arial"/>
          <w:b/>
          <w:color w:val="0000FF"/>
          <w:sz w:val="24"/>
        </w:rPr>
        <w:tab/>
      </w:r>
      <w:r>
        <w:rPr>
          <w:rFonts w:ascii="Arial" w:hAnsi="Arial" w:cs="Arial"/>
          <w:b/>
          <w:sz w:val="24"/>
        </w:rPr>
        <w:t>draft CR to update TC3 and TC12 for CSI-RS accuracy test</w:t>
      </w:r>
    </w:p>
    <w:p w14:paraId="799C773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966C26" w14:textId="1A840273" w:rsidR="00FA41EE" w:rsidRDefault="00503246"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69DEFF4" w14:textId="77777777" w:rsidR="006C79EC" w:rsidRDefault="006C79EC" w:rsidP="00FA41EE">
      <w:pPr>
        <w:rPr>
          <w:color w:val="993300"/>
          <w:u w:val="single"/>
        </w:rPr>
      </w:pPr>
    </w:p>
    <w:p w14:paraId="5FBFA852" w14:textId="77777777" w:rsidR="00FA41EE" w:rsidRDefault="00FA41EE" w:rsidP="00FA41EE">
      <w:pPr>
        <w:rPr>
          <w:rFonts w:ascii="Arial" w:hAnsi="Arial" w:cs="Arial"/>
          <w:b/>
          <w:sz w:val="24"/>
        </w:rPr>
      </w:pPr>
      <w:r>
        <w:rPr>
          <w:rFonts w:ascii="Arial" w:hAnsi="Arial" w:cs="Arial"/>
          <w:b/>
          <w:color w:val="0000FF"/>
          <w:sz w:val="24"/>
        </w:rPr>
        <w:t>R4-2107173</w:t>
      </w:r>
      <w:r>
        <w:rPr>
          <w:rFonts w:ascii="Arial" w:hAnsi="Arial" w:cs="Arial"/>
          <w:b/>
          <w:color w:val="0000FF"/>
          <w:sz w:val="24"/>
        </w:rPr>
        <w:tab/>
      </w:r>
      <w:r>
        <w:rPr>
          <w:rFonts w:ascii="Arial" w:hAnsi="Arial" w:cs="Arial"/>
          <w:b/>
          <w:sz w:val="24"/>
        </w:rPr>
        <w:t xml:space="preserve">Draft test case of measurement performance for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 </w:t>
      </w:r>
    </w:p>
    <w:p w14:paraId="56A94CA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CDMA Technologies</w:t>
      </w:r>
    </w:p>
    <w:p w14:paraId="37EF4F22" w14:textId="77777777" w:rsidR="00FA41EE" w:rsidRDefault="00FA41EE" w:rsidP="00FA41EE">
      <w:pPr>
        <w:rPr>
          <w:rFonts w:ascii="Arial" w:hAnsi="Arial" w:cs="Arial"/>
          <w:b/>
        </w:rPr>
      </w:pPr>
      <w:r>
        <w:rPr>
          <w:rFonts w:ascii="Arial" w:hAnsi="Arial" w:cs="Arial"/>
          <w:b/>
        </w:rPr>
        <w:t xml:space="preserve">Abstract: </w:t>
      </w:r>
    </w:p>
    <w:p w14:paraId="72BB8D5C" w14:textId="77777777" w:rsidR="00FA41EE" w:rsidRDefault="00FA41EE" w:rsidP="00FA41EE">
      <w:r>
        <w:t>Remove the bracket for cell timing offset based on endorsed big CR R4-2101533</w:t>
      </w:r>
    </w:p>
    <w:p w14:paraId="202B039A" w14:textId="321EB33C" w:rsidR="00FA41EE" w:rsidRDefault="00817D0F" w:rsidP="00FA41EE">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D76B33B" w14:textId="5D5CD7AD" w:rsidR="007D624B" w:rsidRPr="00AF62D9" w:rsidRDefault="007D624B" w:rsidP="00AF62D9">
      <w:pPr>
        <w:rPr>
          <w:lang w:eastAsia="ko-KR"/>
        </w:rPr>
      </w:pPr>
    </w:p>
    <w:p w14:paraId="0B72822F" w14:textId="77777777" w:rsidR="00FA41EE" w:rsidRDefault="00FA41EE" w:rsidP="00FA41EE">
      <w:pPr>
        <w:pStyle w:val="Heading2"/>
      </w:pPr>
      <w:bookmarkStart w:id="113" w:name="_Toc68908209"/>
      <w:r>
        <w:t>6</w:t>
      </w:r>
      <w:r>
        <w:tab/>
        <w:t>Rel-16 UE feature list</w:t>
      </w:r>
      <w:bookmarkEnd w:id="113"/>
    </w:p>
    <w:p w14:paraId="42F8F5A1" w14:textId="67602673" w:rsidR="00FA41EE" w:rsidRDefault="00FA41EE" w:rsidP="00FA41EE">
      <w:pPr>
        <w:rPr>
          <w:rFonts w:ascii="Arial" w:hAnsi="Arial" w:cs="Arial"/>
          <w:b/>
          <w:sz w:val="24"/>
        </w:rPr>
      </w:pPr>
      <w:r>
        <w:rPr>
          <w:rFonts w:ascii="Arial" w:hAnsi="Arial" w:cs="Arial"/>
          <w:b/>
          <w:color w:val="0000FF"/>
          <w:sz w:val="24"/>
        </w:rPr>
        <w:t>R4-2104858</w:t>
      </w:r>
      <w:r>
        <w:rPr>
          <w:rFonts w:ascii="Arial" w:hAnsi="Arial" w:cs="Arial"/>
          <w:b/>
          <w:color w:val="0000FF"/>
          <w:sz w:val="24"/>
        </w:rPr>
        <w:tab/>
      </w:r>
      <w:r>
        <w:rPr>
          <w:rFonts w:ascii="Arial" w:hAnsi="Arial" w:cs="Arial"/>
          <w:b/>
          <w:sz w:val="24"/>
        </w:rPr>
        <w:t>On R16 NR HST UE capabilities</w:t>
      </w:r>
    </w:p>
    <w:p w14:paraId="63F3EFF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048AAD9" w14:textId="3E6ACF2B"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9A73BF" w14:textId="77777777" w:rsidR="00FE386D" w:rsidRDefault="00FE386D" w:rsidP="00FA41EE">
      <w:pPr>
        <w:rPr>
          <w:color w:val="993300"/>
          <w:u w:val="single"/>
        </w:rPr>
      </w:pPr>
    </w:p>
    <w:p w14:paraId="1ECF0673" w14:textId="77777777" w:rsidR="00FA41EE" w:rsidRDefault="00FA41EE" w:rsidP="00FA41EE">
      <w:pPr>
        <w:rPr>
          <w:rFonts w:ascii="Arial" w:hAnsi="Arial" w:cs="Arial"/>
          <w:b/>
          <w:sz w:val="24"/>
        </w:rPr>
      </w:pPr>
      <w:r>
        <w:rPr>
          <w:rFonts w:ascii="Arial" w:hAnsi="Arial" w:cs="Arial"/>
          <w:b/>
          <w:color w:val="0000FF"/>
          <w:sz w:val="24"/>
        </w:rPr>
        <w:t>R4-2106442</w:t>
      </w:r>
      <w:r>
        <w:rPr>
          <w:rFonts w:ascii="Arial" w:hAnsi="Arial" w:cs="Arial"/>
          <w:b/>
          <w:color w:val="0000FF"/>
          <w:sz w:val="24"/>
        </w:rPr>
        <w:tab/>
      </w:r>
      <w:r>
        <w:rPr>
          <w:rFonts w:ascii="Arial" w:hAnsi="Arial" w:cs="Arial"/>
          <w:b/>
          <w:sz w:val="24"/>
        </w:rPr>
        <w:t>Discussion on UE capabilities</w:t>
      </w:r>
    </w:p>
    <w:p w14:paraId="0737256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9A36A30" w14:textId="1A573909"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33CF29" w14:textId="77777777" w:rsidR="00FE386D" w:rsidRDefault="00FE386D" w:rsidP="00FA41EE">
      <w:pPr>
        <w:rPr>
          <w:color w:val="993300"/>
          <w:u w:val="single"/>
        </w:rPr>
      </w:pPr>
    </w:p>
    <w:p w14:paraId="3D2D97FE" w14:textId="77777777" w:rsidR="00FA41EE" w:rsidRDefault="00FA41EE" w:rsidP="00FA41EE">
      <w:pPr>
        <w:rPr>
          <w:rFonts w:ascii="Arial" w:hAnsi="Arial" w:cs="Arial"/>
          <w:b/>
          <w:sz w:val="24"/>
        </w:rPr>
      </w:pPr>
      <w:r>
        <w:rPr>
          <w:rFonts w:ascii="Arial" w:hAnsi="Arial" w:cs="Arial"/>
          <w:b/>
          <w:color w:val="0000FF"/>
          <w:sz w:val="24"/>
        </w:rPr>
        <w:t>R4-2106989</w:t>
      </w:r>
      <w:r>
        <w:rPr>
          <w:rFonts w:ascii="Arial" w:hAnsi="Arial" w:cs="Arial"/>
          <w:b/>
          <w:color w:val="0000FF"/>
          <w:sz w:val="24"/>
        </w:rPr>
        <w:tab/>
      </w:r>
      <w:r>
        <w:rPr>
          <w:rFonts w:ascii="Arial" w:hAnsi="Arial" w:cs="Arial"/>
          <w:b/>
          <w:sz w:val="24"/>
        </w:rPr>
        <w:t>Discussion on per-FR gap capability</w:t>
      </w:r>
    </w:p>
    <w:p w14:paraId="192CBBF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340AFC" w14:textId="32F57BB4" w:rsidR="00FA41EE" w:rsidRDefault="006C79E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A9435A" w14:textId="410FA336" w:rsidR="00FA41EE" w:rsidRDefault="00FA41EE" w:rsidP="00FA41EE">
      <w:pPr>
        <w:rPr>
          <w:color w:val="993300"/>
          <w:u w:val="single"/>
        </w:rPr>
      </w:pPr>
    </w:p>
    <w:p w14:paraId="49E49046" w14:textId="77777777" w:rsidR="00131325" w:rsidRPr="00BC126F" w:rsidRDefault="00131325" w:rsidP="00131325">
      <w:pPr>
        <w:pStyle w:val="R4Topic"/>
        <w:rPr>
          <w:u w:val="single"/>
        </w:rPr>
      </w:pPr>
      <w:r w:rsidRPr="00BC126F">
        <w:rPr>
          <w:u w:val="single"/>
        </w:rPr>
        <w:lastRenderedPageBreak/>
        <w:t>GTW session (</w:t>
      </w:r>
      <w:r>
        <w:rPr>
          <w:u w:val="single"/>
          <w:lang w:val="en-US"/>
        </w:rPr>
        <w:t>April 16</w:t>
      </w:r>
      <w:r w:rsidRPr="00BC126F">
        <w:rPr>
          <w:u w:val="single"/>
        </w:rPr>
        <w:t>, 202</w:t>
      </w:r>
      <w:r>
        <w:rPr>
          <w:u w:val="single"/>
        </w:rPr>
        <w:t>1</w:t>
      </w:r>
      <w:r w:rsidRPr="00BC126F">
        <w:rPr>
          <w:u w:val="single"/>
        </w:rPr>
        <w:t>)</w:t>
      </w:r>
    </w:p>
    <w:p w14:paraId="3121AF71" w14:textId="2AC659A8" w:rsidR="003871EE" w:rsidRPr="003871EE" w:rsidRDefault="003871EE" w:rsidP="003871EE">
      <w:pPr>
        <w:spacing w:before="60" w:after="60" w:line="252" w:lineRule="auto"/>
        <w:rPr>
          <w:b/>
          <w:u w:val="single"/>
        </w:rPr>
      </w:pPr>
      <w:r w:rsidRPr="003871EE">
        <w:rPr>
          <w:b/>
          <w:u w:val="single"/>
        </w:rPr>
        <w:t xml:space="preserve">Topic#1: NR support for high speed train scenario </w:t>
      </w:r>
    </w:p>
    <w:p w14:paraId="607F9BA7" w14:textId="34AAC7FD" w:rsidR="00131325" w:rsidRPr="0073049E" w:rsidRDefault="0014702F" w:rsidP="00131325">
      <w:pPr>
        <w:pStyle w:val="ListParagraph"/>
        <w:numPr>
          <w:ilvl w:val="0"/>
          <w:numId w:val="9"/>
        </w:numPr>
        <w:spacing w:before="60" w:after="60" w:line="252" w:lineRule="auto"/>
        <w:rPr>
          <w:bCs/>
          <w:u w:val="single"/>
        </w:rPr>
      </w:pPr>
      <w:r w:rsidRPr="0014702F">
        <w:rPr>
          <w:bCs/>
          <w:u w:val="single"/>
        </w:rPr>
        <w:t>Issue 1-1: Separately support NR HST RRM and NR-LTE inter-RAT HST RRM</w:t>
      </w:r>
    </w:p>
    <w:p w14:paraId="1A8347C9" w14:textId="77777777" w:rsidR="00131325" w:rsidRPr="0073049E" w:rsidRDefault="00131325" w:rsidP="00131325">
      <w:pPr>
        <w:pStyle w:val="ListParagraph"/>
        <w:numPr>
          <w:ilvl w:val="1"/>
          <w:numId w:val="9"/>
        </w:numPr>
        <w:spacing w:line="252" w:lineRule="auto"/>
        <w:rPr>
          <w:bCs/>
        </w:rPr>
      </w:pPr>
      <w:r w:rsidRPr="0073049E">
        <w:rPr>
          <w:bCs/>
        </w:rPr>
        <w:t>Proposals</w:t>
      </w:r>
    </w:p>
    <w:p w14:paraId="416D5CD7" w14:textId="77777777" w:rsidR="00C83E7F" w:rsidRPr="00C83E7F" w:rsidRDefault="00C83E7F" w:rsidP="00C83E7F">
      <w:pPr>
        <w:pStyle w:val="ListParagraph"/>
        <w:numPr>
          <w:ilvl w:val="2"/>
          <w:numId w:val="9"/>
        </w:numPr>
        <w:spacing w:line="252" w:lineRule="auto"/>
        <w:rPr>
          <w:bCs/>
        </w:rPr>
      </w:pPr>
      <w:r w:rsidRPr="00C83E7F">
        <w:rPr>
          <w:bCs/>
        </w:rPr>
        <w:t>Option 1 (ZTE): follow LTE methodology, i.e. to update 10-1 to indicate support of intra-NR HST and introduce 10-4 to indicate support of NR-LTE inter-RAT HST</w:t>
      </w:r>
    </w:p>
    <w:p w14:paraId="1B8F7FBF" w14:textId="77777777" w:rsidR="00C83E7F" w:rsidRPr="00C83E7F" w:rsidRDefault="00C83E7F" w:rsidP="00C83E7F">
      <w:pPr>
        <w:pStyle w:val="ListParagraph"/>
        <w:numPr>
          <w:ilvl w:val="2"/>
          <w:numId w:val="9"/>
        </w:numPr>
        <w:spacing w:line="252" w:lineRule="auto"/>
        <w:rPr>
          <w:bCs/>
        </w:rPr>
      </w:pPr>
      <w:r w:rsidRPr="00C83E7F">
        <w:rPr>
          <w:bCs/>
        </w:rPr>
        <w:t>Option 2 (Apple): add two new capabilities to</w:t>
      </w:r>
    </w:p>
    <w:p w14:paraId="6B247B7B" w14:textId="2FDC28AF" w:rsidR="00C83E7F" w:rsidRPr="00C83E7F" w:rsidRDefault="00451128" w:rsidP="00C83E7F">
      <w:pPr>
        <w:pStyle w:val="ListParagraph"/>
        <w:numPr>
          <w:ilvl w:val="3"/>
          <w:numId w:val="9"/>
        </w:numPr>
        <w:spacing w:line="252" w:lineRule="auto"/>
        <w:rPr>
          <w:bCs/>
        </w:rPr>
      </w:pPr>
      <w:r>
        <w:rPr>
          <w:bCs/>
        </w:rPr>
        <w:t>10-4</w:t>
      </w:r>
      <w:r w:rsidR="00C83E7F" w:rsidRPr="00C83E7F">
        <w:rPr>
          <w:bCs/>
        </w:rPr>
        <w:t>) indicate the support of intra-NR HST RRM measurement with speed up to 500km/h</w:t>
      </w:r>
    </w:p>
    <w:p w14:paraId="71A20741" w14:textId="175463D5" w:rsidR="00C83E7F" w:rsidRPr="00C83E7F" w:rsidRDefault="00451128" w:rsidP="00C83E7F">
      <w:pPr>
        <w:pStyle w:val="ListParagraph"/>
        <w:numPr>
          <w:ilvl w:val="3"/>
          <w:numId w:val="9"/>
        </w:numPr>
        <w:spacing w:line="252" w:lineRule="auto"/>
        <w:rPr>
          <w:bCs/>
        </w:rPr>
      </w:pPr>
      <w:r>
        <w:rPr>
          <w:bCs/>
        </w:rPr>
        <w:t>10-5</w:t>
      </w:r>
      <w:r w:rsidR="00C83E7F" w:rsidRPr="00C83E7F">
        <w:rPr>
          <w:bCs/>
        </w:rPr>
        <w:t>) indicate the support of NR-LTE inter-RAT RRM measurement with speed up to 500km/h</w:t>
      </w:r>
    </w:p>
    <w:p w14:paraId="6FFD4644" w14:textId="77777777" w:rsidR="00C83E7F" w:rsidRPr="00C83E7F" w:rsidRDefault="00C83E7F" w:rsidP="00C83E7F">
      <w:pPr>
        <w:pStyle w:val="ListParagraph"/>
        <w:numPr>
          <w:ilvl w:val="3"/>
          <w:numId w:val="9"/>
        </w:numPr>
        <w:spacing w:line="252" w:lineRule="auto"/>
        <w:rPr>
          <w:bCs/>
        </w:rPr>
      </w:pPr>
      <w:r w:rsidRPr="00C83E7F">
        <w:rPr>
          <w:bCs/>
        </w:rPr>
        <w:t>Note: UE can indicate support of 10-4 or 10-5 only if 10-1 is NOT supported.</w:t>
      </w:r>
    </w:p>
    <w:p w14:paraId="627D9011" w14:textId="77777777" w:rsidR="00C83E7F" w:rsidRPr="00C83E7F" w:rsidRDefault="00C83E7F" w:rsidP="00C83E7F">
      <w:pPr>
        <w:pStyle w:val="ListParagraph"/>
        <w:numPr>
          <w:ilvl w:val="2"/>
          <w:numId w:val="9"/>
        </w:numPr>
        <w:spacing w:line="252" w:lineRule="auto"/>
        <w:rPr>
          <w:bCs/>
        </w:rPr>
      </w:pPr>
      <w:r w:rsidRPr="00C83E7F">
        <w:rPr>
          <w:bCs/>
        </w:rPr>
        <w:t>Option 3 (MTK, vivo): RAN4 can clarify the UE behavior in the note of this feature group, e.g., if UE does not support LTE or does not support LTE in HST, UE does not need to meet the inter-RAT measurement requirement.</w:t>
      </w:r>
    </w:p>
    <w:p w14:paraId="060CD5A3" w14:textId="77777777" w:rsidR="00C83E7F" w:rsidRPr="00C83E7F" w:rsidRDefault="00C83E7F" w:rsidP="00C83E7F">
      <w:pPr>
        <w:pStyle w:val="ListParagraph"/>
        <w:numPr>
          <w:ilvl w:val="2"/>
          <w:numId w:val="9"/>
        </w:numPr>
        <w:spacing w:line="252" w:lineRule="auto"/>
        <w:rPr>
          <w:bCs/>
        </w:rPr>
      </w:pPr>
      <w:r w:rsidRPr="00C83E7F">
        <w:rPr>
          <w:bCs/>
        </w:rPr>
        <w:t xml:space="preserve">Option 4 (Huawei): Do not have separate UE capability for support of NR HST RRM and NR-LTE inter-RAT HST RRM. </w:t>
      </w:r>
    </w:p>
    <w:p w14:paraId="356C928D" w14:textId="455B2706" w:rsidR="00C83E7F" w:rsidRPr="00C83E7F" w:rsidRDefault="00C83E7F" w:rsidP="00C83E7F">
      <w:pPr>
        <w:pStyle w:val="ListParagraph"/>
        <w:numPr>
          <w:ilvl w:val="2"/>
          <w:numId w:val="9"/>
        </w:numPr>
        <w:spacing w:line="252" w:lineRule="auto"/>
        <w:rPr>
          <w:bCs/>
        </w:rPr>
      </w:pPr>
      <w:r w:rsidRPr="00C83E7F">
        <w:rPr>
          <w:bCs/>
        </w:rPr>
        <w:t>Option 5 (Samsung): Consider to allow UE separate the capability for NR HST RRM and NR-LTE inter-RAT HST RRM in future release, e.g. Rel-17.</w:t>
      </w:r>
    </w:p>
    <w:p w14:paraId="0E03D886" w14:textId="77777777" w:rsidR="00131325" w:rsidRPr="0073049E" w:rsidRDefault="00131325" w:rsidP="00131325">
      <w:pPr>
        <w:pStyle w:val="ListParagraph"/>
        <w:numPr>
          <w:ilvl w:val="1"/>
          <w:numId w:val="9"/>
        </w:numPr>
        <w:spacing w:line="252" w:lineRule="auto"/>
        <w:rPr>
          <w:lang w:eastAsia="ja-JP"/>
        </w:rPr>
      </w:pPr>
      <w:r w:rsidRPr="0073049E">
        <w:rPr>
          <w:lang w:eastAsia="ja-JP"/>
        </w:rPr>
        <w:t>Discussion</w:t>
      </w:r>
    </w:p>
    <w:p w14:paraId="44963AD6" w14:textId="670FE8A6" w:rsidR="00131325" w:rsidRDefault="00441B65" w:rsidP="00131325">
      <w:pPr>
        <w:pStyle w:val="ListParagraph"/>
        <w:numPr>
          <w:ilvl w:val="2"/>
          <w:numId w:val="9"/>
        </w:numPr>
        <w:spacing w:line="252" w:lineRule="auto"/>
        <w:rPr>
          <w:lang w:eastAsia="ja-JP"/>
        </w:rPr>
      </w:pPr>
      <w:r>
        <w:rPr>
          <w:lang w:eastAsia="ja-JP"/>
        </w:rPr>
        <w:t xml:space="preserve">Apple: </w:t>
      </w:r>
      <w:r w:rsidR="00936B80">
        <w:rPr>
          <w:lang w:eastAsia="ja-JP"/>
        </w:rPr>
        <w:t xml:space="preserve">UE are not allowed to separately indicate the support of </w:t>
      </w:r>
      <w:r w:rsidR="00936B80" w:rsidRPr="00936B80">
        <w:rPr>
          <w:lang w:eastAsia="ja-JP"/>
        </w:rPr>
        <w:t>NR HST RRM and NR-LTE inter-RAT HST RRM</w:t>
      </w:r>
      <w:r w:rsidR="0033760C">
        <w:rPr>
          <w:lang w:eastAsia="ja-JP"/>
        </w:rPr>
        <w:t xml:space="preserve">. </w:t>
      </w:r>
      <w:r w:rsidR="007D178A">
        <w:rPr>
          <w:lang w:eastAsia="ja-JP"/>
        </w:rPr>
        <w:t>Option 2 aims to resolve possible NBC issues.</w:t>
      </w:r>
      <w:r w:rsidR="009A28B1">
        <w:rPr>
          <w:lang w:eastAsia="ja-JP"/>
        </w:rPr>
        <w:t xml:space="preserve"> For Option 3 – in our </w:t>
      </w:r>
      <w:proofErr w:type="spellStart"/>
      <w:r w:rsidR="009A28B1">
        <w:rPr>
          <w:lang w:eastAsia="ja-JP"/>
        </w:rPr>
        <w:t>gNB</w:t>
      </w:r>
      <w:proofErr w:type="spellEnd"/>
      <w:r w:rsidR="009A28B1">
        <w:rPr>
          <w:lang w:eastAsia="ja-JP"/>
        </w:rPr>
        <w:t xml:space="preserve"> may not decode UE LTE capabilities and still configure inter-RAT measurements.</w:t>
      </w:r>
    </w:p>
    <w:p w14:paraId="685D0643" w14:textId="1E32730F" w:rsidR="00440A83" w:rsidRDefault="00440A83" w:rsidP="00131325">
      <w:pPr>
        <w:pStyle w:val="ListParagraph"/>
        <w:numPr>
          <w:ilvl w:val="2"/>
          <w:numId w:val="9"/>
        </w:numPr>
        <w:spacing w:line="252" w:lineRule="auto"/>
        <w:rPr>
          <w:lang w:eastAsia="ja-JP"/>
        </w:rPr>
      </w:pPr>
      <w:r>
        <w:rPr>
          <w:lang w:eastAsia="ja-JP"/>
        </w:rPr>
        <w:t xml:space="preserve">OPPO: </w:t>
      </w:r>
      <w:r w:rsidR="00EC7340">
        <w:rPr>
          <w:lang w:eastAsia="ja-JP"/>
        </w:rPr>
        <w:t>Share same concern on current indication. Support Option 2 and compromise to Option 3.</w:t>
      </w:r>
    </w:p>
    <w:p w14:paraId="1074DAF9" w14:textId="4BD80508" w:rsidR="000502B2" w:rsidRDefault="000502B2" w:rsidP="00131325">
      <w:pPr>
        <w:pStyle w:val="ListParagraph"/>
        <w:numPr>
          <w:ilvl w:val="2"/>
          <w:numId w:val="9"/>
        </w:numPr>
        <w:spacing w:line="252" w:lineRule="auto"/>
        <w:rPr>
          <w:lang w:eastAsia="ja-JP"/>
        </w:rPr>
      </w:pPr>
      <w:r>
        <w:rPr>
          <w:lang w:eastAsia="ja-JP"/>
        </w:rPr>
        <w:t xml:space="preserve">CMCC: This capability was discussed and approved 1 year ago. Option 1 is NBC. Option 2 will affect the </w:t>
      </w:r>
      <w:proofErr w:type="spellStart"/>
      <w:r w:rsidR="00750257">
        <w:rPr>
          <w:lang w:eastAsia="ja-JP"/>
        </w:rPr>
        <w:t>gNB</w:t>
      </w:r>
      <w:proofErr w:type="spellEnd"/>
      <w:r w:rsidR="00750257">
        <w:rPr>
          <w:lang w:eastAsia="ja-JP"/>
        </w:rPr>
        <w:t xml:space="preserve"> implementation. Option 3 – need </w:t>
      </w:r>
      <w:proofErr w:type="spellStart"/>
      <w:r w:rsidR="00750257">
        <w:rPr>
          <w:lang w:eastAsia="ja-JP"/>
        </w:rPr>
        <w:t>gNB</w:t>
      </w:r>
      <w:proofErr w:type="spellEnd"/>
      <w:r w:rsidR="00750257">
        <w:rPr>
          <w:lang w:eastAsia="ja-JP"/>
        </w:rPr>
        <w:t xml:space="preserve"> vendors confirm if they decode the capabilities for LTE.</w:t>
      </w:r>
    </w:p>
    <w:p w14:paraId="3945EB88" w14:textId="1CD14818" w:rsidR="00AD6E9B" w:rsidRDefault="00AD6E9B" w:rsidP="00AD6E9B">
      <w:pPr>
        <w:pStyle w:val="ListParagraph"/>
        <w:numPr>
          <w:ilvl w:val="3"/>
          <w:numId w:val="9"/>
        </w:numPr>
        <w:spacing w:line="252" w:lineRule="auto"/>
        <w:rPr>
          <w:lang w:eastAsia="ja-JP"/>
        </w:rPr>
      </w:pPr>
      <w:r>
        <w:rPr>
          <w:lang w:eastAsia="ja-JP"/>
        </w:rPr>
        <w:t xml:space="preserve">Apple: </w:t>
      </w:r>
      <w:r w:rsidR="00D84C78">
        <w:rPr>
          <w:lang w:eastAsia="ja-JP"/>
        </w:rPr>
        <w:t xml:space="preserve">Option 2 aims to resolve the issue. No drawbacks if BS is not upgraded but it would be helpful if </w:t>
      </w:r>
      <w:proofErr w:type="spellStart"/>
      <w:r w:rsidR="00D84C78">
        <w:rPr>
          <w:lang w:eastAsia="ja-JP"/>
        </w:rPr>
        <w:t>gNB</w:t>
      </w:r>
      <w:proofErr w:type="spellEnd"/>
      <w:r w:rsidR="00D84C78">
        <w:rPr>
          <w:lang w:eastAsia="ja-JP"/>
        </w:rPr>
        <w:t xml:space="preserve"> is upgraded.</w:t>
      </w:r>
    </w:p>
    <w:p w14:paraId="5B081E0C" w14:textId="2203200D" w:rsidR="00750257" w:rsidRDefault="0039732F" w:rsidP="00131325">
      <w:pPr>
        <w:pStyle w:val="ListParagraph"/>
        <w:numPr>
          <w:ilvl w:val="2"/>
          <w:numId w:val="9"/>
        </w:numPr>
        <w:spacing w:line="252" w:lineRule="auto"/>
        <w:rPr>
          <w:lang w:eastAsia="ja-JP"/>
        </w:rPr>
      </w:pPr>
      <w:r>
        <w:rPr>
          <w:lang w:eastAsia="ja-JP"/>
        </w:rPr>
        <w:t>Huawei: We can support Option 2.</w:t>
      </w:r>
      <w:r w:rsidR="00F44185">
        <w:rPr>
          <w:lang w:eastAsia="ja-JP"/>
        </w:rPr>
        <w:t xml:space="preserve"> For Option 3 </w:t>
      </w:r>
      <w:r w:rsidR="00EF1E89">
        <w:rPr>
          <w:lang w:eastAsia="ja-JP"/>
        </w:rPr>
        <w:t>–</w:t>
      </w:r>
      <w:r w:rsidR="00F44185">
        <w:rPr>
          <w:lang w:eastAsia="ja-JP"/>
        </w:rPr>
        <w:t xml:space="preserve"> </w:t>
      </w:r>
      <w:proofErr w:type="spellStart"/>
      <w:r w:rsidR="00EF1E89">
        <w:rPr>
          <w:lang w:eastAsia="ja-JP"/>
        </w:rPr>
        <w:t>gNB</w:t>
      </w:r>
      <w:proofErr w:type="spellEnd"/>
      <w:r w:rsidR="00EF1E89">
        <w:rPr>
          <w:lang w:eastAsia="ja-JP"/>
        </w:rPr>
        <w:t xml:space="preserve"> may not decode UE LTE capabilities</w:t>
      </w:r>
      <w:r w:rsidR="003866C6">
        <w:rPr>
          <w:lang w:eastAsia="ja-JP"/>
        </w:rPr>
        <w:t xml:space="preserve"> for NR SA at least</w:t>
      </w:r>
      <w:r w:rsidR="00EF1E89">
        <w:rPr>
          <w:lang w:eastAsia="ja-JP"/>
        </w:rPr>
        <w:t>.</w:t>
      </w:r>
      <w:r w:rsidR="003866C6">
        <w:rPr>
          <w:lang w:eastAsia="ja-JP"/>
        </w:rPr>
        <w:t xml:space="preserve"> For EN-DC it is not clear as well whether all capabilities are exchanged.</w:t>
      </w:r>
    </w:p>
    <w:p w14:paraId="6CF1528F" w14:textId="4F4F4BE8" w:rsidR="00984AC5" w:rsidRDefault="00984AC5" w:rsidP="00131325">
      <w:pPr>
        <w:pStyle w:val="ListParagraph"/>
        <w:numPr>
          <w:ilvl w:val="2"/>
          <w:numId w:val="9"/>
        </w:numPr>
        <w:spacing w:line="252" w:lineRule="auto"/>
        <w:rPr>
          <w:lang w:eastAsia="ja-JP"/>
        </w:rPr>
      </w:pPr>
      <w:r>
        <w:rPr>
          <w:lang w:eastAsia="ja-JP"/>
        </w:rPr>
        <w:t xml:space="preserve">Intel: Option 3 is aligned with our </w:t>
      </w:r>
      <w:r w:rsidR="00D21685">
        <w:rPr>
          <w:lang w:eastAsia="ja-JP"/>
        </w:rPr>
        <w:t xml:space="preserve">proposal. Even if </w:t>
      </w:r>
      <w:proofErr w:type="spellStart"/>
      <w:r w:rsidR="00D21685">
        <w:rPr>
          <w:lang w:eastAsia="ja-JP"/>
        </w:rPr>
        <w:t>gNB</w:t>
      </w:r>
      <w:proofErr w:type="spellEnd"/>
      <w:r w:rsidR="00D21685">
        <w:rPr>
          <w:lang w:eastAsia="ja-JP"/>
        </w:rPr>
        <w:t xml:space="preserve"> does not know the capability, UE can still be allowed not to meet the requirements. </w:t>
      </w:r>
      <w:r w:rsidR="007541C3">
        <w:rPr>
          <w:lang w:eastAsia="ja-JP"/>
        </w:rPr>
        <w:t>Can it work as well? Option 2 is also fine.</w:t>
      </w:r>
    </w:p>
    <w:p w14:paraId="05B08C52" w14:textId="29104C30" w:rsidR="00547248" w:rsidRDefault="00547248" w:rsidP="00547248">
      <w:pPr>
        <w:pStyle w:val="ListParagraph"/>
        <w:numPr>
          <w:ilvl w:val="3"/>
          <w:numId w:val="9"/>
        </w:numPr>
        <w:spacing w:line="252" w:lineRule="auto"/>
        <w:rPr>
          <w:lang w:eastAsia="ja-JP"/>
        </w:rPr>
      </w:pPr>
      <w:r>
        <w:rPr>
          <w:lang w:eastAsia="ja-JP"/>
        </w:rPr>
        <w:t>Apple: In principle we also need to clarify UE behavior.</w:t>
      </w:r>
    </w:p>
    <w:p w14:paraId="301FE7E9" w14:textId="4E593F4C" w:rsidR="007541C3" w:rsidRDefault="007541C3" w:rsidP="00131325">
      <w:pPr>
        <w:pStyle w:val="ListParagraph"/>
        <w:numPr>
          <w:ilvl w:val="2"/>
          <w:numId w:val="9"/>
        </w:numPr>
        <w:spacing w:line="252" w:lineRule="auto"/>
        <w:rPr>
          <w:lang w:eastAsia="ja-JP"/>
        </w:rPr>
      </w:pPr>
      <w:r>
        <w:rPr>
          <w:lang w:eastAsia="ja-JP"/>
        </w:rPr>
        <w:t>vivo:</w:t>
      </w:r>
      <w:r w:rsidR="00BC2BC4">
        <w:rPr>
          <w:lang w:eastAsia="ja-JP"/>
        </w:rPr>
        <w:t xml:space="preserve"> Option 2 is fine.</w:t>
      </w:r>
    </w:p>
    <w:p w14:paraId="50DE13C9" w14:textId="325BF091" w:rsidR="00BA68B2" w:rsidRDefault="00861E06" w:rsidP="00131325">
      <w:pPr>
        <w:pStyle w:val="ListParagraph"/>
        <w:numPr>
          <w:ilvl w:val="2"/>
          <w:numId w:val="9"/>
        </w:numPr>
        <w:spacing w:line="252" w:lineRule="auto"/>
        <w:rPr>
          <w:lang w:eastAsia="ja-JP"/>
        </w:rPr>
      </w:pPr>
      <w:r>
        <w:rPr>
          <w:lang w:eastAsia="ja-JP"/>
        </w:rPr>
        <w:t>Intel</w:t>
      </w:r>
      <w:r w:rsidR="00AD6E9B">
        <w:rPr>
          <w:lang w:eastAsia="ja-JP"/>
        </w:rPr>
        <w:t>:</w:t>
      </w:r>
      <w:r>
        <w:rPr>
          <w:lang w:eastAsia="ja-JP"/>
        </w:rPr>
        <w:t xml:space="preserve"> We think it is better not to touch </w:t>
      </w:r>
      <w:r w:rsidR="00131A11">
        <w:rPr>
          <w:lang w:eastAsia="ja-JP"/>
        </w:rPr>
        <w:t>the 10-1 and introduce new features.</w:t>
      </w:r>
      <w:r w:rsidR="00AD6E9B">
        <w:rPr>
          <w:lang w:eastAsia="ja-JP"/>
        </w:rPr>
        <w:t xml:space="preserve"> </w:t>
      </w:r>
    </w:p>
    <w:p w14:paraId="0C28B289" w14:textId="57C2D8A9" w:rsidR="00D05E52" w:rsidRDefault="00D05E52" w:rsidP="00131325">
      <w:pPr>
        <w:pStyle w:val="ListParagraph"/>
        <w:numPr>
          <w:ilvl w:val="2"/>
          <w:numId w:val="9"/>
        </w:numPr>
        <w:spacing w:line="252" w:lineRule="auto"/>
        <w:rPr>
          <w:lang w:eastAsia="ja-JP"/>
        </w:rPr>
      </w:pPr>
      <w:r>
        <w:rPr>
          <w:lang w:eastAsia="ja-JP"/>
        </w:rPr>
        <w:t>Intel: Some</w:t>
      </w:r>
      <w:r w:rsidR="00563BD5">
        <w:rPr>
          <w:lang w:eastAsia="ja-JP"/>
        </w:rPr>
        <w:t xml:space="preserve"> UEs can support NR measurements with 500km/h. </w:t>
      </w:r>
      <w:r w:rsidR="002E6CA2">
        <w:rPr>
          <w:lang w:eastAsia="ja-JP"/>
        </w:rPr>
        <w:t xml:space="preserve">But it may have incapable LTE module (e.g. LTE support 350km/h). UE may make the measurements but cannot make HO or </w:t>
      </w:r>
      <w:r w:rsidR="004E1332">
        <w:rPr>
          <w:lang w:eastAsia="ja-JP"/>
        </w:rPr>
        <w:t xml:space="preserve">redirected to the LTE 500km/h cell. Suggest to adjust the description of capabilities – let </w:t>
      </w:r>
      <w:proofErr w:type="spellStart"/>
      <w:r w:rsidR="004E1332">
        <w:rPr>
          <w:lang w:eastAsia="ja-JP"/>
        </w:rPr>
        <w:t>gNB</w:t>
      </w:r>
      <w:proofErr w:type="spellEnd"/>
      <w:r w:rsidR="004E1332">
        <w:rPr>
          <w:lang w:eastAsia="ja-JP"/>
        </w:rPr>
        <w:t xml:space="preserve"> know on the respective LTE UE capabilities. Recommend to further look into this.</w:t>
      </w:r>
    </w:p>
    <w:p w14:paraId="68FEA4A2" w14:textId="5D9B5945" w:rsidR="00132345" w:rsidRDefault="00132345" w:rsidP="00132345">
      <w:pPr>
        <w:pStyle w:val="ListParagraph"/>
        <w:numPr>
          <w:ilvl w:val="3"/>
          <w:numId w:val="9"/>
        </w:numPr>
        <w:spacing w:line="252" w:lineRule="auto"/>
        <w:rPr>
          <w:lang w:eastAsia="ja-JP"/>
        </w:rPr>
      </w:pPr>
      <w:r>
        <w:rPr>
          <w:lang w:eastAsia="ja-JP"/>
        </w:rPr>
        <w:t xml:space="preserve">Apple: </w:t>
      </w:r>
      <w:r w:rsidR="00451128">
        <w:rPr>
          <w:lang w:eastAsia="ja-JP"/>
        </w:rPr>
        <w:t>For this issue the UE shall not indicate 10-5</w:t>
      </w:r>
    </w:p>
    <w:p w14:paraId="2BBC8E39" w14:textId="2E749C38" w:rsidR="00EB181A" w:rsidRPr="0073049E" w:rsidRDefault="00EB181A" w:rsidP="00EB181A">
      <w:pPr>
        <w:pStyle w:val="ListParagraph"/>
        <w:numPr>
          <w:ilvl w:val="3"/>
          <w:numId w:val="9"/>
        </w:numPr>
        <w:spacing w:line="252" w:lineRule="auto"/>
        <w:rPr>
          <w:lang w:eastAsia="ja-JP"/>
        </w:rPr>
      </w:pPr>
      <w:r>
        <w:rPr>
          <w:lang w:eastAsia="ja-JP"/>
        </w:rPr>
        <w:t>CMCC: It also depends on the network deployment.</w:t>
      </w:r>
      <w:r w:rsidR="00BE7986">
        <w:rPr>
          <w:lang w:eastAsia="ja-JP"/>
        </w:rPr>
        <w:t xml:space="preserve"> No need to report UE LTE capabilities to the </w:t>
      </w:r>
      <w:proofErr w:type="spellStart"/>
      <w:r w:rsidR="00BE7986">
        <w:rPr>
          <w:lang w:eastAsia="ja-JP"/>
        </w:rPr>
        <w:t>gNB</w:t>
      </w:r>
      <w:proofErr w:type="spellEnd"/>
      <w:r w:rsidR="00BE7986">
        <w:rPr>
          <w:lang w:eastAsia="ja-JP"/>
        </w:rPr>
        <w:t>.</w:t>
      </w:r>
    </w:p>
    <w:p w14:paraId="525BF962" w14:textId="77777777" w:rsidR="00131325" w:rsidRPr="00131325" w:rsidRDefault="00131325" w:rsidP="00131325">
      <w:pPr>
        <w:pStyle w:val="ListParagraph"/>
        <w:numPr>
          <w:ilvl w:val="1"/>
          <w:numId w:val="9"/>
        </w:numPr>
        <w:spacing w:line="252" w:lineRule="auto"/>
        <w:rPr>
          <w:lang w:eastAsia="ja-JP"/>
        </w:rPr>
      </w:pPr>
      <w:r w:rsidRPr="00131325">
        <w:rPr>
          <w:lang w:eastAsia="ja-JP"/>
        </w:rPr>
        <w:t>Agreements:</w:t>
      </w:r>
    </w:p>
    <w:p w14:paraId="4DB3D0D1" w14:textId="1C71A42A" w:rsidR="00737FFB" w:rsidRPr="00D12C90" w:rsidRDefault="00737FFB" w:rsidP="00737FFB">
      <w:pPr>
        <w:pStyle w:val="ListParagraph"/>
        <w:numPr>
          <w:ilvl w:val="2"/>
          <w:numId w:val="9"/>
        </w:numPr>
        <w:spacing w:line="252" w:lineRule="auto"/>
        <w:rPr>
          <w:bCs/>
          <w:highlight w:val="green"/>
        </w:rPr>
      </w:pPr>
      <w:r w:rsidRPr="00D12C90">
        <w:rPr>
          <w:bCs/>
          <w:highlight w:val="green"/>
        </w:rPr>
        <w:t>Add two new UE capabilities to</w:t>
      </w:r>
    </w:p>
    <w:p w14:paraId="065EB985" w14:textId="61F0E5C5" w:rsidR="00737FFB" w:rsidRPr="00D12C90" w:rsidRDefault="00132345" w:rsidP="00737FFB">
      <w:pPr>
        <w:pStyle w:val="ListParagraph"/>
        <w:numPr>
          <w:ilvl w:val="3"/>
          <w:numId w:val="9"/>
        </w:numPr>
        <w:spacing w:line="252" w:lineRule="auto"/>
        <w:rPr>
          <w:bCs/>
          <w:highlight w:val="green"/>
        </w:rPr>
      </w:pPr>
      <w:r w:rsidRPr="00D12C90">
        <w:rPr>
          <w:bCs/>
          <w:highlight w:val="green"/>
        </w:rPr>
        <w:lastRenderedPageBreak/>
        <w:t>10-4</w:t>
      </w:r>
      <w:r w:rsidR="00737FFB" w:rsidRPr="00D12C90">
        <w:rPr>
          <w:bCs/>
          <w:highlight w:val="green"/>
        </w:rPr>
        <w:t xml:space="preserve">) </w:t>
      </w:r>
      <w:r w:rsidR="00A76BB1" w:rsidRPr="00D12C90">
        <w:rPr>
          <w:bCs/>
          <w:highlight w:val="green"/>
        </w:rPr>
        <w:t>S</w:t>
      </w:r>
      <w:r w:rsidR="00737FFB" w:rsidRPr="00D12C90">
        <w:rPr>
          <w:bCs/>
          <w:highlight w:val="green"/>
        </w:rPr>
        <w:t>upport of intra-NR HST RRM measurement with speed up to 500km/h</w:t>
      </w:r>
    </w:p>
    <w:p w14:paraId="7AFFE3C0" w14:textId="7A4CC002" w:rsidR="00737FFB" w:rsidRPr="00D12C90" w:rsidRDefault="00132345" w:rsidP="00737FFB">
      <w:pPr>
        <w:pStyle w:val="ListParagraph"/>
        <w:numPr>
          <w:ilvl w:val="3"/>
          <w:numId w:val="9"/>
        </w:numPr>
        <w:spacing w:line="252" w:lineRule="auto"/>
        <w:rPr>
          <w:bCs/>
          <w:highlight w:val="green"/>
        </w:rPr>
      </w:pPr>
      <w:r w:rsidRPr="00D12C90">
        <w:rPr>
          <w:bCs/>
          <w:highlight w:val="green"/>
        </w:rPr>
        <w:t>10-5</w:t>
      </w:r>
      <w:r w:rsidR="00737FFB" w:rsidRPr="00D12C90">
        <w:rPr>
          <w:bCs/>
          <w:highlight w:val="green"/>
        </w:rPr>
        <w:t xml:space="preserve">) </w:t>
      </w:r>
      <w:r w:rsidR="00A76BB1" w:rsidRPr="00D12C90">
        <w:rPr>
          <w:bCs/>
          <w:highlight w:val="green"/>
        </w:rPr>
        <w:t>S</w:t>
      </w:r>
      <w:r w:rsidR="00737FFB" w:rsidRPr="00D12C90">
        <w:rPr>
          <w:bCs/>
          <w:highlight w:val="green"/>
        </w:rPr>
        <w:t>upport of NR-LTE inter-RAT RRM measurement with speed up to 500km/h</w:t>
      </w:r>
    </w:p>
    <w:p w14:paraId="45D1450B" w14:textId="755AC3AD" w:rsidR="00737FFB" w:rsidRPr="00D12C90" w:rsidRDefault="00737FFB" w:rsidP="00737FFB">
      <w:pPr>
        <w:pStyle w:val="ListParagraph"/>
        <w:numPr>
          <w:ilvl w:val="3"/>
          <w:numId w:val="9"/>
        </w:numPr>
        <w:spacing w:line="252" w:lineRule="auto"/>
        <w:rPr>
          <w:bCs/>
          <w:highlight w:val="green"/>
        </w:rPr>
      </w:pPr>
      <w:r w:rsidRPr="00D12C90">
        <w:rPr>
          <w:bCs/>
          <w:highlight w:val="green"/>
        </w:rPr>
        <w:t>Note</w:t>
      </w:r>
      <w:r w:rsidR="00D12C90" w:rsidRPr="00D12C90">
        <w:rPr>
          <w:bCs/>
          <w:highlight w:val="green"/>
        </w:rPr>
        <w:t xml:space="preserve"> 1</w:t>
      </w:r>
      <w:r w:rsidRPr="00D12C90">
        <w:rPr>
          <w:bCs/>
          <w:highlight w:val="green"/>
        </w:rPr>
        <w:t>: UE can indicate support of 10-4 or 10-5 only if 10-1 is NOT supported.</w:t>
      </w:r>
    </w:p>
    <w:p w14:paraId="3A4E5A5B" w14:textId="12C4A410" w:rsidR="003E44D1" w:rsidRPr="00D12C90" w:rsidRDefault="00D12C90" w:rsidP="00737FFB">
      <w:pPr>
        <w:pStyle w:val="ListParagraph"/>
        <w:numPr>
          <w:ilvl w:val="3"/>
          <w:numId w:val="9"/>
        </w:numPr>
        <w:spacing w:line="252" w:lineRule="auto"/>
        <w:rPr>
          <w:bCs/>
          <w:highlight w:val="green"/>
        </w:rPr>
      </w:pPr>
      <w:r w:rsidRPr="00D12C90">
        <w:rPr>
          <w:bCs/>
          <w:highlight w:val="green"/>
        </w:rPr>
        <w:t>Note 2: The principle of adding the capabilities is to avoid the NBC issues</w:t>
      </w:r>
    </w:p>
    <w:p w14:paraId="006D3C33" w14:textId="73A609BE" w:rsidR="001115C1" w:rsidRDefault="001115C1" w:rsidP="001115C1">
      <w:pPr>
        <w:spacing w:before="60" w:after="60" w:line="252" w:lineRule="auto"/>
        <w:rPr>
          <w:bCs/>
          <w:u w:val="single"/>
        </w:rPr>
      </w:pPr>
    </w:p>
    <w:p w14:paraId="3AF8FEFD" w14:textId="77777777" w:rsidR="001115C1" w:rsidRPr="00BC126F" w:rsidRDefault="001115C1" w:rsidP="001115C1">
      <w:pPr>
        <w:pStyle w:val="R4Topic"/>
        <w:rPr>
          <w:u w:val="single"/>
        </w:rPr>
      </w:pPr>
      <w:r w:rsidRPr="00BC126F">
        <w:rPr>
          <w:u w:val="single"/>
        </w:rPr>
        <w:t>GTW session (</w:t>
      </w:r>
      <w:r>
        <w:rPr>
          <w:u w:val="single"/>
          <w:lang w:val="en-US"/>
        </w:rPr>
        <w:t>April 19</w:t>
      </w:r>
      <w:r w:rsidRPr="00BC126F">
        <w:rPr>
          <w:u w:val="single"/>
        </w:rPr>
        <w:t>, 202</w:t>
      </w:r>
      <w:r>
        <w:rPr>
          <w:u w:val="single"/>
        </w:rPr>
        <w:t>1</w:t>
      </w:r>
      <w:r w:rsidRPr="00BC126F">
        <w:rPr>
          <w:u w:val="single"/>
        </w:rPr>
        <w:t>)</w:t>
      </w:r>
    </w:p>
    <w:p w14:paraId="484EB8E7" w14:textId="77777777" w:rsidR="00EE66E8" w:rsidRPr="005474F9" w:rsidRDefault="00EE66E8" w:rsidP="00EE66E8">
      <w:pPr>
        <w:spacing w:line="252" w:lineRule="auto"/>
        <w:rPr>
          <w:b/>
        </w:rPr>
      </w:pPr>
      <w:r w:rsidRPr="005474F9">
        <w:rPr>
          <w:b/>
        </w:rPr>
        <w:t>Topic#2: per-FR gap capability</w:t>
      </w:r>
    </w:p>
    <w:p w14:paraId="229152A9" w14:textId="77777777" w:rsidR="00DE14CC" w:rsidRPr="00DE14CC" w:rsidRDefault="00DE14CC" w:rsidP="00DE14CC">
      <w:pPr>
        <w:pStyle w:val="ListParagraph"/>
        <w:numPr>
          <w:ilvl w:val="0"/>
          <w:numId w:val="9"/>
        </w:numPr>
        <w:spacing w:before="60" w:after="60" w:line="252" w:lineRule="auto"/>
        <w:rPr>
          <w:bCs/>
          <w:u w:val="single"/>
        </w:rPr>
      </w:pPr>
      <w:r w:rsidRPr="00DE14CC">
        <w:rPr>
          <w:bCs/>
          <w:u w:val="single"/>
        </w:rPr>
        <w:t>Issue 2-1: Whether to introduce per-BC indication of per-FR measurement gap UE capabilities</w:t>
      </w:r>
    </w:p>
    <w:p w14:paraId="114C7AC6" w14:textId="77777777" w:rsidR="00DE14CC" w:rsidRPr="0073049E" w:rsidRDefault="00DE14CC" w:rsidP="00DE14CC">
      <w:pPr>
        <w:pStyle w:val="ListParagraph"/>
        <w:numPr>
          <w:ilvl w:val="1"/>
          <w:numId w:val="9"/>
        </w:numPr>
        <w:spacing w:line="252" w:lineRule="auto"/>
        <w:rPr>
          <w:bCs/>
        </w:rPr>
      </w:pPr>
      <w:r w:rsidRPr="0073049E">
        <w:rPr>
          <w:bCs/>
        </w:rPr>
        <w:t>Proposals</w:t>
      </w:r>
    </w:p>
    <w:p w14:paraId="134ADB2F" w14:textId="77777777" w:rsidR="00DE14CC" w:rsidRPr="00DE14CC" w:rsidRDefault="00DE14CC" w:rsidP="00DE14CC">
      <w:pPr>
        <w:pStyle w:val="ListParagraph"/>
        <w:numPr>
          <w:ilvl w:val="2"/>
          <w:numId w:val="9"/>
        </w:numPr>
        <w:rPr>
          <w:rFonts w:eastAsiaTheme="minorEastAsia"/>
        </w:rPr>
      </w:pPr>
      <w:r w:rsidRPr="00DE14CC">
        <w:rPr>
          <w:rFonts w:eastAsiaTheme="minorEastAsia"/>
        </w:rPr>
        <w:t>Option 1 (Huawei, Intel, QC): Keep the original per UE per-FR gap indication and add new Per BC indication for the per-FR gap capacity in Rel-16.</w:t>
      </w:r>
    </w:p>
    <w:p w14:paraId="547F370A" w14:textId="5A8128A4" w:rsidR="00DE14CC" w:rsidRPr="00982BFA" w:rsidRDefault="00DE14CC" w:rsidP="00DE14CC">
      <w:pPr>
        <w:pStyle w:val="ListParagraph"/>
        <w:numPr>
          <w:ilvl w:val="2"/>
          <w:numId w:val="9"/>
        </w:numPr>
        <w:rPr>
          <w:rFonts w:eastAsiaTheme="minorEastAsia"/>
        </w:rPr>
      </w:pPr>
      <w:r w:rsidRPr="00DE14CC">
        <w:rPr>
          <w:rFonts w:eastAsiaTheme="minorEastAsia"/>
        </w:rPr>
        <w:t>Option 2 (Nokia, MTK, Ericsson): Do not introduce per-BC indication of per-FR measurement gap UE capabilities in Rel-16</w:t>
      </w:r>
    </w:p>
    <w:p w14:paraId="2F6F59B8" w14:textId="77777777" w:rsidR="00DE14CC" w:rsidRPr="0073049E" w:rsidRDefault="00DE14CC" w:rsidP="00DE14CC">
      <w:pPr>
        <w:pStyle w:val="ListParagraph"/>
        <w:numPr>
          <w:ilvl w:val="1"/>
          <w:numId w:val="9"/>
        </w:numPr>
        <w:spacing w:line="252" w:lineRule="auto"/>
        <w:rPr>
          <w:lang w:eastAsia="ja-JP"/>
        </w:rPr>
      </w:pPr>
      <w:r w:rsidRPr="0073049E">
        <w:rPr>
          <w:lang w:eastAsia="ja-JP"/>
        </w:rPr>
        <w:t>Discussion</w:t>
      </w:r>
    </w:p>
    <w:p w14:paraId="5DD1AE93" w14:textId="58A23591" w:rsidR="00DE14CC" w:rsidRDefault="00C5114B" w:rsidP="00DE14CC">
      <w:pPr>
        <w:pStyle w:val="ListParagraph"/>
        <w:numPr>
          <w:ilvl w:val="2"/>
          <w:numId w:val="9"/>
        </w:numPr>
        <w:spacing w:line="252" w:lineRule="auto"/>
        <w:rPr>
          <w:lang w:eastAsia="ja-JP"/>
        </w:rPr>
      </w:pPr>
      <w:r>
        <w:rPr>
          <w:lang w:eastAsia="ja-JP"/>
        </w:rPr>
        <w:t xml:space="preserve">Moderator: </w:t>
      </w:r>
      <w:r w:rsidR="004972CB">
        <w:rPr>
          <w:lang w:eastAsia="ja-JP"/>
        </w:rPr>
        <w:t>Companies raised some concerns on the limitations of current per-FR gap</w:t>
      </w:r>
    </w:p>
    <w:p w14:paraId="61EDD750" w14:textId="05B409EC" w:rsidR="00EA6E39" w:rsidRDefault="004B161F" w:rsidP="00DE14CC">
      <w:pPr>
        <w:pStyle w:val="ListParagraph"/>
        <w:numPr>
          <w:ilvl w:val="2"/>
          <w:numId w:val="9"/>
        </w:numPr>
        <w:spacing w:line="252" w:lineRule="auto"/>
        <w:rPr>
          <w:lang w:eastAsia="ja-JP"/>
        </w:rPr>
      </w:pPr>
      <w:r>
        <w:rPr>
          <w:lang w:eastAsia="ja-JP"/>
        </w:rPr>
        <w:t xml:space="preserve">E///: Quite late in Rel-16. Impact on the existing requirements </w:t>
      </w:r>
      <w:r w:rsidR="00E54014">
        <w:rPr>
          <w:lang w:eastAsia="ja-JP"/>
        </w:rPr>
        <w:t>needs to be addressed. We should go through the requirements.</w:t>
      </w:r>
      <w:r w:rsidR="000A1ECD">
        <w:rPr>
          <w:lang w:eastAsia="ja-JP"/>
        </w:rPr>
        <w:t xml:space="preserve"> Fine to discuss in TEI17</w:t>
      </w:r>
      <w:r w:rsidR="00CF1790">
        <w:rPr>
          <w:lang w:eastAsia="ja-JP"/>
        </w:rPr>
        <w:t xml:space="preserve"> or some companies suggested to </w:t>
      </w:r>
      <w:r w:rsidR="00413922">
        <w:rPr>
          <w:lang w:eastAsia="ja-JP"/>
        </w:rPr>
        <w:t xml:space="preserve">include in </w:t>
      </w:r>
      <w:proofErr w:type="spellStart"/>
      <w:r w:rsidR="00413922">
        <w:rPr>
          <w:lang w:eastAsia="ja-JP"/>
        </w:rPr>
        <w:t>FeRRM</w:t>
      </w:r>
      <w:proofErr w:type="spellEnd"/>
      <w:r w:rsidR="000A1ECD">
        <w:rPr>
          <w:lang w:eastAsia="ja-JP"/>
        </w:rPr>
        <w:t>.</w:t>
      </w:r>
    </w:p>
    <w:p w14:paraId="55563F97" w14:textId="303C19AD" w:rsidR="000A1ECD" w:rsidRDefault="00413922" w:rsidP="00DE14CC">
      <w:pPr>
        <w:pStyle w:val="ListParagraph"/>
        <w:numPr>
          <w:ilvl w:val="2"/>
          <w:numId w:val="9"/>
        </w:numPr>
        <w:spacing w:line="252" w:lineRule="auto"/>
        <w:rPr>
          <w:lang w:eastAsia="ja-JP"/>
        </w:rPr>
      </w:pPr>
      <w:r>
        <w:rPr>
          <w:lang w:eastAsia="ja-JP"/>
        </w:rPr>
        <w:t>QC: Option 1 is already a compromise for us.</w:t>
      </w:r>
      <w:r w:rsidR="00484982">
        <w:rPr>
          <w:lang w:eastAsia="ja-JP"/>
        </w:rPr>
        <w:t xml:space="preserve"> We do not see technical reason why Option 1 cannot work</w:t>
      </w:r>
    </w:p>
    <w:p w14:paraId="0CB1BC5F" w14:textId="36642A68" w:rsidR="00484982" w:rsidRDefault="00484982" w:rsidP="00DE14CC">
      <w:pPr>
        <w:pStyle w:val="ListParagraph"/>
        <w:numPr>
          <w:ilvl w:val="2"/>
          <w:numId w:val="9"/>
        </w:numPr>
        <w:spacing w:line="252" w:lineRule="auto"/>
        <w:rPr>
          <w:lang w:eastAsia="ja-JP"/>
        </w:rPr>
      </w:pPr>
      <w:r>
        <w:rPr>
          <w:lang w:eastAsia="ja-JP"/>
        </w:rPr>
        <w:t xml:space="preserve">Apple: Too late to discuss. </w:t>
      </w:r>
      <w:r w:rsidR="00FD4E06">
        <w:rPr>
          <w:lang w:eastAsia="ja-JP"/>
        </w:rPr>
        <w:t xml:space="preserve">We can consider this in </w:t>
      </w:r>
      <w:proofErr w:type="spellStart"/>
      <w:r w:rsidR="00FD4E06">
        <w:rPr>
          <w:lang w:eastAsia="ja-JP"/>
        </w:rPr>
        <w:t>FeRRM</w:t>
      </w:r>
      <w:proofErr w:type="spellEnd"/>
      <w:r w:rsidR="00FD4E06">
        <w:rPr>
          <w:lang w:eastAsia="ja-JP"/>
        </w:rPr>
        <w:t>. Concern on TEI17 since it is expected at a late stage.</w:t>
      </w:r>
    </w:p>
    <w:p w14:paraId="670F86D2" w14:textId="6888E8CD" w:rsidR="00484982" w:rsidRDefault="00484982" w:rsidP="00DE14CC">
      <w:pPr>
        <w:pStyle w:val="ListParagraph"/>
        <w:numPr>
          <w:ilvl w:val="2"/>
          <w:numId w:val="9"/>
        </w:numPr>
        <w:spacing w:line="252" w:lineRule="auto"/>
        <w:rPr>
          <w:lang w:eastAsia="ja-JP"/>
        </w:rPr>
      </w:pPr>
      <w:r>
        <w:rPr>
          <w:lang w:eastAsia="ja-JP"/>
        </w:rPr>
        <w:t>Intel:</w:t>
      </w:r>
      <w:r w:rsidR="00FD4E06">
        <w:rPr>
          <w:lang w:eastAsia="ja-JP"/>
        </w:rPr>
        <w:t xml:space="preserve"> To E/// we think that it is not required to revisit the existing requirements. </w:t>
      </w:r>
      <w:r w:rsidR="00E6623D">
        <w:rPr>
          <w:lang w:eastAsia="ja-JP"/>
        </w:rPr>
        <w:t>We also agree with Apple’s suggestion to consider alternative</w:t>
      </w:r>
      <w:r w:rsidR="004B0AD7">
        <w:rPr>
          <w:lang w:eastAsia="ja-JP"/>
        </w:rPr>
        <w:t xml:space="preserve"> capabilities.</w:t>
      </w:r>
    </w:p>
    <w:p w14:paraId="733D81CD" w14:textId="6FA877AD" w:rsidR="00484982" w:rsidRDefault="00484982" w:rsidP="00DE14CC">
      <w:pPr>
        <w:pStyle w:val="ListParagraph"/>
        <w:numPr>
          <w:ilvl w:val="2"/>
          <w:numId w:val="9"/>
        </w:numPr>
        <w:spacing w:line="252" w:lineRule="auto"/>
        <w:rPr>
          <w:lang w:eastAsia="ja-JP"/>
        </w:rPr>
      </w:pPr>
      <w:r>
        <w:rPr>
          <w:lang w:eastAsia="ja-JP"/>
        </w:rPr>
        <w:t>Huawei:</w:t>
      </w:r>
      <w:r w:rsidR="004B0AD7">
        <w:rPr>
          <w:lang w:eastAsia="ja-JP"/>
        </w:rPr>
        <w:t xml:space="preserve"> We already defined </w:t>
      </w:r>
      <w:r w:rsidR="001A40B4">
        <w:rPr>
          <w:lang w:eastAsia="ja-JP"/>
        </w:rPr>
        <w:t>requirements for current capabilities.</w:t>
      </w:r>
      <w:r w:rsidR="001C10AB">
        <w:rPr>
          <w:lang w:eastAsia="ja-JP"/>
        </w:rPr>
        <w:t xml:space="preserve"> There will be no ambiguity </w:t>
      </w:r>
      <w:r w:rsidR="003152BD">
        <w:rPr>
          <w:lang w:eastAsia="ja-JP"/>
        </w:rPr>
        <w:t>in case new capabilities are defined.</w:t>
      </w:r>
    </w:p>
    <w:p w14:paraId="1F0F9EF7" w14:textId="5A862CB2" w:rsidR="00484982" w:rsidRDefault="00484982" w:rsidP="00DE14CC">
      <w:pPr>
        <w:pStyle w:val="ListParagraph"/>
        <w:numPr>
          <w:ilvl w:val="2"/>
          <w:numId w:val="9"/>
        </w:numPr>
        <w:spacing w:line="252" w:lineRule="auto"/>
        <w:rPr>
          <w:lang w:eastAsia="ja-JP"/>
        </w:rPr>
      </w:pPr>
      <w:r>
        <w:rPr>
          <w:lang w:eastAsia="ja-JP"/>
        </w:rPr>
        <w:t>vivo:</w:t>
      </w:r>
      <w:r w:rsidR="003152BD">
        <w:rPr>
          <w:lang w:eastAsia="ja-JP"/>
        </w:rPr>
        <w:t xml:space="preserve"> </w:t>
      </w:r>
      <w:r w:rsidR="00BA028E">
        <w:rPr>
          <w:lang w:eastAsia="ja-JP"/>
        </w:rPr>
        <w:t>We are open to further to discuss in case there is not much impact to the existing requirements.</w:t>
      </w:r>
    </w:p>
    <w:p w14:paraId="686D984E" w14:textId="257D31B3" w:rsidR="00E963D6" w:rsidRPr="00E54A95" w:rsidRDefault="00E963D6" w:rsidP="00DE14CC">
      <w:pPr>
        <w:pStyle w:val="ListParagraph"/>
        <w:numPr>
          <w:ilvl w:val="2"/>
          <w:numId w:val="9"/>
        </w:numPr>
        <w:spacing w:line="252" w:lineRule="auto"/>
        <w:rPr>
          <w:lang w:eastAsia="ja-JP"/>
        </w:rPr>
      </w:pPr>
      <w:r w:rsidRPr="00E54A95">
        <w:rPr>
          <w:lang w:eastAsia="ja-JP"/>
        </w:rPr>
        <w:t xml:space="preserve">MTK: </w:t>
      </w:r>
      <w:r w:rsidR="00A67A74" w:rsidRPr="00E54A95">
        <w:rPr>
          <w:lang w:eastAsia="ja-JP"/>
        </w:rPr>
        <w:t>We think that there are no issues with the existing capabilities.</w:t>
      </w:r>
    </w:p>
    <w:p w14:paraId="50232939" w14:textId="5CA8ABE5" w:rsidR="00DE14CC" w:rsidRPr="00E54A95" w:rsidRDefault="00C74D2A" w:rsidP="00DE14CC">
      <w:pPr>
        <w:pStyle w:val="ListParagraph"/>
        <w:numPr>
          <w:ilvl w:val="1"/>
          <w:numId w:val="9"/>
        </w:numPr>
        <w:spacing w:line="252" w:lineRule="auto"/>
        <w:rPr>
          <w:lang w:eastAsia="ja-JP"/>
        </w:rPr>
      </w:pPr>
      <w:r w:rsidRPr="00E54A95">
        <w:rPr>
          <w:lang w:eastAsia="ja-JP"/>
        </w:rPr>
        <w:t xml:space="preserve">Tentative </w:t>
      </w:r>
      <w:r w:rsidR="00DE14CC" w:rsidRPr="00E54A95">
        <w:rPr>
          <w:lang w:eastAsia="ja-JP"/>
        </w:rPr>
        <w:t>Agreements:</w:t>
      </w:r>
    </w:p>
    <w:p w14:paraId="6FF15828" w14:textId="077D9368" w:rsidR="00DE14CC" w:rsidRPr="00E54A95" w:rsidRDefault="00CF2E82" w:rsidP="00DE14CC">
      <w:pPr>
        <w:pStyle w:val="ListParagraph"/>
        <w:numPr>
          <w:ilvl w:val="2"/>
          <w:numId w:val="9"/>
        </w:numPr>
        <w:spacing w:line="252" w:lineRule="auto"/>
        <w:rPr>
          <w:bCs/>
        </w:rPr>
      </w:pPr>
      <w:r w:rsidRPr="00E54A95">
        <w:rPr>
          <w:rFonts w:eastAsiaTheme="minorEastAsia"/>
        </w:rPr>
        <w:t>Do not introduce per-BC indication of per-FR measurement gap UE capabilities in Rel-16</w:t>
      </w:r>
    </w:p>
    <w:p w14:paraId="6F710983" w14:textId="1BD7123A" w:rsidR="00C74D2A" w:rsidRPr="00E54A95" w:rsidRDefault="00C74D2A" w:rsidP="00F608A6">
      <w:pPr>
        <w:pStyle w:val="ListParagraph"/>
        <w:numPr>
          <w:ilvl w:val="2"/>
          <w:numId w:val="9"/>
        </w:numPr>
        <w:spacing w:line="252" w:lineRule="auto"/>
        <w:rPr>
          <w:bCs/>
        </w:rPr>
      </w:pPr>
      <w:r w:rsidRPr="00E54A95">
        <w:rPr>
          <w:bCs/>
        </w:rPr>
        <w:t xml:space="preserve">Add the following </w:t>
      </w:r>
      <w:r w:rsidR="00E54A95" w:rsidRPr="00E54A95">
        <w:rPr>
          <w:bCs/>
        </w:rPr>
        <w:t>statement to the chairman notes</w:t>
      </w:r>
      <w:r w:rsidRPr="00E54A95">
        <w:rPr>
          <w:bCs/>
        </w:rPr>
        <w:t>:</w:t>
      </w:r>
      <w:r w:rsidR="00E54A95" w:rsidRPr="00E54A95">
        <w:rPr>
          <w:bCs/>
        </w:rPr>
        <w:t xml:space="preserve"> </w:t>
      </w:r>
      <w:r w:rsidRPr="00E54A95">
        <w:rPr>
          <w:bCs/>
        </w:rPr>
        <w:t xml:space="preserve">RAN4 has a common understanding that further enhancements to the per-FR measurement gap UE capabilities can be further studied in Rel-17 (e.g. in </w:t>
      </w:r>
      <w:proofErr w:type="spellStart"/>
      <w:r w:rsidRPr="00E54A95">
        <w:rPr>
          <w:bCs/>
        </w:rPr>
        <w:t>FeRRM</w:t>
      </w:r>
      <w:proofErr w:type="spellEnd"/>
      <w:r w:rsidRPr="00E54A95">
        <w:rPr>
          <w:bCs/>
        </w:rPr>
        <w:t xml:space="preserve"> WI) and is subject to RAN plenary approval and available time budget.</w:t>
      </w:r>
    </w:p>
    <w:p w14:paraId="0B66FED0" w14:textId="2EA2C7C8" w:rsidR="00C74D2A" w:rsidRPr="00E54A95" w:rsidRDefault="00C74D2A" w:rsidP="00B502A7">
      <w:pPr>
        <w:pStyle w:val="ListParagraph"/>
        <w:numPr>
          <w:ilvl w:val="1"/>
          <w:numId w:val="9"/>
        </w:numPr>
        <w:spacing w:line="252" w:lineRule="auto"/>
        <w:rPr>
          <w:bCs/>
        </w:rPr>
      </w:pPr>
      <w:r w:rsidRPr="00E54A95">
        <w:rPr>
          <w:bCs/>
        </w:rPr>
        <w:t>QC: object</w:t>
      </w:r>
      <w:r w:rsidR="00E54A95" w:rsidRPr="00E54A95">
        <w:rPr>
          <w:bCs/>
        </w:rPr>
        <w:t>.</w:t>
      </w:r>
      <w:r w:rsidRPr="00E54A95">
        <w:rPr>
          <w:bCs/>
        </w:rPr>
        <w:t xml:space="preserve"> prefer to discuss</w:t>
      </w:r>
      <w:r w:rsidR="00E54A95" w:rsidRPr="00E54A95">
        <w:rPr>
          <w:bCs/>
        </w:rPr>
        <w:t xml:space="preserve"> in the May meeting.</w:t>
      </w:r>
      <w:r w:rsidRPr="00E54A95">
        <w:rPr>
          <w:bCs/>
        </w:rPr>
        <w:t xml:space="preserve"> </w:t>
      </w:r>
    </w:p>
    <w:p w14:paraId="35D70BF7" w14:textId="1070FC63" w:rsidR="00E54A95" w:rsidRPr="00E54A95" w:rsidRDefault="00E54A95" w:rsidP="00B502A7">
      <w:pPr>
        <w:pStyle w:val="ListParagraph"/>
        <w:numPr>
          <w:ilvl w:val="1"/>
          <w:numId w:val="9"/>
        </w:numPr>
        <w:spacing w:line="252" w:lineRule="auto"/>
        <w:rPr>
          <w:bCs/>
        </w:rPr>
      </w:pPr>
      <w:r w:rsidRPr="00E54A95">
        <w:rPr>
          <w:bCs/>
        </w:rPr>
        <w:t>Session chair: no consensus reached in this meeting. The discussion can continue in May meeting and shall be concluded.</w:t>
      </w:r>
    </w:p>
    <w:p w14:paraId="732FF515" w14:textId="3FEEC3A4" w:rsidR="00DE14CC" w:rsidRDefault="00DE14CC" w:rsidP="00DE14CC">
      <w:pPr>
        <w:spacing w:line="252" w:lineRule="auto"/>
        <w:rPr>
          <w:bCs/>
        </w:rPr>
      </w:pPr>
    </w:p>
    <w:p w14:paraId="36098E88" w14:textId="4D2B8723" w:rsidR="009C226C" w:rsidRDefault="009C226C" w:rsidP="009C226C">
      <w:pPr>
        <w:rPr>
          <w:rFonts w:ascii="Arial" w:hAnsi="Arial" w:cs="Arial"/>
          <w:b/>
          <w:sz w:val="24"/>
        </w:rPr>
      </w:pPr>
      <w:r>
        <w:rPr>
          <w:rFonts w:ascii="Arial" w:hAnsi="Arial" w:cs="Arial"/>
          <w:b/>
          <w:color w:val="0000FF"/>
          <w:sz w:val="24"/>
          <w:u w:val="thick"/>
        </w:rPr>
        <w:t>R4-2105831</w:t>
      </w:r>
      <w:r w:rsidRPr="00944C49">
        <w:rPr>
          <w:b/>
          <w:lang w:val="en-US" w:eastAsia="zh-CN"/>
        </w:rPr>
        <w:tab/>
      </w:r>
      <w:r w:rsidR="003B470C">
        <w:rPr>
          <w:rFonts w:ascii="Arial" w:hAnsi="Arial" w:cs="Arial"/>
          <w:b/>
          <w:sz w:val="24"/>
        </w:rPr>
        <w:t>WF on NR HST UE capabilities</w:t>
      </w:r>
    </w:p>
    <w:p w14:paraId="27ADB513" w14:textId="437CEA9B" w:rsidR="009C226C" w:rsidRDefault="009C226C" w:rsidP="009C226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3B470C">
        <w:rPr>
          <w:i/>
        </w:rPr>
        <w:t>CMCC</w:t>
      </w:r>
    </w:p>
    <w:p w14:paraId="4E086BA6" w14:textId="77777777" w:rsidR="009C226C" w:rsidRPr="00944C49" w:rsidRDefault="009C226C" w:rsidP="009C226C">
      <w:pPr>
        <w:rPr>
          <w:rFonts w:ascii="Arial" w:hAnsi="Arial" w:cs="Arial"/>
          <w:b/>
          <w:lang w:val="en-US" w:eastAsia="zh-CN"/>
        </w:rPr>
      </w:pPr>
      <w:r w:rsidRPr="00944C49">
        <w:rPr>
          <w:rFonts w:ascii="Arial" w:hAnsi="Arial" w:cs="Arial"/>
          <w:b/>
          <w:lang w:val="en-US" w:eastAsia="zh-CN"/>
        </w:rPr>
        <w:t xml:space="preserve">Abstract: </w:t>
      </w:r>
    </w:p>
    <w:p w14:paraId="34169FAA" w14:textId="77777777" w:rsidR="009C226C" w:rsidRDefault="009C226C" w:rsidP="009C226C">
      <w:pPr>
        <w:rPr>
          <w:rFonts w:ascii="Arial" w:hAnsi="Arial" w:cs="Arial"/>
          <w:b/>
          <w:lang w:val="en-US" w:eastAsia="zh-CN"/>
        </w:rPr>
      </w:pPr>
      <w:r w:rsidRPr="00944C49">
        <w:rPr>
          <w:rFonts w:ascii="Arial" w:hAnsi="Arial" w:cs="Arial"/>
          <w:b/>
          <w:lang w:val="en-US" w:eastAsia="zh-CN"/>
        </w:rPr>
        <w:t xml:space="preserve">Discussion: </w:t>
      </w:r>
    </w:p>
    <w:p w14:paraId="5FBBF944" w14:textId="77777777" w:rsidR="0062069E" w:rsidRPr="00582006" w:rsidRDefault="0062069E" w:rsidP="0062069E">
      <w:pPr>
        <w:rPr>
          <w:iCs/>
          <w:color w:val="FF0000"/>
        </w:rPr>
      </w:pPr>
      <w:r w:rsidRPr="00582006">
        <w:rPr>
          <w:iCs/>
          <w:color w:val="FF0000"/>
        </w:rPr>
        <w:lastRenderedPageBreak/>
        <w:t>Session chair: may need revision (table is wrong)</w:t>
      </w:r>
    </w:p>
    <w:p w14:paraId="45D44CCF" w14:textId="54A9F172" w:rsidR="009C226C" w:rsidRDefault="0062069E" w:rsidP="009C226C">
      <w:pPr>
        <w:spacing w:line="252" w:lineRule="auto"/>
        <w:rPr>
          <w:bC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2069E">
        <w:rPr>
          <w:rFonts w:ascii="Arial" w:hAnsi="Arial" w:cs="Arial"/>
          <w:b/>
          <w:highlight w:val="yellow"/>
          <w:lang w:val="en-US" w:eastAsia="zh-CN"/>
        </w:rPr>
        <w:t>Return to.</w:t>
      </w:r>
    </w:p>
    <w:p w14:paraId="3B685041" w14:textId="2A410990" w:rsidR="009C226C" w:rsidRDefault="009C226C" w:rsidP="00DE14CC">
      <w:pPr>
        <w:spacing w:line="252" w:lineRule="auto"/>
        <w:rPr>
          <w:bCs/>
        </w:rPr>
      </w:pPr>
    </w:p>
    <w:p w14:paraId="6DD5B48D" w14:textId="1CE9D9FA" w:rsidR="003B470C" w:rsidRDefault="003B470C" w:rsidP="003B470C">
      <w:pPr>
        <w:rPr>
          <w:rFonts w:ascii="Arial" w:hAnsi="Arial" w:cs="Arial"/>
          <w:b/>
          <w:sz w:val="24"/>
        </w:rPr>
      </w:pPr>
      <w:r>
        <w:rPr>
          <w:rFonts w:ascii="Arial" w:hAnsi="Arial" w:cs="Arial"/>
          <w:b/>
          <w:color w:val="0000FF"/>
          <w:sz w:val="24"/>
          <w:u w:val="thick"/>
        </w:rPr>
        <w:t>R4-2105832</w:t>
      </w:r>
      <w:r w:rsidRPr="00944C49">
        <w:rPr>
          <w:b/>
          <w:lang w:val="en-US" w:eastAsia="zh-CN"/>
        </w:rPr>
        <w:tab/>
      </w:r>
      <w:r>
        <w:rPr>
          <w:rFonts w:ascii="Arial" w:hAnsi="Arial" w:cs="Arial"/>
          <w:b/>
          <w:sz w:val="24"/>
        </w:rPr>
        <w:t>Rel-16 UE feature list</w:t>
      </w:r>
    </w:p>
    <w:p w14:paraId="3A7C723E" w14:textId="5C7727D9" w:rsidR="003B470C" w:rsidRDefault="003B470C" w:rsidP="003B470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D521C1">
        <w:rPr>
          <w:i/>
        </w:rPr>
        <w:t>CMCC</w:t>
      </w:r>
    </w:p>
    <w:p w14:paraId="53379973" w14:textId="77777777" w:rsidR="003B470C" w:rsidRPr="00944C49" w:rsidRDefault="003B470C" w:rsidP="003B470C">
      <w:pPr>
        <w:rPr>
          <w:rFonts w:ascii="Arial" w:hAnsi="Arial" w:cs="Arial"/>
          <w:b/>
          <w:lang w:val="en-US" w:eastAsia="zh-CN"/>
        </w:rPr>
      </w:pPr>
      <w:r w:rsidRPr="00944C49">
        <w:rPr>
          <w:rFonts w:ascii="Arial" w:hAnsi="Arial" w:cs="Arial"/>
          <w:b/>
          <w:lang w:val="en-US" w:eastAsia="zh-CN"/>
        </w:rPr>
        <w:t xml:space="preserve">Abstract: </w:t>
      </w:r>
    </w:p>
    <w:p w14:paraId="1706C452" w14:textId="6B7E83AD" w:rsidR="003B470C" w:rsidRDefault="003B470C" w:rsidP="003B470C">
      <w:pPr>
        <w:rPr>
          <w:rFonts w:ascii="Arial" w:hAnsi="Arial" w:cs="Arial"/>
          <w:b/>
          <w:lang w:val="en-US" w:eastAsia="zh-CN"/>
        </w:rPr>
      </w:pPr>
      <w:r w:rsidRPr="00944C49">
        <w:rPr>
          <w:rFonts w:ascii="Arial" w:hAnsi="Arial" w:cs="Arial"/>
          <w:b/>
          <w:lang w:val="en-US" w:eastAsia="zh-CN"/>
        </w:rPr>
        <w:t xml:space="preserve">Discussion: </w:t>
      </w:r>
    </w:p>
    <w:p w14:paraId="6F8E6733" w14:textId="4B2C08D0" w:rsidR="005F5FE5" w:rsidRPr="00582006" w:rsidRDefault="005F5FE5" w:rsidP="003B470C">
      <w:pPr>
        <w:rPr>
          <w:iCs/>
          <w:color w:val="FF0000"/>
        </w:rPr>
      </w:pPr>
      <w:r w:rsidRPr="00582006">
        <w:rPr>
          <w:iCs/>
          <w:color w:val="FF0000"/>
        </w:rPr>
        <w:t xml:space="preserve">Session chair: </w:t>
      </w:r>
      <w:r w:rsidR="0062069E" w:rsidRPr="00582006">
        <w:rPr>
          <w:iCs/>
          <w:color w:val="FF0000"/>
        </w:rPr>
        <w:t>may n</w:t>
      </w:r>
      <w:r w:rsidRPr="00582006">
        <w:rPr>
          <w:iCs/>
          <w:color w:val="FF0000"/>
        </w:rPr>
        <w:t>eed revision (table is wrong)</w:t>
      </w:r>
    </w:p>
    <w:p w14:paraId="1C189735" w14:textId="79A634B5" w:rsidR="003B470C" w:rsidRDefault="003B470C" w:rsidP="003B470C">
      <w:pPr>
        <w:spacing w:line="252" w:lineRule="auto"/>
        <w:rPr>
          <w:bC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1FDB847" w14:textId="65E4B36F" w:rsidR="003B470C" w:rsidRDefault="003B470C" w:rsidP="00DE14CC">
      <w:pPr>
        <w:spacing w:line="252" w:lineRule="auto"/>
        <w:rPr>
          <w:bCs/>
        </w:rPr>
      </w:pPr>
    </w:p>
    <w:p w14:paraId="3ECBD8E6" w14:textId="22E7A9CD" w:rsidR="00D521C1" w:rsidRDefault="00D521C1" w:rsidP="00D521C1">
      <w:pPr>
        <w:rPr>
          <w:rFonts w:ascii="Arial" w:hAnsi="Arial" w:cs="Arial"/>
          <w:b/>
          <w:sz w:val="24"/>
        </w:rPr>
      </w:pPr>
      <w:r>
        <w:rPr>
          <w:rFonts w:ascii="Arial" w:hAnsi="Arial" w:cs="Arial"/>
          <w:b/>
          <w:color w:val="0000FF"/>
          <w:sz w:val="24"/>
          <w:u w:val="thick"/>
        </w:rPr>
        <w:t>R4-2105833</w:t>
      </w:r>
      <w:r w:rsidRPr="00944C49">
        <w:rPr>
          <w:b/>
          <w:lang w:val="en-US" w:eastAsia="zh-CN"/>
        </w:rPr>
        <w:tab/>
      </w:r>
      <w:r>
        <w:rPr>
          <w:rFonts w:ascii="Arial" w:hAnsi="Arial" w:cs="Arial"/>
          <w:b/>
          <w:sz w:val="24"/>
        </w:rPr>
        <w:t>LS on RAN4 UE feature list</w:t>
      </w:r>
    </w:p>
    <w:p w14:paraId="2D4CD4DC" w14:textId="17150DDF" w:rsidR="00D521C1" w:rsidRDefault="00D521C1" w:rsidP="00190171">
      <w:pPr>
        <w:ind w:left="1425"/>
        <w:rPr>
          <w:i/>
        </w:rPr>
      </w:pPr>
      <w:r>
        <w:rPr>
          <w:i/>
        </w:rPr>
        <w:t xml:space="preserve">Type: </w:t>
      </w:r>
      <w:r w:rsidR="00190171">
        <w:rPr>
          <w:i/>
        </w:rPr>
        <w:t>LS Out</w:t>
      </w:r>
      <w:r>
        <w:rPr>
          <w:i/>
        </w:rPr>
        <w:tab/>
      </w:r>
      <w:r>
        <w:rPr>
          <w:i/>
        </w:rPr>
        <w:tab/>
        <w:t>For: Approval</w:t>
      </w:r>
      <w:r w:rsidR="00190171">
        <w:rPr>
          <w:i/>
        </w:rPr>
        <w:br/>
        <w:t>To: RAN2; CC: RAN1</w:t>
      </w:r>
      <w:r>
        <w:rPr>
          <w:i/>
        </w:rPr>
        <w:br/>
        <w:t>Source: CMCC</w:t>
      </w:r>
    </w:p>
    <w:p w14:paraId="778EC593" w14:textId="77777777" w:rsidR="00D521C1" w:rsidRPr="00944C49" w:rsidRDefault="00D521C1" w:rsidP="00D521C1">
      <w:pPr>
        <w:rPr>
          <w:rFonts w:ascii="Arial" w:hAnsi="Arial" w:cs="Arial"/>
          <w:b/>
          <w:lang w:val="en-US" w:eastAsia="zh-CN"/>
        </w:rPr>
      </w:pPr>
      <w:r w:rsidRPr="00944C49">
        <w:rPr>
          <w:rFonts w:ascii="Arial" w:hAnsi="Arial" w:cs="Arial"/>
          <w:b/>
          <w:lang w:val="en-US" w:eastAsia="zh-CN"/>
        </w:rPr>
        <w:t xml:space="preserve">Abstract: </w:t>
      </w:r>
    </w:p>
    <w:p w14:paraId="3B3E8772" w14:textId="77777777" w:rsidR="00D521C1" w:rsidRDefault="00D521C1" w:rsidP="00D521C1">
      <w:pPr>
        <w:rPr>
          <w:rFonts w:ascii="Arial" w:hAnsi="Arial" w:cs="Arial"/>
          <w:b/>
          <w:lang w:val="en-US" w:eastAsia="zh-CN"/>
        </w:rPr>
      </w:pPr>
      <w:r w:rsidRPr="00944C49">
        <w:rPr>
          <w:rFonts w:ascii="Arial" w:hAnsi="Arial" w:cs="Arial"/>
          <w:b/>
          <w:lang w:val="en-US" w:eastAsia="zh-CN"/>
        </w:rPr>
        <w:t xml:space="preserve">Discussion: </w:t>
      </w:r>
    </w:p>
    <w:p w14:paraId="0127678B" w14:textId="77777777" w:rsidR="0062069E" w:rsidRPr="00582006" w:rsidRDefault="0062069E" w:rsidP="0062069E">
      <w:pPr>
        <w:rPr>
          <w:iCs/>
          <w:color w:val="FF0000"/>
        </w:rPr>
      </w:pPr>
      <w:r w:rsidRPr="00582006">
        <w:rPr>
          <w:iCs/>
          <w:color w:val="FF0000"/>
        </w:rPr>
        <w:t>Session chair: may need revision (table is wrong)</w:t>
      </w:r>
    </w:p>
    <w:p w14:paraId="11C4A050" w14:textId="68DF01BE" w:rsidR="00D521C1" w:rsidRDefault="00D521C1" w:rsidP="00D521C1">
      <w:pPr>
        <w:spacing w:line="252" w:lineRule="auto"/>
        <w:rPr>
          <w:bC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59A275B" w14:textId="77777777" w:rsidR="00D521C1" w:rsidRPr="00DE14CC" w:rsidRDefault="00D521C1" w:rsidP="00DE14CC">
      <w:pPr>
        <w:spacing w:line="252" w:lineRule="auto"/>
        <w:rPr>
          <w:bCs/>
        </w:rPr>
      </w:pPr>
    </w:p>
    <w:p w14:paraId="6289DA44" w14:textId="5CF7F593" w:rsidR="00FA41EE" w:rsidRDefault="00FA41EE" w:rsidP="00FA41EE">
      <w:pPr>
        <w:pStyle w:val="Heading2"/>
      </w:pPr>
      <w:bookmarkStart w:id="114" w:name="_Toc68908210"/>
      <w:r>
        <w:t>7</w:t>
      </w:r>
      <w:r>
        <w:tab/>
        <w:t>Rel-17 spectrum related Work Items for NR</w:t>
      </w:r>
      <w:bookmarkEnd w:id="114"/>
    </w:p>
    <w:p w14:paraId="2F94FB1E" w14:textId="6649C2E6" w:rsidR="007D624B" w:rsidRPr="00FF7E8C" w:rsidRDefault="007D624B" w:rsidP="007D624B">
      <w:pPr>
        <w:rPr>
          <w:lang w:val="en-US" w:eastAsia="ko-KR"/>
        </w:rPr>
      </w:pPr>
    </w:p>
    <w:p w14:paraId="064A12C7" w14:textId="77777777" w:rsidR="00D07314" w:rsidRDefault="00D07314" w:rsidP="00D07314">
      <w:r>
        <w:t>================================================================================</w:t>
      </w:r>
    </w:p>
    <w:p w14:paraId="62BF0C9F" w14:textId="3BFA769B" w:rsidR="00D07314" w:rsidRPr="00B67B7F" w:rsidRDefault="00D07314" w:rsidP="00D07314">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696822" w:rsidRPr="00696822">
        <w:rPr>
          <w:rFonts w:ascii="Arial" w:hAnsi="Arial" w:cs="Arial"/>
          <w:b/>
          <w:color w:val="C00000"/>
          <w:sz w:val="24"/>
          <w:u w:val="single"/>
        </w:rPr>
        <w:t xml:space="preserve">[98-bis-e][214] </w:t>
      </w:r>
      <w:proofErr w:type="spellStart"/>
      <w:r w:rsidR="00696822" w:rsidRPr="00696822">
        <w:rPr>
          <w:rFonts w:ascii="Arial" w:hAnsi="Arial" w:cs="Arial"/>
          <w:b/>
          <w:color w:val="C00000"/>
          <w:sz w:val="24"/>
          <w:u w:val="single"/>
        </w:rPr>
        <w:t>Spectrum_RRM</w:t>
      </w:r>
      <w:proofErr w:type="spellEnd"/>
    </w:p>
    <w:p w14:paraId="56540FAB" w14:textId="77777777" w:rsidR="00D07314" w:rsidRDefault="00D07314" w:rsidP="00D07314">
      <w:pPr>
        <w:rPr>
          <w:lang w:val="en-US"/>
        </w:rPr>
      </w:pPr>
    </w:p>
    <w:p w14:paraId="71EA0024" w14:textId="3EC2A4E8" w:rsidR="00D07314" w:rsidRDefault="00D07314" w:rsidP="00D07314">
      <w:pPr>
        <w:ind w:left="720" w:hanging="720"/>
        <w:rPr>
          <w:i/>
        </w:rPr>
      </w:pPr>
      <w:r>
        <w:rPr>
          <w:rFonts w:ascii="Arial" w:hAnsi="Arial" w:cs="Arial"/>
          <w:b/>
          <w:color w:val="0000FF"/>
          <w:sz w:val="24"/>
          <w:u w:val="thick"/>
        </w:rPr>
        <w:t>R4-210568</w:t>
      </w:r>
      <w:r w:rsidR="00696822">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696822" w:rsidRPr="00696822">
        <w:rPr>
          <w:rFonts w:ascii="Arial" w:hAnsi="Arial" w:cs="Arial"/>
          <w:b/>
          <w:sz w:val="24"/>
        </w:rPr>
        <w:t xml:space="preserve">[98-bis-e][214] </w:t>
      </w:r>
      <w:proofErr w:type="spellStart"/>
      <w:r w:rsidR="00696822" w:rsidRPr="00696822">
        <w:rPr>
          <w:rFonts w:ascii="Arial" w:hAnsi="Arial" w:cs="Arial"/>
          <w:b/>
          <w:sz w:val="24"/>
        </w:rPr>
        <w:t>Spectrum_RRM</w:t>
      </w:r>
      <w:proofErr w:type="spellEnd"/>
      <w:r>
        <w:rPr>
          <w:rFonts w:ascii="Arial" w:hAnsi="Arial" w:cs="Arial"/>
          <w:b/>
          <w:sz w:val="24"/>
        </w:rPr>
        <w:br/>
      </w:r>
      <w:r>
        <w:rPr>
          <w:i/>
        </w:rPr>
        <w:t xml:space="preserve">Type: other </w:t>
      </w:r>
      <w:r>
        <w:rPr>
          <w:i/>
        </w:rPr>
        <w:tab/>
        <w:t>For: Information</w:t>
      </w:r>
      <w:r>
        <w:rPr>
          <w:i/>
        </w:rPr>
        <w:br/>
        <w:t>Source: Moderator (</w:t>
      </w:r>
      <w:r w:rsidR="00696822">
        <w:rPr>
          <w:i/>
          <w:lang w:val="en-US"/>
        </w:rPr>
        <w:t>Ericsson</w:t>
      </w:r>
      <w:r>
        <w:rPr>
          <w:i/>
        </w:rPr>
        <w:t>)</w:t>
      </w:r>
    </w:p>
    <w:p w14:paraId="391449EF" w14:textId="77777777" w:rsidR="00D07314" w:rsidRPr="00944C49" w:rsidRDefault="00D07314" w:rsidP="00D07314">
      <w:pPr>
        <w:rPr>
          <w:rFonts w:ascii="Arial" w:hAnsi="Arial" w:cs="Arial"/>
          <w:b/>
          <w:lang w:val="en-US" w:eastAsia="zh-CN"/>
        </w:rPr>
      </w:pPr>
      <w:r w:rsidRPr="00944C49">
        <w:rPr>
          <w:rFonts w:ascii="Arial" w:hAnsi="Arial" w:cs="Arial"/>
          <w:b/>
          <w:lang w:val="en-US" w:eastAsia="zh-CN"/>
        </w:rPr>
        <w:t xml:space="preserve">Abstract: </w:t>
      </w:r>
    </w:p>
    <w:p w14:paraId="5A651C2E" w14:textId="77777777" w:rsidR="00D07314" w:rsidRDefault="00D07314" w:rsidP="00D07314">
      <w:pPr>
        <w:rPr>
          <w:rFonts w:ascii="Arial" w:hAnsi="Arial" w:cs="Arial"/>
          <w:b/>
          <w:lang w:val="en-US" w:eastAsia="zh-CN"/>
        </w:rPr>
      </w:pPr>
      <w:r w:rsidRPr="00944C49">
        <w:rPr>
          <w:rFonts w:ascii="Arial" w:hAnsi="Arial" w:cs="Arial"/>
          <w:b/>
          <w:lang w:val="en-US" w:eastAsia="zh-CN"/>
        </w:rPr>
        <w:t xml:space="preserve">Discussion: </w:t>
      </w:r>
    </w:p>
    <w:p w14:paraId="73F7000D" w14:textId="430513A3" w:rsidR="00D07314" w:rsidRDefault="002B1AE9" w:rsidP="00D0731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R4-2105816 (from R4-2105684).</w:t>
      </w:r>
    </w:p>
    <w:p w14:paraId="6F075509" w14:textId="2144F8C2" w:rsidR="002B1AE9" w:rsidRDefault="002B1AE9" w:rsidP="002B1AE9">
      <w:pPr>
        <w:ind w:left="720" w:hanging="720"/>
        <w:rPr>
          <w:i/>
        </w:rPr>
      </w:pPr>
      <w:r>
        <w:rPr>
          <w:rFonts w:ascii="Arial" w:hAnsi="Arial" w:cs="Arial"/>
          <w:b/>
          <w:color w:val="0000FF"/>
          <w:sz w:val="24"/>
          <w:u w:val="thick"/>
        </w:rPr>
        <w:t>R4-2105816</w:t>
      </w:r>
      <w:r w:rsidRPr="00944C49">
        <w:rPr>
          <w:b/>
          <w:lang w:val="en-US" w:eastAsia="zh-CN"/>
        </w:rPr>
        <w:tab/>
      </w:r>
      <w:r>
        <w:rPr>
          <w:rFonts w:ascii="Arial" w:hAnsi="Arial" w:cs="Arial"/>
          <w:b/>
          <w:sz w:val="24"/>
        </w:rPr>
        <w:t xml:space="preserve">Email discussion summary: </w:t>
      </w:r>
      <w:r w:rsidRPr="00696822">
        <w:rPr>
          <w:rFonts w:ascii="Arial" w:hAnsi="Arial" w:cs="Arial"/>
          <w:b/>
          <w:sz w:val="24"/>
        </w:rPr>
        <w:t xml:space="preserve">[98-bis-e][214] </w:t>
      </w:r>
      <w:proofErr w:type="spellStart"/>
      <w:r w:rsidRPr="00696822">
        <w:rPr>
          <w:rFonts w:ascii="Arial" w:hAnsi="Arial" w:cs="Arial"/>
          <w:b/>
          <w:sz w:val="24"/>
        </w:rPr>
        <w:t>Spectrum_RRM</w:t>
      </w:r>
      <w:proofErr w:type="spellEnd"/>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07561A68" w14:textId="77777777" w:rsidR="002B1AE9" w:rsidRPr="00944C49" w:rsidRDefault="002B1AE9" w:rsidP="002B1AE9">
      <w:pPr>
        <w:rPr>
          <w:rFonts w:ascii="Arial" w:hAnsi="Arial" w:cs="Arial"/>
          <w:b/>
          <w:lang w:val="en-US" w:eastAsia="zh-CN"/>
        </w:rPr>
      </w:pPr>
      <w:r w:rsidRPr="00944C49">
        <w:rPr>
          <w:rFonts w:ascii="Arial" w:hAnsi="Arial" w:cs="Arial"/>
          <w:b/>
          <w:lang w:val="en-US" w:eastAsia="zh-CN"/>
        </w:rPr>
        <w:t xml:space="preserve">Abstract: </w:t>
      </w:r>
    </w:p>
    <w:p w14:paraId="0D3FBD0F" w14:textId="77777777" w:rsidR="002B1AE9" w:rsidRDefault="002B1AE9" w:rsidP="002B1AE9">
      <w:pPr>
        <w:rPr>
          <w:rFonts w:ascii="Arial" w:hAnsi="Arial" w:cs="Arial"/>
          <w:b/>
          <w:lang w:val="en-US" w:eastAsia="zh-CN"/>
        </w:rPr>
      </w:pPr>
      <w:r w:rsidRPr="00944C49">
        <w:rPr>
          <w:rFonts w:ascii="Arial" w:hAnsi="Arial" w:cs="Arial"/>
          <w:b/>
          <w:lang w:val="en-US" w:eastAsia="zh-CN"/>
        </w:rPr>
        <w:t xml:space="preserve">Discussion: </w:t>
      </w:r>
    </w:p>
    <w:p w14:paraId="58DFBEB3" w14:textId="22B9E99B" w:rsidR="00582006" w:rsidRPr="00582006" w:rsidRDefault="00582006" w:rsidP="002B1AE9">
      <w:pPr>
        <w:rPr>
          <w:bCs/>
          <w:color w:val="FF0000"/>
          <w:lang w:val="en-US" w:eastAsia="ja-JP"/>
        </w:rPr>
      </w:pPr>
      <w:r w:rsidRPr="00582006">
        <w:rPr>
          <w:bCs/>
          <w:color w:val="FF0000"/>
          <w:lang w:val="en-US" w:eastAsia="ja-JP"/>
        </w:rPr>
        <w:lastRenderedPageBreak/>
        <w:t>Session chair: not available</w:t>
      </w:r>
    </w:p>
    <w:p w14:paraId="6144A18B" w14:textId="5801D1F0" w:rsidR="002B1AE9" w:rsidRDefault="002B1AE9" w:rsidP="002B1AE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B1AE9">
        <w:rPr>
          <w:rFonts w:ascii="Arial" w:hAnsi="Arial" w:cs="Arial"/>
          <w:b/>
          <w:highlight w:val="yellow"/>
          <w:lang w:val="en-US" w:eastAsia="zh-CN"/>
        </w:rPr>
        <w:t>Return to.</w:t>
      </w:r>
    </w:p>
    <w:p w14:paraId="65C9EFC7" w14:textId="77777777" w:rsidR="00D07314" w:rsidRPr="002C14F0" w:rsidRDefault="00D07314" w:rsidP="00D07314">
      <w:pPr>
        <w:rPr>
          <w:lang w:val="en-US"/>
        </w:rPr>
      </w:pPr>
    </w:p>
    <w:p w14:paraId="5200639A" w14:textId="77777777" w:rsidR="00D07314" w:rsidRPr="00A65AB0" w:rsidRDefault="00D07314" w:rsidP="00D07314">
      <w:pPr>
        <w:pStyle w:val="R4Topic"/>
        <w:rPr>
          <w:b w:val="0"/>
          <w:bCs/>
          <w:u w:val="single"/>
        </w:rPr>
      </w:pPr>
      <w:r w:rsidRPr="00A65AB0">
        <w:rPr>
          <w:b w:val="0"/>
          <w:bCs/>
          <w:u w:val="single"/>
        </w:rPr>
        <w:t>1</w:t>
      </w:r>
      <w:r w:rsidRPr="00A65AB0">
        <w:rPr>
          <w:b w:val="0"/>
          <w:bCs/>
          <w:u w:val="single"/>
          <w:vertAlign w:val="superscript"/>
        </w:rPr>
        <w:t>st</w:t>
      </w:r>
      <w:r w:rsidRPr="00A65AB0">
        <w:rPr>
          <w:b w:val="0"/>
          <w:bCs/>
          <w:u w:val="single"/>
        </w:rPr>
        <w:t xml:space="preserve"> round email discussion conclusions</w:t>
      </w:r>
    </w:p>
    <w:p w14:paraId="056335DD"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3BBA7D9A" w14:textId="77777777" w:rsidTr="0051659D">
        <w:tc>
          <w:tcPr>
            <w:tcW w:w="734" w:type="pct"/>
          </w:tcPr>
          <w:p w14:paraId="4A1600A1" w14:textId="77777777" w:rsidR="00A65AB0" w:rsidRPr="00A65AB0" w:rsidRDefault="00A65AB0" w:rsidP="00600070">
            <w:pPr>
              <w:spacing w:before="0" w:after="0" w:line="240" w:lineRule="auto"/>
              <w:rPr>
                <w:rStyle w:val="Hyperlink"/>
                <w:bCs/>
                <w:color w:val="000000"/>
                <w:u w:val="none"/>
              </w:rPr>
            </w:pPr>
            <w:proofErr w:type="spellStart"/>
            <w:r w:rsidRPr="00A65AB0">
              <w:rPr>
                <w:rStyle w:val="Hyperlink"/>
                <w:bCs/>
                <w:color w:val="000000"/>
                <w:u w:val="none"/>
              </w:rPr>
              <w:t>Tdoc</w:t>
            </w:r>
            <w:proofErr w:type="spellEnd"/>
          </w:p>
        </w:tc>
        <w:tc>
          <w:tcPr>
            <w:tcW w:w="2182" w:type="pct"/>
          </w:tcPr>
          <w:p w14:paraId="4922F3CF" w14:textId="77777777" w:rsidR="00A65AB0" w:rsidRPr="00A65AB0" w:rsidRDefault="00A65AB0" w:rsidP="00600070">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5CF02570" w14:textId="77777777" w:rsidR="00A65AB0" w:rsidRPr="00A65AB0" w:rsidRDefault="00A65AB0" w:rsidP="00600070">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03D92058" w14:textId="77777777" w:rsidR="00A65AB0" w:rsidRPr="00A65AB0" w:rsidRDefault="00A65AB0" w:rsidP="00600070">
            <w:pPr>
              <w:spacing w:before="0" w:after="0" w:line="240" w:lineRule="auto"/>
              <w:rPr>
                <w:rStyle w:val="Hyperlink"/>
                <w:bCs/>
                <w:color w:val="000000"/>
                <w:u w:val="none"/>
              </w:rPr>
            </w:pPr>
            <w:r w:rsidRPr="00A65AB0">
              <w:rPr>
                <w:rStyle w:val="Hyperlink"/>
                <w:bCs/>
                <w:color w:val="000000"/>
                <w:u w:val="none"/>
              </w:rPr>
              <w:t>Comments</w:t>
            </w:r>
          </w:p>
        </w:tc>
      </w:tr>
      <w:tr w:rsidR="00526485" w:rsidRPr="00A65AB0" w14:paraId="4A2964BB" w14:textId="77777777" w:rsidTr="0051659D">
        <w:tc>
          <w:tcPr>
            <w:tcW w:w="734" w:type="pct"/>
          </w:tcPr>
          <w:p w14:paraId="7C71482C" w14:textId="37BFB968" w:rsidR="00526485" w:rsidRPr="00A65AB0" w:rsidRDefault="00526485" w:rsidP="00600070">
            <w:pPr>
              <w:spacing w:before="0" w:after="0" w:line="240" w:lineRule="auto"/>
              <w:rPr>
                <w:rFonts w:eastAsiaTheme="minorEastAsia"/>
                <w:bCs/>
                <w:color w:val="000000" w:themeColor="text1"/>
                <w:lang w:val="en-US" w:eastAsia="zh-CN"/>
              </w:rPr>
            </w:pPr>
            <w:r w:rsidRPr="00526485">
              <w:rPr>
                <w:rFonts w:eastAsiaTheme="minorEastAsia"/>
                <w:bCs/>
                <w:color w:val="000000" w:themeColor="text1"/>
                <w:lang w:val="en-US" w:eastAsia="zh-CN"/>
              </w:rPr>
              <w:t>R4-2105784</w:t>
            </w:r>
          </w:p>
        </w:tc>
        <w:tc>
          <w:tcPr>
            <w:tcW w:w="2182" w:type="pct"/>
          </w:tcPr>
          <w:p w14:paraId="20EAA7EA" w14:textId="7122A53F" w:rsidR="00526485" w:rsidRPr="00A65AB0" w:rsidRDefault="00526485" w:rsidP="00600070">
            <w:pPr>
              <w:spacing w:before="0" w:after="0" w:line="240" w:lineRule="auto"/>
              <w:rPr>
                <w:rFonts w:eastAsiaTheme="minorEastAsia"/>
                <w:bCs/>
                <w:color w:val="000000" w:themeColor="text1"/>
                <w:lang w:val="en-US" w:eastAsia="zh-CN"/>
              </w:rPr>
            </w:pPr>
            <w:r w:rsidRPr="00DA108F">
              <w:rPr>
                <w:rFonts w:eastAsiaTheme="minorEastAsia"/>
                <w:lang w:val="en-US" w:eastAsia="zh-CN"/>
              </w:rPr>
              <w:t xml:space="preserve">WF on </w:t>
            </w:r>
            <w:r w:rsidRPr="00AA4409">
              <w:rPr>
                <w:rFonts w:eastAsiaTheme="minorEastAsia"/>
                <w:lang w:val="en-US" w:eastAsia="zh-CN"/>
              </w:rPr>
              <w:t>RRM requirements for spectrum WIs</w:t>
            </w:r>
            <w:r w:rsidRPr="00AA4409" w:rsidDel="00AA4409">
              <w:rPr>
                <w:rFonts w:eastAsiaTheme="minorEastAsia"/>
                <w:lang w:val="en-US" w:eastAsia="zh-CN"/>
              </w:rPr>
              <w:t xml:space="preserve"> </w:t>
            </w:r>
          </w:p>
        </w:tc>
        <w:tc>
          <w:tcPr>
            <w:tcW w:w="939" w:type="pct"/>
          </w:tcPr>
          <w:p w14:paraId="65386D15" w14:textId="592A440B" w:rsidR="00526485" w:rsidRPr="00A65AB0" w:rsidRDefault="00526485" w:rsidP="00600070">
            <w:pPr>
              <w:spacing w:before="0" w:after="0" w:line="240" w:lineRule="auto"/>
              <w:rPr>
                <w:rFonts w:eastAsiaTheme="minorEastAsia"/>
                <w:bCs/>
                <w:color w:val="000000" w:themeColor="text1"/>
                <w:lang w:val="en-US" w:eastAsia="zh-CN"/>
              </w:rPr>
            </w:pPr>
            <w:r>
              <w:rPr>
                <w:rFonts w:eastAsiaTheme="minorEastAsia"/>
                <w:lang w:val="en-US" w:eastAsia="zh-CN"/>
              </w:rPr>
              <w:t>Ericsson</w:t>
            </w:r>
          </w:p>
        </w:tc>
        <w:tc>
          <w:tcPr>
            <w:tcW w:w="1145" w:type="pct"/>
          </w:tcPr>
          <w:p w14:paraId="40BDBDDC" w14:textId="45813209" w:rsidR="00526485" w:rsidRPr="00A65AB0" w:rsidRDefault="00526485" w:rsidP="00600070">
            <w:pPr>
              <w:spacing w:before="0" w:after="0" w:line="240" w:lineRule="auto"/>
              <w:rPr>
                <w:rFonts w:eastAsiaTheme="minorEastAsia"/>
                <w:bCs/>
                <w:color w:val="000000" w:themeColor="text1"/>
                <w:lang w:val="en-US" w:eastAsia="zh-CN"/>
              </w:rPr>
            </w:pPr>
            <w:r>
              <w:rPr>
                <w:rFonts w:eastAsiaTheme="minorEastAsia"/>
                <w:lang w:val="en-US" w:eastAsia="zh-CN"/>
              </w:rPr>
              <w:t xml:space="preserve">To capture agreements on </w:t>
            </w:r>
            <w:r w:rsidRPr="00AA4409">
              <w:rPr>
                <w:rFonts w:eastAsiaTheme="minorEastAsia"/>
                <w:lang w:val="en-US" w:eastAsia="zh-CN"/>
              </w:rPr>
              <w:t xml:space="preserve">RRM requirements for </w:t>
            </w:r>
            <w:r>
              <w:rPr>
                <w:rFonts w:eastAsiaTheme="minorEastAsia"/>
                <w:lang w:val="en-US" w:eastAsia="zh-CN"/>
              </w:rPr>
              <w:t xml:space="preserve">all the </w:t>
            </w:r>
            <w:r w:rsidRPr="00AA4409">
              <w:rPr>
                <w:rFonts w:eastAsiaTheme="minorEastAsia"/>
                <w:lang w:val="en-US" w:eastAsia="zh-CN"/>
              </w:rPr>
              <w:t xml:space="preserve">spectrum </w:t>
            </w:r>
            <w:r>
              <w:rPr>
                <w:rFonts w:eastAsiaTheme="minorEastAsia"/>
                <w:lang w:val="en-US" w:eastAsia="zh-CN"/>
              </w:rPr>
              <w:t xml:space="preserve">related </w:t>
            </w:r>
            <w:r w:rsidRPr="00AA4409">
              <w:rPr>
                <w:rFonts w:eastAsiaTheme="minorEastAsia"/>
                <w:lang w:val="en-US" w:eastAsia="zh-CN"/>
              </w:rPr>
              <w:t>WIs</w:t>
            </w:r>
          </w:p>
        </w:tc>
      </w:tr>
      <w:tr w:rsidR="00A65AB0" w:rsidRPr="00A65AB0" w14:paraId="4A08B8C8" w14:textId="77777777" w:rsidTr="0051659D">
        <w:tc>
          <w:tcPr>
            <w:tcW w:w="734" w:type="pct"/>
          </w:tcPr>
          <w:p w14:paraId="310A4289" w14:textId="77777777" w:rsidR="00A65AB0" w:rsidRPr="00A65AB0" w:rsidRDefault="00A65AB0" w:rsidP="00600070">
            <w:pPr>
              <w:spacing w:before="0" w:after="0" w:line="240" w:lineRule="auto"/>
              <w:rPr>
                <w:rFonts w:eastAsiaTheme="minorEastAsia"/>
                <w:bCs/>
                <w:color w:val="000000" w:themeColor="text1"/>
                <w:lang w:val="en-US" w:eastAsia="zh-CN"/>
              </w:rPr>
            </w:pPr>
          </w:p>
        </w:tc>
        <w:tc>
          <w:tcPr>
            <w:tcW w:w="2182" w:type="pct"/>
          </w:tcPr>
          <w:p w14:paraId="71A74B1F" w14:textId="77777777" w:rsidR="00A65AB0" w:rsidRPr="00A65AB0" w:rsidRDefault="00A65AB0" w:rsidP="00600070">
            <w:pPr>
              <w:spacing w:before="0" w:after="0" w:line="240" w:lineRule="auto"/>
              <w:rPr>
                <w:rFonts w:eastAsiaTheme="minorEastAsia"/>
                <w:bCs/>
                <w:color w:val="000000" w:themeColor="text1"/>
                <w:lang w:val="en-US" w:eastAsia="zh-CN"/>
              </w:rPr>
            </w:pPr>
          </w:p>
        </w:tc>
        <w:tc>
          <w:tcPr>
            <w:tcW w:w="939" w:type="pct"/>
          </w:tcPr>
          <w:p w14:paraId="39F9DDCC" w14:textId="77777777" w:rsidR="00A65AB0" w:rsidRPr="00A65AB0" w:rsidRDefault="00A65AB0" w:rsidP="00600070">
            <w:pPr>
              <w:spacing w:before="0" w:after="0" w:line="240" w:lineRule="auto"/>
              <w:rPr>
                <w:rFonts w:eastAsiaTheme="minorEastAsia"/>
                <w:bCs/>
                <w:color w:val="000000" w:themeColor="text1"/>
                <w:lang w:val="en-US" w:eastAsia="zh-CN"/>
              </w:rPr>
            </w:pPr>
          </w:p>
        </w:tc>
        <w:tc>
          <w:tcPr>
            <w:tcW w:w="1145" w:type="pct"/>
          </w:tcPr>
          <w:p w14:paraId="41BEA690" w14:textId="77777777" w:rsidR="00A65AB0" w:rsidRPr="00A65AB0" w:rsidRDefault="00A65AB0" w:rsidP="00600070">
            <w:pPr>
              <w:spacing w:before="0" w:after="0" w:line="240" w:lineRule="auto"/>
              <w:rPr>
                <w:rFonts w:eastAsiaTheme="minorEastAsia"/>
                <w:bCs/>
                <w:color w:val="000000" w:themeColor="text1"/>
                <w:lang w:val="en-US" w:eastAsia="zh-CN"/>
              </w:rPr>
            </w:pPr>
          </w:p>
        </w:tc>
      </w:tr>
    </w:tbl>
    <w:p w14:paraId="4BA59BA9" w14:textId="28C933AB" w:rsidR="00A65AB0" w:rsidRDefault="00A65AB0" w:rsidP="00A65AB0">
      <w:pPr>
        <w:rPr>
          <w:b/>
          <w:bCs/>
          <w:u w:val="single"/>
          <w:lang w:val="en-US" w:eastAsia="ja-JP"/>
        </w:rPr>
      </w:pPr>
    </w:p>
    <w:p w14:paraId="2B51756B" w14:textId="77777777" w:rsidR="00A65AB0" w:rsidRDefault="00A65AB0" w:rsidP="00A65AB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65AB0" w:rsidRPr="00177728" w14:paraId="3D1D3C75" w14:textId="77777777" w:rsidTr="0051659D">
        <w:tc>
          <w:tcPr>
            <w:tcW w:w="1423" w:type="dxa"/>
          </w:tcPr>
          <w:p w14:paraId="6F12473C" w14:textId="77777777" w:rsidR="00A65AB0" w:rsidRPr="00177728" w:rsidRDefault="00A65AB0" w:rsidP="00600070">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2B43BFEF" w14:textId="77777777" w:rsidR="00A65AB0" w:rsidRPr="00177728" w:rsidRDefault="00A65AB0" w:rsidP="00600070">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61270678" w14:textId="77777777" w:rsidR="00A65AB0" w:rsidRPr="00177728" w:rsidRDefault="00A65AB0" w:rsidP="00600070">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313010D9" w14:textId="77777777" w:rsidR="00A65AB0" w:rsidRPr="00177728" w:rsidRDefault="00A65AB0" w:rsidP="00600070">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1C0313D9" w14:textId="77777777" w:rsidR="00A65AB0" w:rsidRPr="00177728" w:rsidRDefault="00A65AB0" w:rsidP="00600070">
            <w:pPr>
              <w:spacing w:before="0" w:after="0" w:line="240" w:lineRule="auto"/>
              <w:rPr>
                <w:rStyle w:val="Hyperlink"/>
                <w:b/>
                <w:bCs/>
                <w:color w:val="000000"/>
                <w:u w:val="none"/>
              </w:rPr>
            </w:pPr>
            <w:r w:rsidRPr="00177728">
              <w:rPr>
                <w:rStyle w:val="Hyperlink"/>
                <w:b/>
                <w:bCs/>
                <w:color w:val="000000"/>
                <w:u w:val="none"/>
              </w:rPr>
              <w:t>Comments</w:t>
            </w:r>
          </w:p>
        </w:tc>
      </w:tr>
      <w:tr w:rsidR="00351BC0" w:rsidRPr="00351BC0" w14:paraId="0BAE430C" w14:textId="77777777" w:rsidTr="0051659D">
        <w:tc>
          <w:tcPr>
            <w:tcW w:w="1423" w:type="dxa"/>
          </w:tcPr>
          <w:p w14:paraId="25A51911" w14:textId="062DC641" w:rsidR="00351BC0" w:rsidRPr="00351BC0" w:rsidRDefault="0051659D" w:rsidP="00600070">
            <w:pPr>
              <w:spacing w:before="0" w:after="0" w:line="240" w:lineRule="auto"/>
              <w:rPr>
                <w:rFonts w:eastAsiaTheme="minorEastAsia"/>
                <w:bCs/>
                <w:color w:val="000000" w:themeColor="text1"/>
                <w:lang w:val="en-US" w:eastAsia="zh-CN"/>
              </w:rPr>
            </w:pPr>
            <w:hyperlink r:id="rId111" w:history="1">
              <w:r w:rsidR="00351BC0" w:rsidRPr="00351BC0">
                <w:rPr>
                  <w:rFonts w:eastAsiaTheme="minorEastAsia"/>
                  <w:color w:val="000000" w:themeColor="text1"/>
                  <w:lang w:val="en-US" w:eastAsia="zh-CN"/>
                </w:rPr>
                <w:t>R4-2107148</w:t>
              </w:r>
            </w:hyperlink>
          </w:p>
        </w:tc>
        <w:tc>
          <w:tcPr>
            <w:tcW w:w="2681" w:type="dxa"/>
          </w:tcPr>
          <w:p w14:paraId="49BF5C5E" w14:textId="251B5B7F" w:rsidR="00351BC0" w:rsidRPr="00351BC0" w:rsidRDefault="00351BC0" w:rsidP="00600070">
            <w:pPr>
              <w:spacing w:before="0" w:after="0" w:line="240" w:lineRule="auto"/>
              <w:rPr>
                <w:rFonts w:eastAsiaTheme="minorEastAsia"/>
                <w:bCs/>
                <w:color w:val="000000" w:themeColor="text1"/>
                <w:lang w:val="en-US" w:eastAsia="zh-CN"/>
              </w:rPr>
            </w:pPr>
            <w:r w:rsidRPr="00351BC0">
              <w:rPr>
                <w:rFonts w:eastAsiaTheme="minorEastAsia"/>
                <w:bCs/>
                <w:color w:val="000000" w:themeColor="text1"/>
                <w:lang w:val="en-US" w:eastAsia="zh-CN"/>
              </w:rPr>
              <w:t>RRM core requirements for band n262 in 38.133</w:t>
            </w:r>
          </w:p>
        </w:tc>
        <w:tc>
          <w:tcPr>
            <w:tcW w:w="1418" w:type="dxa"/>
          </w:tcPr>
          <w:p w14:paraId="4D476F05" w14:textId="2591CD3D" w:rsidR="00351BC0" w:rsidRPr="00351BC0" w:rsidRDefault="00351BC0" w:rsidP="00600070">
            <w:pPr>
              <w:spacing w:before="0" w:after="0" w:line="240" w:lineRule="auto"/>
              <w:rPr>
                <w:rFonts w:eastAsiaTheme="minorEastAsia"/>
                <w:bCs/>
                <w:color w:val="000000" w:themeColor="text1"/>
                <w:lang w:val="en-US" w:eastAsia="zh-CN"/>
              </w:rPr>
            </w:pPr>
            <w:r w:rsidRPr="00351BC0">
              <w:rPr>
                <w:rFonts w:eastAsiaTheme="minorEastAsia"/>
                <w:bCs/>
                <w:color w:val="000000" w:themeColor="text1"/>
                <w:lang w:val="en-US" w:eastAsia="zh-CN"/>
              </w:rPr>
              <w:t>Ericsson</w:t>
            </w:r>
          </w:p>
        </w:tc>
        <w:tc>
          <w:tcPr>
            <w:tcW w:w="2409" w:type="dxa"/>
          </w:tcPr>
          <w:p w14:paraId="487AE9BC" w14:textId="657B562E" w:rsidR="00351BC0" w:rsidRPr="00351BC0" w:rsidRDefault="00351BC0" w:rsidP="00600070">
            <w:pPr>
              <w:spacing w:before="0" w:after="0" w:line="240" w:lineRule="auto"/>
              <w:rPr>
                <w:rFonts w:eastAsiaTheme="minorEastAsia"/>
                <w:bCs/>
                <w:color w:val="000000" w:themeColor="text1"/>
                <w:lang w:val="en-US" w:eastAsia="zh-CN"/>
              </w:rPr>
            </w:pPr>
            <w:r w:rsidRPr="00351BC0">
              <w:rPr>
                <w:rFonts w:eastAsiaTheme="minorEastAsia"/>
                <w:bCs/>
                <w:color w:val="000000" w:themeColor="text1"/>
                <w:lang w:val="en-US" w:eastAsia="zh-CN"/>
              </w:rPr>
              <w:t>Return to</w:t>
            </w:r>
          </w:p>
        </w:tc>
        <w:tc>
          <w:tcPr>
            <w:tcW w:w="1698" w:type="dxa"/>
          </w:tcPr>
          <w:p w14:paraId="2E659FC0" w14:textId="47A60551" w:rsidR="00351BC0" w:rsidRPr="00351BC0" w:rsidRDefault="00351BC0" w:rsidP="00600070">
            <w:pPr>
              <w:spacing w:before="0" w:after="0" w:line="240" w:lineRule="auto"/>
              <w:rPr>
                <w:rFonts w:eastAsiaTheme="minorEastAsia"/>
                <w:bCs/>
                <w:color w:val="000000" w:themeColor="text1"/>
                <w:lang w:val="en-US" w:eastAsia="zh-CN"/>
              </w:rPr>
            </w:pPr>
            <w:r w:rsidRPr="00351BC0">
              <w:rPr>
                <w:rFonts w:eastAsiaTheme="minorEastAsia"/>
                <w:bCs/>
                <w:color w:val="000000" w:themeColor="text1"/>
                <w:lang w:val="en-US" w:eastAsia="zh-CN"/>
              </w:rPr>
              <w:t>Following up RF group discussion on PC1/2/4</w:t>
            </w:r>
          </w:p>
        </w:tc>
      </w:tr>
      <w:tr w:rsidR="00351BC0" w:rsidRPr="00351BC0" w14:paraId="234857F8" w14:textId="77777777" w:rsidTr="0051659D">
        <w:tc>
          <w:tcPr>
            <w:tcW w:w="1423" w:type="dxa"/>
          </w:tcPr>
          <w:p w14:paraId="374EE2F9" w14:textId="4726CFC3" w:rsidR="00351BC0" w:rsidRPr="00351BC0" w:rsidRDefault="0051659D" w:rsidP="00600070">
            <w:pPr>
              <w:spacing w:before="0" w:after="0" w:line="240" w:lineRule="auto"/>
              <w:rPr>
                <w:rFonts w:eastAsiaTheme="minorEastAsia"/>
                <w:bCs/>
                <w:color w:val="000000" w:themeColor="text1"/>
                <w:lang w:val="en-US" w:eastAsia="zh-CN"/>
              </w:rPr>
            </w:pPr>
            <w:hyperlink r:id="rId112" w:history="1">
              <w:r w:rsidR="00351BC0" w:rsidRPr="00351BC0">
                <w:rPr>
                  <w:rFonts w:eastAsiaTheme="minorEastAsia"/>
                  <w:color w:val="000000" w:themeColor="text1"/>
                  <w:lang w:val="en-US" w:eastAsia="zh-CN"/>
                </w:rPr>
                <w:t>R4-2107150</w:t>
              </w:r>
            </w:hyperlink>
          </w:p>
        </w:tc>
        <w:tc>
          <w:tcPr>
            <w:tcW w:w="2681" w:type="dxa"/>
          </w:tcPr>
          <w:p w14:paraId="68664C76" w14:textId="36FD55CA" w:rsidR="00351BC0" w:rsidRPr="00351BC0" w:rsidRDefault="00351BC0" w:rsidP="00600070">
            <w:pPr>
              <w:spacing w:before="0" w:after="0" w:line="240" w:lineRule="auto"/>
              <w:rPr>
                <w:rFonts w:eastAsiaTheme="minorEastAsia"/>
                <w:bCs/>
                <w:color w:val="000000" w:themeColor="text1"/>
                <w:lang w:val="en-US" w:eastAsia="zh-CN"/>
              </w:rPr>
            </w:pPr>
            <w:r w:rsidRPr="00351BC0">
              <w:rPr>
                <w:rFonts w:eastAsiaTheme="minorEastAsia"/>
                <w:bCs/>
                <w:color w:val="000000" w:themeColor="text1"/>
                <w:lang w:val="en-US" w:eastAsia="zh-CN"/>
              </w:rPr>
              <w:t>RRM performance requirements for band n262 in 38.133</w:t>
            </w:r>
          </w:p>
        </w:tc>
        <w:tc>
          <w:tcPr>
            <w:tcW w:w="1418" w:type="dxa"/>
          </w:tcPr>
          <w:p w14:paraId="37903B2F" w14:textId="2FD0FA14" w:rsidR="00351BC0" w:rsidRPr="00351BC0" w:rsidRDefault="00351BC0" w:rsidP="00600070">
            <w:pPr>
              <w:spacing w:before="0" w:after="0" w:line="240" w:lineRule="auto"/>
              <w:rPr>
                <w:rFonts w:eastAsiaTheme="minorEastAsia"/>
                <w:bCs/>
                <w:color w:val="000000" w:themeColor="text1"/>
                <w:lang w:val="en-US" w:eastAsia="zh-CN"/>
              </w:rPr>
            </w:pPr>
            <w:r w:rsidRPr="00351BC0">
              <w:rPr>
                <w:rFonts w:eastAsiaTheme="minorEastAsia"/>
                <w:bCs/>
                <w:color w:val="000000" w:themeColor="text1"/>
                <w:lang w:val="en-US" w:eastAsia="zh-CN"/>
              </w:rPr>
              <w:t>Ericsson</w:t>
            </w:r>
          </w:p>
        </w:tc>
        <w:tc>
          <w:tcPr>
            <w:tcW w:w="2409" w:type="dxa"/>
          </w:tcPr>
          <w:p w14:paraId="333B5EA1" w14:textId="7F16A6FB" w:rsidR="00351BC0" w:rsidRPr="00351BC0" w:rsidRDefault="00351BC0" w:rsidP="00600070">
            <w:pPr>
              <w:spacing w:before="0" w:after="0" w:line="240" w:lineRule="auto"/>
              <w:rPr>
                <w:rFonts w:eastAsiaTheme="minorEastAsia"/>
                <w:bCs/>
                <w:color w:val="000000" w:themeColor="text1"/>
                <w:lang w:val="en-US" w:eastAsia="zh-CN"/>
              </w:rPr>
            </w:pPr>
            <w:r w:rsidRPr="00351BC0">
              <w:rPr>
                <w:rFonts w:eastAsiaTheme="minorEastAsia"/>
                <w:bCs/>
                <w:color w:val="000000" w:themeColor="text1"/>
                <w:lang w:val="en-US" w:eastAsia="zh-CN"/>
              </w:rPr>
              <w:t>Return to</w:t>
            </w:r>
          </w:p>
        </w:tc>
        <w:tc>
          <w:tcPr>
            <w:tcW w:w="1698" w:type="dxa"/>
          </w:tcPr>
          <w:p w14:paraId="07AA1731" w14:textId="2310E398" w:rsidR="00351BC0" w:rsidRPr="00351BC0" w:rsidRDefault="00351BC0" w:rsidP="00600070">
            <w:pPr>
              <w:spacing w:before="0" w:after="0" w:line="240" w:lineRule="auto"/>
              <w:rPr>
                <w:rFonts w:eastAsiaTheme="minorEastAsia"/>
                <w:bCs/>
                <w:color w:val="000000" w:themeColor="text1"/>
                <w:lang w:val="en-US" w:eastAsia="zh-CN"/>
              </w:rPr>
            </w:pPr>
            <w:r w:rsidRPr="00351BC0">
              <w:rPr>
                <w:rFonts w:eastAsiaTheme="minorEastAsia"/>
                <w:bCs/>
                <w:color w:val="000000" w:themeColor="text1"/>
                <w:lang w:val="en-US" w:eastAsia="zh-CN"/>
              </w:rPr>
              <w:t>Following up RF group discussion on PC1/2/4</w:t>
            </w:r>
          </w:p>
        </w:tc>
      </w:tr>
      <w:tr w:rsidR="00A65AB0" w:rsidRPr="00886E7F" w14:paraId="536657AD" w14:textId="77777777" w:rsidTr="0051659D">
        <w:tc>
          <w:tcPr>
            <w:tcW w:w="1423" w:type="dxa"/>
          </w:tcPr>
          <w:p w14:paraId="29637C2B" w14:textId="0C215431" w:rsidR="00A65AB0" w:rsidRPr="0086647D" w:rsidRDefault="00A65AB0" w:rsidP="00600070">
            <w:pPr>
              <w:spacing w:before="0" w:after="0" w:line="240" w:lineRule="auto"/>
              <w:rPr>
                <w:rFonts w:eastAsiaTheme="minorEastAsia"/>
                <w:lang w:val="en-US" w:eastAsia="zh-CN"/>
              </w:rPr>
            </w:pPr>
          </w:p>
        </w:tc>
        <w:tc>
          <w:tcPr>
            <w:tcW w:w="2681" w:type="dxa"/>
          </w:tcPr>
          <w:p w14:paraId="689F4480" w14:textId="0B6DBE11" w:rsidR="00A65AB0" w:rsidRPr="0086647D" w:rsidRDefault="00A65AB0" w:rsidP="00600070">
            <w:pPr>
              <w:spacing w:before="0" w:after="0" w:line="240" w:lineRule="auto"/>
              <w:rPr>
                <w:rFonts w:eastAsiaTheme="minorEastAsia"/>
                <w:lang w:val="en-US" w:eastAsia="zh-CN"/>
              </w:rPr>
            </w:pPr>
          </w:p>
        </w:tc>
        <w:tc>
          <w:tcPr>
            <w:tcW w:w="1418" w:type="dxa"/>
          </w:tcPr>
          <w:p w14:paraId="4113DC42" w14:textId="617CCA67" w:rsidR="00A65AB0" w:rsidRPr="0086647D" w:rsidRDefault="00A65AB0" w:rsidP="00600070">
            <w:pPr>
              <w:spacing w:before="0" w:after="0" w:line="240" w:lineRule="auto"/>
              <w:rPr>
                <w:rFonts w:eastAsiaTheme="minorEastAsia"/>
                <w:lang w:val="en-US" w:eastAsia="zh-CN"/>
              </w:rPr>
            </w:pPr>
          </w:p>
        </w:tc>
        <w:tc>
          <w:tcPr>
            <w:tcW w:w="2409" w:type="dxa"/>
          </w:tcPr>
          <w:p w14:paraId="31F5B030" w14:textId="1D5859E1" w:rsidR="00A65AB0" w:rsidRPr="0086647D" w:rsidRDefault="00A65AB0" w:rsidP="00600070">
            <w:pPr>
              <w:spacing w:before="0" w:after="0" w:line="240" w:lineRule="auto"/>
              <w:rPr>
                <w:rFonts w:eastAsiaTheme="minorEastAsia"/>
                <w:lang w:val="en-US" w:eastAsia="zh-CN"/>
              </w:rPr>
            </w:pPr>
          </w:p>
        </w:tc>
        <w:tc>
          <w:tcPr>
            <w:tcW w:w="1698" w:type="dxa"/>
          </w:tcPr>
          <w:p w14:paraId="3974DD9B" w14:textId="77777777" w:rsidR="00A65AB0" w:rsidRPr="0086647D" w:rsidRDefault="00A65AB0" w:rsidP="00600070">
            <w:pPr>
              <w:spacing w:before="0" w:after="0" w:line="240" w:lineRule="auto"/>
              <w:rPr>
                <w:rFonts w:eastAsiaTheme="minorEastAsia"/>
                <w:lang w:val="en-US" w:eastAsia="zh-CN"/>
              </w:rPr>
            </w:pPr>
          </w:p>
        </w:tc>
      </w:tr>
      <w:tr w:rsidR="00A65AB0" w:rsidRPr="00886E7F" w14:paraId="105435AF" w14:textId="77777777" w:rsidTr="0051659D">
        <w:tc>
          <w:tcPr>
            <w:tcW w:w="1423" w:type="dxa"/>
          </w:tcPr>
          <w:p w14:paraId="183E75EC" w14:textId="20CA727F" w:rsidR="00A65AB0" w:rsidRPr="0086647D" w:rsidRDefault="00A65AB0" w:rsidP="00600070">
            <w:pPr>
              <w:spacing w:before="0" w:after="0" w:line="240" w:lineRule="auto"/>
              <w:rPr>
                <w:rFonts w:eastAsiaTheme="minorEastAsia"/>
                <w:lang w:val="en-US" w:eastAsia="zh-CN"/>
              </w:rPr>
            </w:pPr>
          </w:p>
        </w:tc>
        <w:tc>
          <w:tcPr>
            <w:tcW w:w="2681" w:type="dxa"/>
          </w:tcPr>
          <w:p w14:paraId="2F3E8BB1" w14:textId="4DB7D746" w:rsidR="00A65AB0" w:rsidRPr="0086647D" w:rsidRDefault="00A65AB0" w:rsidP="00600070">
            <w:pPr>
              <w:spacing w:before="0" w:after="0" w:line="240" w:lineRule="auto"/>
              <w:rPr>
                <w:rFonts w:eastAsiaTheme="minorEastAsia"/>
                <w:lang w:val="en-US" w:eastAsia="zh-CN"/>
              </w:rPr>
            </w:pPr>
          </w:p>
        </w:tc>
        <w:tc>
          <w:tcPr>
            <w:tcW w:w="1418" w:type="dxa"/>
          </w:tcPr>
          <w:p w14:paraId="0D81DE8B" w14:textId="3855C6C9" w:rsidR="00A65AB0" w:rsidRPr="0086647D" w:rsidRDefault="00A65AB0" w:rsidP="00600070">
            <w:pPr>
              <w:spacing w:before="0" w:after="0" w:line="240" w:lineRule="auto"/>
              <w:rPr>
                <w:rFonts w:eastAsiaTheme="minorEastAsia"/>
                <w:lang w:val="en-US" w:eastAsia="zh-CN"/>
              </w:rPr>
            </w:pPr>
          </w:p>
        </w:tc>
        <w:tc>
          <w:tcPr>
            <w:tcW w:w="2409" w:type="dxa"/>
          </w:tcPr>
          <w:p w14:paraId="4A433AC9" w14:textId="75A7903F" w:rsidR="00A65AB0" w:rsidRPr="0086647D" w:rsidRDefault="00A65AB0" w:rsidP="00600070">
            <w:pPr>
              <w:spacing w:before="0" w:after="0" w:line="240" w:lineRule="auto"/>
              <w:rPr>
                <w:rFonts w:eastAsiaTheme="minorEastAsia"/>
                <w:lang w:val="en-US" w:eastAsia="zh-CN"/>
              </w:rPr>
            </w:pPr>
          </w:p>
        </w:tc>
        <w:tc>
          <w:tcPr>
            <w:tcW w:w="1698" w:type="dxa"/>
          </w:tcPr>
          <w:p w14:paraId="10330504" w14:textId="77777777" w:rsidR="00A65AB0" w:rsidRPr="0086647D" w:rsidRDefault="00A65AB0" w:rsidP="00600070">
            <w:pPr>
              <w:spacing w:before="0" w:after="0" w:line="240" w:lineRule="auto"/>
              <w:rPr>
                <w:rFonts w:eastAsiaTheme="minorEastAsia"/>
                <w:lang w:val="en-US" w:eastAsia="zh-CN"/>
              </w:rPr>
            </w:pPr>
          </w:p>
        </w:tc>
      </w:tr>
    </w:tbl>
    <w:p w14:paraId="73F9F7E3" w14:textId="77777777" w:rsidR="00D07314" w:rsidRPr="003944F9" w:rsidRDefault="00D07314" w:rsidP="00D07314">
      <w:pPr>
        <w:rPr>
          <w:bCs/>
          <w:lang w:val="en-US"/>
        </w:rPr>
      </w:pPr>
    </w:p>
    <w:p w14:paraId="57A7C3B6" w14:textId="77777777" w:rsidR="00D07314" w:rsidRPr="003944F9" w:rsidRDefault="00D07314" w:rsidP="00D07314">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00070" w:rsidRPr="00177728" w14:paraId="7C9B9987" w14:textId="77777777" w:rsidTr="00173350">
        <w:tc>
          <w:tcPr>
            <w:tcW w:w="1423" w:type="dxa"/>
          </w:tcPr>
          <w:p w14:paraId="54671217" w14:textId="77777777" w:rsidR="00600070" w:rsidRPr="00177728" w:rsidRDefault="00600070" w:rsidP="00173350">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112DE5A2" w14:textId="77777777" w:rsidR="00600070" w:rsidRPr="00177728" w:rsidRDefault="00600070" w:rsidP="00173350">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28CF3332" w14:textId="77777777" w:rsidR="00600070" w:rsidRPr="00177728" w:rsidRDefault="00600070" w:rsidP="00173350">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2FEBD99C" w14:textId="77777777" w:rsidR="00600070" w:rsidRPr="00177728" w:rsidRDefault="00600070" w:rsidP="00173350">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0608045A" w14:textId="77777777" w:rsidR="00600070" w:rsidRPr="00177728" w:rsidRDefault="00600070" w:rsidP="00173350">
            <w:pPr>
              <w:spacing w:before="0" w:after="0" w:line="240" w:lineRule="auto"/>
              <w:rPr>
                <w:rStyle w:val="Hyperlink"/>
                <w:b/>
                <w:bCs/>
                <w:color w:val="000000"/>
                <w:u w:val="none"/>
              </w:rPr>
            </w:pPr>
            <w:r w:rsidRPr="00177728">
              <w:rPr>
                <w:rStyle w:val="Hyperlink"/>
                <w:b/>
                <w:bCs/>
                <w:color w:val="000000"/>
                <w:u w:val="none"/>
              </w:rPr>
              <w:t>Comments</w:t>
            </w:r>
          </w:p>
        </w:tc>
      </w:tr>
      <w:tr w:rsidR="009B5FF3" w:rsidRPr="00351BC0" w14:paraId="650F8ACF" w14:textId="77777777" w:rsidTr="00173350">
        <w:tc>
          <w:tcPr>
            <w:tcW w:w="1423" w:type="dxa"/>
          </w:tcPr>
          <w:p w14:paraId="785DD004" w14:textId="2E133E60" w:rsidR="009B5FF3" w:rsidRPr="00351BC0" w:rsidRDefault="009B5FF3" w:rsidP="009B5FF3">
            <w:pPr>
              <w:spacing w:before="0" w:after="0" w:line="240" w:lineRule="auto"/>
              <w:rPr>
                <w:rFonts w:eastAsiaTheme="minorEastAsia"/>
                <w:bCs/>
                <w:color w:val="000000" w:themeColor="text1"/>
                <w:lang w:val="en-US" w:eastAsia="zh-CN"/>
              </w:rPr>
            </w:pPr>
            <w:r w:rsidRPr="00305A8D">
              <w:rPr>
                <w:rFonts w:eastAsiaTheme="minorEastAsia"/>
                <w:lang w:val="en-US" w:eastAsia="zh-CN"/>
              </w:rPr>
              <w:t>R4-2105784</w:t>
            </w:r>
          </w:p>
        </w:tc>
        <w:tc>
          <w:tcPr>
            <w:tcW w:w="2681" w:type="dxa"/>
          </w:tcPr>
          <w:p w14:paraId="420232F2" w14:textId="334CB348" w:rsidR="009B5FF3" w:rsidRPr="00351BC0" w:rsidRDefault="009B5FF3" w:rsidP="009B5FF3">
            <w:pPr>
              <w:spacing w:before="0" w:after="0" w:line="240" w:lineRule="auto"/>
              <w:rPr>
                <w:rFonts w:eastAsiaTheme="minorEastAsia"/>
                <w:bCs/>
                <w:color w:val="000000" w:themeColor="text1"/>
                <w:lang w:val="en-US" w:eastAsia="zh-CN"/>
              </w:rPr>
            </w:pPr>
            <w:r w:rsidRPr="003D2289">
              <w:t xml:space="preserve">WF on RRM requirements for spectrum WIs </w:t>
            </w:r>
          </w:p>
        </w:tc>
        <w:tc>
          <w:tcPr>
            <w:tcW w:w="1418" w:type="dxa"/>
          </w:tcPr>
          <w:p w14:paraId="696953BD" w14:textId="208692CC" w:rsidR="009B5FF3" w:rsidRPr="00351BC0" w:rsidRDefault="009B5FF3" w:rsidP="009B5FF3">
            <w:pPr>
              <w:spacing w:before="0" w:after="0" w:line="240" w:lineRule="auto"/>
              <w:rPr>
                <w:rFonts w:eastAsiaTheme="minorEastAsia"/>
                <w:bCs/>
                <w:color w:val="000000" w:themeColor="text1"/>
                <w:lang w:val="en-US" w:eastAsia="zh-CN"/>
              </w:rPr>
            </w:pPr>
            <w:r w:rsidRPr="003D2289">
              <w:t>Ericsson</w:t>
            </w:r>
          </w:p>
        </w:tc>
        <w:tc>
          <w:tcPr>
            <w:tcW w:w="2409" w:type="dxa"/>
          </w:tcPr>
          <w:p w14:paraId="08BE7419" w14:textId="65BA5414" w:rsidR="009B5FF3" w:rsidRPr="00351BC0" w:rsidRDefault="009B5FF3" w:rsidP="009B5FF3">
            <w:pPr>
              <w:spacing w:before="0" w:after="0" w:line="240" w:lineRule="auto"/>
              <w:rPr>
                <w:rFonts w:eastAsiaTheme="minorEastAsia"/>
                <w:bCs/>
                <w:color w:val="000000" w:themeColor="text1"/>
                <w:lang w:val="en-US" w:eastAsia="zh-CN"/>
              </w:rPr>
            </w:pPr>
            <w:r>
              <w:rPr>
                <w:rFonts w:eastAsiaTheme="minorEastAsia"/>
                <w:lang w:val="en-US" w:eastAsia="zh-CN"/>
              </w:rPr>
              <w:t>Agreeable</w:t>
            </w:r>
          </w:p>
        </w:tc>
        <w:tc>
          <w:tcPr>
            <w:tcW w:w="1698" w:type="dxa"/>
          </w:tcPr>
          <w:p w14:paraId="0D788EEB" w14:textId="7CE59E85" w:rsidR="009B5FF3" w:rsidRPr="00351BC0" w:rsidRDefault="009B5FF3" w:rsidP="009B5FF3">
            <w:pPr>
              <w:spacing w:before="0" w:after="0" w:line="240" w:lineRule="auto"/>
              <w:rPr>
                <w:rFonts w:eastAsiaTheme="minorEastAsia"/>
                <w:bCs/>
                <w:color w:val="000000" w:themeColor="text1"/>
                <w:lang w:val="en-US" w:eastAsia="zh-CN"/>
              </w:rPr>
            </w:pPr>
          </w:p>
        </w:tc>
      </w:tr>
      <w:tr w:rsidR="009B5FF3" w:rsidRPr="00351BC0" w14:paraId="718BCD7B" w14:textId="77777777" w:rsidTr="00173350">
        <w:tc>
          <w:tcPr>
            <w:tcW w:w="1423" w:type="dxa"/>
          </w:tcPr>
          <w:p w14:paraId="204D254E" w14:textId="7C41854C" w:rsidR="009B5FF3" w:rsidRPr="009B5FF3" w:rsidRDefault="009B5FF3" w:rsidP="009B5FF3">
            <w:pPr>
              <w:spacing w:before="0" w:after="0" w:line="240" w:lineRule="auto"/>
              <w:rPr>
                <w:rFonts w:eastAsiaTheme="minorEastAsia"/>
                <w:color w:val="000000" w:themeColor="text1"/>
                <w:lang w:val="en-US" w:eastAsia="zh-CN"/>
              </w:rPr>
            </w:pPr>
            <w:r w:rsidRPr="009B5FF3">
              <w:t>R4-2107148</w:t>
            </w:r>
          </w:p>
        </w:tc>
        <w:tc>
          <w:tcPr>
            <w:tcW w:w="2681" w:type="dxa"/>
          </w:tcPr>
          <w:p w14:paraId="4A9CEFB6" w14:textId="69499916" w:rsidR="009B5FF3" w:rsidRPr="00351BC0" w:rsidRDefault="009B5FF3" w:rsidP="009B5FF3">
            <w:pPr>
              <w:spacing w:before="0" w:after="0" w:line="240" w:lineRule="auto"/>
              <w:rPr>
                <w:rFonts w:eastAsiaTheme="minorEastAsia"/>
                <w:bCs/>
                <w:color w:val="000000" w:themeColor="text1"/>
                <w:lang w:val="en-US" w:eastAsia="zh-CN"/>
              </w:rPr>
            </w:pPr>
            <w:r w:rsidRPr="003D2289">
              <w:t>RRM core requirements for band n262 in 38.133</w:t>
            </w:r>
          </w:p>
        </w:tc>
        <w:tc>
          <w:tcPr>
            <w:tcW w:w="1418" w:type="dxa"/>
          </w:tcPr>
          <w:p w14:paraId="01A4F2CF" w14:textId="4782C5B2" w:rsidR="009B5FF3" w:rsidRPr="00351BC0" w:rsidRDefault="009B5FF3" w:rsidP="009B5FF3">
            <w:pPr>
              <w:spacing w:before="0" w:after="0" w:line="240" w:lineRule="auto"/>
              <w:rPr>
                <w:rFonts w:eastAsiaTheme="minorEastAsia"/>
                <w:bCs/>
                <w:color w:val="000000" w:themeColor="text1"/>
                <w:lang w:val="en-US" w:eastAsia="zh-CN"/>
              </w:rPr>
            </w:pPr>
            <w:r w:rsidRPr="003D2289">
              <w:t>Ericsson</w:t>
            </w:r>
          </w:p>
        </w:tc>
        <w:tc>
          <w:tcPr>
            <w:tcW w:w="2409" w:type="dxa"/>
          </w:tcPr>
          <w:p w14:paraId="3003B2F0" w14:textId="7EE71C4C" w:rsidR="009B5FF3" w:rsidRPr="00351BC0" w:rsidRDefault="009B5FF3" w:rsidP="009B5FF3">
            <w:pPr>
              <w:spacing w:before="0" w:after="0" w:line="240" w:lineRule="auto"/>
              <w:rPr>
                <w:rFonts w:eastAsiaTheme="minorEastAsia"/>
                <w:bCs/>
                <w:color w:val="000000" w:themeColor="text1"/>
                <w:lang w:val="en-US" w:eastAsia="zh-CN"/>
              </w:rPr>
            </w:pPr>
            <w:r>
              <w:rPr>
                <w:rFonts w:eastAsiaTheme="minorEastAsia"/>
                <w:lang w:val="en-US" w:eastAsia="zh-CN"/>
              </w:rPr>
              <w:t>Agreeable</w:t>
            </w:r>
          </w:p>
        </w:tc>
        <w:tc>
          <w:tcPr>
            <w:tcW w:w="1698" w:type="dxa"/>
          </w:tcPr>
          <w:p w14:paraId="18F45C76" w14:textId="03357943" w:rsidR="009B5FF3" w:rsidRPr="00351BC0" w:rsidRDefault="009B5FF3" w:rsidP="009B5FF3">
            <w:pPr>
              <w:spacing w:before="0" w:after="0" w:line="240" w:lineRule="auto"/>
              <w:rPr>
                <w:rFonts w:eastAsiaTheme="minorEastAsia"/>
                <w:bCs/>
                <w:color w:val="000000" w:themeColor="text1"/>
                <w:lang w:val="en-US" w:eastAsia="zh-CN"/>
              </w:rPr>
            </w:pPr>
            <w:r>
              <w:rPr>
                <w:rFonts w:eastAsiaTheme="minorEastAsia"/>
                <w:iCs/>
                <w:lang w:val="en-US" w:eastAsia="zh-CN"/>
              </w:rPr>
              <w:t xml:space="preserve">This is proposed </w:t>
            </w:r>
            <w:r w:rsidRPr="00DB2871">
              <w:rPr>
                <w:rFonts w:eastAsiaTheme="minorEastAsia"/>
                <w:iCs/>
                <w:lang w:val="en-US" w:eastAsia="zh-CN"/>
              </w:rPr>
              <w:t>Big CR</w:t>
            </w:r>
            <w:r>
              <w:rPr>
                <w:rFonts w:eastAsiaTheme="minorEastAsia"/>
                <w:iCs/>
                <w:lang w:val="en-US" w:eastAsia="zh-CN"/>
              </w:rPr>
              <w:t xml:space="preserve">. It contains only PC3 and is </w:t>
            </w:r>
            <w:r w:rsidRPr="00DB2871">
              <w:rPr>
                <w:rFonts w:eastAsiaTheme="minorEastAsia"/>
                <w:iCs/>
                <w:lang w:val="en-US" w:eastAsia="zh-CN"/>
              </w:rPr>
              <w:t xml:space="preserve">based on </w:t>
            </w:r>
            <w:r>
              <w:rPr>
                <w:rFonts w:eastAsiaTheme="minorEastAsia"/>
                <w:iCs/>
                <w:lang w:val="en-US" w:eastAsia="zh-CN"/>
              </w:rPr>
              <w:t>agreed</w:t>
            </w:r>
            <w:r w:rsidRPr="00DB2871">
              <w:rPr>
                <w:rFonts w:eastAsiaTheme="minorEastAsia"/>
                <w:iCs/>
                <w:lang w:val="en-US" w:eastAsia="zh-CN"/>
              </w:rPr>
              <w:t xml:space="preserve"> CR in R4-2103666</w:t>
            </w:r>
            <w:r>
              <w:rPr>
                <w:rFonts w:eastAsiaTheme="minorEastAsia"/>
                <w:iCs/>
                <w:lang w:val="en-US" w:eastAsia="zh-CN"/>
              </w:rPr>
              <w:t>, which was converted to endorsed CR at RAN</w:t>
            </w:r>
          </w:p>
        </w:tc>
      </w:tr>
      <w:tr w:rsidR="009B5FF3" w:rsidRPr="00886E7F" w14:paraId="0CE923E7" w14:textId="77777777" w:rsidTr="00173350">
        <w:tc>
          <w:tcPr>
            <w:tcW w:w="1423" w:type="dxa"/>
          </w:tcPr>
          <w:p w14:paraId="1B56C921" w14:textId="3C4DD672" w:rsidR="009B5FF3" w:rsidRPr="009B5FF3" w:rsidRDefault="009B5FF3" w:rsidP="009B5FF3">
            <w:pPr>
              <w:spacing w:before="0" w:after="0" w:line="240" w:lineRule="auto"/>
              <w:rPr>
                <w:rFonts w:eastAsiaTheme="minorEastAsia"/>
                <w:lang w:val="en-US" w:eastAsia="zh-CN"/>
              </w:rPr>
            </w:pPr>
            <w:r w:rsidRPr="009B5FF3">
              <w:t>R4-2107150</w:t>
            </w:r>
          </w:p>
        </w:tc>
        <w:tc>
          <w:tcPr>
            <w:tcW w:w="2681" w:type="dxa"/>
          </w:tcPr>
          <w:p w14:paraId="6B6EC656" w14:textId="197A45D8" w:rsidR="009B5FF3" w:rsidRPr="0086647D" w:rsidRDefault="009B5FF3" w:rsidP="009B5FF3">
            <w:pPr>
              <w:spacing w:before="0" w:after="0" w:line="240" w:lineRule="auto"/>
              <w:rPr>
                <w:rFonts w:eastAsiaTheme="minorEastAsia"/>
                <w:lang w:val="en-US" w:eastAsia="zh-CN"/>
              </w:rPr>
            </w:pPr>
            <w:r w:rsidRPr="003D2289">
              <w:t>RRM performance requirements for band n262 in 38.133</w:t>
            </w:r>
          </w:p>
        </w:tc>
        <w:tc>
          <w:tcPr>
            <w:tcW w:w="1418" w:type="dxa"/>
          </w:tcPr>
          <w:p w14:paraId="13BBB8CC" w14:textId="02D6286B" w:rsidR="009B5FF3" w:rsidRPr="0086647D" w:rsidRDefault="009B5FF3" w:rsidP="009B5FF3">
            <w:pPr>
              <w:spacing w:before="0" w:after="0" w:line="240" w:lineRule="auto"/>
              <w:rPr>
                <w:rFonts w:eastAsiaTheme="minorEastAsia"/>
                <w:lang w:val="en-US" w:eastAsia="zh-CN"/>
              </w:rPr>
            </w:pPr>
            <w:r w:rsidRPr="003D2289">
              <w:t>Ericsson</w:t>
            </w:r>
          </w:p>
        </w:tc>
        <w:tc>
          <w:tcPr>
            <w:tcW w:w="2409" w:type="dxa"/>
          </w:tcPr>
          <w:p w14:paraId="23AD1EC9" w14:textId="6CD94625" w:rsidR="009B5FF3" w:rsidRPr="0086647D" w:rsidRDefault="009B5FF3" w:rsidP="009B5FF3">
            <w:pPr>
              <w:spacing w:before="0" w:after="0" w:line="240" w:lineRule="auto"/>
              <w:rPr>
                <w:rFonts w:eastAsiaTheme="minorEastAsia"/>
                <w:lang w:val="en-US" w:eastAsia="zh-CN"/>
              </w:rPr>
            </w:pPr>
            <w:r>
              <w:rPr>
                <w:rFonts w:eastAsiaTheme="minorEastAsia"/>
                <w:lang w:val="en-US" w:eastAsia="zh-CN"/>
              </w:rPr>
              <w:t>Agreeable</w:t>
            </w:r>
          </w:p>
        </w:tc>
        <w:tc>
          <w:tcPr>
            <w:tcW w:w="1698" w:type="dxa"/>
          </w:tcPr>
          <w:p w14:paraId="4382D318" w14:textId="6664D8E6" w:rsidR="009B5FF3" w:rsidRPr="0086647D" w:rsidRDefault="009B5FF3" w:rsidP="009B5FF3">
            <w:pPr>
              <w:spacing w:before="0" w:after="0" w:line="240" w:lineRule="auto"/>
              <w:rPr>
                <w:rFonts w:eastAsiaTheme="minorEastAsia"/>
                <w:lang w:val="en-US" w:eastAsia="zh-CN"/>
              </w:rPr>
            </w:pPr>
            <w:r>
              <w:rPr>
                <w:rFonts w:eastAsiaTheme="minorEastAsia"/>
                <w:iCs/>
                <w:lang w:val="en-US" w:eastAsia="zh-CN"/>
              </w:rPr>
              <w:t>It contains only PC3. Other PCs, PC1/2/4 will be included in future based on RF agreement</w:t>
            </w:r>
          </w:p>
        </w:tc>
      </w:tr>
      <w:tr w:rsidR="00600070" w:rsidRPr="00886E7F" w14:paraId="67D54C86" w14:textId="77777777" w:rsidTr="00173350">
        <w:tc>
          <w:tcPr>
            <w:tcW w:w="1423" w:type="dxa"/>
          </w:tcPr>
          <w:p w14:paraId="671302C6" w14:textId="77777777" w:rsidR="00600070" w:rsidRPr="0086647D" w:rsidRDefault="00600070" w:rsidP="00173350">
            <w:pPr>
              <w:spacing w:before="0" w:after="0" w:line="240" w:lineRule="auto"/>
              <w:rPr>
                <w:rFonts w:eastAsiaTheme="minorEastAsia"/>
                <w:lang w:val="en-US" w:eastAsia="zh-CN"/>
              </w:rPr>
            </w:pPr>
          </w:p>
        </w:tc>
        <w:tc>
          <w:tcPr>
            <w:tcW w:w="2681" w:type="dxa"/>
          </w:tcPr>
          <w:p w14:paraId="5F5E4610" w14:textId="77777777" w:rsidR="00600070" w:rsidRPr="0086647D" w:rsidRDefault="00600070" w:rsidP="00173350">
            <w:pPr>
              <w:spacing w:before="0" w:after="0" w:line="240" w:lineRule="auto"/>
              <w:rPr>
                <w:rFonts w:eastAsiaTheme="minorEastAsia"/>
                <w:lang w:val="en-US" w:eastAsia="zh-CN"/>
              </w:rPr>
            </w:pPr>
          </w:p>
        </w:tc>
        <w:tc>
          <w:tcPr>
            <w:tcW w:w="1418" w:type="dxa"/>
          </w:tcPr>
          <w:p w14:paraId="3EB2AF60" w14:textId="77777777" w:rsidR="00600070" w:rsidRPr="0086647D" w:rsidRDefault="00600070" w:rsidP="00173350">
            <w:pPr>
              <w:spacing w:before="0" w:after="0" w:line="240" w:lineRule="auto"/>
              <w:rPr>
                <w:rFonts w:eastAsiaTheme="minorEastAsia"/>
                <w:lang w:val="en-US" w:eastAsia="zh-CN"/>
              </w:rPr>
            </w:pPr>
          </w:p>
        </w:tc>
        <w:tc>
          <w:tcPr>
            <w:tcW w:w="2409" w:type="dxa"/>
          </w:tcPr>
          <w:p w14:paraId="67FECE5D" w14:textId="77777777" w:rsidR="00600070" w:rsidRPr="0086647D" w:rsidRDefault="00600070" w:rsidP="00173350">
            <w:pPr>
              <w:spacing w:before="0" w:after="0" w:line="240" w:lineRule="auto"/>
              <w:rPr>
                <w:rFonts w:eastAsiaTheme="minorEastAsia"/>
                <w:lang w:val="en-US" w:eastAsia="zh-CN"/>
              </w:rPr>
            </w:pPr>
          </w:p>
        </w:tc>
        <w:tc>
          <w:tcPr>
            <w:tcW w:w="1698" w:type="dxa"/>
          </w:tcPr>
          <w:p w14:paraId="353FB37B" w14:textId="77777777" w:rsidR="00600070" w:rsidRPr="0086647D" w:rsidRDefault="00600070" w:rsidP="00173350">
            <w:pPr>
              <w:spacing w:before="0" w:after="0" w:line="240" w:lineRule="auto"/>
              <w:rPr>
                <w:rFonts w:eastAsiaTheme="minorEastAsia"/>
                <w:lang w:val="en-US" w:eastAsia="zh-CN"/>
              </w:rPr>
            </w:pPr>
          </w:p>
        </w:tc>
      </w:tr>
    </w:tbl>
    <w:p w14:paraId="5A0C0DE2" w14:textId="77777777" w:rsidR="00D07314" w:rsidRPr="003944F9" w:rsidRDefault="00D07314" w:rsidP="00D07314">
      <w:pPr>
        <w:pBdr>
          <w:bottom w:val="double" w:sz="6" w:space="1" w:color="auto"/>
        </w:pBdr>
        <w:rPr>
          <w:bCs/>
          <w:lang w:val="en-US"/>
        </w:rPr>
      </w:pPr>
    </w:p>
    <w:p w14:paraId="5ECF2677" w14:textId="69597EF6" w:rsidR="00526485" w:rsidRDefault="00526485" w:rsidP="00D07314"/>
    <w:p w14:paraId="2D01D91A" w14:textId="77777777" w:rsidR="00526485" w:rsidRDefault="00526485" w:rsidP="00526485">
      <w:pPr>
        <w:rPr>
          <w:rFonts w:ascii="Arial" w:hAnsi="Arial" w:cs="Arial"/>
          <w:b/>
          <w:sz w:val="24"/>
        </w:rPr>
      </w:pPr>
      <w:r>
        <w:rPr>
          <w:rFonts w:ascii="Arial" w:hAnsi="Arial" w:cs="Arial"/>
          <w:b/>
          <w:color w:val="0000FF"/>
          <w:sz w:val="24"/>
          <w:u w:val="thick"/>
        </w:rPr>
        <w:t>R4-2105784</w:t>
      </w:r>
      <w:r w:rsidRPr="00944C49">
        <w:rPr>
          <w:b/>
          <w:lang w:val="en-US" w:eastAsia="zh-CN"/>
        </w:rPr>
        <w:tab/>
      </w:r>
      <w:r w:rsidRPr="00526485">
        <w:rPr>
          <w:rFonts w:ascii="Arial" w:hAnsi="Arial" w:cs="Arial"/>
          <w:b/>
          <w:sz w:val="24"/>
        </w:rPr>
        <w:t>WF on RRM requirements for spectrum WIs</w:t>
      </w:r>
    </w:p>
    <w:p w14:paraId="3AF28B85" w14:textId="77777777" w:rsidR="00526485" w:rsidRDefault="00526485" w:rsidP="0052648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5DF3554" w14:textId="77777777" w:rsidR="00526485" w:rsidRPr="00944C49" w:rsidRDefault="00526485" w:rsidP="00526485">
      <w:pPr>
        <w:rPr>
          <w:rFonts w:ascii="Arial" w:hAnsi="Arial" w:cs="Arial"/>
          <w:b/>
          <w:lang w:val="en-US" w:eastAsia="zh-CN"/>
        </w:rPr>
      </w:pPr>
      <w:r w:rsidRPr="00944C49">
        <w:rPr>
          <w:rFonts w:ascii="Arial" w:hAnsi="Arial" w:cs="Arial"/>
          <w:b/>
          <w:lang w:val="en-US" w:eastAsia="zh-CN"/>
        </w:rPr>
        <w:t xml:space="preserve">Abstract: </w:t>
      </w:r>
    </w:p>
    <w:p w14:paraId="5F0D79FB" w14:textId="77777777" w:rsidR="00526485" w:rsidRDefault="00526485" w:rsidP="00526485">
      <w:pPr>
        <w:rPr>
          <w:rFonts w:ascii="Arial" w:hAnsi="Arial" w:cs="Arial"/>
          <w:b/>
          <w:lang w:val="en-US" w:eastAsia="zh-CN"/>
        </w:rPr>
      </w:pPr>
      <w:r w:rsidRPr="00944C49">
        <w:rPr>
          <w:rFonts w:ascii="Arial" w:hAnsi="Arial" w:cs="Arial"/>
          <w:b/>
          <w:lang w:val="en-US" w:eastAsia="zh-CN"/>
        </w:rPr>
        <w:lastRenderedPageBreak/>
        <w:t xml:space="preserve">Discussion: </w:t>
      </w:r>
    </w:p>
    <w:p w14:paraId="230D814E" w14:textId="1C14019A" w:rsidR="00526485" w:rsidRDefault="009B5FF3" w:rsidP="00526485">
      <w:pPr>
        <w:rPr>
          <w:b/>
          <w:bCs/>
          <w:u w:val="single"/>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B5FF3">
        <w:rPr>
          <w:rFonts w:ascii="Arial" w:hAnsi="Arial" w:cs="Arial"/>
          <w:b/>
          <w:highlight w:val="green"/>
          <w:lang w:val="en-US" w:eastAsia="zh-CN"/>
        </w:rPr>
        <w:t>Approved.</w:t>
      </w:r>
    </w:p>
    <w:p w14:paraId="29689AA8" w14:textId="77777777" w:rsidR="00526485" w:rsidRPr="00526485" w:rsidRDefault="00526485" w:rsidP="00D07314">
      <w:pPr>
        <w:rPr>
          <w:lang w:val="en-US"/>
        </w:rPr>
      </w:pPr>
    </w:p>
    <w:p w14:paraId="36C6DE47" w14:textId="77777777" w:rsidR="00D07314" w:rsidRPr="00FF7E8C" w:rsidRDefault="00D07314" w:rsidP="00AF62D9">
      <w:pPr>
        <w:rPr>
          <w:lang w:val="en-US" w:eastAsia="ko-KR"/>
        </w:rPr>
      </w:pPr>
    </w:p>
    <w:p w14:paraId="78EFCE15" w14:textId="77777777" w:rsidR="00FA41EE" w:rsidRDefault="00FA41EE" w:rsidP="00FA41EE">
      <w:pPr>
        <w:pStyle w:val="Heading3"/>
      </w:pPr>
      <w:bookmarkStart w:id="115" w:name="_Toc68908296"/>
      <w:r>
        <w:t>7.25</w:t>
      </w:r>
      <w:r>
        <w:tab/>
        <w:t>Introduction of channel bandwidths 35MHz and 45MHz for NR</w:t>
      </w:r>
      <w:bookmarkEnd w:id="115"/>
    </w:p>
    <w:p w14:paraId="3B367175" w14:textId="77777777" w:rsidR="00FA41EE" w:rsidRDefault="00FA41EE" w:rsidP="00FA41EE">
      <w:pPr>
        <w:pStyle w:val="Heading4"/>
      </w:pPr>
      <w:bookmarkStart w:id="116" w:name="_Toc68908301"/>
      <w:r>
        <w:t>7.25.5</w:t>
      </w:r>
      <w:r>
        <w:tab/>
        <w:t>RRM requirements</w:t>
      </w:r>
      <w:bookmarkEnd w:id="116"/>
    </w:p>
    <w:p w14:paraId="32AB7005" w14:textId="77777777" w:rsidR="00FA41EE" w:rsidRDefault="00FA41EE" w:rsidP="00FA41EE">
      <w:pPr>
        <w:rPr>
          <w:rFonts w:ascii="Arial" w:hAnsi="Arial" w:cs="Arial"/>
          <w:b/>
          <w:sz w:val="24"/>
        </w:rPr>
      </w:pPr>
      <w:r>
        <w:rPr>
          <w:rFonts w:ascii="Arial" w:hAnsi="Arial" w:cs="Arial"/>
          <w:b/>
          <w:color w:val="0000FF"/>
          <w:sz w:val="24"/>
        </w:rPr>
        <w:t>R4-2104602</w:t>
      </w:r>
      <w:r>
        <w:rPr>
          <w:rFonts w:ascii="Arial" w:hAnsi="Arial" w:cs="Arial"/>
          <w:b/>
          <w:color w:val="0000FF"/>
          <w:sz w:val="24"/>
        </w:rPr>
        <w:tab/>
      </w:r>
      <w:r>
        <w:rPr>
          <w:rFonts w:ascii="Arial" w:hAnsi="Arial" w:cs="Arial"/>
          <w:b/>
          <w:sz w:val="24"/>
        </w:rPr>
        <w:t>Discussion on impact of 35MHz and 45MHz introduction on RRM test cases</w:t>
      </w:r>
    </w:p>
    <w:p w14:paraId="75F5337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AC4A9FB" w14:textId="6FD0DD35" w:rsidR="00FA41EE" w:rsidRDefault="00351BC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C32627" w14:textId="77777777" w:rsidR="00351BC0" w:rsidRDefault="00351BC0" w:rsidP="00FA41EE">
      <w:pPr>
        <w:rPr>
          <w:color w:val="993300"/>
          <w:u w:val="single"/>
        </w:rPr>
      </w:pPr>
    </w:p>
    <w:p w14:paraId="45B9FA4B" w14:textId="77777777" w:rsidR="00FA41EE" w:rsidRDefault="00FA41EE" w:rsidP="00FA41EE">
      <w:pPr>
        <w:rPr>
          <w:rFonts w:ascii="Arial" w:hAnsi="Arial" w:cs="Arial"/>
          <w:b/>
          <w:sz w:val="24"/>
        </w:rPr>
      </w:pPr>
      <w:r>
        <w:rPr>
          <w:rFonts w:ascii="Arial" w:hAnsi="Arial" w:cs="Arial"/>
          <w:b/>
          <w:color w:val="0000FF"/>
          <w:sz w:val="24"/>
        </w:rPr>
        <w:t>R4-2106940</w:t>
      </w:r>
      <w:r>
        <w:rPr>
          <w:rFonts w:ascii="Arial" w:hAnsi="Arial" w:cs="Arial"/>
          <w:b/>
          <w:color w:val="0000FF"/>
          <w:sz w:val="24"/>
        </w:rPr>
        <w:tab/>
      </w:r>
      <w:r>
        <w:rPr>
          <w:rFonts w:ascii="Arial" w:hAnsi="Arial" w:cs="Arial"/>
          <w:b/>
          <w:sz w:val="24"/>
        </w:rPr>
        <w:t>Discussion on RRM impact on channel bandwidths 35MHz and 45MHz for NR FR1</w:t>
      </w:r>
    </w:p>
    <w:p w14:paraId="0AC3EF9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CBD76A" w14:textId="6B9B6F39" w:rsidR="00FA41EE" w:rsidRDefault="00351BC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06BB5E" w14:textId="77777777" w:rsidR="00351BC0" w:rsidRDefault="00351BC0" w:rsidP="00FA41EE">
      <w:pPr>
        <w:rPr>
          <w:color w:val="993300"/>
          <w:u w:val="single"/>
        </w:rPr>
      </w:pPr>
    </w:p>
    <w:p w14:paraId="3C13C9A3" w14:textId="77777777" w:rsidR="00FA41EE" w:rsidRDefault="00FA41EE" w:rsidP="00FA41EE">
      <w:pPr>
        <w:rPr>
          <w:rFonts w:ascii="Arial" w:hAnsi="Arial" w:cs="Arial"/>
          <w:b/>
          <w:sz w:val="24"/>
        </w:rPr>
      </w:pPr>
      <w:r>
        <w:rPr>
          <w:rFonts w:ascii="Arial" w:hAnsi="Arial" w:cs="Arial"/>
          <w:b/>
          <w:color w:val="0000FF"/>
          <w:sz w:val="24"/>
        </w:rPr>
        <w:t>R4-2107156</w:t>
      </w:r>
      <w:r>
        <w:rPr>
          <w:rFonts w:ascii="Arial" w:hAnsi="Arial" w:cs="Arial"/>
          <w:b/>
          <w:color w:val="0000FF"/>
          <w:sz w:val="24"/>
        </w:rPr>
        <w:tab/>
      </w:r>
      <w:r>
        <w:rPr>
          <w:rFonts w:ascii="Arial" w:hAnsi="Arial" w:cs="Arial"/>
          <w:b/>
          <w:sz w:val="24"/>
        </w:rPr>
        <w:t>Impact of new FR1 channel BWs on RRM requirements</w:t>
      </w:r>
    </w:p>
    <w:p w14:paraId="5E2B3AAB"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B76A4C3" w14:textId="77777777" w:rsidR="00FA41EE" w:rsidRDefault="00FA41EE" w:rsidP="00FA41EE">
      <w:pPr>
        <w:rPr>
          <w:rFonts w:ascii="Arial" w:hAnsi="Arial" w:cs="Arial"/>
          <w:b/>
        </w:rPr>
      </w:pPr>
      <w:r>
        <w:rPr>
          <w:rFonts w:ascii="Arial" w:hAnsi="Arial" w:cs="Arial"/>
          <w:b/>
        </w:rPr>
        <w:t xml:space="preserve">Abstract: </w:t>
      </w:r>
    </w:p>
    <w:p w14:paraId="519BA33B" w14:textId="77777777" w:rsidR="00FA41EE" w:rsidRDefault="00FA41EE" w:rsidP="00FA41EE">
      <w:r>
        <w:t xml:space="preserve">This document </w:t>
      </w:r>
      <w:proofErr w:type="spellStart"/>
      <w:r>
        <w:t>analyzes</w:t>
      </w:r>
      <w:proofErr w:type="spellEnd"/>
      <w:r>
        <w:t xml:space="preserve"> impact of new channel BWs on RRM requirements</w:t>
      </w:r>
    </w:p>
    <w:p w14:paraId="5AD1F8D5" w14:textId="2E4EE116" w:rsidR="00FA41EE" w:rsidRDefault="00351BC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1DDDF7" w14:textId="77777777" w:rsidR="00351BC0" w:rsidRDefault="00351BC0" w:rsidP="00FA41EE">
      <w:pPr>
        <w:rPr>
          <w:color w:val="993300"/>
          <w:u w:val="single"/>
        </w:rPr>
      </w:pPr>
    </w:p>
    <w:p w14:paraId="60D946C3" w14:textId="77777777" w:rsidR="00FA41EE" w:rsidRDefault="00FA41EE" w:rsidP="00FA41EE">
      <w:pPr>
        <w:pStyle w:val="Heading3"/>
      </w:pPr>
      <w:bookmarkStart w:id="117" w:name="_Toc68908309"/>
      <w:r>
        <w:t>7.27</w:t>
      </w:r>
      <w:r>
        <w:tab/>
        <w:t>Introduction of NR 47 GHz band</w:t>
      </w:r>
      <w:bookmarkEnd w:id="117"/>
    </w:p>
    <w:p w14:paraId="53A9AFED" w14:textId="77777777" w:rsidR="00FA41EE" w:rsidRDefault="00FA41EE" w:rsidP="00FA41EE">
      <w:pPr>
        <w:pStyle w:val="Heading4"/>
      </w:pPr>
      <w:bookmarkStart w:id="118" w:name="_Toc68908316"/>
      <w:r>
        <w:t>7.27.3</w:t>
      </w:r>
      <w:r>
        <w:tab/>
        <w:t>RRM (38.133)</w:t>
      </w:r>
      <w:bookmarkEnd w:id="118"/>
    </w:p>
    <w:p w14:paraId="2FCEFAE7" w14:textId="77777777" w:rsidR="00FA41EE" w:rsidRDefault="00FA41EE" w:rsidP="00FA41EE">
      <w:pPr>
        <w:rPr>
          <w:rFonts w:ascii="Arial" w:hAnsi="Arial" w:cs="Arial"/>
          <w:b/>
          <w:sz w:val="24"/>
        </w:rPr>
      </w:pPr>
      <w:r>
        <w:rPr>
          <w:rFonts w:ascii="Arial" w:hAnsi="Arial" w:cs="Arial"/>
          <w:b/>
          <w:color w:val="0000FF"/>
          <w:sz w:val="24"/>
        </w:rPr>
        <w:t>R4-2107147</w:t>
      </w:r>
      <w:r>
        <w:rPr>
          <w:rFonts w:ascii="Arial" w:hAnsi="Arial" w:cs="Arial"/>
          <w:b/>
          <w:color w:val="0000FF"/>
          <w:sz w:val="24"/>
        </w:rPr>
        <w:tab/>
      </w:r>
      <w:r>
        <w:rPr>
          <w:rFonts w:ascii="Arial" w:hAnsi="Arial" w:cs="Arial"/>
          <w:b/>
          <w:sz w:val="24"/>
        </w:rPr>
        <w:t>Analysis of RRM core requirements for band n262</w:t>
      </w:r>
    </w:p>
    <w:p w14:paraId="327C47A9"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4D5ECC5" w14:textId="77777777" w:rsidR="00FA41EE" w:rsidRDefault="00FA41EE" w:rsidP="00FA41EE">
      <w:pPr>
        <w:rPr>
          <w:rFonts w:ascii="Arial" w:hAnsi="Arial" w:cs="Arial"/>
          <w:b/>
        </w:rPr>
      </w:pPr>
      <w:r>
        <w:rPr>
          <w:rFonts w:ascii="Arial" w:hAnsi="Arial" w:cs="Arial"/>
          <w:b/>
        </w:rPr>
        <w:t xml:space="preserve">Abstract: </w:t>
      </w:r>
    </w:p>
    <w:p w14:paraId="7DE91B41" w14:textId="77777777" w:rsidR="00FA41EE" w:rsidRDefault="00FA41EE" w:rsidP="00FA41EE">
      <w:r>
        <w:t>This document analysis RRM requirements for new band on 47 GHz (n262) for different UE power classes</w:t>
      </w:r>
    </w:p>
    <w:p w14:paraId="72C776B5" w14:textId="326A636E" w:rsidR="00FA41EE" w:rsidRDefault="00351BC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7534C0" w14:textId="77777777" w:rsidR="00351BC0" w:rsidRDefault="00351BC0" w:rsidP="00FA41EE">
      <w:pPr>
        <w:rPr>
          <w:color w:val="993300"/>
          <w:u w:val="single"/>
        </w:rPr>
      </w:pPr>
    </w:p>
    <w:p w14:paraId="692205BF" w14:textId="77777777" w:rsidR="00FA41EE" w:rsidRDefault="00FA41EE" w:rsidP="00FA41EE">
      <w:pPr>
        <w:rPr>
          <w:rFonts w:ascii="Arial" w:hAnsi="Arial" w:cs="Arial"/>
          <w:b/>
          <w:sz w:val="24"/>
        </w:rPr>
      </w:pPr>
      <w:r>
        <w:rPr>
          <w:rFonts w:ascii="Arial" w:hAnsi="Arial" w:cs="Arial"/>
          <w:b/>
          <w:color w:val="0000FF"/>
          <w:sz w:val="24"/>
        </w:rPr>
        <w:t>R4-2107148</w:t>
      </w:r>
      <w:r>
        <w:rPr>
          <w:rFonts w:ascii="Arial" w:hAnsi="Arial" w:cs="Arial"/>
          <w:b/>
          <w:color w:val="0000FF"/>
          <w:sz w:val="24"/>
        </w:rPr>
        <w:tab/>
      </w:r>
      <w:r>
        <w:rPr>
          <w:rFonts w:ascii="Arial" w:hAnsi="Arial" w:cs="Arial"/>
          <w:b/>
          <w:sz w:val="24"/>
        </w:rPr>
        <w:t>RRM core requirements for band n262 in 38.133</w:t>
      </w:r>
    </w:p>
    <w:p w14:paraId="5943644D"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38.133 v17.1.0</w:t>
      </w:r>
      <w:r>
        <w:rPr>
          <w:i/>
        </w:rPr>
        <w:tab/>
        <w:t xml:space="preserve">  CR-  rev  Cat: B (Rel-17)</w:t>
      </w:r>
      <w:r>
        <w:rPr>
          <w:i/>
        </w:rPr>
        <w:br/>
      </w:r>
      <w:r>
        <w:rPr>
          <w:i/>
        </w:rPr>
        <w:br/>
      </w:r>
      <w:r>
        <w:rPr>
          <w:i/>
        </w:rPr>
        <w:tab/>
      </w:r>
      <w:r>
        <w:rPr>
          <w:i/>
        </w:rPr>
        <w:tab/>
      </w:r>
      <w:r>
        <w:rPr>
          <w:i/>
        </w:rPr>
        <w:tab/>
      </w:r>
      <w:r>
        <w:rPr>
          <w:i/>
        </w:rPr>
        <w:tab/>
      </w:r>
      <w:r>
        <w:rPr>
          <w:i/>
        </w:rPr>
        <w:tab/>
        <w:t>Source: Ericsson</w:t>
      </w:r>
    </w:p>
    <w:p w14:paraId="096BB7BE" w14:textId="77777777" w:rsidR="00FA41EE" w:rsidRDefault="00FA41EE" w:rsidP="00FA41EE">
      <w:pPr>
        <w:rPr>
          <w:rFonts w:ascii="Arial" w:hAnsi="Arial" w:cs="Arial"/>
          <w:b/>
        </w:rPr>
      </w:pPr>
      <w:r>
        <w:rPr>
          <w:rFonts w:ascii="Arial" w:hAnsi="Arial" w:cs="Arial"/>
          <w:b/>
        </w:rPr>
        <w:t xml:space="preserve">Abstract: </w:t>
      </w:r>
    </w:p>
    <w:p w14:paraId="0474985E" w14:textId="77777777" w:rsidR="00FA41EE" w:rsidRDefault="00FA41EE" w:rsidP="00FA41EE">
      <w:r>
        <w:t>This is big CR on RRM core requirements for all power classes for new band in 47 GHz</w:t>
      </w:r>
    </w:p>
    <w:p w14:paraId="0806054D" w14:textId="7B9D79F6" w:rsidR="00FA41EE" w:rsidRDefault="009B5FF3"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5FF3">
        <w:rPr>
          <w:rFonts w:ascii="Arial" w:hAnsi="Arial" w:cs="Arial"/>
          <w:b/>
          <w:highlight w:val="green"/>
        </w:rPr>
        <w:t>Endorsed.</w:t>
      </w:r>
    </w:p>
    <w:p w14:paraId="392A26AF" w14:textId="77777777" w:rsidR="00351BC0" w:rsidRDefault="00351BC0" w:rsidP="00FA41EE">
      <w:pPr>
        <w:rPr>
          <w:color w:val="993300"/>
          <w:u w:val="single"/>
        </w:rPr>
      </w:pPr>
    </w:p>
    <w:p w14:paraId="7B390AC0" w14:textId="77777777" w:rsidR="00FA41EE" w:rsidRDefault="00FA41EE" w:rsidP="00FA41EE">
      <w:pPr>
        <w:rPr>
          <w:rFonts w:ascii="Arial" w:hAnsi="Arial" w:cs="Arial"/>
          <w:b/>
          <w:sz w:val="24"/>
        </w:rPr>
      </w:pPr>
      <w:r>
        <w:rPr>
          <w:rFonts w:ascii="Arial" w:hAnsi="Arial" w:cs="Arial"/>
          <w:b/>
          <w:color w:val="0000FF"/>
          <w:sz w:val="24"/>
        </w:rPr>
        <w:t>R4-2107149</w:t>
      </w:r>
      <w:r>
        <w:rPr>
          <w:rFonts w:ascii="Arial" w:hAnsi="Arial" w:cs="Arial"/>
          <w:b/>
          <w:color w:val="0000FF"/>
          <w:sz w:val="24"/>
        </w:rPr>
        <w:tab/>
      </w:r>
      <w:r>
        <w:rPr>
          <w:rFonts w:ascii="Arial" w:hAnsi="Arial" w:cs="Arial"/>
          <w:b/>
          <w:sz w:val="24"/>
        </w:rPr>
        <w:t>Analysis of RRM performance requirements for band n262</w:t>
      </w:r>
    </w:p>
    <w:p w14:paraId="565E7118"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0257D9D" w14:textId="77777777" w:rsidR="00FA41EE" w:rsidRDefault="00FA41EE" w:rsidP="00FA41EE">
      <w:pPr>
        <w:rPr>
          <w:rFonts w:ascii="Arial" w:hAnsi="Arial" w:cs="Arial"/>
          <w:b/>
        </w:rPr>
      </w:pPr>
      <w:r>
        <w:rPr>
          <w:rFonts w:ascii="Arial" w:hAnsi="Arial" w:cs="Arial"/>
          <w:b/>
        </w:rPr>
        <w:t xml:space="preserve">Abstract: </w:t>
      </w:r>
    </w:p>
    <w:p w14:paraId="3950A5FC" w14:textId="3D865E56" w:rsidR="00FA41EE" w:rsidRDefault="00FA41EE" w:rsidP="00FA41EE">
      <w:r>
        <w:t>This document analysis RRM performance requirements for new band on 47 GHz (n262) for UE power class 3</w:t>
      </w:r>
    </w:p>
    <w:p w14:paraId="66DDEA33" w14:textId="36AE9876" w:rsidR="0052605E" w:rsidRPr="00AF62D9" w:rsidRDefault="0052605E" w:rsidP="00FA41EE">
      <w:pPr>
        <w:rPr>
          <w:color w:val="FF0000"/>
          <w:lang w:val="en-US"/>
        </w:rPr>
      </w:pPr>
      <w:r w:rsidRPr="00AF62D9">
        <w:rPr>
          <w:color w:val="FF0000"/>
          <w:lang w:val="en-US"/>
        </w:rPr>
        <w:t>Session chair: moved to AI 7.27.3</w:t>
      </w:r>
    </w:p>
    <w:p w14:paraId="65FC85FE" w14:textId="2065E440" w:rsidR="00FA41EE" w:rsidRDefault="00351BC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E5856D" w14:textId="77777777" w:rsidR="0052605E" w:rsidRDefault="0052605E" w:rsidP="00FA41EE">
      <w:pPr>
        <w:rPr>
          <w:color w:val="993300"/>
          <w:u w:val="single"/>
        </w:rPr>
      </w:pPr>
    </w:p>
    <w:p w14:paraId="23AD5A82" w14:textId="77777777" w:rsidR="00FA41EE" w:rsidRDefault="00FA41EE" w:rsidP="00FA41EE">
      <w:pPr>
        <w:rPr>
          <w:rFonts w:ascii="Arial" w:hAnsi="Arial" w:cs="Arial"/>
          <w:b/>
          <w:sz w:val="24"/>
        </w:rPr>
      </w:pPr>
      <w:r>
        <w:rPr>
          <w:rFonts w:ascii="Arial" w:hAnsi="Arial" w:cs="Arial"/>
          <w:b/>
          <w:color w:val="0000FF"/>
          <w:sz w:val="24"/>
        </w:rPr>
        <w:t>R4-2107150</w:t>
      </w:r>
      <w:r>
        <w:rPr>
          <w:rFonts w:ascii="Arial" w:hAnsi="Arial" w:cs="Arial"/>
          <w:b/>
          <w:color w:val="0000FF"/>
          <w:sz w:val="24"/>
        </w:rPr>
        <w:tab/>
      </w:r>
      <w:r>
        <w:rPr>
          <w:rFonts w:ascii="Arial" w:hAnsi="Arial" w:cs="Arial"/>
          <w:b/>
          <w:sz w:val="24"/>
        </w:rPr>
        <w:t>RRM performance requirements for band n262 in 38.133</w:t>
      </w:r>
    </w:p>
    <w:p w14:paraId="4C76030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38.133 v17.1.0</w:t>
      </w:r>
      <w:r>
        <w:rPr>
          <w:i/>
        </w:rPr>
        <w:tab/>
        <w:t xml:space="preserve">  CR-  rev  Cat: B (Rel-17)</w:t>
      </w:r>
      <w:r>
        <w:rPr>
          <w:i/>
        </w:rPr>
        <w:br/>
      </w:r>
      <w:r>
        <w:rPr>
          <w:i/>
        </w:rPr>
        <w:br/>
      </w:r>
      <w:r>
        <w:rPr>
          <w:i/>
        </w:rPr>
        <w:tab/>
      </w:r>
      <w:r>
        <w:rPr>
          <w:i/>
        </w:rPr>
        <w:tab/>
      </w:r>
      <w:r>
        <w:rPr>
          <w:i/>
        </w:rPr>
        <w:tab/>
      </w:r>
      <w:r>
        <w:rPr>
          <w:i/>
        </w:rPr>
        <w:tab/>
      </w:r>
      <w:r>
        <w:rPr>
          <w:i/>
        </w:rPr>
        <w:tab/>
        <w:t>Source: Ericsson</w:t>
      </w:r>
    </w:p>
    <w:p w14:paraId="665EAFD4" w14:textId="77777777" w:rsidR="00FA41EE" w:rsidRDefault="00FA41EE" w:rsidP="00FA41EE">
      <w:pPr>
        <w:rPr>
          <w:rFonts w:ascii="Arial" w:hAnsi="Arial" w:cs="Arial"/>
          <w:b/>
        </w:rPr>
      </w:pPr>
      <w:r>
        <w:rPr>
          <w:rFonts w:ascii="Arial" w:hAnsi="Arial" w:cs="Arial"/>
          <w:b/>
        </w:rPr>
        <w:t xml:space="preserve">Abstract: </w:t>
      </w:r>
    </w:p>
    <w:p w14:paraId="598C5020" w14:textId="77777777" w:rsidR="00FA41EE" w:rsidRDefault="00FA41EE" w:rsidP="00FA41EE">
      <w:r>
        <w:t>This is CR on RRM performance requirements for band n262 for UE power class 3</w:t>
      </w:r>
    </w:p>
    <w:p w14:paraId="37080C4C" w14:textId="77777777" w:rsidR="0052605E" w:rsidRPr="00B67B7F" w:rsidRDefault="0052605E" w:rsidP="0052605E">
      <w:pPr>
        <w:rPr>
          <w:color w:val="FF0000"/>
          <w:lang w:val="en-US"/>
        </w:rPr>
      </w:pPr>
      <w:r w:rsidRPr="00B67B7F">
        <w:rPr>
          <w:color w:val="FF0000"/>
          <w:lang w:val="en-US"/>
        </w:rPr>
        <w:t>Session chair: moved to AI 7.27.3</w:t>
      </w:r>
    </w:p>
    <w:p w14:paraId="76EABBFB" w14:textId="519D3513" w:rsidR="00FA41EE" w:rsidRDefault="009B5FF3"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9B5FF3">
        <w:rPr>
          <w:rFonts w:ascii="Arial" w:hAnsi="Arial" w:cs="Arial"/>
          <w:b/>
          <w:highlight w:val="green"/>
        </w:rPr>
        <w:t>Endorsed.</w:t>
      </w:r>
    </w:p>
    <w:p w14:paraId="3F5F15E2" w14:textId="77777777" w:rsidR="00FA41EE" w:rsidRDefault="00FA41EE" w:rsidP="00FA41EE">
      <w:pPr>
        <w:pStyle w:val="Heading3"/>
      </w:pPr>
      <w:bookmarkStart w:id="119" w:name="_Toc68908375"/>
      <w:r>
        <w:t>7.39</w:t>
      </w:r>
      <w:r>
        <w:tab/>
        <w:t>Introduction of FR2 FWA UE with maximum TRP of 23dBm for band n259</w:t>
      </w:r>
      <w:bookmarkEnd w:id="119"/>
      <w:r>
        <w:t xml:space="preserve"> </w:t>
      </w:r>
    </w:p>
    <w:p w14:paraId="1FE38735" w14:textId="77777777" w:rsidR="00FA41EE" w:rsidRDefault="00FA41EE" w:rsidP="00FA41EE">
      <w:pPr>
        <w:pStyle w:val="Heading4"/>
      </w:pPr>
      <w:bookmarkStart w:id="120" w:name="_Toc68908377"/>
      <w:r>
        <w:t>7.39.2</w:t>
      </w:r>
      <w:r>
        <w:tab/>
        <w:t>RRM Perf. requirements</w:t>
      </w:r>
      <w:bookmarkEnd w:id="120"/>
    </w:p>
    <w:p w14:paraId="76C6B845" w14:textId="77777777" w:rsidR="00FA41EE" w:rsidRDefault="00FA41EE" w:rsidP="00FA41EE">
      <w:pPr>
        <w:rPr>
          <w:rFonts w:ascii="Arial" w:hAnsi="Arial" w:cs="Arial"/>
          <w:b/>
          <w:sz w:val="24"/>
        </w:rPr>
      </w:pPr>
      <w:r>
        <w:rPr>
          <w:rFonts w:ascii="Arial" w:hAnsi="Arial" w:cs="Arial"/>
          <w:b/>
          <w:color w:val="0000FF"/>
          <w:sz w:val="24"/>
        </w:rPr>
        <w:t>R4-2107157</w:t>
      </w:r>
      <w:r>
        <w:rPr>
          <w:rFonts w:ascii="Arial" w:hAnsi="Arial" w:cs="Arial"/>
          <w:b/>
          <w:color w:val="0000FF"/>
          <w:sz w:val="24"/>
        </w:rPr>
        <w:tab/>
      </w:r>
      <w:r>
        <w:rPr>
          <w:rFonts w:ascii="Arial" w:hAnsi="Arial" w:cs="Arial"/>
          <w:b/>
          <w:sz w:val="24"/>
        </w:rPr>
        <w:t>Impact of FR2 FWA for band n259 on RRM requirements</w:t>
      </w:r>
    </w:p>
    <w:p w14:paraId="40981BDD"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671BD3C" w14:textId="77777777" w:rsidR="00FA41EE" w:rsidRDefault="00FA41EE" w:rsidP="00FA41EE">
      <w:pPr>
        <w:rPr>
          <w:rFonts w:ascii="Arial" w:hAnsi="Arial" w:cs="Arial"/>
          <w:b/>
        </w:rPr>
      </w:pPr>
      <w:r>
        <w:rPr>
          <w:rFonts w:ascii="Arial" w:hAnsi="Arial" w:cs="Arial"/>
          <w:b/>
        </w:rPr>
        <w:t xml:space="preserve">Abstract: </w:t>
      </w:r>
    </w:p>
    <w:p w14:paraId="7475795D" w14:textId="77777777" w:rsidR="00FA41EE" w:rsidRDefault="00FA41EE" w:rsidP="00FA41EE">
      <w:r>
        <w:t xml:space="preserve">This document </w:t>
      </w:r>
      <w:proofErr w:type="spellStart"/>
      <w:r>
        <w:t>analyzes</w:t>
      </w:r>
      <w:proofErr w:type="spellEnd"/>
      <w:r>
        <w:t xml:space="preserve"> impact of FR2 FWA with maximum TRP of 23dBm for band n259 on RRM requirements</w:t>
      </w:r>
    </w:p>
    <w:p w14:paraId="59BDEB6E" w14:textId="28FF34FA" w:rsidR="00FA41EE" w:rsidRDefault="00351BC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EFF735" w14:textId="77777777" w:rsidR="00696822" w:rsidRDefault="00696822" w:rsidP="00FA41EE">
      <w:pPr>
        <w:rPr>
          <w:color w:val="993300"/>
          <w:u w:val="single"/>
        </w:rPr>
      </w:pPr>
    </w:p>
    <w:p w14:paraId="7C192E51" w14:textId="15A8FF24" w:rsidR="00FA41EE" w:rsidRDefault="00FA41EE" w:rsidP="00FA41EE">
      <w:pPr>
        <w:pStyle w:val="Heading2"/>
      </w:pPr>
      <w:bookmarkStart w:id="121" w:name="_Toc68908402"/>
      <w:r>
        <w:lastRenderedPageBreak/>
        <w:t>8</w:t>
      </w:r>
      <w:r>
        <w:tab/>
        <w:t>Rel-17 non-spectrum related work items for NR</w:t>
      </w:r>
      <w:bookmarkEnd w:id="121"/>
    </w:p>
    <w:p w14:paraId="0F50B4BD" w14:textId="77777777" w:rsidR="0052605E" w:rsidRPr="00AF62D9" w:rsidRDefault="0052605E" w:rsidP="00AF62D9">
      <w:pPr>
        <w:rPr>
          <w:lang w:eastAsia="ko-KR"/>
        </w:rPr>
      </w:pPr>
    </w:p>
    <w:p w14:paraId="4A453BEA" w14:textId="77777777" w:rsidR="00FA41EE" w:rsidRDefault="00FA41EE" w:rsidP="00FA41EE">
      <w:pPr>
        <w:pStyle w:val="Heading3"/>
      </w:pPr>
      <w:bookmarkStart w:id="122" w:name="_Toc68908421"/>
      <w:r>
        <w:t>8.3</w:t>
      </w:r>
      <w:r>
        <w:tab/>
        <w:t>NR RF requirement enhancements for frequency range 2 (FR2)</w:t>
      </w:r>
      <w:bookmarkEnd w:id="122"/>
      <w:r>
        <w:t xml:space="preserve"> </w:t>
      </w:r>
    </w:p>
    <w:p w14:paraId="53C159B7" w14:textId="24EB7C81" w:rsidR="00FA41EE" w:rsidRDefault="00FA41EE" w:rsidP="00FA41EE">
      <w:pPr>
        <w:pStyle w:val="Heading4"/>
      </w:pPr>
      <w:bookmarkStart w:id="123" w:name="_Toc68908441"/>
      <w:r>
        <w:t>8.3.7</w:t>
      </w:r>
      <w:r>
        <w:tab/>
        <w:t>RRM core requirements</w:t>
      </w:r>
      <w:bookmarkEnd w:id="123"/>
      <w:r>
        <w:t xml:space="preserve"> </w:t>
      </w:r>
    </w:p>
    <w:p w14:paraId="791428F1" w14:textId="15739BB7" w:rsidR="00696822" w:rsidRDefault="00696822" w:rsidP="00696822">
      <w:pPr>
        <w:rPr>
          <w:lang w:eastAsia="ko-KR"/>
        </w:rPr>
      </w:pPr>
    </w:p>
    <w:p w14:paraId="672ADD05" w14:textId="77777777" w:rsidR="00696822" w:rsidRDefault="00696822" w:rsidP="00696822">
      <w:r>
        <w:t>================================================================================</w:t>
      </w:r>
    </w:p>
    <w:p w14:paraId="726DF6BC" w14:textId="21147FA5" w:rsidR="00696822" w:rsidRPr="00B67B7F" w:rsidRDefault="00696822" w:rsidP="0069682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C3396" w:rsidRPr="000C3396">
        <w:rPr>
          <w:rFonts w:ascii="Arial" w:hAnsi="Arial" w:cs="Arial"/>
          <w:b/>
          <w:color w:val="C00000"/>
          <w:sz w:val="24"/>
          <w:u w:val="single"/>
        </w:rPr>
        <w:t>[98-bis-e][215] NR_RF_FR2_req_enh2_RRM</w:t>
      </w:r>
    </w:p>
    <w:p w14:paraId="7F9F760A" w14:textId="77777777" w:rsidR="00696822" w:rsidRDefault="00696822" w:rsidP="00696822">
      <w:pPr>
        <w:rPr>
          <w:lang w:val="en-US"/>
        </w:rPr>
      </w:pPr>
    </w:p>
    <w:p w14:paraId="238065A1" w14:textId="66FF6E04" w:rsidR="00696822" w:rsidRDefault="00696822" w:rsidP="00696822">
      <w:pPr>
        <w:ind w:left="720" w:hanging="720"/>
        <w:rPr>
          <w:i/>
        </w:rPr>
      </w:pPr>
      <w:r>
        <w:rPr>
          <w:rFonts w:ascii="Arial" w:hAnsi="Arial" w:cs="Arial"/>
          <w:b/>
          <w:color w:val="0000FF"/>
          <w:sz w:val="24"/>
          <w:u w:val="thick"/>
        </w:rPr>
        <w:t>R4-210568</w:t>
      </w:r>
      <w:r w:rsidR="000C3396">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0C3396" w:rsidRPr="000C3396">
        <w:rPr>
          <w:rFonts w:ascii="Arial" w:hAnsi="Arial" w:cs="Arial"/>
          <w:b/>
          <w:sz w:val="24"/>
        </w:rPr>
        <w:t>[98-bis-e][215] NR_RF_FR2_req_enh2_RRM</w:t>
      </w:r>
      <w:r>
        <w:rPr>
          <w:rFonts w:ascii="Arial" w:hAnsi="Arial" w:cs="Arial"/>
          <w:b/>
          <w:sz w:val="24"/>
        </w:rPr>
        <w:br/>
      </w:r>
      <w:r>
        <w:rPr>
          <w:i/>
        </w:rPr>
        <w:t xml:space="preserve">Type: other </w:t>
      </w:r>
      <w:r>
        <w:rPr>
          <w:i/>
        </w:rPr>
        <w:tab/>
        <w:t>For: Information</w:t>
      </w:r>
      <w:r>
        <w:rPr>
          <w:i/>
        </w:rPr>
        <w:br/>
        <w:t>Source: Moderator (</w:t>
      </w:r>
      <w:r w:rsidR="000C3396">
        <w:rPr>
          <w:i/>
          <w:lang w:val="en-US"/>
        </w:rPr>
        <w:t>Nokia</w:t>
      </w:r>
      <w:r>
        <w:rPr>
          <w:i/>
        </w:rPr>
        <w:t>)</w:t>
      </w:r>
    </w:p>
    <w:p w14:paraId="0FC79F0B" w14:textId="77777777" w:rsidR="00696822" w:rsidRPr="00944C49" w:rsidRDefault="00696822" w:rsidP="00696822">
      <w:pPr>
        <w:rPr>
          <w:rFonts w:ascii="Arial" w:hAnsi="Arial" w:cs="Arial"/>
          <w:b/>
          <w:lang w:val="en-US" w:eastAsia="zh-CN"/>
        </w:rPr>
      </w:pPr>
      <w:r w:rsidRPr="00944C49">
        <w:rPr>
          <w:rFonts w:ascii="Arial" w:hAnsi="Arial" w:cs="Arial"/>
          <w:b/>
          <w:lang w:val="en-US" w:eastAsia="zh-CN"/>
        </w:rPr>
        <w:t xml:space="preserve">Abstract: </w:t>
      </w:r>
    </w:p>
    <w:p w14:paraId="782D1C65" w14:textId="77777777" w:rsidR="00696822" w:rsidRDefault="00696822" w:rsidP="00696822">
      <w:pPr>
        <w:rPr>
          <w:rFonts w:ascii="Arial" w:hAnsi="Arial" w:cs="Arial"/>
          <w:b/>
          <w:lang w:val="en-US" w:eastAsia="zh-CN"/>
        </w:rPr>
      </w:pPr>
      <w:r w:rsidRPr="00944C49">
        <w:rPr>
          <w:rFonts w:ascii="Arial" w:hAnsi="Arial" w:cs="Arial"/>
          <w:b/>
          <w:lang w:val="en-US" w:eastAsia="zh-CN"/>
        </w:rPr>
        <w:t xml:space="preserve">Discussion: </w:t>
      </w:r>
    </w:p>
    <w:p w14:paraId="75A73FC1" w14:textId="0FF5BFB9" w:rsidR="00696822" w:rsidRDefault="002B1AE9" w:rsidP="0069682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R4-2105817 (from R4-2105685).</w:t>
      </w:r>
    </w:p>
    <w:p w14:paraId="0B4918BC" w14:textId="4CFFF686" w:rsidR="002B1AE9" w:rsidRDefault="002B1AE9" w:rsidP="002B1AE9">
      <w:pPr>
        <w:ind w:left="720" w:hanging="720"/>
        <w:rPr>
          <w:i/>
        </w:rPr>
      </w:pPr>
      <w:r>
        <w:rPr>
          <w:rFonts w:ascii="Arial" w:hAnsi="Arial" w:cs="Arial"/>
          <w:b/>
          <w:color w:val="0000FF"/>
          <w:sz w:val="24"/>
          <w:u w:val="thick"/>
        </w:rPr>
        <w:t>R4-2105817</w:t>
      </w:r>
      <w:r w:rsidRPr="00944C49">
        <w:rPr>
          <w:b/>
          <w:lang w:val="en-US" w:eastAsia="zh-CN"/>
        </w:rPr>
        <w:tab/>
      </w:r>
      <w:r>
        <w:rPr>
          <w:rFonts w:ascii="Arial" w:hAnsi="Arial" w:cs="Arial"/>
          <w:b/>
          <w:sz w:val="24"/>
        </w:rPr>
        <w:t xml:space="preserve">Email discussion summary: </w:t>
      </w:r>
      <w:r w:rsidRPr="000C3396">
        <w:rPr>
          <w:rFonts w:ascii="Arial" w:hAnsi="Arial" w:cs="Arial"/>
          <w:b/>
          <w:sz w:val="24"/>
        </w:rPr>
        <w:t>[98-bis-e][215] NR_RF_FR2_req_enh2_RRM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0E46A843" w14:textId="77777777" w:rsidR="002B1AE9" w:rsidRPr="00944C49" w:rsidRDefault="002B1AE9" w:rsidP="002B1AE9">
      <w:pPr>
        <w:rPr>
          <w:rFonts w:ascii="Arial" w:hAnsi="Arial" w:cs="Arial"/>
          <w:b/>
          <w:lang w:val="en-US" w:eastAsia="zh-CN"/>
        </w:rPr>
      </w:pPr>
      <w:r w:rsidRPr="00944C49">
        <w:rPr>
          <w:rFonts w:ascii="Arial" w:hAnsi="Arial" w:cs="Arial"/>
          <w:b/>
          <w:lang w:val="en-US" w:eastAsia="zh-CN"/>
        </w:rPr>
        <w:t xml:space="preserve">Abstract: </w:t>
      </w:r>
    </w:p>
    <w:p w14:paraId="47B1BC26" w14:textId="77777777" w:rsidR="002B1AE9" w:rsidRDefault="002B1AE9" w:rsidP="002B1AE9">
      <w:pPr>
        <w:rPr>
          <w:rFonts w:ascii="Arial" w:hAnsi="Arial" w:cs="Arial"/>
          <w:b/>
          <w:lang w:val="en-US" w:eastAsia="zh-CN"/>
        </w:rPr>
      </w:pPr>
      <w:r w:rsidRPr="00944C49">
        <w:rPr>
          <w:rFonts w:ascii="Arial" w:hAnsi="Arial" w:cs="Arial"/>
          <w:b/>
          <w:lang w:val="en-US" w:eastAsia="zh-CN"/>
        </w:rPr>
        <w:t xml:space="preserve">Discussion: </w:t>
      </w:r>
    </w:p>
    <w:p w14:paraId="088BE549" w14:textId="3693388B" w:rsidR="002B1AE9" w:rsidRDefault="00582006" w:rsidP="002B1AE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C45D310" w14:textId="77777777" w:rsidR="00696822" w:rsidRPr="002C14F0" w:rsidRDefault="00696822" w:rsidP="00696822">
      <w:pPr>
        <w:rPr>
          <w:lang w:val="en-US"/>
        </w:rPr>
      </w:pPr>
    </w:p>
    <w:p w14:paraId="18526B8E" w14:textId="77777777" w:rsidR="00131325" w:rsidRPr="00BC126F" w:rsidRDefault="00131325" w:rsidP="00131325">
      <w:pPr>
        <w:pStyle w:val="R4Topic"/>
        <w:rPr>
          <w:u w:val="single"/>
        </w:rPr>
      </w:pPr>
      <w:r w:rsidRPr="00BC126F">
        <w:rPr>
          <w:u w:val="single"/>
        </w:rPr>
        <w:t>GTW session (</w:t>
      </w:r>
      <w:r>
        <w:rPr>
          <w:u w:val="single"/>
          <w:lang w:val="en-US"/>
        </w:rPr>
        <w:t>April 16</w:t>
      </w:r>
      <w:r w:rsidRPr="00BC126F">
        <w:rPr>
          <w:u w:val="single"/>
        </w:rPr>
        <w:t>, 202</w:t>
      </w:r>
      <w:r>
        <w:rPr>
          <w:u w:val="single"/>
        </w:rPr>
        <w:t>1</w:t>
      </w:r>
      <w:r w:rsidRPr="00BC126F">
        <w:rPr>
          <w:u w:val="single"/>
        </w:rPr>
        <w:t>)</w:t>
      </w:r>
    </w:p>
    <w:p w14:paraId="6C962590" w14:textId="77777777" w:rsidR="00EF5366" w:rsidRPr="00EF5366" w:rsidRDefault="00EF5366" w:rsidP="00EF5366">
      <w:pPr>
        <w:pStyle w:val="ListParagraph"/>
        <w:numPr>
          <w:ilvl w:val="0"/>
          <w:numId w:val="9"/>
        </w:numPr>
        <w:spacing w:before="60" w:after="60" w:line="252" w:lineRule="auto"/>
        <w:rPr>
          <w:bCs/>
          <w:u w:val="single"/>
        </w:rPr>
      </w:pPr>
      <w:r w:rsidRPr="00EF5366">
        <w:rPr>
          <w:bCs/>
          <w:u w:val="single"/>
        </w:rPr>
        <w:t xml:space="preserve">Issue 1-1-1: Deployment scenarios assumption for CBM </w:t>
      </w:r>
    </w:p>
    <w:p w14:paraId="572BEAFD" w14:textId="77777777" w:rsidR="00EF5366" w:rsidRPr="00EF5366" w:rsidRDefault="00EF5366" w:rsidP="00EF5366">
      <w:pPr>
        <w:pStyle w:val="ListParagraph"/>
        <w:numPr>
          <w:ilvl w:val="1"/>
          <w:numId w:val="9"/>
        </w:numPr>
        <w:spacing w:before="60" w:after="60" w:line="252" w:lineRule="auto"/>
        <w:rPr>
          <w:bCs/>
        </w:rPr>
      </w:pPr>
      <w:r w:rsidRPr="00EF5366">
        <w:rPr>
          <w:bCs/>
        </w:rPr>
        <w:t>Views after 1st round comments:</w:t>
      </w:r>
    </w:p>
    <w:p w14:paraId="4AE2D87B" w14:textId="77777777" w:rsidR="00EF5366" w:rsidRPr="00EF5366" w:rsidRDefault="00EF5366" w:rsidP="00EF5366">
      <w:pPr>
        <w:pStyle w:val="ListParagraph"/>
        <w:numPr>
          <w:ilvl w:val="2"/>
          <w:numId w:val="9"/>
        </w:numPr>
        <w:spacing w:before="60" w:after="60" w:line="252" w:lineRule="auto"/>
        <w:rPr>
          <w:bCs/>
        </w:rPr>
      </w:pPr>
      <w:r w:rsidRPr="00EF5366">
        <w:rPr>
          <w:bCs/>
        </w:rPr>
        <w:t>Option 3: Define MRTD and RRM requirements for CBM capable UEs based on co-located deployment scenarios only. (NEC, LG, Intel, Qualcomm, Huawei, Xiaomi, OPPO, Ericsson, MTK, Apple, Xiaomi, Vivo)</w:t>
      </w:r>
    </w:p>
    <w:p w14:paraId="7B97C816" w14:textId="77777777" w:rsidR="00EF5366" w:rsidRPr="00EF5366" w:rsidRDefault="00EF5366" w:rsidP="00EF5366">
      <w:pPr>
        <w:pStyle w:val="ListParagraph"/>
        <w:numPr>
          <w:ilvl w:val="2"/>
          <w:numId w:val="9"/>
        </w:numPr>
        <w:spacing w:before="60" w:after="60" w:line="252" w:lineRule="auto"/>
        <w:rPr>
          <w:bCs/>
        </w:rPr>
      </w:pPr>
      <w:r w:rsidRPr="00EF5366">
        <w:rPr>
          <w:bCs/>
        </w:rPr>
        <w:t>Option 4: Define RRM requirements for CBM capable UEs based on co-located deployment scenarios only. This does not mean any implicit MRTD assumptions. (Nokia, Docomo)</w:t>
      </w:r>
    </w:p>
    <w:p w14:paraId="08E3F94B" w14:textId="77777777" w:rsidR="00EF5366" w:rsidRPr="00EF5366" w:rsidRDefault="00EF5366" w:rsidP="00EF5366">
      <w:pPr>
        <w:pStyle w:val="ListParagraph"/>
        <w:numPr>
          <w:ilvl w:val="1"/>
          <w:numId w:val="9"/>
        </w:numPr>
        <w:spacing w:before="60" w:after="60" w:line="252" w:lineRule="auto"/>
        <w:rPr>
          <w:bCs/>
        </w:rPr>
      </w:pPr>
      <w:r w:rsidRPr="00EF5366">
        <w:rPr>
          <w:bCs/>
        </w:rPr>
        <w:t xml:space="preserve">Moderator’s comments: </w:t>
      </w:r>
    </w:p>
    <w:p w14:paraId="2CDF6B1E" w14:textId="77777777" w:rsidR="00EF5366" w:rsidRPr="00EF5366" w:rsidRDefault="00EF5366" w:rsidP="0062017B">
      <w:pPr>
        <w:pStyle w:val="ListParagraph"/>
        <w:numPr>
          <w:ilvl w:val="2"/>
          <w:numId w:val="9"/>
        </w:numPr>
        <w:spacing w:before="60" w:after="60" w:line="252" w:lineRule="auto"/>
        <w:rPr>
          <w:bCs/>
        </w:rPr>
      </w:pPr>
      <w:r w:rsidRPr="00EF5366">
        <w:rPr>
          <w:bCs/>
        </w:rPr>
        <w:t xml:space="preserve">There is consensus on at least defining RRM requirements for CBM capable UEs based on co-located deployment scenarios only, which is recommended to be agreed. </w:t>
      </w:r>
    </w:p>
    <w:p w14:paraId="121D3292" w14:textId="77777777" w:rsidR="00EF5366" w:rsidRPr="00EF5366" w:rsidRDefault="00EF5366" w:rsidP="0062017B">
      <w:pPr>
        <w:pStyle w:val="ListParagraph"/>
        <w:numPr>
          <w:ilvl w:val="2"/>
          <w:numId w:val="9"/>
        </w:numPr>
        <w:spacing w:before="60" w:after="60" w:line="252" w:lineRule="auto"/>
        <w:rPr>
          <w:bCs/>
        </w:rPr>
      </w:pPr>
      <w:r w:rsidRPr="00EF5366">
        <w:rPr>
          <w:bCs/>
        </w:rPr>
        <w:t>Here is the network deployment assumption agreed in RF session in RAN4#98 meeting. It is suggested to apply the RF conclusion also to RRM requirements.</w:t>
      </w:r>
    </w:p>
    <w:p w14:paraId="0529C842" w14:textId="77777777" w:rsidR="00EF5366" w:rsidRPr="002D6A52" w:rsidRDefault="00EF5366" w:rsidP="0062017B">
      <w:pPr>
        <w:pStyle w:val="ListParagraph"/>
        <w:numPr>
          <w:ilvl w:val="3"/>
          <w:numId w:val="9"/>
        </w:numPr>
        <w:spacing w:before="60" w:after="60" w:line="252" w:lineRule="auto"/>
        <w:rPr>
          <w:bCs/>
          <w:i/>
          <w:iCs/>
        </w:rPr>
      </w:pPr>
      <w:r w:rsidRPr="002D6A52">
        <w:rPr>
          <w:bCs/>
          <w:i/>
          <w:iCs/>
        </w:rPr>
        <w:t>network deployment restriction for CBM</w:t>
      </w:r>
    </w:p>
    <w:p w14:paraId="2EF44ED0" w14:textId="77777777" w:rsidR="00EF5366" w:rsidRPr="002D6A52" w:rsidRDefault="00EF5366" w:rsidP="00D60B22">
      <w:pPr>
        <w:pStyle w:val="ListParagraph"/>
        <w:numPr>
          <w:ilvl w:val="4"/>
          <w:numId w:val="9"/>
        </w:numPr>
        <w:spacing w:before="60" w:after="60" w:line="252" w:lineRule="auto"/>
        <w:rPr>
          <w:bCs/>
          <w:i/>
          <w:iCs/>
        </w:rPr>
      </w:pPr>
      <w:r w:rsidRPr="002D6A52">
        <w:rPr>
          <w:bCs/>
          <w:i/>
          <w:iCs/>
        </w:rPr>
        <w:t xml:space="preserve">There are no deployment restrictions (Non-co-located/co-located) for network to configure inter-band DL CA for CBM UEs. </w:t>
      </w:r>
    </w:p>
    <w:p w14:paraId="6D805C4C" w14:textId="77777777" w:rsidR="00EF5366" w:rsidRPr="002D6A52" w:rsidRDefault="00EF5366" w:rsidP="00D60B22">
      <w:pPr>
        <w:pStyle w:val="ListParagraph"/>
        <w:numPr>
          <w:ilvl w:val="4"/>
          <w:numId w:val="9"/>
        </w:numPr>
        <w:spacing w:before="60" w:after="60" w:line="252" w:lineRule="auto"/>
        <w:rPr>
          <w:bCs/>
          <w:i/>
          <w:iCs/>
        </w:rPr>
      </w:pPr>
      <w:r w:rsidRPr="002D6A52">
        <w:rPr>
          <w:bCs/>
          <w:i/>
          <w:iCs/>
        </w:rPr>
        <w:t>UE RF requirements for CBM shall be derived based on co-located deployment scenario only.</w:t>
      </w:r>
    </w:p>
    <w:p w14:paraId="7061CE89" w14:textId="77777777" w:rsidR="00EF5366" w:rsidRPr="00EF5366" w:rsidRDefault="00EF5366" w:rsidP="00EF5366">
      <w:pPr>
        <w:pStyle w:val="ListParagraph"/>
        <w:numPr>
          <w:ilvl w:val="1"/>
          <w:numId w:val="9"/>
        </w:numPr>
        <w:spacing w:before="60" w:after="60" w:line="252" w:lineRule="auto"/>
        <w:rPr>
          <w:bCs/>
        </w:rPr>
      </w:pPr>
      <w:r w:rsidRPr="00EF5366">
        <w:rPr>
          <w:bCs/>
        </w:rPr>
        <w:lastRenderedPageBreak/>
        <w:t xml:space="preserve">Tentative agreements: </w:t>
      </w:r>
    </w:p>
    <w:p w14:paraId="733D5294" w14:textId="77777777" w:rsidR="00EF5366" w:rsidRPr="00EF5366" w:rsidRDefault="00EF5366" w:rsidP="00EF5366">
      <w:pPr>
        <w:pStyle w:val="ListParagraph"/>
        <w:numPr>
          <w:ilvl w:val="2"/>
          <w:numId w:val="9"/>
        </w:numPr>
        <w:spacing w:before="60" w:after="60" w:line="252" w:lineRule="auto"/>
        <w:rPr>
          <w:bCs/>
        </w:rPr>
      </w:pPr>
      <w:r w:rsidRPr="00EF5366">
        <w:rPr>
          <w:bCs/>
        </w:rPr>
        <w:t xml:space="preserve">Define MRTD and RRM requirements for CBM capable UEs based on co-located deployment scenarios only. </w:t>
      </w:r>
    </w:p>
    <w:p w14:paraId="1295FEDD" w14:textId="77777777" w:rsidR="00EF5366" w:rsidRPr="009F697A" w:rsidRDefault="00EF5366" w:rsidP="0062017B">
      <w:pPr>
        <w:pStyle w:val="ListParagraph"/>
        <w:numPr>
          <w:ilvl w:val="3"/>
          <w:numId w:val="9"/>
        </w:numPr>
        <w:spacing w:before="60" w:after="60" w:line="252" w:lineRule="auto"/>
        <w:rPr>
          <w:bCs/>
        </w:rPr>
      </w:pPr>
      <w:r w:rsidRPr="009F697A">
        <w:rPr>
          <w:bCs/>
        </w:rPr>
        <w:t>this does not mean any implicit MRTD assumptions</w:t>
      </w:r>
    </w:p>
    <w:p w14:paraId="1F5F2AF2" w14:textId="77777777" w:rsidR="00EF5366" w:rsidRPr="00EF5366" w:rsidRDefault="00EF5366" w:rsidP="00F422D7">
      <w:pPr>
        <w:pStyle w:val="ListParagraph"/>
        <w:numPr>
          <w:ilvl w:val="3"/>
          <w:numId w:val="9"/>
        </w:numPr>
        <w:spacing w:before="60" w:after="60" w:line="252" w:lineRule="auto"/>
        <w:rPr>
          <w:bCs/>
        </w:rPr>
      </w:pPr>
      <w:r w:rsidRPr="00EF5366">
        <w:rPr>
          <w:bCs/>
        </w:rPr>
        <w:t xml:space="preserve">There are no deployment restrictions (Non-co-located/co-located) for network to configure inter-band DL CA for CBM UEs. </w:t>
      </w:r>
    </w:p>
    <w:p w14:paraId="0549E010" w14:textId="77777777" w:rsidR="00EF5366" w:rsidRPr="0073049E" w:rsidRDefault="00EF5366" w:rsidP="00EF5366">
      <w:pPr>
        <w:pStyle w:val="ListParagraph"/>
        <w:numPr>
          <w:ilvl w:val="1"/>
          <w:numId w:val="9"/>
        </w:numPr>
        <w:spacing w:line="252" w:lineRule="auto"/>
        <w:rPr>
          <w:lang w:eastAsia="ja-JP"/>
        </w:rPr>
      </w:pPr>
      <w:r w:rsidRPr="0073049E">
        <w:rPr>
          <w:lang w:eastAsia="ja-JP"/>
        </w:rPr>
        <w:t>Discussion</w:t>
      </w:r>
    </w:p>
    <w:p w14:paraId="7E258905" w14:textId="3BD6F7B9" w:rsidR="00EF5366" w:rsidRPr="00184B27" w:rsidRDefault="00F422D7" w:rsidP="00EF5366">
      <w:pPr>
        <w:pStyle w:val="ListParagraph"/>
        <w:numPr>
          <w:ilvl w:val="2"/>
          <w:numId w:val="9"/>
        </w:numPr>
        <w:spacing w:line="252" w:lineRule="auto"/>
        <w:rPr>
          <w:lang w:eastAsia="ja-JP"/>
        </w:rPr>
      </w:pPr>
      <w:r>
        <w:rPr>
          <w:lang w:eastAsia="ja-JP"/>
        </w:rPr>
        <w:t>QC:</w:t>
      </w:r>
      <w:r w:rsidR="000F6FAB">
        <w:rPr>
          <w:lang w:eastAsia="ja-JP"/>
        </w:rPr>
        <w:t xml:space="preserve"> Not </w:t>
      </w:r>
      <w:r w:rsidR="000F6FAB" w:rsidRPr="00184B27">
        <w:rPr>
          <w:lang w:eastAsia="ja-JP"/>
        </w:rPr>
        <w:t>sure on the meaning of “</w:t>
      </w:r>
      <w:r w:rsidR="000F6FAB" w:rsidRPr="00184B27">
        <w:rPr>
          <w:bCs/>
        </w:rPr>
        <w:t>this does not mean any implicit MRTD assumptions</w:t>
      </w:r>
      <w:r w:rsidR="000F6FAB" w:rsidRPr="00184B27">
        <w:rPr>
          <w:lang w:eastAsia="ja-JP"/>
        </w:rPr>
        <w:t>”</w:t>
      </w:r>
    </w:p>
    <w:p w14:paraId="7BAC691B" w14:textId="77777777" w:rsidR="00780417" w:rsidRDefault="009F697A" w:rsidP="009F697A">
      <w:pPr>
        <w:pStyle w:val="ListParagraph"/>
        <w:numPr>
          <w:ilvl w:val="3"/>
          <w:numId w:val="9"/>
        </w:numPr>
        <w:spacing w:line="252" w:lineRule="auto"/>
        <w:rPr>
          <w:lang w:eastAsia="ja-JP"/>
        </w:rPr>
      </w:pPr>
      <w:r>
        <w:rPr>
          <w:lang w:eastAsia="ja-JP"/>
        </w:rPr>
        <w:t xml:space="preserve">Nokia: This </w:t>
      </w:r>
      <w:r w:rsidR="00A71979">
        <w:rPr>
          <w:lang w:eastAsia="ja-JP"/>
        </w:rPr>
        <w:t xml:space="preserve">sentence </w:t>
      </w:r>
      <w:r>
        <w:rPr>
          <w:lang w:eastAsia="ja-JP"/>
        </w:rPr>
        <w:t xml:space="preserve">means that </w:t>
      </w:r>
      <w:r w:rsidR="00A71979">
        <w:rPr>
          <w:lang w:eastAsia="ja-JP"/>
        </w:rPr>
        <w:t>we are not forced to define</w:t>
      </w:r>
      <w:r>
        <w:rPr>
          <w:lang w:eastAsia="ja-JP"/>
        </w:rPr>
        <w:t xml:space="preserve"> MRTD </w:t>
      </w:r>
      <w:r w:rsidR="00A71979">
        <w:rPr>
          <w:lang w:eastAsia="ja-JP"/>
        </w:rPr>
        <w:t xml:space="preserve">based on </w:t>
      </w:r>
      <w:r w:rsidR="0098023E">
        <w:rPr>
          <w:lang w:eastAsia="ja-JP"/>
        </w:rPr>
        <w:t>intra-band CA</w:t>
      </w:r>
    </w:p>
    <w:p w14:paraId="461E8FBC" w14:textId="77777777" w:rsidR="00273F6F" w:rsidRDefault="00780417" w:rsidP="00780417">
      <w:pPr>
        <w:pStyle w:val="ListParagraph"/>
        <w:numPr>
          <w:ilvl w:val="2"/>
          <w:numId w:val="9"/>
        </w:numPr>
        <w:spacing w:line="252" w:lineRule="auto"/>
        <w:rPr>
          <w:lang w:eastAsia="ja-JP"/>
        </w:rPr>
      </w:pPr>
      <w:r>
        <w:rPr>
          <w:lang w:eastAsia="ja-JP"/>
        </w:rPr>
        <w:t xml:space="preserve">Apple: </w:t>
      </w:r>
      <w:r w:rsidR="00A41967">
        <w:rPr>
          <w:lang w:eastAsia="ja-JP"/>
        </w:rPr>
        <w:t>At least “</w:t>
      </w:r>
      <w:r w:rsidR="00A41967" w:rsidRPr="00EF5366">
        <w:rPr>
          <w:bCs/>
        </w:rPr>
        <w:t>co-located</w:t>
      </w:r>
      <w:r w:rsidR="00A41967">
        <w:rPr>
          <w:lang w:eastAsia="ja-JP"/>
        </w:rPr>
        <w:t xml:space="preserve">” assumption implies that there is </w:t>
      </w:r>
      <w:r w:rsidR="00273F6F">
        <w:rPr>
          <w:lang w:eastAsia="ja-JP"/>
        </w:rPr>
        <w:t>no propagation delay</w:t>
      </w:r>
    </w:p>
    <w:p w14:paraId="3BF0714D" w14:textId="4A74A384" w:rsidR="00273F6F" w:rsidRDefault="00273F6F" w:rsidP="00780417">
      <w:pPr>
        <w:pStyle w:val="ListParagraph"/>
        <w:numPr>
          <w:ilvl w:val="2"/>
          <w:numId w:val="9"/>
        </w:numPr>
        <w:spacing w:line="252" w:lineRule="auto"/>
        <w:rPr>
          <w:lang w:eastAsia="ja-JP"/>
        </w:rPr>
      </w:pPr>
      <w:r>
        <w:rPr>
          <w:lang w:eastAsia="ja-JP"/>
        </w:rPr>
        <w:t xml:space="preserve">vivo: </w:t>
      </w:r>
      <w:r w:rsidR="00173884">
        <w:rPr>
          <w:lang w:eastAsia="ja-JP"/>
        </w:rPr>
        <w:t>we are ok to discuss MRTD separately</w:t>
      </w:r>
    </w:p>
    <w:p w14:paraId="01068266" w14:textId="77777777" w:rsidR="00EF5366" w:rsidRPr="009837EE" w:rsidRDefault="00EF5366" w:rsidP="00EF5366">
      <w:pPr>
        <w:pStyle w:val="ListParagraph"/>
        <w:numPr>
          <w:ilvl w:val="1"/>
          <w:numId w:val="9"/>
        </w:numPr>
        <w:spacing w:line="252" w:lineRule="auto"/>
        <w:rPr>
          <w:highlight w:val="green"/>
          <w:lang w:eastAsia="ja-JP"/>
        </w:rPr>
      </w:pPr>
      <w:r w:rsidRPr="009837EE">
        <w:rPr>
          <w:highlight w:val="green"/>
          <w:lang w:eastAsia="ja-JP"/>
        </w:rPr>
        <w:t>Agreements:</w:t>
      </w:r>
    </w:p>
    <w:p w14:paraId="7CB1C6B7" w14:textId="77777777" w:rsidR="00F422D7" w:rsidRPr="009837EE" w:rsidRDefault="00F422D7" w:rsidP="00F422D7">
      <w:pPr>
        <w:pStyle w:val="ListParagraph"/>
        <w:numPr>
          <w:ilvl w:val="2"/>
          <w:numId w:val="9"/>
        </w:numPr>
        <w:spacing w:before="60" w:after="60" w:line="252" w:lineRule="auto"/>
        <w:rPr>
          <w:bCs/>
          <w:highlight w:val="green"/>
        </w:rPr>
      </w:pPr>
      <w:r w:rsidRPr="009837EE">
        <w:rPr>
          <w:bCs/>
          <w:highlight w:val="green"/>
        </w:rPr>
        <w:t xml:space="preserve">Define MRTD and RRM requirements for CBM capable UEs based on co-located deployment scenarios only. </w:t>
      </w:r>
    </w:p>
    <w:p w14:paraId="3C73DCD3" w14:textId="77777777" w:rsidR="0044550A" w:rsidRPr="009837EE" w:rsidRDefault="00F422D7" w:rsidP="00F422D7">
      <w:pPr>
        <w:pStyle w:val="ListParagraph"/>
        <w:numPr>
          <w:ilvl w:val="3"/>
          <w:numId w:val="9"/>
        </w:numPr>
        <w:spacing w:before="60" w:after="60" w:line="252" w:lineRule="auto"/>
        <w:rPr>
          <w:bCs/>
          <w:highlight w:val="green"/>
        </w:rPr>
      </w:pPr>
      <w:r w:rsidRPr="009837EE">
        <w:rPr>
          <w:bCs/>
          <w:highlight w:val="green"/>
        </w:rPr>
        <w:t>There are no deployment restrictions (Non-co-located/co-located) for network to configure inter-band DL CA for CBM UEs.</w:t>
      </w:r>
    </w:p>
    <w:p w14:paraId="43EB4D44" w14:textId="5DC89141" w:rsidR="0044550A" w:rsidRPr="009837EE" w:rsidRDefault="0044550A" w:rsidP="0044550A">
      <w:pPr>
        <w:pStyle w:val="ListParagraph"/>
        <w:numPr>
          <w:ilvl w:val="3"/>
          <w:numId w:val="9"/>
        </w:numPr>
        <w:spacing w:before="60" w:after="60" w:line="252" w:lineRule="auto"/>
        <w:rPr>
          <w:bCs/>
          <w:highlight w:val="green"/>
        </w:rPr>
      </w:pPr>
      <w:r w:rsidRPr="009837EE">
        <w:rPr>
          <w:bCs/>
          <w:highlight w:val="green"/>
        </w:rPr>
        <w:t>Note: this does not imply that MRTD requirements will be defined based on intra-band CA assumptions</w:t>
      </w:r>
    </w:p>
    <w:p w14:paraId="72795DC6" w14:textId="77777777" w:rsidR="0044550A" w:rsidRPr="007D6619" w:rsidRDefault="0044550A" w:rsidP="0044550A">
      <w:pPr>
        <w:pStyle w:val="ListParagraph"/>
        <w:numPr>
          <w:ilvl w:val="0"/>
          <w:numId w:val="0"/>
        </w:numPr>
        <w:spacing w:before="60" w:after="60" w:line="252" w:lineRule="auto"/>
        <w:ind w:left="2520"/>
        <w:rPr>
          <w:bCs/>
          <w:highlight w:val="yellow"/>
        </w:rPr>
      </w:pPr>
    </w:p>
    <w:p w14:paraId="4029E88E" w14:textId="2218384B" w:rsidR="00F70BDF" w:rsidRPr="00F70BDF" w:rsidRDefault="00F70BDF" w:rsidP="00F70BDF">
      <w:pPr>
        <w:pStyle w:val="ListParagraph"/>
        <w:numPr>
          <w:ilvl w:val="0"/>
          <w:numId w:val="9"/>
        </w:numPr>
        <w:spacing w:before="60" w:after="60" w:line="252" w:lineRule="auto"/>
        <w:rPr>
          <w:bCs/>
          <w:u w:val="single"/>
        </w:rPr>
      </w:pPr>
      <w:r w:rsidRPr="00F70BDF">
        <w:rPr>
          <w:bCs/>
          <w:u w:val="single"/>
        </w:rPr>
        <w:t xml:space="preserve">Issue 1-2-1: MRTD value for FR2 inter-band CA </w:t>
      </w:r>
    </w:p>
    <w:p w14:paraId="3883B5A1" w14:textId="77777777" w:rsidR="00131325" w:rsidRPr="0073049E" w:rsidRDefault="00131325" w:rsidP="00131325">
      <w:pPr>
        <w:pStyle w:val="ListParagraph"/>
        <w:numPr>
          <w:ilvl w:val="1"/>
          <w:numId w:val="9"/>
        </w:numPr>
        <w:spacing w:line="252" w:lineRule="auto"/>
        <w:rPr>
          <w:bCs/>
        </w:rPr>
      </w:pPr>
      <w:r w:rsidRPr="0073049E">
        <w:rPr>
          <w:bCs/>
        </w:rPr>
        <w:t>Proposals</w:t>
      </w:r>
    </w:p>
    <w:p w14:paraId="60C87011" w14:textId="77777777" w:rsidR="00F70BDF" w:rsidRPr="00F70BDF" w:rsidRDefault="00F70BDF" w:rsidP="00F70BDF">
      <w:pPr>
        <w:pStyle w:val="ListParagraph"/>
        <w:numPr>
          <w:ilvl w:val="2"/>
          <w:numId w:val="9"/>
        </w:numPr>
        <w:spacing w:line="252" w:lineRule="auto"/>
        <w:rPr>
          <w:bCs/>
        </w:rPr>
      </w:pPr>
      <w:r w:rsidRPr="00F70BDF">
        <w:rPr>
          <w:bCs/>
        </w:rPr>
        <w:t>Option 1: Reuse FR2 intra-band MRTD i.e. 260ns (Vivo, Apple, Intel, OPPO, Xiaomi, Qualcomm, LG, MTK)</w:t>
      </w:r>
    </w:p>
    <w:p w14:paraId="048027ED" w14:textId="2D400DCA" w:rsidR="00F70BDF" w:rsidRPr="00F70BDF" w:rsidRDefault="00F70BDF" w:rsidP="00F70BDF">
      <w:pPr>
        <w:pStyle w:val="ListParagraph"/>
        <w:numPr>
          <w:ilvl w:val="2"/>
          <w:numId w:val="9"/>
        </w:numPr>
        <w:spacing w:line="252" w:lineRule="auto"/>
        <w:rPr>
          <w:bCs/>
        </w:rPr>
      </w:pPr>
      <w:r w:rsidRPr="00F70BDF">
        <w:rPr>
          <w:bCs/>
        </w:rPr>
        <w:t>Option 2: 3us (NEC, Ericsson, Nokia, Huawei, Docomo, Softbank</w:t>
      </w:r>
      <w:r w:rsidR="00AB19D6">
        <w:rPr>
          <w:bCs/>
        </w:rPr>
        <w:t>, AT&amp;T</w:t>
      </w:r>
      <w:r w:rsidR="0079407F">
        <w:rPr>
          <w:bCs/>
        </w:rPr>
        <w:t>, V</w:t>
      </w:r>
      <w:r w:rsidR="003D0C19">
        <w:rPr>
          <w:bCs/>
        </w:rPr>
        <w:t>erizon</w:t>
      </w:r>
      <w:r w:rsidR="004C08DA">
        <w:rPr>
          <w:bCs/>
        </w:rPr>
        <w:t>, ZTE</w:t>
      </w:r>
      <w:r w:rsidRPr="00F70BDF">
        <w:rPr>
          <w:bCs/>
        </w:rPr>
        <w:t>)</w:t>
      </w:r>
    </w:p>
    <w:p w14:paraId="43886A37" w14:textId="77777777" w:rsidR="00F70BDF" w:rsidRPr="00F70BDF" w:rsidRDefault="00F70BDF" w:rsidP="00F70BDF">
      <w:pPr>
        <w:pStyle w:val="ListParagraph"/>
        <w:numPr>
          <w:ilvl w:val="2"/>
          <w:numId w:val="9"/>
        </w:numPr>
        <w:spacing w:line="252" w:lineRule="auto"/>
        <w:rPr>
          <w:bCs/>
        </w:rPr>
      </w:pPr>
      <w:r w:rsidRPr="00F70BDF">
        <w:rPr>
          <w:bCs/>
        </w:rPr>
        <w:t>Option 3: Introduce UE capability which informs network whether UE can support 3us MRTD or 260ns MRTD. (Intel, NEC)</w:t>
      </w:r>
    </w:p>
    <w:p w14:paraId="1813A0B4" w14:textId="77777777" w:rsidR="00131325" w:rsidRPr="0073049E" w:rsidRDefault="00131325" w:rsidP="00131325">
      <w:pPr>
        <w:pStyle w:val="ListParagraph"/>
        <w:numPr>
          <w:ilvl w:val="1"/>
          <w:numId w:val="9"/>
        </w:numPr>
        <w:spacing w:line="252" w:lineRule="auto"/>
        <w:rPr>
          <w:lang w:eastAsia="ja-JP"/>
        </w:rPr>
      </w:pPr>
      <w:r w:rsidRPr="0073049E">
        <w:rPr>
          <w:lang w:eastAsia="ja-JP"/>
        </w:rPr>
        <w:t>Discussion</w:t>
      </w:r>
    </w:p>
    <w:p w14:paraId="4408DEED" w14:textId="587BF7C6" w:rsidR="00131325" w:rsidRDefault="005E4A43" w:rsidP="00131325">
      <w:pPr>
        <w:pStyle w:val="ListParagraph"/>
        <w:numPr>
          <w:ilvl w:val="2"/>
          <w:numId w:val="9"/>
        </w:numPr>
        <w:spacing w:line="252" w:lineRule="auto"/>
        <w:rPr>
          <w:lang w:eastAsia="ja-JP"/>
        </w:rPr>
      </w:pPr>
      <w:r>
        <w:rPr>
          <w:lang w:eastAsia="ja-JP"/>
        </w:rPr>
        <w:t xml:space="preserve">AT&amp;T: </w:t>
      </w:r>
      <w:r w:rsidR="00AB19D6">
        <w:rPr>
          <w:lang w:eastAsia="ja-JP"/>
        </w:rPr>
        <w:t>Option 2</w:t>
      </w:r>
    </w:p>
    <w:p w14:paraId="26DD3AC7" w14:textId="03EA7D74" w:rsidR="00337FFD" w:rsidRDefault="00337FFD" w:rsidP="00131325">
      <w:pPr>
        <w:pStyle w:val="ListParagraph"/>
        <w:numPr>
          <w:ilvl w:val="2"/>
          <w:numId w:val="9"/>
        </w:numPr>
        <w:spacing w:line="252" w:lineRule="auto"/>
        <w:rPr>
          <w:lang w:eastAsia="ja-JP"/>
        </w:rPr>
      </w:pPr>
      <w:r>
        <w:rPr>
          <w:lang w:eastAsia="ja-JP"/>
        </w:rPr>
        <w:t>E///:</w:t>
      </w:r>
      <w:r w:rsidR="00452EF6">
        <w:rPr>
          <w:lang w:eastAsia="ja-JP"/>
        </w:rPr>
        <w:t xml:space="preserve"> for 3us we </w:t>
      </w:r>
      <w:r w:rsidR="0079407F">
        <w:rPr>
          <w:lang w:eastAsia="ja-JP"/>
        </w:rPr>
        <w:t>assume co-location and UE can keep same beam</w:t>
      </w:r>
      <w:r w:rsidR="00017D91">
        <w:rPr>
          <w:lang w:eastAsia="ja-JP"/>
        </w:rPr>
        <w:t>.</w:t>
      </w:r>
    </w:p>
    <w:p w14:paraId="55DB78EC" w14:textId="01E65A3C" w:rsidR="0079407F" w:rsidRDefault="0079407F" w:rsidP="00131325">
      <w:pPr>
        <w:pStyle w:val="ListParagraph"/>
        <w:numPr>
          <w:ilvl w:val="2"/>
          <w:numId w:val="9"/>
        </w:numPr>
        <w:spacing w:line="252" w:lineRule="auto"/>
        <w:rPr>
          <w:lang w:eastAsia="ja-JP"/>
        </w:rPr>
      </w:pPr>
      <w:r>
        <w:rPr>
          <w:lang w:eastAsia="ja-JP"/>
        </w:rPr>
        <w:t>Verizon: Option 2</w:t>
      </w:r>
    </w:p>
    <w:p w14:paraId="7D205748" w14:textId="3DD0BF17" w:rsidR="003D0C19" w:rsidRDefault="003D0C19" w:rsidP="00131325">
      <w:pPr>
        <w:pStyle w:val="ListParagraph"/>
        <w:numPr>
          <w:ilvl w:val="2"/>
          <w:numId w:val="9"/>
        </w:numPr>
        <w:spacing w:line="252" w:lineRule="auto"/>
        <w:rPr>
          <w:lang w:eastAsia="ja-JP"/>
        </w:rPr>
      </w:pPr>
      <w:r>
        <w:rPr>
          <w:lang w:eastAsia="ja-JP"/>
        </w:rPr>
        <w:t>Nokia: Option 2</w:t>
      </w:r>
      <w:r w:rsidR="00716618">
        <w:rPr>
          <w:lang w:eastAsia="ja-JP"/>
        </w:rPr>
        <w:t xml:space="preserve">. </w:t>
      </w:r>
      <w:r w:rsidR="00945574">
        <w:rPr>
          <w:lang w:eastAsia="ja-JP"/>
        </w:rPr>
        <w:t>Operators may have different vendors for different carriers and it may not be possible to reach good sync</w:t>
      </w:r>
    </w:p>
    <w:p w14:paraId="0C3FBBB6" w14:textId="56396C5B" w:rsidR="004C08DA" w:rsidRDefault="004C08DA" w:rsidP="00131325">
      <w:pPr>
        <w:pStyle w:val="ListParagraph"/>
        <w:numPr>
          <w:ilvl w:val="2"/>
          <w:numId w:val="9"/>
        </w:numPr>
        <w:spacing w:line="252" w:lineRule="auto"/>
        <w:rPr>
          <w:lang w:eastAsia="ja-JP"/>
        </w:rPr>
      </w:pPr>
      <w:r>
        <w:rPr>
          <w:lang w:eastAsia="ja-JP"/>
        </w:rPr>
        <w:t>ZTE: Option 2.</w:t>
      </w:r>
    </w:p>
    <w:p w14:paraId="73FEB573" w14:textId="142A159A" w:rsidR="00935579" w:rsidRDefault="00935579" w:rsidP="00131325">
      <w:pPr>
        <w:pStyle w:val="ListParagraph"/>
        <w:numPr>
          <w:ilvl w:val="2"/>
          <w:numId w:val="9"/>
        </w:numPr>
        <w:spacing w:line="252" w:lineRule="auto"/>
        <w:rPr>
          <w:lang w:eastAsia="ja-JP"/>
        </w:rPr>
      </w:pPr>
      <w:r>
        <w:rPr>
          <w:lang w:eastAsia="ja-JP"/>
        </w:rPr>
        <w:t xml:space="preserve">Apple: Not much difference </w:t>
      </w:r>
      <w:r w:rsidR="00354386">
        <w:rPr>
          <w:lang w:eastAsia="ja-JP"/>
        </w:rPr>
        <w:t>comparing to the previous meeting. Most UE chipset vendors support Option 1.</w:t>
      </w:r>
      <w:r w:rsidR="00DA2173">
        <w:rPr>
          <w:lang w:eastAsia="ja-JP"/>
        </w:rPr>
        <w:t xml:space="preserve"> </w:t>
      </w:r>
      <w:r w:rsidR="00193F86">
        <w:rPr>
          <w:lang w:eastAsia="ja-JP"/>
        </w:rPr>
        <w:t xml:space="preserve">What are the assumptions on </w:t>
      </w:r>
      <w:proofErr w:type="spellStart"/>
      <w:r w:rsidR="00193F86">
        <w:rPr>
          <w:lang w:eastAsia="ja-JP"/>
        </w:rPr>
        <w:t>gNB</w:t>
      </w:r>
      <w:proofErr w:type="spellEnd"/>
      <w:r w:rsidR="00193F86">
        <w:rPr>
          <w:lang w:eastAsia="ja-JP"/>
        </w:rPr>
        <w:t xml:space="preserve"> beam implementation for different CCs (is it same beam or different beams)? The challenges on the network side are unclear.</w:t>
      </w:r>
    </w:p>
    <w:p w14:paraId="2D8B778F" w14:textId="03118980" w:rsidR="00193F86" w:rsidRDefault="009E039B" w:rsidP="00131325">
      <w:pPr>
        <w:pStyle w:val="ListParagraph"/>
        <w:numPr>
          <w:ilvl w:val="2"/>
          <w:numId w:val="9"/>
        </w:numPr>
        <w:spacing w:line="252" w:lineRule="auto"/>
        <w:rPr>
          <w:lang w:eastAsia="ja-JP"/>
        </w:rPr>
      </w:pPr>
      <w:r>
        <w:rPr>
          <w:lang w:eastAsia="ja-JP"/>
        </w:rPr>
        <w:t>QC: Same view as Apple. If we go with Option 2, then UE will be forced to achieve the same performance as IBM.</w:t>
      </w:r>
      <w:r w:rsidR="0071298E">
        <w:rPr>
          <w:lang w:eastAsia="ja-JP"/>
        </w:rPr>
        <w:t xml:space="preserve"> </w:t>
      </w:r>
    </w:p>
    <w:p w14:paraId="52D4AFA1" w14:textId="1D9E4F84" w:rsidR="005B3369" w:rsidRDefault="005B3369" w:rsidP="00131325">
      <w:pPr>
        <w:pStyle w:val="ListParagraph"/>
        <w:numPr>
          <w:ilvl w:val="2"/>
          <w:numId w:val="9"/>
        </w:numPr>
        <w:spacing w:line="252" w:lineRule="auto"/>
        <w:rPr>
          <w:lang w:eastAsia="ja-JP"/>
        </w:rPr>
      </w:pPr>
      <w:r>
        <w:rPr>
          <w:lang w:eastAsia="ja-JP"/>
        </w:rPr>
        <w:t>Intel: we are repeating the discussions in many previous meetings.</w:t>
      </w:r>
      <w:r w:rsidR="00E673C3">
        <w:rPr>
          <w:lang w:eastAsia="ja-JP"/>
        </w:rPr>
        <w:t xml:space="preserve"> Is it possible to reach 260ns for selected </w:t>
      </w:r>
      <w:proofErr w:type="spellStart"/>
      <w:r w:rsidR="00E673C3">
        <w:rPr>
          <w:lang w:eastAsia="ja-JP"/>
        </w:rPr>
        <w:t>gNB</w:t>
      </w:r>
      <w:proofErr w:type="spellEnd"/>
      <w:r w:rsidR="00E673C3">
        <w:rPr>
          <w:lang w:eastAsia="ja-JP"/>
        </w:rPr>
        <w:t xml:space="preserve"> implementations? </w:t>
      </w:r>
      <w:r w:rsidR="002106A8">
        <w:rPr>
          <w:lang w:eastAsia="ja-JP"/>
        </w:rPr>
        <w:t xml:space="preserve">Most likely yes. The UE does not know the timing difference, so we think it is helpful to allow some UE implementations with 260ns. </w:t>
      </w:r>
      <w:r w:rsidR="00DB70B4">
        <w:rPr>
          <w:lang w:eastAsia="ja-JP"/>
        </w:rPr>
        <w:t xml:space="preserve">If we go with 3us, then there may be a few UEs which will implement and the whole feature may not get </w:t>
      </w:r>
      <w:r w:rsidR="002F166F">
        <w:rPr>
          <w:lang w:eastAsia="ja-JP"/>
        </w:rPr>
        <w:t>deployed.</w:t>
      </w:r>
    </w:p>
    <w:p w14:paraId="7807D155" w14:textId="3E052FBA" w:rsidR="002F166F" w:rsidRDefault="002F166F" w:rsidP="00131325">
      <w:pPr>
        <w:pStyle w:val="ListParagraph"/>
        <w:numPr>
          <w:ilvl w:val="2"/>
          <w:numId w:val="9"/>
        </w:numPr>
        <w:spacing w:line="252" w:lineRule="auto"/>
        <w:rPr>
          <w:lang w:eastAsia="ja-JP"/>
        </w:rPr>
      </w:pPr>
      <w:r>
        <w:rPr>
          <w:lang w:eastAsia="ja-JP"/>
        </w:rPr>
        <w:t>E///: 3us was used since Rel-1</w:t>
      </w:r>
      <w:r w:rsidR="00AC57C6">
        <w:rPr>
          <w:lang w:eastAsia="ja-JP"/>
        </w:rPr>
        <w:t>5 for NR</w:t>
      </w:r>
      <w:r w:rsidR="00354783">
        <w:rPr>
          <w:lang w:eastAsia="ja-JP"/>
        </w:rPr>
        <w:t>. For all kinds of BS we always used 3us TAE since LTE for inter-band CA.</w:t>
      </w:r>
    </w:p>
    <w:p w14:paraId="6804D027" w14:textId="3416A65B" w:rsidR="00190E59" w:rsidRDefault="00190E59" w:rsidP="00131325">
      <w:pPr>
        <w:pStyle w:val="ListParagraph"/>
        <w:numPr>
          <w:ilvl w:val="2"/>
          <w:numId w:val="9"/>
        </w:numPr>
        <w:spacing w:line="252" w:lineRule="auto"/>
        <w:rPr>
          <w:lang w:eastAsia="ja-JP"/>
        </w:rPr>
      </w:pPr>
      <w:r>
        <w:rPr>
          <w:lang w:eastAsia="ja-JP"/>
        </w:rPr>
        <w:lastRenderedPageBreak/>
        <w:t xml:space="preserve">Nokia: </w:t>
      </w:r>
      <w:r w:rsidR="0073196B">
        <w:rPr>
          <w:lang w:eastAsia="ja-JP"/>
        </w:rPr>
        <w:t>MRTD cannot be smaller than TAE.</w:t>
      </w:r>
      <w:r w:rsidR="00C010C1">
        <w:rPr>
          <w:lang w:eastAsia="ja-JP"/>
        </w:rPr>
        <w:t xml:space="preserve"> We can consider some performance degradation for UE supporting 3us.</w:t>
      </w:r>
    </w:p>
    <w:p w14:paraId="63F8B684" w14:textId="12A97A9F" w:rsidR="00B9143E" w:rsidRDefault="00B9143E" w:rsidP="00131325">
      <w:pPr>
        <w:pStyle w:val="ListParagraph"/>
        <w:numPr>
          <w:ilvl w:val="2"/>
          <w:numId w:val="9"/>
        </w:numPr>
        <w:spacing w:line="252" w:lineRule="auto"/>
        <w:rPr>
          <w:lang w:eastAsia="ja-JP"/>
        </w:rPr>
      </w:pPr>
      <w:r>
        <w:rPr>
          <w:lang w:eastAsia="ja-JP"/>
        </w:rPr>
        <w:t xml:space="preserve">Apple: </w:t>
      </w:r>
      <w:r w:rsidR="00494EFC">
        <w:rPr>
          <w:lang w:eastAsia="ja-JP"/>
        </w:rPr>
        <w:t xml:space="preserve">We would like to get more understanding on the </w:t>
      </w:r>
      <w:proofErr w:type="spellStart"/>
      <w:r w:rsidR="00494EFC">
        <w:rPr>
          <w:lang w:eastAsia="ja-JP"/>
        </w:rPr>
        <w:t>gNB</w:t>
      </w:r>
      <w:proofErr w:type="spellEnd"/>
      <w:r w:rsidR="00494EFC">
        <w:rPr>
          <w:lang w:eastAsia="ja-JP"/>
        </w:rPr>
        <w:t xml:space="preserve"> side constraints and limitations?</w:t>
      </w:r>
    </w:p>
    <w:p w14:paraId="0AD1DEB6" w14:textId="5D27EFE8" w:rsidR="00C50369" w:rsidRDefault="00C50369" w:rsidP="00131325">
      <w:pPr>
        <w:pStyle w:val="ListParagraph"/>
        <w:numPr>
          <w:ilvl w:val="2"/>
          <w:numId w:val="9"/>
        </w:numPr>
        <w:spacing w:line="252" w:lineRule="auto"/>
        <w:rPr>
          <w:lang w:eastAsia="ja-JP"/>
        </w:rPr>
      </w:pPr>
      <w:r>
        <w:rPr>
          <w:lang w:eastAsia="ja-JP"/>
        </w:rPr>
        <w:t xml:space="preserve">Nokia: </w:t>
      </w:r>
      <w:r w:rsidR="00E61032">
        <w:rPr>
          <w:lang w:eastAsia="ja-JP"/>
        </w:rPr>
        <w:t>For inter-band CA operators may have different vendors. In this case the sync is not ideal.</w:t>
      </w:r>
      <w:r w:rsidR="00993F93">
        <w:rPr>
          <w:lang w:eastAsia="ja-JP"/>
        </w:rPr>
        <w:t xml:space="preserve"> For single vendor,</w:t>
      </w:r>
      <w:r w:rsidR="002E65D7">
        <w:rPr>
          <w:lang w:eastAsia="ja-JP"/>
        </w:rPr>
        <w:t xml:space="preserve"> there may be multiple RRHs and it will result in larger TAE.</w:t>
      </w:r>
    </w:p>
    <w:p w14:paraId="602B82BA" w14:textId="11832319" w:rsidR="00D94E44" w:rsidRDefault="000631D1" w:rsidP="00131325">
      <w:pPr>
        <w:pStyle w:val="ListParagraph"/>
        <w:numPr>
          <w:ilvl w:val="2"/>
          <w:numId w:val="9"/>
        </w:numPr>
        <w:spacing w:line="252" w:lineRule="auto"/>
        <w:rPr>
          <w:lang w:eastAsia="ja-JP"/>
        </w:rPr>
      </w:pPr>
      <w:r>
        <w:rPr>
          <w:lang w:eastAsia="ja-JP"/>
        </w:rPr>
        <w:t xml:space="preserve">E///: </w:t>
      </w:r>
      <w:r w:rsidR="007110C3">
        <w:rPr>
          <w:lang w:eastAsia="ja-JP"/>
        </w:rPr>
        <w:t>Installed BSs already have 3us and it is difficult to change.</w:t>
      </w:r>
    </w:p>
    <w:p w14:paraId="6EE63F49" w14:textId="3F6FE623" w:rsidR="007110C3" w:rsidRDefault="007110C3" w:rsidP="00131325">
      <w:pPr>
        <w:pStyle w:val="ListParagraph"/>
        <w:numPr>
          <w:ilvl w:val="2"/>
          <w:numId w:val="9"/>
        </w:numPr>
        <w:spacing w:line="252" w:lineRule="auto"/>
        <w:rPr>
          <w:lang w:eastAsia="ja-JP"/>
        </w:rPr>
      </w:pPr>
      <w:r>
        <w:rPr>
          <w:lang w:eastAsia="ja-JP"/>
        </w:rPr>
        <w:t xml:space="preserve">Intel: </w:t>
      </w:r>
      <w:r w:rsidR="00822133">
        <w:rPr>
          <w:lang w:eastAsia="ja-JP"/>
        </w:rPr>
        <w:t xml:space="preserve">Based on LTE spec the TAE </w:t>
      </w:r>
      <w:r w:rsidR="00374405">
        <w:rPr>
          <w:lang w:eastAsia="ja-JP"/>
        </w:rPr>
        <w:t xml:space="preserve">for inter-band CA </w:t>
      </w:r>
      <w:r w:rsidR="00822133">
        <w:rPr>
          <w:lang w:eastAsia="ja-JP"/>
        </w:rPr>
        <w:t>is 260ns.</w:t>
      </w:r>
      <w:r w:rsidR="00374405">
        <w:rPr>
          <w:lang w:eastAsia="ja-JP"/>
        </w:rPr>
        <w:t xml:space="preserve"> In TR 38.817-2 the motivation for 3us TAE for FR2 inter-band CA is provided.</w:t>
      </w:r>
      <w:r w:rsidR="008A1B1C">
        <w:rPr>
          <w:lang w:eastAsia="ja-JP"/>
        </w:rPr>
        <w:t xml:space="preserve"> Based on TR 3us is justified for non-collocated deployments. So, implementations of 260ns should be possible for co-located case. </w:t>
      </w:r>
      <w:r w:rsidR="00822133">
        <w:rPr>
          <w:lang w:eastAsia="ja-JP"/>
        </w:rPr>
        <w:t xml:space="preserve"> </w:t>
      </w:r>
    </w:p>
    <w:p w14:paraId="42DC95D8" w14:textId="5953AEBD" w:rsidR="008A1B1C" w:rsidRDefault="006811C8" w:rsidP="00131325">
      <w:pPr>
        <w:pStyle w:val="ListParagraph"/>
        <w:numPr>
          <w:ilvl w:val="2"/>
          <w:numId w:val="9"/>
        </w:numPr>
        <w:spacing w:line="252" w:lineRule="auto"/>
        <w:rPr>
          <w:lang w:eastAsia="ja-JP"/>
        </w:rPr>
      </w:pPr>
      <w:r>
        <w:rPr>
          <w:lang w:eastAsia="ja-JP"/>
        </w:rPr>
        <w:t>Huawei</w:t>
      </w:r>
      <w:r w:rsidR="008A1B1C">
        <w:rPr>
          <w:lang w:eastAsia="ja-JP"/>
        </w:rPr>
        <w:t xml:space="preserve">: </w:t>
      </w:r>
      <w:r w:rsidR="00222CD7">
        <w:rPr>
          <w:lang w:eastAsia="ja-JP"/>
        </w:rPr>
        <w:t>Existing BS design is based on 3us.</w:t>
      </w:r>
      <w:r w:rsidR="007E7FE2">
        <w:rPr>
          <w:lang w:eastAsia="ja-JP"/>
        </w:rPr>
        <w:t xml:space="preserve"> </w:t>
      </w:r>
    </w:p>
    <w:p w14:paraId="235CF328" w14:textId="77777777" w:rsidR="00131325" w:rsidRPr="005E6A99" w:rsidRDefault="00131325" w:rsidP="00131325">
      <w:pPr>
        <w:pStyle w:val="ListParagraph"/>
        <w:numPr>
          <w:ilvl w:val="1"/>
          <w:numId w:val="9"/>
        </w:numPr>
        <w:spacing w:line="252" w:lineRule="auto"/>
        <w:rPr>
          <w:highlight w:val="green"/>
          <w:lang w:eastAsia="ja-JP"/>
        </w:rPr>
      </w:pPr>
      <w:r w:rsidRPr="005E6A99">
        <w:rPr>
          <w:highlight w:val="green"/>
          <w:lang w:eastAsia="ja-JP"/>
        </w:rPr>
        <w:t>Agreements:</w:t>
      </w:r>
    </w:p>
    <w:p w14:paraId="60383D96" w14:textId="5FDF4442" w:rsidR="00152167" w:rsidRPr="005E6A99" w:rsidRDefault="00152167" w:rsidP="00494766">
      <w:pPr>
        <w:pStyle w:val="ListParagraph"/>
        <w:numPr>
          <w:ilvl w:val="2"/>
          <w:numId w:val="9"/>
        </w:numPr>
        <w:spacing w:line="252" w:lineRule="auto"/>
        <w:rPr>
          <w:bCs/>
          <w:highlight w:val="green"/>
        </w:rPr>
      </w:pPr>
      <w:r w:rsidRPr="005E6A99">
        <w:rPr>
          <w:bCs/>
          <w:highlight w:val="green"/>
        </w:rPr>
        <w:t>Candidate options</w:t>
      </w:r>
    </w:p>
    <w:p w14:paraId="7C8E7AED" w14:textId="1D54FB45" w:rsidR="00494766" w:rsidRPr="005E6A99" w:rsidRDefault="00494766" w:rsidP="00152167">
      <w:pPr>
        <w:pStyle w:val="ListParagraph"/>
        <w:numPr>
          <w:ilvl w:val="3"/>
          <w:numId w:val="9"/>
        </w:numPr>
        <w:spacing w:line="252" w:lineRule="auto"/>
        <w:rPr>
          <w:bCs/>
          <w:highlight w:val="green"/>
        </w:rPr>
      </w:pPr>
      <w:r w:rsidRPr="005E6A99">
        <w:rPr>
          <w:bCs/>
          <w:highlight w:val="green"/>
        </w:rPr>
        <w:t xml:space="preserve">Option 1: Do not define </w:t>
      </w:r>
      <w:r w:rsidR="00E13355" w:rsidRPr="005E6A99">
        <w:rPr>
          <w:bCs/>
          <w:highlight w:val="green"/>
        </w:rPr>
        <w:t xml:space="preserve">any </w:t>
      </w:r>
      <w:r w:rsidR="00DB650C" w:rsidRPr="005E6A99">
        <w:rPr>
          <w:bCs/>
          <w:highlight w:val="green"/>
        </w:rPr>
        <w:t>requirements for</w:t>
      </w:r>
      <w:r w:rsidR="0022564F" w:rsidRPr="005E6A99">
        <w:rPr>
          <w:bCs/>
          <w:highlight w:val="green"/>
        </w:rPr>
        <w:t xml:space="preserve"> CBM UEs for</w:t>
      </w:r>
      <w:r w:rsidR="00DB650C" w:rsidRPr="005E6A99">
        <w:rPr>
          <w:bCs/>
          <w:highlight w:val="green"/>
        </w:rPr>
        <w:t xml:space="preserve"> FR2 inter-band CA</w:t>
      </w:r>
    </w:p>
    <w:p w14:paraId="30C23BD7" w14:textId="773963BB" w:rsidR="00EE1B19" w:rsidRPr="005E6A99" w:rsidRDefault="00EE1B19" w:rsidP="00152167">
      <w:pPr>
        <w:pStyle w:val="ListParagraph"/>
        <w:numPr>
          <w:ilvl w:val="3"/>
          <w:numId w:val="9"/>
        </w:numPr>
        <w:spacing w:line="252" w:lineRule="auto"/>
        <w:rPr>
          <w:bCs/>
          <w:highlight w:val="green"/>
        </w:rPr>
      </w:pPr>
      <w:r w:rsidRPr="005E6A99">
        <w:rPr>
          <w:bCs/>
          <w:highlight w:val="green"/>
        </w:rPr>
        <w:t>Option 2: Introduce UE capability to support MRTD = 260ns and MRTD = 3us (Intel, NEC)</w:t>
      </w:r>
    </w:p>
    <w:p w14:paraId="60815C7A" w14:textId="5A6795AE" w:rsidR="00494766" w:rsidRPr="005E6A99" w:rsidRDefault="00494766" w:rsidP="00152167">
      <w:pPr>
        <w:pStyle w:val="ListParagraph"/>
        <w:numPr>
          <w:ilvl w:val="3"/>
          <w:numId w:val="9"/>
        </w:numPr>
        <w:spacing w:line="252" w:lineRule="auto"/>
        <w:rPr>
          <w:bCs/>
          <w:highlight w:val="green"/>
        </w:rPr>
      </w:pPr>
      <w:r w:rsidRPr="005E6A99">
        <w:rPr>
          <w:bCs/>
          <w:highlight w:val="green"/>
        </w:rPr>
        <w:t xml:space="preserve">Option </w:t>
      </w:r>
      <w:r w:rsidR="00EE1B19" w:rsidRPr="005E6A99">
        <w:rPr>
          <w:bCs/>
          <w:highlight w:val="green"/>
        </w:rPr>
        <w:t>3</w:t>
      </w:r>
      <w:r w:rsidRPr="005E6A99">
        <w:rPr>
          <w:bCs/>
          <w:highlight w:val="green"/>
        </w:rPr>
        <w:t xml:space="preserve">: </w:t>
      </w:r>
      <w:r w:rsidR="0022564F" w:rsidRPr="005E6A99">
        <w:rPr>
          <w:bCs/>
          <w:highlight w:val="green"/>
        </w:rPr>
        <w:t>MRTD =</w:t>
      </w:r>
      <w:r w:rsidRPr="005E6A99">
        <w:rPr>
          <w:bCs/>
          <w:highlight w:val="green"/>
        </w:rPr>
        <w:t xml:space="preserve"> 260ns (Vivo, Apple, Intel, OPPO, Xiaomi, Qualcomm, LG, MTK)</w:t>
      </w:r>
    </w:p>
    <w:p w14:paraId="5DC58DEF" w14:textId="28DF7AD7" w:rsidR="00494766" w:rsidRDefault="00494766" w:rsidP="00152167">
      <w:pPr>
        <w:pStyle w:val="ListParagraph"/>
        <w:numPr>
          <w:ilvl w:val="3"/>
          <w:numId w:val="9"/>
        </w:numPr>
        <w:spacing w:line="252" w:lineRule="auto"/>
        <w:rPr>
          <w:bCs/>
          <w:highlight w:val="green"/>
        </w:rPr>
      </w:pPr>
      <w:r w:rsidRPr="005E6A99">
        <w:rPr>
          <w:bCs/>
          <w:highlight w:val="green"/>
        </w:rPr>
        <w:t xml:space="preserve">Option </w:t>
      </w:r>
      <w:r w:rsidR="00EE1B19" w:rsidRPr="005E6A99">
        <w:rPr>
          <w:bCs/>
          <w:highlight w:val="green"/>
        </w:rPr>
        <w:t>4</w:t>
      </w:r>
      <w:r w:rsidRPr="005E6A99">
        <w:rPr>
          <w:bCs/>
          <w:highlight w:val="green"/>
        </w:rPr>
        <w:t xml:space="preserve">: </w:t>
      </w:r>
      <w:r w:rsidR="0022564F" w:rsidRPr="005E6A99">
        <w:rPr>
          <w:bCs/>
          <w:highlight w:val="green"/>
        </w:rPr>
        <w:t xml:space="preserve">MRTD = </w:t>
      </w:r>
      <w:r w:rsidRPr="005E6A99">
        <w:rPr>
          <w:bCs/>
          <w:highlight w:val="green"/>
        </w:rPr>
        <w:t>3us (NEC, Ericsson, Nokia, Huawei, Docomo, Softbank, AT&amp;T, Verizon, ZTE)</w:t>
      </w:r>
    </w:p>
    <w:p w14:paraId="2078484C" w14:textId="7C5999E9" w:rsidR="006759F7" w:rsidRPr="005E6A99" w:rsidRDefault="006759F7" w:rsidP="00152167">
      <w:pPr>
        <w:pStyle w:val="ListParagraph"/>
        <w:numPr>
          <w:ilvl w:val="3"/>
          <w:numId w:val="9"/>
        </w:numPr>
        <w:spacing w:line="252" w:lineRule="auto"/>
        <w:rPr>
          <w:bCs/>
          <w:highlight w:val="green"/>
        </w:rPr>
      </w:pPr>
      <w:r>
        <w:rPr>
          <w:bCs/>
          <w:highlight w:val="green"/>
        </w:rPr>
        <w:t>Other options are not precluded</w:t>
      </w:r>
    </w:p>
    <w:p w14:paraId="099E6436" w14:textId="723AD239" w:rsidR="00EE42D1" w:rsidRPr="005E6A99" w:rsidRDefault="00EE42D1" w:rsidP="00494766">
      <w:pPr>
        <w:pStyle w:val="ListParagraph"/>
        <w:numPr>
          <w:ilvl w:val="2"/>
          <w:numId w:val="9"/>
        </w:numPr>
        <w:spacing w:line="252" w:lineRule="auto"/>
        <w:rPr>
          <w:bCs/>
          <w:highlight w:val="green"/>
        </w:rPr>
      </w:pPr>
      <w:r w:rsidRPr="005E6A99">
        <w:rPr>
          <w:bCs/>
          <w:highlight w:val="green"/>
        </w:rPr>
        <w:t>Note</w:t>
      </w:r>
      <w:r w:rsidR="00152167" w:rsidRPr="005E6A99">
        <w:rPr>
          <w:bCs/>
          <w:highlight w:val="green"/>
        </w:rPr>
        <w:t xml:space="preserve"> 1</w:t>
      </w:r>
      <w:r w:rsidRPr="005E6A99">
        <w:rPr>
          <w:bCs/>
          <w:highlight w:val="green"/>
        </w:rPr>
        <w:t xml:space="preserve">: </w:t>
      </w:r>
      <w:r w:rsidR="00152167" w:rsidRPr="005E6A99">
        <w:rPr>
          <w:bCs/>
          <w:highlight w:val="green"/>
        </w:rPr>
        <w:t>D</w:t>
      </w:r>
      <w:r w:rsidRPr="005E6A99">
        <w:rPr>
          <w:bCs/>
          <w:highlight w:val="green"/>
        </w:rPr>
        <w:t>ecision shall be made in RAN4 #99-e</w:t>
      </w:r>
    </w:p>
    <w:p w14:paraId="78EB6901" w14:textId="3D4CA1EB" w:rsidR="00E96E0F" w:rsidRPr="005E6A99" w:rsidRDefault="00152167" w:rsidP="00494766">
      <w:pPr>
        <w:pStyle w:val="ListParagraph"/>
        <w:numPr>
          <w:ilvl w:val="2"/>
          <w:numId w:val="9"/>
        </w:numPr>
        <w:spacing w:line="252" w:lineRule="auto"/>
        <w:rPr>
          <w:bCs/>
          <w:highlight w:val="green"/>
        </w:rPr>
      </w:pPr>
      <w:r w:rsidRPr="005E6A99">
        <w:rPr>
          <w:bCs/>
          <w:highlight w:val="green"/>
        </w:rPr>
        <w:t xml:space="preserve">Note 2: </w:t>
      </w:r>
      <w:r w:rsidR="00BA13AE" w:rsidRPr="005E6A99">
        <w:rPr>
          <w:bCs/>
          <w:highlight w:val="green"/>
        </w:rPr>
        <w:t xml:space="preserve">Companies are encouraged to bring </w:t>
      </w:r>
      <w:r w:rsidR="003A693C" w:rsidRPr="005E6A99">
        <w:rPr>
          <w:bCs/>
          <w:highlight w:val="green"/>
        </w:rPr>
        <w:t xml:space="preserve">further </w:t>
      </w:r>
      <w:r w:rsidR="00BA13AE" w:rsidRPr="005E6A99">
        <w:rPr>
          <w:bCs/>
          <w:highlight w:val="green"/>
        </w:rPr>
        <w:t>analysis on</w:t>
      </w:r>
      <w:r w:rsidR="003A693C" w:rsidRPr="005E6A99">
        <w:rPr>
          <w:bCs/>
          <w:highlight w:val="green"/>
        </w:rPr>
        <w:t xml:space="preserve"> achievable MRTD from the network and UE perspectives and the possible impact on the implementation and performance</w:t>
      </w:r>
    </w:p>
    <w:p w14:paraId="14CED11B" w14:textId="77777777" w:rsidR="00433F94" w:rsidRPr="00433F94" w:rsidRDefault="00433F94" w:rsidP="00433F94">
      <w:pPr>
        <w:spacing w:line="252" w:lineRule="auto"/>
        <w:rPr>
          <w:bCs/>
        </w:rPr>
      </w:pPr>
    </w:p>
    <w:p w14:paraId="6EE5AEDF" w14:textId="77777777" w:rsidR="00696822" w:rsidRPr="003944F9" w:rsidRDefault="00696822" w:rsidP="00696822">
      <w:pPr>
        <w:rPr>
          <w:bCs/>
          <w:lang w:val="en-US"/>
        </w:rPr>
      </w:pPr>
    </w:p>
    <w:p w14:paraId="7C72A435" w14:textId="77777777" w:rsidR="00696822" w:rsidRPr="003944F9" w:rsidRDefault="00696822" w:rsidP="0069682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6FDC67E" w14:textId="77777777" w:rsidR="00351BC0" w:rsidRPr="00A65AB0" w:rsidRDefault="00351BC0" w:rsidP="00351BC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351BC0" w:rsidRPr="00A65AB0" w14:paraId="4484C408" w14:textId="77777777" w:rsidTr="0051659D">
        <w:tc>
          <w:tcPr>
            <w:tcW w:w="734" w:type="pct"/>
          </w:tcPr>
          <w:p w14:paraId="50B480A0" w14:textId="77777777" w:rsidR="00351BC0" w:rsidRPr="00A65AB0" w:rsidRDefault="00351BC0" w:rsidP="00676DB8">
            <w:pPr>
              <w:spacing w:before="0" w:after="0" w:line="240" w:lineRule="auto"/>
              <w:rPr>
                <w:rStyle w:val="Hyperlink"/>
                <w:bCs/>
                <w:color w:val="000000"/>
                <w:u w:val="none"/>
              </w:rPr>
            </w:pPr>
            <w:proofErr w:type="spellStart"/>
            <w:r w:rsidRPr="00A65AB0">
              <w:rPr>
                <w:rStyle w:val="Hyperlink"/>
                <w:bCs/>
                <w:color w:val="000000"/>
                <w:u w:val="none"/>
              </w:rPr>
              <w:t>Tdoc</w:t>
            </w:r>
            <w:proofErr w:type="spellEnd"/>
          </w:p>
        </w:tc>
        <w:tc>
          <w:tcPr>
            <w:tcW w:w="2182" w:type="pct"/>
          </w:tcPr>
          <w:p w14:paraId="37B76473" w14:textId="77777777" w:rsidR="00351BC0" w:rsidRPr="00A65AB0" w:rsidRDefault="00351BC0" w:rsidP="00676DB8">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11955FF4" w14:textId="77777777" w:rsidR="00351BC0" w:rsidRPr="00A65AB0" w:rsidRDefault="00351BC0" w:rsidP="00676DB8">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2A8ED4C1" w14:textId="77777777" w:rsidR="00351BC0" w:rsidRPr="00A65AB0" w:rsidRDefault="00351BC0" w:rsidP="00676DB8">
            <w:pPr>
              <w:spacing w:before="0" w:after="0" w:line="240" w:lineRule="auto"/>
              <w:rPr>
                <w:rStyle w:val="Hyperlink"/>
                <w:bCs/>
                <w:color w:val="000000"/>
                <w:u w:val="none"/>
              </w:rPr>
            </w:pPr>
            <w:r w:rsidRPr="00A65AB0">
              <w:rPr>
                <w:rStyle w:val="Hyperlink"/>
                <w:bCs/>
                <w:color w:val="000000"/>
                <w:u w:val="none"/>
              </w:rPr>
              <w:t>Comments</w:t>
            </w:r>
          </w:p>
        </w:tc>
      </w:tr>
      <w:tr w:rsidR="00191509" w:rsidRPr="00A65AB0" w14:paraId="30E3764A" w14:textId="77777777" w:rsidTr="0051659D">
        <w:tc>
          <w:tcPr>
            <w:tcW w:w="734" w:type="pct"/>
          </w:tcPr>
          <w:p w14:paraId="34615188" w14:textId="5A8F6BAD" w:rsidR="00191509" w:rsidRPr="00A65AB0" w:rsidRDefault="00191509" w:rsidP="00676DB8">
            <w:pPr>
              <w:spacing w:before="0" w:after="0" w:line="240" w:lineRule="auto"/>
              <w:rPr>
                <w:rFonts w:eastAsiaTheme="minorEastAsia"/>
                <w:bCs/>
                <w:color w:val="000000" w:themeColor="text1"/>
                <w:lang w:val="en-US" w:eastAsia="zh-CN"/>
              </w:rPr>
            </w:pPr>
            <w:r w:rsidRPr="00191509">
              <w:rPr>
                <w:rFonts w:eastAsiaTheme="minorEastAsia"/>
                <w:bCs/>
                <w:color w:val="000000" w:themeColor="text1"/>
                <w:lang w:val="en-US" w:eastAsia="zh-CN"/>
              </w:rPr>
              <w:t>R4-2105785</w:t>
            </w:r>
          </w:p>
        </w:tc>
        <w:tc>
          <w:tcPr>
            <w:tcW w:w="2182" w:type="pct"/>
          </w:tcPr>
          <w:p w14:paraId="14819418" w14:textId="59B4B2DF" w:rsidR="00191509" w:rsidRPr="00A65AB0" w:rsidRDefault="00191509" w:rsidP="00676DB8">
            <w:pPr>
              <w:spacing w:before="0" w:after="0" w:line="240" w:lineRule="auto"/>
              <w:rPr>
                <w:rFonts w:eastAsiaTheme="minorEastAsia"/>
                <w:bCs/>
                <w:color w:val="000000" w:themeColor="text1"/>
                <w:lang w:val="en-US" w:eastAsia="zh-CN"/>
              </w:rPr>
            </w:pPr>
            <w:r w:rsidRPr="00294AB6">
              <w:t>WF on the RRM requirements or FR2 Inter-band DL CA and UL CA</w:t>
            </w:r>
          </w:p>
        </w:tc>
        <w:tc>
          <w:tcPr>
            <w:tcW w:w="939" w:type="pct"/>
          </w:tcPr>
          <w:p w14:paraId="4A1B0D59" w14:textId="043EED5B" w:rsidR="00191509" w:rsidRPr="00A65AB0" w:rsidRDefault="00191509" w:rsidP="00676DB8">
            <w:pPr>
              <w:spacing w:before="0" w:after="0" w:line="240" w:lineRule="auto"/>
              <w:rPr>
                <w:rFonts w:eastAsiaTheme="minorEastAsia"/>
                <w:bCs/>
                <w:color w:val="000000" w:themeColor="text1"/>
                <w:lang w:val="en-US" w:eastAsia="zh-CN"/>
              </w:rPr>
            </w:pPr>
            <w:r w:rsidRPr="00294AB6">
              <w:t>Nokia</w:t>
            </w:r>
          </w:p>
        </w:tc>
        <w:tc>
          <w:tcPr>
            <w:tcW w:w="1145" w:type="pct"/>
          </w:tcPr>
          <w:p w14:paraId="0ADBE4C1" w14:textId="63EF534C" w:rsidR="00191509" w:rsidRPr="00A65AB0" w:rsidRDefault="00191509" w:rsidP="00676DB8">
            <w:pPr>
              <w:spacing w:before="0" w:after="0" w:line="240" w:lineRule="auto"/>
              <w:rPr>
                <w:rFonts w:eastAsiaTheme="minorEastAsia"/>
                <w:bCs/>
                <w:color w:val="000000" w:themeColor="text1"/>
                <w:lang w:val="en-US" w:eastAsia="zh-CN"/>
              </w:rPr>
            </w:pPr>
          </w:p>
        </w:tc>
      </w:tr>
      <w:tr w:rsidR="00351BC0" w:rsidRPr="00A65AB0" w14:paraId="3ED4446E" w14:textId="77777777" w:rsidTr="0051659D">
        <w:tc>
          <w:tcPr>
            <w:tcW w:w="734" w:type="pct"/>
          </w:tcPr>
          <w:p w14:paraId="213DB4E0" w14:textId="77777777" w:rsidR="00351BC0" w:rsidRPr="00A65AB0" w:rsidRDefault="00351BC0" w:rsidP="00676DB8">
            <w:pPr>
              <w:spacing w:before="0" w:after="0" w:line="240" w:lineRule="auto"/>
              <w:rPr>
                <w:rFonts w:eastAsiaTheme="minorEastAsia"/>
                <w:bCs/>
                <w:color w:val="000000" w:themeColor="text1"/>
                <w:lang w:val="en-US" w:eastAsia="zh-CN"/>
              </w:rPr>
            </w:pPr>
          </w:p>
        </w:tc>
        <w:tc>
          <w:tcPr>
            <w:tcW w:w="2182" w:type="pct"/>
          </w:tcPr>
          <w:p w14:paraId="5750AD7F" w14:textId="77777777" w:rsidR="00351BC0" w:rsidRPr="00A65AB0" w:rsidRDefault="00351BC0" w:rsidP="00676DB8">
            <w:pPr>
              <w:spacing w:before="0" w:after="0" w:line="240" w:lineRule="auto"/>
              <w:rPr>
                <w:rFonts w:eastAsiaTheme="minorEastAsia"/>
                <w:bCs/>
                <w:color w:val="000000" w:themeColor="text1"/>
                <w:lang w:val="en-US" w:eastAsia="zh-CN"/>
              </w:rPr>
            </w:pPr>
          </w:p>
        </w:tc>
        <w:tc>
          <w:tcPr>
            <w:tcW w:w="939" w:type="pct"/>
          </w:tcPr>
          <w:p w14:paraId="4D1CBCD9" w14:textId="77777777" w:rsidR="00351BC0" w:rsidRPr="00A65AB0" w:rsidRDefault="00351BC0" w:rsidP="00676DB8">
            <w:pPr>
              <w:spacing w:before="0" w:after="0" w:line="240" w:lineRule="auto"/>
              <w:rPr>
                <w:rFonts w:eastAsiaTheme="minorEastAsia"/>
                <w:bCs/>
                <w:color w:val="000000" w:themeColor="text1"/>
                <w:lang w:val="en-US" w:eastAsia="zh-CN"/>
              </w:rPr>
            </w:pPr>
          </w:p>
        </w:tc>
        <w:tc>
          <w:tcPr>
            <w:tcW w:w="1145" w:type="pct"/>
          </w:tcPr>
          <w:p w14:paraId="6285B742" w14:textId="77777777" w:rsidR="00351BC0" w:rsidRPr="00A65AB0" w:rsidRDefault="00351BC0" w:rsidP="00676DB8">
            <w:pPr>
              <w:spacing w:before="0" w:after="0" w:line="240" w:lineRule="auto"/>
              <w:rPr>
                <w:rFonts w:eastAsiaTheme="minorEastAsia"/>
                <w:bCs/>
                <w:color w:val="000000" w:themeColor="text1"/>
                <w:lang w:val="en-US" w:eastAsia="zh-CN"/>
              </w:rPr>
            </w:pPr>
          </w:p>
        </w:tc>
      </w:tr>
    </w:tbl>
    <w:p w14:paraId="7052078D" w14:textId="71B1F69A" w:rsidR="00351BC0" w:rsidRDefault="00351BC0" w:rsidP="00351BC0">
      <w:pPr>
        <w:rPr>
          <w:b/>
          <w:bCs/>
          <w:u w:val="single"/>
          <w:lang w:val="en-US" w:eastAsia="ja-JP"/>
        </w:rPr>
      </w:pPr>
    </w:p>
    <w:p w14:paraId="42E727A1" w14:textId="77777777" w:rsidR="00696822" w:rsidRPr="003944F9" w:rsidRDefault="00696822" w:rsidP="0069682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629A6" w:rsidRPr="002629A6" w14:paraId="04885C99" w14:textId="77777777" w:rsidTr="00173350">
        <w:tc>
          <w:tcPr>
            <w:tcW w:w="1424" w:type="dxa"/>
          </w:tcPr>
          <w:p w14:paraId="3CB9C672" w14:textId="77777777" w:rsidR="002629A6" w:rsidRPr="002629A6" w:rsidRDefault="002629A6" w:rsidP="002629A6">
            <w:pPr>
              <w:spacing w:before="0" w:after="0" w:line="240" w:lineRule="auto"/>
              <w:rPr>
                <w:rFonts w:eastAsiaTheme="minorEastAsia"/>
                <w:bCs/>
                <w:color w:val="000000" w:themeColor="text1"/>
                <w:lang w:val="en-US" w:eastAsia="zh-CN"/>
              </w:rPr>
            </w:pPr>
            <w:proofErr w:type="spellStart"/>
            <w:r w:rsidRPr="002629A6">
              <w:rPr>
                <w:rFonts w:eastAsiaTheme="minorEastAsia"/>
                <w:bCs/>
                <w:color w:val="000000" w:themeColor="text1"/>
                <w:lang w:val="en-US" w:eastAsia="zh-CN"/>
              </w:rPr>
              <w:t>Tdoc</w:t>
            </w:r>
            <w:proofErr w:type="spellEnd"/>
            <w:r w:rsidRPr="002629A6">
              <w:rPr>
                <w:rFonts w:eastAsiaTheme="minorEastAsia"/>
                <w:bCs/>
                <w:color w:val="000000" w:themeColor="text1"/>
                <w:lang w:val="en-US" w:eastAsia="zh-CN"/>
              </w:rPr>
              <w:t xml:space="preserve"> number</w:t>
            </w:r>
          </w:p>
        </w:tc>
        <w:tc>
          <w:tcPr>
            <w:tcW w:w="2682" w:type="dxa"/>
          </w:tcPr>
          <w:p w14:paraId="3DFED144" w14:textId="77777777" w:rsidR="002629A6" w:rsidRPr="002629A6" w:rsidRDefault="002629A6" w:rsidP="002629A6">
            <w:pPr>
              <w:spacing w:before="0" w:after="0" w:line="240" w:lineRule="auto"/>
              <w:rPr>
                <w:rFonts w:eastAsiaTheme="minorEastAsia"/>
                <w:bCs/>
                <w:color w:val="000000" w:themeColor="text1"/>
                <w:lang w:val="en-US" w:eastAsia="zh-CN"/>
              </w:rPr>
            </w:pPr>
            <w:r w:rsidRPr="002629A6">
              <w:rPr>
                <w:rFonts w:eastAsiaTheme="minorEastAsia"/>
                <w:bCs/>
                <w:color w:val="000000" w:themeColor="text1"/>
                <w:lang w:val="en-US" w:eastAsia="zh-CN"/>
              </w:rPr>
              <w:t>Title</w:t>
            </w:r>
          </w:p>
        </w:tc>
        <w:tc>
          <w:tcPr>
            <w:tcW w:w="1418" w:type="dxa"/>
          </w:tcPr>
          <w:p w14:paraId="73AEECF9" w14:textId="77777777" w:rsidR="002629A6" w:rsidRPr="002629A6" w:rsidRDefault="002629A6" w:rsidP="002629A6">
            <w:pPr>
              <w:spacing w:before="0" w:after="0" w:line="240" w:lineRule="auto"/>
              <w:rPr>
                <w:rFonts w:eastAsiaTheme="minorEastAsia"/>
                <w:bCs/>
                <w:color w:val="000000" w:themeColor="text1"/>
                <w:lang w:val="en-US" w:eastAsia="zh-CN"/>
              </w:rPr>
            </w:pPr>
            <w:r w:rsidRPr="002629A6">
              <w:rPr>
                <w:rFonts w:eastAsiaTheme="minorEastAsia"/>
                <w:bCs/>
                <w:color w:val="000000" w:themeColor="text1"/>
                <w:lang w:val="en-US" w:eastAsia="zh-CN"/>
              </w:rPr>
              <w:t>Source</w:t>
            </w:r>
          </w:p>
        </w:tc>
        <w:tc>
          <w:tcPr>
            <w:tcW w:w="2409" w:type="dxa"/>
          </w:tcPr>
          <w:p w14:paraId="18C61368" w14:textId="77777777" w:rsidR="002629A6" w:rsidRPr="002629A6" w:rsidRDefault="002629A6" w:rsidP="002629A6">
            <w:pPr>
              <w:spacing w:before="0" w:after="0" w:line="240" w:lineRule="auto"/>
              <w:rPr>
                <w:rFonts w:eastAsiaTheme="minorEastAsia"/>
                <w:bCs/>
                <w:color w:val="000000" w:themeColor="text1"/>
                <w:lang w:val="en-US" w:eastAsia="zh-CN"/>
              </w:rPr>
            </w:pPr>
            <w:r w:rsidRPr="002629A6">
              <w:rPr>
                <w:rFonts w:eastAsiaTheme="minorEastAsia"/>
                <w:bCs/>
                <w:color w:val="000000" w:themeColor="text1"/>
                <w:lang w:val="en-US" w:eastAsia="zh-CN"/>
              </w:rPr>
              <w:t>R</w:t>
            </w:r>
            <w:r w:rsidRPr="002629A6">
              <w:rPr>
                <w:rFonts w:eastAsiaTheme="minorEastAsia" w:hint="eastAsia"/>
                <w:bCs/>
                <w:color w:val="000000" w:themeColor="text1"/>
                <w:lang w:val="en-US" w:eastAsia="zh-CN"/>
              </w:rPr>
              <w:t>ecommendation</w:t>
            </w:r>
            <w:r w:rsidRPr="002629A6">
              <w:rPr>
                <w:rFonts w:eastAsiaTheme="minorEastAsia"/>
                <w:bCs/>
                <w:color w:val="000000" w:themeColor="text1"/>
                <w:lang w:val="en-US" w:eastAsia="zh-CN"/>
              </w:rPr>
              <w:t xml:space="preserve">  </w:t>
            </w:r>
          </w:p>
        </w:tc>
        <w:tc>
          <w:tcPr>
            <w:tcW w:w="1698" w:type="dxa"/>
          </w:tcPr>
          <w:p w14:paraId="01E33582" w14:textId="77777777" w:rsidR="002629A6" w:rsidRPr="002629A6" w:rsidRDefault="002629A6" w:rsidP="002629A6">
            <w:pPr>
              <w:spacing w:before="0" w:after="0" w:line="240" w:lineRule="auto"/>
              <w:rPr>
                <w:rFonts w:eastAsiaTheme="minorEastAsia"/>
                <w:bCs/>
                <w:color w:val="000000" w:themeColor="text1"/>
                <w:lang w:val="en-US" w:eastAsia="zh-CN"/>
              </w:rPr>
            </w:pPr>
            <w:r w:rsidRPr="002629A6">
              <w:rPr>
                <w:rFonts w:eastAsiaTheme="minorEastAsia"/>
                <w:bCs/>
                <w:color w:val="000000" w:themeColor="text1"/>
                <w:lang w:val="en-US" w:eastAsia="zh-CN"/>
              </w:rPr>
              <w:t>Comments</w:t>
            </w:r>
          </w:p>
        </w:tc>
      </w:tr>
      <w:tr w:rsidR="002629A6" w:rsidRPr="002629A6" w14:paraId="7ADEA6FF" w14:textId="77777777" w:rsidTr="00173350">
        <w:tc>
          <w:tcPr>
            <w:tcW w:w="1424" w:type="dxa"/>
          </w:tcPr>
          <w:p w14:paraId="7E551F0A" w14:textId="77777777" w:rsidR="002629A6" w:rsidRPr="002629A6" w:rsidRDefault="002629A6" w:rsidP="002629A6">
            <w:pPr>
              <w:spacing w:before="0" w:after="0" w:line="240" w:lineRule="auto"/>
              <w:rPr>
                <w:rFonts w:eastAsiaTheme="minorEastAsia"/>
                <w:bCs/>
                <w:color w:val="000000" w:themeColor="text1"/>
                <w:lang w:val="en-US" w:eastAsia="zh-CN"/>
              </w:rPr>
            </w:pPr>
            <w:r w:rsidRPr="002629A6">
              <w:rPr>
                <w:rFonts w:eastAsiaTheme="minorEastAsia"/>
                <w:bCs/>
                <w:color w:val="000000" w:themeColor="text1"/>
                <w:lang w:val="en-US" w:eastAsia="zh-CN"/>
              </w:rPr>
              <w:t>R4-2105785</w:t>
            </w:r>
          </w:p>
        </w:tc>
        <w:tc>
          <w:tcPr>
            <w:tcW w:w="2682" w:type="dxa"/>
          </w:tcPr>
          <w:p w14:paraId="2294C214" w14:textId="77777777" w:rsidR="002629A6" w:rsidRPr="002629A6" w:rsidRDefault="002629A6" w:rsidP="002629A6">
            <w:pPr>
              <w:spacing w:before="0" w:after="0" w:line="240" w:lineRule="auto"/>
              <w:rPr>
                <w:rFonts w:eastAsiaTheme="minorEastAsia"/>
                <w:bCs/>
                <w:color w:val="000000" w:themeColor="text1"/>
                <w:lang w:val="en-US" w:eastAsia="zh-CN"/>
              </w:rPr>
            </w:pPr>
            <w:r w:rsidRPr="002629A6">
              <w:rPr>
                <w:rFonts w:eastAsiaTheme="minorEastAsia"/>
                <w:bCs/>
                <w:color w:val="000000" w:themeColor="text1"/>
                <w:lang w:val="en-US" w:eastAsia="zh-CN"/>
              </w:rPr>
              <w:t>WF on RRM requirements for FR2 Inter-band DL CA and UL CA</w:t>
            </w:r>
          </w:p>
        </w:tc>
        <w:tc>
          <w:tcPr>
            <w:tcW w:w="1418" w:type="dxa"/>
          </w:tcPr>
          <w:p w14:paraId="3FE642C5" w14:textId="77777777" w:rsidR="002629A6" w:rsidRPr="002629A6" w:rsidRDefault="002629A6" w:rsidP="002629A6">
            <w:pPr>
              <w:spacing w:before="0" w:after="0" w:line="240" w:lineRule="auto"/>
              <w:rPr>
                <w:rFonts w:eastAsiaTheme="minorEastAsia"/>
                <w:bCs/>
                <w:color w:val="000000" w:themeColor="text1"/>
                <w:lang w:val="en-US" w:eastAsia="zh-CN"/>
              </w:rPr>
            </w:pPr>
            <w:r w:rsidRPr="002629A6">
              <w:rPr>
                <w:rFonts w:eastAsiaTheme="minorEastAsia"/>
                <w:bCs/>
                <w:color w:val="000000" w:themeColor="text1"/>
                <w:lang w:val="en-US" w:eastAsia="zh-CN"/>
              </w:rPr>
              <w:t>Nokia</w:t>
            </w:r>
          </w:p>
        </w:tc>
        <w:tc>
          <w:tcPr>
            <w:tcW w:w="2409" w:type="dxa"/>
          </w:tcPr>
          <w:p w14:paraId="7F9C60AB" w14:textId="77777777" w:rsidR="002629A6" w:rsidRPr="002629A6" w:rsidRDefault="002629A6" w:rsidP="002629A6">
            <w:pPr>
              <w:spacing w:before="0" w:after="0" w:line="240" w:lineRule="auto"/>
              <w:rPr>
                <w:rFonts w:eastAsiaTheme="minorEastAsia"/>
                <w:bCs/>
                <w:color w:val="000000" w:themeColor="text1"/>
                <w:lang w:val="en-US" w:eastAsia="zh-CN"/>
              </w:rPr>
            </w:pPr>
            <w:r w:rsidRPr="002629A6">
              <w:rPr>
                <w:rFonts w:eastAsiaTheme="minorEastAsia"/>
                <w:bCs/>
                <w:color w:val="000000" w:themeColor="text1"/>
                <w:lang w:val="en-US" w:eastAsia="zh-CN"/>
              </w:rPr>
              <w:t>Agreeable</w:t>
            </w:r>
          </w:p>
        </w:tc>
        <w:tc>
          <w:tcPr>
            <w:tcW w:w="1698" w:type="dxa"/>
          </w:tcPr>
          <w:p w14:paraId="2D358FE9" w14:textId="77777777" w:rsidR="002629A6" w:rsidRPr="002629A6" w:rsidRDefault="002629A6" w:rsidP="002629A6">
            <w:pPr>
              <w:spacing w:before="0" w:after="0" w:line="240" w:lineRule="auto"/>
              <w:rPr>
                <w:rFonts w:eastAsiaTheme="minorEastAsia"/>
                <w:bCs/>
                <w:color w:val="000000" w:themeColor="text1"/>
                <w:lang w:val="en-US" w:eastAsia="zh-CN"/>
              </w:rPr>
            </w:pPr>
          </w:p>
        </w:tc>
      </w:tr>
      <w:tr w:rsidR="002629A6" w:rsidRPr="002629A6" w14:paraId="0B831FFD" w14:textId="77777777" w:rsidTr="00173350">
        <w:tc>
          <w:tcPr>
            <w:tcW w:w="1424" w:type="dxa"/>
          </w:tcPr>
          <w:p w14:paraId="4AB97E2C" w14:textId="77777777" w:rsidR="002629A6" w:rsidRPr="002629A6" w:rsidRDefault="002629A6" w:rsidP="002629A6">
            <w:pPr>
              <w:spacing w:before="0" w:after="0" w:line="240" w:lineRule="auto"/>
              <w:rPr>
                <w:rFonts w:eastAsiaTheme="minorEastAsia"/>
                <w:bCs/>
                <w:color w:val="000000" w:themeColor="text1"/>
                <w:lang w:val="en-US" w:eastAsia="zh-CN"/>
              </w:rPr>
            </w:pPr>
          </w:p>
        </w:tc>
        <w:tc>
          <w:tcPr>
            <w:tcW w:w="2682" w:type="dxa"/>
          </w:tcPr>
          <w:p w14:paraId="492A2970" w14:textId="77777777" w:rsidR="002629A6" w:rsidRPr="002629A6" w:rsidRDefault="002629A6" w:rsidP="002629A6">
            <w:pPr>
              <w:spacing w:before="0" w:after="0" w:line="240" w:lineRule="auto"/>
              <w:rPr>
                <w:rFonts w:eastAsiaTheme="minorEastAsia"/>
                <w:bCs/>
                <w:color w:val="000000" w:themeColor="text1"/>
                <w:lang w:val="en-US" w:eastAsia="zh-CN"/>
              </w:rPr>
            </w:pPr>
          </w:p>
        </w:tc>
        <w:tc>
          <w:tcPr>
            <w:tcW w:w="1418" w:type="dxa"/>
          </w:tcPr>
          <w:p w14:paraId="71848427" w14:textId="77777777" w:rsidR="002629A6" w:rsidRPr="002629A6" w:rsidRDefault="002629A6" w:rsidP="002629A6">
            <w:pPr>
              <w:spacing w:before="0" w:after="0" w:line="240" w:lineRule="auto"/>
              <w:rPr>
                <w:rFonts w:eastAsiaTheme="minorEastAsia"/>
                <w:bCs/>
                <w:color w:val="000000" w:themeColor="text1"/>
                <w:lang w:val="en-US" w:eastAsia="zh-CN"/>
              </w:rPr>
            </w:pPr>
          </w:p>
        </w:tc>
        <w:tc>
          <w:tcPr>
            <w:tcW w:w="2409" w:type="dxa"/>
          </w:tcPr>
          <w:p w14:paraId="03CEBD8A" w14:textId="77777777" w:rsidR="002629A6" w:rsidRPr="002629A6" w:rsidRDefault="002629A6" w:rsidP="002629A6">
            <w:pPr>
              <w:spacing w:before="0" w:after="0" w:line="240" w:lineRule="auto"/>
              <w:rPr>
                <w:rFonts w:eastAsiaTheme="minorEastAsia"/>
                <w:bCs/>
                <w:color w:val="000000" w:themeColor="text1"/>
                <w:lang w:val="en-US" w:eastAsia="zh-CN"/>
              </w:rPr>
            </w:pPr>
          </w:p>
        </w:tc>
        <w:tc>
          <w:tcPr>
            <w:tcW w:w="1698" w:type="dxa"/>
          </w:tcPr>
          <w:p w14:paraId="2D4A03DE" w14:textId="77777777" w:rsidR="002629A6" w:rsidRPr="002629A6" w:rsidRDefault="002629A6" w:rsidP="002629A6">
            <w:pPr>
              <w:spacing w:before="0" w:after="0" w:line="240" w:lineRule="auto"/>
              <w:rPr>
                <w:rFonts w:eastAsiaTheme="minorEastAsia"/>
                <w:bCs/>
                <w:color w:val="000000" w:themeColor="text1"/>
                <w:lang w:val="en-US" w:eastAsia="zh-CN"/>
              </w:rPr>
            </w:pPr>
          </w:p>
        </w:tc>
      </w:tr>
    </w:tbl>
    <w:p w14:paraId="38E82B8C" w14:textId="77777777" w:rsidR="00696822" w:rsidRPr="003944F9" w:rsidRDefault="00696822" w:rsidP="00696822">
      <w:pPr>
        <w:rPr>
          <w:bCs/>
          <w:lang w:val="en-US"/>
        </w:rPr>
      </w:pPr>
    </w:p>
    <w:p w14:paraId="3DDB6E74" w14:textId="77777777" w:rsidR="00696822" w:rsidRDefault="00696822" w:rsidP="00696822">
      <w:r>
        <w:t>================================================================================</w:t>
      </w:r>
    </w:p>
    <w:p w14:paraId="04C34EA5" w14:textId="77777777" w:rsidR="00191509" w:rsidRDefault="00191509" w:rsidP="00191509">
      <w:pPr>
        <w:rPr>
          <w:rFonts w:ascii="Arial" w:hAnsi="Arial" w:cs="Arial"/>
          <w:b/>
          <w:sz w:val="24"/>
        </w:rPr>
      </w:pPr>
      <w:r>
        <w:rPr>
          <w:rFonts w:ascii="Arial" w:hAnsi="Arial" w:cs="Arial"/>
          <w:b/>
          <w:color w:val="0000FF"/>
          <w:sz w:val="24"/>
          <w:u w:val="thick"/>
        </w:rPr>
        <w:t>R4-2105785</w:t>
      </w:r>
      <w:r w:rsidRPr="00944C49">
        <w:rPr>
          <w:b/>
          <w:lang w:val="en-US" w:eastAsia="zh-CN"/>
        </w:rPr>
        <w:tab/>
      </w:r>
      <w:r w:rsidRPr="00191509">
        <w:rPr>
          <w:rFonts w:ascii="Arial" w:hAnsi="Arial" w:cs="Arial"/>
          <w:b/>
          <w:sz w:val="24"/>
        </w:rPr>
        <w:t>WF on the RRM requirements or FR2 Inter-band DL CA and UL CA</w:t>
      </w:r>
    </w:p>
    <w:p w14:paraId="53ACBF38" w14:textId="77777777" w:rsidR="00191509" w:rsidRDefault="00191509" w:rsidP="0019150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2530B8CA" w14:textId="77777777" w:rsidR="00191509" w:rsidRPr="00944C49" w:rsidRDefault="00191509" w:rsidP="00191509">
      <w:pPr>
        <w:rPr>
          <w:rFonts w:ascii="Arial" w:hAnsi="Arial" w:cs="Arial"/>
          <w:b/>
          <w:lang w:val="en-US" w:eastAsia="zh-CN"/>
        </w:rPr>
      </w:pPr>
      <w:r w:rsidRPr="00944C49">
        <w:rPr>
          <w:rFonts w:ascii="Arial" w:hAnsi="Arial" w:cs="Arial"/>
          <w:b/>
          <w:lang w:val="en-US" w:eastAsia="zh-CN"/>
        </w:rPr>
        <w:t xml:space="preserve">Abstract: </w:t>
      </w:r>
    </w:p>
    <w:p w14:paraId="592DD102" w14:textId="77777777" w:rsidR="00191509" w:rsidRDefault="00191509" w:rsidP="00191509">
      <w:pPr>
        <w:rPr>
          <w:rFonts w:ascii="Arial" w:hAnsi="Arial" w:cs="Arial"/>
          <w:b/>
          <w:lang w:val="en-US" w:eastAsia="zh-CN"/>
        </w:rPr>
      </w:pPr>
      <w:r w:rsidRPr="00944C49">
        <w:rPr>
          <w:rFonts w:ascii="Arial" w:hAnsi="Arial" w:cs="Arial"/>
          <w:b/>
          <w:lang w:val="en-US" w:eastAsia="zh-CN"/>
        </w:rPr>
        <w:lastRenderedPageBreak/>
        <w:t xml:space="preserve">Discussion: </w:t>
      </w:r>
    </w:p>
    <w:p w14:paraId="4DB81956" w14:textId="760A22AC" w:rsidR="00191509" w:rsidRDefault="002629A6" w:rsidP="00191509">
      <w:pPr>
        <w:rPr>
          <w:b/>
          <w:bCs/>
          <w:u w:val="single"/>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629A6">
        <w:rPr>
          <w:rFonts w:ascii="Arial" w:hAnsi="Arial" w:cs="Arial"/>
          <w:b/>
          <w:highlight w:val="green"/>
          <w:lang w:val="en-US" w:eastAsia="zh-CN"/>
        </w:rPr>
        <w:t>Approved.</w:t>
      </w:r>
    </w:p>
    <w:p w14:paraId="0F298031" w14:textId="77777777" w:rsidR="00696822" w:rsidRPr="00191509" w:rsidRDefault="00696822" w:rsidP="00AF62D9">
      <w:pPr>
        <w:rPr>
          <w:lang w:val="en-US" w:eastAsia="ko-KR"/>
        </w:rPr>
      </w:pPr>
    </w:p>
    <w:p w14:paraId="3B9B9C85" w14:textId="77777777" w:rsidR="00FA41EE" w:rsidRDefault="00FA41EE" w:rsidP="00FA41EE">
      <w:pPr>
        <w:pStyle w:val="Heading5"/>
      </w:pPr>
      <w:bookmarkStart w:id="124" w:name="_Toc68908442"/>
      <w:r>
        <w:t>8.3.7.1</w:t>
      </w:r>
      <w:r>
        <w:tab/>
        <w:t>Inter-band DL CA enhancements</w:t>
      </w:r>
      <w:bookmarkEnd w:id="124"/>
    </w:p>
    <w:p w14:paraId="5BD06864" w14:textId="77777777" w:rsidR="00FA41EE" w:rsidRDefault="00FA41EE" w:rsidP="00FA41EE">
      <w:pPr>
        <w:rPr>
          <w:rFonts w:ascii="Arial" w:hAnsi="Arial" w:cs="Arial"/>
          <w:b/>
          <w:sz w:val="24"/>
        </w:rPr>
      </w:pPr>
      <w:r>
        <w:rPr>
          <w:rFonts w:ascii="Arial" w:hAnsi="Arial" w:cs="Arial"/>
          <w:b/>
          <w:color w:val="0000FF"/>
          <w:sz w:val="24"/>
        </w:rPr>
        <w:t>R4-2104632</w:t>
      </w:r>
      <w:r>
        <w:rPr>
          <w:rFonts w:ascii="Arial" w:hAnsi="Arial" w:cs="Arial"/>
          <w:b/>
          <w:color w:val="0000FF"/>
          <w:sz w:val="24"/>
        </w:rPr>
        <w:tab/>
      </w:r>
      <w:r>
        <w:rPr>
          <w:rFonts w:ascii="Arial" w:hAnsi="Arial" w:cs="Arial"/>
          <w:b/>
          <w:sz w:val="24"/>
        </w:rPr>
        <w:t>Considerations on RRM requirements for inter-band DL CA in NR FR2</w:t>
      </w:r>
    </w:p>
    <w:p w14:paraId="6541A88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2EA5773" w14:textId="14B4CFF0"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99E441" w14:textId="77777777" w:rsidR="00191509" w:rsidRDefault="00191509" w:rsidP="00FA41EE">
      <w:pPr>
        <w:rPr>
          <w:color w:val="993300"/>
          <w:u w:val="single"/>
        </w:rPr>
      </w:pPr>
    </w:p>
    <w:p w14:paraId="1329908D" w14:textId="77777777" w:rsidR="00FA41EE" w:rsidRDefault="00FA41EE" w:rsidP="00FA41EE">
      <w:pPr>
        <w:rPr>
          <w:rFonts w:ascii="Arial" w:hAnsi="Arial" w:cs="Arial"/>
          <w:b/>
          <w:sz w:val="24"/>
        </w:rPr>
      </w:pPr>
      <w:r>
        <w:rPr>
          <w:rFonts w:ascii="Arial" w:hAnsi="Arial" w:cs="Arial"/>
          <w:b/>
          <w:color w:val="0000FF"/>
          <w:sz w:val="24"/>
        </w:rPr>
        <w:t>R4-2104837</w:t>
      </w:r>
      <w:r>
        <w:rPr>
          <w:rFonts w:ascii="Arial" w:hAnsi="Arial" w:cs="Arial"/>
          <w:b/>
          <w:color w:val="0000FF"/>
          <w:sz w:val="24"/>
        </w:rPr>
        <w:tab/>
      </w:r>
      <w:r>
        <w:rPr>
          <w:rFonts w:ascii="Arial" w:hAnsi="Arial" w:cs="Arial"/>
          <w:b/>
          <w:sz w:val="24"/>
        </w:rPr>
        <w:t xml:space="preserve">On the </w:t>
      </w:r>
      <w:proofErr w:type="spellStart"/>
      <w:r>
        <w:rPr>
          <w:rFonts w:ascii="Arial" w:hAnsi="Arial" w:cs="Arial"/>
          <w:b/>
          <w:sz w:val="24"/>
        </w:rPr>
        <w:t>feasiblity</w:t>
      </w:r>
      <w:proofErr w:type="spellEnd"/>
      <w:r>
        <w:rPr>
          <w:rFonts w:ascii="Arial" w:hAnsi="Arial" w:cs="Arial"/>
          <w:b/>
          <w:sz w:val="24"/>
        </w:rPr>
        <w:t xml:space="preserve"> of CBM with MRTD more than CP length</w:t>
      </w:r>
    </w:p>
    <w:p w14:paraId="3C9B266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271DD5BA" w14:textId="52E8634D"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365DF6" w14:textId="77777777" w:rsidR="00191509" w:rsidRDefault="00191509" w:rsidP="00FA41EE">
      <w:pPr>
        <w:rPr>
          <w:color w:val="993300"/>
          <w:u w:val="single"/>
        </w:rPr>
      </w:pPr>
    </w:p>
    <w:p w14:paraId="3E9D07E7" w14:textId="77777777" w:rsidR="00FA41EE" w:rsidRDefault="00FA41EE" w:rsidP="00FA41EE">
      <w:pPr>
        <w:rPr>
          <w:rFonts w:ascii="Arial" w:hAnsi="Arial" w:cs="Arial"/>
          <w:b/>
          <w:sz w:val="24"/>
        </w:rPr>
      </w:pPr>
      <w:r>
        <w:rPr>
          <w:rFonts w:ascii="Arial" w:hAnsi="Arial" w:cs="Arial"/>
          <w:b/>
          <w:color w:val="0000FF"/>
          <w:sz w:val="24"/>
        </w:rPr>
        <w:t>R4-2104978</w:t>
      </w:r>
      <w:r>
        <w:rPr>
          <w:rFonts w:ascii="Arial" w:hAnsi="Arial" w:cs="Arial"/>
          <w:b/>
          <w:color w:val="0000FF"/>
          <w:sz w:val="24"/>
        </w:rPr>
        <w:tab/>
      </w:r>
      <w:r>
        <w:rPr>
          <w:rFonts w:ascii="Arial" w:hAnsi="Arial" w:cs="Arial"/>
          <w:b/>
          <w:sz w:val="24"/>
        </w:rPr>
        <w:t>Discussion on FR2 inter-band DL CA enhancements</w:t>
      </w:r>
    </w:p>
    <w:p w14:paraId="2944FFC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5714A352" w14:textId="77777777" w:rsidR="00FA41EE" w:rsidRDefault="00FA41EE" w:rsidP="00FA41EE">
      <w:pPr>
        <w:rPr>
          <w:rFonts w:ascii="Arial" w:hAnsi="Arial" w:cs="Arial"/>
          <w:b/>
        </w:rPr>
      </w:pPr>
      <w:r>
        <w:rPr>
          <w:rFonts w:ascii="Arial" w:hAnsi="Arial" w:cs="Arial"/>
          <w:b/>
        </w:rPr>
        <w:t xml:space="preserve">Abstract: </w:t>
      </w:r>
    </w:p>
    <w:p w14:paraId="4DCA6591" w14:textId="77777777" w:rsidR="00FA41EE" w:rsidRDefault="00FA41EE" w:rsidP="00FA41EE">
      <w:r>
        <w:t>We provide our views on some of the FR2 enhancements and MRTD requirement for FR2 inter-band CA</w:t>
      </w:r>
    </w:p>
    <w:p w14:paraId="68A75147" w14:textId="3C85D8A2"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D48954" w14:textId="77777777" w:rsidR="00191509" w:rsidRDefault="00191509" w:rsidP="00FA41EE">
      <w:pPr>
        <w:rPr>
          <w:color w:val="993300"/>
          <w:u w:val="single"/>
        </w:rPr>
      </w:pPr>
    </w:p>
    <w:p w14:paraId="75E5F651" w14:textId="77777777" w:rsidR="00FA41EE" w:rsidRDefault="00FA41EE" w:rsidP="00FA41EE">
      <w:pPr>
        <w:rPr>
          <w:rFonts w:ascii="Arial" w:hAnsi="Arial" w:cs="Arial"/>
          <w:b/>
          <w:sz w:val="24"/>
        </w:rPr>
      </w:pPr>
      <w:r>
        <w:rPr>
          <w:rFonts w:ascii="Arial" w:hAnsi="Arial" w:cs="Arial"/>
          <w:b/>
          <w:color w:val="0000FF"/>
          <w:sz w:val="24"/>
        </w:rPr>
        <w:t>R4-2105141</w:t>
      </w:r>
      <w:r>
        <w:rPr>
          <w:rFonts w:ascii="Arial" w:hAnsi="Arial" w:cs="Arial"/>
          <w:b/>
          <w:color w:val="0000FF"/>
          <w:sz w:val="24"/>
        </w:rPr>
        <w:tab/>
      </w:r>
      <w:r>
        <w:rPr>
          <w:rFonts w:ascii="Arial" w:hAnsi="Arial" w:cs="Arial"/>
          <w:b/>
          <w:sz w:val="24"/>
        </w:rPr>
        <w:t>Support up to 3 us MRTD</w:t>
      </w:r>
    </w:p>
    <w:p w14:paraId="1227865A"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159E72A" w14:textId="77777777" w:rsidR="00FA41EE" w:rsidRDefault="00FA41EE" w:rsidP="00FA41EE">
      <w:pPr>
        <w:rPr>
          <w:rFonts w:ascii="Arial" w:hAnsi="Arial" w:cs="Arial"/>
          <w:b/>
        </w:rPr>
      </w:pPr>
      <w:r>
        <w:rPr>
          <w:rFonts w:ascii="Arial" w:hAnsi="Arial" w:cs="Arial"/>
          <w:b/>
        </w:rPr>
        <w:t xml:space="preserve">Abstract: </w:t>
      </w:r>
    </w:p>
    <w:p w14:paraId="41060023" w14:textId="77777777" w:rsidR="00FA41EE" w:rsidRDefault="00FA41EE" w:rsidP="00FA41EE">
      <w:r>
        <w:t>In this contribution we develop why at least 3us MRTD is feasible from both from a network perspective and a UE perspective, for co-located deployments.</w:t>
      </w:r>
    </w:p>
    <w:p w14:paraId="1E401C4D" w14:textId="444C7324"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EA0971" w14:textId="77777777" w:rsidR="00191509" w:rsidRDefault="00191509" w:rsidP="00FA41EE">
      <w:pPr>
        <w:rPr>
          <w:color w:val="993300"/>
          <w:u w:val="single"/>
        </w:rPr>
      </w:pPr>
    </w:p>
    <w:p w14:paraId="1C8A8ACB" w14:textId="77777777" w:rsidR="00FA41EE" w:rsidRDefault="00FA41EE" w:rsidP="00FA41EE">
      <w:pPr>
        <w:rPr>
          <w:rFonts w:ascii="Arial" w:hAnsi="Arial" w:cs="Arial"/>
          <w:b/>
          <w:sz w:val="24"/>
        </w:rPr>
      </w:pPr>
      <w:r>
        <w:rPr>
          <w:rFonts w:ascii="Arial" w:hAnsi="Arial" w:cs="Arial"/>
          <w:b/>
          <w:color w:val="0000FF"/>
          <w:sz w:val="24"/>
        </w:rPr>
        <w:t>R4-2106302</w:t>
      </w:r>
      <w:r>
        <w:rPr>
          <w:rFonts w:ascii="Arial" w:hAnsi="Arial" w:cs="Arial"/>
          <w:b/>
          <w:color w:val="0000FF"/>
          <w:sz w:val="24"/>
        </w:rPr>
        <w:tab/>
      </w:r>
      <w:r>
        <w:rPr>
          <w:rFonts w:ascii="Arial" w:hAnsi="Arial" w:cs="Arial"/>
          <w:b/>
          <w:sz w:val="24"/>
        </w:rPr>
        <w:t>Discussion on MRTD requirements for FR2 inter-band CA based on CBM and IBM</w:t>
      </w:r>
    </w:p>
    <w:p w14:paraId="09FB58E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0A8E5084" w14:textId="77777777" w:rsidR="00FA41EE" w:rsidRDefault="00FA41EE" w:rsidP="00FA41EE">
      <w:pPr>
        <w:rPr>
          <w:rFonts w:ascii="Arial" w:hAnsi="Arial" w:cs="Arial"/>
          <w:b/>
        </w:rPr>
      </w:pPr>
      <w:r>
        <w:rPr>
          <w:rFonts w:ascii="Arial" w:hAnsi="Arial" w:cs="Arial"/>
          <w:b/>
        </w:rPr>
        <w:t xml:space="preserve">Abstract: </w:t>
      </w:r>
    </w:p>
    <w:p w14:paraId="10B38D15" w14:textId="77777777" w:rsidR="00FA41EE" w:rsidRDefault="00FA41EE" w:rsidP="00FA41EE">
      <w:r>
        <w:t>It discusses MRTD requirements for FR2 inter-band CA based on CBM and IBM.</w:t>
      </w:r>
    </w:p>
    <w:p w14:paraId="533809C9" w14:textId="07BE9274"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050FBC" w14:textId="77777777" w:rsidR="00191509" w:rsidRDefault="00191509" w:rsidP="00FA41EE">
      <w:pPr>
        <w:rPr>
          <w:color w:val="993300"/>
          <w:u w:val="single"/>
        </w:rPr>
      </w:pPr>
    </w:p>
    <w:p w14:paraId="27DC55D6" w14:textId="77777777" w:rsidR="00FA41EE" w:rsidRDefault="00FA41EE" w:rsidP="00FA41EE">
      <w:pPr>
        <w:rPr>
          <w:rFonts w:ascii="Arial" w:hAnsi="Arial" w:cs="Arial"/>
          <w:b/>
          <w:sz w:val="24"/>
        </w:rPr>
      </w:pPr>
      <w:r>
        <w:rPr>
          <w:rFonts w:ascii="Arial" w:hAnsi="Arial" w:cs="Arial"/>
          <w:b/>
          <w:color w:val="0000FF"/>
          <w:sz w:val="24"/>
        </w:rPr>
        <w:t>R4-2106393</w:t>
      </w:r>
      <w:r>
        <w:rPr>
          <w:rFonts w:ascii="Arial" w:hAnsi="Arial" w:cs="Arial"/>
          <w:b/>
          <w:color w:val="0000FF"/>
          <w:sz w:val="24"/>
        </w:rPr>
        <w:tab/>
      </w:r>
      <w:r>
        <w:rPr>
          <w:rFonts w:ascii="Arial" w:hAnsi="Arial" w:cs="Arial"/>
          <w:b/>
          <w:sz w:val="24"/>
        </w:rPr>
        <w:t>Discussion on FR2 RF RRM</w:t>
      </w:r>
    </w:p>
    <w:p w14:paraId="4AD5C93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694E7A0" w14:textId="5D06DA1C"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EA5DEE" w14:textId="77777777" w:rsidR="00191509" w:rsidRDefault="00191509" w:rsidP="00FA41EE">
      <w:pPr>
        <w:rPr>
          <w:color w:val="993300"/>
          <w:u w:val="single"/>
        </w:rPr>
      </w:pPr>
    </w:p>
    <w:p w14:paraId="198691C9" w14:textId="77777777" w:rsidR="00FA41EE" w:rsidRDefault="00FA41EE" w:rsidP="00FA41EE">
      <w:pPr>
        <w:rPr>
          <w:rFonts w:ascii="Arial" w:hAnsi="Arial" w:cs="Arial"/>
          <w:b/>
          <w:sz w:val="24"/>
        </w:rPr>
      </w:pPr>
      <w:r>
        <w:rPr>
          <w:rFonts w:ascii="Arial" w:hAnsi="Arial" w:cs="Arial"/>
          <w:b/>
          <w:color w:val="0000FF"/>
          <w:sz w:val="24"/>
        </w:rPr>
        <w:t>R4-2106394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CBM and IBM applicability</w:t>
      </w:r>
    </w:p>
    <w:p w14:paraId="5A93896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90A6BBC" w14:textId="3C2253AB" w:rsidR="00FA41EE" w:rsidRDefault="00BB4A53"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BF0A9A8" w14:textId="77777777" w:rsidR="00191509" w:rsidRDefault="00191509" w:rsidP="00FA41EE">
      <w:pPr>
        <w:rPr>
          <w:color w:val="993300"/>
          <w:u w:val="single"/>
        </w:rPr>
      </w:pPr>
    </w:p>
    <w:p w14:paraId="4FD40428" w14:textId="77777777" w:rsidR="00FA41EE" w:rsidRDefault="00FA41EE" w:rsidP="00FA41EE">
      <w:pPr>
        <w:rPr>
          <w:rFonts w:ascii="Arial" w:hAnsi="Arial" w:cs="Arial"/>
          <w:b/>
          <w:sz w:val="24"/>
        </w:rPr>
      </w:pPr>
      <w:r>
        <w:rPr>
          <w:rFonts w:ascii="Arial" w:hAnsi="Arial" w:cs="Arial"/>
          <w:b/>
          <w:color w:val="0000FF"/>
          <w:sz w:val="24"/>
        </w:rPr>
        <w:t>R4-2106506</w:t>
      </w:r>
      <w:r>
        <w:rPr>
          <w:rFonts w:ascii="Arial" w:hAnsi="Arial" w:cs="Arial"/>
          <w:b/>
          <w:color w:val="0000FF"/>
          <w:sz w:val="24"/>
        </w:rPr>
        <w:tab/>
      </w:r>
      <w:r>
        <w:rPr>
          <w:rFonts w:ascii="Arial" w:hAnsi="Arial" w:cs="Arial"/>
          <w:b/>
          <w:sz w:val="24"/>
        </w:rPr>
        <w:t>Discussion on MRTD requirements for inter-band DL CA in FR2</w:t>
      </w:r>
    </w:p>
    <w:p w14:paraId="13B04BD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D5A8B16" w14:textId="4CDFF1E5"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4FB230" w14:textId="77777777" w:rsidR="00191509" w:rsidRDefault="00191509" w:rsidP="00FA41EE">
      <w:pPr>
        <w:rPr>
          <w:color w:val="993300"/>
          <w:u w:val="single"/>
        </w:rPr>
      </w:pPr>
    </w:p>
    <w:p w14:paraId="4596C13B" w14:textId="77777777" w:rsidR="00FA41EE" w:rsidRDefault="00FA41EE" w:rsidP="00FA41EE">
      <w:pPr>
        <w:rPr>
          <w:rFonts w:ascii="Arial" w:hAnsi="Arial" w:cs="Arial"/>
          <w:b/>
          <w:sz w:val="24"/>
        </w:rPr>
      </w:pPr>
      <w:r>
        <w:rPr>
          <w:rFonts w:ascii="Arial" w:hAnsi="Arial" w:cs="Arial"/>
          <w:b/>
          <w:color w:val="0000FF"/>
          <w:sz w:val="24"/>
        </w:rPr>
        <w:t>R4-2106531</w:t>
      </w:r>
      <w:r>
        <w:rPr>
          <w:rFonts w:ascii="Arial" w:hAnsi="Arial" w:cs="Arial"/>
          <w:b/>
          <w:color w:val="0000FF"/>
          <w:sz w:val="24"/>
        </w:rPr>
        <w:tab/>
      </w:r>
      <w:r>
        <w:rPr>
          <w:rFonts w:ascii="Arial" w:hAnsi="Arial" w:cs="Arial"/>
          <w:b/>
          <w:sz w:val="24"/>
        </w:rPr>
        <w:t>RRM requirements for FR2 inter-band DL CA enhancements</w:t>
      </w:r>
    </w:p>
    <w:p w14:paraId="437FC03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OPPO </w:t>
      </w:r>
    </w:p>
    <w:p w14:paraId="16FCBD6B" w14:textId="7CDD3B99"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44452E" w14:textId="77777777" w:rsidR="00191509" w:rsidRDefault="00191509" w:rsidP="00FA41EE">
      <w:pPr>
        <w:rPr>
          <w:color w:val="993300"/>
          <w:u w:val="single"/>
        </w:rPr>
      </w:pPr>
    </w:p>
    <w:p w14:paraId="78FB6C63" w14:textId="77777777" w:rsidR="00FA41EE" w:rsidRDefault="00FA41EE" w:rsidP="00FA41EE">
      <w:pPr>
        <w:rPr>
          <w:rFonts w:ascii="Arial" w:hAnsi="Arial" w:cs="Arial"/>
          <w:b/>
          <w:sz w:val="24"/>
        </w:rPr>
      </w:pPr>
      <w:r>
        <w:rPr>
          <w:rFonts w:ascii="Arial" w:hAnsi="Arial" w:cs="Arial"/>
          <w:b/>
          <w:color w:val="0000FF"/>
          <w:sz w:val="24"/>
        </w:rPr>
        <w:t>R4-2106944</w:t>
      </w:r>
      <w:r>
        <w:rPr>
          <w:rFonts w:ascii="Arial" w:hAnsi="Arial" w:cs="Arial"/>
          <w:b/>
          <w:color w:val="0000FF"/>
          <w:sz w:val="24"/>
        </w:rPr>
        <w:tab/>
      </w:r>
      <w:r>
        <w:rPr>
          <w:rFonts w:ascii="Arial" w:hAnsi="Arial" w:cs="Arial"/>
          <w:b/>
          <w:sz w:val="24"/>
        </w:rPr>
        <w:t>Discussion on FR2 inter-band DL CA enhancement</w:t>
      </w:r>
    </w:p>
    <w:p w14:paraId="607A0CD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4BB67A" w14:textId="0A932390"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C7F738" w14:textId="77777777" w:rsidR="00191509" w:rsidRDefault="00191509" w:rsidP="00FA41EE">
      <w:pPr>
        <w:rPr>
          <w:color w:val="993300"/>
          <w:u w:val="single"/>
        </w:rPr>
      </w:pPr>
    </w:p>
    <w:p w14:paraId="04A43167" w14:textId="77777777" w:rsidR="00FA41EE" w:rsidRDefault="00FA41EE" w:rsidP="00FA41EE">
      <w:pPr>
        <w:rPr>
          <w:rFonts w:ascii="Arial" w:hAnsi="Arial" w:cs="Arial"/>
          <w:b/>
          <w:sz w:val="24"/>
        </w:rPr>
      </w:pPr>
      <w:r>
        <w:rPr>
          <w:rFonts w:ascii="Arial" w:hAnsi="Arial" w:cs="Arial"/>
          <w:b/>
          <w:color w:val="0000FF"/>
          <w:sz w:val="24"/>
        </w:rPr>
        <w:t>R4-2107289</w:t>
      </w:r>
      <w:r>
        <w:rPr>
          <w:rFonts w:ascii="Arial" w:hAnsi="Arial" w:cs="Arial"/>
          <w:b/>
          <w:color w:val="0000FF"/>
          <w:sz w:val="24"/>
        </w:rPr>
        <w:tab/>
      </w:r>
      <w:r>
        <w:rPr>
          <w:rFonts w:ascii="Arial" w:hAnsi="Arial" w:cs="Arial"/>
          <w:b/>
          <w:sz w:val="24"/>
        </w:rPr>
        <w:t>FR2 Inter-band DL CA</w:t>
      </w:r>
    </w:p>
    <w:p w14:paraId="2A07F00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D90B59C" w14:textId="7195A854"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67A444" w14:textId="77777777" w:rsidR="00191509" w:rsidRDefault="00191509" w:rsidP="00FA41EE">
      <w:pPr>
        <w:rPr>
          <w:color w:val="993300"/>
          <w:u w:val="single"/>
        </w:rPr>
      </w:pPr>
    </w:p>
    <w:p w14:paraId="0393CC76" w14:textId="77777777" w:rsidR="00FA41EE" w:rsidRDefault="00FA41EE" w:rsidP="00FA41EE">
      <w:pPr>
        <w:pStyle w:val="Heading5"/>
      </w:pPr>
      <w:bookmarkStart w:id="125" w:name="_Toc68908443"/>
      <w:r>
        <w:t>8.3.7.2</w:t>
      </w:r>
      <w:r>
        <w:tab/>
        <w:t>Inter-band UL CA</w:t>
      </w:r>
      <w:bookmarkEnd w:id="125"/>
    </w:p>
    <w:p w14:paraId="5817737A" w14:textId="77777777" w:rsidR="00FA41EE" w:rsidRDefault="00FA41EE" w:rsidP="00FA41EE">
      <w:pPr>
        <w:rPr>
          <w:rFonts w:ascii="Arial" w:hAnsi="Arial" w:cs="Arial"/>
          <w:b/>
          <w:sz w:val="24"/>
        </w:rPr>
      </w:pPr>
      <w:r>
        <w:rPr>
          <w:rFonts w:ascii="Arial" w:hAnsi="Arial" w:cs="Arial"/>
          <w:b/>
          <w:color w:val="0000FF"/>
          <w:sz w:val="24"/>
        </w:rPr>
        <w:t>R4-2106945</w:t>
      </w:r>
      <w:r>
        <w:rPr>
          <w:rFonts w:ascii="Arial" w:hAnsi="Arial" w:cs="Arial"/>
          <w:b/>
          <w:color w:val="0000FF"/>
          <w:sz w:val="24"/>
        </w:rPr>
        <w:tab/>
      </w:r>
      <w:r>
        <w:rPr>
          <w:rFonts w:ascii="Arial" w:hAnsi="Arial" w:cs="Arial"/>
          <w:b/>
          <w:sz w:val="24"/>
        </w:rPr>
        <w:t>Discussion on FR2 inter-band UL CA</w:t>
      </w:r>
    </w:p>
    <w:p w14:paraId="16B5FA65"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53BDD2" w14:textId="541933CB"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E4D68C" w14:textId="77777777" w:rsidR="00191509" w:rsidRDefault="00191509" w:rsidP="00FA41EE">
      <w:pPr>
        <w:rPr>
          <w:color w:val="993300"/>
          <w:u w:val="single"/>
        </w:rPr>
      </w:pPr>
    </w:p>
    <w:p w14:paraId="4DA605EB" w14:textId="77777777" w:rsidR="00FA41EE" w:rsidRDefault="00FA41EE" w:rsidP="00FA41EE">
      <w:pPr>
        <w:pStyle w:val="Heading5"/>
      </w:pPr>
      <w:bookmarkStart w:id="126" w:name="_Toc68908444"/>
      <w:r>
        <w:t>8.3.7.3</w:t>
      </w:r>
      <w:r>
        <w:tab/>
        <w:t>UL gaps for self-calibration and monitoring</w:t>
      </w:r>
      <w:bookmarkEnd w:id="126"/>
    </w:p>
    <w:p w14:paraId="753DE009" w14:textId="77777777" w:rsidR="00FA41EE" w:rsidRDefault="00FA41EE" w:rsidP="00FA41EE">
      <w:pPr>
        <w:rPr>
          <w:rFonts w:ascii="Arial" w:hAnsi="Arial" w:cs="Arial"/>
          <w:b/>
          <w:sz w:val="24"/>
        </w:rPr>
      </w:pPr>
      <w:r>
        <w:rPr>
          <w:rFonts w:ascii="Arial" w:hAnsi="Arial" w:cs="Arial"/>
          <w:b/>
          <w:color w:val="0000FF"/>
          <w:sz w:val="24"/>
        </w:rPr>
        <w:t>R4-2106395</w:t>
      </w:r>
      <w:r>
        <w:rPr>
          <w:rFonts w:ascii="Arial" w:hAnsi="Arial" w:cs="Arial"/>
          <w:b/>
          <w:color w:val="0000FF"/>
          <w:sz w:val="24"/>
        </w:rPr>
        <w:tab/>
      </w:r>
      <w:r>
        <w:rPr>
          <w:rFonts w:ascii="Arial" w:hAnsi="Arial" w:cs="Arial"/>
          <w:b/>
          <w:sz w:val="24"/>
        </w:rPr>
        <w:t>UL Gaps for PA calibration and proximity detection</w:t>
      </w:r>
    </w:p>
    <w:p w14:paraId="61C8A70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9BD0884" w14:textId="7980466D"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1AB770" w14:textId="77777777" w:rsidR="00191509" w:rsidRDefault="00191509" w:rsidP="00FA41EE">
      <w:pPr>
        <w:rPr>
          <w:color w:val="993300"/>
          <w:u w:val="single"/>
        </w:rPr>
      </w:pPr>
    </w:p>
    <w:p w14:paraId="13FCA0A6" w14:textId="77777777" w:rsidR="00FA41EE" w:rsidRDefault="00FA41EE" w:rsidP="00FA41EE">
      <w:pPr>
        <w:rPr>
          <w:rFonts w:ascii="Arial" w:hAnsi="Arial" w:cs="Arial"/>
          <w:b/>
          <w:sz w:val="24"/>
        </w:rPr>
      </w:pPr>
      <w:r>
        <w:rPr>
          <w:rFonts w:ascii="Arial" w:hAnsi="Arial" w:cs="Arial"/>
          <w:b/>
          <w:color w:val="0000FF"/>
          <w:sz w:val="24"/>
        </w:rPr>
        <w:t>R4-2106946</w:t>
      </w:r>
      <w:r>
        <w:rPr>
          <w:rFonts w:ascii="Arial" w:hAnsi="Arial" w:cs="Arial"/>
          <w:b/>
          <w:color w:val="0000FF"/>
          <w:sz w:val="24"/>
        </w:rPr>
        <w:tab/>
      </w:r>
      <w:r>
        <w:rPr>
          <w:rFonts w:ascii="Arial" w:hAnsi="Arial" w:cs="Arial"/>
          <w:b/>
          <w:sz w:val="24"/>
        </w:rPr>
        <w:t>Discussion on UL gaps for self-calibration and monitoring</w:t>
      </w:r>
    </w:p>
    <w:p w14:paraId="5DABBAF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30C4EA" w14:textId="389C6BF8"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E6DC0A" w14:textId="77777777" w:rsidR="00191509" w:rsidRDefault="00191509" w:rsidP="00FA41EE">
      <w:pPr>
        <w:rPr>
          <w:color w:val="993300"/>
          <w:u w:val="single"/>
        </w:rPr>
      </w:pPr>
    </w:p>
    <w:p w14:paraId="09FF126A" w14:textId="77777777" w:rsidR="00FA41EE" w:rsidRDefault="00FA41EE" w:rsidP="00FA41EE">
      <w:pPr>
        <w:rPr>
          <w:rFonts w:ascii="Arial" w:hAnsi="Arial" w:cs="Arial"/>
          <w:b/>
          <w:sz w:val="24"/>
        </w:rPr>
      </w:pPr>
      <w:r>
        <w:rPr>
          <w:rFonts w:ascii="Arial" w:hAnsi="Arial" w:cs="Arial"/>
          <w:b/>
          <w:color w:val="0000FF"/>
          <w:sz w:val="24"/>
        </w:rPr>
        <w:t>R4-2107078</w:t>
      </w:r>
      <w:r>
        <w:rPr>
          <w:rFonts w:ascii="Arial" w:hAnsi="Arial" w:cs="Arial"/>
          <w:b/>
          <w:color w:val="0000FF"/>
          <w:sz w:val="24"/>
        </w:rPr>
        <w:tab/>
      </w:r>
      <w:r>
        <w:rPr>
          <w:rFonts w:ascii="Arial" w:hAnsi="Arial" w:cs="Arial"/>
          <w:b/>
          <w:sz w:val="24"/>
        </w:rPr>
        <w:t>Discussion on RRM impact of UL gaps for self-calibration and monitoring</w:t>
      </w:r>
    </w:p>
    <w:p w14:paraId="197211F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8285067" w14:textId="517584E0"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775387" w14:textId="77777777" w:rsidR="00191509" w:rsidRDefault="00191509" w:rsidP="00FA41EE">
      <w:pPr>
        <w:rPr>
          <w:color w:val="993300"/>
          <w:u w:val="single"/>
        </w:rPr>
      </w:pPr>
    </w:p>
    <w:p w14:paraId="4DA15C2E" w14:textId="4AEC0E92" w:rsidR="00FA41EE" w:rsidRDefault="00FA41EE" w:rsidP="00FA41EE">
      <w:pPr>
        <w:pStyle w:val="Heading3"/>
      </w:pPr>
      <w:bookmarkStart w:id="127" w:name="_Toc68908445"/>
      <w:r>
        <w:t>8.4</w:t>
      </w:r>
      <w:r>
        <w:tab/>
        <w:t>Further RRM enhancement for NR and MR-DC</w:t>
      </w:r>
      <w:bookmarkEnd w:id="127"/>
      <w:r>
        <w:t xml:space="preserve"> </w:t>
      </w:r>
    </w:p>
    <w:p w14:paraId="5CF7D7C5" w14:textId="2B1D8D84" w:rsidR="000C3396" w:rsidRDefault="000C3396" w:rsidP="000C3396">
      <w:pPr>
        <w:rPr>
          <w:lang w:eastAsia="ko-KR"/>
        </w:rPr>
      </w:pPr>
    </w:p>
    <w:p w14:paraId="558D6647" w14:textId="77777777" w:rsidR="000C3396" w:rsidRDefault="000C3396" w:rsidP="000C3396">
      <w:r>
        <w:t>================================================================================</w:t>
      </w:r>
    </w:p>
    <w:p w14:paraId="2C9986B0" w14:textId="2C376E60" w:rsidR="000C3396" w:rsidRPr="00B67B7F" w:rsidRDefault="000C3396" w:rsidP="000C339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540E3D" w:rsidRPr="00540E3D">
        <w:rPr>
          <w:rFonts w:ascii="Arial" w:hAnsi="Arial" w:cs="Arial"/>
          <w:b/>
          <w:color w:val="C00000"/>
          <w:sz w:val="24"/>
          <w:u w:val="single"/>
        </w:rPr>
        <w:t>[98-bis-e][216] NR_RRM_enh2_1</w:t>
      </w:r>
    </w:p>
    <w:p w14:paraId="18D0E010" w14:textId="77777777" w:rsidR="000C3396" w:rsidRDefault="000C3396" w:rsidP="000C3396">
      <w:pPr>
        <w:rPr>
          <w:lang w:val="en-US"/>
        </w:rPr>
      </w:pPr>
    </w:p>
    <w:p w14:paraId="20307C4A" w14:textId="26F4FC3B" w:rsidR="000C3396" w:rsidRDefault="000C3396" w:rsidP="000C3396">
      <w:pPr>
        <w:ind w:left="720" w:hanging="720"/>
        <w:rPr>
          <w:i/>
        </w:rPr>
      </w:pPr>
      <w:r>
        <w:rPr>
          <w:rFonts w:ascii="Arial" w:hAnsi="Arial" w:cs="Arial"/>
          <w:b/>
          <w:color w:val="0000FF"/>
          <w:sz w:val="24"/>
          <w:u w:val="thick"/>
        </w:rPr>
        <w:t>R4-210568</w:t>
      </w:r>
      <w:r w:rsidR="00540E3D">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540E3D" w:rsidRPr="00540E3D">
        <w:rPr>
          <w:rFonts w:ascii="Arial" w:hAnsi="Arial" w:cs="Arial"/>
          <w:b/>
          <w:sz w:val="24"/>
        </w:rPr>
        <w:t>[98-bis-e][216] NR_RRM_enh2_1</w:t>
      </w:r>
      <w:r>
        <w:rPr>
          <w:rFonts w:ascii="Arial" w:hAnsi="Arial" w:cs="Arial"/>
          <w:b/>
          <w:sz w:val="24"/>
        </w:rPr>
        <w:br/>
      </w:r>
      <w:r>
        <w:rPr>
          <w:i/>
        </w:rPr>
        <w:t xml:space="preserve">Type: other </w:t>
      </w:r>
      <w:r>
        <w:rPr>
          <w:i/>
        </w:rPr>
        <w:tab/>
        <w:t>For: Information</w:t>
      </w:r>
      <w:r>
        <w:rPr>
          <w:i/>
        </w:rPr>
        <w:br/>
        <w:t>Source: Moderator (</w:t>
      </w:r>
      <w:r w:rsidR="00540E3D">
        <w:rPr>
          <w:i/>
          <w:lang w:val="en-US"/>
        </w:rPr>
        <w:t>Apple</w:t>
      </w:r>
      <w:r>
        <w:rPr>
          <w:i/>
        </w:rPr>
        <w:t>)</w:t>
      </w:r>
    </w:p>
    <w:p w14:paraId="7F1CD861" w14:textId="77777777" w:rsidR="000C3396" w:rsidRPr="00944C49" w:rsidRDefault="000C3396" w:rsidP="000C3396">
      <w:pPr>
        <w:rPr>
          <w:rFonts w:ascii="Arial" w:hAnsi="Arial" w:cs="Arial"/>
          <w:b/>
          <w:lang w:val="en-US" w:eastAsia="zh-CN"/>
        </w:rPr>
      </w:pPr>
      <w:r w:rsidRPr="00944C49">
        <w:rPr>
          <w:rFonts w:ascii="Arial" w:hAnsi="Arial" w:cs="Arial"/>
          <w:b/>
          <w:lang w:val="en-US" w:eastAsia="zh-CN"/>
        </w:rPr>
        <w:t xml:space="preserve">Abstract: </w:t>
      </w:r>
    </w:p>
    <w:p w14:paraId="10A5F59B" w14:textId="77777777" w:rsidR="000C3396" w:rsidRDefault="000C3396" w:rsidP="000C3396">
      <w:pPr>
        <w:rPr>
          <w:rFonts w:ascii="Arial" w:hAnsi="Arial" w:cs="Arial"/>
          <w:b/>
          <w:lang w:val="en-US" w:eastAsia="zh-CN"/>
        </w:rPr>
      </w:pPr>
      <w:r w:rsidRPr="00944C49">
        <w:rPr>
          <w:rFonts w:ascii="Arial" w:hAnsi="Arial" w:cs="Arial"/>
          <w:b/>
          <w:lang w:val="en-US" w:eastAsia="zh-CN"/>
        </w:rPr>
        <w:t xml:space="preserve">Discussion: </w:t>
      </w:r>
    </w:p>
    <w:p w14:paraId="49CBF23B" w14:textId="59BF3D4E" w:rsidR="000C3396" w:rsidRDefault="002B1AE9" w:rsidP="000C339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R4-2105818 (from R4-2105686).</w:t>
      </w:r>
    </w:p>
    <w:p w14:paraId="7B56C1E2" w14:textId="2118796C" w:rsidR="002B1AE9" w:rsidRDefault="002B1AE9" w:rsidP="002B1AE9">
      <w:pPr>
        <w:ind w:left="720" w:hanging="720"/>
        <w:rPr>
          <w:i/>
        </w:rPr>
      </w:pPr>
      <w:r>
        <w:rPr>
          <w:rFonts w:ascii="Arial" w:hAnsi="Arial" w:cs="Arial"/>
          <w:b/>
          <w:color w:val="0000FF"/>
          <w:sz w:val="24"/>
          <w:u w:val="thick"/>
        </w:rPr>
        <w:t>R4-2105818</w:t>
      </w:r>
      <w:r w:rsidRPr="00944C49">
        <w:rPr>
          <w:b/>
          <w:lang w:val="en-US" w:eastAsia="zh-CN"/>
        </w:rPr>
        <w:tab/>
      </w:r>
      <w:r>
        <w:rPr>
          <w:rFonts w:ascii="Arial" w:hAnsi="Arial" w:cs="Arial"/>
          <w:b/>
          <w:sz w:val="24"/>
        </w:rPr>
        <w:t xml:space="preserve">Email discussion summary: </w:t>
      </w:r>
      <w:r w:rsidRPr="00540E3D">
        <w:rPr>
          <w:rFonts w:ascii="Arial" w:hAnsi="Arial" w:cs="Arial"/>
          <w:b/>
          <w:sz w:val="24"/>
        </w:rPr>
        <w:t>[98-bis-e][216] NR_RRM_enh2_1</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4A58F2FD" w14:textId="77777777" w:rsidR="002B1AE9" w:rsidRPr="00944C49" w:rsidRDefault="002B1AE9" w:rsidP="002B1AE9">
      <w:pPr>
        <w:rPr>
          <w:rFonts w:ascii="Arial" w:hAnsi="Arial" w:cs="Arial"/>
          <w:b/>
          <w:lang w:val="en-US" w:eastAsia="zh-CN"/>
        </w:rPr>
      </w:pPr>
      <w:r w:rsidRPr="00944C49">
        <w:rPr>
          <w:rFonts w:ascii="Arial" w:hAnsi="Arial" w:cs="Arial"/>
          <w:b/>
          <w:lang w:val="en-US" w:eastAsia="zh-CN"/>
        </w:rPr>
        <w:t xml:space="preserve">Abstract: </w:t>
      </w:r>
    </w:p>
    <w:p w14:paraId="516E9F5D" w14:textId="77777777" w:rsidR="002B1AE9" w:rsidRDefault="002B1AE9" w:rsidP="002B1AE9">
      <w:pPr>
        <w:rPr>
          <w:rFonts w:ascii="Arial" w:hAnsi="Arial" w:cs="Arial"/>
          <w:b/>
          <w:lang w:val="en-US" w:eastAsia="zh-CN"/>
        </w:rPr>
      </w:pPr>
      <w:r w:rsidRPr="00944C49">
        <w:rPr>
          <w:rFonts w:ascii="Arial" w:hAnsi="Arial" w:cs="Arial"/>
          <w:b/>
          <w:lang w:val="en-US" w:eastAsia="zh-CN"/>
        </w:rPr>
        <w:lastRenderedPageBreak/>
        <w:t xml:space="preserve">Discussion: </w:t>
      </w:r>
    </w:p>
    <w:p w14:paraId="1BE48941" w14:textId="74EE4FBA" w:rsidR="002B1AE9" w:rsidRDefault="00D6627D" w:rsidP="002B1AE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018A0BE" w14:textId="77777777" w:rsidR="000C3396" w:rsidRPr="002C14F0" w:rsidRDefault="000C3396" w:rsidP="000C3396">
      <w:pPr>
        <w:rPr>
          <w:lang w:val="en-US"/>
        </w:rPr>
      </w:pPr>
    </w:p>
    <w:p w14:paraId="27BC61FD" w14:textId="1F0F1553" w:rsidR="00131325" w:rsidRPr="00BC126F" w:rsidRDefault="00131325" w:rsidP="00131325">
      <w:pPr>
        <w:pStyle w:val="R4Topic"/>
        <w:rPr>
          <w:u w:val="single"/>
        </w:rPr>
      </w:pPr>
      <w:r w:rsidRPr="00BC126F">
        <w:rPr>
          <w:u w:val="single"/>
        </w:rPr>
        <w:t>GTW session (</w:t>
      </w:r>
      <w:r>
        <w:rPr>
          <w:u w:val="single"/>
          <w:lang w:val="en-US"/>
        </w:rPr>
        <w:t>April 16</w:t>
      </w:r>
      <w:r w:rsidRPr="00BC126F">
        <w:rPr>
          <w:u w:val="single"/>
        </w:rPr>
        <w:t>, 202</w:t>
      </w:r>
      <w:r>
        <w:rPr>
          <w:u w:val="single"/>
        </w:rPr>
        <w:t>1</w:t>
      </w:r>
      <w:r w:rsidRPr="00BC126F">
        <w:rPr>
          <w:u w:val="single"/>
        </w:rPr>
        <w:t>)</w:t>
      </w:r>
    </w:p>
    <w:p w14:paraId="21A302D6" w14:textId="77777777" w:rsidR="00590C7F" w:rsidRDefault="00590C7F" w:rsidP="00590C7F">
      <w:pPr>
        <w:rPr>
          <w:b/>
          <w:bCs/>
          <w:lang w:eastAsia="zh-CN"/>
        </w:rPr>
      </w:pPr>
      <w:bookmarkStart w:id="128" w:name="OLE_LINK1"/>
      <w:bookmarkStart w:id="129" w:name="OLE_LINK2"/>
      <w:r>
        <w:rPr>
          <w:b/>
          <w:bCs/>
        </w:rPr>
        <w:t>SRS antenna port switching</w:t>
      </w:r>
      <w:bookmarkEnd w:id="128"/>
      <w:bookmarkEnd w:id="129"/>
    </w:p>
    <w:p w14:paraId="0107F750" w14:textId="0B767479" w:rsidR="00131325" w:rsidRPr="0073049E" w:rsidRDefault="000B304C" w:rsidP="00131325">
      <w:pPr>
        <w:pStyle w:val="ListParagraph"/>
        <w:numPr>
          <w:ilvl w:val="0"/>
          <w:numId w:val="9"/>
        </w:numPr>
        <w:spacing w:before="60" w:after="60" w:line="252" w:lineRule="auto"/>
        <w:rPr>
          <w:bCs/>
          <w:u w:val="single"/>
        </w:rPr>
      </w:pPr>
      <w:r w:rsidRPr="000B304C">
        <w:rPr>
          <w:bCs/>
          <w:u w:val="single"/>
        </w:rPr>
        <w:t>Issue 1-1-1: whether delay requirement would be defined in RRM for SRS antenna port switching</w:t>
      </w:r>
    </w:p>
    <w:p w14:paraId="29A767B8" w14:textId="77777777" w:rsidR="00131325" w:rsidRPr="0073049E" w:rsidRDefault="00131325" w:rsidP="00131325">
      <w:pPr>
        <w:pStyle w:val="ListParagraph"/>
        <w:numPr>
          <w:ilvl w:val="1"/>
          <w:numId w:val="9"/>
        </w:numPr>
        <w:spacing w:line="252" w:lineRule="auto"/>
        <w:rPr>
          <w:bCs/>
        </w:rPr>
      </w:pPr>
      <w:r w:rsidRPr="0073049E">
        <w:rPr>
          <w:bCs/>
        </w:rPr>
        <w:t>Proposals</w:t>
      </w:r>
    </w:p>
    <w:p w14:paraId="2822AE88" w14:textId="77777777" w:rsidR="00A30833" w:rsidRPr="00A30833" w:rsidRDefault="00A30833" w:rsidP="00A30833">
      <w:pPr>
        <w:pStyle w:val="ListParagraph"/>
        <w:numPr>
          <w:ilvl w:val="2"/>
          <w:numId w:val="9"/>
        </w:numPr>
        <w:spacing w:line="252" w:lineRule="auto"/>
        <w:rPr>
          <w:bCs/>
        </w:rPr>
      </w:pPr>
      <w:r w:rsidRPr="00A30833">
        <w:rPr>
          <w:bCs/>
        </w:rPr>
        <w:t>Option 1 (MTK, CATT, Apple, QC, CMCC, LGE, OPPO, HW, Xiaomi): Do not define SRS antenna port switching delay requirement in RRM.</w:t>
      </w:r>
    </w:p>
    <w:p w14:paraId="558E4E54" w14:textId="77777777" w:rsidR="00A30833" w:rsidRPr="00A30833" w:rsidRDefault="00A30833" w:rsidP="00A30833">
      <w:pPr>
        <w:pStyle w:val="ListParagraph"/>
        <w:numPr>
          <w:ilvl w:val="2"/>
          <w:numId w:val="9"/>
        </w:numPr>
        <w:spacing w:line="252" w:lineRule="auto"/>
        <w:rPr>
          <w:bCs/>
        </w:rPr>
      </w:pPr>
      <w:r w:rsidRPr="00A30833">
        <w:rPr>
          <w:bCs/>
        </w:rPr>
        <w:t xml:space="preserve">Option 1a (Nokia): Do not define SRS antenna port switching delay requirement in RRM if only RF returning time is considered. </w:t>
      </w:r>
    </w:p>
    <w:p w14:paraId="4F5FCBD3" w14:textId="77777777" w:rsidR="00A30833" w:rsidRPr="00A30833" w:rsidRDefault="00A30833" w:rsidP="00A30833">
      <w:pPr>
        <w:pStyle w:val="ListParagraph"/>
        <w:numPr>
          <w:ilvl w:val="2"/>
          <w:numId w:val="9"/>
        </w:numPr>
        <w:spacing w:line="252" w:lineRule="auto"/>
        <w:rPr>
          <w:bCs/>
        </w:rPr>
      </w:pPr>
      <w:r w:rsidRPr="00A30833">
        <w:rPr>
          <w:bCs/>
        </w:rPr>
        <w:t>Option 2 (NEC, Ericsson, vivo): Define SRS antenna port switching delay requirement in RRM</w:t>
      </w:r>
    </w:p>
    <w:p w14:paraId="0BEFCB96" w14:textId="77777777" w:rsidR="00131325" w:rsidRPr="0073049E" w:rsidRDefault="00131325" w:rsidP="00131325">
      <w:pPr>
        <w:pStyle w:val="ListParagraph"/>
        <w:numPr>
          <w:ilvl w:val="1"/>
          <w:numId w:val="9"/>
        </w:numPr>
        <w:spacing w:line="252" w:lineRule="auto"/>
        <w:rPr>
          <w:lang w:eastAsia="ja-JP"/>
        </w:rPr>
      </w:pPr>
      <w:r w:rsidRPr="0073049E">
        <w:rPr>
          <w:lang w:eastAsia="ja-JP"/>
        </w:rPr>
        <w:t>Discussion</w:t>
      </w:r>
    </w:p>
    <w:p w14:paraId="6523BAAC" w14:textId="26E2B949" w:rsidR="00131325" w:rsidRDefault="005B1652" w:rsidP="00131325">
      <w:pPr>
        <w:pStyle w:val="ListParagraph"/>
        <w:numPr>
          <w:ilvl w:val="2"/>
          <w:numId w:val="9"/>
        </w:numPr>
        <w:spacing w:line="252" w:lineRule="auto"/>
        <w:rPr>
          <w:lang w:eastAsia="ja-JP"/>
        </w:rPr>
      </w:pPr>
      <w:r>
        <w:rPr>
          <w:lang w:eastAsia="ja-JP"/>
        </w:rPr>
        <w:t>vivo</w:t>
      </w:r>
      <w:r w:rsidR="009A65C9">
        <w:rPr>
          <w:lang w:eastAsia="ja-JP"/>
        </w:rPr>
        <w:t xml:space="preserve">: RF transient period is just a period to relax performance. It is not clear </w:t>
      </w:r>
      <w:r w:rsidR="007D65DE">
        <w:rPr>
          <w:lang w:eastAsia="ja-JP"/>
        </w:rPr>
        <w:t xml:space="preserve">if data can be scheduled. Based on RAN1 specs there is no gap between PUSCH/PUCCH and SRS (there is gap between different </w:t>
      </w:r>
      <w:r w:rsidR="00E75CC8">
        <w:rPr>
          <w:lang w:eastAsia="ja-JP"/>
        </w:rPr>
        <w:t>SRS).</w:t>
      </w:r>
    </w:p>
    <w:p w14:paraId="62EAEF79" w14:textId="4C20FE34" w:rsidR="00E75CC8" w:rsidRDefault="00E75CC8" w:rsidP="00E75CC8">
      <w:pPr>
        <w:pStyle w:val="ListParagraph"/>
        <w:numPr>
          <w:ilvl w:val="3"/>
          <w:numId w:val="9"/>
        </w:numPr>
        <w:spacing w:line="252" w:lineRule="auto"/>
        <w:rPr>
          <w:lang w:eastAsia="ja-JP"/>
        </w:rPr>
      </w:pPr>
      <w:r>
        <w:rPr>
          <w:lang w:eastAsia="ja-JP"/>
        </w:rPr>
        <w:t xml:space="preserve">QC: </w:t>
      </w:r>
      <w:r w:rsidR="0008296E">
        <w:rPr>
          <w:lang w:eastAsia="ja-JP"/>
        </w:rPr>
        <w:t>Scheduling restrictions will be taken into consideration in the interruption requirements.</w:t>
      </w:r>
      <w:r w:rsidR="00DD74C0">
        <w:rPr>
          <w:lang w:eastAsia="ja-JP"/>
        </w:rPr>
        <w:t xml:space="preserve"> For the carriers where the switching is performed there is </w:t>
      </w:r>
      <w:r w:rsidR="00881CD8">
        <w:rPr>
          <w:lang w:eastAsia="ja-JP"/>
        </w:rPr>
        <w:t>a transient period and nothing will be scheduled. The transient also applies for PUSCH/PUCCH to SRS transition.</w:t>
      </w:r>
    </w:p>
    <w:p w14:paraId="28C4EB42" w14:textId="34A5D2A3" w:rsidR="00F76768" w:rsidRDefault="00F76768" w:rsidP="00F76768">
      <w:pPr>
        <w:pStyle w:val="ListParagraph"/>
        <w:numPr>
          <w:ilvl w:val="3"/>
          <w:numId w:val="9"/>
        </w:numPr>
        <w:spacing w:line="252" w:lineRule="auto"/>
        <w:rPr>
          <w:lang w:eastAsia="ja-JP"/>
        </w:rPr>
      </w:pPr>
      <w:r>
        <w:rPr>
          <w:lang w:eastAsia="ja-JP"/>
        </w:rPr>
        <w:t xml:space="preserve">vivo: Transient period between PUSCH/PUCCH and SRS does not necessarily mean </w:t>
      </w:r>
      <w:r w:rsidR="00D24309">
        <w:rPr>
          <w:lang w:eastAsia="ja-JP"/>
        </w:rPr>
        <w:t>scheduling restriction</w:t>
      </w:r>
    </w:p>
    <w:p w14:paraId="588E8118" w14:textId="57CC638B" w:rsidR="00D24309" w:rsidRDefault="00D24309" w:rsidP="00914F1D">
      <w:pPr>
        <w:pStyle w:val="ListParagraph"/>
        <w:numPr>
          <w:ilvl w:val="2"/>
          <w:numId w:val="9"/>
        </w:numPr>
        <w:spacing w:line="252" w:lineRule="auto"/>
        <w:rPr>
          <w:lang w:eastAsia="ja-JP"/>
        </w:rPr>
      </w:pPr>
      <w:r>
        <w:rPr>
          <w:lang w:eastAsia="ja-JP"/>
        </w:rPr>
        <w:t>Apple: support QC views.</w:t>
      </w:r>
    </w:p>
    <w:p w14:paraId="5713BA50" w14:textId="2416C288" w:rsidR="00914F1D" w:rsidRDefault="00914F1D" w:rsidP="00914F1D">
      <w:pPr>
        <w:pStyle w:val="ListParagraph"/>
        <w:numPr>
          <w:ilvl w:val="2"/>
          <w:numId w:val="9"/>
        </w:numPr>
        <w:spacing w:line="252" w:lineRule="auto"/>
        <w:rPr>
          <w:lang w:eastAsia="ja-JP"/>
        </w:rPr>
      </w:pPr>
      <w:r>
        <w:rPr>
          <w:lang w:eastAsia="ja-JP"/>
        </w:rPr>
        <w:t>Huawei: same view as Apple, QC.</w:t>
      </w:r>
      <w:r w:rsidR="00714797">
        <w:rPr>
          <w:lang w:eastAsia="ja-JP"/>
        </w:rPr>
        <w:t xml:space="preserve"> RAN4 already confirmed to RAN1 the duration of the switching period in the past.</w:t>
      </w:r>
    </w:p>
    <w:p w14:paraId="1831A164" w14:textId="6AF24821" w:rsidR="00714797" w:rsidRDefault="00714797" w:rsidP="00914F1D">
      <w:pPr>
        <w:pStyle w:val="ListParagraph"/>
        <w:numPr>
          <w:ilvl w:val="2"/>
          <w:numId w:val="9"/>
        </w:numPr>
        <w:spacing w:line="252" w:lineRule="auto"/>
        <w:rPr>
          <w:lang w:eastAsia="ja-JP"/>
        </w:rPr>
      </w:pPr>
      <w:r>
        <w:rPr>
          <w:lang w:eastAsia="ja-JP"/>
        </w:rPr>
        <w:t xml:space="preserve">Nokia: </w:t>
      </w:r>
      <w:r w:rsidR="00310646">
        <w:rPr>
          <w:lang w:eastAsia="ja-JP"/>
        </w:rPr>
        <w:t>Scheduling restriction / interruptions are different from the delay requirements. They can be handled separately.</w:t>
      </w:r>
      <w:r>
        <w:rPr>
          <w:lang w:eastAsia="ja-JP"/>
        </w:rPr>
        <w:t xml:space="preserve"> </w:t>
      </w:r>
    </w:p>
    <w:p w14:paraId="018EE37A" w14:textId="7AF3F626" w:rsidR="00714797" w:rsidRDefault="006F6EED" w:rsidP="00914F1D">
      <w:pPr>
        <w:pStyle w:val="ListParagraph"/>
        <w:numPr>
          <w:ilvl w:val="2"/>
          <w:numId w:val="9"/>
        </w:numPr>
        <w:spacing w:line="252" w:lineRule="auto"/>
        <w:rPr>
          <w:lang w:eastAsia="ja-JP"/>
        </w:rPr>
      </w:pPr>
      <w:r>
        <w:rPr>
          <w:lang w:eastAsia="ja-JP"/>
        </w:rPr>
        <w:t xml:space="preserve">vivo: </w:t>
      </w:r>
      <w:r w:rsidR="0079473F">
        <w:rPr>
          <w:lang w:eastAsia="ja-JP"/>
        </w:rPr>
        <w:t xml:space="preserve">If there is no scheduling restriction, then what will UE do if there is no gap between </w:t>
      </w:r>
      <w:r w:rsidR="00AC72A9">
        <w:rPr>
          <w:lang w:eastAsia="ja-JP"/>
        </w:rPr>
        <w:t>PUSCH/SRS.</w:t>
      </w:r>
    </w:p>
    <w:p w14:paraId="7FEE07C9" w14:textId="77777777" w:rsidR="00AB4A7E" w:rsidRDefault="00AC72A9" w:rsidP="00914F1D">
      <w:pPr>
        <w:pStyle w:val="ListParagraph"/>
        <w:numPr>
          <w:ilvl w:val="2"/>
          <w:numId w:val="9"/>
        </w:numPr>
        <w:spacing w:line="252" w:lineRule="auto"/>
        <w:rPr>
          <w:lang w:eastAsia="ja-JP"/>
        </w:rPr>
      </w:pPr>
      <w:r>
        <w:rPr>
          <w:lang w:eastAsia="ja-JP"/>
        </w:rPr>
        <w:t xml:space="preserve">QC: </w:t>
      </w:r>
      <w:r w:rsidR="00705FEB">
        <w:rPr>
          <w:lang w:eastAsia="ja-JP"/>
        </w:rPr>
        <w:t>Our assumption is that there will be no scheduling</w:t>
      </w:r>
      <w:r w:rsidR="00A43670">
        <w:rPr>
          <w:lang w:eastAsia="ja-JP"/>
        </w:rPr>
        <w:t xml:space="preserve"> during the transient period. </w:t>
      </w:r>
    </w:p>
    <w:p w14:paraId="151581C8" w14:textId="03F2BB76" w:rsidR="00AC72A9" w:rsidRDefault="00AB4A7E" w:rsidP="00914F1D">
      <w:pPr>
        <w:pStyle w:val="ListParagraph"/>
        <w:numPr>
          <w:ilvl w:val="2"/>
          <w:numId w:val="9"/>
        </w:numPr>
        <w:spacing w:line="252" w:lineRule="auto"/>
        <w:rPr>
          <w:lang w:eastAsia="ja-JP"/>
        </w:rPr>
      </w:pPr>
      <w:r>
        <w:rPr>
          <w:lang w:eastAsia="ja-JP"/>
        </w:rPr>
        <w:t xml:space="preserve">Apple: Transient period is 10 or 15us for FR1. </w:t>
      </w:r>
      <w:r w:rsidR="00CC27EE">
        <w:rPr>
          <w:lang w:eastAsia="ja-JP"/>
        </w:rPr>
        <w:t>Sounding switching time is same 10 or 15us.</w:t>
      </w:r>
    </w:p>
    <w:p w14:paraId="177FE728" w14:textId="74FEA919" w:rsidR="00865CED" w:rsidRDefault="00865CED" w:rsidP="00865CED">
      <w:pPr>
        <w:pStyle w:val="ListParagraph"/>
        <w:numPr>
          <w:ilvl w:val="2"/>
          <w:numId w:val="9"/>
        </w:numPr>
        <w:spacing w:line="252" w:lineRule="auto"/>
        <w:rPr>
          <w:lang w:eastAsia="ja-JP"/>
        </w:rPr>
      </w:pPr>
      <w:r>
        <w:rPr>
          <w:lang w:eastAsia="ja-JP"/>
        </w:rPr>
        <w:t xml:space="preserve">NEC: </w:t>
      </w:r>
      <w:r w:rsidR="00995768">
        <w:rPr>
          <w:lang w:eastAsia="ja-JP"/>
        </w:rPr>
        <w:t>We can specify in the RRM spec that transient period can be specified as the SRS switching delay</w:t>
      </w:r>
    </w:p>
    <w:p w14:paraId="26BD4B0D" w14:textId="77777777" w:rsidR="00131325" w:rsidRPr="00406115" w:rsidRDefault="00131325" w:rsidP="00131325">
      <w:pPr>
        <w:pStyle w:val="ListParagraph"/>
        <w:numPr>
          <w:ilvl w:val="1"/>
          <w:numId w:val="9"/>
        </w:numPr>
        <w:spacing w:line="252" w:lineRule="auto"/>
        <w:rPr>
          <w:highlight w:val="green"/>
          <w:lang w:eastAsia="ja-JP"/>
        </w:rPr>
      </w:pPr>
      <w:r w:rsidRPr="00406115">
        <w:rPr>
          <w:highlight w:val="green"/>
          <w:lang w:eastAsia="ja-JP"/>
        </w:rPr>
        <w:t>Agreements:</w:t>
      </w:r>
    </w:p>
    <w:p w14:paraId="273F693B" w14:textId="00EA31AC" w:rsidR="00131325" w:rsidRPr="00406115" w:rsidRDefault="00995768" w:rsidP="00131325">
      <w:pPr>
        <w:pStyle w:val="ListParagraph"/>
        <w:numPr>
          <w:ilvl w:val="2"/>
          <w:numId w:val="9"/>
        </w:numPr>
        <w:spacing w:line="252" w:lineRule="auto"/>
        <w:rPr>
          <w:bCs/>
          <w:highlight w:val="green"/>
        </w:rPr>
      </w:pPr>
      <w:r w:rsidRPr="00406115">
        <w:rPr>
          <w:bCs/>
          <w:highlight w:val="green"/>
        </w:rPr>
        <w:t>Do not define SRS antenna port switching delay requirement in RRM</w:t>
      </w:r>
    </w:p>
    <w:p w14:paraId="2129E7E7" w14:textId="1D83F0BA" w:rsidR="00FB312E" w:rsidRPr="00406115" w:rsidRDefault="00FB312E" w:rsidP="00FB312E">
      <w:pPr>
        <w:pStyle w:val="ListParagraph"/>
        <w:numPr>
          <w:ilvl w:val="2"/>
          <w:numId w:val="9"/>
        </w:numPr>
        <w:spacing w:line="252" w:lineRule="auto"/>
        <w:rPr>
          <w:bCs/>
          <w:highlight w:val="green"/>
        </w:rPr>
      </w:pPr>
      <w:r w:rsidRPr="00406115">
        <w:rPr>
          <w:bCs/>
          <w:highlight w:val="green"/>
        </w:rPr>
        <w:t xml:space="preserve">FFS whether and how to define the scheduling restriction </w:t>
      </w:r>
      <w:r w:rsidR="00814C4F" w:rsidRPr="00406115">
        <w:rPr>
          <w:bCs/>
          <w:highlight w:val="green"/>
        </w:rPr>
        <w:t xml:space="preserve">before and after SRS </w:t>
      </w:r>
      <w:r w:rsidR="00135FEB" w:rsidRPr="00406115">
        <w:rPr>
          <w:bCs/>
          <w:highlight w:val="green"/>
        </w:rPr>
        <w:t xml:space="preserve">transmission </w:t>
      </w:r>
      <w:r w:rsidRPr="00406115">
        <w:rPr>
          <w:bCs/>
          <w:highlight w:val="green"/>
        </w:rPr>
        <w:t>for the cell with SRS antenna port switching</w:t>
      </w:r>
    </w:p>
    <w:p w14:paraId="114F03E2" w14:textId="03055C56" w:rsidR="00B02D44" w:rsidRPr="00406115" w:rsidRDefault="00A96468" w:rsidP="00B02D44">
      <w:pPr>
        <w:pStyle w:val="ListParagraph"/>
        <w:numPr>
          <w:ilvl w:val="3"/>
          <w:numId w:val="9"/>
        </w:numPr>
        <w:spacing w:line="252" w:lineRule="auto"/>
        <w:rPr>
          <w:bCs/>
          <w:highlight w:val="green"/>
        </w:rPr>
      </w:pPr>
      <w:r w:rsidRPr="00406115">
        <w:rPr>
          <w:bCs/>
          <w:highlight w:val="green"/>
        </w:rPr>
        <w:t xml:space="preserve">There are no </w:t>
      </w:r>
      <w:r w:rsidR="00406115" w:rsidRPr="00406115">
        <w:rPr>
          <w:bCs/>
          <w:highlight w:val="green"/>
        </w:rPr>
        <w:t xml:space="preserve">further </w:t>
      </w:r>
      <w:r w:rsidRPr="00406115">
        <w:rPr>
          <w:bCs/>
          <w:highlight w:val="green"/>
        </w:rPr>
        <w:t>scheduling restrictions for SRS symbols in addition to the restrictions defined in RAN1 specifications</w:t>
      </w:r>
    </w:p>
    <w:p w14:paraId="6D1756DA" w14:textId="2E139E44" w:rsidR="000C3396" w:rsidRDefault="000C3396" w:rsidP="000C3396">
      <w:pPr>
        <w:rPr>
          <w:bCs/>
          <w:lang w:val="en-US"/>
        </w:rPr>
      </w:pPr>
    </w:p>
    <w:p w14:paraId="6737AB1E" w14:textId="5F3B1E4D" w:rsidR="001654D1" w:rsidRDefault="00AC34D2" w:rsidP="001654D1">
      <w:pPr>
        <w:rPr>
          <w:b/>
          <w:bCs/>
          <w:lang w:eastAsia="zh-CN"/>
        </w:rPr>
      </w:pPr>
      <w:r>
        <w:rPr>
          <w:b/>
          <w:bCs/>
        </w:rPr>
        <w:t xml:space="preserve">HO with </w:t>
      </w:r>
      <w:proofErr w:type="spellStart"/>
      <w:r>
        <w:rPr>
          <w:b/>
          <w:bCs/>
        </w:rPr>
        <w:t>PSCell</w:t>
      </w:r>
      <w:proofErr w:type="spellEnd"/>
    </w:p>
    <w:p w14:paraId="5DAC86B9" w14:textId="3A9C1184" w:rsidR="001654D1" w:rsidRPr="0073049E" w:rsidRDefault="007E0126" w:rsidP="001654D1">
      <w:pPr>
        <w:pStyle w:val="ListParagraph"/>
        <w:numPr>
          <w:ilvl w:val="0"/>
          <w:numId w:val="9"/>
        </w:numPr>
        <w:spacing w:before="60" w:after="60" w:line="252" w:lineRule="auto"/>
        <w:rPr>
          <w:bCs/>
          <w:u w:val="single"/>
        </w:rPr>
      </w:pPr>
      <w:r w:rsidRPr="007E0126">
        <w:rPr>
          <w:bCs/>
          <w:u w:val="single"/>
        </w:rPr>
        <w:t xml:space="preserve">Issue 2-2-1: timeline for HO with </w:t>
      </w:r>
      <w:proofErr w:type="spellStart"/>
      <w:r w:rsidRPr="007E0126">
        <w:rPr>
          <w:bCs/>
          <w:u w:val="single"/>
        </w:rPr>
        <w:t>PSCell</w:t>
      </w:r>
      <w:proofErr w:type="spellEnd"/>
    </w:p>
    <w:p w14:paraId="3EB94578" w14:textId="77777777" w:rsidR="001654D1" w:rsidRPr="0073049E" w:rsidRDefault="001654D1" w:rsidP="001654D1">
      <w:pPr>
        <w:pStyle w:val="ListParagraph"/>
        <w:numPr>
          <w:ilvl w:val="1"/>
          <w:numId w:val="9"/>
        </w:numPr>
        <w:spacing w:line="252" w:lineRule="auto"/>
        <w:rPr>
          <w:bCs/>
        </w:rPr>
      </w:pPr>
      <w:r w:rsidRPr="0073049E">
        <w:rPr>
          <w:bCs/>
        </w:rPr>
        <w:t>Proposals</w:t>
      </w:r>
    </w:p>
    <w:p w14:paraId="58893E3D" w14:textId="77777777" w:rsidR="00140986" w:rsidRPr="00140986" w:rsidRDefault="00140986" w:rsidP="00140986">
      <w:pPr>
        <w:pStyle w:val="ListParagraph"/>
        <w:numPr>
          <w:ilvl w:val="2"/>
          <w:numId w:val="9"/>
        </w:numPr>
        <w:spacing w:line="252" w:lineRule="auto"/>
        <w:rPr>
          <w:bCs/>
        </w:rPr>
      </w:pPr>
      <w:r w:rsidRPr="00140986">
        <w:rPr>
          <w:bCs/>
        </w:rPr>
        <w:lastRenderedPageBreak/>
        <w:t xml:space="preserve">Option 1 (Xiaomi, Apple, ZTE, OPPO): </w:t>
      </w:r>
      <w:proofErr w:type="spellStart"/>
      <w:r w:rsidRPr="00140986">
        <w:rPr>
          <w:bCs/>
        </w:rPr>
        <w:t>PCell</w:t>
      </w:r>
      <w:proofErr w:type="spellEnd"/>
      <w:r w:rsidRPr="00140986">
        <w:rPr>
          <w:bCs/>
        </w:rPr>
        <w:t xml:space="preserve"> HO and </w:t>
      </w:r>
      <w:proofErr w:type="spellStart"/>
      <w:r w:rsidRPr="00140986">
        <w:rPr>
          <w:bCs/>
        </w:rPr>
        <w:t>PSCell</w:t>
      </w:r>
      <w:proofErr w:type="spellEnd"/>
      <w:r w:rsidRPr="00140986">
        <w:rPr>
          <w:bCs/>
        </w:rPr>
        <w:t xml:space="preserve"> addition is performed in a sequential order.</w:t>
      </w:r>
    </w:p>
    <w:p w14:paraId="24258AAB" w14:textId="1DA07C78" w:rsidR="00140986" w:rsidRPr="00140986" w:rsidRDefault="00140986" w:rsidP="00140986">
      <w:pPr>
        <w:pStyle w:val="ListParagraph"/>
        <w:numPr>
          <w:ilvl w:val="2"/>
          <w:numId w:val="9"/>
        </w:numPr>
        <w:spacing w:line="252" w:lineRule="auto"/>
        <w:rPr>
          <w:bCs/>
        </w:rPr>
      </w:pPr>
      <w:r w:rsidRPr="00140986">
        <w:rPr>
          <w:bCs/>
        </w:rPr>
        <w:t>Option 2 (CATT, CMCC, Huawei, MTK, QC, ZTE, NEC</w:t>
      </w:r>
      <w:r w:rsidR="00C3691E">
        <w:rPr>
          <w:bCs/>
        </w:rPr>
        <w:t>, Ericsson</w:t>
      </w:r>
      <w:r w:rsidRPr="00140986">
        <w:rPr>
          <w:bCs/>
        </w:rPr>
        <w:t xml:space="preserve">): </w:t>
      </w:r>
      <w:proofErr w:type="spellStart"/>
      <w:r w:rsidRPr="00140986">
        <w:rPr>
          <w:bCs/>
        </w:rPr>
        <w:t>PCell</w:t>
      </w:r>
      <w:proofErr w:type="spellEnd"/>
      <w:r w:rsidRPr="00140986">
        <w:rPr>
          <w:bCs/>
        </w:rPr>
        <w:t xml:space="preserve"> HO and </w:t>
      </w:r>
      <w:proofErr w:type="spellStart"/>
      <w:r w:rsidRPr="00140986">
        <w:rPr>
          <w:bCs/>
        </w:rPr>
        <w:t>PSCell</w:t>
      </w:r>
      <w:proofErr w:type="spellEnd"/>
      <w:r w:rsidRPr="00140986">
        <w:rPr>
          <w:bCs/>
        </w:rPr>
        <w:t xml:space="preserve"> addition is performed in parallel.</w:t>
      </w:r>
    </w:p>
    <w:p w14:paraId="4F459A29" w14:textId="77777777" w:rsidR="00140986" w:rsidRPr="00140986" w:rsidRDefault="00140986" w:rsidP="00140986">
      <w:pPr>
        <w:pStyle w:val="ListParagraph"/>
        <w:numPr>
          <w:ilvl w:val="3"/>
          <w:numId w:val="9"/>
        </w:numPr>
        <w:spacing w:line="252" w:lineRule="auto"/>
        <w:rPr>
          <w:bCs/>
        </w:rPr>
      </w:pPr>
      <w:r w:rsidRPr="00140986">
        <w:rPr>
          <w:bCs/>
        </w:rPr>
        <w:t xml:space="preserve">Option 2a (vivo): RAN4 consider parallel processing capable UE in R17 as baseline and further identify the needed sequential processing during HO with </w:t>
      </w:r>
      <w:proofErr w:type="spellStart"/>
      <w:r w:rsidRPr="00140986">
        <w:rPr>
          <w:bCs/>
        </w:rPr>
        <w:t>PSCell</w:t>
      </w:r>
      <w:proofErr w:type="spellEnd"/>
      <w:r w:rsidRPr="00140986">
        <w:rPr>
          <w:bCs/>
        </w:rPr>
        <w:t>.</w:t>
      </w:r>
    </w:p>
    <w:p w14:paraId="3C380125" w14:textId="77777777" w:rsidR="00140986" w:rsidRPr="00140986" w:rsidRDefault="00140986" w:rsidP="00140986">
      <w:pPr>
        <w:pStyle w:val="ListParagraph"/>
        <w:numPr>
          <w:ilvl w:val="3"/>
          <w:numId w:val="9"/>
        </w:numPr>
        <w:spacing w:line="252" w:lineRule="auto"/>
        <w:rPr>
          <w:bCs/>
        </w:rPr>
      </w:pPr>
      <w:r w:rsidRPr="00140986">
        <w:rPr>
          <w:bCs/>
        </w:rPr>
        <w:t xml:space="preserve">Option 2b (Qualcomm): </w:t>
      </w:r>
      <w:proofErr w:type="spellStart"/>
      <w:r w:rsidRPr="00140986">
        <w:rPr>
          <w:bCs/>
        </w:rPr>
        <w:t>PCell</w:t>
      </w:r>
      <w:proofErr w:type="spellEnd"/>
      <w:r w:rsidRPr="00140986">
        <w:rPr>
          <w:bCs/>
        </w:rPr>
        <w:t xml:space="preserve"> HO and </w:t>
      </w:r>
      <w:proofErr w:type="spellStart"/>
      <w:r w:rsidRPr="00140986">
        <w:rPr>
          <w:bCs/>
        </w:rPr>
        <w:t>PSCell</w:t>
      </w:r>
      <w:proofErr w:type="spellEnd"/>
      <w:r w:rsidRPr="00140986">
        <w:rPr>
          <w:bCs/>
        </w:rPr>
        <w:t xml:space="preserve"> addition are performed in parallel after UE side processing (e.g. RF and SW preparations) is completed.</w:t>
      </w:r>
    </w:p>
    <w:p w14:paraId="4B90B1A5" w14:textId="77777777" w:rsidR="00140986" w:rsidRPr="00140986" w:rsidRDefault="00140986" w:rsidP="00140986">
      <w:pPr>
        <w:pStyle w:val="ListParagraph"/>
        <w:numPr>
          <w:ilvl w:val="2"/>
          <w:numId w:val="9"/>
        </w:numPr>
        <w:spacing w:line="252" w:lineRule="auto"/>
        <w:rPr>
          <w:bCs/>
        </w:rPr>
      </w:pPr>
      <w:r w:rsidRPr="00140986">
        <w:rPr>
          <w:bCs/>
        </w:rPr>
        <w:t xml:space="preserve">Option 3 (Apple): A new R17 UE capability is introduced to indicate whether UE can support sequential processing or parallel processing for HO with </w:t>
      </w:r>
      <w:proofErr w:type="spellStart"/>
      <w:r w:rsidRPr="00140986">
        <w:rPr>
          <w:bCs/>
        </w:rPr>
        <w:t>PSCell</w:t>
      </w:r>
      <w:proofErr w:type="spellEnd"/>
      <w:r w:rsidRPr="00140986">
        <w:rPr>
          <w:bCs/>
        </w:rPr>
        <w:t>.</w:t>
      </w:r>
    </w:p>
    <w:p w14:paraId="08FBF28B" w14:textId="77777777" w:rsidR="00140986" w:rsidRPr="00140986" w:rsidRDefault="00140986" w:rsidP="00140986">
      <w:pPr>
        <w:pStyle w:val="ListParagraph"/>
        <w:numPr>
          <w:ilvl w:val="2"/>
          <w:numId w:val="9"/>
        </w:numPr>
        <w:spacing w:line="252" w:lineRule="auto"/>
        <w:rPr>
          <w:bCs/>
        </w:rPr>
      </w:pPr>
      <w:r w:rsidRPr="00140986">
        <w:rPr>
          <w:bCs/>
        </w:rPr>
        <w:t xml:space="preserve">Option 4 (NTT DOCOMO, Intel, OPPO, Nokia, Ericsson, NEC): Some of procedures of HO with </w:t>
      </w:r>
      <w:proofErr w:type="spellStart"/>
      <w:r w:rsidRPr="00140986">
        <w:rPr>
          <w:bCs/>
        </w:rPr>
        <w:t>PSCell</w:t>
      </w:r>
      <w:proofErr w:type="spellEnd"/>
      <w:r w:rsidRPr="00140986">
        <w:rPr>
          <w:bCs/>
        </w:rPr>
        <w:t xml:space="preserve"> should be able to be performed in parallel, but RACH processing is performed in a sequential order (RACH procedure of </w:t>
      </w:r>
      <w:proofErr w:type="spellStart"/>
      <w:r w:rsidRPr="00140986">
        <w:rPr>
          <w:bCs/>
        </w:rPr>
        <w:t>PSCell</w:t>
      </w:r>
      <w:proofErr w:type="spellEnd"/>
      <w:r w:rsidRPr="00140986">
        <w:rPr>
          <w:bCs/>
        </w:rPr>
        <w:t xml:space="preserve"> will happen after the RACH procedure of </w:t>
      </w:r>
      <w:proofErr w:type="spellStart"/>
      <w:r w:rsidRPr="00140986">
        <w:rPr>
          <w:bCs/>
        </w:rPr>
        <w:t>PCell</w:t>
      </w:r>
      <w:proofErr w:type="spellEnd"/>
      <w:r w:rsidRPr="00140986">
        <w:rPr>
          <w:bCs/>
        </w:rPr>
        <w:t>).</w:t>
      </w:r>
    </w:p>
    <w:p w14:paraId="44946BAE" w14:textId="77777777" w:rsidR="00140986" w:rsidRPr="00140986" w:rsidRDefault="00140986" w:rsidP="00140986">
      <w:pPr>
        <w:pStyle w:val="ListParagraph"/>
        <w:numPr>
          <w:ilvl w:val="2"/>
          <w:numId w:val="9"/>
        </w:numPr>
        <w:spacing w:line="252" w:lineRule="auto"/>
        <w:rPr>
          <w:bCs/>
        </w:rPr>
      </w:pPr>
      <w:r w:rsidRPr="00140986">
        <w:rPr>
          <w:bCs/>
        </w:rPr>
        <w:t xml:space="preserve">Option 5 (NEC): For NR SA to EN-DC and NE-DC to NE-DC, RAN4 to agree that cell search of </w:t>
      </w:r>
      <w:proofErr w:type="spellStart"/>
      <w:r w:rsidRPr="00140986">
        <w:rPr>
          <w:bCs/>
        </w:rPr>
        <w:t>PCell</w:t>
      </w:r>
      <w:proofErr w:type="spellEnd"/>
      <w:r w:rsidRPr="00140986">
        <w:rPr>
          <w:bCs/>
        </w:rPr>
        <w:t xml:space="preserve"> and </w:t>
      </w:r>
      <w:proofErr w:type="spellStart"/>
      <w:r w:rsidRPr="00140986">
        <w:rPr>
          <w:bCs/>
        </w:rPr>
        <w:t>PSCell</w:t>
      </w:r>
      <w:proofErr w:type="spellEnd"/>
      <w:r w:rsidRPr="00140986">
        <w:rPr>
          <w:bCs/>
        </w:rPr>
        <w:t xml:space="preserve"> is performed in sequential order. For NR-DC to NR-DC, RAN4 to agree that cell search is performed in parallel for FR1+FR2 NR-DC and FR1+FR1 NR-DC.</w:t>
      </w:r>
    </w:p>
    <w:p w14:paraId="0608E93D" w14:textId="77777777" w:rsidR="00CF249D" w:rsidRDefault="00CF249D" w:rsidP="00CF249D">
      <w:pPr>
        <w:pStyle w:val="ListParagraph"/>
        <w:numPr>
          <w:ilvl w:val="1"/>
          <w:numId w:val="9"/>
        </w:numPr>
        <w:spacing w:line="252" w:lineRule="auto"/>
        <w:rPr>
          <w:lang w:eastAsia="ja-JP"/>
        </w:rPr>
      </w:pPr>
      <w:r>
        <w:rPr>
          <w:lang w:eastAsia="ja-JP"/>
        </w:rPr>
        <w:t>Recommendations for 2nd round:</w:t>
      </w:r>
    </w:p>
    <w:p w14:paraId="101B95ED" w14:textId="77777777" w:rsidR="00CF249D" w:rsidRDefault="00CF249D" w:rsidP="00CF249D">
      <w:pPr>
        <w:pStyle w:val="ListParagraph"/>
        <w:numPr>
          <w:ilvl w:val="2"/>
          <w:numId w:val="9"/>
        </w:numPr>
        <w:spacing w:line="252" w:lineRule="auto"/>
        <w:rPr>
          <w:lang w:eastAsia="ja-JP"/>
        </w:rPr>
      </w:pPr>
      <w:r>
        <w:rPr>
          <w:lang w:eastAsia="ja-JP"/>
        </w:rPr>
        <w:t xml:space="preserve">Option 1 is a sequential processing. Option 2 and option 4 are parallel processing but the difference is on RACH time relation between </w:t>
      </w:r>
      <w:proofErr w:type="spellStart"/>
      <w:r>
        <w:rPr>
          <w:lang w:eastAsia="ja-JP"/>
        </w:rPr>
        <w:t>PCell</w:t>
      </w:r>
      <w:proofErr w:type="spellEnd"/>
      <w:r>
        <w:rPr>
          <w:lang w:eastAsia="ja-JP"/>
        </w:rPr>
        <w:t xml:space="preserve"> and </w:t>
      </w:r>
      <w:proofErr w:type="spellStart"/>
      <w:r>
        <w:rPr>
          <w:lang w:eastAsia="ja-JP"/>
        </w:rPr>
        <w:t>PSCell</w:t>
      </w:r>
      <w:proofErr w:type="spellEnd"/>
      <w:r>
        <w:rPr>
          <w:lang w:eastAsia="ja-JP"/>
        </w:rPr>
        <w:t>. Continue discussion in 2nd round, and agreements would be captured in the WF</w:t>
      </w:r>
    </w:p>
    <w:p w14:paraId="2D4FE044" w14:textId="59D9B5AD" w:rsidR="001654D1" w:rsidRPr="0073049E" w:rsidRDefault="001654D1" w:rsidP="00CF249D">
      <w:pPr>
        <w:pStyle w:val="ListParagraph"/>
        <w:numPr>
          <w:ilvl w:val="1"/>
          <w:numId w:val="9"/>
        </w:numPr>
        <w:spacing w:line="252" w:lineRule="auto"/>
        <w:rPr>
          <w:lang w:eastAsia="ja-JP"/>
        </w:rPr>
      </w:pPr>
      <w:r w:rsidRPr="0073049E">
        <w:rPr>
          <w:lang w:eastAsia="ja-JP"/>
        </w:rPr>
        <w:t>Discussion</w:t>
      </w:r>
    </w:p>
    <w:p w14:paraId="6C5B6897" w14:textId="11D455C9" w:rsidR="001654D1" w:rsidRDefault="0041224C" w:rsidP="001654D1">
      <w:pPr>
        <w:pStyle w:val="ListParagraph"/>
        <w:numPr>
          <w:ilvl w:val="2"/>
          <w:numId w:val="9"/>
        </w:numPr>
        <w:spacing w:line="252" w:lineRule="auto"/>
        <w:rPr>
          <w:lang w:eastAsia="ja-JP"/>
        </w:rPr>
      </w:pPr>
      <w:r>
        <w:rPr>
          <w:lang w:eastAsia="ja-JP"/>
        </w:rPr>
        <w:t xml:space="preserve">E///: </w:t>
      </w:r>
      <w:r w:rsidR="00C3691E">
        <w:rPr>
          <w:lang w:eastAsia="ja-JP"/>
        </w:rPr>
        <w:t xml:space="preserve">Based on RAN2 specifications </w:t>
      </w:r>
      <w:r w:rsidR="00174CC8">
        <w:rPr>
          <w:lang w:eastAsia="ja-JP"/>
        </w:rPr>
        <w:t>it seems that RACH can be potentially done in parallel.</w:t>
      </w:r>
      <w:r w:rsidR="0004173B">
        <w:rPr>
          <w:lang w:eastAsia="ja-JP"/>
        </w:rPr>
        <w:t xml:space="preserve"> However, there may be some ambiguity. So, recommend to send LS to RAN2 to clarify. Prefer to avoid capability to avoid complexity on the network side.</w:t>
      </w:r>
    </w:p>
    <w:p w14:paraId="19EBB885" w14:textId="79EFC850" w:rsidR="00D5218F" w:rsidRDefault="00D5218F" w:rsidP="001654D1">
      <w:pPr>
        <w:pStyle w:val="ListParagraph"/>
        <w:numPr>
          <w:ilvl w:val="2"/>
          <w:numId w:val="9"/>
        </w:numPr>
        <w:spacing w:line="252" w:lineRule="auto"/>
        <w:rPr>
          <w:lang w:eastAsia="ja-JP"/>
        </w:rPr>
      </w:pPr>
      <w:r>
        <w:rPr>
          <w:lang w:eastAsia="ja-JP"/>
        </w:rPr>
        <w:t xml:space="preserve">QC: Prefer Option 2. DC-capable UEs should be able to process this </w:t>
      </w:r>
      <w:r w:rsidR="00C85A54">
        <w:rPr>
          <w:lang w:eastAsia="ja-JP"/>
        </w:rPr>
        <w:t>in parallel.</w:t>
      </w:r>
    </w:p>
    <w:p w14:paraId="7EE49141" w14:textId="11319FD3" w:rsidR="00382F20" w:rsidRDefault="00382F20" w:rsidP="001654D1">
      <w:pPr>
        <w:pStyle w:val="ListParagraph"/>
        <w:numPr>
          <w:ilvl w:val="2"/>
          <w:numId w:val="9"/>
        </w:numPr>
        <w:spacing w:line="252" w:lineRule="auto"/>
        <w:rPr>
          <w:lang w:eastAsia="ja-JP"/>
        </w:rPr>
      </w:pPr>
      <w:r>
        <w:rPr>
          <w:lang w:eastAsia="ja-JP"/>
        </w:rPr>
        <w:t xml:space="preserve">Nokia: prefer to avoid capabilities. </w:t>
      </w:r>
      <w:r w:rsidR="000C2C64">
        <w:rPr>
          <w:lang w:eastAsia="ja-JP"/>
        </w:rPr>
        <w:t>Based on RAN2 specs the RACH processing is performed in sequential order.</w:t>
      </w:r>
      <w:r w:rsidR="005B7C3E">
        <w:rPr>
          <w:lang w:eastAsia="ja-JP"/>
        </w:rPr>
        <w:t xml:space="preserve"> LS to RAN2 is a good idea.</w:t>
      </w:r>
    </w:p>
    <w:p w14:paraId="37CD18A7" w14:textId="0C537F0D" w:rsidR="005B7C3E" w:rsidRDefault="005B7C3E" w:rsidP="001654D1">
      <w:pPr>
        <w:pStyle w:val="ListParagraph"/>
        <w:numPr>
          <w:ilvl w:val="2"/>
          <w:numId w:val="9"/>
        </w:numPr>
        <w:spacing w:line="252" w:lineRule="auto"/>
        <w:rPr>
          <w:lang w:eastAsia="ja-JP"/>
        </w:rPr>
      </w:pPr>
      <w:r>
        <w:rPr>
          <w:lang w:eastAsia="ja-JP"/>
        </w:rPr>
        <w:t>Apple:</w:t>
      </w:r>
      <w:r w:rsidR="00E437A6">
        <w:rPr>
          <w:lang w:eastAsia="ja-JP"/>
        </w:rPr>
        <w:t xml:space="preserve"> There are many existing requirements based on sequential order.</w:t>
      </w:r>
      <w:r w:rsidR="00831657">
        <w:rPr>
          <w:lang w:eastAsia="ja-JP"/>
        </w:rPr>
        <w:t xml:space="preserve"> There are technical issues to support parallel processing.</w:t>
      </w:r>
      <w:r>
        <w:rPr>
          <w:lang w:eastAsia="ja-JP"/>
        </w:rPr>
        <w:t xml:space="preserve"> </w:t>
      </w:r>
    </w:p>
    <w:p w14:paraId="7A3DCD04" w14:textId="0C94172E" w:rsidR="00D44205" w:rsidRDefault="00D44205" w:rsidP="001654D1">
      <w:pPr>
        <w:pStyle w:val="ListParagraph"/>
        <w:numPr>
          <w:ilvl w:val="2"/>
          <w:numId w:val="9"/>
        </w:numPr>
        <w:spacing w:line="252" w:lineRule="auto"/>
        <w:rPr>
          <w:lang w:eastAsia="ja-JP"/>
        </w:rPr>
      </w:pPr>
      <w:r>
        <w:rPr>
          <w:lang w:eastAsia="ja-JP"/>
        </w:rPr>
        <w:t>MTK:</w:t>
      </w:r>
      <w:r w:rsidR="00F14F1D">
        <w:rPr>
          <w:lang w:eastAsia="ja-JP"/>
        </w:rPr>
        <w:t xml:space="preserve"> to Apple this is different from DC capable UE.</w:t>
      </w:r>
      <w:r w:rsidR="007C7393">
        <w:rPr>
          <w:lang w:eastAsia="ja-JP"/>
        </w:rPr>
        <w:t xml:space="preserve"> No new capability is needed.</w:t>
      </w:r>
    </w:p>
    <w:p w14:paraId="2849E6E6" w14:textId="1BC323E9" w:rsidR="007C7393" w:rsidRDefault="007C7393" w:rsidP="001654D1">
      <w:pPr>
        <w:pStyle w:val="ListParagraph"/>
        <w:numPr>
          <w:ilvl w:val="2"/>
          <w:numId w:val="9"/>
        </w:numPr>
        <w:spacing w:line="252" w:lineRule="auto"/>
        <w:rPr>
          <w:lang w:eastAsia="ja-JP"/>
        </w:rPr>
      </w:pPr>
      <w:r>
        <w:rPr>
          <w:lang w:eastAsia="ja-JP"/>
        </w:rPr>
        <w:t xml:space="preserve">Xiaomi: </w:t>
      </w:r>
      <w:r w:rsidR="008C792B">
        <w:rPr>
          <w:lang w:eastAsia="ja-JP"/>
        </w:rPr>
        <w:t>Option 1. Option 4 is also ok.</w:t>
      </w:r>
    </w:p>
    <w:p w14:paraId="28456FDF" w14:textId="783DA6C3" w:rsidR="00EB2AAE" w:rsidRDefault="00EB2AAE" w:rsidP="001654D1">
      <w:pPr>
        <w:pStyle w:val="ListParagraph"/>
        <w:numPr>
          <w:ilvl w:val="2"/>
          <w:numId w:val="9"/>
        </w:numPr>
        <w:spacing w:line="252" w:lineRule="auto"/>
        <w:rPr>
          <w:lang w:eastAsia="ja-JP"/>
        </w:rPr>
      </w:pPr>
      <w:r>
        <w:rPr>
          <w:lang w:eastAsia="ja-JP"/>
        </w:rPr>
        <w:t>CATT:</w:t>
      </w:r>
      <w:r w:rsidR="0034657B">
        <w:rPr>
          <w:lang w:eastAsia="ja-JP"/>
        </w:rPr>
        <w:t xml:space="preserve"> Prefer Option 2. Concern on Option 4.</w:t>
      </w:r>
    </w:p>
    <w:p w14:paraId="09C86B89" w14:textId="77777777" w:rsidR="001654D1" w:rsidRPr="00E02F4A" w:rsidRDefault="001654D1" w:rsidP="001654D1">
      <w:pPr>
        <w:pStyle w:val="ListParagraph"/>
        <w:numPr>
          <w:ilvl w:val="1"/>
          <w:numId w:val="9"/>
        </w:numPr>
        <w:spacing w:line="252" w:lineRule="auto"/>
        <w:rPr>
          <w:highlight w:val="green"/>
          <w:lang w:eastAsia="ja-JP"/>
        </w:rPr>
      </w:pPr>
      <w:r w:rsidRPr="00E02F4A">
        <w:rPr>
          <w:highlight w:val="green"/>
          <w:lang w:eastAsia="ja-JP"/>
        </w:rPr>
        <w:t>Agreements:</w:t>
      </w:r>
    </w:p>
    <w:p w14:paraId="2D1196B0" w14:textId="1308837F" w:rsidR="000D4F5C" w:rsidRPr="00E02F4A" w:rsidRDefault="000D4F5C" w:rsidP="000D4F5C">
      <w:pPr>
        <w:pStyle w:val="ListParagraph"/>
        <w:numPr>
          <w:ilvl w:val="2"/>
          <w:numId w:val="9"/>
        </w:numPr>
        <w:spacing w:line="252" w:lineRule="auto"/>
        <w:rPr>
          <w:bCs/>
          <w:highlight w:val="green"/>
        </w:rPr>
      </w:pPr>
      <w:r w:rsidRPr="00E02F4A">
        <w:rPr>
          <w:bCs/>
          <w:highlight w:val="green"/>
        </w:rPr>
        <w:t xml:space="preserve">Timeline for HO with </w:t>
      </w:r>
      <w:proofErr w:type="spellStart"/>
      <w:r w:rsidRPr="00E02F4A">
        <w:rPr>
          <w:bCs/>
          <w:highlight w:val="green"/>
        </w:rPr>
        <w:t>PSCell</w:t>
      </w:r>
      <w:proofErr w:type="spellEnd"/>
      <w:r w:rsidRPr="00E02F4A">
        <w:rPr>
          <w:bCs/>
          <w:highlight w:val="green"/>
        </w:rPr>
        <w:t xml:space="preserve"> </w:t>
      </w:r>
    </w:p>
    <w:p w14:paraId="64023D7B" w14:textId="11A01068" w:rsidR="000D4F5C" w:rsidRPr="00E02F4A" w:rsidRDefault="000D4F5C" w:rsidP="000D4F5C">
      <w:pPr>
        <w:pStyle w:val="ListParagraph"/>
        <w:numPr>
          <w:ilvl w:val="3"/>
          <w:numId w:val="9"/>
        </w:numPr>
        <w:spacing w:line="252" w:lineRule="auto"/>
        <w:rPr>
          <w:bCs/>
          <w:highlight w:val="green"/>
        </w:rPr>
      </w:pPr>
      <w:r w:rsidRPr="00E02F4A">
        <w:rPr>
          <w:bCs/>
          <w:highlight w:val="green"/>
        </w:rPr>
        <w:t xml:space="preserve">Option 1 (Xiaomi, Apple, OPPO): </w:t>
      </w:r>
      <w:proofErr w:type="spellStart"/>
      <w:r w:rsidRPr="00E02F4A">
        <w:rPr>
          <w:bCs/>
          <w:highlight w:val="green"/>
        </w:rPr>
        <w:t>PCell</w:t>
      </w:r>
      <w:proofErr w:type="spellEnd"/>
      <w:r w:rsidRPr="00E02F4A">
        <w:rPr>
          <w:bCs/>
          <w:highlight w:val="green"/>
        </w:rPr>
        <w:t xml:space="preserve"> HO and </w:t>
      </w:r>
      <w:proofErr w:type="spellStart"/>
      <w:r w:rsidRPr="00E02F4A">
        <w:rPr>
          <w:bCs/>
          <w:highlight w:val="green"/>
        </w:rPr>
        <w:t>PSCell</w:t>
      </w:r>
      <w:proofErr w:type="spellEnd"/>
      <w:r w:rsidRPr="00E02F4A">
        <w:rPr>
          <w:bCs/>
          <w:highlight w:val="green"/>
        </w:rPr>
        <w:t xml:space="preserve"> addition is performed in a sequential order.</w:t>
      </w:r>
    </w:p>
    <w:p w14:paraId="44FD8ED2" w14:textId="56DEF9CF" w:rsidR="000D4F5C" w:rsidRPr="00E02F4A" w:rsidRDefault="000D4F5C" w:rsidP="000D4F5C">
      <w:pPr>
        <w:pStyle w:val="ListParagraph"/>
        <w:numPr>
          <w:ilvl w:val="3"/>
          <w:numId w:val="9"/>
        </w:numPr>
        <w:spacing w:line="252" w:lineRule="auto"/>
        <w:rPr>
          <w:bCs/>
          <w:highlight w:val="green"/>
        </w:rPr>
      </w:pPr>
      <w:r w:rsidRPr="00E02F4A">
        <w:rPr>
          <w:bCs/>
          <w:highlight w:val="green"/>
        </w:rPr>
        <w:t xml:space="preserve">Option 2 (CATT, CMCC, Huawei, MTK, QC, ZTE, NEC, Ericsson): </w:t>
      </w:r>
      <w:proofErr w:type="spellStart"/>
      <w:r w:rsidRPr="00E02F4A">
        <w:rPr>
          <w:bCs/>
          <w:highlight w:val="green"/>
        </w:rPr>
        <w:t>PCell</w:t>
      </w:r>
      <w:proofErr w:type="spellEnd"/>
      <w:r w:rsidRPr="00E02F4A">
        <w:rPr>
          <w:bCs/>
          <w:highlight w:val="green"/>
        </w:rPr>
        <w:t xml:space="preserve"> HO and </w:t>
      </w:r>
      <w:proofErr w:type="spellStart"/>
      <w:r w:rsidRPr="00E02F4A">
        <w:rPr>
          <w:bCs/>
          <w:highlight w:val="green"/>
        </w:rPr>
        <w:t>PSCell</w:t>
      </w:r>
      <w:proofErr w:type="spellEnd"/>
      <w:r w:rsidRPr="00E02F4A">
        <w:rPr>
          <w:bCs/>
          <w:highlight w:val="green"/>
        </w:rPr>
        <w:t xml:space="preserve"> addition is performed in parallel.</w:t>
      </w:r>
    </w:p>
    <w:p w14:paraId="1A884C92" w14:textId="42A55FAB" w:rsidR="004D2AEB" w:rsidRPr="00E02F4A" w:rsidRDefault="004D2AEB" w:rsidP="004D2AEB">
      <w:pPr>
        <w:pStyle w:val="ListParagraph"/>
        <w:numPr>
          <w:ilvl w:val="3"/>
          <w:numId w:val="9"/>
        </w:numPr>
        <w:spacing w:line="252" w:lineRule="auto"/>
        <w:rPr>
          <w:bCs/>
          <w:highlight w:val="green"/>
        </w:rPr>
      </w:pPr>
      <w:r w:rsidRPr="00E02F4A">
        <w:rPr>
          <w:bCs/>
          <w:highlight w:val="green"/>
        </w:rPr>
        <w:t xml:space="preserve">Option 3 (NTT DOCOMO, Intel, OPPO, Nokia, Ericsson, NEC): Some of procedures of HO with </w:t>
      </w:r>
      <w:proofErr w:type="spellStart"/>
      <w:r w:rsidRPr="00E02F4A">
        <w:rPr>
          <w:bCs/>
          <w:highlight w:val="green"/>
        </w:rPr>
        <w:t>PSCell</w:t>
      </w:r>
      <w:proofErr w:type="spellEnd"/>
      <w:r w:rsidRPr="00E02F4A">
        <w:rPr>
          <w:bCs/>
          <w:highlight w:val="green"/>
        </w:rPr>
        <w:t xml:space="preserve"> should be able to be performed in parallel, but RACH processing is performed in a sequential order (RACH procedure of </w:t>
      </w:r>
      <w:proofErr w:type="spellStart"/>
      <w:r w:rsidRPr="00E02F4A">
        <w:rPr>
          <w:bCs/>
          <w:highlight w:val="green"/>
        </w:rPr>
        <w:t>PSCell</w:t>
      </w:r>
      <w:proofErr w:type="spellEnd"/>
      <w:r w:rsidRPr="00E02F4A">
        <w:rPr>
          <w:bCs/>
          <w:highlight w:val="green"/>
        </w:rPr>
        <w:t xml:space="preserve"> will happen after the RACH procedure of </w:t>
      </w:r>
      <w:proofErr w:type="spellStart"/>
      <w:r w:rsidRPr="00E02F4A">
        <w:rPr>
          <w:bCs/>
          <w:highlight w:val="green"/>
        </w:rPr>
        <w:t>PCell</w:t>
      </w:r>
      <w:proofErr w:type="spellEnd"/>
      <w:r w:rsidRPr="00E02F4A">
        <w:rPr>
          <w:bCs/>
          <w:highlight w:val="green"/>
        </w:rPr>
        <w:t>).</w:t>
      </w:r>
    </w:p>
    <w:p w14:paraId="68D211DA" w14:textId="48A948F2" w:rsidR="001654D1" w:rsidRPr="00E02F4A" w:rsidRDefault="000D4F5C" w:rsidP="000D4F5C">
      <w:pPr>
        <w:pStyle w:val="ListParagraph"/>
        <w:numPr>
          <w:ilvl w:val="3"/>
          <w:numId w:val="9"/>
        </w:numPr>
        <w:spacing w:line="252" w:lineRule="auto"/>
        <w:rPr>
          <w:bCs/>
          <w:highlight w:val="green"/>
        </w:rPr>
      </w:pPr>
      <w:r w:rsidRPr="00E02F4A">
        <w:rPr>
          <w:bCs/>
          <w:highlight w:val="green"/>
        </w:rPr>
        <w:t>Other options are not precluded</w:t>
      </w:r>
    </w:p>
    <w:p w14:paraId="21605364" w14:textId="6A4D8148" w:rsidR="000D4F5C" w:rsidRPr="00E02F4A" w:rsidRDefault="000D4F5C" w:rsidP="000D4F5C">
      <w:pPr>
        <w:pStyle w:val="ListParagraph"/>
        <w:numPr>
          <w:ilvl w:val="2"/>
          <w:numId w:val="9"/>
        </w:numPr>
        <w:spacing w:line="252" w:lineRule="auto"/>
        <w:rPr>
          <w:bCs/>
          <w:highlight w:val="green"/>
        </w:rPr>
      </w:pPr>
      <w:r w:rsidRPr="00E02F4A">
        <w:rPr>
          <w:bCs/>
          <w:highlight w:val="green"/>
        </w:rPr>
        <w:t>Send LS to RAN2 to clarify possible restrictions on parallel</w:t>
      </w:r>
      <w:r w:rsidR="004D2AEB" w:rsidRPr="00E02F4A">
        <w:rPr>
          <w:bCs/>
          <w:highlight w:val="green"/>
        </w:rPr>
        <w:t xml:space="preserve"> or sequential RACH processing from RAN2 perspective</w:t>
      </w:r>
    </w:p>
    <w:p w14:paraId="41AB6467" w14:textId="77777777" w:rsidR="001654D1" w:rsidRPr="003944F9" w:rsidRDefault="001654D1" w:rsidP="000C3396">
      <w:pPr>
        <w:rPr>
          <w:bCs/>
          <w:lang w:val="en-US"/>
        </w:rPr>
      </w:pPr>
    </w:p>
    <w:p w14:paraId="336BD2C5" w14:textId="77777777" w:rsidR="000C3396" w:rsidRPr="003944F9" w:rsidRDefault="000C3396" w:rsidP="000C3396">
      <w:pPr>
        <w:pStyle w:val="R4Topic"/>
        <w:rPr>
          <w:b w:val="0"/>
          <w:bCs/>
          <w:u w:val="single"/>
        </w:rPr>
      </w:pPr>
      <w:r w:rsidRPr="003944F9">
        <w:rPr>
          <w:b w:val="0"/>
          <w:bCs/>
          <w:u w:val="single"/>
        </w:rPr>
        <w:lastRenderedPageBreak/>
        <w:t>1</w:t>
      </w:r>
      <w:r w:rsidRPr="003944F9">
        <w:rPr>
          <w:b w:val="0"/>
          <w:bCs/>
          <w:u w:val="single"/>
          <w:vertAlign w:val="superscript"/>
        </w:rPr>
        <w:t>st</w:t>
      </w:r>
      <w:r w:rsidRPr="003944F9">
        <w:rPr>
          <w:b w:val="0"/>
          <w:bCs/>
          <w:u w:val="single"/>
        </w:rPr>
        <w:t xml:space="preserve"> round email discussion conclusions</w:t>
      </w:r>
    </w:p>
    <w:p w14:paraId="63272431"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1002D976" w14:textId="77777777" w:rsidTr="0051659D">
        <w:tc>
          <w:tcPr>
            <w:tcW w:w="734" w:type="pct"/>
          </w:tcPr>
          <w:p w14:paraId="6FA45107" w14:textId="77777777" w:rsidR="00A65AB0" w:rsidRPr="00A65AB0" w:rsidRDefault="00A65AB0" w:rsidP="00D6627D">
            <w:pPr>
              <w:spacing w:before="0" w:after="0" w:line="240" w:lineRule="auto"/>
              <w:rPr>
                <w:rStyle w:val="Hyperlink"/>
                <w:bCs/>
                <w:color w:val="000000"/>
                <w:u w:val="none"/>
              </w:rPr>
            </w:pPr>
            <w:proofErr w:type="spellStart"/>
            <w:r w:rsidRPr="00A65AB0">
              <w:rPr>
                <w:rStyle w:val="Hyperlink"/>
                <w:bCs/>
                <w:color w:val="000000"/>
                <w:u w:val="none"/>
              </w:rPr>
              <w:t>Tdoc</w:t>
            </w:r>
            <w:proofErr w:type="spellEnd"/>
          </w:p>
        </w:tc>
        <w:tc>
          <w:tcPr>
            <w:tcW w:w="2182" w:type="pct"/>
          </w:tcPr>
          <w:p w14:paraId="0DC56299" w14:textId="77777777" w:rsidR="00A65AB0" w:rsidRPr="00A65AB0" w:rsidRDefault="00A65AB0" w:rsidP="00D6627D">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68642E2B" w14:textId="77777777" w:rsidR="00A65AB0" w:rsidRPr="00A65AB0" w:rsidRDefault="00A65AB0" w:rsidP="00D6627D">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664C165D" w14:textId="77777777" w:rsidR="00A65AB0" w:rsidRPr="00A65AB0" w:rsidRDefault="00A65AB0" w:rsidP="00D6627D">
            <w:pPr>
              <w:spacing w:before="0" w:after="0" w:line="240" w:lineRule="auto"/>
              <w:rPr>
                <w:rStyle w:val="Hyperlink"/>
                <w:bCs/>
                <w:color w:val="000000"/>
                <w:u w:val="none"/>
              </w:rPr>
            </w:pPr>
            <w:r w:rsidRPr="00A65AB0">
              <w:rPr>
                <w:rStyle w:val="Hyperlink"/>
                <w:bCs/>
                <w:color w:val="000000"/>
                <w:u w:val="none"/>
              </w:rPr>
              <w:t>Comments</w:t>
            </w:r>
          </w:p>
        </w:tc>
      </w:tr>
      <w:tr w:rsidR="007347B3" w:rsidRPr="00A65AB0" w14:paraId="585A77F0" w14:textId="77777777" w:rsidTr="0051659D">
        <w:tc>
          <w:tcPr>
            <w:tcW w:w="734" w:type="pct"/>
          </w:tcPr>
          <w:p w14:paraId="585D3804" w14:textId="7CE39785" w:rsidR="007347B3" w:rsidRPr="00A65AB0" w:rsidRDefault="007347B3" w:rsidP="00D6627D">
            <w:pPr>
              <w:spacing w:before="0" w:after="0" w:line="240" w:lineRule="auto"/>
              <w:rPr>
                <w:rFonts w:eastAsiaTheme="minorEastAsia"/>
                <w:bCs/>
                <w:color w:val="000000" w:themeColor="text1"/>
                <w:lang w:val="en-US" w:eastAsia="zh-CN"/>
              </w:rPr>
            </w:pPr>
            <w:r w:rsidRPr="007347B3">
              <w:rPr>
                <w:rFonts w:eastAsiaTheme="minorEastAsia"/>
                <w:bCs/>
                <w:color w:val="000000" w:themeColor="text1"/>
                <w:lang w:val="en-US" w:eastAsia="zh-CN"/>
              </w:rPr>
              <w:t>R4-2105786</w:t>
            </w:r>
          </w:p>
        </w:tc>
        <w:tc>
          <w:tcPr>
            <w:tcW w:w="2182" w:type="pct"/>
          </w:tcPr>
          <w:p w14:paraId="0B3ADB7B" w14:textId="02CA3E21" w:rsidR="007347B3" w:rsidRPr="00A65AB0" w:rsidRDefault="007347B3" w:rsidP="00D6627D">
            <w:pPr>
              <w:spacing w:before="0" w:after="0" w:line="240" w:lineRule="auto"/>
              <w:rPr>
                <w:rFonts w:eastAsiaTheme="minorEastAsia"/>
                <w:bCs/>
                <w:color w:val="000000" w:themeColor="text1"/>
                <w:lang w:val="en-US" w:eastAsia="zh-CN"/>
              </w:rPr>
            </w:pPr>
            <w:r w:rsidRPr="00185A07">
              <w:t>WF on further RRM enhancement for NR and MR-DC – SRS antenna port switching</w:t>
            </w:r>
          </w:p>
        </w:tc>
        <w:tc>
          <w:tcPr>
            <w:tcW w:w="939" w:type="pct"/>
          </w:tcPr>
          <w:p w14:paraId="6C02B1FB" w14:textId="23BE264C" w:rsidR="007347B3" w:rsidRPr="00A65AB0" w:rsidRDefault="007347B3" w:rsidP="00D6627D">
            <w:pPr>
              <w:spacing w:before="0" w:after="0" w:line="240" w:lineRule="auto"/>
              <w:rPr>
                <w:rFonts w:eastAsiaTheme="minorEastAsia"/>
                <w:bCs/>
                <w:color w:val="000000" w:themeColor="text1"/>
                <w:lang w:val="en-US" w:eastAsia="zh-CN"/>
              </w:rPr>
            </w:pPr>
            <w:r w:rsidRPr="00185A07">
              <w:t>Apple</w:t>
            </w:r>
          </w:p>
        </w:tc>
        <w:tc>
          <w:tcPr>
            <w:tcW w:w="1145" w:type="pct"/>
          </w:tcPr>
          <w:p w14:paraId="3E72E225" w14:textId="77777777" w:rsidR="007347B3" w:rsidRPr="00A65AB0" w:rsidRDefault="007347B3" w:rsidP="00D6627D">
            <w:pPr>
              <w:spacing w:before="0" w:after="0" w:line="240" w:lineRule="auto"/>
              <w:rPr>
                <w:rFonts w:eastAsiaTheme="minorEastAsia"/>
                <w:bCs/>
                <w:color w:val="000000" w:themeColor="text1"/>
                <w:lang w:val="en-US" w:eastAsia="zh-CN"/>
              </w:rPr>
            </w:pPr>
          </w:p>
        </w:tc>
      </w:tr>
      <w:tr w:rsidR="007347B3" w:rsidRPr="00A65AB0" w14:paraId="32670DD5" w14:textId="77777777" w:rsidTr="0051659D">
        <w:tc>
          <w:tcPr>
            <w:tcW w:w="734" w:type="pct"/>
          </w:tcPr>
          <w:p w14:paraId="21B80B81" w14:textId="61DBC42A" w:rsidR="007347B3" w:rsidRPr="00A65AB0" w:rsidRDefault="007347B3" w:rsidP="00D6627D">
            <w:pPr>
              <w:spacing w:before="0" w:after="0" w:line="240" w:lineRule="auto"/>
              <w:rPr>
                <w:rFonts w:eastAsiaTheme="minorEastAsia"/>
                <w:bCs/>
                <w:color w:val="000000" w:themeColor="text1"/>
                <w:lang w:val="en-US" w:eastAsia="zh-CN"/>
              </w:rPr>
            </w:pPr>
            <w:r w:rsidRPr="007347B3">
              <w:rPr>
                <w:rFonts w:eastAsiaTheme="minorEastAsia"/>
                <w:bCs/>
                <w:color w:val="000000" w:themeColor="text1"/>
                <w:lang w:val="en-US" w:eastAsia="zh-CN"/>
              </w:rPr>
              <w:t>R4-2105787</w:t>
            </w:r>
          </w:p>
        </w:tc>
        <w:tc>
          <w:tcPr>
            <w:tcW w:w="2182" w:type="pct"/>
          </w:tcPr>
          <w:p w14:paraId="2C9E1B1F" w14:textId="50CFEED4" w:rsidR="007347B3" w:rsidRPr="00A65AB0" w:rsidRDefault="007347B3" w:rsidP="00D6627D">
            <w:pPr>
              <w:spacing w:before="0" w:after="0" w:line="240" w:lineRule="auto"/>
              <w:rPr>
                <w:rFonts w:eastAsiaTheme="minorEastAsia"/>
                <w:bCs/>
                <w:color w:val="000000" w:themeColor="text1"/>
                <w:lang w:val="en-US" w:eastAsia="zh-CN"/>
              </w:rPr>
            </w:pPr>
            <w:r w:rsidRPr="00185A07">
              <w:t xml:space="preserve">WF on further RRM enhancement for NR and MR-DC – Handover with </w:t>
            </w:r>
            <w:proofErr w:type="spellStart"/>
            <w:r w:rsidRPr="00185A07">
              <w:t>PSCell</w:t>
            </w:r>
            <w:proofErr w:type="spellEnd"/>
          </w:p>
        </w:tc>
        <w:tc>
          <w:tcPr>
            <w:tcW w:w="939" w:type="pct"/>
          </w:tcPr>
          <w:p w14:paraId="48834423" w14:textId="540A14DB" w:rsidR="007347B3" w:rsidRPr="00A65AB0" w:rsidRDefault="007347B3" w:rsidP="00D6627D">
            <w:pPr>
              <w:spacing w:before="0" w:after="0" w:line="240" w:lineRule="auto"/>
              <w:rPr>
                <w:rFonts w:eastAsiaTheme="minorEastAsia"/>
                <w:bCs/>
                <w:color w:val="000000" w:themeColor="text1"/>
                <w:lang w:val="en-US" w:eastAsia="zh-CN"/>
              </w:rPr>
            </w:pPr>
            <w:r w:rsidRPr="00185A07">
              <w:t>Apple</w:t>
            </w:r>
          </w:p>
        </w:tc>
        <w:tc>
          <w:tcPr>
            <w:tcW w:w="1145" w:type="pct"/>
          </w:tcPr>
          <w:p w14:paraId="6ED9BE51" w14:textId="77777777" w:rsidR="007347B3" w:rsidRPr="00A65AB0" w:rsidRDefault="007347B3" w:rsidP="00D6627D">
            <w:pPr>
              <w:spacing w:before="0" w:after="0" w:line="240" w:lineRule="auto"/>
              <w:rPr>
                <w:rFonts w:eastAsiaTheme="minorEastAsia"/>
                <w:bCs/>
                <w:color w:val="000000" w:themeColor="text1"/>
                <w:lang w:val="en-US" w:eastAsia="zh-CN"/>
              </w:rPr>
            </w:pPr>
          </w:p>
        </w:tc>
      </w:tr>
    </w:tbl>
    <w:p w14:paraId="368A6724" w14:textId="12F3AD72" w:rsidR="00A65AB0" w:rsidRDefault="00A65AB0" w:rsidP="00A65AB0">
      <w:pPr>
        <w:rPr>
          <w:b/>
          <w:bCs/>
          <w:u w:val="single"/>
          <w:lang w:val="en-US" w:eastAsia="ja-JP"/>
        </w:rPr>
      </w:pPr>
    </w:p>
    <w:p w14:paraId="6AEB10D9" w14:textId="77777777" w:rsidR="000C3396" w:rsidRPr="003944F9" w:rsidRDefault="000C3396" w:rsidP="000C339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53D53" w:rsidRPr="00853D53" w14:paraId="11E19760" w14:textId="77777777" w:rsidTr="00173350">
        <w:tc>
          <w:tcPr>
            <w:tcW w:w="1424" w:type="dxa"/>
          </w:tcPr>
          <w:p w14:paraId="7E55F6EE" w14:textId="77777777" w:rsidR="00853D53" w:rsidRPr="00853D53" w:rsidRDefault="00853D53" w:rsidP="00853D53">
            <w:pPr>
              <w:spacing w:before="0" w:after="0" w:line="240" w:lineRule="auto"/>
              <w:rPr>
                <w:rFonts w:eastAsiaTheme="minorEastAsia"/>
                <w:b/>
                <w:color w:val="000000" w:themeColor="text1"/>
                <w:lang w:val="en-US" w:eastAsia="zh-CN"/>
              </w:rPr>
            </w:pPr>
            <w:proofErr w:type="spellStart"/>
            <w:r w:rsidRPr="00853D53">
              <w:rPr>
                <w:rFonts w:eastAsiaTheme="minorEastAsia"/>
                <w:b/>
                <w:color w:val="000000" w:themeColor="text1"/>
                <w:lang w:val="en-US" w:eastAsia="zh-CN"/>
              </w:rPr>
              <w:t>Tdoc</w:t>
            </w:r>
            <w:proofErr w:type="spellEnd"/>
            <w:r w:rsidRPr="00853D53">
              <w:rPr>
                <w:rFonts w:eastAsiaTheme="minorEastAsia"/>
                <w:b/>
                <w:color w:val="000000" w:themeColor="text1"/>
                <w:lang w:val="en-US" w:eastAsia="zh-CN"/>
              </w:rPr>
              <w:t xml:space="preserve"> number</w:t>
            </w:r>
          </w:p>
        </w:tc>
        <w:tc>
          <w:tcPr>
            <w:tcW w:w="2682" w:type="dxa"/>
          </w:tcPr>
          <w:p w14:paraId="42EF1507" w14:textId="77777777" w:rsidR="00853D53" w:rsidRPr="00853D53" w:rsidRDefault="00853D53" w:rsidP="00853D53">
            <w:pPr>
              <w:spacing w:before="0" w:after="0" w:line="240" w:lineRule="auto"/>
              <w:rPr>
                <w:rFonts w:eastAsiaTheme="minorEastAsia"/>
                <w:b/>
                <w:color w:val="000000" w:themeColor="text1"/>
                <w:lang w:val="en-US" w:eastAsia="zh-CN"/>
              </w:rPr>
            </w:pPr>
            <w:r w:rsidRPr="00853D53">
              <w:rPr>
                <w:rFonts w:eastAsiaTheme="minorEastAsia"/>
                <w:b/>
                <w:color w:val="000000" w:themeColor="text1"/>
                <w:lang w:val="en-US" w:eastAsia="zh-CN"/>
              </w:rPr>
              <w:t>Title</w:t>
            </w:r>
          </w:p>
        </w:tc>
        <w:tc>
          <w:tcPr>
            <w:tcW w:w="1418" w:type="dxa"/>
          </w:tcPr>
          <w:p w14:paraId="69067E17" w14:textId="77777777" w:rsidR="00853D53" w:rsidRPr="00853D53" w:rsidRDefault="00853D53" w:rsidP="00853D53">
            <w:pPr>
              <w:spacing w:before="0" w:after="0" w:line="240" w:lineRule="auto"/>
              <w:rPr>
                <w:rFonts w:eastAsiaTheme="minorEastAsia"/>
                <w:b/>
                <w:color w:val="000000" w:themeColor="text1"/>
                <w:lang w:val="en-US" w:eastAsia="zh-CN"/>
              </w:rPr>
            </w:pPr>
            <w:r w:rsidRPr="00853D53">
              <w:rPr>
                <w:rFonts w:eastAsiaTheme="minorEastAsia"/>
                <w:b/>
                <w:color w:val="000000" w:themeColor="text1"/>
                <w:lang w:val="en-US" w:eastAsia="zh-CN"/>
              </w:rPr>
              <w:t>Source</w:t>
            </w:r>
          </w:p>
        </w:tc>
        <w:tc>
          <w:tcPr>
            <w:tcW w:w="2409" w:type="dxa"/>
          </w:tcPr>
          <w:p w14:paraId="39201C50" w14:textId="77777777" w:rsidR="00853D53" w:rsidRPr="00853D53" w:rsidRDefault="00853D53" w:rsidP="00853D53">
            <w:pPr>
              <w:spacing w:before="0" w:after="0" w:line="240" w:lineRule="auto"/>
              <w:rPr>
                <w:rFonts w:eastAsiaTheme="minorEastAsia"/>
                <w:b/>
                <w:color w:val="000000" w:themeColor="text1"/>
                <w:lang w:val="en-US" w:eastAsia="zh-CN"/>
              </w:rPr>
            </w:pPr>
            <w:r w:rsidRPr="00853D53">
              <w:rPr>
                <w:rFonts w:eastAsiaTheme="minorEastAsia"/>
                <w:b/>
                <w:color w:val="000000" w:themeColor="text1"/>
                <w:lang w:val="en-US" w:eastAsia="zh-CN"/>
              </w:rPr>
              <w:t>R</w:t>
            </w:r>
            <w:r w:rsidRPr="00853D53">
              <w:rPr>
                <w:rFonts w:eastAsiaTheme="minorEastAsia" w:hint="eastAsia"/>
                <w:b/>
                <w:color w:val="000000" w:themeColor="text1"/>
                <w:lang w:val="en-US" w:eastAsia="zh-CN"/>
              </w:rPr>
              <w:t>ecommendation</w:t>
            </w:r>
            <w:r w:rsidRPr="00853D53">
              <w:rPr>
                <w:rFonts w:eastAsiaTheme="minorEastAsia"/>
                <w:b/>
                <w:color w:val="000000" w:themeColor="text1"/>
                <w:lang w:val="en-US" w:eastAsia="zh-CN"/>
              </w:rPr>
              <w:t xml:space="preserve">  </w:t>
            </w:r>
          </w:p>
        </w:tc>
        <w:tc>
          <w:tcPr>
            <w:tcW w:w="1698" w:type="dxa"/>
          </w:tcPr>
          <w:p w14:paraId="1FEAE861" w14:textId="77777777" w:rsidR="00853D53" w:rsidRPr="00853D53" w:rsidRDefault="00853D53" w:rsidP="00853D53">
            <w:pPr>
              <w:spacing w:before="0" w:after="0" w:line="240" w:lineRule="auto"/>
              <w:rPr>
                <w:rFonts w:eastAsiaTheme="minorEastAsia"/>
                <w:b/>
                <w:color w:val="000000" w:themeColor="text1"/>
                <w:lang w:val="en-US" w:eastAsia="zh-CN"/>
              </w:rPr>
            </w:pPr>
            <w:r w:rsidRPr="00853D53">
              <w:rPr>
                <w:rFonts w:eastAsiaTheme="minorEastAsia"/>
                <w:b/>
                <w:color w:val="000000" w:themeColor="text1"/>
                <w:lang w:val="en-US" w:eastAsia="zh-CN"/>
              </w:rPr>
              <w:t>Comments</w:t>
            </w:r>
          </w:p>
        </w:tc>
      </w:tr>
      <w:tr w:rsidR="00853D53" w:rsidRPr="00853D53" w14:paraId="24EF9495" w14:textId="77777777" w:rsidTr="00173350">
        <w:tc>
          <w:tcPr>
            <w:tcW w:w="1424" w:type="dxa"/>
          </w:tcPr>
          <w:p w14:paraId="1678F1F4" w14:textId="77777777" w:rsidR="00853D53" w:rsidRPr="00AB3FCA" w:rsidRDefault="00853D53" w:rsidP="00853D53">
            <w:pPr>
              <w:spacing w:before="0" w:after="0" w:line="240" w:lineRule="auto"/>
              <w:rPr>
                <w:rFonts w:eastAsiaTheme="minorEastAsia"/>
                <w:bCs/>
                <w:color w:val="000000" w:themeColor="text1"/>
                <w:lang w:val="en-US" w:eastAsia="zh-CN"/>
              </w:rPr>
            </w:pPr>
            <w:r w:rsidRPr="007347B3">
              <w:rPr>
                <w:rFonts w:eastAsiaTheme="minorEastAsia"/>
                <w:bCs/>
                <w:color w:val="000000" w:themeColor="text1"/>
                <w:lang w:val="en-US" w:eastAsia="zh-CN"/>
              </w:rPr>
              <w:t>R4-2105786</w:t>
            </w:r>
          </w:p>
        </w:tc>
        <w:tc>
          <w:tcPr>
            <w:tcW w:w="2682" w:type="dxa"/>
          </w:tcPr>
          <w:p w14:paraId="38E6DA55" w14:textId="77777777" w:rsidR="00853D53" w:rsidRPr="00AB3FCA" w:rsidRDefault="00853D53" w:rsidP="00853D53">
            <w:pPr>
              <w:spacing w:before="0" w:after="0" w:line="240" w:lineRule="auto"/>
              <w:rPr>
                <w:rFonts w:eastAsiaTheme="minorEastAsia"/>
                <w:bCs/>
                <w:color w:val="000000" w:themeColor="text1"/>
                <w:lang w:val="en-US" w:eastAsia="zh-CN"/>
              </w:rPr>
            </w:pPr>
            <w:r w:rsidRPr="00AB3FCA">
              <w:rPr>
                <w:rFonts w:eastAsiaTheme="minorEastAsia"/>
                <w:bCs/>
                <w:color w:val="000000" w:themeColor="text1"/>
                <w:lang w:val="en-US" w:eastAsia="zh-CN"/>
              </w:rPr>
              <w:t>WF on further RRM enhancement for NR and MR-DC – SRS antenna port switching</w:t>
            </w:r>
          </w:p>
        </w:tc>
        <w:tc>
          <w:tcPr>
            <w:tcW w:w="1418" w:type="dxa"/>
          </w:tcPr>
          <w:p w14:paraId="0B52CDAB" w14:textId="77777777" w:rsidR="00853D53" w:rsidRPr="00AB3FCA" w:rsidRDefault="00853D53" w:rsidP="00853D53">
            <w:pPr>
              <w:spacing w:before="0" w:after="0" w:line="240" w:lineRule="auto"/>
              <w:rPr>
                <w:rFonts w:eastAsiaTheme="minorEastAsia"/>
                <w:bCs/>
                <w:color w:val="000000" w:themeColor="text1"/>
                <w:lang w:val="en-US" w:eastAsia="zh-CN"/>
              </w:rPr>
            </w:pPr>
            <w:r w:rsidRPr="00AB3FCA">
              <w:rPr>
                <w:rFonts w:eastAsiaTheme="minorEastAsia"/>
                <w:bCs/>
                <w:color w:val="000000" w:themeColor="text1"/>
                <w:lang w:val="en-US" w:eastAsia="zh-CN"/>
              </w:rPr>
              <w:t>Apple</w:t>
            </w:r>
          </w:p>
        </w:tc>
        <w:tc>
          <w:tcPr>
            <w:tcW w:w="2409" w:type="dxa"/>
          </w:tcPr>
          <w:p w14:paraId="02A8C3FC" w14:textId="77777777" w:rsidR="00853D53" w:rsidRPr="00AB3FCA" w:rsidRDefault="00853D53" w:rsidP="00853D53">
            <w:pPr>
              <w:spacing w:before="0" w:after="0" w:line="240" w:lineRule="auto"/>
              <w:rPr>
                <w:rFonts w:eastAsiaTheme="minorEastAsia"/>
                <w:bCs/>
                <w:color w:val="000000" w:themeColor="text1"/>
                <w:lang w:val="en-US" w:eastAsia="zh-CN"/>
              </w:rPr>
            </w:pPr>
            <w:r w:rsidRPr="00AB3FCA">
              <w:rPr>
                <w:rFonts w:eastAsiaTheme="minorEastAsia"/>
                <w:bCs/>
                <w:color w:val="000000" w:themeColor="text1"/>
                <w:lang w:val="en-US" w:eastAsia="zh-CN"/>
              </w:rPr>
              <w:t>Agreeable</w:t>
            </w:r>
          </w:p>
        </w:tc>
        <w:tc>
          <w:tcPr>
            <w:tcW w:w="1698" w:type="dxa"/>
          </w:tcPr>
          <w:p w14:paraId="1F734A21" w14:textId="77777777" w:rsidR="00853D53" w:rsidRPr="00853D53" w:rsidRDefault="00853D53" w:rsidP="00853D53">
            <w:pPr>
              <w:spacing w:before="0" w:after="0" w:line="240" w:lineRule="auto"/>
              <w:rPr>
                <w:rFonts w:eastAsiaTheme="minorEastAsia"/>
                <w:bCs/>
                <w:color w:val="000000" w:themeColor="text1"/>
                <w:lang w:val="en-US" w:eastAsia="zh-CN"/>
              </w:rPr>
            </w:pPr>
          </w:p>
        </w:tc>
      </w:tr>
      <w:tr w:rsidR="00853D53" w:rsidRPr="00853D53" w14:paraId="6C7C3DE6" w14:textId="77777777" w:rsidTr="00173350">
        <w:tc>
          <w:tcPr>
            <w:tcW w:w="1424" w:type="dxa"/>
          </w:tcPr>
          <w:p w14:paraId="1623D247" w14:textId="77777777" w:rsidR="00853D53" w:rsidRPr="00AB3FCA" w:rsidRDefault="00853D53" w:rsidP="00853D53">
            <w:pPr>
              <w:spacing w:before="0" w:after="0" w:line="240" w:lineRule="auto"/>
              <w:rPr>
                <w:rFonts w:eastAsiaTheme="minorEastAsia"/>
                <w:bCs/>
                <w:color w:val="000000" w:themeColor="text1"/>
                <w:lang w:val="en-US" w:eastAsia="zh-CN"/>
              </w:rPr>
            </w:pPr>
            <w:r w:rsidRPr="007347B3">
              <w:rPr>
                <w:rFonts w:eastAsiaTheme="minorEastAsia"/>
                <w:bCs/>
                <w:color w:val="000000" w:themeColor="text1"/>
                <w:lang w:val="en-US" w:eastAsia="zh-CN"/>
              </w:rPr>
              <w:t>R4-2105787</w:t>
            </w:r>
          </w:p>
        </w:tc>
        <w:tc>
          <w:tcPr>
            <w:tcW w:w="2682" w:type="dxa"/>
          </w:tcPr>
          <w:p w14:paraId="77469F78" w14:textId="77777777" w:rsidR="00853D53" w:rsidRPr="00AB3FCA" w:rsidRDefault="00853D53" w:rsidP="00853D53">
            <w:pPr>
              <w:spacing w:before="0" w:after="0" w:line="240" w:lineRule="auto"/>
              <w:rPr>
                <w:rFonts w:eastAsiaTheme="minorEastAsia"/>
                <w:bCs/>
                <w:color w:val="000000" w:themeColor="text1"/>
                <w:lang w:val="en-US" w:eastAsia="zh-CN"/>
              </w:rPr>
            </w:pPr>
            <w:r w:rsidRPr="00AB3FCA">
              <w:rPr>
                <w:rFonts w:eastAsiaTheme="minorEastAsia"/>
                <w:bCs/>
                <w:color w:val="000000" w:themeColor="text1"/>
                <w:lang w:val="en-US" w:eastAsia="zh-CN"/>
              </w:rPr>
              <w:t xml:space="preserve">WF on further RRM enhancement for NR and MR-DC – Handover with </w:t>
            </w:r>
            <w:proofErr w:type="spellStart"/>
            <w:r w:rsidRPr="00AB3FCA">
              <w:rPr>
                <w:rFonts w:eastAsiaTheme="minorEastAsia"/>
                <w:bCs/>
                <w:color w:val="000000" w:themeColor="text1"/>
                <w:lang w:val="en-US" w:eastAsia="zh-CN"/>
              </w:rPr>
              <w:t>PSCell</w:t>
            </w:r>
            <w:proofErr w:type="spellEnd"/>
          </w:p>
        </w:tc>
        <w:tc>
          <w:tcPr>
            <w:tcW w:w="1418" w:type="dxa"/>
          </w:tcPr>
          <w:p w14:paraId="6B60A8D7" w14:textId="77777777" w:rsidR="00853D53" w:rsidRPr="00AB3FCA" w:rsidRDefault="00853D53" w:rsidP="00853D53">
            <w:pPr>
              <w:spacing w:before="0" w:after="0" w:line="240" w:lineRule="auto"/>
              <w:rPr>
                <w:rFonts w:eastAsiaTheme="minorEastAsia"/>
                <w:bCs/>
                <w:color w:val="000000" w:themeColor="text1"/>
                <w:lang w:val="en-US" w:eastAsia="zh-CN"/>
              </w:rPr>
            </w:pPr>
            <w:r w:rsidRPr="00AB3FCA">
              <w:rPr>
                <w:rFonts w:eastAsiaTheme="minorEastAsia"/>
                <w:bCs/>
                <w:color w:val="000000" w:themeColor="text1"/>
                <w:lang w:val="en-US" w:eastAsia="zh-CN"/>
              </w:rPr>
              <w:t>Apple</w:t>
            </w:r>
          </w:p>
        </w:tc>
        <w:tc>
          <w:tcPr>
            <w:tcW w:w="2409" w:type="dxa"/>
          </w:tcPr>
          <w:p w14:paraId="763A2FD2" w14:textId="77777777" w:rsidR="00853D53" w:rsidRPr="00AB3FCA" w:rsidRDefault="00853D53" w:rsidP="00853D53">
            <w:pPr>
              <w:spacing w:before="0" w:after="0" w:line="240" w:lineRule="auto"/>
              <w:rPr>
                <w:rFonts w:eastAsiaTheme="minorEastAsia"/>
                <w:bCs/>
                <w:color w:val="000000" w:themeColor="text1"/>
                <w:lang w:val="en-US" w:eastAsia="zh-CN"/>
              </w:rPr>
            </w:pPr>
            <w:r w:rsidRPr="00AB3FCA">
              <w:rPr>
                <w:rFonts w:eastAsiaTheme="minorEastAsia"/>
                <w:bCs/>
                <w:color w:val="000000" w:themeColor="text1"/>
                <w:lang w:val="en-US" w:eastAsia="zh-CN"/>
              </w:rPr>
              <w:t>Agreeable</w:t>
            </w:r>
          </w:p>
        </w:tc>
        <w:tc>
          <w:tcPr>
            <w:tcW w:w="1698" w:type="dxa"/>
          </w:tcPr>
          <w:p w14:paraId="314984E6" w14:textId="77777777" w:rsidR="00853D53" w:rsidRPr="00853D53" w:rsidRDefault="00853D53" w:rsidP="00853D53">
            <w:pPr>
              <w:spacing w:before="0" w:after="0" w:line="240" w:lineRule="auto"/>
              <w:rPr>
                <w:rFonts w:eastAsiaTheme="minorEastAsia"/>
                <w:bCs/>
                <w:color w:val="000000" w:themeColor="text1"/>
                <w:lang w:val="en-US" w:eastAsia="zh-CN"/>
              </w:rPr>
            </w:pPr>
          </w:p>
        </w:tc>
      </w:tr>
      <w:tr w:rsidR="00853D53" w:rsidRPr="00853D53" w14:paraId="41A62AC4" w14:textId="77777777" w:rsidTr="00173350">
        <w:tc>
          <w:tcPr>
            <w:tcW w:w="1424" w:type="dxa"/>
          </w:tcPr>
          <w:p w14:paraId="755F924B" w14:textId="77777777" w:rsidR="00853D53" w:rsidRPr="00AB3FCA" w:rsidRDefault="00853D53" w:rsidP="00853D53">
            <w:pPr>
              <w:spacing w:before="0" w:after="0" w:line="240" w:lineRule="auto"/>
              <w:rPr>
                <w:rFonts w:eastAsiaTheme="minorEastAsia"/>
                <w:bCs/>
                <w:color w:val="000000" w:themeColor="text1"/>
                <w:lang w:val="en-US" w:eastAsia="zh-CN"/>
              </w:rPr>
            </w:pPr>
            <w:r w:rsidRPr="00AB3FCA">
              <w:rPr>
                <w:rFonts w:eastAsiaTheme="minorEastAsia"/>
                <w:bCs/>
                <w:color w:val="000000" w:themeColor="text1"/>
                <w:lang w:val="en-US" w:eastAsia="zh-CN"/>
              </w:rPr>
              <w:t>R4-2105830</w:t>
            </w:r>
          </w:p>
        </w:tc>
        <w:tc>
          <w:tcPr>
            <w:tcW w:w="2682" w:type="dxa"/>
          </w:tcPr>
          <w:p w14:paraId="6E7C3D41" w14:textId="77777777" w:rsidR="00853D53" w:rsidRPr="00AB3FCA" w:rsidRDefault="00853D53" w:rsidP="00853D53">
            <w:pPr>
              <w:spacing w:before="0" w:after="0" w:line="240" w:lineRule="auto"/>
              <w:rPr>
                <w:rFonts w:eastAsiaTheme="minorEastAsia"/>
                <w:bCs/>
                <w:color w:val="000000" w:themeColor="text1"/>
                <w:lang w:val="en-US" w:eastAsia="zh-CN"/>
              </w:rPr>
            </w:pPr>
            <w:r w:rsidRPr="00AB3FCA">
              <w:rPr>
                <w:rFonts w:eastAsiaTheme="minorEastAsia"/>
                <w:bCs/>
                <w:color w:val="000000" w:themeColor="text1"/>
                <w:lang w:val="en-US" w:eastAsia="zh-CN"/>
              </w:rPr>
              <w:t xml:space="preserve">LS on RACH procedure for HO with </w:t>
            </w:r>
            <w:proofErr w:type="spellStart"/>
            <w:r w:rsidRPr="00AB3FCA">
              <w:rPr>
                <w:rFonts w:eastAsiaTheme="minorEastAsia"/>
                <w:bCs/>
                <w:color w:val="000000" w:themeColor="text1"/>
                <w:lang w:val="en-US" w:eastAsia="zh-CN"/>
              </w:rPr>
              <w:t>PSCell</w:t>
            </w:r>
            <w:proofErr w:type="spellEnd"/>
          </w:p>
          <w:p w14:paraId="2F46EA1D" w14:textId="77777777" w:rsidR="00853D53" w:rsidRPr="00AB3FCA" w:rsidRDefault="00853D53" w:rsidP="00853D53">
            <w:pPr>
              <w:spacing w:before="0" w:after="0" w:line="240" w:lineRule="auto"/>
              <w:rPr>
                <w:rFonts w:eastAsiaTheme="minorEastAsia"/>
                <w:bCs/>
                <w:color w:val="000000" w:themeColor="text1"/>
                <w:lang w:val="en-US" w:eastAsia="zh-CN"/>
              </w:rPr>
            </w:pPr>
          </w:p>
        </w:tc>
        <w:tc>
          <w:tcPr>
            <w:tcW w:w="1418" w:type="dxa"/>
          </w:tcPr>
          <w:p w14:paraId="4E902BFB" w14:textId="77777777" w:rsidR="00853D53" w:rsidRPr="00AB3FCA" w:rsidRDefault="00853D53" w:rsidP="00853D53">
            <w:pPr>
              <w:spacing w:before="0" w:after="0" w:line="240" w:lineRule="auto"/>
              <w:rPr>
                <w:rFonts w:eastAsiaTheme="minorEastAsia"/>
                <w:bCs/>
                <w:color w:val="000000" w:themeColor="text1"/>
                <w:lang w:val="en-US" w:eastAsia="zh-CN"/>
              </w:rPr>
            </w:pPr>
            <w:r>
              <w:rPr>
                <w:rFonts w:eastAsiaTheme="minorEastAsia"/>
                <w:bCs/>
                <w:color w:val="000000" w:themeColor="text1"/>
                <w:lang w:val="en-US" w:eastAsia="zh-CN"/>
              </w:rPr>
              <w:t>Ericsson</w:t>
            </w:r>
          </w:p>
        </w:tc>
        <w:tc>
          <w:tcPr>
            <w:tcW w:w="2409" w:type="dxa"/>
          </w:tcPr>
          <w:p w14:paraId="0BF42709" w14:textId="77777777" w:rsidR="00853D53" w:rsidRPr="00AB3FCA" w:rsidRDefault="00853D53" w:rsidP="00853D53">
            <w:pPr>
              <w:spacing w:before="0" w:after="0" w:line="240" w:lineRule="auto"/>
              <w:rPr>
                <w:rFonts w:eastAsiaTheme="minorEastAsia"/>
                <w:bCs/>
                <w:color w:val="000000" w:themeColor="text1"/>
                <w:lang w:val="en-US" w:eastAsia="zh-CN"/>
              </w:rPr>
            </w:pPr>
            <w:r w:rsidRPr="00AB3FCA">
              <w:rPr>
                <w:rFonts w:eastAsiaTheme="minorEastAsia"/>
                <w:bCs/>
                <w:color w:val="000000" w:themeColor="text1"/>
                <w:lang w:val="en-US" w:eastAsia="zh-CN"/>
              </w:rPr>
              <w:t>Agreeable</w:t>
            </w:r>
          </w:p>
        </w:tc>
        <w:tc>
          <w:tcPr>
            <w:tcW w:w="1698" w:type="dxa"/>
          </w:tcPr>
          <w:p w14:paraId="308A387F" w14:textId="77777777" w:rsidR="00853D53" w:rsidRPr="00853D53" w:rsidRDefault="00853D53" w:rsidP="00853D53">
            <w:pPr>
              <w:spacing w:before="0" w:after="0" w:line="240" w:lineRule="auto"/>
              <w:rPr>
                <w:rFonts w:eastAsiaTheme="minorEastAsia"/>
                <w:bCs/>
                <w:color w:val="000000" w:themeColor="text1"/>
                <w:lang w:val="en-US" w:eastAsia="zh-CN"/>
              </w:rPr>
            </w:pPr>
          </w:p>
        </w:tc>
      </w:tr>
    </w:tbl>
    <w:p w14:paraId="56F2473F" w14:textId="77777777" w:rsidR="000C3396" w:rsidRPr="003944F9" w:rsidRDefault="000C3396" w:rsidP="000C3396">
      <w:pPr>
        <w:rPr>
          <w:bCs/>
          <w:lang w:val="en-US"/>
        </w:rPr>
      </w:pPr>
    </w:p>
    <w:p w14:paraId="27A423D0" w14:textId="77777777" w:rsidR="000C3396" w:rsidRDefault="000C3396" w:rsidP="000C3396">
      <w:r>
        <w:t>================================================================================</w:t>
      </w:r>
    </w:p>
    <w:p w14:paraId="27CAB87A" w14:textId="0ADB9CB4" w:rsidR="000C3396" w:rsidRDefault="000C3396" w:rsidP="000C3396">
      <w:pPr>
        <w:rPr>
          <w:lang w:eastAsia="ko-KR"/>
        </w:rPr>
      </w:pPr>
    </w:p>
    <w:p w14:paraId="65A5E1E2" w14:textId="77777777" w:rsidR="00540E3D" w:rsidRDefault="00540E3D" w:rsidP="00540E3D">
      <w:r>
        <w:t>================================================================================</w:t>
      </w:r>
    </w:p>
    <w:p w14:paraId="27D792C4" w14:textId="4165D992" w:rsidR="00540E3D" w:rsidRPr="00B67B7F" w:rsidRDefault="00540E3D" w:rsidP="00540E3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40E3D">
        <w:rPr>
          <w:rFonts w:ascii="Arial" w:hAnsi="Arial" w:cs="Arial"/>
          <w:b/>
          <w:color w:val="C00000"/>
          <w:sz w:val="24"/>
          <w:u w:val="single"/>
        </w:rPr>
        <w:t>[98-bis-e][21</w:t>
      </w:r>
      <w:r>
        <w:rPr>
          <w:rFonts w:ascii="Arial" w:hAnsi="Arial" w:cs="Arial"/>
          <w:b/>
          <w:color w:val="C00000"/>
          <w:sz w:val="24"/>
          <w:u w:val="single"/>
        </w:rPr>
        <w:t>7</w:t>
      </w:r>
      <w:r w:rsidRPr="00540E3D">
        <w:rPr>
          <w:rFonts w:ascii="Arial" w:hAnsi="Arial" w:cs="Arial"/>
          <w:b/>
          <w:color w:val="C00000"/>
          <w:sz w:val="24"/>
          <w:u w:val="single"/>
        </w:rPr>
        <w:t>] NR_RRM_enh2_</w:t>
      </w:r>
      <w:r>
        <w:rPr>
          <w:rFonts w:ascii="Arial" w:hAnsi="Arial" w:cs="Arial"/>
          <w:b/>
          <w:color w:val="C00000"/>
          <w:sz w:val="24"/>
          <w:u w:val="single"/>
        </w:rPr>
        <w:t>2</w:t>
      </w:r>
    </w:p>
    <w:p w14:paraId="14261FC1" w14:textId="77777777" w:rsidR="00540E3D" w:rsidRDefault="00540E3D" w:rsidP="00540E3D">
      <w:pPr>
        <w:rPr>
          <w:lang w:val="en-US"/>
        </w:rPr>
      </w:pPr>
    </w:p>
    <w:p w14:paraId="159CEB95" w14:textId="66A2143E" w:rsidR="00540E3D" w:rsidRDefault="00540E3D" w:rsidP="00540E3D">
      <w:pPr>
        <w:ind w:left="720" w:hanging="720"/>
        <w:rPr>
          <w:i/>
        </w:rPr>
      </w:pPr>
      <w:r>
        <w:rPr>
          <w:rFonts w:ascii="Arial" w:hAnsi="Arial" w:cs="Arial"/>
          <w:b/>
          <w:color w:val="0000FF"/>
          <w:sz w:val="24"/>
          <w:u w:val="thick"/>
        </w:rPr>
        <w:t>R4-2105687</w:t>
      </w:r>
      <w:r w:rsidRPr="00944C49">
        <w:rPr>
          <w:b/>
          <w:lang w:val="en-US" w:eastAsia="zh-CN"/>
        </w:rPr>
        <w:tab/>
      </w:r>
      <w:r>
        <w:rPr>
          <w:rFonts w:ascii="Arial" w:hAnsi="Arial" w:cs="Arial"/>
          <w:b/>
          <w:sz w:val="24"/>
        </w:rPr>
        <w:t xml:space="preserve">Email discussion summary: </w:t>
      </w:r>
      <w:r w:rsidRPr="00540E3D">
        <w:rPr>
          <w:rFonts w:ascii="Arial" w:hAnsi="Arial" w:cs="Arial"/>
          <w:b/>
          <w:sz w:val="24"/>
        </w:rPr>
        <w:t>[98-bis-e][21</w:t>
      </w:r>
      <w:r>
        <w:rPr>
          <w:rFonts w:ascii="Arial" w:hAnsi="Arial" w:cs="Arial"/>
          <w:b/>
          <w:sz w:val="24"/>
        </w:rPr>
        <w:t>7</w:t>
      </w:r>
      <w:r w:rsidRPr="00540E3D">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40067D02" w14:textId="77777777" w:rsidR="00540E3D" w:rsidRPr="00944C49" w:rsidRDefault="00540E3D" w:rsidP="00540E3D">
      <w:pPr>
        <w:rPr>
          <w:rFonts w:ascii="Arial" w:hAnsi="Arial" w:cs="Arial"/>
          <w:b/>
          <w:lang w:val="en-US" w:eastAsia="zh-CN"/>
        </w:rPr>
      </w:pPr>
      <w:r w:rsidRPr="00944C49">
        <w:rPr>
          <w:rFonts w:ascii="Arial" w:hAnsi="Arial" w:cs="Arial"/>
          <w:b/>
          <w:lang w:val="en-US" w:eastAsia="zh-CN"/>
        </w:rPr>
        <w:t xml:space="preserve">Abstract: </w:t>
      </w:r>
    </w:p>
    <w:p w14:paraId="53F69350" w14:textId="77777777" w:rsidR="00540E3D" w:rsidRDefault="00540E3D" w:rsidP="00540E3D">
      <w:pPr>
        <w:rPr>
          <w:rFonts w:ascii="Arial" w:hAnsi="Arial" w:cs="Arial"/>
          <w:b/>
          <w:lang w:val="en-US" w:eastAsia="zh-CN"/>
        </w:rPr>
      </w:pPr>
      <w:r w:rsidRPr="00944C49">
        <w:rPr>
          <w:rFonts w:ascii="Arial" w:hAnsi="Arial" w:cs="Arial"/>
          <w:b/>
          <w:lang w:val="en-US" w:eastAsia="zh-CN"/>
        </w:rPr>
        <w:t xml:space="preserve">Discussion: </w:t>
      </w:r>
    </w:p>
    <w:p w14:paraId="357E38E2" w14:textId="4AB9E724" w:rsidR="00540E3D" w:rsidRDefault="002B1AE9" w:rsidP="00540E3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R4-2105819 (from R4-2105687).</w:t>
      </w:r>
    </w:p>
    <w:p w14:paraId="0E468E73" w14:textId="4BACEEFF" w:rsidR="002B1AE9" w:rsidRDefault="002B1AE9" w:rsidP="002B1AE9">
      <w:pPr>
        <w:ind w:left="720" w:hanging="720"/>
        <w:rPr>
          <w:i/>
        </w:rPr>
      </w:pPr>
      <w:r>
        <w:rPr>
          <w:rFonts w:ascii="Arial" w:hAnsi="Arial" w:cs="Arial"/>
          <w:b/>
          <w:color w:val="0000FF"/>
          <w:sz w:val="24"/>
          <w:u w:val="thick"/>
        </w:rPr>
        <w:t>R4-2105819</w:t>
      </w:r>
      <w:r w:rsidRPr="00944C49">
        <w:rPr>
          <w:b/>
          <w:lang w:val="en-US" w:eastAsia="zh-CN"/>
        </w:rPr>
        <w:tab/>
      </w:r>
      <w:r>
        <w:rPr>
          <w:rFonts w:ascii="Arial" w:hAnsi="Arial" w:cs="Arial"/>
          <w:b/>
          <w:sz w:val="24"/>
        </w:rPr>
        <w:t xml:space="preserve">Email discussion summary: </w:t>
      </w:r>
      <w:r w:rsidRPr="00540E3D">
        <w:rPr>
          <w:rFonts w:ascii="Arial" w:hAnsi="Arial" w:cs="Arial"/>
          <w:b/>
          <w:sz w:val="24"/>
        </w:rPr>
        <w:t>[98-bis-e][21</w:t>
      </w:r>
      <w:r>
        <w:rPr>
          <w:rFonts w:ascii="Arial" w:hAnsi="Arial" w:cs="Arial"/>
          <w:b/>
          <w:sz w:val="24"/>
        </w:rPr>
        <w:t>7</w:t>
      </w:r>
      <w:r w:rsidRPr="00540E3D">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43D38ED8" w14:textId="77777777" w:rsidR="002B1AE9" w:rsidRPr="00944C49" w:rsidRDefault="002B1AE9" w:rsidP="002B1AE9">
      <w:pPr>
        <w:rPr>
          <w:rFonts w:ascii="Arial" w:hAnsi="Arial" w:cs="Arial"/>
          <w:b/>
          <w:lang w:val="en-US" w:eastAsia="zh-CN"/>
        </w:rPr>
      </w:pPr>
      <w:r w:rsidRPr="00944C49">
        <w:rPr>
          <w:rFonts w:ascii="Arial" w:hAnsi="Arial" w:cs="Arial"/>
          <w:b/>
          <w:lang w:val="en-US" w:eastAsia="zh-CN"/>
        </w:rPr>
        <w:t xml:space="preserve">Abstract: </w:t>
      </w:r>
    </w:p>
    <w:p w14:paraId="261BCFBC" w14:textId="77777777" w:rsidR="002B1AE9" w:rsidRDefault="002B1AE9" w:rsidP="002B1AE9">
      <w:pPr>
        <w:rPr>
          <w:rFonts w:ascii="Arial" w:hAnsi="Arial" w:cs="Arial"/>
          <w:b/>
          <w:lang w:val="en-US" w:eastAsia="zh-CN"/>
        </w:rPr>
      </w:pPr>
      <w:r w:rsidRPr="00944C49">
        <w:rPr>
          <w:rFonts w:ascii="Arial" w:hAnsi="Arial" w:cs="Arial"/>
          <w:b/>
          <w:lang w:val="en-US" w:eastAsia="zh-CN"/>
        </w:rPr>
        <w:t xml:space="preserve">Discussion: </w:t>
      </w:r>
    </w:p>
    <w:p w14:paraId="13FD1BEB" w14:textId="0C9EB9FB" w:rsidR="002B1AE9" w:rsidRDefault="004E10F2" w:rsidP="002B1AE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6590141" w14:textId="77777777" w:rsidR="00540E3D" w:rsidRPr="002C14F0" w:rsidRDefault="00540E3D" w:rsidP="00540E3D">
      <w:pPr>
        <w:rPr>
          <w:lang w:val="en-US"/>
        </w:rPr>
      </w:pPr>
    </w:p>
    <w:p w14:paraId="3A24291E" w14:textId="77777777" w:rsidR="00131325" w:rsidRPr="00BC126F" w:rsidRDefault="00131325" w:rsidP="00131325">
      <w:pPr>
        <w:pStyle w:val="R4Topic"/>
        <w:rPr>
          <w:u w:val="single"/>
        </w:rPr>
      </w:pPr>
      <w:r w:rsidRPr="00BC126F">
        <w:rPr>
          <w:u w:val="single"/>
        </w:rPr>
        <w:t>GTW session (</w:t>
      </w:r>
      <w:r>
        <w:rPr>
          <w:u w:val="single"/>
          <w:lang w:val="en-US"/>
        </w:rPr>
        <w:t>April 16</w:t>
      </w:r>
      <w:r w:rsidRPr="00BC126F">
        <w:rPr>
          <w:u w:val="single"/>
        </w:rPr>
        <w:t>, 202</w:t>
      </w:r>
      <w:r>
        <w:rPr>
          <w:u w:val="single"/>
        </w:rPr>
        <w:t>1</w:t>
      </w:r>
      <w:r w:rsidRPr="00BC126F">
        <w:rPr>
          <w:u w:val="single"/>
        </w:rPr>
        <w:t>)</w:t>
      </w:r>
    </w:p>
    <w:p w14:paraId="4871B233" w14:textId="7C636DCA" w:rsidR="00991013" w:rsidRPr="00991013" w:rsidRDefault="00991013" w:rsidP="00991013">
      <w:pPr>
        <w:pStyle w:val="ListParagraph"/>
        <w:numPr>
          <w:ilvl w:val="0"/>
          <w:numId w:val="9"/>
        </w:numPr>
        <w:spacing w:before="60" w:after="60" w:line="252" w:lineRule="auto"/>
        <w:rPr>
          <w:bCs/>
          <w:u w:val="single"/>
        </w:rPr>
      </w:pPr>
      <w:r w:rsidRPr="00991013">
        <w:rPr>
          <w:bCs/>
          <w:u w:val="single"/>
        </w:rPr>
        <w:t>Issue 1-1-1: The ending point of PUCCH SCell activation</w:t>
      </w:r>
      <w:r w:rsidR="009F0C6B">
        <w:rPr>
          <w:bCs/>
          <w:u w:val="single"/>
        </w:rPr>
        <w:t xml:space="preserve"> </w:t>
      </w:r>
      <w:r w:rsidRPr="00991013">
        <w:rPr>
          <w:bCs/>
          <w:u w:val="single"/>
        </w:rPr>
        <w:t>?</w:t>
      </w:r>
    </w:p>
    <w:p w14:paraId="5A707B0C" w14:textId="77777777" w:rsidR="00991013" w:rsidRPr="0073049E" w:rsidRDefault="00991013" w:rsidP="00991013">
      <w:pPr>
        <w:pStyle w:val="ListParagraph"/>
        <w:numPr>
          <w:ilvl w:val="1"/>
          <w:numId w:val="9"/>
        </w:numPr>
        <w:spacing w:line="252" w:lineRule="auto"/>
        <w:rPr>
          <w:bCs/>
        </w:rPr>
      </w:pPr>
      <w:r w:rsidRPr="0073049E">
        <w:rPr>
          <w:bCs/>
        </w:rPr>
        <w:t>Proposals</w:t>
      </w:r>
    </w:p>
    <w:p w14:paraId="68F9D05B" w14:textId="77777777" w:rsidR="00546EA9" w:rsidRPr="00546EA9" w:rsidRDefault="00546EA9" w:rsidP="00546EA9">
      <w:pPr>
        <w:pStyle w:val="ListParagraph"/>
        <w:numPr>
          <w:ilvl w:val="2"/>
          <w:numId w:val="9"/>
        </w:numPr>
        <w:spacing w:line="252" w:lineRule="auto"/>
        <w:rPr>
          <w:bCs/>
        </w:rPr>
      </w:pPr>
      <w:r w:rsidRPr="00546EA9">
        <w:rPr>
          <w:bCs/>
        </w:rPr>
        <w:t xml:space="preserve">The ending point for valid TA case: </w:t>
      </w:r>
    </w:p>
    <w:p w14:paraId="52BB1C55" w14:textId="77777777" w:rsidR="00546EA9" w:rsidRPr="00546EA9" w:rsidRDefault="00546EA9" w:rsidP="00546EA9">
      <w:pPr>
        <w:pStyle w:val="ListParagraph"/>
        <w:numPr>
          <w:ilvl w:val="3"/>
          <w:numId w:val="9"/>
        </w:numPr>
        <w:spacing w:line="252" w:lineRule="auto"/>
        <w:rPr>
          <w:bCs/>
        </w:rPr>
      </w:pPr>
      <w:r w:rsidRPr="00546EA9">
        <w:rPr>
          <w:bCs/>
        </w:rPr>
        <w:lastRenderedPageBreak/>
        <w:t xml:space="preserve">Option 1: </w:t>
      </w:r>
    </w:p>
    <w:p w14:paraId="6F3ACA95" w14:textId="77777777" w:rsidR="00546EA9" w:rsidRPr="00546EA9" w:rsidRDefault="00546EA9" w:rsidP="00546EA9">
      <w:pPr>
        <w:pStyle w:val="ListParagraph"/>
        <w:numPr>
          <w:ilvl w:val="4"/>
          <w:numId w:val="9"/>
        </w:numPr>
        <w:spacing w:line="252" w:lineRule="auto"/>
        <w:rPr>
          <w:bCs/>
        </w:rPr>
      </w:pPr>
      <w:r w:rsidRPr="00546EA9">
        <w:rPr>
          <w:bCs/>
        </w:rPr>
        <w:t xml:space="preserve">For valid TA case, the ending point of PUCCH SCell activation should be the point when UE transmit valid CSI report on target PUCCH SCell. </w:t>
      </w:r>
    </w:p>
    <w:p w14:paraId="3D7AB0F0" w14:textId="77777777" w:rsidR="00546EA9" w:rsidRPr="00546EA9" w:rsidRDefault="00546EA9" w:rsidP="00546EA9">
      <w:pPr>
        <w:pStyle w:val="ListParagraph"/>
        <w:numPr>
          <w:ilvl w:val="3"/>
          <w:numId w:val="9"/>
        </w:numPr>
        <w:spacing w:line="252" w:lineRule="auto"/>
        <w:rPr>
          <w:bCs/>
        </w:rPr>
      </w:pPr>
      <w:r w:rsidRPr="00546EA9">
        <w:rPr>
          <w:bCs/>
        </w:rPr>
        <w:t xml:space="preserve">Option 2: </w:t>
      </w:r>
    </w:p>
    <w:p w14:paraId="26E2B5F0" w14:textId="77777777" w:rsidR="00546EA9" w:rsidRPr="00546EA9" w:rsidRDefault="00546EA9" w:rsidP="00546EA9">
      <w:pPr>
        <w:pStyle w:val="ListParagraph"/>
        <w:numPr>
          <w:ilvl w:val="4"/>
          <w:numId w:val="9"/>
        </w:numPr>
        <w:spacing w:line="252" w:lineRule="auto"/>
        <w:rPr>
          <w:bCs/>
        </w:rPr>
      </w:pPr>
      <w:r w:rsidRPr="00546EA9">
        <w:rPr>
          <w:bCs/>
        </w:rPr>
        <w:t>For valid TA case, the ending point of PUCCH SCell activation is the point when UE transmit valid CSI report on a certain cell (</w:t>
      </w:r>
      <w:proofErr w:type="spellStart"/>
      <w:r w:rsidRPr="00546EA9">
        <w:rPr>
          <w:bCs/>
        </w:rPr>
        <w:t>SpCell</w:t>
      </w:r>
      <w:proofErr w:type="spellEnd"/>
      <w:r w:rsidRPr="00546EA9">
        <w:rPr>
          <w:bCs/>
        </w:rPr>
        <w:t xml:space="preserve"> or PUCCH SCell or others, i.e. not to define which cell is used). </w:t>
      </w:r>
    </w:p>
    <w:p w14:paraId="76CB23FC" w14:textId="77777777" w:rsidR="00546EA9" w:rsidRPr="00546EA9" w:rsidRDefault="00546EA9" w:rsidP="00546EA9">
      <w:pPr>
        <w:pStyle w:val="ListParagraph"/>
        <w:numPr>
          <w:ilvl w:val="2"/>
          <w:numId w:val="9"/>
        </w:numPr>
        <w:spacing w:line="252" w:lineRule="auto"/>
        <w:rPr>
          <w:bCs/>
        </w:rPr>
      </w:pPr>
      <w:r w:rsidRPr="00546EA9">
        <w:rPr>
          <w:bCs/>
        </w:rPr>
        <w:t xml:space="preserve">The ending point for invalid TA case: </w:t>
      </w:r>
    </w:p>
    <w:p w14:paraId="6A306F65" w14:textId="77777777" w:rsidR="00546EA9" w:rsidRPr="00546EA9" w:rsidRDefault="00546EA9" w:rsidP="00546EA9">
      <w:pPr>
        <w:pStyle w:val="ListParagraph"/>
        <w:numPr>
          <w:ilvl w:val="3"/>
          <w:numId w:val="9"/>
        </w:numPr>
        <w:spacing w:line="252" w:lineRule="auto"/>
        <w:rPr>
          <w:bCs/>
        </w:rPr>
      </w:pPr>
      <w:r w:rsidRPr="00546EA9">
        <w:rPr>
          <w:bCs/>
        </w:rPr>
        <w:t xml:space="preserve">Option 1: </w:t>
      </w:r>
    </w:p>
    <w:p w14:paraId="5F2E6D0D" w14:textId="77777777" w:rsidR="00546EA9" w:rsidRPr="00546EA9" w:rsidRDefault="00546EA9" w:rsidP="00546EA9">
      <w:pPr>
        <w:pStyle w:val="ListParagraph"/>
        <w:numPr>
          <w:ilvl w:val="4"/>
          <w:numId w:val="9"/>
        </w:numPr>
        <w:spacing w:line="252" w:lineRule="auto"/>
        <w:rPr>
          <w:bCs/>
        </w:rPr>
      </w:pPr>
      <w:r w:rsidRPr="00546EA9">
        <w:rPr>
          <w:bCs/>
        </w:rPr>
        <w:t xml:space="preserve">For invalid TA case, the ending point of PUCCH SCell activation should be the point when UE transmit valid CSI report on target PUCCH SCell. </w:t>
      </w:r>
    </w:p>
    <w:p w14:paraId="131A7320" w14:textId="77777777" w:rsidR="00546EA9" w:rsidRPr="00546EA9" w:rsidRDefault="00546EA9" w:rsidP="00546EA9">
      <w:pPr>
        <w:pStyle w:val="ListParagraph"/>
        <w:numPr>
          <w:ilvl w:val="3"/>
          <w:numId w:val="9"/>
        </w:numPr>
        <w:spacing w:line="252" w:lineRule="auto"/>
        <w:rPr>
          <w:bCs/>
        </w:rPr>
      </w:pPr>
      <w:r w:rsidRPr="00546EA9">
        <w:rPr>
          <w:bCs/>
        </w:rPr>
        <w:t xml:space="preserve">Option 2: </w:t>
      </w:r>
    </w:p>
    <w:p w14:paraId="78BF5F93" w14:textId="77777777" w:rsidR="00546EA9" w:rsidRPr="00546EA9" w:rsidRDefault="00546EA9" w:rsidP="00546EA9">
      <w:pPr>
        <w:pStyle w:val="ListParagraph"/>
        <w:numPr>
          <w:ilvl w:val="4"/>
          <w:numId w:val="9"/>
        </w:numPr>
        <w:spacing w:line="252" w:lineRule="auto"/>
        <w:rPr>
          <w:bCs/>
        </w:rPr>
      </w:pPr>
      <w:r w:rsidRPr="00546EA9">
        <w:rPr>
          <w:bCs/>
        </w:rPr>
        <w:t>For invalid TA case, the ending point of PUCCH SCell activation is the point when UE transmit valid CSI report on a certain cell (</w:t>
      </w:r>
      <w:proofErr w:type="spellStart"/>
      <w:r w:rsidRPr="00546EA9">
        <w:rPr>
          <w:bCs/>
        </w:rPr>
        <w:t>SpCell</w:t>
      </w:r>
      <w:proofErr w:type="spellEnd"/>
      <w:r w:rsidRPr="00546EA9">
        <w:rPr>
          <w:bCs/>
        </w:rPr>
        <w:t xml:space="preserve"> or PUCCH SCell or others, i.e. not to define which cell is used). </w:t>
      </w:r>
    </w:p>
    <w:p w14:paraId="60C27925" w14:textId="77777777" w:rsidR="00546EA9" w:rsidRPr="00546EA9" w:rsidRDefault="00546EA9" w:rsidP="00546EA9">
      <w:pPr>
        <w:pStyle w:val="ListParagraph"/>
        <w:numPr>
          <w:ilvl w:val="3"/>
          <w:numId w:val="9"/>
        </w:numPr>
        <w:spacing w:line="252" w:lineRule="auto"/>
        <w:rPr>
          <w:bCs/>
        </w:rPr>
      </w:pPr>
      <w:r w:rsidRPr="00546EA9">
        <w:rPr>
          <w:bCs/>
        </w:rPr>
        <w:t xml:space="preserve">Option 3: </w:t>
      </w:r>
    </w:p>
    <w:p w14:paraId="1FAE6C44" w14:textId="77777777" w:rsidR="00546EA9" w:rsidRPr="00546EA9" w:rsidRDefault="00546EA9" w:rsidP="00546EA9">
      <w:pPr>
        <w:pStyle w:val="ListParagraph"/>
        <w:numPr>
          <w:ilvl w:val="4"/>
          <w:numId w:val="9"/>
        </w:numPr>
        <w:spacing w:line="252" w:lineRule="auto"/>
        <w:rPr>
          <w:bCs/>
        </w:rPr>
      </w:pPr>
      <w:r w:rsidRPr="00546EA9">
        <w:rPr>
          <w:bCs/>
        </w:rPr>
        <w:t>For invalid TA case, the ending point of PUCCH SCell activation should be the point when UE transmit PRACH on target PUCCH SCell.</w:t>
      </w:r>
    </w:p>
    <w:p w14:paraId="017C2ECB" w14:textId="77777777" w:rsidR="00546EA9" w:rsidRPr="00546EA9" w:rsidRDefault="00546EA9" w:rsidP="00546EA9">
      <w:pPr>
        <w:pStyle w:val="ListParagraph"/>
        <w:numPr>
          <w:ilvl w:val="3"/>
          <w:numId w:val="9"/>
        </w:numPr>
        <w:spacing w:line="252" w:lineRule="auto"/>
        <w:rPr>
          <w:bCs/>
        </w:rPr>
      </w:pPr>
      <w:r w:rsidRPr="00546EA9">
        <w:rPr>
          <w:bCs/>
        </w:rPr>
        <w:t>Option 4</w:t>
      </w:r>
    </w:p>
    <w:p w14:paraId="141BDD2B" w14:textId="77777777" w:rsidR="00546EA9" w:rsidRPr="00546EA9" w:rsidRDefault="00546EA9" w:rsidP="00546EA9">
      <w:pPr>
        <w:pStyle w:val="ListParagraph"/>
        <w:numPr>
          <w:ilvl w:val="4"/>
          <w:numId w:val="9"/>
        </w:numPr>
        <w:spacing w:line="252" w:lineRule="auto"/>
        <w:rPr>
          <w:bCs/>
        </w:rPr>
      </w:pPr>
      <w:r w:rsidRPr="00546EA9">
        <w:rPr>
          <w:bCs/>
        </w:rPr>
        <w:t>Depends on if the UE has transmitted the CSI reporting e.g. to inform network the beam information during the activation period.</w:t>
      </w:r>
    </w:p>
    <w:p w14:paraId="7223E96A" w14:textId="77777777" w:rsidR="00991013" w:rsidRPr="0073049E" w:rsidRDefault="00991013" w:rsidP="00991013">
      <w:pPr>
        <w:pStyle w:val="ListParagraph"/>
        <w:numPr>
          <w:ilvl w:val="1"/>
          <w:numId w:val="9"/>
        </w:numPr>
        <w:spacing w:line="252" w:lineRule="auto"/>
        <w:rPr>
          <w:lang w:eastAsia="ja-JP"/>
        </w:rPr>
      </w:pPr>
      <w:r w:rsidRPr="0073049E">
        <w:rPr>
          <w:lang w:eastAsia="ja-JP"/>
        </w:rPr>
        <w:t>Discussion</w:t>
      </w:r>
    </w:p>
    <w:p w14:paraId="6375A84A" w14:textId="409E804D" w:rsidR="00AB0CAA" w:rsidRDefault="00AB0CAA" w:rsidP="00991013">
      <w:pPr>
        <w:pStyle w:val="ListParagraph"/>
        <w:numPr>
          <w:ilvl w:val="2"/>
          <w:numId w:val="9"/>
        </w:numPr>
        <w:spacing w:line="252" w:lineRule="auto"/>
        <w:rPr>
          <w:lang w:eastAsia="ja-JP"/>
        </w:rPr>
      </w:pPr>
      <w:r>
        <w:rPr>
          <w:lang w:eastAsia="ja-JP"/>
        </w:rPr>
        <w:t xml:space="preserve">Valid TA </w:t>
      </w:r>
      <w:r w:rsidR="008A3342">
        <w:rPr>
          <w:lang w:eastAsia="ja-JP"/>
        </w:rPr>
        <w:t>c</w:t>
      </w:r>
      <w:r>
        <w:rPr>
          <w:lang w:eastAsia="ja-JP"/>
        </w:rPr>
        <w:t>ase:</w:t>
      </w:r>
    </w:p>
    <w:p w14:paraId="66BE8636" w14:textId="29BD6E3F" w:rsidR="00991013" w:rsidRDefault="00AB0CAA" w:rsidP="00AB0CAA">
      <w:pPr>
        <w:pStyle w:val="ListParagraph"/>
        <w:numPr>
          <w:ilvl w:val="3"/>
          <w:numId w:val="9"/>
        </w:numPr>
        <w:spacing w:line="252" w:lineRule="auto"/>
        <w:rPr>
          <w:lang w:eastAsia="ja-JP"/>
        </w:rPr>
      </w:pPr>
      <w:r>
        <w:rPr>
          <w:lang w:eastAsia="ja-JP"/>
        </w:rPr>
        <w:t>QC: Option 2 is not spec compliant</w:t>
      </w:r>
    </w:p>
    <w:p w14:paraId="17536BE8" w14:textId="77777777" w:rsidR="004E289C" w:rsidRDefault="008A3342" w:rsidP="00AB0CAA">
      <w:pPr>
        <w:pStyle w:val="ListParagraph"/>
        <w:numPr>
          <w:ilvl w:val="3"/>
          <w:numId w:val="9"/>
        </w:numPr>
        <w:spacing w:line="252" w:lineRule="auto"/>
        <w:rPr>
          <w:lang w:eastAsia="ja-JP"/>
        </w:rPr>
      </w:pPr>
      <w:r>
        <w:rPr>
          <w:lang w:eastAsia="ja-JP"/>
        </w:rPr>
        <w:t>Apple: For Option 2 cross-PUCCH group CSI reporting is not supported. For LTE spec the reporting is also on target cell</w:t>
      </w:r>
    </w:p>
    <w:p w14:paraId="633B320A" w14:textId="01722E42" w:rsidR="008A3342" w:rsidRDefault="004E289C" w:rsidP="00AB0CAA">
      <w:pPr>
        <w:pStyle w:val="ListParagraph"/>
        <w:numPr>
          <w:ilvl w:val="3"/>
          <w:numId w:val="9"/>
        </w:numPr>
        <w:spacing w:line="252" w:lineRule="auto"/>
        <w:rPr>
          <w:lang w:eastAsia="ja-JP"/>
        </w:rPr>
      </w:pPr>
      <w:r>
        <w:rPr>
          <w:lang w:eastAsia="ja-JP"/>
        </w:rPr>
        <w:t xml:space="preserve">DCM: LTE spec </w:t>
      </w:r>
      <w:r w:rsidR="006B1D3A">
        <w:rPr>
          <w:lang w:eastAsia="ja-JP"/>
        </w:rPr>
        <w:t>does not specify the cell in our understanding.</w:t>
      </w:r>
      <w:r w:rsidR="008A3342">
        <w:rPr>
          <w:lang w:eastAsia="ja-JP"/>
        </w:rPr>
        <w:t xml:space="preserve">  </w:t>
      </w:r>
    </w:p>
    <w:p w14:paraId="14655134" w14:textId="2C0C4C25" w:rsidR="00D85F0F" w:rsidRDefault="00D85F0F" w:rsidP="00AB0CAA">
      <w:pPr>
        <w:pStyle w:val="ListParagraph"/>
        <w:numPr>
          <w:ilvl w:val="3"/>
          <w:numId w:val="9"/>
        </w:numPr>
        <w:spacing w:line="252" w:lineRule="auto"/>
        <w:rPr>
          <w:lang w:eastAsia="ja-JP"/>
        </w:rPr>
      </w:pPr>
      <w:r>
        <w:rPr>
          <w:lang w:eastAsia="ja-JP"/>
        </w:rPr>
        <w:t xml:space="preserve">CMCC: </w:t>
      </w:r>
      <w:r w:rsidR="00336669">
        <w:rPr>
          <w:lang w:eastAsia="ja-JP"/>
        </w:rPr>
        <w:t xml:space="preserve">It is up to NW configuration whether CSI feedback is transmitted on </w:t>
      </w:r>
      <w:proofErr w:type="spellStart"/>
      <w:r w:rsidR="00336669">
        <w:rPr>
          <w:lang w:eastAsia="ja-JP"/>
        </w:rPr>
        <w:t>PCell</w:t>
      </w:r>
      <w:proofErr w:type="spellEnd"/>
      <w:r w:rsidR="00336669">
        <w:rPr>
          <w:lang w:eastAsia="ja-JP"/>
        </w:rPr>
        <w:t xml:space="preserve"> or SCell.</w:t>
      </w:r>
      <w:r w:rsidR="001F4F45">
        <w:rPr>
          <w:lang w:eastAsia="ja-JP"/>
        </w:rPr>
        <w:t xml:space="preserve"> However, QC and Apple mentioned that </w:t>
      </w:r>
      <w:proofErr w:type="spellStart"/>
      <w:r w:rsidR="001F4F45">
        <w:rPr>
          <w:lang w:eastAsia="ja-JP"/>
        </w:rPr>
        <w:t>PCell</w:t>
      </w:r>
      <w:proofErr w:type="spellEnd"/>
      <w:r w:rsidR="001F4F45">
        <w:rPr>
          <w:lang w:eastAsia="ja-JP"/>
        </w:rPr>
        <w:t xml:space="preserve"> CSI reporting is not possible?</w:t>
      </w:r>
    </w:p>
    <w:p w14:paraId="6ED1E960" w14:textId="7FF84E9C" w:rsidR="00BD324B" w:rsidRDefault="00BD324B" w:rsidP="00BD324B">
      <w:pPr>
        <w:pStyle w:val="ListParagraph"/>
        <w:numPr>
          <w:ilvl w:val="4"/>
          <w:numId w:val="9"/>
        </w:numPr>
        <w:spacing w:line="252" w:lineRule="auto"/>
        <w:rPr>
          <w:lang w:eastAsia="ja-JP"/>
        </w:rPr>
      </w:pPr>
      <w:r>
        <w:rPr>
          <w:lang w:eastAsia="ja-JP"/>
        </w:rPr>
        <w:t>QC: based on RAN1 specs cross group CSI report is not allowed</w:t>
      </w:r>
    </w:p>
    <w:p w14:paraId="73ECA51D" w14:textId="3F488AFD" w:rsidR="00BD324B" w:rsidRDefault="00BD324B" w:rsidP="00BD324B">
      <w:pPr>
        <w:pStyle w:val="ListParagraph"/>
        <w:numPr>
          <w:ilvl w:val="3"/>
          <w:numId w:val="9"/>
        </w:numPr>
        <w:spacing w:line="252" w:lineRule="auto"/>
        <w:rPr>
          <w:lang w:eastAsia="ja-JP"/>
        </w:rPr>
      </w:pPr>
      <w:r>
        <w:rPr>
          <w:lang w:eastAsia="ja-JP"/>
        </w:rPr>
        <w:t xml:space="preserve">NEC: </w:t>
      </w:r>
      <w:r w:rsidR="00654017">
        <w:rPr>
          <w:lang w:eastAsia="ja-JP"/>
        </w:rPr>
        <w:t xml:space="preserve">Agree with QC and Apple. Option 2 is also possible before activation. </w:t>
      </w:r>
    </w:p>
    <w:p w14:paraId="7A1E5CB1" w14:textId="279391A8" w:rsidR="00BD324B" w:rsidRDefault="00BD324B" w:rsidP="00BD324B">
      <w:pPr>
        <w:pStyle w:val="ListParagraph"/>
        <w:numPr>
          <w:ilvl w:val="3"/>
          <w:numId w:val="9"/>
        </w:numPr>
        <w:spacing w:line="252" w:lineRule="auto"/>
        <w:rPr>
          <w:lang w:eastAsia="ja-JP"/>
        </w:rPr>
      </w:pPr>
      <w:r>
        <w:rPr>
          <w:lang w:eastAsia="ja-JP"/>
        </w:rPr>
        <w:t>CATT:</w:t>
      </w:r>
      <w:r w:rsidR="004E5DA0">
        <w:rPr>
          <w:lang w:eastAsia="ja-JP"/>
        </w:rPr>
        <w:t xml:space="preserve"> Option 1.</w:t>
      </w:r>
    </w:p>
    <w:p w14:paraId="362FA574" w14:textId="77777777" w:rsidR="00991013" w:rsidRPr="00131325" w:rsidRDefault="00991013" w:rsidP="00991013">
      <w:pPr>
        <w:pStyle w:val="ListParagraph"/>
        <w:numPr>
          <w:ilvl w:val="1"/>
          <w:numId w:val="9"/>
        </w:numPr>
        <w:spacing w:line="252" w:lineRule="auto"/>
        <w:rPr>
          <w:lang w:eastAsia="ja-JP"/>
        </w:rPr>
      </w:pPr>
      <w:r w:rsidRPr="00131325">
        <w:rPr>
          <w:lang w:eastAsia="ja-JP"/>
        </w:rPr>
        <w:t>Agreements:</w:t>
      </w:r>
    </w:p>
    <w:p w14:paraId="5CEB12D4" w14:textId="0F4673CD" w:rsidR="00991013" w:rsidRPr="001A1E09" w:rsidRDefault="00486F9A" w:rsidP="00991013">
      <w:pPr>
        <w:pStyle w:val="ListParagraph"/>
        <w:numPr>
          <w:ilvl w:val="2"/>
          <w:numId w:val="9"/>
        </w:numPr>
        <w:spacing w:line="252" w:lineRule="auto"/>
        <w:rPr>
          <w:bCs/>
          <w:highlight w:val="green"/>
        </w:rPr>
      </w:pPr>
      <w:r w:rsidRPr="001A1E09">
        <w:rPr>
          <w:bCs/>
          <w:highlight w:val="green"/>
        </w:rPr>
        <w:t>Valid TA case</w:t>
      </w:r>
    </w:p>
    <w:p w14:paraId="3897D6E4" w14:textId="77777777" w:rsidR="00A06C02" w:rsidRPr="001A1E09" w:rsidRDefault="00A06C02" w:rsidP="00A06C02">
      <w:pPr>
        <w:pStyle w:val="ListParagraph"/>
        <w:numPr>
          <w:ilvl w:val="3"/>
          <w:numId w:val="9"/>
        </w:numPr>
        <w:spacing w:line="252" w:lineRule="auto"/>
        <w:rPr>
          <w:bCs/>
          <w:highlight w:val="green"/>
        </w:rPr>
      </w:pPr>
      <w:r w:rsidRPr="001A1E09">
        <w:rPr>
          <w:bCs/>
          <w:highlight w:val="green"/>
        </w:rPr>
        <w:t xml:space="preserve">Option 1: </w:t>
      </w:r>
    </w:p>
    <w:p w14:paraId="341BC4FE" w14:textId="77777777" w:rsidR="00A06C02" w:rsidRPr="001A1E09" w:rsidRDefault="00A06C02" w:rsidP="00A06C02">
      <w:pPr>
        <w:pStyle w:val="ListParagraph"/>
        <w:numPr>
          <w:ilvl w:val="4"/>
          <w:numId w:val="9"/>
        </w:numPr>
        <w:spacing w:line="252" w:lineRule="auto"/>
        <w:rPr>
          <w:bCs/>
          <w:highlight w:val="green"/>
        </w:rPr>
      </w:pPr>
      <w:r w:rsidRPr="001A1E09">
        <w:rPr>
          <w:bCs/>
          <w:highlight w:val="green"/>
        </w:rPr>
        <w:t xml:space="preserve">For valid TA case, the ending point of PUCCH SCell activation should be the point when UE transmit valid CSI report on target PUCCH SCell. </w:t>
      </w:r>
    </w:p>
    <w:p w14:paraId="286107C9" w14:textId="77777777" w:rsidR="00A06C02" w:rsidRPr="001A1E09" w:rsidRDefault="00A06C02" w:rsidP="00A06C02">
      <w:pPr>
        <w:pStyle w:val="ListParagraph"/>
        <w:numPr>
          <w:ilvl w:val="3"/>
          <w:numId w:val="9"/>
        </w:numPr>
        <w:spacing w:line="252" w:lineRule="auto"/>
        <w:rPr>
          <w:bCs/>
          <w:highlight w:val="green"/>
        </w:rPr>
      </w:pPr>
      <w:r w:rsidRPr="001A1E09">
        <w:rPr>
          <w:bCs/>
          <w:highlight w:val="green"/>
        </w:rPr>
        <w:t xml:space="preserve">Option 2: </w:t>
      </w:r>
    </w:p>
    <w:p w14:paraId="2D7476BF" w14:textId="77777777" w:rsidR="00A06C02" w:rsidRPr="001A1E09" w:rsidRDefault="00A06C02" w:rsidP="00A06C02">
      <w:pPr>
        <w:pStyle w:val="ListParagraph"/>
        <w:numPr>
          <w:ilvl w:val="4"/>
          <w:numId w:val="9"/>
        </w:numPr>
        <w:spacing w:line="252" w:lineRule="auto"/>
        <w:rPr>
          <w:bCs/>
          <w:highlight w:val="green"/>
        </w:rPr>
      </w:pPr>
      <w:r w:rsidRPr="001A1E09">
        <w:rPr>
          <w:bCs/>
          <w:highlight w:val="green"/>
        </w:rPr>
        <w:t>For valid TA case, the ending point of PUCCH SCell activation is the point when UE transmit valid CSI report on a certain cell (</w:t>
      </w:r>
      <w:proofErr w:type="spellStart"/>
      <w:r w:rsidRPr="001A1E09">
        <w:rPr>
          <w:bCs/>
          <w:highlight w:val="green"/>
        </w:rPr>
        <w:t>SpCell</w:t>
      </w:r>
      <w:proofErr w:type="spellEnd"/>
      <w:r w:rsidRPr="001A1E09">
        <w:rPr>
          <w:bCs/>
          <w:highlight w:val="green"/>
        </w:rPr>
        <w:t xml:space="preserve"> or PUCCH SCell or others, i.e. not to define which cell is used). </w:t>
      </w:r>
    </w:p>
    <w:p w14:paraId="7E6CEB86" w14:textId="77777777" w:rsidR="00540E3D" w:rsidRPr="003944F9" w:rsidRDefault="00540E3D" w:rsidP="00540E3D">
      <w:pPr>
        <w:rPr>
          <w:bCs/>
          <w:lang w:val="en-US"/>
        </w:rPr>
      </w:pPr>
    </w:p>
    <w:p w14:paraId="33946B91" w14:textId="77777777" w:rsidR="00540E3D" w:rsidRPr="003944F9" w:rsidRDefault="00540E3D" w:rsidP="00540E3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3B56473" w14:textId="77777777" w:rsidR="00A65AB0" w:rsidRPr="00A65AB0" w:rsidRDefault="00A65AB0" w:rsidP="00A65AB0">
      <w:pPr>
        <w:rPr>
          <w:bCs/>
          <w:u w:val="single"/>
          <w:lang w:val="en-US" w:eastAsia="ja-JP"/>
        </w:rPr>
      </w:pPr>
      <w:r w:rsidRPr="00A65AB0">
        <w:rPr>
          <w:bCs/>
          <w:u w:val="single"/>
          <w:lang w:val="en-US" w:eastAsia="ja-JP"/>
        </w:rPr>
        <w:lastRenderedPageBreak/>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1034EF" w14:paraId="755A4E0D" w14:textId="77777777" w:rsidTr="0051659D">
        <w:tc>
          <w:tcPr>
            <w:tcW w:w="734" w:type="pct"/>
          </w:tcPr>
          <w:p w14:paraId="30DB4DAB" w14:textId="77777777" w:rsidR="00A65AB0" w:rsidRPr="001034EF" w:rsidRDefault="00A65AB0" w:rsidP="001034EF">
            <w:pPr>
              <w:spacing w:before="0" w:after="0" w:line="240" w:lineRule="auto"/>
              <w:rPr>
                <w:rStyle w:val="Hyperlink"/>
                <w:b/>
                <w:color w:val="000000"/>
                <w:u w:val="none"/>
              </w:rPr>
            </w:pPr>
            <w:proofErr w:type="spellStart"/>
            <w:r w:rsidRPr="001034EF">
              <w:rPr>
                <w:rStyle w:val="Hyperlink"/>
                <w:b/>
                <w:color w:val="000000"/>
                <w:u w:val="none"/>
              </w:rPr>
              <w:t>Tdoc</w:t>
            </w:r>
            <w:proofErr w:type="spellEnd"/>
          </w:p>
        </w:tc>
        <w:tc>
          <w:tcPr>
            <w:tcW w:w="2182" w:type="pct"/>
          </w:tcPr>
          <w:p w14:paraId="683F744F" w14:textId="77777777" w:rsidR="00A65AB0" w:rsidRPr="001034EF" w:rsidRDefault="00A65AB0" w:rsidP="001034EF">
            <w:pPr>
              <w:spacing w:before="0" w:after="0" w:line="240" w:lineRule="auto"/>
              <w:rPr>
                <w:rStyle w:val="Hyperlink"/>
                <w:b/>
                <w:color w:val="000000"/>
                <w:u w:val="none"/>
              </w:rPr>
            </w:pPr>
            <w:r w:rsidRPr="001034EF">
              <w:rPr>
                <w:rStyle w:val="Hyperlink"/>
                <w:b/>
                <w:color w:val="000000"/>
                <w:u w:val="none"/>
              </w:rPr>
              <w:t>Title</w:t>
            </w:r>
          </w:p>
        </w:tc>
        <w:tc>
          <w:tcPr>
            <w:tcW w:w="939" w:type="pct"/>
          </w:tcPr>
          <w:p w14:paraId="655DD6B6" w14:textId="77777777" w:rsidR="00A65AB0" w:rsidRPr="001034EF" w:rsidRDefault="00A65AB0" w:rsidP="001034EF">
            <w:pPr>
              <w:spacing w:before="0" w:after="0" w:line="240" w:lineRule="auto"/>
              <w:rPr>
                <w:rStyle w:val="Hyperlink"/>
                <w:b/>
                <w:color w:val="000000"/>
                <w:u w:val="none"/>
              </w:rPr>
            </w:pPr>
            <w:r w:rsidRPr="001034EF">
              <w:rPr>
                <w:rStyle w:val="Hyperlink"/>
                <w:b/>
                <w:color w:val="000000"/>
                <w:u w:val="none"/>
              </w:rPr>
              <w:t>Source</w:t>
            </w:r>
          </w:p>
        </w:tc>
        <w:tc>
          <w:tcPr>
            <w:tcW w:w="1145" w:type="pct"/>
          </w:tcPr>
          <w:p w14:paraId="5C02E00E" w14:textId="77777777" w:rsidR="00A65AB0" w:rsidRPr="001034EF" w:rsidRDefault="00A65AB0" w:rsidP="001034EF">
            <w:pPr>
              <w:spacing w:before="0" w:after="0" w:line="240" w:lineRule="auto"/>
              <w:rPr>
                <w:rStyle w:val="Hyperlink"/>
                <w:b/>
                <w:color w:val="000000"/>
                <w:u w:val="none"/>
              </w:rPr>
            </w:pPr>
            <w:r w:rsidRPr="001034EF">
              <w:rPr>
                <w:rStyle w:val="Hyperlink"/>
                <w:b/>
                <w:color w:val="000000"/>
                <w:u w:val="none"/>
              </w:rPr>
              <w:t>Comments</w:t>
            </w:r>
          </w:p>
        </w:tc>
      </w:tr>
      <w:tr w:rsidR="00E31139" w:rsidRPr="00A65AB0" w14:paraId="024C19B4" w14:textId="77777777" w:rsidTr="0051659D">
        <w:tc>
          <w:tcPr>
            <w:tcW w:w="734" w:type="pct"/>
          </w:tcPr>
          <w:p w14:paraId="2471482D" w14:textId="45724310" w:rsidR="00E31139" w:rsidRPr="00A65AB0" w:rsidRDefault="00E31139" w:rsidP="001034EF">
            <w:pPr>
              <w:spacing w:before="0" w:after="0" w:line="240" w:lineRule="auto"/>
              <w:rPr>
                <w:rFonts w:eastAsiaTheme="minorEastAsia"/>
                <w:bCs/>
                <w:color w:val="000000" w:themeColor="text1"/>
                <w:lang w:val="en-US" w:eastAsia="zh-CN"/>
              </w:rPr>
            </w:pPr>
            <w:r w:rsidRPr="00E31139">
              <w:rPr>
                <w:rFonts w:eastAsiaTheme="minorEastAsia"/>
                <w:bCs/>
                <w:color w:val="000000" w:themeColor="text1"/>
                <w:lang w:val="en-US" w:eastAsia="zh-CN"/>
              </w:rPr>
              <w:t>R4-2105788</w:t>
            </w:r>
          </w:p>
        </w:tc>
        <w:tc>
          <w:tcPr>
            <w:tcW w:w="2182" w:type="pct"/>
          </w:tcPr>
          <w:p w14:paraId="28EABF24" w14:textId="2B4AAC69" w:rsidR="00E31139" w:rsidRPr="00A65AB0" w:rsidRDefault="00E31139" w:rsidP="001034EF">
            <w:pPr>
              <w:spacing w:before="0" w:after="0" w:line="240" w:lineRule="auto"/>
              <w:rPr>
                <w:rFonts w:eastAsiaTheme="minorEastAsia"/>
                <w:bCs/>
                <w:color w:val="000000" w:themeColor="text1"/>
                <w:lang w:val="en-US" w:eastAsia="zh-CN"/>
              </w:rPr>
            </w:pPr>
            <w:r w:rsidRPr="009A49B5">
              <w:rPr>
                <w:rFonts w:eastAsiaTheme="minorEastAsia"/>
                <w:bCs/>
                <w:lang w:eastAsia="zh-CN"/>
              </w:rPr>
              <w:t>WF on further RRM enhancement for NR and MR-DC - PUCCH SCell activation/deactivation requirements</w:t>
            </w:r>
          </w:p>
        </w:tc>
        <w:tc>
          <w:tcPr>
            <w:tcW w:w="939" w:type="pct"/>
          </w:tcPr>
          <w:p w14:paraId="50B384EB" w14:textId="6AC4FAAE" w:rsidR="00E31139" w:rsidRPr="00A65AB0" w:rsidRDefault="00E31139" w:rsidP="001034EF">
            <w:pPr>
              <w:spacing w:before="0" w:after="0" w:line="240" w:lineRule="auto"/>
              <w:rPr>
                <w:rFonts w:eastAsiaTheme="minorEastAsia"/>
                <w:bCs/>
                <w:color w:val="000000" w:themeColor="text1"/>
                <w:lang w:val="en-US" w:eastAsia="zh-CN"/>
              </w:rPr>
            </w:pPr>
            <w:r w:rsidRPr="009A49B5">
              <w:rPr>
                <w:rFonts w:eastAsiaTheme="minorEastAsia" w:hint="eastAsia"/>
                <w:lang w:val="en-US" w:eastAsia="zh-CN"/>
              </w:rPr>
              <w:t>CATT</w:t>
            </w:r>
          </w:p>
        </w:tc>
        <w:tc>
          <w:tcPr>
            <w:tcW w:w="1145" w:type="pct"/>
          </w:tcPr>
          <w:p w14:paraId="11FF1818" w14:textId="77777777" w:rsidR="00E31139" w:rsidRPr="00A65AB0" w:rsidRDefault="00E31139" w:rsidP="001034EF">
            <w:pPr>
              <w:spacing w:before="0" w:after="0" w:line="240" w:lineRule="auto"/>
              <w:rPr>
                <w:rFonts w:eastAsiaTheme="minorEastAsia"/>
                <w:bCs/>
                <w:color w:val="000000" w:themeColor="text1"/>
                <w:lang w:val="en-US" w:eastAsia="zh-CN"/>
              </w:rPr>
            </w:pPr>
          </w:p>
        </w:tc>
      </w:tr>
      <w:tr w:rsidR="00A65AB0" w:rsidRPr="00A65AB0" w14:paraId="45E84D9E" w14:textId="77777777" w:rsidTr="0051659D">
        <w:tc>
          <w:tcPr>
            <w:tcW w:w="734" w:type="pct"/>
          </w:tcPr>
          <w:p w14:paraId="3C82BEB8" w14:textId="77777777" w:rsidR="00A65AB0" w:rsidRPr="00A65AB0" w:rsidRDefault="00A65AB0" w:rsidP="001034EF">
            <w:pPr>
              <w:spacing w:before="0" w:after="0" w:line="240" w:lineRule="auto"/>
              <w:rPr>
                <w:rFonts w:eastAsiaTheme="minorEastAsia"/>
                <w:bCs/>
                <w:color w:val="000000" w:themeColor="text1"/>
                <w:lang w:val="en-US" w:eastAsia="zh-CN"/>
              </w:rPr>
            </w:pPr>
          </w:p>
        </w:tc>
        <w:tc>
          <w:tcPr>
            <w:tcW w:w="2182" w:type="pct"/>
          </w:tcPr>
          <w:p w14:paraId="7EDB78C0" w14:textId="77777777" w:rsidR="00A65AB0" w:rsidRPr="00A65AB0" w:rsidRDefault="00A65AB0" w:rsidP="001034EF">
            <w:pPr>
              <w:spacing w:before="0" w:after="0" w:line="240" w:lineRule="auto"/>
              <w:rPr>
                <w:rFonts w:eastAsiaTheme="minorEastAsia"/>
                <w:bCs/>
                <w:color w:val="000000" w:themeColor="text1"/>
                <w:lang w:val="en-US" w:eastAsia="zh-CN"/>
              </w:rPr>
            </w:pPr>
          </w:p>
        </w:tc>
        <w:tc>
          <w:tcPr>
            <w:tcW w:w="939" w:type="pct"/>
          </w:tcPr>
          <w:p w14:paraId="44B461C6" w14:textId="77777777" w:rsidR="00A65AB0" w:rsidRPr="00A65AB0" w:rsidRDefault="00A65AB0" w:rsidP="001034EF">
            <w:pPr>
              <w:spacing w:before="0" w:after="0" w:line="240" w:lineRule="auto"/>
              <w:rPr>
                <w:rFonts w:eastAsiaTheme="minorEastAsia"/>
                <w:bCs/>
                <w:color w:val="000000" w:themeColor="text1"/>
                <w:lang w:val="en-US" w:eastAsia="zh-CN"/>
              </w:rPr>
            </w:pPr>
          </w:p>
        </w:tc>
        <w:tc>
          <w:tcPr>
            <w:tcW w:w="1145" w:type="pct"/>
          </w:tcPr>
          <w:p w14:paraId="5717C4DE" w14:textId="77777777" w:rsidR="00A65AB0" w:rsidRPr="00A65AB0" w:rsidRDefault="00A65AB0" w:rsidP="001034EF">
            <w:pPr>
              <w:spacing w:before="0" w:after="0" w:line="240" w:lineRule="auto"/>
              <w:rPr>
                <w:rFonts w:eastAsiaTheme="minorEastAsia"/>
                <w:bCs/>
                <w:color w:val="000000" w:themeColor="text1"/>
                <w:lang w:val="en-US" w:eastAsia="zh-CN"/>
              </w:rPr>
            </w:pPr>
          </w:p>
        </w:tc>
      </w:tr>
    </w:tbl>
    <w:p w14:paraId="7BF67F7C" w14:textId="77777777" w:rsidR="00A65AB0" w:rsidRDefault="00A65AB0" w:rsidP="00A65AB0">
      <w:pPr>
        <w:rPr>
          <w:b/>
          <w:bCs/>
          <w:u w:val="single"/>
          <w:lang w:val="en-US" w:eastAsia="ja-JP"/>
        </w:rPr>
      </w:pPr>
    </w:p>
    <w:p w14:paraId="7E077974" w14:textId="77777777" w:rsidR="00540E3D" w:rsidRPr="003944F9" w:rsidRDefault="00540E3D" w:rsidP="00540E3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5" w:type="dxa"/>
        <w:tblLook w:val="04A0" w:firstRow="1" w:lastRow="0" w:firstColumn="1" w:lastColumn="0" w:noHBand="0" w:noVBand="1"/>
      </w:tblPr>
      <w:tblGrid>
        <w:gridCol w:w="1316"/>
        <w:gridCol w:w="2682"/>
        <w:gridCol w:w="1418"/>
        <w:gridCol w:w="2409"/>
        <w:gridCol w:w="1698"/>
      </w:tblGrid>
      <w:tr w:rsidR="004E10F2" w:rsidRPr="004E10F2" w14:paraId="0B87AD32" w14:textId="77777777" w:rsidTr="004E10F2">
        <w:tc>
          <w:tcPr>
            <w:tcW w:w="1316" w:type="dxa"/>
          </w:tcPr>
          <w:p w14:paraId="174E9D1C" w14:textId="77777777" w:rsidR="004E10F2" w:rsidRPr="004E10F2" w:rsidRDefault="004E10F2" w:rsidP="004E10F2">
            <w:pPr>
              <w:spacing w:before="0" w:after="0" w:line="240" w:lineRule="auto"/>
              <w:rPr>
                <w:rFonts w:eastAsiaTheme="minorEastAsia"/>
                <w:bCs/>
                <w:color w:val="000000" w:themeColor="text1"/>
                <w:lang w:val="en-US" w:eastAsia="zh-CN"/>
              </w:rPr>
            </w:pPr>
            <w:proofErr w:type="spellStart"/>
            <w:r w:rsidRPr="004E10F2">
              <w:rPr>
                <w:rFonts w:eastAsiaTheme="minorEastAsia"/>
                <w:bCs/>
                <w:color w:val="000000" w:themeColor="text1"/>
                <w:lang w:val="en-US" w:eastAsia="zh-CN"/>
              </w:rPr>
              <w:t>Tdoc</w:t>
            </w:r>
            <w:proofErr w:type="spellEnd"/>
            <w:r w:rsidRPr="004E10F2">
              <w:rPr>
                <w:rFonts w:eastAsiaTheme="minorEastAsia"/>
                <w:bCs/>
                <w:color w:val="000000" w:themeColor="text1"/>
                <w:lang w:val="en-US" w:eastAsia="zh-CN"/>
              </w:rPr>
              <w:t xml:space="preserve"> number</w:t>
            </w:r>
          </w:p>
        </w:tc>
        <w:tc>
          <w:tcPr>
            <w:tcW w:w="2682" w:type="dxa"/>
          </w:tcPr>
          <w:p w14:paraId="3DEDE728" w14:textId="77777777" w:rsidR="004E10F2" w:rsidRPr="004E10F2" w:rsidRDefault="004E10F2" w:rsidP="004E10F2">
            <w:pPr>
              <w:spacing w:before="0" w:after="0" w:line="240" w:lineRule="auto"/>
              <w:rPr>
                <w:rFonts w:eastAsiaTheme="minorEastAsia"/>
                <w:bCs/>
                <w:color w:val="000000" w:themeColor="text1"/>
                <w:lang w:val="en-US" w:eastAsia="zh-CN"/>
              </w:rPr>
            </w:pPr>
            <w:r w:rsidRPr="004E10F2">
              <w:rPr>
                <w:rFonts w:eastAsiaTheme="minorEastAsia"/>
                <w:bCs/>
                <w:color w:val="000000" w:themeColor="text1"/>
                <w:lang w:val="en-US" w:eastAsia="zh-CN"/>
              </w:rPr>
              <w:t>Title</w:t>
            </w:r>
          </w:p>
        </w:tc>
        <w:tc>
          <w:tcPr>
            <w:tcW w:w="1418" w:type="dxa"/>
          </w:tcPr>
          <w:p w14:paraId="6AC9B4E8" w14:textId="77777777" w:rsidR="004E10F2" w:rsidRPr="004E10F2" w:rsidRDefault="004E10F2" w:rsidP="004E10F2">
            <w:pPr>
              <w:spacing w:before="0" w:after="0" w:line="240" w:lineRule="auto"/>
              <w:rPr>
                <w:rFonts w:eastAsiaTheme="minorEastAsia"/>
                <w:bCs/>
                <w:color w:val="000000" w:themeColor="text1"/>
                <w:lang w:val="en-US" w:eastAsia="zh-CN"/>
              </w:rPr>
            </w:pPr>
            <w:r w:rsidRPr="004E10F2">
              <w:rPr>
                <w:rFonts w:eastAsiaTheme="minorEastAsia"/>
                <w:bCs/>
                <w:color w:val="000000" w:themeColor="text1"/>
                <w:lang w:val="en-US" w:eastAsia="zh-CN"/>
              </w:rPr>
              <w:t>Source</w:t>
            </w:r>
          </w:p>
        </w:tc>
        <w:tc>
          <w:tcPr>
            <w:tcW w:w="2409" w:type="dxa"/>
          </w:tcPr>
          <w:p w14:paraId="572E1E24" w14:textId="77777777" w:rsidR="004E10F2" w:rsidRPr="004E10F2" w:rsidRDefault="004E10F2" w:rsidP="004E10F2">
            <w:pPr>
              <w:spacing w:before="0" w:after="0" w:line="240" w:lineRule="auto"/>
              <w:rPr>
                <w:rFonts w:eastAsiaTheme="minorEastAsia"/>
                <w:bCs/>
                <w:color w:val="000000" w:themeColor="text1"/>
                <w:lang w:val="en-US" w:eastAsia="zh-CN"/>
              </w:rPr>
            </w:pPr>
            <w:r w:rsidRPr="004E10F2">
              <w:rPr>
                <w:rFonts w:eastAsiaTheme="minorEastAsia"/>
                <w:bCs/>
                <w:color w:val="000000" w:themeColor="text1"/>
                <w:lang w:val="en-US" w:eastAsia="zh-CN"/>
              </w:rPr>
              <w:t>R</w:t>
            </w:r>
            <w:r w:rsidRPr="004E10F2">
              <w:rPr>
                <w:rFonts w:eastAsiaTheme="minorEastAsia" w:hint="eastAsia"/>
                <w:bCs/>
                <w:color w:val="000000" w:themeColor="text1"/>
                <w:lang w:val="en-US" w:eastAsia="zh-CN"/>
              </w:rPr>
              <w:t>ecommendation</w:t>
            </w:r>
            <w:r w:rsidRPr="004E10F2">
              <w:rPr>
                <w:rFonts w:eastAsiaTheme="minorEastAsia"/>
                <w:bCs/>
                <w:color w:val="000000" w:themeColor="text1"/>
                <w:lang w:val="en-US" w:eastAsia="zh-CN"/>
              </w:rPr>
              <w:t xml:space="preserve">  </w:t>
            </w:r>
          </w:p>
        </w:tc>
        <w:tc>
          <w:tcPr>
            <w:tcW w:w="1698" w:type="dxa"/>
          </w:tcPr>
          <w:p w14:paraId="1F4740A5" w14:textId="77777777" w:rsidR="004E10F2" w:rsidRPr="004E10F2" w:rsidRDefault="004E10F2" w:rsidP="004E10F2">
            <w:pPr>
              <w:spacing w:before="0" w:after="0" w:line="240" w:lineRule="auto"/>
              <w:rPr>
                <w:rFonts w:eastAsiaTheme="minorEastAsia"/>
                <w:bCs/>
                <w:color w:val="000000" w:themeColor="text1"/>
                <w:lang w:val="en-US" w:eastAsia="zh-CN"/>
              </w:rPr>
            </w:pPr>
            <w:r w:rsidRPr="004E10F2">
              <w:rPr>
                <w:rFonts w:eastAsiaTheme="minorEastAsia"/>
                <w:bCs/>
                <w:color w:val="000000" w:themeColor="text1"/>
                <w:lang w:val="en-US" w:eastAsia="zh-CN"/>
              </w:rPr>
              <w:t>Comments</w:t>
            </w:r>
          </w:p>
        </w:tc>
      </w:tr>
      <w:tr w:rsidR="004E10F2" w:rsidRPr="004E10F2" w14:paraId="7AF10773" w14:textId="77777777" w:rsidTr="004E10F2">
        <w:tc>
          <w:tcPr>
            <w:tcW w:w="1316" w:type="dxa"/>
          </w:tcPr>
          <w:p w14:paraId="6F0C13EE" w14:textId="77777777" w:rsidR="004E10F2" w:rsidRPr="004E10F2" w:rsidRDefault="004E10F2" w:rsidP="004E10F2">
            <w:pPr>
              <w:spacing w:before="0" w:after="0" w:line="240" w:lineRule="auto"/>
              <w:rPr>
                <w:rFonts w:eastAsiaTheme="minorEastAsia"/>
                <w:bCs/>
                <w:color w:val="000000" w:themeColor="text1"/>
                <w:lang w:val="en-US" w:eastAsia="zh-CN"/>
              </w:rPr>
            </w:pPr>
            <w:r w:rsidRPr="004E10F2">
              <w:rPr>
                <w:rFonts w:eastAsiaTheme="minorEastAsia"/>
                <w:bCs/>
                <w:color w:val="000000" w:themeColor="text1"/>
                <w:lang w:val="en-US" w:eastAsia="zh-CN"/>
              </w:rPr>
              <w:t>R4-2105788</w:t>
            </w:r>
          </w:p>
        </w:tc>
        <w:tc>
          <w:tcPr>
            <w:tcW w:w="2682" w:type="dxa"/>
          </w:tcPr>
          <w:p w14:paraId="3D657737" w14:textId="77777777" w:rsidR="004E10F2" w:rsidRPr="004E10F2" w:rsidRDefault="004E10F2" w:rsidP="004E10F2">
            <w:pPr>
              <w:spacing w:before="0" w:after="0" w:line="240" w:lineRule="auto"/>
              <w:rPr>
                <w:rFonts w:eastAsiaTheme="minorEastAsia"/>
                <w:bCs/>
                <w:color w:val="000000" w:themeColor="text1"/>
                <w:lang w:val="en-US" w:eastAsia="zh-CN"/>
              </w:rPr>
            </w:pPr>
            <w:r w:rsidRPr="004E10F2">
              <w:rPr>
                <w:rFonts w:eastAsiaTheme="minorEastAsia"/>
                <w:bCs/>
                <w:color w:val="000000" w:themeColor="text1"/>
                <w:lang w:val="en-US" w:eastAsia="zh-CN"/>
              </w:rPr>
              <w:t>WF on further RRM enhancement for NR and MR-DC - PUCCH SCell activation/deactivation requirements</w:t>
            </w:r>
          </w:p>
        </w:tc>
        <w:tc>
          <w:tcPr>
            <w:tcW w:w="1418" w:type="dxa"/>
          </w:tcPr>
          <w:p w14:paraId="789B463A" w14:textId="77777777" w:rsidR="004E10F2" w:rsidRPr="004E10F2" w:rsidRDefault="004E10F2" w:rsidP="004E10F2">
            <w:pPr>
              <w:spacing w:before="0" w:after="0" w:line="240" w:lineRule="auto"/>
              <w:rPr>
                <w:rFonts w:eastAsiaTheme="minorEastAsia"/>
                <w:bCs/>
                <w:color w:val="000000" w:themeColor="text1"/>
                <w:lang w:val="en-US" w:eastAsia="zh-CN"/>
              </w:rPr>
            </w:pPr>
            <w:r w:rsidRPr="004E10F2">
              <w:rPr>
                <w:rFonts w:eastAsiaTheme="minorEastAsia" w:hint="eastAsia"/>
                <w:bCs/>
                <w:color w:val="000000" w:themeColor="text1"/>
                <w:lang w:val="en-US" w:eastAsia="zh-CN"/>
              </w:rPr>
              <w:t>CATT</w:t>
            </w:r>
          </w:p>
        </w:tc>
        <w:tc>
          <w:tcPr>
            <w:tcW w:w="2409" w:type="dxa"/>
          </w:tcPr>
          <w:p w14:paraId="77E229AF" w14:textId="77777777" w:rsidR="004E10F2" w:rsidRPr="004E10F2" w:rsidRDefault="004E10F2" w:rsidP="004E10F2">
            <w:pPr>
              <w:spacing w:before="0" w:after="0" w:line="240" w:lineRule="auto"/>
              <w:rPr>
                <w:rFonts w:eastAsiaTheme="minorEastAsia"/>
                <w:bCs/>
                <w:color w:val="000000" w:themeColor="text1"/>
                <w:lang w:val="en-US" w:eastAsia="zh-CN"/>
              </w:rPr>
            </w:pPr>
            <w:r w:rsidRPr="004E10F2">
              <w:rPr>
                <w:rFonts w:eastAsiaTheme="minorEastAsia"/>
                <w:bCs/>
                <w:color w:val="000000" w:themeColor="text1"/>
                <w:lang w:val="en-US" w:eastAsia="zh-CN"/>
              </w:rPr>
              <w:t>A</w:t>
            </w:r>
            <w:r w:rsidRPr="004E10F2">
              <w:rPr>
                <w:rFonts w:eastAsiaTheme="minorEastAsia" w:hint="eastAsia"/>
                <w:bCs/>
                <w:color w:val="000000" w:themeColor="text1"/>
                <w:lang w:val="en-US" w:eastAsia="zh-CN"/>
              </w:rPr>
              <w:t>greeable</w:t>
            </w:r>
          </w:p>
        </w:tc>
        <w:tc>
          <w:tcPr>
            <w:tcW w:w="1698" w:type="dxa"/>
          </w:tcPr>
          <w:p w14:paraId="3A662047" w14:textId="77777777" w:rsidR="004E10F2" w:rsidRPr="004E10F2" w:rsidRDefault="004E10F2" w:rsidP="004E10F2">
            <w:pPr>
              <w:spacing w:before="0" w:after="0" w:line="240" w:lineRule="auto"/>
              <w:rPr>
                <w:rFonts w:eastAsiaTheme="minorEastAsia"/>
                <w:bCs/>
                <w:color w:val="000000" w:themeColor="text1"/>
                <w:lang w:val="en-US" w:eastAsia="zh-CN"/>
              </w:rPr>
            </w:pPr>
          </w:p>
        </w:tc>
      </w:tr>
    </w:tbl>
    <w:p w14:paraId="7FCB4881" w14:textId="77777777" w:rsidR="00540E3D" w:rsidRPr="003944F9" w:rsidRDefault="00540E3D" w:rsidP="00540E3D">
      <w:pPr>
        <w:rPr>
          <w:bCs/>
          <w:lang w:val="en-US"/>
        </w:rPr>
      </w:pPr>
    </w:p>
    <w:p w14:paraId="34A97653" w14:textId="77777777" w:rsidR="00540E3D" w:rsidRDefault="00540E3D" w:rsidP="00540E3D">
      <w:r>
        <w:t>================================================================================</w:t>
      </w:r>
    </w:p>
    <w:p w14:paraId="26174C6E" w14:textId="77777777" w:rsidR="000C3396" w:rsidRPr="00AF62D9" w:rsidRDefault="000C3396" w:rsidP="00AF62D9">
      <w:pPr>
        <w:rPr>
          <w:lang w:eastAsia="ko-KR"/>
        </w:rPr>
      </w:pPr>
    </w:p>
    <w:p w14:paraId="425A259B" w14:textId="77777777" w:rsidR="00FA41EE" w:rsidRDefault="00FA41EE" w:rsidP="00FA41EE">
      <w:pPr>
        <w:pStyle w:val="Heading4"/>
      </w:pPr>
      <w:bookmarkStart w:id="130" w:name="_Toc68908446"/>
      <w:r>
        <w:t>8.4.1</w:t>
      </w:r>
      <w:r>
        <w:tab/>
        <w:t>General and work plan</w:t>
      </w:r>
      <w:bookmarkEnd w:id="130"/>
    </w:p>
    <w:p w14:paraId="17617D6F" w14:textId="77777777" w:rsidR="00FA41EE" w:rsidRDefault="00FA41EE" w:rsidP="00FA41EE">
      <w:pPr>
        <w:pStyle w:val="Heading4"/>
      </w:pPr>
      <w:bookmarkStart w:id="131" w:name="_Toc68908447"/>
      <w:r>
        <w:t>8.4.2</w:t>
      </w:r>
      <w:r>
        <w:tab/>
        <w:t>RRM core requirements</w:t>
      </w:r>
      <w:bookmarkEnd w:id="131"/>
      <w:r>
        <w:t xml:space="preserve"> </w:t>
      </w:r>
    </w:p>
    <w:p w14:paraId="1215C1CD" w14:textId="5511012D" w:rsidR="00FA41EE" w:rsidRDefault="00FA41EE" w:rsidP="00FA41EE">
      <w:pPr>
        <w:pStyle w:val="Heading5"/>
      </w:pPr>
      <w:bookmarkStart w:id="132" w:name="_Toc68908448"/>
      <w:r>
        <w:t>8.4.2.1</w:t>
      </w:r>
      <w:r>
        <w:tab/>
        <w:t>SRS antenna port switching</w:t>
      </w:r>
      <w:bookmarkEnd w:id="132"/>
      <w:r>
        <w:t xml:space="preserve"> </w:t>
      </w:r>
    </w:p>
    <w:p w14:paraId="0866FC62" w14:textId="71ECF7B1" w:rsidR="00FA3BCC" w:rsidRDefault="00FA3BCC" w:rsidP="00FA3BCC">
      <w:pPr>
        <w:rPr>
          <w:lang w:eastAsia="ko-KR"/>
        </w:rPr>
      </w:pPr>
    </w:p>
    <w:p w14:paraId="2BFBB35B" w14:textId="77777777" w:rsidR="00FA3BCC" w:rsidRDefault="00FA3BCC" w:rsidP="00FA3BCC">
      <w:pPr>
        <w:rPr>
          <w:rFonts w:ascii="Arial" w:hAnsi="Arial" w:cs="Arial"/>
          <w:b/>
          <w:sz w:val="24"/>
        </w:rPr>
      </w:pPr>
      <w:r>
        <w:rPr>
          <w:rFonts w:ascii="Arial" w:hAnsi="Arial" w:cs="Arial"/>
          <w:b/>
          <w:color w:val="0000FF"/>
          <w:sz w:val="24"/>
          <w:u w:val="thick"/>
        </w:rPr>
        <w:t>R4-2105786</w:t>
      </w:r>
      <w:r w:rsidRPr="00944C49">
        <w:rPr>
          <w:b/>
          <w:lang w:val="en-US" w:eastAsia="zh-CN"/>
        </w:rPr>
        <w:tab/>
      </w:r>
      <w:r w:rsidRPr="007347B3">
        <w:rPr>
          <w:rFonts w:ascii="Arial" w:hAnsi="Arial" w:cs="Arial"/>
          <w:b/>
          <w:sz w:val="24"/>
        </w:rPr>
        <w:t>WF on further RRM enhancement for NR and MR-DC – SRS antenna port switching</w:t>
      </w:r>
    </w:p>
    <w:p w14:paraId="721C6FF7" w14:textId="77777777" w:rsidR="00FA3BCC" w:rsidRDefault="00FA3BCC" w:rsidP="00FA3B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80042A1" w14:textId="77777777" w:rsidR="00FA3BCC" w:rsidRPr="00944C49" w:rsidRDefault="00FA3BCC" w:rsidP="00FA3BCC">
      <w:pPr>
        <w:rPr>
          <w:rFonts w:ascii="Arial" w:hAnsi="Arial" w:cs="Arial"/>
          <w:b/>
          <w:lang w:val="en-US" w:eastAsia="zh-CN"/>
        </w:rPr>
      </w:pPr>
      <w:r w:rsidRPr="00944C49">
        <w:rPr>
          <w:rFonts w:ascii="Arial" w:hAnsi="Arial" w:cs="Arial"/>
          <w:b/>
          <w:lang w:val="en-US" w:eastAsia="zh-CN"/>
        </w:rPr>
        <w:t xml:space="preserve">Abstract: </w:t>
      </w:r>
    </w:p>
    <w:p w14:paraId="4D08E38B" w14:textId="77777777" w:rsidR="00FA3BCC" w:rsidRDefault="00FA3BCC" w:rsidP="00FA3BCC">
      <w:pPr>
        <w:rPr>
          <w:rFonts w:ascii="Arial" w:hAnsi="Arial" w:cs="Arial"/>
          <w:b/>
          <w:lang w:val="en-US" w:eastAsia="zh-CN"/>
        </w:rPr>
      </w:pPr>
      <w:r w:rsidRPr="00944C49">
        <w:rPr>
          <w:rFonts w:ascii="Arial" w:hAnsi="Arial" w:cs="Arial"/>
          <w:b/>
          <w:lang w:val="en-US" w:eastAsia="zh-CN"/>
        </w:rPr>
        <w:t xml:space="preserve">Discussion: </w:t>
      </w:r>
    </w:p>
    <w:p w14:paraId="690E2927" w14:textId="28A01F8A" w:rsidR="00FA3BCC" w:rsidRDefault="00853D53" w:rsidP="00FA3BC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53D53">
        <w:rPr>
          <w:rFonts w:ascii="Arial" w:hAnsi="Arial" w:cs="Arial"/>
          <w:b/>
          <w:highlight w:val="green"/>
          <w:lang w:val="en-US" w:eastAsia="zh-CN"/>
        </w:rPr>
        <w:t>Approved.</w:t>
      </w:r>
    </w:p>
    <w:p w14:paraId="2AE73511" w14:textId="02EB9915" w:rsidR="00FA3BCC" w:rsidRPr="00FA3BCC" w:rsidRDefault="00FA3BCC" w:rsidP="00FA3BCC">
      <w:pPr>
        <w:rPr>
          <w:lang w:val="en-US" w:eastAsia="ko-KR"/>
        </w:rPr>
      </w:pPr>
    </w:p>
    <w:p w14:paraId="235C6E2F" w14:textId="77777777" w:rsidR="00FA3BCC" w:rsidRPr="00FA3BCC" w:rsidRDefault="00FA3BCC" w:rsidP="00FA3BCC">
      <w:pPr>
        <w:rPr>
          <w:lang w:eastAsia="ko-KR"/>
        </w:rPr>
      </w:pPr>
    </w:p>
    <w:p w14:paraId="67B88AF8" w14:textId="77777777" w:rsidR="00FA41EE" w:rsidRDefault="00FA41EE" w:rsidP="00FA41EE">
      <w:pPr>
        <w:rPr>
          <w:rFonts w:ascii="Arial" w:hAnsi="Arial" w:cs="Arial"/>
          <w:b/>
          <w:sz w:val="24"/>
        </w:rPr>
      </w:pPr>
      <w:r>
        <w:rPr>
          <w:rFonts w:ascii="Arial" w:hAnsi="Arial" w:cs="Arial"/>
          <w:b/>
          <w:color w:val="0000FF"/>
          <w:sz w:val="24"/>
        </w:rPr>
        <w:t>R4-2104565</w:t>
      </w:r>
      <w:r>
        <w:rPr>
          <w:rFonts w:ascii="Arial" w:hAnsi="Arial" w:cs="Arial"/>
          <w:b/>
          <w:color w:val="0000FF"/>
          <w:sz w:val="24"/>
        </w:rPr>
        <w:tab/>
      </w:r>
      <w:r>
        <w:rPr>
          <w:rFonts w:ascii="Arial" w:hAnsi="Arial" w:cs="Arial"/>
          <w:b/>
          <w:sz w:val="24"/>
        </w:rPr>
        <w:t>Discussion on SRS antenna port switching</w:t>
      </w:r>
    </w:p>
    <w:p w14:paraId="2DB8407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08DA5B8" w14:textId="6E25A47C"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24165E" w14:textId="77777777" w:rsidR="00E31139" w:rsidRDefault="00E31139" w:rsidP="00FA41EE">
      <w:pPr>
        <w:rPr>
          <w:color w:val="993300"/>
          <w:u w:val="single"/>
        </w:rPr>
      </w:pPr>
    </w:p>
    <w:p w14:paraId="251B35D3" w14:textId="77777777" w:rsidR="00FA41EE" w:rsidRDefault="00FA41EE" w:rsidP="00FA41EE">
      <w:pPr>
        <w:rPr>
          <w:rFonts w:ascii="Arial" w:hAnsi="Arial" w:cs="Arial"/>
          <w:b/>
          <w:sz w:val="24"/>
        </w:rPr>
      </w:pPr>
      <w:r>
        <w:rPr>
          <w:rFonts w:ascii="Arial" w:hAnsi="Arial" w:cs="Arial"/>
          <w:b/>
          <w:color w:val="0000FF"/>
          <w:sz w:val="24"/>
        </w:rPr>
        <w:t>R4-2104694</w:t>
      </w:r>
      <w:r>
        <w:rPr>
          <w:rFonts w:ascii="Arial" w:hAnsi="Arial" w:cs="Arial"/>
          <w:b/>
          <w:color w:val="0000FF"/>
          <w:sz w:val="24"/>
        </w:rPr>
        <w:tab/>
      </w:r>
      <w:r>
        <w:rPr>
          <w:rFonts w:ascii="Arial" w:hAnsi="Arial" w:cs="Arial"/>
          <w:b/>
          <w:sz w:val="24"/>
        </w:rPr>
        <w:t>Discussion on SRS antenna switching interruption requirements</w:t>
      </w:r>
    </w:p>
    <w:p w14:paraId="1FEC990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2B84071" w14:textId="29982034"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182B7A" w14:textId="77777777" w:rsidR="00E31139" w:rsidRDefault="00E31139" w:rsidP="00FA41EE">
      <w:pPr>
        <w:rPr>
          <w:color w:val="993300"/>
          <w:u w:val="single"/>
        </w:rPr>
      </w:pPr>
    </w:p>
    <w:p w14:paraId="018D1C27" w14:textId="77777777" w:rsidR="00FA41EE" w:rsidRDefault="00FA41EE" w:rsidP="00FA41EE">
      <w:pPr>
        <w:rPr>
          <w:rFonts w:ascii="Arial" w:hAnsi="Arial" w:cs="Arial"/>
          <w:b/>
          <w:sz w:val="24"/>
        </w:rPr>
      </w:pPr>
      <w:r>
        <w:rPr>
          <w:rFonts w:ascii="Arial" w:hAnsi="Arial" w:cs="Arial"/>
          <w:b/>
          <w:color w:val="0000FF"/>
          <w:sz w:val="24"/>
        </w:rPr>
        <w:lastRenderedPageBreak/>
        <w:t>R4-2104758</w:t>
      </w:r>
      <w:r>
        <w:rPr>
          <w:rFonts w:ascii="Arial" w:hAnsi="Arial" w:cs="Arial"/>
          <w:b/>
          <w:color w:val="0000FF"/>
          <w:sz w:val="24"/>
        </w:rPr>
        <w:tab/>
      </w:r>
      <w:r>
        <w:rPr>
          <w:rFonts w:ascii="Arial" w:hAnsi="Arial" w:cs="Arial"/>
          <w:b/>
          <w:sz w:val="24"/>
        </w:rPr>
        <w:t>Further discussion on SRS antenna port switching</w:t>
      </w:r>
    </w:p>
    <w:p w14:paraId="1D7DA34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7ED29CA" w14:textId="05C8D6A9"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DFBA76" w14:textId="77777777" w:rsidR="00E31139" w:rsidRDefault="00E31139" w:rsidP="00FA41EE">
      <w:pPr>
        <w:rPr>
          <w:color w:val="993300"/>
          <w:u w:val="single"/>
        </w:rPr>
      </w:pPr>
    </w:p>
    <w:p w14:paraId="606917AA" w14:textId="77777777" w:rsidR="00FA41EE" w:rsidRDefault="00FA41EE" w:rsidP="00FA41EE">
      <w:pPr>
        <w:rPr>
          <w:rFonts w:ascii="Arial" w:hAnsi="Arial" w:cs="Arial"/>
          <w:b/>
          <w:sz w:val="24"/>
        </w:rPr>
      </w:pPr>
      <w:r>
        <w:rPr>
          <w:rFonts w:ascii="Arial" w:hAnsi="Arial" w:cs="Arial"/>
          <w:b/>
          <w:color w:val="0000FF"/>
          <w:sz w:val="24"/>
        </w:rPr>
        <w:t>R4-2104831</w:t>
      </w:r>
      <w:r>
        <w:rPr>
          <w:rFonts w:ascii="Arial" w:hAnsi="Arial" w:cs="Arial"/>
          <w:b/>
          <w:color w:val="0000FF"/>
          <w:sz w:val="24"/>
        </w:rPr>
        <w:tab/>
      </w:r>
      <w:r>
        <w:rPr>
          <w:rFonts w:ascii="Arial" w:hAnsi="Arial" w:cs="Arial"/>
          <w:b/>
          <w:sz w:val="24"/>
        </w:rPr>
        <w:t>On SRS antenna port switching</w:t>
      </w:r>
    </w:p>
    <w:p w14:paraId="3ABDBEE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1C529910" w14:textId="5424A775"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391CA1" w14:textId="77777777" w:rsidR="00E31139" w:rsidRDefault="00E31139" w:rsidP="00FA41EE">
      <w:pPr>
        <w:rPr>
          <w:color w:val="993300"/>
          <w:u w:val="single"/>
        </w:rPr>
      </w:pPr>
    </w:p>
    <w:p w14:paraId="27C6C42B" w14:textId="77777777" w:rsidR="00FA41EE" w:rsidRDefault="00FA41EE" w:rsidP="00FA41EE">
      <w:pPr>
        <w:rPr>
          <w:rFonts w:ascii="Arial" w:hAnsi="Arial" w:cs="Arial"/>
          <w:b/>
          <w:sz w:val="24"/>
        </w:rPr>
      </w:pPr>
      <w:r>
        <w:rPr>
          <w:rFonts w:ascii="Arial" w:hAnsi="Arial" w:cs="Arial"/>
          <w:b/>
          <w:color w:val="0000FF"/>
          <w:sz w:val="24"/>
        </w:rPr>
        <w:t>R4-2104909</w:t>
      </w:r>
      <w:r>
        <w:rPr>
          <w:rFonts w:ascii="Arial" w:hAnsi="Arial" w:cs="Arial"/>
          <w:b/>
          <w:color w:val="0000FF"/>
          <w:sz w:val="24"/>
        </w:rPr>
        <w:tab/>
      </w:r>
      <w:r>
        <w:rPr>
          <w:rFonts w:ascii="Arial" w:hAnsi="Arial" w:cs="Arial"/>
          <w:b/>
          <w:sz w:val="24"/>
        </w:rPr>
        <w:t>SRS antenna switching discussion</w:t>
      </w:r>
    </w:p>
    <w:p w14:paraId="0F6078C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306CF0E" w14:textId="6C474063"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7DF55A" w14:textId="77777777" w:rsidR="00E31139" w:rsidRDefault="00E31139" w:rsidP="00FA41EE">
      <w:pPr>
        <w:rPr>
          <w:color w:val="993300"/>
          <w:u w:val="single"/>
        </w:rPr>
      </w:pPr>
    </w:p>
    <w:p w14:paraId="3741EE41" w14:textId="77777777" w:rsidR="00FA41EE" w:rsidRDefault="00FA41EE" w:rsidP="00FA41EE">
      <w:pPr>
        <w:rPr>
          <w:rFonts w:ascii="Arial" w:hAnsi="Arial" w:cs="Arial"/>
          <w:b/>
          <w:sz w:val="24"/>
        </w:rPr>
      </w:pPr>
      <w:r>
        <w:rPr>
          <w:rFonts w:ascii="Arial" w:hAnsi="Arial" w:cs="Arial"/>
          <w:b/>
          <w:color w:val="0000FF"/>
          <w:sz w:val="24"/>
        </w:rPr>
        <w:t>R4-2104945</w:t>
      </w:r>
      <w:r>
        <w:rPr>
          <w:rFonts w:ascii="Arial" w:hAnsi="Arial" w:cs="Arial"/>
          <w:b/>
          <w:color w:val="0000FF"/>
          <w:sz w:val="24"/>
        </w:rPr>
        <w:tab/>
      </w:r>
      <w:r>
        <w:rPr>
          <w:rFonts w:ascii="Arial" w:hAnsi="Arial" w:cs="Arial"/>
          <w:b/>
          <w:sz w:val="24"/>
        </w:rPr>
        <w:t>Discussion on SRS antenna port switching</w:t>
      </w:r>
    </w:p>
    <w:p w14:paraId="775E06D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D3A0F32" w14:textId="42426D2A"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62AD34" w14:textId="77777777" w:rsidR="00E31139" w:rsidRDefault="00E31139" w:rsidP="00FA41EE">
      <w:pPr>
        <w:rPr>
          <w:color w:val="993300"/>
          <w:u w:val="single"/>
        </w:rPr>
      </w:pPr>
    </w:p>
    <w:p w14:paraId="6765D2F2" w14:textId="77777777" w:rsidR="00FA41EE" w:rsidRDefault="00FA41EE" w:rsidP="00FA41EE">
      <w:pPr>
        <w:rPr>
          <w:rFonts w:ascii="Arial" w:hAnsi="Arial" w:cs="Arial"/>
          <w:b/>
          <w:sz w:val="24"/>
        </w:rPr>
      </w:pPr>
      <w:r>
        <w:rPr>
          <w:rFonts w:ascii="Arial" w:hAnsi="Arial" w:cs="Arial"/>
          <w:b/>
          <w:color w:val="0000FF"/>
          <w:sz w:val="24"/>
        </w:rPr>
        <w:t>R4-2104979</w:t>
      </w:r>
      <w:r>
        <w:rPr>
          <w:rFonts w:ascii="Arial" w:hAnsi="Arial" w:cs="Arial"/>
          <w:b/>
          <w:color w:val="0000FF"/>
          <w:sz w:val="24"/>
        </w:rPr>
        <w:tab/>
      </w:r>
      <w:r>
        <w:rPr>
          <w:rFonts w:ascii="Arial" w:hAnsi="Arial" w:cs="Arial"/>
          <w:b/>
          <w:sz w:val="24"/>
        </w:rPr>
        <w:t>Discussion on SRS antenna port switching</w:t>
      </w:r>
    </w:p>
    <w:p w14:paraId="485A696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4F8A65F0" w14:textId="77777777" w:rsidR="00FA41EE" w:rsidRDefault="00FA41EE" w:rsidP="00FA41EE">
      <w:pPr>
        <w:rPr>
          <w:rFonts w:ascii="Arial" w:hAnsi="Arial" w:cs="Arial"/>
          <w:b/>
        </w:rPr>
      </w:pPr>
      <w:r>
        <w:rPr>
          <w:rFonts w:ascii="Arial" w:hAnsi="Arial" w:cs="Arial"/>
          <w:b/>
        </w:rPr>
        <w:t xml:space="preserve">Abstract: </w:t>
      </w:r>
    </w:p>
    <w:p w14:paraId="0B759A02" w14:textId="77777777" w:rsidR="00FA41EE" w:rsidRDefault="00FA41EE" w:rsidP="00FA41EE">
      <w:r>
        <w:t xml:space="preserve">We </w:t>
      </w:r>
      <w:proofErr w:type="spellStart"/>
      <w:r>
        <w:t>analyze</w:t>
      </w:r>
      <w:proofErr w:type="spellEnd"/>
      <w:r>
        <w:t xml:space="preserve"> the interruption requirements for SRS antenna port switching</w:t>
      </w:r>
    </w:p>
    <w:p w14:paraId="39A1EED5" w14:textId="55F9F310"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EE8467" w14:textId="77777777" w:rsidR="00E31139" w:rsidRDefault="00E31139" w:rsidP="00FA41EE">
      <w:pPr>
        <w:rPr>
          <w:color w:val="993300"/>
          <w:u w:val="single"/>
        </w:rPr>
      </w:pPr>
    </w:p>
    <w:p w14:paraId="14542C63" w14:textId="77777777" w:rsidR="00FA41EE" w:rsidRDefault="00FA41EE" w:rsidP="00FA41EE">
      <w:pPr>
        <w:rPr>
          <w:rFonts w:ascii="Arial" w:hAnsi="Arial" w:cs="Arial"/>
          <w:b/>
          <w:sz w:val="24"/>
        </w:rPr>
      </w:pPr>
      <w:r>
        <w:rPr>
          <w:rFonts w:ascii="Arial" w:hAnsi="Arial" w:cs="Arial"/>
          <w:b/>
          <w:color w:val="0000FF"/>
          <w:sz w:val="24"/>
        </w:rPr>
        <w:t>R4-2104991</w:t>
      </w:r>
      <w:r>
        <w:rPr>
          <w:rFonts w:ascii="Arial" w:hAnsi="Arial" w:cs="Arial"/>
          <w:b/>
          <w:color w:val="0000FF"/>
          <w:sz w:val="24"/>
        </w:rPr>
        <w:tab/>
      </w:r>
      <w:r>
        <w:rPr>
          <w:rFonts w:ascii="Arial" w:hAnsi="Arial" w:cs="Arial"/>
          <w:b/>
          <w:sz w:val="24"/>
        </w:rPr>
        <w:t>Discussion on interruption due to SRS antenna port switching</w:t>
      </w:r>
    </w:p>
    <w:p w14:paraId="7C377E9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78017D7D" w14:textId="05976A6C"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DA59EC" w14:textId="77777777" w:rsidR="00E31139" w:rsidRDefault="00E31139" w:rsidP="00FA41EE">
      <w:pPr>
        <w:rPr>
          <w:color w:val="993300"/>
          <w:u w:val="single"/>
        </w:rPr>
      </w:pPr>
    </w:p>
    <w:p w14:paraId="6C381B9E" w14:textId="77777777" w:rsidR="00FA41EE" w:rsidRDefault="00FA41EE" w:rsidP="00FA41EE">
      <w:pPr>
        <w:rPr>
          <w:rFonts w:ascii="Arial" w:hAnsi="Arial" w:cs="Arial"/>
          <w:b/>
          <w:sz w:val="24"/>
        </w:rPr>
      </w:pPr>
      <w:r>
        <w:rPr>
          <w:rFonts w:ascii="Arial" w:hAnsi="Arial" w:cs="Arial"/>
          <w:b/>
          <w:color w:val="0000FF"/>
          <w:sz w:val="24"/>
        </w:rPr>
        <w:t>R4-2106409</w:t>
      </w:r>
      <w:r>
        <w:rPr>
          <w:rFonts w:ascii="Arial" w:hAnsi="Arial" w:cs="Arial"/>
          <w:b/>
          <w:color w:val="0000FF"/>
          <w:sz w:val="24"/>
        </w:rPr>
        <w:tab/>
      </w:r>
      <w:r>
        <w:rPr>
          <w:rFonts w:ascii="Arial" w:hAnsi="Arial" w:cs="Arial"/>
          <w:b/>
          <w:sz w:val="24"/>
        </w:rPr>
        <w:t>Discussion on the interruption requirements at SRS antenna port switching</w:t>
      </w:r>
    </w:p>
    <w:p w14:paraId="3F887C4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2157235" w14:textId="53F5A0DC" w:rsidR="00FA41EE" w:rsidRDefault="00E31139"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128F7FC" w14:textId="77777777" w:rsidR="00E31139" w:rsidRDefault="00E31139" w:rsidP="00FA41EE">
      <w:pPr>
        <w:rPr>
          <w:color w:val="993300"/>
          <w:u w:val="single"/>
        </w:rPr>
      </w:pPr>
    </w:p>
    <w:p w14:paraId="3BCB4C19" w14:textId="77777777" w:rsidR="00FA41EE" w:rsidRDefault="00FA41EE" w:rsidP="00FA41EE">
      <w:pPr>
        <w:rPr>
          <w:rFonts w:ascii="Arial" w:hAnsi="Arial" w:cs="Arial"/>
          <w:b/>
          <w:sz w:val="24"/>
        </w:rPr>
      </w:pPr>
      <w:r>
        <w:rPr>
          <w:rFonts w:ascii="Arial" w:hAnsi="Arial" w:cs="Arial"/>
          <w:b/>
          <w:color w:val="0000FF"/>
          <w:sz w:val="24"/>
        </w:rPr>
        <w:t>R4-2106462</w:t>
      </w:r>
      <w:r>
        <w:rPr>
          <w:rFonts w:ascii="Arial" w:hAnsi="Arial" w:cs="Arial"/>
          <w:b/>
          <w:color w:val="0000FF"/>
          <w:sz w:val="24"/>
        </w:rPr>
        <w:tab/>
      </w:r>
      <w:r>
        <w:rPr>
          <w:rFonts w:ascii="Arial" w:hAnsi="Arial" w:cs="Arial"/>
          <w:b/>
          <w:sz w:val="24"/>
        </w:rPr>
        <w:t>Discussion about SRS antenna port switching</w:t>
      </w:r>
    </w:p>
    <w:p w14:paraId="013323D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1F2B0E5" w14:textId="20838BA4"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90CAFF" w14:textId="77777777" w:rsidR="00E31139" w:rsidRDefault="00E31139" w:rsidP="00FA41EE">
      <w:pPr>
        <w:rPr>
          <w:color w:val="993300"/>
          <w:u w:val="single"/>
        </w:rPr>
      </w:pPr>
    </w:p>
    <w:p w14:paraId="76790719" w14:textId="77777777" w:rsidR="00FA41EE" w:rsidRDefault="00FA41EE" w:rsidP="00FA41EE">
      <w:pPr>
        <w:rPr>
          <w:rFonts w:ascii="Arial" w:hAnsi="Arial" w:cs="Arial"/>
          <w:b/>
          <w:sz w:val="24"/>
        </w:rPr>
      </w:pPr>
      <w:r>
        <w:rPr>
          <w:rFonts w:ascii="Arial" w:hAnsi="Arial" w:cs="Arial"/>
          <w:b/>
          <w:color w:val="0000FF"/>
          <w:sz w:val="24"/>
        </w:rPr>
        <w:t>R4-2106532</w:t>
      </w:r>
      <w:r>
        <w:rPr>
          <w:rFonts w:ascii="Arial" w:hAnsi="Arial" w:cs="Arial"/>
          <w:b/>
          <w:color w:val="0000FF"/>
          <w:sz w:val="24"/>
        </w:rPr>
        <w:tab/>
      </w:r>
      <w:r>
        <w:rPr>
          <w:rFonts w:ascii="Arial" w:hAnsi="Arial" w:cs="Arial"/>
          <w:b/>
          <w:sz w:val="24"/>
        </w:rPr>
        <w:t>RRM requirements for SRS ant port switch</w:t>
      </w:r>
    </w:p>
    <w:p w14:paraId="1C12417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366E36E" w14:textId="27B6D7CB"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8149CF" w14:textId="77777777" w:rsidR="00E31139" w:rsidRDefault="00E31139" w:rsidP="00FA41EE">
      <w:pPr>
        <w:rPr>
          <w:color w:val="993300"/>
          <w:u w:val="single"/>
        </w:rPr>
      </w:pPr>
    </w:p>
    <w:p w14:paraId="1D2F9AFA" w14:textId="77777777" w:rsidR="00FA41EE" w:rsidRDefault="00FA41EE" w:rsidP="00FA41EE">
      <w:pPr>
        <w:rPr>
          <w:rFonts w:ascii="Arial" w:hAnsi="Arial" w:cs="Arial"/>
          <w:b/>
          <w:sz w:val="24"/>
        </w:rPr>
      </w:pPr>
      <w:r>
        <w:rPr>
          <w:rFonts w:ascii="Arial" w:hAnsi="Arial" w:cs="Arial"/>
          <w:b/>
          <w:color w:val="0000FF"/>
          <w:sz w:val="24"/>
        </w:rPr>
        <w:t>R4-2106881</w:t>
      </w:r>
      <w:r>
        <w:rPr>
          <w:rFonts w:ascii="Arial" w:hAnsi="Arial" w:cs="Arial"/>
          <w:b/>
          <w:color w:val="0000FF"/>
          <w:sz w:val="24"/>
        </w:rPr>
        <w:tab/>
      </w:r>
      <w:r>
        <w:rPr>
          <w:rFonts w:ascii="Arial" w:hAnsi="Arial" w:cs="Arial"/>
          <w:b/>
          <w:sz w:val="24"/>
        </w:rPr>
        <w:t>On RRM requirements for SRS antenna port switching</w:t>
      </w:r>
    </w:p>
    <w:p w14:paraId="46591C2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399A18A" w14:textId="77777777" w:rsidR="00FA41EE" w:rsidRDefault="00FA41EE" w:rsidP="00FA41EE">
      <w:pPr>
        <w:rPr>
          <w:rFonts w:ascii="Arial" w:hAnsi="Arial" w:cs="Arial"/>
          <w:b/>
        </w:rPr>
      </w:pPr>
      <w:r>
        <w:rPr>
          <w:rFonts w:ascii="Arial" w:hAnsi="Arial" w:cs="Arial"/>
          <w:b/>
        </w:rPr>
        <w:t xml:space="preserve">Abstract: </w:t>
      </w:r>
    </w:p>
    <w:p w14:paraId="17D70CC4" w14:textId="77777777" w:rsidR="00FA41EE" w:rsidRDefault="00FA41EE" w:rsidP="00FA41EE">
      <w:r>
        <w:t>Discussion on RRM requirements for antenna port switching</w:t>
      </w:r>
    </w:p>
    <w:p w14:paraId="301188AE" w14:textId="44DB7E35"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8583A5" w14:textId="77777777" w:rsidR="00E31139" w:rsidRDefault="00E31139" w:rsidP="00FA41EE">
      <w:pPr>
        <w:rPr>
          <w:color w:val="993300"/>
          <w:u w:val="single"/>
        </w:rPr>
      </w:pPr>
    </w:p>
    <w:p w14:paraId="2BB54E02" w14:textId="77777777" w:rsidR="00FA41EE" w:rsidRDefault="00FA41EE" w:rsidP="00FA41EE">
      <w:pPr>
        <w:rPr>
          <w:rFonts w:ascii="Arial" w:hAnsi="Arial" w:cs="Arial"/>
          <w:b/>
          <w:sz w:val="24"/>
        </w:rPr>
      </w:pPr>
      <w:r>
        <w:rPr>
          <w:rFonts w:ascii="Arial" w:hAnsi="Arial" w:cs="Arial"/>
          <w:b/>
          <w:color w:val="0000FF"/>
          <w:sz w:val="24"/>
        </w:rPr>
        <w:t>R4-2106986</w:t>
      </w:r>
      <w:r>
        <w:rPr>
          <w:rFonts w:ascii="Arial" w:hAnsi="Arial" w:cs="Arial"/>
          <w:b/>
          <w:color w:val="0000FF"/>
          <w:sz w:val="24"/>
        </w:rPr>
        <w:tab/>
      </w:r>
      <w:r>
        <w:rPr>
          <w:rFonts w:ascii="Arial" w:hAnsi="Arial" w:cs="Arial"/>
          <w:b/>
          <w:sz w:val="24"/>
        </w:rPr>
        <w:t>Discussion on requirements for SRS antenna switching</w:t>
      </w:r>
    </w:p>
    <w:p w14:paraId="657E718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D70B5C" w14:textId="15DC92D6"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F9D669" w14:textId="77777777" w:rsidR="00E31139" w:rsidRDefault="00E31139" w:rsidP="00FA41EE">
      <w:pPr>
        <w:rPr>
          <w:color w:val="993300"/>
          <w:u w:val="single"/>
        </w:rPr>
      </w:pPr>
    </w:p>
    <w:p w14:paraId="5ADB99CB" w14:textId="77777777" w:rsidR="00FA41EE" w:rsidRDefault="00FA41EE" w:rsidP="00FA41EE">
      <w:pPr>
        <w:rPr>
          <w:rFonts w:ascii="Arial" w:hAnsi="Arial" w:cs="Arial"/>
          <w:b/>
          <w:sz w:val="24"/>
        </w:rPr>
      </w:pPr>
      <w:r>
        <w:rPr>
          <w:rFonts w:ascii="Arial" w:hAnsi="Arial" w:cs="Arial"/>
          <w:b/>
          <w:color w:val="0000FF"/>
          <w:sz w:val="24"/>
        </w:rPr>
        <w:t>R4-2107079</w:t>
      </w:r>
      <w:r>
        <w:rPr>
          <w:rFonts w:ascii="Arial" w:hAnsi="Arial" w:cs="Arial"/>
          <w:b/>
          <w:color w:val="0000FF"/>
          <w:sz w:val="24"/>
        </w:rPr>
        <w:tab/>
      </w:r>
      <w:r>
        <w:rPr>
          <w:rFonts w:ascii="Arial" w:hAnsi="Arial" w:cs="Arial"/>
          <w:b/>
          <w:sz w:val="24"/>
        </w:rPr>
        <w:t>Discussion on RRM requirements for SRS antenna port switching</w:t>
      </w:r>
    </w:p>
    <w:p w14:paraId="35A7E4A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4FAACD7" w14:textId="043702DF"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75D38B" w14:textId="77777777" w:rsidR="00E31139" w:rsidRDefault="00E31139" w:rsidP="00FA41EE">
      <w:pPr>
        <w:rPr>
          <w:color w:val="993300"/>
          <w:u w:val="single"/>
        </w:rPr>
      </w:pPr>
    </w:p>
    <w:p w14:paraId="1FC55800" w14:textId="5AEB2F9C" w:rsidR="00FA41EE" w:rsidRDefault="00FA41EE" w:rsidP="00FA41EE">
      <w:pPr>
        <w:pStyle w:val="Heading5"/>
      </w:pPr>
      <w:bookmarkStart w:id="133" w:name="_Toc68908449"/>
      <w:r>
        <w:t>8.4.2.2</w:t>
      </w:r>
      <w:r>
        <w:tab/>
        <w:t xml:space="preserve">HO with </w:t>
      </w:r>
      <w:proofErr w:type="spellStart"/>
      <w:r>
        <w:t>PSCell</w:t>
      </w:r>
      <w:bookmarkEnd w:id="133"/>
      <w:proofErr w:type="spellEnd"/>
      <w:r>
        <w:t xml:space="preserve"> </w:t>
      </w:r>
    </w:p>
    <w:p w14:paraId="6D1BB9FA" w14:textId="77777777" w:rsidR="00FA3BCC" w:rsidRDefault="00FA3BCC" w:rsidP="00FA3BCC">
      <w:pPr>
        <w:rPr>
          <w:rFonts w:ascii="Arial" w:hAnsi="Arial" w:cs="Arial"/>
          <w:b/>
          <w:lang w:val="en-US" w:eastAsia="zh-CN"/>
        </w:rPr>
      </w:pPr>
    </w:p>
    <w:p w14:paraId="5BBA9CA9" w14:textId="77777777" w:rsidR="00FA3BCC" w:rsidRDefault="00FA3BCC" w:rsidP="00FA3BCC">
      <w:pPr>
        <w:rPr>
          <w:rFonts w:ascii="Arial" w:hAnsi="Arial" w:cs="Arial"/>
          <w:b/>
          <w:sz w:val="24"/>
        </w:rPr>
      </w:pPr>
      <w:r>
        <w:rPr>
          <w:rFonts w:ascii="Arial" w:hAnsi="Arial" w:cs="Arial"/>
          <w:b/>
          <w:color w:val="0000FF"/>
          <w:sz w:val="24"/>
          <w:u w:val="thick"/>
        </w:rPr>
        <w:t>R4-2105787</w:t>
      </w:r>
      <w:r w:rsidRPr="00944C49">
        <w:rPr>
          <w:b/>
          <w:lang w:val="en-US" w:eastAsia="zh-CN"/>
        </w:rPr>
        <w:tab/>
      </w:r>
      <w:r w:rsidRPr="007347B3">
        <w:rPr>
          <w:rFonts w:ascii="Arial" w:hAnsi="Arial" w:cs="Arial"/>
          <w:b/>
          <w:sz w:val="24"/>
        </w:rPr>
        <w:t xml:space="preserve">WF on further RRM enhancement for NR and MR-DC – Handover with </w:t>
      </w:r>
      <w:proofErr w:type="spellStart"/>
      <w:r w:rsidRPr="007347B3">
        <w:rPr>
          <w:rFonts w:ascii="Arial" w:hAnsi="Arial" w:cs="Arial"/>
          <w:b/>
          <w:sz w:val="24"/>
        </w:rPr>
        <w:t>PSCell</w:t>
      </w:r>
      <w:proofErr w:type="spellEnd"/>
    </w:p>
    <w:p w14:paraId="2118EE84" w14:textId="77777777" w:rsidR="00FA3BCC" w:rsidRDefault="00FA3BCC" w:rsidP="00FA3B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5482FFBD" w14:textId="77777777" w:rsidR="00FA3BCC" w:rsidRPr="00944C49" w:rsidRDefault="00FA3BCC" w:rsidP="00FA3BCC">
      <w:pPr>
        <w:rPr>
          <w:rFonts w:ascii="Arial" w:hAnsi="Arial" w:cs="Arial"/>
          <w:b/>
          <w:lang w:val="en-US" w:eastAsia="zh-CN"/>
        </w:rPr>
      </w:pPr>
      <w:r w:rsidRPr="00944C49">
        <w:rPr>
          <w:rFonts w:ascii="Arial" w:hAnsi="Arial" w:cs="Arial"/>
          <w:b/>
          <w:lang w:val="en-US" w:eastAsia="zh-CN"/>
        </w:rPr>
        <w:t xml:space="preserve">Abstract: </w:t>
      </w:r>
    </w:p>
    <w:p w14:paraId="4099E1EF" w14:textId="77777777" w:rsidR="00FA3BCC" w:rsidRDefault="00FA3BCC" w:rsidP="00FA3BCC">
      <w:pPr>
        <w:rPr>
          <w:rFonts w:ascii="Arial" w:hAnsi="Arial" w:cs="Arial"/>
          <w:b/>
          <w:lang w:val="en-US" w:eastAsia="zh-CN"/>
        </w:rPr>
      </w:pPr>
      <w:r w:rsidRPr="00944C49">
        <w:rPr>
          <w:rFonts w:ascii="Arial" w:hAnsi="Arial" w:cs="Arial"/>
          <w:b/>
          <w:lang w:val="en-US" w:eastAsia="zh-CN"/>
        </w:rPr>
        <w:t xml:space="preserve">Discussion: </w:t>
      </w:r>
    </w:p>
    <w:p w14:paraId="6A7D535B" w14:textId="739056CA" w:rsidR="00FA3BCC" w:rsidRDefault="00853D53" w:rsidP="00FA3BCC">
      <w:pPr>
        <w:rPr>
          <w:b/>
          <w:bCs/>
          <w:u w:val="single"/>
          <w:lang w:val="en-US" w:eastAsia="ja-JP"/>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853D53">
        <w:rPr>
          <w:rFonts w:ascii="Arial" w:hAnsi="Arial" w:cs="Arial"/>
          <w:b/>
          <w:highlight w:val="green"/>
          <w:lang w:val="en-US" w:eastAsia="zh-CN"/>
        </w:rPr>
        <w:t>Approved.</w:t>
      </w:r>
    </w:p>
    <w:p w14:paraId="5BA53CD6" w14:textId="08E9752D" w:rsidR="00FA3BCC" w:rsidRDefault="00FA3BCC" w:rsidP="00FA3BCC">
      <w:pPr>
        <w:rPr>
          <w:lang w:val="en-US" w:eastAsia="ko-KR"/>
        </w:rPr>
      </w:pPr>
    </w:p>
    <w:p w14:paraId="51D6009F" w14:textId="41E88CD8" w:rsidR="003F0ED1" w:rsidRDefault="003F0ED1" w:rsidP="003F0ED1">
      <w:pPr>
        <w:rPr>
          <w:rFonts w:ascii="Arial" w:hAnsi="Arial" w:cs="Arial"/>
          <w:b/>
          <w:sz w:val="24"/>
        </w:rPr>
      </w:pPr>
      <w:r>
        <w:rPr>
          <w:rFonts w:ascii="Arial" w:hAnsi="Arial" w:cs="Arial"/>
          <w:b/>
          <w:color w:val="0000FF"/>
          <w:sz w:val="24"/>
          <w:u w:val="thick"/>
        </w:rPr>
        <w:t>R4-2105830</w:t>
      </w:r>
      <w:r w:rsidRPr="00944C49">
        <w:rPr>
          <w:b/>
          <w:lang w:val="en-US" w:eastAsia="zh-CN"/>
        </w:rPr>
        <w:tab/>
      </w:r>
      <w:r>
        <w:rPr>
          <w:rFonts w:ascii="Arial" w:hAnsi="Arial" w:cs="Arial"/>
          <w:b/>
          <w:sz w:val="24"/>
        </w:rPr>
        <w:t xml:space="preserve">LS on RACH procedure for </w:t>
      </w:r>
      <w:r w:rsidRPr="003F0ED1">
        <w:rPr>
          <w:rFonts w:ascii="Arial" w:hAnsi="Arial" w:cs="Arial"/>
          <w:b/>
          <w:sz w:val="24"/>
        </w:rPr>
        <w:t xml:space="preserve">HO with </w:t>
      </w:r>
      <w:proofErr w:type="spellStart"/>
      <w:r w:rsidRPr="003F0ED1">
        <w:rPr>
          <w:rFonts w:ascii="Arial" w:hAnsi="Arial" w:cs="Arial"/>
          <w:b/>
          <w:sz w:val="24"/>
        </w:rPr>
        <w:t>PSCell</w:t>
      </w:r>
      <w:proofErr w:type="spellEnd"/>
    </w:p>
    <w:p w14:paraId="19E2B998" w14:textId="5C43935C" w:rsidR="003F0ED1" w:rsidRDefault="003F0ED1" w:rsidP="003F0ED1">
      <w:pPr>
        <w:ind w:left="1420" w:firstLine="5"/>
        <w:rPr>
          <w:i/>
        </w:rPr>
      </w:pPr>
      <w:r>
        <w:rPr>
          <w:i/>
        </w:rPr>
        <w:t>Type: LS Out</w:t>
      </w:r>
      <w:r>
        <w:rPr>
          <w:i/>
        </w:rPr>
        <w:tab/>
      </w:r>
      <w:r>
        <w:rPr>
          <w:i/>
        </w:rPr>
        <w:tab/>
        <w:t>For: Approval</w:t>
      </w:r>
      <w:r>
        <w:rPr>
          <w:i/>
        </w:rPr>
        <w:br/>
        <w:t>To: RAN2</w:t>
      </w:r>
      <w:r w:rsidR="00771824">
        <w:rPr>
          <w:i/>
        </w:rPr>
        <w:t>; Cc: RAN3</w:t>
      </w:r>
      <w:r>
        <w:rPr>
          <w:i/>
        </w:rPr>
        <w:br/>
        <w:t>Source: Ericsson</w:t>
      </w:r>
    </w:p>
    <w:p w14:paraId="29F6A9ED" w14:textId="77777777" w:rsidR="003F0ED1" w:rsidRPr="00944C49" w:rsidRDefault="003F0ED1" w:rsidP="003F0ED1">
      <w:pPr>
        <w:rPr>
          <w:rFonts w:ascii="Arial" w:hAnsi="Arial" w:cs="Arial"/>
          <w:b/>
          <w:lang w:val="en-US" w:eastAsia="zh-CN"/>
        </w:rPr>
      </w:pPr>
      <w:r w:rsidRPr="00944C49">
        <w:rPr>
          <w:rFonts w:ascii="Arial" w:hAnsi="Arial" w:cs="Arial"/>
          <w:b/>
          <w:lang w:val="en-US" w:eastAsia="zh-CN"/>
        </w:rPr>
        <w:t xml:space="preserve">Abstract: </w:t>
      </w:r>
    </w:p>
    <w:p w14:paraId="76E1BB4A" w14:textId="77777777" w:rsidR="003F0ED1" w:rsidRDefault="003F0ED1" w:rsidP="003F0ED1">
      <w:pPr>
        <w:rPr>
          <w:rFonts w:ascii="Arial" w:hAnsi="Arial" w:cs="Arial"/>
          <w:b/>
          <w:lang w:val="en-US" w:eastAsia="zh-CN"/>
        </w:rPr>
      </w:pPr>
      <w:r w:rsidRPr="00944C49">
        <w:rPr>
          <w:rFonts w:ascii="Arial" w:hAnsi="Arial" w:cs="Arial"/>
          <w:b/>
          <w:lang w:val="en-US" w:eastAsia="zh-CN"/>
        </w:rPr>
        <w:t xml:space="preserve">Discussion: </w:t>
      </w:r>
    </w:p>
    <w:p w14:paraId="7F40E93B" w14:textId="367FB13C" w:rsidR="003F0ED1" w:rsidRDefault="00BA4193" w:rsidP="003F0ED1">
      <w:pPr>
        <w:rPr>
          <w:lang w:val="en-US"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A4193">
        <w:rPr>
          <w:rFonts w:ascii="Arial" w:hAnsi="Arial" w:cs="Arial"/>
          <w:b/>
          <w:highlight w:val="green"/>
          <w:lang w:val="en-US" w:eastAsia="zh-CN"/>
        </w:rPr>
        <w:t>Approved.</w:t>
      </w:r>
    </w:p>
    <w:p w14:paraId="5A5109AF" w14:textId="77777777" w:rsidR="003F0ED1" w:rsidRPr="00FA3BCC" w:rsidRDefault="003F0ED1" w:rsidP="00FA3BCC">
      <w:pPr>
        <w:rPr>
          <w:lang w:val="en-US" w:eastAsia="ko-KR"/>
        </w:rPr>
      </w:pPr>
    </w:p>
    <w:p w14:paraId="70CDABB3" w14:textId="77777777" w:rsidR="00FA41EE" w:rsidRDefault="00FA41EE" w:rsidP="00FA41EE">
      <w:pPr>
        <w:rPr>
          <w:rFonts w:ascii="Arial" w:hAnsi="Arial" w:cs="Arial"/>
          <w:b/>
          <w:sz w:val="24"/>
        </w:rPr>
      </w:pPr>
      <w:r>
        <w:rPr>
          <w:rFonts w:ascii="Arial" w:hAnsi="Arial" w:cs="Arial"/>
          <w:b/>
          <w:color w:val="0000FF"/>
          <w:sz w:val="24"/>
        </w:rPr>
        <w:t>R4-2104685</w:t>
      </w:r>
      <w:r>
        <w:rPr>
          <w:rFonts w:ascii="Arial" w:hAnsi="Arial" w:cs="Arial"/>
          <w:b/>
          <w:color w:val="0000FF"/>
          <w:sz w:val="24"/>
        </w:rPr>
        <w:tab/>
      </w:r>
      <w:r>
        <w:rPr>
          <w:rFonts w:ascii="Arial" w:hAnsi="Arial" w:cs="Arial"/>
          <w:b/>
          <w:sz w:val="24"/>
        </w:rPr>
        <w:t xml:space="preserve">Discussion on RRM requirements for handover with </w:t>
      </w:r>
      <w:proofErr w:type="spellStart"/>
      <w:r>
        <w:rPr>
          <w:rFonts w:ascii="Arial" w:hAnsi="Arial" w:cs="Arial"/>
          <w:b/>
          <w:sz w:val="24"/>
        </w:rPr>
        <w:t>PSCell</w:t>
      </w:r>
      <w:proofErr w:type="spellEnd"/>
    </w:p>
    <w:p w14:paraId="1D40D89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BC27F69" w14:textId="5609ECE7"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D23242" w14:textId="77777777" w:rsidR="00E31139" w:rsidRDefault="00E31139" w:rsidP="00FA41EE">
      <w:pPr>
        <w:rPr>
          <w:color w:val="993300"/>
          <w:u w:val="single"/>
        </w:rPr>
      </w:pPr>
    </w:p>
    <w:p w14:paraId="4F9EB576" w14:textId="77777777" w:rsidR="00FA41EE" w:rsidRDefault="00FA41EE" w:rsidP="00FA41EE">
      <w:pPr>
        <w:rPr>
          <w:rFonts w:ascii="Arial" w:hAnsi="Arial" w:cs="Arial"/>
          <w:b/>
          <w:sz w:val="24"/>
        </w:rPr>
      </w:pPr>
      <w:r>
        <w:rPr>
          <w:rFonts w:ascii="Arial" w:hAnsi="Arial" w:cs="Arial"/>
          <w:b/>
          <w:color w:val="0000FF"/>
          <w:sz w:val="24"/>
        </w:rPr>
        <w:t>R4-2104759</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16A4534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91C65DF" w14:textId="651D875E"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DF034E" w14:textId="77777777" w:rsidR="00E31139" w:rsidRDefault="00E31139" w:rsidP="00FA41EE">
      <w:pPr>
        <w:rPr>
          <w:color w:val="993300"/>
          <w:u w:val="single"/>
        </w:rPr>
      </w:pPr>
    </w:p>
    <w:p w14:paraId="117CFEFF" w14:textId="77777777" w:rsidR="00FA41EE" w:rsidRDefault="00FA41EE" w:rsidP="00FA41EE">
      <w:pPr>
        <w:rPr>
          <w:rFonts w:ascii="Arial" w:hAnsi="Arial" w:cs="Arial"/>
          <w:b/>
          <w:sz w:val="24"/>
        </w:rPr>
      </w:pPr>
      <w:r>
        <w:rPr>
          <w:rFonts w:ascii="Arial" w:hAnsi="Arial" w:cs="Arial"/>
          <w:b/>
          <w:color w:val="0000FF"/>
          <w:sz w:val="24"/>
        </w:rPr>
        <w:t>R4-2104832</w:t>
      </w:r>
      <w:r>
        <w:rPr>
          <w:rFonts w:ascii="Arial" w:hAnsi="Arial" w:cs="Arial"/>
          <w:b/>
          <w:color w:val="0000FF"/>
          <w:sz w:val="24"/>
        </w:rPr>
        <w:tab/>
      </w:r>
      <w:r>
        <w:rPr>
          <w:rFonts w:ascii="Arial" w:hAnsi="Arial" w:cs="Arial"/>
          <w:b/>
          <w:sz w:val="24"/>
        </w:rPr>
        <w:t xml:space="preserve">On RRM requirement for handover with </w:t>
      </w:r>
      <w:proofErr w:type="spellStart"/>
      <w:r>
        <w:rPr>
          <w:rFonts w:ascii="Arial" w:hAnsi="Arial" w:cs="Arial"/>
          <w:b/>
          <w:sz w:val="24"/>
        </w:rPr>
        <w:t>PSCell</w:t>
      </w:r>
      <w:proofErr w:type="spellEnd"/>
    </w:p>
    <w:p w14:paraId="034F2E1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0FA7FDB4" w14:textId="7D691FD7"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F76C19" w14:textId="77777777" w:rsidR="00E31139" w:rsidRDefault="00E31139" w:rsidP="00FA41EE">
      <w:pPr>
        <w:rPr>
          <w:color w:val="993300"/>
          <w:u w:val="single"/>
        </w:rPr>
      </w:pPr>
    </w:p>
    <w:p w14:paraId="3ABC9199" w14:textId="77777777" w:rsidR="00FA41EE" w:rsidRDefault="00FA41EE" w:rsidP="00FA41EE">
      <w:pPr>
        <w:rPr>
          <w:rFonts w:ascii="Arial" w:hAnsi="Arial" w:cs="Arial"/>
          <w:b/>
          <w:sz w:val="24"/>
        </w:rPr>
      </w:pPr>
      <w:r>
        <w:rPr>
          <w:rFonts w:ascii="Arial" w:hAnsi="Arial" w:cs="Arial"/>
          <w:b/>
          <w:color w:val="0000FF"/>
          <w:sz w:val="24"/>
        </w:rPr>
        <w:t>R4-2104932</w:t>
      </w:r>
      <w:r>
        <w:rPr>
          <w:rFonts w:ascii="Arial" w:hAnsi="Arial" w:cs="Arial"/>
          <w:b/>
          <w:color w:val="0000FF"/>
          <w:sz w:val="24"/>
        </w:rPr>
        <w:tab/>
      </w:r>
      <w:r>
        <w:rPr>
          <w:rFonts w:ascii="Arial" w:hAnsi="Arial" w:cs="Arial"/>
          <w:b/>
          <w:sz w:val="24"/>
        </w:rPr>
        <w:t xml:space="preserve">Views on Procedures of HO with </w:t>
      </w:r>
      <w:proofErr w:type="spellStart"/>
      <w:r>
        <w:rPr>
          <w:rFonts w:ascii="Arial" w:hAnsi="Arial" w:cs="Arial"/>
          <w:b/>
          <w:sz w:val="24"/>
        </w:rPr>
        <w:t>PSCell</w:t>
      </w:r>
      <w:proofErr w:type="spellEnd"/>
    </w:p>
    <w:p w14:paraId="6F2A75B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NTT DOCOMO, INC.</w:t>
      </w:r>
    </w:p>
    <w:p w14:paraId="4AF202B5" w14:textId="6AA21322"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C4E39B" w14:textId="77777777" w:rsidR="00E31139" w:rsidRDefault="00E31139" w:rsidP="00FA41EE">
      <w:pPr>
        <w:rPr>
          <w:color w:val="993300"/>
          <w:u w:val="single"/>
        </w:rPr>
      </w:pPr>
    </w:p>
    <w:p w14:paraId="415EB9E3" w14:textId="77777777" w:rsidR="00FA41EE" w:rsidRDefault="00FA41EE" w:rsidP="00FA41EE">
      <w:pPr>
        <w:rPr>
          <w:rFonts w:ascii="Arial" w:hAnsi="Arial" w:cs="Arial"/>
          <w:b/>
          <w:sz w:val="24"/>
        </w:rPr>
      </w:pPr>
      <w:r>
        <w:rPr>
          <w:rFonts w:ascii="Arial" w:hAnsi="Arial" w:cs="Arial"/>
          <w:b/>
          <w:color w:val="0000FF"/>
          <w:sz w:val="24"/>
        </w:rPr>
        <w:t>R4-2104943</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A0E150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9498609" w14:textId="70ED575C"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3D6380" w14:textId="77777777" w:rsidR="00E31139" w:rsidRDefault="00E31139" w:rsidP="00FA41EE">
      <w:pPr>
        <w:rPr>
          <w:color w:val="993300"/>
          <w:u w:val="single"/>
        </w:rPr>
      </w:pPr>
    </w:p>
    <w:p w14:paraId="54A7CE9A" w14:textId="77777777" w:rsidR="00FA41EE" w:rsidRDefault="00FA41EE" w:rsidP="00FA41EE">
      <w:pPr>
        <w:rPr>
          <w:rFonts w:ascii="Arial" w:hAnsi="Arial" w:cs="Arial"/>
          <w:b/>
          <w:sz w:val="24"/>
        </w:rPr>
      </w:pPr>
      <w:r>
        <w:rPr>
          <w:rFonts w:ascii="Arial" w:hAnsi="Arial" w:cs="Arial"/>
          <w:b/>
          <w:color w:val="0000FF"/>
          <w:sz w:val="24"/>
        </w:rPr>
        <w:lastRenderedPageBreak/>
        <w:t>R4-2104980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HO</w:t>
      </w:r>
    </w:p>
    <w:p w14:paraId="44ADC0C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58C9CCDD" w14:textId="77777777" w:rsidR="00FA41EE" w:rsidRDefault="00FA41EE" w:rsidP="00FA41EE">
      <w:pPr>
        <w:rPr>
          <w:rFonts w:ascii="Arial" w:hAnsi="Arial" w:cs="Arial"/>
          <w:b/>
        </w:rPr>
      </w:pPr>
      <w:r>
        <w:rPr>
          <w:rFonts w:ascii="Arial" w:hAnsi="Arial" w:cs="Arial"/>
          <w:b/>
        </w:rPr>
        <w:t xml:space="preserve">Abstract: </w:t>
      </w:r>
    </w:p>
    <w:p w14:paraId="50C51F10" w14:textId="77777777" w:rsidR="00FA41EE" w:rsidRDefault="00FA41EE" w:rsidP="00FA41EE">
      <w:r>
        <w:t xml:space="preserve">We </w:t>
      </w:r>
      <w:proofErr w:type="spellStart"/>
      <w:r>
        <w:t>analyze</w:t>
      </w:r>
      <w:proofErr w:type="spellEnd"/>
      <w:r>
        <w:t xml:space="preserve"> the requirements for HO with </w:t>
      </w:r>
      <w:proofErr w:type="spellStart"/>
      <w:r>
        <w:t>PSCell</w:t>
      </w:r>
      <w:proofErr w:type="spellEnd"/>
    </w:p>
    <w:p w14:paraId="35458E6B" w14:textId="1ED9B189"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7C998E" w14:textId="77777777" w:rsidR="00E31139" w:rsidRDefault="00E31139" w:rsidP="00FA41EE">
      <w:pPr>
        <w:rPr>
          <w:color w:val="993300"/>
          <w:u w:val="single"/>
        </w:rPr>
      </w:pPr>
    </w:p>
    <w:p w14:paraId="48755E09" w14:textId="77777777" w:rsidR="00FA41EE" w:rsidRDefault="00FA41EE" w:rsidP="00FA41EE">
      <w:pPr>
        <w:rPr>
          <w:rFonts w:ascii="Arial" w:hAnsi="Arial" w:cs="Arial"/>
          <w:b/>
          <w:sz w:val="24"/>
        </w:rPr>
      </w:pPr>
      <w:r>
        <w:rPr>
          <w:rFonts w:ascii="Arial" w:hAnsi="Arial" w:cs="Arial"/>
          <w:b/>
          <w:color w:val="0000FF"/>
          <w:sz w:val="24"/>
        </w:rPr>
        <w:t>R4-2106463</w:t>
      </w:r>
      <w:r>
        <w:rPr>
          <w:rFonts w:ascii="Arial" w:hAnsi="Arial" w:cs="Arial"/>
          <w:b/>
          <w:color w:val="0000FF"/>
          <w:sz w:val="24"/>
        </w:rPr>
        <w:tab/>
      </w:r>
      <w:r>
        <w:rPr>
          <w:rFonts w:ascii="Arial" w:hAnsi="Arial" w:cs="Arial"/>
          <w:b/>
          <w:sz w:val="24"/>
        </w:rPr>
        <w:t xml:space="preserve">Discussion about HO with </w:t>
      </w:r>
      <w:proofErr w:type="spellStart"/>
      <w:r>
        <w:rPr>
          <w:rFonts w:ascii="Arial" w:hAnsi="Arial" w:cs="Arial"/>
          <w:b/>
          <w:sz w:val="24"/>
        </w:rPr>
        <w:t>PSCell</w:t>
      </w:r>
      <w:proofErr w:type="spellEnd"/>
    </w:p>
    <w:p w14:paraId="59A55DD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80D70B2" w14:textId="52CCBADE"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29A9D2" w14:textId="77777777" w:rsidR="00E31139" w:rsidRDefault="00E31139" w:rsidP="00FA41EE">
      <w:pPr>
        <w:rPr>
          <w:color w:val="993300"/>
          <w:u w:val="single"/>
        </w:rPr>
      </w:pPr>
    </w:p>
    <w:p w14:paraId="76A93EF8" w14:textId="77777777" w:rsidR="00FA41EE" w:rsidRDefault="00FA41EE" w:rsidP="00FA41EE">
      <w:pPr>
        <w:rPr>
          <w:rFonts w:ascii="Arial" w:hAnsi="Arial" w:cs="Arial"/>
          <w:b/>
          <w:sz w:val="24"/>
        </w:rPr>
      </w:pPr>
      <w:r>
        <w:rPr>
          <w:rFonts w:ascii="Arial" w:hAnsi="Arial" w:cs="Arial"/>
          <w:b/>
          <w:color w:val="0000FF"/>
          <w:sz w:val="24"/>
        </w:rPr>
        <w:t>R4-2106533</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55E195E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A4152E1" w14:textId="3EFBC200"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4E5077" w14:textId="77777777" w:rsidR="00E31139" w:rsidRDefault="00E31139" w:rsidP="00FA41EE">
      <w:pPr>
        <w:rPr>
          <w:color w:val="993300"/>
          <w:u w:val="single"/>
        </w:rPr>
      </w:pPr>
    </w:p>
    <w:p w14:paraId="47155AE7" w14:textId="77777777" w:rsidR="00FA41EE" w:rsidRDefault="00FA41EE" w:rsidP="00FA41EE">
      <w:pPr>
        <w:rPr>
          <w:rFonts w:ascii="Arial" w:hAnsi="Arial" w:cs="Arial"/>
          <w:b/>
          <w:sz w:val="24"/>
        </w:rPr>
      </w:pPr>
      <w:r>
        <w:rPr>
          <w:rFonts w:ascii="Arial" w:hAnsi="Arial" w:cs="Arial"/>
          <w:b/>
          <w:color w:val="0000FF"/>
          <w:sz w:val="24"/>
        </w:rPr>
        <w:t>R4-2106882</w:t>
      </w:r>
      <w:r>
        <w:rPr>
          <w:rFonts w:ascii="Arial" w:hAnsi="Arial" w:cs="Arial"/>
          <w:b/>
          <w:color w:val="0000FF"/>
          <w:sz w:val="24"/>
        </w:rPr>
        <w:tab/>
      </w:r>
      <w:r>
        <w:rPr>
          <w:rFonts w:ascii="Arial" w:hAnsi="Arial" w:cs="Arial"/>
          <w:b/>
          <w:sz w:val="24"/>
        </w:rPr>
        <w:t xml:space="preserve">On handover with </w:t>
      </w:r>
      <w:proofErr w:type="spellStart"/>
      <w:r>
        <w:rPr>
          <w:rFonts w:ascii="Arial" w:hAnsi="Arial" w:cs="Arial"/>
          <w:b/>
          <w:sz w:val="24"/>
        </w:rPr>
        <w:t>PSCell</w:t>
      </w:r>
      <w:proofErr w:type="spellEnd"/>
    </w:p>
    <w:p w14:paraId="194D2F9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127FF10" w14:textId="77777777" w:rsidR="00FA41EE" w:rsidRDefault="00FA41EE" w:rsidP="00FA41EE">
      <w:pPr>
        <w:rPr>
          <w:rFonts w:ascii="Arial" w:hAnsi="Arial" w:cs="Arial"/>
          <w:b/>
        </w:rPr>
      </w:pPr>
      <w:r>
        <w:rPr>
          <w:rFonts w:ascii="Arial" w:hAnsi="Arial" w:cs="Arial"/>
          <w:b/>
        </w:rPr>
        <w:t xml:space="preserve">Abstract: </w:t>
      </w:r>
    </w:p>
    <w:p w14:paraId="3670D3AB" w14:textId="77777777" w:rsidR="00FA41EE" w:rsidRDefault="00FA41EE" w:rsidP="00FA41EE">
      <w:r>
        <w:t xml:space="preserve">Discussion on handover with </w:t>
      </w:r>
      <w:proofErr w:type="spellStart"/>
      <w:r>
        <w:t>PSCell</w:t>
      </w:r>
      <w:proofErr w:type="spellEnd"/>
    </w:p>
    <w:p w14:paraId="21750C35" w14:textId="4399B442"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A5214A" w14:textId="77777777" w:rsidR="00E31139" w:rsidRDefault="00E31139" w:rsidP="00FA41EE">
      <w:pPr>
        <w:rPr>
          <w:color w:val="993300"/>
          <w:u w:val="single"/>
        </w:rPr>
      </w:pPr>
    </w:p>
    <w:p w14:paraId="226212DD" w14:textId="77777777" w:rsidR="00FA41EE" w:rsidRDefault="00FA41EE" w:rsidP="00FA41EE">
      <w:pPr>
        <w:rPr>
          <w:rFonts w:ascii="Arial" w:hAnsi="Arial" w:cs="Arial"/>
          <w:b/>
          <w:sz w:val="24"/>
        </w:rPr>
      </w:pPr>
      <w:r>
        <w:rPr>
          <w:rFonts w:ascii="Arial" w:hAnsi="Arial" w:cs="Arial"/>
          <w:b/>
          <w:color w:val="0000FF"/>
          <w:sz w:val="24"/>
        </w:rPr>
        <w:t>R4-2106924</w:t>
      </w:r>
      <w:r>
        <w:rPr>
          <w:rFonts w:ascii="Arial" w:hAnsi="Arial" w:cs="Arial"/>
          <w:b/>
          <w:color w:val="0000FF"/>
          <w:sz w:val="24"/>
        </w:rPr>
        <w:tab/>
      </w:r>
      <w:r>
        <w:rPr>
          <w:rFonts w:ascii="Arial" w:hAnsi="Arial" w:cs="Arial"/>
          <w:b/>
          <w:sz w:val="24"/>
        </w:rPr>
        <w:t xml:space="preserve">Discussion on handover with </w:t>
      </w:r>
      <w:proofErr w:type="spellStart"/>
      <w:r>
        <w:rPr>
          <w:rFonts w:ascii="Arial" w:hAnsi="Arial" w:cs="Arial"/>
          <w:b/>
          <w:sz w:val="24"/>
        </w:rPr>
        <w:t>PSCell</w:t>
      </w:r>
      <w:proofErr w:type="spellEnd"/>
    </w:p>
    <w:p w14:paraId="277A784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066483E" w14:textId="42A03B5A"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11BBF2" w14:textId="77777777" w:rsidR="00E31139" w:rsidRDefault="00E31139" w:rsidP="00FA41EE">
      <w:pPr>
        <w:rPr>
          <w:color w:val="993300"/>
          <w:u w:val="single"/>
        </w:rPr>
      </w:pPr>
    </w:p>
    <w:p w14:paraId="0EEE2853" w14:textId="77777777" w:rsidR="00FA41EE" w:rsidRDefault="00FA41EE" w:rsidP="00FA41EE">
      <w:pPr>
        <w:rPr>
          <w:rFonts w:ascii="Arial" w:hAnsi="Arial" w:cs="Arial"/>
          <w:b/>
          <w:sz w:val="24"/>
        </w:rPr>
      </w:pPr>
      <w:r>
        <w:rPr>
          <w:rFonts w:ascii="Arial" w:hAnsi="Arial" w:cs="Arial"/>
          <w:b/>
          <w:color w:val="0000FF"/>
          <w:sz w:val="24"/>
        </w:rPr>
        <w:t>R4-2106987</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618DBBA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65357D" w14:textId="7A2366B3"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27DF0F" w14:textId="77777777" w:rsidR="00E31139" w:rsidRDefault="00E31139" w:rsidP="00FA41EE">
      <w:pPr>
        <w:rPr>
          <w:color w:val="993300"/>
          <w:u w:val="single"/>
        </w:rPr>
      </w:pPr>
    </w:p>
    <w:p w14:paraId="66C1AFE2" w14:textId="77777777" w:rsidR="00FA41EE" w:rsidRDefault="00FA41EE" w:rsidP="00FA41EE">
      <w:pPr>
        <w:rPr>
          <w:rFonts w:ascii="Arial" w:hAnsi="Arial" w:cs="Arial"/>
          <w:b/>
          <w:sz w:val="24"/>
        </w:rPr>
      </w:pPr>
      <w:r>
        <w:rPr>
          <w:rFonts w:ascii="Arial" w:hAnsi="Arial" w:cs="Arial"/>
          <w:b/>
          <w:color w:val="0000FF"/>
          <w:sz w:val="24"/>
        </w:rPr>
        <w:t>R4-2107080</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2F85692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C1F3D1B" w14:textId="5577C6F2" w:rsidR="00FA41EE" w:rsidRDefault="00E31139"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F18223B" w14:textId="77777777" w:rsidR="00E31139" w:rsidRDefault="00E31139" w:rsidP="00FA41EE">
      <w:pPr>
        <w:rPr>
          <w:color w:val="993300"/>
          <w:u w:val="single"/>
        </w:rPr>
      </w:pPr>
    </w:p>
    <w:p w14:paraId="45780309" w14:textId="77777777" w:rsidR="00FA41EE" w:rsidRDefault="00FA41EE" w:rsidP="00FA41EE">
      <w:pPr>
        <w:rPr>
          <w:rFonts w:ascii="Arial" w:hAnsi="Arial" w:cs="Arial"/>
          <w:b/>
          <w:sz w:val="24"/>
        </w:rPr>
      </w:pPr>
      <w:r>
        <w:rPr>
          <w:rFonts w:ascii="Arial" w:hAnsi="Arial" w:cs="Arial"/>
          <w:b/>
          <w:color w:val="0000FF"/>
          <w:sz w:val="24"/>
        </w:rPr>
        <w:t>R4-2107123</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28193C0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B207E28" w14:textId="1159C4BF" w:rsidR="00FA41EE" w:rsidRDefault="00E31139"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E65BC3" w14:textId="77777777" w:rsidR="00E31139" w:rsidRDefault="00E31139" w:rsidP="00FA41EE">
      <w:pPr>
        <w:rPr>
          <w:color w:val="993300"/>
          <w:u w:val="single"/>
        </w:rPr>
      </w:pPr>
    </w:p>
    <w:p w14:paraId="5894A56A" w14:textId="77777777" w:rsidR="00FA41EE" w:rsidRDefault="00FA41EE" w:rsidP="00FA41EE">
      <w:pPr>
        <w:rPr>
          <w:rFonts w:ascii="Arial" w:hAnsi="Arial" w:cs="Arial"/>
          <w:b/>
          <w:sz w:val="24"/>
        </w:rPr>
      </w:pPr>
      <w:r>
        <w:rPr>
          <w:rFonts w:ascii="Arial" w:hAnsi="Arial" w:cs="Arial"/>
          <w:b/>
          <w:color w:val="0000FF"/>
          <w:sz w:val="24"/>
        </w:rPr>
        <w:t>R4-2107224</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599AA81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D2FCA0F" w14:textId="77777777" w:rsidR="00FA41EE" w:rsidRDefault="00FA41EE" w:rsidP="00FA41EE">
      <w:pPr>
        <w:rPr>
          <w:rFonts w:ascii="Arial" w:hAnsi="Arial" w:cs="Arial"/>
          <w:b/>
        </w:rPr>
      </w:pPr>
      <w:r>
        <w:rPr>
          <w:rFonts w:ascii="Arial" w:hAnsi="Arial" w:cs="Arial"/>
          <w:b/>
        </w:rPr>
        <w:t xml:space="preserve">Abstract: </w:t>
      </w:r>
    </w:p>
    <w:p w14:paraId="4D676868" w14:textId="77777777" w:rsidR="00FA41EE" w:rsidRDefault="00FA41EE" w:rsidP="00FA41EE">
      <w:r>
        <w:t xml:space="preserve">discussion on HO with </w:t>
      </w:r>
      <w:proofErr w:type="spellStart"/>
      <w:r>
        <w:t>PSCell</w:t>
      </w:r>
      <w:proofErr w:type="spellEnd"/>
    </w:p>
    <w:p w14:paraId="131D3826" w14:textId="03A7AD61"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B324D9" w14:textId="77777777" w:rsidR="00E31139" w:rsidRDefault="00E31139" w:rsidP="00FA41EE">
      <w:pPr>
        <w:rPr>
          <w:color w:val="993300"/>
          <w:u w:val="single"/>
        </w:rPr>
      </w:pPr>
    </w:p>
    <w:p w14:paraId="62FFBF87" w14:textId="77777777" w:rsidR="00FA41EE" w:rsidRDefault="00FA41EE" w:rsidP="00FA41EE">
      <w:pPr>
        <w:rPr>
          <w:rFonts w:ascii="Arial" w:hAnsi="Arial" w:cs="Arial"/>
          <w:b/>
          <w:sz w:val="24"/>
        </w:rPr>
      </w:pPr>
      <w:r>
        <w:rPr>
          <w:rFonts w:ascii="Arial" w:hAnsi="Arial" w:cs="Arial"/>
          <w:b/>
          <w:color w:val="0000FF"/>
          <w:sz w:val="24"/>
        </w:rPr>
        <w:t>R4-2107249</w:t>
      </w:r>
      <w:r>
        <w:rPr>
          <w:rFonts w:ascii="Arial" w:hAnsi="Arial" w:cs="Arial"/>
          <w:b/>
          <w:color w:val="0000FF"/>
          <w:sz w:val="24"/>
        </w:rPr>
        <w:tab/>
      </w:r>
      <w:r>
        <w:rPr>
          <w:rFonts w:ascii="Arial" w:hAnsi="Arial" w:cs="Arial"/>
          <w:b/>
          <w:sz w:val="24"/>
        </w:rPr>
        <w:t xml:space="preserve">Discussion on timelines of HO with </w:t>
      </w:r>
      <w:proofErr w:type="spellStart"/>
      <w:r>
        <w:rPr>
          <w:rFonts w:ascii="Arial" w:hAnsi="Arial" w:cs="Arial"/>
          <w:b/>
          <w:sz w:val="24"/>
        </w:rPr>
        <w:t>PSCell</w:t>
      </w:r>
      <w:proofErr w:type="spellEnd"/>
    </w:p>
    <w:p w14:paraId="086380F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6C56BB1F" w14:textId="77777777" w:rsidR="00FA41EE" w:rsidRDefault="00FA41EE" w:rsidP="00FA41EE">
      <w:pPr>
        <w:rPr>
          <w:rFonts w:ascii="Arial" w:hAnsi="Arial" w:cs="Arial"/>
          <w:b/>
        </w:rPr>
      </w:pPr>
      <w:r>
        <w:rPr>
          <w:rFonts w:ascii="Arial" w:hAnsi="Arial" w:cs="Arial"/>
          <w:b/>
        </w:rPr>
        <w:t xml:space="preserve">Abstract: </w:t>
      </w:r>
    </w:p>
    <w:p w14:paraId="56559417" w14:textId="77777777" w:rsidR="00FA41EE" w:rsidRDefault="00FA41EE" w:rsidP="00FA41EE">
      <w:r>
        <w:t xml:space="preserve">Timeline of joint </w:t>
      </w:r>
      <w:proofErr w:type="spellStart"/>
      <w:r>
        <w:t>PCell</w:t>
      </w:r>
      <w:proofErr w:type="spellEnd"/>
      <w:r>
        <w:t xml:space="preserve"> HO with </w:t>
      </w:r>
      <w:proofErr w:type="spellStart"/>
      <w:r>
        <w:t>PSCell</w:t>
      </w:r>
      <w:proofErr w:type="spellEnd"/>
      <w:r>
        <w:t xml:space="preserve"> change</w:t>
      </w:r>
    </w:p>
    <w:p w14:paraId="2C1F0BB3" w14:textId="4B2C3E99"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6A562F" w14:textId="77777777" w:rsidR="00E31139" w:rsidRDefault="00E31139" w:rsidP="00FA41EE">
      <w:pPr>
        <w:rPr>
          <w:color w:val="993300"/>
          <w:u w:val="single"/>
        </w:rPr>
      </w:pPr>
    </w:p>
    <w:p w14:paraId="3E10A799" w14:textId="047DC403" w:rsidR="00FA41EE" w:rsidRDefault="00FA41EE" w:rsidP="00FA41EE">
      <w:pPr>
        <w:pStyle w:val="Heading5"/>
      </w:pPr>
      <w:bookmarkStart w:id="134" w:name="_Toc68908450"/>
      <w:r>
        <w:t>8.4.2.3</w:t>
      </w:r>
      <w:r>
        <w:tab/>
        <w:t>PUCCH SCell activation/deactivation</w:t>
      </w:r>
      <w:bookmarkEnd w:id="134"/>
    </w:p>
    <w:p w14:paraId="7D0EF4B8" w14:textId="77777777" w:rsidR="00E31139" w:rsidRDefault="00E31139" w:rsidP="00E31139">
      <w:pPr>
        <w:rPr>
          <w:rFonts w:ascii="Arial" w:hAnsi="Arial" w:cs="Arial"/>
          <w:b/>
          <w:sz w:val="24"/>
        </w:rPr>
      </w:pPr>
      <w:r>
        <w:rPr>
          <w:rFonts w:ascii="Arial" w:hAnsi="Arial" w:cs="Arial"/>
          <w:b/>
          <w:color w:val="0000FF"/>
          <w:sz w:val="24"/>
          <w:u w:val="thick"/>
        </w:rPr>
        <w:t>R4-2105788</w:t>
      </w:r>
      <w:r w:rsidRPr="00944C49">
        <w:rPr>
          <w:b/>
          <w:lang w:val="en-US" w:eastAsia="zh-CN"/>
        </w:rPr>
        <w:tab/>
      </w:r>
      <w:r w:rsidRPr="00E31139">
        <w:rPr>
          <w:rFonts w:ascii="Arial" w:hAnsi="Arial" w:cs="Arial"/>
          <w:b/>
          <w:sz w:val="24"/>
        </w:rPr>
        <w:t>WF on further RRM enhancement for NR and MR-DC - PUCCH SCell activation/deactivation requirements</w:t>
      </w:r>
    </w:p>
    <w:p w14:paraId="41CF26A3" w14:textId="77777777" w:rsidR="00E31139" w:rsidRDefault="00E31139" w:rsidP="00E311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30A155B" w14:textId="77777777" w:rsidR="00E31139" w:rsidRPr="00944C49" w:rsidRDefault="00E31139" w:rsidP="00E31139">
      <w:pPr>
        <w:rPr>
          <w:rFonts w:ascii="Arial" w:hAnsi="Arial" w:cs="Arial"/>
          <w:b/>
          <w:lang w:val="en-US" w:eastAsia="zh-CN"/>
        </w:rPr>
      </w:pPr>
      <w:r w:rsidRPr="00944C49">
        <w:rPr>
          <w:rFonts w:ascii="Arial" w:hAnsi="Arial" w:cs="Arial"/>
          <w:b/>
          <w:lang w:val="en-US" w:eastAsia="zh-CN"/>
        </w:rPr>
        <w:t xml:space="preserve">Abstract: </w:t>
      </w:r>
    </w:p>
    <w:p w14:paraId="74E20B3D" w14:textId="77777777" w:rsidR="00E31139" w:rsidRDefault="00E31139" w:rsidP="00E31139">
      <w:pPr>
        <w:rPr>
          <w:rFonts w:ascii="Arial" w:hAnsi="Arial" w:cs="Arial"/>
          <w:b/>
          <w:lang w:val="en-US" w:eastAsia="zh-CN"/>
        </w:rPr>
      </w:pPr>
      <w:r w:rsidRPr="00944C49">
        <w:rPr>
          <w:rFonts w:ascii="Arial" w:hAnsi="Arial" w:cs="Arial"/>
          <w:b/>
          <w:lang w:val="en-US" w:eastAsia="zh-CN"/>
        </w:rPr>
        <w:t xml:space="preserve">Discussion: </w:t>
      </w:r>
    </w:p>
    <w:p w14:paraId="1ED6126E" w14:textId="32205927" w:rsidR="00E31139" w:rsidRPr="003944F9" w:rsidRDefault="004E10F2" w:rsidP="00E31139">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E10F2">
        <w:rPr>
          <w:rFonts w:ascii="Arial" w:hAnsi="Arial" w:cs="Arial"/>
          <w:b/>
          <w:highlight w:val="green"/>
          <w:lang w:val="en-US" w:eastAsia="zh-CN"/>
        </w:rPr>
        <w:t>Approved.</w:t>
      </w:r>
    </w:p>
    <w:p w14:paraId="67D54D9A" w14:textId="77777777" w:rsidR="00E31139" w:rsidRPr="00E31139" w:rsidRDefault="00E31139" w:rsidP="00E31139">
      <w:pPr>
        <w:rPr>
          <w:lang w:val="en-US" w:eastAsia="ko-KR"/>
        </w:rPr>
      </w:pPr>
    </w:p>
    <w:p w14:paraId="1FFA5CB2" w14:textId="77777777" w:rsidR="00FA41EE" w:rsidRDefault="00FA41EE" w:rsidP="00FA41EE">
      <w:pPr>
        <w:rPr>
          <w:rFonts w:ascii="Arial" w:hAnsi="Arial" w:cs="Arial"/>
          <w:b/>
          <w:sz w:val="24"/>
        </w:rPr>
      </w:pPr>
      <w:r>
        <w:rPr>
          <w:rFonts w:ascii="Arial" w:hAnsi="Arial" w:cs="Arial"/>
          <w:b/>
          <w:color w:val="0000FF"/>
          <w:sz w:val="24"/>
        </w:rPr>
        <w:t>R4-2104564</w:t>
      </w:r>
      <w:r>
        <w:rPr>
          <w:rFonts w:ascii="Arial" w:hAnsi="Arial" w:cs="Arial"/>
          <w:b/>
          <w:color w:val="0000FF"/>
          <w:sz w:val="24"/>
        </w:rPr>
        <w:tab/>
      </w:r>
      <w:r>
        <w:rPr>
          <w:rFonts w:ascii="Arial" w:hAnsi="Arial" w:cs="Arial"/>
          <w:b/>
          <w:sz w:val="24"/>
        </w:rPr>
        <w:t>Discussion on PUCCH SCell activation and deactivation</w:t>
      </w:r>
    </w:p>
    <w:p w14:paraId="62C2D06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6C22B60" w14:textId="551795FC"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E1D505" w14:textId="77777777" w:rsidR="00E31139" w:rsidRDefault="00E31139" w:rsidP="00FA41EE">
      <w:pPr>
        <w:rPr>
          <w:color w:val="993300"/>
          <w:u w:val="single"/>
        </w:rPr>
      </w:pPr>
    </w:p>
    <w:p w14:paraId="4206FCE8" w14:textId="77777777" w:rsidR="00FA41EE" w:rsidRDefault="00FA41EE" w:rsidP="00FA41EE">
      <w:pPr>
        <w:rPr>
          <w:rFonts w:ascii="Arial" w:hAnsi="Arial" w:cs="Arial"/>
          <w:b/>
          <w:sz w:val="24"/>
        </w:rPr>
      </w:pPr>
      <w:r>
        <w:rPr>
          <w:rFonts w:ascii="Arial" w:hAnsi="Arial" w:cs="Arial"/>
          <w:b/>
          <w:color w:val="0000FF"/>
          <w:sz w:val="24"/>
        </w:rPr>
        <w:lastRenderedPageBreak/>
        <w:t>R4-2104633</w:t>
      </w:r>
      <w:r>
        <w:rPr>
          <w:rFonts w:ascii="Arial" w:hAnsi="Arial" w:cs="Arial"/>
          <w:b/>
          <w:color w:val="0000FF"/>
          <w:sz w:val="24"/>
        </w:rPr>
        <w:tab/>
      </w:r>
      <w:r>
        <w:rPr>
          <w:rFonts w:ascii="Arial" w:hAnsi="Arial" w:cs="Arial"/>
          <w:b/>
          <w:sz w:val="24"/>
        </w:rPr>
        <w:t>Regarding PUCCH SCell activation and deactivation</w:t>
      </w:r>
    </w:p>
    <w:p w14:paraId="212133D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1CF6820" w14:textId="1D16D868"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78BE90" w14:textId="77777777" w:rsidR="00E31139" w:rsidRDefault="00E31139" w:rsidP="00FA41EE">
      <w:pPr>
        <w:rPr>
          <w:color w:val="993300"/>
          <w:u w:val="single"/>
        </w:rPr>
      </w:pPr>
    </w:p>
    <w:p w14:paraId="5CDA4800" w14:textId="77777777" w:rsidR="00FA41EE" w:rsidRDefault="00FA41EE" w:rsidP="00FA41EE">
      <w:pPr>
        <w:rPr>
          <w:rFonts w:ascii="Arial" w:hAnsi="Arial" w:cs="Arial"/>
          <w:b/>
          <w:sz w:val="24"/>
        </w:rPr>
      </w:pPr>
      <w:r>
        <w:rPr>
          <w:rFonts w:ascii="Arial" w:hAnsi="Arial" w:cs="Arial"/>
          <w:b/>
          <w:color w:val="0000FF"/>
          <w:sz w:val="24"/>
        </w:rPr>
        <w:t>R4-2104686</w:t>
      </w:r>
      <w:r>
        <w:rPr>
          <w:rFonts w:ascii="Arial" w:hAnsi="Arial" w:cs="Arial"/>
          <w:b/>
          <w:color w:val="0000FF"/>
          <w:sz w:val="24"/>
        </w:rPr>
        <w:tab/>
      </w:r>
      <w:r>
        <w:rPr>
          <w:rFonts w:ascii="Arial" w:hAnsi="Arial" w:cs="Arial"/>
          <w:b/>
          <w:sz w:val="24"/>
        </w:rPr>
        <w:t xml:space="preserve">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w:t>
      </w:r>
      <w:proofErr w:type="spellStart"/>
      <w:r>
        <w:rPr>
          <w:rFonts w:ascii="Arial" w:hAnsi="Arial" w:cs="Arial"/>
          <w:b/>
          <w:sz w:val="24"/>
        </w:rPr>
        <w:t>Scell</w:t>
      </w:r>
      <w:proofErr w:type="spellEnd"/>
    </w:p>
    <w:p w14:paraId="3D09009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D6788FA" w14:textId="3D0066C6"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737E90" w14:textId="77777777" w:rsidR="00E31139" w:rsidRDefault="00E31139" w:rsidP="00FA41EE">
      <w:pPr>
        <w:rPr>
          <w:color w:val="993300"/>
          <w:u w:val="single"/>
        </w:rPr>
      </w:pPr>
    </w:p>
    <w:p w14:paraId="27FEB18B" w14:textId="77777777" w:rsidR="00FA41EE" w:rsidRDefault="00FA41EE" w:rsidP="00FA41EE">
      <w:pPr>
        <w:rPr>
          <w:rFonts w:ascii="Arial" w:hAnsi="Arial" w:cs="Arial"/>
          <w:b/>
          <w:sz w:val="24"/>
        </w:rPr>
      </w:pPr>
      <w:r>
        <w:rPr>
          <w:rFonts w:ascii="Arial" w:hAnsi="Arial" w:cs="Arial"/>
          <w:b/>
          <w:color w:val="0000FF"/>
          <w:sz w:val="24"/>
        </w:rPr>
        <w:t>R4-2104760</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70EDE95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21E02F3" w14:textId="6BBA77DC"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951AC5" w14:textId="77777777" w:rsidR="00E31139" w:rsidRDefault="00E31139" w:rsidP="00FA41EE">
      <w:pPr>
        <w:rPr>
          <w:color w:val="993300"/>
          <w:u w:val="single"/>
        </w:rPr>
      </w:pPr>
    </w:p>
    <w:p w14:paraId="04641BCB" w14:textId="77777777" w:rsidR="00FA41EE" w:rsidRDefault="00FA41EE" w:rsidP="00FA41EE">
      <w:pPr>
        <w:rPr>
          <w:rFonts w:ascii="Arial" w:hAnsi="Arial" w:cs="Arial"/>
          <w:b/>
          <w:sz w:val="24"/>
        </w:rPr>
      </w:pPr>
      <w:r>
        <w:rPr>
          <w:rFonts w:ascii="Arial" w:hAnsi="Arial" w:cs="Arial"/>
          <w:b/>
          <w:color w:val="0000FF"/>
          <w:sz w:val="24"/>
        </w:rPr>
        <w:t>R4-2104833</w:t>
      </w:r>
      <w:r>
        <w:rPr>
          <w:rFonts w:ascii="Arial" w:hAnsi="Arial" w:cs="Arial"/>
          <w:b/>
          <w:color w:val="0000FF"/>
          <w:sz w:val="24"/>
        </w:rPr>
        <w:tab/>
      </w:r>
      <w:r>
        <w:rPr>
          <w:rFonts w:ascii="Arial" w:hAnsi="Arial" w:cs="Arial"/>
          <w:b/>
          <w:sz w:val="24"/>
        </w:rPr>
        <w:t>On PUCCH SCell activation and deactivation</w:t>
      </w:r>
    </w:p>
    <w:p w14:paraId="0F8AE36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5E43E500" w14:textId="0E82D7FB"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A4715A" w14:textId="77777777" w:rsidR="00E31139" w:rsidRDefault="00E31139" w:rsidP="00FA41EE">
      <w:pPr>
        <w:rPr>
          <w:color w:val="993300"/>
          <w:u w:val="single"/>
        </w:rPr>
      </w:pPr>
    </w:p>
    <w:p w14:paraId="6DB51C5F" w14:textId="77777777" w:rsidR="00FA41EE" w:rsidRDefault="00FA41EE" w:rsidP="00FA41EE">
      <w:pPr>
        <w:rPr>
          <w:rFonts w:ascii="Arial" w:hAnsi="Arial" w:cs="Arial"/>
          <w:b/>
          <w:sz w:val="24"/>
        </w:rPr>
      </w:pPr>
      <w:r>
        <w:rPr>
          <w:rFonts w:ascii="Arial" w:hAnsi="Arial" w:cs="Arial"/>
          <w:b/>
          <w:color w:val="0000FF"/>
          <w:sz w:val="24"/>
        </w:rPr>
        <w:t>R4-2104944</w:t>
      </w:r>
      <w:r>
        <w:rPr>
          <w:rFonts w:ascii="Arial" w:hAnsi="Arial" w:cs="Arial"/>
          <w:b/>
          <w:color w:val="0000FF"/>
          <w:sz w:val="24"/>
        </w:rPr>
        <w:tab/>
      </w:r>
      <w:r>
        <w:rPr>
          <w:rFonts w:ascii="Arial" w:hAnsi="Arial" w:cs="Arial"/>
          <w:b/>
          <w:sz w:val="24"/>
        </w:rPr>
        <w:t>Discussion on PUCCH SCell activation/deactivation</w:t>
      </w:r>
    </w:p>
    <w:p w14:paraId="580E4D8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7C09519" w14:textId="24DD996E"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53C76F" w14:textId="77777777" w:rsidR="00E31139" w:rsidRDefault="00E31139" w:rsidP="00FA41EE">
      <w:pPr>
        <w:rPr>
          <w:color w:val="993300"/>
          <w:u w:val="single"/>
        </w:rPr>
      </w:pPr>
    </w:p>
    <w:p w14:paraId="7224B93E" w14:textId="77777777" w:rsidR="00FA41EE" w:rsidRDefault="00FA41EE" w:rsidP="00FA41EE">
      <w:pPr>
        <w:rPr>
          <w:rFonts w:ascii="Arial" w:hAnsi="Arial" w:cs="Arial"/>
          <w:b/>
          <w:sz w:val="24"/>
        </w:rPr>
      </w:pPr>
      <w:r>
        <w:rPr>
          <w:rFonts w:ascii="Arial" w:hAnsi="Arial" w:cs="Arial"/>
          <w:b/>
          <w:color w:val="0000FF"/>
          <w:sz w:val="24"/>
        </w:rPr>
        <w:t>R4-2104981</w:t>
      </w:r>
      <w:r>
        <w:rPr>
          <w:rFonts w:ascii="Arial" w:hAnsi="Arial" w:cs="Arial"/>
          <w:b/>
          <w:color w:val="0000FF"/>
          <w:sz w:val="24"/>
        </w:rPr>
        <w:tab/>
      </w:r>
      <w:r>
        <w:rPr>
          <w:rFonts w:ascii="Arial" w:hAnsi="Arial" w:cs="Arial"/>
          <w:b/>
          <w:sz w:val="24"/>
        </w:rPr>
        <w:t>Discussion on PUCCH SCell activation</w:t>
      </w:r>
    </w:p>
    <w:p w14:paraId="05E3859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4880A3C" w14:textId="77777777" w:rsidR="00FA41EE" w:rsidRDefault="00FA41EE" w:rsidP="00FA41EE">
      <w:pPr>
        <w:rPr>
          <w:rFonts w:ascii="Arial" w:hAnsi="Arial" w:cs="Arial"/>
          <w:b/>
        </w:rPr>
      </w:pPr>
      <w:r>
        <w:rPr>
          <w:rFonts w:ascii="Arial" w:hAnsi="Arial" w:cs="Arial"/>
          <w:b/>
        </w:rPr>
        <w:t xml:space="preserve">Abstract: </w:t>
      </w:r>
    </w:p>
    <w:p w14:paraId="71FD4B41" w14:textId="77777777" w:rsidR="00FA41EE" w:rsidRDefault="00FA41EE" w:rsidP="00FA41EE">
      <w:r>
        <w:t xml:space="preserve">We </w:t>
      </w:r>
      <w:proofErr w:type="spellStart"/>
      <w:r>
        <w:t>analyze</w:t>
      </w:r>
      <w:proofErr w:type="spellEnd"/>
      <w:r>
        <w:t xml:space="preserve"> the requirements for PUCCH SCell activation/deactivation for single and multiple </w:t>
      </w:r>
      <w:proofErr w:type="spellStart"/>
      <w:r>
        <w:t>SCells</w:t>
      </w:r>
      <w:proofErr w:type="spellEnd"/>
    </w:p>
    <w:p w14:paraId="1D3CE3F1" w14:textId="758ECEB5"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9CF775" w14:textId="77777777" w:rsidR="00E31139" w:rsidRDefault="00E31139" w:rsidP="00FA41EE">
      <w:pPr>
        <w:rPr>
          <w:color w:val="993300"/>
          <w:u w:val="single"/>
        </w:rPr>
      </w:pPr>
    </w:p>
    <w:p w14:paraId="44015A9C" w14:textId="77777777" w:rsidR="00FA41EE" w:rsidRDefault="00FA41EE" w:rsidP="00FA41EE">
      <w:pPr>
        <w:rPr>
          <w:rFonts w:ascii="Arial" w:hAnsi="Arial" w:cs="Arial"/>
          <w:b/>
          <w:sz w:val="24"/>
        </w:rPr>
      </w:pPr>
      <w:r>
        <w:rPr>
          <w:rFonts w:ascii="Arial" w:hAnsi="Arial" w:cs="Arial"/>
          <w:b/>
          <w:color w:val="0000FF"/>
          <w:sz w:val="24"/>
        </w:rPr>
        <w:t>R4-2105104</w:t>
      </w:r>
      <w:r>
        <w:rPr>
          <w:rFonts w:ascii="Arial" w:hAnsi="Arial" w:cs="Arial"/>
          <w:b/>
          <w:color w:val="0000FF"/>
          <w:sz w:val="24"/>
        </w:rPr>
        <w:tab/>
      </w:r>
      <w:r>
        <w:rPr>
          <w:rFonts w:ascii="Arial" w:hAnsi="Arial" w:cs="Arial"/>
          <w:b/>
          <w:sz w:val="24"/>
        </w:rPr>
        <w:t>Discussions on PUCCH SCell Activation/Deactivation delay requirements</w:t>
      </w:r>
    </w:p>
    <w:p w14:paraId="02FDE62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lastRenderedPageBreak/>
        <w:br/>
      </w:r>
      <w:r>
        <w:rPr>
          <w:i/>
        </w:rPr>
        <w:tab/>
      </w:r>
      <w:r>
        <w:rPr>
          <w:i/>
        </w:rPr>
        <w:tab/>
      </w:r>
      <w:r>
        <w:rPr>
          <w:i/>
        </w:rPr>
        <w:tab/>
      </w:r>
      <w:r>
        <w:rPr>
          <w:i/>
        </w:rPr>
        <w:tab/>
      </w:r>
      <w:r>
        <w:rPr>
          <w:i/>
        </w:rPr>
        <w:tab/>
        <w:t>Source: NTT DOCOMO, INC.</w:t>
      </w:r>
    </w:p>
    <w:p w14:paraId="6172DA41" w14:textId="5BE0A2C0"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D0916A" w14:textId="77777777" w:rsidR="00E31139" w:rsidRDefault="00E31139" w:rsidP="00FA41EE">
      <w:pPr>
        <w:rPr>
          <w:color w:val="993300"/>
          <w:u w:val="single"/>
        </w:rPr>
      </w:pPr>
    </w:p>
    <w:p w14:paraId="0E2BCE07" w14:textId="77777777" w:rsidR="00FA41EE" w:rsidRDefault="00FA41EE" w:rsidP="00FA41EE">
      <w:pPr>
        <w:rPr>
          <w:rFonts w:ascii="Arial" w:hAnsi="Arial" w:cs="Arial"/>
          <w:b/>
          <w:sz w:val="24"/>
        </w:rPr>
      </w:pPr>
      <w:r>
        <w:rPr>
          <w:rFonts w:ascii="Arial" w:hAnsi="Arial" w:cs="Arial"/>
          <w:b/>
          <w:color w:val="0000FF"/>
          <w:sz w:val="24"/>
        </w:rPr>
        <w:t>R4-2106408</w:t>
      </w:r>
      <w:r>
        <w:rPr>
          <w:rFonts w:ascii="Arial" w:hAnsi="Arial" w:cs="Arial"/>
          <w:b/>
          <w:color w:val="0000FF"/>
          <w:sz w:val="24"/>
        </w:rPr>
        <w:tab/>
      </w:r>
      <w:r>
        <w:rPr>
          <w:rFonts w:ascii="Arial" w:hAnsi="Arial" w:cs="Arial"/>
          <w:b/>
          <w:sz w:val="24"/>
        </w:rPr>
        <w:t>Discussion on the activation delay for deactivated PUCCH SCell</w:t>
      </w:r>
    </w:p>
    <w:p w14:paraId="418BA7E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5B61095" w14:textId="7950860B"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33491C" w14:textId="77777777" w:rsidR="00E31139" w:rsidRDefault="00E31139" w:rsidP="00FA41EE">
      <w:pPr>
        <w:rPr>
          <w:color w:val="993300"/>
          <w:u w:val="single"/>
        </w:rPr>
      </w:pPr>
    </w:p>
    <w:p w14:paraId="54A6E3AB" w14:textId="77777777" w:rsidR="00FA41EE" w:rsidRDefault="00FA41EE" w:rsidP="00FA41EE">
      <w:pPr>
        <w:rPr>
          <w:rFonts w:ascii="Arial" w:hAnsi="Arial" w:cs="Arial"/>
          <w:b/>
          <w:sz w:val="24"/>
        </w:rPr>
      </w:pPr>
      <w:r>
        <w:rPr>
          <w:rFonts w:ascii="Arial" w:hAnsi="Arial" w:cs="Arial"/>
          <w:b/>
          <w:color w:val="0000FF"/>
          <w:sz w:val="24"/>
        </w:rPr>
        <w:t>R4-2106534</w:t>
      </w:r>
      <w:r>
        <w:rPr>
          <w:rFonts w:ascii="Arial" w:hAnsi="Arial" w:cs="Arial"/>
          <w:b/>
          <w:color w:val="0000FF"/>
          <w:sz w:val="24"/>
        </w:rPr>
        <w:tab/>
      </w:r>
      <w:r>
        <w:rPr>
          <w:rFonts w:ascii="Arial" w:hAnsi="Arial" w:cs="Arial"/>
          <w:b/>
          <w:sz w:val="24"/>
        </w:rPr>
        <w:t xml:space="preserve">RRM requirements for PUCCH SCell </w:t>
      </w:r>
      <w:proofErr w:type="spellStart"/>
      <w:r>
        <w:rPr>
          <w:rFonts w:ascii="Arial" w:hAnsi="Arial" w:cs="Arial"/>
          <w:b/>
          <w:sz w:val="24"/>
        </w:rPr>
        <w:t>ActivationDeactivation</w:t>
      </w:r>
      <w:proofErr w:type="spellEnd"/>
    </w:p>
    <w:p w14:paraId="2178F22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7EEDCF8" w14:textId="24E28570"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25DD5A" w14:textId="77777777" w:rsidR="00E31139" w:rsidRDefault="00E31139" w:rsidP="00FA41EE">
      <w:pPr>
        <w:rPr>
          <w:color w:val="993300"/>
          <w:u w:val="single"/>
        </w:rPr>
      </w:pPr>
    </w:p>
    <w:p w14:paraId="619FFA45" w14:textId="77777777" w:rsidR="00FA41EE" w:rsidRDefault="00FA41EE" w:rsidP="00FA41EE">
      <w:pPr>
        <w:rPr>
          <w:rFonts w:ascii="Arial" w:hAnsi="Arial" w:cs="Arial"/>
          <w:b/>
          <w:sz w:val="24"/>
        </w:rPr>
      </w:pPr>
      <w:r>
        <w:rPr>
          <w:rFonts w:ascii="Arial" w:hAnsi="Arial" w:cs="Arial"/>
          <w:b/>
          <w:color w:val="0000FF"/>
          <w:sz w:val="24"/>
        </w:rPr>
        <w:t>R4-2106883</w:t>
      </w:r>
      <w:r>
        <w:rPr>
          <w:rFonts w:ascii="Arial" w:hAnsi="Arial" w:cs="Arial"/>
          <w:b/>
          <w:color w:val="0000FF"/>
          <w:sz w:val="24"/>
        </w:rPr>
        <w:tab/>
      </w:r>
      <w:r>
        <w:rPr>
          <w:rFonts w:ascii="Arial" w:hAnsi="Arial" w:cs="Arial"/>
          <w:b/>
          <w:sz w:val="24"/>
        </w:rPr>
        <w:t>On SCell (de)activation with PUCCH</w:t>
      </w:r>
    </w:p>
    <w:p w14:paraId="515123A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0D17770" w14:textId="77777777" w:rsidR="00FA41EE" w:rsidRDefault="00FA41EE" w:rsidP="00FA41EE">
      <w:pPr>
        <w:rPr>
          <w:rFonts w:ascii="Arial" w:hAnsi="Arial" w:cs="Arial"/>
          <w:b/>
        </w:rPr>
      </w:pPr>
      <w:r>
        <w:rPr>
          <w:rFonts w:ascii="Arial" w:hAnsi="Arial" w:cs="Arial"/>
          <w:b/>
        </w:rPr>
        <w:t xml:space="preserve">Abstract: </w:t>
      </w:r>
    </w:p>
    <w:p w14:paraId="6EDFDF3F" w14:textId="77777777" w:rsidR="00FA41EE" w:rsidRDefault="00FA41EE" w:rsidP="00FA41EE">
      <w:r>
        <w:t>Discussion on SCell activation and deactivation for PUCCH SCell.</w:t>
      </w:r>
    </w:p>
    <w:p w14:paraId="1D8472BE" w14:textId="755B9BEF"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7A0C18" w14:textId="77777777" w:rsidR="002D0D2F" w:rsidRDefault="002D0D2F" w:rsidP="00FA41EE">
      <w:pPr>
        <w:rPr>
          <w:color w:val="993300"/>
          <w:u w:val="single"/>
        </w:rPr>
      </w:pPr>
    </w:p>
    <w:p w14:paraId="7D32AA6D" w14:textId="77777777" w:rsidR="00FA41EE" w:rsidRDefault="00FA41EE" w:rsidP="00FA41EE">
      <w:pPr>
        <w:rPr>
          <w:rFonts w:ascii="Arial" w:hAnsi="Arial" w:cs="Arial"/>
          <w:b/>
          <w:sz w:val="24"/>
        </w:rPr>
      </w:pPr>
      <w:r>
        <w:rPr>
          <w:rFonts w:ascii="Arial" w:hAnsi="Arial" w:cs="Arial"/>
          <w:b/>
          <w:color w:val="0000FF"/>
          <w:sz w:val="24"/>
        </w:rPr>
        <w:t>R4-2106988</w:t>
      </w:r>
      <w:r>
        <w:rPr>
          <w:rFonts w:ascii="Arial" w:hAnsi="Arial" w:cs="Arial"/>
          <w:b/>
          <w:color w:val="0000FF"/>
          <w:sz w:val="24"/>
        </w:rPr>
        <w:tab/>
      </w:r>
      <w:r>
        <w:rPr>
          <w:rFonts w:ascii="Arial" w:hAnsi="Arial" w:cs="Arial"/>
          <w:b/>
          <w:sz w:val="24"/>
        </w:rPr>
        <w:t>Discussion on requirements for PUCCH SCell activation</w:t>
      </w:r>
    </w:p>
    <w:p w14:paraId="1BC11BC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533E4A" w14:textId="741211BD" w:rsidR="00FA41EE" w:rsidRDefault="002D0D2F"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3F72BF" w14:textId="77777777" w:rsidR="002D0D2F" w:rsidRDefault="002D0D2F" w:rsidP="00FA41EE">
      <w:pPr>
        <w:rPr>
          <w:color w:val="993300"/>
          <w:u w:val="single"/>
        </w:rPr>
      </w:pPr>
    </w:p>
    <w:p w14:paraId="46898209" w14:textId="77777777" w:rsidR="00FA41EE" w:rsidRDefault="00FA41EE" w:rsidP="00FA41EE">
      <w:pPr>
        <w:rPr>
          <w:rFonts w:ascii="Arial" w:hAnsi="Arial" w:cs="Arial"/>
          <w:b/>
          <w:sz w:val="24"/>
        </w:rPr>
      </w:pPr>
      <w:r>
        <w:rPr>
          <w:rFonts w:ascii="Arial" w:hAnsi="Arial" w:cs="Arial"/>
          <w:b/>
          <w:color w:val="0000FF"/>
          <w:sz w:val="24"/>
        </w:rPr>
        <w:t>R4-2107290</w:t>
      </w:r>
      <w:r>
        <w:rPr>
          <w:rFonts w:ascii="Arial" w:hAnsi="Arial" w:cs="Arial"/>
          <w:b/>
          <w:color w:val="0000FF"/>
          <w:sz w:val="24"/>
        </w:rPr>
        <w:tab/>
      </w:r>
      <w:r>
        <w:rPr>
          <w:rFonts w:ascii="Arial" w:hAnsi="Arial" w:cs="Arial"/>
          <w:b/>
          <w:sz w:val="24"/>
        </w:rPr>
        <w:t>Discussion on PUCCH SCell Activation</w:t>
      </w:r>
    </w:p>
    <w:p w14:paraId="244E755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0F8CE9D" w14:textId="28A6342E" w:rsidR="00FA41EE" w:rsidRDefault="002D0D2F"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2C912C" w14:textId="77777777" w:rsidR="002D0D2F" w:rsidRDefault="002D0D2F" w:rsidP="00FA41EE">
      <w:pPr>
        <w:rPr>
          <w:color w:val="993300"/>
          <w:u w:val="single"/>
        </w:rPr>
      </w:pPr>
    </w:p>
    <w:p w14:paraId="141B63D6" w14:textId="5A87293F" w:rsidR="00FA41EE" w:rsidRDefault="00FA41EE" w:rsidP="00FA41EE">
      <w:pPr>
        <w:pStyle w:val="Heading3"/>
      </w:pPr>
      <w:bookmarkStart w:id="135" w:name="_Toc68908451"/>
      <w:r>
        <w:t>8.5</w:t>
      </w:r>
      <w:r>
        <w:tab/>
        <w:t>NR and MR-DC measurement gap enhancements</w:t>
      </w:r>
      <w:bookmarkEnd w:id="135"/>
    </w:p>
    <w:p w14:paraId="2F0DFF57" w14:textId="77777777" w:rsidR="006635DD" w:rsidRDefault="006635DD" w:rsidP="006635DD">
      <w:r>
        <w:t>================================================================================</w:t>
      </w:r>
    </w:p>
    <w:p w14:paraId="470983F9" w14:textId="69FB7A6A" w:rsidR="006635DD" w:rsidRPr="00B67B7F" w:rsidRDefault="006635DD" w:rsidP="006635D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6635DD">
        <w:rPr>
          <w:rFonts w:ascii="Arial" w:hAnsi="Arial" w:cs="Arial"/>
          <w:b/>
          <w:color w:val="C00000"/>
          <w:sz w:val="24"/>
          <w:u w:val="single"/>
        </w:rPr>
        <w:t>[98-bis-e][218] NR_MG_enh_1</w:t>
      </w:r>
    </w:p>
    <w:p w14:paraId="5318B95A" w14:textId="77777777" w:rsidR="006635DD" w:rsidRDefault="006635DD" w:rsidP="006635DD">
      <w:pPr>
        <w:rPr>
          <w:lang w:val="en-US"/>
        </w:rPr>
      </w:pPr>
    </w:p>
    <w:p w14:paraId="768B9FFD" w14:textId="1E9FA2E0" w:rsidR="006635DD" w:rsidRDefault="006635DD" w:rsidP="006635DD">
      <w:pPr>
        <w:ind w:left="720" w:hanging="720"/>
        <w:rPr>
          <w:i/>
        </w:rPr>
      </w:pPr>
      <w:r>
        <w:rPr>
          <w:rFonts w:ascii="Arial" w:hAnsi="Arial" w:cs="Arial"/>
          <w:b/>
          <w:color w:val="0000FF"/>
          <w:sz w:val="24"/>
          <w:u w:val="thick"/>
        </w:rPr>
        <w:lastRenderedPageBreak/>
        <w:t>R4-2105688</w:t>
      </w:r>
      <w:r w:rsidRPr="00944C49">
        <w:rPr>
          <w:b/>
          <w:lang w:val="en-US" w:eastAsia="zh-CN"/>
        </w:rPr>
        <w:tab/>
      </w:r>
      <w:r>
        <w:rPr>
          <w:rFonts w:ascii="Arial" w:hAnsi="Arial" w:cs="Arial"/>
          <w:b/>
          <w:sz w:val="24"/>
        </w:rPr>
        <w:t xml:space="preserve">Email discussion summary: </w:t>
      </w:r>
      <w:r w:rsidRPr="006635DD">
        <w:rPr>
          <w:rFonts w:ascii="Arial" w:hAnsi="Arial" w:cs="Arial"/>
          <w:b/>
          <w:sz w:val="24"/>
        </w:rPr>
        <w:t>[98-bis-e][218] NR_MG_enh_1</w:t>
      </w:r>
      <w:r>
        <w:rPr>
          <w:rFonts w:ascii="Arial" w:hAnsi="Arial" w:cs="Arial"/>
          <w:b/>
          <w:sz w:val="24"/>
        </w:rPr>
        <w:br/>
      </w:r>
      <w:r>
        <w:rPr>
          <w:i/>
        </w:rPr>
        <w:t xml:space="preserve">Type: other </w:t>
      </w:r>
      <w:r>
        <w:rPr>
          <w:i/>
        </w:rPr>
        <w:tab/>
        <w:t>For: Information</w:t>
      </w:r>
      <w:r>
        <w:rPr>
          <w:i/>
        </w:rPr>
        <w:br/>
        <w:t>Source: Moderator (</w:t>
      </w:r>
      <w:r>
        <w:rPr>
          <w:i/>
          <w:lang w:val="en-US"/>
        </w:rPr>
        <w:t>MediaTek</w:t>
      </w:r>
      <w:r>
        <w:rPr>
          <w:i/>
        </w:rPr>
        <w:t>)</w:t>
      </w:r>
    </w:p>
    <w:p w14:paraId="65859522" w14:textId="77777777" w:rsidR="006635DD" w:rsidRPr="00944C49" w:rsidRDefault="006635DD" w:rsidP="006635DD">
      <w:pPr>
        <w:rPr>
          <w:rFonts w:ascii="Arial" w:hAnsi="Arial" w:cs="Arial"/>
          <w:b/>
          <w:lang w:val="en-US" w:eastAsia="zh-CN"/>
        </w:rPr>
      </w:pPr>
      <w:r w:rsidRPr="00944C49">
        <w:rPr>
          <w:rFonts w:ascii="Arial" w:hAnsi="Arial" w:cs="Arial"/>
          <w:b/>
          <w:lang w:val="en-US" w:eastAsia="zh-CN"/>
        </w:rPr>
        <w:t xml:space="preserve">Abstract: </w:t>
      </w:r>
    </w:p>
    <w:p w14:paraId="50B72CAA" w14:textId="77777777" w:rsidR="006635DD" w:rsidRDefault="006635DD" w:rsidP="006635DD">
      <w:pPr>
        <w:rPr>
          <w:rFonts w:ascii="Arial" w:hAnsi="Arial" w:cs="Arial"/>
          <w:b/>
          <w:lang w:val="en-US" w:eastAsia="zh-CN"/>
        </w:rPr>
      </w:pPr>
      <w:r w:rsidRPr="00944C49">
        <w:rPr>
          <w:rFonts w:ascii="Arial" w:hAnsi="Arial" w:cs="Arial"/>
          <w:b/>
          <w:lang w:val="en-US" w:eastAsia="zh-CN"/>
        </w:rPr>
        <w:t xml:space="preserve">Discussion: </w:t>
      </w:r>
    </w:p>
    <w:p w14:paraId="1E396481" w14:textId="65CD5723" w:rsidR="006635DD" w:rsidRDefault="0058472C" w:rsidP="006635D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R4-2105842 (from R4-2105688).</w:t>
      </w:r>
    </w:p>
    <w:p w14:paraId="3F69A329" w14:textId="1D7EC0FB" w:rsidR="0058472C" w:rsidRDefault="0058472C" w:rsidP="0058472C">
      <w:pPr>
        <w:ind w:left="720" w:hanging="720"/>
        <w:rPr>
          <w:i/>
        </w:rPr>
      </w:pPr>
      <w:r>
        <w:rPr>
          <w:rFonts w:ascii="Arial" w:hAnsi="Arial" w:cs="Arial"/>
          <w:b/>
          <w:color w:val="0000FF"/>
          <w:sz w:val="24"/>
          <w:u w:val="thick"/>
        </w:rPr>
        <w:t>R4-2105842</w:t>
      </w:r>
      <w:r w:rsidRPr="00944C49">
        <w:rPr>
          <w:b/>
          <w:lang w:val="en-US" w:eastAsia="zh-CN"/>
        </w:rPr>
        <w:tab/>
      </w:r>
      <w:r>
        <w:rPr>
          <w:rFonts w:ascii="Arial" w:hAnsi="Arial" w:cs="Arial"/>
          <w:b/>
          <w:sz w:val="24"/>
        </w:rPr>
        <w:t xml:space="preserve">Email discussion summary: </w:t>
      </w:r>
      <w:r w:rsidRPr="006635DD">
        <w:rPr>
          <w:rFonts w:ascii="Arial" w:hAnsi="Arial" w:cs="Arial"/>
          <w:b/>
          <w:sz w:val="24"/>
        </w:rPr>
        <w:t>[98-bis-e][218] NR_MG_enh_1</w:t>
      </w:r>
      <w:r>
        <w:rPr>
          <w:rFonts w:ascii="Arial" w:hAnsi="Arial" w:cs="Arial"/>
          <w:b/>
          <w:sz w:val="24"/>
        </w:rPr>
        <w:br/>
      </w:r>
      <w:r>
        <w:rPr>
          <w:i/>
        </w:rPr>
        <w:t xml:space="preserve">Type: other </w:t>
      </w:r>
      <w:r>
        <w:rPr>
          <w:i/>
        </w:rPr>
        <w:tab/>
        <w:t>For: Information</w:t>
      </w:r>
      <w:r>
        <w:rPr>
          <w:i/>
        </w:rPr>
        <w:br/>
        <w:t>Source: Moderator (</w:t>
      </w:r>
      <w:r>
        <w:rPr>
          <w:i/>
          <w:lang w:val="en-US"/>
        </w:rPr>
        <w:t>MediaTek</w:t>
      </w:r>
      <w:r>
        <w:rPr>
          <w:i/>
        </w:rPr>
        <w:t>)</w:t>
      </w:r>
    </w:p>
    <w:p w14:paraId="52A536B5" w14:textId="77777777" w:rsidR="0058472C" w:rsidRPr="00944C49" w:rsidRDefault="0058472C" w:rsidP="0058472C">
      <w:pPr>
        <w:rPr>
          <w:rFonts w:ascii="Arial" w:hAnsi="Arial" w:cs="Arial"/>
          <w:b/>
          <w:lang w:val="en-US" w:eastAsia="zh-CN"/>
        </w:rPr>
      </w:pPr>
      <w:r w:rsidRPr="00944C49">
        <w:rPr>
          <w:rFonts w:ascii="Arial" w:hAnsi="Arial" w:cs="Arial"/>
          <w:b/>
          <w:lang w:val="en-US" w:eastAsia="zh-CN"/>
        </w:rPr>
        <w:t xml:space="preserve">Abstract: </w:t>
      </w:r>
    </w:p>
    <w:p w14:paraId="27309D4A" w14:textId="77777777" w:rsidR="0058472C" w:rsidRDefault="0058472C" w:rsidP="0058472C">
      <w:pPr>
        <w:rPr>
          <w:rFonts w:ascii="Arial" w:hAnsi="Arial" w:cs="Arial"/>
          <w:b/>
          <w:lang w:val="en-US" w:eastAsia="zh-CN"/>
        </w:rPr>
      </w:pPr>
      <w:r w:rsidRPr="00944C49">
        <w:rPr>
          <w:rFonts w:ascii="Arial" w:hAnsi="Arial" w:cs="Arial"/>
          <w:b/>
          <w:lang w:val="en-US" w:eastAsia="zh-CN"/>
        </w:rPr>
        <w:t xml:space="preserve">Discussion: </w:t>
      </w:r>
    </w:p>
    <w:p w14:paraId="0F0EEA11" w14:textId="22C509A2" w:rsidR="0058472C" w:rsidRDefault="00382317" w:rsidP="005847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AD16E2D" w14:textId="77777777" w:rsidR="006635DD" w:rsidRPr="002C14F0" w:rsidRDefault="006635DD" w:rsidP="006635DD">
      <w:pPr>
        <w:rPr>
          <w:lang w:val="en-US"/>
        </w:rPr>
      </w:pPr>
    </w:p>
    <w:p w14:paraId="7084EA6F" w14:textId="35D5D377" w:rsidR="00343EA5" w:rsidRPr="00BC126F" w:rsidRDefault="00343EA5" w:rsidP="00343EA5">
      <w:pPr>
        <w:pStyle w:val="R4Topic"/>
        <w:rPr>
          <w:u w:val="single"/>
        </w:rPr>
      </w:pPr>
      <w:r w:rsidRPr="00BC126F">
        <w:rPr>
          <w:u w:val="single"/>
        </w:rPr>
        <w:t>GTW session (</w:t>
      </w:r>
      <w:r>
        <w:rPr>
          <w:u w:val="single"/>
          <w:lang w:val="en-US"/>
        </w:rPr>
        <w:t>April 15</w:t>
      </w:r>
      <w:r w:rsidRPr="00BC126F">
        <w:rPr>
          <w:u w:val="single"/>
        </w:rPr>
        <w:t>, 202</w:t>
      </w:r>
      <w:r>
        <w:rPr>
          <w:u w:val="single"/>
        </w:rPr>
        <w:t>1</w:t>
      </w:r>
      <w:r w:rsidRPr="00BC126F">
        <w:rPr>
          <w:u w:val="single"/>
        </w:rPr>
        <w:t>)</w:t>
      </w:r>
    </w:p>
    <w:p w14:paraId="65D8B136" w14:textId="2FE8286E" w:rsidR="00343EA5" w:rsidRPr="00312E37" w:rsidRDefault="00D233B3" w:rsidP="00343EA5">
      <w:pPr>
        <w:pStyle w:val="ListParagraph"/>
        <w:numPr>
          <w:ilvl w:val="0"/>
          <w:numId w:val="9"/>
        </w:numPr>
        <w:spacing w:before="60" w:after="60" w:line="252" w:lineRule="auto"/>
        <w:rPr>
          <w:u w:val="single"/>
        </w:rPr>
      </w:pPr>
      <w:r w:rsidRPr="00D233B3">
        <w:rPr>
          <w:bCs/>
          <w:u w:val="single"/>
        </w:rPr>
        <w:t>Issue 2-1</w:t>
      </w:r>
      <w:r w:rsidR="008C105C">
        <w:rPr>
          <w:bCs/>
          <w:u w:val="single"/>
        </w:rPr>
        <w:t xml:space="preserve">: </w:t>
      </w:r>
      <w:r w:rsidR="008C105C" w:rsidRPr="008C105C">
        <w:rPr>
          <w:bCs/>
          <w:u w:val="single"/>
        </w:rPr>
        <w:t>Definition of independent gap</w:t>
      </w:r>
    </w:p>
    <w:p w14:paraId="451348DF" w14:textId="35C2492B" w:rsidR="00343EA5" w:rsidRPr="00D36ACC" w:rsidRDefault="00AA1802" w:rsidP="00343EA5">
      <w:pPr>
        <w:pStyle w:val="ListParagraph"/>
        <w:numPr>
          <w:ilvl w:val="1"/>
          <w:numId w:val="9"/>
        </w:numPr>
        <w:spacing w:line="252" w:lineRule="auto"/>
        <w:rPr>
          <w:lang w:eastAsia="ja-JP"/>
        </w:rPr>
      </w:pPr>
      <w:r>
        <w:rPr>
          <w:bCs/>
        </w:rPr>
        <w:t>Proposals</w:t>
      </w:r>
    </w:p>
    <w:p w14:paraId="3805849B" w14:textId="55C61018" w:rsidR="008C105C" w:rsidRDefault="008C105C" w:rsidP="008C105C">
      <w:pPr>
        <w:pStyle w:val="ListParagraph"/>
        <w:numPr>
          <w:ilvl w:val="2"/>
          <w:numId w:val="9"/>
        </w:numPr>
        <w:autoSpaceDN w:val="0"/>
      </w:pPr>
      <w:r>
        <w:t>Option 1a: (MTK, Xiaomi, Apple, LGE, QC, Nokia, OPPO, ZTE, Huawei)</w:t>
      </w:r>
    </w:p>
    <w:p w14:paraId="3C07364F" w14:textId="77777777" w:rsidR="00E90CEB" w:rsidRPr="00E90CEB" w:rsidRDefault="00E90CEB" w:rsidP="00E90CEB">
      <w:pPr>
        <w:pStyle w:val="ListParagraph"/>
        <w:numPr>
          <w:ilvl w:val="3"/>
          <w:numId w:val="9"/>
        </w:numPr>
      </w:pPr>
      <w:r w:rsidRPr="00E90CEB">
        <w:t>Multiple MGs with their own separate configurations, i.e., MGL, MGRP, time offset.</w:t>
      </w:r>
    </w:p>
    <w:p w14:paraId="46BD0AD8" w14:textId="49FA3162" w:rsidR="008C105C" w:rsidRDefault="008C105C" w:rsidP="008C105C">
      <w:pPr>
        <w:pStyle w:val="ListParagraph"/>
        <w:numPr>
          <w:ilvl w:val="2"/>
          <w:numId w:val="9"/>
        </w:numPr>
        <w:autoSpaceDN w:val="0"/>
      </w:pPr>
      <w:r>
        <w:t>Option 1b: (CMCC, Huawei)</w:t>
      </w:r>
    </w:p>
    <w:p w14:paraId="2E731D1A" w14:textId="77777777" w:rsidR="000845D9" w:rsidRDefault="000845D9" w:rsidP="000845D9">
      <w:pPr>
        <w:pStyle w:val="ListParagraph"/>
        <w:numPr>
          <w:ilvl w:val="3"/>
          <w:numId w:val="9"/>
        </w:numPr>
        <w:autoSpaceDN w:val="0"/>
      </w:pPr>
      <w:r>
        <w:t xml:space="preserve">Multiple MGs with their own separate configurations, i.e., MGL, MGRP, time offset, </w:t>
      </w:r>
      <w:r>
        <w:rPr>
          <w:u w:val="single"/>
        </w:rPr>
        <w:t>MGTA</w:t>
      </w:r>
      <w:r>
        <w:t xml:space="preserve">. </w:t>
      </w:r>
    </w:p>
    <w:p w14:paraId="5D55E6D2" w14:textId="1335A8C2" w:rsidR="008C105C" w:rsidRDefault="008C105C" w:rsidP="008C105C">
      <w:pPr>
        <w:pStyle w:val="ListParagraph"/>
        <w:numPr>
          <w:ilvl w:val="2"/>
          <w:numId w:val="9"/>
        </w:numPr>
        <w:autoSpaceDN w:val="0"/>
      </w:pPr>
      <w:r>
        <w:t>Option 2: (NEC)</w:t>
      </w:r>
    </w:p>
    <w:p w14:paraId="79B71330" w14:textId="1E3310D9" w:rsidR="000845D9" w:rsidRDefault="000845D9" w:rsidP="000845D9">
      <w:pPr>
        <w:pStyle w:val="ListParagraph"/>
        <w:numPr>
          <w:ilvl w:val="3"/>
          <w:numId w:val="9"/>
        </w:numPr>
        <w:autoSpaceDN w:val="0"/>
      </w:pPr>
      <w:r>
        <w:t xml:space="preserve">Measurement gaps are considered as independent if UE can measure on these gaps simultaneously without impacting the measurement performance requirements of each MG. </w:t>
      </w:r>
    </w:p>
    <w:p w14:paraId="4384E4C6" w14:textId="105E05D7" w:rsidR="008C105C" w:rsidRDefault="008C105C" w:rsidP="008C105C">
      <w:pPr>
        <w:pStyle w:val="ListParagraph"/>
        <w:numPr>
          <w:ilvl w:val="2"/>
          <w:numId w:val="9"/>
        </w:numPr>
        <w:autoSpaceDN w:val="0"/>
      </w:pPr>
      <w:r>
        <w:t>Option 3: (Intel, E///, vivo, CATT)</w:t>
      </w:r>
    </w:p>
    <w:p w14:paraId="09B4636B" w14:textId="77777777" w:rsidR="00773706" w:rsidRDefault="00773706" w:rsidP="00773706">
      <w:pPr>
        <w:pStyle w:val="ListParagraph"/>
        <w:numPr>
          <w:ilvl w:val="3"/>
          <w:numId w:val="9"/>
        </w:numPr>
        <w:autoSpaceDN w:val="0"/>
      </w:pPr>
      <w:r>
        <w:t>The definition of independent MG is unnecessary</w:t>
      </w:r>
    </w:p>
    <w:p w14:paraId="5733C223" w14:textId="77777777" w:rsidR="008C105C" w:rsidRDefault="008C105C" w:rsidP="008C105C">
      <w:pPr>
        <w:pStyle w:val="ListParagraph"/>
        <w:numPr>
          <w:ilvl w:val="1"/>
          <w:numId w:val="9"/>
        </w:numPr>
        <w:spacing w:line="252" w:lineRule="auto"/>
        <w:rPr>
          <w:lang w:eastAsia="ja-JP"/>
        </w:rPr>
      </w:pPr>
      <w:r>
        <w:rPr>
          <w:lang w:eastAsia="ja-JP"/>
        </w:rPr>
        <w:t xml:space="preserve">Recommendations for 2nd round: Option 1a gets the most support. At the same time, some companies suggest to drop the term ‘a common period of time’ in Issue 2-2, while the majority of companies prefer to merge the definitions of concurrent gap and independent gap in Issue 2-3. Moderator suggest to use Option 1a/b as a starting point, then try to merge the definitions and to address the concern in Option 3. Also, the discussions on whether the gap may have the same purposes or the gap may fully overlapped in time can be moved to other discussions such as Issue 2-5 and Issue 2-11, respectively. Moderator suggests the following definition: </w:t>
      </w:r>
    </w:p>
    <w:p w14:paraId="77AB8F7B" w14:textId="77777777" w:rsidR="008C105C" w:rsidRDefault="008C105C" w:rsidP="008C105C">
      <w:pPr>
        <w:pStyle w:val="ListParagraph"/>
        <w:numPr>
          <w:ilvl w:val="2"/>
          <w:numId w:val="9"/>
        </w:numPr>
        <w:spacing w:line="252" w:lineRule="auto"/>
        <w:rPr>
          <w:lang w:eastAsia="ja-JP"/>
        </w:rPr>
      </w:pPr>
      <w:r>
        <w:rPr>
          <w:lang w:eastAsia="ja-JP"/>
        </w:rPr>
        <w:t xml:space="preserve">Concurrent gaps are configured by multiple and independent RRC IE </w:t>
      </w:r>
      <w:proofErr w:type="spellStart"/>
      <w:r>
        <w:rPr>
          <w:lang w:eastAsia="ja-JP"/>
        </w:rPr>
        <w:t>MeasGapConfig</w:t>
      </w:r>
      <w:proofErr w:type="spellEnd"/>
      <w:r>
        <w:rPr>
          <w:lang w:eastAsia="ja-JP"/>
        </w:rPr>
        <w:t xml:space="preserve"> [during a common period of time] </w:t>
      </w:r>
    </w:p>
    <w:p w14:paraId="22CFA0D2" w14:textId="1490F115" w:rsidR="00343EA5" w:rsidRDefault="00343EA5" w:rsidP="00343EA5">
      <w:pPr>
        <w:pStyle w:val="ListParagraph"/>
        <w:numPr>
          <w:ilvl w:val="1"/>
          <w:numId w:val="9"/>
        </w:numPr>
        <w:spacing w:line="252" w:lineRule="auto"/>
        <w:rPr>
          <w:lang w:eastAsia="ja-JP"/>
        </w:rPr>
      </w:pPr>
      <w:r>
        <w:rPr>
          <w:lang w:eastAsia="ja-JP"/>
        </w:rPr>
        <w:t>Discussion</w:t>
      </w:r>
    </w:p>
    <w:p w14:paraId="0B47E042" w14:textId="4C508832" w:rsidR="00343EA5" w:rsidRDefault="00BF205D" w:rsidP="007E4302">
      <w:pPr>
        <w:pStyle w:val="ListParagraph"/>
        <w:numPr>
          <w:ilvl w:val="2"/>
          <w:numId w:val="9"/>
        </w:numPr>
        <w:spacing w:line="252" w:lineRule="auto"/>
        <w:rPr>
          <w:lang w:eastAsia="ja-JP"/>
        </w:rPr>
      </w:pPr>
      <w:r>
        <w:rPr>
          <w:lang w:eastAsia="ja-JP"/>
        </w:rPr>
        <w:t xml:space="preserve">vivo: Agree with proposed WF. </w:t>
      </w:r>
      <w:r w:rsidR="00FD7724">
        <w:rPr>
          <w:lang w:eastAsia="ja-JP"/>
        </w:rPr>
        <w:t>Will fully overlapping MG case be allowed?</w:t>
      </w:r>
    </w:p>
    <w:p w14:paraId="4885D1FC" w14:textId="67593B27" w:rsidR="00247C1E" w:rsidRDefault="00247C1E" w:rsidP="00247C1E">
      <w:pPr>
        <w:pStyle w:val="ListParagraph"/>
        <w:numPr>
          <w:ilvl w:val="3"/>
          <w:numId w:val="9"/>
        </w:numPr>
        <w:spacing w:line="252" w:lineRule="auto"/>
        <w:rPr>
          <w:lang w:eastAsia="ja-JP"/>
        </w:rPr>
      </w:pPr>
      <w:r>
        <w:rPr>
          <w:lang w:eastAsia="ja-JP"/>
        </w:rPr>
        <w:t>Intel</w:t>
      </w:r>
      <w:r w:rsidR="003B0D38">
        <w:rPr>
          <w:lang w:eastAsia="ja-JP"/>
        </w:rPr>
        <w:t>, E///</w:t>
      </w:r>
      <w:r w:rsidR="002E20CD">
        <w:rPr>
          <w:lang w:eastAsia="ja-JP"/>
        </w:rPr>
        <w:t>, CATT</w:t>
      </w:r>
      <w:r w:rsidR="00410683">
        <w:rPr>
          <w:lang w:eastAsia="ja-JP"/>
        </w:rPr>
        <w:t>, Nokia</w:t>
      </w:r>
      <w:r>
        <w:rPr>
          <w:lang w:eastAsia="ja-JP"/>
        </w:rPr>
        <w:t>: this can be allowed</w:t>
      </w:r>
    </w:p>
    <w:p w14:paraId="3D6C64A6" w14:textId="6F4CC09A" w:rsidR="00C37E77" w:rsidRDefault="00C37E77" w:rsidP="00247C1E">
      <w:pPr>
        <w:pStyle w:val="ListParagraph"/>
        <w:numPr>
          <w:ilvl w:val="3"/>
          <w:numId w:val="9"/>
        </w:numPr>
        <w:spacing w:line="252" w:lineRule="auto"/>
        <w:rPr>
          <w:lang w:eastAsia="ja-JP"/>
        </w:rPr>
      </w:pPr>
      <w:r>
        <w:rPr>
          <w:lang w:eastAsia="ja-JP"/>
        </w:rPr>
        <w:t>MTK: we do not resolve everything and discuss further</w:t>
      </w:r>
    </w:p>
    <w:p w14:paraId="512E1CB9" w14:textId="6F78753A" w:rsidR="00FD7724" w:rsidRDefault="00FD7724" w:rsidP="007E4302">
      <w:pPr>
        <w:pStyle w:val="ListParagraph"/>
        <w:numPr>
          <w:ilvl w:val="2"/>
          <w:numId w:val="9"/>
        </w:numPr>
        <w:spacing w:line="252" w:lineRule="auto"/>
        <w:rPr>
          <w:lang w:eastAsia="ja-JP"/>
        </w:rPr>
      </w:pPr>
      <w:r>
        <w:rPr>
          <w:lang w:eastAsia="ja-JP"/>
        </w:rPr>
        <w:t>Apple:</w:t>
      </w:r>
      <w:r w:rsidR="00941BAD">
        <w:rPr>
          <w:lang w:eastAsia="ja-JP"/>
        </w:rPr>
        <w:t xml:space="preserve"> for “during a common period of time” </w:t>
      </w:r>
      <w:r w:rsidR="000538E6">
        <w:rPr>
          <w:lang w:eastAsia="ja-JP"/>
        </w:rPr>
        <w:t xml:space="preserve">– need to consider the case that MG pattern may be deactivated </w:t>
      </w:r>
    </w:p>
    <w:p w14:paraId="7B363065" w14:textId="6C777C44" w:rsidR="00247C1E" w:rsidRDefault="00247C1E" w:rsidP="00FE6711">
      <w:pPr>
        <w:pStyle w:val="ListParagraph"/>
        <w:numPr>
          <w:ilvl w:val="3"/>
          <w:numId w:val="9"/>
        </w:numPr>
        <w:spacing w:line="252" w:lineRule="auto"/>
        <w:rPr>
          <w:lang w:eastAsia="ja-JP"/>
        </w:rPr>
      </w:pPr>
      <w:r>
        <w:rPr>
          <w:lang w:eastAsia="ja-JP"/>
        </w:rPr>
        <w:t xml:space="preserve">Intel: we can decouple the issues. The concept shall apply to activated </w:t>
      </w:r>
      <w:proofErr w:type="spellStart"/>
      <w:r>
        <w:rPr>
          <w:lang w:eastAsia="ja-JP"/>
        </w:rPr>
        <w:t>MGs.</w:t>
      </w:r>
      <w:proofErr w:type="spellEnd"/>
    </w:p>
    <w:p w14:paraId="3EE72587" w14:textId="012FDD02" w:rsidR="00E703B2" w:rsidRDefault="00E703B2" w:rsidP="00FE6711">
      <w:pPr>
        <w:pStyle w:val="ListParagraph"/>
        <w:numPr>
          <w:ilvl w:val="3"/>
          <w:numId w:val="9"/>
        </w:numPr>
        <w:spacing w:line="252" w:lineRule="auto"/>
        <w:rPr>
          <w:lang w:eastAsia="ja-JP"/>
        </w:rPr>
      </w:pPr>
      <w:r>
        <w:rPr>
          <w:lang w:eastAsia="ja-JP"/>
        </w:rPr>
        <w:lastRenderedPageBreak/>
        <w:t>E///</w:t>
      </w:r>
      <w:r w:rsidR="00410683">
        <w:rPr>
          <w:lang w:eastAsia="ja-JP"/>
        </w:rPr>
        <w:t>, Nokia</w:t>
      </w:r>
      <w:r>
        <w:rPr>
          <w:lang w:eastAsia="ja-JP"/>
        </w:rPr>
        <w:t>: it shall apply to activated MGs</w:t>
      </w:r>
    </w:p>
    <w:p w14:paraId="243E58DD" w14:textId="40649E41" w:rsidR="00246E7A" w:rsidRDefault="00246E7A" w:rsidP="00FE6711">
      <w:pPr>
        <w:pStyle w:val="ListParagraph"/>
        <w:numPr>
          <w:ilvl w:val="3"/>
          <w:numId w:val="9"/>
        </w:numPr>
        <w:spacing w:line="252" w:lineRule="auto"/>
        <w:rPr>
          <w:lang w:eastAsia="ja-JP"/>
        </w:rPr>
      </w:pPr>
      <w:r>
        <w:rPr>
          <w:lang w:eastAsia="ja-JP"/>
        </w:rPr>
        <w:t>Huawei: it requires some studies</w:t>
      </w:r>
    </w:p>
    <w:p w14:paraId="1C9680A8" w14:textId="1F7E83B0" w:rsidR="00FD7724" w:rsidRDefault="00941BAD" w:rsidP="007E4302">
      <w:pPr>
        <w:pStyle w:val="ListParagraph"/>
        <w:numPr>
          <w:ilvl w:val="2"/>
          <w:numId w:val="9"/>
        </w:numPr>
        <w:spacing w:line="252" w:lineRule="auto"/>
        <w:rPr>
          <w:lang w:eastAsia="ja-JP"/>
        </w:rPr>
      </w:pPr>
      <w:r>
        <w:rPr>
          <w:lang w:eastAsia="ja-JP"/>
        </w:rPr>
        <w:t>Intel:</w:t>
      </w:r>
      <w:r w:rsidR="00A6038B">
        <w:rPr>
          <w:lang w:eastAsia="ja-JP"/>
        </w:rPr>
        <w:t xml:space="preserve"> Ok with WF.</w:t>
      </w:r>
      <w:r w:rsidR="007450A3">
        <w:rPr>
          <w:lang w:eastAsia="ja-JP"/>
        </w:rPr>
        <w:t xml:space="preserve"> Common period needs discussion.</w:t>
      </w:r>
    </w:p>
    <w:p w14:paraId="4F752F01" w14:textId="3BD7676F" w:rsidR="00941BAD" w:rsidRDefault="00A6038B" w:rsidP="007E4302">
      <w:pPr>
        <w:pStyle w:val="ListParagraph"/>
        <w:numPr>
          <w:ilvl w:val="2"/>
          <w:numId w:val="9"/>
        </w:numPr>
        <w:spacing w:line="252" w:lineRule="auto"/>
        <w:rPr>
          <w:lang w:eastAsia="ja-JP"/>
        </w:rPr>
      </w:pPr>
      <w:r>
        <w:rPr>
          <w:lang w:eastAsia="ja-JP"/>
        </w:rPr>
        <w:t>NEC:</w:t>
      </w:r>
      <w:r w:rsidR="006C6369">
        <w:rPr>
          <w:lang w:eastAsia="ja-JP"/>
        </w:rPr>
        <w:t xml:space="preserve"> </w:t>
      </w:r>
      <w:r w:rsidR="00414000">
        <w:rPr>
          <w:lang w:eastAsia="ja-JP"/>
        </w:rPr>
        <w:t xml:space="preserve">In our understanding the independent MGs means that UE may process them independently. UE behavior aspect needs to be considered </w:t>
      </w:r>
      <w:r w:rsidR="003B0D38">
        <w:rPr>
          <w:lang w:eastAsia="ja-JP"/>
        </w:rPr>
        <w:t>in the definition.</w:t>
      </w:r>
    </w:p>
    <w:p w14:paraId="32505CF0" w14:textId="5AA8F2D8" w:rsidR="00C37E77" w:rsidRDefault="00C37E77" w:rsidP="00C37E77">
      <w:pPr>
        <w:pStyle w:val="ListParagraph"/>
        <w:numPr>
          <w:ilvl w:val="3"/>
          <w:numId w:val="9"/>
        </w:numPr>
        <w:spacing w:line="252" w:lineRule="auto"/>
        <w:rPr>
          <w:lang w:eastAsia="ja-JP"/>
        </w:rPr>
      </w:pPr>
      <w:r>
        <w:rPr>
          <w:lang w:eastAsia="ja-JP"/>
        </w:rPr>
        <w:t xml:space="preserve">MTK: we can discuss this further </w:t>
      </w:r>
    </w:p>
    <w:p w14:paraId="470A7888" w14:textId="54FE646C" w:rsidR="00A6038B" w:rsidRDefault="00A6038B" w:rsidP="007E4302">
      <w:pPr>
        <w:pStyle w:val="ListParagraph"/>
        <w:numPr>
          <w:ilvl w:val="2"/>
          <w:numId w:val="9"/>
        </w:numPr>
        <w:spacing w:line="252" w:lineRule="auto"/>
        <w:rPr>
          <w:lang w:eastAsia="ja-JP"/>
        </w:rPr>
      </w:pPr>
      <w:r>
        <w:rPr>
          <w:lang w:eastAsia="ja-JP"/>
        </w:rPr>
        <w:t>CATT:</w:t>
      </w:r>
      <w:r w:rsidR="006036C0">
        <w:rPr>
          <w:lang w:eastAsia="ja-JP"/>
        </w:rPr>
        <w:t xml:space="preserve"> can multiple MGs be configured by </w:t>
      </w:r>
      <w:r w:rsidR="005275AE">
        <w:rPr>
          <w:lang w:eastAsia="ja-JP"/>
        </w:rPr>
        <w:t xml:space="preserve">one single RRC? </w:t>
      </w:r>
    </w:p>
    <w:p w14:paraId="3E5F6CE2" w14:textId="0B3736B9" w:rsidR="0007092E" w:rsidRDefault="0007092E" w:rsidP="0007092E">
      <w:pPr>
        <w:pStyle w:val="ListParagraph"/>
        <w:numPr>
          <w:ilvl w:val="3"/>
          <w:numId w:val="9"/>
        </w:numPr>
        <w:spacing w:line="252" w:lineRule="auto"/>
        <w:rPr>
          <w:lang w:eastAsia="ja-JP"/>
        </w:rPr>
      </w:pPr>
      <w:r>
        <w:rPr>
          <w:lang w:eastAsia="ja-JP"/>
        </w:rPr>
        <w:t>MTK: Current RRC includes a single</w:t>
      </w:r>
      <w:r w:rsidRPr="0007092E">
        <w:rPr>
          <w:lang w:eastAsia="ja-JP"/>
        </w:rPr>
        <w:t xml:space="preserve"> </w:t>
      </w:r>
      <w:proofErr w:type="spellStart"/>
      <w:r>
        <w:rPr>
          <w:lang w:eastAsia="ja-JP"/>
        </w:rPr>
        <w:t>MeasGapConfig</w:t>
      </w:r>
      <w:proofErr w:type="spellEnd"/>
      <w:r>
        <w:rPr>
          <w:lang w:eastAsia="ja-JP"/>
        </w:rPr>
        <w:t xml:space="preserve"> IE. We are proposing several </w:t>
      </w:r>
      <w:proofErr w:type="spellStart"/>
      <w:r>
        <w:rPr>
          <w:lang w:eastAsia="ja-JP"/>
        </w:rPr>
        <w:t>MeasGapConfig</w:t>
      </w:r>
      <w:proofErr w:type="spellEnd"/>
      <w:r>
        <w:rPr>
          <w:lang w:eastAsia="ja-JP"/>
        </w:rPr>
        <w:t xml:space="preserve"> IE</w:t>
      </w:r>
    </w:p>
    <w:p w14:paraId="603B0B48" w14:textId="490DE5B0" w:rsidR="00246E7A" w:rsidRDefault="00246E7A" w:rsidP="0007092E">
      <w:pPr>
        <w:pStyle w:val="ListParagraph"/>
        <w:numPr>
          <w:ilvl w:val="3"/>
          <w:numId w:val="9"/>
        </w:numPr>
        <w:spacing w:line="252" w:lineRule="auto"/>
        <w:rPr>
          <w:lang w:eastAsia="ja-JP"/>
        </w:rPr>
      </w:pPr>
      <w:r>
        <w:rPr>
          <w:lang w:eastAsia="ja-JP"/>
        </w:rPr>
        <w:t>Nokia: this is more in RAN2 scope</w:t>
      </w:r>
    </w:p>
    <w:p w14:paraId="3531660F" w14:textId="3EDB7636" w:rsidR="00D0047C" w:rsidRDefault="000001E9" w:rsidP="00D0047C">
      <w:pPr>
        <w:pStyle w:val="ListParagraph"/>
        <w:numPr>
          <w:ilvl w:val="2"/>
          <w:numId w:val="9"/>
        </w:numPr>
        <w:spacing w:line="252" w:lineRule="auto"/>
        <w:rPr>
          <w:lang w:eastAsia="ja-JP"/>
        </w:rPr>
      </w:pPr>
      <w:r>
        <w:rPr>
          <w:lang w:eastAsia="ja-JP"/>
        </w:rPr>
        <w:t xml:space="preserve">CMCC: what is the meaning of independent RRC IE (does it mean that </w:t>
      </w:r>
      <w:r w:rsidR="006E6BAA">
        <w:rPr>
          <w:lang w:eastAsia="ja-JP"/>
        </w:rPr>
        <w:t>one or more parameters are different)</w:t>
      </w:r>
    </w:p>
    <w:p w14:paraId="0452B8AF" w14:textId="5927A5E8" w:rsidR="006E6BAA" w:rsidRDefault="006E6BAA" w:rsidP="00D0047C">
      <w:pPr>
        <w:pStyle w:val="ListParagraph"/>
        <w:numPr>
          <w:ilvl w:val="2"/>
          <w:numId w:val="9"/>
        </w:numPr>
        <w:spacing w:line="252" w:lineRule="auto"/>
        <w:rPr>
          <w:lang w:eastAsia="ja-JP"/>
        </w:rPr>
      </w:pPr>
      <w:r>
        <w:rPr>
          <w:lang w:eastAsia="ja-JP"/>
        </w:rPr>
        <w:t xml:space="preserve">OPPO: Do not need to define the </w:t>
      </w:r>
      <w:r w:rsidR="00742DD3">
        <w:rPr>
          <w:lang w:eastAsia="ja-JP"/>
        </w:rPr>
        <w:t>common period of time</w:t>
      </w:r>
    </w:p>
    <w:p w14:paraId="61148920" w14:textId="76BC4B69" w:rsidR="00076B80" w:rsidRDefault="00076B80" w:rsidP="00D0047C">
      <w:pPr>
        <w:pStyle w:val="ListParagraph"/>
        <w:numPr>
          <w:ilvl w:val="2"/>
          <w:numId w:val="9"/>
        </w:numPr>
        <w:spacing w:line="252" w:lineRule="auto"/>
        <w:rPr>
          <w:lang w:eastAsia="ja-JP"/>
        </w:rPr>
      </w:pPr>
      <w:r>
        <w:rPr>
          <w:lang w:eastAsia="ja-JP"/>
        </w:rPr>
        <w:t xml:space="preserve">NEC: change </w:t>
      </w:r>
      <w:r w:rsidR="00354194">
        <w:rPr>
          <w:lang w:eastAsia="ja-JP"/>
        </w:rPr>
        <w:t>“</w:t>
      </w:r>
      <w:r>
        <w:rPr>
          <w:lang w:eastAsia="ja-JP"/>
        </w:rPr>
        <w:t>multiple and independent</w:t>
      </w:r>
      <w:r w:rsidR="00354194">
        <w:rPr>
          <w:lang w:eastAsia="ja-JP"/>
        </w:rPr>
        <w:t>”</w:t>
      </w:r>
      <w:r>
        <w:rPr>
          <w:lang w:eastAsia="ja-JP"/>
        </w:rPr>
        <w:t xml:space="preserve"> to </w:t>
      </w:r>
      <w:r w:rsidR="00354194">
        <w:rPr>
          <w:lang w:eastAsia="ja-JP"/>
        </w:rPr>
        <w:t>“</w:t>
      </w:r>
      <w:r>
        <w:rPr>
          <w:lang w:eastAsia="ja-JP"/>
        </w:rPr>
        <w:t>s</w:t>
      </w:r>
      <w:r w:rsidR="00354194">
        <w:rPr>
          <w:lang w:eastAsia="ja-JP"/>
        </w:rPr>
        <w:t>eparate”. Add UE behavior aspect.</w:t>
      </w:r>
      <w:r>
        <w:rPr>
          <w:lang w:eastAsia="ja-JP"/>
        </w:rPr>
        <w:t xml:space="preserve"> </w:t>
      </w:r>
    </w:p>
    <w:p w14:paraId="5F73077C" w14:textId="77777777" w:rsidR="00343EA5" w:rsidRPr="00195253" w:rsidRDefault="00343EA5" w:rsidP="00343EA5">
      <w:pPr>
        <w:pStyle w:val="ListParagraph"/>
        <w:numPr>
          <w:ilvl w:val="1"/>
          <w:numId w:val="9"/>
        </w:numPr>
        <w:spacing w:line="252" w:lineRule="auto"/>
        <w:rPr>
          <w:highlight w:val="green"/>
          <w:lang w:eastAsia="ja-JP"/>
        </w:rPr>
      </w:pPr>
      <w:r w:rsidRPr="00195253">
        <w:rPr>
          <w:highlight w:val="green"/>
          <w:lang w:eastAsia="ja-JP"/>
        </w:rPr>
        <w:t>Agreements:</w:t>
      </w:r>
    </w:p>
    <w:p w14:paraId="7F3382DF" w14:textId="1D47EF49" w:rsidR="007E4302" w:rsidRPr="00195253" w:rsidRDefault="00410683" w:rsidP="00343EA5">
      <w:pPr>
        <w:pStyle w:val="ListParagraph"/>
        <w:numPr>
          <w:ilvl w:val="2"/>
          <w:numId w:val="9"/>
        </w:numPr>
        <w:spacing w:line="252" w:lineRule="auto"/>
        <w:rPr>
          <w:highlight w:val="green"/>
          <w:lang w:eastAsia="ja-JP"/>
        </w:rPr>
      </w:pPr>
      <w:r w:rsidRPr="00195253">
        <w:rPr>
          <w:highlight w:val="green"/>
          <w:lang w:eastAsia="ja-JP"/>
        </w:rPr>
        <w:t xml:space="preserve">Concurrent gaps are configured by multiple RRC IE </w:t>
      </w:r>
      <w:proofErr w:type="spellStart"/>
      <w:r w:rsidRPr="00195253">
        <w:rPr>
          <w:highlight w:val="green"/>
          <w:lang w:eastAsia="ja-JP"/>
        </w:rPr>
        <w:t>MeasGapConfig</w:t>
      </w:r>
      <w:proofErr w:type="spellEnd"/>
      <w:r w:rsidRPr="00195253">
        <w:rPr>
          <w:highlight w:val="green"/>
          <w:lang w:eastAsia="ja-JP"/>
        </w:rPr>
        <w:t xml:space="preserve"> [during a common period of time]</w:t>
      </w:r>
    </w:p>
    <w:p w14:paraId="5422E485" w14:textId="7C02CF98" w:rsidR="00410683" w:rsidRPr="00195253" w:rsidRDefault="003C0C8F" w:rsidP="00410683">
      <w:pPr>
        <w:pStyle w:val="ListParagraph"/>
        <w:numPr>
          <w:ilvl w:val="3"/>
          <w:numId w:val="9"/>
        </w:numPr>
        <w:spacing w:line="252" w:lineRule="auto"/>
        <w:rPr>
          <w:highlight w:val="green"/>
          <w:lang w:eastAsia="ja-JP"/>
        </w:rPr>
      </w:pPr>
      <w:r w:rsidRPr="00195253">
        <w:rPr>
          <w:highlight w:val="green"/>
          <w:lang w:eastAsia="ja-JP"/>
        </w:rPr>
        <w:t xml:space="preserve">FFS </w:t>
      </w:r>
      <w:r w:rsidR="000B1544" w:rsidRPr="00195253">
        <w:rPr>
          <w:highlight w:val="green"/>
          <w:lang w:eastAsia="ja-JP"/>
        </w:rPr>
        <w:t xml:space="preserve">on the </w:t>
      </w:r>
      <w:r w:rsidRPr="00195253">
        <w:rPr>
          <w:highlight w:val="green"/>
          <w:lang w:eastAsia="ja-JP"/>
        </w:rPr>
        <w:t>definition of the “common period of time”</w:t>
      </w:r>
      <w:r w:rsidR="000B1544" w:rsidRPr="00195253">
        <w:rPr>
          <w:highlight w:val="green"/>
          <w:lang w:eastAsia="ja-JP"/>
        </w:rPr>
        <w:t xml:space="preserve"> and whether it shall be introduced</w:t>
      </w:r>
    </w:p>
    <w:p w14:paraId="1142B542" w14:textId="741409FB" w:rsidR="003C0C8F" w:rsidRPr="00195253" w:rsidRDefault="00475172" w:rsidP="00410683">
      <w:pPr>
        <w:pStyle w:val="ListParagraph"/>
        <w:numPr>
          <w:ilvl w:val="3"/>
          <w:numId w:val="9"/>
        </w:numPr>
        <w:spacing w:line="252" w:lineRule="auto"/>
        <w:rPr>
          <w:highlight w:val="green"/>
          <w:lang w:eastAsia="ja-JP"/>
        </w:rPr>
      </w:pPr>
      <w:r w:rsidRPr="00195253">
        <w:rPr>
          <w:highlight w:val="green"/>
          <w:lang w:eastAsia="ja-JP"/>
        </w:rPr>
        <w:t xml:space="preserve">FFS how to handle fully overlapping </w:t>
      </w:r>
      <w:r w:rsidR="00025498" w:rsidRPr="00195253">
        <w:rPr>
          <w:highlight w:val="green"/>
          <w:lang w:eastAsia="ja-JP"/>
        </w:rPr>
        <w:t xml:space="preserve">multiple </w:t>
      </w:r>
      <w:r w:rsidRPr="00195253">
        <w:rPr>
          <w:highlight w:val="green"/>
          <w:lang w:eastAsia="ja-JP"/>
        </w:rPr>
        <w:t xml:space="preserve">MG </w:t>
      </w:r>
      <w:r w:rsidR="00025498" w:rsidRPr="00195253">
        <w:rPr>
          <w:highlight w:val="green"/>
          <w:lang w:eastAsia="ja-JP"/>
        </w:rPr>
        <w:t>case</w:t>
      </w:r>
    </w:p>
    <w:p w14:paraId="3FCFDABE" w14:textId="3D03A25F" w:rsidR="00BA2E1B" w:rsidRPr="00195253" w:rsidRDefault="00BA2E1B" w:rsidP="00410683">
      <w:pPr>
        <w:pStyle w:val="ListParagraph"/>
        <w:numPr>
          <w:ilvl w:val="3"/>
          <w:numId w:val="9"/>
        </w:numPr>
        <w:spacing w:line="252" w:lineRule="auto"/>
        <w:rPr>
          <w:highlight w:val="green"/>
          <w:lang w:eastAsia="ja-JP"/>
        </w:rPr>
      </w:pPr>
      <w:r w:rsidRPr="00195253">
        <w:rPr>
          <w:highlight w:val="green"/>
          <w:lang w:eastAsia="ja-JP"/>
        </w:rPr>
        <w:t xml:space="preserve">FFS how </w:t>
      </w:r>
      <w:r w:rsidR="0031719D" w:rsidRPr="00195253">
        <w:rPr>
          <w:highlight w:val="green"/>
          <w:lang w:eastAsia="ja-JP"/>
        </w:rPr>
        <w:t>to handle activated/deactivated pre-configured MGs (in case they are defined)</w:t>
      </w:r>
    </w:p>
    <w:p w14:paraId="4F78E017" w14:textId="5A4E49D3" w:rsidR="00DB0E21" w:rsidRPr="00195253" w:rsidRDefault="00DB0E21" w:rsidP="00410683">
      <w:pPr>
        <w:pStyle w:val="ListParagraph"/>
        <w:numPr>
          <w:ilvl w:val="3"/>
          <w:numId w:val="9"/>
        </w:numPr>
        <w:spacing w:line="252" w:lineRule="auto"/>
        <w:rPr>
          <w:highlight w:val="green"/>
          <w:lang w:eastAsia="ja-JP"/>
        </w:rPr>
      </w:pPr>
      <w:r w:rsidRPr="00195253">
        <w:rPr>
          <w:highlight w:val="green"/>
          <w:lang w:eastAsia="ja-JP"/>
        </w:rPr>
        <w:t xml:space="preserve">Detailed RRC configuration </w:t>
      </w:r>
      <w:r w:rsidR="00371077" w:rsidRPr="00195253">
        <w:rPr>
          <w:highlight w:val="green"/>
          <w:lang w:eastAsia="ja-JP"/>
        </w:rPr>
        <w:t>is</w:t>
      </w:r>
      <w:r w:rsidRPr="00195253">
        <w:rPr>
          <w:highlight w:val="green"/>
          <w:lang w:eastAsia="ja-JP"/>
        </w:rPr>
        <w:t xml:space="preserve"> up to RAN2</w:t>
      </w:r>
    </w:p>
    <w:p w14:paraId="0872F8B3" w14:textId="2275E775" w:rsidR="00193024" w:rsidRPr="00195253" w:rsidRDefault="00193024" w:rsidP="00410683">
      <w:pPr>
        <w:pStyle w:val="ListParagraph"/>
        <w:numPr>
          <w:ilvl w:val="3"/>
          <w:numId w:val="9"/>
        </w:numPr>
        <w:spacing w:line="252" w:lineRule="auto"/>
        <w:rPr>
          <w:highlight w:val="green"/>
          <w:lang w:eastAsia="ja-JP"/>
        </w:rPr>
      </w:pPr>
      <w:r w:rsidRPr="00195253">
        <w:rPr>
          <w:highlight w:val="green"/>
          <w:lang w:eastAsia="ja-JP"/>
        </w:rPr>
        <w:t xml:space="preserve">UE behavior for measurement </w:t>
      </w:r>
      <w:r w:rsidR="00BB3D13" w:rsidRPr="00195253">
        <w:rPr>
          <w:highlight w:val="green"/>
          <w:lang w:eastAsia="ja-JP"/>
        </w:rPr>
        <w:t>of multiple MG patterns is FFS</w:t>
      </w:r>
    </w:p>
    <w:p w14:paraId="12C1BA2A" w14:textId="154062BA" w:rsidR="006635DD" w:rsidRDefault="006635DD" w:rsidP="006635DD">
      <w:pPr>
        <w:rPr>
          <w:bCs/>
          <w:lang w:val="en-US"/>
        </w:rPr>
      </w:pPr>
    </w:p>
    <w:p w14:paraId="2D0F91A2" w14:textId="77777777" w:rsidR="006635DD" w:rsidRPr="003944F9" w:rsidRDefault="006635DD" w:rsidP="006635D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4031DD7"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5F59078D" w14:textId="77777777" w:rsidTr="0051659D">
        <w:tc>
          <w:tcPr>
            <w:tcW w:w="734" w:type="pct"/>
          </w:tcPr>
          <w:p w14:paraId="369CACA1" w14:textId="77777777" w:rsidR="00A65AB0" w:rsidRPr="00A65AB0" w:rsidRDefault="00A65AB0" w:rsidP="004E10F2">
            <w:pPr>
              <w:spacing w:before="0" w:after="0" w:line="240" w:lineRule="auto"/>
              <w:rPr>
                <w:rStyle w:val="Hyperlink"/>
                <w:bCs/>
                <w:color w:val="000000"/>
                <w:u w:val="none"/>
              </w:rPr>
            </w:pPr>
            <w:proofErr w:type="spellStart"/>
            <w:r w:rsidRPr="00A65AB0">
              <w:rPr>
                <w:rStyle w:val="Hyperlink"/>
                <w:bCs/>
                <w:color w:val="000000"/>
                <w:u w:val="none"/>
              </w:rPr>
              <w:t>Tdoc</w:t>
            </w:r>
            <w:proofErr w:type="spellEnd"/>
          </w:p>
        </w:tc>
        <w:tc>
          <w:tcPr>
            <w:tcW w:w="2182" w:type="pct"/>
          </w:tcPr>
          <w:p w14:paraId="33976924" w14:textId="77777777" w:rsidR="00A65AB0" w:rsidRPr="00A65AB0" w:rsidRDefault="00A65AB0" w:rsidP="004E10F2">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52A95CF3" w14:textId="77777777" w:rsidR="00A65AB0" w:rsidRPr="00A65AB0" w:rsidRDefault="00A65AB0" w:rsidP="004E10F2">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465FAC12" w14:textId="77777777" w:rsidR="00A65AB0" w:rsidRPr="00A65AB0" w:rsidRDefault="00A65AB0" w:rsidP="004E10F2">
            <w:pPr>
              <w:spacing w:before="0" w:after="0" w:line="240" w:lineRule="auto"/>
              <w:rPr>
                <w:rStyle w:val="Hyperlink"/>
                <w:bCs/>
                <w:color w:val="000000"/>
                <w:u w:val="none"/>
              </w:rPr>
            </w:pPr>
            <w:r w:rsidRPr="00A65AB0">
              <w:rPr>
                <w:rStyle w:val="Hyperlink"/>
                <w:bCs/>
                <w:color w:val="000000"/>
                <w:u w:val="none"/>
              </w:rPr>
              <w:t>Comments</w:t>
            </w:r>
          </w:p>
        </w:tc>
      </w:tr>
      <w:tr w:rsidR="00477409" w:rsidRPr="00A65AB0" w14:paraId="1805E69E" w14:textId="77777777" w:rsidTr="0051659D">
        <w:tc>
          <w:tcPr>
            <w:tcW w:w="734" w:type="pct"/>
          </w:tcPr>
          <w:p w14:paraId="7583A454" w14:textId="6C60953E" w:rsidR="00477409" w:rsidRPr="00A65AB0" w:rsidRDefault="008A1B8C" w:rsidP="004E10F2">
            <w:pPr>
              <w:spacing w:before="0" w:after="0" w:line="240" w:lineRule="auto"/>
              <w:rPr>
                <w:rFonts w:eastAsiaTheme="minorEastAsia"/>
                <w:bCs/>
                <w:color w:val="000000" w:themeColor="text1"/>
                <w:lang w:val="en-US" w:eastAsia="zh-CN"/>
              </w:rPr>
            </w:pPr>
            <w:r w:rsidRPr="008A1B8C">
              <w:rPr>
                <w:rFonts w:eastAsiaTheme="minorEastAsia"/>
                <w:bCs/>
                <w:color w:val="000000" w:themeColor="text1"/>
                <w:lang w:val="en-US" w:eastAsia="zh-CN"/>
              </w:rPr>
              <w:t>R4-2105789</w:t>
            </w:r>
          </w:p>
        </w:tc>
        <w:tc>
          <w:tcPr>
            <w:tcW w:w="2182" w:type="pct"/>
          </w:tcPr>
          <w:p w14:paraId="5644313C" w14:textId="3D7158A5" w:rsidR="00477409" w:rsidRPr="00A65AB0" w:rsidRDefault="00477409" w:rsidP="004E10F2">
            <w:pPr>
              <w:spacing w:before="0" w:after="0" w:line="240" w:lineRule="auto"/>
              <w:rPr>
                <w:rFonts w:eastAsiaTheme="minorEastAsia"/>
                <w:bCs/>
                <w:color w:val="000000" w:themeColor="text1"/>
                <w:lang w:val="en-US" w:eastAsia="zh-CN"/>
              </w:rPr>
            </w:pPr>
            <w:r w:rsidRPr="00366393">
              <w:rPr>
                <w:rFonts w:eastAsiaTheme="minorEastAsia"/>
                <w:lang w:val="en-US" w:eastAsia="zh-CN"/>
              </w:rPr>
              <w:t>WF on R17 NR MG enhancements - Multiple concurrent and independent MG patterns</w:t>
            </w:r>
          </w:p>
        </w:tc>
        <w:tc>
          <w:tcPr>
            <w:tcW w:w="939" w:type="pct"/>
          </w:tcPr>
          <w:p w14:paraId="1121BB6B" w14:textId="40628E67" w:rsidR="00477409" w:rsidRPr="00A65AB0" w:rsidRDefault="00477409" w:rsidP="004E10F2">
            <w:pPr>
              <w:spacing w:before="0" w:after="0" w:line="240" w:lineRule="auto"/>
              <w:rPr>
                <w:rFonts w:eastAsiaTheme="minorEastAsia"/>
                <w:bCs/>
                <w:color w:val="000000" w:themeColor="text1"/>
                <w:lang w:val="en-US" w:eastAsia="zh-CN"/>
              </w:rPr>
            </w:pPr>
            <w:r w:rsidRPr="00366393">
              <w:rPr>
                <w:rFonts w:eastAsiaTheme="minorEastAsia"/>
                <w:lang w:val="en-US" w:eastAsia="zh-CN"/>
              </w:rPr>
              <w:t xml:space="preserve">MediaTek </w:t>
            </w:r>
            <w:proofErr w:type="spellStart"/>
            <w:r w:rsidRPr="00366393">
              <w:rPr>
                <w:rFonts w:eastAsiaTheme="minorEastAsia"/>
                <w:lang w:val="en-US" w:eastAsia="zh-CN"/>
              </w:rPr>
              <w:t>inc</w:t>
            </w:r>
            <w:proofErr w:type="spellEnd"/>
          </w:p>
        </w:tc>
        <w:tc>
          <w:tcPr>
            <w:tcW w:w="1145" w:type="pct"/>
          </w:tcPr>
          <w:p w14:paraId="561FAB92" w14:textId="77777777" w:rsidR="00477409" w:rsidRPr="00A65AB0" w:rsidRDefault="00477409" w:rsidP="004E10F2">
            <w:pPr>
              <w:spacing w:before="0" w:after="0" w:line="240" w:lineRule="auto"/>
              <w:rPr>
                <w:rFonts w:eastAsiaTheme="minorEastAsia"/>
                <w:bCs/>
                <w:color w:val="000000" w:themeColor="text1"/>
                <w:lang w:val="en-US" w:eastAsia="zh-CN"/>
              </w:rPr>
            </w:pPr>
          </w:p>
        </w:tc>
      </w:tr>
      <w:tr w:rsidR="00A65AB0" w:rsidRPr="00A65AB0" w14:paraId="329E5467" w14:textId="77777777" w:rsidTr="0051659D">
        <w:tc>
          <w:tcPr>
            <w:tcW w:w="734" w:type="pct"/>
          </w:tcPr>
          <w:p w14:paraId="356D086D" w14:textId="77777777" w:rsidR="00A65AB0" w:rsidRPr="00A65AB0" w:rsidRDefault="00A65AB0" w:rsidP="004E10F2">
            <w:pPr>
              <w:spacing w:before="0" w:after="0" w:line="240" w:lineRule="auto"/>
              <w:rPr>
                <w:rFonts w:eastAsiaTheme="minorEastAsia"/>
                <w:bCs/>
                <w:color w:val="000000" w:themeColor="text1"/>
                <w:lang w:val="en-US" w:eastAsia="zh-CN"/>
              </w:rPr>
            </w:pPr>
          </w:p>
        </w:tc>
        <w:tc>
          <w:tcPr>
            <w:tcW w:w="2182" w:type="pct"/>
          </w:tcPr>
          <w:p w14:paraId="32E90CF3" w14:textId="77777777" w:rsidR="00A65AB0" w:rsidRPr="00A65AB0" w:rsidRDefault="00A65AB0" w:rsidP="004E10F2">
            <w:pPr>
              <w:spacing w:before="0" w:after="0" w:line="240" w:lineRule="auto"/>
              <w:rPr>
                <w:rFonts w:eastAsiaTheme="minorEastAsia"/>
                <w:bCs/>
                <w:color w:val="000000" w:themeColor="text1"/>
                <w:lang w:val="en-US" w:eastAsia="zh-CN"/>
              </w:rPr>
            </w:pPr>
          </w:p>
        </w:tc>
        <w:tc>
          <w:tcPr>
            <w:tcW w:w="939" w:type="pct"/>
          </w:tcPr>
          <w:p w14:paraId="31A28777" w14:textId="77777777" w:rsidR="00A65AB0" w:rsidRPr="00A65AB0" w:rsidRDefault="00A65AB0" w:rsidP="004E10F2">
            <w:pPr>
              <w:spacing w:before="0" w:after="0" w:line="240" w:lineRule="auto"/>
              <w:rPr>
                <w:rFonts w:eastAsiaTheme="minorEastAsia"/>
                <w:bCs/>
                <w:color w:val="000000" w:themeColor="text1"/>
                <w:lang w:val="en-US" w:eastAsia="zh-CN"/>
              </w:rPr>
            </w:pPr>
          </w:p>
        </w:tc>
        <w:tc>
          <w:tcPr>
            <w:tcW w:w="1145" w:type="pct"/>
          </w:tcPr>
          <w:p w14:paraId="4333BB1E" w14:textId="77777777" w:rsidR="00A65AB0" w:rsidRPr="00A65AB0" w:rsidRDefault="00A65AB0" w:rsidP="004E10F2">
            <w:pPr>
              <w:spacing w:before="0" w:after="0" w:line="240" w:lineRule="auto"/>
              <w:rPr>
                <w:rFonts w:eastAsiaTheme="minorEastAsia"/>
                <w:bCs/>
                <w:color w:val="000000" w:themeColor="text1"/>
                <w:lang w:val="en-US" w:eastAsia="zh-CN"/>
              </w:rPr>
            </w:pPr>
          </w:p>
        </w:tc>
      </w:tr>
    </w:tbl>
    <w:p w14:paraId="6570C3FA" w14:textId="77777777" w:rsidR="004E10F2" w:rsidRDefault="004E10F2" w:rsidP="00A65AB0">
      <w:pPr>
        <w:rPr>
          <w:b/>
          <w:bCs/>
          <w:u w:val="single"/>
          <w:lang w:val="en-US" w:eastAsia="ja-JP"/>
        </w:rPr>
      </w:pPr>
    </w:p>
    <w:p w14:paraId="729050CA" w14:textId="5210B15B" w:rsidR="00A65AB0" w:rsidRDefault="00A65AB0" w:rsidP="00A65AB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65AB0" w:rsidRPr="00177728" w14:paraId="50936B4D" w14:textId="77777777" w:rsidTr="0051659D">
        <w:tc>
          <w:tcPr>
            <w:tcW w:w="1423" w:type="dxa"/>
          </w:tcPr>
          <w:p w14:paraId="25783CB6" w14:textId="77777777" w:rsidR="00A65AB0" w:rsidRPr="00177728" w:rsidRDefault="00A65AB0" w:rsidP="004E10F2">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10BDD82E" w14:textId="77777777" w:rsidR="00A65AB0" w:rsidRPr="00177728" w:rsidRDefault="00A65AB0" w:rsidP="004E10F2">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5E1B09D1" w14:textId="77777777" w:rsidR="00A65AB0" w:rsidRPr="00177728" w:rsidRDefault="00A65AB0" w:rsidP="004E10F2">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4E547E1A" w14:textId="77777777" w:rsidR="00A65AB0" w:rsidRPr="00177728" w:rsidRDefault="00A65AB0" w:rsidP="004E10F2">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1A7689DC" w14:textId="77777777" w:rsidR="00A65AB0" w:rsidRPr="00177728" w:rsidRDefault="00A65AB0" w:rsidP="004E10F2">
            <w:pPr>
              <w:spacing w:before="0" w:after="0" w:line="240" w:lineRule="auto"/>
              <w:rPr>
                <w:rStyle w:val="Hyperlink"/>
                <w:b/>
                <w:bCs/>
                <w:color w:val="000000"/>
                <w:u w:val="none"/>
              </w:rPr>
            </w:pPr>
            <w:r w:rsidRPr="00177728">
              <w:rPr>
                <w:rStyle w:val="Hyperlink"/>
                <w:b/>
                <w:bCs/>
                <w:color w:val="000000"/>
                <w:u w:val="none"/>
              </w:rPr>
              <w:t>Comments</w:t>
            </w:r>
          </w:p>
        </w:tc>
      </w:tr>
      <w:tr w:rsidR="008A1B8C" w:rsidRPr="00886E7F" w14:paraId="54795000" w14:textId="77777777" w:rsidTr="0051659D">
        <w:tc>
          <w:tcPr>
            <w:tcW w:w="1423" w:type="dxa"/>
          </w:tcPr>
          <w:p w14:paraId="42885385" w14:textId="73AA2A61" w:rsidR="008A1B8C" w:rsidRPr="0086647D" w:rsidRDefault="008A1B8C" w:rsidP="004E10F2">
            <w:pPr>
              <w:spacing w:before="0" w:after="0" w:line="240" w:lineRule="auto"/>
              <w:rPr>
                <w:rFonts w:eastAsiaTheme="minorEastAsia"/>
                <w:lang w:val="en-US" w:eastAsia="zh-CN"/>
              </w:rPr>
            </w:pPr>
            <w:r w:rsidRPr="00E05C90">
              <w:t>R4-2104581</w:t>
            </w:r>
          </w:p>
        </w:tc>
        <w:tc>
          <w:tcPr>
            <w:tcW w:w="2681" w:type="dxa"/>
          </w:tcPr>
          <w:p w14:paraId="02F8FA66" w14:textId="6228CBAA" w:rsidR="008A1B8C" w:rsidRPr="0086647D" w:rsidRDefault="008A1B8C" w:rsidP="004E10F2">
            <w:pPr>
              <w:spacing w:before="0" w:after="0" w:line="240" w:lineRule="auto"/>
              <w:rPr>
                <w:rFonts w:eastAsiaTheme="minorEastAsia"/>
                <w:lang w:val="en-US" w:eastAsia="zh-CN"/>
              </w:rPr>
            </w:pPr>
            <w:r w:rsidRPr="00366393">
              <w:rPr>
                <w:rFonts w:eastAsiaTheme="minorEastAsia"/>
                <w:lang w:val="en-US" w:eastAsia="zh-CN"/>
              </w:rPr>
              <w:t>Work plan of R17 NR and MR-DC measurement gap enhancements WI</w:t>
            </w:r>
          </w:p>
        </w:tc>
        <w:tc>
          <w:tcPr>
            <w:tcW w:w="1418" w:type="dxa"/>
          </w:tcPr>
          <w:p w14:paraId="24AACFCE" w14:textId="521A1F7C" w:rsidR="008A1B8C" w:rsidRPr="0086647D" w:rsidRDefault="008A1B8C" w:rsidP="004E10F2">
            <w:pPr>
              <w:spacing w:before="0" w:after="0" w:line="240" w:lineRule="auto"/>
              <w:rPr>
                <w:rFonts w:eastAsiaTheme="minorEastAsia"/>
                <w:lang w:val="en-US" w:eastAsia="zh-CN"/>
              </w:rPr>
            </w:pPr>
            <w:r w:rsidRPr="00366393">
              <w:rPr>
                <w:rFonts w:eastAsiaTheme="minorEastAsia"/>
                <w:lang w:val="en-US" w:eastAsia="zh-CN"/>
              </w:rPr>
              <w:t xml:space="preserve">MediaTek </w:t>
            </w:r>
            <w:proofErr w:type="spellStart"/>
            <w:r w:rsidRPr="00366393">
              <w:rPr>
                <w:rFonts w:eastAsiaTheme="minorEastAsia"/>
                <w:lang w:val="en-US" w:eastAsia="zh-CN"/>
              </w:rPr>
              <w:t>inc</w:t>
            </w:r>
            <w:proofErr w:type="spellEnd"/>
          </w:p>
        </w:tc>
        <w:tc>
          <w:tcPr>
            <w:tcW w:w="2409" w:type="dxa"/>
          </w:tcPr>
          <w:p w14:paraId="47F2E6E2" w14:textId="4F36B302" w:rsidR="008A1B8C" w:rsidRPr="0086647D" w:rsidRDefault="008A1B8C" w:rsidP="004E10F2">
            <w:pPr>
              <w:spacing w:before="0" w:after="0" w:line="240" w:lineRule="auto"/>
              <w:rPr>
                <w:rFonts w:eastAsiaTheme="minorEastAsia"/>
                <w:lang w:val="en-US" w:eastAsia="zh-CN"/>
              </w:rPr>
            </w:pPr>
            <w:r w:rsidRPr="00366393">
              <w:rPr>
                <w:rFonts w:eastAsiaTheme="minorEastAsia"/>
                <w:lang w:val="en-US" w:eastAsia="zh-CN"/>
              </w:rPr>
              <w:t>Revised</w:t>
            </w:r>
          </w:p>
        </w:tc>
        <w:tc>
          <w:tcPr>
            <w:tcW w:w="1698" w:type="dxa"/>
          </w:tcPr>
          <w:p w14:paraId="4C903CCD" w14:textId="77777777" w:rsidR="008A1B8C" w:rsidRPr="0086647D" w:rsidRDefault="008A1B8C" w:rsidP="004E10F2">
            <w:pPr>
              <w:spacing w:before="0" w:after="0" w:line="240" w:lineRule="auto"/>
              <w:rPr>
                <w:rFonts w:eastAsiaTheme="minorEastAsia"/>
                <w:lang w:val="en-US" w:eastAsia="zh-CN"/>
              </w:rPr>
            </w:pPr>
          </w:p>
        </w:tc>
      </w:tr>
    </w:tbl>
    <w:p w14:paraId="4952CC6B" w14:textId="77777777" w:rsidR="006635DD" w:rsidRPr="003944F9" w:rsidRDefault="006635DD" w:rsidP="006635DD">
      <w:pPr>
        <w:rPr>
          <w:bCs/>
          <w:lang w:val="en-US"/>
        </w:rPr>
      </w:pPr>
    </w:p>
    <w:p w14:paraId="0878F32D" w14:textId="77777777" w:rsidR="006635DD" w:rsidRPr="003944F9" w:rsidRDefault="006635DD" w:rsidP="006635D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E10F2" w:rsidRPr="00177728" w14:paraId="72FE5197" w14:textId="77777777" w:rsidTr="004E10F2">
        <w:tc>
          <w:tcPr>
            <w:tcW w:w="1423" w:type="dxa"/>
          </w:tcPr>
          <w:p w14:paraId="10C0DDF6" w14:textId="77777777" w:rsidR="004E10F2" w:rsidRPr="00177728" w:rsidRDefault="004E10F2" w:rsidP="00173350">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520FE41B" w14:textId="77777777" w:rsidR="004E10F2" w:rsidRPr="00177728" w:rsidRDefault="004E10F2" w:rsidP="00173350">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46AED36C" w14:textId="77777777" w:rsidR="004E10F2" w:rsidRPr="00177728" w:rsidRDefault="004E10F2" w:rsidP="00173350">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3BF1BA7D" w14:textId="77777777" w:rsidR="004E10F2" w:rsidRPr="00177728" w:rsidRDefault="004E10F2" w:rsidP="00173350">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438C2899" w14:textId="77777777" w:rsidR="004E10F2" w:rsidRPr="00177728" w:rsidRDefault="004E10F2" w:rsidP="00173350">
            <w:pPr>
              <w:spacing w:before="0" w:after="0" w:line="240" w:lineRule="auto"/>
              <w:rPr>
                <w:rStyle w:val="Hyperlink"/>
                <w:b/>
                <w:bCs/>
                <w:color w:val="000000"/>
                <w:u w:val="none"/>
              </w:rPr>
            </w:pPr>
            <w:r w:rsidRPr="00177728">
              <w:rPr>
                <w:rStyle w:val="Hyperlink"/>
                <w:b/>
                <w:bCs/>
                <w:color w:val="000000"/>
                <w:u w:val="none"/>
              </w:rPr>
              <w:t>Comments</w:t>
            </w:r>
          </w:p>
        </w:tc>
      </w:tr>
      <w:tr w:rsidR="00382317" w:rsidRPr="00886E7F" w14:paraId="524725A4" w14:textId="77777777" w:rsidTr="004E10F2">
        <w:tc>
          <w:tcPr>
            <w:tcW w:w="1423" w:type="dxa"/>
          </w:tcPr>
          <w:p w14:paraId="218D1028" w14:textId="27C76243" w:rsidR="00382317" w:rsidRPr="0086647D" w:rsidRDefault="00382317" w:rsidP="00382317">
            <w:pPr>
              <w:spacing w:before="0" w:after="0" w:line="240" w:lineRule="auto"/>
              <w:rPr>
                <w:rFonts w:eastAsiaTheme="minorEastAsia"/>
                <w:lang w:val="en-US" w:eastAsia="zh-CN"/>
              </w:rPr>
            </w:pPr>
            <w:r w:rsidRPr="00907B8E">
              <w:rPr>
                <w:rFonts w:eastAsiaTheme="minorEastAsia"/>
                <w:lang w:val="en-US" w:eastAsia="zh-CN"/>
              </w:rPr>
              <w:t>R4-2105790</w:t>
            </w:r>
          </w:p>
        </w:tc>
        <w:tc>
          <w:tcPr>
            <w:tcW w:w="2681" w:type="dxa"/>
          </w:tcPr>
          <w:p w14:paraId="3BB1A393" w14:textId="271168C0" w:rsidR="00382317" w:rsidRPr="0086647D" w:rsidRDefault="00382317" w:rsidP="00382317">
            <w:pPr>
              <w:spacing w:before="0" w:after="0" w:line="240" w:lineRule="auto"/>
              <w:rPr>
                <w:rFonts w:eastAsiaTheme="minorEastAsia"/>
                <w:lang w:val="en-US" w:eastAsia="zh-CN"/>
              </w:rPr>
            </w:pPr>
            <w:r w:rsidRPr="00907B8E">
              <w:rPr>
                <w:rFonts w:eastAsiaTheme="minorEastAsia"/>
                <w:lang w:val="en-US" w:eastAsia="zh-CN"/>
              </w:rPr>
              <w:t>Work plan of R17 NR and MR-DC measurement gap enhancements WI</w:t>
            </w:r>
          </w:p>
        </w:tc>
        <w:tc>
          <w:tcPr>
            <w:tcW w:w="1418" w:type="dxa"/>
          </w:tcPr>
          <w:p w14:paraId="28DD1E76" w14:textId="61EC615E" w:rsidR="00382317" w:rsidRPr="0086647D" w:rsidRDefault="00382317" w:rsidP="00382317">
            <w:pPr>
              <w:spacing w:before="0" w:after="0" w:line="240" w:lineRule="auto"/>
              <w:rPr>
                <w:rFonts w:eastAsiaTheme="minorEastAsia"/>
                <w:lang w:val="en-US" w:eastAsia="zh-CN"/>
              </w:rPr>
            </w:pPr>
            <w:r w:rsidRPr="00907B8E">
              <w:rPr>
                <w:rFonts w:eastAsiaTheme="minorEastAsia"/>
                <w:lang w:val="en-US" w:eastAsia="zh-CN"/>
              </w:rPr>
              <w:t>MediaTek inc.</w:t>
            </w:r>
          </w:p>
        </w:tc>
        <w:tc>
          <w:tcPr>
            <w:tcW w:w="2409" w:type="dxa"/>
          </w:tcPr>
          <w:p w14:paraId="45E66976" w14:textId="44604843" w:rsidR="00382317" w:rsidRPr="0086647D" w:rsidRDefault="00382317" w:rsidP="00382317">
            <w:pPr>
              <w:spacing w:before="0" w:after="0" w:line="240" w:lineRule="auto"/>
              <w:rPr>
                <w:rFonts w:eastAsiaTheme="minorEastAsia"/>
                <w:lang w:val="en-US" w:eastAsia="zh-CN"/>
              </w:rPr>
            </w:pPr>
            <w:r w:rsidRPr="00907B8E">
              <w:rPr>
                <w:rFonts w:eastAsiaTheme="minorEastAsia"/>
                <w:lang w:val="en-US" w:eastAsia="zh-CN"/>
              </w:rPr>
              <w:t>Agreeable</w:t>
            </w:r>
          </w:p>
        </w:tc>
        <w:tc>
          <w:tcPr>
            <w:tcW w:w="1698" w:type="dxa"/>
          </w:tcPr>
          <w:p w14:paraId="3368B07B" w14:textId="77777777" w:rsidR="00382317" w:rsidRPr="0086647D" w:rsidRDefault="00382317" w:rsidP="00382317">
            <w:pPr>
              <w:spacing w:before="0" w:after="0" w:line="240" w:lineRule="auto"/>
              <w:rPr>
                <w:rFonts w:eastAsiaTheme="minorEastAsia"/>
                <w:lang w:val="en-US" w:eastAsia="zh-CN"/>
              </w:rPr>
            </w:pPr>
          </w:p>
        </w:tc>
      </w:tr>
      <w:tr w:rsidR="00382317" w:rsidRPr="00886E7F" w14:paraId="59CE0389" w14:textId="77777777" w:rsidTr="004E10F2">
        <w:tc>
          <w:tcPr>
            <w:tcW w:w="1423" w:type="dxa"/>
          </w:tcPr>
          <w:p w14:paraId="7504B303" w14:textId="3CC10882" w:rsidR="00382317" w:rsidRPr="0086647D" w:rsidRDefault="00382317" w:rsidP="00382317">
            <w:pPr>
              <w:spacing w:before="0" w:after="0" w:line="240" w:lineRule="auto"/>
              <w:rPr>
                <w:rFonts w:eastAsiaTheme="minorEastAsia"/>
                <w:lang w:val="en-US" w:eastAsia="zh-CN"/>
              </w:rPr>
            </w:pPr>
            <w:r w:rsidRPr="00907B8E">
              <w:rPr>
                <w:rFonts w:eastAsiaTheme="minorEastAsia"/>
                <w:lang w:val="en-US" w:eastAsia="zh-CN"/>
              </w:rPr>
              <w:t>R4-2105789</w:t>
            </w:r>
          </w:p>
        </w:tc>
        <w:tc>
          <w:tcPr>
            <w:tcW w:w="2681" w:type="dxa"/>
          </w:tcPr>
          <w:p w14:paraId="50547951" w14:textId="547038B8" w:rsidR="00382317" w:rsidRPr="0086647D" w:rsidRDefault="00382317" w:rsidP="00382317">
            <w:pPr>
              <w:spacing w:before="0" w:after="0" w:line="240" w:lineRule="auto"/>
              <w:rPr>
                <w:rFonts w:eastAsiaTheme="minorEastAsia"/>
                <w:lang w:val="en-US" w:eastAsia="zh-CN"/>
              </w:rPr>
            </w:pPr>
            <w:r w:rsidRPr="00907B8E">
              <w:rPr>
                <w:rFonts w:eastAsiaTheme="minorEastAsia"/>
                <w:lang w:val="en-US" w:eastAsia="zh-CN"/>
              </w:rPr>
              <w:t xml:space="preserve">WF on R17 NR MG enhancements - Multiple </w:t>
            </w:r>
            <w:r w:rsidRPr="00907B8E">
              <w:rPr>
                <w:rFonts w:eastAsiaTheme="minorEastAsia"/>
                <w:lang w:val="en-US" w:eastAsia="zh-CN"/>
              </w:rPr>
              <w:lastRenderedPageBreak/>
              <w:t>concurrent and independent MG patterns</w:t>
            </w:r>
          </w:p>
        </w:tc>
        <w:tc>
          <w:tcPr>
            <w:tcW w:w="1418" w:type="dxa"/>
          </w:tcPr>
          <w:p w14:paraId="53BF02C0" w14:textId="703CCE59" w:rsidR="00382317" w:rsidRPr="0086647D" w:rsidRDefault="00382317" w:rsidP="00382317">
            <w:pPr>
              <w:spacing w:before="0" w:after="0" w:line="240" w:lineRule="auto"/>
              <w:rPr>
                <w:rFonts w:eastAsiaTheme="minorEastAsia"/>
                <w:lang w:val="en-US" w:eastAsia="zh-CN"/>
              </w:rPr>
            </w:pPr>
            <w:r w:rsidRPr="00907B8E">
              <w:rPr>
                <w:rFonts w:eastAsiaTheme="minorEastAsia"/>
                <w:lang w:val="en-US" w:eastAsia="zh-CN"/>
              </w:rPr>
              <w:lastRenderedPageBreak/>
              <w:t>MediaTek inc.</w:t>
            </w:r>
          </w:p>
        </w:tc>
        <w:tc>
          <w:tcPr>
            <w:tcW w:w="2409" w:type="dxa"/>
          </w:tcPr>
          <w:p w14:paraId="61D94FEC" w14:textId="67C50E90" w:rsidR="00382317" w:rsidRPr="0086647D" w:rsidRDefault="00382317" w:rsidP="00382317">
            <w:pPr>
              <w:spacing w:before="0" w:after="0" w:line="240" w:lineRule="auto"/>
              <w:rPr>
                <w:rFonts w:eastAsiaTheme="minorEastAsia"/>
                <w:lang w:val="en-US" w:eastAsia="zh-CN"/>
              </w:rPr>
            </w:pPr>
            <w:r w:rsidRPr="00907B8E">
              <w:rPr>
                <w:rFonts w:eastAsiaTheme="minorEastAsia"/>
                <w:lang w:val="en-US" w:eastAsia="zh-CN"/>
              </w:rPr>
              <w:t>Agreeable</w:t>
            </w:r>
          </w:p>
        </w:tc>
        <w:tc>
          <w:tcPr>
            <w:tcW w:w="1698" w:type="dxa"/>
          </w:tcPr>
          <w:p w14:paraId="68DBF835" w14:textId="77777777" w:rsidR="00382317" w:rsidRPr="0086647D" w:rsidRDefault="00382317" w:rsidP="00382317">
            <w:pPr>
              <w:spacing w:before="0" w:after="0" w:line="240" w:lineRule="auto"/>
              <w:rPr>
                <w:rFonts w:eastAsiaTheme="minorEastAsia"/>
                <w:lang w:val="en-US" w:eastAsia="zh-CN"/>
              </w:rPr>
            </w:pPr>
          </w:p>
        </w:tc>
      </w:tr>
    </w:tbl>
    <w:p w14:paraId="2315B1B5" w14:textId="77777777" w:rsidR="006635DD" w:rsidRPr="003944F9" w:rsidRDefault="006635DD" w:rsidP="006635DD">
      <w:pPr>
        <w:rPr>
          <w:bCs/>
          <w:lang w:val="en-US"/>
        </w:rPr>
      </w:pPr>
    </w:p>
    <w:p w14:paraId="124F349D" w14:textId="77777777" w:rsidR="006635DD" w:rsidRDefault="006635DD" w:rsidP="006635DD">
      <w:r>
        <w:t>================================================================================</w:t>
      </w:r>
    </w:p>
    <w:p w14:paraId="57E8CFEB" w14:textId="77777777" w:rsidR="006635DD" w:rsidRDefault="006635DD" w:rsidP="006635DD">
      <w:r>
        <w:t>================================================================================</w:t>
      </w:r>
    </w:p>
    <w:p w14:paraId="197D585E" w14:textId="3BACF34E" w:rsidR="006635DD" w:rsidRPr="00B67B7F" w:rsidRDefault="006635DD" w:rsidP="006635D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6635DD">
        <w:rPr>
          <w:rFonts w:ascii="Arial" w:hAnsi="Arial" w:cs="Arial"/>
          <w:b/>
          <w:color w:val="C00000"/>
          <w:sz w:val="24"/>
          <w:u w:val="single"/>
        </w:rPr>
        <w:t>[98-bis-e][21</w:t>
      </w:r>
      <w:r>
        <w:rPr>
          <w:rFonts w:ascii="Arial" w:hAnsi="Arial" w:cs="Arial"/>
          <w:b/>
          <w:color w:val="C00000"/>
          <w:sz w:val="24"/>
          <w:u w:val="single"/>
        </w:rPr>
        <w:t>9</w:t>
      </w:r>
      <w:r w:rsidRPr="006635DD">
        <w:rPr>
          <w:rFonts w:ascii="Arial" w:hAnsi="Arial" w:cs="Arial"/>
          <w:b/>
          <w:color w:val="C00000"/>
          <w:sz w:val="24"/>
          <w:u w:val="single"/>
        </w:rPr>
        <w:t>] NR_MG_enh_</w:t>
      </w:r>
      <w:r>
        <w:rPr>
          <w:rFonts w:ascii="Arial" w:hAnsi="Arial" w:cs="Arial"/>
          <w:b/>
          <w:color w:val="C00000"/>
          <w:sz w:val="24"/>
          <w:u w:val="single"/>
        </w:rPr>
        <w:t>2</w:t>
      </w:r>
    </w:p>
    <w:p w14:paraId="78B3DA7F" w14:textId="77777777" w:rsidR="006635DD" w:rsidRDefault="006635DD" w:rsidP="006635DD">
      <w:pPr>
        <w:rPr>
          <w:lang w:val="en-US"/>
        </w:rPr>
      </w:pPr>
    </w:p>
    <w:p w14:paraId="26D23DDD" w14:textId="6B98FD29" w:rsidR="006635DD" w:rsidRDefault="006635DD" w:rsidP="006635DD">
      <w:pPr>
        <w:ind w:left="720" w:hanging="720"/>
        <w:rPr>
          <w:i/>
        </w:rPr>
      </w:pPr>
      <w:r>
        <w:rPr>
          <w:rFonts w:ascii="Arial" w:hAnsi="Arial" w:cs="Arial"/>
          <w:b/>
          <w:color w:val="0000FF"/>
          <w:sz w:val="24"/>
          <w:u w:val="thick"/>
        </w:rPr>
        <w:t>R4-2105689</w:t>
      </w:r>
      <w:r w:rsidRPr="00944C49">
        <w:rPr>
          <w:b/>
          <w:lang w:val="en-US" w:eastAsia="zh-CN"/>
        </w:rPr>
        <w:tab/>
      </w:r>
      <w:r>
        <w:rPr>
          <w:rFonts w:ascii="Arial" w:hAnsi="Arial" w:cs="Arial"/>
          <w:b/>
          <w:sz w:val="24"/>
        </w:rPr>
        <w:t xml:space="preserve">Email discussion summary: </w:t>
      </w:r>
      <w:r w:rsidRPr="006635DD">
        <w:rPr>
          <w:rFonts w:ascii="Arial" w:hAnsi="Arial" w:cs="Arial"/>
          <w:b/>
          <w:sz w:val="24"/>
        </w:rPr>
        <w:t>[98-bis-e][21</w:t>
      </w:r>
      <w:r>
        <w:rPr>
          <w:rFonts w:ascii="Arial" w:hAnsi="Arial" w:cs="Arial"/>
          <w:b/>
          <w:sz w:val="24"/>
        </w:rPr>
        <w:t>9</w:t>
      </w:r>
      <w:r w:rsidRPr="006635DD">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6A9C0759" w14:textId="77777777" w:rsidR="006635DD" w:rsidRPr="00944C49" w:rsidRDefault="006635DD" w:rsidP="006635DD">
      <w:pPr>
        <w:rPr>
          <w:rFonts w:ascii="Arial" w:hAnsi="Arial" w:cs="Arial"/>
          <w:b/>
          <w:lang w:val="en-US" w:eastAsia="zh-CN"/>
        </w:rPr>
      </w:pPr>
      <w:r w:rsidRPr="00944C49">
        <w:rPr>
          <w:rFonts w:ascii="Arial" w:hAnsi="Arial" w:cs="Arial"/>
          <w:b/>
          <w:lang w:val="en-US" w:eastAsia="zh-CN"/>
        </w:rPr>
        <w:t xml:space="preserve">Abstract: </w:t>
      </w:r>
    </w:p>
    <w:p w14:paraId="7ED2C6C8" w14:textId="77777777" w:rsidR="006635DD" w:rsidRDefault="006635DD" w:rsidP="006635DD">
      <w:pPr>
        <w:rPr>
          <w:rFonts w:ascii="Arial" w:hAnsi="Arial" w:cs="Arial"/>
          <w:b/>
          <w:lang w:val="en-US" w:eastAsia="zh-CN"/>
        </w:rPr>
      </w:pPr>
      <w:r w:rsidRPr="00944C49">
        <w:rPr>
          <w:rFonts w:ascii="Arial" w:hAnsi="Arial" w:cs="Arial"/>
          <w:b/>
          <w:lang w:val="en-US" w:eastAsia="zh-CN"/>
        </w:rPr>
        <w:t xml:space="preserve">Discussion: </w:t>
      </w:r>
    </w:p>
    <w:p w14:paraId="7720E49C" w14:textId="7FC82C94" w:rsidR="006635DD" w:rsidRDefault="009F6226" w:rsidP="006635D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R4-2105846 (from R4-2105689).</w:t>
      </w:r>
    </w:p>
    <w:p w14:paraId="2005BA15" w14:textId="1CFFBBB0" w:rsidR="009F6226" w:rsidRDefault="009F6226" w:rsidP="009F6226">
      <w:pPr>
        <w:ind w:left="720" w:hanging="720"/>
        <w:rPr>
          <w:i/>
        </w:rPr>
      </w:pPr>
      <w:r>
        <w:rPr>
          <w:rFonts w:ascii="Arial" w:hAnsi="Arial" w:cs="Arial"/>
          <w:b/>
          <w:color w:val="0000FF"/>
          <w:sz w:val="24"/>
          <w:u w:val="thick"/>
        </w:rPr>
        <w:t>R4-2105846</w:t>
      </w:r>
      <w:r w:rsidRPr="00944C49">
        <w:rPr>
          <w:b/>
          <w:lang w:val="en-US" w:eastAsia="zh-CN"/>
        </w:rPr>
        <w:tab/>
      </w:r>
      <w:r>
        <w:rPr>
          <w:rFonts w:ascii="Arial" w:hAnsi="Arial" w:cs="Arial"/>
          <w:b/>
          <w:sz w:val="24"/>
        </w:rPr>
        <w:t xml:space="preserve">Email discussion summary: </w:t>
      </w:r>
      <w:r w:rsidRPr="006635DD">
        <w:rPr>
          <w:rFonts w:ascii="Arial" w:hAnsi="Arial" w:cs="Arial"/>
          <w:b/>
          <w:sz w:val="24"/>
        </w:rPr>
        <w:t>[98-bis-e][21</w:t>
      </w:r>
      <w:r>
        <w:rPr>
          <w:rFonts w:ascii="Arial" w:hAnsi="Arial" w:cs="Arial"/>
          <w:b/>
          <w:sz w:val="24"/>
        </w:rPr>
        <w:t>9</w:t>
      </w:r>
      <w:r w:rsidRPr="006635DD">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16C08C73" w14:textId="77777777" w:rsidR="009F6226" w:rsidRPr="00944C49" w:rsidRDefault="009F6226" w:rsidP="009F6226">
      <w:pPr>
        <w:rPr>
          <w:rFonts w:ascii="Arial" w:hAnsi="Arial" w:cs="Arial"/>
          <w:b/>
          <w:lang w:val="en-US" w:eastAsia="zh-CN"/>
        </w:rPr>
      </w:pPr>
      <w:r w:rsidRPr="00944C49">
        <w:rPr>
          <w:rFonts w:ascii="Arial" w:hAnsi="Arial" w:cs="Arial"/>
          <w:b/>
          <w:lang w:val="en-US" w:eastAsia="zh-CN"/>
        </w:rPr>
        <w:t xml:space="preserve">Abstract: </w:t>
      </w:r>
    </w:p>
    <w:p w14:paraId="73D8E2ED" w14:textId="77777777" w:rsidR="009F6226" w:rsidRDefault="009F6226" w:rsidP="009F6226">
      <w:pPr>
        <w:rPr>
          <w:rFonts w:ascii="Arial" w:hAnsi="Arial" w:cs="Arial"/>
          <w:b/>
          <w:lang w:val="en-US" w:eastAsia="zh-CN"/>
        </w:rPr>
      </w:pPr>
      <w:r w:rsidRPr="00944C49">
        <w:rPr>
          <w:rFonts w:ascii="Arial" w:hAnsi="Arial" w:cs="Arial"/>
          <w:b/>
          <w:lang w:val="en-US" w:eastAsia="zh-CN"/>
        </w:rPr>
        <w:t xml:space="preserve">Discussion: </w:t>
      </w:r>
    </w:p>
    <w:p w14:paraId="6286A56B" w14:textId="2040A799" w:rsidR="009F6226" w:rsidRDefault="00C225E3" w:rsidP="009F622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3EF1B8C" w14:textId="77777777" w:rsidR="006635DD" w:rsidRPr="002C14F0" w:rsidRDefault="006635DD" w:rsidP="006635DD">
      <w:pPr>
        <w:rPr>
          <w:lang w:val="en-US"/>
        </w:rPr>
      </w:pPr>
    </w:p>
    <w:p w14:paraId="231A6F59" w14:textId="77777777" w:rsidR="00AD6072" w:rsidRPr="00BC126F" w:rsidRDefault="00AD6072" w:rsidP="00AD6072">
      <w:pPr>
        <w:pStyle w:val="R4Topic"/>
        <w:rPr>
          <w:u w:val="single"/>
        </w:rPr>
      </w:pPr>
      <w:r w:rsidRPr="00BC126F">
        <w:rPr>
          <w:u w:val="single"/>
        </w:rPr>
        <w:t>GTW session (</w:t>
      </w:r>
      <w:r>
        <w:rPr>
          <w:u w:val="single"/>
          <w:lang w:val="en-US"/>
        </w:rPr>
        <w:t>April 15</w:t>
      </w:r>
      <w:r w:rsidRPr="00BC126F">
        <w:rPr>
          <w:u w:val="single"/>
        </w:rPr>
        <w:t>, 202</w:t>
      </w:r>
      <w:r>
        <w:rPr>
          <w:u w:val="single"/>
        </w:rPr>
        <w:t>1</w:t>
      </w:r>
      <w:r w:rsidRPr="00BC126F">
        <w:rPr>
          <w:u w:val="single"/>
        </w:rPr>
        <w:t>)</w:t>
      </w:r>
    </w:p>
    <w:p w14:paraId="548A1BF8" w14:textId="77777777" w:rsidR="001E1F65" w:rsidRPr="00F3168D" w:rsidRDefault="001E1F65" w:rsidP="001E1F65">
      <w:pPr>
        <w:pStyle w:val="ListParagraph"/>
        <w:numPr>
          <w:ilvl w:val="0"/>
          <w:numId w:val="9"/>
        </w:numPr>
        <w:spacing w:before="60" w:after="60" w:line="252" w:lineRule="auto"/>
        <w:rPr>
          <w:bCs/>
          <w:u w:val="single"/>
        </w:rPr>
      </w:pPr>
      <w:r w:rsidRPr="00F3168D">
        <w:rPr>
          <w:bCs/>
          <w:u w:val="single"/>
        </w:rPr>
        <w:t>Issue 1-1-1: Whether can pre-configured MGs be configured per UE/FR or per BWP</w:t>
      </w:r>
    </w:p>
    <w:p w14:paraId="515FE42A" w14:textId="77777777" w:rsidR="001E1F65" w:rsidRPr="00D36ACC" w:rsidRDefault="001E1F65" w:rsidP="001E1F65">
      <w:pPr>
        <w:pStyle w:val="ListParagraph"/>
        <w:numPr>
          <w:ilvl w:val="1"/>
          <w:numId w:val="9"/>
        </w:numPr>
        <w:spacing w:line="252" w:lineRule="auto"/>
        <w:rPr>
          <w:lang w:eastAsia="ja-JP"/>
        </w:rPr>
      </w:pPr>
      <w:r>
        <w:rPr>
          <w:bCs/>
        </w:rPr>
        <w:t>Proposals</w:t>
      </w:r>
    </w:p>
    <w:p w14:paraId="66C10EC0" w14:textId="77777777" w:rsidR="001E1F65" w:rsidRDefault="001E1F65" w:rsidP="001E1F65">
      <w:pPr>
        <w:pStyle w:val="ListParagraph"/>
        <w:numPr>
          <w:ilvl w:val="2"/>
          <w:numId w:val="9"/>
        </w:numPr>
        <w:spacing w:line="252" w:lineRule="auto"/>
        <w:rPr>
          <w:lang w:eastAsia="ja-JP"/>
        </w:rPr>
      </w:pPr>
      <w:r>
        <w:rPr>
          <w:lang w:eastAsia="ja-JP"/>
        </w:rPr>
        <w:t>Option 1a (Apple, NEC). Pre-configured MGs are configured per BWP. Different MG patterns (or no MG) can be pre-configured for different BWP.</w:t>
      </w:r>
    </w:p>
    <w:p w14:paraId="771689DD" w14:textId="77777777" w:rsidR="009743D9" w:rsidRDefault="009743D9" w:rsidP="009743D9">
      <w:pPr>
        <w:pStyle w:val="ListParagraph"/>
        <w:numPr>
          <w:ilvl w:val="2"/>
          <w:numId w:val="9"/>
        </w:numPr>
        <w:spacing w:line="252" w:lineRule="auto"/>
        <w:rPr>
          <w:lang w:eastAsia="ja-JP"/>
        </w:rPr>
      </w:pPr>
      <w:r>
        <w:rPr>
          <w:lang w:eastAsia="ja-JP"/>
        </w:rPr>
        <w:t xml:space="preserve">Option 2 (Ericsson, Intel, Huawei, Xiaomi, CATT, MTK, CMCC, QC, ZTE, LG). Pre-configured MGs are configured per UE or per FR </w:t>
      </w:r>
    </w:p>
    <w:p w14:paraId="36B3DA59" w14:textId="77777777" w:rsidR="009743D9" w:rsidRDefault="009743D9" w:rsidP="009743D9">
      <w:pPr>
        <w:pStyle w:val="ListParagraph"/>
        <w:numPr>
          <w:ilvl w:val="2"/>
          <w:numId w:val="9"/>
        </w:numPr>
        <w:spacing w:line="252" w:lineRule="auto"/>
        <w:rPr>
          <w:lang w:eastAsia="ja-JP"/>
        </w:rPr>
      </w:pPr>
      <w:r>
        <w:rPr>
          <w:lang w:eastAsia="ja-JP"/>
        </w:rPr>
        <w:t>Option 2a (Nokia, Apple, OPPO): Pre-configured MGs are configured per-UE or per-FR. Pre-configured MGs additionally can be configured per BWP</w:t>
      </w:r>
    </w:p>
    <w:p w14:paraId="2CCC53F0" w14:textId="7CEDCB00" w:rsidR="009743D9" w:rsidRDefault="009743D9" w:rsidP="009743D9">
      <w:pPr>
        <w:pStyle w:val="ListParagraph"/>
        <w:numPr>
          <w:ilvl w:val="2"/>
          <w:numId w:val="9"/>
        </w:numPr>
        <w:spacing w:line="252" w:lineRule="auto"/>
        <w:rPr>
          <w:lang w:eastAsia="ja-JP"/>
        </w:rPr>
      </w:pPr>
      <w:r>
        <w:rPr>
          <w:lang w:eastAsia="ja-JP"/>
        </w:rPr>
        <w:t>Option</w:t>
      </w:r>
      <w:r w:rsidR="00A248C8">
        <w:rPr>
          <w:lang w:eastAsia="ja-JP"/>
        </w:rPr>
        <w:t xml:space="preserve"> </w:t>
      </w:r>
      <w:r>
        <w:rPr>
          <w:lang w:eastAsia="ja-JP"/>
        </w:rPr>
        <w:t>2b</w:t>
      </w:r>
      <w:r w:rsidR="00AB708F">
        <w:rPr>
          <w:lang w:eastAsia="ja-JP"/>
        </w:rPr>
        <w:t xml:space="preserve"> </w:t>
      </w:r>
      <w:r>
        <w:rPr>
          <w:lang w:eastAsia="ja-JP"/>
        </w:rPr>
        <w:t>(Qualcomm) Pre-configured MGs are configured per-UE or per-FR. The (de)activation indication is pre-configured per BWP.</w:t>
      </w:r>
    </w:p>
    <w:p w14:paraId="2B4BDCC0" w14:textId="77777777" w:rsidR="001E1F65" w:rsidRDefault="001E1F65" w:rsidP="001E1F65">
      <w:pPr>
        <w:pStyle w:val="ListParagraph"/>
        <w:numPr>
          <w:ilvl w:val="1"/>
          <w:numId w:val="9"/>
        </w:numPr>
        <w:spacing w:line="252" w:lineRule="auto"/>
        <w:rPr>
          <w:lang w:eastAsia="ja-JP"/>
        </w:rPr>
      </w:pPr>
      <w:r>
        <w:rPr>
          <w:lang w:eastAsia="ja-JP"/>
        </w:rPr>
        <w:t>Discussion</w:t>
      </w:r>
    </w:p>
    <w:p w14:paraId="717A1B32" w14:textId="331503D5" w:rsidR="005D55B9" w:rsidRPr="005D55B9" w:rsidRDefault="005D55B9" w:rsidP="005D55B9">
      <w:pPr>
        <w:pStyle w:val="ListParagraph"/>
        <w:numPr>
          <w:ilvl w:val="2"/>
          <w:numId w:val="9"/>
        </w:numPr>
        <w:spacing w:line="252" w:lineRule="auto"/>
        <w:rPr>
          <w:lang w:eastAsia="ja-JP"/>
        </w:rPr>
      </w:pPr>
      <w:r w:rsidRPr="005D55B9">
        <w:rPr>
          <w:lang w:eastAsia="ja-JP"/>
        </w:rPr>
        <w:t>Chair: further discuss the timelines to discuss pre-configured MGs + multiple concurrent MG scenarios.</w:t>
      </w:r>
    </w:p>
    <w:p w14:paraId="47799853" w14:textId="77777777" w:rsidR="001E1F65" w:rsidRPr="009B64FF" w:rsidRDefault="001E1F65" w:rsidP="001E1F65">
      <w:pPr>
        <w:pStyle w:val="ListParagraph"/>
        <w:numPr>
          <w:ilvl w:val="1"/>
          <w:numId w:val="9"/>
        </w:numPr>
        <w:spacing w:line="252" w:lineRule="auto"/>
        <w:rPr>
          <w:highlight w:val="green"/>
          <w:lang w:eastAsia="ja-JP"/>
        </w:rPr>
      </w:pPr>
      <w:r w:rsidRPr="009B64FF">
        <w:rPr>
          <w:highlight w:val="green"/>
          <w:lang w:eastAsia="ja-JP"/>
        </w:rPr>
        <w:t>Agreements:</w:t>
      </w:r>
    </w:p>
    <w:p w14:paraId="1ED58A3C" w14:textId="357FB9C4" w:rsidR="001E1F65" w:rsidRPr="009B64FF" w:rsidRDefault="00FB05E4" w:rsidP="001E1F65">
      <w:pPr>
        <w:pStyle w:val="ListParagraph"/>
        <w:numPr>
          <w:ilvl w:val="2"/>
          <w:numId w:val="9"/>
        </w:numPr>
        <w:spacing w:line="252" w:lineRule="auto"/>
        <w:rPr>
          <w:highlight w:val="green"/>
          <w:lang w:eastAsia="ja-JP"/>
        </w:rPr>
      </w:pPr>
      <w:r w:rsidRPr="009B64FF">
        <w:rPr>
          <w:highlight w:val="green"/>
          <w:lang w:eastAsia="ja-JP"/>
        </w:rPr>
        <w:t>Pre-configured MG</w:t>
      </w:r>
      <w:r w:rsidR="00365171" w:rsidRPr="009B64FF">
        <w:rPr>
          <w:highlight w:val="green"/>
          <w:lang w:eastAsia="ja-JP"/>
        </w:rPr>
        <w:t>(</w:t>
      </w:r>
      <w:r w:rsidRPr="009B64FF">
        <w:rPr>
          <w:highlight w:val="green"/>
          <w:lang w:eastAsia="ja-JP"/>
        </w:rPr>
        <w:t>s</w:t>
      </w:r>
      <w:r w:rsidR="00365171" w:rsidRPr="009B64FF">
        <w:rPr>
          <w:highlight w:val="green"/>
          <w:lang w:eastAsia="ja-JP"/>
        </w:rPr>
        <w:t>)</w:t>
      </w:r>
      <w:r w:rsidRPr="009B64FF">
        <w:rPr>
          <w:highlight w:val="green"/>
          <w:lang w:eastAsia="ja-JP"/>
        </w:rPr>
        <w:t xml:space="preserve"> are configured per UE or per FR</w:t>
      </w:r>
    </w:p>
    <w:p w14:paraId="5849E994" w14:textId="4E1D0EE2" w:rsidR="00FB05E4" w:rsidRPr="009B64FF" w:rsidRDefault="00FB05E4" w:rsidP="00FB05E4">
      <w:pPr>
        <w:pStyle w:val="ListParagraph"/>
        <w:numPr>
          <w:ilvl w:val="3"/>
          <w:numId w:val="9"/>
        </w:numPr>
        <w:spacing w:line="252" w:lineRule="auto"/>
        <w:rPr>
          <w:highlight w:val="green"/>
          <w:lang w:eastAsia="ja-JP"/>
        </w:rPr>
      </w:pPr>
      <w:r w:rsidRPr="009B64FF">
        <w:rPr>
          <w:highlight w:val="green"/>
          <w:lang w:eastAsia="ja-JP"/>
        </w:rPr>
        <w:t xml:space="preserve">FFS if pre-configured MGs can be </w:t>
      </w:r>
      <w:r w:rsidR="001D1303" w:rsidRPr="009B64FF">
        <w:rPr>
          <w:highlight w:val="green"/>
          <w:lang w:eastAsia="ja-JP"/>
        </w:rPr>
        <w:t xml:space="preserve">additionally </w:t>
      </w:r>
      <w:r w:rsidRPr="009B64FF">
        <w:rPr>
          <w:highlight w:val="green"/>
          <w:lang w:eastAsia="ja-JP"/>
        </w:rPr>
        <w:t>configured per BWP</w:t>
      </w:r>
    </w:p>
    <w:p w14:paraId="7548B00B" w14:textId="21ED6B7B" w:rsidR="00FB05E4" w:rsidRDefault="00FB05E4" w:rsidP="00B05B6D">
      <w:pPr>
        <w:pStyle w:val="ListParagraph"/>
        <w:numPr>
          <w:ilvl w:val="2"/>
          <w:numId w:val="9"/>
        </w:numPr>
        <w:spacing w:line="252" w:lineRule="auto"/>
        <w:rPr>
          <w:highlight w:val="green"/>
          <w:lang w:eastAsia="ja-JP"/>
        </w:rPr>
      </w:pPr>
      <w:r w:rsidRPr="009B64FF">
        <w:rPr>
          <w:highlight w:val="green"/>
          <w:lang w:eastAsia="ja-JP"/>
        </w:rPr>
        <w:t>FFS on the activation/deactivation mechanism</w:t>
      </w:r>
      <w:r w:rsidR="00B05B6D" w:rsidRPr="009B64FF">
        <w:rPr>
          <w:highlight w:val="green"/>
          <w:lang w:eastAsia="ja-JP"/>
        </w:rPr>
        <w:t xml:space="preserve"> and its signalling indication</w:t>
      </w:r>
      <w:r w:rsidR="00BE0F15" w:rsidRPr="009B64FF">
        <w:rPr>
          <w:highlight w:val="green"/>
          <w:lang w:eastAsia="ja-JP"/>
        </w:rPr>
        <w:t xml:space="preserve"> (if needed)</w:t>
      </w:r>
    </w:p>
    <w:p w14:paraId="2C411697" w14:textId="14EDF524" w:rsidR="006230FD" w:rsidRPr="006230FD" w:rsidRDefault="006230FD" w:rsidP="006230FD">
      <w:pPr>
        <w:pStyle w:val="ListParagraph"/>
        <w:numPr>
          <w:ilvl w:val="1"/>
          <w:numId w:val="9"/>
        </w:numPr>
        <w:spacing w:line="252" w:lineRule="auto"/>
        <w:rPr>
          <w:highlight w:val="yellow"/>
          <w:lang w:eastAsia="ja-JP"/>
        </w:rPr>
      </w:pPr>
      <w:r w:rsidRPr="006230FD">
        <w:rPr>
          <w:highlight w:val="yellow"/>
          <w:lang w:eastAsia="ja-JP"/>
        </w:rPr>
        <w:t>Tentative agreement (for further discussion)</w:t>
      </w:r>
    </w:p>
    <w:p w14:paraId="71642ACF" w14:textId="77777777" w:rsidR="006230FD" w:rsidRDefault="006230FD" w:rsidP="006230FD">
      <w:pPr>
        <w:pStyle w:val="ListParagraph"/>
        <w:numPr>
          <w:ilvl w:val="2"/>
          <w:numId w:val="9"/>
        </w:numPr>
        <w:spacing w:line="252" w:lineRule="auto"/>
        <w:rPr>
          <w:highlight w:val="yellow"/>
          <w:lang w:eastAsia="ja-JP"/>
        </w:rPr>
      </w:pPr>
      <w:r w:rsidRPr="006230FD">
        <w:rPr>
          <w:highlight w:val="yellow"/>
          <w:lang w:eastAsia="ja-JP"/>
        </w:rPr>
        <w:t xml:space="preserve">A single pre-configured MG is considered for the case of non-concurrent MG scenarios. </w:t>
      </w:r>
    </w:p>
    <w:p w14:paraId="07E21D26" w14:textId="6F2ECC65" w:rsidR="006230FD" w:rsidRPr="006230FD" w:rsidRDefault="006230FD" w:rsidP="006230FD">
      <w:pPr>
        <w:pStyle w:val="ListParagraph"/>
        <w:numPr>
          <w:ilvl w:val="2"/>
          <w:numId w:val="9"/>
        </w:numPr>
        <w:spacing w:line="252" w:lineRule="auto"/>
        <w:rPr>
          <w:highlight w:val="yellow"/>
          <w:lang w:eastAsia="ja-JP"/>
        </w:rPr>
      </w:pPr>
      <w:r w:rsidRPr="006230FD">
        <w:rPr>
          <w:highlight w:val="yellow"/>
          <w:lang w:eastAsia="ja-JP"/>
        </w:rPr>
        <w:t>FFS if more pre-configured MGs shall be considered for the multiple concurrent MG scenarios.</w:t>
      </w:r>
    </w:p>
    <w:p w14:paraId="09FE3F3F" w14:textId="77777777" w:rsidR="00512358" w:rsidRPr="007E4302" w:rsidRDefault="00512358" w:rsidP="00512358">
      <w:pPr>
        <w:spacing w:line="252" w:lineRule="auto"/>
        <w:rPr>
          <w:lang w:eastAsia="ja-JP"/>
        </w:rPr>
      </w:pPr>
    </w:p>
    <w:p w14:paraId="1945EB38" w14:textId="77777777" w:rsidR="00F3168D" w:rsidRPr="00F3168D" w:rsidRDefault="00F3168D" w:rsidP="00F3168D">
      <w:pPr>
        <w:pStyle w:val="ListParagraph"/>
        <w:numPr>
          <w:ilvl w:val="0"/>
          <w:numId w:val="9"/>
        </w:numPr>
        <w:spacing w:before="60" w:after="60" w:line="252" w:lineRule="auto"/>
        <w:rPr>
          <w:bCs/>
          <w:u w:val="single"/>
        </w:rPr>
      </w:pPr>
      <w:r w:rsidRPr="00F3168D">
        <w:rPr>
          <w:bCs/>
          <w:u w:val="single"/>
        </w:rPr>
        <w:t>Issue 1-0-2 Whether the pre-configured MG for the BWP switching on multiple CCs shall be considered?</w:t>
      </w:r>
    </w:p>
    <w:p w14:paraId="43FF7641" w14:textId="77777777" w:rsidR="00F3168D" w:rsidRPr="00D36ACC" w:rsidRDefault="00F3168D" w:rsidP="00F3168D">
      <w:pPr>
        <w:pStyle w:val="ListParagraph"/>
        <w:numPr>
          <w:ilvl w:val="1"/>
          <w:numId w:val="9"/>
        </w:numPr>
        <w:spacing w:line="252" w:lineRule="auto"/>
        <w:rPr>
          <w:lang w:eastAsia="ja-JP"/>
        </w:rPr>
      </w:pPr>
      <w:r>
        <w:rPr>
          <w:bCs/>
        </w:rPr>
        <w:t>Proposals</w:t>
      </w:r>
    </w:p>
    <w:p w14:paraId="4B6609B5" w14:textId="77777777" w:rsidR="00EC7A76" w:rsidRDefault="00EC7A76" w:rsidP="00EC7A76">
      <w:pPr>
        <w:pStyle w:val="ListParagraph"/>
        <w:numPr>
          <w:ilvl w:val="2"/>
          <w:numId w:val="9"/>
        </w:numPr>
        <w:overflowPunct w:val="0"/>
        <w:autoSpaceDE w:val="0"/>
        <w:autoSpaceDN w:val="0"/>
        <w:adjustRightInd w:val="0"/>
        <w:spacing w:after="180" w:line="256" w:lineRule="auto"/>
      </w:pPr>
      <w:r>
        <w:t>Option 1 (Ericsson, Qualcomm</w:t>
      </w:r>
      <w:r>
        <w:rPr>
          <w:rFonts w:eastAsiaTheme="minorEastAsia"/>
        </w:rPr>
        <w:t>, CMCC</w:t>
      </w:r>
      <w:r>
        <w:t>): Yes</w:t>
      </w:r>
      <w:r>
        <w:rPr>
          <w:rFonts w:asciiTheme="minorEastAsia" w:eastAsiaTheme="minorEastAsia" w:hAnsiTheme="minorEastAsia" w:hint="eastAsia"/>
        </w:rPr>
        <w:t>.</w:t>
      </w:r>
      <w:r>
        <w:t xml:space="preserve"> </w:t>
      </w:r>
    </w:p>
    <w:p w14:paraId="248F3BD3" w14:textId="77777777" w:rsidR="00EC7A76" w:rsidRDefault="00EC7A76" w:rsidP="00EC7A76">
      <w:pPr>
        <w:pStyle w:val="ListParagraph"/>
        <w:numPr>
          <w:ilvl w:val="2"/>
          <w:numId w:val="9"/>
        </w:numPr>
        <w:overflowPunct w:val="0"/>
        <w:autoSpaceDE w:val="0"/>
        <w:autoSpaceDN w:val="0"/>
        <w:adjustRightInd w:val="0"/>
        <w:spacing w:after="180" w:line="256" w:lineRule="auto"/>
      </w:pPr>
      <w:r>
        <w:t>Option 1a (ZTE): For NR-CA case, focus on intra-frequency measurement.</w:t>
      </w:r>
    </w:p>
    <w:p w14:paraId="25F6C3AD" w14:textId="0EB72F22" w:rsidR="00EC7A76" w:rsidRDefault="00EC7A76" w:rsidP="00EC7A76">
      <w:pPr>
        <w:pStyle w:val="ListParagraph"/>
        <w:numPr>
          <w:ilvl w:val="2"/>
          <w:numId w:val="9"/>
        </w:numPr>
        <w:overflowPunct w:val="0"/>
        <w:autoSpaceDE w:val="0"/>
        <w:autoSpaceDN w:val="0"/>
        <w:adjustRightInd w:val="0"/>
        <w:spacing w:after="180" w:line="256" w:lineRule="auto"/>
      </w:pPr>
      <w:r>
        <w:t xml:space="preserve">Option 2 (Apple, Intel, Nokia, CATT, MTK, Huawei): Focus on the application scenarios of the pre-configured gap for single CC BWP switching </w:t>
      </w:r>
    </w:p>
    <w:p w14:paraId="5509EDD4" w14:textId="77777777" w:rsidR="00F3168D" w:rsidRDefault="00F3168D" w:rsidP="00F3168D">
      <w:pPr>
        <w:pStyle w:val="ListParagraph"/>
        <w:numPr>
          <w:ilvl w:val="1"/>
          <w:numId w:val="9"/>
        </w:numPr>
        <w:spacing w:line="252" w:lineRule="auto"/>
        <w:rPr>
          <w:lang w:eastAsia="ja-JP"/>
        </w:rPr>
      </w:pPr>
      <w:r>
        <w:rPr>
          <w:lang w:eastAsia="ja-JP"/>
        </w:rPr>
        <w:t>Discussion</w:t>
      </w:r>
    </w:p>
    <w:p w14:paraId="78F5BF0B" w14:textId="4304492A" w:rsidR="00F3168D" w:rsidRDefault="00B440A1" w:rsidP="00F3168D">
      <w:pPr>
        <w:pStyle w:val="ListParagraph"/>
        <w:numPr>
          <w:ilvl w:val="2"/>
          <w:numId w:val="9"/>
        </w:numPr>
        <w:spacing w:line="252" w:lineRule="auto"/>
        <w:rPr>
          <w:lang w:eastAsia="ja-JP"/>
        </w:rPr>
      </w:pPr>
      <w:r>
        <w:rPr>
          <w:lang w:eastAsia="ja-JP"/>
        </w:rPr>
        <w:t xml:space="preserve">Chair: </w:t>
      </w:r>
      <w:r w:rsidR="00821B53">
        <w:rPr>
          <w:lang w:eastAsia="ja-JP"/>
        </w:rPr>
        <w:t>further discuss the timelines to discuss multiple CC BWP switching.</w:t>
      </w:r>
    </w:p>
    <w:p w14:paraId="06AF11D2" w14:textId="77777777" w:rsidR="00F3168D" w:rsidRPr="00016CDC" w:rsidRDefault="00F3168D" w:rsidP="00F3168D">
      <w:pPr>
        <w:pStyle w:val="ListParagraph"/>
        <w:numPr>
          <w:ilvl w:val="1"/>
          <w:numId w:val="9"/>
        </w:numPr>
        <w:spacing w:line="252" w:lineRule="auto"/>
        <w:rPr>
          <w:highlight w:val="green"/>
          <w:lang w:eastAsia="ja-JP"/>
        </w:rPr>
      </w:pPr>
      <w:r w:rsidRPr="00016CDC">
        <w:rPr>
          <w:highlight w:val="green"/>
          <w:lang w:eastAsia="ja-JP"/>
        </w:rPr>
        <w:t>Agreements:</w:t>
      </w:r>
    </w:p>
    <w:p w14:paraId="5026A139" w14:textId="6D23914F" w:rsidR="00B507AC" w:rsidRPr="00016CDC" w:rsidRDefault="00B507AC" w:rsidP="00F3168D">
      <w:pPr>
        <w:pStyle w:val="ListParagraph"/>
        <w:numPr>
          <w:ilvl w:val="2"/>
          <w:numId w:val="9"/>
        </w:numPr>
        <w:spacing w:line="252" w:lineRule="auto"/>
        <w:rPr>
          <w:highlight w:val="green"/>
          <w:lang w:eastAsia="ja-JP"/>
        </w:rPr>
      </w:pPr>
      <w:r w:rsidRPr="00016CDC">
        <w:rPr>
          <w:rFonts w:eastAsia="Yu Mincho"/>
          <w:highlight w:val="green"/>
        </w:rPr>
        <w:t>Focus on the scenarios with the pre-configured MG for single CC BWP switching scenario.</w:t>
      </w:r>
    </w:p>
    <w:p w14:paraId="054B4C7B" w14:textId="364A70C5" w:rsidR="00F3168D" w:rsidRPr="00016CDC" w:rsidRDefault="00A01EBD" w:rsidP="00F3168D">
      <w:pPr>
        <w:pStyle w:val="ListParagraph"/>
        <w:numPr>
          <w:ilvl w:val="2"/>
          <w:numId w:val="9"/>
        </w:numPr>
        <w:spacing w:line="252" w:lineRule="auto"/>
        <w:rPr>
          <w:highlight w:val="green"/>
          <w:lang w:eastAsia="ja-JP"/>
        </w:rPr>
      </w:pPr>
      <w:r w:rsidRPr="00016CDC">
        <w:rPr>
          <w:bCs/>
          <w:highlight w:val="green"/>
        </w:rPr>
        <w:t xml:space="preserve">FFS </w:t>
      </w:r>
      <w:r w:rsidR="00B507AC" w:rsidRPr="00016CDC">
        <w:rPr>
          <w:bCs/>
          <w:highlight w:val="green"/>
        </w:rPr>
        <w:t xml:space="preserve">whether to </w:t>
      </w:r>
      <w:r w:rsidR="00F55317" w:rsidRPr="00016CDC">
        <w:rPr>
          <w:bCs/>
          <w:highlight w:val="green"/>
        </w:rPr>
        <w:t xml:space="preserve">define </w:t>
      </w:r>
      <w:r w:rsidR="00B507AC" w:rsidRPr="00016CDC">
        <w:rPr>
          <w:rFonts w:eastAsia="Yu Mincho"/>
          <w:highlight w:val="green"/>
        </w:rPr>
        <w:t>pre-configured MG for</w:t>
      </w:r>
      <w:r w:rsidR="00F55317" w:rsidRPr="00016CDC">
        <w:rPr>
          <w:rFonts w:eastAsia="Yu Mincho"/>
          <w:highlight w:val="green"/>
        </w:rPr>
        <w:t xml:space="preserve"> multiple</w:t>
      </w:r>
      <w:r w:rsidR="00B507AC" w:rsidRPr="00016CDC">
        <w:rPr>
          <w:rFonts w:eastAsia="Yu Mincho"/>
          <w:highlight w:val="green"/>
        </w:rPr>
        <w:t xml:space="preserve"> CC BWP switching scenario</w:t>
      </w:r>
      <w:r w:rsidR="00F55317" w:rsidRPr="00016CDC">
        <w:rPr>
          <w:highlight w:val="green"/>
        </w:rPr>
        <w:t xml:space="preserve"> for NR-CA case </w:t>
      </w:r>
    </w:p>
    <w:p w14:paraId="00D98194" w14:textId="77777777" w:rsidR="006635DD" w:rsidRPr="003944F9" w:rsidRDefault="006635DD" w:rsidP="006635DD">
      <w:pPr>
        <w:rPr>
          <w:bCs/>
          <w:lang w:val="en-US"/>
        </w:rPr>
      </w:pPr>
    </w:p>
    <w:p w14:paraId="334CC955" w14:textId="77777777" w:rsidR="006635DD" w:rsidRPr="003944F9" w:rsidRDefault="006635DD" w:rsidP="006635D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39C126D"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1CF97E17" w14:textId="77777777" w:rsidTr="0051659D">
        <w:tc>
          <w:tcPr>
            <w:tcW w:w="734" w:type="pct"/>
          </w:tcPr>
          <w:p w14:paraId="257BBA0A" w14:textId="77777777" w:rsidR="00A65AB0" w:rsidRPr="00382317" w:rsidRDefault="00A65AB0" w:rsidP="00382317">
            <w:pPr>
              <w:spacing w:before="0" w:after="0" w:line="240" w:lineRule="auto"/>
            </w:pPr>
            <w:proofErr w:type="spellStart"/>
            <w:r w:rsidRPr="00382317">
              <w:t>Tdoc</w:t>
            </w:r>
            <w:proofErr w:type="spellEnd"/>
          </w:p>
        </w:tc>
        <w:tc>
          <w:tcPr>
            <w:tcW w:w="2182" w:type="pct"/>
          </w:tcPr>
          <w:p w14:paraId="169CCE54" w14:textId="77777777" w:rsidR="00A65AB0" w:rsidRPr="00382317" w:rsidRDefault="00A65AB0" w:rsidP="00382317">
            <w:pPr>
              <w:spacing w:before="0" w:after="0" w:line="240" w:lineRule="auto"/>
            </w:pPr>
            <w:r w:rsidRPr="00382317">
              <w:t>Title</w:t>
            </w:r>
          </w:p>
        </w:tc>
        <w:tc>
          <w:tcPr>
            <w:tcW w:w="939" w:type="pct"/>
          </w:tcPr>
          <w:p w14:paraId="18A424F0" w14:textId="77777777" w:rsidR="00A65AB0" w:rsidRPr="00382317" w:rsidRDefault="00A65AB0" w:rsidP="00382317">
            <w:pPr>
              <w:spacing w:before="0" w:after="0" w:line="240" w:lineRule="auto"/>
            </w:pPr>
            <w:r w:rsidRPr="00382317">
              <w:t>Source</w:t>
            </w:r>
          </w:p>
        </w:tc>
        <w:tc>
          <w:tcPr>
            <w:tcW w:w="1145" w:type="pct"/>
          </w:tcPr>
          <w:p w14:paraId="6C29DC68" w14:textId="77777777" w:rsidR="00A65AB0" w:rsidRPr="00382317" w:rsidRDefault="00A65AB0" w:rsidP="00382317">
            <w:pPr>
              <w:spacing w:before="0" w:after="0" w:line="240" w:lineRule="auto"/>
            </w:pPr>
            <w:r w:rsidRPr="00382317">
              <w:t>Comments</w:t>
            </w:r>
          </w:p>
        </w:tc>
      </w:tr>
      <w:tr w:rsidR="001B187E" w:rsidRPr="00A65AB0" w14:paraId="12F19B8A" w14:textId="77777777" w:rsidTr="0051659D">
        <w:tc>
          <w:tcPr>
            <w:tcW w:w="734" w:type="pct"/>
          </w:tcPr>
          <w:p w14:paraId="2A66F905" w14:textId="5A4BE511" w:rsidR="001B187E" w:rsidRPr="00382317" w:rsidRDefault="001B187E" w:rsidP="00382317">
            <w:pPr>
              <w:spacing w:before="0" w:after="0" w:line="240" w:lineRule="auto"/>
            </w:pPr>
            <w:r w:rsidRPr="00382317">
              <w:t>R4-2105791</w:t>
            </w:r>
          </w:p>
        </w:tc>
        <w:tc>
          <w:tcPr>
            <w:tcW w:w="2182" w:type="pct"/>
          </w:tcPr>
          <w:p w14:paraId="4B6C054A" w14:textId="4F440F9A" w:rsidR="001B187E" w:rsidRPr="00382317" w:rsidRDefault="001B187E" w:rsidP="00382317">
            <w:pPr>
              <w:spacing w:before="0" w:after="0" w:line="240" w:lineRule="auto"/>
            </w:pPr>
            <w:r w:rsidRPr="00611E6F">
              <w:t>WF on R17 NR MG enhancements – Pre-configured MG</w:t>
            </w:r>
          </w:p>
        </w:tc>
        <w:tc>
          <w:tcPr>
            <w:tcW w:w="939" w:type="pct"/>
          </w:tcPr>
          <w:p w14:paraId="0A13C4DF" w14:textId="01176A74" w:rsidR="001B187E" w:rsidRPr="00382317" w:rsidRDefault="001B187E" w:rsidP="00382317">
            <w:pPr>
              <w:spacing w:before="0" w:after="0" w:line="240" w:lineRule="auto"/>
            </w:pPr>
            <w:r w:rsidRPr="00611E6F">
              <w:t>Intel</w:t>
            </w:r>
          </w:p>
        </w:tc>
        <w:tc>
          <w:tcPr>
            <w:tcW w:w="1145" w:type="pct"/>
          </w:tcPr>
          <w:p w14:paraId="33746273" w14:textId="77777777" w:rsidR="001B187E" w:rsidRPr="00382317" w:rsidRDefault="001B187E" w:rsidP="00382317">
            <w:pPr>
              <w:spacing w:before="0" w:after="0" w:line="240" w:lineRule="auto"/>
            </w:pPr>
          </w:p>
        </w:tc>
      </w:tr>
      <w:tr w:rsidR="001B187E" w:rsidRPr="00A65AB0" w14:paraId="1469875B" w14:textId="77777777" w:rsidTr="0051659D">
        <w:tc>
          <w:tcPr>
            <w:tcW w:w="734" w:type="pct"/>
          </w:tcPr>
          <w:p w14:paraId="59E8B4BA" w14:textId="791D73C9" w:rsidR="001B187E" w:rsidRPr="00382317" w:rsidRDefault="001B187E" w:rsidP="00382317">
            <w:pPr>
              <w:spacing w:before="0" w:after="0" w:line="240" w:lineRule="auto"/>
            </w:pPr>
            <w:r w:rsidRPr="00382317">
              <w:t>R4-2105792</w:t>
            </w:r>
          </w:p>
        </w:tc>
        <w:tc>
          <w:tcPr>
            <w:tcW w:w="2182" w:type="pct"/>
          </w:tcPr>
          <w:p w14:paraId="4F6A3B3B" w14:textId="7A5BA001" w:rsidR="001B187E" w:rsidRPr="00382317" w:rsidRDefault="001B187E" w:rsidP="00382317">
            <w:pPr>
              <w:spacing w:before="0" w:after="0" w:line="240" w:lineRule="auto"/>
            </w:pPr>
            <w:r w:rsidRPr="00611E6F">
              <w:t>WF on R17 NR MG enhancements – NCSG</w:t>
            </w:r>
          </w:p>
        </w:tc>
        <w:tc>
          <w:tcPr>
            <w:tcW w:w="939" w:type="pct"/>
          </w:tcPr>
          <w:p w14:paraId="396F2358" w14:textId="28164B97" w:rsidR="001B187E" w:rsidRPr="00382317" w:rsidRDefault="001B187E" w:rsidP="00382317">
            <w:pPr>
              <w:spacing w:before="0" w:after="0" w:line="240" w:lineRule="auto"/>
            </w:pPr>
            <w:r w:rsidRPr="00611E6F">
              <w:t>Intel</w:t>
            </w:r>
          </w:p>
        </w:tc>
        <w:tc>
          <w:tcPr>
            <w:tcW w:w="1145" w:type="pct"/>
          </w:tcPr>
          <w:p w14:paraId="77ABC9CC" w14:textId="77777777" w:rsidR="001B187E" w:rsidRPr="00382317" w:rsidRDefault="001B187E" w:rsidP="00382317">
            <w:pPr>
              <w:spacing w:before="0" w:after="0" w:line="240" w:lineRule="auto"/>
            </w:pPr>
          </w:p>
        </w:tc>
      </w:tr>
    </w:tbl>
    <w:p w14:paraId="2F7A656F" w14:textId="735595DD" w:rsidR="00A65AB0" w:rsidRDefault="00A65AB0" w:rsidP="00A65AB0">
      <w:pPr>
        <w:rPr>
          <w:b/>
          <w:bCs/>
          <w:u w:val="single"/>
          <w:lang w:val="en-US" w:eastAsia="ja-JP"/>
        </w:rPr>
      </w:pPr>
    </w:p>
    <w:p w14:paraId="2C80F4E0" w14:textId="77777777" w:rsidR="006635DD" w:rsidRPr="003944F9" w:rsidRDefault="006635DD" w:rsidP="006635D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82317" w:rsidRPr="00177728" w14:paraId="66CC6788" w14:textId="77777777" w:rsidTr="00382317">
        <w:tc>
          <w:tcPr>
            <w:tcW w:w="1423" w:type="dxa"/>
          </w:tcPr>
          <w:p w14:paraId="52E54739" w14:textId="77777777" w:rsidR="00382317" w:rsidRPr="00177728" w:rsidRDefault="00382317" w:rsidP="00173350">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40EA2A60" w14:textId="77777777" w:rsidR="00382317" w:rsidRPr="00177728" w:rsidRDefault="00382317" w:rsidP="00173350">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72688874" w14:textId="77777777" w:rsidR="00382317" w:rsidRPr="00177728" w:rsidRDefault="00382317" w:rsidP="00173350">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2F47B357" w14:textId="77777777" w:rsidR="00382317" w:rsidRPr="00177728" w:rsidRDefault="00382317" w:rsidP="00173350">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6CB7EB57" w14:textId="77777777" w:rsidR="00382317" w:rsidRPr="00177728" w:rsidRDefault="00382317" w:rsidP="00173350">
            <w:pPr>
              <w:spacing w:before="0" w:after="0" w:line="240" w:lineRule="auto"/>
              <w:rPr>
                <w:rStyle w:val="Hyperlink"/>
                <w:b/>
                <w:bCs/>
                <w:color w:val="000000"/>
                <w:u w:val="none"/>
              </w:rPr>
            </w:pPr>
            <w:r w:rsidRPr="00177728">
              <w:rPr>
                <w:rStyle w:val="Hyperlink"/>
                <w:b/>
                <w:bCs/>
                <w:color w:val="000000"/>
                <w:u w:val="none"/>
              </w:rPr>
              <w:t>Comments</w:t>
            </w:r>
          </w:p>
        </w:tc>
      </w:tr>
      <w:tr w:rsidR="00C225E3" w:rsidRPr="00886E7F" w14:paraId="16E837A6" w14:textId="77777777" w:rsidTr="00382317">
        <w:tc>
          <w:tcPr>
            <w:tcW w:w="1423" w:type="dxa"/>
          </w:tcPr>
          <w:p w14:paraId="4AACC138" w14:textId="06B1D123" w:rsidR="00C225E3" w:rsidRPr="00C225E3" w:rsidRDefault="00C225E3" w:rsidP="00C225E3">
            <w:pPr>
              <w:spacing w:before="0" w:after="0" w:line="240" w:lineRule="auto"/>
            </w:pPr>
            <w:r w:rsidRPr="00C225E3">
              <w:t>R4-2105791</w:t>
            </w:r>
          </w:p>
        </w:tc>
        <w:tc>
          <w:tcPr>
            <w:tcW w:w="2681" w:type="dxa"/>
          </w:tcPr>
          <w:p w14:paraId="607D6200" w14:textId="6EB0F2AB" w:rsidR="00C225E3" w:rsidRPr="00C225E3" w:rsidRDefault="00C225E3" w:rsidP="00C225E3">
            <w:pPr>
              <w:spacing w:before="0" w:after="0" w:line="240" w:lineRule="auto"/>
            </w:pPr>
            <w:r w:rsidRPr="00611E6F">
              <w:t>WF on R17 NR MG enhancements – Pre-configured MG</w:t>
            </w:r>
          </w:p>
        </w:tc>
        <w:tc>
          <w:tcPr>
            <w:tcW w:w="1418" w:type="dxa"/>
          </w:tcPr>
          <w:p w14:paraId="45257FFA" w14:textId="155A8ADA" w:rsidR="00C225E3" w:rsidRPr="00C225E3" w:rsidRDefault="00C225E3" w:rsidP="00C225E3">
            <w:pPr>
              <w:spacing w:before="0" w:after="0" w:line="240" w:lineRule="auto"/>
            </w:pPr>
            <w:r w:rsidRPr="00C225E3">
              <w:t>Intel</w:t>
            </w:r>
          </w:p>
        </w:tc>
        <w:tc>
          <w:tcPr>
            <w:tcW w:w="2409" w:type="dxa"/>
          </w:tcPr>
          <w:p w14:paraId="4AAB7BD4" w14:textId="4D8D8311" w:rsidR="00C225E3" w:rsidRPr="00C225E3" w:rsidRDefault="00C225E3" w:rsidP="00C225E3">
            <w:pPr>
              <w:spacing w:before="0" w:after="0" w:line="240" w:lineRule="auto"/>
            </w:pPr>
            <w:r w:rsidRPr="00C225E3">
              <w:t>Agreeable</w:t>
            </w:r>
          </w:p>
        </w:tc>
        <w:tc>
          <w:tcPr>
            <w:tcW w:w="1698" w:type="dxa"/>
          </w:tcPr>
          <w:p w14:paraId="2FBA3DF9" w14:textId="77777777" w:rsidR="00C225E3" w:rsidRPr="00C225E3" w:rsidRDefault="00C225E3" w:rsidP="00C225E3">
            <w:pPr>
              <w:spacing w:before="0" w:after="0" w:line="240" w:lineRule="auto"/>
            </w:pPr>
          </w:p>
        </w:tc>
      </w:tr>
      <w:tr w:rsidR="00C225E3" w:rsidRPr="00886E7F" w14:paraId="1FA2F026" w14:textId="77777777" w:rsidTr="00382317">
        <w:tc>
          <w:tcPr>
            <w:tcW w:w="1423" w:type="dxa"/>
          </w:tcPr>
          <w:p w14:paraId="0D1E15E4" w14:textId="48EA1404" w:rsidR="00C225E3" w:rsidRPr="00C225E3" w:rsidRDefault="00C225E3" w:rsidP="00C225E3">
            <w:pPr>
              <w:spacing w:before="0" w:after="0" w:line="240" w:lineRule="auto"/>
            </w:pPr>
            <w:r w:rsidRPr="00C225E3">
              <w:t>R4-2105792</w:t>
            </w:r>
          </w:p>
        </w:tc>
        <w:tc>
          <w:tcPr>
            <w:tcW w:w="2681" w:type="dxa"/>
          </w:tcPr>
          <w:p w14:paraId="563A75B6" w14:textId="570ECC6C" w:rsidR="00C225E3" w:rsidRPr="00C225E3" w:rsidRDefault="00C225E3" w:rsidP="00C225E3">
            <w:pPr>
              <w:spacing w:before="0" w:after="0" w:line="240" w:lineRule="auto"/>
            </w:pPr>
            <w:r w:rsidRPr="00611E6F">
              <w:t>WF on R17 NR MG enhancements – NCSG</w:t>
            </w:r>
          </w:p>
        </w:tc>
        <w:tc>
          <w:tcPr>
            <w:tcW w:w="1418" w:type="dxa"/>
          </w:tcPr>
          <w:p w14:paraId="1BC2B590" w14:textId="6DC52572" w:rsidR="00C225E3" w:rsidRPr="00C225E3" w:rsidRDefault="00C225E3" w:rsidP="00C225E3">
            <w:pPr>
              <w:spacing w:before="0" w:after="0" w:line="240" w:lineRule="auto"/>
            </w:pPr>
            <w:r w:rsidRPr="00C225E3">
              <w:t>Intel</w:t>
            </w:r>
          </w:p>
        </w:tc>
        <w:tc>
          <w:tcPr>
            <w:tcW w:w="2409" w:type="dxa"/>
          </w:tcPr>
          <w:p w14:paraId="17BC251D" w14:textId="3F3A7AEE" w:rsidR="00C225E3" w:rsidRPr="00C225E3" w:rsidRDefault="00C225E3" w:rsidP="00C225E3">
            <w:pPr>
              <w:spacing w:before="0" w:after="0" w:line="240" w:lineRule="auto"/>
            </w:pPr>
            <w:r w:rsidRPr="00C225E3">
              <w:t>Agreeable</w:t>
            </w:r>
          </w:p>
        </w:tc>
        <w:tc>
          <w:tcPr>
            <w:tcW w:w="1698" w:type="dxa"/>
          </w:tcPr>
          <w:p w14:paraId="27E88E2C" w14:textId="77777777" w:rsidR="00C225E3" w:rsidRPr="00C225E3" w:rsidRDefault="00C225E3" w:rsidP="00C225E3">
            <w:pPr>
              <w:spacing w:before="0" w:after="0" w:line="240" w:lineRule="auto"/>
            </w:pPr>
          </w:p>
        </w:tc>
      </w:tr>
    </w:tbl>
    <w:p w14:paraId="6A3EFCF7" w14:textId="77777777" w:rsidR="006635DD" w:rsidRPr="003944F9" w:rsidRDefault="006635DD" w:rsidP="006635DD">
      <w:pPr>
        <w:rPr>
          <w:bCs/>
          <w:lang w:val="en-US"/>
        </w:rPr>
      </w:pPr>
    </w:p>
    <w:p w14:paraId="0D7B9226" w14:textId="77777777" w:rsidR="006635DD" w:rsidRDefault="006635DD" w:rsidP="006635DD">
      <w:r>
        <w:t>================================================================================</w:t>
      </w:r>
    </w:p>
    <w:p w14:paraId="0E462936" w14:textId="34A7AF7F" w:rsidR="006635DD" w:rsidRDefault="006635DD" w:rsidP="006635DD">
      <w:pPr>
        <w:rPr>
          <w:lang w:eastAsia="ko-KR"/>
        </w:rPr>
      </w:pPr>
    </w:p>
    <w:p w14:paraId="20045B6D" w14:textId="77777777" w:rsidR="006635DD" w:rsidRPr="00AF62D9" w:rsidRDefault="006635DD" w:rsidP="00AF62D9">
      <w:pPr>
        <w:rPr>
          <w:lang w:eastAsia="ko-KR"/>
        </w:rPr>
      </w:pPr>
    </w:p>
    <w:p w14:paraId="79D1B386" w14:textId="77777777" w:rsidR="00FA41EE" w:rsidRDefault="00FA41EE" w:rsidP="00FA41EE">
      <w:pPr>
        <w:pStyle w:val="Heading4"/>
      </w:pPr>
      <w:bookmarkStart w:id="136" w:name="_Toc68908452"/>
      <w:r>
        <w:t>8.5.1</w:t>
      </w:r>
      <w:r>
        <w:tab/>
        <w:t>General and work plan</w:t>
      </w:r>
      <w:bookmarkEnd w:id="136"/>
    </w:p>
    <w:p w14:paraId="7CE11104" w14:textId="77777777" w:rsidR="00FA41EE" w:rsidRDefault="00FA41EE" w:rsidP="00FA41EE">
      <w:pPr>
        <w:rPr>
          <w:rFonts w:ascii="Arial" w:hAnsi="Arial" w:cs="Arial"/>
          <w:b/>
          <w:sz w:val="24"/>
        </w:rPr>
      </w:pPr>
      <w:r>
        <w:rPr>
          <w:rFonts w:ascii="Arial" w:hAnsi="Arial" w:cs="Arial"/>
          <w:b/>
          <w:color w:val="0000FF"/>
          <w:sz w:val="24"/>
        </w:rPr>
        <w:t>R4-2104581</w:t>
      </w:r>
      <w:r>
        <w:rPr>
          <w:rFonts w:ascii="Arial" w:hAnsi="Arial" w:cs="Arial"/>
          <w:b/>
          <w:color w:val="0000FF"/>
          <w:sz w:val="24"/>
        </w:rPr>
        <w:tab/>
      </w:r>
      <w:r>
        <w:rPr>
          <w:rFonts w:ascii="Arial" w:hAnsi="Arial" w:cs="Arial"/>
          <w:b/>
          <w:sz w:val="24"/>
        </w:rPr>
        <w:t>Work plan of R17 NR and MR-DC measurement gap enhancements WI</w:t>
      </w:r>
    </w:p>
    <w:p w14:paraId="6156B1AC" w14:textId="77777777" w:rsidR="00FA41EE" w:rsidRDefault="00FA41EE" w:rsidP="00FA41E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55EB10FD" w14:textId="2E0FD138" w:rsidR="00FA41EE" w:rsidRDefault="008A1B8C"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R4-2105790 (from R4-2104581).</w:t>
      </w:r>
    </w:p>
    <w:p w14:paraId="66D1DAD5" w14:textId="3020BEF1" w:rsidR="008A1B8C" w:rsidRDefault="008A1B8C" w:rsidP="008A1B8C">
      <w:pPr>
        <w:rPr>
          <w:rFonts w:ascii="Arial" w:hAnsi="Arial" w:cs="Arial"/>
          <w:b/>
          <w:sz w:val="24"/>
        </w:rPr>
      </w:pPr>
      <w:bookmarkStart w:id="137" w:name="_Toc68908453"/>
      <w:r>
        <w:rPr>
          <w:rFonts w:ascii="Arial" w:hAnsi="Arial" w:cs="Arial"/>
          <w:b/>
          <w:color w:val="0000FF"/>
          <w:sz w:val="24"/>
        </w:rPr>
        <w:t>R4-2105790</w:t>
      </w:r>
      <w:r>
        <w:rPr>
          <w:rFonts w:ascii="Arial" w:hAnsi="Arial" w:cs="Arial"/>
          <w:b/>
          <w:color w:val="0000FF"/>
          <w:sz w:val="24"/>
        </w:rPr>
        <w:tab/>
      </w:r>
      <w:r>
        <w:rPr>
          <w:rFonts w:ascii="Arial" w:hAnsi="Arial" w:cs="Arial"/>
          <w:b/>
          <w:sz w:val="24"/>
        </w:rPr>
        <w:t>Work plan of R17 NR and MR-DC measurement gap enhancements WI</w:t>
      </w:r>
    </w:p>
    <w:p w14:paraId="1BC51A5D" w14:textId="77777777" w:rsidR="008A1B8C" w:rsidRDefault="008A1B8C" w:rsidP="008A1B8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7391145C" w14:textId="360C4110" w:rsidR="008A1B8C" w:rsidRDefault="00382317" w:rsidP="008A1B8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82317">
        <w:rPr>
          <w:rFonts w:ascii="Arial" w:hAnsi="Arial" w:cs="Arial"/>
          <w:b/>
          <w:highlight w:val="green"/>
        </w:rPr>
        <w:t>Approved.</w:t>
      </w:r>
    </w:p>
    <w:p w14:paraId="35F79D44" w14:textId="77777777" w:rsidR="00FA41EE" w:rsidRDefault="00FA41EE" w:rsidP="00FA41EE">
      <w:pPr>
        <w:pStyle w:val="Heading4"/>
      </w:pPr>
      <w:r>
        <w:t>8.5.2</w:t>
      </w:r>
      <w:r>
        <w:tab/>
        <w:t>RRM core requirements</w:t>
      </w:r>
      <w:bookmarkEnd w:id="137"/>
      <w:r>
        <w:t xml:space="preserve"> </w:t>
      </w:r>
    </w:p>
    <w:p w14:paraId="77590DFF" w14:textId="68E04CC8" w:rsidR="00FA41EE" w:rsidRDefault="00FA41EE" w:rsidP="00FA41EE">
      <w:pPr>
        <w:pStyle w:val="Heading5"/>
      </w:pPr>
      <w:bookmarkStart w:id="138" w:name="_Toc68908454"/>
      <w:r>
        <w:t>8.5.2.1</w:t>
      </w:r>
      <w:r>
        <w:tab/>
        <w:t>Pre-configured MG pattern(s)</w:t>
      </w:r>
      <w:bookmarkEnd w:id="138"/>
      <w:r>
        <w:t xml:space="preserve"> </w:t>
      </w:r>
    </w:p>
    <w:p w14:paraId="10DFC2A1" w14:textId="77777777" w:rsidR="001B187E" w:rsidRDefault="001B187E" w:rsidP="001B187E">
      <w:pPr>
        <w:rPr>
          <w:rFonts w:ascii="Arial" w:hAnsi="Arial" w:cs="Arial"/>
          <w:b/>
          <w:sz w:val="24"/>
        </w:rPr>
      </w:pPr>
      <w:r>
        <w:rPr>
          <w:rFonts w:ascii="Arial" w:hAnsi="Arial" w:cs="Arial"/>
          <w:b/>
          <w:color w:val="0000FF"/>
          <w:sz w:val="24"/>
          <w:u w:val="thick"/>
        </w:rPr>
        <w:t>R4-2105791</w:t>
      </w:r>
      <w:r w:rsidRPr="00944C49">
        <w:rPr>
          <w:b/>
          <w:lang w:val="en-US" w:eastAsia="zh-CN"/>
        </w:rPr>
        <w:tab/>
      </w:r>
      <w:r w:rsidRPr="001B187E">
        <w:rPr>
          <w:rFonts w:ascii="Arial" w:hAnsi="Arial" w:cs="Arial"/>
          <w:b/>
          <w:sz w:val="24"/>
        </w:rPr>
        <w:t>WF on R17 NR MG enhancements – Pre-configured MG</w:t>
      </w:r>
    </w:p>
    <w:p w14:paraId="733A5F32" w14:textId="77777777" w:rsidR="001B187E" w:rsidRDefault="001B187E" w:rsidP="001B187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2162F0A9" w14:textId="77777777" w:rsidR="001B187E" w:rsidRPr="00944C49" w:rsidRDefault="001B187E" w:rsidP="001B187E">
      <w:pPr>
        <w:rPr>
          <w:rFonts w:ascii="Arial" w:hAnsi="Arial" w:cs="Arial"/>
          <w:b/>
          <w:lang w:val="en-US" w:eastAsia="zh-CN"/>
        </w:rPr>
      </w:pPr>
      <w:r w:rsidRPr="00944C49">
        <w:rPr>
          <w:rFonts w:ascii="Arial" w:hAnsi="Arial" w:cs="Arial"/>
          <w:b/>
          <w:lang w:val="en-US" w:eastAsia="zh-CN"/>
        </w:rPr>
        <w:t xml:space="preserve">Abstract: </w:t>
      </w:r>
    </w:p>
    <w:p w14:paraId="6BB741A8" w14:textId="77777777" w:rsidR="001B187E" w:rsidRDefault="001B187E" w:rsidP="001B187E">
      <w:pPr>
        <w:rPr>
          <w:rFonts w:ascii="Arial" w:hAnsi="Arial" w:cs="Arial"/>
          <w:b/>
          <w:lang w:val="en-US" w:eastAsia="zh-CN"/>
        </w:rPr>
      </w:pPr>
      <w:r w:rsidRPr="00944C49">
        <w:rPr>
          <w:rFonts w:ascii="Arial" w:hAnsi="Arial" w:cs="Arial"/>
          <w:b/>
          <w:lang w:val="en-US" w:eastAsia="zh-CN"/>
        </w:rPr>
        <w:t xml:space="preserve">Discussion: </w:t>
      </w:r>
    </w:p>
    <w:p w14:paraId="705EC80F" w14:textId="492B1000" w:rsidR="001B187E" w:rsidRDefault="00C225E3" w:rsidP="001B187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25E3">
        <w:rPr>
          <w:rFonts w:ascii="Arial" w:hAnsi="Arial" w:cs="Arial"/>
          <w:b/>
          <w:highlight w:val="green"/>
          <w:lang w:val="en-US" w:eastAsia="zh-CN"/>
        </w:rPr>
        <w:t>Approved.</w:t>
      </w:r>
    </w:p>
    <w:p w14:paraId="7FEE7157" w14:textId="77777777" w:rsidR="008A1B8C" w:rsidRPr="008A1B8C" w:rsidRDefault="008A1B8C" w:rsidP="008A1B8C">
      <w:pPr>
        <w:rPr>
          <w:lang w:val="en-US" w:eastAsia="ko-KR"/>
        </w:rPr>
      </w:pPr>
    </w:p>
    <w:p w14:paraId="2E7AD6BD" w14:textId="77777777" w:rsidR="00FA41EE" w:rsidRDefault="00FA41EE" w:rsidP="00FA41EE">
      <w:pPr>
        <w:rPr>
          <w:rFonts w:ascii="Arial" w:hAnsi="Arial" w:cs="Arial"/>
          <w:b/>
          <w:sz w:val="24"/>
        </w:rPr>
      </w:pPr>
      <w:r>
        <w:rPr>
          <w:rFonts w:ascii="Arial" w:hAnsi="Arial" w:cs="Arial"/>
          <w:b/>
          <w:color w:val="0000FF"/>
          <w:sz w:val="24"/>
        </w:rPr>
        <w:t>R4-2104582</w:t>
      </w:r>
      <w:r>
        <w:rPr>
          <w:rFonts w:ascii="Arial" w:hAnsi="Arial" w:cs="Arial"/>
          <w:b/>
          <w:color w:val="0000FF"/>
          <w:sz w:val="24"/>
        </w:rPr>
        <w:tab/>
      </w:r>
      <w:r>
        <w:rPr>
          <w:rFonts w:ascii="Arial" w:hAnsi="Arial" w:cs="Arial"/>
          <w:b/>
          <w:sz w:val="24"/>
        </w:rPr>
        <w:t>Pre-configured MG pattern(s) per configured BWP</w:t>
      </w:r>
    </w:p>
    <w:p w14:paraId="398CE81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DB1064F" w14:textId="56AC5B1A"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2FE870" w14:textId="77777777" w:rsidR="001B187E" w:rsidRDefault="001B187E" w:rsidP="00FA41EE">
      <w:pPr>
        <w:rPr>
          <w:color w:val="993300"/>
          <w:u w:val="single"/>
        </w:rPr>
      </w:pPr>
    </w:p>
    <w:p w14:paraId="3B4BEEE0" w14:textId="77777777" w:rsidR="00FA41EE" w:rsidRDefault="00FA41EE" w:rsidP="00FA41EE">
      <w:pPr>
        <w:rPr>
          <w:rFonts w:ascii="Arial" w:hAnsi="Arial" w:cs="Arial"/>
          <w:b/>
          <w:sz w:val="24"/>
        </w:rPr>
      </w:pPr>
      <w:r>
        <w:rPr>
          <w:rFonts w:ascii="Arial" w:hAnsi="Arial" w:cs="Arial"/>
          <w:b/>
          <w:color w:val="0000FF"/>
          <w:sz w:val="24"/>
        </w:rPr>
        <w:t>R4-2104635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pre configured</w:t>
      </w:r>
      <w:proofErr w:type="spellEnd"/>
      <w:r>
        <w:rPr>
          <w:rFonts w:ascii="Arial" w:hAnsi="Arial" w:cs="Arial"/>
          <w:b/>
          <w:sz w:val="24"/>
        </w:rPr>
        <w:t xml:space="preserve"> MG patterns</w:t>
      </w:r>
    </w:p>
    <w:p w14:paraId="6B17C9A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AA13544" w14:textId="38C447C8"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02A151" w14:textId="77777777" w:rsidR="001B187E" w:rsidRDefault="001B187E" w:rsidP="00FA41EE">
      <w:pPr>
        <w:rPr>
          <w:color w:val="993300"/>
          <w:u w:val="single"/>
        </w:rPr>
      </w:pPr>
    </w:p>
    <w:p w14:paraId="65851A63" w14:textId="77777777" w:rsidR="00FA41EE" w:rsidRDefault="00FA41EE" w:rsidP="00FA41EE">
      <w:pPr>
        <w:rPr>
          <w:rFonts w:ascii="Arial" w:hAnsi="Arial" w:cs="Arial"/>
          <w:b/>
          <w:sz w:val="24"/>
        </w:rPr>
      </w:pPr>
      <w:r>
        <w:rPr>
          <w:rFonts w:ascii="Arial" w:hAnsi="Arial" w:cs="Arial"/>
          <w:b/>
          <w:color w:val="0000FF"/>
          <w:sz w:val="24"/>
        </w:rPr>
        <w:t>R4-2104687</w:t>
      </w:r>
      <w:r>
        <w:rPr>
          <w:rFonts w:ascii="Arial" w:hAnsi="Arial" w:cs="Arial"/>
          <w:b/>
          <w:color w:val="0000FF"/>
          <w:sz w:val="24"/>
        </w:rPr>
        <w:tab/>
      </w:r>
      <w:r>
        <w:rPr>
          <w:rFonts w:ascii="Arial" w:hAnsi="Arial" w:cs="Arial"/>
          <w:b/>
          <w:sz w:val="24"/>
        </w:rPr>
        <w:t>Discussion on pre-configured MG pattern for NR</w:t>
      </w:r>
    </w:p>
    <w:p w14:paraId="3E523A0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38823BC" w14:textId="1C225BCF"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28E186" w14:textId="77777777" w:rsidR="001B187E" w:rsidRDefault="001B187E" w:rsidP="00FA41EE">
      <w:pPr>
        <w:rPr>
          <w:color w:val="993300"/>
          <w:u w:val="single"/>
        </w:rPr>
      </w:pPr>
    </w:p>
    <w:p w14:paraId="48CFC84D" w14:textId="77777777" w:rsidR="00FA41EE" w:rsidRDefault="00FA41EE" w:rsidP="00FA41EE">
      <w:pPr>
        <w:rPr>
          <w:rFonts w:ascii="Arial" w:hAnsi="Arial" w:cs="Arial"/>
          <w:b/>
          <w:sz w:val="24"/>
        </w:rPr>
      </w:pPr>
      <w:r>
        <w:rPr>
          <w:rFonts w:ascii="Arial" w:hAnsi="Arial" w:cs="Arial"/>
          <w:b/>
          <w:color w:val="0000FF"/>
          <w:sz w:val="24"/>
        </w:rPr>
        <w:t>R4-2104750</w:t>
      </w:r>
      <w:r>
        <w:rPr>
          <w:rFonts w:ascii="Arial" w:hAnsi="Arial" w:cs="Arial"/>
          <w:b/>
          <w:color w:val="0000FF"/>
          <w:sz w:val="24"/>
        </w:rPr>
        <w:tab/>
      </w:r>
      <w:r>
        <w:rPr>
          <w:rFonts w:ascii="Arial" w:hAnsi="Arial" w:cs="Arial"/>
          <w:b/>
          <w:sz w:val="24"/>
        </w:rPr>
        <w:t>Discussion on pre-configured MG pattern</w:t>
      </w:r>
    </w:p>
    <w:p w14:paraId="6644061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AAB8610" w14:textId="1872572B"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86C4AA" w14:textId="77777777" w:rsidR="001B187E" w:rsidRDefault="001B187E" w:rsidP="00FA41EE">
      <w:pPr>
        <w:rPr>
          <w:color w:val="993300"/>
          <w:u w:val="single"/>
        </w:rPr>
      </w:pPr>
    </w:p>
    <w:p w14:paraId="0142F380" w14:textId="77777777" w:rsidR="00FA41EE" w:rsidRDefault="00FA41EE" w:rsidP="00FA41EE">
      <w:pPr>
        <w:rPr>
          <w:rFonts w:ascii="Arial" w:hAnsi="Arial" w:cs="Arial"/>
          <w:b/>
          <w:sz w:val="24"/>
        </w:rPr>
      </w:pPr>
      <w:r>
        <w:rPr>
          <w:rFonts w:ascii="Arial" w:hAnsi="Arial" w:cs="Arial"/>
          <w:b/>
          <w:color w:val="0000FF"/>
          <w:sz w:val="24"/>
        </w:rPr>
        <w:t>R4-2104854</w:t>
      </w:r>
      <w:r>
        <w:rPr>
          <w:rFonts w:ascii="Arial" w:hAnsi="Arial" w:cs="Arial"/>
          <w:b/>
          <w:color w:val="0000FF"/>
          <w:sz w:val="24"/>
        </w:rPr>
        <w:tab/>
      </w:r>
      <w:r>
        <w:rPr>
          <w:rFonts w:ascii="Arial" w:hAnsi="Arial" w:cs="Arial"/>
          <w:b/>
          <w:sz w:val="24"/>
        </w:rPr>
        <w:t>Consideration on preconfigured measurement gap patterns</w:t>
      </w:r>
    </w:p>
    <w:p w14:paraId="0084274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8E2B377" w14:textId="4DD669A5"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9FBB7B" w14:textId="77777777" w:rsidR="001B187E" w:rsidRDefault="001B187E" w:rsidP="00FA41EE">
      <w:pPr>
        <w:rPr>
          <w:color w:val="993300"/>
          <w:u w:val="single"/>
        </w:rPr>
      </w:pPr>
    </w:p>
    <w:p w14:paraId="5C0BD32D" w14:textId="77777777" w:rsidR="00FA41EE" w:rsidRDefault="00FA41EE" w:rsidP="00FA41EE">
      <w:pPr>
        <w:rPr>
          <w:rFonts w:ascii="Arial" w:hAnsi="Arial" w:cs="Arial"/>
          <w:b/>
          <w:sz w:val="24"/>
        </w:rPr>
      </w:pPr>
      <w:r>
        <w:rPr>
          <w:rFonts w:ascii="Arial" w:hAnsi="Arial" w:cs="Arial"/>
          <w:b/>
          <w:color w:val="0000FF"/>
          <w:sz w:val="24"/>
        </w:rPr>
        <w:t>R4-2104921</w:t>
      </w:r>
      <w:r>
        <w:rPr>
          <w:rFonts w:ascii="Arial" w:hAnsi="Arial" w:cs="Arial"/>
          <w:b/>
          <w:color w:val="0000FF"/>
          <w:sz w:val="24"/>
        </w:rPr>
        <w:tab/>
      </w:r>
      <w:r>
        <w:rPr>
          <w:rFonts w:ascii="Arial" w:hAnsi="Arial" w:cs="Arial"/>
          <w:b/>
          <w:sz w:val="24"/>
        </w:rPr>
        <w:t>Views on pre-configured MG patterns</w:t>
      </w:r>
    </w:p>
    <w:p w14:paraId="4CB14900"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84A752B" w14:textId="5C3E4ECB"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619956" w14:textId="77777777" w:rsidR="001B187E" w:rsidRDefault="001B187E" w:rsidP="00FA41EE">
      <w:pPr>
        <w:rPr>
          <w:color w:val="993300"/>
          <w:u w:val="single"/>
        </w:rPr>
      </w:pPr>
    </w:p>
    <w:p w14:paraId="6B7DC93C" w14:textId="77777777" w:rsidR="00FA41EE" w:rsidRDefault="00FA41EE" w:rsidP="00FA41EE">
      <w:pPr>
        <w:rPr>
          <w:rFonts w:ascii="Arial" w:hAnsi="Arial" w:cs="Arial"/>
          <w:b/>
          <w:sz w:val="24"/>
        </w:rPr>
      </w:pPr>
      <w:r>
        <w:rPr>
          <w:rFonts w:ascii="Arial" w:hAnsi="Arial" w:cs="Arial"/>
          <w:b/>
          <w:color w:val="0000FF"/>
          <w:sz w:val="24"/>
        </w:rPr>
        <w:t>R4-2104936</w:t>
      </w:r>
      <w:r>
        <w:rPr>
          <w:rFonts w:ascii="Arial" w:hAnsi="Arial" w:cs="Arial"/>
          <w:b/>
          <w:color w:val="0000FF"/>
          <w:sz w:val="24"/>
        </w:rPr>
        <w:tab/>
      </w:r>
      <w:r>
        <w:rPr>
          <w:rFonts w:ascii="Arial" w:hAnsi="Arial" w:cs="Arial"/>
          <w:b/>
          <w:sz w:val="24"/>
        </w:rPr>
        <w:t>Discussion on pre-configured MG pattern(s)</w:t>
      </w:r>
    </w:p>
    <w:p w14:paraId="539E021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FC36A4C" w14:textId="58F34FAD"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449544" w14:textId="77777777" w:rsidR="001B187E" w:rsidRDefault="001B187E" w:rsidP="00FA41EE">
      <w:pPr>
        <w:rPr>
          <w:color w:val="993300"/>
          <w:u w:val="single"/>
        </w:rPr>
      </w:pPr>
    </w:p>
    <w:p w14:paraId="36D1D10F" w14:textId="77777777" w:rsidR="00FA41EE" w:rsidRDefault="00FA41EE" w:rsidP="00FA41EE">
      <w:pPr>
        <w:rPr>
          <w:rFonts w:ascii="Arial" w:hAnsi="Arial" w:cs="Arial"/>
          <w:b/>
          <w:sz w:val="24"/>
        </w:rPr>
      </w:pPr>
      <w:r>
        <w:rPr>
          <w:rFonts w:ascii="Arial" w:hAnsi="Arial" w:cs="Arial"/>
          <w:b/>
          <w:color w:val="0000FF"/>
          <w:sz w:val="24"/>
        </w:rPr>
        <w:t>R4-2104983</w:t>
      </w:r>
      <w:r>
        <w:rPr>
          <w:rFonts w:ascii="Arial" w:hAnsi="Arial" w:cs="Arial"/>
          <w:b/>
          <w:color w:val="0000FF"/>
          <w:sz w:val="24"/>
        </w:rPr>
        <w:tab/>
      </w:r>
      <w:r>
        <w:rPr>
          <w:rFonts w:ascii="Arial" w:hAnsi="Arial" w:cs="Arial"/>
          <w:b/>
          <w:sz w:val="24"/>
        </w:rPr>
        <w:t>Discussion on preconfigured measurement gap</w:t>
      </w:r>
    </w:p>
    <w:p w14:paraId="2A4DF23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B51B938" w14:textId="77777777" w:rsidR="00FA41EE" w:rsidRDefault="00FA41EE" w:rsidP="00FA41EE">
      <w:pPr>
        <w:rPr>
          <w:rFonts w:ascii="Arial" w:hAnsi="Arial" w:cs="Arial"/>
          <w:b/>
        </w:rPr>
      </w:pPr>
      <w:r>
        <w:rPr>
          <w:rFonts w:ascii="Arial" w:hAnsi="Arial" w:cs="Arial"/>
          <w:b/>
        </w:rPr>
        <w:t xml:space="preserve">Abstract: </w:t>
      </w:r>
    </w:p>
    <w:p w14:paraId="593B4447" w14:textId="77777777" w:rsidR="00FA41EE" w:rsidRDefault="00FA41EE" w:rsidP="00FA41EE">
      <w:r>
        <w:t>We provide our view on the definition of pre-configured MG and their activation and deactivation procedures</w:t>
      </w:r>
    </w:p>
    <w:p w14:paraId="51B734B4" w14:textId="33BE0A83"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A62347" w14:textId="77777777" w:rsidR="001B187E" w:rsidRDefault="001B187E" w:rsidP="00FA41EE">
      <w:pPr>
        <w:rPr>
          <w:color w:val="993300"/>
          <w:u w:val="single"/>
        </w:rPr>
      </w:pPr>
    </w:p>
    <w:p w14:paraId="7C6DC038" w14:textId="77777777" w:rsidR="00FA41EE" w:rsidRDefault="00FA41EE" w:rsidP="00FA41EE">
      <w:pPr>
        <w:rPr>
          <w:rFonts w:ascii="Arial" w:hAnsi="Arial" w:cs="Arial"/>
          <w:b/>
          <w:sz w:val="24"/>
        </w:rPr>
      </w:pPr>
      <w:r>
        <w:rPr>
          <w:rFonts w:ascii="Arial" w:hAnsi="Arial" w:cs="Arial"/>
          <w:b/>
          <w:color w:val="0000FF"/>
          <w:sz w:val="24"/>
        </w:rPr>
        <w:t>R4-2106446</w:t>
      </w:r>
      <w:r>
        <w:rPr>
          <w:rFonts w:ascii="Arial" w:hAnsi="Arial" w:cs="Arial"/>
          <w:b/>
          <w:color w:val="0000FF"/>
          <w:sz w:val="24"/>
        </w:rPr>
        <w:tab/>
      </w:r>
      <w:r>
        <w:rPr>
          <w:rFonts w:ascii="Arial" w:hAnsi="Arial" w:cs="Arial"/>
          <w:b/>
          <w:sz w:val="24"/>
        </w:rPr>
        <w:t>Discussion on pre-configured measurement gap</w:t>
      </w:r>
    </w:p>
    <w:p w14:paraId="1974149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5469C3B" w14:textId="5EAE5E8B"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6DD409" w14:textId="77777777" w:rsidR="001B187E" w:rsidRDefault="001B187E" w:rsidP="00FA41EE">
      <w:pPr>
        <w:rPr>
          <w:color w:val="993300"/>
          <w:u w:val="single"/>
        </w:rPr>
      </w:pPr>
    </w:p>
    <w:p w14:paraId="50E43FD3" w14:textId="77777777" w:rsidR="00FA41EE" w:rsidRDefault="00FA41EE" w:rsidP="00FA41EE">
      <w:pPr>
        <w:rPr>
          <w:rFonts w:ascii="Arial" w:hAnsi="Arial" w:cs="Arial"/>
          <w:b/>
          <w:sz w:val="24"/>
        </w:rPr>
      </w:pPr>
      <w:r>
        <w:rPr>
          <w:rFonts w:ascii="Arial" w:hAnsi="Arial" w:cs="Arial"/>
          <w:b/>
          <w:color w:val="0000FF"/>
          <w:sz w:val="24"/>
        </w:rPr>
        <w:t>R4-2106535</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5F716AE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D1FE7CE" w14:textId="2BD3A4FF"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6DA406" w14:textId="77777777" w:rsidR="001B187E" w:rsidRDefault="001B187E" w:rsidP="00FA41EE">
      <w:pPr>
        <w:rPr>
          <w:color w:val="993300"/>
          <w:u w:val="single"/>
        </w:rPr>
      </w:pPr>
    </w:p>
    <w:p w14:paraId="6C0C9E47" w14:textId="77777777" w:rsidR="00FA41EE" w:rsidRDefault="00FA41EE" w:rsidP="00FA41EE">
      <w:pPr>
        <w:rPr>
          <w:rFonts w:ascii="Arial" w:hAnsi="Arial" w:cs="Arial"/>
          <w:b/>
          <w:sz w:val="24"/>
        </w:rPr>
      </w:pPr>
      <w:r>
        <w:rPr>
          <w:rFonts w:ascii="Arial" w:hAnsi="Arial" w:cs="Arial"/>
          <w:b/>
          <w:color w:val="0000FF"/>
          <w:sz w:val="24"/>
        </w:rPr>
        <w:t>R4-2107027</w:t>
      </w:r>
      <w:r>
        <w:rPr>
          <w:rFonts w:ascii="Arial" w:hAnsi="Arial" w:cs="Arial"/>
          <w:b/>
          <w:color w:val="0000FF"/>
          <w:sz w:val="24"/>
        </w:rPr>
        <w:tab/>
      </w:r>
      <w:r>
        <w:rPr>
          <w:rFonts w:ascii="Arial" w:hAnsi="Arial" w:cs="Arial"/>
          <w:b/>
          <w:sz w:val="24"/>
        </w:rPr>
        <w:t>Discussion on pre-configured MG</w:t>
      </w:r>
    </w:p>
    <w:p w14:paraId="3B20FED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DD00BA" w14:textId="772D4082"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10B73C" w14:textId="77777777" w:rsidR="001B187E" w:rsidRDefault="001B187E" w:rsidP="00FA41EE">
      <w:pPr>
        <w:rPr>
          <w:color w:val="993300"/>
          <w:u w:val="single"/>
        </w:rPr>
      </w:pPr>
    </w:p>
    <w:p w14:paraId="6871C71E" w14:textId="77777777" w:rsidR="00FA41EE" w:rsidRDefault="00FA41EE" w:rsidP="00FA41EE">
      <w:pPr>
        <w:rPr>
          <w:rFonts w:ascii="Arial" w:hAnsi="Arial" w:cs="Arial"/>
          <w:b/>
          <w:sz w:val="24"/>
        </w:rPr>
      </w:pPr>
      <w:r>
        <w:rPr>
          <w:rFonts w:ascii="Arial" w:hAnsi="Arial" w:cs="Arial"/>
          <w:b/>
          <w:color w:val="0000FF"/>
          <w:sz w:val="24"/>
        </w:rPr>
        <w:t>R4-2107151</w:t>
      </w:r>
      <w:r>
        <w:rPr>
          <w:rFonts w:ascii="Arial" w:hAnsi="Arial" w:cs="Arial"/>
          <w:b/>
          <w:color w:val="0000FF"/>
          <w:sz w:val="24"/>
        </w:rPr>
        <w:tab/>
      </w:r>
      <w:r>
        <w:rPr>
          <w:rFonts w:ascii="Arial" w:hAnsi="Arial" w:cs="Arial"/>
          <w:b/>
          <w:sz w:val="24"/>
        </w:rPr>
        <w:t>Analysis of requirements for pre-configured measurement gap pattern</w:t>
      </w:r>
    </w:p>
    <w:p w14:paraId="6FF0CB4C"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3B4170D" w14:textId="77777777" w:rsidR="00FA41EE" w:rsidRDefault="00FA41EE" w:rsidP="00FA41EE">
      <w:pPr>
        <w:rPr>
          <w:rFonts w:ascii="Arial" w:hAnsi="Arial" w:cs="Arial"/>
          <w:b/>
        </w:rPr>
      </w:pPr>
      <w:r>
        <w:rPr>
          <w:rFonts w:ascii="Arial" w:hAnsi="Arial" w:cs="Arial"/>
          <w:b/>
        </w:rPr>
        <w:t xml:space="preserve">Abstract: </w:t>
      </w:r>
    </w:p>
    <w:p w14:paraId="2EE50BB1" w14:textId="77777777" w:rsidR="00FA41EE" w:rsidRDefault="00FA41EE" w:rsidP="00FA41EE">
      <w:r>
        <w:t xml:space="preserve">This document </w:t>
      </w:r>
      <w:proofErr w:type="spellStart"/>
      <w:r>
        <w:t>analyzes</w:t>
      </w:r>
      <w:proofErr w:type="spellEnd"/>
      <w:r>
        <w:t xml:space="preserve"> RRM requirements for pre-configured MG in NR and MR-DC</w:t>
      </w:r>
    </w:p>
    <w:p w14:paraId="23FE4118" w14:textId="02F6EEC0"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31ECD4" w14:textId="77777777" w:rsidR="001B187E" w:rsidRDefault="001B187E" w:rsidP="00FA41EE">
      <w:pPr>
        <w:rPr>
          <w:color w:val="993300"/>
          <w:u w:val="single"/>
        </w:rPr>
      </w:pPr>
    </w:p>
    <w:p w14:paraId="6C140D9B" w14:textId="77777777" w:rsidR="00FA41EE" w:rsidRDefault="00FA41EE" w:rsidP="00FA41EE">
      <w:pPr>
        <w:rPr>
          <w:rFonts w:ascii="Arial" w:hAnsi="Arial" w:cs="Arial"/>
          <w:b/>
          <w:sz w:val="24"/>
        </w:rPr>
      </w:pPr>
      <w:r>
        <w:rPr>
          <w:rFonts w:ascii="Arial" w:hAnsi="Arial" w:cs="Arial"/>
          <w:b/>
          <w:color w:val="0000FF"/>
          <w:sz w:val="24"/>
        </w:rPr>
        <w:t>R4-2107175</w:t>
      </w:r>
      <w:r>
        <w:rPr>
          <w:rFonts w:ascii="Arial" w:hAnsi="Arial" w:cs="Arial"/>
          <w:b/>
          <w:color w:val="0000FF"/>
          <w:sz w:val="24"/>
        </w:rPr>
        <w:tab/>
      </w:r>
      <w:r>
        <w:rPr>
          <w:rFonts w:ascii="Arial" w:hAnsi="Arial" w:cs="Arial"/>
          <w:b/>
          <w:sz w:val="24"/>
        </w:rPr>
        <w:t>Discussion on Pre-configured MG patterns</w:t>
      </w:r>
    </w:p>
    <w:p w14:paraId="585AF5F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49B95FF" w14:textId="77777777" w:rsidR="00FA41EE" w:rsidRDefault="00FA41EE" w:rsidP="00FA41EE">
      <w:pPr>
        <w:rPr>
          <w:rFonts w:ascii="Arial" w:hAnsi="Arial" w:cs="Arial"/>
          <w:b/>
        </w:rPr>
      </w:pPr>
      <w:r>
        <w:rPr>
          <w:rFonts w:ascii="Arial" w:hAnsi="Arial" w:cs="Arial"/>
          <w:b/>
        </w:rPr>
        <w:t xml:space="preserve">Abstract: </w:t>
      </w:r>
    </w:p>
    <w:p w14:paraId="4FD61C1F" w14:textId="77777777" w:rsidR="00FA41EE" w:rsidRDefault="00FA41EE" w:rsidP="00FA41EE">
      <w:r>
        <w:t>Discussion on pre-configured MG patterns for NR</w:t>
      </w:r>
    </w:p>
    <w:p w14:paraId="6401ABD9" w14:textId="106CD6F2"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7EC653" w14:textId="77777777" w:rsidR="001B187E" w:rsidRDefault="001B187E" w:rsidP="00FA41EE">
      <w:pPr>
        <w:rPr>
          <w:color w:val="993300"/>
          <w:u w:val="single"/>
        </w:rPr>
      </w:pPr>
    </w:p>
    <w:p w14:paraId="2F2A94D3" w14:textId="77777777" w:rsidR="00FA41EE" w:rsidRDefault="00FA41EE" w:rsidP="00FA41EE">
      <w:pPr>
        <w:rPr>
          <w:rFonts w:ascii="Arial" w:hAnsi="Arial" w:cs="Arial"/>
          <w:b/>
          <w:sz w:val="24"/>
        </w:rPr>
      </w:pPr>
      <w:r>
        <w:rPr>
          <w:rFonts w:ascii="Arial" w:hAnsi="Arial" w:cs="Arial"/>
          <w:b/>
          <w:color w:val="0000FF"/>
          <w:sz w:val="24"/>
        </w:rPr>
        <w:t>R4-2107347</w:t>
      </w:r>
      <w:r>
        <w:rPr>
          <w:rFonts w:ascii="Arial" w:hAnsi="Arial" w:cs="Arial"/>
          <w:b/>
          <w:color w:val="0000FF"/>
          <w:sz w:val="24"/>
        </w:rPr>
        <w:tab/>
      </w:r>
      <w:r>
        <w:rPr>
          <w:rFonts w:ascii="Arial" w:hAnsi="Arial" w:cs="Arial"/>
          <w:b/>
          <w:sz w:val="24"/>
        </w:rPr>
        <w:t>Realizing pre-configured MG via network controlled fast gap(NCFG)</w:t>
      </w:r>
    </w:p>
    <w:p w14:paraId="0F9C393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774B0522" w14:textId="2A24232E"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6675D9" w14:textId="77777777" w:rsidR="001B187E" w:rsidRDefault="001B187E" w:rsidP="00FA41EE">
      <w:pPr>
        <w:rPr>
          <w:color w:val="993300"/>
          <w:u w:val="single"/>
        </w:rPr>
      </w:pPr>
    </w:p>
    <w:p w14:paraId="1410DE9E" w14:textId="77777777" w:rsidR="00FA41EE" w:rsidRDefault="00FA41EE" w:rsidP="00FA41EE">
      <w:pPr>
        <w:pStyle w:val="Heading5"/>
      </w:pPr>
      <w:bookmarkStart w:id="139" w:name="_Toc68908455"/>
      <w:r>
        <w:t>8.5.2.2</w:t>
      </w:r>
      <w:r>
        <w:tab/>
        <w:t>Multiple concurrent and independent MG patterns</w:t>
      </w:r>
      <w:bookmarkEnd w:id="139"/>
    </w:p>
    <w:p w14:paraId="0BE03CFD" w14:textId="77777777" w:rsidR="001B187E" w:rsidRDefault="001B187E" w:rsidP="001B187E">
      <w:pPr>
        <w:rPr>
          <w:rFonts w:ascii="Arial" w:hAnsi="Arial" w:cs="Arial"/>
          <w:b/>
          <w:sz w:val="24"/>
        </w:rPr>
      </w:pPr>
      <w:r>
        <w:rPr>
          <w:rFonts w:ascii="Arial" w:hAnsi="Arial" w:cs="Arial"/>
          <w:b/>
          <w:color w:val="0000FF"/>
          <w:sz w:val="24"/>
          <w:u w:val="thick"/>
        </w:rPr>
        <w:t>R4-2105789</w:t>
      </w:r>
      <w:r w:rsidRPr="00944C49">
        <w:rPr>
          <w:b/>
          <w:lang w:val="en-US" w:eastAsia="zh-CN"/>
        </w:rPr>
        <w:tab/>
      </w:r>
      <w:r w:rsidRPr="008A1B8C">
        <w:rPr>
          <w:rFonts w:ascii="Arial" w:hAnsi="Arial" w:cs="Arial"/>
          <w:b/>
          <w:sz w:val="24"/>
        </w:rPr>
        <w:t>WF on R17 NR MG enhancements - Multiple concurrent and independent MG patterns</w:t>
      </w:r>
    </w:p>
    <w:p w14:paraId="34905B3A" w14:textId="77777777" w:rsidR="001B187E" w:rsidRDefault="001B187E" w:rsidP="001B187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w:t>
      </w:r>
    </w:p>
    <w:p w14:paraId="21088515" w14:textId="77777777" w:rsidR="001B187E" w:rsidRPr="00944C49" w:rsidRDefault="001B187E" w:rsidP="001B187E">
      <w:pPr>
        <w:rPr>
          <w:rFonts w:ascii="Arial" w:hAnsi="Arial" w:cs="Arial"/>
          <w:b/>
          <w:lang w:val="en-US" w:eastAsia="zh-CN"/>
        </w:rPr>
      </w:pPr>
      <w:r w:rsidRPr="00944C49">
        <w:rPr>
          <w:rFonts w:ascii="Arial" w:hAnsi="Arial" w:cs="Arial"/>
          <w:b/>
          <w:lang w:val="en-US" w:eastAsia="zh-CN"/>
        </w:rPr>
        <w:t xml:space="preserve">Abstract: </w:t>
      </w:r>
    </w:p>
    <w:p w14:paraId="5EE63544" w14:textId="77777777" w:rsidR="001B187E" w:rsidRDefault="001B187E" w:rsidP="001B187E">
      <w:pPr>
        <w:rPr>
          <w:rFonts w:ascii="Arial" w:hAnsi="Arial" w:cs="Arial"/>
          <w:b/>
          <w:lang w:val="en-US" w:eastAsia="zh-CN"/>
        </w:rPr>
      </w:pPr>
      <w:r w:rsidRPr="00944C49">
        <w:rPr>
          <w:rFonts w:ascii="Arial" w:hAnsi="Arial" w:cs="Arial"/>
          <w:b/>
          <w:lang w:val="en-US" w:eastAsia="zh-CN"/>
        </w:rPr>
        <w:t xml:space="preserve">Discussion: </w:t>
      </w:r>
    </w:p>
    <w:p w14:paraId="40966C36" w14:textId="6030177D" w:rsidR="001B187E" w:rsidRDefault="00382317" w:rsidP="001B187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82317">
        <w:rPr>
          <w:rFonts w:ascii="Arial" w:hAnsi="Arial" w:cs="Arial"/>
          <w:b/>
          <w:highlight w:val="green"/>
          <w:lang w:val="en-US" w:eastAsia="zh-CN"/>
        </w:rPr>
        <w:t>Approved.</w:t>
      </w:r>
    </w:p>
    <w:p w14:paraId="385C9925" w14:textId="77777777" w:rsidR="001B187E" w:rsidRDefault="001B187E" w:rsidP="001B187E">
      <w:pPr>
        <w:rPr>
          <w:b/>
          <w:bCs/>
          <w:u w:val="single"/>
          <w:lang w:val="en-US" w:eastAsia="ja-JP"/>
        </w:rPr>
      </w:pPr>
    </w:p>
    <w:p w14:paraId="66391136" w14:textId="77777777" w:rsidR="00FA41EE" w:rsidRDefault="00FA41EE" w:rsidP="00FA41EE">
      <w:pPr>
        <w:rPr>
          <w:rFonts w:ascii="Arial" w:hAnsi="Arial" w:cs="Arial"/>
          <w:b/>
          <w:sz w:val="24"/>
        </w:rPr>
      </w:pPr>
      <w:r>
        <w:rPr>
          <w:rFonts w:ascii="Arial" w:hAnsi="Arial" w:cs="Arial"/>
          <w:b/>
          <w:color w:val="0000FF"/>
          <w:sz w:val="24"/>
        </w:rPr>
        <w:t>R4-2104583</w:t>
      </w:r>
      <w:r>
        <w:rPr>
          <w:rFonts w:ascii="Arial" w:hAnsi="Arial" w:cs="Arial"/>
          <w:b/>
          <w:color w:val="0000FF"/>
          <w:sz w:val="24"/>
        </w:rPr>
        <w:tab/>
      </w:r>
      <w:r>
        <w:rPr>
          <w:rFonts w:ascii="Arial" w:hAnsi="Arial" w:cs="Arial"/>
          <w:b/>
          <w:sz w:val="24"/>
        </w:rPr>
        <w:t>Multiple concurrent and independent gap patterns</w:t>
      </w:r>
    </w:p>
    <w:p w14:paraId="36563F3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5C367AA" w14:textId="5B62C868"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AF1512" w14:textId="77777777" w:rsidR="001B187E" w:rsidRDefault="001B187E" w:rsidP="00FA41EE">
      <w:pPr>
        <w:rPr>
          <w:color w:val="993300"/>
          <w:u w:val="single"/>
        </w:rPr>
      </w:pPr>
    </w:p>
    <w:p w14:paraId="546C99F5" w14:textId="77777777" w:rsidR="00FA41EE" w:rsidRDefault="00FA41EE" w:rsidP="00FA41EE">
      <w:pPr>
        <w:rPr>
          <w:rFonts w:ascii="Arial" w:hAnsi="Arial" w:cs="Arial"/>
          <w:b/>
          <w:sz w:val="24"/>
        </w:rPr>
      </w:pPr>
      <w:r>
        <w:rPr>
          <w:rFonts w:ascii="Arial" w:hAnsi="Arial" w:cs="Arial"/>
          <w:b/>
          <w:color w:val="0000FF"/>
          <w:sz w:val="24"/>
        </w:rPr>
        <w:t>R4-2104636</w:t>
      </w:r>
      <w:r>
        <w:rPr>
          <w:rFonts w:ascii="Arial" w:hAnsi="Arial" w:cs="Arial"/>
          <w:b/>
          <w:color w:val="0000FF"/>
          <w:sz w:val="24"/>
        </w:rPr>
        <w:tab/>
      </w:r>
      <w:r>
        <w:rPr>
          <w:rFonts w:ascii="Arial" w:hAnsi="Arial" w:cs="Arial"/>
          <w:b/>
          <w:sz w:val="24"/>
        </w:rPr>
        <w:t>Consideration on multiple concurrent and independent MG patterns</w:t>
      </w:r>
    </w:p>
    <w:p w14:paraId="655B247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493E377" w14:textId="0F4AB477"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F9E164" w14:textId="77777777" w:rsidR="001B187E" w:rsidRDefault="001B187E" w:rsidP="00FA41EE">
      <w:pPr>
        <w:rPr>
          <w:color w:val="993300"/>
          <w:u w:val="single"/>
        </w:rPr>
      </w:pPr>
    </w:p>
    <w:p w14:paraId="688A496F" w14:textId="77777777" w:rsidR="00FA41EE" w:rsidRDefault="00FA41EE" w:rsidP="00FA41EE">
      <w:pPr>
        <w:rPr>
          <w:rFonts w:ascii="Arial" w:hAnsi="Arial" w:cs="Arial"/>
          <w:b/>
          <w:sz w:val="24"/>
        </w:rPr>
      </w:pPr>
      <w:r>
        <w:rPr>
          <w:rFonts w:ascii="Arial" w:hAnsi="Arial" w:cs="Arial"/>
          <w:b/>
          <w:color w:val="0000FF"/>
          <w:sz w:val="24"/>
        </w:rPr>
        <w:t>R4-2104688</w:t>
      </w:r>
      <w:r>
        <w:rPr>
          <w:rFonts w:ascii="Arial" w:hAnsi="Arial" w:cs="Arial"/>
          <w:b/>
          <w:color w:val="0000FF"/>
          <w:sz w:val="24"/>
        </w:rPr>
        <w:tab/>
      </w:r>
      <w:r>
        <w:rPr>
          <w:rFonts w:ascii="Arial" w:hAnsi="Arial" w:cs="Arial"/>
          <w:b/>
          <w:sz w:val="24"/>
        </w:rPr>
        <w:t>Discussion on multiple concurrent and independent MG patterns for NR</w:t>
      </w:r>
    </w:p>
    <w:p w14:paraId="1C30153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BABD744" w14:textId="21D261A2"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F83EBF" w14:textId="77777777" w:rsidR="001B187E" w:rsidRDefault="001B187E" w:rsidP="00FA41EE">
      <w:pPr>
        <w:rPr>
          <w:color w:val="993300"/>
          <w:u w:val="single"/>
        </w:rPr>
      </w:pPr>
    </w:p>
    <w:p w14:paraId="0A6E538D" w14:textId="77777777" w:rsidR="00FA41EE" w:rsidRDefault="00FA41EE" w:rsidP="00FA41EE">
      <w:pPr>
        <w:rPr>
          <w:rFonts w:ascii="Arial" w:hAnsi="Arial" w:cs="Arial"/>
          <w:b/>
          <w:sz w:val="24"/>
        </w:rPr>
      </w:pPr>
      <w:r>
        <w:rPr>
          <w:rFonts w:ascii="Arial" w:hAnsi="Arial" w:cs="Arial"/>
          <w:b/>
          <w:color w:val="0000FF"/>
          <w:sz w:val="24"/>
        </w:rPr>
        <w:t>R4-2104751</w:t>
      </w:r>
      <w:r>
        <w:rPr>
          <w:rFonts w:ascii="Arial" w:hAnsi="Arial" w:cs="Arial"/>
          <w:b/>
          <w:color w:val="0000FF"/>
          <w:sz w:val="24"/>
        </w:rPr>
        <w:tab/>
      </w:r>
      <w:r>
        <w:rPr>
          <w:rFonts w:ascii="Arial" w:hAnsi="Arial" w:cs="Arial"/>
          <w:b/>
          <w:sz w:val="24"/>
        </w:rPr>
        <w:t>Discussion on multiple concurrent and independent MG patterns</w:t>
      </w:r>
    </w:p>
    <w:p w14:paraId="458807D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EA17EC0" w14:textId="406F9D61"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F568A2" w14:textId="77777777" w:rsidR="001B187E" w:rsidRDefault="001B187E" w:rsidP="00FA41EE">
      <w:pPr>
        <w:rPr>
          <w:color w:val="993300"/>
          <w:u w:val="single"/>
        </w:rPr>
      </w:pPr>
    </w:p>
    <w:p w14:paraId="648855B4" w14:textId="77777777" w:rsidR="00FA41EE" w:rsidRDefault="00FA41EE" w:rsidP="00FA41EE">
      <w:pPr>
        <w:rPr>
          <w:rFonts w:ascii="Arial" w:hAnsi="Arial" w:cs="Arial"/>
          <w:b/>
          <w:sz w:val="24"/>
        </w:rPr>
      </w:pPr>
      <w:r>
        <w:rPr>
          <w:rFonts w:ascii="Arial" w:hAnsi="Arial" w:cs="Arial"/>
          <w:b/>
          <w:color w:val="0000FF"/>
          <w:sz w:val="24"/>
        </w:rPr>
        <w:t>R4-2104855</w:t>
      </w:r>
      <w:r>
        <w:rPr>
          <w:rFonts w:ascii="Arial" w:hAnsi="Arial" w:cs="Arial"/>
          <w:b/>
          <w:color w:val="0000FF"/>
          <w:sz w:val="24"/>
        </w:rPr>
        <w:tab/>
      </w:r>
      <w:r>
        <w:rPr>
          <w:rFonts w:ascii="Arial" w:hAnsi="Arial" w:cs="Arial"/>
          <w:b/>
          <w:sz w:val="24"/>
        </w:rPr>
        <w:t>Discussion on multiple concurrent and independent MG patterns</w:t>
      </w:r>
    </w:p>
    <w:p w14:paraId="5D4CBEF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4461A9C" w14:textId="0727ADD4"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444F19" w14:textId="77777777" w:rsidR="001B187E" w:rsidRDefault="001B187E" w:rsidP="00FA41EE">
      <w:pPr>
        <w:rPr>
          <w:color w:val="993300"/>
          <w:u w:val="single"/>
        </w:rPr>
      </w:pPr>
    </w:p>
    <w:p w14:paraId="7077C48F" w14:textId="77777777" w:rsidR="00FA41EE" w:rsidRDefault="00FA41EE" w:rsidP="00FA41EE">
      <w:pPr>
        <w:rPr>
          <w:rFonts w:ascii="Arial" w:hAnsi="Arial" w:cs="Arial"/>
          <w:b/>
          <w:sz w:val="24"/>
        </w:rPr>
      </w:pPr>
      <w:r>
        <w:rPr>
          <w:rFonts w:ascii="Arial" w:hAnsi="Arial" w:cs="Arial"/>
          <w:b/>
          <w:color w:val="0000FF"/>
          <w:sz w:val="24"/>
        </w:rPr>
        <w:t>R4-2104933</w:t>
      </w:r>
      <w:r>
        <w:rPr>
          <w:rFonts w:ascii="Arial" w:hAnsi="Arial" w:cs="Arial"/>
          <w:b/>
          <w:color w:val="0000FF"/>
          <w:sz w:val="24"/>
        </w:rPr>
        <w:tab/>
      </w:r>
      <w:r>
        <w:rPr>
          <w:rFonts w:ascii="Arial" w:hAnsi="Arial" w:cs="Arial"/>
          <w:b/>
          <w:sz w:val="24"/>
        </w:rPr>
        <w:t>Discussion on multiple concurrent and independent MG patterns</w:t>
      </w:r>
    </w:p>
    <w:p w14:paraId="3DBCA5C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92F7DB6" w14:textId="554F91A5"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93589B" w14:textId="77777777" w:rsidR="001B187E" w:rsidRDefault="001B187E" w:rsidP="00FA41EE">
      <w:pPr>
        <w:rPr>
          <w:color w:val="993300"/>
          <w:u w:val="single"/>
        </w:rPr>
      </w:pPr>
    </w:p>
    <w:p w14:paraId="7DF6631D" w14:textId="77777777" w:rsidR="00FA41EE" w:rsidRDefault="00FA41EE" w:rsidP="00FA41EE">
      <w:pPr>
        <w:rPr>
          <w:rFonts w:ascii="Arial" w:hAnsi="Arial" w:cs="Arial"/>
          <w:b/>
          <w:sz w:val="24"/>
        </w:rPr>
      </w:pPr>
      <w:r>
        <w:rPr>
          <w:rFonts w:ascii="Arial" w:hAnsi="Arial" w:cs="Arial"/>
          <w:b/>
          <w:color w:val="0000FF"/>
          <w:sz w:val="24"/>
        </w:rPr>
        <w:t>R4-2104982</w:t>
      </w:r>
      <w:r>
        <w:rPr>
          <w:rFonts w:ascii="Arial" w:hAnsi="Arial" w:cs="Arial"/>
          <w:b/>
          <w:color w:val="0000FF"/>
          <w:sz w:val="24"/>
        </w:rPr>
        <w:tab/>
      </w:r>
      <w:r>
        <w:rPr>
          <w:rFonts w:ascii="Arial" w:hAnsi="Arial" w:cs="Arial"/>
          <w:b/>
          <w:sz w:val="24"/>
        </w:rPr>
        <w:t>Discussion on concurrent and independent MG</w:t>
      </w:r>
    </w:p>
    <w:p w14:paraId="704551F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2E671387" w14:textId="77777777" w:rsidR="00FA41EE" w:rsidRDefault="00FA41EE" w:rsidP="00FA41EE">
      <w:pPr>
        <w:rPr>
          <w:rFonts w:ascii="Arial" w:hAnsi="Arial" w:cs="Arial"/>
          <w:b/>
        </w:rPr>
      </w:pPr>
      <w:r>
        <w:rPr>
          <w:rFonts w:ascii="Arial" w:hAnsi="Arial" w:cs="Arial"/>
          <w:b/>
        </w:rPr>
        <w:t xml:space="preserve">Abstract: </w:t>
      </w:r>
    </w:p>
    <w:p w14:paraId="4364F9EF" w14:textId="77777777" w:rsidR="00FA41EE" w:rsidRDefault="00FA41EE" w:rsidP="00FA41EE">
      <w:r>
        <w:t>We discuss the principle for defining requirements for multiple concurrent and independent MG patterns</w:t>
      </w:r>
    </w:p>
    <w:p w14:paraId="13D52224" w14:textId="7E7F544C"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D1DD18" w14:textId="77777777" w:rsidR="001B187E" w:rsidRDefault="001B187E" w:rsidP="00FA41EE">
      <w:pPr>
        <w:rPr>
          <w:color w:val="993300"/>
          <w:u w:val="single"/>
        </w:rPr>
      </w:pPr>
    </w:p>
    <w:p w14:paraId="728B6A29" w14:textId="77777777" w:rsidR="00FA41EE" w:rsidRDefault="00FA41EE" w:rsidP="00FA41EE">
      <w:pPr>
        <w:rPr>
          <w:rFonts w:ascii="Arial" w:hAnsi="Arial" w:cs="Arial"/>
          <w:b/>
          <w:sz w:val="24"/>
        </w:rPr>
      </w:pPr>
      <w:r>
        <w:rPr>
          <w:rFonts w:ascii="Arial" w:hAnsi="Arial" w:cs="Arial"/>
          <w:b/>
          <w:color w:val="0000FF"/>
          <w:sz w:val="24"/>
        </w:rPr>
        <w:t>R4-2106303</w:t>
      </w:r>
      <w:r>
        <w:rPr>
          <w:rFonts w:ascii="Arial" w:hAnsi="Arial" w:cs="Arial"/>
          <w:b/>
          <w:color w:val="0000FF"/>
          <w:sz w:val="24"/>
        </w:rPr>
        <w:tab/>
      </w:r>
      <w:r>
        <w:rPr>
          <w:rFonts w:ascii="Arial" w:hAnsi="Arial" w:cs="Arial"/>
          <w:b/>
          <w:sz w:val="24"/>
        </w:rPr>
        <w:t>Discussion on multiple concurrent and independent MG patterns</w:t>
      </w:r>
    </w:p>
    <w:p w14:paraId="697491B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380800C3" w14:textId="77777777" w:rsidR="00FA41EE" w:rsidRDefault="00FA41EE" w:rsidP="00FA41EE">
      <w:pPr>
        <w:rPr>
          <w:rFonts w:ascii="Arial" w:hAnsi="Arial" w:cs="Arial"/>
          <w:b/>
        </w:rPr>
      </w:pPr>
      <w:r>
        <w:rPr>
          <w:rFonts w:ascii="Arial" w:hAnsi="Arial" w:cs="Arial"/>
          <w:b/>
        </w:rPr>
        <w:t xml:space="preserve">Abstract: </w:t>
      </w:r>
    </w:p>
    <w:p w14:paraId="26121168" w14:textId="77777777" w:rsidR="00FA41EE" w:rsidRDefault="00FA41EE" w:rsidP="00FA41EE">
      <w:r>
        <w:t>It discusses multiple concurrent and independent MG patterns.</w:t>
      </w:r>
    </w:p>
    <w:p w14:paraId="1E329115" w14:textId="08794127"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C52CD7" w14:textId="77777777" w:rsidR="001B187E" w:rsidRDefault="001B187E" w:rsidP="00FA41EE">
      <w:pPr>
        <w:rPr>
          <w:color w:val="993300"/>
          <w:u w:val="single"/>
        </w:rPr>
      </w:pPr>
    </w:p>
    <w:p w14:paraId="14F4A55A" w14:textId="77777777" w:rsidR="00FA41EE" w:rsidRDefault="00FA41EE" w:rsidP="00FA41EE">
      <w:pPr>
        <w:rPr>
          <w:rFonts w:ascii="Arial" w:hAnsi="Arial" w:cs="Arial"/>
          <w:b/>
          <w:sz w:val="24"/>
        </w:rPr>
      </w:pPr>
      <w:r>
        <w:rPr>
          <w:rFonts w:ascii="Arial" w:hAnsi="Arial" w:cs="Arial"/>
          <w:b/>
          <w:color w:val="0000FF"/>
          <w:sz w:val="24"/>
        </w:rPr>
        <w:t>R4-2106344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mulitple</w:t>
      </w:r>
      <w:proofErr w:type="spellEnd"/>
      <w:r>
        <w:rPr>
          <w:rFonts w:ascii="Arial" w:hAnsi="Arial" w:cs="Arial"/>
          <w:b/>
          <w:sz w:val="24"/>
        </w:rPr>
        <w:t xml:space="preserve"> concurrent and independent MG patterns</w:t>
      </w:r>
    </w:p>
    <w:p w14:paraId="0878358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6AB437C" w14:textId="4F406485"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5D1928" w14:textId="77777777" w:rsidR="001B187E" w:rsidRDefault="001B187E" w:rsidP="00FA41EE">
      <w:pPr>
        <w:rPr>
          <w:color w:val="993300"/>
          <w:u w:val="single"/>
        </w:rPr>
      </w:pPr>
    </w:p>
    <w:p w14:paraId="734896AE" w14:textId="77777777" w:rsidR="00FA41EE" w:rsidRDefault="00FA41EE" w:rsidP="00FA41EE">
      <w:pPr>
        <w:rPr>
          <w:rFonts w:ascii="Arial" w:hAnsi="Arial" w:cs="Arial"/>
          <w:b/>
          <w:sz w:val="24"/>
        </w:rPr>
      </w:pPr>
      <w:r>
        <w:rPr>
          <w:rFonts w:ascii="Arial" w:hAnsi="Arial" w:cs="Arial"/>
          <w:b/>
          <w:color w:val="0000FF"/>
          <w:sz w:val="24"/>
        </w:rPr>
        <w:t>R4-2106392</w:t>
      </w:r>
      <w:r>
        <w:rPr>
          <w:rFonts w:ascii="Arial" w:hAnsi="Arial" w:cs="Arial"/>
          <w:b/>
          <w:color w:val="0000FF"/>
          <w:sz w:val="24"/>
        </w:rPr>
        <w:tab/>
      </w:r>
      <w:r>
        <w:rPr>
          <w:rFonts w:ascii="Arial" w:hAnsi="Arial" w:cs="Arial"/>
          <w:b/>
          <w:sz w:val="24"/>
        </w:rPr>
        <w:t>Discussion on concurrent and independent MG patterns</w:t>
      </w:r>
    </w:p>
    <w:p w14:paraId="42C9789D"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624EBFD" w14:textId="7A1051FF"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26A45D" w14:textId="77777777" w:rsidR="001B187E" w:rsidRDefault="001B187E" w:rsidP="00FA41EE">
      <w:pPr>
        <w:rPr>
          <w:color w:val="993300"/>
          <w:u w:val="single"/>
        </w:rPr>
      </w:pPr>
    </w:p>
    <w:p w14:paraId="117E114B" w14:textId="77777777" w:rsidR="00FA41EE" w:rsidRDefault="00FA41EE" w:rsidP="00FA41EE">
      <w:pPr>
        <w:rPr>
          <w:rFonts w:ascii="Arial" w:hAnsi="Arial" w:cs="Arial"/>
          <w:b/>
          <w:sz w:val="24"/>
        </w:rPr>
      </w:pPr>
      <w:r>
        <w:rPr>
          <w:rFonts w:ascii="Arial" w:hAnsi="Arial" w:cs="Arial"/>
          <w:b/>
          <w:color w:val="0000FF"/>
          <w:sz w:val="24"/>
        </w:rPr>
        <w:t>R4-2106447</w:t>
      </w:r>
      <w:r>
        <w:rPr>
          <w:rFonts w:ascii="Arial" w:hAnsi="Arial" w:cs="Arial"/>
          <w:b/>
          <w:color w:val="0000FF"/>
          <w:sz w:val="24"/>
        </w:rPr>
        <w:tab/>
      </w:r>
      <w:r>
        <w:rPr>
          <w:rFonts w:ascii="Arial" w:hAnsi="Arial" w:cs="Arial"/>
          <w:b/>
          <w:sz w:val="24"/>
        </w:rPr>
        <w:t>Discussion on multiple and independent concurrent measurement gaps in NR</w:t>
      </w:r>
    </w:p>
    <w:p w14:paraId="2C6A2F8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0AF351A" w14:textId="4FA30A21"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C87F23" w14:textId="77777777" w:rsidR="001B187E" w:rsidRDefault="001B187E" w:rsidP="00FA41EE">
      <w:pPr>
        <w:rPr>
          <w:color w:val="993300"/>
          <w:u w:val="single"/>
        </w:rPr>
      </w:pPr>
    </w:p>
    <w:p w14:paraId="5C94EA1B" w14:textId="77777777" w:rsidR="00FA41EE" w:rsidRDefault="00FA41EE" w:rsidP="00FA41EE">
      <w:pPr>
        <w:rPr>
          <w:rFonts w:ascii="Arial" w:hAnsi="Arial" w:cs="Arial"/>
          <w:b/>
          <w:sz w:val="24"/>
        </w:rPr>
      </w:pPr>
      <w:r>
        <w:rPr>
          <w:rFonts w:ascii="Arial" w:hAnsi="Arial" w:cs="Arial"/>
          <w:b/>
          <w:color w:val="0000FF"/>
          <w:sz w:val="24"/>
        </w:rPr>
        <w:t>R4-2106536</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57E5E87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A144705" w14:textId="21EFB1A9"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7F65A2" w14:textId="77777777" w:rsidR="001B187E" w:rsidRDefault="001B187E" w:rsidP="00FA41EE">
      <w:pPr>
        <w:rPr>
          <w:color w:val="993300"/>
          <w:u w:val="single"/>
        </w:rPr>
      </w:pPr>
    </w:p>
    <w:p w14:paraId="66F55538" w14:textId="77777777" w:rsidR="00FA41EE" w:rsidRDefault="00FA41EE" w:rsidP="00FA41EE">
      <w:pPr>
        <w:rPr>
          <w:rFonts w:ascii="Arial" w:hAnsi="Arial" w:cs="Arial"/>
          <w:b/>
          <w:sz w:val="24"/>
        </w:rPr>
      </w:pPr>
      <w:r>
        <w:rPr>
          <w:rFonts w:ascii="Arial" w:hAnsi="Arial" w:cs="Arial"/>
          <w:b/>
          <w:color w:val="0000FF"/>
          <w:sz w:val="24"/>
        </w:rPr>
        <w:t>R4-2106880</w:t>
      </w:r>
      <w:r>
        <w:rPr>
          <w:rFonts w:ascii="Arial" w:hAnsi="Arial" w:cs="Arial"/>
          <w:b/>
          <w:color w:val="0000FF"/>
          <w:sz w:val="24"/>
        </w:rPr>
        <w:tab/>
      </w:r>
      <w:r>
        <w:rPr>
          <w:rFonts w:ascii="Arial" w:hAnsi="Arial" w:cs="Arial"/>
          <w:b/>
          <w:sz w:val="24"/>
        </w:rPr>
        <w:t>On parallel measurement gap patterns</w:t>
      </w:r>
    </w:p>
    <w:p w14:paraId="6CD32D5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C7F674D" w14:textId="77777777" w:rsidR="00FA41EE" w:rsidRDefault="00FA41EE" w:rsidP="00FA41EE">
      <w:pPr>
        <w:rPr>
          <w:rFonts w:ascii="Arial" w:hAnsi="Arial" w:cs="Arial"/>
          <w:b/>
        </w:rPr>
      </w:pPr>
      <w:r>
        <w:rPr>
          <w:rFonts w:ascii="Arial" w:hAnsi="Arial" w:cs="Arial"/>
          <w:b/>
        </w:rPr>
        <w:t xml:space="preserve">Abstract: </w:t>
      </w:r>
    </w:p>
    <w:p w14:paraId="3EAAE930" w14:textId="77777777" w:rsidR="00FA41EE" w:rsidRDefault="00FA41EE" w:rsidP="00FA41EE">
      <w:r>
        <w:t>Discussion on parallel measurement gap patterns</w:t>
      </w:r>
    </w:p>
    <w:p w14:paraId="3DC0A5C9" w14:textId="43124F48"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784DA1" w14:textId="77777777" w:rsidR="001B187E" w:rsidRDefault="001B187E" w:rsidP="00FA41EE">
      <w:pPr>
        <w:rPr>
          <w:color w:val="993300"/>
          <w:u w:val="single"/>
        </w:rPr>
      </w:pPr>
    </w:p>
    <w:p w14:paraId="22A4F793" w14:textId="77777777" w:rsidR="00FA41EE" w:rsidRDefault="00FA41EE" w:rsidP="00FA41EE">
      <w:pPr>
        <w:rPr>
          <w:rFonts w:ascii="Arial" w:hAnsi="Arial" w:cs="Arial"/>
          <w:b/>
          <w:sz w:val="24"/>
        </w:rPr>
      </w:pPr>
      <w:r>
        <w:rPr>
          <w:rFonts w:ascii="Arial" w:hAnsi="Arial" w:cs="Arial"/>
          <w:b/>
          <w:color w:val="0000FF"/>
          <w:sz w:val="24"/>
        </w:rPr>
        <w:t>R4-2106923</w:t>
      </w:r>
      <w:r>
        <w:rPr>
          <w:rFonts w:ascii="Arial" w:hAnsi="Arial" w:cs="Arial"/>
          <w:b/>
          <w:color w:val="0000FF"/>
          <w:sz w:val="24"/>
        </w:rPr>
        <w:tab/>
      </w:r>
      <w:r>
        <w:rPr>
          <w:rFonts w:ascii="Arial" w:hAnsi="Arial" w:cs="Arial"/>
          <w:b/>
          <w:sz w:val="24"/>
        </w:rPr>
        <w:t>Discussion on independent and concurrent MGs</w:t>
      </w:r>
    </w:p>
    <w:p w14:paraId="2DBA76E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5714899" w14:textId="230B17C7"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9BE3D6" w14:textId="77777777" w:rsidR="001B187E" w:rsidRDefault="001B187E" w:rsidP="00FA41EE">
      <w:pPr>
        <w:rPr>
          <w:color w:val="993300"/>
          <w:u w:val="single"/>
        </w:rPr>
      </w:pPr>
    </w:p>
    <w:p w14:paraId="45FB0201" w14:textId="77777777" w:rsidR="00FA41EE" w:rsidRDefault="00FA41EE" w:rsidP="00FA41EE">
      <w:pPr>
        <w:rPr>
          <w:rFonts w:ascii="Arial" w:hAnsi="Arial" w:cs="Arial"/>
          <w:b/>
          <w:sz w:val="24"/>
        </w:rPr>
      </w:pPr>
      <w:r>
        <w:rPr>
          <w:rFonts w:ascii="Arial" w:hAnsi="Arial" w:cs="Arial"/>
          <w:b/>
          <w:color w:val="0000FF"/>
          <w:sz w:val="24"/>
        </w:rPr>
        <w:t>R4-2107028</w:t>
      </w:r>
      <w:r>
        <w:rPr>
          <w:rFonts w:ascii="Arial" w:hAnsi="Arial" w:cs="Arial"/>
          <w:b/>
          <w:color w:val="0000FF"/>
          <w:sz w:val="24"/>
        </w:rPr>
        <w:tab/>
      </w:r>
      <w:r>
        <w:rPr>
          <w:rFonts w:ascii="Arial" w:hAnsi="Arial" w:cs="Arial"/>
          <w:b/>
          <w:sz w:val="24"/>
        </w:rPr>
        <w:t>Discussion on multiple concurrent MGs</w:t>
      </w:r>
    </w:p>
    <w:p w14:paraId="4988B3D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67D98F" w14:textId="2C4EBEC0"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F8A92F" w14:textId="77777777" w:rsidR="001B187E" w:rsidRDefault="001B187E" w:rsidP="00FA41EE">
      <w:pPr>
        <w:rPr>
          <w:color w:val="993300"/>
          <w:u w:val="single"/>
        </w:rPr>
      </w:pPr>
    </w:p>
    <w:p w14:paraId="5711FAFF" w14:textId="77777777" w:rsidR="00FA41EE" w:rsidRDefault="00FA41EE" w:rsidP="00FA41EE">
      <w:pPr>
        <w:pStyle w:val="Heading5"/>
      </w:pPr>
      <w:bookmarkStart w:id="140" w:name="_Toc68908456"/>
      <w:r>
        <w:t>8.5.2.3</w:t>
      </w:r>
      <w:r>
        <w:tab/>
        <w:t>Network Controlled Small Gap</w:t>
      </w:r>
      <w:bookmarkEnd w:id="140"/>
    </w:p>
    <w:p w14:paraId="30BB9503" w14:textId="77777777" w:rsidR="001B187E" w:rsidRDefault="001B187E" w:rsidP="001B187E">
      <w:pPr>
        <w:rPr>
          <w:rFonts w:ascii="Arial" w:hAnsi="Arial" w:cs="Arial"/>
          <w:b/>
          <w:sz w:val="24"/>
        </w:rPr>
      </w:pPr>
      <w:r>
        <w:rPr>
          <w:rFonts w:ascii="Arial" w:hAnsi="Arial" w:cs="Arial"/>
          <w:b/>
          <w:color w:val="0000FF"/>
          <w:sz w:val="24"/>
          <w:u w:val="thick"/>
        </w:rPr>
        <w:t>R4-2105792</w:t>
      </w:r>
      <w:r w:rsidRPr="00944C49">
        <w:rPr>
          <w:b/>
          <w:lang w:val="en-US" w:eastAsia="zh-CN"/>
        </w:rPr>
        <w:tab/>
      </w:r>
      <w:r w:rsidRPr="001B187E">
        <w:rPr>
          <w:rFonts w:ascii="Arial" w:hAnsi="Arial" w:cs="Arial"/>
          <w:b/>
          <w:sz w:val="24"/>
        </w:rPr>
        <w:t>WF on R17 NR MG enhancements – NCSG</w:t>
      </w:r>
    </w:p>
    <w:p w14:paraId="27505535" w14:textId="77777777" w:rsidR="001B187E" w:rsidRDefault="001B187E" w:rsidP="001B187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4FE196D0" w14:textId="77777777" w:rsidR="001B187E" w:rsidRPr="00944C49" w:rsidRDefault="001B187E" w:rsidP="001B187E">
      <w:pPr>
        <w:rPr>
          <w:rFonts w:ascii="Arial" w:hAnsi="Arial" w:cs="Arial"/>
          <w:b/>
          <w:lang w:val="en-US" w:eastAsia="zh-CN"/>
        </w:rPr>
      </w:pPr>
      <w:r w:rsidRPr="00944C49">
        <w:rPr>
          <w:rFonts w:ascii="Arial" w:hAnsi="Arial" w:cs="Arial"/>
          <w:b/>
          <w:lang w:val="en-US" w:eastAsia="zh-CN"/>
        </w:rPr>
        <w:lastRenderedPageBreak/>
        <w:t xml:space="preserve">Abstract: </w:t>
      </w:r>
    </w:p>
    <w:p w14:paraId="1C638B1F" w14:textId="77777777" w:rsidR="001B187E" w:rsidRDefault="001B187E" w:rsidP="001B187E">
      <w:pPr>
        <w:rPr>
          <w:rFonts w:ascii="Arial" w:hAnsi="Arial" w:cs="Arial"/>
          <w:b/>
          <w:lang w:val="en-US" w:eastAsia="zh-CN"/>
        </w:rPr>
      </w:pPr>
      <w:r w:rsidRPr="00944C49">
        <w:rPr>
          <w:rFonts w:ascii="Arial" w:hAnsi="Arial" w:cs="Arial"/>
          <w:b/>
          <w:lang w:val="en-US" w:eastAsia="zh-CN"/>
        </w:rPr>
        <w:t xml:space="preserve">Discussion: </w:t>
      </w:r>
    </w:p>
    <w:p w14:paraId="31DCEAC5" w14:textId="351956A0" w:rsidR="001B187E" w:rsidRDefault="00C225E3" w:rsidP="001B187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25E3">
        <w:rPr>
          <w:rFonts w:ascii="Arial" w:hAnsi="Arial" w:cs="Arial"/>
          <w:b/>
          <w:highlight w:val="green"/>
          <w:lang w:val="en-US" w:eastAsia="zh-CN"/>
        </w:rPr>
        <w:t>Approved.</w:t>
      </w:r>
    </w:p>
    <w:p w14:paraId="122BE630" w14:textId="77777777" w:rsidR="001B187E" w:rsidRDefault="001B187E" w:rsidP="001B187E">
      <w:pPr>
        <w:rPr>
          <w:b/>
          <w:bCs/>
          <w:u w:val="single"/>
          <w:lang w:val="en-US" w:eastAsia="ja-JP"/>
        </w:rPr>
      </w:pPr>
    </w:p>
    <w:p w14:paraId="67D6DD61" w14:textId="77777777" w:rsidR="00FA41EE" w:rsidRDefault="00FA41EE" w:rsidP="00FA41EE">
      <w:pPr>
        <w:rPr>
          <w:rFonts w:ascii="Arial" w:hAnsi="Arial" w:cs="Arial"/>
          <w:b/>
          <w:sz w:val="24"/>
        </w:rPr>
      </w:pPr>
      <w:r>
        <w:rPr>
          <w:rFonts w:ascii="Arial" w:hAnsi="Arial" w:cs="Arial"/>
          <w:b/>
          <w:color w:val="0000FF"/>
          <w:sz w:val="24"/>
        </w:rPr>
        <w:t>R4-2104584</w:t>
      </w:r>
      <w:r>
        <w:rPr>
          <w:rFonts w:ascii="Arial" w:hAnsi="Arial" w:cs="Arial"/>
          <w:b/>
          <w:color w:val="0000FF"/>
          <w:sz w:val="24"/>
        </w:rPr>
        <w:tab/>
      </w:r>
      <w:r>
        <w:rPr>
          <w:rFonts w:ascii="Arial" w:hAnsi="Arial" w:cs="Arial"/>
          <w:b/>
          <w:sz w:val="24"/>
        </w:rPr>
        <w:t>Network Controlled Small Gap</w:t>
      </w:r>
    </w:p>
    <w:p w14:paraId="38F7BCC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312501A" w14:textId="55DFC82D"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0F468F" w14:textId="77777777" w:rsidR="001B187E" w:rsidRDefault="001B187E" w:rsidP="00FA41EE">
      <w:pPr>
        <w:rPr>
          <w:color w:val="993300"/>
          <w:u w:val="single"/>
        </w:rPr>
      </w:pPr>
    </w:p>
    <w:p w14:paraId="4097AA32" w14:textId="77777777" w:rsidR="00FA41EE" w:rsidRDefault="00FA41EE" w:rsidP="00FA41EE">
      <w:pPr>
        <w:rPr>
          <w:rFonts w:ascii="Arial" w:hAnsi="Arial" w:cs="Arial"/>
          <w:b/>
          <w:sz w:val="24"/>
        </w:rPr>
      </w:pPr>
      <w:r>
        <w:rPr>
          <w:rFonts w:ascii="Arial" w:hAnsi="Arial" w:cs="Arial"/>
          <w:b/>
          <w:color w:val="0000FF"/>
          <w:sz w:val="24"/>
        </w:rPr>
        <w:t>R4-2104634</w:t>
      </w:r>
      <w:r>
        <w:rPr>
          <w:rFonts w:ascii="Arial" w:hAnsi="Arial" w:cs="Arial"/>
          <w:b/>
          <w:color w:val="0000FF"/>
          <w:sz w:val="24"/>
        </w:rPr>
        <w:tab/>
      </w:r>
      <w:r>
        <w:rPr>
          <w:rFonts w:ascii="Arial" w:hAnsi="Arial" w:cs="Arial"/>
          <w:b/>
          <w:sz w:val="24"/>
        </w:rPr>
        <w:t>On network controlled small gap</w:t>
      </w:r>
    </w:p>
    <w:p w14:paraId="1569153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B5F724F" w14:textId="1A31EF7F"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BD925D" w14:textId="77777777" w:rsidR="001B187E" w:rsidRDefault="001B187E" w:rsidP="00FA41EE">
      <w:pPr>
        <w:rPr>
          <w:color w:val="993300"/>
          <w:u w:val="single"/>
        </w:rPr>
      </w:pPr>
    </w:p>
    <w:p w14:paraId="17B13BA9" w14:textId="77777777" w:rsidR="00FA41EE" w:rsidRDefault="00FA41EE" w:rsidP="00FA41EE">
      <w:pPr>
        <w:rPr>
          <w:rFonts w:ascii="Arial" w:hAnsi="Arial" w:cs="Arial"/>
          <w:b/>
          <w:sz w:val="24"/>
        </w:rPr>
      </w:pPr>
      <w:r>
        <w:rPr>
          <w:rFonts w:ascii="Arial" w:hAnsi="Arial" w:cs="Arial"/>
          <w:b/>
          <w:color w:val="0000FF"/>
          <w:sz w:val="24"/>
        </w:rPr>
        <w:t>R4-2104752</w:t>
      </w:r>
      <w:r>
        <w:rPr>
          <w:rFonts w:ascii="Arial" w:hAnsi="Arial" w:cs="Arial"/>
          <w:b/>
          <w:color w:val="0000FF"/>
          <w:sz w:val="24"/>
        </w:rPr>
        <w:tab/>
      </w:r>
      <w:r>
        <w:rPr>
          <w:rFonts w:ascii="Arial" w:hAnsi="Arial" w:cs="Arial"/>
          <w:b/>
          <w:sz w:val="24"/>
        </w:rPr>
        <w:t>Discussion on Network Controlled Small Gap (NCSG)</w:t>
      </w:r>
    </w:p>
    <w:p w14:paraId="054A78B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505F8C6" w14:textId="0789C392"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205D81" w14:textId="77777777" w:rsidR="001B187E" w:rsidRDefault="001B187E" w:rsidP="00FA41EE">
      <w:pPr>
        <w:rPr>
          <w:color w:val="993300"/>
          <w:u w:val="single"/>
        </w:rPr>
      </w:pPr>
    </w:p>
    <w:p w14:paraId="212573D0" w14:textId="77777777" w:rsidR="00FA41EE" w:rsidRDefault="00FA41EE" w:rsidP="00FA41EE">
      <w:pPr>
        <w:rPr>
          <w:rFonts w:ascii="Arial" w:hAnsi="Arial" w:cs="Arial"/>
          <w:b/>
          <w:sz w:val="24"/>
        </w:rPr>
      </w:pPr>
      <w:r>
        <w:rPr>
          <w:rFonts w:ascii="Arial" w:hAnsi="Arial" w:cs="Arial"/>
          <w:b/>
          <w:color w:val="0000FF"/>
          <w:sz w:val="24"/>
        </w:rPr>
        <w:t>R4-2104856</w:t>
      </w:r>
      <w:r>
        <w:rPr>
          <w:rFonts w:ascii="Arial" w:hAnsi="Arial" w:cs="Arial"/>
          <w:b/>
          <w:color w:val="0000FF"/>
          <w:sz w:val="24"/>
        </w:rPr>
        <w:tab/>
      </w:r>
      <w:r>
        <w:rPr>
          <w:rFonts w:ascii="Arial" w:hAnsi="Arial" w:cs="Arial"/>
          <w:b/>
          <w:sz w:val="24"/>
        </w:rPr>
        <w:t>On network controlled small gap</w:t>
      </w:r>
    </w:p>
    <w:p w14:paraId="34D8A8A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76CB3AC6" w14:textId="6E5C6E92"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0AD524" w14:textId="77777777" w:rsidR="001B187E" w:rsidRDefault="001B187E" w:rsidP="00FA41EE">
      <w:pPr>
        <w:rPr>
          <w:color w:val="993300"/>
          <w:u w:val="single"/>
        </w:rPr>
      </w:pPr>
    </w:p>
    <w:p w14:paraId="6D9AC6E5" w14:textId="77777777" w:rsidR="00FA41EE" w:rsidRDefault="00FA41EE" w:rsidP="00FA41EE">
      <w:pPr>
        <w:rPr>
          <w:rFonts w:ascii="Arial" w:hAnsi="Arial" w:cs="Arial"/>
          <w:b/>
          <w:sz w:val="24"/>
        </w:rPr>
      </w:pPr>
      <w:r>
        <w:rPr>
          <w:rFonts w:ascii="Arial" w:hAnsi="Arial" w:cs="Arial"/>
          <w:b/>
          <w:color w:val="0000FF"/>
          <w:sz w:val="24"/>
        </w:rPr>
        <w:t>R4-2104934</w:t>
      </w:r>
      <w:r>
        <w:rPr>
          <w:rFonts w:ascii="Arial" w:hAnsi="Arial" w:cs="Arial"/>
          <w:b/>
          <w:color w:val="0000FF"/>
          <w:sz w:val="24"/>
        </w:rPr>
        <w:tab/>
      </w:r>
      <w:r>
        <w:rPr>
          <w:rFonts w:ascii="Arial" w:hAnsi="Arial" w:cs="Arial"/>
          <w:b/>
          <w:sz w:val="24"/>
        </w:rPr>
        <w:t>Discussion on Network Controlled Small Gap</w:t>
      </w:r>
    </w:p>
    <w:p w14:paraId="65CD40E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E3F54DB" w14:textId="15589799"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C8341" w14:textId="77777777" w:rsidR="001B187E" w:rsidRDefault="001B187E" w:rsidP="00FA41EE">
      <w:pPr>
        <w:rPr>
          <w:color w:val="993300"/>
          <w:u w:val="single"/>
        </w:rPr>
      </w:pPr>
    </w:p>
    <w:p w14:paraId="2EA709DC" w14:textId="77777777" w:rsidR="00FA41EE" w:rsidRDefault="00FA41EE" w:rsidP="00FA41EE">
      <w:pPr>
        <w:rPr>
          <w:rFonts w:ascii="Arial" w:hAnsi="Arial" w:cs="Arial"/>
          <w:b/>
          <w:sz w:val="24"/>
        </w:rPr>
      </w:pPr>
      <w:r>
        <w:rPr>
          <w:rFonts w:ascii="Arial" w:hAnsi="Arial" w:cs="Arial"/>
          <w:b/>
          <w:color w:val="0000FF"/>
          <w:sz w:val="24"/>
        </w:rPr>
        <w:t>R4-2106448</w:t>
      </w:r>
      <w:r>
        <w:rPr>
          <w:rFonts w:ascii="Arial" w:hAnsi="Arial" w:cs="Arial"/>
          <w:b/>
          <w:color w:val="0000FF"/>
          <w:sz w:val="24"/>
        </w:rPr>
        <w:tab/>
      </w:r>
      <w:r>
        <w:rPr>
          <w:rFonts w:ascii="Arial" w:hAnsi="Arial" w:cs="Arial"/>
          <w:b/>
          <w:sz w:val="24"/>
        </w:rPr>
        <w:t>Discussion on NCSG in NR</w:t>
      </w:r>
    </w:p>
    <w:p w14:paraId="59320E8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063D6BC" w14:textId="56F1E658"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1E92CA" w14:textId="77777777" w:rsidR="001B187E" w:rsidRDefault="001B187E" w:rsidP="00FA41EE">
      <w:pPr>
        <w:rPr>
          <w:color w:val="993300"/>
          <w:u w:val="single"/>
        </w:rPr>
      </w:pPr>
    </w:p>
    <w:p w14:paraId="4131E302" w14:textId="77777777" w:rsidR="00FA41EE" w:rsidRDefault="00FA41EE" w:rsidP="00FA41EE">
      <w:pPr>
        <w:rPr>
          <w:rFonts w:ascii="Arial" w:hAnsi="Arial" w:cs="Arial"/>
          <w:b/>
          <w:sz w:val="24"/>
        </w:rPr>
      </w:pPr>
      <w:r>
        <w:rPr>
          <w:rFonts w:ascii="Arial" w:hAnsi="Arial" w:cs="Arial"/>
          <w:b/>
          <w:color w:val="0000FF"/>
          <w:sz w:val="24"/>
        </w:rPr>
        <w:t>R4-2106537</w:t>
      </w:r>
      <w:r>
        <w:rPr>
          <w:rFonts w:ascii="Arial" w:hAnsi="Arial" w:cs="Arial"/>
          <w:b/>
          <w:color w:val="0000FF"/>
          <w:sz w:val="24"/>
        </w:rPr>
        <w:tab/>
      </w:r>
      <w:r>
        <w:rPr>
          <w:rFonts w:ascii="Arial" w:hAnsi="Arial" w:cs="Arial"/>
          <w:b/>
          <w:sz w:val="24"/>
        </w:rPr>
        <w:t xml:space="preserve">On NCSG for </w:t>
      </w:r>
      <w:proofErr w:type="spellStart"/>
      <w:r>
        <w:rPr>
          <w:rFonts w:ascii="Arial" w:hAnsi="Arial" w:cs="Arial"/>
          <w:b/>
          <w:sz w:val="24"/>
        </w:rPr>
        <w:t>NR_MG_enh</w:t>
      </w:r>
      <w:proofErr w:type="spellEnd"/>
    </w:p>
    <w:p w14:paraId="31DE8F2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227AE2E" w14:textId="611900E8" w:rsidR="00FA41EE" w:rsidRDefault="001B187E"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744C131" w14:textId="77777777" w:rsidR="001B187E" w:rsidRDefault="001B187E" w:rsidP="00FA41EE">
      <w:pPr>
        <w:rPr>
          <w:color w:val="993300"/>
          <w:u w:val="single"/>
        </w:rPr>
      </w:pPr>
    </w:p>
    <w:p w14:paraId="0751E5B8" w14:textId="77777777" w:rsidR="00FA41EE" w:rsidRDefault="00FA41EE" w:rsidP="00FA41EE">
      <w:pPr>
        <w:rPr>
          <w:rFonts w:ascii="Arial" w:hAnsi="Arial" w:cs="Arial"/>
          <w:b/>
          <w:sz w:val="24"/>
        </w:rPr>
      </w:pPr>
      <w:r>
        <w:rPr>
          <w:rFonts w:ascii="Arial" w:hAnsi="Arial" w:cs="Arial"/>
          <w:b/>
          <w:color w:val="0000FF"/>
          <w:sz w:val="24"/>
        </w:rPr>
        <w:t>R4-2107029</w:t>
      </w:r>
      <w:r>
        <w:rPr>
          <w:rFonts w:ascii="Arial" w:hAnsi="Arial" w:cs="Arial"/>
          <w:b/>
          <w:color w:val="0000FF"/>
          <w:sz w:val="24"/>
        </w:rPr>
        <w:tab/>
      </w:r>
      <w:r>
        <w:rPr>
          <w:rFonts w:ascii="Arial" w:hAnsi="Arial" w:cs="Arial"/>
          <w:b/>
          <w:sz w:val="24"/>
        </w:rPr>
        <w:t>Discussion on NCSG</w:t>
      </w:r>
    </w:p>
    <w:p w14:paraId="6BE6708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76C23C" w14:textId="7F056BEA"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09F190" w14:textId="77777777" w:rsidR="001B187E" w:rsidRDefault="001B187E" w:rsidP="00FA41EE">
      <w:pPr>
        <w:rPr>
          <w:color w:val="993300"/>
          <w:u w:val="single"/>
        </w:rPr>
      </w:pPr>
    </w:p>
    <w:p w14:paraId="21062249" w14:textId="77777777" w:rsidR="00FA41EE" w:rsidRDefault="00FA41EE" w:rsidP="00FA41EE">
      <w:pPr>
        <w:rPr>
          <w:rFonts w:ascii="Arial" w:hAnsi="Arial" w:cs="Arial"/>
          <w:b/>
          <w:sz w:val="24"/>
        </w:rPr>
      </w:pPr>
      <w:r>
        <w:rPr>
          <w:rFonts w:ascii="Arial" w:hAnsi="Arial" w:cs="Arial"/>
          <w:b/>
          <w:color w:val="0000FF"/>
          <w:sz w:val="24"/>
        </w:rPr>
        <w:t>R4-2107152</w:t>
      </w:r>
      <w:r>
        <w:rPr>
          <w:rFonts w:ascii="Arial" w:hAnsi="Arial" w:cs="Arial"/>
          <w:b/>
          <w:color w:val="0000FF"/>
          <w:sz w:val="24"/>
        </w:rPr>
        <w:tab/>
      </w:r>
      <w:r>
        <w:rPr>
          <w:rFonts w:ascii="Arial" w:hAnsi="Arial" w:cs="Arial"/>
          <w:b/>
          <w:sz w:val="24"/>
        </w:rPr>
        <w:t>Analysis of requirements for network controlled small gap</w:t>
      </w:r>
    </w:p>
    <w:p w14:paraId="035DFDA1"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7D7A8F5" w14:textId="77777777" w:rsidR="00FA41EE" w:rsidRDefault="00FA41EE" w:rsidP="00FA41EE">
      <w:pPr>
        <w:rPr>
          <w:rFonts w:ascii="Arial" w:hAnsi="Arial" w:cs="Arial"/>
          <w:b/>
        </w:rPr>
      </w:pPr>
      <w:r>
        <w:rPr>
          <w:rFonts w:ascii="Arial" w:hAnsi="Arial" w:cs="Arial"/>
          <w:b/>
        </w:rPr>
        <w:t xml:space="preserve">Abstract: </w:t>
      </w:r>
    </w:p>
    <w:p w14:paraId="3779A3EF" w14:textId="77777777" w:rsidR="00FA41EE" w:rsidRDefault="00FA41EE" w:rsidP="00FA41EE">
      <w:r>
        <w:t xml:space="preserve">This document </w:t>
      </w:r>
      <w:proofErr w:type="spellStart"/>
      <w:r>
        <w:t>analyzes</w:t>
      </w:r>
      <w:proofErr w:type="spellEnd"/>
      <w:r>
        <w:t xml:space="preserve"> RRM requirements for NCSG in NR and MR-DC</w:t>
      </w:r>
    </w:p>
    <w:p w14:paraId="5092D500" w14:textId="417C8AAF"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E12334" w14:textId="77777777" w:rsidR="001B187E" w:rsidRDefault="001B187E" w:rsidP="00FA41EE">
      <w:pPr>
        <w:rPr>
          <w:color w:val="993300"/>
          <w:u w:val="single"/>
        </w:rPr>
      </w:pPr>
    </w:p>
    <w:p w14:paraId="2C023E4A" w14:textId="77777777" w:rsidR="00FA41EE" w:rsidRDefault="00FA41EE" w:rsidP="00FA41EE">
      <w:pPr>
        <w:rPr>
          <w:rFonts w:ascii="Arial" w:hAnsi="Arial" w:cs="Arial"/>
          <w:b/>
          <w:sz w:val="24"/>
        </w:rPr>
      </w:pPr>
      <w:r>
        <w:rPr>
          <w:rFonts w:ascii="Arial" w:hAnsi="Arial" w:cs="Arial"/>
          <w:b/>
          <w:color w:val="0000FF"/>
          <w:sz w:val="24"/>
        </w:rPr>
        <w:t>R4-2107176</w:t>
      </w:r>
      <w:r>
        <w:rPr>
          <w:rFonts w:ascii="Arial" w:hAnsi="Arial" w:cs="Arial"/>
          <w:b/>
          <w:color w:val="0000FF"/>
          <w:sz w:val="24"/>
        </w:rPr>
        <w:tab/>
      </w:r>
      <w:r>
        <w:rPr>
          <w:rFonts w:ascii="Arial" w:hAnsi="Arial" w:cs="Arial"/>
          <w:b/>
          <w:sz w:val="24"/>
        </w:rPr>
        <w:t>Discussion on Network Controlled Small Gaps for NR</w:t>
      </w:r>
    </w:p>
    <w:p w14:paraId="6D1C55D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31581A6" w14:textId="77777777" w:rsidR="00FA41EE" w:rsidRDefault="00FA41EE" w:rsidP="00FA41EE">
      <w:pPr>
        <w:rPr>
          <w:rFonts w:ascii="Arial" w:hAnsi="Arial" w:cs="Arial"/>
          <w:b/>
        </w:rPr>
      </w:pPr>
      <w:r>
        <w:rPr>
          <w:rFonts w:ascii="Arial" w:hAnsi="Arial" w:cs="Arial"/>
          <w:b/>
        </w:rPr>
        <w:t xml:space="preserve">Abstract: </w:t>
      </w:r>
    </w:p>
    <w:p w14:paraId="1B1BC334" w14:textId="77777777" w:rsidR="00FA41EE" w:rsidRDefault="00FA41EE" w:rsidP="00FA41EE">
      <w:r>
        <w:t>Discussion on introduction of NCSG for NR</w:t>
      </w:r>
    </w:p>
    <w:p w14:paraId="131C6C26" w14:textId="5D0EBDDF"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96FA11" w14:textId="77777777" w:rsidR="001B187E" w:rsidRDefault="001B187E" w:rsidP="00FA41EE">
      <w:pPr>
        <w:rPr>
          <w:color w:val="993300"/>
          <w:u w:val="single"/>
        </w:rPr>
      </w:pPr>
    </w:p>
    <w:p w14:paraId="446DA181" w14:textId="77777777" w:rsidR="00FA41EE" w:rsidRDefault="00FA41EE" w:rsidP="00FA41EE">
      <w:pPr>
        <w:rPr>
          <w:rFonts w:ascii="Arial" w:hAnsi="Arial" w:cs="Arial"/>
          <w:b/>
          <w:sz w:val="24"/>
        </w:rPr>
      </w:pPr>
      <w:r>
        <w:rPr>
          <w:rFonts w:ascii="Arial" w:hAnsi="Arial" w:cs="Arial"/>
          <w:b/>
          <w:color w:val="0000FF"/>
          <w:sz w:val="24"/>
        </w:rPr>
        <w:t>R4-2107318</w:t>
      </w:r>
      <w:r>
        <w:rPr>
          <w:rFonts w:ascii="Arial" w:hAnsi="Arial" w:cs="Arial"/>
          <w:b/>
          <w:color w:val="0000FF"/>
          <w:sz w:val="24"/>
        </w:rPr>
        <w:tab/>
      </w:r>
      <w:r>
        <w:rPr>
          <w:rFonts w:ascii="Arial" w:hAnsi="Arial" w:cs="Arial"/>
          <w:b/>
          <w:sz w:val="24"/>
        </w:rPr>
        <w:t>Discussion on open issues of network controlled small gap for NR</w:t>
      </w:r>
    </w:p>
    <w:p w14:paraId="3CD9B87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07859415" w14:textId="496AAB37" w:rsidR="00FA41EE" w:rsidRDefault="001B187E"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8E929E" w14:textId="77777777" w:rsidR="00FA41EE" w:rsidRDefault="00FA41EE" w:rsidP="00FA41EE">
      <w:pPr>
        <w:pStyle w:val="Heading3"/>
      </w:pPr>
      <w:bookmarkStart w:id="141" w:name="_Toc68908457"/>
      <w:r>
        <w:t>8.6</w:t>
      </w:r>
      <w:r>
        <w:tab/>
        <w:t>Enhancement for NR high speed train scenario in FR1</w:t>
      </w:r>
      <w:bookmarkEnd w:id="141"/>
    </w:p>
    <w:p w14:paraId="3A9B7896" w14:textId="77777777" w:rsidR="00FA41EE" w:rsidRDefault="00FA41EE" w:rsidP="00FA41EE">
      <w:pPr>
        <w:pStyle w:val="Heading4"/>
      </w:pPr>
      <w:bookmarkStart w:id="142" w:name="_Toc68908458"/>
      <w:r>
        <w:t>8.6.1</w:t>
      </w:r>
      <w:r>
        <w:tab/>
        <w:t>General and work plan</w:t>
      </w:r>
      <w:bookmarkEnd w:id="142"/>
    </w:p>
    <w:p w14:paraId="796DED61" w14:textId="77777777" w:rsidR="00FA41EE" w:rsidRDefault="00FA41EE" w:rsidP="00FA41EE">
      <w:pPr>
        <w:rPr>
          <w:rFonts w:ascii="Arial" w:hAnsi="Arial" w:cs="Arial"/>
          <w:b/>
          <w:sz w:val="24"/>
        </w:rPr>
      </w:pPr>
      <w:r>
        <w:rPr>
          <w:rFonts w:ascii="Arial" w:hAnsi="Arial" w:cs="Arial"/>
          <w:b/>
          <w:color w:val="0000FF"/>
          <w:sz w:val="24"/>
        </w:rPr>
        <w:t>R4-2104946</w:t>
      </w:r>
      <w:r>
        <w:rPr>
          <w:rFonts w:ascii="Arial" w:hAnsi="Arial" w:cs="Arial"/>
          <w:b/>
          <w:color w:val="0000FF"/>
          <w:sz w:val="24"/>
        </w:rPr>
        <w:tab/>
      </w:r>
      <w:r>
        <w:rPr>
          <w:rFonts w:ascii="Arial" w:hAnsi="Arial" w:cs="Arial"/>
          <w:b/>
          <w:sz w:val="24"/>
        </w:rPr>
        <w:t>Updated work plan for enhancement for NR high speed train scenario in FR1</w:t>
      </w:r>
    </w:p>
    <w:p w14:paraId="093888BE" w14:textId="77777777" w:rsidR="00FA41EE" w:rsidRDefault="00FA41EE" w:rsidP="00FA41E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14:paraId="58E2A715" w14:textId="6D8C6943" w:rsidR="00FA41EE" w:rsidRDefault="002B1AE9"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2B1AE9">
        <w:rPr>
          <w:rFonts w:ascii="Arial" w:hAnsi="Arial" w:cs="Arial"/>
          <w:b/>
          <w:highlight w:val="green"/>
        </w:rPr>
        <w:t>Approved.</w:t>
      </w:r>
    </w:p>
    <w:p w14:paraId="0A30A41A" w14:textId="525266D9" w:rsidR="00FA41EE" w:rsidRDefault="00FA41EE" w:rsidP="00FA41EE">
      <w:pPr>
        <w:pStyle w:val="Heading4"/>
      </w:pPr>
      <w:bookmarkStart w:id="143" w:name="_Toc68908459"/>
      <w:r>
        <w:t>8.6.2</w:t>
      </w:r>
      <w:r>
        <w:tab/>
        <w:t>RRM core requirements</w:t>
      </w:r>
      <w:bookmarkEnd w:id="143"/>
      <w:r>
        <w:t xml:space="preserve"> </w:t>
      </w:r>
    </w:p>
    <w:p w14:paraId="3E407C08" w14:textId="4AE319A5" w:rsidR="00952C8B" w:rsidRDefault="00952C8B" w:rsidP="00952C8B">
      <w:pPr>
        <w:rPr>
          <w:lang w:eastAsia="ko-KR"/>
        </w:rPr>
      </w:pPr>
    </w:p>
    <w:p w14:paraId="519A740F" w14:textId="77777777" w:rsidR="00952C8B" w:rsidRDefault="00952C8B" w:rsidP="00952C8B">
      <w:r>
        <w:lastRenderedPageBreak/>
        <w:t>================================================================================</w:t>
      </w:r>
    </w:p>
    <w:p w14:paraId="2D6344B5" w14:textId="70062AB8" w:rsidR="00952C8B" w:rsidRPr="00B67B7F" w:rsidRDefault="00952C8B" w:rsidP="00952C8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52C8B">
        <w:rPr>
          <w:rFonts w:ascii="Arial" w:hAnsi="Arial" w:cs="Arial"/>
          <w:b/>
          <w:color w:val="C00000"/>
          <w:sz w:val="24"/>
          <w:u w:val="single"/>
        </w:rPr>
        <w:t>[98-bis-e][220] NR_HST_FR1_enh_RRM</w:t>
      </w:r>
    </w:p>
    <w:p w14:paraId="544FA4C0" w14:textId="77777777" w:rsidR="00952C8B" w:rsidRDefault="00952C8B" w:rsidP="00952C8B">
      <w:pPr>
        <w:rPr>
          <w:lang w:val="en-US"/>
        </w:rPr>
      </w:pPr>
    </w:p>
    <w:p w14:paraId="0E704128" w14:textId="00604116" w:rsidR="00952C8B" w:rsidRDefault="00952C8B" w:rsidP="00952C8B">
      <w:pPr>
        <w:ind w:left="720" w:hanging="720"/>
        <w:rPr>
          <w:i/>
        </w:rPr>
      </w:pPr>
      <w:r>
        <w:rPr>
          <w:rFonts w:ascii="Arial" w:hAnsi="Arial" w:cs="Arial"/>
          <w:b/>
          <w:color w:val="0000FF"/>
          <w:sz w:val="24"/>
          <w:u w:val="thick"/>
        </w:rPr>
        <w:t>R4-2105690</w:t>
      </w:r>
      <w:r w:rsidRPr="00944C49">
        <w:rPr>
          <w:b/>
          <w:lang w:val="en-US" w:eastAsia="zh-CN"/>
        </w:rPr>
        <w:tab/>
      </w:r>
      <w:r>
        <w:rPr>
          <w:rFonts w:ascii="Arial" w:hAnsi="Arial" w:cs="Arial"/>
          <w:b/>
          <w:sz w:val="24"/>
        </w:rPr>
        <w:t xml:space="preserve">Email discussion summary: </w:t>
      </w:r>
      <w:r w:rsidRPr="00952C8B">
        <w:rPr>
          <w:rFonts w:ascii="Arial" w:hAnsi="Arial" w:cs="Arial"/>
          <w:b/>
          <w:sz w:val="24"/>
        </w:rPr>
        <w:t>[98-bis-e][220] NR_HST_FR1_enh_RRM</w:t>
      </w:r>
      <w:r>
        <w:rPr>
          <w:rFonts w:ascii="Arial" w:hAnsi="Arial" w:cs="Arial"/>
          <w:b/>
          <w:sz w:val="24"/>
        </w:rPr>
        <w:br/>
      </w:r>
      <w:r>
        <w:rPr>
          <w:i/>
        </w:rPr>
        <w:t xml:space="preserve">Type: other </w:t>
      </w:r>
      <w:r>
        <w:rPr>
          <w:i/>
        </w:rPr>
        <w:tab/>
        <w:t>For: Information</w:t>
      </w:r>
      <w:r>
        <w:rPr>
          <w:i/>
        </w:rPr>
        <w:br/>
        <w:t>Source: Moderator (</w:t>
      </w:r>
      <w:r>
        <w:rPr>
          <w:i/>
          <w:lang w:val="en-US"/>
        </w:rPr>
        <w:t>CMCC</w:t>
      </w:r>
      <w:r>
        <w:rPr>
          <w:i/>
        </w:rPr>
        <w:t>)</w:t>
      </w:r>
    </w:p>
    <w:p w14:paraId="03804220" w14:textId="77777777" w:rsidR="00952C8B" w:rsidRPr="00944C49" w:rsidRDefault="00952C8B" w:rsidP="00952C8B">
      <w:pPr>
        <w:rPr>
          <w:rFonts w:ascii="Arial" w:hAnsi="Arial" w:cs="Arial"/>
          <w:b/>
          <w:lang w:val="en-US" w:eastAsia="zh-CN"/>
        </w:rPr>
      </w:pPr>
      <w:r w:rsidRPr="00944C49">
        <w:rPr>
          <w:rFonts w:ascii="Arial" w:hAnsi="Arial" w:cs="Arial"/>
          <w:b/>
          <w:lang w:val="en-US" w:eastAsia="zh-CN"/>
        </w:rPr>
        <w:t xml:space="preserve">Abstract: </w:t>
      </w:r>
    </w:p>
    <w:p w14:paraId="6A7567A4" w14:textId="77777777" w:rsidR="00952C8B" w:rsidRDefault="00952C8B" w:rsidP="00952C8B">
      <w:pPr>
        <w:rPr>
          <w:rFonts w:ascii="Arial" w:hAnsi="Arial" w:cs="Arial"/>
          <w:b/>
          <w:lang w:val="en-US" w:eastAsia="zh-CN"/>
        </w:rPr>
      </w:pPr>
      <w:r w:rsidRPr="00944C49">
        <w:rPr>
          <w:rFonts w:ascii="Arial" w:hAnsi="Arial" w:cs="Arial"/>
          <w:b/>
          <w:lang w:val="en-US" w:eastAsia="zh-CN"/>
        </w:rPr>
        <w:t xml:space="preserve">Discussion: </w:t>
      </w:r>
    </w:p>
    <w:p w14:paraId="3515EA40" w14:textId="228A4516" w:rsidR="00952C8B" w:rsidRDefault="002B1AE9" w:rsidP="00952C8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R4-2105820 (from R4-2105690).</w:t>
      </w:r>
    </w:p>
    <w:p w14:paraId="6D7EDDD9" w14:textId="781D40FC" w:rsidR="002B1AE9" w:rsidRDefault="002B1AE9" w:rsidP="002B1AE9">
      <w:pPr>
        <w:ind w:left="720" w:hanging="720"/>
        <w:rPr>
          <w:i/>
        </w:rPr>
      </w:pPr>
      <w:r>
        <w:rPr>
          <w:rFonts w:ascii="Arial" w:hAnsi="Arial" w:cs="Arial"/>
          <w:b/>
          <w:color w:val="0000FF"/>
          <w:sz w:val="24"/>
          <w:u w:val="thick"/>
        </w:rPr>
        <w:t>R4-2105820</w:t>
      </w:r>
      <w:r w:rsidRPr="00944C49">
        <w:rPr>
          <w:b/>
          <w:lang w:val="en-US" w:eastAsia="zh-CN"/>
        </w:rPr>
        <w:tab/>
      </w:r>
      <w:r>
        <w:rPr>
          <w:rFonts w:ascii="Arial" w:hAnsi="Arial" w:cs="Arial"/>
          <w:b/>
          <w:sz w:val="24"/>
        </w:rPr>
        <w:t xml:space="preserve">Email discussion summary: </w:t>
      </w:r>
      <w:r w:rsidRPr="00952C8B">
        <w:rPr>
          <w:rFonts w:ascii="Arial" w:hAnsi="Arial" w:cs="Arial"/>
          <w:b/>
          <w:sz w:val="24"/>
        </w:rPr>
        <w:t>[98-bis-e][220] NR_HST_FR1_enh_RRM</w:t>
      </w:r>
      <w:r>
        <w:rPr>
          <w:rFonts w:ascii="Arial" w:hAnsi="Arial" w:cs="Arial"/>
          <w:b/>
          <w:sz w:val="24"/>
        </w:rPr>
        <w:br/>
      </w:r>
      <w:r>
        <w:rPr>
          <w:i/>
        </w:rPr>
        <w:t xml:space="preserve">Type: other </w:t>
      </w:r>
      <w:r>
        <w:rPr>
          <w:i/>
        </w:rPr>
        <w:tab/>
        <w:t>For: Information</w:t>
      </w:r>
      <w:r>
        <w:rPr>
          <w:i/>
        </w:rPr>
        <w:br/>
        <w:t>Source: Moderator (</w:t>
      </w:r>
      <w:r>
        <w:rPr>
          <w:i/>
          <w:lang w:val="en-US"/>
        </w:rPr>
        <w:t>CMCC</w:t>
      </w:r>
      <w:r>
        <w:rPr>
          <w:i/>
        </w:rPr>
        <w:t>)</w:t>
      </w:r>
    </w:p>
    <w:p w14:paraId="3711AFEA" w14:textId="77777777" w:rsidR="002B1AE9" w:rsidRPr="00944C49" w:rsidRDefault="002B1AE9" w:rsidP="002B1AE9">
      <w:pPr>
        <w:rPr>
          <w:rFonts w:ascii="Arial" w:hAnsi="Arial" w:cs="Arial"/>
          <w:b/>
          <w:lang w:val="en-US" w:eastAsia="zh-CN"/>
        </w:rPr>
      </w:pPr>
      <w:r w:rsidRPr="00944C49">
        <w:rPr>
          <w:rFonts w:ascii="Arial" w:hAnsi="Arial" w:cs="Arial"/>
          <w:b/>
          <w:lang w:val="en-US" w:eastAsia="zh-CN"/>
        </w:rPr>
        <w:t xml:space="preserve">Abstract: </w:t>
      </w:r>
    </w:p>
    <w:p w14:paraId="3C967501" w14:textId="77777777" w:rsidR="002B1AE9" w:rsidRDefault="002B1AE9" w:rsidP="002B1AE9">
      <w:pPr>
        <w:rPr>
          <w:rFonts w:ascii="Arial" w:hAnsi="Arial" w:cs="Arial"/>
          <w:b/>
          <w:lang w:val="en-US" w:eastAsia="zh-CN"/>
        </w:rPr>
      </w:pPr>
      <w:r w:rsidRPr="00944C49">
        <w:rPr>
          <w:rFonts w:ascii="Arial" w:hAnsi="Arial" w:cs="Arial"/>
          <w:b/>
          <w:lang w:val="en-US" w:eastAsia="zh-CN"/>
        </w:rPr>
        <w:t xml:space="preserve">Discussion: </w:t>
      </w:r>
    </w:p>
    <w:p w14:paraId="73138EC3" w14:textId="2DCBB0B7" w:rsidR="002B1AE9" w:rsidRDefault="001C463E" w:rsidP="002B1AE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4C873C4" w14:textId="77777777" w:rsidR="00952C8B" w:rsidRPr="002C14F0" w:rsidRDefault="00952C8B" w:rsidP="00952C8B">
      <w:pPr>
        <w:rPr>
          <w:lang w:val="en-US"/>
        </w:rPr>
      </w:pPr>
    </w:p>
    <w:p w14:paraId="492FD766" w14:textId="77777777" w:rsidR="003E69C2" w:rsidRPr="00BC126F" w:rsidRDefault="003E69C2" w:rsidP="003E69C2">
      <w:pPr>
        <w:pStyle w:val="R4Topic"/>
        <w:rPr>
          <w:u w:val="single"/>
        </w:rPr>
      </w:pPr>
      <w:r w:rsidRPr="00BC126F">
        <w:rPr>
          <w:u w:val="single"/>
        </w:rPr>
        <w:t>GTW session (</w:t>
      </w:r>
      <w:r>
        <w:rPr>
          <w:u w:val="single"/>
          <w:lang w:val="en-US"/>
        </w:rPr>
        <w:t>April 15</w:t>
      </w:r>
      <w:r w:rsidRPr="00BC126F">
        <w:rPr>
          <w:u w:val="single"/>
        </w:rPr>
        <w:t>, 202</w:t>
      </w:r>
      <w:r>
        <w:rPr>
          <w:u w:val="single"/>
        </w:rPr>
        <w:t>1</w:t>
      </w:r>
      <w:r w:rsidRPr="00BC126F">
        <w:rPr>
          <w:u w:val="single"/>
        </w:rPr>
        <w:t>)</w:t>
      </w:r>
    </w:p>
    <w:p w14:paraId="3050D9D8" w14:textId="77777777" w:rsidR="00F226A1" w:rsidRPr="00F226A1" w:rsidRDefault="00F226A1" w:rsidP="00F226A1">
      <w:pPr>
        <w:pStyle w:val="ListParagraph"/>
        <w:numPr>
          <w:ilvl w:val="0"/>
          <w:numId w:val="9"/>
        </w:numPr>
        <w:spacing w:before="60" w:after="60" w:line="252" w:lineRule="auto"/>
        <w:rPr>
          <w:bCs/>
          <w:u w:val="single"/>
        </w:rPr>
      </w:pPr>
      <w:r w:rsidRPr="00F226A1">
        <w:rPr>
          <w:bCs/>
          <w:u w:val="single"/>
        </w:rPr>
        <w:t xml:space="preserve">Issue 2-2: Enhancement on </w:t>
      </w:r>
      <w:proofErr w:type="spellStart"/>
      <w:r w:rsidRPr="00F226A1">
        <w:rPr>
          <w:bCs/>
          <w:u w:val="single"/>
        </w:rPr>
        <w:t>CSSF</w:t>
      </w:r>
      <w:r w:rsidRPr="00F226A1">
        <w:rPr>
          <w:bCs/>
          <w:u w:val="single"/>
          <w:vertAlign w:val="subscript"/>
        </w:rPr>
        <w:t>within_gap,i</w:t>
      </w:r>
      <w:proofErr w:type="spellEnd"/>
      <w:r w:rsidRPr="00F226A1">
        <w:rPr>
          <w:bCs/>
          <w:u w:val="single"/>
        </w:rPr>
        <w:t> for SCell measurement</w:t>
      </w:r>
    </w:p>
    <w:p w14:paraId="05B3EC65" w14:textId="77777777" w:rsidR="00F6687A" w:rsidRDefault="00F226A1" w:rsidP="00F226A1">
      <w:pPr>
        <w:pStyle w:val="ListParagraph"/>
        <w:numPr>
          <w:ilvl w:val="1"/>
          <w:numId w:val="9"/>
        </w:numPr>
        <w:spacing w:line="252" w:lineRule="auto"/>
        <w:rPr>
          <w:bCs/>
        </w:rPr>
      </w:pPr>
      <w:r w:rsidRPr="00F226A1">
        <w:rPr>
          <w:bCs/>
        </w:rPr>
        <w:t>Background: </w:t>
      </w:r>
    </w:p>
    <w:p w14:paraId="67BBE1D7" w14:textId="77777777" w:rsidR="00F6687A" w:rsidRDefault="00F6687A" w:rsidP="00F6687A">
      <w:pPr>
        <w:pStyle w:val="ListParagraph"/>
        <w:numPr>
          <w:ilvl w:val="2"/>
          <w:numId w:val="9"/>
        </w:numPr>
        <w:spacing w:line="252" w:lineRule="auto"/>
        <w:rPr>
          <w:bCs/>
        </w:rPr>
      </w:pPr>
      <w:r>
        <w:rPr>
          <w:bCs/>
        </w:rPr>
        <w:t xml:space="preserve">In last meeting, it was agreed to reuse the </w:t>
      </w:r>
      <w:proofErr w:type="spellStart"/>
      <w:r>
        <w:rPr>
          <w:bCs/>
        </w:rPr>
        <w:t>PCell</w:t>
      </w:r>
      <w:proofErr w:type="spellEnd"/>
      <w:r>
        <w:rPr>
          <w:bCs/>
        </w:rPr>
        <w:t xml:space="preserve"> enhancement in Rel-16 HST to specify the requirements for activated </w:t>
      </w:r>
      <w:proofErr w:type="spellStart"/>
      <w:r>
        <w:rPr>
          <w:bCs/>
        </w:rPr>
        <w:t>Scell</w:t>
      </w:r>
      <w:proofErr w:type="spellEnd"/>
      <w:r>
        <w:rPr>
          <w:bCs/>
        </w:rPr>
        <w:t xml:space="preserve">. </w:t>
      </w:r>
      <w:r>
        <w:rPr>
          <w:i/>
        </w:rPr>
        <w:t>Further enhancement can be further studied.</w:t>
      </w:r>
      <w:r>
        <w:rPr>
          <w:bCs/>
        </w:rPr>
        <w:t xml:space="preserve"> (R4-2103678):</w:t>
      </w:r>
      <w:r w:rsidRPr="00F226A1">
        <w:rPr>
          <w:bCs/>
        </w:rPr>
        <w:t xml:space="preserve"> </w:t>
      </w:r>
    </w:p>
    <w:p w14:paraId="28C2109B" w14:textId="4738C3C9" w:rsidR="00F226A1" w:rsidRPr="00F226A1" w:rsidRDefault="00F226A1" w:rsidP="00F6687A">
      <w:pPr>
        <w:pStyle w:val="ListParagraph"/>
        <w:numPr>
          <w:ilvl w:val="2"/>
          <w:numId w:val="9"/>
        </w:numPr>
        <w:spacing w:line="252" w:lineRule="auto"/>
        <w:rPr>
          <w:bCs/>
        </w:rPr>
      </w:pPr>
      <w:r w:rsidRPr="00F226A1">
        <w:rPr>
          <w:bCs/>
        </w:rPr>
        <w:t xml:space="preserve">According to the clause 9.1.5.1 of TS 38.133, for the calculation of </w:t>
      </w:r>
      <w:proofErr w:type="spellStart"/>
      <w:r w:rsidRPr="00F226A1">
        <w:rPr>
          <w:bCs/>
        </w:rPr>
        <w:t>CSSF</w:t>
      </w:r>
      <w:r w:rsidRPr="00F226A1">
        <w:rPr>
          <w:bCs/>
          <w:vertAlign w:val="subscript"/>
        </w:rPr>
        <w:t>outside_gap,i</w:t>
      </w:r>
      <w:proofErr w:type="spellEnd"/>
      <w:r w:rsidRPr="00F226A1">
        <w:rPr>
          <w:bCs/>
        </w:rPr>
        <w:t>, N</w:t>
      </w:r>
      <w:r w:rsidRPr="00437C23">
        <w:rPr>
          <w:bCs/>
          <w:vertAlign w:val="subscript"/>
        </w:rPr>
        <w:t>SCC_SSB</w:t>
      </w:r>
      <w:r w:rsidRPr="00F226A1">
        <w:rPr>
          <w:bCs/>
        </w:rPr>
        <w:t> is the number of configured SCell(s) with only SSB based L3 measurement configured</w:t>
      </w:r>
    </w:p>
    <w:p w14:paraId="3803DBAE" w14:textId="312C0E6F" w:rsidR="00F226A1" w:rsidRPr="00F226A1" w:rsidRDefault="00F226A1" w:rsidP="00F226A1">
      <w:pPr>
        <w:pStyle w:val="ListParagraph"/>
        <w:numPr>
          <w:ilvl w:val="1"/>
          <w:numId w:val="9"/>
        </w:numPr>
        <w:spacing w:line="252" w:lineRule="auto"/>
        <w:rPr>
          <w:bCs/>
        </w:rPr>
      </w:pPr>
      <w:r w:rsidRPr="00F226A1">
        <w:rPr>
          <w:bCs/>
        </w:rPr>
        <w:t>Question</w:t>
      </w:r>
      <w:r w:rsidR="00437C23">
        <w:rPr>
          <w:bCs/>
        </w:rPr>
        <w:t xml:space="preserve"> </w:t>
      </w:r>
      <w:r w:rsidRPr="00F226A1">
        <w:rPr>
          <w:bCs/>
        </w:rPr>
        <w:t>1: for </w:t>
      </w:r>
      <w:proofErr w:type="spellStart"/>
      <w:r w:rsidRPr="00F226A1">
        <w:rPr>
          <w:bCs/>
        </w:rPr>
        <w:t>CSSF</w:t>
      </w:r>
      <w:r w:rsidRPr="00437C23">
        <w:rPr>
          <w:bCs/>
          <w:vertAlign w:val="subscript"/>
        </w:rPr>
        <w:t>outside_gap,i</w:t>
      </w:r>
      <w:proofErr w:type="spellEnd"/>
      <w:r w:rsidRPr="00F226A1">
        <w:rPr>
          <w:bCs/>
        </w:rPr>
        <w:t>, except the SCell(s) measured without MG, whether the SCell(s) measured with MG are counted in N</w:t>
      </w:r>
      <w:r w:rsidRPr="00741212">
        <w:rPr>
          <w:bCs/>
          <w:vertAlign w:val="subscript"/>
        </w:rPr>
        <w:t>SCC_SSB</w:t>
      </w:r>
    </w:p>
    <w:p w14:paraId="070F8618" w14:textId="39463CC8" w:rsidR="00F226A1" w:rsidRPr="00437C23" w:rsidRDefault="00F226A1" w:rsidP="00437C23">
      <w:pPr>
        <w:pStyle w:val="ListParagraph"/>
        <w:numPr>
          <w:ilvl w:val="2"/>
          <w:numId w:val="9"/>
        </w:numPr>
        <w:spacing w:line="252" w:lineRule="auto"/>
        <w:rPr>
          <w:bCs/>
        </w:rPr>
      </w:pPr>
      <w:r w:rsidRPr="00437C23">
        <w:rPr>
          <w:rFonts w:hint="eastAsia"/>
          <w:bCs/>
        </w:rPr>
        <w:t>Option 1: Yes, for </w:t>
      </w:r>
      <w:proofErr w:type="spellStart"/>
      <w:r w:rsidR="00437C23" w:rsidRPr="00F226A1">
        <w:rPr>
          <w:bCs/>
        </w:rPr>
        <w:t>CSSF</w:t>
      </w:r>
      <w:r w:rsidR="00437C23" w:rsidRPr="00437C23">
        <w:rPr>
          <w:bCs/>
          <w:vertAlign w:val="subscript"/>
        </w:rPr>
        <w:t>outside_gap,i</w:t>
      </w:r>
      <w:proofErr w:type="spellEnd"/>
      <w:r w:rsidRPr="00437C23">
        <w:rPr>
          <w:rFonts w:hint="eastAsia"/>
          <w:bCs/>
        </w:rPr>
        <w:t>, both SCell(s) measured without MG and SCell(s) measured with MG are counted in N</w:t>
      </w:r>
      <w:r w:rsidRPr="0094210D">
        <w:rPr>
          <w:rFonts w:hint="eastAsia"/>
          <w:bCs/>
          <w:vertAlign w:val="subscript"/>
        </w:rPr>
        <w:t>SCC_SSB</w:t>
      </w:r>
      <w:r w:rsidR="00741212">
        <w:rPr>
          <w:bCs/>
          <w:vertAlign w:val="subscript"/>
        </w:rPr>
        <w:t xml:space="preserve"> </w:t>
      </w:r>
      <w:r w:rsidR="00741212">
        <w:rPr>
          <w:bCs/>
        </w:rPr>
        <w:t>(Huawei</w:t>
      </w:r>
      <w:r w:rsidR="0040105C">
        <w:rPr>
          <w:bCs/>
        </w:rPr>
        <w:t>, QC</w:t>
      </w:r>
      <w:r w:rsidR="00340CED">
        <w:rPr>
          <w:bCs/>
        </w:rPr>
        <w:t>, E///</w:t>
      </w:r>
      <w:r w:rsidR="00741212">
        <w:rPr>
          <w:bCs/>
        </w:rPr>
        <w:t>)</w:t>
      </w:r>
    </w:p>
    <w:p w14:paraId="7997FF10" w14:textId="641C9329" w:rsidR="00F226A1" w:rsidRPr="00437C23" w:rsidRDefault="00F226A1" w:rsidP="00437C23">
      <w:pPr>
        <w:pStyle w:val="ListParagraph"/>
        <w:numPr>
          <w:ilvl w:val="2"/>
          <w:numId w:val="9"/>
        </w:numPr>
        <w:spacing w:line="252" w:lineRule="auto"/>
        <w:rPr>
          <w:bCs/>
        </w:rPr>
      </w:pPr>
      <w:r w:rsidRPr="00437C23">
        <w:rPr>
          <w:rFonts w:hint="eastAsia"/>
          <w:bCs/>
        </w:rPr>
        <w:t>Option 2: No, for </w:t>
      </w:r>
      <w:proofErr w:type="spellStart"/>
      <w:r w:rsidR="00437C23" w:rsidRPr="00F226A1">
        <w:rPr>
          <w:bCs/>
        </w:rPr>
        <w:t>CSSF</w:t>
      </w:r>
      <w:r w:rsidR="00437C23" w:rsidRPr="00437C23">
        <w:rPr>
          <w:bCs/>
          <w:vertAlign w:val="subscript"/>
        </w:rPr>
        <w:t>outside_gap,i</w:t>
      </w:r>
      <w:proofErr w:type="spellEnd"/>
      <w:r w:rsidRPr="00437C23">
        <w:rPr>
          <w:rFonts w:hint="eastAsia"/>
          <w:bCs/>
        </w:rPr>
        <w:t>, only SCell(s) measured without MG are counted in N</w:t>
      </w:r>
      <w:r w:rsidRPr="0094210D">
        <w:rPr>
          <w:rFonts w:hint="eastAsia"/>
          <w:bCs/>
          <w:vertAlign w:val="subscript"/>
        </w:rPr>
        <w:t>SCC_SSB</w:t>
      </w:r>
      <w:r w:rsidR="00741212">
        <w:rPr>
          <w:bCs/>
          <w:vertAlign w:val="subscript"/>
        </w:rPr>
        <w:t xml:space="preserve"> </w:t>
      </w:r>
      <w:r w:rsidR="00741212">
        <w:rPr>
          <w:bCs/>
        </w:rPr>
        <w:t xml:space="preserve">(MTK, Apple, </w:t>
      </w:r>
      <w:r w:rsidR="00857939">
        <w:rPr>
          <w:bCs/>
        </w:rPr>
        <w:t>vivo</w:t>
      </w:r>
      <w:r w:rsidR="00741212">
        <w:rPr>
          <w:bCs/>
        </w:rPr>
        <w:t>)</w:t>
      </w:r>
    </w:p>
    <w:p w14:paraId="683764BC" w14:textId="77777777" w:rsidR="00C37A55" w:rsidRDefault="00C37A55" w:rsidP="00C37A55">
      <w:pPr>
        <w:pStyle w:val="ListParagraph"/>
        <w:numPr>
          <w:ilvl w:val="1"/>
          <w:numId w:val="9"/>
        </w:numPr>
        <w:spacing w:line="252" w:lineRule="auto"/>
        <w:rPr>
          <w:lang w:eastAsia="ja-JP"/>
        </w:rPr>
      </w:pPr>
      <w:r>
        <w:rPr>
          <w:lang w:eastAsia="ja-JP"/>
        </w:rPr>
        <w:t>Discussion</w:t>
      </w:r>
    </w:p>
    <w:p w14:paraId="30207ACE" w14:textId="375E5F2E" w:rsidR="00C37A55" w:rsidRDefault="00205E0B" w:rsidP="00C37A55">
      <w:pPr>
        <w:pStyle w:val="ListParagraph"/>
        <w:numPr>
          <w:ilvl w:val="2"/>
          <w:numId w:val="9"/>
        </w:numPr>
        <w:spacing w:line="252" w:lineRule="auto"/>
        <w:rPr>
          <w:lang w:eastAsia="ja-JP"/>
        </w:rPr>
      </w:pPr>
      <w:r>
        <w:rPr>
          <w:lang w:eastAsia="ja-JP"/>
        </w:rPr>
        <w:t xml:space="preserve">Huawei: </w:t>
      </w:r>
      <w:r w:rsidR="000F30BB">
        <w:rPr>
          <w:lang w:eastAsia="ja-JP"/>
        </w:rPr>
        <w:t>Option 1</w:t>
      </w:r>
    </w:p>
    <w:p w14:paraId="3A7628E6" w14:textId="0D5A4213" w:rsidR="000F30BB" w:rsidRDefault="000F30BB" w:rsidP="00C37A55">
      <w:pPr>
        <w:pStyle w:val="ListParagraph"/>
        <w:numPr>
          <w:ilvl w:val="2"/>
          <w:numId w:val="9"/>
        </w:numPr>
        <w:spacing w:line="252" w:lineRule="auto"/>
        <w:rPr>
          <w:lang w:eastAsia="ja-JP"/>
        </w:rPr>
      </w:pPr>
      <w:r>
        <w:rPr>
          <w:lang w:eastAsia="ja-JP"/>
        </w:rPr>
        <w:t>Apple: the spec does not say anything</w:t>
      </w:r>
      <w:r w:rsidR="0040105C">
        <w:rPr>
          <w:lang w:eastAsia="ja-JP"/>
        </w:rPr>
        <w:t>. Are we checking the save version?</w:t>
      </w:r>
    </w:p>
    <w:p w14:paraId="060535E9" w14:textId="2E46775E" w:rsidR="00500D86" w:rsidRDefault="006227AF" w:rsidP="00500D86">
      <w:pPr>
        <w:pStyle w:val="ListParagraph"/>
        <w:numPr>
          <w:ilvl w:val="3"/>
          <w:numId w:val="9"/>
        </w:numPr>
        <w:spacing w:line="252" w:lineRule="auto"/>
        <w:rPr>
          <w:lang w:eastAsia="ja-JP"/>
        </w:rPr>
      </w:pPr>
      <w:r>
        <w:rPr>
          <w:lang w:eastAsia="ja-JP"/>
        </w:rPr>
        <w:t>CMCC: this is from the latest version of the Rel-1</w:t>
      </w:r>
      <w:r w:rsidR="00340CED">
        <w:rPr>
          <w:lang w:eastAsia="ja-JP"/>
        </w:rPr>
        <w:t>6</w:t>
      </w:r>
      <w:r>
        <w:rPr>
          <w:lang w:eastAsia="ja-JP"/>
        </w:rPr>
        <w:t xml:space="preserve"> spec</w:t>
      </w:r>
    </w:p>
    <w:p w14:paraId="482BCBE1" w14:textId="02B2DCFD" w:rsidR="0040105C" w:rsidRDefault="0040105C" w:rsidP="00C37A55">
      <w:pPr>
        <w:pStyle w:val="ListParagraph"/>
        <w:numPr>
          <w:ilvl w:val="2"/>
          <w:numId w:val="9"/>
        </w:numPr>
        <w:spacing w:line="252" w:lineRule="auto"/>
        <w:rPr>
          <w:lang w:eastAsia="ja-JP"/>
        </w:rPr>
      </w:pPr>
      <w:r>
        <w:rPr>
          <w:lang w:eastAsia="ja-JP"/>
        </w:rPr>
        <w:t xml:space="preserve">QC: </w:t>
      </w:r>
      <w:r w:rsidR="00857939">
        <w:rPr>
          <w:lang w:eastAsia="ja-JP"/>
        </w:rPr>
        <w:t>Option 1. This is an issue but how to fix it requires separate discussion</w:t>
      </w:r>
    </w:p>
    <w:p w14:paraId="22D475E8" w14:textId="277EA5BB" w:rsidR="00F0075F" w:rsidRDefault="00F0075F" w:rsidP="00C37A55">
      <w:pPr>
        <w:pStyle w:val="ListParagraph"/>
        <w:numPr>
          <w:ilvl w:val="2"/>
          <w:numId w:val="9"/>
        </w:numPr>
        <w:spacing w:line="252" w:lineRule="auto"/>
        <w:rPr>
          <w:lang w:eastAsia="ja-JP"/>
        </w:rPr>
      </w:pPr>
      <w:r>
        <w:rPr>
          <w:lang w:eastAsia="ja-JP"/>
        </w:rPr>
        <w:t>E///: Option 1. Current spec is contradictive.</w:t>
      </w:r>
    </w:p>
    <w:p w14:paraId="40A8C2B0" w14:textId="03CC53A2" w:rsidR="006B6B5D" w:rsidRPr="004217FD" w:rsidRDefault="006B6B5D" w:rsidP="00C37A55">
      <w:pPr>
        <w:pStyle w:val="ListParagraph"/>
        <w:numPr>
          <w:ilvl w:val="2"/>
          <w:numId w:val="9"/>
        </w:numPr>
        <w:spacing w:line="252" w:lineRule="auto"/>
        <w:rPr>
          <w:lang w:eastAsia="ja-JP"/>
        </w:rPr>
      </w:pPr>
      <w:r>
        <w:rPr>
          <w:lang w:eastAsia="ja-JP"/>
        </w:rPr>
        <w:t xml:space="preserve">Apple: we are ok to clarify spec. However </w:t>
      </w:r>
      <w:r w:rsidR="00BB6E87">
        <w:rPr>
          <w:lang w:eastAsia="ja-JP"/>
        </w:rPr>
        <w:t xml:space="preserve">SCell shall be accounted only once either in </w:t>
      </w:r>
      <w:proofErr w:type="spellStart"/>
      <w:r w:rsidR="00BB6E87" w:rsidRPr="00F226A1">
        <w:rPr>
          <w:bCs/>
        </w:rPr>
        <w:t>CSSF</w:t>
      </w:r>
      <w:r w:rsidR="00BB6E87" w:rsidRPr="00437C23">
        <w:rPr>
          <w:bCs/>
          <w:vertAlign w:val="subscript"/>
        </w:rPr>
        <w:t>outside_gap,i</w:t>
      </w:r>
      <w:proofErr w:type="spellEnd"/>
      <w:r w:rsidR="00BB6E87">
        <w:rPr>
          <w:bCs/>
        </w:rPr>
        <w:t xml:space="preserve"> or </w:t>
      </w:r>
      <w:proofErr w:type="spellStart"/>
      <w:r w:rsidR="00BB6E87" w:rsidRPr="00F226A1">
        <w:rPr>
          <w:bCs/>
        </w:rPr>
        <w:t>CSSF</w:t>
      </w:r>
      <w:r w:rsidR="00BB6E87">
        <w:rPr>
          <w:bCs/>
          <w:vertAlign w:val="subscript"/>
        </w:rPr>
        <w:t>inside</w:t>
      </w:r>
      <w:r w:rsidR="00BB6E87" w:rsidRPr="00437C23">
        <w:rPr>
          <w:bCs/>
          <w:vertAlign w:val="subscript"/>
        </w:rPr>
        <w:t>_gap,i</w:t>
      </w:r>
      <w:proofErr w:type="spellEnd"/>
    </w:p>
    <w:p w14:paraId="50B124A0" w14:textId="504EC31B" w:rsidR="004217FD" w:rsidRPr="00317BDE" w:rsidRDefault="004217FD" w:rsidP="004217FD">
      <w:pPr>
        <w:pStyle w:val="ListParagraph"/>
        <w:numPr>
          <w:ilvl w:val="3"/>
          <w:numId w:val="9"/>
        </w:numPr>
        <w:spacing w:line="252" w:lineRule="auto"/>
        <w:rPr>
          <w:lang w:eastAsia="ja-JP"/>
        </w:rPr>
      </w:pPr>
      <w:r>
        <w:rPr>
          <w:bCs/>
        </w:rPr>
        <w:t xml:space="preserve">Huawei: we had a discussion in Rel-15. The original intention was to </w:t>
      </w:r>
      <w:r w:rsidR="00A84D4F">
        <w:rPr>
          <w:bCs/>
        </w:rPr>
        <w:t xml:space="preserve">do some relaxation for </w:t>
      </w:r>
      <w:proofErr w:type="spellStart"/>
      <w:r w:rsidR="00A84D4F" w:rsidRPr="00F226A1">
        <w:rPr>
          <w:bCs/>
        </w:rPr>
        <w:t>CSSF</w:t>
      </w:r>
      <w:r w:rsidR="00A84D4F" w:rsidRPr="00437C23">
        <w:rPr>
          <w:bCs/>
          <w:vertAlign w:val="subscript"/>
        </w:rPr>
        <w:t>outside_gap,i</w:t>
      </w:r>
      <w:proofErr w:type="spellEnd"/>
    </w:p>
    <w:p w14:paraId="789FB4DA" w14:textId="5E6CB3EF" w:rsidR="00317BDE" w:rsidRPr="00D15CDD" w:rsidRDefault="00317BDE" w:rsidP="004217FD">
      <w:pPr>
        <w:pStyle w:val="ListParagraph"/>
        <w:numPr>
          <w:ilvl w:val="3"/>
          <w:numId w:val="9"/>
        </w:numPr>
        <w:spacing w:line="252" w:lineRule="auto"/>
        <w:rPr>
          <w:lang w:eastAsia="ja-JP"/>
        </w:rPr>
      </w:pPr>
      <w:r w:rsidRPr="00317BDE">
        <w:rPr>
          <w:bCs/>
        </w:rPr>
        <w:t>Apple:</w:t>
      </w:r>
      <w:r>
        <w:rPr>
          <w:bCs/>
        </w:rPr>
        <w:t xml:space="preserve"> </w:t>
      </w:r>
      <w:r w:rsidR="00D15CDD">
        <w:rPr>
          <w:bCs/>
        </w:rPr>
        <w:t>is there any some intention to count it twice</w:t>
      </w:r>
    </w:p>
    <w:p w14:paraId="0B3FB7E3" w14:textId="49A5DB1B" w:rsidR="00D15CDD" w:rsidRDefault="00651367" w:rsidP="00651367">
      <w:pPr>
        <w:pStyle w:val="ListParagraph"/>
        <w:numPr>
          <w:ilvl w:val="2"/>
          <w:numId w:val="9"/>
        </w:numPr>
        <w:spacing w:line="252" w:lineRule="auto"/>
        <w:rPr>
          <w:lang w:eastAsia="ja-JP"/>
        </w:rPr>
      </w:pPr>
      <w:r>
        <w:rPr>
          <w:lang w:eastAsia="ja-JP"/>
        </w:rPr>
        <w:t xml:space="preserve">MTK: we are aligned with Apple. </w:t>
      </w:r>
    </w:p>
    <w:p w14:paraId="69140A00" w14:textId="777D8F3C" w:rsidR="00C37A55" w:rsidRPr="0001629B" w:rsidRDefault="0001629B" w:rsidP="00C37A55">
      <w:pPr>
        <w:pStyle w:val="ListParagraph"/>
        <w:numPr>
          <w:ilvl w:val="1"/>
          <w:numId w:val="9"/>
        </w:numPr>
        <w:spacing w:line="252" w:lineRule="auto"/>
        <w:rPr>
          <w:highlight w:val="yellow"/>
          <w:lang w:eastAsia="ja-JP"/>
        </w:rPr>
      </w:pPr>
      <w:r w:rsidRPr="0001629B">
        <w:rPr>
          <w:highlight w:val="yellow"/>
          <w:lang w:eastAsia="ja-JP"/>
        </w:rPr>
        <w:lastRenderedPageBreak/>
        <w:t>Tentative a</w:t>
      </w:r>
      <w:r w:rsidR="00C37A55" w:rsidRPr="0001629B">
        <w:rPr>
          <w:highlight w:val="yellow"/>
          <w:lang w:eastAsia="ja-JP"/>
        </w:rPr>
        <w:t>greements:</w:t>
      </w:r>
    </w:p>
    <w:p w14:paraId="6B858993" w14:textId="28E0D0C6" w:rsidR="00484BD7" w:rsidRPr="0001629B" w:rsidRDefault="00484BD7" w:rsidP="00C37A55">
      <w:pPr>
        <w:pStyle w:val="ListParagraph"/>
        <w:numPr>
          <w:ilvl w:val="2"/>
          <w:numId w:val="9"/>
        </w:numPr>
        <w:spacing w:line="252" w:lineRule="auto"/>
        <w:rPr>
          <w:highlight w:val="yellow"/>
          <w:lang w:eastAsia="ja-JP"/>
        </w:rPr>
      </w:pPr>
      <w:r w:rsidRPr="0001629B">
        <w:rPr>
          <w:bCs/>
          <w:highlight w:val="yellow"/>
        </w:rPr>
        <w:t xml:space="preserve">RAN4 has the following </w:t>
      </w:r>
      <w:r w:rsidR="00B427AB" w:rsidRPr="0001629B">
        <w:rPr>
          <w:bCs/>
          <w:highlight w:val="yellow"/>
        </w:rPr>
        <w:t>common understanding</w:t>
      </w:r>
      <w:r w:rsidRPr="0001629B">
        <w:rPr>
          <w:bCs/>
          <w:highlight w:val="yellow"/>
        </w:rPr>
        <w:t xml:space="preserve"> of the c</w:t>
      </w:r>
      <w:r w:rsidR="003C3D05" w:rsidRPr="0001629B">
        <w:rPr>
          <w:bCs/>
          <w:highlight w:val="yellow"/>
        </w:rPr>
        <w:t xml:space="preserve">urrent </w:t>
      </w:r>
      <w:r w:rsidR="00B036B3" w:rsidRPr="0001629B">
        <w:rPr>
          <w:bCs/>
          <w:highlight w:val="yellow"/>
        </w:rPr>
        <w:t xml:space="preserve">non-HST </w:t>
      </w:r>
      <w:r w:rsidR="003C3D05" w:rsidRPr="0001629B">
        <w:rPr>
          <w:bCs/>
          <w:highlight w:val="yellow"/>
        </w:rPr>
        <w:t xml:space="preserve">specification: </w:t>
      </w:r>
    </w:p>
    <w:p w14:paraId="77E90EBB" w14:textId="1D9B57D7" w:rsidR="009E3D31" w:rsidRPr="0001629B" w:rsidRDefault="000817ED" w:rsidP="00484BD7">
      <w:pPr>
        <w:pStyle w:val="ListParagraph"/>
        <w:numPr>
          <w:ilvl w:val="3"/>
          <w:numId w:val="9"/>
        </w:numPr>
        <w:spacing w:line="252" w:lineRule="auto"/>
        <w:rPr>
          <w:highlight w:val="yellow"/>
          <w:lang w:eastAsia="ja-JP"/>
        </w:rPr>
      </w:pPr>
      <w:r w:rsidRPr="0001629B">
        <w:rPr>
          <w:bCs/>
          <w:highlight w:val="yellow"/>
        </w:rPr>
        <w:t>F</w:t>
      </w:r>
      <w:r w:rsidR="00015A41" w:rsidRPr="0001629B">
        <w:rPr>
          <w:rFonts w:hint="eastAsia"/>
          <w:bCs/>
          <w:highlight w:val="yellow"/>
        </w:rPr>
        <w:t>or </w:t>
      </w:r>
      <w:proofErr w:type="spellStart"/>
      <w:r w:rsidR="00015A41" w:rsidRPr="0001629B">
        <w:rPr>
          <w:bCs/>
          <w:highlight w:val="yellow"/>
        </w:rPr>
        <w:t>CSSF</w:t>
      </w:r>
      <w:r w:rsidR="00015A41" w:rsidRPr="0001629B">
        <w:rPr>
          <w:bCs/>
          <w:highlight w:val="yellow"/>
          <w:vertAlign w:val="subscript"/>
        </w:rPr>
        <w:t>outside_gap,i</w:t>
      </w:r>
      <w:proofErr w:type="spellEnd"/>
      <w:r w:rsidR="00015A41" w:rsidRPr="0001629B">
        <w:rPr>
          <w:rFonts w:hint="eastAsia"/>
          <w:bCs/>
          <w:highlight w:val="yellow"/>
        </w:rPr>
        <w:t>, both SCell(s) measured without MG and SCell(s) measured with MG are counted in N</w:t>
      </w:r>
      <w:r w:rsidR="00015A41" w:rsidRPr="0001629B">
        <w:rPr>
          <w:rFonts w:hint="eastAsia"/>
          <w:bCs/>
          <w:highlight w:val="yellow"/>
          <w:vertAlign w:val="subscript"/>
        </w:rPr>
        <w:t>SCC_SSB</w:t>
      </w:r>
      <w:r w:rsidR="009E3D31" w:rsidRPr="0001629B">
        <w:rPr>
          <w:bCs/>
          <w:highlight w:val="yellow"/>
          <w:vertAlign w:val="subscript"/>
        </w:rPr>
        <w:t>.</w:t>
      </w:r>
      <w:r w:rsidR="009E3D31" w:rsidRPr="0001629B">
        <w:rPr>
          <w:bCs/>
          <w:highlight w:val="yellow"/>
        </w:rPr>
        <w:t xml:space="preserve"> </w:t>
      </w:r>
    </w:p>
    <w:p w14:paraId="40D081AF" w14:textId="76AA220C" w:rsidR="00C37A55" w:rsidRPr="0001629B" w:rsidRDefault="009E3D31" w:rsidP="00484BD7">
      <w:pPr>
        <w:pStyle w:val="ListParagraph"/>
        <w:numPr>
          <w:ilvl w:val="4"/>
          <w:numId w:val="9"/>
        </w:numPr>
        <w:spacing w:line="252" w:lineRule="auto"/>
        <w:rPr>
          <w:highlight w:val="yellow"/>
          <w:lang w:eastAsia="ja-JP"/>
        </w:rPr>
      </w:pPr>
      <w:r w:rsidRPr="0001629B">
        <w:rPr>
          <w:bCs/>
          <w:highlight w:val="yellow"/>
        </w:rPr>
        <w:t xml:space="preserve">Both activated and deactivated </w:t>
      </w:r>
      <w:proofErr w:type="spellStart"/>
      <w:r w:rsidRPr="0001629B">
        <w:rPr>
          <w:bCs/>
          <w:highlight w:val="yellow"/>
        </w:rPr>
        <w:t>SCells</w:t>
      </w:r>
      <w:proofErr w:type="spellEnd"/>
      <w:r w:rsidRPr="0001629B">
        <w:rPr>
          <w:bCs/>
          <w:highlight w:val="yellow"/>
        </w:rPr>
        <w:t xml:space="preserve"> are included</w:t>
      </w:r>
    </w:p>
    <w:p w14:paraId="61CE7A54" w14:textId="314D3648" w:rsidR="0096143C" w:rsidRDefault="0096143C" w:rsidP="00952C8B">
      <w:pPr>
        <w:rPr>
          <w:bCs/>
          <w:lang w:val="en-US"/>
        </w:rPr>
      </w:pPr>
    </w:p>
    <w:p w14:paraId="6F3A2A45" w14:textId="67B65BD4" w:rsidR="00993B17" w:rsidRDefault="00993B17" w:rsidP="00993B17">
      <w:pPr>
        <w:pStyle w:val="ListParagraph"/>
        <w:numPr>
          <w:ilvl w:val="0"/>
          <w:numId w:val="9"/>
        </w:numPr>
        <w:spacing w:before="60" w:after="60" w:line="252" w:lineRule="auto"/>
        <w:rPr>
          <w:bCs/>
          <w:u w:val="single"/>
        </w:rPr>
      </w:pPr>
      <w:r w:rsidRPr="00993B17">
        <w:rPr>
          <w:bCs/>
          <w:u w:val="single"/>
        </w:rPr>
        <w:t>Issue 5-1: whether to consider inter-frequency measurement</w:t>
      </w:r>
    </w:p>
    <w:p w14:paraId="110D9B63" w14:textId="77777777" w:rsidR="00993B17" w:rsidRPr="00D36ACC" w:rsidRDefault="00993B17" w:rsidP="00993B17">
      <w:pPr>
        <w:pStyle w:val="ListParagraph"/>
        <w:numPr>
          <w:ilvl w:val="1"/>
          <w:numId w:val="9"/>
        </w:numPr>
        <w:spacing w:line="252" w:lineRule="auto"/>
        <w:rPr>
          <w:lang w:eastAsia="ja-JP"/>
        </w:rPr>
      </w:pPr>
      <w:r>
        <w:rPr>
          <w:bCs/>
        </w:rPr>
        <w:t>Proposals</w:t>
      </w:r>
    </w:p>
    <w:p w14:paraId="3961548E" w14:textId="66DD178E" w:rsidR="00993B17" w:rsidRDefault="00993B17" w:rsidP="00993B17">
      <w:pPr>
        <w:pStyle w:val="ListParagraph"/>
        <w:numPr>
          <w:ilvl w:val="2"/>
          <w:numId w:val="9"/>
        </w:numPr>
        <w:spacing w:line="252" w:lineRule="auto"/>
        <w:rPr>
          <w:lang w:eastAsia="ja-JP"/>
        </w:rPr>
      </w:pPr>
      <w:r>
        <w:rPr>
          <w:lang w:eastAsia="ja-JP"/>
        </w:rPr>
        <w:t>Option 1 (MTK): NO</w:t>
      </w:r>
    </w:p>
    <w:p w14:paraId="520ECD0D" w14:textId="56506FC7" w:rsidR="00993B17" w:rsidRDefault="00993B17" w:rsidP="00993B17">
      <w:pPr>
        <w:pStyle w:val="ListParagraph"/>
        <w:numPr>
          <w:ilvl w:val="2"/>
          <w:numId w:val="9"/>
        </w:numPr>
        <w:spacing w:line="252" w:lineRule="auto"/>
        <w:rPr>
          <w:lang w:eastAsia="ja-JP"/>
        </w:rPr>
      </w:pPr>
      <w:r>
        <w:rPr>
          <w:lang w:eastAsia="ja-JP"/>
        </w:rPr>
        <w:t>Option 2 (QC, HW, Nokia, Ericsson, Apple, vivo, CATT, CMCC, OPPO, DCM, Intel): Yes</w:t>
      </w:r>
    </w:p>
    <w:p w14:paraId="1CDD4C62" w14:textId="77777777" w:rsidR="00993B17" w:rsidRDefault="00993B17" w:rsidP="00993B17">
      <w:pPr>
        <w:pStyle w:val="ListParagraph"/>
        <w:numPr>
          <w:ilvl w:val="1"/>
          <w:numId w:val="9"/>
        </w:numPr>
        <w:spacing w:line="252" w:lineRule="auto"/>
        <w:rPr>
          <w:lang w:eastAsia="ja-JP"/>
        </w:rPr>
      </w:pPr>
      <w:r>
        <w:rPr>
          <w:lang w:eastAsia="ja-JP"/>
        </w:rPr>
        <w:t>Discussion</w:t>
      </w:r>
    </w:p>
    <w:p w14:paraId="70C80B37" w14:textId="427D7B31" w:rsidR="00993B17" w:rsidRDefault="00F83884" w:rsidP="00993B17">
      <w:pPr>
        <w:pStyle w:val="ListParagraph"/>
        <w:numPr>
          <w:ilvl w:val="2"/>
          <w:numId w:val="9"/>
        </w:numPr>
        <w:spacing w:line="252" w:lineRule="auto"/>
        <w:rPr>
          <w:lang w:eastAsia="ja-JP"/>
        </w:rPr>
      </w:pPr>
      <w:r>
        <w:rPr>
          <w:lang w:eastAsia="ja-JP"/>
        </w:rPr>
        <w:t xml:space="preserve">MTK: </w:t>
      </w:r>
      <w:r w:rsidR="00F31E1C">
        <w:rPr>
          <w:lang w:eastAsia="ja-JP"/>
        </w:rPr>
        <w:t>NW may know UE position. So NW can pre-configure frequency layers.</w:t>
      </w:r>
      <w:r w:rsidR="001937D3">
        <w:rPr>
          <w:lang w:eastAsia="ja-JP"/>
        </w:rPr>
        <w:t xml:space="preserve"> The measurements can be done without MGs and not sure we need inter-frequency measurements.</w:t>
      </w:r>
    </w:p>
    <w:p w14:paraId="62EBD925" w14:textId="1D95A1A4" w:rsidR="00606E53" w:rsidRDefault="00606E53" w:rsidP="00993B17">
      <w:pPr>
        <w:pStyle w:val="ListParagraph"/>
        <w:numPr>
          <w:ilvl w:val="2"/>
          <w:numId w:val="9"/>
        </w:numPr>
        <w:spacing w:line="252" w:lineRule="auto"/>
        <w:rPr>
          <w:lang w:eastAsia="ja-JP"/>
        </w:rPr>
      </w:pPr>
      <w:r>
        <w:rPr>
          <w:lang w:eastAsia="ja-JP"/>
        </w:rPr>
        <w:t>QC: Theoretically it is possible by network may not necessarily configure this.</w:t>
      </w:r>
    </w:p>
    <w:p w14:paraId="1066CCD3" w14:textId="3491DC07" w:rsidR="00FA4AB4" w:rsidRDefault="00FA4AB4" w:rsidP="00993B17">
      <w:pPr>
        <w:pStyle w:val="ListParagraph"/>
        <w:numPr>
          <w:ilvl w:val="2"/>
          <w:numId w:val="9"/>
        </w:numPr>
        <w:spacing w:line="252" w:lineRule="auto"/>
        <w:rPr>
          <w:lang w:eastAsia="ja-JP"/>
        </w:rPr>
      </w:pPr>
      <w:r>
        <w:rPr>
          <w:lang w:eastAsia="ja-JP"/>
        </w:rPr>
        <w:t>Apple: Network may deploy &gt; 1 candidate carrier. We want to avoid situation when NW preconfigures all carriers while UE will use only few of them.</w:t>
      </w:r>
      <w:r w:rsidR="00AD2E56">
        <w:rPr>
          <w:lang w:eastAsia="ja-JP"/>
        </w:rPr>
        <w:t xml:space="preserve"> It will have impact on UE power consumption.</w:t>
      </w:r>
    </w:p>
    <w:p w14:paraId="5AB2BB3A" w14:textId="34941A03" w:rsidR="00844299" w:rsidRDefault="00844299" w:rsidP="00993B17">
      <w:pPr>
        <w:pStyle w:val="ListParagraph"/>
        <w:numPr>
          <w:ilvl w:val="2"/>
          <w:numId w:val="9"/>
        </w:numPr>
        <w:spacing w:line="252" w:lineRule="auto"/>
        <w:rPr>
          <w:lang w:eastAsia="ja-JP"/>
        </w:rPr>
      </w:pPr>
      <w:r>
        <w:rPr>
          <w:lang w:eastAsia="ja-JP"/>
        </w:rPr>
        <w:t xml:space="preserve">MTK: it should not be a problem </w:t>
      </w:r>
      <w:r w:rsidR="009813AD">
        <w:rPr>
          <w:lang w:eastAsia="ja-JP"/>
        </w:rPr>
        <w:t>for NW to pre-configure multiple</w:t>
      </w:r>
      <w:r w:rsidR="00426A8B">
        <w:rPr>
          <w:lang w:eastAsia="ja-JP"/>
        </w:rPr>
        <w:t xml:space="preserve"> carriers</w:t>
      </w:r>
      <w:r w:rsidR="009813AD">
        <w:rPr>
          <w:lang w:eastAsia="ja-JP"/>
        </w:rPr>
        <w:t xml:space="preserve">. </w:t>
      </w:r>
    </w:p>
    <w:p w14:paraId="41DC3CBB" w14:textId="39A8D4D5" w:rsidR="00426A8B" w:rsidRDefault="00426A8B" w:rsidP="00426A8B">
      <w:pPr>
        <w:pStyle w:val="ListParagraph"/>
        <w:numPr>
          <w:ilvl w:val="3"/>
          <w:numId w:val="9"/>
        </w:numPr>
        <w:spacing w:line="252" w:lineRule="auto"/>
        <w:rPr>
          <w:lang w:eastAsia="ja-JP"/>
        </w:rPr>
      </w:pPr>
      <w:r>
        <w:rPr>
          <w:lang w:eastAsia="ja-JP"/>
        </w:rPr>
        <w:t>Apple: even in this case UE may need to use additional hardware resources for measurements. Same time UE may not use all CCs.</w:t>
      </w:r>
    </w:p>
    <w:p w14:paraId="79C0087F" w14:textId="723919FF" w:rsidR="00BD37D8" w:rsidRDefault="00BD37D8" w:rsidP="00993B17">
      <w:pPr>
        <w:pStyle w:val="ListParagraph"/>
        <w:numPr>
          <w:ilvl w:val="2"/>
          <w:numId w:val="9"/>
        </w:numPr>
        <w:spacing w:line="252" w:lineRule="auto"/>
        <w:rPr>
          <w:lang w:eastAsia="ja-JP"/>
        </w:rPr>
      </w:pPr>
      <w:r>
        <w:rPr>
          <w:lang w:eastAsia="ja-JP"/>
        </w:rPr>
        <w:t>Huawei: Inter-frequency is very useful.</w:t>
      </w:r>
      <w:r w:rsidR="00075408">
        <w:rPr>
          <w:lang w:eastAsia="ja-JP"/>
        </w:rPr>
        <w:t xml:space="preserve"> </w:t>
      </w:r>
      <w:proofErr w:type="spellStart"/>
      <w:r w:rsidR="00075408">
        <w:rPr>
          <w:lang w:eastAsia="ja-JP"/>
        </w:rPr>
        <w:t>Pcell</w:t>
      </w:r>
      <w:proofErr w:type="spellEnd"/>
      <w:r w:rsidR="00075408">
        <w:rPr>
          <w:lang w:eastAsia="ja-JP"/>
        </w:rPr>
        <w:t xml:space="preserve"> and </w:t>
      </w:r>
      <w:proofErr w:type="spellStart"/>
      <w:r w:rsidR="00075408">
        <w:rPr>
          <w:lang w:eastAsia="ja-JP"/>
        </w:rPr>
        <w:t>Scell</w:t>
      </w:r>
      <w:proofErr w:type="spellEnd"/>
      <w:r w:rsidR="00075408">
        <w:rPr>
          <w:lang w:eastAsia="ja-JP"/>
        </w:rPr>
        <w:t xml:space="preserve"> change will happen. We cannot guarantee that </w:t>
      </w:r>
      <w:r w:rsidR="00391B98">
        <w:rPr>
          <w:lang w:eastAsia="ja-JP"/>
        </w:rPr>
        <w:t>target cells will be within the set of pre-configured CCs.</w:t>
      </w:r>
    </w:p>
    <w:p w14:paraId="21DB4E5A" w14:textId="13A72F25" w:rsidR="00F60CE3" w:rsidRDefault="00F60CE3" w:rsidP="00993B17">
      <w:pPr>
        <w:pStyle w:val="ListParagraph"/>
        <w:numPr>
          <w:ilvl w:val="2"/>
          <w:numId w:val="9"/>
        </w:numPr>
        <w:spacing w:line="252" w:lineRule="auto"/>
        <w:rPr>
          <w:lang w:eastAsia="ja-JP"/>
        </w:rPr>
      </w:pPr>
      <w:r>
        <w:rPr>
          <w:lang w:eastAsia="ja-JP"/>
        </w:rPr>
        <w:t>CMCC: see the benefit to support inter-frequency measurement report</w:t>
      </w:r>
    </w:p>
    <w:p w14:paraId="0FC85A50" w14:textId="62EDB2D8" w:rsidR="00391B98" w:rsidRDefault="00391B98" w:rsidP="00993B17">
      <w:pPr>
        <w:pStyle w:val="ListParagraph"/>
        <w:numPr>
          <w:ilvl w:val="2"/>
          <w:numId w:val="9"/>
        </w:numPr>
        <w:spacing w:line="252" w:lineRule="auto"/>
        <w:rPr>
          <w:lang w:eastAsia="ja-JP"/>
        </w:rPr>
      </w:pPr>
      <w:r>
        <w:rPr>
          <w:lang w:eastAsia="ja-JP"/>
        </w:rPr>
        <w:t xml:space="preserve">Nokia: Support Option 2. </w:t>
      </w:r>
      <w:r w:rsidR="0012757F">
        <w:rPr>
          <w:lang w:eastAsia="ja-JP"/>
        </w:rPr>
        <w:t>For Option 1 it is not clear on how does NW know when to configure SCell.</w:t>
      </w:r>
    </w:p>
    <w:p w14:paraId="64826754" w14:textId="77777777" w:rsidR="00083756" w:rsidRDefault="0012757F" w:rsidP="00993B17">
      <w:pPr>
        <w:pStyle w:val="ListParagraph"/>
        <w:numPr>
          <w:ilvl w:val="2"/>
          <w:numId w:val="9"/>
        </w:numPr>
        <w:spacing w:line="252" w:lineRule="auto"/>
        <w:rPr>
          <w:lang w:eastAsia="ja-JP"/>
        </w:rPr>
      </w:pPr>
      <w:r>
        <w:rPr>
          <w:lang w:eastAsia="ja-JP"/>
        </w:rPr>
        <w:t xml:space="preserve">MTK: </w:t>
      </w:r>
      <w:r w:rsidR="000805F7">
        <w:rPr>
          <w:lang w:eastAsia="ja-JP"/>
        </w:rPr>
        <w:t xml:space="preserve">We think </w:t>
      </w:r>
      <w:proofErr w:type="spellStart"/>
      <w:r w:rsidR="000805F7">
        <w:rPr>
          <w:lang w:eastAsia="ja-JP"/>
        </w:rPr>
        <w:t>PCell</w:t>
      </w:r>
      <w:proofErr w:type="spellEnd"/>
      <w:r w:rsidR="000805F7">
        <w:rPr>
          <w:lang w:eastAsia="ja-JP"/>
        </w:rPr>
        <w:t xml:space="preserve"> and SCell are co-located in HST. For HO to the new </w:t>
      </w:r>
      <w:proofErr w:type="spellStart"/>
      <w:r w:rsidR="000805F7">
        <w:rPr>
          <w:lang w:eastAsia="ja-JP"/>
        </w:rPr>
        <w:t>PCell</w:t>
      </w:r>
      <w:proofErr w:type="spellEnd"/>
      <w:r w:rsidR="000805F7">
        <w:rPr>
          <w:lang w:eastAsia="ja-JP"/>
        </w:rPr>
        <w:t xml:space="preserve">, the suitable </w:t>
      </w:r>
      <w:r w:rsidR="007007ED">
        <w:rPr>
          <w:lang w:eastAsia="ja-JP"/>
        </w:rPr>
        <w:t>cell will be already known. No additional measurement is needed before the SCell is added.</w:t>
      </w:r>
    </w:p>
    <w:p w14:paraId="53F2E6A7" w14:textId="69ACB3E6" w:rsidR="0012757F" w:rsidRDefault="00083756" w:rsidP="00993B17">
      <w:pPr>
        <w:pStyle w:val="ListParagraph"/>
        <w:numPr>
          <w:ilvl w:val="2"/>
          <w:numId w:val="9"/>
        </w:numPr>
        <w:spacing w:line="252" w:lineRule="auto"/>
        <w:rPr>
          <w:lang w:eastAsia="ja-JP"/>
        </w:rPr>
      </w:pPr>
      <w:r>
        <w:rPr>
          <w:lang w:eastAsia="ja-JP"/>
        </w:rPr>
        <w:t xml:space="preserve">QC: </w:t>
      </w:r>
      <w:r w:rsidR="00027A17">
        <w:rPr>
          <w:lang w:eastAsia="ja-JP"/>
        </w:rPr>
        <w:t xml:space="preserve">MTK arguments are reasonable. Inter-frequency </w:t>
      </w:r>
      <w:r w:rsidR="00CA54CD">
        <w:rPr>
          <w:lang w:eastAsia="ja-JP"/>
        </w:rPr>
        <w:t xml:space="preserve">enhancements may provide more network flexibility. </w:t>
      </w:r>
      <w:r w:rsidR="007007ED">
        <w:rPr>
          <w:lang w:eastAsia="ja-JP"/>
        </w:rPr>
        <w:t xml:space="preserve"> </w:t>
      </w:r>
    </w:p>
    <w:p w14:paraId="45631EFD" w14:textId="77777777" w:rsidR="00993B17" w:rsidRPr="00E32556" w:rsidRDefault="00993B17" w:rsidP="00993B17">
      <w:pPr>
        <w:pStyle w:val="ListParagraph"/>
        <w:numPr>
          <w:ilvl w:val="1"/>
          <w:numId w:val="9"/>
        </w:numPr>
        <w:spacing w:line="252" w:lineRule="auto"/>
        <w:rPr>
          <w:highlight w:val="green"/>
          <w:lang w:eastAsia="ja-JP"/>
        </w:rPr>
      </w:pPr>
      <w:r w:rsidRPr="00E32556">
        <w:rPr>
          <w:highlight w:val="green"/>
          <w:lang w:eastAsia="ja-JP"/>
        </w:rPr>
        <w:t>Agreements:</w:t>
      </w:r>
    </w:p>
    <w:p w14:paraId="06A899DE" w14:textId="4A2F574C" w:rsidR="00993B17" w:rsidRPr="00E32556" w:rsidRDefault="00A84F29" w:rsidP="00993B17">
      <w:pPr>
        <w:pStyle w:val="ListParagraph"/>
        <w:numPr>
          <w:ilvl w:val="2"/>
          <w:numId w:val="9"/>
        </w:numPr>
        <w:spacing w:line="252" w:lineRule="auto"/>
        <w:rPr>
          <w:highlight w:val="green"/>
          <w:lang w:eastAsia="ja-JP"/>
        </w:rPr>
      </w:pPr>
      <w:r w:rsidRPr="00E32556">
        <w:rPr>
          <w:bCs/>
          <w:highlight w:val="green"/>
        </w:rPr>
        <w:t xml:space="preserve">Further define </w:t>
      </w:r>
      <w:r w:rsidR="004A4F8C" w:rsidRPr="00E32556">
        <w:rPr>
          <w:bCs/>
          <w:highlight w:val="green"/>
        </w:rPr>
        <w:t>RRC</w:t>
      </w:r>
      <w:r w:rsidR="002C7A48" w:rsidRPr="00E32556">
        <w:rPr>
          <w:bCs/>
          <w:highlight w:val="green"/>
        </w:rPr>
        <w:t xml:space="preserve"> </w:t>
      </w:r>
      <w:r w:rsidR="004A4F8C" w:rsidRPr="00E32556">
        <w:rPr>
          <w:bCs/>
          <w:highlight w:val="green"/>
        </w:rPr>
        <w:t xml:space="preserve">Connected </w:t>
      </w:r>
      <w:r w:rsidR="002C7A48" w:rsidRPr="00E32556">
        <w:rPr>
          <w:bCs/>
          <w:highlight w:val="green"/>
        </w:rPr>
        <w:t xml:space="preserve">state </w:t>
      </w:r>
      <w:r w:rsidRPr="00E32556">
        <w:rPr>
          <w:bCs/>
          <w:highlight w:val="green"/>
        </w:rPr>
        <w:t>inter-frequency measurement enhancements</w:t>
      </w:r>
    </w:p>
    <w:p w14:paraId="728A6B5F" w14:textId="47FCED2D" w:rsidR="00D13477" w:rsidRPr="00E32556" w:rsidRDefault="00D13477" w:rsidP="00D13477">
      <w:pPr>
        <w:pStyle w:val="ListParagraph"/>
        <w:numPr>
          <w:ilvl w:val="3"/>
          <w:numId w:val="9"/>
        </w:numPr>
        <w:spacing w:line="252" w:lineRule="auto"/>
        <w:rPr>
          <w:highlight w:val="green"/>
          <w:lang w:eastAsia="ja-JP"/>
        </w:rPr>
      </w:pPr>
      <w:r w:rsidRPr="00E32556">
        <w:rPr>
          <w:bCs/>
          <w:highlight w:val="green"/>
        </w:rPr>
        <w:t xml:space="preserve">Support of </w:t>
      </w:r>
      <w:r w:rsidR="00093DAD" w:rsidRPr="00E32556">
        <w:rPr>
          <w:bCs/>
          <w:highlight w:val="green"/>
        </w:rPr>
        <w:t xml:space="preserve">HST </w:t>
      </w:r>
      <w:r w:rsidRPr="00E32556">
        <w:rPr>
          <w:bCs/>
          <w:highlight w:val="green"/>
        </w:rPr>
        <w:t>inter-frequency measurement enhancements</w:t>
      </w:r>
      <w:r w:rsidR="00F94D84" w:rsidRPr="00E32556">
        <w:rPr>
          <w:bCs/>
          <w:highlight w:val="green"/>
        </w:rPr>
        <w:t xml:space="preserve"> is up to UE capability. Details are FFS.</w:t>
      </w:r>
    </w:p>
    <w:p w14:paraId="4D23A007" w14:textId="407C93B8" w:rsidR="00E72760" w:rsidRPr="00E32556" w:rsidRDefault="00E72760" w:rsidP="00E72760">
      <w:pPr>
        <w:pStyle w:val="ListParagraph"/>
        <w:numPr>
          <w:ilvl w:val="2"/>
          <w:numId w:val="9"/>
        </w:numPr>
        <w:spacing w:line="252" w:lineRule="auto"/>
        <w:rPr>
          <w:highlight w:val="green"/>
          <w:lang w:eastAsia="ja-JP"/>
        </w:rPr>
      </w:pPr>
      <w:r w:rsidRPr="00E32556">
        <w:rPr>
          <w:bCs/>
          <w:highlight w:val="green"/>
        </w:rPr>
        <w:t xml:space="preserve">FFS whether enhancements for RRC </w:t>
      </w:r>
      <w:r w:rsidR="00EC2D5C" w:rsidRPr="00E32556">
        <w:rPr>
          <w:bCs/>
          <w:highlight w:val="green"/>
        </w:rPr>
        <w:t xml:space="preserve">IDLE inter-frequency measurements </w:t>
      </w:r>
      <w:r w:rsidRPr="00E32556">
        <w:rPr>
          <w:bCs/>
          <w:highlight w:val="green"/>
        </w:rPr>
        <w:t>are needed</w:t>
      </w:r>
    </w:p>
    <w:p w14:paraId="7A282B5D" w14:textId="77777777" w:rsidR="00993B17" w:rsidRPr="003944F9" w:rsidRDefault="00993B17" w:rsidP="00952C8B">
      <w:pPr>
        <w:rPr>
          <w:bCs/>
          <w:lang w:val="en-US"/>
        </w:rPr>
      </w:pPr>
    </w:p>
    <w:p w14:paraId="35A544E0" w14:textId="77777777" w:rsidR="00952C8B" w:rsidRPr="003944F9" w:rsidRDefault="00952C8B" w:rsidP="00952C8B">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331B6E4"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68EC93F3" w14:textId="77777777" w:rsidTr="0051659D">
        <w:tc>
          <w:tcPr>
            <w:tcW w:w="734" w:type="pct"/>
          </w:tcPr>
          <w:p w14:paraId="4541FB68" w14:textId="77777777" w:rsidR="00A65AB0" w:rsidRPr="00A65AB0" w:rsidRDefault="00A65AB0" w:rsidP="004B5A42">
            <w:pPr>
              <w:spacing w:before="0" w:after="0" w:line="240" w:lineRule="auto"/>
              <w:rPr>
                <w:rStyle w:val="Hyperlink"/>
                <w:bCs/>
                <w:color w:val="000000"/>
                <w:u w:val="none"/>
              </w:rPr>
            </w:pPr>
            <w:proofErr w:type="spellStart"/>
            <w:r w:rsidRPr="00A65AB0">
              <w:rPr>
                <w:rStyle w:val="Hyperlink"/>
                <w:bCs/>
                <w:color w:val="000000"/>
                <w:u w:val="none"/>
              </w:rPr>
              <w:t>Tdoc</w:t>
            </w:r>
            <w:proofErr w:type="spellEnd"/>
          </w:p>
        </w:tc>
        <w:tc>
          <w:tcPr>
            <w:tcW w:w="2182" w:type="pct"/>
          </w:tcPr>
          <w:p w14:paraId="0F568F90" w14:textId="77777777" w:rsidR="00A65AB0" w:rsidRPr="00A65AB0" w:rsidRDefault="00A65AB0" w:rsidP="004B5A42">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06CE456F" w14:textId="77777777" w:rsidR="00A65AB0" w:rsidRPr="00A65AB0" w:rsidRDefault="00A65AB0" w:rsidP="004B5A42">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324A56B1" w14:textId="77777777" w:rsidR="00A65AB0" w:rsidRPr="00A65AB0" w:rsidRDefault="00A65AB0" w:rsidP="004B5A42">
            <w:pPr>
              <w:spacing w:before="0" w:after="0" w:line="240" w:lineRule="auto"/>
              <w:rPr>
                <w:rStyle w:val="Hyperlink"/>
                <w:bCs/>
                <w:color w:val="000000"/>
                <w:u w:val="none"/>
              </w:rPr>
            </w:pPr>
            <w:r w:rsidRPr="00A65AB0">
              <w:rPr>
                <w:rStyle w:val="Hyperlink"/>
                <w:bCs/>
                <w:color w:val="000000"/>
                <w:u w:val="none"/>
              </w:rPr>
              <w:t>Comments</w:t>
            </w:r>
          </w:p>
        </w:tc>
      </w:tr>
      <w:tr w:rsidR="00D322D1" w:rsidRPr="00A65AB0" w14:paraId="6EB1410E" w14:textId="77777777" w:rsidTr="0051659D">
        <w:tc>
          <w:tcPr>
            <w:tcW w:w="734" w:type="pct"/>
          </w:tcPr>
          <w:p w14:paraId="56F4AE56" w14:textId="1E85BD65" w:rsidR="00D322D1" w:rsidRPr="00A65AB0" w:rsidRDefault="00D322D1" w:rsidP="004B5A42">
            <w:pPr>
              <w:spacing w:before="0" w:after="0" w:line="240" w:lineRule="auto"/>
              <w:rPr>
                <w:rFonts w:eastAsiaTheme="minorEastAsia"/>
                <w:bCs/>
                <w:color w:val="000000" w:themeColor="text1"/>
                <w:lang w:val="en-US" w:eastAsia="zh-CN"/>
              </w:rPr>
            </w:pPr>
            <w:r w:rsidRPr="00D322D1">
              <w:rPr>
                <w:rFonts w:eastAsiaTheme="minorEastAsia"/>
                <w:bCs/>
                <w:color w:val="000000" w:themeColor="text1"/>
                <w:lang w:val="en-US" w:eastAsia="zh-CN"/>
              </w:rPr>
              <w:t>R4-2105793</w:t>
            </w:r>
          </w:p>
        </w:tc>
        <w:tc>
          <w:tcPr>
            <w:tcW w:w="2182" w:type="pct"/>
          </w:tcPr>
          <w:p w14:paraId="03D10A03" w14:textId="1E79DD9E" w:rsidR="00D322D1" w:rsidRPr="00A65AB0" w:rsidRDefault="00D322D1" w:rsidP="004B5A42">
            <w:pPr>
              <w:spacing w:before="0" w:after="0" w:line="240" w:lineRule="auto"/>
              <w:rPr>
                <w:rFonts w:eastAsiaTheme="minorEastAsia"/>
                <w:bCs/>
                <w:color w:val="000000" w:themeColor="text1"/>
                <w:lang w:val="en-US" w:eastAsia="zh-CN"/>
              </w:rPr>
            </w:pPr>
            <w:r w:rsidRPr="007817CC">
              <w:t>WF on RRM for FR1 HST</w:t>
            </w:r>
          </w:p>
        </w:tc>
        <w:tc>
          <w:tcPr>
            <w:tcW w:w="939" w:type="pct"/>
          </w:tcPr>
          <w:p w14:paraId="0579D6BB" w14:textId="4437AE85" w:rsidR="00D322D1" w:rsidRPr="00A65AB0" w:rsidRDefault="00D322D1" w:rsidP="004B5A42">
            <w:pPr>
              <w:spacing w:before="0" w:after="0" w:line="240" w:lineRule="auto"/>
              <w:rPr>
                <w:rFonts w:eastAsiaTheme="minorEastAsia"/>
                <w:bCs/>
                <w:color w:val="000000" w:themeColor="text1"/>
                <w:lang w:val="en-US" w:eastAsia="zh-CN"/>
              </w:rPr>
            </w:pPr>
            <w:r w:rsidRPr="007817CC">
              <w:t>CMCC</w:t>
            </w:r>
          </w:p>
        </w:tc>
        <w:tc>
          <w:tcPr>
            <w:tcW w:w="1145" w:type="pct"/>
          </w:tcPr>
          <w:p w14:paraId="2E2F7BE8" w14:textId="77777777" w:rsidR="00D322D1" w:rsidRPr="00A65AB0" w:rsidRDefault="00D322D1" w:rsidP="004B5A42">
            <w:pPr>
              <w:spacing w:before="0" w:after="0" w:line="240" w:lineRule="auto"/>
              <w:rPr>
                <w:rFonts w:eastAsiaTheme="minorEastAsia"/>
                <w:bCs/>
                <w:color w:val="000000" w:themeColor="text1"/>
                <w:lang w:val="en-US" w:eastAsia="zh-CN"/>
              </w:rPr>
            </w:pPr>
          </w:p>
        </w:tc>
      </w:tr>
      <w:tr w:rsidR="00A65AB0" w:rsidRPr="00A65AB0" w14:paraId="51315B0B" w14:textId="77777777" w:rsidTr="0051659D">
        <w:tc>
          <w:tcPr>
            <w:tcW w:w="734" w:type="pct"/>
          </w:tcPr>
          <w:p w14:paraId="2119A4C2" w14:textId="77777777" w:rsidR="00A65AB0" w:rsidRPr="00A65AB0" w:rsidRDefault="00A65AB0" w:rsidP="004B5A42">
            <w:pPr>
              <w:spacing w:before="0" w:after="0" w:line="240" w:lineRule="auto"/>
              <w:rPr>
                <w:rFonts w:eastAsiaTheme="minorEastAsia"/>
                <w:bCs/>
                <w:color w:val="000000" w:themeColor="text1"/>
                <w:lang w:val="en-US" w:eastAsia="zh-CN"/>
              </w:rPr>
            </w:pPr>
          </w:p>
        </w:tc>
        <w:tc>
          <w:tcPr>
            <w:tcW w:w="2182" w:type="pct"/>
          </w:tcPr>
          <w:p w14:paraId="6FD264E4" w14:textId="77777777" w:rsidR="00A65AB0" w:rsidRPr="00A65AB0" w:rsidRDefault="00A65AB0" w:rsidP="004B5A42">
            <w:pPr>
              <w:spacing w:before="0" w:after="0" w:line="240" w:lineRule="auto"/>
              <w:rPr>
                <w:rFonts w:eastAsiaTheme="minorEastAsia"/>
                <w:bCs/>
                <w:color w:val="000000" w:themeColor="text1"/>
                <w:lang w:val="en-US" w:eastAsia="zh-CN"/>
              </w:rPr>
            </w:pPr>
          </w:p>
        </w:tc>
        <w:tc>
          <w:tcPr>
            <w:tcW w:w="939" w:type="pct"/>
          </w:tcPr>
          <w:p w14:paraId="7575646E" w14:textId="77777777" w:rsidR="00A65AB0" w:rsidRPr="00A65AB0" w:rsidRDefault="00A65AB0" w:rsidP="004B5A42">
            <w:pPr>
              <w:spacing w:before="0" w:after="0" w:line="240" w:lineRule="auto"/>
              <w:rPr>
                <w:rFonts w:eastAsiaTheme="minorEastAsia"/>
                <w:bCs/>
                <w:color w:val="000000" w:themeColor="text1"/>
                <w:lang w:val="en-US" w:eastAsia="zh-CN"/>
              </w:rPr>
            </w:pPr>
          </w:p>
        </w:tc>
        <w:tc>
          <w:tcPr>
            <w:tcW w:w="1145" w:type="pct"/>
          </w:tcPr>
          <w:p w14:paraId="339AB57D" w14:textId="77777777" w:rsidR="00A65AB0" w:rsidRPr="00A65AB0" w:rsidRDefault="00A65AB0" w:rsidP="004B5A42">
            <w:pPr>
              <w:spacing w:before="0" w:after="0" w:line="240" w:lineRule="auto"/>
              <w:rPr>
                <w:rFonts w:eastAsiaTheme="minorEastAsia"/>
                <w:bCs/>
                <w:color w:val="000000" w:themeColor="text1"/>
                <w:lang w:val="en-US" w:eastAsia="zh-CN"/>
              </w:rPr>
            </w:pPr>
          </w:p>
        </w:tc>
      </w:tr>
    </w:tbl>
    <w:p w14:paraId="6D7E9EA4" w14:textId="21683576" w:rsidR="00A65AB0" w:rsidRDefault="00A65AB0" w:rsidP="00A65AB0">
      <w:pPr>
        <w:rPr>
          <w:b/>
          <w:bCs/>
          <w:u w:val="single"/>
          <w:lang w:val="en-US" w:eastAsia="ja-JP"/>
        </w:rPr>
      </w:pPr>
    </w:p>
    <w:p w14:paraId="2D98FE21" w14:textId="77777777" w:rsidR="00A65AB0" w:rsidRDefault="00A65AB0" w:rsidP="00A65AB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65AB0" w:rsidRPr="00177728" w14:paraId="3AB7B8A4" w14:textId="77777777" w:rsidTr="0051659D">
        <w:tc>
          <w:tcPr>
            <w:tcW w:w="1423" w:type="dxa"/>
          </w:tcPr>
          <w:p w14:paraId="6159F7E7" w14:textId="77777777" w:rsidR="00A65AB0" w:rsidRPr="00177728" w:rsidRDefault="00A65AB0" w:rsidP="004B5A42">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5388306F" w14:textId="77777777" w:rsidR="00A65AB0" w:rsidRPr="00177728" w:rsidRDefault="00A65AB0" w:rsidP="004B5A42">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2AB6F229" w14:textId="77777777" w:rsidR="00A65AB0" w:rsidRPr="00177728" w:rsidRDefault="00A65AB0" w:rsidP="004B5A42">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4774CE95" w14:textId="77777777" w:rsidR="00A65AB0" w:rsidRPr="00177728" w:rsidRDefault="00A65AB0" w:rsidP="004B5A42">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6726131A" w14:textId="77777777" w:rsidR="00A65AB0" w:rsidRPr="00177728" w:rsidRDefault="00A65AB0" w:rsidP="004B5A42">
            <w:pPr>
              <w:spacing w:before="0" w:after="0" w:line="240" w:lineRule="auto"/>
              <w:rPr>
                <w:rStyle w:val="Hyperlink"/>
                <w:b/>
                <w:bCs/>
                <w:color w:val="000000"/>
                <w:u w:val="none"/>
              </w:rPr>
            </w:pPr>
            <w:r w:rsidRPr="00177728">
              <w:rPr>
                <w:rStyle w:val="Hyperlink"/>
                <w:b/>
                <w:bCs/>
                <w:color w:val="000000"/>
                <w:u w:val="none"/>
              </w:rPr>
              <w:t>Comments</w:t>
            </w:r>
          </w:p>
        </w:tc>
      </w:tr>
      <w:tr w:rsidR="00B95F09" w:rsidRPr="00886E7F" w14:paraId="79A67B37" w14:textId="77777777" w:rsidTr="0051659D">
        <w:tc>
          <w:tcPr>
            <w:tcW w:w="1423" w:type="dxa"/>
          </w:tcPr>
          <w:p w14:paraId="35335082" w14:textId="52397BDC" w:rsidR="00B95F09" w:rsidRPr="0086647D" w:rsidRDefault="00B95F09" w:rsidP="004B5A42">
            <w:pPr>
              <w:spacing w:before="0" w:after="0" w:line="240" w:lineRule="auto"/>
              <w:rPr>
                <w:rFonts w:eastAsiaTheme="minorEastAsia"/>
                <w:lang w:val="en-US" w:eastAsia="zh-CN"/>
              </w:rPr>
            </w:pPr>
            <w:r w:rsidRPr="004904EC">
              <w:lastRenderedPageBreak/>
              <w:t>R4-2104946</w:t>
            </w:r>
          </w:p>
        </w:tc>
        <w:tc>
          <w:tcPr>
            <w:tcW w:w="2681" w:type="dxa"/>
          </w:tcPr>
          <w:p w14:paraId="0CA45868" w14:textId="02519273" w:rsidR="00B95F09" w:rsidRPr="0086647D" w:rsidRDefault="00B95F09" w:rsidP="004B5A42">
            <w:pPr>
              <w:spacing w:before="0" w:after="0" w:line="240" w:lineRule="auto"/>
              <w:rPr>
                <w:rFonts w:eastAsiaTheme="minorEastAsia"/>
                <w:lang w:val="en-US" w:eastAsia="zh-CN"/>
              </w:rPr>
            </w:pPr>
            <w:r w:rsidRPr="004904EC">
              <w:t>Updated work plan for enhancement for NR high speed train scenario in FR1</w:t>
            </w:r>
          </w:p>
        </w:tc>
        <w:tc>
          <w:tcPr>
            <w:tcW w:w="1418" w:type="dxa"/>
          </w:tcPr>
          <w:p w14:paraId="17E044B5" w14:textId="0E6BEBFE" w:rsidR="00B95F09" w:rsidRPr="0094545B" w:rsidRDefault="00B95F09" w:rsidP="004B5A42">
            <w:pPr>
              <w:spacing w:before="0" w:after="0" w:line="240" w:lineRule="auto"/>
              <w:rPr>
                <w:rFonts w:eastAsiaTheme="minorEastAsia"/>
                <w:lang w:val="en-US" w:eastAsia="zh-CN"/>
              </w:rPr>
            </w:pPr>
            <w:r w:rsidRPr="0094545B">
              <w:t>CMCC</w:t>
            </w:r>
          </w:p>
        </w:tc>
        <w:tc>
          <w:tcPr>
            <w:tcW w:w="2409" w:type="dxa"/>
          </w:tcPr>
          <w:p w14:paraId="3B6EAE4C" w14:textId="77777777" w:rsidR="00B95F09" w:rsidRPr="0094545B" w:rsidRDefault="00B95F09" w:rsidP="004B5A42">
            <w:pPr>
              <w:spacing w:before="0" w:after="0" w:line="240" w:lineRule="auto"/>
              <w:rPr>
                <w:rFonts w:eastAsiaTheme="minorEastAsia"/>
                <w:lang w:val="en-US" w:eastAsia="zh-CN"/>
              </w:rPr>
            </w:pPr>
            <w:r w:rsidRPr="0094545B">
              <w:rPr>
                <w:rFonts w:eastAsiaTheme="minorEastAsia"/>
                <w:lang w:val="en-US" w:eastAsia="zh-CN"/>
              </w:rPr>
              <w:t>The RRM part of the WP is agreeable</w:t>
            </w:r>
          </w:p>
          <w:p w14:paraId="11B88CB4" w14:textId="2530EAD6" w:rsidR="002B1AE9" w:rsidRPr="0094545B" w:rsidRDefault="002B1AE9" w:rsidP="004B5A42">
            <w:pPr>
              <w:spacing w:before="0" w:after="0" w:line="240" w:lineRule="auto"/>
              <w:rPr>
                <w:rFonts w:eastAsiaTheme="minorEastAsia"/>
                <w:lang w:val="en-US" w:eastAsia="zh-CN"/>
              </w:rPr>
            </w:pPr>
            <w:r w:rsidRPr="0094545B">
              <w:rPr>
                <w:rFonts w:eastAsiaTheme="minorEastAsia"/>
                <w:lang w:val="en-US" w:eastAsia="zh-CN"/>
              </w:rPr>
              <w:t>Session chair: Demod part is agreeable as well in the other session and document approved.</w:t>
            </w:r>
          </w:p>
        </w:tc>
        <w:tc>
          <w:tcPr>
            <w:tcW w:w="1698" w:type="dxa"/>
          </w:tcPr>
          <w:p w14:paraId="6FFA8AA9" w14:textId="77777777" w:rsidR="00B95F09" w:rsidRPr="0094545B" w:rsidRDefault="00B95F09" w:rsidP="004B5A42">
            <w:pPr>
              <w:spacing w:before="0" w:after="0" w:line="240" w:lineRule="auto"/>
              <w:rPr>
                <w:rFonts w:eastAsiaTheme="minorEastAsia"/>
                <w:lang w:val="en-US" w:eastAsia="zh-CN"/>
              </w:rPr>
            </w:pPr>
          </w:p>
        </w:tc>
      </w:tr>
      <w:tr w:rsidR="00A65AB0" w:rsidRPr="00886E7F" w14:paraId="36107963" w14:textId="77777777" w:rsidTr="0051659D">
        <w:tc>
          <w:tcPr>
            <w:tcW w:w="1423" w:type="dxa"/>
          </w:tcPr>
          <w:p w14:paraId="02D1D6B5" w14:textId="77777777" w:rsidR="00A65AB0" w:rsidRPr="0086647D" w:rsidRDefault="00A65AB0" w:rsidP="004B5A42">
            <w:pPr>
              <w:spacing w:before="0" w:after="0" w:line="240" w:lineRule="auto"/>
              <w:rPr>
                <w:rFonts w:eastAsiaTheme="minorEastAsia"/>
                <w:lang w:val="en-US" w:eastAsia="zh-CN"/>
              </w:rPr>
            </w:pPr>
          </w:p>
        </w:tc>
        <w:tc>
          <w:tcPr>
            <w:tcW w:w="2681" w:type="dxa"/>
          </w:tcPr>
          <w:p w14:paraId="47269C9E" w14:textId="77777777" w:rsidR="00A65AB0" w:rsidRPr="0086647D" w:rsidRDefault="00A65AB0" w:rsidP="004B5A42">
            <w:pPr>
              <w:spacing w:before="0" w:after="0" w:line="240" w:lineRule="auto"/>
              <w:rPr>
                <w:rFonts w:eastAsiaTheme="minorEastAsia"/>
                <w:lang w:val="en-US" w:eastAsia="zh-CN"/>
              </w:rPr>
            </w:pPr>
          </w:p>
        </w:tc>
        <w:tc>
          <w:tcPr>
            <w:tcW w:w="1418" w:type="dxa"/>
          </w:tcPr>
          <w:p w14:paraId="2F534274" w14:textId="77777777" w:rsidR="00A65AB0" w:rsidRPr="0086647D" w:rsidRDefault="00A65AB0" w:rsidP="004B5A42">
            <w:pPr>
              <w:spacing w:before="0" w:after="0" w:line="240" w:lineRule="auto"/>
              <w:rPr>
                <w:rFonts w:eastAsiaTheme="minorEastAsia"/>
                <w:lang w:val="en-US" w:eastAsia="zh-CN"/>
              </w:rPr>
            </w:pPr>
          </w:p>
        </w:tc>
        <w:tc>
          <w:tcPr>
            <w:tcW w:w="2409" w:type="dxa"/>
          </w:tcPr>
          <w:p w14:paraId="28291995" w14:textId="77777777" w:rsidR="00A65AB0" w:rsidRPr="0086647D" w:rsidRDefault="00A65AB0" w:rsidP="004B5A42">
            <w:pPr>
              <w:spacing w:before="0" w:after="0" w:line="240" w:lineRule="auto"/>
              <w:rPr>
                <w:rFonts w:eastAsiaTheme="minorEastAsia"/>
                <w:lang w:val="en-US" w:eastAsia="zh-CN"/>
              </w:rPr>
            </w:pPr>
          </w:p>
        </w:tc>
        <w:tc>
          <w:tcPr>
            <w:tcW w:w="1698" w:type="dxa"/>
          </w:tcPr>
          <w:p w14:paraId="4BC740DF" w14:textId="77777777" w:rsidR="00A65AB0" w:rsidRPr="0086647D" w:rsidRDefault="00A65AB0" w:rsidP="004B5A42">
            <w:pPr>
              <w:spacing w:before="0" w:after="0" w:line="240" w:lineRule="auto"/>
              <w:rPr>
                <w:rFonts w:eastAsiaTheme="minorEastAsia"/>
                <w:lang w:val="en-US" w:eastAsia="zh-CN"/>
              </w:rPr>
            </w:pPr>
          </w:p>
        </w:tc>
      </w:tr>
    </w:tbl>
    <w:p w14:paraId="205017CC" w14:textId="77777777" w:rsidR="00952C8B" w:rsidRPr="003944F9" w:rsidRDefault="00952C8B" w:rsidP="00952C8B">
      <w:pPr>
        <w:rPr>
          <w:bCs/>
          <w:lang w:val="en-US"/>
        </w:rPr>
      </w:pPr>
    </w:p>
    <w:p w14:paraId="3BADBF75" w14:textId="77777777" w:rsidR="00952C8B" w:rsidRPr="003944F9" w:rsidRDefault="00952C8B" w:rsidP="00952C8B">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B5A42" w:rsidRPr="00177728" w14:paraId="5B1A9D19" w14:textId="77777777" w:rsidTr="00173350">
        <w:tc>
          <w:tcPr>
            <w:tcW w:w="1423" w:type="dxa"/>
          </w:tcPr>
          <w:p w14:paraId="6F4D2305" w14:textId="77777777" w:rsidR="004B5A42" w:rsidRPr="00177728" w:rsidRDefault="004B5A42" w:rsidP="00173350">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7D457BF6" w14:textId="77777777" w:rsidR="004B5A42" w:rsidRPr="00177728" w:rsidRDefault="004B5A42" w:rsidP="00173350">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6DB18406" w14:textId="77777777" w:rsidR="004B5A42" w:rsidRPr="00177728" w:rsidRDefault="004B5A42" w:rsidP="00173350">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4E22DD87" w14:textId="77777777" w:rsidR="004B5A42" w:rsidRPr="00177728" w:rsidRDefault="004B5A42" w:rsidP="00173350">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2A996DEB" w14:textId="77777777" w:rsidR="004B5A42" w:rsidRPr="00177728" w:rsidRDefault="004B5A42" w:rsidP="00173350">
            <w:pPr>
              <w:spacing w:before="0" w:after="0" w:line="240" w:lineRule="auto"/>
              <w:rPr>
                <w:rStyle w:val="Hyperlink"/>
                <w:b/>
                <w:bCs/>
                <w:color w:val="000000"/>
                <w:u w:val="none"/>
              </w:rPr>
            </w:pPr>
            <w:r w:rsidRPr="00177728">
              <w:rPr>
                <w:rStyle w:val="Hyperlink"/>
                <w:b/>
                <w:bCs/>
                <w:color w:val="000000"/>
                <w:u w:val="none"/>
              </w:rPr>
              <w:t>Comments</w:t>
            </w:r>
          </w:p>
        </w:tc>
      </w:tr>
      <w:tr w:rsidR="001C463E" w:rsidRPr="00886E7F" w14:paraId="7EEF984A" w14:textId="77777777" w:rsidTr="00173350">
        <w:tc>
          <w:tcPr>
            <w:tcW w:w="1423" w:type="dxa"/>
          </w:tcPr>
          <w:p w14:paraId="2709A1EC" w14:textId="1C92FBD9" w:rsidR="001C463E" w:rsidRPr="0086647D" w:rsidRDefault="001C463E" w:rsidP="001C463E">
            <w:pPr>
              <w:spacing w:before="0" w:after="0" w:line="240" w:lineRule="auto"/>
              <w:rPr>
                <w:rFonts w:eastAsiaTheme="minorEastAsia"/>
                <w:lang w:val="en-US" w:eastAsia="zh-CN"/>
              </w:rPr>
            </w:pPr>
            <w:r w:rsidRPr="00EF7395">
              <w:rPr>
                <w:rFonts w:eastAsiaTheme="minorEastAsia"/>
                <w:lang w:val="en-US" w:eastAsia="zh-CN"/>
              </w:rPr>
              <w:t>R4-2105793</w:t>
            </w:r>
          </w:p>
        </w:tc>
        <w:tc>
          <w:tcPr>
            <w:tcW w:w="2681" w:type="dxa"/>
          </w:tcPr>
          <w:p w14:paraId="3795AC68" w14:textId="6832F761" w:rsidR="001C463E" w:rsidRPr="0086647D" w:rsidRDefault="001C463E" w:rsidP="001C463E">
            <w:pPr>
              <w:spacing w:before="0" w:after="0" w:line="240" w:lineRule="auto"/>
              <w:rPr>
                <w:rFonts w:eastAsiaTheme="minorEastAsia"/>
                <w:lang w:val="en-US" w:eastAsia="zh-CN"/>
              </w:rPr>
            </w:pPr>
            <w:r w:rsidRPr="00EF7395">
              <w:rPr>
                <w:rFonts w:eastAsiaTheme="minorEastAsia"/>
                <w:lang w:val="en-US" w:eastAsia="zh-CN"/>
              </w:rPr>
              <w:t>WF on RRM for FR1 HST</w:t>
            </w:r>
          </w:p>
        </w:tc>
        <w:tc>
          <w:tcPr>
            <w:tcW w:w="1418" w:type="dxa"/>
          </w:tcPr>
          <w:p w14:paraId="0403EB2D" w14:textId="3FE841DC" w:rsidR="001C463E" w:rsidRPr="0094545B" w:rsidRDefault="001C463E" w:rsidP="001C463E">
            <w:pPr>
              <w:spacing w:before="0" w:after="0" w:line="240" w:lineRule="auto"/>
              <w:rPr>
                <w:rFonts w:eastAsiaTheme="minorEastAsia"/>
                <w:lang w:val="en-US" w:eastAsia="zh-CN"/>
              </w:rPr>
            </w:pPr>
            <w:r w:rsidRPr="00EF7395">
              <w:rPr>
                <w:rFonts w:eastAsiaTheme="minorEastAsia"/>
                <w:lang w:val="en-US" w:eastAsia="zh-CN"/>
              </w:rPr>
              <w:t>CMCC</w:t>
            </w:r>
          </w:p>
        </w:tc>
        <w:tc>
          <w:tcPr>
            <w:tcW w:w="2409" w:type="dxa"/>
          </w:tcPr>
          <w:p w14:paraId="32D7745F" w14:textId="692D830A" w:rsidR="001C463E" w:rsidRPr="0094545B" w:rsidRDefault="001C463E" w:rsidP="001C463E">
            <w:pPr>
              <w:spacing w:before="0" w:after="0" w:line="240" w:lineRule="auto"/>
              <w:rPr>
                <w:rFonts w:eastAsiaTheme="minorEastAsia"/>
                <w:lang w:val="en-US" w:eastAsia="zh-CN"/>
              </w:rPr>
            </w:pPr>
            <w:r w:rsidRPr="00EF7395">
              <w:rPr>
                <w:rFonts w:eastAsiaTheme="minorEastAsia"/>
                <w:lang w:val="en-US" w:eastAsia="zh-CN"/>
              </w:rPr>
              <w:t>Agreeable</w:t>
            </w:r>
          </w:p>
        </w:tc>
        <w:tc>
          <w:tcPr>
            <w:tcW w:w="1698" w:type="dxa"/>
          </w:tcPr>
          <w:p w14:paraId="0E982C7E" w14:textId="77777777" w:rsidR="001C463E" w:rsidRPr="0094545B" w:rsidRDefault="001C463E" w:rsidP="001C463E">
            <w:pPr>
              <w:spacing w:before="0" w:after="0" w:line="240" w:lineRule="auto"/>
              <w:rPr>
                <w:rFonts w:eastAsiaTheme="minorEastAsia"/>
                <w:lang w:val="en-US" w:eastAsia="zh-CN"/>
              </w:rPr>
            </w:pPr>
          </w:p>
        </w:tc>
      </w:tr>
    </w:tbl>
    <w:p w14:paraId="1396B6E3" w14:textId="77777777" w:rsidR="00952C8B" w:rsidRPr="004B5A42" w:rsidRDefault="00952C8B" w:rsidP="00952C8B">
      <w:pPr>
        <w:rPr>
          <w:bCs/>
        </w:rPr>
      </w:pPr>
    </w:p>
    <w:p w14:paraId="17F2CB9A" w14:textId="77777777" w:rsidR="00952C8B" w:rsidRDefault="00952C8B" w:rsidP="00952C8B">
      <w:r>
        <w:t>================================================================================</w:t>
      </w:r>
    </w:p>
    <w:p w14:paraId="055BA783" w14:textId="77777777" w:rsidR="00952C8B" w:rsidRPr="00AF62D9" w:rsidRDefault="00952C8B" w:rsidP="00AF62D9">
      <w:pPr>
        <w:rPr>
          <w:lang w:eastAsia="ko-KR"/>
        </w:rPr>
      </w:pPr>
    </w:p>
    <w:p w14:paraId="07143A43" w14:textId="6CD7E074" w:rsidR="00FA41EE" w:rsidRDefault="00FA41EE" w:rsidP="00FA41EE">
      <w:pPr>
        <w:pStyle w:val="Heading5"/>
      </w:pPr>
      <w:bookmarkStart w:id="144" w:name="_Toc68908460"/>
      <w:r>
        <w:t>8.6.2.1</w:t>
      </w:r>
      <w:r>
        <w:tab/>
        <w:t>UE RRM core requirements for CA scenario</w:t>
      </w:r>
      <w:bookmarkEnd w:id="144"/>
    </w:p>
    <w:p w14:paraId="6C86079C" w14:textId="77777777" w:rsidR="00B95F09" w:rsidRPr="009D6240" w:rsidRDefault="00B95F09" w:rsidP="00B95F09">
      <w:pPr>
        <w:rPr>
          <w:rFonts w:ascii="Arial" w:hAnsi="Arial" w:cs="Arial"/>
          <w:b/>
          <w:sz w:val="24"/>
          <w:lang w:val="en-US"/>
        </w:rPr>
      </w:pPr>
      <w:r>
        <w:rPr>
          <w:rFonts w:ascii="Arial" w:hAnsi="Arial" w:cs="Arial"/>
          <w:b/>
          <w:color w:val="0000FF"/>
          <w:sz w:val="24"/>
          <w:u w:val="thick"/>
        </w:rPr>
        <w:t>R4-2105793</w:t>
      </w:r>
      <w:r w:rsidRPr="00944C49">
        <w:rPr>
          <w:b/>
          <w:lang w:val="en-US" w:eastAsia="zh-CN"/>
        </w:rPr>
        <w:tab/>
      </w:r>
      <w:r w:rsidRPr="009D6240">
        <w:rPr>
          <w:rFonts w:ascii="Arial" w:hAnsi="Arial" w:cs="Arial"/>
          <w:b/>
          <w:sz w:val="24"/>
        </w:rPr>
        <w:t>WF on RRM for FR1 HST</w:t>
      </w:r>
    </w:p>
    <w:p w14:paraId="6CDEEDE5" w14:textId="77777777" w:rsidR="00B95F09" w:rsidRDefault="00B95F09" w:rsidP="00B95F0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3F595EB5" w14:textId="77777777" w:rsidR="00B95F09" w:rsidRPr="00944C49" w:rsidRDefault="00B95F09" w:rsidP="00B95F09">
      <w:pPr>
        <w:rPr>
          <w:rFonts w:ascii="Arial" w:hAnsi="Arial" w:cs="Arial"/>
          <w:b/>
          <w:lang w:val="en-US" w:eastAsia="zh-CN"/>
        </w:rPr>
      </w:pPr>
      <w:r w:rsidRPr="00944C49">
        <w:rPr>
          <w:rFonts w:ascii="Arial" w:hAnsi="Arial" w:cs="Arial"/>
          <w:b/>
          <w:lang w:val="en-US" w:eastAsia="zh-CN"/>
        </w:rPr>
        <w:t xml:space="preserve">Abstract: </w:t>
      </w:r>
    </w:p>
    <w:p w14:paraId="62930A9C" w14:textId="77777777" w:rsidR="00B95F09" w:rsidRDefault="00B95F09" w:rsidP="00B95F09">
      <w:pPr>
        <w:rPr>
          <w:rFonts w:ascii="Arial" w:hAnsi="Arial" w:cs="Arial"/>
          <w:b/>
          <w:lang w:val="en-US" w:eastAsia="zh-CN"/>
        </w:rPr>
      </w:pPr>
      <w:r w:rsidRPr="00944C49">
        <w:rPr>
          <w:rFonts w:ascii="Arial" w:hAnsi="Arial" w:cs="Arial"/>
          <w:b/>
          <w:lang w:val="en-US" w:eastAsia="zh-CN"/>
        </w:rPr>
        <w:t xml:space="preserve">Discussion: </w:t>
      </w:r>
    </w:p>
    <w:p w14:paraId="3E0B001A" w14:textId="3C961A61" w:rsidR="00B95F09" w:rsidRDefault="001C463E" w:rsidP="00B95F09">
      <w:pPr>
        <w:rPr>
          <w:b/>
          <w:bCs/>
          <w:u w:val="single"/>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463E">
        <w:rPr>
          <w:rFonts w:ascii="Arial" w:hAnsi="Arial" w:cs="Arial"/>
          <w:b/>
          <w:highlight w:val="green"/>
          <w:lang w:val="en-US" w:eastAsia="zh-CN"/>
        </w:rPr>
        <w:t>Approved.</w:t>
      </w:r>
    </w:p>
    <w:p w14:paraId="30CABB73" w14:textId="77777777" w:rsidR="00B95F09" w:rsidRPr="00B95F09" w:rsidRDefault="00B95F09" w:rsidP="00B95F09">
      <w:pPr>
        <w:rPr>
          <w:lang w:val="en-US" w:eastAsia="ko-KR"/>
        </w:rPr>
      </w:pPr>
    </w:p>
    <w:p w14:paraId="2E0BD463" w14:textId="77777777" w:rsidR="00FA41EE" w:rsidRDefault="00FA41EE" w:rsidP="00FA41EE">
      <w:pPr>
        <w:rPr>
          <w:rFonts w:ascii="Arial" w:hAnsi="Arial" w:cs="Arial"/>
          <w:b/>
          <w:sz w:val="24"/>
        </w:rPr>
      </w:pPr>
      <w:r>
        <w:rPr>
          <w:rFonts w:ascii="Arial" w:hAnsi="Arial" w:cs="Arial"/>
          <w:b/>
          <w:color w:val="0000FF"/>
          <w:sz w:val="24"/>
        </w:rPr>
        <w:t>R4-2104566</w:t>
      </w:r>
      <w:r>
        <w:rPr>
          <w:rFonts w:ascii="Arial" w:hAnsi="Arial" w:cs="Arial"/>
          <w:b/>
          <w:color w:val="0000FF"/>
          <w:sz w:val="24"/>
        </w:rPr>
        <w:tab/>
      </w:r>
      <w:r>
        <w:rPr>
          <w:rFonts w:ascii="Arial" w:hAnsi="Arial" w:cs="Arial"/>
          <w:b/>
          <w:sz w:val="24"/>
        </w:rPr>
        <w:t>Discussion on Rel-17 HST in FR1</w:t>
      </w:r>
    </w:p>
    <w:p w14:paraId="16DFAEB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E3E404E" w14:textId="412272D7"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9C8A67" w14:textId="77777777" w:rsidR="00B95F09" w:rsidRDefault="00B95F09" w:rsidP="00FA41EE">
      <w:pPr>
        <w:rPr>
          <w:color w:val="993300"/>
          <w:u w:val="single"/>
        </w:rPr>
      </w:pPr>
    </w:p>
    <w:p w14:paraId="5535AF0D" w14:textId="77777777" w:rsidR="00FA41EE" w:rsidRDefault="00FA41EE" w:rsidP="00FA41EE">
      <w:pPr>
        <w:rPr>
          <w:rFonts w:ascii="Arial" w:hAnsi="Arial" w:cs="Arial"/>
          <w:b/>
          <w:sz w:val="24"/>
        </w:rPr>
      </w:pPr>
      <w:r>
        <w:rPr>
          <w:rFonts w:ascii="Arial" w:hAnsi="Arial" w:cs="Arial"/>
          <w:b/>
          <w:color w:val="0000FF"/>
          <w:sz w:val="24"/>
        </w:rPr>
        <w:t>R4-2104753</w:t>
      </w:r>
      <w:r>
        <w:rPr>
          <w:rFonts w:ascii="Arial" w:hAnsi="Arial" w:cs="Arial"/>
          <w:b/>
          <w:color w:val="0000FF"/>
          <w:sz w:val="24"/>
        </w:rPr>
        <w:tab/>
      </w:r>
      <w:r>
        <w:rPr>
          <w:rFonts w:ascii="Arial" w:hAnsi="Arial" w:cs="Arial"/>
          <w:b/>
          <w:sz w:val="24"/>
        </w:rPr>
        <w:t>Discussion on HST RRM for CA in FR1</w:t>
      </w:r>
    </w:p>
    <w:p w14:paraId="078960D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C54C6C9" w14:textId="4D768BA0"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D75CC7" w14:textId="77777777" w:rsidR="00B95F09" w:rsidRDefault="00B95F09" w:rsidP="00FA41EE">
      <w:pPr>
        <w:rPr>
          <w:color w:val="993300"/>
          <w:u w:val="single"/>
        </w:rPr>
      </w:pPr>
    </w:p>
    <w:p w14:paraId="1B5AED15" w14:textId="77777777" w:rsidR="00FA41EE" w:rsidRDefault="00FA41EE" w:rsidP="00FA41EE">
      <w:pPr>
        <w:rPr>
          <w:rFonts w:ascii="Arial" w:hAnsi="Arial" w:cs="Arial"/>
          <w:b/>
          <w:sz w:val="24"/>
        </w:rPr>
      </w:pPr>
      <w:r>
        <w:rPr>
          <w:rFonts w:ascii="Arial" w:hAnsi="Arial" w:cs="Arial"/>
          <w:b/>
          <w:color w:val="0000FF"/>
          <w:sz w:val="24"/>
        </w:rPr>
        <w:t>R4-2104812</w:t>
      </w:r>
      <w:r>
        <w:rPr>
          <w:rFonts w:ascii="Arial" w:hAnsi="Arial" w:cs="Arial"/>
          <w:b/>
          <w:color w:val="0000FF"/>
          <w:sz w:val="24"/>
        </w:rPr>
        <w:tab/>
      </w:r>
      <w:r>
        <w:rPr>
          <w:rFonts w:ascii="Arial" w:hAnsi="Arial" w:cs="Arial"/>
          <w:b/>
          <w:sz w:val="24"/>
        </w:rPr>
        <w:t>On SCell RRM enhancement for NR high speed train scenario in FR1</w:t>
      </w:r>
    </w:p>
    <w:p w14:paraId="0A45ECD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v17.1.0</w:t>
      </w:r>
      <w:r>
        <w:rPr>
          <w:i/>
        </w:rPr>
        <w:tab/>
        <w:t xml:space="preserve">  CR-  rev  Cat: B (Rel-17)</w:t>
      </w:r>
      <w:r>
        <w:rPr>
          <w:i/>
        </w:rPr>
        <w:br/>
      </w:r>
      <w:r>
        <w:rPr>
          <w:i/>
        </w:rPr>
        <w:br/>
      </w:r>
      <w:r>
        <w:rPr>
          <w:i/>
        </w:rPr>
        <w:tab/>
      </w:r>
      <w:r>
        <w:rPr>
          <w:i/>
        </w:rPr>
        <w:tab/>
      </w:r>
      <w:r>
        <w:rPr>
          <w:i/>
        </w:rPr>
        <w:tab/>
      </w:r>
      <w:r>
        <w:rPr>
          <w:i/>
        </w:rPr>
        <w:tab/>
      </w:r>
      <w:r>
        <w:rPr>
          <w:i/>
        </w:rPr>
        <w:tab/>
        <w:t>Source: Ericsson</w:t>
      </w:r>
    </w:p>
    <w:p w14:paraId="379C9089" w14:textId="77777777" w:rsidR="00FA41EE" w:rsidRDefault="00FA41EE" w:rsidP="00FA41EE">
      <w:pPr>
        <w:rPr>
          <w:rFonts w:ascii="Arial" w:hAnsi="Arial" w:cs="Arial"/>
          <w:b/>
        </w:rPr>
      </w:pPr>
      <w:r>
        <w:rPr>
          <w:rFonts w:ascii="Arial" w:hAnsi="Arial" w:cs="Arial"/>
          <w:b/>
        </w:rPr>
        <w:t xml:space="preserve">Abstract: </w:t>
      </w:r>
    </w:p>
    <w:p w14:paraId="0C619EBB" w14:textId="77777777" w:rsidR="00FA41EE" w:rsidRDefault="00FA41EE" w:rsidP="00FA41EE">
      <w:r>
        <w:t xml:space="preserve">Draft CR  on </w:t>
      </w:r>
      <w:proofErr w:type="spellStart"/>
      <w:r>
        <w:t>Scell</w:t>
      </w:r>
      <w:proofErr w:type="spellEnd"/>
      <w:r>
        <w:t xml:space="preserve"> enhancement for HST FR1</w:t>
      </w:r>
    </w:p>
    <w:p w14:paraId="18131FF0" w14:textId="77DA445C"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7D705E" w14:textId="77777777" w:rsidR="00B95F09" w:rsidRDefault="00B95F09" w:rsidP="00FA41EE">
      <w:pPr>
        <w:rPr>
          <w:color w:val="993300"/>
          <w:u w:val="single"/>
        </w:rPr>
      </w:pPr>
    </w:p>
    <w:p w14:paraId="30BCEFEA" w14:textId="77777777" w:rsidR="00FA41EE" w:rsidRDefault="00FA41EE" w:rsidP="00FA41EE">
      <w:pPr>
        <w:rPr>
          <w:rFonts w:ascii="Arial" w:hAnsi="Arial" w:cs="Arial"/>
          <w:b/>
          <w:sz w:val="24"/>
        </w:rPr>
      </w:pPr>
      <w:r>
        <w:rPr>
          <w:rFonts w:ascii="Arial" w:hAnsi="Arial" w:cs="Arial"/>
          <w:b/>
          <w:color w:val="0000FF"/>
          <w:sz w:val="24"/>
        </w:rPr>
        <w:t>R4-2104813</w:t>
      </w:r>
      <w:r>
        <w:rPr>
          <w:rFonts w:ascii="Arial" w:hAnsi="Arial" w:cs="Arial"/>
          <w:b/>
          <w:color w:val="0000FF"/>
          <w:sz w:val="24"/>
        </w:rPr>
        <w:tab/>
      </w:r>
      <w:r>
        <w:rPr>
          <w:rFonts w:ascii="Arial" w:hAnsi="Arial" w:cs="Arial"/>
          <w:b/>
          <w:sz w:val="24"/>
        </w:rPr>
        <w:t>On SCell RRM enhancement for NR high speed train scenario in FR1</w:t>
      </w:r>
    </w:p>
    <w:p w14:paraId="5B4CA08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5B81212" w14:textId="77777777" w:rsidR="00FA41EE" w:rsidRDefault="00FA41EE" w:rsidP="00FA41EE">
      <w:pPr>
        <w:rPr>
          <w:rFonts w:ascii="Arial" w:hAnsi="Arial" w:cs="Arial"/>
          <w:b/>
        </w:rPr>
      </w:pPr>
      <w:r>
        <w:rPr>
          <w:rFonts w:ascii="Arial" w:hAnsi="Arial" w:cs="Arial"/>
          <w:b/>
        </w:rPr>
        <w:t xml:space="preserve">Abstract: </w:t>
      </w:r>
    </w:p>
    <w:p w14:paraId="219A1601" w14:textId="77777777" w:rsidR="00FA41EE" w:rsidRDefault="00FA41EE" w:rsidP="00FA41EE">
      <w:proofErr w:type="spellStart"/>
      <w:r>
        <w:t>Scell</w:t>
      </w:r>
      <w:proofErr w:type="spellEnd"/>
      <w:r>
        <w:t xml:space="preserve"> enhancement for HST FR1</w:t>
      </w:r>
    </w:p>
    <w:p w14:paraId="2F4AF98F" w14:textId="228AF7B8"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4E23DC" w14:textId="77777777" w:rsidR="00B95F09" w:rsidRDefault="00B95F09" w:rsidP="00FA41EE">
      <w:pPr>
        <w:rPr>
          <w:color w:val="993300"/>
          <w:u w:val="single"/>
        </w:rPr>
      </w:pPr>
    </w:p>
    <w:p w14:paraId="6A54AA94" w14:textId="77777777" w:rsidR="00FA41EE" w:rsidRDefault="00FA41EE" w:rsidP="00FA41EE">
      <w:pPr>
        <w:rPr>
          <w:rFonts w:ascii="Arial" w:hAnsi="Arial" w:cs="Arial"/>
          <w:b/>
          <w:sz w:val="24"/>
        </w:rPr>
      </w:pPr>
      <w:r>
        <w:rPr>
          <w:rFonts w:ascii="Arial" w:hAnsi="Arial" w:cs="Arial"/>
          <w:b/>
          <w:color w:val="0000FF"/>
          <w:sz w:val="24"/>
        </w:rPr>
        <w:t>R4-2104857</w:t>
      </w:r>
      <w:r>
        <w:rPr>
          <w:rFonts w:ascii="Arial" w:hAnsi="Arial" w:cs="Arial"/>
          <w:b/>
          <w:color w:val="0000FF"/>
          <w:sz w:val="24"/>
        </w:rPr>
        <w:tab/>
      </w:r>
      <w:r>
        <w:rPr>
          <w:rFonts w:ascii="Arial" w:hAnsi="Arial" w:cs="Arial"/>
          <w:b/>
          <w:sz w:val="24"/>
        </w:rPr>
        <w:t>On R17 FR1 HST RRM measurement requirement</w:t>
      </w:r>
    </w:p>
    <w:p w14:paraId="4D20E27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19D660C" w14:textId="0AFAB593"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1470F0" w14:textId="77777777" w:rsidR="00B95F09" w:rsidRDefault="00B95F09" w:rsidP="00FA41EE">
      <w:pPr>
        <w:rPr>
          <w:color w:val="993300"/>
          <w:u w:val="single"/>
        </w:rPr>
      </w:pPr>
    </w:p>
    <w:p w14:paraId="0E609A47" w14:textId="77777777" w:rsidR="00FA41EE" w:rsidRDefault="00FA41EE" w:rsidP="00FA41EE">
      <w:pPr>
        <w:rPr>
          <w:rFonts w:ascii="Arial" w:hAnsi="Arial" w:cs="Arial"/>
          <w:b/>
          <w:sz w:val="24"/>
        </w:rPr>
      </w:pPr>
      <w:r>
        <w:rPr>
          <w:rFonts w:ascii="Arial" w:hAnsi="Arial" w:cs="Arial"/>
          <w:b/>
          <w:color w:val="0000FF"/>
          <w:sz w:val="24"/>
        </w:rPr>
        <w:t>R4-2104904</w:t>
      </w:r>
      <w:r>
        <w:rPr>
          <w:rFonts w:ascii="Arial" w:hAnsi="Arial" w:cs="Arial"/>
          <w:b/>
          <w:color w:val="0000FF"/>
          <w:sz w:val="24"/>
        </w:rPr>
        <w:tab/>
      </w:r>
      <w:r>
        <w:rPr>
          <w:rFonts w:ascii="Arial" w:hAnsi="Arial" w:cs="Arial"/>
          <w:b/>
          <w:sz w:val="24"/>
        </w:rPr>
        <w:t>FR1 HST RRM discussion</w:t>
      </w:r>
    </w:p>
    <w:p w14:paraId="2B0B46F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AAD9D3F" w14:textId="27ED77B5"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162E73" w14:textId="77777777" w:rsidR="00B95F09" w:rsidRDefault="00B95F09" w:rsidP="00FA41EE">
      <w:pPr>
        <w:rPr>
          <w:color w:val="993300"/>
          <w:u w:val="single"/>
        </w:rPr>
      </w:pPr>
    </w:p>
    <w:p w14:paraId="21766E97" w14:textId="77777777" w:rsidR="00FA41EE" w:rsidRDefault="00FA41EE" w:rsidP="00FA41EE">
      <w:pPr>
        <w:rPr>
          <w:rFonts w:ascii="Arial" w:hAnsi="Arial" w:cs="Arial"/>
          <w:b/>
          <w:sz w:val="24"/>
        </w:rPr>
      </w:pPr>
      <w:r>
        <w:rPr>
          <w:rFonts w:ascii="Arial" w:hAnsi="Arial" w:cs="Arial"/>
          <w:b/>
          <w:color w:val="0000FF"/>
          <w:sz w:val="24"/>
        </w:rPr>
        <w:t>R4-2104935</w:t>
      </w:r>
      <w:r>
        <w:rPr>
          <w:rFonts w:ascii="Arial" w:hAnsi="Arial" w:cs="Arial"/>
          <w:b/>
          <w:color w:val="0000FF"/>
          <w:sz w:val="24"/>
        </w:rPr>
        <w:tab/>
      </w:r>
      <w:r>
        <w:rPr>
          <w:rFonts w:ascii="Arial" w:hAnsi="Arial" w:cs="Arial"/>
          <w:b/>
          <w:sz w:val="24"/>
        </w:rPr>
        <w:t>Discussion on NR HST RRM enhancement for FR1 CA scenario</w:t>
      </w:r>
    </w:p>
    <w:p w14:paraId="577D59D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7EEC75C7" w14:textId="131E9724"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98F235" w14:textId="77777777" w:rsidR="00B95F09" w:rsidRDefault="00B95F09" w:rsidP="00FA41EE">
      <w:pPr>
        <w:rPr>
          <w:color w:val="993300"/>
          <w:u w:val="single"/>
        </w:rPr>
      </w:pPr>
    </w:p>
    <w:p w14:paraId="506F49FB" w14:textId="77777777" w:rsidR="00FA41EE" w:rsidRDefault="00FA41EE" w:rsidP="00FA41EE">
      <w:pPr>
        <w:rPr>
          <w:rFonts w:ascii="Arial" w:hAnsi="Arial" w:cs="Arial"/>
          <w:b/>
          <w:sz w:val="24"/>
        </w:rPr>
      </w:pPr>
      <w:r>
        <w:rPr>
          <w:rFonts w:ascii="Arial" w:hAnsi="Arial" w:cs="Arial"/>
          <w:b/>
          <w:color w:val="0000FF"/>
          <w:sz w:val="24"/>
        </w:rPr>
        <w:t>R4-2106538</w:t>
      </w:r>
      <w:r>
        <w:rPr>
          <w:rFonts w:ascii="Arial" w:hAnsi="Arial" w:cs="Arial"/>
          <w:b/>
          <w:color w:val="0000FF"/>
          <w:sz w:val="24"/>
        </w:rPr>
        <w:tab/>
      </w:r>
      <w:r>
        <w:rPr>
          <w:rFonts w:ascii="Arial" w:hAnsi="Arial" w:cs="Arial"/>
          <w:b/>
          <w:sz w:val="24"/>
        </w:rPr>
        <w:t>RRM requirement for Rel17 FR1 HST</w:t>
      </w:r>
    </w:p>
    <w:p w14:paraId="5875F13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FB4567A" w14:textId="0A25033A"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F98E47" w14:textId="77777777" w:rsidR="00B95F09" w:rsidRDefault="00B95F09" w:rsidP="00FA41EE">
      <w:pPr>
        <w:rPr>
          <w:color w:val="993300"/>
          <w:u w:val="single"/>
        </w:rPr>
      </w:pPr>
    </w:p>
    <w:p w14:paraId="04664B55" w14:textId="77777777" w:rsidR="00FA41EE" w:rsidRDefault="00FA41EE" w:rsidP="00FA41EE">
      <w:pPr>
        <w:rPr>
          <w:rFonts w:ascii="Arial" w:hAnsi="Arial" w:cs="Arial"/>
          <w:b/>
          <w:sz w:val="24"/>
        </w:rPr>
      </w:pPr>
      <w:r>
        <w:rPr>
          <w:rFonts w:ascii="Arial" w:hAnsi="Arial" w:cs="Arial"/>
          <w:b/>
          <w:color w:val="0000FF"/>
          <w:sz w:val="24"/>
        </w:rPr>
        <w:t>R4-2106936</w:t>
      </w:r>
      <w:r>
        <w:rPr>
          <w:rFonts w:ascii="Arial" w:hAnsi="Arial" w:cs="Arial"/>
          <w:b/>
          <w:color w:val="0000FF"/>
          <w:sz w:val="24"/>
        </w:rPr>
        <w:tab/>
      </w:r>
      <w:r>
        <w:rPr>
          <w:rFonts w:ascii="Arial" w:hAnsi="Arial" w:cs="Arial"/>
          <w:b/>
          <w:sz w:val="24"/>
        </w:rPr>
        <w:t>Discussion on Enhancement for NR high speed train scenario in FR1</w:t>
      </w:r>
    </w:p>
    <w:p w14:paraId="6364BA8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545476" w14:textId="5C193BF7"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1E5350" w14:textId="77777777" w:rsidR="00B95F09" w:rsidRDefault="00B95F09" w:rsidP="00FA41EE">
      <w:pPr>
        <w:rPr>
          <w:color w:val="993300"/>
          <w:u w:val="single"/>
        </w:rPr>
      </w:pPr>
    </w:p>
    <w:p w14:paraId="00390C09" w14:textId="77777777" w:rsidR="00FA41EE" w:rsidRDefault="00FA41EE" w:rsidP="00FA41EE">
      <w:pPr>
        <w:rPr>
          <w:rFonts w:ascii="Arial" w:hAnsi="Arial" w:cs="Arial"/>
          <w:b/>
          <w:sz w:val="24"/>
        </w:rPr>
      </w:pPr>
      <w:r>
        <w:rPr>
          <w:rFonts w:ascii="Arial" w:hAnsi="Arial" w:cs="Arial"/>
          <w:b/>
          <w:color w:val="0000FF"/>
          <w:sz w:val="24"/>
        </w:rPr>
        <w:t>R4-2107081</w:t>
      </w:r>
      <w:r>
        <w:rPr>
          <w:rFonts w:ascii="Arial" w:hAnsi="Arial" w:cs="Arial"/>
          <w:b/>
          <w:color w:val="0000FF"/>
          <w:sz w:val="24"/>
        </w:rPr>
        <w:tab/>
      </w:r>
      <w:r>
        <w:rPr>
          <w:rFonts w:ascii="Arial" w:hAnsi="Arial" w:cs="Arial"/>
          <w:b/>
          <w:sz w:val="24"/>
        </w:rPr>
        <w:t>Discussion on R17 NR FR1 HST RRM requirements</w:t>
      </w:r>
    </w:p>
    <w:p w14:paraId="278F6E9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4926EF9" w14:textId="6DD395BF"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24B067" w14:textId="77777777" w:rsidR="00B95F09" w:rsidRDefault="00B95F09" w:rsidP="00FA41EE">
      <w:pPr>
        <w:rPr>
          <w:color w:val="993300"/>
          <w:u w:val="single"/>
        </w:rPr>
      </w:pPr>
    </w:p>
    <w:p w14:paraId="40B81FB2" w14:textId="77777777" w:rsidR="00FA41EE" w:rsidRDefault="00FA41EE" w:rsidP="00FA41EE">
      <w:pPr>
        <w:rPr>
          <w:rFonts w:ascii="Arial" w:hAnsi="Arial" w:cs="Arial"/>
          <w:b/>
          <w:sz w:val="24"/>
        </w:rPr>
      </w:pPr>
      <w:r>
        <w:rPr>
          <w:rFonts w:ascii="Arial" w:hAnsi="Arial" w:cs="Arial"/>
          <w:b/>
          <w:color w:val="0000FF"/>
          <w:sz w:val="24"/>
        </w:rPr>
        <w:t>R4-2107250</w:t>
      </w:r>
      <w:r>
        <w:rPr>
          <w:rFonts w:ascii="Arial" w:hAnsi="Arial" w:cs="Arial"/>
          <w:b/>
          <w:color w:val="0000FF"/>
          <w:sz w:val="24"/>
        </w:rPr>
        <w:tab/>
      </w:r>
      <w:r>
        <w:rPr>
          <w:rFonts w:ascii="Arial" w:hAnsi="Arial" w:cs="Arial"/>
          <w:b/>
          <w:sz w:val="24"/>
        </w:rPr>
        <w:t xml:space="preserve">Discussion on NR FR1 HST RRM open issues for CA   </w:t>
      </w:r>
    </w:p>
    <w:p w14:paraId="72A4D650"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8BEB56C" w14:textId="77777777" w:rsidR="00FA41EE" w:rsidRDefault="00FA41EE" w:rsidP="00FA41EE">
      <w:pPr>
        <w:rPr>
          <w:rFonts w:ascii="Arial" w:hAnsi="Arial" w:cs="Arial"/>
          <w:b/>
        </w:rPr>
      </w:pPr>
      <w:r>
        <w:rPr>
          <w:rFonts w:ascii="Arial" w:hAnsi="Arial" w:cs="Arial"/>
          <w:b/>
        </w:rPr>
        <w:t xml:space="preserve">Abstract: </w:t>
      </w:r>
    </w:p>
    <w:p w14:paraId="0742BB8B" w14:textId="77777777" w:rsidR="00FA41EE" w:rsidRDefault="00FA41EE" w:rsidP="00FA41EE">
      <w:r>
        <w:t xml:space="preserve">The document has addressed several RRM open issues related to enhancements for CA under HST scenarios. </w:t>
      </w:r>
    </w:p>
    <w:p w14:paraId="262165AA" w14:textId="5FCB8860"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3BA88A" w14:textId="77777777" w:rsidR="00B95F09" w:rsidRDefault="00B95F09" w:rsidP="00FA41EE">
      <w:pPr>
        <w:rPr>
          <w:color w:val="993300"/>
          <w:u w:val="single"/>
        </w:rPr>
      </w:pPr>
    </w:p>
    <w:p w14:paraId="0927B69C" w14:textId="77777777" w:rsidR="00FA41EE" w:rsidRDefault="00FA41EE" w:rsidP="00FA41EE">
      <w:pPr>
        <w:pStyle w:val="Heading3"/>
      </w:pPr>
      <w:bookmarkStart w:id="145" w:name="_Toc68908465"/>
      <w:r>
        <w:t>8.7</w:t>
      </w:r>
      <w:r>
        <w:tab/>
        <w:t>NR support for high speed train scenario in FR2</w:t>
      </w:r>
      <w:bookmarkEnd w:id="145"/>
    </w:p>
    <w:p w14:paraId="2FFA2553" w14:textId="553EF2F3" w:rsidR="00FA41EE" w:rsidRDefault="00FA41EE" w:rsidP="00FA41EE">
      <w:pPr>
        <w:pStyle w:val="Heading4"/>
      </w:pPr>
      <w:bookmarkStart w:id="146" w:name="_Toc68908476"/>
      <w:r>
        <w:t>8.7.4</w:t>
      </w:r>
      <w:r>
        <w:tab/>
        <w:t>RRM core requirements</w:t>
      </w:r>
      <w:bookmarkEnd w:id="146"/>
    </w:p>
    <w:p w14:paraId="6AFB480A" w14:textId="08FAF859" w:rsidR="00426F8A" w:rsidRDefault="00426F8A" w:rsidP="00426F8A">
      <w:pPr>
        <w:rPr>
          <w:lang w:eastAsia="ko-KR"/>
        </w:rPr>
      </w:pPr>
    </w:p>
    <w:p w14:paraId="2E5E1C68" w14:textId="77777777" w:rsidR="00426F8A" w:rsidRDefault="00426F8A" w:rsidP="00426F8A">
      <w:r>
        <w:t>================================================================================</w:t>
      </w:r>
    </w:p>
    <w:p w14:paraId="6B749E9D" w14:textId="05465753" w:rsidR="00426F8A" w:rsidRPr="00B67B7F" w:rsidRDefault="00426F8A" w:rsidP="00426F8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426F8A">
        <w:rPr>
          <w:rFonts w:ascii="Arial" w:hAnsi="Arial" w:cs="Arial"/>
          <w:b/>
          <w:color w:val="C00000"/>
          <w:sz w:val="24"/>
          <w:u w:val="single"/>
        </w:rPr>
        <w:t>[98-bis-e][221] NR_HST_FR2_RRM</w:t>
      </w:r>
    </w:p>
    <w:p w14:paraId="73F5EF42" w14:textId="77777777" w:rsidR="00426F8A" w:rsidRDefault="00426F8A" w:rsidP="00426F8A">
      <w:pPr>
        <w:rPr>
          <w:lang w:val="en-US"/>
        </w:rPr>
      </w:pPr>
    </w:p>
    <w:p w14:paraId="3CE8AB7E" w14:textId="6BE9D5AB" w:rsidR="00426F8A" w:rsidRDefault="00426F8A" w:rsidP="00426F8A">
      <w:pPr>
        <w:ind w:left="720" w:hanging="720"/>
        <w:rPr>
          <w:i/>
        </w:rPr>
      </w:pPr>
      <w:r>
        <w:rPr>
          <w:rFonts w:ascii="Arial" w:hAnsi="Arial" w:cs="Arial"/>
          <w:b/>
          <w:color w:val="0000FF"/>
          <w:sz w:val="24"/>
          <w:u w:val="thick"/>
        </w:rPr>
        <w:t>R4-210569</w:t>
      </w:r>
      <w:r w:rsidR="006A4546">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426F8A">
        <w:rPr>
          <w:rFonts w:ascii="Arial" w:hAnsi="Arial" w:cs="Arial"/>
          <w:b/>
          <w:sz w:val="24"/>
        </w:rPr>
        <w:t>[98-bis-e][221] NR_HST_FR2_RRM</w:t>
      </w:r>
      <w:r>
        <w:rPr>
          <w:rFonts w:ascii="Arial" w:hAnsi="Arial" w:cs="Arial"/>
          <w:b/>
          <w:sz w:val="24"/>
        </w:rPr>
        <w:t xml:space="preserve"> </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4507C5A2" w14:textId="77777777" w:rsidR="00426F8A" w:rsidRPr="00944C49" w:rsidRDefault="00426F8A" w:rsidP="00426F8A">
      <w:pPr>
        <w:rPr>
          <w:rFonts w:ascii="Arial" w:hAnsi="Arial" w:cs="Arial"/>
          <w:b/>
          <w:lang w:val="en-US" w:eastAsia="zh-CN"/>
        </w:rPr>
      </w:pPr>
      <w:r w:rsidRPr="00944C49">
        <w:rPr>
          <w:rFonts w:ascii="Arial" w:hAnsi="Arial" w:cs="Arial"/>
          <w:b/>
          <w:lang w:val="en-US" w:eastAsia="zh-CN"/>
        </w:rPr>
        <w:t xml:space="preserve">Abstract: </w:t>
      </w:r>
    </w:p>
    <w:p w14:paraId="5635AEEB" w14:textId="77777777" w:rsidR="00426F8A" w:rsidRDefault="00426F8A" w:rsidP="00426F8A">
      <w:pPr>
        <w:rPr>
          <w:rFonts w:ascii="Arial" w:hAnsi="Arial" w:cs="Arial"/>
          <w:b/>
          <w:lang w:val="en-US" w:eastAsia="zh-CN"/>
        </w:rPr>
      </w:pPr>
      <w:r w:rsidRPr="00944C49">
        <w:rPr>
          <w:rFonts w:ascii="Arial" w:hAnsi="Arial" w:cs="Arial"/>
          <w:b/>
          <w:lang w:val="en-US" w:eastAsia="zh-CN"/>
        </w:rPr>
        <w:t xml:space="preserve">Discussion: </w:t>
      </w:r>
    </w:p>
    <w:p w14:paraId="648449C1" w14:textId="43EF49D6" w:rsidR="00426F8A" w:rsidRDefault="0094545B" w:rsidP="00426F8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R4-2105821 (from R4-2105691).</w:t>
      </w:r>
    </w:p>
    <w:p w14:paraId="7F339DBF" w14:textId="71531810" w:rsidR="0094545B" w:rsidRDefault="0094545B" w:rsidP="0094545B">
      <w:pPr>
        <w:ind w:left="720" w:hanging="720"/>
        <w:rPr>
          <w:i/>
        </w:rPr>
      </w:pPr>
      <w:r>
        <w:rPr>
          <w:rFonts w:ascii="Arial" w:hAnsi="Arial" w:cs="Arial"/>
          <w:b/>
          <w:color w:val="0000FF"/>
          <w:sz w:val="24"/>
          <w:u w:val="thick"/>
        </w:rPr>
        <w:t>R4-2105821</w:t>
      </w:r>
      <w:r w:rsidRPr="00944C49">
        <w:rPr>
          <w:b/>
          <w:lang w:val="en-US" w:eastAsia="zh-CN"/>
        </w:rPr>
        <w:tab/>
      </w:r>
      <w:r>
        <w:rPr>
          <w:rFonts w:ascii="Arial" w:hAnsi="Arial" w:cs="Arial"/>
          <w:b/>
          <w:sz w:val="24"/>
        </w:rPr>
        <w:t xml:space="preserve">Email discussion summary: </w:t>
      </w:r>
      <w:r w:rsidRPr="00426F8A">
        <w:rPr>
          <w:rFonts w:ascii="Arial" w:hAnsi="Arial" w:cs="Arial"/>
          <w:b/>
          <w:sz w:val="24"/>
        </w:rPr>
        <w:t>[98-bis-e][221] NR_HST_FR2_RRM</w:t>
      </w:r>
      <w:r>
        <w:rPr>
          <w:rFonts w:ascii="Arial" w:hAnsi="Arial" w:cs="Arial"/>
          <w:b/>
          <w:sz w:val="24"/>
        </w:rPr>
        <w:t xml:space="preserve"> </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7A37AEE1"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453CEFBD"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4DC60531" w14:textId="34C4E5B5" w:rsidR="0094545B" w:rsidRDefault="00CE7B28"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20E6FE4" w14:textId="77777777" w:rsidR="00426F8A" w:rsidRPr="002C14F0" w:rsidRDefault="00426F8A" w:rsidP="00426F8A">
      <w:pPr>
        <w:rPr>
          <w:lang w:val="en-US"/>
        </w:rPr>
      </w:pPr>
    </w:p>
    <w:p w14:paraId="5C15C654" w14:textId="77777777" w:rsidR="00426F8A" w:rsidRPr="003944F9" w:rsidRDefault="00426F8A" w:rsidP="00426F8A">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A0D8760"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1F6913B0" w14:textId="77777777" w:rsidTr="0051659D">
        <w:tc>
          <w:tcPr>
            <w:tcW w:w="734" w:type="pct"/>
          </w:tcPr>
          <w:p w14:paraId="440F119E" w14:textId="77777777" w:rsidR="00A65AB0" w:rsidRPr="00A65AB0" w:rsidRDefault="00A65AB0" w:rsidP="00CE7B28">
            <w:pPr>
              <w:spacing w:before="0" w:after="0" w:line="240" w:lineRule="auto"/>
              <w:rPr>
                <w:rStyle w:val="Hyperlink"/>
                <w:bCs/>
                <w:color w:val="000000"/>
                <w:u w:val="none"/>
              </w:rPr>
            </w:pPr>
            <w:proofErr w:type="spellStart"/>
            <w:r w:rsidRPr="00A65AB0">
              <w:rPr>
                <w:rStyle w:val="Hyperlink"/>
                <w:bCs/>
                <w:color w:val="000000"/>
                <w:u w:val="none"/>
              </w:rPr>
              <w:t>Tdoc</w:t>
            </w:r>
            <w:proofErr w:type="spellEnd"/>
          </w:p>
        </w:tc>
        <w:tc>
          <w:tcPr>
            <w:tcW w:w="2182" w:type="pct"/>
          </w:tcPr>
          <w:p w14:paraId="1123A687" w14:textId="77777777" w:rsidR="00A65AB0" w:rsidRPr="00A65AB0" w:rsidRDefault="00A65AB0" w:rsidP="00CE7B28">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1FB85180" w14:textId="77777777" w:rsidR="00A65AB0" w:rsidRPr="00A65AB0" w:rsidRDefault="00A65AB0" w:rsidP="00CE7B28">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7D1B67C6" w14:textId="77777777" w:rsidR="00A65AB0" w:rsidRPr="00A65AB0" w:rsidRDefault="00A65AB0" w:rsidP="00CE7B28">
            <w:pPr>
              <w:spacing w:before="0" w:after="0" w:line="240" w:lineRule="auto"/>
              <w:rPr>
                <w:rStyle w:val="Hyperlink"/>
                <w:bCs/>
                <w:color w:val="000000"/>
                <w:u w:val="none"/>
              </w:rPr>
            </w:pPr>
            <w:r w:rsidRPr="00A65AB0">
              <w:rPr>
                <w:rStyle w:val="Hyperlink"/>
                <w:bCs/>
                <w:color w:val="000000"/>
                <w:u w:val="none"/>
              </w:rPr>
              <w:t>Comments</w:t>
            </w:r>
          </w:p>
        </w:tc>
      </w:tr>
      <w:tr w:rsidR="00A65AB0" w:rsidRPr="00A65AB0" w14:paraId="7E002927" w14:textId="77777777" w:rsidTr="0051659D">
        <w:tc>
          <w:tcPr>
            <w:tcW w:w="734" w:type="pct"/>
          </w:tcPr>
          <w:p w14:paraId="1D250B0D" w14:textId="1A62B096" w:rsidR="00A65AB0" w:rsidRPr="00A65AB0" w:rsidRDefault="00321B1F" w:rsidP="00CE7B28">
            <w:pPr>
              <w:spacing w:before="0" w:after="0" w:line="240" w:lineRule="auto"/>
              <w:rPr>
                <w:rFonts w:eastAsiaTheme="minorEastAsia"/>
                <w:bCs/>
                <w:color w:val="000000" w:themeColor="text1"/>
                <w:lang w:val="en-US" w:eastAsia="zh-CN"/>
              </w:rPr>
            </w:pPr>
            <w:r w:rsidRPr="00321B1F">
              <w:rPr>
                <w:rFonts w:eastAsiaTheme="minorEastAsia"/>
                <w:bCs/>
                <w:color w:val="000000" w:themeColor="text1"/>
                <w:lang w:val="en-US" w:eastAsia="zh-CN"/>
              </w:rPr>
              <w:t>R4-2105794</w:t>
            </w:r>
          </w:p>
        </w:tc>
        <w:tc>
          <w:tcPr>
            <w:tcW w:w="2182" w:type="pct"/>
          </w:tcPr>
          <w:p w14:paraId="3125A978" w14:textId="0FEA4E8F" w:rsidR="00A65AB0" w:rsidRPr="00A65AB0" w:rsidRDefault="00321B1F" w:rsidP="00CE7B28">
            <w:pPr>
              <w:spacing w:before="0" w:after="0" w:line="240" w:lineRule="auto"/>
              <w:rPr>
                <w:rFonts w:eastAsiaTheme="minorEastAsia"/>
                <w:bCs/>
                <w:color w:val="000000" w:themeColor="text1"/>
                <w:lang w:val="en-US" w:eastAsia="zh-CN"/>
              </w:rPr>
            </w:pPr>
            <w:r w:rsidRPr="00321B1F">
              <w:rPr>
                <w:rFonts w:eastAsiaTheme="minorEastAsia"/>
                <w:bCs/>
                <w:color w:val="000000" w:themeColor="text1"/>
                <w:lang w:val="en-US" w:eastAsia="zh-CN"/>
              </w:rPr>
              <w:t>WF on FR2 HST RRM requirements</w:t>
            </w:r>
          </w:p>
        </w:tc>
        <w:tc>
          <w:tcPr>
            <w:tcW w:w="939" w:type="pct"/>
          </w:tcPr>
          <w:p w14:paraId="0CE33FD5" w14:textId="6D79A1B6" w:rsidR="00A65AB0" w:rsidRPr="00A65AB0" w:rsidRDefault="00321B1F" w:rsidP="00CE7B28">
            <w:pPr>
              <w:spacing w:before="0" w:after="0" w:line="240" w:lineRule="auto"/>
              <w:rPr>
                <w:rFonts w:eastAsiaTheme="minorEastAsia"/>
                <w:bCs/>
                <w:color w:val="000000" w:themeColor="text1"/>
                <w:lang w:val="en-US" w:eastAsia="zh-CN"/>
              </w:rPr>
            </w:pPr>
            <w:r w:rsidRPr="00321B1F">
              <w:rPr>
                <w:rFonts w:eastAsiaTheme="minorEastAsia"/>
                <w:bCs/>
                <w:color w:val="000000" w:themeColor="text1"/>
                <w:lang w:val="en-US" w:eastAsia="zh-CN"/>
              </w:rPr>
              <w:t>Nokia, Nokia Shanghai Bell</w:t>
            </w:r>
          </w:p>
        </w:tc>
        <w:tc>
          <w:tcPr>
            <w:tcW w:w="1145" w:type="pct"/>
          </w:tcPr>
          <w:p w14:paraId="05147CB0" w14:textId="77777777" w:rsidR="00A65AB0" w:rsidRPr="00A65AB0" w:rsidRDefault="00A65AB0" w:rsidP="00CE7B28">
            <w:pPr>
              <w:spacing w:before="0" w:after="0" w:line="240" w:lineRule="auto"/>
              <w:rPr>
                <w:rFonts w:eastAsiaTheme="minorEastAsia"/>
                <w:bCs/>
                <w:color w:val="000000" w:themeColor="text1"/>
                <w:lang w:val="en-US" w:eastAsia="zh-CN"/>
              </w:rPr>
            </w:pPr>
          </w:p>
        </w:tc>
      </w:tr>
      <w:tr w:rsidR="00A65AB0" w:rsidRPr="00A65AB0" w14:paraId="2284DC0D" w14:textId="77777777" w:rsidTr="0051659D">
        <w:tc>
          <w:tcPr>
            <w:tcW w:w="734" w:type="pct"/>
          </w:tcPr>
          <w:p w14:paraId="6737A65D" w14:textId="77777777" w:rsidR="00A65AB0" w:rsidRPr="00A65AB0" w:rsidRDefault="00A65AB0" w:rsidP="00CE7B28">
            <w:pPr>
              <w:spacing w:before="0" w:after="0" w:line="240" w:lineRule="auto"/>
              <w:rPr>
                <w:rFonts w:eastAsiaTheme="minorEastAsia"/>
                <w:bCs/>
                <w:color w:val="000000" w:themeColor="text1"/>
                <w:lang w:val="en-US" w:eastAsia="zh-CN"/>
              </w:rPr>
            </w:pPr>
          </w:p>
        </w:tc>
        <w:tc>
          <w:tcPr>
            <w:tcW w:w="2182" w:type="pct"/>
          </w:tcPr>
          <w:p w14:paraId="5CF63EE3" w14:textId="77777777" w:rsidR="00A65AB0" w:rsidRPr="00A65AB0" w:rsidRDefault="00A65AB0" w:rsidP="00CE7B28">
            <w:pPr>
              <w:spacing w:before="0" w:after="0" w:line="240" w:lineRule="auto"/>
              <w:rPr>
                <w:rFonts w:eastAsiaTheme="minorEastAsia"/>
                <w:bCs/>
                <w:color w:val="000000" w:themeColor="text1"/>
                <w:lang w:val="en-US" w:eastAsia="zh-CN"/>
              </w:rPr>
            </w:pPr>
          </w:p>
        </w:tc>
        <w:tc>
          <w:tcPr>
            <w:tcW w:w="939" w:type="pct"/>
          </w:tcPr>
          <w:p w14:paraId="6DD76307" w14:textId="77777777" w:rsidR="00A65AB0" w:rsidRPr="00A65AB0" w:rsidRDefault="00A65AB0" w:rsidP="00CE7B28">
            <w:pPr>
              <w:spacing w:before="0" w:after="0" w:line="240" w:lineRule="auto"/>
              <w:rPr>
                <w:rFonts w:eastAsiaTheme="minorEastAsia"/>
                <w:bCs/>
                <w:color w:val="000000" w:themeColor="text1"/>
                <w:lang w:val="en-US" w:eastAsia="zh-CN"/>
              </w:rPr>
            </w:pPr>
          </w:p>
        </w:tc>
        <w:tc>
          <w:tcPr>
            <w:tcW w:w="1145" w:type="pct"/>
          </w:tcPr>
          <w:p w14:paraId="7AFEF834" w14:textId="77777777" w:rsidR="00A65AB0" w:rsidRPr="00A65AB0" w:rsidRDefault="00A65AB0" w:rsidP="00CE7B28">
            <w:pPr>
              <w:spacing w:before="0" w:after="0" w:line="240" w:lineRule="auto"/>
              <w:rPr>
                <w:rFonts w:eastAsiaTheme="minorEastAsia"/>
                <w:bCs/>
                <w:color w:val="000000" w:themeColor="text1"/>
                <w:lang w:val="en-US" w:eastAsia="zh-CN"/>
              </w:rPr>
            </w:pPr>
          </w:p>
        </w:tc>
      </w:tr>
    </w:tbl>
    <w:p w14:paraId="5DFAAD9F" w14:textId="48BA62C6" w:rsidR="00A65AB0" w:rsidRDefault="00A65AB0" w:rsidP="00A65AB0">
      <w:pPr>
        <w:rPr>
          <w:b/>
          <w:bCs/>
          <w:u w:val="single"/>
          <w:lang w:val="en-US" w:eastAsia="ja-JP"/>
        </w:rPr>
      </w:pPr>
    </w:p>
    <w:p w14:paraId="12698AD1" w14:textId="2346517A" w:rsidR="001115C1" w:rsidRPr="00BC126F" w:rsidRDefault="001115C1" w:rsidP="001115C1">
      <w:pPr>
        <w:pStyle w:val="R4Topic"/>
        <w:rPr>
          <w:u w:val="single"/>
        </w:rPr>
      </w:pPr>
      <w:r w:rsidRPr="00BC126F">
        <w:rPr>
          <w:u w:val="single"/>
        </w:rPr>
        <w:t>GTW session (</w:t>
      </w:r>
      <w:r>
        <w:rPr>
          <w:u w:val="single"/>
          <w:lang w:val="en-US"/>
        </w:rPr>
        <w:t>April 19</w:t>
      </w:r>
      <w:r w:rsidRPr="00BC126F">
        <w:rPr>
          <w:u w:val="single"/>
        </w:rPr>
        <w:t>, 202</w:t>
      </w:r>
      <w:r>
        <w:rPr>
          <w:u w:val="single"/>
        </w:rPr>
        <w:t>1</w:t>
      </w:r>
      <w:r w:rsidRPr="00BC126F">
        <w:rPr>
          <w:u w:val="single"/>
        </w:rPr>
        <w:t>)</w:t>
      </w:r>
    </w:p>
    <w:p w14:paraId="41427F7D" w14:textId="1D77FEC7" w:rsidR="009D691E" w:rsidRDefault="009D691E" w:rsidP="009D691E">
      <w:pPr>
        <w:pStyle w:val="ListParagraph"/>
        <w:numPr>
          <w:ilvl w:val="0"/>
          <w:numId w:val="9"/>
        </w:numPr>
        <w:spacing w:before="60" w:after="60" w:line="252" w:lineRule="auto"/>
        <w:rPr>
          <w:bCs/>
          <w:u w:val="single"/>
        </w:rPr>
      </w:pPr>
      <w:r w:rsidRPr="009D691E">
        <w:rPr>
          <w:bCs/>
          <w:u w:val="single"/>
        </w:rPr>
        <w:t>RRC CONNECTED mode requirements for DRX (Issue 1-2-2)</w:t>
      </w:r>
    </w:p>
    <w:p w14:paraId="62ADA976" w14:textId="77777777" w:rsidR="009D691E" w:rsidRPr="001115C1" w:rsidRDefault="009D691E" w:rsidP="009D691E">
      <w:pPr>
        <w:pStyle w:val="ListParagraph"/>
        <w:numPr>
          <w:ilvl w:val="1"/>
          <w:numId w:val="9"/>
        </w:numPr>
        <w:spacing w:line="252" w:lineRule="auto"/>
        <w:rPr>
          <w:lang w:eastAsia="ja-JP"/>
        </w:rPr>
      </w:pPr>
      <w:r>
        <w:rPr>
          <w:bCs/>
        </w:rPr>
        <w:lastRenderedPageBreak/>
        <w:t>Proposals</w:t>
      </w:r>
    </w:p>
    <w:p w14:paraId="64324C67" w14:textId="77777777" w:rsidR="009D691E" w:rsidRPr="009D691E" w:rsidRDefault="009D691E" w:rsidP="009D691E">
      <w:pPr>
        <w:pStyle w:val="ListParagraph"/>
        <w:numPr>
          <w:ilvl w:val="2"/>
          <w:numId w:val="9"/>
        </w:numPr>
        <w:spacing w:before="60" w:after="60" w:line="252" w:lineRule="auto"/>
        <w:rPr>
          <w:bCs/>
        </w:rPr>
      </w:pPr>
      <w:r w:rsidRPr="009D691E">
        <w:rPr>
          <w:bCs/>
          <w:lang/>
        </w:rPr>
        <w:t>O</w:t>
      </w:r>
      <w:r w:rsidRPr="009D691E">
        <w:rPr>
          <w:bCs/>
          <w:lang w:val="en-GB"/>
        </w:rPr>
        <w:t>p</w:t>
      </w:r>
      <w:r w:rsidRPr="009D691E">
        <w:rPr>
          <w:bCs/>
          <w:lang/>
        </w:rPr>
        <w:t xml:space="preserve">tion 1: </w:t>
      </w:r>
      <w:r w:rsidRPr="009D691E">
        <w:rPr>
          <w:bCs/>
        </w:rPr>
        <w:t>Define requirements for non-DRX case only</w:t>
      </w:r>
    </w:p>
    <w:p w14:paraId="78A9E8ED" w14:textId="29A183AB" w:rsidR="009D691E" w:rsidRPr="009D691E" w:rsidRDefault="009D691E" w:rsidP="009D691E">
      <w:pPr>
        <w:pStyle w:val="ListParagraph"/>
        <w:numPr>
          <w:ilvl w:val="2"/>
          <w:numId w:val="9"/>
        </w:numPr>
        <w:spacing w:before="60" w:after="60" w:line="252" w:lineRule="auto"/>
        <w:rPr>
          <w:bCs/>
        </w:rPr>
      </w:pPr>
      <w:r w:rsidRPr="009D691E">
        <w:rPr>
          <w:bCs/>
          <w:lang/>
        </w:rPr>
        <w:t xml:space="preserve">Option 2: </w:t>
      </w:r>
      <w:r w:rsidRPr="009D691E">
        <w:rPr>
          <w:bCs/>
        </w:rPr>
        <w:t>Define requirements for the short DRX configurations</w:t>
      </w:r>
      <w:r w:rsidRPr="009D691E">
        <w:rPr>
          <w:bCs/>
          <w:lang/>
        </w:rPr>
        <w:t xml:space="preserve"> (≤ [80] ms)</w:t>
      </w:r>
      <w:r w:rsidRPr="009D691E">
        <w:rPr>
          <w:bCs/>
        </w:rPr>
        <w:t xml:space="preserve"> and apply exi</w:t>
      </w:r>
      <w:r w:rsidR="00AB1797">
        <w:rPr>
          <w:bCs/>
        </w:rPr>
        <w:t>s</w:t>
      </w:r>
      <w:r w:rsidRPr="009D691E">
        <w:rPr>
          <w:bCs/>
        </w:rPr>
        <w:t>ting R16 requirements for longer cycles.</w:t>
      </w:r>
    </w:p>
    <w:p w14:paraId="2959C050" w14:textId="77777777" w:rsidR="009D691E" w:rsidRPr="009D691E" w:rsidRDefault="009D691E" w:rsidP="009D691E">
      <w:pPr>
        <w:pStyle w:val="ListParagraph"/>
        <w:numPr>
          <w:ilvl w:val="2"/>
          <w:numId w:val="9"/>
        </w:numPr>
        <w:spacing w:before="60" w:after="60" w:line="252" w:lineRule="auto"/>
        <w:rPr>
          <w:bCs/>
        </w:rPr>
      </w:pPr>
      <w:r w:rsidRPr="009D691E">
        <w:rPr>
          <w:bCs/>
          <w:lang/>
        </w:rPr>
        <w:t xml:space="preserve">Option 3 (Ericsson): </w:t>
      </w:r>
      <w:r w:rsidRPr="009D691E">
        <w:rPr>
          <w:bCs/>
        </w:rPr>
        <w:t xml:space="preserve">Define requirements for the short DRX configurations (≤ [80] </w:t>
      </w:r>
      <w:proofErr w:type="spellStart"/>
      <w:r w:rsidRPr="009D691E">
        <w:rPr>
          <w:bCs/>
        </w:rPr>
        <w:t>ms</w:t>
      </w:r>
      <w:proofErr w:type="spellEnd"/>
      <w:r w:rsidRPr="009D691E">
        <w:rPr>
          <w:bCs/>
        </w:rPr>
        <w:t xml:space="preserve">) and apply </w:t>
      </w:r>
      <w:r w:rsidRPr="009D691E">
        <w:rPr>
          <w:bCs/>
          <w:lang/>
        </w:rPr>
        <w:t xml:space="preserve">them </w:t>
      </w:r>
      <w:r w:rsidRPr="009D691E">
        <w:rPr>
          <w:bCs/>
        </w:rPr>
        <w:t>for longer cycles</w:t>
      </w:r>
      <w:r w:rsidRPr="009D691E">
        <w:rPr>
          <w:bCs/>
          <w:lang/>
        </w:rPr>
        <w:t xml:space="preserve"> as well.</w:t>
      </w:r>
    </w:p>
    <w:p w14:paraId="73338C69" w14:textId="77777777" w:rsidR="009D691E" w:rsidRPr="009D691E" w:rsidRDefault="009D691E" w:rsidP="009D691E">
      <w:pPr>
        <w:pStyle w:val="ListParagraph"/>
        <w:numPr>
          <w:ilvl w:val="2"/>
          <w:numId w:val="9"/>
        </w:numPr>
        <w:spacing w:before="60" w:after="60" w:line="252" w:lineRule="auto"/>
        <w:rPr>
          <w:bCs/>
          <w:u w:val="single"/>
        </w:rPr>
      </w:pPr>
      <w:r w:rsidRPr="009D691E">
        <w:rPr>
          <w:bCs/>
          <w:lang/>
        </w:rPr>
        <w:t>FFS: the lengths of short DRX cycle with new requirements</w:t>
      </w:r>
    </w:p>
    <w:p w14:paraId="72122B0B" w14:textId="77777777" w:rsidR="009D691E" w:rsidRDefault="009D691E" w:rsidP="009D691E">
      <w:pPr>
        <w:pStyle w:val="ListParagraph"/>
        <w:numPr>
          <w:ilvl w:val="1"/>
          <w:numId w:val="9"/>
        </w:numPr>
        <w:spacing w:line="252" w:lineRule="auto"/>
        <w:rPr>
          <w:lang w:eastAsia="ja-JP"/>
        </w:rPr>
      </w:pPr>
      <w:r>
        <w:rPr>
          <w:lang w:eastAsia="ja-JP"/>
        </w:rPr>
        <w:t>Discussion</w:t>
      </w:r>
    </w:p>
    <w:p w14:paraId="3E0A46EC" w14:textId="5FDFDB1E" w:rsidR="009D691E" w:rsidRDefault="002413D5" w:rsidP="009D691E">
      <w:pPr>
        <w:pStyle w:val="ListParagraph"/>
        <w:numPr>
          <w:ilvl w:val="2"/>
          <w:numId w:val="9"/>
        </w:numPr>
        <w:spacing w:line="252" w:lineRule="auto"/>
        <w:rPr>
          <w:lang w:eastAsia="ja-JP"/>
        </w:rPr>
      </w:pPr>
      <w:r>
        <w:rPr>
          <w:lang w:eastAsia="ja-JP"/>
        </w:rPr>
        <w:t xml:space="preserve">E///: </w:t>
      </w:r>
      <w:r w:rsidR="00D032B4">
        <w:rPr>
          <w:lang w:eastAsia="ja-JP"/>
        </w:rPr>
        <w:t>DRX configuration is up to the NW. We should not limit to the non-DRX case.</w:t>
      </w:r>
    </w:p>
    <w:p w14:paraId="5858C2B0" w14:textId="37FC2BA8" w:rsidR="002413D5" w:rsidRDefault="002413D5" w:rsidP="009D691E">
      <w:pPr>
        <w:pStyle w:val="ListParagraph"/>
        <w:numPr>
          <w:ilvl w:val="2"/>
          <w:numId w:val="9"/>
        </w:numPr>
        <w:spacing w:line="252" w:lineRule="auto"/>
        <w:rPr>
          <w:lang w:eastAsia="ja-JP"/>
        </w:rPr>
      </w:pPr>
      <w:r>
        <w:rPr>
          <w:lang w:eastAsia="ja-JP"/>
        </w:rPr>
        <w:t>CMCC:</w:t>
      </w:r>
      <w:r w:rsidR="00DF10A9">
        <w:rPr>
          <w:lang w:eastAsia="ja-JP"/>
        </w:rPr>
        <w:t xml:space="preserve"> prefer not to limit to non-DRX</w:t>
      </w:r>
    </w:p>
    <w:p w14:paraId="27A49B00" w14:textId="4ED29180" w:rsidR="00400242" w:rsidRDefault="00400242" w:rsidP="009D691E">
      <w:pPr>
        <w:pStyle w:val="ListParagraph"/>
        <w:numPr>
          <w:ilvl w:val="2"/>
          <w:numId w:val="9"/>
        </w:numPr>
        <w:spacing w:line="252" w:lineRule="auto"/>
        <w:rPr>
          <w:lang w:eastAsia="ja-JP"/>
        </w:rPr>
      </w:pPr>
      <w:r>
        <w:rPr>
          <w:lang w:eastAsia="ja-JP"/>
        </w:rPr>
        <w:t>QC:</w:t>
      </w:r>
      <w:r w:rsidR="00D0618C">
        <w:rPr>
          <w:lang w:eastAsia="ja-JP"/>
        </w:rPr>
        <w:t xml:space="preserve"> Option 1.</w:t>
      </w:r>
      <w:r w:rsidR="006B058C">
        <w:rPr>
          <w:lang w:eastAsia="ja-JP"/>
        </w:rPr>
        <w:t xml:space="preserve"> Power consumption is not an issue for CPE devices.</w:t>
      </w:r>
    </w:p>
    <w:p w14:paraId="7C609708" w14:textId="11627C6D" w:rsidR="00DF10A9" w:rsidRDefault="00DF10A9" w:rsidP="009D691E">
      <w:pPr>
        <w:pStyle w:val="ListParagraph"/>
        <w:numPr>
          <w:ilvl w:val="2"/>
          <w:numId w:val="9"/>
        </w:numPr>
        <w:spacing w:line="252" w:lineRule="auto"/>
        <w:rPr>
          <w:lang w:eastAsia="ja-JP"/>
        </w:rPr>
      </w:pPr>
      <w:r>
        <w:rPr>
          <w:lang w:eastAsia="ja-JP"/>
        </w:rPr>
        <w:t>Samsung:</w:t>
      </w:r>
      <w:r w:rsidR="002C16AB">
        <w:rPr>
          <w:lang w:eastAsia="ja-JP"/>
        </w:rPr>
        <w:t xml:space="preserve"> Same view as QC.</w:t>
      </w:r>
      <w:r w:rsidR="00281DA7">
        <w:rPr>
          <w:lang w:eastAsia="ja-JP"/>
        </w:rPr>
        <w:t xml:space="preserve"> Option 3 is unclear.</w:t>
      </w:r>
    </w:p>
    <w:p w14:paraId="684EB8DD" w14:textId="10E502D7" w:rsidR="00DF10A9" w:rsidRDefault="00DF10A9" w:rsidP="009D691E">
      <w:pPr>
        <w:pStyle w:val="ListParagraph"/>
        <w:numPr>
          <w:ilvl w:val="2"/>
          <w:numId w:val="9"/>
        </w:numPr>
        <w:spacing w:line="252" w:lineRule="auto"/>
        <w:rPr>
          <w:lang w:eastAsia="ja-JP"/>
        </w:rPr>
      </w:pPr>
      <w:r>
        <w:rPr>
          <w:lang w:eastAsia="ja-JP"/>
        </w:rPr>
        <w:t>Apple:</w:t>
      </w:r>
      <w:r w:rsidR="00187B98">
        <w:rPr>
          <w:lang w:eastAsia="ja-JP"/>
        </w:rPr>
        <w:t xml:space="preserve"> Not sure on Option 3.</w:t>
      </w:r>
      <w:r w:rsidR="00F94E26">
        <w:rPr>
          <w:lang w:eastAsia="ja-JP"/>
        </w:rPr>
        <w:t xml:space="preserve"> This may imply optimization of all configurations.</w:t>
      </w:r>
      <w:r w:rsidR="00412B20">
        <w:rPr>
          <w:lang w:eastAsia="ja-JP"/>
        </w:rPr>
        <w:t xml:space="preserve"> </w:t>
      </w:r>
    </w:p>
    <w:p w14:paraId="6124B8E2" w14:textId="06FD4F2C" w:rsidR="00D0618C" w:rsidRDefault="00D0618C" w:rsidP="009D691E">
      <w:pPr>
        <w:pStyle w:val="ListParagraph"/>
        <w:numPr>
          <w:ilvl w:val="2"/>
          <w:numId w:val="9"/>
        </w:numPr>
        <w:spacing w:line="252" w:lineRule="auto"/>
        <w:rPr>
          <w:lang w:eastAsia="ja-JP"/>
        </w:rPr>
      </w:pPr>
      <w:r>
        <w:rPr>
          <w:lang w:eastAsia="ja-JP"/>
        </w:rPr>
        <w:t>Nokia:</w:t>
      </w:r>
      <w:r w:rsidR="00F94E26">
        <w:rPr>
          <w:lang w:eastAsia="ja-JP"/>
        </w:rPr>
        <w:t xml:space="preserve"> Prefer to include short DRX</w:t>
      </w:r>
      <w:r w:rsidR="007A75DD">
        <w:rPr>
          <w:lang w:eastAsia="ja-JP"/>
        </w:rPr>
        <w:t>. Exact limit is FFS.</w:t>
      </w:r>
    </w:p>
    <w:p w14:paraId="1FF1E5F5" w14:textId="3C4A0D6A" w:rsidR="00412B20" w:rsidRDefault="00412B20" w:rsidP="009D691E">
      <w:pPr>
        <w:pStyle w:val="ListParagraph"/>
        <w:numPr>
          <w:ilvl w:val="2"/>
          <w:numId w:val="9"/>
        </w:numPr>
        <w:spacing w:line="252" w:lineRule="auto"/>
        <w:rPr>
          <w:lang w:eastAsia="ja-JP"/>
        </w:rPr>
      </w:pPr>
      <w:r>
        <w:rPr>
          <w:lang w:eastAsia="ja-JP"/>
        </w:rPr>
        <w:t xml:space="preserve">Huawei: </w:t>
      </w:r>
      <w:r w:rsidR="007A75DD">
        <w:rPr>
          <w:lang w:eastAsia="ja-JP"/>
        </w:rPr>
        <w:t>Support Option 1. Power consumption is not critical.</w:t>
      </w:r>
      <w:r w:rsidR="00AF249E">
        <w:rPr>
          <w:lang w:eastAsia="ja-JP"/>
        </w:rPr>
        <w:t xml:space="preserve"> </w:t>
      </w:r>
    </w:p>
    <w:p w14:paraId="7FF167DB" w14:textId="00C9AA78" w:rsidR="00DE61A8" w:rsidRDefault="00DE61A8" w:rsidP="009D691E">
      <w:pPr>
        <w:pStyle w:val="ListParagraph"/>
        <w:numPr>
          <w:ilvl w:val="2"/>
          <w:numId w:val="9"/>
        </w:numPr>
        <w:spacing w:line="252" w:lineRule="auto"/>
        <w:rPr>
          <w:lang w:eastAsia="ja-JP"/>
        </w:rPr>
      </w:pPr>
      <w:r>
        <w:rPr>
          <w:lang w:eastAsia="ja-JP"/>
        </w:rPr>
        <w:t>CATT: Concern on Option 2.</w:t>
      </w:r>
      <w:r w:rsidR="0019144A">
        <w:rPr>
          <w:lang w:eastAsia="ja-JP"/>
        </w:rPr>
        <w:t xml:space="preserve"> Current requirements are applied for FR1.</w:t>
      </w:r>
    </w:p>
    <w:p w14:paraId="539D69BA" w14:textId="4957EF76" w:rsidR="00A21D3A" w:rsidRDefault="00A21D3A" w:rsidP="009D691E">
      <w:pPr>
        <w:pStyle w:val="ListParagraph"/>
        <w:numPr>
          <w:ilvl w:val="2"/>
          <w:numId w:val="9"/>
        </w:numPr>
        <w:spacing w:line="252" w:lineRule="auto"/>
        <w:rPr>
          <w:lang w:eastAsia="ja-JP"/>
        </w:rPr>
      </w:pPr>
      <w:r>
        <w:rPr>
          <w:lang w:eastAsia="ja-JP"/>
        </w:rPr>
        <w:t xml:space="preserve">E///: For Option 3 the idea is that for longer DRX </w:t>
      </w:r>
      <w:r w:rsidR="002C2C44">
        <w:rPr>
          <w:lang w:eastAsia="ja-JP"/>
        </w:rPr>
        <w:t>UE can wake up more often comparing to the configured DRX duration.</w:t>
      </w:r>
    </w:p>
    <w:p w14:paraId="2B4FA460" w14:textId="77777777" w:rsidR="009D691E" w:rsidRPr="00124FF9" w:rsidRDefault="009D691E" w:rsidP="009D691E">
      <w:pPr>
        <w:pStyle w:val="ListParagraph"/>
        <w:numPr>
          <w:ilvl w:val="1"/>
          <w:numId w:val="9"/>
        </w:numPr>
        <w:spacing w:line="252" w:lineRule="auto"/>
        <w:rPr>
          <w:highlight w:val="green"/>
          <w:lang w:eastAsia="ja-JP"/>
        </w:rPr>
      </w:pPr>
      <w:r w:rsidRPr="00124FF9">
        <w:rPr>
          <w:highlight w:val="green"/>
          <w:lang w:eastAsia="ja-JP"/>
        </w:rPr>
        <w:t>Agreements:</w:t>
      </w:r>
    </w:p>
    <w:p w14:paraId="2961CC25" w14:textId="3FA22C24" w:rsidR="009D691E" w:rsidRPr="00124FF9" w:rsidRDefault="009D691E" w:rsidP="009D691E">
      <w:pPr>
        <w:pStyle w:val="ListParagraph"/>
        <w:numPr>
          <w:ilvl w:val="2"/>
          <w:numId w:val="9"/>
        </w:numPr>
        <w:spacing w:line="252" w:lineRule="auto"/>
        <w:rPr>
          <w:highlight w:val="green"/>
          <w:lang w:eastAsia="ja-JP"/>
        </w:rPr>
      </w:pPr>
      <w:r w:rsidRPr="009D691E">
        <w:rPr>
          <w:bCs/>
          <w:highlight w:val="green"/>
        </w:rPr>
        <w:t>Define requirements for the short DRX configurations</w:t>
      </w:r>
      <w:r w:rsidRPr="009D691E">
        <w:rPr>
          <w:bCs/>
          <w:highlight w:val="green"/>
          <w:lang/>
        </w:rPr>
        <w:t xml:space="preserve"> (≤ [80] ms)</w:t>
      </w:r>
    </w:p>
    <w:p w14:paraId="4B842E7B" w14:textId="231A1334" w:rsidR="001B37D4" w:rsidRPr="00124FF9" w:rsidRDefault="001B37D4" w:rsidP="009D691E">
      <w:pPr>
        <w:pStyle w:val="ListParagraph"/>
        <w:numPr>
          <w:ilvl w:val="2"/>
          <w:numId w:val="9"/>
        </w:numPr>
        <w:spacing w:line="252" w:lineRule="auto"/>
        <w:rPr>
          <w:highlight w:val="green"/>
          <w:lang w:eastAsia="ja-JP"/>
        </w:rPr>
      </w:pPr>
      <w:r w:rsidRPr="00124FF9">
        <w:rPr>
          <w:bCs/>
          <w:highlight w:val="green"/>
        </w:rPr>
        <w:t xml:space="preserve">FFS whether to define requirements for </w:t>
      </w:r>
      <w:r w:rsidR="006B5553" w:rsidRPr="00124FF9">
        <w:rPr>
          <w:bCs/>
          <w:highlight w:val="green"/>
        </w:rPr>
        <w:t xml:space="preserve">long DRX configurations (&gt; [80] </w:t>
      </w:r>
      <w:proofErr w:type="spellStart"/>
      <w:r w:rsidR="006B5553" w:rsidRPr="00124FF9">
        <w:rPr>
          <w:bCs/>
          <w:highlight w:val="green"/>
        </w:rPr>
        <w:t>ms</w:t>
      </w:r>
      <w:proofErr w:type="spellEnd"/>
      <w:r w:rsidR="006B5553" w:rsidRPr="00124FF9">
        <w:rPr>
          <w:bCs/>
          <w:highlight w:val="green"/>
        </w:rPr>
        <w:t>)</w:t>
      </w:r>
    </w:p>
    <w:p w14:paraId="3E3D69F9" w14:textId="380DE537" w:rsidR="006B5553" w:rsidRPr="00124FF9" w:rsidRDefault="006B5553" w:rsidP="006B5553">
      <w:pPr>
        <w:pStyle w:val="ListParagraph"/>
        <w:numPr>
          <w:ilvl w:val="3"/>
          <w:numId w:val="9"/>
        </w:numPr>
        <w:spacing w:line="252" w:lineRule="auto"/>
        <w:rPr>
          <w:highlight w:val="green"/>
          <w:lang w:eastAsia="ja-JP"/>
        </w:rPr>
      </w:pPr>
      <w:r w:rsidRPr="00124FF9">
        <w:rPr>
          <w:bCs/>
          <w:highlight w:val="green"/>
        </w:rPr>
        <w:t xml:space="preserve">Option 1: </w:t>
      </w:r>
      <w:r w:rsidRPr="00124FF9">
        <w:rPr>
          <w:bCs/>
          <w:highlight w:val="green"/>
        </w:rPr>
        <w:t>Do not define any requirements</w:t>
      </w:r>
    </w:p>
    <w:p w14:paraId="3A5F78C6" w14:textId="312B6BB5" w:rsidR="006B5553" w:rsidRPr="00124FF9" w:rsidRDefault="006B5553" w:rsidP="006B5553">
      <w:pPr>
        <w:pStyle w:val="ListParagraph"/>
        <w:numPr>
          <w:ilvl w:val="3"/>
          <w:numId w:val="9"/>
        </w:numPr>
        <w:spacing w:line="252" w:lineRule="auto"/>
        <w:rPr>
          <w:highlight w:val="green"/>
          <w:lang w:eastAsia="ja-JP"/>
        </w:rPr>
      </w:pPr>
      <w:r w:rsidRPr="00124FF9">
        <w:rPr>
          <w:bCs/>
          <w:highlight w:val="green"/>
        </w:rPr>
        <w:t>Option 2: A</w:t>
      </w:r>
      <w:r w:rsidR="009D691E" w:rsidRPr="009D691E">
        <w:rPr>
          <w:bCs/>
          <w:highlight w:val="green"/>
        </w:rPr>
        <w:t>pply exi</w:t>
      </w:r>
      <w:r w:rsidRPr="00124FF9">
        <w:rPr>
          <w:bCs/>
          <w:highlight w:val="green"/>
        </w:rPr>
        <w:t>s</w:t>
      </w:r>
      <w:r w:rsidR="009D691E" w:rsidRPr="009D691E">
        <w:rPr>
          <w:bCs/>
          <w:highlight w:val="green"/>
        </w:rPr>
        <w:t xml:space="preserve">ting R16 </w:t>
      </w:r>
      <w:r w:rsidR="003B4F87" w:rsidRPr="00124FF9">
        <w:rPr>
          <w:bCs/>
          <w:highlight w:val="green"/>
        </w:rPr>
        <w:t xml:space="preserve">FR2 </w:t>
      </w:r>
      <w:r w:rsidR="009D691E" w:rsidRPr="009D691E">
        <w:rPr>
          <w:bCs/>
          <w:highlight w:val="green"/>
        </w:rPr>
        <w:t>requirements</w:t>
      </w:r>
    </w:p>
    <w:p w14:paraId="4C7D7FEF" w14:textId="7A6D37AC" w:rsidR="006B5553" w:rsidRPr="00124FF9" w:rsidRDefault="006B5553" w:rsidP="006B5553">
      <w:pPr>
        <w:pStyle w:val="ListParagraph"/>
        <w:numPr>
          <w:ilvl w:val="3"/>
          <w:numId w:val="9"/>
        </w:numPr>
        <w:spacing w:line="252" w:lineRule="auto"/>
        <w:rPr>
          <w:highlight w:val="green"/>
          <w:lang w:eastAsia="ja-JP"/>
        </w:rPr>
      </w:pPr>
      <w:r w:rsidRPr="00124FF9">
        <w:rPr>
          <w:bCs/>
          <w:highlight w:val="green"/>
        </w:rPr>
        <w:t>Option 3: Apply requirements for short DRX configurations</w:t>
      </w:r>
    </w:p>
    <w:p w14:paraId="78F043E2" w14:textId="7F1600D1" w:rsidR="001A04F0" w:rsidRPr="00124FF9" w:rsidRDefault="001A04F0" w:rsidP="001A04F0">
      <w:pPr>
        <w:pStyle w:val="ListParagraph"/>
        <w:numPr>
          <w:ilvl w:val="3"/>
          <w:numId w:val="9"/>
        </w:numPr>
        <w:spacing w:line="252" w:lineRule="auto"/>
        <w:rPr>
          <w:highlight w:val="green"/>
          <w:lang w:eastAsia="ja-JP"/>
        </w:rPr>
      </w:pPr>
      <w:r w:rsidRPr="00124FF9">
        <w:rPr>
          <w:bCs/>
          <w:highlight w:val="green"/>
        </w:rPr>
        <w:t xml:space="preserve">Option </w:t>
      </w:r>
      <w:r w:rsidRPr="00124FF9">
        <w:rPr>
          <w:bCs/>
          <w:highlight w:val="green"/>
        </w:rPr>
        <w:t>4</w:t>
      </w:r>
      <w:r w:rsidRPr="00124FF9">
        <w:rPr>
          <w:bCs/>
          <w:highlight w:val="green"/>
        </w:rPr>
        <w:t xml:space="preserve">: </w:t>
      </w:r>
      <w:r w:rsidRPr="00124FF9">
        <w:rPr>
          <w:bCs/>
          <w:highlight w:val="green"/>
        </w:rPr>
        <w:t>Define enhanced requirements</w:t>
      </w:r>
    </w:p>
    <w:p w14:paraId="77F1A18C" w14:textId="321D790F" w:rsidR="00D032B4" w:rsidRPr="001A04F0" w:rsidRDefault="00D032B4" w:rsidP="00D032B4">
      <w:pPr>
        <w:spacing w:line="252" w:lineRule="auto"/>
        <w:rPr>
          <w:lang w:val="en-US" w:eastAsia="ja-JP"/>
        </w:rPr>
      </w:pPr>
    </w:p>
    <w:p w14:paraId="3D9D4A4A" w14:textId="27E1760B" w:rsidR="009D691E" w:rsidRDefault="009D691E" w:rsidP="009D691E">
      <w:pPr>
        <w:pStyle w:val="ListParagraph"/>
        <w:numPr>
          <w:ilvl w:val="0"/>
          <w:numId w:val="9"/>
        </w:numPr>
        <w:spacing w:before="60" w:after="60" w:line="252" w:lineRule="auto"/>
        <w:rPr>
          <w:bCs/>
          <w:u w:val="single"/>
        </w:rPr>
      </w:pPr>
      <w:r w:rsidRPr="009D691E">
        <w:rPr>
          <w:bCs/>
          <w:u w:val="single"/>
        </w:rPr>
        <w:t>Discussion of the Number of Rx beams (Issue 1-4-2)</w:t>
      </w:r>
    </w:p>
    <w:p w14:paraId="1C8CF0AC" w14:textId="77777777" w:rsidR="009D691E" w:rsidRPr="001115C1" w:rsidRDefault="009D691E" w:rsidP="009D691E">
      <w:pPr>
        <w:pStyle w:val="ListParagraph"/>
        <w:numPr>
          <w:ilvl w:val="1"/>
          <w:numId w:val="9"/>
        </w:numPr>
        <w:spacing w:line="252" w:lineRule="auto"/>
        <w:rPr>
          <w:lang w:eastAsia="ja-JP"/>
        </w:rPr>
      </w:pPr>
      <w:r>
        <w:rPr>
          <w:bCs/>
        </w:rPr>
        <w:t>Proposals</w:t>
      </w:r>
    </w:p>
    <w:p w14:paraId="667C2C42" w14:textId="03BA0544" w:rsidR="009D691E" w:rsidRPr="009D691E" w:rsidRDefault="009D691E" w:rsidP="009D691E">
      <w:pPr>
        <w:pStyle w:val="ListParagraph"/>
        <w:numPr>
          <w:ilvl w:val="2"/>
          <w:numId w:val="9"/>
        </w:numPr>
        <w:spacing w:before="60" w:after="60" w:line="252" w:lineRule="auto"/>
        <w:rPr>
          <w:bCs/>
        </w:rPr>
      </w:pPr>
      <w:r w:rsidRPr="009D691E">
        <w:rPr>
          <w:bCs/>
        </w:rPr>
        <w:t>Option 1: The discussion on the number of Rx beams shall continue in the HST FR2 deployments thread.</w:t>
      </w:r>
      <w:r w:rsidR="002C18BC">
        <w:rPr>
          <w:bCs/>
        </w:rPr>
        <w:t xml:space="preserve"> </w:t>
      </w:r>
    </w:p>
    <w:p w14:paraId="44BAC2F5" w14:textId="77777777" w:rsidR="009D691E" w:rsidRPr="009D691E" w:rsidRDefault="009D691E" w:rsidP="009D691E">
      <w:pPr>
        <w:pStyle w:val="ListParagraph"/>
        <w:numPr>
          <w:ilvl w:val="2"/>
          <w:numId w:val="9"/>
        </w:numPr>
        <w:spacing w:before="60" w:after="60" w:line="252" w:lineRule="auto"/>
        <w:rPr>
          <w:bCs/>
        </w:rPr>
      </w:pPr>
      <w:r w:rsidRPr="009D691E">
        <w:rPr>
          <w:bCs/>
        </w:rPr>
        <w:t>Option 1a: Prioritizing agreement of number in deployments session</w:t>
      </w:r>
    </w:p>
    <w:p w14:paraId="4BD608D2" w14:textId="77777777" w:rsidR="009D691E" w:rsidRPr="009D691E" w:rsidRDefault="009D691E" w:rsidP="009D691E">
      <w:pPr>
        <w:pStyle w:val="ListParagraph"/>
        <w:numPr>
          <w:ilvl w:val="2"/>
          <w:numId w:val="9"/>
        </w:numPr>
        <w:spacing w:before="60" w:after="60" w:line="252" w:lineRule="auto"/>
        <w:rPr>
          <w:bCs/>
          <w:u w:val="single"/>
        </w:rPr>
      </w:pPr>
      <w:r w:rsidRPr="009D691E">
        <w:rPr>
          <w:bCs/>
        </w:rPr>
        <w:t>Option 2: RRM focus on RX beam number.</w:t>
      </w:r>
    </w:p>
    <w:p w14:paraId="1AA19AD3" w14:textId="77777777" w:rsidR="009D691E" w:rsidRDefault="009D691E" w:rsidP="009D691E">
      <w:pPr>
        <w:pStyle w:val="ListParagraph"/>
        <w:numPr>
          <w:ilvl w:val="1"/>
          <w:numId w:val="9"/>
        </w:numPr>
        <w:spacing w:line="252" w:lineRule="auto"/>
        <w:rPr>
          <w:lang w:eastAsia="ja-JP"/>
        </w:rPr>
      </w:pPr>
      <w:r>
        <w:rPr>
          <w:lang w:eastAsia="ja-JP"/>
        </w:rPr>
        <w:t>Discussion</w:t>
      </w:r>
    </w:p>
    <w:p w14:paraId="44BD4939" w14:textId="5568DDFA" w:rsidR="009D691E" w:rsidRDefault="009133E0" w:rsidP="009D691E">
      <w:pPr>
        <w:pStyle w:val="ListParagraph"/>
        <w:numPr>
          <w:ilvl w:val="2"/>
          <w:numId w:val="9"/>
        </w:numPr>
        <w:spacing w:line="252" w:lineRule="auto"/>
        <w:rPr>
          <w:lang w:eastAsia="ja-JP"/>
        </w:rPr>
      </w:pPr>
      <w:r>
        <w:rPr>
          <w:lang w:eastAsia="ja-JP"/>
        </w:rPr>
        <w:t xml:space="preserve">Samsung: </w:t>
      </w:r>
      <w:r w:rsidR="00FC255F">
        <w:rPr>
          <w:lang w:eastAsia="ja-JP"/>
        </w:rPr>
        <w:t>There are some agreements from the online discussion in the Deployment session.</w:t>
      </w:r>
      <w:r w:rsidR="00C57964">
        <w:rPr>
          <w:lang w:eastAsia="ja-JP"/>
        </w:rPr>
        <w:t xml:space="preserve"> </w:t>
      </w:r>
      <w:r w:rsidR="00C57964">
        <w:rPr>
          <w:bCs/>
        </w:rPr>
        <w:t xml:space="preserve">Scenario A + </w:t>
      </w:r>
      <w:proofErr w:type="spellStart"/>
      <w:r w:rsidR="00C57964">
        <w:rPr>
          <w:bCs/>
        </w:rPr>
        <w:t>uni</w:t>
      </w:r>
      <w:proofErr w:type="spellEnd"/>
      <w:r w:rsidR="00C57964">
        <w:rPr>
          <w:bCs/>
        </w:rPr>
        <w:t>-directional it was agreed to use 1 beam per panel.</w:t>
      </w:r>
    </w:p>
    <w:p w14:paraId="01B94143" w14:textId="65E325E7" w:rsidR="009133E0" w:rsidRDefault="009133E0" w:rsidP="009D691E">
      <w:pPr>
        <w:pStyle w:val="ListParagraph"/>
        <w:numPr>
          <w:ilvl w:val="2"/>
          <w:numId w:val="9"/>
        </w:numPr>
        <w:spacing w:line="252" w:lineRule="auto"/>
        <w:rPr>
          <w:lang w:eastAsia="ja-JP"/>
        </w:rPr>
      </w:pPr>
      <w:r>
        <w:rPr>
          <w:lang w:eastAsia="ja-JP"/>
        </w:rPr>
        <w:t>E///:</w:t>
      </w:r>
      <w:r w:rsidR="00F24A8C">
        <w:rPr>
          <w:lang w:eastAsia="ja-JP"/>
        </w:rPr>
        <w:t xml:space="preserve"> We prefer Option 2 and RRM experts shall be involved.</w:t>
      </w:r>
      <w:r w:rsidR="00CB5826">
        <w:rPr>
          <w:lang w:eastAsia="ja-JP"/>
        </w:rPr>
        <w:t xml:space="preserve"> Number of beams will have a big impact on RRM.</w:t>
      </w:r>
    </w:p>
    <w:p w14:paraId="7241C2DB" w14:textId="0D2957AA" w:rsidR="009133E0" w:rsidRDefault="009133E0" w:rsidP="009D691E">
      <w:pPr>
        <w:pStyle w:val="ListParagraph"/>
        <w:numPr>
          <w:ilvl w:val="2"/>
          <w:numId w:val="9"/>
        </w:numPr>
        <w:spacing w:line="252" w:lineRule="auto"/>
        <w:rPr>
          <w:lang w:eastAsia="ja-JP"/>
        </w:rPr>
      </w:pPr>
      <w:r>
        <w:rPr>
          <w:lang w:eastAsia="ja-JP"/>
        </w:rPr>
        <w:t>QC:</w:t>
      </w:r>
      <w:r w:rsidR="00CB5826">
        <w:rPr>
          <w:lang w:eastAsia="ja-JP"/>
        </w:rPr>
        <w:t xml:space="preserve"> Need to avoid 2 sessions to discuss the same issue. </w:t>
      </w:r>
      <w:r w:rsidR="0046302F">
        <w:rPr>
          <w:lang w:eastAsia="ja-JP"/>
        </w:rPr>
        <w:t>Option 1.</w:t>
      </w:r>
    </w:p>
    <w:p w14:paraId="207FC770" w14:textId="6779C6C8" w:rsidR="00F24A8C" w:rsidRDefault="00F24A8C" w:rsidP="009D691E">
      <w:pPr>
        <w:pStyle w:val="ListParagraph"/>
        <w:numPr>
          <w:ilvl w:val="2"/>
          <w:numId w:val="9"/>
        </w:numPr>
        <w:spacing w:line="252" w:lineRule="auto"/>
        <w:rPr>
          <w:lang w:eastAsia="ja-JP"/>
        </w:rPr>
      </w:pPr>
      <w:r>
        <w:rPr>
          <w:lang w:eastAsia="ja-JP"/>
        </w:rPr>
        <w:t xml:space="preserve">Huawei: </w:t>
      </w:r>
      <w:r w:rsidR="006C1C2D">
        <w:rPr>
          <w:lang w:eastAsia="ja-JP"/>
        </w:rPr>
        <w:t xml:space="preserve">Main session is discussing the Tx beam number, while we need to evaluate the number of RX beams. We should be careful with </w:t>
      </w:r>
      <w:r w:rsidR="00D51FA6">
        <w:rPr>
          <w:lang w:eastAsia="ja-JP"/>
        </w:rPr>
        <w:t>reduction of the number of beams. Prefer to keep the existing number of beams</w:t>
      </w:r>
      <w:r w:rsidR="005C6856">
        <w:rPr>
          <w:lang w:eastAsia="ja-JP"/>
        </w:rPr>
        <w:t xml:space="preserve"> to maintain the coverage. It also depends a lot on the deployment.</w:t>
      </w:r>
    </w:p>
    <w:p w14:paraId="45CBCF08" w14:textId="5423E9F4" w:rsidR="009104CC" w:rsidRDefault="009104CC" w:rsidP="009104CC">
      <w:pPr>
        <w:pStyle w:val="ListParagraph"/>
        <w:numPr>
          <w:ilvl w:val="3"/>
          <w:numId w:val="9"/>
        </w:numPr>
        <w:spacing w:line="252" w:lineRule="auto"/>
        <w:rPr>
          <w:lang w:eastAsia="ja-JP"/>
        </w:rPr>
      </w:pPr>
      <w:r>
        <w:rPr>
          <w:lang w:eastAsia="ja-JP"/>
        </w:rPr>
        <w:lastRenderedPageBreak/>
        <w:t xml:space="preserve">Samsung: </w:t>
      </w:r>
      <w:r w:rsidR="008F7A03">
        <w:rPr>
          <w:lang w:eastAsia="ja-JP"/>
        </w:rPr>
        <w:t>In the other email thread the discussion is focused on DL and RX beams from the UE side are considered.</w:t>
      </w:r>
    </w:p>
    <w:p w14:paraId="4DDAC2BA" w14:textId="77777777" w:rsidR="007373FD" w:rsidRDefault="00F4450D" w:rsidP="00F4450D">
      <w:pPr>
        <w:pStyle w:val="ListParagraph"/>
        <w:numPr>
          <w:ilvl w:val="2"/>
          <w:numId w:val="9"/>
        </w:numPr>
        <w:spacing w:line="252" w:lineRule="auto"/>
        <w:rPr>
          <w:lang w:eastAsia="ja-JP"/>
        </w:rPr>
      </w:pPr>
      <w:r>
        <w:rPr>
          <w:lang w:eastAsia="ja-JP"/>
        </w:rPr>
        <w:t xml:space="preserve">Intel: In the deployment session we </w:t>
      </w:r>
      <w:r w:rsidR="00186449">
        <w:rPr>
          <w:lang w:eastAsia="ja-JP"/>
        </w:rPr>
        <w:t xml:space="preserve">agreement on the RX beams and companies provided </w:t>
      </w:r>
      <w:proofErr w:type="spellStart"/>
      <w:r w:rsidR="00186449">
        <w:rPr>
          <w:lang w:eastAsia="ja-JP"/>
        </w:rPr>
        <w:t>analyss</w:t>
      </w:r>
      <w:proofErr w:type="spellEnd"/>
      <w:r w:rsidR="00186449">
        <w:rPr>
          <w:lang w:eastAsia="ja-JP"/>
        </w:rPr>
        <w:t xml:space="preserve"> on the link budget.</w:t>
      </w:r>
    </w:p>
    <w:p w14:paraId="00D316AD" w14:textId="409E7A54" w:rsidR="00F4450D" w:rsidRDefault="007373FD" w:rsidP="00F4450D">
      <w:pPr>
        <w:pStyle w:val="ListParagraph"/>
        <w:numPr>
          <w:ilvl w:val="2"/>
          <w:numId w:val="9"/>
        </w:numPr>
        <w:spacing w:line="252" w:lineRule="auto"/>
        <w:rPr>
          <w:lang w:eastAsia="ja-JP"/>
        </w:rPr>
      </w:pPr>
      <w:r>
        <w:rPr>
          <w:lang w:eastAsia="ja-JP"/>
        </w:rPr>
        <w:t xml:space="preserve">QC: </w:t>
      </w:r>
      <w:r w:rsidR="00052FB1">
        <w:rPr>
          <w:lang w:eastAsia="ja-JP"/>
        </w:rPr>
        <w:t>Number of beams for searcher is a separate issue</w:t>
      </w:r>
      <w:r w:rsidR="00834FEE">
        <w:rPr>
          <w:lang w:eastAsia="ja-JP"/>
        </w:rPr>
        <w:t xml:space="preserve"> and shall be further discussed.</w:t>
      </w:r>
      <w:r w:rsidR="00186449">
        <w:rPr>
          <w:lang w:eastAsia="ja-JP"/>
        </w:rPr>
        <w:t xml:space="preserve"> </w:t>
      </w:r>
      <w:r w:rsidR="00925C6B">
        <w:rPr>
          <w:lang w:eastAsia="ja-JP"/>
        </w:rPr>
        <w:t>Option 2.</w:t>
      </w:r>
    </w:p>
    <w:p w14:paraId="1AC7CF18" w14:textId="0732A83F" w:rsidR="001E7052" w:rsidRDefault="001E7052" w:rsidP="00F4450D">
      <w:pPr>
        <w:pStyle w:val="ListParagraph"/>
        <w:numPr>
          <w:ilvl w:val="2"/>
          <w:numId w:val="9"/>
        </w:numPr>
        <w:spacing w:line="252" w:lineRule="auto"/>
        <w:rPr>
          <w:lang w:eastAsia="ja-JP"/>
        </w:rPr>
      </w:pPr>
      <w:r>
        <w:rPr>
          <w:lang w:eastAsia="ja-JP"/>
        </w:rPr>
        <w:t>Samsung: in the deployment scenario we focus on the number of beams to calculate SNR</w:t>
      </w:r>
      <w:r w:rsidR="003B04E3">
        <w:rPr>
          <w:lang w:eastAsia="ja-JP"/>
        </w:rPr>
        <w:t xml:space="preserve"> and for link budget. </w:t>
      </w:r>
      <w:r w:rsidR="00C23470">
        <w:rPr>
          <w:lang w:eastAsia="ja-JP"/>
        </w:rPr>
        <w:t>We can further discuss if the same concept can be used.</w:t>
      </w:r>
    </w:p>
    <w:p w14:paraId="3D6D2146" w14:textId="4F6C0ADF" w:rsidR="00FA1580" w:rsidRDefault="00D64CB4" w:rsidP="00F4450D">
      <w:pPr>
        <w:pStyle w:val="ListParagraph"/>
        <w:numPr>
          <w:ilvl w:val="2"/>
          <w:numId w:val="9"/>
        </w:numPr>
        <w:spacing w:line="252" w:lineRule="auto"/>
        <w:rPr>
          <w:lang w:eastAsia="ja-JP"/>
        </w:rPr>
      </w:pPr>
      <w:r>
        <w:rPr>
          <w:lang w:eastAsia="ja-JP"/>
        </w:rPr>
        <w:t>Apple: In RRM we may have</w:t>
      </w:r>
      <w:r w:rsidR="00FA7667">
        <w:rPr>
          <w:lang w:eastAsia="ja-JP"/>
        </w:rPr>
        <w:t xml:space="preserve"> different assumptions on rough beams.</w:t>
      </w:r>
    </w:p>
    <w:p w14:paraId="7EE9FCCD" w14:textId="5BD2D260" w:rsidR="00DE3451" w:rsidRDefault="00DE3451" w:rsidP="00F4450D">
      <w:pPr>
        <w:pStyle w:val="ListParagraph"/>
        <w:numPr>
          <w:ilvl w:val="2"/>
          <w:numId w:val="9"/>
        </w:numPr>
        <w:spacing w:line="252" w:lineRule="auto"/>
        <w:rPr>
          <w:lang w:eastAsia="ja-JP"/>
        </w:rPr>
      </w:pPr>
      <w:r>
        <w:rPr>
          <w:lang w:eastAsia="ja-JP"/>
        </w:rPr>
        <w:t xml:space="preserve">Huawei: </w:t>
      </w:r>
      <w:r w:rsidR="00443E76">
        <w:rPr>
          <w:lang w:eastAsia="ja-JP"/>
        </w:rPr>
        <w:t>The other thread assumptions are valid for data reception rather than for measurement.</w:t>
      </w:r>
      <w:r w:rsidR="00E8595C">
        <w:rPr>
          <w:lang w:eastAsia="ja-JP"/>
        </w:rPr>
        <w:t>.</w:t>
      </w:r>
    </w:p>
    <w:p w14:paraId="41DD83CB" w14:textId="3BAC4D93" w:rsidR="00E8595C" w:rsidRDefault="008D1DCC" w:rsidP="00F4450D">
      <w:pPr>
        <w:pStyle w:val="ListParagraph"/>
        <w:numPr>
          <w:ilvl w:val="2"/>
          <w:numId w:val="9"/>
        </w:numPr>
        <w:spacing w:line="252" w:lineRule="auto"/>
        <w:rPr>
          <w:lang w:eastAsia="ja-JP"/>
        </w:rPr>
      </w:pPr>
      <w:r>
        <w:rPr>
          <w:lang w:eastAsia="ja-JP"/>
        </w:rPr>
        <w:t xml:space="preserve">Samsung: </w:t>
      </w:r>
      <w:r w:rsidR="004C6CEA">
        <w:rPr>
          <w:lang w:eastAsia="ja-JP"/>
        </w:rPr>
        <w:t>T</w:t>
      </w:r>
      <w:r>
        <w:rPr>
          <w:lang w:eastAsia="ja-JP"/>
        </w:rPr>
        <w:t xml:space="preserve">he conclusion for Deployment session shall </w:t>
      </w:r>
      <w:r w:rsidR="006C42DF">
        <w:rPr>
          <w:lang w:eastAsia="ja-JP"/>
        </w:rPr>
        <w:t>apply for all sessions.</w:t>
      </w:r>
      <w:r w:rsidR="004C6CEA">
        <w:rPr>
          <w:lang w:eastAsia="ja-JP"/>
        </w:rPr>
        <w:t xml:space="preserve"> 1 beam is sufficient for data reception and do not think that additional bea</w:t>
      </w:r>
      <w:r w:rsidR="007121DD">
        <w:rPr>
          <w:lang w:eastAsia="ja-JP"/>
        </w:rPr>
        <w:t>ms are needed for RRM.</w:t>
      </w:r>
      <w:r w:rsidR="004C6CEA">
        <w:rPr>
          <w:lang w:eastAsia="ja-JP"/>
        </w:rPr>
        <w:t xml:space="preserve"> </w:t>
      </w:r>
    </w:p>
    <w:p w14:paraId="2CAEEEDE" w14:textId="43DE2272" w:rsidR="009D691E" w:rsidRPr="001D6D3E" w:rsidRDefault="00CE7B28" w:rsidP="009D691E">
      <w:pPr>
        <w:pStyle w:val="ListParagraph"/>
        <w:numPr>
          <w:ilvl w:val="1"/>
          <w:numId w:val="9"/>
        </w:numPr>
        <w:spacing w:line="252" w:lineRule="auto"/>
        <w:rPr>
          <w:highlight w:val="yellow"/>
          <w:lang w:eastAsia="ja-JP"/>
        </w:rPr>
      </w:pPr>
      <w:r>
        <w:rPr>
          <w:highlight w:val="yellow"/>
          <w:lang w:eastAsia="ja-JP"/>
        </w:rPr>
        <w:t>Session c</w:t>
      </w:r>
      <w:r w:rsidR="001D6D3E" w:rsidRPr="001D6D3E">
        <w:rPr>
          <w:highlight w:val="yellow"/>
          <w:lang w:eastAsia="ja-JP"/>
        </w:rPr>
        <w:t>hair</w:t>
      </w:r>
      <w:r w:rsidR="009D691E" w:rsidRPr="001D6D3E">
        <w:rPr>
          <w:highlight w:val="yellow"/>
          <w:lang w:eastAsia="ja-JP"/>
        </w:rPr>
        <w:t>:</w:t>
      </w:r>
    </w:p>
    <w:p w14:paraId="7D4649A9" w14:textId="582704F7" w:rsidR="00806215" w:rsidRPr="001D6D3E" w:rsidRDefault="00806215" w:rsidP="009D691E">
      <w:pPr>
        <w:pStyle w:val="ListParagraph"/>
        <w:numPr>
          <w:ilvl w:val="2"/>
          <w:numId w:val="9"/>
        </w:numPr>
        <w:spacing w:line="252" w:lineRule="auto"/>
        <w:rPr>
          <w:highlight w:val="yellow"/>
          <w:lang w:eastAsia="ja-JP"/>
        </w:rPr>
      </w:pPr>
      <w:r w:rsidRPr="001D6D3E">
        <w:rPr>
          <w:bCs/>
          <w:highlight w:val="yellow"/>
        </w:rPr>
        <w:t xml:space="preserve">Further study </w:t>
      </w:r>
      <w:r w:rsidR="000B7FA1" w:rsidRPr="001D6D3E">
        <w:rPr>
          <w:bCs/>
          <w:highlight w:val="yellow"/>
        </w:rPr>
        <w:t xml:space="preserve">and identify </w:t>
      </w:r>
      <w:r w:rsidRPr="001D6D3E">
        <w:rPr>
          <w:bCs/>
          <w:highlight w:val="yellow"/>
        </w:rPr>
        <w:t>the n</w:t>
      </w:r>
      <w:r w:rsidR="00C50889" w:rsidRPr="001D6D3E">
        <w:rPr>
          <w:bCs/>
          <w:highlight w:val="yellow"/>
        </w:rPr>
        <w:t>umber of RX beams for RRM requirements</w:t>
      </w:r>
      <w:r w:rsidR="007C64FD" w:rsidRPr="001D6D3E">
        <w:rPr>
          <w:bCs/>
          <w:highlight w:val="yellow"/>
        </w:rPr>
        <w:t xml:space="preserve"> </w:t>
      </w:r>
      <w:r w:rsidR="00DE41CB">
        <w:rPr>
          <w:bCs/>
          <w:highlight w:val="yellow"/>
        </w:rPr>
        <w:t>in the RRM session</w:t>
      </w:r>
    </w:p>
    <w:p w14:paraId="4E0E8859" w14:textId="520B585A" w:rsidR="009D691E" w:rsidRPr="001D6D3E" w:rsidRDefault="00F244CF" w:rsidP="001D6D3E">
      <w:pPr>
        <w:pStyle w:val="ListParagraph"/>
        <w:numPr>
          <w:ilvl w:val="2"/>
          <w:numId w:val="9"/>
        </w:numPr>
        <w:spacing w:line="252" w:lineRule="auto"/>
        <w:rPr>
          <w:highlight w:val="yellow"/>
          <w:lang w:eastAsia="ja-JP"/>
        </w:rPr>
      </w:pPr>
      <w:r w:rsidRPr="001D6D3E">
        <w:rPr>
          <w:bCs/>
          <w:highlight w:val="yellow"/>
        </w:rPr>
        <w:t xml:space="preserve">Reuse the </w:t>
      </w:r>
      <w:r w:rsidR="004A5D5C" w:rsidRPr="001D6D3E">
        <w:rPr>
          <w:bCs/>
          <w:highlight w:val="yellow"/>
        </w:rPr>
        <w:t xml:space="preserve">results of </w:t>
      </w:r>
      <w:r w:rsidR="005807A2" w:rsidRPr="001D6D3E">
        <w:rPr>
          <w:bCs/>
          <w:highlight w:val="yellow"/>
        </w:rPr>
        <w:t xml:space="preserve">discussion </w:t>
      </w:r>
      <w:r w:rsidR="001D6D3E" w:rsidRPr="001D6D3E">
        <w:rPr>
          <w:bCs/>
          <w:highlight w:val="yellow"/>
        </w:rPr>
        <w:t>in</w:t>
      </w:r>
      <w:r w:rsidR="005807A2" w:rsidRPr="001D6D3E">
        <w:rPr>
          <w:bCs/>
          <w:highlight w:val="yellow"/>
        </w:rPr>
        <w:t xml:space="preserve"> </w:t>
      </w:r>
      <w:r w:rsidR="001D6D3E" w:rsidRPr="001D6D3E">
        <w:rPr>
          <w:bCs/>
          <w:highlight w:val="yellow"/>
        </w:rPr>
        <w:t xml:space="preserve">the </w:t>
      </w:r>
      <w:r w:rsidR="005807A2" w:rsidRPr="001D6D3E">
        <w:rPr>
          <w:bCs/>
          <w:highlight w:val="yellow"/>
        </w:rPr>
        <w:t>“FR2 HST Deployment”</w:t>
      </w:r>
      <w:r w:rsidR="00505D86" w:rsidRPr="001D6D3E">
        <w:rPr>
          <w:bCs/>
          <w:highlight w:val="yellow"/>
        </w:rPr>
        <w:t xml:space="preserve"> </w:t>
      </w:r>
      <w:r w:rsidR="001D6D3E" w:rsidRPr="001D6D3E">
        <w:rPr>
          <w:bCs/>
          <w:highlight w:val="yellow"/>
        </w:rPr>
        <w:t xml:space="preserve">agenda </w:t>
      </w:r>
      <w:r w:rsidR="00505D86" w:rsidRPr="001D6D3E">
        <w:rPr>
          <w:bCs/>
          <w:highlight w:val="yellow"/>
        </w:rPr>
        <w:t>on the number of RX beams and identify whether any adjustments for R</w:t>
      </w:r>
      <w:r w:rsidR="001F56E6" w:rsidRPr="001D6D3E">
        <w:rPr>
          <w:bCs/>
          <w:highlight w:val="yellow"/>
        </w:rPr>
        <w:t>RM searcher are needed</w:t>
      </w:r>
      <w:r w:rsidR="00505D86" w:rsidRPr="001D6D3E">
        <w:rPr>
          <w:bCs/>
          <w:highlight w:val="yellow"/>
        </w:rPr>
        <w:t xml:space="preserve"> </w:t>
      </w:r>
    </w:p>
    <w:p w14:paraId="0F7A4C3B" w14:textId="77777777" w:rsidR="009D691E" w:rsidRPr="009D691E" w:rsidRDefault="009D691E" w:rsidP="009D691E">
      <w:pPr>
        <w:pStyle w:val="ListParagraph"/>
        <w:numPr>
          <w:ilvl w:val="0"/>
          <w:numId w:val="0"/>
        </w:numPr>
        <w:spacing w:before="60" w:after="60" w:line="252" w:lineRule="auto"/>
        <w:ind w:left="360"/>
        <w:rPr>
          <w:bCs/>
          <w:u w:val="single"/>
        </w:rPr>
      </w:pPr>
    </w:p>
    <w:p w14:paraId="3C4A44E2" w14:textId="2F26E1E3" w:rsidR="009D691E" w:rsidRDefault="009D691E" w:rsidP="009D691E">
      <w:pPr>
        <w:pStyle w:val="ListParagraph"/>
        <w:numPr>
          <w:ilvl w:val="0"/>
          <w:numId w:val="9"/>
        </w:numPr>
        <w:spacing w:before="60" w:after="60" w:line="252" w:lineRule="auto"/>
        <w:rPr>
          <w:bCs/>
          <w:u w:val="single"/>
        </w:rPr>
      </w:pPr>
      <w:r w:rsidRPr="009D691E">
        <w:rPr>
          <w:bCs/>
          <w:u w:val="single"/>
        </w:rPr>
        <w:t>Requirements on inter-frequency measurements (Issue 1-2-3)</w:t>
      </w:r>
    </w:p>
    <w:p w14:paraId="009C5636" w14:textId="77777777" w:rsidR="009D691E" w:rsidRPr="001115C1" w:rsidRDefault="009D691E" w:rsidP="009D691E">
      <w:pPr>
        <w:pStyle w:val="ListParagraph"/>
        <w:numPr>
          <w:ilvl w:val="1"/>
          <w:numId w:val="9"/>
        </w:numPr>
        <w:spacing w:line="252" w:lineRule="auto"/>
        <w:rPr>
          <w:lang w:eastAsia="ja-JP"/>
        </w:rPr>
      </w:pPr>
      <w:r>
        <w:rPr>
          <w:bCs/>
        </w:rPr>
        <w:t>Proposals</w:t>
      </w:r>
    </w:p>
    <w:p w14:paraId="2186B372" w14:textId="09394C50" w:rsidR="009D691E" w:rsidRPr="009D691E" w:rsidRDefault="009D691E" w:rsidP="009D691E">
      <w:pPr>
        <w:pStyle w:val="ListParagraph"/>
        <w:numPr>
          <w:ilvl w:val="2"/>
          <w:numId w:val="9"/>
        </w:numPr>
        <w:spacing w:before="60" w:after="60" w:line="252" w:lineRule="auto"/>
        <w:rPr>
          <w:bCs/>
        </w:rPr>
      </w:pPr>
      <w:r w:rsidRPr="009D691E">
        <w:rPr>
          <w:bCs/>
          <w:lang/>
        </w:rPr>
        <w:t xml:space="preserve">Option 1: </w:t>
      </w:r>
      <w:r w:rsidRPr="009D691E">
        <w:rPr>
          <w:bCs/>
        </w:rPr>
        <w:t>Inter-frequency measurements are required for NR single carrier scenario in FR2</w:t>
      </w:r>
    </w:p>
    <w:p w14:paraId="479EEA90" w14:textId="77777777" w:rsidR="009D691E" w:rsidRPr="009D691E" w:rsidRDefault="009D691E" w:rsidP="009D691E">
      <w:pPr>
        <w:pStyle w:val="ListParagraph"/>
        <w:numPr>
          <w:ilvl w:val="2"/>
          <w:numId w:val="9"/>
        </w:numPr>
        <w:spacing w:before="60" w:after="60" w:line="252" w:lineRule="auto"/>
        <w:rPr>
          <w:bCs/>
          <w:u w:val="single"/>
        </w:rPr>
      </w:pPr>
      <w:r w:rsidRPr="009D691E">
        <w:rPr>
          <w:bCs/>
          <w:lang/>
        </w:rPr>
        <w:t xml:space="preserve">Option 2: </w:t>
      </w:r>
      <w:r w:rsidRPr="009D691E">
        <w:rPr>
          <w:bCs/>
          <w:lang w:val="en-GB"/>
        </w:rPr>
        <w:t>Not applicable to FR2 HST</w:t>
      </w:r>
    </w:p>
    <w:p w14:paraId="1929C04D" w14:textId="77777777" w:rsidR="009D691E" w:rsidRPr="00B36AA7" w:rsidRDefault="009D691E" w:rsidP="009D691E">
      <w:pPr>
        <w:pStyle w:val="ListParagraph"/>
        <w:numPr>
          <w:ilvl w:val="1"/>
          <w:numId w:val="9"/>
        </w:numPr>
        <w:spacing w:line="252" w:lineRule="auto"/>
        <w:rPr>
          <w:highlight w:val="green"/>
          <w:lang w:eastAsia="ja-JP"/>
        </w:rPr>
      </w:pPr>
      <w:r w:rsidRPr="00B36AA7">
        <w:rPr>
          <w:highlight w:val="green"/>
          <w:lang w:eastAsia="ja-JP"/>
        </w:rPr>
        <w:t>Agreements:</w:t>
      </w:r>
    </w:p>
    <w:p w14:paraId="71C31C3E" w14:textId="545D4D23" w:rsidR="009D691E" w:rsidRPr="00B36AA7" w:rsidRDefault="00B36AA7" w:rsidP="009D691E">
      <w:pPr>
        <w:pStyle w:val="ListParagraph"/>
        <w:numPr>
          <w:ilvl w:val="2"/>
          <w:numId w:val="9"/>
        </w:numPr>
        <w:spacing w:line="252" w:lineRule="auto"/>
        <w:rPr>
          <w:highlight w:val="green"/>
          <w:lang w:eastAsia="ja-JP"/>
        </w:rPr>
      </w:pPr>
      <w:r w:rsidRPr="00B36AA7">
        <w:rPr>
          <w:bCs/>
          <w:highlight w:val="green"/>
          <w:lang w:val="en-GB"/>
        </w:rPr>
        <w:t>Do not define</w:t>
      </w:r>
      <w:r w:rsidR="009D691E" w:rsidRPr="009D691E">
        <w:rPr>
          <w:bCs/>
          <w:highlight w:val="green"/>
          <w:lang w:val="en-GB"/>
        </w:rPr>
        <w:t xml:space="preserve"> </w:t>
      </w:r>
      <w:r w:rsidRPr="00B36AA7">
        <w:rPr>
          <w:bCs/>
          <w:highlight w:val="green"/>
          <w:lang w:val="en-GB"/>
        </w:rPr>
        <w:t>inter-frequency measurements</w:t>
      </w:r>
      <w:r w:rsidRPr="00B36AA7">
        <w:rPr>
          <w:bCs/>
          <w:highlight w:val="green"/>
          <w:lang w:val="en-GB"/>
        </w:rPr>
        <w:t xml:space="preserve"> requirements for</w:t>
      </w:r>
      <w:r w:rsidR="009D691E" w:rsidRPr="009D691E">
        <w:rPr>
          <w:bCs/>
          <w:highlight w:val="green"/>
          <w:lang w:val="en-GB"/>
        </w:rPr>
        <w:t xml:space="preserve"> FR2 HST</w:t>
      </w:r>
    </w:p>
    <w:p w14:paraId="7FE4744D" w14:textId="77777777" w:rsidR="009D691E" w:rsidRPr="009D691E" w:rsidRDefault="009D691E" w:rsidP="009D691E">
      <w:pPr>
        <w:pStyle w:val="ListParagraph"/>
        <w:numPr>
          <w:ilvl w:val="0"/>
          <w:numId w:val="0"/>
        </w:numPr>
        <w:spacing w:before="60" w:after="60" w:line="252" w:lineRule="auto"/>
        <w:ind w:left="360"/>
        <w:rPr>
          <w:bCs/>
          <w:u w:val="single"/>
        </w:rPr>
      </w:pPr>
    </w:p>
    <w:p w14:paraId="4A666CD1" w14:textId="77777777" w:rsidR="00426F8A" w:rsidRPr="009D691E" w:rsidRDefault="00426F8A" w:rsidP="00426F8A">
      <w:pPr>
        <w:rPr>
          <w:bCs/>
          <w:lang/>
        </w:rPr>
      </w:pPr>
    </w:p>
    <w:p w14:paraId="566961C5" w14:textId="77777777" w:rsidR="00426F8A" w:rsidRPr="003944F9" w:rsidRDefault="00426F8A" w:rsidP="00426F8A">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61F6E" w:rsidRPr="00177728" w14:paraId="74229992" w14:textId="77777777" w:rsidTr="00173350">
        <w:tc>
          <w:tcPr>
            <w:tcW w:w="1423" w:type="dxa"/>
          </w:tcPr>
          <w:p w14:paraId="6D776DD6" w14:textId="77777777" w:rsidR="00161F6E" w:rsidRPr="00177728" w:rsidRDefault="00161F6E" w:rsidP="00173350">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19BDA687" w14:textId="77777777" w:rsidR="00161F6E" w:rsidRPr="00177728" w:rsidRDefault="00161F6E" w:rsidP="00173350">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1BAA3F38" w14:textId="77777777" w:rsidR="00161F6E" w:rsidRPr="00177728" w:rsidRDefault="00161F6E" w:rsidP="00173350">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6D480754" w14:textId="77777777" w:rsidR="00161F6E" w:rsidRPr="00177728" w:rsidRDefault="00161F6E" w:rsidP="00173350">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7F4E265C" w14:textId="77777777" w:rsidR="00161F6E" w:rsidRPr="00177728" w:rsidRDefault="00161F6E" w:rsidP="00173350">
            <w:pPr>
              <w:spacing w:before="0" w:after="0" w:line="240" w:lineRule="auto"/>
              <w:rPr>
                <w:rStyle w:val="Hyperlink"/>
                <w:b/>
                <w:bCs/>
                <w:color w:val="000000"/>
                <w:u w:val="none"/>
              </w:rPr>
            </w:pPr>
            <w:r w:rsidRPr="00177728">
              <w:rPr>
                <w:rStyle w:val="Hyperlink"/>
                <w:b/>
                <w:bCs/>
                <w:color w:val="000000"/>
                <w:u w:val="none"/>
              </w:rPr>
              <w:t>Comments</w:t>
            </w:r>
          </w:p>
        </w:tc>
      </w:tr>
      <w:tr w:rsidR="00161F6E" w:rsidRPr="00886E7F" w14:paraId="3A673DAA" w14:textId="77777777" w:rsidTr="00173350">
        <w:tc>
          <w:tcPr>
            <w:tcW w:w="1423" w:type="dxa"/>
          </w:tcPr>
          <w:p w14:paraId="6E6A6382" w14:textId="5E0701AD" w:rsidR="00161F6E" w:rsidRPr="0086647D" w:rsidRDefault="00161F6E" w:rsidP="00173350">
            <w:pPr>
              <w:spacing w:before="0" w:after="0" w:line="240" w:lineRule="auto"/>
              <w:rPr>
                <w:rFonts w:eastAsiaTheme="minorEastAsia"/>
                <w:lang w:val="en-US" w:eastAsia="zh-CN"/>
              </w:rPr>
            </w:pPr>
            <w:r w:rsidRPr="00161F6E">
              <w:rPr>
                <w:rFonts w:eastAsiaTheme="minorEastAsia"/>
                <w:lang w:val="en-US" w:eastAsia="zh-CN"/>
              </w:rPr>
              <w:t>R4-2105794</w:t>
            </w:r>
          </w:p>
        </w:tc>
        <w:tc>
          <w:tcPr>
            <w:tcW w:w="2681" w:type="dxa"/>
          </w:tcPr>
          <w:p w14:paraId="02785A9B" w14:textId="3C090555" w:rsidR="00161F6E" w:rsidRPr="0086647D" w:rsidRDefault="00161F6E" w:rsidP="00173350">
            <w:pPr>
              <w:spacing w:before="0" w:after="0" w:line="240" w:lineRule="auto"/>
              <w:rPr>
                <w:rFonts w:eastAsiaTheme="minorEastAsia"/>
                <w:lang w:val="en-US" w:eastAsia="zh-CN"/>
              </w:rPr>
            </w:pPr>
            <w:r w:rsidRPr="00161F6E">
              <w:rPr>
                <w:rFonts w:eastAsiaTheme="minorEastAsia"/>
                <w:lang w:val="en-US" w:eastAsia="zh-CN"/>
              </w:rPr>
              <w:t>WF on FR2 HST RRM requirements</w:t>
            </w:r>
          </w:p>
        </w:tc>
        <w:tc>
          <w:tcPr>
            <w:tcW w:w="1418" w:type="dxa"/>
          </w:tcPr>
          <w:p w14:paraId="5E38A0D5" w14:textId="50AE5DF4" w:rsidR="00161F6E" w:rsidRPr="0094545B" w:rsidRDefault="00161F6E" w:rsidP="00173350">
            <w:pPr>
              <w:spacing w:before="0" w:after="0" w:line="240" w:lineRule="auto"/>
              <w:rPr>
                <w:rFonts w:eastAsiaTheme="minorEastAsia"/>
                <w:lang w:val="en-US" w:eastAsia="zh-CN"/>
              </w:rPr>
            </w:pPr>
            <w:r>
              <w:rPr>
                <w:rFonts w:eastAsiaTheme="minorEastAsia"/>
                <w:lang w:val="en-US" w:eastAsia="zh-CN"/>
              </w:rPr>
              <w:t>Nokia</w:t>
            </w:r>
          </w:p>
        </w:tc>
        <w:tc>
          <w:tcPr>
            <w:tcW w:w="2409" w:type="dxa"/>
          </w:tcPr>
          <w:p w14:paraId="3D7EF1E2" w14:textId="77777777" w:rsidR="00161F6E" w:rsidRPr="0094545B" w:rsidRDefault="00161F6E" w:rsidP="00173350">
            <w:pPr>
              <w:spacing w:before="0" w:after="0" w:line="240" w:lineRule="auto"/>
              <w:rPr>
                <w:rFonts w:eastAsiaTheme="minorEastAsia"/>
                <w:lang w:val="en-US" w:eastAsia="zh-CN"/>
              </w:rPr>
            </w:pPr>
            <w:r w:rsidRPr="00EF7395">
              <w:rPr>
                <w:rFonts w:eastAsiaTheme="minorEastAsia"/>
                <w:lang w:val="en-US" w:eastAsia="zh-CN"/>
              </w:rPr>
              <w:t>Agreeable</w:t>
            </w:r>
          </w:p>
        </w:tc>
        <w:tc>
          <w:tcPr>
            <w:tcW w:w="1698" w:type="dxa"/>
          </w:tcPr>
          <w:p w14:paraId="4A12482A" w14:textId="77777777" w:rsidR="00161F6E" w:rsidRPr="0094545B" w:rsidRDefault="00161F6E" w:rsidP="00173350">
            <w:pPr>
              <w:spacing w:before="0" w:after="0" w:line="240" w:lineRule="auto"/>
              <w:rPr>
                <w:rFonts w:eastAsiaTheme="minorEastAsia"/>
                <w:lang w:val="en-US" w:eastAsia="zh-CN"/>
              </w:rPr>
            </w:pPr>
          </w:p>
        </w:tc>
      </w:tr>
    </w:tbl>
    <w:p w14:paraId="23D8A639" w14:textId="53F4B2AD" w:rsidR="00426F8A" w:rsidRPr="003944F9" w:rsidRDefault="00426F8A" w:rsidP="00426F8A">
      <w:pPr>
        <w:rPr>
          <w:bCs/>
          <w:lang w:val="en-US"/>
        </w:rPr>
      </w:pPr>
    </w:p>
    <w:p w14:paraId="496DA283" w14:textId="77777777" w:rsidR="00426F8A" w:rsidRDefault="00426F8A" w:rsidP="00426F8A">
      <w:r>
        <w:t>================================================================================</w:t>
      </w:r>
    </w:p>
    <w:p w14:paraId="1F161CDD" w14:textId="77777777" w:rsidR="00426F8A" w:rsidRDefault="00426F8A" w:rsidP="00426F8A">
      <w:pPr>
        <w:rPr>
          <w:lang w:eastAsia="ko-KR"/>
        </w:rPr>
      </w:pPr>
    </w:p>
    <w:p w14:paraId="7B3B1A52" w14:textId="77777777" w:rsidR="00D942AE" w:rsidRDefault="00D942AE" w:rsidP="00D942AE">
      <w:pPr>
        <w:rPr>
          <w:rFonts w:ascii="Arial" w:hAnsi="Arial" w:cs="Arial"/>
          <w:b/>
          <w:sz w:val="24"/>
        </w:rPr>
      </w:pPr>
      <w:r>
        <w:rPr>
          <w:rFonts w:ascii="Arial" w:hAnsi="Arial" w:cs="Arial"/>
          <w:b/>
          <w:color w:val="0000FF"/>
          <w:sz w:val="24"/>
          <w:u w:val="thick"/>
        </w:rPr>
        <w:t>R4-2105794</w:t>
      </w:r>
      <w:r w:rsidRPr="00944C49">
        <w:rPr>
          <w:b/>
          <w:lang w:val="en-US" w:eastAsia="zh-CN"/>
        </w:rPr>
        <w:tab/>
      </w:r>
      <w:r>
        <w:rPr>
          <w:rFonts w:ascii="Arial" w:hAnsi="Arial" w:cs="Arial"/>
          <w:b/>
          <w:sz w:val="24"/>
        </w:rPr>
        <w:t>WF on FR2 HST RRM requirements</w:t>
      </w:r>
    </w:p>
    <w:p w14:paraId="256DBA0C" w14:textId="77777777" w:rsidR="00D942AE" w:rsidRDefault="00D942AE" w:rsidP="00D942A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D871461" w14:textId="77777777" w:rsidR="00D942AE" w:rsidRPr="00944C49" w:rsidRDefault="00D942AE" w:rsidP="00D942AE">
      <w:pPr>
        <w:rPr>
          <w:rFonts w:ascii="Arial" w:hAnsi="Arial" w:cs="Arial"/>
          <w:b/>
          <w:lang w:val="en-US" w:eastAsia="zh-CN"/>
        </w:rPr>
      </w:pPr>
      <w:r w:rsidRPr="00944C49">
        <w:rPr>
          <w:rFonts w:ascii="Arial" w:hAnsi="Arial" w:cs="Arial"/>
          <w:b/>
          <w:lang w:val="en-US" w:eastAsia="zh-CN"/>
        </w:rPr>
        <w:t xml:space="preserve">Abstract: </w:t>
      </w:r>
    </w:p>
    <w:p w14:paraId="4225CC04" w14:textId="3BDC4B6D" w:rsidR="00D942AE" w:rsidRDefault="00D942AE" w:rsidP="00D942AE">
      <w:pPr>
        <w:rPr>
          <w:rFonts w:ascii="Arial" w:hAnsi="Arial" w:cs="Arial"/>
          <w:b/>
          <w:lang w:val="en-US" w:eastAsia="zh-CN"/>
        </w:rPr>
      </w:pPr>
      <w:r w:rsidRPr="00944C49">
        <w:rPr>
          <w:rFonts w:ascii="Arial" w:hAnsi="Arial" w:cs="Arial"/>
          <w:b/>
          <w:lang w:val="en-US" w:eastAsia="zh-CN"/>
        </w:rPr>
        <w:t xml:space="preserve">Discussion: </w:t>
      </w:r>
    </w:p>
    <w:p w14:paraId="3F109C2E" w14:textId="424D4847" w:rsidR="00D942AE" w:rsidRDefault="00161F6E" w:rsidP="00D942AE">
      <w:pPr>
        <w:rPr>
          <w:b/>
          <w:bCs/>
          <w:u w:val="single"/>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1F6E">
        <w:rPr>
          <w:rFonts w:ascii="Arial" w:hAnsi="Arial" w:cs="Arial"/>
          <w:b/>
          <w:highlight w:val="green"/>
          <w:lang w:val="en-US" w:eastAsia="zh-CN"/>
        </w:rPr>
        <w:t>Approved.</w:t>
      </w:r>
    </w:p>
    <w:p w14:paraId="4FA50699" w14:textId="77777777" w:rsidR="00426F8A" w:rsidRPr="00D942AE" w:rsidRDefault="00426F8A" w:rsidP="00AF62D9">
      <w:pPr>
        <w:rPr>
          <w:lang w:val="en-US" w:eastAsia="ko-KR"/>
        </w:rPr>
      </w:pPr>
    </w:p>
    <w:p w14:paraId="2A76B54C" w14:textId="77777777" w:rsidR="00FA41EE" w:rsidRDefault="00FA41EE" w:rsidP="00FA41EE">
      <w:pPr>
        <w:rPr>
          <w:rFonts w:ascii="Arial" w:hAnsi="Arial" w:cs="Arial"/>
          <w:b/>
          <w:sz w:val="24"/>
        </w:rPr>
      </w:pPr>
      <w:r>
        <w:rPr>
          <w:rFonts w:ascii="Arial" w:hAnsi="Arial" w:cs="Arial"/>
          <w:b/>
          <w:color w:val="0000FF"/>
          <w:sz w:val="24"/>
        </w:rPr>
        <w:t>R4-2104907</w:t>
      </w:r>
      <w:r>
        <w:rPr>
          <w:rFonts w:ascii="Arial" w:hAnsi="Arial" w:cs="Arial"/>
          <w:b/>
          <w:color w:val="0000FF"/>
          <w:sz w:val="24"/>
        </w:rPr>
        <w:tab/>
      </w:r>
      <w:r>
        <w:rPr>
          <w:rFonts w:ascii="Arial" w:hAnsi="Arial" w:cs="Arial"/>
          <w:b/>
          <w:sz w:val="24"/>
        </w:rPr>
        <w:t>FR2 HST RRM discussion</w:t>
      </w:r>
    </w:p>
    <w:p w14:paraId="2715FDC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1B5749E" w14:textId="6BE10F3C" w:rsidR="00FA41EE" w:rsidRDefault="00D942AE"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4126157" w14:textId="77777777" w:rsidR="00D942AE" w:rsidRDefault="00D942AE" w:rsidP="00FA41EE">
      <w:pPr>
        <w:rPr>
          <w:color w:val="993300"/>
          <w:u w:val="single"/>
        </w:rPr>
      </w:pPr>
    </w:p>
    <w:p w14:paraId="79478326" w14:textId="77777777" w:rsidR="00FA41EE" w:rsidRDefault="00FA41EE" w:rsidP="00FA41EE">
      <w:pPr>
        <w:pStyle w:val="Heading5"/>
      </w:pPr>
      <w:bookmarkStart w:id="147" w:name="_Toc68908477"/>
      <w:r>
        <w:t>8.7.4.1</w:t>
      </w:r>
      <w:r>
        <w:tab/>
        <w:t>General</w:t>
      </w:r>
      <w:bookmarkEnd w:id="147"/>
    </w:p>
    <w:p w14:paraId="477F3A05" w14:textId="77777777" w:rsidR="00FA41EE" w:rsidRDefault="00FA41EE" w:rsidP="00FA41EE">
      <w:pPr>
        <w:rPr>
          <w:rFonts w:ascii="Arial" w:hAnsi="Arial" w:cs="Arial"/>
          <w:b/>
          <w:sz w:val="24"/>
        </w:rPr>
      </w:pPr>
      <w:r>
        <w:rPr>
          <w:rFonts w:ascii="Arial" w:hAnsi="Arial" w:cs="Arial"/>
          <w:b/>
          <w:color w:val="0000FF"/>
          <w:sz w:val="24"/>
        </w:rPr>
        <w:t>R4-2104754</w:t>
      </w:r>
      <w:r>
        <w:rPr>
          <w:rFonts w:ascii="Arial" w:hAnsi="Arial" w:cs="Arial"/>
          <w:b/>
          <w:color w:val="0000FF"/>
          <w:sz w:val="24"/>
        </w:rPr>
        <w:tab/>
      </w:r>
      <w:r>
        <w:rPr>
          <w:rFonts w:ascii="Arial" w:hAnsi="Arial" w:cs="Arial"/>
          <w:b/>
          <w:sz w:val="24"/>
        </w:rPr>
        <w:t>Discussion on the maximum supported speed analysis for NR HST FR2</w:t>
      </w:r>
    </w:p>
    <w:p w14:paraId="76E1BD5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D297F2F" w14:textId="6AED2979"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5D0570" w14:textId="77777777" w:rsidR="002E4BEA" w:rsidRDefault="002E4BEA" w:rsidP="00FA41EE">
      <w:pPr>
        <w:rPr>
          <w:color w:val="993300"/>
          <w:u w:val="single"/>
        </w:rPr>
      </w:pPr>
    </w:p>
    <w:p w14:paraId="4C00FA20" w14:textId="77777777" w:rsidR="00FA41EE" w:rsidRDefault="00FA41EE" w:rsidP="00FA41EE">
      <w:pPr>
        <w:rPr>
          <w:rFonts w:ascii="Arial" w:hAnsi="Arial" w:cs="Arial"/>
          <w:b/>
          <w:sz w:val="24"/>
        </w:rPr>
      </w:pPr>
      <w:r>
        <w:rPr>
          <w:rFonts w:ascii="Arial" w:hAnsi="Arial" w:cs="Arial"/>
          <w:b/>
          <w:color w:val="0000FF"/>
          <w:sz w:val="24"/>
        </w:rPr>
        <w:t>R4-2104814</w:t>
      </w:r>
      <w:r>
        <w:rPr>
          <w:rFonts w:ascii="Arial" w:hAnsi="Arial" w:cs="Arial"/>
          <w:b/>
          <w:color w:val="0000FF"/>
          <w:sz w:val="24"/>
        </w:rPr>
        <w:tab/>
      </w:r>
      <w:r>
        <w:rPr>
          <w:rFonts w:ascii="Arial" w:hAnsi="Arial" w:cs="Arial"/>
          <w:b/>
          <w:sz w:val="24"/>
        </w:rPr>
        <w:t>RRM general considerations for HST FR2</w:t>
      </w:r>
    </w:p>
    <w:p w14:paraId="5C88857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C7569B7" w14:textId="77777777" w:rsidR="00FA41EE" w:rsidRDefault="00FA41EE" w:rsidP="00FA41EE">
      <w:pPr>
        <w:rPr>
          <w:rFonts w:ascii="Arial" w:hAnsi="Arial" w:cs="Arial"/>
          <w:b/>
        </w:rPr>
      </w:pPr>
      <w:r>
        <w:rPr>
          <w:rFonts w:ascii="Arial" w:hAnsi="Arial" w:cs="Arial"/>
          <w:b/>
        </w:rPr>
        <w:t xml:space="preserve">Abstract: </w:t>
      </w:r>
    </w:p>
    <w:p w14:paraId="3F658DDD" w14:textId="77777777" w:rsidR="00FA41EE" w:rsidRDefault="00FA41EE" w:rsidP="00FA41EE">
      <w:r>
        <w:t>Discussion on signaling for HST FR2</w:t>
      </w:r>
    </w:p>
    <w:p w14:paraId="36001ED8" w14:textId="656BAF1D"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29C7B2" w14:textId="77777777" w:rsidR="002E4BEA" w:rsidRDefault="002E4BEA" w:rsidP="00FA41EE">
      <w:pPr>
        <w:rPr>
          <w:color w:val="993300"/>
          <w:u w:val="single"/>
        </w:rPr>
      </w:pPr>
    </w:p>
    <w:p w14:paraId="3DAC09DA" w14:textId="77777777" w:rsidR="00FA41EE" w:rsidRDefault="00FA41EE" w:rsidP="00FA41EE">
      <w:pPr>
        <w:rPr>
          <w:rFonts w:ascii="Arial" w:hAnsi="Arial" w:cs="Arial"/>
          <w:b/>
          <w:sz w:val="24"/>
        </w:rPr>
      </w:pPr>
      <w:r>
        <w:rPr>
          <w:rFonts w:ascii="Arial" w:hAnsi="Arial" w:cs="Arial"/>
          <w:b/>
          <w:color w:val="0000FF"/>
          <w:sz w:val="24"/>
        </w:rPr>
        <w:t>R4-2104851</w:t>
      </w:r>
      <w:r>
        <w:rPr>
          <w:rFonts w:ascii="Arial" w:hAnsi="Arial" w:cs="Arial"/>
          <w:b/>
          <w:color w:val="0000FF"/>
          <w:sz w:val="24"/>
        </w:rPr>
        <w:tab/>
      </w:r>
      <w:r>
        <w:rPr>
          <w:rFonts w:ascii="Arial" w:hAnsi="Arial" w:cs="Arial"/>
          <w:b/>
          <w:sz w:val="24"/>
        </w:rPr>
        <w:t xml:space="preserve">Discussion on FR2 HST RRM requirement - </w:t>
      </w:r>
      <w:proofErr w:type="spellStart"/>
      <w:r>
        <w:rPr>
          <w:rFonts w:ascii="Arial" w:hAnsi="Arial" w:cs="Arial"/>
          <w:b/>
          <w:sz w:val="24"/>
        </w:rPr>
        <w:t>geneal</w:t>
      </w:r>
      <w:proofErr w:type="spellEnd"/>
    </w:p>
    <w:p w14:paraId="0C02D1A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332BFC0" w14:textId="42E8992F"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496AC6" w14:textId="77777777" w:rsidR="002E4BEA" w:rsidRDefault="002E4BEA" w:rsidP="00FA41EE">
      <w:pPr>
        <w:rPr>
          <w:color w:val="993300"/>
          <w:u w:val="single"/>
        </w:rPr>
      </w:pPr>
    </w:p>
    <w:p w14:paraId="2CF303CA" w14:textId="77777777" w:rsidR="00FA41EE" w:rsidRDefault="00FA41EE" w:rsidP="00FA41EE">
      <w:pPr>
        <w:rPr>
          <w:rFonts w:ascii="Arial" w:hAnsi="Arial" w:cs="Arial"/>
          <w:b/>
          <w:sz w:val="24"/>
        </w:rPr>
      </w:pPr>
      <w:r>
        <w:rPr>
          <w:rFonts w:ascii="Arial" w:hAnsi="Arial" w:cs="Arial"/>
          <w:b/>
          <w:color w:val="0000FF"/>
          <w:sz w:val="24"/>
        </w:rPr>
        <w:t>R4-2105027</w:t>
      </w:r>
      <w:r>
        <w:rPr>
          <w:rFonts w:ascii="Arial" w:hAnsi="Arial" w:cs="Arial"/>
          <w:b/>
          <w:color w:val="0000FF"/>
          <w:sz w:val="24"/>
        </w:rPr>
        <w:tab/>
      </w:r>
      <w:r>
        <w:rPr>
          <w:rFonts w:ascii="Arial" w:hAnsi="Arial" w:cs="Arial"/>
          <w:b/>
          <w:sz w:val="24"/>
        </w:rPr>
        <w:t>Maximum Supported Speed from RRM perspective for FR2 HST</w:t>
      </w:r>
    </w:p>
    <w:p w14:paraId="01E52A7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F9AAEAF" w14:textId="6D44DF89"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4070E7" w14:textId="77777777" w:rsidR="002E4BEA" w:rsidRDefault="002E4BEA" w:rsidP="00FA41EE">
      <w:pPr>
        <w:rPr>
          <w:color w:val="993300"/>
          <w:u w:val="single"/>
        </w:rPr>
      </w:pPr>
    </w:p>
    <w:p w14:paraId="7C2C43CB" w14:textId="77777777" w:rsidR="00FA41EE" w:rsidRDefault="00FA41EE" w:rsidP="00FA41EE">
      <w:pPr>
        <w:rPr>
          <w:rFonts w:ascii="Arial" w:hAnsi="Arial" w:cs="Arial"/>
          <w:b/>
          <w:sz w:val="24"/>
        </w:rPr>
      </w:pPr>
      <w:r>
        <w:rPr>
          <w:rFonts w:ascii="Arial" w:hAnsi="Arial" w:cs="Arial"/>
          <w:b/>
          <w:color w:val="0000FF"/>
          <w:sz w:val="24"/>
        </w:rPr>
        <w:t>R4-2106505</w:t>
      </w:r>
      <w:r>
        <w:rPr>
          <w:rFonts w:ascii="Arial" w:hAnsi="Arial" w:cs="Arial"/>
          <w:b/>
          <w:color w:val="0000FF"/>
          <w:sz w:val="24"/>
        </w:rPr>
        <w:tab/>
      </w:r>
      <w:r>
        <w:rPr>
          <w:rFonts w:ascii="Arial" w:hAnsi="Arial" w:cs="Arial"/>
          <w:b/>
          <w:sz w:val="24"/>
        </w:rPr>
        <w:t>General aspects of RRM requirements for HST in FR2</w:t>
      </w:r>
    </w:p>
    <w:p w14:paraId="4931B9E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3B4E5C0" w14:textId="3394313C"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31981F" w14:textId="77777777" w:rsidR="002E4BEA" w:rsidRDefault="002E4BEA" w:rsidP="00FA41EE">
      <w:pPr>
        <w:rPr>
          <w:color w:val="993300"/>
          <w:u w:val="single"/>
        </w:rPr>
      </w:pPr>
    </w:p>
    <w:p w14:paraId="1DDEB7A4" w14:textId="77777777" w:rsidR="00FA41EE" w:rsidRDefault="00FA41EE" w:rsidP="00FA41EE">
      <w:pPr>
        <w:rPr>
          <w:rFonts w:ascii="Arial" w:hAnsi="Arial" w:cs="Arial"/>
          <w:b/>
          <w:sz w:val="24"/>
        </w:rPr>
      </w:pPr>
      <w:r>
        <w:rPr>
          <w:rFonts w:ascii="Arial" w:hAnsi="Arial" w:cs="Arial"/>
          <w:b/>
          <w:color w:val="0000FF"/>
          <w:sz w:val="24"/>
        </w:rPr>
        <w:t>R4-2106583</w:t>
      </w:r>
      <w:r>
        <w:rPr>
          <w:rFonts w:ascii="Arial" w:hAnsi="Arial" w:cs="Arial"/>
          <w:b/>
          <w:color w:val="0000FF"/>
          <w:sz w:val="24"/>
        </w:rPr>
        <w:tab/>
      </w:r>
      <w:r>
        <w:rPr>
          <w:rFonts w:ascii="Arial" w:hAnsi="Arial" w:cs="Arial"/>
          <w:b/>
          <w:sz w:val="24"/>
        </w:rPr>
        <w:t>Simulation analysis for HST in FR2</w:t>
      </w:r>
    </w:p>
    <w:p w14:paraId="0437CD9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BD710D7" w14:textId="77777777" w:rsidR="00FA41EE" w:rsidRDefault="00FA41EE" w:rsidP="00FA41EE">
      <w:pPr>
        <w:rPr>
          <w:rFonts w:ascii="Arial" w:hAnsi="Arial" w:cs="Arial"/>
          <w:b/>
        </w:rPr>
      </w:pPr>
      <w:r>
        <w:rPr>
          <w:rFonts w:ascii="Arial" w:hAnsi="Arial" w:cs="Arial"/>
          <w:b/>
        </w:rPr>
        <w:t xml:space="preserve">Abstract: </w:t>
      </w:r>
    </w:p>
    <w:p w14:paraId="34ADF307" w14:textId="77777777" w:rsidR="00FA41EE" w:rsidRDefault="00FA41EE" w:rsidP="00FA41EE">
      <w:r>
        <w:t>Simulation results and analysis for HST operation in FR2.</w:t>
      </w:r>
    </w:p>
    <w:p w14:paraId="1051352E" w14:textId="1A4D6E89"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964960" w14:textId="77777777" w:rsidR="002E4BEA" w:rsidRDefault="002E4BEA" w:rsidP="00FA41EE">
      <w:pPr>
        <w:rPr>
          <w:color w:val="993300"/>
          <w:u w:val="single"/>
        </w:rPr>
      </w:pPr>
    </w:p>
    <w:p w14:paraId="1671CCD4" w14:textId="77777777" w:rsidR="00FA41EE" w:rsidRDefault="00FA41EE" w:rsidP="00FA41EE">
      <w:pPr>
        <w:pStyle w:val="Heading5"/>
      </w:pPr>
      <w:bookmarkStart w:id="148" w:name="_Toc68908478"/>
      <w:r>
        <w:t>8.7.4.2</w:t>
      </w:r>
      <w:r>
        <w:tab/>
        <w:t>RRM requirements for FR2 HST</w:t>
      </w:r>
      <w:bookmarkEnd w:id="148"/>
    </w:p>
    <w:p w14:paraId="26CB8D73" w14:textId="77777777" w:rsidR="00FA41EE" w:rsidRDefault="00FA41EE" w:rsidP="00FA41EE">
      <w:pPr>
        <w:rPr>
          <w:rFonts w:ascii="Arial" w:hAnsi="Arial" w:cs="Arial"/>
          <w:b/>
          <w:sz w:val="24"/>
        </w:rPr>
      </w:pPr>
      <w:r>
        <w:rPr>
          <w:rFonts w:ascii="Arial" w:hAnsi="Arial" w:cs="Arial"/>
          <w:b/>
          <w:color w:val="0000FF"/>
          <w:sz w:val="24"/>
        </w:rPr>
        <w:t>R4-2104755</w:t>
      </w:r>
      <w:r>
        <w:rPr>
          <w:rFonts w:ascii="Arial" w:hAnsi="Arial" w:cs="Arial"/>
          <w:b/>
          <w:color w:val="0000FF"/>
          <w:sz w:val="24"/>
        </w:rPr>
        <w:tab/>
      </w:r>
      <w:r>
        <w:rPr>
          <w:rFonts w:ascii="Arial" w:hAnsi="Arial" w:cs="Arial"/>
          <w:b/>
          <w:sz w:val="24"/>
        </w:rPr>
        <w:t>Discussion on RRM requirements for NR FR2 HST</w:t>
      </w:r>
    </w:p>
    <w:p w14:paraId="69FE439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A744814" w14:textId="5809B7F1"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E28CEB" w14:textId="77777777" w:rsidR="002E4BEA" w:rsidRDefault="002E4BEA" w:rsidP="00FA41EE">
      <w:pPr>
        <w:rPr>
          <w:color w:val="993300"/>
          <w:u w:val="single"/>
        </w:rPr>
      </w:pPr>
    </w:p>
    <w:p w14:paraId="39FE1F00" w14:textId="77777777" w:rsidR="00FA41EE" w:rsidRDefault="00FA41EE" w:rsidP="00FA41EE">
      <w:pPr>
        <w:rPr>
          <w:rFonts w:ascii="Arial" w:hAnsi="Arial" w:cs="Arial"/>
          <w:b/>
          <w:sz w:val="24"/>
        </w:rPr>
      </w:pPr>
      <w:r>
        <w:rPr>
          <w:rFonts w:ascii="Arial" w:hAnsi="Arial" w:cs="Arial"/>
          <w:b/>
          <w:color w:val="0000FF"/>
          <w:sz w:val="24"/>
        </w:rPr>
        <w:t>R4-2104815</w:t>
      </w:r>
      <w:r>
        <w:rPr>
          <w:rFonts w:ascii="Arial" w:hAnsi="Arial" w:cs="Arial"/>
          <w:b/>
          <w:color w:val="0000FF"/>
          <w:sz w:val="24"/>
        </w:rPr>
        <w:tab/>
      </w:r>
      <w:r>
        <w:rPr>
          <w:rFonts w:ascii="Arial" w:hAnsi="Arial" w:cs="Arial"/>
          <w:b/>
          <w:sz w:val="24"/>
        </w:rPr>
        <w:t>RRM requirements for HST FR2</w:t>
      </w:r>
    </w:p>
    <w:p w14:paraId="64F826E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EF86473" w14:textId="77777777" w:rsidR="00FA41EE" w:rsidRDefault="00FA41EE" w:rsidP="00FA41EE">
      <w:pPr>
        <w:rPr>
          <w:rFonts w:ascii="Arial" w:hAnsi="Arial" w:cs="Arial"/>
          <w:b/>
        </w:rPr>
      </w:pPr>
      <w:r>
        <w:rPr>
          <w:rFonts w:ascii="Arial" w:hAnsi="Arial" w:cs="Arial"/>
          <w:b/>
        </w:rPr>
        <w:t xml:space="preserve">Abstract: </w:t>
      </w:r>
    </w:p>
    <w:p w14:paraId="3A325A08" w14:textId="77777777" w:rsidR="00FA41EE" w:rsidRDefault="00FA41EE" w:rsidP="00FA41EE">
      <w:r>
        <w:t xml:space="preserve">Discussion on RRM </w:t>
      </w:r>
      <w:proofErr w:type="spellStart"/>
      <w:r>
        <w:t>requirememt</w:t>
      </w:r>
      <w:proofErr w:type="spellEnd"/>
      <w:r>
        <w:t xml:space="preserve">  for HST FR2</w:t>
      </w:r>
    </w:p>
    <w:p w14:paraId="38B4BEF9" w14:textId="37679048"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16DE58" w14:textId="77777777" w:rsidR="002E4BEA" w:rsidRDefault="002E4BEA" w:rsidP="00FA41EE">
      <w:pPr>
        <w:rPr>
          <w:color w:val="993300"/>
          <w:u w:val="single"/>
        </w:rPr>
      </w:pPr>
    </w:p>
    <w:p w14:paraId="090F16AD" w14:textId="77777777" w:rsidR="00FA41EE" w:rsidRDefault="00FA41EE" w:rsidP="00FA41EE">
      <w:pPr>
        <w:rPr>
          <w:rFonts w:ascii="Arial" w:hAnsi="Arial" w:cs="Arial"/>
          <w:b/>
          <w:sz w:val="24"/>
        </w:rPr>
      </w:pPr>
      <w:r>
        <w:rPr>
          <w:rFonts w:ascii="Arial" w:hAnsi="Arial" w:cs="Arial"/>
          <w:b/>
          <w:color w:val="0000FF"/>
          <w:sz w:val="24"/>
        </w:rPr>
        <w:t>R4-2104852</w:t>
      </w:r>
      <w:r>
        <w:rPr>
          <w:rFonts w:ascii="Arial" w:hAnsi="Arial" w:cs="Arial"/>
          <w:b/>
          <w:color w:val="0000FF"/>
          <w:sz w:val="24"/>
        </w:rPr>
        <w:tab/>
      </w:r>
      <w:r>
        <w:rPr>
          <w:rFonts w:ascii="Arial" w:hAnsi="Arial" w:cs="Arial"/>
          <w:b/>
          <w:sz w:val="24"/>
        </w:rPr>
        <w:t>Discussion on RRM requirement for FR2 HST</w:t>
      </w:r>
    </w:p>
    <w:p w14:paraId="22E5918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C0C1DF0" w14:textId="27AB941F"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5E1F82" w14:textId="77777777" w:rsidR="002E4BEA" w:rsidRDefault="002E4BEA" w:rsidP="00FA41EE">
      <w:pPr>
        <w:rPr>
          <w:color w:val="993300"/>
          <w:u w:val="single"/>
        </w:rPr>
      </w:pPr>
    </w:p>
    <w:p w14:paraId="57E567BD" w14:textId="77777777" w:rsidR="00FA41EE" w:rsidRDefault="00FA41EE" w:rsidP="00FA41EE">
      <w:pPr>
        <w:rPr>
          <w:rFonts w:ascii="Arial" w:hAnsi="Arial" w:cs="Arial"/>
          <w:b/>
          <w:sz w:val="24"/>
        </w:rPr>
      </w:pPr>
      <w:r>
        <w:rPr>
          <w:rFonts w:ascii="Arial" w:hAnsi="Arial" w:cs="Arial"/>
          <w:b/>
          <w:color w:val="0000FF"/>
          <w:sz w:val="24"/>
        </w:rPr>
        <w:t>R4-2104949</w:t>
      </w:r>
      <w:r>
        <w:rPr>
          <w:rFonts w:ascii="Arial" w:hAnsi="Arial" w:cs="Arial"/>
          <w:b/>
          <w:color w:val="0000FF"/>
          <w:sz w:val="24"/>
        </w:rPr>
        <w:tab/>
      </w:r>
      <w:r>
        <w:rPr>
          <w:rFonts w:ascii="Arial" w:hAnsi="Arial" w:cs="Arial"/>
          <w:b/>
          <w:sz w:val="24"/>
        </w:rPr>
        <w:t>Discussion on RRM requirements for FR2 HST</w:t>
      </w:r>
    </w:p>
    <w:p w14:paraId="16C9988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EEE195C" w14:textId="1D2157B9"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2F03CA" w14:textId="77777777" w:rsidR="002E4BEA" w:rsidRDefault="002E4BEA" w:rsidP="00FA41EE">
      <w:pPr>
        <w:rPr>
          <w:color w:val="993300"/>
          <w:u w:val="single"/>
        </w:rPr>
      </w:pPr>
    </w:p>
    <w:p w14:paraId="1F4FCAD8" w14:textId="77777777" w:rsidR="00FA41EE" w:rsidRDefault="00FA41EE" w:rsidP="00FA41EE">
      <w:pPr>
        <w:rPr>
          <w:rFonts w:ascii="Arial" w:hAnsi="Arial" w:cs="Arial"/>
          <w:b/>
          <w:sz w:val="24"/>
        </w:rPr>
      </w:pPr>
      <w:r>
        <w:rPr>
          <w:rFonts w:ascii="Arial" w:hAnsi="Arial" w:cs="Arial"/>
          <w:b/>
          <w:color w:val="0000FF"/>
          <w:sz w:val="24"/>
        </w:rPr>
        <w:t>R4-2106504</w:t>
      </w:r>
      <w:r>
        <w:rPr>
          <w:rFonts w:ascii="Arial" w:hAnsi="Arial" w:cs="Arial"/>
          <w:b/>
          <w:color w:val="0000FF"/>
          <w:sz w:val="24"/>
        </w:rPr>
        <w:tab/>
      </w:r>
      <w:r>
        <w:rPr>
          <w:rFonts w:ascii="Arial" w:hAnsi="Arial" w:cs="Arial"/>
          <w:b/>
          <w:sz w:val="24"/>
        </w:rPr>
        <w:t>RRM requirements for HST in FR2</w:t>
      </w:r>
    </w:p>
    <w:p w14:paraId="532593F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3A9455D" w14:textId="6CB6FEE1"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5CF04E" w14:textId="77777777" w:rsidR="002E4BEA" w:rsidRDefault="002E4BEA" w:rsidP="00FA41EE">
      <w:pPr>
        <w:rPr>
          <w:color w:val="993300"/>
          <w:u w:val="single"/>
        </w:rPr>
      </w:pPr>
    </w:p>
    <w:p w14:paraId="6FD6DF31" w14:textId="77777777" w:rsidR="00FA41EE" w:rsidRDefault="00FA41EE" w:rsidP="00FA41EE">
      <w:pPr>
        <w:rPr>
          <w:rFonts w:ascii="Arial" w:hAnsi="Arial" w:cs="Arial"/>
          <w:b/>
          <w:sz w:val="24"/>
        </w:rPr>
      </w:pPr>
      <w:r>
        <w:rPr>
          <w:rFonts w:ascii="Arial" w:hAnsi="Arial" w:cs="Arial"/>
          <w:b/>
          <w:color w:val="0000FF"/>
          <w:sz w:val="24"/>
        </w:rPr>
        <w:t>R4-2106584</w:t>
      </w:r>
      <w:r>
        <w:rPr>
          <w:rFonts w:ascii="Arial" w:hAnsi="Arial" w:cs="Arial"/>
          <w:b/>
          <w:color w:val="0000FF"/>
          <w:sz w:val="24"/>
        </w:rPr>
        <w:tab/>
      </w:r>
      <w:r>
        <w:rPr>
          <w:rFonts w:ascii="Arial" w:hAnsi="Arial" w:cs="Arial"/>
          <w:b/>
          <w:sz w:val="24"/>
        </w:rPr>
        <w:t>Discussion about RRM requirements for HST in FR2</w:t>
      </w:r>
    </w:p>
    <w:p w14:paraId="213D55E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9158FE7" w14:textId="77777777" w:rsidR="00FA41EE" w:rsidRDefault="00FA41EE" w:rsidP="00FA41EE">
      <w:pPr>
        <w:rPr>
          <w:rFonts w:ascii="Arial" w:hAnsi="Arial" w:cs="Arial"/>
          <w:b/>
        </w:rPr>
      </w:pPr>
      <w:r>
        <w:rPr>
          <w:rFonts w:ascii="Arial" w:hAnsi="Arial" w:cs="Arial"/>
          <w:b/>
        </w:rPr>
        <w:t xml:space="preserve">Abstract: </w:t>
      </w:r>
    </w:p>
    <w:p w14:paraId="5B3E7CF7" w14:textId="77777777" w:rsidR="00FA41EE" w:rsidRDefault="00FA41EE" w:rsidP="00FA41EE">
      <w:r>
        <w:t>Discussion about RRM requirements and needed changes for HST operation in FR2.</w:t>
      </w:r>
    </w:p>
    <w:p w14:paraId="074CE6BA" w14:textId="5DAB4FAA"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1C0B52" w14:textId="77777777" w:rsidR="002E4BEA" w:rsidRDefault="002E4BEA" w:rsidP="00FA41EE">
      <w:pPr>
        <w:rPr>
          <w:color w:val="993300"/>
          <w:u w:val="single"/>
        </w:rPr>
      </w:pPr>
    </w:p>
    <w:p w14:paraId="2C3C1CA0" w14:textId="77777777" w:rsidR="00FA41EE" w:rsidRDefault="00FA41EE" w:rsidP="00FA41EE">
      <w:pPr>
        <w:rPr>
          <w:rFonts w:ascii="Arial" w:hAnsi="Arial" w:cs="Arial"/>
          <w:b/>
          <w:sz w:val="24"/>
        </w:rPr>
      </w:pPr>
      <w:r>
        <w:rPr>
          <w:rFonts w:ascii="Arial" w:hAnsi="Arial" w:cs="Arial"/>
          <w:b/>
          <w:color w:val="0000FF"/>
          <w:sz w:val="24"/>
        </w:rPr>
        <w:lastRenderedPageBreak/>
        <w:t>R4-2106836</w:t>
      </w:r>
      <w:r>
        <w:rPr>
          <w:rFonts w:ascii="Arial" w:hAnsi="Arial" w:cs="Arial"/>
          <w:b/>
          <w:color w:val="0000FF"/>
          <w:sz w:val="24"/>
        </w:rPr>
        <w:tab/>
      </w:r>
      <w:r>
        <w:rPr>
          <w:rFonts w:ascii="Arial" w:hAnsi="Arial" w:cs="Arial"/>
          <w:b/>
          <w:sz w:val="24"/>
        </w:rPr>
        <w:t>Further discussion on RRM requirements for FR2 HST</w:t>
      </w:r>
    </w:p>
    <w:p w14:paraId="192302A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BEIJING SAMSUNG TELECOM R&amp;D</w:t>
      </w:r>
    </w:p>
    <w:p w14:paraId="6F29F3BE" w14:textId="024EE3E9"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8A06A9" w14:textId="77777777" w:rsidR="002E4BEA" w:rsidRDefault="002E4BEA" w:rsidP="00FA41EE">
      <w:pPr>
        <w:rPr>
          <w:color w:val="993300"/>
          <w:u w:val="single"/>
        </w:rPr>
      </w:pPr>
    </w:p>
    <w:p w14:paraId="3778C4DF" w14:textId="77777777" w:rsidR="00FA41EE" w:rsidRDefault="00FA41EE" w:rsidP="00FA41EE">
      <w:pPr>
        <w:rPr>
          <w:rFonts w:ascii="Arial" w:hAnsi="Arial" w:cs="Arial"/>
          <w:b/>
          <w:sz w:val="24"/>
        </w:rPr>
      </w:pPr>
      <w:r>
        <w:rPr>
          <w:rFonts w:ascii="Arial" w:hAnsi="Arial" w:cs="Arial"/>
          <w:b/>
          <w:color w:val="0000FF"/>
          <w:sz w:val="24"/>
        </w:rPr>
        <w:t>R4-2106838</w:t>
      </w:r>
      <w:r>
        <w:rPr>
          <w:rFonts w:ascii="Arial" w:hAnsi="Arial" w:cs="Arial"/>
          <w:b/>
          <w:color w:val="0000FF"/>
          <w:sz w:val="24"/>
        </w:rPr>
        <w:tab/>
      </w:r>
      <w:r>
        <w:rPr>
          <w:rFonts w:ascii="Arial" w:hAnsi="Arial" w:cs="Arial"/>
          <w:b/>
          <w:sz w:val="24"/>
        </w:rPr>
        <w:t>Further discussion on RRM requirements for FR2 HST</w:t>
      </w:r>
    </w:p>
    <w:p w14:paraId="2F257AC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BE4D181" w14:textId="67786DE6"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1D00F3" w14:textId="77777777" w:rsidR="002E4BEA" w:rsidRDefault="002E4BEA" w:rsidP="00FA41EE">
      <w:pPr>
        <w:rPr>
          <w:color w:val="993300"/>
          <w:u w:val="single"/>
        </w:rPr>
      </w:pPr>
    </w:p>
    <w:p w14:paraId="24462332" w14:textId="77777777" w:rsidR="00FA41EE" w:rsidRDefault="00FA41EE" w:rsidP="00FA41EE">
      <w:pPr>
        <w:rPr>
          <w:rFonts w:ascii="Arial" w:hAnsi="Arial" w:cs="Arial"/>
          <w:b/>
          <w:sz w:val="24"/>
        </w:rPr>
      </w:pPr>
      <w:r>
        <w:rPr>
          <w:rFonts w:ascii="Arial" w:hAnsi="Arial" w:cs="Arial"/>
          <w:b/>
          <w:color w:val="0000FF"/>
          <w:sz w:val="24"/>
        </w:rPr>
        <w:t>R4-2106937</w:t>
      </w:r>
      <w:r>
        <w:rPr>
          <w:rFonts w:ascii="Arial" w:hAnsi="Arial" w:cs="Arial"/>
          <w:b/>
          <w:color w:val="0000FF"/>
          <w:sz w:val="24"/>
        </w:rPr>
        <w:tab/>
      </w:r>
      <w:r>
        <w:rPr>
          <w:rFonts w:ascii="Arial" w:hAnsi="Arial" w:cs="Arial"/>
          <w:b/>
          <w:sz w:val="24"/>
        </w:rPr>
        <w:t>Discussion on NR support for high speed train scenario in FR2</w:t>
      </w:r>
    </w:p>
    <w:p w14:paraId="31C10D2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218E44" w14:textId="6ABAA843" w:rsidR="00FA41EE" w:rsidRDefault="002E4BEA"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B0ECE6" w14:textId="77777777" w:rsidR="00FA41EE" w:rsidRDefault="00FA41EE" w:rsidP="00FA41EE">
      <w:pPr>
        <w:pStyle w:val="Heading3"/>
      </w:pPr>
      <w:bookmarkStart w:id="149" w:name="_Toc68908483"/>
      <w:r>
        <w:t>8.8</w:t>
      </w:r>
      <w:r>
        <w:tab/>
        <w:t>Solutions for NR to support non-terrestrial networks (NTN)</w:t>
      </w:r>
      <w:bookmarkEnd w:id="149"/>
    </w:p>
    <w:p w14:paraId="33BDC15E" w14:textId="1B2147AC" w:rsidR="00FA41EE" w:rsidRDefault="00FA41EE" w:rsidP="00FA41EE">
      <w:pPr>
        <w:pStyle w:val="Heading4"/>
      </w:pPr>
      <w:bookmarkStart w:id="150" w:name="_Toc68908495"/>
      <w:r>
        <w:t>8.8.4</w:t>
      </w:r>
      <w:r>
        <w:tab/>
        <w:t>RRM core requirements</w:t>
      </w:r>
      <w:bookmarkEnd w:id="150"/>
    </w:p>
    <w:p w14:paraId="66C75D3C" w14:textId="0950B924" w:rsidR="006A4546" w:rsidRDefault="006A4546" w:rsidP="006A4546">
      <w:pPr>
        <w:rPr>
          <w:lang w:eastAsia="ko-KR"/>
        </w:rPr>
      </w:pPr>
    </w:p>
    <w:p w14:paraId="511C226F" w14:textId="77777777" w:rsidR="006A4546" w:rsidRDefault="006A4546" w:rsidP="006A4546">
      <w:r>
        <w:t>================================================================================</w:t>
      </w:r>
    </w:p>
    <w:p w14:paraId="3F61D650" w14:textId="28815E62" w:rsidR="006A4546" w:rsidRPr="00B67B7F" w:rsidRDefault="006A4546" w:rsidP="006A454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540224" w:rsidRPr="00540224">
        <w:rPr>
          <w:rFonts w:ascii="Arial" w:hAnsi="Arial" w:cs="Arial"/>
          <w:b/>
          <w:color w:val="C00000"/>
          <w:sz w:val="24"/>
          <w:u w:val="single"/>
        </w:rPr>
        <w:t>[98-bis-e][222] NR_NTN_solutions_RRM_1</w:t>
      </w:r>
    </w:p>
    <w:p w14:paraId="27679AAC" w14:textId="77777777" w:rsidR="006A4546" w:rsidRDefault="006A4546" w:rsidP="006A4546">
      <w:pPr>
        <w:rPr>
          <w:lang w:val="en-US"/>
        </w:rPr>
      </w:pPr>
    </w:p>
    <w:p w14:paraId="4CA589A2" w14:textId="710B24E8" w:rsidR="006A4546" w:rsidRDefault="006A4546" w:rsidP="006A4546">
      <w:pPr>
        <w:ind w:left="720" w:hanging="720"/>
        <w:rPr>
          <w:i/>
        </w:rPr>
      </w:pPr>
      <w:r>
        <w:rPr>
          <w:rFonts w:ascii="Arial" w:hAnsi="Arial" w:cs="Arial"/>
          <w:b/>
          <w:color w:val="0000FF"/>
          <w:sz w:val="24"/>
          <w:u w:val="thick"/>
        </w:rPr>
        <w:t>R4-210569</w:t>
      </w:r>
      <w:r w:rsidR="00540224">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540224" w:rsidRPr="00540224">
        <w:rPr>
          <w:rFonts w:ascii="Arial" w:hAnsi="Arial" w:cs="Arial"/>
          <w:b/>
          <w:sz w:val="24"/>
        </w:rPr>
        <w:t>[98-bis-e][222] NR_NTN_solutions_RRM_1</w:t>
      </w:r>
      <w:r>
        <w:rPr>
          <w:rFonts w:ascii="Arial" w:hAnsi="Arial" w:cs="Arial"/>
          <w:b/>
          <w:sz w:val="24"/>
        </w:rPr>
        <w:br/>
      </w:r>
      <w:r>
        <w:rPr>
          <w:i/>
        </w:rPr>
        <w:t xml:space="preserve">Type: other </w:t>
      </w:r>
      <w:r>
        <w:rPr>
          <w:i/>
        </w:rPr>
        <w:tab/>
        <w:t>For: Information</w:t>
      </w:r>
      <w:r>
        <w:rPr>
          <w:i/>
        </w:rPr>
        <w:br/>
        <w:t>Source: Moderator (</w:t>
      </w:r>
      <w:r w:rsidR="00540224">
        <w:rPr>
          <w:i/>
          <w:lang w:val="en-US"/>
        </w:rPr>
        <w:t>Fraunhofer</w:t>
      </w:r>
      <w:r w:rsidR="003913A6">
        <w:rPr>
          <w:i/>
          <w:lang w:val="en-US"/>
        </w:rPr>
        <w:t xml:space="preserve"> HHI</w:t>
      </w:r>
      <w:r>
        <w:rPr>
          <w:i/>
        </w:rPr>
        <w:t>)</w:t>
      </w:r>
    </w:p>
    <w:p w14:paraId="059DDAD4" w14:textId="77777777" w:rsidR="006A4546" w:rsidRPr="00944C49" w:rsidRDefault="006A4546" w:rsidP="006A4546">
      <w:pPr>
        <w:rPr>
          <w:rFonts w:ascii="Arial" w:hAnsi="Arial" w:cs="Arial"/>
          <w:b/>
          <w:lang w:val="en-US" w:eastAsia="zh-CN"/>
        </w:rPr>
      </w:pPr>
      <w:r w:rsidRPr="00944C49">
        <w:rPr>
          <w:rFonts w:ascii="Arial" w:hAnsi="Arial" w:cs="Arial"/>
          <w:b/>
          <w:lang w:val="en-US" w:eastAsia="zh-CN"/>
        </w:rPr>
        <w:t xml:space="preserve">Abstract: </w:t>
      </w:r>
    </w:p>
    <w:p w14:paraId="13E0BBBA" w14:textId="77777777" w:rsidR="006A4546" w:rsidRDefault="006A4546" w:rsidP="006A4546">
      <w:pPr>
        <w:rPr>
          <w:rFonts w:ascii="Arial" w:hAnsi="Arial" w:cs="Arial"/>
          <w:b/>
          <w:lang w:val="en-US" w:eastAsia="zh-CN"/>
        </w:rPr>
      </w:pPr>
      <w:r w:rsidRPr="00944C49">
        <w:rPr>
          <w:rFonts w:ascii="Arial" w:hAnsi="Arial" w:cs="Arial"/>
          <w:b/>
          <w:lang w:val="en-US" w:eastAsia="zh-CN"/>
        </w:rPr>
        <w:t xml:space="preserve">Discussion: </w:t>
      </w:r>
    </w:p>
    <w:p w14:paraId="2F8E97B4" w14:textId="52C86049" w:rsidR="006A4546" w:rsidRDefault="0094545B" w:rsidP="006A454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R4-2105822 (from R4-2105692).</w:t>
      </w:r>
    </w:p>
    <w:p w14:paraId="61C46483" w14:textId="5DBF7C12" w:rsidR="0094545B" w:rsidRDefault="0094545B" w:rsidP="0094545B">
      <w:pPr>
        <w:ind w:left="720" w:hanging="720"/>
        <w:rPr>
          <w:i/>
        </w:rPr>
      </w:pPr>
      <w:r>
        <w:rPr>
          <w:rFonts w:ascii="Arial" w:hAnsi="Arial" w:cs="Arial"/>
          <w:b/>
          <w:color w:val="0000FF"/>
          <w:sz w:val="24"/>
          <w:u w:val="thick"/>
        </w:rPr>
        <w:t>R4-2105822</w:t>
      </w:r>
      <w:r w:rsidRPr="00944C49">
        <w:rPr>
          <w:b/>
          <w:lang w:val="en-US" w:eastAsia="zh-CN"/>
        </w:rPr>
        <w:tab/>
      </w:r>
      <w:r>
        <w:rPr>
          <w:rFonts w:ascii="Arial" w:hAnsi="Arial" w:cs="Arial"/>
          <w:b/>
          <w:sz w:val="24"/>
        </w:rPr>
        <w:t xml:space="preserve">Email discussion summary: </w:t>
      </w:r>
      <w:r w:rsidRPr="00540224">
        <w:rPr>
          <w:rFonts w:ascii="Arial" w:hAnsi="Arial" w:cs="Arial"/>
          <w:b/>
          <w:sz w:val="24"/>
        </w:rPr>
        <w:t>[98-bis-e][222] NR_NTN_solutions_RRM_1</w:t>
      </w:r>
      <w:r>
        <w:rPr>
          <w:rFonts w:ascii="Arial" w:hAnsi="Arial" w:cs="Arial"/>
          <w:b/>
          <w:sz w:val="24"/>
        </w:rPr>
        <w:br/>
      </w:r>
      <w:r>
        <w:rPr>
          <w:i/>
        </w:rPr>
        <w:t xml:space="preserve">Type: other </w:t>
      </w:r>
      <w:r>
        <w:rPr>
          <w:i/>
        </w:rPr>
        <w:tab/>
        <w:t>For: Information</w:t>
      </w:r>
      <w:r>
        <w:rPr>
          <w:i/>
        </w:rPr>
        <w:br/>
        <w:t>Source: Moderator (</w:t>
      </w:r>
      <w:r>
        <w:rPr>
          <w:i/>
          <w:lang w:val="en-US"/>
        </w:rPr>
        <w:t>Fraunhofer HHI</w:t>
      </w:r>
      <w:r>
        <w:rPr>
          <w:i/>
        </w:rPr>
        <w:t>)</w:t>
      </w:r>
    </w:p>
    <w:p w14:paraId="4650D4D3"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26017753"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214B685F" w14:textId="6BE983B8" w:rsidR="0094545B" w:rsidRDefault="00704232"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C5E92A9" w14:textId="77777777" w:rsidR="006A4546" w:rsidRPr="002C14F0" w:rsidRDefault="006A4546" w:rsidP="006A4546">
      <w:pPr>
        <w:rPr>
          <w:lang w:val="en-US"/>
        </w:rPr>
      </w:pPr>
    </w:p>
    <w:p w14:paraId="03554F3E" w14:textId="77777777" w:rsidR="00AD6072" w:rsidRPr="00BC126F" w:rsidRDefault="00AD6072" w:rsidP="00AD6072">
      <w:pPr>
        <w:pStyle w:val="R4Topic"/>
        <w:rPr>
          <w:u w:val="single"/>
        </w:rPr>
      </w:pPr>
      <w:r w:rsidRPr="00BC126F">
        <w:rPr>
          <w:u w:val="single"/>
        </w:rPr>
        <w:t>GTW session (</w:t>
      </w:r>
      <w:r>
        <w:rPr>
          <w:u w:val="single"/>
          <w:lang w:val="en-US"/>
        </w:rPr>
        <w:t>April 15</w:t>
      </w:r>
      <w:r w:rsidRPr="00BC126F">
        <w:rPr>
          <w:u w:val="single"/>
        </w:rPr>
        <w:t>, 202</w:t>
      </w:r>
      <w:r>
        <w:rPr>
          <w:u w:val="single"/>
        </w:rPr>
        <w:t>1</w:t>
      </w:r>
      <w:r w:rsidRPr="00BC126F">
        <w:rPr>
          <w:u w:val="single"/>
        </w:rPr>
        <w:t>)</w:t>
      </w:r>
    </w:p>
    <w:p w14:paraId="5E377DCE" w14:textId="2CEC11CA" w:rsidR="000958F0" w:rsidRDefault="000958F0" w:rsidP="000958F0">
      <w:pPr>
        <w:pStyle w:val="ListParagraph"/>
        <w:numPr>
          <w:ilvl w:val="0"/>
          <w:numId w:val="9"/>
        </w:numPr>
        <w:spacing w:before="60" w:after="60" w:line="252" w:lineRule="auto"/>
        <w:rPr>
          <w:bCs/>
          <w:u w:val="single"/>
        </w:rPr>
      </w:pPr>
      <w:r w:rsidRPr="000958F0">
        <w:rPr>
          <w:rFonts w:hint="eastAsia"/>
          <w:bCs/>
          <w:u w:val="single"/>
        </w:rPr>
        <w:t>2-4</w:t>
      </w:r>
      <w:r w:rsidR="00993819">
        <w:rPr>
          <w:rFonts w:hint="eastAsia"/>
          <w:bCs/>
          <w:u w:val="single"/>
        </w:rPr>
        <w:t xml:space="preserve">: </w:t>
      </w:r>
      <w:r w:rsidR="00993819" w:rsidRPr="00993819">
        <w:rPr>
          <w:bCs/>
          <w:u w:val="single"/>
        </w:rPr>
        <w:t>Criteria of GNSS accuracy</w:t>
      </w:r>
    </w:p>
    <w:p w14:paraId="53D07463" w14:textId="77777777" w:rsidR="000958F0" w:rsidRPr="00D36ACC" w:rsidRDefault="000958F0" w:rsidP="000958F0">
      <w:pPr>
        <w:pStyle w:val="ListParagraph"/>
        <w:numPr>
          <w:ilvl w:val="1"/>
          <w:numId w:val="9"/>
        </w:numPr>
        <w:spacing w:line="252" w:lineRule="auto"/>
        <w:rPr>
          <w:lang w:eastAsia="ja-JP"/>
        </w:rPr>
      </w:pPr>
      <w:r>
        <w:rPr>
          <w:bCs/>
        </w:rPr>
        <w:t>Proposals</w:t>
      </w:r>
    </w:p>
    <w:p w14:paraId="50741B65" w14:textId="77777777" w:rsidR="00EC29F4" w:rsidRDefault="00EC29F4" w:rsidP="00EC29F4">
      <w:pPr>
        <w:pStyle w:val="ListParagraph"/>
        <w:numPr>
          <w:ilvl w:val="2"/>
          <w:numId w:val="9"/>
        </w:numPr>
        <w:spacing w:line="252" w:lineRule="auto"/>
        <w:rPr>
          <w:lang w:eastAsia="ja-JP"/>
        </w:rPr>
      </w:pPr>
      <w:r>
        <w:rPr>
          <w:lang w:eastAsia="ja-JP"/>
        </w:rPr>
        <w:lastRenderedPageBreak/>
        <w:t>Option 1: Criteria of GNSS accuracy must be more stringent than current TA accuracy requirement anyhow. Further evaluation of GNSS needs calculation with available satellite speed and elevation/azimuth angle and UE position in cell and needs to take error introduced between satellite and gateway into account.</w:t>
      </w:r>
    </w:p>
    <w:p w14:paraId="114BE456" w14:textId="77777777" w:rsidR="00EC29F4" w:rsidRDefault="00EC29F4" w:rsidP="00EC29F4">
      <w:pPr>
        <w:pStyle w:val="ListParagraph"/>
        <w:numPr>
          <w:ilvl w:val="2"/>
          <w:numId w:val="9"/>
        </w:numPr>
        <w:spacing w:line="252" w:lineRule="auto"/>
        <w:rPr>
          <w:lang w:eastAsia="ja-JP"/>
        </w:rPr>
      </w:pPr>
      <w:r>
        <w:rPr>
          <w:lang w:eastAsia="ja-JP"/>
        </w:rPr>
        <w:t>Option 2: The requirements of UE transmit timing can be defined based on UE capability of GNSS accuracy.</w:t>
      </w:r>
    </w:p>
    <w:p w14:paraId="50B7152E" w14:textId="77777777" w:rsidR="000958F0" w:rsidRDefault="000958F0" w:rsidP="000958F0">
      <w:pPr>
        <w:pStyle w:val="ListParagraph"/>
        <w:numPr>
          <w:ilvl w:val="1"/>
          <w:numId w:val="9"/>
        </w:numPr>
        <w:spacing w:line="252" w:lineRule="auto"/>
        <w:rPr>
          <w:lang w:eastAsia="ja-JP"/>
        </w:rPr>
      </w:pPr>
      <w:r>
        <w:rPr>
          <w:lang w:eastAsia="ja-JP"/>
        </w:rPr>
        <w:t>Discussion</w:t>
      </w:r>
    </w:p>
    <w:p w14:paraId="4E7F8100" w14:textId="16635F55" w:rsidR="00DA11B6" w:rsidRDefault="00DA11B6" w:rsidP="000958F0">
      <w:pPr>
        <w:pStyle w:val="ListParagraph"/>
        <w:numPr>
          <w:ilvl w:val="2"/>
          <w:numId w:val="9"/>
        </w:numPr>
        <w:spacing w:line="252" w:lineRule="auto"/>
        <w:rPr>
          <w:lang w:eastAsia="ja-JP"/>
        </w:rPr>
      </w:pPr>
      <w:r>
        <w:rPr>
          <w:lang w:eastAsia="ja-JP"/>
        </w:rPr>
        <w:t>CATT:</w:t>
      </w:r>
      <w:r w:rsidR="002F0313">
        <w:rPr>
          <w:lang w:eastAsia="ja-JP"/>
        </w:rPr>
        <w:t xml:space="preserve"> Option 2. </w:t>
      </w:r>
      <w:r w:rsidR="00613B0D">
        <w:rPr>
          <w:lang w:eastAsia="ja-JP"/>
        </w:rPr>
        <w:t>GNSS accuracy can affect timing. Option 1 and 2 are not exclusive.</w:t>
      </w:r>
    </w:p>
    <w:p w14:paraId="503754BD" w14:textId="77777777" w:rsidR="00CA380C" w:rsidRDefault="005A693D" w:rsidP="000958F0">
      <w:pPr>
        <w:pStyle w:val="ListParagraph"/>
        <w:numPr>
          <w:ilvl w:val="2"/>
          <w:numId w:val="9"/>
        </w:numPr>
        <w:spacing w:line="252" w:lineRule="auto"/>
        <w:rPr>
          <w:lang w:eastAsia="ja-JP"/>
        </w:rPr>
      </w:pPr>
      <w:r>
        <w:rPr>
          <w:lang w:eastAsia="ja-JP"/>
        </w:rPr>
        <w:t xml:space="preserve">Xiaomi: This is </w:t>
      </w:r>
      <w:r w:rsidR="00B043FD">
        <w:rPr>
          <w:lang w:eastAsia="ja-JP"/>
        </w:rPr>
        <w:t>similar to the issue 2-3. Many companies suggested to handle on a case by case basis.</w:t>
      </w:r>
    </w:p>
    <w:p w14:paraId="3EBB6382" w14:textId="77777777" w:rsidR="00161050" w:rsidRDefault="00CA380C" w:rsidP="000958F0">
      <w:pPr>
        <w:pStyle w:val="ListParagraph"/>
        <w:numPr>
          <w:ilvl w:val="2"/>
          <w:numId w:val="9"/>
        </w:numPr>
        <w:spacing w:line="252" w:lineRule="auto"/>
        <w:rPr>
          <w:lang w:eastAsia="ja-JP"/>
        </w:rPr>
      </w:pPr>
      <w:r>
        <w:rPr>
          <w:lang w:eastAsia="ja-JP"/>
        </w:rPr>
        <w:t>MTK: Need to consider total error budget</w:t>
      </w:r>
    </w:p>
    <w:p w14:paraId="55851879" w14:textId="4391424C" w:rsidR="00161050" w:rsidRDefault="00161050" w:rsidP="000958F0">
      <w:pPr>
        <w:pStyle w:val="ListParagraph"/>
        <w:numPr>
          <w:ilvl w:val="2"/>
          <w:numId w:val="9"/>
        </w:numPr>
        <w:spacing w:line="252" w:lineRule="auto"/>
        <w:rPr>
          <w:lang w:eastAsia="ja-JP"/>
        </w:rPr>
      </w:pPr>
      <w:r>
        <w:rPr>
          <w:lang w:eastAsia="ja-JP"/>
        </w:rPr>
        <w:t xml:space="preserve">CMCC: Both option 1 and 2 are general guidance and not sure </w:t>
      </w:r>
      <w:r w:rsidR="003F086F">
        <w:rPr>
          <w:lang w:eastAsia="ja-JP"/>
        </w:rPr>
        <w:t>we need to capture. Agree with MTK that total error budget needs to be considered.</w:t>
      </w:r>
    </w:p>
    <w:p w14:paraId="3F42666C" w14:textId="77777777" w:rsidR="008C5D4B" w:rsidRDefault="00161050" w:rsidP="000958F0">
      <w:pPr>
        <w:pStyle w:val="ListParagraph"/>
        <w:numPr>
          <w:ilvl w:val="2"/>
          <w:numId w:val="9"/>
        </w:numPr>
        <w:spacing w:line="252" w:lineRule="auto"/>
        <w:rPr>
          <w:lang w:eastAsia="ja-JP"/>
        </w:rPr>
      </w:pPr>
      <w:r>
        <w:rPr>
          <w:lang w:eastAsia="ja-JP"/>
        </w:rPr>
        <w:t>Apple:</w:t>
      </w:r>
      <w:r w:rsidR="00B043FD">
        <w:rPr>
          <w:lang w:eastAsia="ja-JP"/>
        </w:rPr>
        <w:t xml:space="preserve"> </w:t>
      </w:r>
      <w:r w:rsidR="00A148A3">
        <w:rPr>
          <w:lang w:eastAsia="ja-JP"/>
        </w:rPr>
        <w:t>Do we plan to have any enhancements for GNSS accuracy or simply consider GNSS accuracy impact on the RRM requirements?</w:t>
      </w:r>
    </w:p>
    <w:p w14:paraId="7D4CEF74" w14:textId="7677F0AB" w:rsidR="005A693D" w:rsidRDefault="008C5D4B" w:rsidP="000958F0">
      <w:pPr>
        <w:pStyle w:val="ListParagraph"/>
        <w:numPr>
          <w:ilvl w:val="2"/>
          <w:numId w:val="9"/>
        </w:numPr>
        <w:spacing w:line="252" w:lineRule="auto"/>
        <w:rPr>
          <w:lang w:eastAsia="ja-JP"/>
        </w:rPr>
      </w:pPr>
      <w:r>
        <w:rPr>
          <w:lang w:eastAsia="ja-JP"/>
        </w:rPr>
        <w:t xml:space="preserve">Huawei: Option 2 shall be discussed in the other thread. </w:t>
      </w:r>
      <w:r w:rsidR="005D6F94">
        <w:rPr>
          <w:lang w:eastAsia="ja-JP"/>
        </w:rPr>
        <w:t>Not sure why we need more stringe</w:t>
      </w:r>
      <w:r w:rsidR="00AC181D">
        <w:rPr>
          <w:lang w:eastAsia="ja-JP"/>
        </w:rPr>
        <w:t>nt requirement.</w:t>
      </w:r>
    </w:p>
    <w:p w14:paraId="7258C1A2" w14:textId="0577DAF6" w:rsidR="00AC181D" w:rsidRDefault="007D2EAF" w:rsidP="000958F0">
      <w:pPr>
        <w:pStyle w:val="ListParagraph"/>
        <w:numPr>
          <w:ilvl w:val="2"/>
          <w:numId w:val="9"/>
        </w:numPr>
        <w:spacing w:line="252" w:lineRule="auto"/>
        <w:rPr>
          <w:lang w:eastAsia="ja-JP"/>
        </w:rPr>
      </w:pPr>
      <w:r>
        <w:rPr>
          <w:lang w:eastAsia="ja-JP"/>
        </w:rPr>
        <w:t>Intel</w:t>
      </w:r>
      <w:r w:rsidR="00AC181D">
        <w:rPr>
          <w:lang w:eastAsia="ja-JP"/>
        </w:rPr>
        <w:t xml:space="preserve">: </w:t>
      </w:r>
      <w:r w:rsidR="0027710E">
        <w:rPr>
          <w:lang w:eastAsia="ja-JP"/>
        </w:rPr>
        <w:t>GNSS accuracy is typically better than what we have in 3GPP. Testability feasibility needs to be assessed.</w:t>
      </w:r>
      <w:r w:rsidR="00C756B4">
        <w:rPr>
          <w:lang w:eastAsia="ja-JP"/>
        </w:rPr>
        <w:t xml:space="preserve"> So far </w:t>
      </w:r>
      <w:r w:rsidR="00972735">
        <w:rPr>
          <w:lang w:eastAsia="ja-JP"/>
        </w:rPr>
        <w:t>we think timing requirements are affected</w:t>
      </w:r>
    </w:p>
    <w:p w14:paraId="6217B80D" w14:textId="3233087D" w:rsidR="00972735" w:rsidRDefault="00972735" w:rsidP="000958F0">
      <w:pPr>
        <w:pStyle w:val="ListParagraph"/>
        <w:numPr>
          <w:ilvl w:val="2"/>
          <w:numId w:val="9"/>
        </w:numPr>
        <w:spacing w:line="252" w:lineRule="auto"/>
        <w:rPr>
          <w:lang w:eastAsia="ja-JP"/>
        </w:rPr>
      </w:pPr>
      <w:r>
        <w:rPr>
          <w:lang w:eastAsia="ja-JP"/>
        </w:rPr>
        <w:t xml:space="preserve">Thales: It is important </w:t>
      </w:r>
      <w:r w:rsidR="00191172">
        <w:rPr>
          <w:lang w:eastAsia="ja-JP"/>
        </w:rPr>
        <w:t>to understand if we will have any test. GNSS accuracy needs to be considered.</w:t>
      </w:r>
    </w:p>
    <w:p w14:paraId="1512F247" w14:textId="77777777" w:rsidR="000958F0" w:rsidRPr="00D55E1F" w:rsidRDefault="000958F0" w:rsidP="000958F0">
      <w:pPr>
        <w:pStyle w:val="ListParagraph"/>
        <w:numPr>
          <w:ilvl w:val="1"/>
          <w:numId w:val="9"/>
        </w:numPr>
        <w:spacing w:line="252" w:lineRule="auto"/>
        <w:rPr>
          <w:highlight w:val="green"/>
          <w:lang w:eastAsia="ja-JP"/>
        </w:rPr>
      </w:pPr>
      <w:r w:rsidRPr="00D55E1F">
        <w:rPr>
          <w:highlight w:val="green"/>
          <w:lang w:eastAsia="ja-JP"/>
        </w:rPr>
        <w:t>Agreements:</w:t>
      </w:r>
    </w:p>
    <w:p w14:paraId="12E54086" w14:textId="1C908E3C" w:rsidR="000958F0" w:rsidRPr="00D55E1F" w:rsidRDefault="00CA7A24" w:rsidP="000958F0">
      <w:pPr>
        <w:pStyle w:val="ListParagraph"/>
        <w:numPr>
          <w:ilvl w:val="2"/>
          <w:numId w:val="9"/>
        </w:numPr>
        <w:spacing w:line="252" w:lineRule="auto"/>
        <w:rPr>
          <w:highlight w:val="green"/>
          <w:lang w:eastAsia="ja-JP"/>
        </w:rPr>
      </w:pPr>
      <w:r w:rsidRPr="00D55E1F">
        <w:rPr>
          <w:rFonts w:eastAsiaTheme="minorEastAsia"/>
          <w:highlight w:val="green"/>
        </w:rPr>
        <w:t>The impact of GNSS accuracy should be considered when defining each RRM requirement</w:t>
      </w:r>
    </w:p>
    <w:p w14:paraId="5A37674C" w14:textId="2EE81AAE" w:rsidR="00A45E99" w:rsidRPr="00D55E1F" w:rsidRDefault="00C82A68" w:rsidP="004A2F77">
      <w:pPr>
        <w:pStyle w:val="ListParagraph"/>
        <w:numPr>
          <w:ilvl w:val="3"/>
          <w:numId w:val="9"/>
        </w:numPr>
        <w:spacing w:line="252" w:lineRule="auto"/>
        <w:rPr>
          <w:highlight w:val="green"/>
          <w:lang w:eastAsia="ja-JP"/>
        </w:rPr>
      </w:pPr>
      <w:r w:rsidRPr="00D55E1F">
        <w:rPr>
          <w:rFonts w:eastAsiaTheme="minorEastAsia"/>
          <w:highlight w:val="green"/>
        </w:rPr>
        <w:t>GNSS accuracy</w:t>
      </w:r>
      <w:r w:rsidR="00710C54" w:rsidRPr="00D55E1F">
        <w:rPr>
          <w:rFonts w:eastAsiaTheme="minorEastAsia"/>
          <w:highlight w:val="green"/>
        </w:rPr>
        <w:t xml:space="preserve"> (e.g.</w:t>
      </w:r>
      <w:r w:rsidRPr="00D55E1F">
        <w:rPr>
          <w:rFonts w:eastAsiaTheme="minorEastAsia"/>
          <w:highlight w:val="green"/>
        </w:rPr>
        <w:t xml:space="preserve"> </w:t>
      </w:r>
      <w:r w:rsidR="00EF4B5E" w:rsidRPr="00D55E1F">
        <w:rPr>
          <w:rFonts w:eastAsiaTheme="minorEastAsia"/>
          <w:highlight w:val="green"/>
        </w:rPr>
        <w:t xml:space="preserve">as a function of </w:t>
      </w:r>
      <w:r w:rsidR="00F871AB" w:rsidRPr="00D55E1F">
        <w:rPr>
          <w:rFonts w:eastAsiaTheme="minorEastAsia"/>
          <w:highlight w:val="green"/>
        </w:rPr>
        <w:t>UE GNSS</w:t>
      </w:r>
      <w:r w:rsidR="00EF4B5E" w:rsidRPr="00D55E1F">
        <w:rPr>
          <w:rFonts w:eastAsiaTheme="minorEastAsia"/>
          <w:highlight w:val="green"/>
        </w:rPr>
        <w:t xml:space="preserve"> capability</w:t>
      </w:r>
      <w:r w:rsidR="00710C54" w:rsidRPr="00D55E1F">
        <w:rPr>
          <w:rFonts w:eastAsiaTheme="minorEastAsia"/>
          <w:highlight w:val="green"/>
        </w:rPr>
        <w:t>)</w:t>
      </w:r>
      <w:r w:rsidR="00EF4B5E" w:rsidRPr="00D55E1F">
        <w:rPr>
          <w:rFonts w:eastAsiaTheme="minorEastAsia"/>
          <w:highlight w:val="green"/>
        </w:rPr>
        <w:t xml:space="preserve"> and side conditions </w:t>
      </w:r>
      <w:r w:rsidR="006360DE" w:rsidRPr="00D55E1F">
        <w:rPr>
          <w:rFonts w:eastAsiaTheme="minorEastAsia"/>
          <w:highlight w:val="green"/>
        </w:rPr>
        <w:t xml:space="preserve">and exact impact on the </w:t>
      </w:r>
      <w:r w:rsidR="00A65453" w:rsidRPr="00D55E1F">
        <w:rPr>
          <w:rFonts w:eastAsiaTheme="minorEastAsia"/>
          <w:highlight w:val="green"/>
        </w:rPr>
        <w:t xml:space="preserve">RRM </w:t>
      </w:r>
      <w:r w:rsidR="006360DE" w:rsidRPr="00D55E1F">
        <w:rPr>
          <w:rFonts w:eastAsiaTheme="minorEastAsia"/>
          <w:highlight w:val="green"/>
        </w:rPr>
        <w:t>requirements are FFS.</w:t>
      </w:r>
    </w:p>
    <w:p w14:paraId="70AD6325" w14:textId="6BEB3711" w:rsidR="004A2F77" w:rsidRPr="00D55E1F" w:rsidRDefault="00A45E99" w:rsidP="004A2F77">
      <w:pPr>
        <w:pStyle w:val="ListParagraph"/>
        <w:numPr>
          <w:ilvl w:val="3"/>
          <w:numId w:val="9"/>
        </w:numPr>
        <w:spacing w:line="252" w:lineRule="auto"/>
        <w:rPr>
          <w:highlight w:val="green"/>
          <w:lang w:eastAsia="ja-JP"/>
        </w:rPr>
      </w:pPr>
      <w:r w:rsidRPr="00D55E1F">
        <w:rPr>
          <w:rFonts w:eastAsiaTheme="minorEastAsia"/>
          <w:highlight w:val="green"/>
        </w:rPr>
        <w:t>GNSS accuracy enhancements are out of scope</w:t>
      </w:r>
      <w:r w:rsidR="006360DE" w:rsidRPr="00D55E1F">
        <w:rPr>
          <w:rFonts w:eastAsiaTheme="minorEastAsia"/>
          <w:highlight w:val="green"/>
        </w:rPr>
        <w:t xml:space="preserve"> </w:t>
      </w:r>
    </w:p>
    <w:p w14:paraId="7348C977" w14:textId="77777777" w:rsidR="00DB1D42" w:rsidRPr="007E4302" w:rsidRDefault="00DB1D42" w:rsidP="00DB1D42">
      <w:pPr>
        <w:spacing w:line="252" w:lineRule="auto"/>
        <w:rPr>
          <w:lang w:eastAsia="ja-JP"/>
        </w:rPr>
      </w:pPr>
    </w:p>
    <w:p w14:paraId="307F02FB" w14:textId="60AE6630" w:rsidR="000958F0" w:rsidRDefault="000958F0" w:rsidP="000958F0">
      <w:pPr>
        <w:spacing w:before="60" w:after="60" w:line="252" w:lineRule="auto"/>
        <w:rPr>
          <w:bCs/>
          <w:u w:val="single"/>
        </w:rPr>
      </w:pPr>
    </w:p>
    <w:p w14:paraId="1D9325B8" w14:textId="77777777" w:rsidR="000958F0" w:rsidRPr="000958F0" w:rsidRDefault="000958F0" w:rsidP="000958F0">
      <w:pPr>
        <w:spacing w:before="60" w:after="60" w:line="252" w:lineRule="auto"/>
        <w:rPr>
          <w:bCs/>
          <w:u w:val="single"/>
        </w:rPr>
      </w:pPr>
    </w:p>
    <w:p w14:paraId="2D127023" w14:textId="77777777" w:rsidR="006A4546" w:rsidRPr="003944F9" w:rsidRDefault="006A4546" w:rsidP="006A454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51F950D"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733ECA53" w14:textId="77777777" w:rsidTr="0051659D">
        <w:tc>
          <w:tcPr>
            <w:tcW w:w="734" w:type="pct"/>
          </w:tcPr>
          <w:p w14:paraId="47A5D3C9" w14:textId="77777777" w:rsidR="00A65AB0" w:rsidRPr="00A65AB0" w:rsidRDefault="00A65AB0" w:rsidP="00C46F7E">
            <w:pPr>
              <w:spacing w:before="0" w:after="0" w:line="240" w:lineRule="auto"/>
              <w:rPr>
                <w:rStyle w:val="Hyperlink"/>
                <w:bCs/>
                <w:color w:val="000000"/>
                <w:u w:val="none"/>
              </w:rPr>
            </w:pPr>
            <w:proofErr w:type="spellStart"/>
            <w:r w:rsidRPr="00A65AB0">
              <w:rPr>
                <w:rStyle w:val="Hyperlink"/>
                <w:bCs/>
                <w:color w:val="000000"/>
                <w:u w:val="none"/>
              </w:rPr>
              <w:t>Tdoc</w:t>
            </w:r>
            <w:proofErr w:type="spellEnd"/>
          </w:p>
        </w:tc>
        <w:tc>
          <w:tcPr>
            <w:tcW w:w="2182" w:type="pct"/>
          </w:tcPr>
          <w:p w14:paraId="3FBAAB79" w14:textId="77777777" w:rsidR="00A65AB0" w:rsidRPr="00A65AB0" w:rsidRDefault="00A65AB0" w:rsidP="00C46F7E">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7751188C" w14:textId="77777777" w:rsidR="00A65AB0" w:rsidRPr="00A65AB0" w:rsidRDefault="00A65AB0" w:rsidP="00C46F7E">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7D2799A8" w14:textId="77777777" w:rsidR="00A65AB0" w:rsidRPr="00A65AB0" w:rsidRDefault="00A65AB0" w:rsidP="00C46F7E">
            <w:pPr>
              <w:spacing w:before="0" w:after="0" w:line="240" w:lineRule="auto"/>
              <w:rPr>
                <w:rStyle w:val="Hyperlink"/>
                <w:bCs/>
                <w:color w:val="000000"/>
                <w:u w:val="none"/>
              </w:rPr>
            </w:pPr>
            <w:r w:rsidRPr="00A65AB0">
              <w:rPr>
                <w:rStyle w:val="Hyperlink"/>
                <w:bCs/>
                <w:color w:val="000000"/>
                <w:u w:val="none"/>
              </w:rPr>
              <w:t>Comments</w:t>
            </w:r>
          </w:p>
        </w:tc>
      </w:tr>
      <w:tr w:rsidR="009077DA" w:rsidRPr="00A65AB0" w14:paraId="7AF33804" w14:textId="77777777" w:rsidTr="0051659D">
        <w:tc>
          <w:tcPr>
            <w:tcW w:w="734" w:type="pct"/>
          </w:tcPr>
          <w:p w14:paraId="4AE4BB93" w14:textId="67CA7300" w:rsidR="009077DA" w:rsidRPr="00A65AB0" w:rsidRDefault="009077DA" w:rsidP="00C46F7E">
            <w:pPr>
              <w:spacing w:before="0" w:after="0" w:line="240" w:lineRule="auto"/>
              <w:rPr>
                <w:rFonts w:eastAsiaTheme="minorEastAsia"/>
                <w:bCs/>
                <w:color w:val="000000" w:themeColor="text1"/>
                <w:lang w:val="en-US" w:eastAsia="zh-CN"/>
              </w:rPr>
            </w:pPr>
            <w:r w:rsidRPr="009077DA">
              <w:t>R4-2105795</w:t>
            </w:r>
          </w:p>
        </w:tc>
        <w:tc>
          <w:tcPr>
            <w:tcW w:w="2182" w:type="pct"/>
          </w:tcPr>
          <w:p w14:paraId="43FCE61F" w14:textId="5CAAAFAC" w:rsidR="009077DA" w:rsidRPr="00A65AB0" w:rsidRDefault="009077DA" w:rsidP="00C46F7E">
            <w:pPr>
              <w:spacing w:before="0" w:after="0" w:line="240" w:lineRule="auto"/>
              <w:rPr>
                <w:rFonts w:eastAsiaTheme="minorEastAsia"/>
                <w:bCs/>
                <w:color w:val="000000" w:themeColor="text1"/>
                <w:lang w:val="en-US" w:eastAsia="zh-CN"/>
              </w:rPr>
            </w:pPr>
            <w:r w:rsidRPr="00DF70E3">
              <w:t>WF on NR NTN RRM general and measurement requirements</w:t>
            </w:r>
          </w:p>
        </w:tc>
        <w:tc>
          <w:tcPr>
            <w:tcW w:w="939" w:type="pct"/>
          </w:tcPr>
          <w:p w14:paraId="5815066E" w14:textId="1B6F9542" w:rsidR="009077DA" w:rsidRPr="00A65AB0" w:rsidRDefault="009077DA" w:rsidP="00C46F7E">
            <w:pPr>
              <w:spacing w:before="0" w:after="0" w:line="240" w:lineRule="auto"/>
              <w:rPr>
                <w:rFonts w:eastAsiaTheme="minorEastAsia"/>
                <w:bCs/>
                <w:color w:val="000000" w:themeColor="text1"/>
                <w:lang w:val="en-US" w:eastAsia="zh-CN"/>
              </w:rPr>
            </w:pPr>
            <w:r w:rsidRPr="00DF70E3">
              <w:t>Fraunhofer</w:t>
            </w:r>
          </w:p>
        </w:tc>
        <w:tc>
          <w:tcPr>
            <w:tcW w:w="1145" w:type="pct"/>
          </w:tcPr>
          <w:p w14:paraId="39A49BA1" w14:textId="77777777" w:rsidR="009077DA" w:rsidRPr="00A65AB0" w:rsidRDefault="009077DA" w:rsidP="00C46F7E">
            <w:pPr>
              <w:spacing w:before="0" w:after="0" w:line="240" w:lineRule="auto"/>
              <w:rPr>
                <w:rFonts w:eastAsiaTheme="minorEastAsia"/>
                <w:bCs/>
                <w:color w:val="000000" w:themeColor="text1"/>
                <w:lang w:val="en-US" w:eastAsia="zh-CN"/>
              </w:rPr>
            </w:pPr>
          </w:p>
        </w:tc>
      </w:tr>
      <w:tr w:rsidR="00A65AB0" w:rsidRPr="00A65AB0" w14:paraId="348E7896" w14:textId="77777777" w:rsidTr="0051659D">
        <w:tc>
          <w:tcPr>
            <w:tcW w:w="734" w:type="pct"/>
          </w:tcPr>
          <w:p w14:paraId="5FB8EB0F" w14:textId="77777777" w:rsidR="00A65AB0" w:rsidRPr="00A65AB0" w:rsidRDefault="00A65AB0" w:rsidP="00C46F7E">
            <w:pPr>
              <w:spacing w:before="0" w:after="0" w:line="240" w:lineRule="auto"/>
              <w:rPr>
                <w:rFonts w:eastAsiaTheme="minorEastAsia"/>
                <w:bCs/>
                <w:color w:val="000000" w:themeColor="text1"/>
                <w:lang w:val="en-US" w:eastAsia="zh-CN"/>
              </w:rPr>
            </w:pPr>
          </w:p>
        </w:tc>
        <w:tc>
          <w:tcPr>
            <w:tcW w:w="2182" w:type="pct"/>
          </w:tcPr>
          <w:p w14:paraId="541E9728" w14:textId="77777777" w:rsidR="00A65AB0" w:rsidRPr="00A65AB0" w:rsidRDefault="00A65AB0" w:rsidP="00C46F7E">
            <w:pPr>
              <w:spacing w:before="0" w:after="0" w:line="240" w:lineRule="auto"/>
              <w:rPr>
                <w:rFonts w:eastAsiaTheme="minorEastAsia"/>
                <w:bCs/>
                <w:color w:val="000000" w:themeColor="text1"/>
                <w:lang w:val="en-US" w:eastAsia="zh-CN"/>
              </w:rPr>
            </w:pPr>
          </w:p>
        </w:tc>
        <w:tc>
          <w:tcPr>
            <w:tcW w:w="939" w:type="pct"/>
          </w:tcPr>
          <w:p w14:paraId="3499CB46" w14:textId="77777777" w:rsidR="00A65AB0" w:rsidRPr="00A65AB0" w:rsidRDefault="00A65AB0" w:rsidP="00C46F7E">
            <w:pPr>
              <w:spacing w:before="0" w:after="0" w:line="240" w:lineRule="auto"/>
              <w:rPr>
                <w:rFonts w:eastAsiaTheme="minorEastAsia"/>
                <w:bCs/>
                <w:color w:val="000000" w:themeColor="text1"/>
                <w:lang w:val="en-US" w:eastAsia="zh-CN"/>
              </w:rPr>
            </w:pPr>
          </w:p>
        </w:tc>
        <w:tc>
          <w:tcPr>
            <w:tcW w:w="1145" w:type="pct"/>
          </w:tcPr>
          <w:p w14:paraId="0B180BEF" w14:textId="77777777" w:rsidR="00A65AB0" w:rsidRPr="00A65AB0" w:rsidRDefault="00A65AB0" w:rsidP="00C46F7E">
            <w:pPr>
              <w:spacing w:before="0" w:after="0" w:line="240" w:lineRule="auto"/>
              <w:rPr>
                <w:rFonts w:eastAsiaTheme="minorEastAsia"/>
                <w:bCs/>
                <w:color w:val="000000" w:themeColor="text1"/>
                <w:lang w:val="en-US" w:eastAsia="zh-CN"/>
              </w:rPr>
            </w:pPr>
          </w:p>
        </w:tc>
      </w:tr>
    </w:tbl>
    <w:p w14:paraId="2F01E0AD" w14:textId="77777777" w:rsidR="009077DA" w:rsidRDefault="009077DA" w:rsidP="009077DA">
      <w:pPr>
        <w:rPr>
          <w:b/>
          <w:bCs/>
          <w:u w:val="single"/>
          <w:lang w:val="en-US" w:eastAsia="ja-JP"/>
        </w:rPr>
      </w:pPr>
    </w:p>
    <w:p w14:paraId="2D10680F" w14:textId="77777777" w:rsidR="006A4546" w:rsidRPr="003944F9" w:rsidRDefault="006A4546" w:rsidP="006A454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4"/>
        <w:gridCol w:w="2681"/>
        <w:gridCol w:w="1418"/>
        <w:gridCol w:w="1842"/>
        <w:gridCol w:w="2264"/>
        <w:tblGridChange w:id="151">
          <w:tblGrid>
            <w:gridCol w:w="1424"/>
            <w:gridCol w:w="2681"/>
            <w:gridCol w:w="1418"/>
            <w:gridCol w:w="1842"/>
            <w:gridCol w:w="2264"/>
          </w:tblGrid>
        </w:tblGridChange>
      </w:tblGrid>
      <w:tr w:rsidR="00F02888" w:rsidRPr="00F02888" w14:paraId="7EFD535E" w14:textId="77777777" w:rsidTr="00173350">
        <w:tc>
          <w:tcPr>
            <w:tcW w:w="1424" w:type="dxa"/>
          </w:tcPr>
          <w:p w14:paraId="30ACCADC" w14:textId="77777777" w:rsidR="00F02888" w:rsidRPr="00F02888" w:rsidRDefault="00F02888" w:rsidP="00F02888">
            <w:pPr>
              <w:spacing w:before="0" w:after="0" w:line="240" w:lineRule="auto"/>
            </w:pPr>
            <w:proofErr w:type="spellStart"/>
            <w:r w:rsidRPr="00F02888">
              <w:t>Tdoc</w:t>
            </w:r>
            <w:proofErr w:type="spellEnd"/>
            <w:r w:rsidRPr="00F02888">
              <w:t xml:space="preserve"> number</w:t>
            </w:r>
          </w:p>
        </w:tc>
        <w:tc>
          <w:tcPr>
            <w:tcW w:w="2682" w:type="dxa"/>
          </w:tcPr>
          <w:p w14:paraId="6FEF3448" w14:textId="77777777" w:rsidR="00F02888" w:rsidRPr="00F02888" w:rsidRDefault="00F02888" w:rsidP="00F02888">
            <w:pPr>
              <w:spacing w:before="0" w:after="0" w:line="240" w:lineRule="auto"/>
            </w:pPr>
            <w:r w:rsidRPr="00F02888">
              <w:t>Title</w:t>
            </w:r>
          </w:p>
        </w:tc>
        <w:tc>
          <w:tcPr>
            <w:tcW w:w="1418" w:type="dxa"/>
          </w:tcPr>
          <w:p w14:paraId="46B5B09B" w14:textId="77777777" w:rsidR="00F02888" w:rsidRPr="00F02888" w:rsidRDefault="00F02888" w:rsidP="00F02888">
            <w:pPr>
              <w:spacing w:before="0" w:after="0" w:line="240" w:lineRule="auto"/>
            </w:pPr>
            <w:r w:rsidRPr="00F02888">
              <w:t>Source</w:t>
            </w:r>
          </w:p>
        </w:tc>
        <w:tc>
          <w:tcPr>
            <w:tcW w:w="1842" w:type="dxa"/>
          </w:tcPr>
          <w:p w14:paraId="43450D4A" w14:textId="77777777" w:rsidR="00F02888" w:rsidRPr="00F02888" w:rsidRDefault="00F02888" w:rsidP="00F02888">
            <w:pPr>
              <w:spacing w:before="0" w:after="0" w:line="240" w:lineRule="auto"/>
            </w:pPr>
            <w:r w:rsidRPr="00F02888">
              <w:t>R</w:t>
            </w:r>
            <w:r w:rsidRPr="00F02888">
              <w:rPr>
                <w:rFonts w:hint="eastAsia"/>
              </w:rPr>
              <w:t>ecommendation</w:t>
            </w:r>
            <w:r w:rsidRPr="00F02888">
              <w:t xml:space="preserve">  </w:t>
            </w:r>
          </w:p>
        </w:tc>
        <w:tc>
          <w:tcPr>
            <w:tcW w:w="2265" w:type="dxa"/>
          </w:tcPr>
          <w:p w14:paraId="4B1BA7B3" w14:textId="77777777" w:rsidR="00F02888" w:rsidRPr="00F02888" w:rsidRDefault="00F02888" w:rsidP="00F02888">
            <w:pPr>
              <w:spacing w:before="0" w:after="0" w:line="240" w:lineRule="auto"/>
            </w:pPr>
            <w:r w:rsidRPr="00F02888">
              <w:t>Comments</w:t>
            </w:r>
          </w:p>
        </w:tc>
      </w:tr>
      <w:tr w:rsidR="00F02888" w:rsidRPr="00F02888" w14:paraId="2CAFA266" w14:textId="77777777" w:rsidTr="00173350">
        <w:tc>
          <w:tcPr>
            <w:tcW w:w="1424" w:type="dxa"/>
          </w:tcPr>
          <w:p w14:paraId="57743914" w14:textId="77777777" w:rsidR="00F02888" w:rsidRPr="00F02888" w:rsidRDefault="00F02888" w:rsidP="00F02888">
            <w:pPr>
              <w:spacing w:before="0" w:after="0" w:line="240" w:lineRule="auto"/>
            </w:pPr>
            <w:r w:rsidRPr="00F02888">
              <w:t>R4-2105795</w:t>
            </w:r>
          </w:p>
        </w:tc>
        <w:tc>
          <w:tcPr>
            <w:tcW w:w="2682" w:type="dxa"/>
          </w:tcPr>
          <w:p w14:paraId="20BE9EE4" w14:textId="76B45CD6" w:rsidR="00F02888" w:rsidRPr="00F02888" w:rsidRDefault="00F02888" w:rsidP="00F02888">
            <w:pPr>
              <w:spacing w:before="0" w:after="0" w:line="240" w:lineRule="auto"/>
            </w:pPr>
            <w:r w:rsidRPr="00F02888">
              <w:t>WF on NR NTN RRM general and measurement requirements</w:t>
            </w:r>
          </w:p>
        </w:tc>
        <w:tc>
          <w:tcPr>
            <w:tcW w:w="1418" w:type="dxa"/>
          </w:tcPr>
          <w:p w14:paraId="4BE25683" w14:textId="77777777" w:rsidR="00F02888" w:rsidRPr="00F02888" w:rsidRDefault="00F02888" w:rsidP="00F02888">
            <w:pPr>
              <w:spacing w:before="0" w:after="0" w:line="240" w:lineRule="auto"/>
            </w:pPr>
            <w:r w:rsidRPr="00F02888">
              <w:t>Fraunhofer</w:t>
            </w:r>
          </w:p>
        </w:tc>
        <w:tc>
          <w:tcPr>
            <w:tcW w:w="1842" w:type="dxa"/>
          </w:tcPr>
          <w:p w14:paraId="451DB695" w14:textId="77777777" w:rsidR="00F02888" w:rsidRPr="00F02888" w:rsidRDefault="00F02888" w:rsidP="00F02888">
            <w:pPr>
              <w:spacing w:before="0" w:after="0" w:line="240" w:lineRule="auto"/>
            </w:pPr>
            <w:r w:rsidRPr="00F02888">
              <w:t>Agreeable</w:t>
            </w:r>
          </w:p>
        </w:tc>
        <w:tc>
          <w:tcPr>
            <w:tcW w:w="2265" w:type="dxa"/>
          </w:tcPr>
          <w:p w14:paraId="1FF2478D" w14:textId="77777777" w:rsidR="00F02888" w:rsidRPr="00F02888" w:rsidRDefault="00F02888" w:rsidP="00F02888">
            <w:pPr>
              <w:spacing w:before="0" w:after="0" w:line="240" w:lineRule="auto"/>
            </w:pPr>
          </w:p>
        </w:tc>
      </w:tr>
      <w:tr w:rsidR="00F02888" w:rsidRPr="00F02888" w14:paraId="25A5164A" w14:textId="77777777" w:rsidTr="00173350">
        <w:tc>
          <w:tcPr>
            <w:tcW w:w="1424" w:type="dxa"/>
          </w:tcPr>
          <w:p w14:paraId="68F5E30B" w14:textId="77777777" w:rsidR="00F02888" w:rsidRPr="00F02888" w:rsidRDefault="00F02888" w:rsidP="00F02888">
            <w:pPr>
              <w:spacing w:before="0" w:after="0" w:line="240" w:lineRule="auto"/>
            </w:pPr>
          </w:p>
        </w:tc>
        <w:tc>
          <w:tcPr>
            <w:tcW w:w="2682" w:type="dxa"/>
          </w:tcPr>
          <w:p w14:paraId="3C13FB7B" w14:textId="77777777" w:rsidR="00F02888" w:rsidRPr="00F02888" w:rsidRDefault="00F02888" w:rsidP="00F02888">
            <w:pPr>
              <w:spacing w:before="0" w:after="0" w:line="240" w:lineRule="auto"/>
            </w:pPr>
          </w:p>
        </w:tc>
        <w:tc>
          <w:tcPr>
            <w:tcW w:w="1418" w:type="dxa"/>
          </w:tcPr>
          <w:p w14:paraId="65A37965" w14:textId="77777777" w:rsidR="00F02888" w:rsidRPr="00F02888" w:rsidRDefault="00F02888" w:rsidP="00F02888">
            <w:pPr>
              <w:spacing w:before="0" w:after="0" w:line="240" w:lineRule="auto"/>
            </w:pPr>
          </w:p>
        </w:tc>
        <w:tc>
          <w:tcPr>
            <w:tcW w:w="1842" w:type="dxa"/>
          </w:tcPr>
          <w:p w14:paraId="4B74FE1E" w14:textId="77777777" w:rsidR="00F02888" w:rsidRPr="00F02888" w:rsidRDefault="00F02888" w:rsidP="00F02888">
            <w:pPr>
              <w:spacing w:before="0" w:after="0" w:line="240" w:lineRule="auto"/>
            </w:pPr>
          </w:p>
        </w:tc>
        <w:tc>
          <w:tcPr>
            <w:tcW w:w="2265" w:type="dxa"/>
          </w:tcPr>
          <w:p w14:paraId="6245AA59" w14:textId="77777777" w:rsidR="00F02888" w:rsidRPr="00F02888" w:rsidRDefault="00F02888" w:rsidP="00F02888">
            <w:pPr>
              <w:spacing w:before="0" w:after="0" w:line="240" w:lineRule="auto"/>
            </w:pPr>
          </w:p>
        </w:tc>
      </w:tr>
    </w:tbl>
    <w:p w14:paraId="6974C32A" w14:textId="77777777" w:rsidR="006A4546" w:rsidRPr="003944F9" w:rsidRDefault="006A4546" w:rsidP="006A4546">
      <w:pPr>
        <w:rPr>
          <w:bCs/>
          <w:lang w:val="en-US"/>
        </w:rPr>
      </w:pPr>
    </w:p>
    <w:p w14:paraId="3F70198B" w14:textId="77777777" w:rsidR="006A4546" w:rsidRDefault="006A4546" w:rsidP="006A4546">
      <w:r>
        <w:t>================================================================================</w:t>
      </w:r>
    </w:p>
    <w:p w14:paraId="78DB5498" w14:textId="1149461B" w:rsidR="006A4546" w:rsidRDefault="006A4546" w:rsidP="006A4546">
      <w:pPr>
        <w:rPr>
          <w:lang w:eastAsia="ko-KR"/>
        </w:rPr>
      </w:pPr>
    </w:p>
    <w:p w14:paraId="44D9905A" w14:textId="77777777" w:rsidR="003913A6" w:rsidRDefault="003913A6" w:rsidP="003913A6">
      <w:r>
        <w:lastRenderedPageBreak/>
        <w:t>================================================================================</w:t>
      </w:r>
    </w:p>
    <w:p w14:paraId="6983B405" w14:textId="320FB4A4" w:rsidR="003913A6" w:rsidRPr="00B67B7F" w:rsidRDefault="003913A6" w:rsidP="003913A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40224">
        <w:rPr>
          <w:rFonts w:ascii="Arial" w:hAnsi="Arial" w:cs="Arial"/>
          <w:b/>
          <w:color w:val="C00000"/>
          <w:sz w:val="24"/>
          <w:u w:val="single"/>
        </w:rPr>
        <w:t>[98-bis-e][22</w:t>
      </w:r>
      <w:r>
        <w:rPr>
          <w:rFonts w:ascii="Arial" w:hAnsi="Arial" w:cs="Arial"/>
          <w:b/>
          <w:color w:val="C00000"/>
          <w:sz w:val="24"/>
          <w:u w:val="single"/>
        </w:rPr>
        <w:t>3</w:t>
      </w:r>
      <w:r w:rsidRPr="00540224">
        <w:rPr>
          <w:rFonts w:ascii="Arial" w:hAnsi="Arial" w:cs="Arial"/>
          <w:b/>
          <w:color w:val="C00000"/>
          <w:sz w:val="24"/>
          <w:u w:val="single"/>
        </w:rPr>
        <w:t>] NR_NTN_solutions_RRM_</w:t>
      </w:r>
      <w:r>
        <w:rPr>
          <w:rFonts w:ascii="Arial" w:hAnsi="Arial" w:cs="Arial"/>
          <w:b/>
          <w:color w:val="C00000"/>
          <w:sz w:val="24"/>
          <w:u w:val="single"/>
        </w:rPr>
        <w:t>2</w:t>
      </w:r>
    </w:p>
    <w:p w14:paraId="7C9E1029" w14:textId="77777777" w:rsidR="003913A6" w:rsidRDefault="003913A6" w:rsidP="003913A6">
      <w:pPr>
        <w:rPr>
          <w:lang w:val="en-US"/>
        </w:rPr>
      </w:pPr>
    </w:p>
    <w:p w14:paraId="56DEE7C2" w14:textId="1DE0B265" w:rsidR="003913A6" w:rsidRDefault="003913A6" w:rsidP="003913A6">
      <w:pPr>
        <w:ind w:left="720" w:hanging="720"/>
        <w:rPr>
          <w:i/>
        </w:rPr>
      </w:pPr>
      <w:r>
        <w:rPr>
          <w:rFonts w:ascii="Arial" w:hAnsi="Arial" w:cs="Arial"/>
          <w:b/>
          <w:color w:val="0000FF"/>
          <w:sz w:val="24"/>
          <w:u w:val="thick"/>
        </w:rPr>
        <w:t>R4-2105693</w:t>
      </w:r>
      <w:r w:rsidRPr="00944C49">
        <w:rPr>
          <w:b/>
          <w:lang w:val="en-US" w:eastAsia="zh-CN"/>
        </w:rPr>
        <w:tab/>
      </w:r>
      <w:r>
        <w:rPr>
          <w:rFonts w:ascii="Arial" w:hAnsi="Arial" w:cs="Arial"/>
          <w:b/>
          <w:sz w:val="24"/>
        </w:rPr>
        <w:t xml:space="preserve">Email discussion summary: </w:t>
      </w:r>
      <w:r w:rsidRPr="00540224">
        <w:rPr>
          <w:rFonts w:ascii="Arial" w:hAnsi="Arial" w:cs="Arial"/>
          <w:b/>
          <w:sz w:val="24"/>
        </w:rPr>
        <w:t>[98-bis-e][22</w:t>
      </w:r>
      <w:r>
        <w:rPr>
          <w:rFonts w:ascii="Arial" w:hAnsi="Arial" w:cs="Arial"/>
          <w:b/>
          <w:sz w:val="24"/>
        </w:rPr>
        <w:t>3</w:t>
      </w:r>
      <w:r w:rsidRPr="00540224">
        <w:rPr>
          <w:rFonts w:ascii="Arial" w:hAnsi="Arial" w:cs="Arial"/>
          <w:b/>
          <w:sz w:val="24"/>
        </w:rPr>
        <w:t>] NR_NTN_solutions_RRM_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Xiaomi</w:t>
      </w:r>
      <w:r>
        <w:rPr>
          <w:i/>
        </w:rPr>
        <w:t>)</w:t>
      </w:r>
    </w:p>
    <w:p w14:paraId="406DE8D9" w14:textId="77777777" w:rsidR="003913A6" w:rsidRPr="00944C49" w:rsidRDefault="003913A6" w:rsidP="003913A6">
      <w:pPr>
        <w:rPr>
          <w:rFonts w:ascii="Arial" w:hAnsi="Arial" w:cs="Arial"/>
          <w:b/>
          <w:lang w:val="en-US" w:eastAsia="zh-CN"/>
        </w:rPr>
      </w:pPr>
      <w:r w:rsidRPr="00944C49">
        <w:rPr>
          <w:rFonts w:ascii="Arial" w:hAnsi="Arial" w:cs="Arial"/>
          <w:b/>
          <w:lang w:val="en-US" w:eastAsia="zh-CN"/>
        </w:rPr>
        <w:t xml:space="preserve">Abstract: </w:t>
      </w:r>
    </w:p>
    <w:p w14:paraId="538AB1D6" w14:textId="77777777" w:rsidR="003913A6" w:rsidRDefault="003913A6" w:rsidP="003913A6">
      <w:pPr>
        <w:rPr>
          <w:rFonts w:ascii="Arial" w:hAnsi="Arial" w:cs="Arial"/>
          <w:b/>
          <w:lang w:val="en-US" w:eastAsia="zh-CN"/>
        </w:rPr>
      </w:pPr>
      <w:r w:rsidRPr="00944C49">
        <w:rPr>
          <w:rFonts w:ascii="Arial" w:hAnsi="Arial" w:cs="Arial"/>
          <w:b/>
          <w:lang w:val="en-US" w:eastAsia="zh-CN"/>
        </w:rPr>
        <w:t xml:space="preserve">Discussion: </w:t>
      </w:r>
    </w:p>
    <w:p w14:paraId="0AD532E4" w14:textId="3A71B144" w:rsidR="003913A6" w:rsidRDefault="0094545B" w:rsidP="003913A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R4-2105823 (from R4-2105693).</w:t>
      </w:r>
    </w:p>
    <w:p w14:paraId="4CA8B4AC" w14:textId="75F3A956" w:rsidR="0094545B" w:rsidRDefault="0094545B" w:rsidP="0094545B">
      <w:pPr>
        <w:ind w:left="720" w:hanging="720"/>
        <w:rPr>
          <w:i/>
        </w:rPr>
      </w:pPr>
      <w:r>
        <w:rPr>
          <w:rFonts w:ascii="Arial" w:hAnsi="Arial" w:cs="Arial"/>
          <w:b/>
          <w:color w:val="0000FF"/>
          <w:sz w:val="24"/>
          <w:u w:val="thick"/>
        </w:rPr>
        <w:t>R4-2105823</w:t>
      </w:r>
      <w:r w:rsidRPr="00944C49">
        <w:rPr>
          <w:b/>
          <w:lang w:val="en-US" w:eastAsia="zh-CN"/>
        </w:rPr>
        <w:tab/>
      </w:r>
      <w:r>
        <w:rPr>
          <w:rFonts w:ascii="Arial" w:hAnsi="Arial" w:cs="Arial"/>
          <w:b/>
          <w:sz w:val="24"/>
        </w:rPr>
        <w:t xml:space="preserve">Email discussion summary: </w:t>
      </w:r>
      <w:r w:rsidRPr="00540224">
        <w:rPr>
          <w:rFonts w:ascii="Arial" w:hAnsi="Arial" w:cs="Arial"/>
          <w:b/>
          <w:sz w:val="24"/>
        </w:rPr>
        <w:t>[98-bis-e][22</w:t>
      </w:r>
      <w:r>
        <w:rPr>
          <w:rFonts w:ascii="Arial" w:hAnsi="Arial" w:cs="Arial"/>
          <w:b/>
          <w:sz w:val="24"/>
        </w:rPr>
        <w:t>3</w:t>
      </w:r>
      <w:r w:rsidRPr="00540224">
        <w:rPr>
          <w:rFonts w:ascii="Arial" w:hAnsi="Arial" w:cs="Arial"/>
          <w:b/>
          <w:sz w:val="24"/>
        </w:rPr>
        <w:t>] NR_NTN_solutions_RRM_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Xiaomi</w:t>
      </w:r>
      <w:r>
        <w:rPr>
          <w:i/>
        </w:rPr>
        <w:t>)</w:t>
      </w:r>
    </w:p>
    <w:p w14:paraId="7F2802E5"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3D041848"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61245D31" w14:textId="214C0D00" w:rsidR="0094545B" w:rsidRDefault="00555E38"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00E07A1" w14:textId="77777777" w:rsidR="003913A6" w:rsidRPr="002C14F0" w:rsidRDefault="003913A6" w:rsidP="003913A6">
      <w:pPr>
        <w:rPr>
          <w:lang w:val="en-US"/>
        </w:rPr>
      </w:pPr>
    </w:p>
    <w:p w14:paraId="112A011C" w14:textId="77777777" w:rsidR="00AD6072" w:rsidRPr="00BC126F" w:rsidRDefault="00AD6072" w:rsidP="00AD6072">
      <w:pPr>
        <w:pStyle w:val="R4Topic"/>
        <w:rPr>
          <w:u w:val="single"/>
        </w:rPr>
      </w:pPr>
      <w:r w:rsidRPr="00BC126F">
        <w:rPr>
          <w:u w:val="single"/>
        </w:rPr>
        <w:t>GTW session (</w:t>
      </w:r>
      <w:r>
        <w:rPr>
          <w:u w:val="single"/>
          <w:lang w:val="en-US"/>
        </w:rPr>
        <w:t>April 15</w:t>
      </w:r>
      <w:r w:rsidRPr="00BC126F">
        <w:rPr>
          <w:u w:val="single"/>
        </w:rPr>
        <w:t>, 202</w:t>
      </w:r>
      <w:r>
        <w:rPr>
          <w:u w:val="single"/>
        </w:rPr>
        <w:t>1</w:t>
      </w:r>
      <w:r w:rsidRPr="00BC126F">
        <w:rPr>
          <w:u w:val="single"/>
        </w:rPr>
        <w:t>)</w:t>
      </w:r>
    </w:p>
    <w:p w14:paraId="44B2EF1A" w14:textId="0BE67FCA" w:rsidR="003913A6" w:rsidRDefault="003913A6" w:rsidP="003913A6">
      <w:pPr>
        <w:rPr>
          <w:bCs/>
          <w:lang w:val="en-US"/>
        </w:rPr>
      </w:pPr>
    </w:p>
    <w:p w14:paraId="477F4B39" w14:textId="3492B714" w:rsidR="001A05D8" w:rsidRDefault="001A05D8" w:rsidP="003E7EA3">
      <w:pPr>
        <w:pStyle w:val="ListParagraph"/>
        <w:numPr>
          <w:ilvl w:val="0"/>
          <w:numId w:val="9"/>
        </w:numPr>
        <w:spacing w:before="60" w:after="60" w:line="252" w:lineRule="auto"/>
        <w:rPr>
          <w:bCs/>
          <w:u w:val="single"/>
        </w:rPr>
      </w:pPr>
      <w:r w:rsidRPr="001A05D8">
        <w:rPr>
          <w:bCs/>
          <w:u w:val="single"/>
        </w:rPr>
        <w:t xml:space="preserve">Reply LS for the incoming LS (R1-2102263) </w:t>
      </w:r>
    </w:p>
    <w:p w14:paraId="32605467" w14:textId="445316F1" w:rsidR="001A05D8" w:rsidRDefault="00C32DED" w:rsidP="00C32DED">
      <w:pPr>
        <w:pStyle w:val="ListParagraph"/>
        <w:numPr>
          <w:ilvl w:val="1"/>
          <w:numId w:val="9"/>
        </w:numPr>
        <w:spacing w:before="60" w:after="60" w:line="252" w:lineRule="auto"/>
        <w:rPr>
          <w:bCs/>
        </w:rPr>
      </w:pPr>
      <w:r w:rsidRPr="00F31785">
        <w:rPr>
          <w:bCs/>
        </w:rPr>
        <w:t xml:space="preserve">Chair: </w:t>
      </w:r>
      <w:r w:rsidR="00F31785" w:rsidRPr="00F31785">
        <w:rPr>
          <w:bCs/>
        </w:rPr>
        <w:t>should we provide any response in this meeting (e.g. RAN4 plans)</w:t>
      </w:r>
    </w:p>
    <w:p w14:paraId="42A3E97A" w14:textId="3906D152" w:rsidR="004266A0" w:rsidRDefault="004266A0" w:rsidP="00C32DED">
      <w:pPr>
        <w:pStyle w:val="ListParagraph"/>
        <w:numPr>
          <w:ilvl w:val="1"/>
          <w:numId w:val="9"/>
        </w:numPr>
        <w:spacing w:before="60" w:after="60" w:line="252" w:lineRule="auto"/>
        <w:rPr>
          <w:bCs/>
        </w:rPr>
      </w:pPr>
      <w:r>
        <w:rPr>
          <w:bCs/>
        </w:rPr>
        <w:t xml:space="preserve">Xiaomi: no sufficient conclusions in this meeting to send the </w:t>
      </w:r>
      <w:r w:rsidR="0068377F">
        <w:rPr>
          <w:bCs/>
        </w:rPr>
        <w:t>LS reply</w:t>
      </w:r>
    </w:p>
    <w:p w14:paraId="55991BA4" w14:textId="2EEFE378" w:rsidR="00E008EA" w:rsidRDefault="00E008EA" w:rsidP="00C32DED">
      <w:pPr>
        <w:pStyle w:val="ListParagraph"/>
        <w:numPr>
          <w:ilvl w:val="1"/>
          <w:numId w:val="9"/>
        </w:numPr>
        <w:spacing w:before="60" w:after="60" w:line="252" w:lineRule="auto"/>
        <w:rPr>
          <w:bCs/>
        </w:rPr>
      </w:pPr>
      <w:r>
        <w:rPr>
          <w:bCs/>
        </w:rPr>
        <w:t xml:space="preserve">CATT: we have concluded </w:t>
      </w:r>
      <w:r w:rsidR="00534052">
        <w:rPr>
          <w:bCs/>
        </w:rPr>
        <w:t>on frequency error</w:t>
      </w:r>
    </w:p>
    <w:p w14:paraId="43F62CBD" w14:textId="360DB80E" w:rsidR="00F70FA7" w:rsidRDefault="00F70FA7" w:rsidP="00C32DED">
      <w:pPr>
        <w:pStyle w:val="ListParagraph"/>
        <w:numPr>
          <w:ilvl w:val="1"/>
          <w:numId w:val="9"/>
        </w:numPr>
        <w:spacing w:before="60" w:after="60" w:line="252" w:lineRule="auto"/>
        <w:rPr>
          <w:bCs/>
        </w:rPr>
      </w:pPr>
      <w:r>
        <w:rPr>
          <w:bCs/>
        </w:rPr>
        <w:t xml:space="preserve">Chair: we can have 2 LS (one for </w:t>
      </w:r>
      <w:proofErr w:type="spellStart"/>
      <w:r>
        <w:rPr>
          <w:bCs/>
        </w:rPr>
        <w:t>freq</w:t>
      </w:r>
      <w:proofErr w:type="spellEnd"/>
      <w:r>
        <w:rPr>
          <w:bCs/>
        </w:rPr>
        <w:t xml:space="preserve"> and another for time) due to different timelines for agreements</w:t>
      </w:r>
    </w:p>
    <w:p w14:paraId="645DADD1" w14:textId="77777777" w:rsidR="00A1756D" w:rsidRPr="00A1756D" w:rsidRDefault="00A1756D" w:rsidP="00A1756D">
      <w:pPr>
        <w:spacing w:before="60" w:after="60" w:line="252" w:lineRule="auto"/>
        <w:rPr>
          <w:bCs/>
        </w:rPr>
      </w:pPr>
    </w:p>
    <w:p w14:paraId="6EDC46D7" w14:textId="7975AC4F" w:rsidR="003E7EA3" w:rsidRPr="003E7EA3" w:rsidRDefault="003E7EA3" w:rsidP="003E7EA3">
      <w:pPr>
        <w:pStyle w:val="ListParagraph"/>
        <w:numPr>
          <w:ilvl w:val="0"/>
          <w:numId w:val="9"/>
        </w:numPr>
        <w:spacing w:before="60" w:after="60" w:line="252" w:lineRule="auto"/>
        <w:rPr>
          <w:bCs/>
          <w:u w:val="single"/>
        </w:rPr>
      </w:pPr>
      <w:r w:rsidRPr="003E7EA3">
        <w:rPr>
          <w:bCs/>
          <w:u w:val="single"/>
        </w:rPr>
        <w:t>Issue 1.2.1-1: How to capture the UE specific TA estimation error</w:t>
      </w:r>
    </w:p>
    <w:p w14:paraId="66F80F63" w14:textId="77777777" w:rsidR="003E7EA3" w:rsidRPr="00D36ACC" w:rsidRDefault="003E7EA3" w:rsidP="003E7EA3">
      <w:pPr>
        <w:pStyle w:val="ListParagraph"/>
        <w:numPr>
          <w:ilvl w:val="1"/>
          <w:numId w:val="9"/>
        </w:numPr>
        <w:spacing w:line="252" w:lineRule="auto"/>
        <w:rPr>
          <w:lang w:eastAsia="ja-JP"/>
        </w:rPr>
      </w:pPr>
      <w:r>
        <w:rPr>
          <w:bCs/>
        </w:rPr>
        <w:t>Proposals</w:t>
      </w:r>
    </w:p>
    <w:p w14:paraId="13968F15" w14:textId="77777777" w:rsidR="003E7EA3" w:rsidRPr="00555E38" w:rsidRDefault="003E7EA3" w:rsidP="003E7EA3">
      <w:pPr>
        <w:pStyle w:val="ListParagraph"/>
        <w:numPr>
          <w:ilvl w:val="2"/>
          <w:numId w:val="9"/>
        </w:numPr>
        <w:spacing w:line="252" w:lineRule="auto"/>
        <w:rPr>
          <w:bCs/>
        </w:rPr>
      </w:pPr>
      <w:r w:rsidRPr="00555E38">
        <w:rPr>
          <w:bCs/>
        </w:rPr>
        <w:t>Option 1: the UE specific TA estimation accuracy is counted into the UE transmit timing error requirement (MTK, Xiaomi, CMCC, Huawei, Ericsson, Qualcomm, Apple, Nokia, ZTE, NEC, CATT)</w:t>
      </w:r>
    </w:p>
    <w:p w14:paraId="11FBDE8A" w14:textId="77777777" w:rsidR="003E7EA3" w:rsidRPr="00555E38" w:rsidRDefault="003E7EA3" w:rsidP="003E7EA3">
      <w:pPr>
        <w:pStyle w:val="ListParagraph"/>
        <w:numPr>
          <w:ilvl w:val="2"/>
          <w:numId w:val="9"/>
        </w:numPr>
        <w:spacing w:line="252" w:lineRule="auto"/>
        <w:rPr>
          <w:bCs/>
        </w:rPr>
      </w:pPr>
      <w:r w:rsidRPr="00555E38">
        <w:rPr>
          <w:bCs/>
        </w:rPr>
        <w:t>Option 2: the UE specific TA estimation accuracy is counted into the timing advance adjustment accuracy requirement. (Xiaomi, Huawei, Ericsson)</w:t>
      </w:r>
    </w:p>
    <w:p w14:paraId="069519AC" w14:textId="77777777" w:rsidR="003E7EA3" w:rsidRPr="00555E38" w:rsidRDefault="003E7EA3" w:rsidP="003E7EA3">
      <w:pPr>
        <w:pStyle w:val="ListParagraph"/>
        <w:numPr>
          <w:ilvl w:val="2"/>
          <w:numId w:val="9"/>
        </w:numPr>
        <w:spacing w:line="252" w:lineRule="auto"/>
        <w:rPr>
          <w:bCs/>
        </w:rPr>
      </w:pPr>
      <w:r w:rsidRPr="00555E38">
        <w:rPr>
          <w:bCs/>
        </w:rPr>
        <w:t>Option 3: the UE specific TA estimation accuracy is defined as a separate accuracy requirement. (Intel, CMCC, Huawei, Ericsson, THALES)</w:t>
      </w:r>
    </w:p>
    <w:p w14:paraId="3E63BF85" w14:textId="77777777" w:rsidR="003E7EA3" w:rsidRDefault="003E7EA3" w:rsidP="003E7EA3">
      <w:pPr>
        <w:pStyle w:val="ListParagraph"/>
        <w:numPr>
          <w:ilvl w:val="1"/>
          <w:numId w:val="9"/>
        </w:numPr>
        <w:spacing w:line="252" w:lineRule="auto"/>
        <w:rPr>
          <w:lang w:eastAsia="ja-JP"/>
        </w:rPr>
      </w:pPr>
      <w:r>
        <w:rPr>
          <w:lang w:eastAsia="ja-JP"/>
        </w:rPr>
        <w:t>Discussion</w:t>
      </w:r>
    </w:p>
    <w:p w14:paraId="13B72A09" w14:textId="52985409" w:rsidR="003E7EA3" w:rsidRDefault="00242285" w:rsidP="003E7EA3">
      <w:pPr>
        <w:pStyle w:val="ListParagraph"/>
        <w:numPr>
          <w:ilvl w:val="2"/>
          <w:numId w:val="9"/>
        </w:numPr>
        <w:spacing w:line="252" w:lineRule="auto"/>
        <w:rPr>
          <w:lang w:eastAsia="ja-JP"/>
        </w:rPr>
      </w:pPr>
      <w:r>
        <w:rPr>
          <w:lang w:eastAsia="ja-JP"/>
        </w:rPr>
        <w:t xml:space="preserve">Intel: Option 1 and 3 are not conflicting each other. The main concern on Option 3 is that it is not testable. Same time, it is good to clearly list Core requirement. </w:t>
      </w:r>
      <w:r w:rsidR="00F56BBB">
        <w:rPr>
          <w:lang w:eastAsia="ja-JP"/>
        </w:rPr>
        <w:t xml:space="preserve">UE behavior for UE specific TA estimation </w:t>
      </w:r>
      <w:r w:rsidR="004F772B">
        <w:rPr>
          <w:lang w:eastAsia="ja-JP"/>
        </w:rPr>
        <w:t>need to be considered</w:t>
      </w:r>
    </w:p>
    <w:p w14:paraId="38DCD156" w14:textId="495C8D4C" w:rsidR="007F6793" w:rsidRDefault="007F6793" w:rsidP="003E7EA3">
      <w:pPr>
        <w:pStyle w:val="ListParagraph"/>
        <w:numPr>
          <w:ilvl w:val="2"/>
          <w:numId w:val="9"/>
        </w:numPr>
        <w:spacing w:line="252" w:lineRule="auto"/>
        <w:rPr>
          <w:lang w:eastAsia="ja-JP"/>
        </w:rPr>
      </w:pPr>
      <w:r>
        <w:rPr>
          <w:lang w:eastAsia="ja-JP"/>
        </w:rPr>
        <w:t xml:space="preserve">E///: </w:t>
      </w:r>
      <w:r w:rsidR="00727F37">
        <w:rPr>
          <w:lang w:eastAsia="ja-JP"/>
        </w:rPr>
        <w:t>We support Option 1/2/3. We need to work on the total budget.</w:t>
      </w:r>
    </w:p>
    <w:p w14:paraId="7EA58AD3" w14:textId="58EB933F" w:rsidR="00227B48" w:rsidRDefault="00227B48" w:rsidP="003E7EA3">
      <w:pPr>
        <w:pStyle w:val="ListParagraph"/>
        <w:numPr>
          <w:ilvl w:val="2"/>
          <w:numId w:val="9"/>
        </w:numPr>
        <w:spacing w:line="252" w:lineRule="auto"/>
        <w:rPr>
          <w:lang w:eastAsia="ja-JP"/>
        </w:rPr>
      </w:pPr>
      <w:r>
        <w:rPr>
          <w:lang w:eastAsia="ja-JP"/>
        </w:rPr>
        <w:t>Thales:</w:t>
      </w:r>
      <w:r w:rsidR="00411A3F">
        <w:rPr>
          <w:lang w:eastAsia="ja-JP"/>
        </w:rPr>
        <w:t xml:space="preserve"> Option 1 and 3 are not contradicting each other. For Option 3 UE needs to do some autonomous estimation of UE specific TA estimation.</w:t>
      </w:r>
      <w:r>
        <w:rPr>
          <w:lang w:eastAsia="ja-JP"/>
        </w:rPr>
        <w:t xml:space="preserve"> </w:t>
      </w:r>
    </w:p>
    <w:p w14:paraId="74657B45" w14:textId="2D0CB308" w:rsidR="00411A3F" w:rsidRDefault="00411A3F" w:rsidP="003E7EA3">
      <w:pPr>
        <w:pStyle w:val="ListParagraph"/>
        <w:numPr>
          <w:ilvl w:val="2"/>
          <w:numId w:val="9"/>
        </w:numPr>
        <w:spacing w:line="252" w:lineRule="auto"/>
        <w:rPr>
          <w:lang w:eastAsia="ja-JP"/>
        </w:rPr>
      </w:pPr>
      <w:r>
        <w:rPr>
          <w:lang w:eastAsia="ja-JP"/>
        </w:rPr>
        <w:t>QC:</w:t>
      </w:r>
      <w:r w:rsidR="00CB79C4">
        <w:rPr>
          <w:lang w:eastAsia="ja-JP"/>
        </w:rPr>
        <w:t xml:space="preserve"> </w:t>
      </w:r>
      <w:r w:rsidR="00CB4174">
        <w:rPr>
          <w:lang w:eastAsia="ja-JP"/>
        </w:rPr>
        <w:t>Option 1 and 3 are not contradicting each other.</w:t>
      </w:r>
    </w:p>
    <w:p w14:paraId="74D45124" w14:textId="77777777" w:rsidR="003E7EA3" w:rsidRPr="003A660E" w:rsidRDefault="003E7EA3" w:rsidP="003E7EA3">
      <w:pPr>
        <w:pStyle w:val="ListParagraph"/>
        <w:numPr>
          <w:ilvl w:val="1"/>
          <w:numId w:val="9"/>
        </w:numPr>
        <w:spacing w:line="252" w:lineRule="auto"/>
        <w:rPr>
          <w:highlight w:val="green"/>
          <w:lang w:eastAsia="ja-JP"/>
        </w:rPr>
      </w:pPr>
      <w:r w:rsidRPr="003A660E">
        <w:rPr>
          <w:highlight w:val="green"/>
          <w:lang w:eastAsia="ja-JP"/>
        </w:rPr>
        <w:lastRenderedPageBreak/>
        <w:t>Agreements:</w:t>
      </w:r>
    </w:p>
    <w:p w14:paraId="052EDD1D" w14:textId="77777777" w:rsidR="00697A5A" w:rsidRPr="00A65C59" w:rsidRDefault="00697A5A" w:rsidP="00697A5A">
      <w:pPr>
        <w:pStyle w:val="ListParagraph"/>
        <w:numPr>
          <w:ilvl w:val="2"/>
          <w:numId w:val="9"/>
        </w:numPr>
        <w:spacing w:line="252" w:lineRule="auto"/>
        <w:rPr>
          <w:highlight w:val="green"/>
          <w:lang w:eastAsia="ja-JP"/>
        </w:rPr>
      </w:pPr>
      <w:r w:rsidRPr="00A65C59">
        <w:rPr>
          <w:bCs/>
          <w:highlight w:val="green"/>
        </w:rPr>
        <w:t>The UE specific TA estimation accuracy is counted into the UE transmit timing error requirement</w:t>
      </w:r>
    </w:p>
    <w:p w14:paraId="76C6F4D7" w14:textId="22E4FB11" w:rsidR="00697A5A" w:rsidRPr="00A65C59" w:rsidRDefault="00697A5A" w:rsidP="00697A5A">
      <w:pPr>
        <w:pStyle w:val="ListParagraph"/>
        <w:numPr>
          <w:ilvl w:val="3"/>
          <w:numId w:val="9"/>
        </w:numPr>
        <w:spacing w:line="252" w:lineRule="auto"/>
        <w:rPr>
          <w:highlight w:val="green"/>
          <w:lang w:eastAsia="ja-JP"/>
        </w:rPr>
      </w:pPr>
      <w:r w:rsidRPr="00A65C59">
        <w:rPr>
          <w:bCs/>
          <w:highlight w:val="green"/>
        </w:rPr>
        <w:t>UE specific TA estimation accuracy is FFS</w:t>
      </w:r>
    </w:p>
    <w:p w14:paraId="71E55815" w14:textId="312FDEE9" w:rsidR="00697A5A" w:rsidRPr="00A65C59" w:rsidRDefault="00697A5A" w:rsidP="00697A5A">
      <w:pPr>
        <w:pStyle w:val="ListParagraph"/>
        <w:numPr>
          <w:ilvl w:val="3"/>
          <w:numId w:val="9"/>
        </w:numPr>
        <w:spacing w:line="252" w:lineRule="auto"/>
        <w:rPr>
          <w:highlight w:val="green"/>
          <w:lang w:eastAsia="ja-JP"/>
        </w:rPr>
      </w:pPr>
      <w:r w:rsidRPr="00A65C59">
        <w:rPr>
          <w:bCs/>
          <w:highlight w:val="green"/>
        </w:rPr>
        <w:t>FFS whether the UE specific TA estimation accuracy shall be also defined as a separate accuracy requirement</w:t>
      </w:r>
    </w:p>
    <w:p w14:paraId="06710077" w14:textId="7121621E" w:rsidR="00697A5A" w:rsidRPr="00A65C59" w:rsidRDefault="00697A5A" w:rsidP="00697A5A">
      <w:pPr>
        <w:pStyle w:val="ListParagraph"/>
        <w:numPr>
          <w:ilvl w:val="3"/>
          <w:numId w:val="9"/>
        </w:numPr>
        <w:spacing w:line="252" w:lineRule="auto"/>
        <w:rPr>
          <w:highlight w:val="green"/>
          <w:lang w:eastAsia="ja-JP"/>
        </w:rPr>
      </w:pPr>
      <w:r w:rsidRPr="00A65C59">
        <w:rPr>
          <w:bCs/>
          <w:highlight w:val="green"/>
        </w:rPr>
        <w:t>Specify UE behavior related to UE specific TA estimation</w:t>
      </w:r>
      <w:r w:rsidR="0011738B">
        <w:rPr>
          <w:bCs/>
          <w:highlight w:val="green"/>
        </w:rPr>
        <w:t xml:space="preserve"> and the detailed behavior is FFS</w:t>
      </w:r>
    </w:p>
    <w:p w14:paraId="1B59B367" w14:textId="77777777" w:rsidR="00697A5A" w:rsidRPr="00697A5A" w:rsidRDefault="00697A5A" w:rsidP="00697A5A">
      <w:pPr>
        <w:spacing w:line="252" w:lineRule="auto"/>
        <w:rPr>
          <w:highlight w:val="yellow"/>
          <w:lang w:val="en-US" w:eastAsia="ja-JP"/>
        </w:rPr>
      </w:pPr>
    </w:p>
    <w:p w14:paraId="1F8B834D" w14:textId="77777777" w:rsidR="003913A6" w:rsidRPr="003944F9" w:rsidRDefault="003913A6" w:rsidP="003913A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E3A0CB3"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576BAB5B" w14:textId="77777777" w:rsidTr="0051659D">
        <w:tc>
          <w:tcPr>
            <w:tcW w:w="734" w:type="pct"/>
          </w:tcPr>
          <w:p w14:paraId="3405E607" w14:textId="77777777" w:rsidR="00A65AB0" w:rsidRPr="00555E38" w:rsidRDefault="00A65AB0" w:rsidP="00555E38">
            <w:pPr>
              <w:spacing w:before="0" w:after="0" w:line="240" w:lineRule="auto"/>
            </w:pPr>
            <w:proofErr w:type="spellStart"/>
            <w:r w:rsidRPr="00555E38">
              <w:t>Tdoc</w:t>
            </w:r>
            <w:proofErr w:type="spellEnd"/>
          </w:p>
        </w:tc>
        <w:tc>
          <w:tcPr>
            <w:tcW w:w="2182" w:type="pct"/>
          </w:tcPr>
          <w:p w14:paraId="61565A75" w14:textId="77777777" w:rsidR="00A65AB0" w:rsidRPr="00555E38" w:rsidRDefault="00A65AB0" w:rsidP="00555E38">
            <w:pPr>
              <w:spacing w:before="0" w:after="0" w:line="240" w:lineRule="auto"/>
            </w:pPr>
            <w:r w:rsidRPr="00555E38">
              <w:t>Title</w:t>
            </w:r>
          </w:p>
        </w:tc>
        <w:tc>
          <w:tcPr>
            <w:tcW w:w="939" w:type="pct"/>
          </w:tcPr>
          <w:p w14:paraId="48D91205" w14:textId="77777777" w:rsidR="00A65AB0" w:rsidRPr="00555E38" w:rsidRDefault="00A65AB0" w:rsidP="00555E38">
            <w:pPr>
              <w:spacing w:before="0" w:after="0" w:line="240" w:lineRule="auto"/>
            </w:pPr>
            <w:r w:rsidRPr="00555E38">
              <w:t>Source</w:t>
            </w:r>
          </w:p>
        </w:tc>
        <w:tc>
          <w:tcPr>
            <w:tcW w:w="1145" w:type="pct"/>
          </w:tcPr>
          <w:p w14:paraId="4A9529A6" w14:textId="77777777" w:rsidR="00A65AB0" w:rsidRPr="00555E38" w:rsidRDefault="00A65AB0" w:rsidP="00555E38">
            <w:pPr>
              <w:spacing w:before="0" w:after="0" w:line="240" w:lineRule="auto"/>
            </w:pPr>
            <w:r w:rsidRPr="00555E38">
              <w:t>Comments</w:t>
            </w:r>
          </w:p>
        </w:tc>
      </w:tr>
      <w:tr w:rsidR="003C354D" w:rsidRPr="00A65AB0" w14:paraId="7E201001" w14:textId="77777777" w:rsidTr="0051659D">
        <w:tc>
          <w:tcPr>
            <w:tcW w:w="734" w:type="pct"/>
          </w:tcPr>
          <w:p w14:paraId="5899AB08" w14:textId="57DE1445" w:rsidR="003C354D" w:rsidRPr="00555E38" w:rsidRDefault="002F0692" w:rsidP="00555E38">
            <w:pPr>
              <w:spacing w:before="0" w:after="0" w:line="240" w:lineRule="auto"/>
            </w:pPr>
            <w:r w:rsidRPr="00555E38">
              <w:t>R4-2105796</w:t>
            </w:r>
          </w:p>
        </w:tc>
        <w:tc>
          <w:tcPr>
            <w:tcW w:w="2182" w:type="pct"/>
          </w:tcPr>
          <w:p w14:paraId="1A433E1B" w14:textId="6E2823D1" w:rsidR="003C354D" w:rsidRPr="00555E38" w:rsidRDefault="003C354D" w:rsidP="00555E38">
            <w:pPr>
              <w:spacing w:before="0" w:after="0" w:line="240" w:lineRule="auto"/>
            </w:pPr>
            <w:r w:rsidRPr="00700FBD">
              <w:t>WF on timing requirements for NR NTN</w:t>
            </w:r>
          </w:p>
        </w:tc>
        <w:tc>
          <w:tcPr>
            <w:tcW w:w="939" w:type="pct"/>
          </w:tcPr>
          <w:p w14:paraId="20B25060" w14:textId="14F2EF22" w:rsidR="003C354D" w:rsidRPr="00555E38" w:rsidRDefault="003C354D" w:rsidP="00555E38">
            <w:pPr>
              <w:spacing w:before="0" w:after="0" w:line="240" w:lineRule="auto"/>
            </w:pPr>
            <w:r w:rsidRPr="00700FBD">
              <w:t>Xiaomi</w:t>
            </w:r>
          </w:p>
        </w:tc>
        <w:tc>
          <w:tcPr>
            <w:tcW w:w="1145" w:type="pct"/>
          </w:tcPr>
          <w:p w14:paraId="73C2400C" w14:textId="77777777" w:rsidR="003C354D" w:rsidRPr="00555E38" w:rsidRDefault="003C354D" w:rsidP="00555E38">
            <w:pPr>
              <w:spacing w:before="0" w:after="0" w:line="240" w:lineRule="auto"/>
            </w:pPr>
          </w:p>
        </w:tc>
      </w:tr>
      <w:tr w:rsidR="00A65AB0" w:rsidRPr="00A65AB0" w14:paraId="506E83A9" w14:textId="77777777" w:rsidTr="0051659D">
        <w:tc>
          <w:tcPr>
            <w:tcW w:w="734" w:type="pct"/>
          </w:tcPr>
          <w:p w14:paraId="2F12FC1D" w14:textId="77777777" w:rsidR="00A65AB0" w:rsidRPr="00555E38" w:rsidRDefault="00A65AB0" w:rsidP="00555E38">
            <w:pPr>
              <w:spacing w:before="0" w:after="0" w:line="240" w:lineRule="auto"/>
            </w:pPr>
          </w:p>
        </w:tc>
        <w:tc>
          <w:tcPr>
            <w:tcW w:w="2182" w:type="pct"/>
          </w:tcPr>
          <w:p w14:paraId="065EA0DB" w14:textId="77777777" w:rsidR="00A65AB0" w:rsidRPr="00555E38" w:rsidRDefault="00A65AB0" w:rsidP="00555E38">
            <w:pPr>
              <w:spacing w:before="0" w:after="0" w:line="240" w:lineRule="auto"/>
            </w:pPr>
          </w:p>
        </w:tc>
        <w:tc>
          <w:tcPr>
            <w:tcW w:w="939" w:type="pct"/>
          </w:tcPr>
          <w:p w14:paraId="774DAD80" w14:textId="77777777" w:rsidR="00A65AB0" w:rsidRPr="00555E38" w:rsidRDefault="00A65AB0" w:rsidP="00555E38">
            <w:pPr>
              <w:spacing w:before="0" w:after="0" w:line="240" w:lineRule="auto"/>
            </w:pPr>
          </w:p>
        </w:tc>
        <w:tc>
          <w:tcPr>
            <w:tcW w:w="1145" w:type="pct"/>
          </w:tcPr>
          <w:p w14:paraId="7A05ED53" w14:textId="77777777" w:rsidR="00A65AB0" w:rsidRPr="00555E38" w:rsidRDefault="00A65AB0" w:rsidP="00555E38">
            <w:pPr>
              <w:spacing w:before="0" w:after="0" w:line="240" w:lineRule="auto"/>
            </w:pPr>
          </w:p>
        </w:tc>
      </w:tr>
    </w:tbl>
    <w:p w14:paraId="3ABDC3A3" w14:textId="77777777" w:rsidR="00A65AB0" w:rsidRPr="00555E38" w:rsidRDefault="00A65AB0" w:rsidP="00555E38">
      <w:pPr>
        <w:spacing w:after="0"/>
        <w:jc w:val="both"/>
      </w:pPr>
    </w:p>
    <w:p w14:paraId="0FDE9310" w14:textId="77777777" w:rsidR="003913A6" w:rsidRPr="003944F9" w:rsidRDefault="003913A6" w:rsidP="003913A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4"/>
        <w:gridCol w:w="2681"/>
        <w:gridCol w:w="1418"/>
        <w:gridCol w:w="1842"/>
        <w:gridCol w:w="2264"/>
        <w:tblGridChange w:id="152">
          <w:tblGrid>
            <w:gridCol w:w="1424"/>
            <w:gridCol w:w="2681"/>
            <w:gridCol w:w="1418"/>
            <w:gridCol w:w="1842"/>
            <w:gridCol w:w="2264"/>
          </w:tblGrid>
        </w:tblGridChange>
      </w:tblGrid>
      <w:tr w:rsidR="00555E38" w:rsidRPr="00F02888" w14:paraId="6667520B" w14:textId="77777777" w:rsidTr="0032430B">
        <w:tc>
          <w:tcPr>
            <w:tcW w:w="1424" w:type="dxa"/>
          </w:tcPr>
          <w:p w14:paraId="33150643" w14:textId="77777777" w:rsidR="00555E38" w:rsidRPr="00F02888" w:rsidRDefault="00555E38" w:rsidP="00173350">
            <w:pPr>
              <w:spacing w:before="0" w:after="0" w:line="240" w:lineRule="auto"/>
            </w:pPr>
            <w:proofErr w:type="spellStart"/>
            <w:r w:rsidRPr="00F02888">
              <w:t>Tdoc</w:t>
            </w:r>
            <w:proofErr w:type="spellEnd"/>
            <w:r w:rsidRPr="00F02888">
              <w:t xml:space="preserve"> number</w:t>
            </w:r>
          </w:p>
        </w:tc>
        <w:tc>
          <w:tcPr>
            <w:tcW w:w="2681" w:type="dxa"/>
          </w:tcPr>
          <w:p w14:paraId="489DFA34" w14:textId="77777777" w:rsidR="00555E38" w:rsidRPr="00F02888" w:rsidRDefault="00555E38" w:rsidP="00173350">
            <w:pPr>
              <w:spacing w:before="0" w:after="0" w:line="240" w:lineRule="auto"/>
            </w:pPr>
            <w:r w:rsidRPr="00F02888">
              <w:t>Title</w:t>
            </w:r>
          </w:p>
        </w:tc>
        <w:tc>
          <w:tcPr>
            <w:tcW w:w="1418" w:type="dxa"/>
          </w:tcPr>
          <w:p w14:paraId="6F9469C4" w14:textId="77777777" w:rsidR="00555E38" w:rsidRPr="00F02888" w:rsidRDefault="00555E38" w:rsidP="00173350">
            <w:pPr>
              <w:spacing w:before="0" w:after="0" w:line="240" w:lineRule="auto"/>
            </w:pPr>
            <w:r w:rsidRPr="00F02888">
              <w:t>Source</w:t>
            </w:r>
          </w:p>
        </w:tc>
        <w:tc>
          <w:tcPr>
            <w:tcW w:w="1842" w:type="dxa"/>
          </w:tcPr>
          <w:p w14:paraId="2BAA6BFB" w14:textId="77777777" w:rsidR="00555E38" w:rsidRPr="00F02888" w:rsidRDefault="00555E38" w:rsidP="00173350">
            <w:pPr>
              <w:spacing w:before="0" w:after="0" w:line="240" w:lineRule="auto"/>
            </w:pPr>
            <w:r w:rsidRPr="00F02888">
              <w:t>R</w:t>
            </w:r>
            <w:r w:rsidRPr="00F02888">
              <w:rPr>
                <w:rFonts w:hint="eastAsia"/>
              </w:rPr>
              <w:t>ecommendation</w:t>
            </w:r>
            <w:r w:rsidRPr="00F02888">
              <w:t xml:space="preserve">  </w:t>
            </w:r>
          </w:p>
        </w:tc>
        <w:tc>
          <w:tcPr>
            <w:tcW w:w="2264" w:type="dxa"/>
          </w:tcPr>
          <w:p w14:paraId="43FD45B0" w14:textId="77777777" w:rsidR="00555E38" w:rsidRPr="00F02888" w:rsidRDefault="00555E38" w:rsidP="00173350">
            <w:pPr>
              <w:spacing w:before="0" w:after="0" w:line="240" w:lineRule="auto"/>
            </w:pPr>
            <w:r w:rsidRPr="00F02888">
              <w:t>Comments</w:t>
            </w:r>
          </w:p>
        </w:tc>
      </w:tr>
      <w:tr w:rsidR="0032430B" w:rsidRPr="00F02888" w14:paraId="17313E8E" w14:textId="77777777" w:rsidTr="0032430B">
        <w:tc>
          <w:tcPr>
            <w:tcW w:w="1424" w:type="dxa"/>
          </w:tcPr>
          <w:p w14:paraId="24C3596C" w14:textId="5F0B3B35" w:rsidR="0032430B" w:rsidRPr="00F02888" w:rsidRDefault="0032430B" w:rsidP="0032430B">
            <w:pPr>
              <w:spacing w:before="0" w:after="0" w:line="240" w:lineRule="auto"/>
            </w:pPr>
            <w:r w:rsidRPr="00AF7B21">
              <w:t>R4-2105796</w:t>
            </w:r>
          </w:p>
        </w:tc>
        <w:tc>
          <w:tcPr>
            <w:tcW w:w="2681" w:type="dxa"/>
          </w:tcPr>
          <w:p w14:paraId="754A4D83" w14:textId="76D5BFC0" w:rsidR="0032430B" w:rsidRPr="00F02888" w:rsidRDefault="0032430B" w:rsidP="0032430B">
            <w:pPr>
              <w:spacing w:before="0" w:after="0" w:line="240" w:lineRule="auto"/>
            </w:pPr>
            <w:r w:rsidRPr="00AF7B21">
              <w:t>WF on timing requirements for NR NTN</w:t>
            </w:r>
          </w:p>
        </w:tc>
        <w:tc>
          <w:tcPr>
            <w:tcW w:w="1418" w:type="dxa"/>
          </w:tcPr>
          <w:p w14:paraId="3E8C8D28" w14:textId="482FF8DF" w:rsidR="0032430B" w:rsidRPr="00F02888" w:rsidRDefault="0032430B" w:rsidP="0032430B">
            <w:pPr>
              <w:spacing w:before="0" w:after="0" w:line="240" w:lineRule="auto"/>
            </w:pPr>
            <w:r w:rsidRPr="00AF7B21">
              <w:t>Xiaomi</w:t>
            </w:r>
          </w:p>
        </w:tc>
        <w:tc>
          <w:tcPr>
            <w:tcW w:w="1842" w:type="dxa"/>
          </w:tcPr>
          <w:p w14:paraId="31100708" w14:textId="79FE0702" w:rsidR="0032430B" w:rsidRPr="00F02888" w:rsidRDefault="0032430B" w:rsidP="0032430B">
            <w:pPr>
              <w:spacing w:before="0" w:after="0" w:line="240" w:lineRule="auto"/>
            </w:pPr>
            <w:r w:rsidRPr="00AF7B21">
              <w:t>Agreeable</w:t>
            </w:r>
          </w:p>
        </w:tc>
        <w:tc>
          <w:tcPr>
            <w:tcW w:w="2264" w:type="dxa"/>
          </w:tcPr>
          <w:p w14:paraId="4EEA8D08" w14:textId="77777777" w:rsidR="0032430B" w:rsidRPr="00F02888" w:rsidRDefault="0032430B" w:rsidP="0032430B">
            <w:pPr>
              <w:spacing w:before="0" w:after="0" w:line="240" w:lineRule="auto"/>
            </w:pPr>
          </w:p>
        </w:tc>
      </w:tr>
      <w:tr w:rsidR="00555E38" w:rsidRPr="00F02888" w14:paraId="40C3D8F1" w14:textId="77777777" w:rsidTr="0032430B">
        <w:tc>
          <w:tcPr>
            <w:tcW w:w="1424" w:type="dxa"/>
          </w:tcPr>
          <w:p w14:paraId="57398E79" w14:textId="77777777" w:rsidR="00555E38" w:rsidRPr="00F02888" w:rsidRDefault="00555E38" w:rsidP="00173350">
            <w:pPr>
              <w:spacing w:before="0" w:after="0" w:line="240" w:lineRule="auto"/>
            </w:pPr>
          </w:p>
        </w:tc>
        <w:tc>
          <w:tcPr>
            <w:tcW w:w="2681" w:type="dxa"/>
          </w:tcPr>
          <w:p w14:paraId="561B9D56" w14:textId="77777777" w:rsidR="00555E38" w:rsidRPr="00F02888" w:rsidRDefault="00555E38" w:rsidP="00173350">
            <w:pPr>
              <w:spacing w:before="0" w:after="0" w:line="240" w:lineRule="auto"/>
            </w:pPr>
          </w:p>
        </w:tc>
        <w:tc>
          <w:tcPr>
            <w:tcW w:w="1418" w:type="dxa"/>
          </w:tcPr>
          <w:p w14:paraId="7C6FBCDD" w14:textId="77777777" w:rsidR="00555E38" w:rsidRPr="00F02888" w:rsidRDefault="00555E38" w:rsidP="00173350">
            <w:pPr>
              <w:spacing w:before="0" w:after="0" w:line="240" w:lineRule="auto"/>
            </w:pPr>
          </w:p>
        </w:tc>
        <w:tc>
          <w:tcPr>
            <w:tcW w:w="1842" w:type="dxa"/>
          </w:tcPr>
          <w:p w14:paraId="65AD5535" w14:textId="77777777" w:rsidR="00555E38" w:rsidRPr="00F02888" w:rsidRDefault="00555E38" w:rsidP="00173350">
            <w:pPr>
              <w:spacing w:before="0" w:after="0" w:line="240" w:lineRule="auto"/>
            </w:pPr>
          </w:p>
        </w:tc>
        <w:tc>
          <w:tcPr>
            <w:tcW w:w="2264" w:type="dxa"/>
          </w:tcPr>
          <w:p w14:paraId="45AAB3E3" w14:textId="77777777" w:rsidR="00555E38" w:rsidRPr="00F02888" w:rsidRDefault="00555E38" w:rsidP="00173350">
            <w:pPr>
              <w:spacing w:before="0" w:after="0" w:line="240" w:lineRule="auto"/>
            </w:pPr>
          </w:p>
        </w:tc>
      </w:tr>
    </w:tbl>
    <w:p w14:paraId="68BC7678" w14:textId="77777777" w:rsidR="003913A6" w:rsidRPr="003944F9" w:rsidRDefault="003913A6" w:rsidP="003913A6">
      <w:pPr>
        <w:rPr>
          <w:bCs/>
          <w:lang w:val="en-US"/>
        </w:rPr>
      </w:pPr>
    </w:p>
    <w:p w14:paraId="2119D980" w14:textId="77777777" w:rsidR="003913A6" w:rsidRDefault="003913A6" w:rsidP="003913A6">
      <w:r>
        <w:t>================================================================================</w:t>
      </w:r>
    </w:p>
    <w:p w14:paraId="52BD1E72" w14:textId="77777777" w:rsidR="009077DA" w:rsidRDefault="009077DA" w:rsidP="009077DA">
      <w:pPr>
        <w:rPr>
          <w:b/>
          <w:bCs/>
          <w:u w:val="single"/>
          <w:lang w:val="en-US" w:eastAsia="ja-JP"/>
        </w:rPr>
      </w:pPr>
    </w:p>
    <w:p w14:paraId="3C45D10F" w14:textId="77777777" w:rsidR="009077DA" w:rsidRDefault="009077DA" w:rsidP="009077DA">
      <w:pPr>
        <w:rPr>
          <w:rFonts w:ascii="Arial" w:hAnsi="Arial" w:cs="Arial"/>
          <w:b/>
          <w:sz w:val="24"/>
        </w:rPr>
      </w:pPr>
      <w:r>
        <w:rPr>
          <w:rFonts w:ascii="Arial" w:hAnsi="Arial" w:cs="Arial"/>
          <w:b/>
          <w:color w:val="0000FF"/>
          <w:sz w:val="24"/>
          <w:u w:val="thick"/>
        </w:rPr>
        <w:t>R4-2105795</w:t>
      </w:r>
      <w:r w:rsidRPr="00944C49">
        <w:rPr>
          <w:b/>
          <w:lang w:val="en-US" w:eastAsia="zh-CN"/>
        </w:rPr>
        <w:tab/>
      </w:r>
      <w:r w:rsidRPr="009077DA">
        <w:rPr>
          <w:rFonts w:ascii="Arial" w:hAnsi="Arial" w:cs="Arial"/>
          <w:b/>
          <w:sz w:val="24"/>
        </w:rPr>
        <w:t>WF on NR NTN RRM general and measurement requirements</w:t>
      </w:r>
    </w:p>
    <w:p w14:paraId="5D71F787" w14:textId="77777777" w:rsidR="009077DA" w:rsidRDefault="009077DA" w:rsidP="009077D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9077DA">
        <w:rPr>
          <w:i/>
        </w:rPr>
        <w:t>Fraunhofer</w:t>
      </w:r>
    </w:p>
    <w:p w14:paraId="7831D007" w14:textId="77777777" w:rsidR="009077DA" w:rsidRPr="00944C49" w:rsidRDefault="009077DA" w:rsidP="009077DA">
      <w:pPr>
        <w:rPr>
          <w:rFonts w:ascii="Arial" w:hAnsi="Arial" w:cs="Arial"/>
          <w:b/>
          <w:lang w:val="en-US" w:eastAsia="zh-CN"/>
        </w:rPr>
      </w:pPr>
      <w:r w:rsidRPr="00944C49">
        <w:rPr>
          <w:rFonts w:ascii="Arial" w:hAnsi="Arial" w:cs="Arial"/>
          <w:b/>
          <w:lang w:val="en-US" w:eastAsia="zh-CN"/>
        </w:rPr>
        <w:t xml:space="preserve">Abstract: </w:t>
      </w:r>
    </w:p>
    <w:p w14:paraId="2A06A284" w14:textId="77777777" w:rsidR="009077DA" w:rsidRDefault="009077DA" w:rsidP="009077DA">
      <w:pPr>
        <w:rPr>
          <w:rFonts w:ascii="Arial" w:hAnsi="Arial" w:cs="Arial"/>
          <w:b/>
          <w:lang w:val="en-US" w:eastAsia="zh-CN"/>
        </w:rPr>
      </w:pPr>
      <w:r w:rsidRPr="00944C49">
        <w:rPr>
          <w:rFonts w:ascii="Arial" w:hAnsi="Arial" w:cs="Arial"/>
          <w:b/>
          <w:lang w:val="en-US" w:eastAsia="zh-CN"/>
        </w:rPr>
        <w:t xml:space="preserve">Discussion: </w:t>
      </w:r>
    </w:p>
    <w:p w14:paraId="5B957319" w14:textId="352A26EA" w:rsidR="009077DA" w:rsidRDefault="0032430B" w:rsidP="009077D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430B">
        <w:rPr>
          <w:rFonts w:ascii="Arial" w:hAnsi="Arial" w:cs="Arial"/>
          <w:b/>
          <w:highlight w:val="green"/>
          <w:lang w:val="en-US" w:eastAsia="zh-CN"/>
        </w:rPr>
        <w:t>Approved.</w:t>
      </w:r>
    </w:p>
    <w:p w14:paraId="43132917" w14:textId="0F6D7B6C" w:rsidR="006A4546" w:rsidRDefault="006A4546" w:rsidP="00AF62D9">
      <w:pPr>
        <w:rPr>
          <w:lang w:val="en-US" w:eastAsia="ko-KR"/>
        </w:rPr>
      </w:pPr>
    </w:p>
    <w:p w14:paraId="586B7AC8" w14:textId="77777777" w:rsidR="002F0692" w:rsidRPr="002F0692" w:rsidRDefault="002F0692" w:rsidP="002F0692">
      <w:pPr>
        <w:rPr>
          <w:rFonts w:ascii="Arial" w:hAnsi="Arial" w:cs="Arial"/>
          <w:b/>
          <w:sz w:val="24"/>
          <w:lang w:val="en-US"/>
        </w:rPr>
      </w:pPr>
      <w:r>
        <w:rPr>
          <w:rFonts w:ascii="Arial" w:hAnsi="Arial" w:cs="Arial"/>
          <w:b/>
          <w:color w:val="0000FF"/>
          <w:sz w:val="24"/>
          <w:u w:val="thick"/>
        </w:rPr>
        <w:t>R4-2105796</w:t>
      </w:r>
      <w:r w:rsidRPr="00944C49">
        <w:rPr>
          <w:b/>
          <w:lang w:val="en-US" w:eastAsia="zh-CN"/>
        </w:rPr>
        <w:tab/>
      </w:r>
      <w:r w:rsidRPr="002F0692">
        <w:rPr>
          <w:rFonts w:ascii="Arial" w:hAnsi="Arial" w:cs="Arial"/>
          <w:b/>
          <w:sz w:val="24"/>
        </w:rPr>
        <w:t>WF on timing requirements for NR NTN</w:t>
      </w:r>
    </w:p>
    <w:p w14:paraId="2E522A6A" w14:textId="77777777" w:rsidR="002F0692" w:rsidRDefault="002F0692" w:rsidP="002F069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2F0692">
        <w:rPr>
          <w:i/>
        </w:rPr>
        <w:t>Xiaomi</w:t>
      </w:r>
    </w:p>
    <w:p w14:paraId="21320398" w14:textId="77777777" w:rsidR="002F0692" w:rsidRPr="00944C49" w:rsidRDefault="002F0692" w:rsidP="002F0692">
      <w:pPr>
        <w:rPr>
          <w:rFonts w:ascii="Arial" w:hAnsi="Arial" w:cs="Arial"/>
          <w:b/>
          <w:lang w:val="en-US" w:eastAsia="zh-CN"/>
        </w:rPr>
      </w:pPr>
      <w:r w:rsidRPr="00944C49">
        <w:rPr>
          <w:rFonts w:ascii="Arial" w:hAnsi="Arial" w:cs="Arial"/>
          <w:b/>
          <w:lang w:val="en-US" w:eastAsia="zh-CN"/>
        </w:rPr>
        <w:t xml:space="preserve">Abstract: </w:t>
      </w:r>
    </w:p>
    <w:p w14:paraId="16C0A4F4" w14:textId="77777777" w:rsidR="002F0692" w:rsidRDefault="002F0692" w:rsidP="002F0692">
      <w:pPr>
        <w:rPr>
          <w:rFonts w:ascii="Arial" w:hAnsi="Arial" w:cs="Arial"/>
          <w:b/>
          <w:lang w:val="en-US" w:eastAsia="zh-CN"/>
        </w:rPr>
      </w:pPr>
      <w:r w:rsidRPr="00944C49">
        <w:rPr>
          <w:rFonts w:ascii="Arial" w:hAnsi="Arial" w:cs="Arial"/>
          <w:b/>
          <w:lang w:val="en-US" w:eastAsia="zh-CN"/>
        </w:rPr>
        <w:t xml:space="preserve">Discussion: </w:t>
      </w:r>
    </w:p>
    <w:p w14:paraId="7784EA19" w14:textId="02DCED9D" w:rsidR="002F0692" w:rsidRPr="003944F9" w:rsidRDefault="0032430B" w:rsidP="002F0692">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430B">
        <w:rPr>
          <w:rFonts w:ascii="Arial" w:hAnsi="Arial" w:cs="Arial"/>
          <w:b/>
          <w:highlight w:val="green"/>
          <w:lang w:val="en-US" w:eastAsia="zh-CN"/>
        </w:rPr>
        <w:t>Approved.</w:t>
      </w:r>
    </w:p>
    <w:p w14:paraId="7624A2F1" w14:textId="77777777" w:rsidR="009077DA" w:rsidRPr="009077DA" w:rsidRDefault="009077DA" w:rsidP="00AF62D9">
      <w:pPr>
        <w:rPr>
          <w:lang w:val="en-US" w:eastAsia="ko-KR"/>
        </w:rPr>
      </w:pPr>
    </w:p>
    <w:p w14:paraId="11B00E1D" w14:textId="77777777" w:rsidR="00FA41EE" w:rsidRDefault="00FA41EE" w:rsidP="00FA41EE">
      <w:pPr>
        <w:rPr>
          <w:rFonts w:ascii="Arial" w:hAnsi="Arial" w:cs="Arial"/>
          <w:b/>
          <w:sz w:val="24"/>
        </w:rPr>
      </w:pPr>
      <w:r>
        <w:rPr>
          <w:rFonts w:ascii="Arial" w:hAnsi="Arial" w:cs="Arial"/>
          <w:b/>
          <w:color w:val="0000FF"/>
          <w:sz w:val="24"/>
        </w:rPr>
        <w:t>R4-2107277</w:t>
      </w:r>
      <w:r>
        <w:rPr>
          <w:rFonts w:ascii="Arial" w:hAnsi="Arial" w:cs="Arial"/>
          <w:b/>
          <w:color w:val="0000FF"/>
          <w:sz w:val="24"/>
        </w:rPr>
        <w:tab/>
      </w:r>
      <w:r>
        <w:rPr>
          <w:rFonts w:ascii="Arial" w:hAnsi="Arial" w:cs="Arial"/>
          <w:b/>
          <w:sz w:val="24"/>
        </w:rPr>
        <w:t>NTN UL timing accuracy</w:t>
      </w:r>
    </w:p>
    <w:p w14:paraId="2A1A35A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4A88BCE1" w14:textId="77777777" w:rsidR="00FA41EE" w:rsidRDefault="00FA41EE" w:rsidP="00FA41EE">
      <w:pPr>
        <w:rPr>
          <w:rFonts w:ascii="Arial" w:hAnsi="Arial" w:cs="Arial"/>
          <w:b/>
        </w:rPr>
      </w:pPr>
      <w:r>
        <w:rPr>
          <w:rFonts w:ascii="Arial" w:hAnsi="Arial" w:cs="Arial"/>
          <w:b/>
        </w:rPr>
        <w:t xml:space="preserve">Abstract: </w:t>
      </w:r>
    </w:p>
    <w:p w14:paraId="7AC2D794" w14:textId="77777777" w:rsidR="00FA41EE" w:rsidRDefault="00FA41EE" w:rsidP="00FA41EE">
      <w:r>
        <w:lastRenderedPageBreak/>
        <w:t>The goal of this document is to further clarify NTN UL timing synchronization requirements to be considered by NTN RAN4 work.</w:t>
      </w:r>
    </w:p>
    <w:p w14:paraId="1FD552C9" w14:textId="7715A856" w:rsidR="00FA41EE" w:rsidRDefault="002F069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D5B2F9" w14:textId="77777777" w:rsidR="00FA41EE" w:rsidRDefault="00FA41EE" w:rsidP="00FA41EE">
      <w:pPr>
        <w:pStyle w:val="Heading5"/>
      </w:pPr>
      <w:bookmarkStart w:id="153" w:name="_Toc68908496"/>
      <w:r>
        <w:t>8.8.4.1</w:t>
      </w:r>
      <w:r>
        <w:tab/>
        <w:t>General</w:t>
      </w:r>
      <w:bookmarkEnd w:id="153"/>
    </w:p>
    <w:p w14:paraId="023FDF04" w14:textId="77777777" w:rsidR="00FA41EE" w:rsidRDefault="00FA41EE" w:rsidP="00FA41EE">
      <w:pPr>
        <w:rPr>
          <w:rFonts w:ascii="Arial" w:hAnsi="Arial" w:cs="Arial"/>
          <w:b/>
          <w:sz w:val="24"/>
        </w:rPr>
      </w:pPr>
      <w:r>
        <w:rPr>
          <w:rFonts w:ascii="Arial" w:hAnsi="Arial" w:cs="Arial"/>
          <w:b/>
          <w:color w:val="0000FF"/>
          <w:sz w:val="24"/>
        </w:rPr>
        <w:t>R4-2104603</w:t>
      </w:r>
      <w:r>
        <w:rPr>
          <w:rFonts w:ascii="Arial" w:hAnsi="Arial" w:cs="Arial"/>
          <w:b/>
          <w:color w:val="0000FF"/>
          <w:sz w:val="24"/>
        </w:rPr>
        <w:tab/>
      </w:r>
      <w:r>
        <w:rPr>
          <w:rFonts w:ascii="Arial" w:hAnsi="Arial" w:cs="Arial"/>
          <w:b/>
          <w:sz w:val="24"/>
        </w:rPr>
        <w:t>Discussion on general NTN RRM related issues</w:t>
      </w:r>
    </w:p>
    <w:p w14:paraId="675B46C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3B77EEA" w14:textId="2B59A6F9"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6776B9" w14:textId="77777777" w:rsidR="002F0692" w:rsidRDefault="002F0692" w:rsidP="00FA41EE">
      <w:pPr>
        <w:rPr>
          <w:color w:val="993300"/>
          <w:u w:val="single"/>
        </w:rPr>
      </w:pPr>
    </w:p>
    <w:p w14:paraId="218CA516" w14:textId="77777777" w:rsidR="00FA41EE" w:rsidRDefault="00FA41EE" w:rsidP="00FA41EE">
      <w:pPr>
        <w:rPr>
          <w:rFonts w:ascii="Arial" w:hAnsi="Arial" w:cs="Arial"/>
          <w:b/>
          <w:sz w:val="24"/>
        </w:rPr>
      </w:pPr>
      <w:r>
        <w:rPr>
          <w:rFonts w:ascii="Arial" w:hAnsi="Arial" w:cs="Arial"/>
          <w:b/>
          <w:color w:val="0000FF"/>
          <w:sz w:val="24"/>
        </w:rPr>
        <w:t>R4-2104763</w:t>
      </w:r>
      <w:r>
        <w:rPr>
          <w:rFonts w:ascii="Arial" w:hAnsi="Arial" w:cs="Arial"/>
          <w:b/>
          <w:color w:val="0000FF"/>
          <w:sz w:val="24"/>
        </w:rPr>
        <w:tab/>
      </w:r>
      <w:r>
        <w:rPr>
          <w:rFonts w:ascii="Arial" w:hAnsi="Arial" w:cs="Arial"/>
          <w:b/>
          <w:sz w:val="24"/>
        </w:rPr>
        <w:t>Discussion on RRM requirements for NTN</w:t>
      </w:r>
    </w:p>
    <w:p w14:paraId="2BA5FAC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993AB6C" w14:textId="4F80325C"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18C15A" w14:textId="77777777" w:rsidR="002F0692" w:rsidRDefault="002F0692" w:rsidP="00FA41EE">
      <w:pPr>
        <w:rPr>
          <w:color w:val="993300"/>
          <w:u w:val="single"/>
        </w:rPr>
      </w:pPr>
    </w:p>
    <w:p w14:paraId="51240801" w14:textId="77777777" w:rsidR="00FA41EE" w:rsidRDefault="00FA41EE" w:rsidP="00FA41EE">
      <w:pPr>
        <w:rPr>
          <w:rFonts w:ascii="Arial" w:hAnsi="Arial" w:cs="Arial"/>
          <w:b/>
          <w:sz w:val="24"/>
        </w:rPr>
      </w:pPr>
      <w:r>
        <w:rPr>
          <w:rFonts w:ascii="Arial" w:hAnsi="Arial" w:cs="Arial"/>
          <w:b/>
          <w:color w:val="0000FF"/>
          <w:sz w:val="24"/>
        </w:rPr>
        <w:t>R4-2104764</w:t>
      </w:r>
      <w:r>
        <w:rPr>
          <w:rFonts w:ascii="Arial" w:hAnsi="Arial" w:cs="Arial"/>
          <w:b/>
          <w:color w:val="0000FF"/>
          <w:sz w:val="24"/>
        </w:rPr>
        <w:tab/>
      </w:r>
      <w:r>
        <w:rPr>
          <w:rFonts w:ascii="Arial" w:hAnsi="Arial" w:cs="Arial"/>
          <w:b/>
          <w:sz w:val="24"/>
        </w:rPr>
        <w:t>draft LS reply on NTN UL time and frequency synchronization requirements</w:t>
      </w:r>
    </w:p>
    <w:p w14:paraId="6E53E9EC"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24420197" w14:textId="77777777" w:rsidR="00FA41EE" w:rsidRDefault="00FA41EE" w:rsidP="00FA41EE">
      <w:pPr>
        <w:rPr>
          <w:rFonts w:ascii="Arial" w:hAnsi="Arial" w:cs="Arial"/>
          <w:b/>
        </w:rPr>
      </w:pPr>
      <w:r>
        <w:rPr>
          <w:rFonts w:ascii="Arial" w:hAnsi="Arial" w:cs="Arial"/>
          <w:b/>
        </w:rPr>
        <w:t xml:space="preserve">Abstract: </w:t>
      </w:r>
    </w:p>
    <w:p w14:paraId="1343C544" w14:textId="77777777" w:rsidR="00FA41EE" w:rsidRDefault="00FA41EE" w:rsidP="00FA41EE">
      <w:r>
        <w:t>This contribution is also related to both email discussions of [98bis-e][309] NTN_Solutions_Part3; [98bis-e][223] NR_NTN_solutions_RRM_2</w:t>
      </w:r>
    </w:p>
    <w:p w14:paraId="29F37927" w14:textId="6E15A1E8"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F12B3B" w14:textId="77777777" w:rsidR="002F0692" w:rsidRDefault="002F0692" w:rsidP="00FA41EE">
      <w:pPr>
        <w:rPr>
          <w:color w:val="993300"/>
          <w:u w:val="single"/>
        </w:rPr>
      </w:pPr>
    </w:p>
    <w:p w14:paraId="7C7B9086" w14:textId="77777777" w:rsidR="00FA41EE" w:rsidRDefault="00FA41EE" w:rsidP="00FA41EE">
      <w:pPr>
        <w:rPr>
          <w:rFonts w:ascii="Arial" w:hAnsi="Arial" w:cs="Arial"/>
          <w:b/>
          <w:sz w:val="24"/>
        </w:rPr>
      </w:pPr>
      <w:r>
        <w:rPr>
          <w:rFonts w:ascii="Arial" w:hAnsi="Arial" w:cs="Arial"/>
          <w:b/>
          <w:color w:val="0000FF"/>
          <w:sz w:val="24"/>
        </w:rPr>
        <w:t>R4-2105142</w:t>
      </w:r>
      <w:r>
        <w:rPr>
          <w:rFonts w:ascii="Arial" w:hAnsi="Arial" w:cs="Arial"/>
          <w:b/>
          <w:color w:val="0000FF"/>
          <w:sz w:val="24"/>
        </w:rPr>
        <w:tab/>
      </w:r>
      <w:r>
        <w:rPr>
          <w:rFonts w:ascii="Arial" w:hAnsi="Arial" w:cs="Arial"/>
          <w:b/>
          <w:sz w:val="24"/>
        </w:rPr>
        <w:t>Discussion on NTN GNSS requirement</w:t>
      </w:r>
    </w:p>
    <w:p w14:paraId="2B64703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47311065" w14:textId="2BB2B454"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BCC54C" w14:textId="77777777" w:rsidR="002F0692" w:rsidRDefault="002F0692" w:rsidP="00FA41EE">
      <w:pPr>
        <w:rPr>
          <w:color w:val="993300"/>
          <w:u w:val="single"/>
        </w:rPr>
      </w:pPr>
    </w:p>
    <w:p w14:paraId="404ED18D" w14:textId="77777777" w:rsidR="00FA41EE" w:rsidRDefault="00FA41EE" w:rsidP="00FA41EE">
      <w:pPr>
        <w:rPr>
          <w:rFonts w:ascii="Arial" w:hAnsi="Arial" w:cs="Arial"/>
          <w:b/>
          <w:sz w:val="24"/>
        </w:rPr>
      </w:pPr>
      <w:r>
        <w:rPr>
          <w:rFonts w:ascii="Arial" w:hAnsi="Arial" w:cs="Arial"/>
          <w:b/>
          <w:color w:val="0000FF"/>
          <w:sz w:val="24"/>
        </w:rPr>
        <w:t>R4-2107030</w:t>
      </w:r>
      <w:r>
        <w:rPr>
          <w:rFonts w:ascii="Arial" w:hAnsi="Arial" w:cs="Arial"/>
          <w:b/>
          <w:color w:val="0000FF"/>
          <w:sz w:val="24"/>
        </w:rPr>
        <w:tab/>
      </w:r>
      <w:r>
        <w:rPr>
          <w:rFonts w:ascii="Arial" w:hAnsi="Arial" w:cs="Arial"/>
          <w:b/>
          <w:sz w:val="24"/>
        </w:rPr>
        <w:t>Discussion on general issues for NTN RRM</w:t>
      </w:r>
    </w:p>
    <w:p w14:paraId="2AC9E66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994255" w14:textId="7C1FD57D"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4E0455" w14:textId="77777777" w:rsidR="002F0692" w:rsidRDefault="002F0692" w:rsidP="00FA41EE">
      <w:pPr>
        <w:rPr>
          <w:color w:val="993300"/>
          <w:u w:val="single"/>
        </w:rPr>
      </w:pPr>
    </w:p>
    <w:p w14:paraId="789277D7" w14:textId="77777777" w:rsidR="00FA41EE" w:rsidRDefault="00FA41EE" w:rsidP="00FA41EE">
      <w:pPr>
        <w:rPr>
          <w:rFonts w:ascii="Arial" w:hAnsi="Arial" w:cs="Arial"/>
          <w:b/>
          <w:sz w:val="24"/>
        </w:rPr>
      </w:pPr>
      <w:r>
        <w:rPr>
          <w:rFonts w:ascii="Arial" w:hAnsi="Arial" w:cs="Arial"/>
          <w:b/>
          <w:color w:val="0000FF"/>
          <w:sz w:val="24"/>
        </w:rPr>
        <w:t>R4-2107254</w:t>
      </w:r>
      <w:r>
        <w:rPr>
          <w:rFonts w:ascii="Arial" w:hAnsi="Arial" w:cs="Arial"/>
          <w:b/>
          <w:color w:val="0000FF"/>
          <w:sz w:val="24"/>
        </w:rPr>
        <w:tab/>
      </w:r>
      <w:r>
        <w:rPr>
          <w:rFonts w:ascii="Arial" w:hAnsi="Arial" w:cs="Arial"/>
          <w:b/>
          <w:sz w:val="24"/>
        </w:rPr>
        <w:t>NTN - On reference points</w:t>
      </w:r>
    </w:p>
    <w:p w14:paraId="260C5F74"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3B6B1CB" w14:textId="77777777" w:rsidR="00FA41EE" w:rsidRDefault="00FA41EE" w:rsidP="00FA41EE">
      <w:pPr>
        <w:rPr>
          <w:rFonts w:ascii="Arial" w:hAnsi="Arial" w:cs="Arial"/>
          <w:b/>
        </w:rPr>
      </w:pPr>
      <w:r>
        <w:rPr>
          <w:rFonts w:ascii="Arial" w:hAnsi="Arial" w:cs="Arial"/>
          <w:b/>
        </w:rPr>
        <w:lastRenderedPageBreak/>
        <w:t xml:space="preserve">Abstract: </w:t>
      </w:r>
    </w:p>
    <w:p w14:paraId="52CF8B9E" w14:textId="77777777" w:rsidR="00FA41EE" w:rsidRDefault="00FA41EE" w:rsidP="00FA41EE">
      <w:r>
        <w:t xml:space="preserve">Observation 1: Having the time reference point at the satellite means RAN4 has to define timing requirement for both </w:t>
      </w:r>
      <w:proofErr w:type="spellStart"/>
      <w:r>
        <w:t>gNB</w:t>
      </w:r>
      <w:proofErr w:type="spellEnd"/>
      <w:r>
        <w:t xml:space="preserve"> and UE towards the satellite.</w:t>
      </w:r>
    </w:p>
    <w:p w14:paraId="7F2C0230" w14:textId="77777777" w:rsidR="00FA41EE" w:rsidRDefault="00FA41EE" w:rsidP="00FA41EE">
      <w:r>
        <w:t xml:space="preserve">Observation 2: Implementation of time reference point at the </w:t>
      </w:r>
      <w:proofErr w:type="spellStart"/>
      <w:r>
        <w:t>gNB</w:t>
      </w:r>
      <w:proofErr w:type="spellEnd"/>
      <w:r>
        <w:t xml:space="preserve"> requires less RAN4 specification work, </w:t>
      </w:r>
    </w:p>
    <w:p w14:paraId="565CEAD1" w14:textId="6350C883" w:rsidR="00FA41EE" w:rsidRDefault="002F069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A925AC" w14:textId="77777777" w:rsidR="00FA41EE" w:rsidRDefault="00FA41EE" w:rsidP="00FA41EE">
      <w:pPr>
        <w:pStyle w:val="Heading5"/>
      </w:pPr>
      <w:bookmarkStart w:id="154" w:name="_Toc68908497"/>
      <w:r>
        <w:t>8.8.4.2</w:t>
      </w:r>
      <w:r>
        <w:tab/>
        <w:t>Timing requirements</w:t>
      </w:r>
      <w:bookmarkEnd w:id="154"/>
    </w:p>
    <w:p w14:paraId="051717D9" w14:textId="77777777" w:rsidR="00FA41EE" w:rsidRDefault="00FA41EE" w:rsidP="00FA41EE">
      <w:pPr>
        <w:rPr>
          <w:rFonts w:ascii="Arial" w:hAnsi="Arial" w:cs="Arial"/>
          <w:b/>
          <w:sz w:val="24"/>
        </w:rPr>
      </w:pPr>
      <w:r>
        <w:rPr>
          <w:rFonts w:ascii="Arial" w:hAnsi="Arial" w:cs="Arial"/>
          <w:b/>
          <w:color w:val="0000FF"/>
          <w:sz w:val="24"/>
        </w:rPr>
        <w:t>R4-2104604</w:t>
      </w:r>
      <w:r>
        <w:rPr>
          <w:rFonts w:ascii="Arial" w:hAnsi="Arial" w:cs="Arial"/>
          <w:b/>
          <w:color w:val="0000FF"/>
          <w:sz w:val="24"/>
        </w:rPr>
        <w:tab/>
      </w:r>
      <w:r>
        <w:rPr>
          <w:rFonts w:ascii="Arial" w:hAnsi="Arial" w:cs="Arial"/>
          <w:b/>
          <w:sz w:val="24"/>
        </w:rPr>
        <w:t>Discussion on NTN timing requirements</w:t>
      </w:r>
    </w:p>
    <w:p w14:paraId="61FA839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2966A87" w14:textId="17FC4E07"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4A1A84" w14:textId="77777777" w:rsidR="002F0692" w:rsidRDefault="002F0692" w:rsidP="00FA41EE">
      <w:pPr>
        <w:rPr>
          <w:color w:val="993300"/>
          <w:u w:val="single"/>
        </w:rPr>
      </w:pPr>
    </w:p>
    <w:p w14:paraId="3F81ABDD" w14:textId="77777777" w:rsidR="00FA41EE" w:rsidRDefault="00FA41EE" w:rsidP="00FA41EE">
      <w:pPr>
        <w:rPr>
          <w:rFonts w:ascii="Arial" w:hAnsi="Arial" w:cs="Arial"/>
          <w:b/>
          <w:sz w:val="24"/>
        </w:rPr>
      </w:pPr>
      <w:r>
        <w:rPr>
          <w:rFonts w:ascii="Arial" w:hAnsi="Arial" w:cs="Arial"/>
          <w:b/>
          <w:color w:val="0000FF"/>
          <w:sz w:val="24"/>
        </w:rPr>
        <w:t>R4-2104689</w:t>
      </w:r>
      <w:r>
        <w:rPr>
          <w:rFonts w:ascii="Arial" w:hAnsi="Arial" w:cs="Arial"/>
          <w:b/>
          <w:color w:val="0000FF"/>
          <w:sz w:val="24"/>
        </w:rPr>
        <w:tab/>
      </w:r>
      <w:r>
        <w:rPr>
          <w:rFonts w:ascii="Arial" w:hAnsi="Arial" w:cs="Arial"/>
          <w:b/>
          <w:sz w:val="24"/>
        </w:rPr>
        <w:t>Discussion on timing requirements for NR NTN</w:t>
      </w:r>
    </w:p>
    <w:p w14:paraId="6CAB098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89AAFB4" w14:textId="1F7BB206"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694800" w14:textId="77777777" w:rsidR="002F0692" w:rsidRDefault="002F0692" w:rsidP="00FA41EE">
      <w:pPr>
        <w:rPr>
          <w:color w:val="993300"/>
          <w:u w:val="single"/>
        </w:rPr>
      </w:pPr>
    </w:p>
    <w:p w14:paraId="615376DD" w14:textId="77777777" w:rsidR="00FA41EE" w:rsidRDefault="00FA41EE" w:rsidP="00FA41EE">
      <w:pPr>
        <w:rPr>
          <w:rFonts w:ascii="Arial" w:hAnsi="Arial" w:cs="Arial"/>
          <w:b/>
          <w:sz w:val="24"/>
        </w:rPr>
      </w:pPr>
      <w:r>
        <w:rPr>
          <w:rFonts w:ascii="Arial" w:hAnsi="Arial" w:cs="Arial"/>
          <w:b/>
          <w:color w:val="0000FF"/>
          <w:sz w:val="24"/>
        </w:rPr>
        <w:t>R4-2104765</w:t>
      </w:r>
      <w:r>
        <w:rPr>
          <w:rFonts w:ascii="Arial" w:hAnsi="Arial" w:cs="Arial"/>
          <w:b/>
          <w:color w:val="0000FF"/>
          <w:sz w:val="24"/>
        </w:rPr>
        <w:tab/>
      </w:r>
      <w:r>
        <w:rPr>
          <w:rFonts w:ascii="Arial" w:hAnsi="Arial" w:cs="Arial"/>
          <w:b/>
          <w:sz w:val="24"/>
        </w:rPr>
        <w:t>Discussion on timing requirements for NTN</w:t>
      </w:r>
    </w:p>
    <w:p w14:paraId="5A03DA7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0E113CB" w14:textId="72DFDFEC"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9E6057" w14:textId="77777777" w:rsidR="002F0692" w:rsidRDefault="002F0692" w:rsidP="00FA41EE">
      <w:pPr>
        <w:rPr>
          <w:color w:val="993300"/>
          <w:u w:val="single"/>
        </w:rPr>
      </w:pPr>
    </w:p>
    <w:p w14:paraId="35C149A9" w14:textId="77777777" w:rsidR="00FA41EE" w:rsidRDefault="00FA41EE" w:rsidP="00FA41EE">
      <w:pPr>
        <w:rPr>
          <w:rFonts w:ascii="Arial" w:hAnsi="Arial" w:cs="Arial"/>
          <w:b/>
          <w:sz w:val="24"/>
        </w:rPr>
      </w:pPr>
      <w:r>
        <w:rPr>
          <w:rFonts w:ascii="Arial" w:hAnsi="Arial" w:cs="Arial"/>
          <w:b/>
          <w:color w:val="0000FF"/>
          <w:sz w:val="24"/>
        </w:rPr>
        <w:t>R4-2104927</w:t>
      </w:r>
      <w:r>
        <w:rPr>
          <w:rFonts w:ascii="Arial" w:hAnsi="Arial" w:cs="Arial"/>
          <w:b/>
          <w:color w:val="0000FF"/>
          <w:sz w:val="24"/>
        </w:rPr>
        <w:tab/>
      </w:r>
      <w:r>
        <w:rPr>
          <w:rFonts w:ascii="Arial" w:hAnsi="Arial" w:cs="Arial"/>
          <w:b/>
          <w:sz w:val="24"/>
        </w:rPr>
        <w:t>Discussion on timing requirements for NTN</w:t>
      </w:r>
    </w:p>
    <w:p w14:paraId="533395F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D0DCA39" w14:textId="12BAB350"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7DC15B" w14:textId="77777777" w:rsidR="002F0692" w:rsidRDefault="002F0692" w:rsidP="00FA41EE">
      <w:pPr>
        <w:rPr>
          <w:color w:val="993300"/>
          <w:u w:val="single"/>
        </w:rPr>
      </w:pPr>
    </w:p>
    <w:p w14:paraId="1513D935" w14:textId="77777777" w:rsidR="00FA41EE" w:rsidRDefault="00FA41EE" w:rsidP="00FA41EE">
      <w:pPr>
        <w:rPr>
          <w:rFonts w:ascii="Arial" w:hAnsi="Arial" w:cs="Arial"/>
          <w:b/>
          <w:sz w:val="24"/>
        </w:rPr>
      </w:pPr>
      <w:r>
        <w:rPr>
          <w:rFonts w:ascii="Arial" w:hAnsi="Arial" w:cs="Arial"/>
          <w:b/>
          <w:color w:val="0000FF"/>
          <w:sz w:val="24"/>
        </w:rPr>
        <w:t>R4-2104985</w:t>
      </w:r>
      <w:r>
        <w:rPr>
          <w:rFonts w:ascii="Arial" w:hAnsi="Arial" w:cs="Arial"/>
          <w:b/>
          <w:color w:val="0000FF"/>
          <w:sz w:val="24"/>
        </w:rPr>
        <w:tab/>
      </w:r>
      <w:r>
        <w:rPr>
          <w:rFonts w:ascii="Arial" w:hAnsi="Arial" w:cs="Arial"/>
          <w:b/>
          <w:sz w:val="24"/>
        </w:rPr>
        <w:t>Discussion on RRM timing related requirements for NTN</w:t>
      </w:r>
    </w:p>
    <w:p w14:paraId="35807A5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1CE1CB93" w14:textId="77777777" w:rsidR="00FA41EE" w:rsidRDefault="00FA41EE" w:rsidP="00FA41EE">
      <w:pPr>
        <w:rPr>
          <w:rFonts w:ascii="Arial" w:hAnsi="Arial" w:cs="Arial"/>
          <w:b/>
        </w:rPr>
      </w:pPr>
      <w:r>
        <w:rPr>
          <w:rFonts w:ascii="Arial" w:hAnsi="Arial" w:cs="Arial"/>
          <w:b/>
        </w:rPr>
        <w:t xml:space="preserve">Abstract: </w:t>
      </w:r>
    </w:p>
    <w:p w14:paraId="1D4B7ED3" w14:textId="77777777" w:rsidR="00FA41EE" w:rsidRDefault="00FA41EE" w:rsidP="00FA41EE">
      <w:r>
        <w:t>In this contribution we provide our views on the RRM timing requirements for NTN UE</w:t>
      </w:r>
    </w:p>
    <w:p w14:paraId="744D35DF" w14:textId="2DAB5461"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D0D300" w14:textId="77777777" w:rsidR="002F0692" w:rsidRDefault="002F0692" w:rsidP="00FA41EE">
      <w:pPr>
        <w:rPr>
          <w:color w:val="993300"/>
          <w:u w:val="single"/>
        </w:rPr>
      </w:pPr>
    </w:p>
    <w:p w14:paraId="5118A851" w14:textId="77777777" w:rsidR="00FA41EE" w:rsidRDefault="00FA41EE" w:rsidP="00FA41EE">
      <w:pPr>
        <w:rPr>
          <w:rFonts w:ascii="Arial" w:hAnsi="Arial" w:cs="Arial"/>
          <w:b/>
          <w:sz w:val="24"/>
        </w:rPr>
      </w:pPr>
      <w:r>
        <w:rPr>
          <w:rFonts w:ascii="Arial" w:hAnsi="Arial" w:cs="Arial"/>
          <w:b/>
          <w:color w:val="0000FF"/>
          <w:sz w:val="24"/>
        </w:rPr>
        <w:t>R4-2105139</w:t>
      </w:r>
      <w:r>
        <w:rPr>
          <w:rFonts w:ascii="Arial" w:hAnsi="Arial" w:cs="Arial"/>
          <w:b/>
          <w:color w:val="0000FF"/>
          <w:sz w:val="24"/>
        </w:rPr>
        <w:tab/>
      </w:r>
      <w:r>
        <w:rPr>
          <w:rFonts w:ascii="Arial" w:hAnsi="Arial" w:cs="Arial"/>
          <w:b/>
          <w:sz w:val="24"/>
        </w:rPr>
        <w:t>Timing requirements</w:t>
      </w:r>
    </w:p>
    <w:p w14:paraId="39FE1274"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316BC9D" w14:textId="77777777" w:rsidR="00FA41EE" w:rsidRDefault="00FA41EE" w:rsidP="00FA41EE">
      <w:pPr>
        <w:rPr>
          <w:rFonts w:ascii="Arial" w:hAnsi="Arial" w:cs="Arial"/>
          <w:b/>
        </w:rPr>
      </w:pPr>
      <w:r>
        <w:rPr>
          <w:rFonts w:ascii="Arial" w:hAnsi="Arial" w:cs="Arial"/>
          <w:b/>
        </w:rPr>
        <w:t xml:space="preserve">Abstract: </w:t>
      </w:r>
    </w:p>
    <w:p w14:paraId="7A4EB005" w14:textId="77777777" w:rsidR="00FA41EE" w:rsidRDefault="00FA41EE" w:rsidP="00FA41EE">
      <w:r>
        <w:lastRenderedPageBreak/>
        <w:t>RRM timing requirements for UE.</w:t>
      </w:r>
    </w:p>
    <w:p w14:paraId="37C3999E" w14:textId="00FE8799"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A4AFCE" w14:textId="77777777" w:rsidR="002F0692" w:rsidRDefault="002F0692" w:rsidP="00FA41EE">
      <w:pPr>
        <w:rPr>
          <w:color w:val="993300"/>
          <w:u w:val="single"/>
        </w:rPr>
      </w:pPr>
    </w:p>
    <w:p w14:paraId="65E90828" w14:textId="77777777" w:rsidR="00FA41EE" w:rsidRDefault="00FA41EE" w:rsidP="00FA41EE">
      <w:pPr>
        <w:rPr>
          <w:rFonts w:ascii="Arial" w:hAnsi="Arial" w:cs="Arial"/>
          <w:b/>
          <w:sz w:val="24"/>
        </w:rPr>
      </w:pPr>
      <w:r>
        <w:rPr>
          <w:rFonts w:ascii="Arial" w:hAnsi="Arial" w:cs="Arial"/>
          <w:b/>
          <w:color w:val="0000FF"/>
          <w:sz w:val="24"/>
        </w:rPr>
        <w:t>R4-2105140</w:t>
      </w:r>
      <w:r>
        <w:rPr>
          <w:rFonts w:ascii="Arial" w:hAnsi="Arial" w:cs="Arial"/>
          <w:b/>
          <w:color w:val="0000FF"/>
          <w:sz w:val="24"/>
        </w:rPr>
        <w:tab/>
      </w:r>
      <w:r>
        <w:rPr>
          <w:rFonts w:ascii="Arial" w:hAnsi="Arial" w:cs="Arial"/>
          <w:b/>
          <w:sz w:val="24"/>
        </w:rPr>
        <w:t>Reply LS to RAN1: LS on NTN UL time and frequency synchronization requirements (Timing)</w:t>
      </w:r>
    </w:p>
    <w:p w14:paraId="37EAC47E"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4480E712" w14:textId="77777777" w:rsidR="00FA41EE" w:rsidRDefault="00FA41EE" w:rsidP="00FA41EE">
      <w:pPr>
        <w:rPr>
          <w:rFonts w:ascii="Arial" w:hAnsi="Arial" w:cs="Arial"/>
          <w:b/>
        </w:rPr>
      </w:pPr>
      <w:r>
        <w:rPr>
          <w:rFonts w:ascii="Arial" w:hAnsi="Arial" w:cs="Arial"/>
          <w:b/>
        </w:rPr>
        <w:t xml:space="preserve">Abstract: </w:t>
      </w:r>
    </w:p>
    <w:p w14:paraId="202D7A74" w14:textId="77777777" w:rsidR="00FA41EE" w:rsidRDefault="00FA41EE" w:rsidP="00FA41EE">
      <w:r>
        <w:t>Draft Reply LS to RAN1 regarding UE timing requirements.</w:t>
      </w:r>
    </w:p>
    <w:p w14:paraId="0BBF709C" w14:textId="14F1433D"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AD44F8" w14:textId="77777777" w:rsidR="002F0692" w:rsidRDefault="002F0692" w:rsidP="00FA41EE">
      <w:pPr>
        <w:rPr>
          <w:color w:val="993300"/>
          <w:u w:val="single"/>
        </w:rPr>
      </w:pPr>
    </w:p>
    <w:p w14:paraId="4A4FDA8D" w14:textId="77777777" w:rsidR="00FA41EE" w:rsidRDefault="00FA41EE" w:rsidP="00FA41EE">
      <w:pPr>
        <w:rPr>
          <w:rFonts w:ascii="Arial" w:hAnsi="Arial" w:cs="Arial"/>
          <w:b/>
          <w:sz w:val="24"/>
        </w:rPr>
      </w:pPr>
      <w:r>
        <w:rPr>
          <w:rFonts w:ascii="Arial" w:hAnsi="Arial" w:cs="Arial"/>
          <w:b/>
          <w:color w:val="0000FF"/>
          <w:sz w:val="24"/>
        </w:rPr>
        <w:t>R4-2106360</w:t>
      </w:r>
      <w:r>
        <w:rPr>
          <w:rFonts w:ascii="Arial" w:hAnsi="Arial" w:cs="Arial"/>
          <w:b/>
          <w:color w:val="0000FF"/>
          <w:sz w:val="24"/>
        </w:rPr>
        <w:tab/>
      </w:r>
      <w:r>
        <w:rPr>
          <w:rFonts w:ascii="Arial" w:hAnsi="Arial" w:cs="Arial"/>
          <w:b/>
          <w:sz w:val="24"/>
        </w:rPr>
        <w:t>Discussion on timing requirements in NTN</w:t>
      </w:r>
    </w:p>
    <w:p w14:paraId="748030C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4DD4A04" w14:textId="16C3B807"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77B430" w14:textId="77777777" w:rsidR="002F0692" w:rsidRDefault="002F0692" w:rsidP="00FA41EE">
      <w:pPr>
        <w:rPr>
          <w:color w:val="993300"/>
          <w:u w:val="single"/>
        </w:rPr>
      </w:pPr>
    </w:p>
    <w:p w14:paraId="686D6CF8" w14:textId="77777777" w:rsidR="00FA41EE" w:rsidRDefault="00FA41EE" w:rsidP="00FA41EE">
      <w:pPr>
        <w:rPr>
          <w:rFonts w:ascii="Arial" w:hAnsi="Arial" w:cs="Arial"/>
          <w:b/>
          <w:sz w:val="24"/>
        </w:rPr>
      </w:pPr>
      <w:r>
        <w:rPr>
          <w:rFonts w:ascii="Arial" w:hAnsi="Arial" w:cs="Arial"/>
          <w:b/>
          <w:color w:val="0000FF"/>
          <w:sz w:val="24"/>
        </w:rPr>
        <w:t>R4-2106444</w:t>
      </w:r>
      <w:r>
        <w:rPr>
          <w:rFonts w:ascii="Arial" w:hAnsi="Arial" w:cs="Arial"/>
          <w:b/>
          <w:color w:val="0000FF"/>
          <w:sz w:val="24"/>
        </w:rPr>
        <w:tab/>
      </w:r>
      <w:r>
        <w:rPr>
          <w:rFonts w:ascii="Arial" w:hAnsi="Arial" w:cs="Arial"/>
          <w:b/>
          <w:sz w:val="24"/>
        </w:rPr>
        <w:t>Discussion on NTN timing pre-compensation</w:t>
      </w:r>
    </w:p>
    <w:p w14:paraId="48FA472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4877915" w14:textId="7DE842DB"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59D98C" w14:textId="77777777" w:rsidR="002F0692" w:rsidRDefault="002F0692" w:rsidP="00FA41EE">
      <w:pPr>
        <w:rPr>
          <w:color w:val="993300"/>
          <w:u w:val="single"/>
        </w:rPr>
      </w:pPr>
    </w:p>
    <w:p w14:paraId="1C3CE808" w14:textId="77777777" w:rsidR="00FA41EE" w:rsidRDefault="00FA41EE" w:rsidP="00FA41EE">
      <w:pPr>
        <w:rPr>
          <w:rFonts w:ascii="Arial" w:hAnsi="Arial" w:cs="Arial"/>
          <w:b/>
          <w:sz w:val="24"/>
        </w:rPr>
      </w:pPr>
      <w:r>
        <w:rPr>
          <w:rFonts w:ascii="Arial" w:hAnsi="Arial" w:cs="Arial"/>
          <w:b/>
          <w:color w:val="0000FF"/>
          <w:sz w:val="24"/>
        </w:rPr>
        <w:t>R4-2106947</w:t>
      </w:r>
      <w:r>
        <w:rPr>
          <w:rFonts w:ascii="Arial" w:hAnsi="Arial" w:cs="Arial"/>
          <w:b/>
          <w:color w:val="0000FF"/>
          <w:sz w:val="24"/>
        </w:rPr>
        <w:tab/>
      </w:r>
      <w:r>
        <w:rPr>
          <w:rFonts w:ascii="Arial" w:hAnsi="Arial" w:cs="Arial"/>
          <w:b/>
          <w:sz w:val="24"/>
        </w:rPr>
        <w:t>Discussion on NTN timing related requirements</w:t>
      </w:r>
    </w:p>
    <w:p w14:paraId="679E46B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0C6D3E" w14:textId="1DCBBAB0"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C5BD9E" w14:textId="77777777" w:rsidR="002F0692" w:rsidRDefault="002F0692" w:rsidP="00FA41EE">
      <w:pPr>
        <w:rPr>
          <w:color w:val="993300"/>
          <w:u w:val="single"/>
        </w:rPr>
      </w:pPr>
    </w:p>
    <w:p w14:paraId="7DC7C048" w14:textId="77777777" w:rsidR="00FA41EE" w:rsidRDefault="00FA41EE" w:rsidP="00FA41EE">
      <w:pPr>
        <w:rPr>
          <w:rFonts w:ascii="Arial" w:hAnsi="Arial" w:cs="Arial"/>
          <w:b/>
          <w:sz w:val="24"/>
        </w:rPr>
      </w:pPr>
      <w:r>
        <w:rPr>
          <w:rFonts w:ascii="Arial" w:hAnsi="Arial" w:cs="Arial"/>
          <w:b/>
          <w:color w:val="0000FF"/>
          <w:sz w:val="24"/>
        </w:rPr>
        <w:t>R4-2107259</w:t>
      </w:r>
      <w:r>
        <w:rPr>
          <w:rFonts w:ascii="Arial" w:hAnsi="Arial" w:cs="Arial"/>
          <w:b/>
          <w:color w:val="0000FF"/>
          <w:sz w:val="24"/>
        </w:rPr>
        <w:tab/>
      </w:r>
      <w:r>
        <w:rPr>
          <w:rFonts w:ascii="Arial" w:hAnsi="Arial" w:cs="Arial"/>
          <w:b/>
          <w:sz w:val="24"/>
        </w:rPr>
        <w:t>NTN - On timing requirements</w:t>
      </w:r>
    </w:p>
    <w:p w14:paraId="73288569"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49305B4" w14:textId="77777777" w:rsidR="00FA41EE" w:rsidRDefault="00FA41EE" w:rsidP="00FA41EE">
      <w:pPr>
        <w:rPr>
          <w:rFonts w:ascii="Arial" w:hAnsi="Arial" w:cs="Arial"/>
          <w:b/>
        </w:rPr>
      </w:pPr>
      <w:r>
        <w:rPr>
          <w:rFonts w:ascii="Arial" w:hAnsi="Arial" w:cs="Arial"/>
          <w:b/>
        </w:rPr>
        <w:t xml:space="preserve">Abstract: </w:t>
      </w:r>
    </w:p>
    <w:p w14:paraId="474EAE45" w14:textId="77777777" w:rsidR="00FA41EE" w:rsidRDefault="00FA41EE" w:rsidP="00FA41EE">
      <w:r>
        <w:t xml:space="preserve">Proposal 1: Use the existing </w:t>
      </w:r>
      <w:proofErr w:type="spellStart"/>
      <w:r>
        <w:t>Te</w:t>
      </w:r>
      <w:proofErr w:type="spellEnd"/>
      <w:r>
        <w:t xml:space="preserve"> requirements as defined in TS 38.133, Table 7.1.2-1 for NTN </w:t>
      </w:r>
    </w:p>
    <w:p w14:paraId="30806BDA" w14:textId="77777777" w:rsidR="00FA41EE" w:rsidRDefault="00FA41EE" w:rsidP="00FA41EE">
      <w:r>
        <w:t xml:space="preserve">Proposal 2: RAN4 to investigate how open and closed loop TA control impact on the </w:t>
      </w:r>
      <w:proofErr w:type="spellStart"/>
      <w:r>
        <w:t>Te</w:t>
      </w:r>
      <w:proofErr w:type="spellEnd"/>
      <w:r>
        <w:t xml:space="preserve"> requirements</w:t>
      </w:r>
    </w:p>
    <w:p w14:paraId="49B65B6B" w14:textId="39E25AEB"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C6C17D" w14:textId="77777777" w:rsidR="002F0692" w:rsidRDefault="002F0692" w:rsidP="00FA41EE">
      <w:pPr>
        <w:rPr>
          <w:color w:val="993300"/>
          <w:u w:val="single"/>
        </w:rPr>
      </w:pPr>
    </w:p>
    <w:p w14:paraId="73DDEDD0" w14:textId="77777777" w:rsidR="00FA41EE" w:rsidRDefault="00FA41EE" w:rsidP="00FA41EE">
      <w:pPr>
        <w:rPr>
          <w:rFonts w:ascii="Arial" w:hAnsi="Arial" w:cs="Arial"/>
          <w:b/>
          <w:sz w:val="24"/>
        </w:rPr>
      </w:pPr>
      <w:r>
        <w:rPr>
          <w:rFonts w:ascii="Arial" w:hAnsi="Arial" w:cs="Arial"/>
          <w:b/>
          <w:color w:val="0000FF"/>
          <w:sz w:val="24"/>
        </w:rPr>
        <w:t>R4-2107291</w:t>
      </w:r>
      <w:r>
        <w:rPr>
          <w:rFonts w:ascii="Arial" w:hAnsi="Arial" w:cs="Arial"/>
          <w:b/>
          <w:color w:val="0000FF"/>
          <w:sz w:val="24"/>
        </w:rPr>
        <w:tab/>
      </w:r>
      <w:r>
        <w:rPr>
          <w:rFonts w:ascii="Arial" w:hAnsi="Arial" w:cs="Arial"/>
          <w:b/>
          <w:sz w:val="24"/>
        </w:rPr>
        <w:t>Timing requirements in NTN Systems</w:t>
      </w:r>
    </w:p>
    <w:p w14:paraId="23F92B84"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907309C" w14:textId="0F3E5327"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08B4F7" w14:textId="77777777" w:rsidR="002F0692" w:rsidRDefault="002F0692" w:rsidP="00FA41EE">
      <w:pPr>
        <w:rPr>
          <w:color w:val="993300"/>
          <w:u w:val="single"/>
        </w:rPr>
      </w:pPr>
    </w:p>
    <w:p w14:paraId="13E0995B" w14:textId="77777777" w:rsidR="00FA41EE" w:rsidRDefault="00FA41EE" w:rsidP="00FA41EE">
      <w:pPr>
        <w:pStyle w:val="Heading5"/>
      </w:pPr>
      <w:bookmarkStart w:id="155" w:name="_Toc68908498"/>
      <w:r>
        <w:t>8.8.4.3</w:t>
      </w:r>
      <w:r>
        <w:tab/>
        <w:t>Measurement requirements</w:t>
      </w:r>
      <w:bookmarkEnd w:id="155"/>
    </w:p>
    <w:p w14:paraId="2A67F2E1" w14:textId="77777777" w:rsidR="00FA41EE" w:rsidRDefault="00FA41EE" w:rsidP="00FA41EE">
      <w:pPr>
        <w:rPr>
          <w:rFonts w:ascii="Arial" w:hAnsi="Arial" w:cs="Arial"/>
          <w:b/>
          <w:sz w:val="24"/>
        </w:rPr>
      </w:pPr>
      <w:r>
        <w:rPr>
          <w:rFonts w:ascii="Arial" w:hAnsi="Arial" w:cs="Arial"/>
          <w:b/>
          <w:color w:val="0000FF"/>
          <w:sz w:val="24"/>
        </w:rPr>
        <w:t>R4-2104598</w:t>
      </w:r>
      <w:r>
        <w:rPr>
          <w:rFonts w:ascii="Arial" w:hAnsi="Arial" w:cs="Arial"/>
          <w:b/>
          <w:color w:val="0000FF"/>
          <w:sz w:val="24"/>
        </w:rPr>
        <w:tab/>
      </w:r>
      <w:r>
        <w:rPr>
          <w:rFonts w:ascii="Arial" w:hAnsi="Arial" w:cs="Arial"/>
          <w:b/>
          <w:sz w:val="24"/>
        </w:rPr>
        <w:t>NTN RRM measurement requirements</w:t>
      </w:r>
    </w:p>
    <w:p w14:paraId="70DD6BC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97C29B9" w14:textId="5F257DCD"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5818E9" w14:textId="77777777" w:rsidR="002F0692" w:rsidRDefault="002F0692" w:rsidP="00FA41EE">
      <w:pPr>
        <w:rPr>
          <w:color w:val="993300"/>
          <w:u w:val="single"/>
        </w:rPr>
      </w:pPr>
    </w:p>
    <w:p w14:paraId="2B599139" w14:textId="77777777" w:rsidR="00FA41EE" w:rsidRDefault="00FA41EE" w:rsidP="00FA41EE">
      <w:pPr>
        <w:rPr>
          <w:rFonts w:ascii="Arial" w:hAnsi="Arial" w:cs="Arial"/>
          <w:b/>
          <w:sz w:val="24"/>
        </w:rPr>
      </w:pPr>
      <w:r>
        <w:rPr>
          <w:rFonts w:ascii="Arial" w:hAnsi="Arial" w:cs="Arial"/>
          <w:b/>
          <w:color w:val="0000FF"/>
          <w:sz w:val="24"/>
        </w:rPr>
        <w:t>R4-2104690</w:t>
      </w:r>
      <w:r>
        <w:rPr>
          <w:rFonts w:ascii="Arial" w:hAnsi="Arial" w:cs="Arial"/>
          <w:b/>
          <w:color w:val="0000FF"/>
          <w:sz w:val="24"/>
        </w:rPr>
        <w:tab/>
      </w:r>
      <w:r>
        <w:rPr>
          <w:rFonts w:ascii="Arial" w:hAnsi="Arial" w:cs="Arial"/>
          <w:b/>
          <w:sz w:val="24"/>
        </w:rPr>
        <w:t>Discussion on measurement requirements for NR NTN</w:t>
      </w:r>
    </w:p>
    <w:p w14:paraId="26250AA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616856D" w14:textId="2D879A1D"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301012" w14:textId="77777777" w:rsidR="002F0692" w:rsidRDefault="002F0692" w:rsidP="00FA41EE">
      <w:pPr>
        <w:rPr>
          <w:color w:val="993300"/>
          <w:u w:val="single"/>
        </w:rPr>
      </w:pPr>
    </w:p>
    <w:p w14:paraId="5909A1DA" w14:textId="77777777" w:rsidR="00FA41EE" w:rsidRDefault="00FA41EE" w:rsidP="00FA41EE">
      <w:pPr>
        <w:rPr>
          <w:rFonts w:ascii="Arial" w:hAnsi="Arial" w:cs="Arial"/>
          <w:b/>
          <w:sz w:val="24"/>
        </w:rPr>
      </w:pPr>
      <w:r>
        <w:rPr>
          <w:rFonts w:ascii="Arial" w:hAnsi="Arial" w:cs="Arial"/>
          <w:b/>
          <w:color w:val="0000FF"/>
          <w:sz w:val="24"/>
        </w:rPr>
        <w:t>R4-2104766</w:t>
      </w:r>
      <w:r>
        <w:rPr>
          <w:rFonts w:ascii="Arial" w:hAnsi="Arial" w:cs="Arial"/>
          <w:b/>
          <w:color w:val="0000FF"/>
          <w:sz w:val="24"/>
        </w:rPr>
        <w:tab/>
      </w:r>
      <w:r>
        <w:rPr>
          <w:rFonts w:ascii="Arial" w:hAnsi="Arial" w:cs="Arial"/>
          <w:b/>
          <w:sz w:val="24"/>
        </w:rPr>
        <w:t>Discussion on measurement requirements for NTN</w:t>
      </w:r>
    </w:p>
    <w:p w14:paraId="619320C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45C6FEA" w14:textId="27A34E3C"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FD2BC3" w14:textId="77777777" w:rsidR="002F0692" w:rsidRDefault="002F0692" w:rsidP="00FA41EE">
      <w:pPr>
        <w:rPr>
          <w:color w:val="993300"/>
          <w:u w:val="single"/>
        </w:rPr>
      </w:pPr>
    </w:p>
    <w:p w14:paraId="493E621D" w14:textId="77777777" w:rsidR="00FA41EE" w:rsidRDefault="00FA41EE" w:rsidP="00FA41EE">
      <w:pPr>
        <w:rPr>
          <w:rFonts w:ascii="Arial" w:hAnsi="Arial" w:cs="Arial"/>
          <w:b/>
          <w:sz w:val="24"/>
        </w:rPr>
      </w:pPr>
      <w:r>
        <w:rPr>
          <w:rFonts w:ascii="Arial" w:hAnsi="Arial" w:cs="Arial"/>
          <w:b/>
          <w:color w:val="0000FF"/>
          <w:sz w:val="24"/>
        </w:rPr>
        <w:t>R4-2104816</w:t>
      </w:r>
      <w:r>
        <w:rPr>
          <w:rFonts w:ascii="Arial" w:hAnsi="Arial" w:cs="Arial"/>
          <w:b/>
          <w:color w:val="0000FF"/>
          <w:sz w:val="24"/>
        </w:rPr>
        <w:tab/>
      </w:r>
      <w:r>
        <w:rPr>
          <w:rFonts w:ascii="Arial" w:hAnsi="Arial" w:cs="Arial"/>
          <w:b/>
          <w:sz w:val="24"/>
        </w:rPr>
        <w:t>Measurement RRM requirements for NTN</w:t>
      </w:r>
    </w:p>
    <w:p w14:paraId="7946C0E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A638456" w14:textId="77777777" w:rsidR="00FA41EE" w:rsidRDefault="00FA41EE" w:rsidP="00FA41EE">
      <w:pPr>
        <w:rPr>
          <w:rFonts w:ascii="Arial" w:hAnsi="Arial" w:cs="Arial"/>
          <w:b/>
        </w:rPr>
      </w:pPr>
      <w:r>
        <w:rPr>
          <w:rFonts w:ascii="Arial" w:hAnsi="Arial" w:cs="Arial"/>
          <w:b/>
        </w:rPr>
        <w:t xml:space="preserve">Abstract: </w:t>
      </w:r>
    </w:p>
    <w:p w14:paraId="46D89B0D" w14:textId="77777777" w:rsidR="00FA41EE" w:rsidRDefault="00FA41EE" w:rsidP="00FA41EE">
      <w:r>
        <w:t xml:space="preserve">Discussion on RRM measurement </w:t>
      </w:r>
      <w:proofErr w:type="spellStart"/>
      <w:r>
        <w:t>requirememt</w:t>
      </w:r>
      <w:proofErr w:type="spellEnd"/>
      <w:r>
        <w:t xml:space="preserve">  for NTN</w:t>
      </w:r>
    </w:p>
    <w:p w14:paraId="7EC12A52" w14:textId="7110603E"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49294E" w14:textId="77777777" w:rsidR="002F0692" w:rsidRDefault="002F0692" w:rsidP="00FA41EE">
      <w:pPr>
        <w:rPr>
          <w:color w:val="993300"/>
          <w:u w:val="single"/>
        </w:rPr>
      </w:pPr>
    </w:p>
    <w:p w14:paraId="53817B82" w14:textId="77777777" w:rsidR="00FA41EE" w:rsidRDefault="00FA41EE" w:rsidP="00FA41EE">
      <w:pPr>
        <w:rPr>
          <w:rFonts w:ascii="Arial" w:hAnsi="Arial" w:cs="Arial"/>
          <w:b/>
          <w:sz w:val="24"/>
        </w:rPr>
      </w:pPr>
      <w:r>
        <w:rPr>
          <w:rFonts w:ascii="Arial" w:hAnsi="Arial" w:cs="Arial"/>
          <w:b/>
          <w:color w:val="0000FF"/>
          <w:sz w:val="24"/>
        </w:rPr>
        <w:t>R4-2104834</w:t>
      </w:r>
      <w:r>
        <w:rPr>
          <w:rFonts w:ascii="Arial" w:hAnsi="Arial" w:cs="Arial"/>
          <w:b/>
          <w:color w:val="0000FF"/>
          <w:sz w:val="24"/>
        </w:rPr>
        <w:tab/>
      </w:r>
      <w:r>
        <w:rPr>
          <w:rFonts w:ascii="Arial" w:hAnsi="Arial" w:cs="Arial"/>
          <w:b/>
          <w:sz w:val="24"/>
        </w:rPr>
        <w:t>On GNSS measurement for NTN</w:t>
      </w:r>
    </w:p>
    <w:p w14:paraId="296BFD7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2EE7DD3B" w14:textId="2D4E23FB"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C7117A" w14:textId="77777777" w:rsidR="002F0692" w:rsidRDefault="002F0692" w:rsidP="00FA41EE">
      <w:pPr>
        <w:rPr>
          <w:color w:val="993300"/>
          <w:u w:val="single"/>
        </w:rPr>
      </w:pPr>
    </w:p>
    <w:p w14:paraId="101EE4D9" w14:textId="77777777" w:rsidR="00FA41EE" w:rsidRDefault="00FA41EE" w:rsidP="00FA41EE">
      <w:pPr>
        <w:rPr>
          <w:rFonts w:ascii="Arial" w:hAnsi="Arial" w:cs="Arial"/>
          <w:b/>
          <w:sz w:val="24"/>
        </w:rPr>
      </w:pPr>
      <w:r>
        <w:rPr>
          <w:rFonts w:ascii="Arial" w:hAnsi="Arial" w:cs="Arial"/>
          <w:b/>
          <w:color w:val="0000FF"/>
          <w:sz w:val="24"/>
        </w:rPr>
        <w:t>R4-2104986</w:t>
      </w:r>
      <w:r>
        <w:rPr>
          <w:rFonts w:ascii="Arial" w:hAnsi="Arial" w:cs="Arial"/>
          <w:b/>
          <w:color w:val="0000FF"/>
          <w:sz w:val="24"/>
        </w:rPr>
        <w:tab/>
      </w:r>
      <w:r>
        <w:rPr>
          <w:rFonts w:ascii="Arial" w:hAnsi="Arial" w:cs="Arial"/>
          <w:b/>
          <w:sz w:val="24"/>
        </w:rPr>
        <w:t>Discussion on RRM measurement requirements for NTN</w:t>
      </w:r>
    </w:p>
    <w:p w14:paraId="0C3E061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427C6F1B" w14:textId="77777777" w:rsidR="00FA41EE" w:rsidRDefault="00FA41EE" w:rsidP="00FA41EE">
      <w:pPr>
        <w:rPr>
          <w:rFonts w:ascii="Arial" w:hAnsi="Arial" w:cs="Arial"/>
          <w:b/>
        </w:rPr>
      </w:pPr>
      <w:r>
        <w:rPr>
          <w:rFonts w:ascii="Arial" w:hAnsi="Arial" w:cs="Arial"/>
          <w:b/>
        </w:rPr>
        <w:t xml:space="preserve">Abstract: </w:t>
      </w:r>
    </w:p>
    <w:p w14:paraId="3ABF34FA" w14:textId="77777777" w:rsidR="00FA41EE" w:rsidRDefault="00FA41EE" w:rsidP="00FA41EE">
      <w:r>
        <w:lastRenderedPageBreak/>
        <w:t>In this contribution we  provide our views on measurement requirements of NTN UE</w:t>
      </w:r>
    </w:p>
    <w:p w14:paraId="54603050" w14:textId="5E706534"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E76BFC" w14:textId="77777777" w:rsidR="002F0692" w:rsidRDefault="002F0692" w:rsidP="00FA41EE">
      <w:pPr>
        <w:rPr>
          <w:color w:val="993300"/>
          <w:u w:val="single"/>
        </w:rPr>
      </w:pPr>
    </w:p>
    <w:p w14:paraId="092A5092" w14:textId="77777777" w:rsidR="00FA41EE" w:rsidRDefault="00FA41EE" w:rsidP="00FA41EE">
      <w:pPr>
        <w:rPr>
          <w:rFonts w:ascii="Arial" w:hAnsi="Arial" w:cs="Arial"/>
          <w:b/>
          <w:sz w:val="24"/>
        </w:rPr>
      </w:pPr>
      <w:r>
        <w:rPr>
          <w:rFonts w:ascii="Arial" w:hAnsi="Arial" w:cs="Arial"/>
          <w:b/>
          <w:color w:val="0000FF"/>
          <w:sz w:val="24"/>
        </w:rPr>
        <w:t>R4-2105143</w:t>
      </w:r>
      <w:r>
        <w:rPr>
          <w:rFonts w:ascii="Arial" w:hAnsi="Arial" w:cs="Arial"/>
          <w:b/>
          <w:color w:val="0000FF"/>
          <w:sz w:val="24"/>
        </w:rPr>
        <w:tab/>
      </w:r>
      <w:r>
        <w:rPr>
          <w:rFonts w:ascii="Arial" w:hAnsi="Arial" w:cs="Arial"/>
          <w:b/>
          <w:sz w:val="24"/>
        </w:rPr>
        <w:t>Discussion on measurement requirements for NTN</w:t>
      </w:r>
    </w:p>
    <w:p w14:paraId="3761ACE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39331F24" w14:textId="0EF1128E"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618EA7" w14:textId="77777777" w:rsidR="002F0692" w:rsidRDefault="002F0692" w:rsidP="00FA41EE">
      <w:pPr>
        <w:rPr>
          <w:color w:val="993300"/>
          <w:u w:val="single"/>
        </w:rPr>
      </w:pPr>
    </w:p>
    <w:p w14:paraId="793E8044" w14:textId="77777777" w:rsidR="00FA41EE" w:rsidRDefault="00FA41EE" w:rsidP="00FA41EE">
      <w:pPr>
        <w:rPr>
          <w:rFonts w:ascii="Arial" w:hAnsi="Arial" w:cs="Arial"/>
          <w:b/>
          <w:sz w:val="24"/>
        </w:rPr>
      </w:pPr>
      <w:r>
        <w:rPr>
          <w:rFonts w:ascii="Arial" w:hAnsi="Arial" w:cs="Arial"/>
          <w:b/>
          <w:color w:val="0000FF"/>
          <w:sz w:val="24"/>
        </w:rPr>
        <w:t>R4-2106939</w:t>
      </w:r>
      <w:r>
        <w:rPr>
          <w:rFonts w:ascii="Arial" w:hAnsi="Arial" w:cs="Arial"/>
          <w:b/>
          <w:color w:val="0000FF"/>
          <w:sz w:val="24"/>
        </w:rPr>
        <w:tab/>
      </w:r>
      <w:r>
        <w:rPr>
          <w:rFonts w:ascii="Arial" w:hAnsi="Arial" w:cs="Arial"/>
          <w:b/>
          <w:sz w:val="24"/>
        </w:rPr>
        <w:t>Discussion on measurement in NTN</w:t>
      </w:r>
    </w:p>
    <w:p w14:paraId="6DCBA8E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1AF3CB" w14:textId="065D58D8"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261A94" w14:textId="77777777" w:rsidR="002F0692" w:rsidRDefault="002F0692" w:rsidP="00FA41EE">
      <w:pPr>
        <w:rPr>
          <w:color w:val="993300"/>
          <w:u w:val="single"/>
        </w:rPr>
      </w:pPr>
    </w:p>
    <w:p w14:paraId="5A0778CE" w14:textId="77777777" w:rsidR="00FA41EE" w:rsidRDefault="00FA41EE" w:rsidP="00FA41EE">
      <w:pPr>
        <w:rPr>
          <w:rFonts w:ascii="Arial" w:hAnsi="Arial" w:cs="Arial"/>
          <w:b/>
          <w:sz w:val="24"/>
        </w:rPr>
      </w:pPr>
      <w:r>
        <w:rPr>
          <w:rFonts w:ascii="Arial" w:hAnsi="Arial" w:cs="Arial"/>
          <w:b/>
          <w:color w:val="0000FF"/>
          <w:sz w:val="24"/>
        </w:rPr>
        <w:t>R4-2107256</w:t>
      </w:r>
      <w:r>
        <w:rPr>
          <w:rFonts w:ascii="Arial" w:hAnsi="Arial" w:cs="Arial"/>
          <w:b/>
          <w:color w:val="0000FF"/>
          <w:sz w:val="24"/>
        </w:rPr>
        <w:tab/>
      </w:r>
      <w:r>
        <w:rPr>
          <w:rFonts w:ascii="Arial" w:hAnsi="Arial" w:cs="Arial"/>
          <w:b/>
          <w:sz w:val="24"/>
        </w:rPr>
        <w:t>NTN - On measurement requirements</w:t>
      </w:r>
    </w:p>
    <w:p w14:paraId="6BB24A4E"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1D97983" w14:textId="77777777" w:rsidR="00FA41EE" w:rsidRDefault="00FA41EE" w:rsidP="00FA41EE">
      <w:pPr>
        <w:rPr>
          <w:rFonts w:ascii="Arial" w:hAnsi="Arial" w:cs="Arial"/>
          <w:b/>
        </w:rPr>
      </w:pPr>
      <w:r>
        <w:rPr>
          <w:rFonts w:ascii="Arial" w:hAnsi="Arial" w:cs="Arial"/>
          <w:b/>
        </w:rPr>
        <w:t xml:space="preserve">Abstract: </w:t>
      </w:r>
    </w:p>
    <w:p w14:paraId="7F177512" w14:textId="77777777" w:rsidR="00FA41EE" w:rsidRDefault="00FA41EE" w:rsidP="00FA41EE">
      <w:r>
        <w:t>Observation 1: A static SMTC window duration may be unable to handle serving and neighbour cell propagation delay variations.</w:t>
      </w:r>
    </w:p>
    <w:p w14:paraId="41F3359D" w14:textId="77777777" w:rsidR="00FA41EE" w:rsidRDefault="00FA41EE" w:rsidP="00FA41EE">
      <w:r>
        <w:tab/>
        <w:t xml:space="preserve">Observation 2: The transparent satellite amplification type impacts UE and network interpretation of measurements. </w:t>
      </w:r>
    </w:p>
    <w:p w14:paraId="2A5CAE77" w14:textId="77777777" w:rsidR="00FA41EE" w:rsidRDefault="00FA41EE" w:rsidP="00FA41EE"/>
    <w:p w14:paraId="409DCA52" w14:textId="45A7D99C" w:rsidR="00FA41EE" w:rsidRDefault="002F069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678362" w14:textId="77777777" w:rsidR="00FA41EE" w:rsidRDefault="00FA41EE" w:rsidP="00FA41EE">
      <w:pPr>
        <w:rPr>
          <w:rFonts w:ascii="Arial" w:hAnsi="Arial" w:cs="Arial"/>
          <w:b/>
          <w:sz w:val="24"/>
        </w:rPr>
      </w:pPr>
      <w:r>
        <w:rPr>
          <w:rFonts w:ascii="Arial" w:hAnsi="Arial" w:cs="Arial"/>
          <w:b/>
          <w:color w:val="0000FF"/>
          <w:sz w:val="24"/>
        </w:rPr>
        <w:t>R4-2107292</w:t>
      </w:r>
      <w:r>
        <w:rPr>
          <w:rFonts w:ascii="Arial" w:hAnsi="Arial" w:cs="Arial"/>
          <w:b/>
          <w:color w:val="0000FF"/>
          <w:sz w:val="24"/>
        </w:rPr>
        <w:tab/>
      </w:r>
      <w:r>
        <w:rPr>
          <w:rFonts w:ascii="Arial" w:hAnsi="Arial" w:cs="Arial"/>
          <w:b/>
          <w:sz w:val="24"/>
        </w:rPr>
        <w:t>Measurement requirements in NTN Systems</w:t>
      </w:r>
    </w:p>
    <w:p w14:paraId="1E28070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0A2EC92" w14:textId="2C57432B" w:rsidR="00FA41EE" w:rsidRDefault="002F069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DF8223" w14:textId="77777777" w:rsidR="0052605E" w:rsidRDefault="0052605E" w:rsidP="00FA41EE">
      <w:pPr>
        <w:rPr>
          <w:color w:val="993300"/>
          <w:u w:val="single"/>
        </w:rPr>
      </w:pPr>
    </w:p>
    <w:p w14:paraId="055A480D" w14:textId="1E9FBD4B" w:rsidR="00FA41EE" w:rsidRDefault="00FA41EE" w:rsidP="00FA41EE">
      <w:pPr>
        <w:pStyle w:val="Heading3"/>
      </w:pPr>
      <w:bookmarkStart w:id="156" w:name="_Toc68908499"/>
      <w:r>
        <w:t>8.9</w:t>
      </w:r>
      <w:r>
        <w:tab/>
        <w:t>UE Power Saving Enhancements</w:t>
      </w:r>
      <w:bookmarkEnd w:id="156"/>
    </w:p>
    <w:p w14:paraId="712DA050" w14:textId="7E6C147F" w:rsidR="00B76819" w:rsidRDefault="00B76819" w:rsidP="00B76819">
      <w:pPr>
        <w:rPr>
          <w:lang w:eastAsia="ko-KR"/>
        </w:rPr>
      </w:pPr>
    </w:p>
    <w:p w14:paraId="6E3B2B56" w14:textId="77777777" w:rsidR="00B76819" w:rsidRDefault="00B76819" w:rsidP="00B76819">
      <w:r>
        <w:t>================================================================================</w:t>
      </w:r>
    </w:p>
    <w:p w14:paraId="6EFA67EB" w14:textId="79429E67" w:rsidR="00B76819" w:rsidRPr="00B67B7F" w:rsidRDefault="00B76819" w:rsidP="00B7681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7649B3" w:rsidRPr="007649B3">
        <w:rPr>
          <w:rFonts w:ascii="Arial" w:hAnsi="Arial" w:cs="Arial"/>
          <w:b/>
          <w:color w:val="C00000"/>
          <w:sz w:val="24"/>
          <w:u w:val="single"/>
        </w:rPr>
        <w:t xml:space="preserve">[98-bis-e][224] </w:t>
      </w:r>
      <w:proofErr w:type="spellStart"/>
      <w:r w:rsidR="007649B3" w:rsidRPr="007649B3">
        <w:rPr>
          <w:rFonts w:ascii="Arial" w:hAnsi="Arial" w:cs="Arial"/>
          <w:b/>
          <w:color w:val="C00000"/>
          <w:sz w:val="24"/>
          <w:u w:val="single"/>
        </w:rPr>
        <w:t>NR_UE_pow_sav_enh_RRM</w:t>
      </w:r>
      <w:proofErr w:type="spellEnd"/>
    </w:p>
    <w:p w14:paraId="17718EF2" w14:textId="77777777" w:rsidR="00B76819" w:rsidRDefault="00B76819" w:rsidP="00B76819">
      <w:pPr>
        <w:rPr>
          <w:lang w:val="en-US"/>
        </w:rPr>
      </w:pPr>
    </w:p>
    <w:p w14:paraId="7A859507" w14:textId="26BBEC90" w:rsidR="00B76819" w:rsidRDefault="00B76819" w:rsidP="00B76819">
      <w:pPr>
        <w:ind w:left="720" w:hanging="720"/>
        <w:rPr>
          <w:i/>
        </w:rPr>
      </w:pPr>
      <w:r>
        <w:rPr>
          <w:rFonts w:ascii="Arial" w:hAnsi="Arial" w:cs="Arial"/>
          <w:b/>
          <w:color w:val="0000FF"/>
          <w:sz w:val="24"/>
          <w:u w:val="thick"/>
        </w:rPr>
        <w:t>R4-210569</w:t>
      </w:r>
      <w:r w:rsidR="007649B3">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7649B3" w:rsidRPr="007649B3">
        <w:rPr>
          <w:rFonts w:ascii="Arial" w:hAnsi="Arial" w:cs="Arial"/>
          <w:b/>
          <w:sz w:val="24"/>
        </w:rPr>
        <w:t xml:space="preserve">[98-bis-e][224] </w:t>
      </w:r>
      <w:proofErr w:type="spellStart"/>
      <w:r w:rsidR="007649B3" w:rsidRPr="007649B3">
        <w:rPr>
          <w:rFonts w:ascii="Arial" w:hAnsi="Arial" w:cs="Arial"/>
          <w:b/>
          <w:sz w:val="24"/>
        </w:rPr>
        <w:t>NR_UE_pow_sav_enh_RRM</w:t>
      </w:r>
      <w:proofErr w:type="spellEnd"/>
      <w:r>
        <w:rPr>
          <w:rFonts w:ascii="Arial" w:hAnsi="Arial" w:cs="Arial"/>
          <w:b/>
          <w:sz w:val="24"/>
        </w:rPr>
        <w:br/>
      </w:r>
      <w:r>
        <w:rPr>
          <w:i/>
        </w:rPr>
        <w:t xml:space="preserve">Type: other </w:t>
      </w:r>
      <w:r>
        <w:rPr>
          <w:i/>
        </w:rPr>
        <w:tab/>
        <w:t>For: Information</w:t>
      </w:r>
      <w:r>
        <w:rPr>
          <w:i/>
        </w:rPr>
        <w:br/>
        <w:t>Source: Moderator (</w:t>
      </w:r>
      <w:r w:rsidR="007649B3">
        <w:rPr>
          <w:i/>
          <w:lang w:val="en-US"/>
        </w:rPr>
        <w:t>MediaTek</w:t>
      </w:r>
      <w:r>
        <w:rPr>
          <w:i/>
        </w:rPr>
        <w:t>)</w:t>
      </w:r>
    </w:p>
    <w:p w14:paraId="71B339CE" w14:textId="77777777" w:rsidR="00B76819" w:rsidRPr="00944C49" w:rsidRDefault="00B76819" w:rsidP="00B76819">
      <w:pPr>
        <w:rPr>
          <w:rFonts w:ascii="Arial" w:hAnsi="Arial" w:cs="Arial"/>
          <w:b/>
          <w:lang w:val="en-US" w:eastAsia="zh-CN"/>
        </w:rPr>
      </w:pPr>
      <w:r w:rsidRPr="00944C49">
        <w:rPr>
          <w:rFonts w:ascii="Arial" w:hAnsi="Arial" w:cs="Arial"/>
          <w:b/>
          <w:lang w:val="en-US" w:eastAsia="zh-CN"/>
        </w:rPr>
        <w:t xml:space="preserve">Abstract: </w:t>
      </w:r>
    </w:p>
    <w:p w14:paraId="03BD953E" w14:textId="77777777" w:rsidR="00B76819" w:rsidRDefault="00B76819" w:rsidP="00B76819">
      <w:pPr>
        <w:rPr>
          <w:rFonts w:ascii="Arial" w:hAnsi="Arial" w:cs="Arial"/>
          <w:b/>
          <w:lang w:val="en-US" w:eastAsia="zh-CN"/>
        </w:rPr>
      </w:pPr>
      <w:r w:rsidRPr="00944C49">
        <w:rPr>
          <w:rFonts w:ascii="Arial" w:hAnsi="Arial" w:cs="Arial"/>
          <w:b/>
          <w:lang w:val="en-US" w:eastAsia="zh-CN"/>
        </w:rPr>
        <w:lastRenderedPageBreak/>
        <w:t xml:space="preserve">Discussion: </w:t>
      </w:r>
    </w:p>
    <w:p w14:paraId="1B131350" w14:textId="15FD2490" w:rsidR="00B76819" w:rsidRDefault="0094545B" w:rsidP="00B7681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R4-2105824 (from R4-2105694).</w:t>
      </w:r>
    </w:p>
    <w:p w14:paraId="03FE2423" w14:textId="43E7593E" w:rsidR="0094545B" w:rsidRDefault="0094545B" w:rsidP="0094545B">
      <w:pPr>
        <w:ind w:left="720" w:hanging="720"/>
        <w:rPr>
          <w:i/>
        </w:rPr>
      </w:pPr>
      <w:r>
        <w:rPr>
          <w:rFonts w:ascii="Arial" w:hAnsi="Arial" w:cs="Arial"/>
          <w:b/>
          <w:color w:val="0000FF"/>
          <w:sz w:val="24"/>
          <w:u w:val="thick"/>
        </w:rPr>
        <w:t>R4-2105824</w:t>
      </w:r>
      <w:r w:rsidRPr="00944C49">
        <w:rPr>
          <w:b/>
          <w:lang w:val="en-US" w:eastAsia="zh-CN"/>
        </w:rPr>
        <w:tab/>
      </w:r>
      <w:r>
        <w:rPr>
          <w:rFonts w:ascii="Arial" w:hAnsi="Arial" w:cs="Arial"/>
          <w:b/>
          <w:sz w:val="24"/>
        </w:rPr>
        <w:t xml:space="preserve">Email discussion summary: </w:t>
      </w:r>
      <w:r w:rsidRPr="007649B3">
        <w:rPr>
          <w:rFonts w:ascii="Arial" w:hAnsi="Arial" w:cs="Arial"/>
          <w:b/>
          <w:sz w:val="24"/>
        </w:rPr>
        <w:t xml:space="preserve">[98-bis-e][224] </w:t>
      </w:r>
      <w:proofErr w:type="spellStart"/>
      <w:r w:rsidRPr="007649B3">
        <w:rPr>
          <w:rFonts w:ascii="Arial" w:hAnsi="Arial" w:cs="Arial"/>
          <w:b/>
          <w:sz w:val="24"/>
        </w:rPr>
        <w:t>NR_UE_pow_sav_enh_RRM</w:t>
      </w:r>
      <w:proofErr w:type="spellEnd"/>
      <w:r>
        <w:rPr>
          <w:rFonts w:ascii="Arial" w:hAnsi="Arial" w:cs="Arial"/>
          <w:b/>
          <w:sz w:val="24"/>
        </w:rPr>
        <w:br/>
      </w:r>
      <w:r>
        <w:rPr>
          <w:i/>
        </w:rPr>
        <w:t xml:space="preserve">Type: other </w:t>
      </w:r>
      <w:r>
        <w:rPr>
          <w:i/>
        </w:rPr>
        <w:tab/>
        <w:t>For: Information</w:t>
      </w:r>
      <w:r>
        <w:rPr>
          <w:i/>
        </w:rPr>
        <w:br/>
        <w:t>Source: Moderator (</w:t>
      </w:r>
      <w:r>
        <w:rPr>
          <w:i/>
          <w:lang w:val="en-US"/>
        </w:rPr>
        <w:t>MediaTek</w:t>
      </w:r>
      <w:r>
        <w:rPr>
          <w:i/>
        </w:rPr>
        <w:t>)</w:t>
      </w:r>
    </w:p>
    <w:p w14:paraId="47BD0F08"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3AF68836"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1ED46572" w14:textId="23465CB8" w:rsidR="0094545B" w:rsidRDefault="00843CD0"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5D8A8D9" w14:textId="77777777" w:rsidR="00B76819" w:rsidRPr="002C14F0" w:rsidRDefault="00B76819" w:rsidP="00B76819">
      <w:pPr>
        <w:rPr>
          <w:lang w:val="en-US"/>
        </w:rPr>
      </w:pPr>
    </w:p>
    <w:p w14:paraId="3D390AD3" w14:textId="77777777" w:rsidR="001115C1" w:rsidRPr="00BC126F" w:rsidRDefault="001115C1" w:rsidP="001115C1">
      <w:pPr>
        <w:pStyle w:val="R4Topic"/>
        <w:rPr>
          <w:u w:val="single"/>
        </w:rPr>
      </w:pPr>
      <w:r w:rsidRPr="00BC126F">
        <w:rPr>
          <w:u w:val="single"/>
        </w:rPr>
        <w:t>GTW session (</w:t>
      </w:r>
      <w:r>
        <w:rPr>
          <w:u w:val="single"/>
          <w:lang w:val="en-US"/>
        </w:rPr>
        <w:t>April 19</w:t>
      </w:r>
      <w:r w:rsidRPr="00BC126F">
        <w:rPr>
          <w:u w:val="single"/>
        </w:rPr>
        <w:t>, 202</w:t>
      </w:r>
      <w:r>
        <w:rPr>
          <w:u w:val="single"/>
        </w:rPr>
        <w:t>1</w:t>
      </w:r>
      <w:r w:rsidRPr="00BC126F">
        <w:rPr>
          <w:u w:val="single"/>
        </w:rPr>
        <w:t>)</w:t>
      </w:r>
    </w:p>
    <w:p w14:paraId="309439CC" w14:textId="77777777" w:rsidR="00080043" w:rsidRPr="00080043" w:rsidRDefault="00080043" w:rsidP="00080043">
      <w:pPr>
        <w:pStyle w:val="ListParagraph"/>
        <w:numPr>
          <w:ilvl w:val="0"/>
          <w:numId w:val="9"/>
        </w:numPr>
        <w:spacing w:before="60" w:after="60" w:line="252" w:lineRule="auto"/>
        <w:rPr>
          <w:bCs/>
          <w:u w:val="single"/>
        </w:rPr>
      </w:pPr>
      <w:r w:rsidRPr="00080043">
        <w:rPr>
          <w:bCs/>
          <w:u w:val="single"/>
        </w:rPr>
        <w:t>Issue 2-1-2: assumption on other RRM measurement</w:t>
      </w:r>
    </w:p>
    <w:p w14:paraId="4A67C412" w14:textId="10EFB6F0" w:rsidR="007C5DCA" w:rsidRPr="007C5DCA" w:rsidRDefault="007C5DCA" w:rsidP="007C5DCA">
      <w:pPr>
        <w:pStyle w:val="ListParagraph"/>
        <w:numPr>
          <w:ilvl w:val="1"/>
          <w:numId w:val="9"/>
        </w:numPr>
        <w:rPr>
          <w:rFonts w:eastAsia="PMingLiU"/>
          <w:color w:val="000000"/>
          <w:lang w:eastAsia="zh-TW"/>
        </w:rPr>
      </w:pPr>
      <w:r w:rsidRPr="007C5DCA">
        <w:rPr>
          <w:rFonts w:eastAsia="PMingLiU"/>
          <w:color w:val="000000"/>
          <w:lang w:eastAsia="zh-TW"/>
        </w:rPr>
        <w:t xml:space="preserve">RAN Plenary guidance </w:t>
      </w:r>
    </w:p>
    <w:p w14:paraId="09D9C3FA" w14:textId="77777777" w:rsidR="007C5DCA" w:rsidRPr="007C5DCA" w:rsidRDefault="007C5DCA" w:rsidP="007C5DCA">
      <w:pPr>
        <w:pStyle w:val="ListParagraph"/>
        <w:numPr>
          <w:ilvl w:val="2"/>
          <w:numId w:val="9"/>
        </w:numPr>
        <w:rPr>
          <w:rFonts w:eastAsia="PMingLiU"/>
          <w:color w:val="000000"/>
          <w:lang w:eastAsia="zh-TW"/>
        </w:rPr>
      </w:pPr>
      <w:r w:rsidRPr="007C5DCA">
        <w:rPr>
          <w:rFonts w:eastAsia="PMingLiU"/>
          <w:i/>
          <w:iCs/>
          <w:color w:val="000000"/>
          <w:lang w:eastAsia="zh-TW"/>
        </w:rPr>
        <w:t>“For Rel-17 WI of UE power saving enhancements for NR, no specification impact to RRM measurement procedure requirements and measurement performance requirements is expected."</w:t>
      </w:r>
    </w:p>
    <w:p w14:paraId="1C8849EF" w14:textId="77777777" w:rsidR="00080043" w:rsidRPr="001115C1" w:rsidRDefault="00080043" w:rsidP="00080043">
      <w:pPr>
        <w:pStyle w:val="ListParagraph"/>
        <w:numPr>
          <w:ilvl w:val="1"/>
          <w:numId w:val="9"/>
        </w:numPr>
        <w:spacing w:line="252" w:lineRule="auto"/>
        <w:rPr>
          <w:lang w:eastAsia="ja-JP"/>
        </w:rPr>
      </w:pPr>
      <w:r>
        <w:rPr>
          <w:bCs/>
        </w:rPr>
        <w:t>Proposals</w:t>
      </w:r>
    </w:p>
    <w:p w14:paraId="41562BC4" w14:textId="77777777" w:rsidR="006916E2" w:rsidRDefault="006916E2" w:rsidP="006916E2">
      <w:pPr>
        <w:numPr>
          <w:ilvl w:val="2"/>
          <w:numId w:val="9"/>
        </w:numPr>
        <w:overflowPunct/>
        <w:autoSpaceDE/>
        <w:autoSpaceDN/>
        <w:adjustRightInd/>
        <w:spacing w:after="120" w:line="259" w:lineRule="auto"/>
        <w:textAlignment w:val="center"/>
        <w:rPr>
          <w:rFonts w:ascii="Calibri" w:eastAsia="PMingLiU" w:hAnsi="Calibri" w:cs="Calibri"/>
          <w:color w:val="000000"/>
          <w:sz w:val="24"/>
          <w:szCs w:val="24"/>
          <w:lang w:eastAsia="zh-TW"/>
        </w:rPr>
      </w:pPr>
      <w:r>
        <w:rPr>
          <w:rFonts w:eastAsia="PMingLiU"/>
          <w:color w:val="000000"/>
          <w:lang w:eastAsia="zh-TW"/>
        </w:rPr>
        <w:t>Further evaluate UE power saving gains for the following UE implementations:</w:t>
      </w:r>
    </w:p>
    <w:p w14:paraId="21D9DBCA" w14:textId="77777777" w:rsidR="006916E2" w:rsidRDefault="006916E2" w:rsidP="006916E2">
      <w:pPr>
        <w:numPr>
          <w:ilvl w:val="3"/>
          <w:numId w:val="9"/>
        </w:numPr>
        <w:overflowPunct/>
        <w:autoSpaceDE/>
        <w:autoSpaceDN/>
        <w:adjustRightInd/>
        <w:spacing w:after="120" w:line="259" w:lineRule="auto"/>
        <w:textAlignment w:val="center"/>
        <w:rPr>
          <w:rFonts w:ascii="Calibri" w:eastAsia="PMingLiU" w:hAnsi="Calibri" w:cs="Calibri"/>
          <w:color w:val="000000"/>
          <w:sz w:val="24"/>
          <w:szCs w:val="24"/>
          <w:lang w:val="en-US" w:eastAsia="zh-TW"/>
        </w:rPr>
      </w:pPr>
      <w:r>
        <w:rPr>
          <w:rFonts w:eastAsia="PMingLiU"/>
          <w:color w:val="000000"/>
          <w:lang w:eastAsia="zh-TW"/>
        </w:rPr>
        <w:t>Option 1: (</w:t>
      </w:r>
      <w:r>
        <w:rPr>
          <w:rFonts w:eastAsia="PMingLiU"/>
          <w:b/>
          <w:bCs/>
          <w:color w:val="000000"/>
          <w:lang w:eastAsia="zh-TW"/>
        </w:rPr>
        <w:t>Nokia</w:t>
      </w:r>
      <w:r>
        <w:rPr>
          <w:rFonts w:eastAsia="PMingLiU"/>
          <w:color w:val="000000"/>
          <w:lang w:eastAsia="zh-TW"/>
        </w:rPr>
        <w:t xml:space="preserve">, </w:t>
      </w:r>
      <w:r>
        <w:rPr>
          <w:rFonts w:eastAsia="PMingLiU"/>
          <w:b/>
          <w:bCs/>
          <w:color w:val="000000"/>
          <w:lang w:val="en-US" w:eastAsia="zh-TW"/>
        </w:rPr>
        <w:t>CMCC</w:t>
      </w:r>
      <w:r>
        <w:rPr>
          <w:rFonts w:eastAsia="PMingLiU"/>
          <w:color w:val="000000"/>
          <w:lang w:eastAsia="zh-TW"/>
        </w:rPr>
        <w:t>)</w:t>
      </w:r>
    </w:p>
    <w:p w14:paraId="3DD1A934" w14:textId="77777777" w:rsidR="006916E2" w:rsidRDefault="006916E2" w:rsidP="006916E2">
      <w:pPr>
        <w:numPr>
          <w:ilvl w:val="4"/>
          <w:numId w:val="9"/>
        </w:numPr>
        <w:overflowPunct/>
        <w:autoSpaceDE/>
        <w:autoSpaceDN/>
        <w:adjustRightInd/>
        <w:spacing w:after="120" w:line="259" w:lineRule="auto"/>
        <w:textAlignment w:val="center"/>
        <w:rPr>
          <w:rFonts w:ascii="Calibri" w:eastAsia="PMingLiU" w:hAnsi="Calibri" w:cs="Calibri"/>
          <w:color w:val="000000"/>
          <w:sz w:val="24"/>
          <w:szCs w:val="24"/>
          <w:lang w:eastAsia="zh-TW"/>
        </w:rPr>
      </w:pPr>
      <w:r>
        <w:rPr>
          <w:rFonts w:eastAsia="PMingLiU"/>
          <w:color w:val="000000"/>
          <w:lang w:eastAsia="zh-TW"/>
        </w:rPr>
        <w:t>UE uses all L1 samples for RRM measurements based on Rel-15 assumptions.</w:t>
      </w:r>
    </w:p>
    <w:p w14:paraId="2F54FB0C" w14:textId="77777777" w:rsidR="006916E2" w:rsidRDefault="006916E2" w:rsidP="006916E2">
      <w:pPr>
        <w:numPr>
          <w:ilvl w:val="3"/>
          <w:numId w:val="9"/>
        </w:numPr>
        <w:overflowPunct/>
        <w:autoSpaceDE/>
        <w:autoSpaceDN/>
        <w:adjustRightInd/>
        <w:spacing w:after="120" w:line="259" w:lineRule="auto"/>
        <w:textAlignment w:val="center"/>
        <w:rPr>
          <w:rFonts w:ascii="Calibri" w:eastAsia="PMingLiU" w:hAnsi="Calibri" w:cs="Calibri"/>
          <w:color w:val="000000"/>
          <w:sz w:val="24"/>
          <w:szCs w:val="24"/>
          <w:lang w:val="en-US" w:eastAsia="zh-TW"/>
        </w:rPr>
      </w:pPr>
      <w:r>
        <w:rPr>
          <w:rFonts w:eastAsia="PMingLiU"/>
          <w:color w:val="000000"/>
          <w:lang w:eastAsia="zh-TW"/>
        </w:rPr>
        <w:t>Option 2: (</w:t>
      </w:r>
      <w:r>
        <w:rPr>
          <w:rFonts w:eastAsia="PMingLiU"/>
          <w:b/>
          <w:bCs/>
          <w:color w:val="000000"/>
          <w:lang w:eastAsia="zh-TW"/>
        </w:rPr>
        <w:t>Qualcomm</w:t>
      </w:r>
      <w:r>
        <w:rPr>
          <w:rFonts w:eastAsia="PMingLiU"/>
          <w:color w:val="000000"/>
          <w:lang w:val="en-US" w:eastAsia="zh-TW"/>
        </w:rPr>
        <w:t xml:space="preserve">, </w:t>
      </w:r>
      <w:r>
        <w:rPr>
          <w:rFonts w:eastAsia="PMingLiU"/>
          <w:b/>
          <w:bCs/>
          <w:color w:val="000000"/>
          <w:lang w:val="en-US" w:eastAsia="zh-TW"/>
        </w:rPr>
        <w:t>vivo, Apple, CMCC, MTK</w:t>
      </w:r>
      <w:r>
        <w:rPr>
          <w:rFonts w:eastAsia="PMingLiU"/>
          <w:color w:val="000000"/>
          <w:lang w:eastAsia="zh-TW"/>
        </w:rPr>
        <w:t>)</w:t>
      </w:r>
    </w:p>
    <w:p w14:paraId="6A2FB5F3" w14:textId="77777777" w:rsidR="006916E2" w:rsidRDefault="006916E2" w:rsidP="006916E2">
      <w:pPr>
        <w:numPr>
          <w:ilvl w:val="4"/>
          <w:numId w:val="9"/>
        </w:numPr>
        <w:overflowPunct/>
        <w:autoSpaceDE/>
        <w:autoSpaceDN/>
        <w:adjustRightInd/>
        <w:spacing w:after="120" w:line="259" w:lineRule="auto"/>
        <w:textAlignment w:val="center"/>
        <w:rPr>
          <w:rFonts w:ascii="Calibri" w:eastAsia="PMingLiU" w:hAnsi="Calibri" w:cs="Calibri"/>
          <w:color w:val="000000"/>
          <w:sz w:val="24"/>
          <w:szCs w:val="24"/>
          <w:lang w:eastAsia="zh-TW"/>
        </w:rPr>
      </w:pPr>
      <w:r>
        <w:rPr>
          <w:rFonts w:eastAsia="PMingLiU"/>
          <w:color w:val="000000"/>
          <w:lang w:eastAsia="zh-TW"/>
        </w:rPr>
        <w:t>How many L1 samples UE applies for RRM measurements is up to UE implementation. (e.g. UE can use lower number of measurement samples for RRM measurements)</w:t>
      </w:r>
    </w:p>
    <w:p w14:paraId="2EC8B785" w14:textId="77777777" w:rsidR="00080043" w:rsidRDefault="00080043" w:rsidP="00080043">
      <w:pPr>
        <w:pStyle w:val="ListParagraph"/>
        <w:numPr>
          <w:ilvl w:val="1"/>
          <w:numId w:val="9"/>
        </w:numPr>
        <w:spacing w:line="252" w:lineRule="auto"/>
        <w:rPr>
          <w:lang w:eastAsia="ja-JP"/>
        </w:rPr>
      </w:pPr>
      <w:r>
        <w:rPr>
          <w:lang w:eastAsia="ja-JP"/>
        </w:rPr>
        <w:t>Discussion</w:t>
      </w:r>
    </w:p>
    <w:p w14:paraId="65353C8F" w14:textId="77777777" w:rsidR="00080043" w:rsidRDefault="00080043" w:rsidP="00080043">
      <w:pPr>
        <w:pStyle w:val="ListParagraph"/>
        <w:numPr>
          <w:ilvl w:val="2"/>
          <w:numId w:val="9"/>
        </w:numPr>
        <w:spacing w:line="252" w:lineRule="auto"/>
        <w:rPr>
          <w:lang w:eastAsia="ja-JP"/>
        </w:rPr>
      </w:pPr>
      <w:r>
        <w:rPr>
          <w:lang w:eastAsia="ja-JP"/>
        </w:rPr>
        <w:t>TBA</w:t>
      </w:r>
    </w:p>
    <w:p w14:paraId="46613295" w14:textId="77777777" w:rsidR="00080043" w:rsidRPr="001115C1" w:rsidRDefault="00080043" w:rsidP="00080043">
      <w:pPr>
        <w:pStyle w:val="ListParagraph"/>
        <w:numPr>
          <w:ilvl w:val="1"/>
          <w:numId w:val="9"/>
        </w:numPr>
        <w:spacing w:line="252" w:lineRule="auto"/>
        <w:rPr>
          <w:lang w:eastAsia="ja-JP"/>
        </w:rPr>
      </w:pPr>
      <w:r w:rsidRPr="001115C1">
        <w:rPr>
          <w:lang w:eastAsia="ja-JP"/>
        </w:rPr>
        <w:t>Agreements:</w:t>
      </w:r>
    </w:p>
    <w:p w14:paraId="19DE68E8" w14:textId="77777777" w:rsidR="00080043" w:rsidRPr="001115C1" w:rsidRDefault="00080043" w:rsidP="00080043">
      <w:pPr>
        <w:pStyle w:val="ListParagraph"/>
        <w:numPr>
          <w:ilvl w:val="2"/>
          <w:numId w:val="9"/>
        </w:numPr>
        <w:spacing w:line="252" w:lineRule="auto"/>
        <w:rPr>
          <w:lang w:eastAsia="ja-JP"/>
        </w:rPr>
      </w:pPr>
      <w:r w:rsidRPr="001115C1">
        <w:rPr>
          <w:bCs/>
        </w:rPr>
        <w:t>TBA</w:t>
      </w:r>
    </w:p>
    <w:p w14:paraId="55E351F6" w14:textId="77777777" w:rsidR="00080043" w:rsidRPr="00080043" w:rsidRDefault="00080043" w:rsidP="00080043">
      <w:pPr>
        <w:pStyle w:val="ListParagraph"/>
        <w:numPr>
          <w:ilvl w:val="0"/>
          <w:numId w:val="9"/>
        </w:numPr>
        <w:spacing w:before="60" w:after="60" w:line="252" w:lineRule="auto"/>
        <w:rPr>
          <w:u w:val="single"/>
        </w:rPr>
      </w:pPr>
      <w:r w:rsidRPr="00080043">
        <w:rPr>
          <w:bCs/>
          <w:u w:val="single"/>
        </w:rPr>
        <w:t>Issue 2-3-5: Low mobility criteria of RLM/BFD relaxation</w:t>
      </w:r>
    </w:p>
    <w:p w14:paraId="5843F6F8" w14:textId="77777777" w:rsidR="00B76819" w:rsidRPr="003944F9" w:rsidRDefault="00B76819" w:rsidP="00B76819">
      <w:pPr>
        <w:rPr>
          <w:bCs/>
          <w:lang w:val="en-US"/>
        </w:rPr>
      </w:pPr>
    </w:p>
    <w:p w14:paraId="42666022" w14:textId="77777777" w:rsidR="00B76819" w:rsidRPr="003944F9" w:rsidRDefault="00B76819" w:rsidP="00B7681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0038137"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62C90ADA" w14:textId="77777777" w:rsidTr="0051659D">
        <w:tc>
          <w:tcPr>
            <w:tcW w:w="734" w:type="pct"/>
          </w:tcPr>
          <w:p w14:paraId="31810CB9" w14:textId="77777777" w:rsidR="00A65AB0" w:rsidRPr="00A65AB0" w:rsidRDefault="00A65AB0" w:rsidP="00843CD0">
            <w:pPr>
              <w:spacing w:before="0" w:after="0" w:line="240" w:lineRule="auto"/>
              <w:rPr>
                <w:rStyle w:val="Hyperlink"/>
                <w:bCs/>
                <w:color w:val="000000"/>
                <w:u w:val="none"/>
              </w:rPr>
            </w:pPr>
            <w:proofErr w:type="spellStart"/>
            <w:r w:rsidRPr="00A65AB0">
              <w:rPr>
                <w:rStyle w:val="Hyperlink"/>
                <w:bCs/>
                <w:color w:val="000000"/>
                <w:u w:val="none"/>
              </w:rPr>
              <w:t>Tdoc</w:t>
            </w:r>
            <w:proofErr w:type="spellEnd"/>
          </w:p>
        </w:tc>
        <w:tc>
          <w:tcPr>
            <w:tcW w:w="2182" w:type="pct"/>
          </w:tcPr>
          <w:p w14:paraId="3ED1E4B5" w14:textId="77777777" w:rsidR="00A65AB0" w:rsidRPr="00A65AB0" w:rsidRDefault="00A65AB0" w:rsidP="00843CD0">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153FC2E2" w14:textId="77777777" w:rsidR="00A65AB0" w:rsidRPr="00A65AB0" w:rsidRDefault="00A65AB0" w:rsidP="00843CD0">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4A240462" w14:textId="77777777" w:rsidR="00A65AB0" w:rsidRPr="00A65AB0" w:rsidRDefault="00A65AB0" w:rsidP="00843CD0">
            <w:pPr>
              <w:spacing w:before="0" w:after="0" w:line="240" w:lineRule="auto"/>
              <w:rPr>
                <w:rStyle w:val="Hyperlink"/>
                <w:bCs/>
                <w:color w:val="000000"/>
                <w:u w:val="none"/>
              </w:rPr>
            </w:pPr>
            <w:r w:rsidRPr="00A65AB0">
              <w:rPr>
                <w:rStyle w:val="Hyperlink"/>
                <w:bCs/>
                <w:color w:val="000000"/>
                <w:u w:val="none"/>
              </w:rPr>
              <w:t>Comments</w:t>
            </w:r>
          </w:p>
        </w:tc>
      </w:tr>
      <w:tr w:rsidR="00120B0A" w:rsidRPr="00A65AB0" w14:paraId="7EDC5ADE" w14:textId="77777777" w:rsidTr="0051659D">
        <w:tc>
          <w:tcPr>
            <w:tcW w:w="734" w:type="pct"/>
          </w:tcPr>
          <w:p w14:paraId="55B23293" w14:textId="360BBC36" w:rsidR="00120B0A" w:rsidRPr="00A65AB0" w:rsidRDefault="00120B0A" w:rsidP="00843CD0">
            <w:pPr>
              <w:spacing w:before="0" w:after="0" w:line="240" w:lineRule="auto"/>
              <w:rPr>
                <w:rFonts w:eastAsiaTheme="minorEastAsia"/>
                <w:bCs/>
                <w:color w:val="000000" w:themeColor="text1"/>
                <w:lang w:val="en-US" w:eastAsia="zh-CN"/>
              </w:rPr>
            </w:pPr>
            <w:r w:rsidRPr="00120B0A">
              <w:rPr>
                <w:rFonts w:eastAsiaTheme="minorEastAsia"/>
                <w:bCs/>
                <w:color w:val="000000" w:themeColor="text1"/>
                <w:lang w:val="en-US" w:eastAsia="zh-CN"/>
              </w:rPr>
              <w:t>R4-2105797</w:t>
            </w:r>
          </w:p>
        </w:tc>
        <w:tc>
          <w:tcPr>
            <w:tcW w:w="2182" w:type="pct"/>
          </w:tcPr>
          <w:p w14:paraId="304B0207" w14:textId="575F8389" w:rsidR="00120B0A" w:rsidRPr="00A65AB0" w:rsidRDefault="00120B0A" w:rsidP="00843CD0">
            <w:pPr>
              <w:spacing w:before="0" w:after="0" w:line="240" w:lineRule="auto"/>
              <w:rPr>
                <w:rFonts w:eastAsiaTheme="minorEastAsia"/>
                <w:bCs/>
                <w:color w:val="000000" w:themeColor="text1"/>
                <w:lang w:val="en-US" w:eastAsia="zh-CN"/>
              </w:rPr>
            </w:pPr>
            <w:r w:rsidRPr="00630917">
              <w:t>WF on RLM/BM relaxation</w:t>
            </w:r>
            <w:r>
              <w:t xml:space="preserve"> for NR UE Power saving</w:t>
            </w:r>
          </w:p>
        </w:tc>
        <w:tc>
          <w:tcPr>
            <w:tcW w:w="939" w:type="pct"/>
          </w:tcPr>
          <w:p w14:paraId="48998B1A" w14:textId="38D95DB9" w:rsidR="00120B0A" w:rsidRPr="00A65AB0" w:rsidRDefault="00120B0A" w:rsidP="00843CD0">
            <w:pPr>
              <w:spacing w:before="0" w:after="0" w:line="240" w:lineRule="auto"/>
              <w:rPr>
                <w:rFonts w:eastAsiaTheme="minorEastAsia"/>
                <w:bCs/>
                <w:color w:val="000000" w:themeColor="text1"/>
                <w:lang w:val="en-US" w:eastAsia="zh-CN"/>
              </w:rPr>
            </w:pPr>
            <w:r w:rsidRPr="00630917">
              <w:t>MTK</w:t>
            </w:r>
          </w:p>
        </w:tc>
        <w:tc>
          <w:tcPr>
            <w:tcW w:w="1145" w:type="pct"/>
          </w:tcPr>
          <w:p w14:paraId="457A4600" w14:textId="77777777" w:rsidR="00120B0A" w:rsidRPr="00A65AB0" w:rsidRDefault="00120B0A" w:rsidP="00843CD0">
            <w:pPr>
              <w:spacing w:before="0" w:after="0" w:line="240" w:lineRule="auto"/>
              <w:rPr>
                <w:rFonts w:eastAsiaTheme="minorEastAsia"/>
                <w:bCs/>
                <w:color w:val="000000" w:themeColor="text1"/>
                <w:lang w:val="en-US" w:eastAsia="zh-CN"/>
              </w:rPr>
            </w:pPr>
          </w:p>
        </w:tc>
      </w:tr>
      <w:tr w:rsidR="00A65AB0" w:rsidRPr="00A65AB0" w14:paraId="54A4BD5C" w14:textId="77777777" w:rsidTr="0051659D">
        <w:tc>
          <w:tcPr>
            <w:tcW w:w="734" w:type="pct"/>
          </w:tcPr>
          <w:p w14:paraId="6696F3ED" w14:textId="77777777" w:rsidR="00A65AB0" w:rsidRPr="00A65AB0" w:rsidRDefault="00A65AB0" w:rsidP="00843CD0">
            <w:pPr>
              <w:spacing w:before="0" w:after="0" w:line="240" w:lineRule="auto"/>
              <w:rPr>
                <w:rFonts w:eastAsiaTheme="minorEastAsia"/>
                <w:bCs/>
                <w:color w:val="000000" w:themeColor="text1"/>
                <w:lang w:val="en-US" w:eastAsia="zh-CN"/>
              </w:rPr>
            </w:pPr>
          </w:p>
        </w:tc>
        <w:tc>
          <w:tcPr>
            <w:tcW w:w="2182" w:type="pct"/>
          </w:tcPr>
          <w:p w14:paraId="4818BFE9" w14:textId="77777777" w:rsidR="00A65AB0" w:rsidRPr="00A65AB0" w:rsidRDefault="00A65AB0" w:rsidP="00843CD0">
            <w:pPr>
              <w:spacing w:before="0" w:after="0" w:line="240" w:lineRule="auto"/>
              <w:rPr>
                <w:rFonts w:eastAsiaTheme="minorEastAsia"/>
                <w:bCs/>
                <w:color w:val="000000" w:themeColor="text1"/>
                <w:lang w:val="en-US" w:eastAsia="zh-CN"/>
              </w:rPr>
            </w:pPr>
          </w:p>
        </w:tc>
        <w:tc>
          <w:tcPr>
            <w:tcW w:w="939" w:type="pct"/>
          </w:tcPr>
          <w:p w14:paraId="78872E4D" w14:textId="77777777" w:rsidR="00A65AB0" w:rsidRPr="00A65AB0" w:rsidRDefault="00A65AB0" w:rsidP="00843CD0">
            <w:pPr>
              <w:spacing w:before="0" w:after="0" w:line="240" w:lineRule="auto"/>
              <w:rPr>
                <w:rFonts w:eastAsiaTheme="minorEastAsia"/>
                <w:bCs/>
                <w:color w:val="000000" w:themeColor="text1"/>
                <w:lang w:val="en-US" w:eastAsia="zh-CN"/>
              </w:rPr>
            </w:pPr>
          </w:p>
        </w:tc>
        <w:tc>
          <w:tcPr>
            <w:tcW w:w="1145" w:type="pct"/>
          </w:tcPr>
          <w:p w14:paraId="750825F2" w14:textId="77777777" w:rsidR="00A65AB0" w:rsidRPr="00A65AB0" w:rsidRDefault="00A65AB0" w:rsidP="00843CD0">
            <w:pPr>
              <w:spacing w:before="0" w:after="0" w:line="240" w:lineRule="auto"/>
              <w:rPr>
                <w:rFonts w:eastAsiaTheme="minorEastAsia"/>
                <w:bCs/>
                <w:color w:val="000000" w:themeColor="text1"/>
                <w:lang w:val="en-US" w:eastAsia="zh-CN"/>
              </w:rPr>
            </w:pPr>
          </w:p>
        </w:tc>
      </w:tr>
    </w:tbl>
    <w:p w14:paraId="6C82E299" w14:textId="32319AE8" w:rsidR="00B76819" w:rsidRDefault="00B76819" w:rsidP="00B76819">
      <w:pPr>
        <w:rPr>
          <w:bCs/>
          <w:lang w:val="en-US"/>
        </w:rPr>
      </w:pPr>
    </w:p>
    <w:p w14:paraId="743BF726" w14:textId="77777777" w:rsidR="00B76819" w:rsidRPr="003944F9" w:rsidRDefault="00B76819" w:rsidP="00B7681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5" w:type="dxa"/>
        <w:tblLook w:val="04A0" w:firstRow="1" w:lastRow="0" w:firstColumn="1" w:lastColumn="0" w:noHBand="0" w:noVBand="1"/>
      </w:tblPr>
      <w:tblGrid>
        <w:gridCol w:w="1316"/>
        <w:gridCol w:w="2682"/>
        <w:gridCol w:w="1418"/>
        <w:gridCol w:w="2409"/>
        <w:gridCol w:w="1698"/>
      </w:tblGrid>
      <w:tr w:rsidR="004A59C9" w:rsidRPr="004A59C9" w14:paraId="2BC321AF" w14:textId="77777777" w:rsidTr="004A59C9">
        <w:tc>
          <w:tcPr>
            <w:tcW w:w="1316" w:type="dxa"/>
          </w:tcPr>
          <w:p w14:paraId="2B9C8903" w14:textId="77777777" w:rsidR="004A59C9" w:rsidRPr="004A59C9" w:rsidRDefault="004A59C9" w:rsidP="004A59C9">
            <w:pPr>
              <w:spacing w:before="0" w:after="0" w:line="240" w:lineRule="auto"/>
              <w:rPr>
                <w:rFonts w:eastAsiaTheme="minorEastAsia"/>
                <w:bCs/>
                <w:color w:val="000000" w:themeColor="text1"/>
                <w:lang w:val="en-US" w:eastAsia="zh-CN"/>
              </w:rPr>
            </w:pPr>
            <w:proofErr w:type="spellStart"/>
            <w:r w:rsidRPr="004A59C9">
              <w:rPr>
                <w:rFonts w:eastAsiaTheme="minorEastAsia"/>
                <w:bCs/>
                <w:color w:val="000000" w:themeColor="text1"/>
                <w:lang w:val="en-US" w:eastAsia="zh-CN"/>
              </w:rPr>
              <w:t>Tdoc</w:t>
            </w:r>
            <w:proofErr w:type="spellEnd"/>
            <w:r w:rsidRPr="004A59C9">
              <w:rPr>
                <w:rFonts w:eastAsiaTheme="minorEastAsia"/>
                <w:bCs/>
                <w:color w:val="000000" w:themeColor="text1"/>
                <w:lang w:val="en-US" w:eastAsia="zh-CN"/>
              </w:rPr>
              <w:t xml:space="preserve"> number</w:t>
            </w:r>
          </w:p>
        </w:tc>
        <w:tc>
          <w:tcPr>
            <w:tcW w:w="2682" w:type="dxa"/>
          </w:tcPr>
          <w:p w14:paraId="2F411141" w14:textId="77777777" w:rsidR="004A59C9" w:rsidRPr="004A59C9" w:rsidRDefault="004A59C9" w:rsidP="004A59C9">
            <w:pPr>
              <w:spacing w:before="0" w:after="0" w:line="240" w:lineRule="auto"/>
              <w:rPr>
                <w:rFonts w:eastAsiaTheme="minorEastAsia"/>
                <w:bCs/>
                <w:color w:val="000000" w:themeColor="text1"/>
                <w:lang w:val="en-US" w:eastAsia="zh-CN"/>
              </w:rPr>
            </w:pPr>
            <w:r w:rsidRPr="004A59C9">
              <w:rPr>
                <w:rFonts w:eastAsiaTheme="minorEastAsia"/>
                <w:bCs/>
                <w:color w:val="000000" w:themeColor="text1"/>
                <w:lang w:val="en-US" w:eastAsia="zh-CN"/>
              </w:rPr>
              <w:t>Title</w:t>
            </w:r>
          </w:p>
        </w:tc>
        <w:tc>
          <w:tcPr>
            <w:tcW w:w="1418" w:type="dxa"/>
          </w:tcPr>
          <w:p w14:paraId="6E3FCA4B" w14:textId="77777777" w:rsidR="004A59C9" w:rsidRPr="004A59C9" w:rsidRDefault="004A59C9" w:rsidP="004A59C9">
            <w:pPr>
              <w:spacing w:before="0" w:after="0" w:line="240" w:lineRule="auto"/>
              <w:rPr>
                <w:rFonts w:eastAsiaTheme="minorEastAsia"/>
                <w:bCs/>
                <w:color w:val="000000" w:themeColor="text1"/>
                <w:lang w:val="en-US" w:eastAsia="zh-CN"/>
              </w:rPr>
            </w:pPr>
            <w:r w:rsidRPr="004A59C9">
              <w:rPr>
                <w:rFonts w:eastAsiaTheme="minorEastAsia"/>
                <w:bCs/>
                <w:color w:val="000000" w:themeColor="text1"/>
                <w:lang w:val="en-US" w:eastAsia="zh-CN"/>
              </w:rPr>
              <w:t>Source</w:t>
            </w:r>
          </w:p>
        </w:tc>
        <w:tc>
          <w:tcPr>
            <w:tcW w:w="2409" w:type="dxa"/>
          </w:tcPr>
          <w:p w14:paraId="20409DBA" w14:textId="77777777" w:rsidR="004A59C9" w:rsidRPr="004A59C9" w:rsidRDefault="004A59C9" w:rsidP="004A59C9">
            <w:pPr>
              <w:spacing w:before="0" w:after="0" w:line="240" w:lineRule="auto"/>
              <w:rPr>
                <w:rFonts w:eastAsiaTheme="minorEastAsia"/>
                <w:bCs/>
                <w:color w:val="000000" w:themeColor="text1"/>
                <w:lang w:val="en-US" w:eastAsia="zh-CN"/>
              </w:rPr>
            </w:pPr>
            <w:r w:rsidRPr="004A59C9">
              <w:rPr>
                <w:rFonts w:eastAsiaTheme="minorEastAsia"/>
                <w:bCs/>
                <w:color w:val="000000" w:themeColor="text1"/>
                <w:lang w:val="en-US" w:eastAsia="zh-CN"/>
              </w:rPr>
              <w:t>R</w:t>
            </w:r>
            <w:r w:rsidRPr="004A59C9">
              <w:rPr>
                <w:rFonts w:eastAsiaTheme="minorEastAsia" w:hint="eastAsia"/>
                <w:bCs/>
                <w:color w:val="000000" w:themeColor="text1"/>
                <w:lang w:val="en-US" w:eastAsia="zh-CN"/>
              </w:rPr>
              <w:t>ecommendation</w:t>
            </w:r>
            <w:r w:rsidRPr="004A59C9">
              <w:rPr>
                <w:rFonts w:eastAsiaTheme="minorEastAsia"/>
                <w:bCs/>
                <w:color w:val="000000" w:themeColor="text1"/>
                <w:lang w:val="en-US" w:eastAsia="zh-CN"/>
              </w:rPr>
              <w:t xml:space="preserve">  </w:t>
            </w:r>
          </w:p>
        </w:tc>
        <w:tc>
          <w:tcPr>
            <w:tcW w:w="1698" w:type="dxa"/>
          </w:tcPr>
          <w:p w14:paraId="69EFB36C" w14:textId="77777777" w:rsidR="004A59C9" w:rsidRPr="004A59C9" w:rsidRDefault="004A59C9" w:rsidP="004A59C9">
            <w:pPr>
              <w:spacing w:before="0" w:after="0" w:line="240" w:lineRule="auto"/>
              <w:rPr>
                <w:rFonts w:eastAsiaTheme="minorEastAsia"/>
                <w:bCs/>
                <w:color w:val="000000" w:themeColor="text1"/>
                <w:lang w:val="en-US" w:eastAsia="zh-CN"/>
              </w:rPr>
            </w:pPr>
            <w:r w:rsidRPr="004A59C9">
              <w:rPr>
                <w:rFonts w:eastAsiaTheme="minorEastAsia"/>
                <w:bCs/>
                <w:color w:val="000000" w:themeColor="text1"/>
                <w:lang w:val="en-US" w:eastAsia="zh-CN"/>
              </w:rPr>
              <w:t>Comments</w:t>
            </w:r>
          </w:p>
        </w:tc>
      </w:tr>
      <w:tr w:rsidR="004A59C9" w:rsidRPr="004A59C9" w14:paraId="68DA6E65" w14:textId="77777777" w:rsidTr="004A59C9">
        <w:tc>
          <w:tcPr>
            <w:tcW w:w="1316" w:type="dxa"/>
          </w:tcPr>
          <w:p w14:paraId="77EFFC2E" w14:textId="77777777" w:rsidR="004A59C9" w:rsidRPr="004A59C9" w:rsidRDefault="004A59C9" w:rsidP="004A59C9">
            <w:pPr>
              <w:spacing w:before="0" w:after="0" w:line="240" w:lineRule="auto"/>
              <w:rPr>
                <w:rFonts w:eastAsiaTheme="minorEastAsia"/>
                <w:bCs/>
                <w:color w:val="000000" w:themeColor="text1"/>
                <w:lang w:val="en-US" w:eastAsia="zh-CN"/>
              </w:rPr>
            </w:pPr>
            <w:r w:rsidRPr="004A59C9">
              <w:rPr>
                <w:rFonts w:eastAsiaTheme="minorEastAsia"/>
                <w:bCs/>
                <w:color w:val="000000" w:themeColor="text1"/>
                <w:lang w:val="en-US" w:eastAsia="zh-CN"/>
              </w:rPr>
              <w:t>R4-2105797</w:t>
            </w:r>
          </w:p>
        </w:tc>
        <w:tc>
          <w:tcPr>
            <w:tcW w:w="2682" w:type="dxa"/>
          </w:tcPr>
          <w:p w14:paraId="4CAA6719" w14:textId="77777777" w:rsidR="004A59C9" w:rsidRPr="004A59C9" w:rsidRDefault="004A59C9" w:rsidP="004A59C9">
            <w:pPr>
              <w:spacing w:before="0" w:after="0" w:line="240" w:lineRule="auto"/>
              <w:rPr>
                <w:rFonts w:eastAsiaTheme="minorEastAsia"/>
                <w:bCs/>
                <w:color w:val="000000" w:themeColor="text1"/>
                <w:lang w:val="en-US" w:eastAsia="zh-CN"/>
              </w:rPr>
            </w:pPr>
            <w:r w:rsidRPr="004A59C9">
              <w:rPr>
                <w:rFonts w:eastAsiaTheme="minorEastAsia"/>
                <w:bCs/>
                <w:color w:val="000000" w:themeColor="text1"/>
                <w:lang w:val="en-US" w:eastAsia="zh-CN"/>
              </w:rPr>
              <w:t>WF on RLM/BM relaxation</w:t>
            </w:r>
          </w:p>
        </w:tc>
        <w:tc>
          <w:tcPr>
            <w:tcW w:w="1418" w:type="dxa"/>
          </w:tcPr>
          <w:p w14:paraId="4042039F" w14:textId="77777777" w:rsidR="004A59C9" w:rsidRPr="004A59C9" w:rsidRDefault="004A59C9" w:rsidP="004A59C9">
            <w:pPr>
              <w:spacing w:before="0" w:after="0" w:line="240" w:lineRule="auto"/>
              <w:rPr>
                <w:rFonts w:eastAsiaTheme="minorEastAsia"/>
                <w:bCs/>
                <w:color w:val="000000" w:themeColor="text1"/>
                <w:lang w:val="en-US" w:eastAsia="zh-CN"/>
              </w:rPr>
            </w:pPr>
            <w:proofErr w:type="spellStart"/>
            <w:r w:rsidRPr="004A59C9">
              <w:rPr>
                <w:rFonts w:eastAsiaTheme="minorEastAsia" w:hint="eastAsia"/>
                <w:bCs/>
                <w:color w:val="000000" w:themeColor="text1"/>
                <w:lang w:val="en-US" w:eastAsia="zh-CN"/>
              </w:rPr>
              <w:t>Mediatek</w:t>
            </w:r>
            <w:proofErr w:type="spellEnd"/>
            <w:r w:rsidRPr="004A59C9">
              <w:rPr>
                <w:rFonts w:eastAsiaTheme="minorEastAsia" w:hint="eastAsia"/>
                <w:bCs/>
                <w:color w:val="000000" w:themeColor="text1"/>
                <w:lang w:val="en-US" w:eastAsia="zh-CN"/>
              </w:rPr>
              <w:t>, vivo</w:t>
            </w:r>
          </w:p>
        </w:tc>
        <w:tc>
          <w:tcPr>
            <w:tcW w:w="2409" w:type="dxa"/>
          </w:tcPr>
          <w:p w14:paraId="3F91C6ED" w14:textId="77777777" w:rsidR="004A59C9" w:rsidRPr="004A59C9" w:rsidRDefault="004A59C9" w:rsidP="004A59C9">
            <w:pPr>
              <w:spacing w:before="0" w:after="0" w:line="240" w:lineRule="auto"/>
              <w:rPr>
                <w:rFonts w:eastAsiaTheme="minorEastAsia"/>
                <w:bCs/>
                <w:color w:val="000000" w:themeColor="text1"/>
                <w:lang w:val="en-US" w:eastAsia="zh-CN"/>
              </w:rPr>
            </w:pPr>
            <w:r w:rsidRPr="004A59C9">
              <w:rPr>
                <w:rFonts w:eastAsiaTheme="minorEastAsia"/>
                <w:bCs/>
                <w:color w:val="000000" w:themeColor="text1"/>
                <w:lang w:val="en-US" w:eastAsia="zh-CN"/>
              </w:rPr>
              <w:t>Agreeable</w:t>
            </w:r>
          </w:p>
        </w:tc>
        <w:tc>
          <w:tcPr>
            <w:tcW w:w="1698" w:type="dxa"/>
          </w:tcPr>
          <w:p w14:paraId="5689359B" w14:textId="77777777" w:rsidR="004A59C9" w:rsidRPr="004A59C9" w:rsidRDefault="004A59C9" w:rsidP="004A59C9">
            <w:pPr>
              <w:spacing w:before="0" w:after="0" w:line="240" w:lineRule="auto"/>
              <w:rPr>
                <w:rFonts w:eastAsiaTheme="minorEastAsia"/>
                <w:bCs/>
                <w:color w:val="000000" w:themeColor="text1"/>
                <w:lang w:val="en-US" w:eastAsia="zh-CN"/>
              </w:rPr>
            </w:pPr>
          </w:p>
        </w:tc>
      </w:tr>
    </w:tbl>
    <w:p w14:paraId="3B85587A" w14:textId="77777777" w:rsidR="00B76819" w:rsidRPr="003944F9" w:rsidRDefault="00B76819" w:rsidP="00B76819">
      <w:pPr>
        <w:rPr>
          <w:bCs/>
          <w:lang w:val="en-US"/>
        </w:rPr>
      </w:pPr>
    </w:p>
    <w:p w14:paraId="05A01AEA" w14:textId="77777777" w:rsidR="00B76819" w:rsidRDefault="00B76819" w:rsidP="00B76819">
      <w:r>
        <w:t>================================================================================</w:t>
      </w:r>
    </w:p>
    <w:p w14:paraId="135B3AA9" w14:textId="77777777" w:rsidR="00B76819" w:rsidRPr="00AF62D9" w:rsidRDefault="00B76819" w:rsidP="00AF62D9">
      <w:pPr>
        <w:rPr>
          <w:lang w:eastAsia="ko-KR"/>
        </w:rPr>
      </w:pPr>
    </w:p>
    <w:p w14:paraId="738AD83D" w14:textId="77777777" w:rsidR="00FA41EE" w:rsidRDefault="00FA41EE" w:rsidP="00FA41EE">
      <w:pPr>
        <w:pStyle w:val="Heading4"/>
      </w:pPr>
      <w:bookmarkStart w:id="157" w:name="_Toc68908500"/>
      <w:r>
        <w:t>8.9.1</w:t>
      </w:r>
      <w:r>
        <w:tab/>
        <w:t>General and work plan</w:t>
      </w:r>
      <w:bookmarkEnd w:id="157"/>
    </w:p>
    <w:p w14:paraId="3096865E" w14:textId="77777777" w:rsidR="00FA41EE" w:rsidRDefault="00FA41EE" w:rsidP="00FA41EE">
      <w:pPr>
        <w:rPr>
          <w:rFonts w:ascii="Arial" w:hAnsi="Arial" w:cs="Arial"/>
          <w:b/>
          <w:sz w:val="24"/>
        </w:rPr>
      </w:pPr>
      <w:r>
        <w:rPr>
          <w:rFonts w:ascii="Arial" w:hAnsi="Arial" w:cs="Arial"/>
          <w:b/>
          <w:color w:val="0000FF"/>
          <w:sz w:val="24"/>
        </w:rPr>
        <w:t>R4-2107082</w:t>
      </w:r>
      <w:r>
        <w:rPr>
          <w:rFonts w:ascii="Arial" w:hAnsi="Arial" w:cs="Arial"/>
          <w:b/>
          <w:color w:val="0000FF"/>
          <w:sz w:val="24"/>
        </w:rPr>
        <w:tab/>
      </w:r>
      <w:r>
        <w:rPr>
          <w:rFonts w:ascii="Arial" w:hAnsi="Arial" w:cs="Arial"/>
          <w:b/>
          <w:sz w:val="24"/>
        </w:rPr>
        <w:t>Considerations on study phase conclusions for R17 RLM BFD relaxation</w:t>
      </w:r>
    </w:p>
    <w:p w14:paraId="19AD957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34B1354" w14:textId="617A597D" w:rsidR="00FA41EE" w:rsidRDefault="00B1307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3139FB" w14:textId="15E2CA79" w:rsidR="00FA41EE" w:rsidRDefault="00FA41EE" w:rsidP="00FA41EE">
      <w:pPr>
        <w:pStyle w:val="Heading4"/>
      </w:pPr>
      <w:bookmarkStart w:id="158" w:name="_Toc68908501"/>
      <w:r>
        <w:t>8.9.2</w:t>
      </w:r>
      <w:r>
        <w:tab/>
        <w:t>UE measurements relaxation for RLM and/or BFD</w:t>
      </w:r>
      <w:bookmarkEnd w:id="158"/>
    </w:p>
    <w:p w14:paraId="5D666BE4" w14:textId="77777777" w:rsidR="00B13071" w:rsidRDefault="00B13071" w:rsidP="00B13071">
      <w:pPr>
        <w:rPr>
          <w:rFonts w:ascii="Arial" w:hAnsi="Arial" w:cs="Arial"/>
          <w:b/>
          <w:sz w:val="24"/>
        </w:rPr>
      </w:pPr>
      <w:r>
        <w:rPr>
          <w:rFonts w:ascii="Arial" w:hAnsi="Arial" w:cs="Arial"/>
          <w:b/>
          <w:color w:val="0000FF"/>
          <w:sz w:val="24"/>
          <w:u w:val="thick"/>
        </w:rPr>
        <w:t>R4-2105797</w:t>
      </w:r>
      <w:r w:rsidRPr="00944C49">
        <w:rPr>
          <w:b/>
          <w:lang w:val="en-US" w:eastAsia="zh-CN"/>
        </w:rPr>
        <w:tab/>
      </w:r>
      <w:r w:rsidRPr="00B13071">
        <w:rPr>
          <w:rFonts w:ascii="Arial" w:hAnsi="Arial" w:cs="Arial"/>
          <w:b/>
          <w:sz w:val="24"/>
        </w:rPr>
        <w:t>WF on RLM/BM relaxation for NR UE Power saving</w:t>
      </w:r>
    </w:p>
    <w:p w14:paraId="3D45F367" w14:textId="58AAACAC" w:rsidR="00B13071" w:rsidRPr="004A59C9" w:rsidRDefault="00B13071" w:rsidP="00B13071">
      <w:pPr>
        <w:rPr>
          <w:i/>
          <w:lang w:val="en-US"/>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w:t>
      </w:r>
      <w:r w:rsidR="004A59C9" w:rsidRPr="004A59C9">
        <w:rPr>
          <w:i/>
          <w:lang w:val="en-US"/>
        </w:rPr>
        <w:t>,</w:t>
      </w:r>
      <w:r w:rsidR="004A59C9">
        <w:rPr>
          <w:i/>
          <w:lang w:val="en-US"/>
        </w:rPr>
        <w:t xml:space="preserve"> vivo</w:t>
      </w:r>
    </w:p>
    <w:p w14:paraId="3F978DA3" w14:textId="77777777" w:rsidR="00B13071" w:rsidRPr="00944C49" w:rsidRDefault="00B13071" w:rsidP="00B13071">
      <w:pPr>
        <w:rPr>
          <w:rFonts w:ascii="Arial" w:hAnsi="Arial" w:cs="Arial"/>
          <w:b/>
          <w:lang w:val="en-US" w:eastAsia="zh-CN"/>
        </w:rPr>
      </w:pPr>
      <w:r w:rsidRPr="00944C49">
        <w:rPr>
          <w:rFonts w:ascii="Arial" w:hAnsi="Arial" w:cs="Arial"/>
          <w:b/>
          <w:lang w:val="en-US" w:eastAsia="zh-CN"/>
        </w:rPr>
        <w:t xml:space="preserve">Abstract: </w:t>
      </w:r>
    </w:p>
    <w:p w14:paraId="34216A2D" w14:textId="77777777" w:rsidR="00B13071" w:rsidRDefault="00B13071" w:rsidP="00B13071">
      <w:pPr>
        <w:rPr>
          <w:rFonts w:ascii="Arial" w:hAnsi="Arial" w:cs="Arial"/>
          <w:b/>
          <w:lang w:val="en-US" w:eastAsia="zh-CN"/>
        </w:rPr>
      </w:pPr>
      <w:r w:rsidRPr="00944C49">
        <w:rPr>
          <w:rFonts w:ascii="Arial" w:hAnsi="Arial" w:cs="Arial"/>
          <w:b/>
          <w:lang w:val="en-US" w:eastAsia="zh-CN"/>
        </w:rPr>
        <w:t xml:space="preserve">Discussion: </w:t>
      </w:r>
    </w:p>
    <w:p w14:paraId="00F31086" w14:textId="2970BBAD" w:rsidR="00B13071" w:rsidRPr="003944F9" w:rsidRDefault="004A59C9" w:rsidP="00B13071">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59C9">
        <w:rPr>
          <w:rFonts w:ascii="Arial" w:hAnsi="Arial" w:cs="Arial"/>
          <w:b/>
          <w:highlight w:val="green"/>
          <w:lang w:val="en-US" w:eastAsia="zh-CN"/>
        </w:rPr>
        <w:t>Approved.</w:t>
      </w:r>
    </w:p>
    <w:p w14:paraId="387E393B" w14:textId="77777777" w:rsidR="00B13071" w:rsidRPr="00B13071" w:rsidRDefault="00B13071" w:rsidP="00B13071">
      <w:pPr>
        <w:rPr>
          <w:lang w:val="en-US" w:eastAsia="ko-KR"/>
        </w:rPr>
      </w:pPr>
    </w:p>
    <w:p w14:paraId="158A426E" w14:textId="77777777" w:rsidR="00FA41EE" w:rsidRDefault="00FA41EE" w:rsidP="00FA41EE">
      <w:pPr>
        <w:rPr>
          <w:rFonts w:ascii="Arial" w:hAnsi="Arial" w:cs="Arial"/>
          <w:b/>
          <w:sz w:val="24"/>
        </w:rPr>
      </w:pPr>
      <w:r>
        <w:rPr>
          <w:rFonts w:ascii="Arial" w:hAnsi="Arial" w:cs="Arial"/>
          <w:b/>
          <w:color w:val="0000FF"/>
          <w:sz w:val="24"/>
        </w:rPr>
        <w:t>R4-2104605</w:t>
      </w:r>
      <w:r>
        <w:rPr>
          <w:rFonts w:ascii="Arial" w:hAnsi="Arial" w:cs="Arial"/>
          <w:b/>
          <w:color w:val="0000FF"/>
          <w:sz w:val="24"/>
        </w:rPr>
        <w:tab/>
      </w:r>
      <w:r>
        <w:rPr>
          <w:rFonts w:ascii="Arial" w:hAnsi="Arial" w:cs="Arial"/>
          <w:b/>
          <w:sz w:val="24"/>
        </w:rPr>
        <w:t>Discussion on RLM/BFD relaxation for NR power saving enhancement</w:t>
      </w:r>
    </w:p>
    <w:p w14:paraId="74232D2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48938E6" w14:textId="65FB8A9B"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0158D6" w14:textId="77777777" w:rsidR="00B13071" w:rsidRDefault="00B13071" w:rsidP="00FA41EE">
      <w:pPr>
        <w:rPr>
          <w:color w:val="993300"/>
          <w:u w:val="single"/>
        </w:rPr>
      </w:pPr>
    </w:p>
    <w:p w14:paraId="1F587459" w14:textId="77777777" w:rsidR="00FA41EE" w:rsidRDefault="00FA41EE" w:rsidP="00FA41EE">
      <w:pPr>
        <w:rPr>
          <w:rFonts w:ascii="Arial" w:hAnsi="Arial" w:cs="Arial"/>
          <w:b/>
          <w:sz w:val="24"/>
        </w:rPr>
      </w:pPr>
      <w:r>
        <w:rPr>
          <w:rFonts w:ascii="Arial" w:hAnsi="Arial" w:cs="Arial"/>
          <w:b/>
          <w:color w:val="0000FF"/>
          <w:sz w:val="24"/>
        </w:rPr>
        <w:t>R4-2104693</w:t>
      </w:r>
      <w:r>
        <w:rPr>
          <w:rFonts w:ascii="Arial" w:hAnsi="Arial" w:cs="Arial"/>
          <w:b/>
          <w:color w:val="0000FF"/>
          <w:sz w:val="24"/>
        </w:rPr>
        <w:tab/>
      </w:r>
      <w:r>
        <w:rPr>
          <w:rFonts w:ascii="Arial" w:hAnsi="Arial" w:cs="Arial"/>
          <w:b/>
          <w:sz w:val="24"/>
        </w:rPr>
        <w:t>Discussion on RLM/BFD measurement relaxation for power saving</w:t>
      </w:r>
    </w:p>
    <w:p w14:paraId="1F7434E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81F4396" w14:textId="50525012"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D690D8" w14:textId="77777777" w:rsidR="00B13071" w:rsidRDefault="00B13071" w:rsidP="00FA41EE">
      <w:pPr>
        <w:rPr>
          <w:color w:val="993300"/>
          <w:u w:val="single"/>
        </w:rPr>
      </w:pPr>
    </w:p>
    <w:p w14:paraId="7270A303" w14:textId="77777777" w:rsidR="00FA41EE" w:rsidRDefault="00FA41EE" w:rsidP="00FA41EE">
      <w:pPr>
        <w:rPr>
          <w:rFonts w:ascii="Arial" w:hAnsi="Arial" w:cs="Arial"/>
          <w:b/>
          <w:sz w:val="24"/>
        </w:rPr>
      </w:pPr>
      <w:r>
        <w:rPr>
          <w:rFonts w:ascii="Arial" w:hAnsi="Arial" w:cs="Arial"/>
          <w:b/>
          <w:color w:val="0000FF"/>
          <w:sz w:val="24"/>
        </w:rPr>
        <w:t>R4-2104756</w:t>
      </w:r>
      <w:r>
        <w:rPr>
          <w:rFonts w:ascii="Arial" w:hAnsi="Arial" w:cs="Arial"/>
          <w:b/>
          <w:color w:val="0000FF"/>
          <w:sz w:val="24"/>
        </w:rPr>
        <w:tab/>
      </w:r>
      <w:r>
        <w:rPr>
          <w:rFonts w:ascii="Arial" w:hAnsi="Arial" w:cs="Arial"/>
          <w:b/>
          <w:sz w:val="24"/>
        </w:rPr>
        <w:t>Discussion on RLM/BFD relaxation measurement</w:t>
      </w:r>
    </w:p>
    <w:p w14:paraId="662A9BE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BABE9D4" w14:textId="0EA52236"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1E368C" w14:textId="77777777" w:rsidR="00B13071" w:rsidRDefault="00B13071" w:rsidP="00FA41EE">
      <w:pPr>
        <w:rPr>
          <w:color w:val="993300"/>
          <w:u w:val="single"/>
        </w:rPr>
      </w:pPr>
    </w:p>
    <w:p w14:paraId="5D36159F" w14:textId="77777777" w:rsidR="00FA41EE" w:rsidRDefault="00FA41EE" w:rsidP="00FA41EE">
      <w:pPr>
        <w:rPr>
          <w:rFonts w:ascii="Arial" w:hAnsi="Arial" w:cs="Arial"/>
          <w:b/>
          <w:sz w:val="24"/>
        </w:rPr>
      </w:pPr>
      <w:r>
        <w:rPr>
          <w:rFonts w:ascii="Arial" w:hAnsi="Arial" w:cs="Arial"/>
          <w:b/>
          <w:color w:val="0000FF"/>
          <w:sz w:val="24"/>
        </w:rPr>
        <w:t>R4-2104757</w:t>
      </w:r>
      <w:r>
        <w:rPr>
          <w:rFonts w:ascii="Arial" w:hAnsi="Arial" w:cs="Arial"/>
          <w:b/>
          <w:color w:val="0000FF"/>
          <w:sz w:val="24"/>
        </w:rPr>
        <w:tab/>
      </w:r>
      <w:r>
        <w:rPr>
          <w:rFonts w:ascii="Arial" w:hAnsi="Arial" w:cs="Arial"/>
          <w:b/>
          <w:sz w:val="24"/>
        </w:rPr>
        <w:t>Update simulation results for RLM/BFD relaxation</w:t>
      </w:r>
    </w:p>
    <w:p w14:paraId="7EE86A0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5384C49" w14:textId="033121A2"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E3E2F3" w14:textId="77777777" w:rsidR="00B13071" w:rsidRDefault="00B13071" w:rsidP="00FA41EE">
      <w:pPr>
        <w:rPr>
          <w:color w:val="993300"/>
          <w:u w:val="single"/>
        </w:rPr>
      </w:pPr>
    </w:p>
    <w:p w14:paraId="4BD359C5" w14:textId="77777777" w:rsidR="00FA41EE" w:rsidRDefault="00FA41EE" w:rsidP="00FA41EE">
      <w:pPr>
        <w:rPr>
          <w:rFonts w:ascii="Arial" w:hAnsi="Arial" w:cs="Arial"/>
          <w:b/>
          <w:sz w:val="24"/>
        </w:rPr>
      </w:pPr>
      <w:r>
        <w:rPr>
          <w:rFonts w:ascii="Arial" w:hAnsi="Arial" w:cs="Arial"/>
          <w:b/>
          <w:color w:val="0000FF"/>
          <w:sz w:val="24"/>
        </w:rPr>
        <w:t>R4-2104850</w:t>
      </w:r>
      <w:r>
        <w:rPr>
          <w:rFonts w:ascii="Arial" w:hAnsi="Arial" w:cs="Arial"/>
          <w:b/>
          <w:color w:val="0000FF"/>
          <w:sz w:val="24"/>
        </w:rPr>
        <w:tab/>
      </w:r>
      <w:r>
        <w:rPr>
          <w:rFonts w:ascii="Arial" w:hAnsi="Arial" w:cs="Arial"/>
          <w:b/>
          <w:sz w:val="24"/>
        </w:rPr>
        <w:t>UE measurements relaxation for RLM and/or BFD</w:t>
      </w:r>
    </w:p>
    <w:p w14:paraId="0627BED3"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DD0597A" w14:textId="06FEB579"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848BB7" w14:textId="77777777" w:rsidR="00B13071" w:rsidRDefault="00B13071" w:rsidP="00FA41EE">
      <w:pPr>
        <w:rPr>
          <w:color w:val="993300"/>
          <w:u w:val="single"/>
        </w:rPr>
      </w:pPr>
    </w:p>
    <w:p w14:paraId="7D057954" w14:textId="77777777" w:rsidR="00FA41EE" w:rsidRDefault="00FA41EE" w:rsidP="00FA41EE">
      <w:pPr>
        <w:rPr>
          <w:rFonts w:ascii="Arial" w:hAnsi="Arial" w:cs="Arial"/>
          <w:b/>
          <w:sz w:val="24"/>
        </w:rPr>
      </w:pPr>
      <w:r>
        <w:rPr>
          <w:rFonts w:ascii="Arial" w:hAnsi="Arial" w:cs="Arial"/>
          <w:b/>
          <w:color w:val="0000FF"/>
          <w:sz w:val="24"/>
        </w:rPr>
        <w:t>R4-2104908</w:t>
      </w:r>
      <w:r>
        <w:rPr>
          <w:rFonts w:ascii="Arial" w:hAnsi="Arial" w:cs="Arial"/>
          <w:b/>
          <w:color w:val="0000FF"/>
          <w:sz w:val="24"/>
        </w:rPr>
        <w:tab/>
      </w:r>
      <w:r>
        <w:rPr>
          <w:rFonts w:ascii="Arial" w:hAnsi="Arial" w:cs="Arial"/>
          <w:b/>
          <w:sz w:val="24"/>
        </w:rPr>
        <w:t>Power saving RRM discussion</w:t>
      </w:r>
    </w:p>
    <w:p w14:paraId="560C8DD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3AA95FF8" w14:textId="1B33AE5A"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B46A5E" w14:textId="77777777" w:rsidR="00B13071" w:rsidRDefault="00B13071" w:rsidP="00FA41EE">
      <w:pPr>
        <w:rPr>
          <w:color w:val="993300"/>
          <w:u w:val="single"/>
        </w:rPr>
      </w:pPr>
    </w:p>
    <w:p w14:paraId="0ED38D28" w14:textId="77777777" w:rsidR="00FA41EE" w:rsidRDefault="00FA41EE" w:rsidP="00FA41EE">
      <w:pPr>
        <w:rPr>
          <w:rFonts w:ascii="Arial" w:hAnsi="Arial" w:cs="Arial"/>
          <w:b/>
          <w:sz w:val="24"/>
        </w:rPr>
      </w:pPr>
      <w:r>
        <w:rPr>
          <w:rFonts w:ascii="Arial" w:hAnsi="Arial" w:cs="Arial"/>
          <w:b/>
          <w:color w:val="0000FF"/>
          <w:sz w:val="24"/>
        </w:rPr>
        <w:t>R4-2106461</w:t>
      </w:r>
      <w:r>
        <w:rPr>
          <w:rFonts w:ascii="Arial" w:hAnsi="Arial" w:cs="Arial"/>
          <w:b/>
          <w:color w:val="0000FF"/>
          <w:sz w:val="24"/>
        </w:rPr>
        <w:tab/>
      </w:r>
      <w:r>
        <w:rPr>
          <w:rFonts w:ascii="Arial" w:hAnsi="Arial" w:cs="Arial"/>
          <w:b/>
          <w:sz w:val="24"/>
        </w:rPr>
        <w:t>Discussions on UE power saving for RLM and BM</w:t>
      </w:r>
    </w:p>
    <w:p w14:paraId="64DAE5C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CAD4674" w14:textId="7BAD7E7F"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DACB31" w14:textId="77777777" w:rsidR="00B13071" w:rsidRDefault="00B13071" w:rsidP="00FA41EE">
      <w:pPr>
        <w:rPr>
          <w:color w:val="993300"/>
          <w:u w:val="single"/>
        </w:rPr>
      </w:pPr>
    </w:p>
    <w:p w14:paraId="5E749719" w14:textId="77777777" w:rsidR="00FA41EE" w:rsidRDefault="00FA41EE" w:rsidP="00FA41EE">
      <w:pPr>
        <w:rPr>
          <w:rFonts w:ascii="Arial" w:hAnsi="Arial" w:cs="Arial"/>
          <w:b/>
          <w:sz w:val="24"/>
        </w:rPr>
      </w:pPr>
      <w:r>
        <w:rPr>
          <w:rFonts w:ascii="Arial" w:hAnsi="Arial" w:cs="Arial"/>
          <w:b/>
          <w:color w:val="0000FF"/>
          <w:sz w:val="24"/>
        </w:rPr>
        <w:t>R4-2106539</w:t>
      </w:r>
      <w:r>
        <w:rPr>
          <w:rFonts w:ascii="Arial" w:hAnsi="Arial" w:cs="Arial"/>
          <w:b/>
          <w:color w:val="0000FF"/>
          <w:sz w:val="24"/>
        </w:rPr>
        <w:tab/>
      </w:r>
      <w:r>
        <w:rPr>
          <w:rFonts w:ascii="Arial" w:hAnsi="Arial" w:cs="Arial"/>
          <w:b/>
          <w:sz w:val="24"/>
        </w:rPr>
        <w:t>Discussion on RRM requirements for R17 RLM/BFD relaxation</w:t>
      </w:r>
    </w:p>
    <w:p w14:paraId="39D5747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CE11580" w14:textId="68739CB7"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50050E" w14:textId="77777777" w:rsidR="00B13071" w:rsidRDefault="00B13071" w:rsidP="00FA41EE">
      <w:pPr>
        <w:rPr>
          <w:color w:val="993300"/>
          <w:u w:val="single"/>
        </w:rPr>
      </w:pPr>
    </w:p>
    <w:p w14:paraId="7202B267" w14:textId="77777777" w:rsidR="00FA41EE" w:rsidRDefault="00FA41EE" w:rsidP="00FA41EE">
      <w:pPr>
        <w:rPr>
          <w:rFonts w:ascii="Arial" w:hAnsi="Arial" w:cs="Arial"/>
          <w:b/>
          <w:sz w:val="24"/>
        </w:rPr>
      </w:pPr>
      <w:r>
        <w:rPr>
          <w:rFonts w:ascii="Arial" w:hAnsi="Arial" w:cs="Arial"/>
          <w:b/>
          <w:color w:val="0000FF"/>
          <w:sz w:val="24"/>
        </w:rPr>
        <w:t>R4-2106540</w:t>
      </w:r>
      <w:r>
        <w:rPr>
          <w:rFonts w:ascii="Arial" w:hAnsi="Arial" w:cs="Arial"/>
          <w:b/>
          <w:color w:val="0000FF"/>
          <w:sz w:val="24"/>
        </w:rPr>
        <w:tab/>
      </w:r>
      <w:r>
        <w:rPr>
          <w:rFonts w:ascii="Arial" w:hAnsi="Arial" w:cs="Arial"/>
          <w:b/>
          <w:sz w:val="24"/>
        </w:rPr>
        <w:t>Simulation results for R17 RLM/BFD relaxation</w:t>
      </w:r>
    </w:p>
    <w:p w14:paraId="6C8310A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OPPO</w:t>
      </w:r>
    </w:p>
    <w:p w14:paraId="7B21CA06" w14:textId="0D8E6061"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1426E8" w14:textId="77777777" w:rsidR="00B13071" w:rsidRDefault="00B13071" w:rsidP="00FA41EE">
      <w:pPr>
        <w:rPr>
          <w:color w:val="993300"/>
          <w:u w:val="single"/>
        </w:rPr>
      </w:pPr>
    </w:p>
    <w:p w14:paraId="5A504AC7" w14:textId="77777777" w:rsidR="00FA41EE" w:rsidRDefault="00FA41EE" w:rsidP="00FA41EE">
      <w:pPr>
        <w:rPr>
          <w:rFonts w:ascii="Arial" w:hAnsi="Arial" w:cs="Arial"/>
          <w:b/>
          <w:sz w:val="24"/>
        </w:rPr>
      </w:pPr>
      <w:r>
        <w:rPr>
          <w:rFonts w:ascii="Arial" w:hAnsi="Arial" w:cs="Arial"/>
          <w:b/>
          <w:color w:val="0000FF"/>
          <w:sz w:val="24"/>
        </w:rPr>
        <w:t>R4-2106581</w:t>
      </w:r>
      <w:r>
        <w:rPr>
          <w:rFonts w:ascii="Arial" w:hAnsi="Arial" w:cs="Arial"/>
          <w:b/>
          <w:color w:val="0000FF"/>
          <w:sz w:val="24"/>
        </w:rPr>
        <w:tab/>
      </w:r>
      <w:r>
        <w:rPr>
          <w:rFonts w:ascii="Arial" w:hAnsi="Arial" w:cs="Arial"/>
          <w:b/>
          <w:sz w:val="24"/>
        </w:rPr>
        <w:t>Simulation results for RLM/BFD measurement relaxation</w:t>
      </w:r>
    </w:p>
    <w:p w14:paraId="5551A535"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383BD831" w14:textId="77777777" w:rsidR="00FA41EE" w:rsidRDefault="00FA41EE" w:rsidP="00FA41EE">
      <w:pPr>
        <w:rPr>
          <w:rFonts w:ascii="Arial" w:hAnsi="Arial" w:cs="Arial"/>
          <w:b/>
        </w:rPr>
      </w:pPr>
      <w:r>
        <w:rPr>
          <w:rFonts w:ascii="Arial" w:hAnsi="Arial" w:cs="Arial"/>
          <w:b/>
        </w:rPr>
        <w:t xml:space="preserve">Abstract: </w:t>
      </w:r>
    </w:p>
    <w:p w14:paraId="6AE1A5E4" w14:textId="77777777" w:rsidR="00FA41EE" w:rsidRDefault="00FA41EE" w:rsidP="00FA41EE">
      <w:r>
        <w:t>Simulation results for system level and power saving evaluation for RLM and BFD relaxation.</w:t>
      </w:r>
    </w:p>
    <w:p w14:paraId="6DA610B7" w14:textId="08C679B4"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379B20" w14:textId="77777777" w:rsidR="00B13071" w:rsidRDefault="00B13071" w:rsidP="00FA41EE">
      <w:pPr>
        <w:rPr>
          <w:color w:val="993300"/>
          <w:u w:val="single"/>
        </w:rPr>
      </w:pPr>
    </w:p>
    <w:p w14:paraId="16DC241C" w14:textId="77777777" w:rsidR="00FA41EE" w:rsidRDefault="00FA41EE" w:rsidP="00FA41EE">
      <w:pPr>
        <w:rPr>
          <w:rFonts w:ascii="Arial" w:hAnsi="Arial" w:cs="Arial"/>
          <w:b/>
          <w:sz w:val="24"/>
        </w:rPr>
      </w:pPr>
      <w:r>
        <w:rPr>
          <w:rFonts w:ascii="Arial" w:hAnsi="Arial" w:cs="Arial"/>
          <w:b/>
          <w:color w:val="0000FF"/>
          <w:sz w:val="24"/>
        </w:rPr>
        <w:t>R4-2106582</w:t>
      </w:r>
      <w:r>
        <w:rPr>
          <w:rFonts w:ascii="Arial" w:hAnsi="Arial" w:cs="Arial"/>
          <w:b/>
          <w:color w:val="0000FF"/>
          <w:sz w:val="24"/>
        </w:rPr>
        <w:tab/>
      </w:r>
      <w:r>
        <w:rPr>
          <w:rFonts w:ascii="Arial" w:hAnsi="Arial" w:cs="Arial"/>
          <w:b/>
          <w:sz w:val="24"/>
        </w:rPr>
        <w:t>Discussion about RLM/BFD measurement relaxation</w:t>
      </w:r>
    </w:p>
    <w:p w14:paraId="166201B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8E99902" w14:textId="77777777" w:rsidR="00FA41EE" w:rsidRDefault="00FA41EE" w:rsidP="00FA41EE">
      <w:pPr>
        <w:rPr>
          <w:rFonts w:ascii="Arial" w:hAnsi="Arial" w:cs="Arial"/>
          <w:b/>
        </w:rPr>
      </w:pPr>
      <w:r>
        <w:rPr>
          <w:rFonts w:ascii="Arial" w:hAnsi="Arial" w:cs="Arial"/>
          <w:b/>
        </w:rPr>
        <w:t xml:space="preserve">Abstract: </w:t>
      </w:r>
    </w:p>
    <w:p w14:paraId="449FCA67" w14:textId="77777777" w:rsidR="00FA41EE" w:rsidRDefault="00FA41EE" w:rsidP="00FA41EE">
      <w:r>
        <w:t>Further discussion about RLM/BFD measurement relaxation feasibility and other details.</w:t>
      </w:r>
    </w:p>
    <w:p w14:paraId="4124A1BE" w14:textId="07B211B2"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5D7CCE" w14:textId="77777777" w:rsidR="00B13071" w:rsidRDefault="00B13071" w:rsidP="00FA41EE">
      <w:pPr>
        <w:rPr>
          <w:color w:val="993300"/>
          <w:u w:val="single"/>
        </w:rPr>
      </w:pPr>
    </w:p>
    <w:p w14:paraId="355DC513" w14:textId="77777777" w:rsidR="00FA41EE" w:rsidRDefault="00FA41EE" w:rsidP="00FA41EE">
      <w:pPr>
        <w:rPr>
          <w:rFonts w:ascii="Arial" w:hAnsi="Arial" w:cs="Arial"/>
          <w:b/>
          <w:sz w:val="24"/>
        </w:rPr>
      </w:pPr>
      <w:r>
        <w:rPr>
          <w:rFonts w:ascii="Arial" w:hAnsi="Arial" w:cs="Arial"/>
          <w:b/>
          <w:color w:val="0000FF"/>
          <w:sz w:val="24"/>
        </w:rPr>
        <w:t>R4-2106851</w:t>
      </w:r>
      <w:r>
        <w:rPr>
          <w:rFonts w:ascii="Arial" w:hAnsi="Arial" w:cs="Arial"/>
          <w:b/>
          <w:color w:val="0000FF"/>
          <w:sz w:val="24"/>
        </w:rPr>
        <w:tab/>
      </w:r>
      <w:r>
        <w:rPr>
          <w:rFonts w:ascii="Arial" w:hAnsi="Arial" w:cs="Arial"/>
          <w:b/>
          <w:sz w:val="24"/>
        </w:rPr>
        <w:t>Simulation results on UE power saving for RLM and BM</w:t>
      </w:r>
    </w:p>
    <w:p w14:paraId="695E359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14:paraId="5E3A5A23" w14:textId="77777777" w:rsidR="00FA41EE" w:rsidRDefault="00FA41EE" w:rsidP="00FA41EE">
      <w:pPr>
        <w:rPr>
          <w:rFonts w:ascii="Arial" w:hAnsi="Arial" w:cs="Arial"/>
          <w:b/>
        </w:rPr>
      </w:pPr>
      <w:r>
        <w:rPr>
          <w:rFonts w:ascii="Arial" w:hAnsi="Arial" w:cs="Arial"/>
          <w:b/>
        </w:rPr>
        <w:t xml:space="preserve">Abstract: </w:t>
      </w:r>
    </w:p>
    <w:p w14:paraId="7FA0D5B7" w14:textId="77777777" w:rsidR="00FA41EE" w:rsidRDefault="00FA41EE" w:rsidP="00FA41EE">
      <w:r>
        <w:t>In this contribution we present the SINR difference (delta SINR) for RLM-RS based on SSB for different relaxation factors and UE speeds as in agreed in previous meeting.</w:t>
      </w:r>
    </w:p>
    <w:p w14:paraId="5833C7FD" w14:textId="0761C5FB" w:rsidR="00FA41EE" w:rsidRDefault="00B1307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8C0E26" w14:textId="77777777" w:rsidR="00FA41EE" w:rsidRDefault="00FA41EE" w:rsidP="00FA41EE">
      <w:pPr>
        <w:rPr>
          <w:rFonts w:ascii="Arial" w:hAnsi="Arial" w:cs="Arial"/>
          <w:b/>
          <w:sz w:val="24"/>
        </w:rPr>
      </w:pPr>
      <w:r>
        <w:rPr>
          <w:rFonts w:ascii="Arial" w:hAnsi="Arial" w:cs="Arial"/>
          <w:b/>
          <w:color w:val="0000FF"/>
          <w:sz w:val="24"/>
        </w:rPr>
        <w:t>R4-2106852</w:t>
      </w:r>
      <w:r>
        <w:rPr>
          <w:rFonts w:ascii="Arial" w:hAnsi="Arial" w:cs="Arial"/>
          <w:b/>
          <w:color w:val="0000FF"/>
          <w:sz w:val="24"/>
        </w:rPr>
        <w:tab/>
      </w:r>
      <w:r>
        <w:rPr>
          <w:rFonts w:ascii="Arial" w:hAnsi="Arial" w:cs="Arial"/>
          <w:b/>
          <w:sz w:val="24"/>
        </w:rPr>
        <w:t>Discussions on UE power saving for RLM and BM</w:t>
      </w:r>
    </w:p>
    <w:p w14:paraId="7907AE7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6BC9280" w14:textId="77777777" w:rsidR="00FA41EE" w:rsidRDefault="00FA41EE" w:rsidP="00FA41EE">
      <w:pPr>
        <w:rPr>
          <w:rFonts w:ascii="Arial" w:hAnsi="Arial" w:cs="Arial"/>
          <w:b/>
        </w:rPr>
      </w:pPr>
      <w:r>
        <w:rPr>
          <w:rFonts w:ascii="Arial" w:hAnsi="Arial" w:cs="Arial"/>
          <w:b/>
        </w:rPr>
        <w:t xml:space="preserve">Abstract: </w:t>
      </w:r>
    </w:p>
    <w:p w14:paraId="7B4D03CD" w14:textId="77777777" w:rsidR="00FA41EE" w:rsidRDefault="00FA41EE" w:rsidP="00FA41EE">
      <w:r>
        <w:t>In this contribution we continue the discussions on release 17 UE power saving based on the identified issues from last meeting.</w:t>
      </w:r>
    </w:p>
    <w:p w14:paraId="5497BE5E" w14:textId="4A0E3FC5"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B13C30" w14:textId="77777777" w:rsidR="00B13071" w:rsidRDefault="00B13071" w:rsidP="00FA41EE">
      <w:pPr>
        <w:rPr>
          <w:color w:val="993300"/>
          <w:u w:val="single"/>
        </w:rPr>
      </w:pPr>
    </w:p>
    <w:p w14:paraId="5C6EEF64" w14:textId="77777777" w:rsidR="00FA41EE" w:rsidRDefault="00FA41EE" w:rsidP="00FA41EE">
      <w:pPr>
        <w:rPr>
          <w:rFonts w:ascii="Arial" w:hAnsi="Arial" w:cs="Arial"/>
          <w:b/>
          <w:sz w:val="24"/>
        </w:rPr>
      </w:pPr>
      <w:r>
        <w:rPr>
          <w:rFonts w:ascii="Arial" w:hAnsi="Arial" w:cs="Arial"/>
          <w:b/>
          <w:color w:val="0000FF"/>
          <w:sz w:val="24"/>
        </w:rPr>
        <w:t>R4-2106915</w:t>
      </w:r>
      <w:r>
        <w:rPr>
          <w:rFonts w:ascii="Arial" w:hAnsi="Arial" w:cs="Arial"/>
          <w:b/>
          <w:color w:val="0000FF"/>
          <w:sz w:val="24"/>
        </w:rPr>
        <w:tab/>
      </w:r>
      <w:r>
        <w:rPr>
          <w:rFonts w:ascii="Arial" w:hAnsi="Arial" w:cs="Arial"/>
          <w:b/>
          <w:sz w:val="24"/>
        </w:rPr>
        <w:t>On RLM and RLF relaxation for UE power saving</w:t>
      </w:r>
    </w:p>
    <w:p w14:paraId="26E2C7F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51E1323" w14:textId="4F4FF1FB"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0317CE" w14:textId="77777777" w:rsidR="00B13071" w:rsidRDefault="00B13071" w:rsidP="00FA41EE">
      <w:pPr>
        <w:rPr>
          <w:color w:val="993300"/>
          <w:u w:val="single"/>
        </w:rPr>
      </w:pPr>
    </w:p>
    <w:p w14:paraId="4DD11FB3" w14:textId="77777777" w:rsidR="00FA41EE" w:rsidRDefault="00FA41EE" w:rsidP="00FA41EE">
      <w:pPr>
        <w:rPr>
          <w:rFonts w:ascii="Arial" w:hAnsi="Arial" w:cs="Arial"/>
          <w:b/>
          <w:sz w:val="24"/>
        </w:rPr>
      </w:pPr>
      <w:r>
        <w:rPr>
          <w:rFonts w:ascii="Arial" w:hAnsi="Arial" w:cs="Arial"/>
          <w:b/>
          <w:color w:val="0000FF"/>
          <w:sz w:val="24"/>
        </w:rPr>
        <w:t>R4-2106942</w:t>
      </w:r>
      <w:r>
        <w:rPr>
          <w:rFonts w:ascii="Arial" w:hAnsi="Arial" w:cs="Arial"/>
          <w:b/>
          <w:color w:val="0000FF"/>
          <w:sz w:val="24"/>
        </w:rPr>
        <w:tab/>
      </w:r>
      <w:r>
        <w:rPr>
          <w:rFonts w:ascii="Arial" w:hAnsi="Arial" w:cs="Arial"/>
          <w:b/>
          <w:sz w:val="24"/>
        </w:rPr>
        <w:t>Discussion on RLM/BFD measurement relaxation for power saving enhancements</w:t>
      </w:r>
    </w:p>
    <w:p w14:paraId="6AB9E4C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8A7C75" w14:textId="17A415DD"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E7759D" w14:textId="77777777" w:rsidR="00B13071" w:rsidRDefault="00B13071" w:rsidP="00FA41EE">
      <w:pPr>
        <w:rPr>
          <w:color w:val="993300"/>
          <w:u w:val="single"/>
        </w:rPr>
      </w:pPr>
    </w:p>
    <w:p w14:paraId="73D5905C" w14:textId="77777777" w:rsidR="00FA41EE" w:rsidRDefault="00FA41EE" w:rsidP="00FA41EE">
      <w:pPr>
        <w:rPr>
          <w:rFonts w:ascii="Arial" w:hAnsi="Arial" w:cs="Arial"/>
          <w:b/>
          <w:sz w:val="24"/>
        </w:rPr>
      </w:pPr>
      <w:r>
        <w:rPr>
          <w:rFonts w:ascii="Arial" w:hAnsi="Arial" w:cs="Arial"/>
          <w:b/>
          <w:color w:val="0000FF"/>
          <w:sz w:val="24"/>
        </w:rPr>
        <w:t>R4-2106943</w:t>
      </w:r>
      <w:r>
        <w:rPr>
          <w:rFonts w:ascii="Arial" w:hAnsi="Arial" w:cs="Arial"/>
          <w:b/>
          <w:color w:val="0000FF"/>
          <w:sz w:val="24"/>
        </w:rPr>
        <w:tab/>
      </w:r>
      <w:r>
        <w:rPr>
          <w:rFonts w:ascii="Arial" w:hAnsi="Arial" w:cs="Arial"/>
          <w:b/>
          <w:sz w:val="24"/>
        </w:rPr>
        <w:t>Updated simulation results for RLM/BFD relaxation evaluation</w:t>
      </w:r>
    </w:p>
    <w:p w14:paraId="630FFD0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69D245" w14:textId="0AA055FB"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0F3328" w14:textId="77777777" w:rsidR="00B13071" w:rsidRDefault="00B13071" w:rsidP="00FA41EE">
      <w:pPr>
        <w:rPr>
          <w:color w:val="993300"/>
          <w:u w:val="single"/>
        </w:rPr>
      </w:pPr>
    </w:p>
    <w:p w14:paraId="31B4A923" w14:textId="77777777" w:rsidR="00FA41EE" w:rsidRDefault="00FA41EE" w:rsidP="00FA41EE">
      <w:pPr>
        <w:rPr>
          <w:rFonts w:ascii="Arial" w:hAnsi="Arial" w:cs="Arial"/>
          <w:b/>
          <w:sz w:val="24"/>
        </w:rPr>
      </w:pPr>
      <w:r>
        <w:rPr>
          <w:rFonts w:ascii="Arial" w:hAnsi="Arial" w:cs="Arial"/>
          <w:b/>
          <w:color w:val="0000FF"/>
          <w:sz w:val="24"/>
        </w:rPr>
        <w:t>R4-2107083</w:t>
      </w:r>
      <w:r>
        <w:rPr>
          <w:rFonts w:ascii="Arial" w:hAnsi="Arial" w:cs="Arial"/>
          <w:b/>
          <w:color w:val="0000FF"/>
          <w:sz w:val="24"/>
        </w:rPr>
        <w:tab/>
      </w:r>
      <w:r>
        <w:rPr>
          <w:rFonts w:ascii="Arial" w:hAnsi="Arial" w:cs="Arial"/>
          <w:b/>
          <w:sz w:val="24"/>
        </w:rPr>
        <w:t>Discussion on R17 RLM and BFD relaxation for NR</w:t>
      </w:r>
    </w:p>
    <w:p w14:paraId="7AC9782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E138B92" w14:textId="22135620"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DBC44B" w14:textId="77777777" w:rsidR="00B13071" w:rsidRDefault="00B13071" w:rsidP="00FA41EE">
      <w:pPr>
        <w:rPr>
          <w:color w:val="993300"/>
          <w:u w:val="single"/>
        </w:rPr>
      </w:pPr>
    </w:p>
    <w:p w14:paraId="6EDE2F63" w14:textId="77777777" w:rsidR="00FA41EE" w:rsidRDefault="00FA41EE" w:rsidP="00FA41EE">
      <w:pPr>
        <w:rPr>
          <w:rFonts w:ascii="Arial" w:hAnsi="Arial" w:cs="Arial"/>
          <w:b/>
          <w:sz w:val="24"/>
        </w:rPr>
      </w:pPr>
      <w:r>
        <w:rPr>
          <w:rFonts w:ascii="Arial" w:hAnsi="Arial" w:cs="Arial"/>
          <w:b/>
          <w:color w:val="0000FF"/>
          <w:sz w:val="24"/>
        </w:rPr>
        <w:t>R4-2107084</w:t>
      </w:r>
      <w:r>
        <w:rPr>
          <w:rFonts w:ascii="Arial" w:hAnsi="Arial" w:cs="Arial"/>
          <w:b/>
          <w:color w:val="0000FF"/>
          <w:sz w:val="24"/>
        </w:rPr>
        <w:tab/>
      </w:r>
      <w:r>
        <w:rPr>
          <w:rFonts w:ascii="Arial" w:hAnsi="Arial" w:cs="Arial"/>
          <w:b/>
          <w:sz w:val="24"/>
        </w:rPr>
        <w:t>Evaluation results on R17 RLM and BFD relaxation for NR</w:t>
      </w:r>
    </w:p>
    <w:p w14:paraId="5CCCD084" w14:textId="77777777" w:rsidR="00FA41EE" w:rsidRDefault="00FA41EE" w:rsidP="00FA41EE">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386832FE" w14:textId="21AE3518"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37AE9D" w14:textId="77777777" w:rsidR="00B13071" w:rsidRDefault="00B13071" w:rsidP="00FA41EE">
      <w:pPr>
        <w:rPr>
          <w:color w:val="993300"/>
          <w:u w:val="single"/>
        </w:rPr>
      </w:pPr>
    </w:p>
    <w:p w14:paraId="1079085A" w14:textId="77777777" w:rsidR="00FA41EE" w:rsidRDefault="00FA41EE" w:rsidP="00FA41EE">
      <w:pPr>
        <w:rPr>
          <w:rFonts w:ascii="Arial" w:hAnsi="Arial" w:cs="Arial"/>
          <w:b/>
          <w:sz w:val="24"/>
        </w:rPr>
      </w:pPr>
      <w:r>
        <w:rPr>
          <w:rFonts w:ascii="Arial" w:hAnsi="Arial" w:cs="Arial"/>
          <w:b/>
          <w:color w:val="0000FF"/>
          <w:sz w:val="24"/>
        </w:rPr>
        <w:t>R4-2107085</w:t>
      </w:r>
      <w:r>
        <w:rPr>
          <w:rFonts w:ascii="Arial" w:hAnsi="Arial" w:cs="Arial"/>
          <w:b/>
          <w:color w:val="0000FF"/>
          <w:sz w:val="24"/>
        </w:rPr>
        <w:tab/>
      </w:r>
      <w:r>
        <w:rPr>
          <w:rFonts w:ascii="Arial" w:hAnsi="Arial" w:cs="Arial"/>
          <w:b/>
          <w:sz w:val="24"/>
        </w:rPr>
        <w:t>Updated evaluation assumptions for R17 RLM and BFD relaxation</w:t>
      </w:r>
    </w:p>
    <w:p w14:paraId="0E422284"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1A32CFD0" w14:textId="00AACE5F" w:rsidR="00FA41EE" w:rsidRDefault="00B1307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5B1855" w14:textId="77777777" w:rsidR="00FA41EE" w:rsidRDefault="00FA41EE" w:rsidP="00FA41EE">
      <w:pPr>
        <w:rPr>
          <w:rFonts w:ascii="Arial" w:hAnsi="Arial" w:cs="Arial"/>
          <w:b/>
          <w:sz w:val="24"/>
        </w:rPr>
      </w:pPr>
      <w:r>
        <w:rPr>
          <w:rFonts w:ascii="Arial" w:hAnsi="Arial" w:cs="Arial"/>
          <w:b/>
          <w:color w:val="0000FF"/>
          <w:sz w:val="24"/>
        </w:rPr>
        <w:t>R4-2107124</w:t>
      </w:r>
      <w:r>
        <w:rPr>
          <w:rFonts w:ascii="Arial" w:hAnsi="Arial" w:cs="Arial"/>
          <w:b/>
          <w:color w:val="0000FF"/>
          <w:sz w:val="24"/>
        </w:rPr>
        <w:tab/>
      </w:r>
      <w:r>
        <w:rPr>
          <w:rFonts w:ascii="Arial" w:hAnsi="Arial" w:cs="Arial"/>
          <w:b/>
          <w:sz w:val="24"/>
        </w:rPr>
        <w:t>Evaluation on Rel-17 RLM/BFD measurement relaxation</w:t>
      </w:r>
    </w:p>
    <w:p w14:paraId="03C1507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A37D78B" w14:textId="751EC367" w:rsidR="00FA41EE" w:rsidRDefault="00B1307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C105DF" w14:textId="77777777" w:rsidR="0052605E" w:rsidRDefault="0052605E" w:rsidP="00FA41EE">
      <w:pPr>
        <w:rPr>
          <w:color w:val="993300"/>
          <w:u w:val="single"/>
        </w:rPr>
      </w:pPr>
    </w:p>
    <w:p w14:paraId="641B231A" w14:textId="77777777" w:rsidR="00FA41EE" w:rsidRDefault="00FA41EE" w:rsidP="00FA41EE">
      <w:pPr>
        <w:pStyle w:val="Heading2"/>
      </w:pPr>
      <w:bookmarkStart w:id="159" w:name="_Toc68908644"/>
      <w:r>
        <w:t>12</w:t>
      </w:r>
      <w:r>
        <w:tab/>
        <w:t>Liaison and output to other groups</w:t>
      </w:r>
      <w:bookmarkEnd w:id="159"/>
    </w:p>
    <w:p w14:paraId="4D18CC6B" w14:textId="34292CC4" w:rsidR="00FA41EE" w:rsidRDefault="00FA41EE" w:rsidP="00FA41EE">
      <w:pPr>
        <w:pStyle w:val="Heading3"/>
      </w:pPr>
      <w:bookmarkStart w:id="160" w:name="_Toc68908645"/>
      <w:r>
        <w:t>12.1</w:t>
      </w:r>
      <w:r>
        <w:tab/>
        <w:t>R17 related</w:t>
      </w:r>
      <w:bookmarkEnd w:id="160"/>
      <w:r>
        <w:t xml:space="preserve"> </w:t>
      </w:r>
    </w:p>
    <w:p w14:paraId="2AA72B14" w14:textId="25CAC061" w:rsidR="006B72B2" w:rsidRDefault="006B72B2" w:rsidP="006B72B2">
      <w:pPr>
        <w:rPr>
          <w:lang w:eastAsia="ko-KR"/>
        </w:rPr>
      </w:pPr>
    </w:p>
    <w:p w14:paraId="0CEE2909" w14:textId="77777777" w:rsidR="00623AD9" w:rsidRDefault="00623AD9" w:rsidP="00623AD9">
      <w:r>
        <w:t>================================================================================</w:t>
      </w:r>
    </w:p>
    <w:p w14:paraId="27A8F7D1" w14:textId="63F116A2" w:rsidR="00623AD9" w:rsidRPr="00B67B7F" w:rsidRDefault="00623AD9" w:rsidP="00623AD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7147D" w:rsidRPr="0097147D">
        <w:rPr>
          <w:rFonts w:ascii="Arial" w:hAnsi="Arial" w:cs="Arial"/>
          <w:b/>
          <w:color w:val="C00000"/>
          <w:sz w:val="24"/>
          <w:u w:val="single"/>
        </w:rPr>
        <w:t>[98-bis-e][225] LS_reply_R1-2009798_MR_DC_NWM</w:t>
      </w:r>
    </w:p>
    <w:p w14:paraId="1837D396" w14:textId="77777777" w:rsidR="00623AD9" w:rsidRDefault="00623AD9" w:rsidP="00623AD9">
      <w:pPr>
        <w:rPr>
          <w:lang w:val="en-US"/>
        </w:rPr>
      </w:pPr>
    </w:p>
    <w:p w14:paraId="30BCDFFC" w14:textId="5D5DFD79" w:rsidR="00623AD9" w:rsidRDefault="00623AD9" w:rsidP="00623AD9">
      <w:pPr>
        <w:ind w:left="720" w:hanging="720"/>
        <w:rPr>
          <w:i/>
        </w:rPr>
      </w:pPr>
      <w:r>
        <w:rPr>
          <w:rFonts w:ascii="Arial" w:hAnsi="Arial" w:cs="Arial"/>
          <w:b/>
          <w:color w:val="0000FF"/>
          <w:sz w:val="24"/>
          <w:u w:val="thick"/>
        </w:rPr>
        <w:t>R4-210569</w:t>
      </w:r>
      <w:r w:rsidR="0017144B">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97147D" w:rsidRPr="0097147D">
        <w:rPr>
          <w:rFonts w:ascii="Arial" w:hAnsi="Arial" w:cs="Arial"/>
          <w:b/>
          <w:sz w:val="24"/>
        </w:rPr>
        <w:t>[98-bis-e][225] LS_reply_R1-2009798_MR_DC_NWM</w:t>
      </w:r>
      <w:r>
        <w:rPr>
          <w:rFonts w:ascii="Arial" w:hAnsi="Arial" w:cs="Arial"/>
          <w:b/>
          <w:sz w:val="24"/>
        </w:rPr>
        <w:br/>
      </w:r>
      <w:r>
        <w:rPr>
          <w:i/>
        </w:rPr>
        <w:t xml:space="preserve">Type: other </w:t>
      </w:r>
      <w:r>
        <w:rPr>
          <w:i/>
        </w:rPr>
        <w:tab/>
        <w:t>For: Information</w:t>
      </w:r>
      <w:r>
        <w:rPr>
          <w:i/>
        </w:rPr>
        <w:br/>
        <w:t>Source: Moderator (</w:t>
      </w:r>
      <w:r w:rsidR="0097147D">
        <w:rPr>
          <w:i/>
          <w:lang w:val="en-US"/>
        </w:rPr>
        <w:t>Huawei</w:t>
      </w:r>
      <w:r>
        <w:rPr>
          <w:i/>
        </w:rPr>
        <w:t>)</w:t>
      </w:r>
    </w:p>
    <w:p w14:paraId="58E98CC1" w14:textId="77777777" w:rsidR="00623AD9" w:rsidRPr="00944C49" w:rsidRDefault="00623AD9" w:rsidP="00623AD9">
      <w:pPr>
        <w:rPr>
          <w:rFonts w:ascii="Arial" w:hAnsi="Arial" w:cs="Arial"/>
          <w:b/>
          <w:lang w:val="en-US" w:eastAsia="zh-CN"/>
        </w:rPr>
      </w:pPr>
      <w:r w:rsidRPr="00944C49">
        <w:rPr>
          <w:rFonts w:ascii="Arial" w:hAnsi="Arial" w:cs="Arial"/>
          <w:b/>
          <w:lang w:val="en-US" w:eastAsia="zh-CN"/>
        </w:rPr>
        <w:t xml:space="preserve">Abstract: </w:t>
      </w:r>
    </w:p>
    <w:p w14:paraId="12C9A986" w14:textId="77777777" w:rsidR="00623AD9" w:rsidRDefault="00623AD9" w:rsidP="00623AD9">
      <w:pPr>
        <w:rPr>
          <w:rFonts w:ascii="Arial" w:hAnsi="Arial" w:cs="Arial"/>
          <w:b/>
          <w:lang w:val="en-US" w:eastAsia="zh-CN"/>
        </w:rPr>
      </w:pPr>
      <w:r w:rsidRPr="00944C49">
        <w:rPr>
          <w:rFonts w:ascii="Arial" w:hAnsi="Arial" w:cs="Arial"/>
          <w:b/>
          <w:lang w:val="en-US" w:eastAsia="zh-CN"/>
        </w:rPr>
        <w:t xml:space="preserve">Discussion: </w:t>
      </w:r>
    </w:p>
    <w:p w14:paraId="5D793240" w14:textId="7BCE5EA8" w:rsidR="00623AD9" w:rsidRDefault="0094545B" w:rsidP="00623AD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R4-2105825 (from R4-2105695).</w:t>
      </w:r>
    </w:p>
    <w:p w14:paraId="5C353734" w14:textId="65D76656" w:rsidR="0094545B" w:rsidRDefault="0094545B" w:rsidP="0094545B">
      <w:pPr>
        <w:ind w:left="720" w:hanging="720"/>
        <w:rPr>
          <w:i/>
        </w:rPr>
      </w:pPr>
      <w:r>
        <w:rPr>
          <w:rFonts w:ascii="Arial" w:hAnsi="Arial" w:cs="Arial"/>
          <w:b/>
          <w:color w:val="0000FF"/>
          <w:sz w:val="24"/>
          <w:u w:val="thick"/>
        </w:rPr>
        <w:t>R4-2105825</w:t>
      </w:r>
      <w:r w:rsidRPr="00944C49">
        <w:rPr>
          <w:b/>
          <w:lang w:val="en-US" w:eastAsia="zh-CN"/>
        </w:rPr>
        <w:tab/>
      </w:r>
      <w:r>
        <w:rPr>
          <w:rFonts w:ascii="Arial" w:hAnsi="Arial" w:cs="Arial"/>
          <w:b/>
          <w:sz w:val="24"/>
        </w:rPr>
        <w:t xml:space="preserve">Email discussion summary: </w:t>
      </w:r>
      <w:r w:rsidRPr="0097147D">
        <w:rPr>
          <w:rFonts w:ascii="Arial" w:hAnsi="Arial" w:cs="Arial"/>
          <w:b/>
          <w:sz w:val="24"/>
        </w:rPr>
        <w:t>[98-bis-e][225] LS_reply_R1-2009798_MR_DC_NWM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0093A2BB"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3AD6956F"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552F9153" w14:textId="55AC9102" w:rsidR="0094545B" w:rsidRDefault="00E61C98"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D89A06A" w14:textId="77777777" w:rsidR="00623AD9" w:rsidRPr="002C14F0" w:rsidRDefault="00623AD9" w:rsidP="00623AD9">
      <w:pPr>
        <w:rPr>
          <w:lang w:val="en-US"/>
        </w:rPr>
      </w:pPr>
    </w:p>
    <w:p w14:paraId="5639A2C7" w14:textId="77777777" w:rsidR="00265CA7" w:rsidRPr="00BC126F" w:rsidRDefault="00265CA7" w:rsidP="00265CA7">
      <w:pPr>
        <w:pStyle w:val="R4Topic"/>
        <w:rPr>
          <w:u w:val="single"/>
        </w:rPr>
      </w:pPr>
      <w:r w:rsidRPr="00BC126F">
        <w:rPr>
          <w:u w:val="single"/>
        </w:rPr>
        <w:t>GTW session (</w:t>
      </w:r>
      <w:r>
        <w:rPr>
          <w:u w:val="single"/>
          <w:lang w:val="en-US"/>
        </w:rPr>
        <w:t>April 19</w:t>
      </w:r>
      <w:r w:rsidRPr="00BC126F">
        <w:rPr>
          <w:u w:val="single"/>
        </w:rPr>
        <w:t>, 202</w:t>
      </w:r>
      <w:r>
        <w:rPr>
          <w:u w:val="single"/>
        </w:rPr>
        <w:t>1</w:t>
      </w:r>
      <w:r w:rsidRPr="00BC126F">
        <w:rPr>
          <w:u w:val="single"/>
        </w:rPr>
        <w:t>)</w:t>
      </w:r>
    </w:p>
    <w:p w14:paraId="18D6547A" w14:textId="692BE237" w:rsidR="00A806BB" w:rsidRDefault="00A806BB" w:rsidP="00A806BB">
      <w:pPr>
        <w:rPr>
          <w:b/>
        </w:rPr>
      </w:pPr>
      <w:r w:rsidRPr="00A806BB">
        <w:rPr>
          <w:b/>
        </w:rPr>
        <w:t>Sub-topic 3: SCell to be activated belongs to FR2</w:t>
      </w:r>
    </w:p>
    <w:p w14:paraId="2A992DD0" w14:textId="77777777" w:rsidR="00A806BB" w:rsidRPr="00A806BB" w:rsidRDefault="00A806BB" w:rsidP="00A806BB">
      <w:pPr>
        <w:pStyle w:val="ListParagraph"/>
        <w:numPr>
          <w:ilvl w:val="0"/>
          <w:numId w:val="9"/>
        </w:numPr>
        <w:rPr>
          <w:u w:val="single"/>
          <w:lang w:eastAsia="ja-JP"/>
        </w:rPr>
      </w:pPr>
      <w:r w:rsidRPr="00A806BB">
        <w:rPr>
          <w:u w:val="single"/>
        </w:rPr>
        <w:lastRenderedPageBreak/>
        <w:t>Issue 3-1: If there is at least one active serving cell on that FR2 band and temporary RS for the target SCell is provided, no matter whether the SCell to be activated is known or unknown, how many temporary RS bursts are required for time/ frequency tracking?</w:t>
      </w:r>
    </w:p>
    <w:p w14:paraId="517F4646" w14:textId="77777777" w:rsidR="00A806BB" w:rsidRDefault="00A806BB" w:rsidP="00A806BB">
      <w:pPr>
        <w:pStyle w:val="ListParagraph"/>
        <w:numPr>
          <w:ilvl w:val="1"/>
          <w:numId w:val="9"/>
        </w:numPr>
      </w:pPr>
      <w:r>
        <w:t>Proposals:</w:t>
      </w:r>
    </w:p>
    <w:p w14:paraId="1AB7D0BC" w14:textId="7FC6AFDB" w:rsidR="00A806BB" w:rsidRDefault="00A806BB" w:rsidP="00A806BB">
      <w:pPr>
        <w:pStyle w:val="ListParagraph"/>
        <w:numPr>
          <w:ilvl w:val="2"/>
          <w:numId w:val="9"/>
        </w:numPr>
      </w:pPr>
      <w:r>
        <w:t>Option 1: 1 burst is required based on RAN1 working assumptions on temporary RS design provided in the LS R1-2009798 (</w:t>
      </w:r>
      <w:r w:rsidRPr="00764DB7">
        <w:rPr>
          <w:rFonts w:ascii="SimSun" w:hAnsi="SimSun" w:hint="eastAsia"/>
        </w:rPr>
        <w:t>“</w:t>
      </w:r>
      <w:r>
        <w:t>1-slot with two CSI-RSs resources (2 samples)” or “2-slot with four CSI-RSs resources (4 samples)” for FR2).</w:t>
      </w:r>
    </w:p>
    <w:p w14:paraId="18CF85F4" w14:textId="12977221" w:rsidR="00A806BB" w:rsidRDefault="00A806BB" w:rsidP="00A806BB">
      <w:pPr>
        <w:pStyle w:val="ListParagraph"/>
        <w:numPr>
          <w:ilvl w:val="2"/>
          <w:numId w:val="9"/>
        </w:numPr>
      </w:pPr>
      <w:r>
        <w:t>Option 2: 1 burst is required (2-slot with four CSI-RSs resources (4 samples))</w:t>
      </w:r>
    </w:p>
    <w:p w14:paraId="2A32D477" w14:textId="137C08E2" w:rsidR="00391408" w:rsidRPr="00F35D18" w:rsidRDefault="00391408" w:rsidP="00391408">
      <w:pPr>
        <w:pStyle w:val="ListParagraph"/>
        <w:numPr>
          <w:ilvl w:val="1"/>
          <w:numId w:val="9"/>
        </w:numPr>
        <w:rPr>
          <w:highlight w:val="green"/>
        </w:rPr>
      </w:pPr>
      <w:r w:rsidRPr="00F35D18">
        <w:rPr>
          <w:highlight w:val="green"/>
        </w:rPr>
        <w:t>Agreements</w:t>
      </w:r>
      <w:r w:rsidRPr="00F35D18">
        <w:rPr>
          <w:highlight w:val="green"/>
        </w:rPr>
        <w:t>:</w:t>
      </w:r>
    </w:p>
    <w:p w14:paraId="57020C9E" w14:textId="5223B403" w:rsidR="00391408" w:rsidRPr="00F35D18" w:rsidRDefault="00F35D18" w:rsidP="00F35D18">
      <w:pPr>
        <w:pStyle w:val="ListParagraph"/>
        <w:numPr>
          <w:ilvl w:val="2"/>
          <w:numId w:val="9"/>
        </w:numPr>
        <w:rPr>
          <w:highlight w:val="green"/>
        </w:rPr>
      </w:pPr>
      <w:r w:rsidRPr="00F35D18">
        <w:rPr>
          <w:highlight w:val="green"/>
        </w:rPr>
        <w:t>1 burst is required (2-slot with four CSI-RSs resources (4 samples))</w:t>
      </w:r>
    </w:p>
    <w:p w14:paraId="6C52AA52" w14:textId="77777777" w:rsidR="00A806BB" w:rsidRPr="00A806BB" w:rsidRDefault="00A806BB" w:rsidP="00A806BB">
      <w:pPr>
        <w:pStyle w:val="ListParagraph"/>
        <w:numPr>
          <w:ilvl w:val="0"/>
          <w:numId w:val="9"/>
        </w:numPr>
        <w:rPr>
          <w:u w:val="single"/>
        </w:rPr>
      </w:pPr>
      <w:r w:rsidRPr="00A806BB">
        <w:rPr>
          <w:u w:val="single"/>
        </w:rPr>
        <w:t>Issue 3-2: If there is no active serving cell on that FR2 band, and the SCell to be activated is known to UE, how many temporary RS bursts are required for time/ frequency tracking?</w:t>
      </w:r>
    </w:p>
    <w:p w14:paraId="3A5CECF9" w14:textId="77777777" w:rsidR="00A806BB" w:rsidRPr="00A806BB" w:rsidRDefault="00A806BB" w:rsidP="00A806BB">
      <w:pPr>
        <w:pStyle w:val="ListParagraph"/>
        <w:numPr>
          <w:ilvl w:val="1"/>
          <w:numId w:val="9"/>
        </w:numPr>
        <w:spacing w:line="252" w:lineRule="auto"/>
        <w:rPr>
          <w:bCs/>
        </w:rPr>
      </w:pPr>
      <w:r w:rsidRPr="00A806BB">
        <w:rPr>
          <w:bCs/>
        </w:rPr>
        <w:t>Proposals:</w:t>
      </w:r>
    </w:p>
    <w:p w14:paraId="19FBD690" w14:textId="71B49855" w:rsidR="00A806BB" w:rsidRPr="00A806BB" w:rsidRDefault="00A806BB" w:rsidP="00A806BB">
      <w:pPr>
        <w:pStyle w:val="ListParagraph"/>
        <w:numPr>
          <w:ilvl w:val="2"/>
          <w:numId w:val="9"/>
        </w:numPr>
        <w:spacing w:line="252" w:lineRule="auto"/>
        <w:rPr>
          <w:bCs/>
        </w:rPr>
      </w:pPr>
      <w:r w:rsidRPr="00A806BB">
        <w:rPr>
          <w:bCs/>
        </w:rPr>
        <w:t>Option 1: 1 burst is required based on RAN1 working assumptions on temporary RS design provided in the LS R1-2009798 (</w:t>
      </w:r>
      <w:r w:rsidRPr="00A806BB">
        <w:rPr>
          <w:rFonts w:hint="eastAsia"/>
          <w:bCs/>
        </w:rPr>
        <w:t>“</w:t>
      </w:r>
      <w:r w:rsidRPr="00A806BB">
        <w:rPr>
          <w:bCs/>
        </w:rPr>
        <w:t>1-slot with two CSI-RSs resources (2 samples)” or “2-slot with four CSI-RSs resources (4 samples)” for FR2).</w:t>
      </w:r>
    </w:p>
    <w:p w14:paraId="6D631E70" w14:textId="4755C591" w:rsidR="00A806BB" w:rsidRPr="00A806BB" w:rsidRDefault="00A806BB" w:rsidP="00A806BB">
      <w:pPr>
        <w:pStyle w:val="ListParagraph"/>
        <w:numPr>
          <w:ilvl w:val="2"/>
          <w:numId w:val="9"/>
        </w:numPr>
        <w:spacing w:line="252" w:lineRule="auto"/>
        <w:rPr>
          <w:bCs/>
        </w:rPr>
      </w:pPr>
      <w:r w:rsidRPr="00A806BB">
        <w:rPr>
          <w:bCs/>
        </w:rPr>
        <w:t>Option 2: 1 burst is required (2-slot with four CSI-RSs resources (4 samples))</w:t>
      </w:r>
    </w:p>
    <w:p w14:paraId="75EA2FCB" w14:textId="7617B13C" w:rsidR="00F35D18" w:rsidRPr="00F35D18" w:rsidRDefault="00F35D18" w:rsidP="00F35D18">
      <w:pPr>
        <w:pStyle w:val="ListParagraph"/>
        <w:numPr>
          <w:ilvl w:val="1"/>
          <w:numId w:val="9"/>
        </w:numPr>
        <w:rPr>
          <w:highlight w:val="green"/>
        </w:rPr>
      </w:pPr>
      <w:r w:rsidRPr="00F35D18">
        <w:rPr>
          <w:highlight w:val="green"/>
        </w:rPr>
        <w:t>Agreements:</w:t>
      </w:r>
    </w:p>
    <w:p w14:paraId="7B752BC6" w14:textId="77777777" w:rsidR="00F35D18" w:rsidRPr="00F35D18" w:rsidRDefault="00F35D18" w:rsidP="00F35D18">
      <w:pPr>
        <w:pStyle w:val="ListParagraph"/>
        <w:numPr>
          <w:ilvl w:val="2"/>
          <w:numId w:val="9"/>
        </w:numPr>
        <w:spacing w:line="252" w:lineRule="auto"/>
        <w:rPr>
          <w:bCs/>
          <w:highlight w:val="green"/>
        </w:rPr>
      </w:pPr>
      <w:r w:rsidRPr="00F35D18">
        <w:rPr>
          <w:bCs/>
          <w:highlight w:val="green"/>
        </w:rPr>
        <w:t>1 burst is required (2-slot with four CSI-RSs resources (4 samples))</w:t>
      </w:r>
    </w:p>
    <w:p w14:paraId="57E164B0" w14:textId="77777777" w:rsidR="00A806BB" w:rsidRPr="00A806BB" w:rsidRDefault="00A806BB" w:rsidP="00A806BB">
      <w:pPr>
        <w:rPr>
          <w:b/>
          <w:lang w:val="en-US"/>
        </w:rPr>
      </w:pPr>
    </w:p>
    <w:p w14:paraId="7D986C3B" w14:textId="19A7C7DD" w:rsidR="00764DB7" w:rsidRPr="00A806BB" w:rsidRDefault="00764DB7" w:rsidP="00A806BB">
      <w:pPr>
        <w:rPr>
          <w:b/>
        </w:rPr>
      </w:pPr>
      <w:r w:rsidRPr="00A806BB">
        <w:rPr>
          <w:b/>
        </w:rPr>
        <w:t>Sub-topic 2: SCell being activated is unknown and belongs to FR1</w:t>
      </w:r>
    </w:p>
    <w:p w14:paraId="5B7CFCA2" w14:textId="77777777" w:rsidR="00764DB7" w:rsidRPr="00A806BB" w:rsidRDefault="00764DB7" w:rsidP="00764DB7">
      <w:pPr>
        <w:pStyle w:val="ListParagraph"/>
        <w:numPr>
          <w:ilvl w:val="0"/>
          <w:numId w:val="9"/>
        </w:numPr>
        <w:rPr>
          <w:u w:val="single"/>
        </w:rPr>
      </w:pPr>
      <w:r w:rsidRPr="00A806BB">
        <w:rPr>
          <w:u w:val="single"/>
        </w:rPr>
        <w:t>Issue 2-3: when SCell is contiguous to an active serving cell in the same band (Intra-band continuous CA), how many temporary RS bursts are required for AGC?</w:t>
      </w:r>
    </w:p>
    <w:p w14:paraId="64F4AD96" w14:textId="77777777" w:rsidR="00764DB7" w:rsidRPr="00A806BB" w:rsidRDefault="00764DB7" w:rsidP="00A806BB">
      <w:pPr>
        <w:pStyle w:val="ListParagraph"/>
        <w:numPr>
          <w:ilvl w:val="1"/>
          <w:numId w:val="9"/>
        </w:numPr>
      </w:pPr>
      <w:r w:rsidRPr="00A806BB">
        <w:t xml:space="preserve">Background: In the first round discussion, Issue 2-2 and partial issue 2-3 (for time/frequency tracking) have reached consensus. </w:t>
      </w:r>
    </w:p>
    <w:p w14:paraId="19B4526C" w14:textId="77777777" w:rsidR="00764DB7" w:rsidRPr="00A806BB" w:rsidRDefault="00764DB7" w:rsidP="00A806BB">
      <w:pPr>
        <w:pStyle w:val="ListParagraph"/>
        <w:numPr>
          <w:ilvl w:val="1"/>
          <w:numId w:val="9"/>
        </w:numPr>
      </w:pPr>
      <w:r w:rsidRPr="00A806BB">
        <w:t>Proposals:</w:t>
      </w:r>
    </w:p>
    <w:p w14:paraId="35CAC789" w14:textId="3E481269" w:rsidR="00764DB7" w:rsidRPr="00A806BB" w:rsidRDefault="00764DB7" w:rsidP="00A806BB">
      <w:pPr>
        <w:pStyle w:val="ListParagraph"/>
        <w:numPr>
          <w:ilvl w:val="2"/>
          <w:numId w:val="9"/>
        </w:numPr>
      </w:pPr>
      <w:r w:rsidRPr="00A806BB">
        <w:t>Option</w:t>
      </w:r>
      <w:r w:rsidR="00C174B8">
        <w:t xml:space="preserve"> </w:t>
      </w:r>
      <w:r w:rsidRPr="00A806BB">
        <w:t>1: Two temporary RS bursts are required.</w:t>
      </w:r>
      <w:r w:rsidR="00C174B8">
        <w:t xml:space="preserve"> (Huawei</w:t>
      </w:r>
      <w:r w:rsidR="005023EB">
        <w:t>, Apple</w:t>
      </w:r>
      <w:r w:rsidR="00C174B8">
        <w:t>)</w:t>
      </w:r>
    </w:p>
    <w:p w14:paraId="3F55A57E" w14:textId="70036607" w:rsidR="00764DB7" w:rsidRPr="00A806BB" w:rsidRDefault="00764DB7" w:rsidP="00A806BB">
      <w:pPr>
        <w:pStyle w:val="ListParagraph"/>
        <w:numPr>
          <w:ilvl w:val="2"/>
          <w:numId w:val="9"/>
        </w:numPr>
      </w:pPr>
      <w:r w:rsidRPr="00A806BB">
        <w:t>Option 2: One temporary RS bursts are required.</w:t>
      </w:r>
      <w:r w:rsidR="00572660">
        <w:t xml:space="preserve"> (QC</w:t>
      </w:r>
      <w:r w:rsidR="00454203">
        <w:t>, MTK</w:t>
      </w:r>
      <w:r w:rsidR="00A071A7">
        <w:t>, Intel</w:t>
      </w:r>
      <w:r w:rsidR="00572660">
        <w:t>)</w:t>
      </w:r>
    </w:p>
    <w:p w14:paraId="75D173EE" w14:textId="7E8D97F4" w:rsidR="008F44C8" w:rsidRDefault="008F44C8" w:rsidP="008F44C8">
      <w:pPr>
        <w:pStyle w:val="ListParagraph"/>
        <w:numPr>
          <w:ilvl w:val="1"/>
          <w:numId w:val="9"/>
        </w:numPr>
      </w:pPr>
      <w:r>
        <w:t>Discussion:</w:t>
      </w:r>
    </w:p>
    <w:p w14:paraId="190B6866" w14:textId="17DF4DDB" w:rsidR="00325805" w:rsidRDefault="00325805" w:rsidP="00325805">
      <w:pPr>
        <w:pStyle w:val="ListParagraph"/>
        <w:numPr>
          <w:ilvl w:val="2"/>
          <w:numId w:val="9"/>
        </w:numPr>
      </w:pPr>
      <w:r>
        <w:t>QC: This is a very special case.</w:t>
      </w:r>
      <w:r w:rsidR="003E4C96">
        <w:t xml:space="preserve"> For this case UE can leverage some existing information.</w:t>
      </w:r>
    </w:p>
    <w:p w14:paraId="6CBA81A1" w14:textId="62EF5E47" w:rsidR="005023EB" w:rsidRDefault="005023EB" w:rsidP="00325805">
      <w:pPr>
        <w:pStyle w:val="ListParagraph"/>
        <w:numPr>
          <w:ilvl w:val="2"/>
          <w:numId w:val="9"/>
        </w:numPr>
      </w:pPr>
      <w:r>
        <w:t>Apple: Option 1. It depends on UE implementation.</w:t>
      </w:r>
      <w:r w:rsidR="007D39A7">
        <w:t xml:space="preserve"> Option 1 is aligned with Rel-15 assumptions (need 2 bursts for AGC)</w:t>
      </w:r>
    </w:p>
    <w:p w14:paraId="1400B71E" w14:textId="4F1F7C28" w:rsidR="007D39A7" w:rsidRDefault="007D39A7" w:rsidP="00325805">
      <w:pPr>
        <w:pStyle w:val="ListParagraph"/>
        <w:numPr>
          <w:ilvl w:val="2"/>
          <w:numId w:val="9"/>
        </w:numPr>
      </w:pPr>
      <w:r>
        <w:t xml:space="preserve">Intel: </w:t>
      </w:r>
      <w:r w:rsidR="0009229A">
        <w:t>What is the difference between unknown and known case for intra-band contiguous CA case? For known case we already have 1 burst.</w:t>
      </w:r>
    </w:p>
    <w:p w14:paraId="05EAEC77" w14:textId="44154FC3" w:rsidR="009E5411" w:rsidRDefault="009E5411" w:rsidP="009E5411">
      <w:pPr>
        <w:pStyle w:val="ListParagraph"/>
        <w:numPr>
          <w:ilvl w:val="3"/>
          <w:numId w:val="9"/>
        </w:numPr>
      </w:pPr>
      <w:r>
        <w:t xml:space="preserve">Huawei: </w:t>
      </w:r>
      <w:r w:rsidR="002C79A3">
        <w:t>We just follow legacy principle that UE needs 2 shots to set the AGC.</w:t>
      </w:r>
    </w:p>
    <w:p w14:paraId="07003546" w14:textId="0F2C305B" w:rsidR="00ED0431" w:rsidRDefault="00E34730" w:rsidP="00ED0431">
      <w:pPr>
        <w:pStyle w:val="ListParagraph"/>
        <w:numPr>
          <w:ilvl w:val="3"/>
          <w:numId w:val="9"/>
        </w:numPr>
      </w:pPr>
      <w:r>
        <w:t>Apple</w:t>
      </w:r>
      <w:r w:rsidR="00ED0431">
        <w:t>: There may be different requirements for known/unknown case.</w:t>
      </w:r>
      <w:r w:rsidR="00B35DA1">
        <w:t xml:space="preserve"> One shot may be insufficient for AGC gain setting.</w:t>
      </w:r>
    </w:p>
    <w:p w14:paraId="789C9FC5" w14:textId="22613A24" w:rsidR="009E5411" w:rsidRDefault="009E5411" w:rsidP="00325805">
      <w:pPr>
        <w:pStyle w:val="ListParagraph"/>
        <w:numPr>
          <w:ilvl w:val="2"/>
          <w:numId w:val="9"/>
        </w:numPr>
      </w:pPr>
      <w:r>
        <w:t>Huawei: Same view as Apple. Need to clarify AGC performance. For RRM we need to consider the worst case</w:t>
      </w:r>
    </w:p>
    <w:p w14:paraId="11F0736E" w14:textId="4D6E041E" w:rsidR="00C81E18" w:rsidRDefault="00C81E18" w:rsidP="00325805">
      <w:pPr>
        <w:pStyle w:val="ListParagraph"/>
        <w:numPr>
          <w:ilvl w:val="2"/>
          <w:numId w:val="9"/>
        </w:numPr>
      </w:pPr>
      <w:r>
        <w:t xml:space="preserve">MTK: </w:t>
      </w:r>
      <w:r w:rsidR="00454203">
        <w:t>Option 2. Network already provides sufficient SSB for rough AGC gain tuning. 1 additional burst for fine tuning is enough.</w:t>
      </w:r>
    </w:p>
    <w:p w14:paraId="10A0CA31" w14:textId="390F6B7D" w:rsidR="00A071A7" w:rsidRDefault="00A071A7" w:rsidP="00325805">
      <w:pPr>
        <w:pStyle w:val="ListParagraph"/>
        <w:numPr>
          <w:ilvl w:val="2"/>
          <w:numId w:val="9"/>
        </w:numPr>
      </w:pPr>
      <w:r>
        <w:t xml:space="preserve">Intel: </w:t>
      </w:r>
      <w:r w:rsidR="00381CB1">
        <w:t>single shot is needed</w:t>
      </w:r>
    </w:p>
    <w:p w14:paraId="7F596333" w14:textId="0CC91D41" w:rsidR="008F44C8" w:rsidRPr="00B3687C" w:rsidRDefault="008F44C8" w:rsidP="008F44C8">
      <w:pPr>
        <w:pStyle w:val="ListParagraph"/>
        <w:numPr>
          <w:ilvl w:val="1"/>
          <w:numId w:val="9"/>
        </w:numPr>
        <w:rPr>
          <w:highlight w:val="green"/>
        </w:rPr>
      </w:pPr>
      <w:r w:rsidRPr="00B3687C">
        <w:rPr>
          <w:highlight w:val="green"/>
        </w:rPr>
        <w:t>Agreements:</w:t>
      </w:r>
    </w:p>
    <w:p w14:paraId="1A740016" w14:textId="5CE032BF" w:rsidR="00180370" w:rsidRPr="00B3687C" w:rsidRDefault="00180370" w:rsidP="00180370">
      <w:pPr>
        <w:pStyle w:val="ListParagraph"/>
        <w:numPr>
          <w:ilvl w:val="2"/>
          <w:numId w:val="9"/>
        </w:numPr>
        <w:rPr>
          <w:highlight w:val="green"/>
        </w:rPr>
      </w:pPr>
      <w:r w:rsidRPr="00B3687C">
        <w:rPr>
          <w:highlight w:val="green"/>
        </w:rPr>
        <w:t>One temporary RS bursts are required</w:t>
      </w:r>
      <w:r w:rsidRPr="00B3687C">
        <w:rPr>
          <w:highlight w:val="green"/>
        </w:rPr>
        <w:t xml:space="preserve"> under assumption that the power difference between the </w:t>
      </w:r>
      <w:r w:rsidR="00CA2275" w:rsidRPr="00B3687C">
        <w:rPr>
          <w:highlight w:val="green"/>
        </w:rPr>
        <w:t>SCell and the serving cell</w:t>
      </w:r>
      <w:r w:rsidRPr="00B3687C">
        <w:rPr>
          <w:highlight w:val="green"/>
        </w:rPr>
        <w:t xml:space="preserve"> is </w:t>
      </w:r>
      <w:r w:rsidR="00DD2EE4" w:rsidRPr="00B3687C">
        <w:rPr>
          <w:highlight w:val="green"/>
        </w:rPr>
        <w:t>≤ 6dB</w:t>
      </w:r>
    </w:p>
    <w:p w14:paraId="4D0FAB2B" w14:textId="65B96BB0" w:rsidR="00623AD9" w:rsidRDefault="00623AD9" w:rsidP="00623AD9">
      <w:pPr>
        <w:rPr>
          <w:bCs/>
          <w:lang w:val="en-US"/>
        </w:rPr>
      </w:pPr>
    </w:p>
    <w:p w14:paraId="6D267971" w14:textId="77777777" w:rsidR="00623AD9" w:rsidRPr="003944F9" w:rsidRDefault="00623AD9" w:rsidP="00623AD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6EC8BD5"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397CF357" w14:textId="77777777" w:rsidTr="0051659D">
        <w:tc>
          <w:tcPr>
            <w:tcW w:w="734" w:type="pct"/>
          </w:tcPr>
          <w:p w14:paraId="1BBD5C92" w14:textId="77777777" w:rsidR="00A65AB0" w:rsidRPr="00A65AB0" w:rsidRDefault="00A65AB0" w:rsidP="00E61C98">
            <w:pPr>
              <w:spacing w:before="0" w:after="0" w:line="240" w:lineRule="auto"/>
              <w:rPr>
                <w:rStyle w:val="Hyperlink"/>
                <w:bCs/>
                <w:color w:val="000000"/>
                <w:u w:val="none"/>
              </w:rPr>
            </w:pPr>
            <w:proofErr w:type="spellStart"/>
            <w:r w:rsidRPr="00A65AB0">
              <w:rPr>
                <w:rStyle w:val="Hyperlink"/>
                <w:bCs/>
                <w:color w:val="000000"/>
                <w:u w:val="none"/>
              </w:rPr>
              <w:t>Tdoc</w:t>
            </w:r>
            <w:proofErr w:type="spellEnd"/>
          </w:p>
        </w:tc>
        <w:tc>
          <w:tcPr>
            <w:tcW w:w="2182" w:type="pct"/>
          </w:tcPr>
          <w:p w14:paraId="4A951FFC" w14:textId="77777777" w:rsidR="00A65AB0" w:rsidRPr="00A65AB0" w:rsidRDefault="00A65AB0" w:rsidP="00E61C98">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55F8E34F" w14:textId="77777777" w:rsidR="00A65AB0" w:rsidRPr="00A65AB0" w:rsidRDefault="00A65AB0" w:rsidP="00E61C98">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48352298" w14:textId="77777777" w:rsidR="00A65AB0" w:rsidRPr="00A65AB0" w:rsidRDefault="00A65AB0" w:rsidP="00E61C98">
            <w:pPr>
              <w:spacing w:before="0" w:after="0" w:line="240" w:lineRule="auto"/>
              <w:rPr>
                <w:rStyle w:val="Hyperlink"/>
                <w:bCs/>
                <w:color w:val="000000"/>
                <w:u w:val="none"/>
              </w:rPr>
            </w:pPr>
            <w:r w:rsidRPr="00A65AB0">
              <w:rPr>
                <w:rStyle w:val="Hyperlink"/>
                <w:bCs/>
                <w:color w:val="000000"/>
                <w:u w:val="none"/>
              </w:rPr>
              <w:t>Comments</w:t>
            </w:r>
          </w:p>
        </w:tc>
      </w:tr>
      <w:tr w:rsidR="00B92700" w:rsidRPr="00A65AB0" w14:paraId="307F5A66" w14:textId="77777777" w:rsidTr="0051659D">
        <w:tc>
          <w:tcPr>
            <w:tcW w:w="734" w:type="pct"/>
          </w:tcPr>
          <w:p w14:paraId="09902D72" w14:textId="00CD6267" w:rsidR="00B92700" w:rsidRPr="00A65AB0" w:rsidRDefault="00E7429C" w:rsidP="00E61C98">
            <w:pPr>
              <w:spacing w:before="0" w:after="0" w:line="240" w:lineRule="auto"/>
              <w:rPr>
                <w:rFonts w:eastAsiaTheme="minorEastAsia"/>
                <w:bCs/>
                <w:color w:val="000000" w:themeColor="text1"/>
                <w:lang w:val="en-US" w:eastAsia="zh-CN"/>
              </w:rPr>
            </w:pPr>
            <w:r w:rsidRPr="00E7429C">
              <w:rPr>
                <w:rFonts w:eastAsiaTheme="minorEastAsia"/>
                <w:bCs/>
                <w:color w:val="000000" w:themeColor="text1"/>
                <w:lang w:val="en-US" w:eastAsia="zh-CN"/>
              </w:rPr>
              <w:t>R4-2105798</w:t>
            </w:r>
          </w:p>
        </w:tc>
        <w:tc>
          <w:tcPr>
            <w:tcW w:w="2182" w:type="pct"/>
          </w:tcPr>
          <w:p w14:paraId="7B2C23E9" w14:textId="11BFF70D" w:rsidR="00B92700" w:rsidRPr="00A65AB0" w:rsidRDefault="00B92700" w:rsidP="00E61C98">
            <w:pPr>
              <w:spacing w:before="0" w:after="0" w:line="240" w:lineRule="auto"/>
              <w:rPr>
                <w:rFonts w:eastAsiaTheme="minorEastAsia"/>
                <w:bCs/>
                <w:color w:val="000000" w:themeColor="text1"/>
                <w:lang w:val="en-US" w:eastAsia="zh-CN"/>
              </w:rPr>
            </w:pPr>
            <w:r w:rsidRPr="004869F1">
              <w:t>WF on</w:t>
            </w:r>
            <w:r>
              <w:t xml:space="preserve"> </w:t>
            </w:r>
            <w:r w:rsidRPr="004869F1">
              <w:t>Temporary RS for efficient SCell activation</w:t>
            </w:r>
          </w:p>
        </w:tc>
        <w:tc>
          <w:tcPr>
            <w:tcW w:w="939" w:type="pct"/>
          </w:tcPr>
          <w:p w14:paraId="676A9602" w14:textId="1B26D9F0" w:rsidR="00B92700" w:rsidRPr="00A65AB0" w:rsidRDefault="00B92700" w:rsidP="00E61C98">
            <w:pPr>
              <w:spacing w:before="0" w:after="0" w:line="240" w:lineRule="auto"/>
              <w:rPr>
                <w:rFonts w:eastAsiaTheme="minorEastAsia"/>
                <w:bCs/>
                <w:color w:val="000000" w:themeColor="text1"/>
                <w:lang w:val="en-US" w:eastAsia="zh-CN"/>
              </w:rPr>
            </w:pPr>
            <w:r w:rsidRPr="004869F1">
              <w:t xml:space="preserve">Huawei, </w:t>
            </w:r>
            <w:proofErr w:type="spellStart"/>
            <w:r w:rsidRPr="004869F1">
              <w:t>HiSilicon</w:t>
            </w:r>
            <w:proofErr w:type="spellEnd"/>
          </w:p>
        </w:tc>
        <w:tc>
          <w:tcPr>
            <w:tcW w:w="1145" w:type="pct"/>
          </w:tcPr>
          <w:p w14:paraId="7F09A802" w14:textId="77777777" w:rsidR="00B92700" w:rsidRPr="00A65AB0" w:rsidRDefault="00B92700" w:rsidP="00E61C98">
            <w:pPr>
              <w:spacing w:before="0" w:after="0" w:line="240" w:lineRule="auto"/>
              <w:rPr>
                <w:rFonts w:eastAsiaTheme="minorEastAsia"/>
                <w:bCs/>
                <w:color w:val="000000" w:themeColor="text1"/>
                <w:lang w:val="en-US" w:eastAsia="zh-CN"/>
              </w:rPr>
            </w:pPr>
          </w:p>
        </w:tc>
      </w:tr>
      <w:tr w:rsidR="00B92700" w:rsidRPr="00E7429C" w14:paraId="12897184" w14:textId="77777777" w:rsidTr="0051659D">
        <w:tc>
          <w:tcPr>
            <w:tcW w:w="734" w:type="pct"/>
          </w:tcPr>
          <w:p w14:paraId="20BBD6B2" w14:textId="0F22F85D" w:rsidR="00B92700" w:rsidRPr="00A65AB0" w:rsidRDefault="00E7429C" w:rsidP="00E61C98">
            <w:pPr>
              <w:spacing w:before="0" w:after="0" w:line="240" w:lineRule="auto"/>
              <w:rPr>
                <w:rFonts w:eastAsiaTheme="minorEastAsia"/>
                <w:bCs/>
                <w:color w:val="000000" w:themeColor="text1"/>
                <w:lang w:val="en-US" w:eastAsia="zh-CN"/>
              </w:rPr>
            </w:pPr>
            <w:r w:rsidRPr="00E7429C">
              <w:rPr>
                <w:rFonts w:eastAsiaTheme="minorEastAsia"/>
                <w:bCs/>
                <w:color w:val="000000" w:themeColor="text1"/>
                <w:lang w:val="en-US" w:eastAsia="zh-CN"/>
              </w:rPr>
              <w:t>R4-210579</w:t>
            </w:r>
            <w:r>
              <w:rPr>
                <w:rFonts w:eastAsiaTheme="minorEastAsia"/>
                <w:bCs/>
                <w:color w:val="000000" w:themeColor="text1"/>
                <w:lang w:val="en-US" w:eastAsia="zh-CN"/>
              </w:rPr>
              <w:t>9</w:t>
            </w:r>
          </w:p>
        </w:tc>
        <w:tc>
          <w:tcPr>
            <w:tcW w:w="2182" w:type="pct"/>
          </w:tcPr>
          <w:p w14:paraId="612823C2" w14:textId="64AAD7AD" w:rsidR="00B92700" w:rsidRPr="00E7429C" w:rsidRDefault="00E7429C" w:rsidP="00E61C98">
            <w:pPr>
              <w:spacing w:before="0" w:after="0" w:line="240" w:lineRule="auto"/>
              <w:rPr>
                <w:rFonts w:eastAsiaTheme="minorEastAsia"/>
                <w:bCs/>
                <w:color w:val="000000" w:themeColor="text1"/>
                <w:lang w:val="en-US" w:eastAsia="zh-CN"/>
              </w:rPr>
            </w:pPr>
            <w:r w:rsidRPr="00E7429C">
              <w:rPr>
                <w:rFonts w:eastAsiaTheme="minorEastAsia"/>
                <w:bCs/>
                <w:color w:val="000000" w:themeColor="text1"/>
                <w:lang w:val="en-US" w:eastAsia="zh-CN"/>
              </w:rPr>
              <w:t>Reply LS on temporary RS for efficient SCell activation in NR CA</w:t>
            </w:r>
          </w:p>
        </w:tc>
        <w:tc>
          <w:tcPr>
            <w:tcW w:w="939" w:type="pct"/>
          </w:tcPr>
          <w:p w14:paraId="5BF0B30D" w14:textId="512F88B2" w:rsidR="00B92700" w:rsidRPr="00A65AB0" w:rsidRDefault="00B92700" w:rsidP="00E61C98">
            <w:pPr>
              <w:spacing w:before="0" w:after="0" w:line="240" w:lineRule="auto"/>
              <w:rPr>
                <w:rFonts w:eastAsiaTheme="minorEastAsia"/>
                <w:bCs/>
                <w:color w:val="000000" w:themeColor="text1"/>
                <w:lang w:val="en-US" w:eastAsia="zh-CN"/>
              </w:rPr>
            </w:pPr>
            <w:r w:rsidRPr="00E7429C">
              <w:rPr>
                <w:rFonts w:eastAsiaTheme="minorEastAsia"/>
                <w:bCs/>
                <w:color w:val="000000" w:themeColor="text1"/>
                <w:lang w:val="en-US" w:eastAsia="zh-CN"/>
              </w:rPr>
              <w:t xml:space="preserve">Huawei, </w:t>
            </w:r>
            <w:proofErr w:type="spellStart"/>
            <w:r w:rsidRPr="00E7429C">
              <w:rPr>
                <w:rFonts w:eastAsiaTheme="minorEastAsia"/>
                <w:bCs/>
                <w:color w:val="000000" w:themeColor="text1"/>
                <w:lang w:val="en-US" w:eastAsia="zh-CN"/>
              </w:rPr>
              <w:t>HiSilicon</w:t>
            </w:r>
            <w:proofErr w:type="spellEnd"/>
          </w:p>
        </w:tc>
        <w:tc>
          <w:tcPr>
            <w:tcW w:w="1145" w:type="pct"/>
          </w:tcPr>
          <w:p w14:paraId="3C11D0F1" w14:textId="77777777" w:rsidR="00B92700" w:rsidRPr="00A65AB0" w:rsidRDefault="00B92700" w:rsidP="00E61C98">
            <w:pPr>
              <w:spacing w:before="0" w:after="0" w:line="240" w:lineRule="auto"/>
              <w:rPr>
                <w:rFonts w:eastAsiaTheme="minorEastAsia"/>
                <w:bCs/>
                <w:color w:val="000000" w:themeColor="text1"/>
                <w:lang w:val="en-US" w:eastAsia="zh-CN"/>
              </w:rPr>
            </w:pPr>
          </w:p>
        </w:tc>
      </w:tr>
    </w:tbl>
    <w:p w14:paraId="3DD47EC3" w14:textId="7C32AE12" w:rsidR="00A65AB0" w:rsidRDefault="00A65AB0" w:rsidP="00A65AB0">
      <w:pPr>
        <w:rPr>
          <w:b/>
          <w:bCs/>
          <w:u w:val="single"/>
          <w:lang w:val="en-US" w:eastAsia="ja-JP"/>
        </w:rPr>
      </w:pPr>
    </w:p>
    <w:p w14:paraId="052D5569" w14:textId="77777777" w:rsidR="00E7429C" w:rsidRDefault="00E7429C" w:rsidP="00E7429C">
      <w:pPr>
        <w:rPr>
          <w:b/>
          <w:bCs/>
          <w:u w:val="single"/>
          <w:lang w:val="en-US" w:eastAsia="ja-JP"/>
        </w:rPr>
      </w:pPr>
    </w:p>
    <w:p w14:paraId="48A3FBCE" w14:textId="77777777" w:rsidR="00623AD9" w:rsidRPr="003944F9" w:rsidRDefault="00623AD9" w:rsidP="00623AD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5" w:type="dxa"/>
        <w:tblLook w:val="04A0" w:firstRow="1" w:lastRow="0" w:firstColumn="1" w:lastColumn="0" w:noHBand="0" w:noVBand="1"/>
      </w:tblPr>
      <w:tblGrid>
        <w:gridCol w:w="1316"/>
        <w:gridCol w:w="2682"/>
        <w:gridCol w:w="1418"/>
        <w:gridCol w:w="2409"/>
        <w:gridCol w:w="1698"/>
      </w:tblGrid>
      <w:tr w:rsidR="00E61C98" w:rsidRPr="004A59C9" w14:paraId="3AAFC282" w14:textId="77777777" w:rsidTr="00E61C98">
        <w:tc>
          <w:tcPr>
            <w:tcW w:w="1316" w:type="dxa"/>
          </w:tcPr>
          <w:p w14:paraId="645E98B6" w14:textId="77777777" w:rsidR="00E61C98" w:rsidRPr="004A59C9" w:rsidRDefault="00E61C98" w:rsidP="00173350">
            <w:pPr>
              <w:spacing w:before="0" w:after="0" w:line="240" w:lineRule="auto"/>
              <w:rPr>
                <w:rFonts w:eastAsiaTheme="minorEastAsia"/>
                <w:bCs/>
                <w:color w:val="000000" w:themeColor="text1"/>
                <w:lang w:val="en-US" w:eastAsia="zh-CN"/>
              </w:rPr>
            </w:pPr>
            <w:proofErr w:type="spellStart"/>
            <w:r w:rsidRPr="004A59C9">
              <w:rPr>
                <w:rFonts w:eastAsiaTheme="minorEastAsia"/>
                <w:bCs/>
                <w:color w:val="000000" w:themeColor="text1"/>
                <w:lang w:val="en-US" w:eastAsia="zh-CN"/>
              </w:rPr>
              <w:t>Tdoc</w:t>
            </w:r>
            <w:proofErr w:type="spellEnd"/>
            <w:r w:rsidRPr="004A59C9">
              <w:rPr>
                <w:rFonts w:eastAsiaTheme="minorEastAsia"/>
                <w:bCs/>
                <w:color w:val="000000" w:themeColor="text1"/>
                <w:lang w:val="en-US" w:eastAsia="zh-CN"/>
              </w:rPr>
              <w:t xml:space="preserve"> number</w:t>
            </w:r>
          </w:p>
        </w:tc>
        <w:tc>
          <w:tcPr>
            <w:tcW w:w="2682" w:type="dxa"/>
          </w:tcPr>
          <w:p w14:paraId="1C156CA4" w14:textId="77777777" w:rsidR="00E61C98" w:rsidRPr="004A59C9" w:rsidRDefault="00E61C98" w:rsidP="00173350">
            <w:pPr>
              <w:spacing w:before="0" w:after="0" w:line="240" w:lineRule="auto"/>
              <w:rPr>
                <w:rFonts w:eastAsiaTheme="minorEastAsia"/>
                <w:bCs/>
                <w:color w:val="000000" w:themeColor="text1"/>
                <w:lang w:val="en-US" w:eastAsia="zh-CN"/>
              </w:rPr>
            </w:pPr>
            <w:r w:rsidRPr="004A59C9">
              <w:rPr>
                <w:rFonts w:eastAsiaTheme="minorEastAsia"/>
                <w:bCs/>
                <w:color w:val="000000" w:themeColor="text1"/>
                <w:lang w:val="en-US" w:eastAsia="zh-CN"/>
              </w:rPr>
              <w:t>Title</w:t>
            </w:r>
          </w:p>
        </w:tc>
        <w:tc>
          <w:tcPr>
            <w:tcW w:w="1418" w:type="dxa"/>
          </w:tcPr>
          <w:p w14:paraId="7CF57FFA" w14:textId="77777777" w:rsidR="00E61C98" w:rsidRPr="004A59C9" w:rsidRDefault="00E61C98" w:rsidP="00173350">
            <w:pPr>
              <w:spacing w:before="0" w:after="0" w:line="240" w:lineRule="auto"/>
              <w:rPr>
                <w:rFonts w:eastAsiaTheme="minorEastAsia"/>
                <w:bCs/>
                <w:color w:val="000000" w:themeColor="text1"/>
                <w:lang w:val="en-US" w:eastAsia="zh-CN"/>
              </w:rPr>
            </w:pPr>
            <w:r w:rsidRPr="004A59C9">
              <w:rPr>
                <w:rFonts w:eastAsiaTheme="minorEastAsia"/>
                <w:bCs/>
                <w:color w:val="000000" w:themeColor="text1"/>
                <w:lang w:val="en-US" w:eastAsia="zh-CN"/>
              </w:rPr>
              <w:t>Source</w:t>
            </w:r>
          </w:p>
        </w:tc>
        <w:tc>
          <w:tcPr>
            <w:tcW w:w="2409" w:type="dxa"/>
          </w:tcPr>
          <w:p w14:paraId="713BA70F" w14:textId="77777777" w:rsidR="00E61C98" w:rsidRPr="004A59C9" w:rsidRDefault="00E61C98" w:rsidP="00173350">
            <w:pPr>
              <w:spacing w:before="0" w:after="0" w:line="240" w:lineRule="auto"/>
              <w:rPr>
                <w:rFonts w:eastAsiaTheme="minorEastAsia"/>
                <w:bCs/>
                <w:color w:val="000000" w:themeColor="text1"/>
                <w:lang w:val="en-US" w:eastAsia="zh-CN"/>
              </w:rPr>
            </w:pPr>
            <w:r w:rsidRPr="004A59C9">
              <w:rPr>
                <w:rFonts w:eastAsiaTheme="minorEastAsia"/>
                <w:bCs/>
                <w:color w:val="000000" w:themeColor="text1"/>
                <w:lang w:val="en-US" w:eastAsia="zh-CN"/>
              </w:rPr>
              <w:t>R</w:t>
            </w:r>
            <w:r w:rsidRPr="004A59C9">
              <w:rPr>
                <w:rFonts w:eastAsiaTheme="minorEastAsia" w:hint="eastAsia"/>
                <w:bCs/>
                <w:color w:val="000000" w:themeColor="text1"/>
                <w:lang w:val="en-US" w:eastAsia="zh-CN"/>
              </w:rPr>
              <w:t>ecommendation</w:t>
            </w:r>
            <w:r w:rsidRPr="004A59C9">
              <w:rPr>
                <w:rFonts w:eastAsiaTheme="minorEastAsia"/>
                <w:bCs/>
                <w:color w:val="000000" w:themeColor="text1"/>
                <w:lang w:val="en-US" w:eastAsia="zh-CN"/>
              </w:rPr>
              <w:t xml:space="preserve">  </w:t>
            </w:r>
          </w:p>
        </w:tc>
        <w:tc>
          <w:tcPr>
            <w:tcW w:w="1698" w:type="dxa"/>
          </w:tcPr>
          <w:p w14:paraId="1884D36D" w14:textId="77777777" w:rsidR="00E61C98" w:rsidRPr="004A59C9" w:rsidRDefault="00E61C98" w:rsidP="00173350">
            <w:pPr>
              <w:spacing w:before="0" w:after="0" w:line="240" w:lineRule="auto"/>
              <w:rPr>
                <w:rFonts w:eastAsiaTheme="minorEastAsia"/>
                <w:bCs/>
                <w:color w:val="000000" w:themeColor="text1"/>
                <w:lang w:val="en-US" w:eastAsia="zh-CN"/>
              </w:rPr>
            </w:pPr>
            <w:r w:rsidRPr="004A59C9">
              <w:rPr>
                <w:rFonts w:eastAsiaTheme="minorEastAsia"/>
                <w:bCs/>
                <w:color w:val="000000" w:themeColor="text1"/>
                <w:lang w:val="en-US" w:eastAsia="zh-CN"/>
              </w:rPr>
              <w:t>Comments</w:t>
            </w:r>
          </w:p>
        </w:tc>
      </w:tr>
      <w:tr w:rsidR="00E61C98" w:rsidRPr="004A59C9" w14:paraId="09DD300C" w14:textId="77777777" w:rsidTr="00E61C98">
        <w:tc>
          <w:tcPr>
            <w:tcW w:w="1316" w:type="dxa"/>
          </w:tcPr>
          <w:p w14:paraId="03C5BAC4" w14:textId="7B0338C2" w:rsidR="00E61C98" w:rsidRPr="004A59C9" w:rsidRDefault="00E61C98" w:rsidP="00E61C98">
            <w:pPr>
              <w:spacing w:before="0" w:after="0" w:line="240" w:lineRule="auto"/>
              <w:rPr>
                <w:rFonts w:eastAsiaTheme="minorEastAsia"/>
                <w:bCs/>
                <w:color w:val="000000" w:themeColor="text1"/>
                <w:lang w:val="en-US" w:eastAsia="zh-CN"/>
              </w:rPr>
            </w:pPr>
            <w:r w:rsidRPr="00E7429C">
              <w:rPr>
                <w:rFonts w:eastAsiaTheme="minorEastAsia"/>
                <w:bCs/>
                <w:color w:val="000000" w:themeColor="text1"/>
                <w:lang w:val="en-US" w:eastAsia="zh-CN"/>
              </w:rPr>
              <w:t>R4-2105798</w:t>
            </w:r>
          </w:p>
        </w:tc>
        <w:tc>
          <w:tcPr>
            <w:tcW w:w="2682" w:type="dxa"/>
          </w:tcPr>
          <w:p w14:paraId="539A93E5" w14:textId="7467F90F" w:rsidR="00E61C98" w:rsidRPr="004A59C9" w:rsidRDefault="00E61C98" w:rsidP="00E61C98">
            <w:pPr>
              <w:spacing w:before="0" w:after="0" w:line="240" w:lineRule="auto"/>
              <w:rPr>
                <w:rFonts w:eastAsiaTheme="minorEastAsia"/>
                <w:bCs/>
                <w:color w:val="000000" w:themeColor="text1"/>
                <w:lang w:val="en-US" w:eastAsia="zh-CN"/>
              </w:rPr>
            </w:pPr>
            <w:r w:rsidRPr="004869F1">
              <w:t>WF on</w:t>
            </w:r>
            <w:r>
              <w:t xml:space="preserve"> </w:t>
            </w:r>
            <w:r w:rsidRPr="004869F1">
              <w:t>Temporary RS for efficient SCell activation</w:t>
            </w:r>
          </w:p>
        </w:tc>
        <w:tc>
          <w:tcPr>
            <w:tcW w:w="1418" w:type="dxa"/>
          </w:tcPr>
          <w:p w14:paraId="6C2895D9" w14:textId="23B4CEA7" w:rsidR="00E61C98" w:rsidRPr="004A59C9" w:rsidRDefault="00E61C98" w:rsidP="00E61C98">
            <w:pPr>
              <w:spacing w:before="0" w:after="0" w:line="240" w:lineRule="auto"/>
              <w:rPr>
                <w:rFonts w:eastAsiaTheme="minorEastAsia"/>
                <w:bCs/>
                <w:color w:val="000000" w:themeColor="text1"/>
                <w:lang w:val="en-US" w:eastAsia="zh-CN"/>
              </w:rPr>
            </w:pPr>
            <w:r w:rsidRPr="004869F1">
              <w:t xml:space="preserve">Huawei, </w:t>
            </w:r>
            <w:proofErr w:type="spellStart"/>
            <w:r w:rsidRPr="004869F1">
              <w:t>HiSilicon</w:t>
            </w:r>
            <w:proofErr w:type="spellEnd"/>
          </w:p>
        </w:tc>
        <w:tc>
          <w:tcPr>
            <w:tcW w:w="2409" w:type="dxa"/>
          </w:tcPr>
          <w:p w14:paraId="6C09A7FB" w14:textId="77777777" w:rsidR="00E61C98" w:rsidRPr="004A59C9" w:rsidRDefault="00E61C98" w:rsidP="00E61C98">
            <w:pPr>
              <w:spacing w:before="0" w:after="0" w:line="240" w:lineRule="auto"/>
              <w:rPr>
                <w:rFonts w:eastAsiaTheme="minorEastAsia"/>
                <w:bCs/>
                <w:color w:val="000000" w:themeColor="text1"/>
                <w:lang w:val="en-US" w:eastAsia="zh-CN"/>
              </w:rPr>
            </w:pPr>
            <w:r w:rsidRPr="004A59C9">
              <w:rPr>
                <w:rFonts w:eastAsiaTheme="minorEastAsia"/>
                <w:bCs/>
                <w:color w:val="000000" w:themeColor="text1"/>
                <w:lang w:val="en-US" w:eastAsia="zh-CN"/>
              </w:rPr>
              <w:t>Agreeable</w:t>
            </w:r>
          </w:p>
        </w:tc>
        <w:tc>
          <w:tcPr>
            <w:tcW w:w="1698" w:type="dxa"/>
          </w:tcPr>
          <w:p w14:paraId="497E35A7" w14:textId="77777777" w:rsidR="00E61C98" w:rsidRPr="004A59C9" w:rsidRDefault="00E61C98" w:rsidP="00E61C98">
            <w:pPr>
              <w:spacing w:before="0" w:after="0" w:line="240" w:lineRule="auto"/>
              <w:rPr>
                <w:rFonts w:eastAsiaTheme="minorEastAsia"/>
                <w:bCs/>
                <w:color w:val="000000" w:themeColor="text1"/>
                <w:lang w:val="en-US" w:eastAsia="zh-CN"/>
              </w:rPr>
            </w:pPr>
          </w:p>
        </w:tc>
      </w:tr>
      <w:tr w:rsidR="00E61C98" w:rsidRPr="004A59C9" w14:paraId="278BB04B" w14:textId="77777777" w:rsidTr="00E61C98">
        <w:tc>
          <w:tcPr>
            <w:tcW w:w="1316" w:type="dxa"/>
          </w:tcPr>
          <w:p w14:paraId="502B2073" w14:textId="4D5C9457" w:rsidR="00E61C98" w:rsidRPr="004A59C9" w:rsidRDefault="00E61C98" w:rsidP="00E61C98">
            <w:pPr>
              <w:spacing w:before="0" w:after="0" w:line="240" w:lineRule="auto"/>
              <w:rPr>
                <w:rFonts w:eastAsiaTheme="minorEastAsia"/>
                <w:bCs/>
                <w:color w:val="000000" w:themeColor="text1"/>
                <w:lang w:val="en-US" w:eastAsia="zh-CN"/>
              </w:rPr>
            </w:pPr>
            <w:r w:rsidRPr="00E7429C">
              <w:rPr>
                <w:rFonts w:eastAsiaTheme="minorEastAsia"/>
                <w:bCs/>
                <w:color w:val="000000" w:themeColor="text1"/>
                <w:lang w:val="en-US" w:eastAsia="zh-CN"/>
              </w:rPr>
              <w:t>R4-210579</w:t>
            </w:r>
            <w:r>
              <w:rPr>
                <w:rFonts w:eastAsiaTheme="minorEastAsia"/>
                <w:bCs/>
                <w:color w:val="000000" w:themeColor="text1"/>
                <w:lang w:val="en-US" w:eastAsia="zh-CN"/>
              </w:rPr>
              <w:t>9</w:t>
            </w:r>
          </w:p>
        </w:tc>
        <w:tc>
          <w:tcPr>
            <w:tcW w:w="2682" w:type="dxa"/>
          </w:tcPr>
          <w:p w14:paraId="2188AAFB" w14:textId="4D317D56" w:rsidR="00E61C98" w:rsidRPr="004A59C9" w:rsidRDefault="00E61C98" w:rsidP="00E61C98">
            <w:pPr>
              <w:spacing w:before="0" w:after="0" w:line="240" w:lineRule="auto"/>
              <w:rPr>
                <w:rFonts w:eastAsiaTheme="minorEastAsia"/>
                <w:bCs/>
                <w:color w:val="000000" w:themeColor="text1"/>
                <w:lang w:val="en-US" w:eastAsia="zh-CN"/>
              </w:rPr>
            </w:pPr>
            <w:r w:rsidRPr="00E7429C">
              <w:rPr>
                <w:rFonts w:eastAsiaTheme="minorEastAsia"/>
                <w:bCs/>
                <w:color w:val="000000" w:themeColor="text1"/>
                <w:lang w:val="en-US" w:eastAsia="zh-CN"/>
              </w:rPr>
              <w:t>Reply LS on temporary RS for efficient SCell activation in NR CA</w:t>
            </w:r>
          </w:p>
        </w:tc>
        <w:tc>
          <w:tcPr>
            <w:tcW w:w="1418" w:type="dxa"/>
          </w:tcPr>
          <w:p w14:paraId="13141270" w14:textId="2F8A2F0F" w:rsidR="00E61C98" w:rsidRPr="004A59C9" w:rsidRDefault="00E61C98" w:rsidP="00E61C98">
            <w:pPr>
              <w:spacing w:before="0" w:after="0" w:line="240" w:lineRule="auto"/>
              <w:rPr>
                <w:rFonts w:eastAsiaTheme="minorEastAsia"/>
                <w:bCs/>
                <w:color w:val="000000" w:themeColor="text1"/>
                <w:lang w:val="en-US" w:eastAsia="zh-CN"/>
              </w:rPr>
            </w:pPr>
            <w:r w:rsidRPr="00E7429C">
              <w:rPr>
                <w:rFonts w:eastAsiaTheme="minorEastAsia"/>
                <w:bCs/>
                <w:color w:val="000000" w:themeColor="text1"/>
                <w:lang w:val="en-US" w:eastAsia="zh-CN"/>
              </w:rPr>
              <w:t xml:space="preserve">Huawei, </w:t>
            </w:r>
            <w:proofErr w:type="spellStart"/>
            <w:r w:rsidRPr="00E7429C">
              <w:rPr>
                <w:rFonts w:eastAsiaTheme="minorEastAsia"/>
                <w:bCs/>
                <w:color w:val="000000" w:themeColor="text1"/>
                <w:lang w:val="en-US" w:eastAsia="zh-CN"/>
              </w:rPr>
              <w:t>HiSilicon</w:t>
            </w:r>
            <w:proofErr w:type="spellEnd"/>
          </w:p>
        </w:tc>
        <w:tc>
          <w:tcPr>
            <w:tcW w:w="2409" w:type="dxa"/>
          </w:tcPr>
          <w:p w14:paraId="04140F75" w14:textId="77777777" w:rsidR="00E61C98" w:rsidRPr="004A59C9" w:rsidRDefault="00E61C98" w:rsidP="00E61C98">
            <w:pPr>
              <w:spacing w:before="0" w:after="0" w:line="240" w:lineRule="auto"/>
              <w:rPr>
                <w:rFonts w:eastAsiaTheme="minorEastAsia"/>
                <w:bCs/>
                <w:color w:val="000000" w:themeColor="text1"/>
                <w:lang w:val="en-US" w:eastAsia="zh-CN"/>
              </w:rPr>
            </w:pPr>
            <w:r w:rsidRPr="004A59C9">
              <w:rPr>
                <w:rFonts w:eastAsiaTheme="minorEastAsia"/>
                <w:bCs/>
                <w:color w:val="000000" w:themeColor="text1"/>
                <w:lang w:val="en-US" w:eastAsia="zh-CN"/>
              </w:rPr>
              <w:t>Agreeable</w:t>
            </w:r>
          </w:p>
        </w:tc>
        <w:tc>
          <w:tcPr>
            <w:tcW w:w="1698" w:type="dxa"/>
          </w:tcPr>
          <w:p w14:paraId="10A1BAE5" w14:textId="77777777" w:rsidR="00E61C98" w:rsidRPr="004A59C9" w:rsidRDefault="00E61C98" w:rsidP="00E61C98">
            <w:pPr>
              <w:spacing w:before="0" w:after="0" w:line="240" w:lineRule="auto"/>
              <w:rPr>
                <w:rFonts w:eastAsiaTheme="minorEastAsia"/>
                <w:bCs/>
                <w:color w:val="000000" w:themeColor="text1"/>
                <w:lang w:val="en-US" w:eastAsia="zh-CN"/>
              </w:rPr>
            </w:pPr>
          </w:p>
        </w:tc>
      </w:tr>
    </w:tbl>
    <w:p w14:paraId="55FFE846" w14:textId="77777777" w:rsidR="00623AD9" w:rsidRPr="003944F9" w:rsidRDefault="00623AD9" w:rsidP="00623AD9">
      <w:pPr>
        <w:rPr>
          <w:bCs/>
          <w:lang w:val="en-US"/>
        </w:rPr>
      </w:pPr>
    </w:p>
    <w:p w14:paraId="557EA87C" w14:textId="77777777" w:rsidR="00623AD9" w:rsidRDefault="00623AD9" w:rsidP="00623AD9">
      <w:r>
        <w:t>================================================================================</w:t>
      </w:r>
    </w:p>
    <w:p w14:paraId="17CA813C" w14:textId="77777777" w:rsidR="00E7429C" w:rsidRDefault="00E7429C" w:rsidP="00E7429C">
      <w:pPr>
        <w:rPr>
          <w:rFonts w:ascii="Arial" w:hAnsi="Arial" w:cs="Arial"/>
          <w:b/>
          <w:sz w:val="24"/>
        </w:rPr>
      </w:pPr>
      <w:r>
        <w:rPr>
          <w:rFonts w:ascii="Arial" w:hAnsi="Arial" w:cs="Arial"/>
          <w:b/>
          <w:color w:val="0000FF"/>
          <w:sz w:val="24"/>
          <w:u w:val="thick"/>
        </w:rPr>
        <w:t>R4-2105798</w:t>
      </w:r>
      <w:r w:rsidRPr="00944C49">
        <w:rPr>
          <w:b/>
          <w:lang w:val="en-US" w:eastAsia="zh-CN"/>
        </w:rPr>
        <w:tab/>
      </w:r>
      <w:r w:rsidRPr="00E7429C">
        <w:rPr>
          <w:rFonts w:ascii="Arial" w:hAnsi="Arial" w:cs="Arial"/>
          <w:b/>
          <w:sz w:val="24"/>
        </w:rPr>
        <w:t>WF on Temporary RS for efficient SCell activation</w:t>
      </w:r>
    </w:p>
    <w:p w14:paraId="4ECC91DE" w14:textId="77777777" w:rsidR="00E7429C" w:rsidRPr="00E7429C" w:rsidRDefault="00E7429C" w:rsidP="00E7429C">
      <w:pPr>
        <w:rPr>
          <w:i/>
          <w:lang w:val="en-US"/>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E7429C">
        <w:rPr>
          <w:i/>
        </w:rPr>
        <w:t xml:space="preserve">Huawei, </w:t>
      </w:r>
      <w:proofErr w:type="spellStart"/>
      <w:r w:rsidRPr="00E7429C">
        <w:rPr>
          <w:i/>
        </w:rPr>
        <w:t>HiSilicon</w:t>
      </w:r>
      <w:proofErr w:type="spellEnd"/>
    </w:p>
    <w:p w14:paraId="1904DEE6" w14:textId="77777777" w:rsidR="00E7429C" w:rsidRPr="00944C49" w:rsidRDefault="00E7429C" w:rsidP="00E7429C">
      <w:pPr>
        <w:rPr>
          <w:rFonts w:ascii="Arial" w:hAnsi="Arial" w:cs="Arial"/>
          <w:b/>
          <w:lang w:val="en-US" w:eastAsia="zh-CN"/>
        </w:rPr>
      </w:pPr>
      <w:r w:rsidRPr="00944C49">
        <w:rPr>
          <w:rFonts w:ascii="Arial" w:hAnsi="Arial" w:cs="Arial"/>
          <w:b/>
          <w:lang w:val="en-US" w:eastAsia="zh-CN"/>
        </w:rPr>
        <w:t xml:space="preserve">Abstract: </w:t>
      </w:r>
    </w:p>
    <w:p w14:paraId="6AE7CA96" w14:textId="77777777" w:rsidR="00E7429C" w:rsidRDefault="00E7429C" w:rsidP="00E7429C">
      <w:pPr>
        <w:rPr>
          <w:rFonts w:ascii="Arial" w:hAnsi="Arial" w:cs="Arial"/>
          <w:b/>
          <w:lang w:val="en-US" w:eastAsia="zh-CN"/>
        </w:rPr>
      </w:pPr>
      <w:r w:rsidRPr="00944C49">
        <w:rPr>
          <w:rFonts w:ascii="Arial" w:hAnsi="Arial" w:cs="Arial"/>
          <w:b/>
          <w:lang w:val="en-US" w:eastAsia="zh-CN"/>
        </w:rPr>
        <w:t xml:space="preserve">Discussion: </w:t>
      </w:r>
    </w:p>
    <w:p w14:paraId="5953BCB3" w14:textId="47EEDEF9" w:rsidR="00E7429C" w:rsidRDefault="00E61C98" w:rsidP="00E7429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61C98">
        <w:rPr>
          <w:rFonts w:ascii="Arial" w:hAnsi="Arial" w:cs="Arial"/>
          <w:b/>
          <w:highlight w:val="green"/>
          <w:lang w:val="en-US" w:eastAsia="zh-CN"/>
        </w:rPr>
        <w:t>Approved.</w:t>
      </w:r>
    </w:p>
    <w:p w14:paraId="7C7B018E" w14:textId="77777777" w:rsidR="00E7429C" w:rsidRDefault="00E7429C" w:rsidP="00E7429C">
      <w:pPr>
        <w:rPr>
          <w:rFonts w:ascii="Arial" w:hAnsi="Arial" w:cs="Arial"/>
          <w:b/>
          <w:lang w:val="en-US" w:eastAsia="zh-CN"/>
        </w:rPr>
      </w:pPr>
    </w:p>
    <w:p w14:paraId="15F79F52" w14:textId="77777777" w:rsidR="00E7429C" w:rsidRDefault="00E7429C" w:rsidP="00E7429C">
      <w:pPr>
        <w:rPr>
          <w:rFonts w:ascii="Arial" w:hAnsi="Arial" w:cs="Arial"/>
          <w:b/>
          <w:sz w:val="24"/>
        </w:rPr>
      </w:pPr>
      <w:r>
        <w:rPr>
          <w:rFonts w:ascii="Arial" w:hAnsi="Arial" w:cs="Arial"/>
          <w:b/>
          <w:color w:val="0000FF"/>
          <w:sz w:val="24"/>
          <w:u w:val="thick"/>
        </w:rPr>
        <w:t>R4-2105799</w:t>
      </w:r>
      <w:r w:rsidRPr="00944C49">
        <w:rPr>
          <w:b/>
          <w:lang w:val="en-US" w:eastAsia="zh-CN"/>
        </w:rPr>
        <w:tab/>
      </w:r>
      <w:r w:rsidRPr="00E7429C">
        <w:rPr>
          <w:rFonts w:ascii="Arial" w:hAnsi="Arial" w:cs="Arial"/>
          <w:b/>
          <w:sz w:val="24"/>
        </w:rPr>
        <w:t>Reply LS on temporary RS for efficient SCell activation in NR CA</w:t>
      </w:r>
    </w:p>
    <w:p w14:paraId="57A7D4A5" w14:textId="77777777" w:rsidR="00E7429C" w:rsidRPr="00E7429C" w:rsidRDefault="00E7429C" w:rsidP="00E7429C">
      <w:pPr>
        <w:rPr>
          <w:i/>
          <w:lang w:val="en-US"/>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w:t>
      </w:r>
      <w:r w:rsidRPr="00E7429C">
        <w:rPr>
          <w:i/>
        </w:rPr>
        <w:t xml:space="preserve">Huawei, </w:t>
      </w:r>
      <w:proofErr w:type="spellStart"/>
      <w:r w:rsidRPr="00E7429C">
        <w:rPr>
          <w:i/>
        </w:rPr>
        <w:t>HiSilicon</w:t>
      </w:r>
      <w:proofErr w:type="spellEnd"/>
    </w:p>
    <w:p w14:paraId="5C959F32" w14:textId="77777777" w:rsidR="00E7429C" w:rsidRPr="00944C49" w:rsidRDefault="00E7429C" w:rsidP="00E7429C">
      <w:pPr>
        <w:rPr>
          <w:rFonts w:ascii="Arial" w:hAnsi="Arial" w:cs="Arial"/>
          <w:b/>
          <w:lang w:val="en-US" w:eastAsia="zh-CN"/>
        </w:rPr>
      </w:pPr>
      <w:r w:rsidRPr="00944C49">
        <w:rPr>
          <w:rFonts w:ascii="Arial" w:hAnsi="Arial" w:cs="Arial"/>
          <w:b/>
          <w:lang w:val="en-US" w:eastAsia="zh-CN"/>
        </w:rPr>
        <w:t xml:space="preserve">Abstract: </w:t>
      </w:r>
    </w:p>
    <w:p w14:paraId="73093886" w14:textId="77777777" w:rsidR="00E7429C" w:rsidRDefault="00E7429C" w:rsidP="00E7429C">
      <w:pPr>
        <w:rPr>
          <w:rFonts w:ascii="Arial" w:hAnsi="Arial" w:cs="Arial"/>
          <w:b/>
          <w:lang w:val="en-US" w:eastAsia="zh-CN"/>
        </w:rPr>
      </w:pPr>
      <w:r w:rsidRPr="00944C49">
        <w:rPr>
          <w:rFonts w:ascii="Arial" w:hAnsi="Arial" w:cs="Arial"/>
          <w:b/>
          <w:lang w:val="en-US" w:eastAsia="zh-CN"/>
        </w:rPr>
        <w:t xml:space="preserve">Discussion: </w:t>
      </w:r>
    </w:p>
    <w:p w14:paraId="43CA5415" w14:textId="13F67A95" w:rsidR="00E7429C" w:rsidRDefault="006557E1" w:rsidP="00E7429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7E1">
        <w:rPr>
          <w:rFonts w:ascii="Arial" w:hAnsi="Arial" w:cs="Arial"/>
          <w:b/>
          <w:highlight w:val="green"/>
          <w:lang w:val="en-US" w:eastAsia="zh-CN"/>
        </w:rPr>
        <w:t>Approved.</w:t>
      </w:r>
    </w:p>
    <w:p w14:paraId="142FE844" w14:textId="77777777" w:rsidR="00623AD9" w:rsidRPr="00E7429C" w:rsidRDefault="00623AD9" w:rsidP="00AF62D9">
      <w:pPr>
        <w:rPr>
          <w:lang w:val="en-US" w:eastAsia="ko-KR"/>
        </w:rPr>
      </w:pPr>
    </w:p>
    <w:p w14:paraId="4B66F6EB" w14:textId="77777777" w:rsidR="00FA41EE" w:rsidRDefault="00FA41EE" w:rsidP="00FA41EE">
      <w:pPr>
        <w:rPr>
          <w:rFonts w:ascii="Arial" w:hAnsi="Arial" w:cs="Arial"/>
          <w:b/>
          <w:sz w:val="24"/>
        </w:rPr>
      </w:pPr>
      <w:r>
        <w:rPr>
          <w:rFonts w:ascii="Arial" w:hAnsi="Arial" w:cs="Arial"/>
          <w:b/>
          <w:color w:val="0000FF"/>
          <w:sz w:val="24"/>
        </w:rPr>
        <w:t>R4-2104428</w:t>
      </w:r>
      <w:r>
        <w:rPr>
          <w:rFonts w:ascii="Arial" w:hAnsi="Arial" w:cs="Arial"/>
          <w:b/>
          <w:color w:val="0000FF"/>
          <w:sz w:val="24"/>
        </w:rPr>
        <w:tab/>
      </w:r>
      <w:r>
        <w:rPr>
          <w:rFonts w:ascii="Arial" w:hAnsi="Arial" w:cs="Arial"/>
          <w:b/>
          <w:sz w:val="24"/>
        </w:rPr>
        <w:t>On temporary RS for efficient SCell activation</w:t>
      </w:r>
    </w:p>
    <w:p w14:paraId="481B6B3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EEDE324" w14:textId="13B9FA83" w:rsidR="00FA41EE" w:rsidRDefault="00E7429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E64E0D" w14:textId="5C807BE0" w:rsidR="006B72B2" w:rsidRDefault="006B72B2" w:rsidP="00FA41EE">
      <w:pPr>
        <w:rPr>
          <w:color w:val="993300"/>
          <w:u w:val="single"/>
        </w:rPr>
      </w:pPr>
    </w:p>
    <w:p w14:paraId="29E1404C" w14:textId="77777777" w:rsidR="0097147D" w:rsidRDefault="0097147D" w:rsidP="0097147D">
      <w:pPr>
        <w:rPr>
          <w:rFonts w:ascii="Arial" w:hAnsi="Arial" w:cs="Arial"/>
          <w:b/>
          <w:sz w:val="24"/>
        </w:rPr>
      </w:pPr>
      <w:r>
        <w:rPr>
          <w:rFonts w:ascii="Arial" w:hAnsi="Arial" w:cs="Arial"/>
          <w:b/>
          <w:color w:val="0000FF"/>
          <w:sz w:val="24"/>
        </w:rPr>
        <w:t>R4-2104631</w:t>
      </w:r>
      <w:r>
        <w:rPr>
          <w:rFonts w:ascii="Arial" w:hAnsi="Arial" w:cs="Arial"/>
          <w:b/>
          <w:color w:val="0000FF"/>
          <w:sz w:val="24"/>
        </w:rPr>
        <w:tab/>
      </w:r>
      <w:r>
        <w:rPr>
          <w:rFonts w:ascii="Arial" w:hAnsi="Arial" w:cs="Arial"/>
          <w:b/>
          <w:sz w:val="24"/>
        </w:rPr>
        <w:t>Considerations on temporary RS for efficient SCell activation in NR CA</w:t>
      </w:r>
    </w:p>
    <w:p w14:paraId="416C641F" w14:textId="77777777" w:rsidR="0097147D" w:rsidRDefault="0097147D" w:rsidP="0097147D">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649E229" w14:textId="48A4D731" w:rsidR="0097147D" w:rsidRDefault="00E7429C" w:rsidP="0097147D">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D1D83" w14:textId="2001FBF7" w:rsidR="0097147D" w:rsidRDefault="0097147D" w:rsidP="00FA41EE">
      <w:pPr>
        <w:rPr>
          <w:color w:val="993300"/>
          <w:u w:val="single"/>
        </w:rPr>
      </w:pPr>
    </w:p>
    <w:p w14:paraId="405A848A" w14:textId="77777777" w:rsidR="0097147D" w:rsidRDefault="0097147D" w:rsidP="0097147D">
      <w:pPr>
        <w:rPr>
          <w:rFonts w:ascii="Arial" w:hAnsi="Arial" w:cs="Arial"/>
          <w:b/>
          <w:sz w:val="24"/>
        </w:rPr>
      </w:pPr>
      <w:r>
        <w:rPr>
          <w:rFonts w:ascii="Arial" w:hAnsi="Arial" w:cs="Arial"/>
          <w:b/>
          <w:color w:val="0000FF"/>
          <w:sz w:val="24"/>
        </w:rPr>
        <w:t>R4-2106443</w:t>
      </w:r>
      <w:r>
        <w:rPr>
          <w:rFonts w:ascii="Arial" w:hAnsi="Arial" w:cs="Arial"/>
          <w:b/>
          <w:color w:val="0000FF"/>
          <w:sz w:val="24"/>
        </w:rPr>
        <w:tab/>
      </w:r>
      <w:r>
        <w:rPr>
          <w:rFonts w:ascii="Arial" w:hAnsi="Arial" w:cs="Arial"/>
          <w:b/>
          <w:sz w:val="24"/>
        </w:rPr>
        <w:t xml:space="preserve">Discussion on temporary RS for efficient </w:t>
      </w:r>
      <w:proofErr w:type="spellStart"/>
      <w:r>
        <w:rPr>
          <w:rFonts w:ascii="Arial" w:hAnsi="Arial" w:cs="Arial"/>
          <w:b/>
          <w:sz w:val="24"/>
        </w:rPr>
        <w:t>Scell</w:t>
      </w:r>
      <w:proofErr w:type="spellEnd"/>
      <w:r>
        <w:rPr>
          <w:rFonts w:ascii="Arial" w:hAnsi="Arial" w:cs="Arial"/>
          <w:b/>
          <w:sz w:val="24"/>
        </w:rPr>
        <w:t xml:space="preserve"> activation</w:t>
      </w:r>
    </w:p>
    <w:p w14:paraId="6B9B8915" w14:textId="77777777" w:rsidR="0097147D" w:rsidRDefault="0097147D" w:rsidP="0097147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8E6DA7F" w14:textId="54D0647F" w:rsidR="0097147D" w:rsidRDefault="00E7429C" w:rsidP="0097147D">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2BF040" w14:textId="31AF0FE5" w:rsidR="0097147D" w:rsidRDefault="0097147D" w:rsidP="00FA41EE">
      <w:pPr>
        <w:rPr>
          <w:color w:val="993300"/>
          <w:u w:val="single"/>
        </w:rPr>
      </w:pPr>
    </w:p>
    <w:p w14:paraId="6DAB03FB" w14:textId="77777777" w:rsidR="00AB136A" w:rsidRDefault="00AB136A" w:rsidP="00AB136A">
      <w:pPr>
        <w:rPr>
          <w:rFonts w:ascii="Arial" w:hAnsi="Arial" w:cs="Arial"/>
          <w:b/>
          <w:sz w:val="24"/>
        </w:rPr>
      </w:pPr>
      <w:r>
        <w:rPr>
          <w:rFonts w:ascii="Arial" w:hAnsi="Arial" w:cs="Arial"/>
          <w:b/>
          <w:color w:val="0000FF"/>
          <w:sz w:val="24"/>
        </w:rPr>
        <w:t>R4-2106887</w:t>
      </w:r>
      <w:r>
        <w:rPr>
          <w:rFonts w:ascii="Arial" w:hAnsi="Arial" w:cs="Arial"/>
          <w:b/>
          <w:color w:val="0000FF"/>
          <w:sz w:val="24"/>
        </w:rPr>
        <w:tab/>
      </w:r>
      <w:r>
        <w:rPr>
          <w:rFonts w:ascii="Arial" w:hAnsi="Arial" w:cs="Arial"/>
          <w:b/>
          <w:sz w:val="24"/>
        </w:rPr>
        <w:t xml:space="preserve">Temporary RS for </w:t>
      </w:r>
      <w:proofErr w:type="spellStart"/>
      <w:r>
        <w:rPr>
          <w:rFonts w:ascii="Arial" w:hAnsi="Arial" w:cs="Arial"/>
          <w:b/>
          <w:sz w:val="24"/>
        </w:rPr>
        <w:t>Scell</w:t>
      </w:r>
      <w:proofErr w:type="spellEnd"/>
      <w:r>
        <w:rPr>
          <w:rFonts w:ascii="Arial" w:hAnsi="Arial" w:cs="Arial"/>
          <w:b/>
          <w:sz w:val="24"/>
        </w:rPr>
        <w:t xml:space="preserve"> activation delay reduction</w:t>
      </w:r>
    </w:p>
    <w:p w14:paraId="54C4A194" w14:textId="77777777" w:rsidR="00AB136A" w:rsidRDefault="00AB136A" w:rsidP="00AB1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6778C1A" w14:textId="77777777" w:rsidR="00AB136A" w:rsidRDefault="00AB136A" w:rsidP="00AB136A">
      <w:pPr>
        <w:rPr>
          <w:rFonts w:ascii="Arial" w:hAnsi="Arial" w:cs="Arial"/>
          <w:b/>
        </w:rPr>
      </w:pPr>
      <w:r>
        <w:rPr>
          <w:rFonts w:ascii="Arial" w:hAnsi="Arial" w:cs="Arial"/>
          <w:b/>
        </w:rPr>
        <w:t xml:space="preserve">Abstract: </w:t>
      </w:r>
    </w:p>
    <w:p w14:paraId="0346730D" w14:textId="77777777" w:rsidR="00AB136A" w:rsidRDefault="00AB136A" w:rsidP="00AB136A">
      <w:r>
        <w:t>Discussions on TRS for SCell activation delay reduction. In response to RAN1 LS R1-2009798.</w:t>
      </w:r>
    </w:p>
    <w:p w14:paraId="40B876A4" w14:textId="2740C552" w:rsidR="00AB136A" w:rsidRDefault="00E7429C" w:rsidP="00AB136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4D8942" w14:textId="77777777" w:rsidR="00AB136A" w:rsidRDefault="00AB136A" w:rsidP="00AB136A">
      <w:pPr>
        <w:rPr>
          <w:color w:val="993300"/>
          <w:u w:val="single"/>
        </w:rPr>
      </w:pPr>
    </w:p>
    <w:p w14:paraId="7FAC3EE7" w14:textId="77777777" w:rsidR="00AB136A" w:rsidRDefault="00AB136A" w:rsidP="00AB136A">
      <w:pPr>
        <w:rPr>
          <w:rFonts w:ascii="Arial" w:hAnsi="Arial" w:cs="Arial"/>
          <w:b/>
          <w:sz w:val="24"/>
        </w:rPr>
      </w:pPr>
      <w:r>
        <w:rPr>
          <w:rFonts w:ascii="Arial" w:hAnsi="Arial" w:cs="Arial"/>
          <w:b/>
          <w:color w:val="0000FF"/>
          <w:sz w:val="24"/>
        </w:rPr>
        <w:t>R4-2106938</w:t>
      </w:r>
      <w:r>
        <w:rPr>
          <w:rFonts w:ascii="Arial" w:hAnsi="Arial" w:cs="Arial"/>
          <w:b/>
          <w:color w:val="0000FF"/>
          <w:sz w:val="24"/>
        </w:rPr>
        <w:tab/>
      </w:r>
      <w:r>
        <w:rPr>
          <w:rFonts w:ascii="Arial" w:hAnsi="Arial" w:cs="Arial"/>
          <w:b/>
          <w:sz w:val="24"/>
        </w:rPr>
        <w:t>Discussion on temporary RS for efficient SCell activation in NR CA</w:t>
      </w:r>
    </w:p>
    <w:p w14:paraId="0DF62626" w14:textId="77777777" w:rsidR="00AB136A" w:rsidRDefault="00AB136A" w:rsidP="00AB1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222798" w14:textId="099F6228" w:rsidR="00AB136A" w:rsidRDefault="00E7429C" w:rsidP="00AB136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043A4E" w14:textId="77777777" w:rsidR="00AB136A" w:rsidRDefault="00AB136A" w:rsidP="00AB136A">
      <w:pPr>
        <w:rPr>
          <w:color w:val="993300"/>
          <w:u w:val="single"/>
        </w:rPr>
      </w:pPr>
    </w:p>
    <w:p w14:paraId="3455B701" w14:textId="77777777" w:rsidR="00AB136A" w:rsidRDefault="00AB136A" w:rsidP="00AB136A">
      <w:pPr>
        <w:rPr>
          <w:rFonts w:ascii="Arial" w:hAnsi="Arial" w:cs="Arial"/>
          <w:b/>
          <w:sz w:val="24"/>
        </w:rPr>
      </w:pPr>
      <w:r>
        <w:rPr>
          <w:rFonts w:ascii="Arial" w:hAnsi="Arial" w:cs="Arial"/>
          <w:b/>
          <w:color w:val="0000FF"/>
          <w:sz w:val="24"/>
        </w:rPr>
        <w:t>R4-2107125</w:t>
      </w:r>
      <w:r>
        <w:rPr>
          <w:rFonts w:ascii="Arial" w:hAnsi="Arial" w:cs="Arial"/>
          <w:b/>
          <w:color w:val="0000FF"/>
          <w:sz w:val="24"/>
        </w:rPr>
        <w:tab/>
      </w:r>
      <w:r>
        <w:rPr>
          <w:rFonts w:ascii="Arial" w:hAnsi="Arial" w:cs="Arial"/>
          <w:b/>
          <w:sz w:val="24"/>
        </w:rPr>
        <w:t>Discussion on temporary RS</w:t>
      </w:r>
    </w:p>
    <w:p w14:paraId="575A7176" w14:textId="77777777" w:rsidR="00AB136A" w:rsidRDefault="00AB136A" w:rsidP="00AB1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3BF9C60" w14:textId="501F7B8C" w:rsidR="00AB136A" w:rsidRDefault="00E7429C" w:rsidP="00AB136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01A1DB" w14:textId="33FA6E76" w:rsidR="00AB136A" w:rsidRDefault="00AB136A" w:rsidP="00FA41EE">
      <w:pPr>
        <w:rPr>
          <w:color w:val="993300"/>
          <w:u w:val="single"/>
        </w:rPr>
      </w:pPr>
    </w:p>
    <w:p w14:paraId="3F5D38EC" w14:textId="77777777" w:rsidR="00AB136A" w:rsidRDefault="00AB136A" w:rsidP="00AB136A">
      <w:r>
        <w:t>================================================================================</w:t>
      </w:r>
    </w:p>
    <w:p w14:paraId="765D884D" w14:textId="69EC860F" w:rsidR="00AB136A" w:rsidRPr="00B67B7F" w:rsidRDefault="00AB136A" w:rsidP="00AB136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7144B" w:rsidRPr="0017144B">
        <w:rPr>
          <w:rFonts w:ascii="Arial" w:hAnsi="Arial" w:cs="Arial"/>
          <w:b/>
          <w:color w:val="C00000"/>
          <w:sz w:val="24"/>
          <w:u w:val="single"/>
        </w:rPr>
        <w:t>[98-bis-e][226] LS_reply_R2-2102165_NBIOT</w:t>
      </w:r>
    </w:p>
    <w:p w14:paraId="7D42F89E" w14:textId="77777777" w:rsidR="00AB136A" w:rsidRDefault="00AB136A" w:rsidP="00AB136A">
      <w:pPr>
        <w:rPr>
          <w:lang w:val="en-US"/>
        </w:rPr>
      </w:pPr>
    </w:p>
    <w:p w14:paraId="0D48AEFA" w14:textId="3C20AF18" w:rsidR="00AB136A" w:rsidRDefault="00AB136A" w:rsidP="00AB136A">
      <w:pPr>
        <w:ind w:left="720" w:hanging="720"/>
        <w:rPr>
          <w:i/>
        </w:rPr>
      </w:pPr>
      <w:r>
        <w:rPr>
          <w:rFonts w:ascii="Arial" w:hAnsi="Arial" w:cs="Arial"/>
          <w:b/>
          <w:color w:val="0000FF"/>
          <w:sz w:val="24"/>
          <w:u w:val="thick"/>
        </w:rPr>
        <w:t>R4-210569</w:t>
      </w:r>
      <w:r w:rsidR="0017144B">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17144B" w:rsidRPr="0017144B">
        <w:rPr>
          <w:rFonts w:ascii="Arial" w:hAnsi="Arial" w:cs="Arial"/>
          <w:b/>
          <w:sz w:val="24"/>
        </w:rPr>
        <w:t>[98-bis-e][226] LS_reply_R2-2102165_NBIOT</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386D5DC0" w14:textId="77777777" w:rsidR="00AB136A" w:rsidRPr="00944C49" w:rsidRDefault="00AB136A" w:rsidP="00AB136A">
      <w:pPr>
        <w:rPr>
          <w:rFonts w:ascii="Arial" w:hAnsi="Arial" w:cs="Arial"/>
          <w:b/>
          <w:lang w:val="en-US" w:eastAsia="zh-CN"/>
        </w:rPr>
      </w:pPr>
      <w:r w:rsidRPr="00944C49">
        <w:rPr>
          <w:rFonts w:ascii="Arial" w:hAnsi="Arial" w:cs="Arial"/>
          <w:b/>
          <w:lang w:val="en-US" w:eastAsia="zh-CN"/>
        </w:rPr>
        <w:t xml:space="preserve">Abstract: </w:t>
      </w:r>
    </w:p>
    <w:p w14:paraId="56B259AD" w14:textId="77777777" w:rsidR="00AB136A" w:rsidRDefault="00AB136A" w:rsidP="00AB136A">
      <w:pPr>
        <w:rPr>
          <w:rFonts w:ascii="Arial" w:hAnsi="Arial" w:cs="Arial"/>
          <w:b/>
          <w:lang w:val="en-US" w:eastAsia="zh-CN"/>
        </w:rPr>
      </w:pPr>
      <w:r w:rsidRPr="00944C49">
        <w:rPr>
          <w:rFonts w:ascii="Arial" w:hAnsi="Arial" w:cs="Arial"/>
          <w:b/>
          <w:lang w:val="en-US" w:eastAsia="zh-CN"/>
        </w:rPr>
        <w:t xml:space="preserve">Discussion: </w:t>
      </w:r>
    </w:p>
    <w:p w14:paraId="13273444" w14:textId="3A3A9104" w:rsidR="00AB136A" w:rsidRDefault="0094545B" w:rsidP="00AB136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R4-2105826 (from R4-2105696).</w:t>
      </w:r>
    </w:p>
    <w:p w14:paraId="344877DC" w14:textId="0F0A7432" w:rsidR="0094545B" w:rsidRDefault="0094545B" w:rsidP="0094545B">
      <w:pPr>
        <w:ind w:left="720" w:hanging="720"/>
        <w:rPr>
          <w:i/>
        </w:rPr>
      </w:pPr>
      <w:r>
        <w:rPr>
          <w:rFonts w:ascii="Arial" w:hAnsi="Arial" w:cs="Arial"/>
          <w:b/>
          <w:color w:val="0000FF"/>
          <w:sz w:val="24"/>
          <w:u w:val="thick"/>
        </w:rPr>
        <w:t>R4-2105826</w:t>
      </w:r>
      <w:r w:rsidRPr="00944C49">
        <w:rPr>
          <w:b/>
          <w:lang w:val="en-US" w:eastAsia="zh-CN"/>
        </w:rPr>
        <w:tab/>
      </w:r>
      <w:r>
        <w:rPr>
          <w:rFonts w:ascii="Arial" w:hAnsi="Arial" w:cs="Arial"/>
          <w:b/>
          <w:sz w:val="24"/>
        </w:rPr>
        <w:t xml:space="preserve">Email discussion summary: </w:t>
      </w:r>
      <w:r w:rsidRPr="0017144B">
        <w:rPr>
          <w:rFonts w:ascii="Arial" w:hAnsi="Arial" w:cs="Arial"/>
          <w:b/>
          <w:sz w:val="24"/>
        </w:rPr>
        <w:t>[98-bis-e][226] LS_reply_R2-2102165_NBIOT</w:t>
      </w:r>
      <w:r>
        <w:rPr>
          <w:rFonts w:ascii="Arial" w:hAnsi="Arial" w:cs="Arial"/>
          <w:b/>
          <w:sz w:val="24"/>
        </w:rPr>
        <w:br/>
      </w:r>
      <w:r>
        <w:rPr>
          <w:i/>
        </w:rPr>
        <w:lastRenderedPageBreak/>
        <w:t xml:space="preserve">Type: other </w:t>
      </w:r>
      <w:r>
        <w:rPr>
          <w:i/>
        </w:rPr>
        <w:tab/>
        <w:t>For: Information</w:t>
      </w:r>
      <w:r>
        <w:rPr>
          <w:i/>
        </w:rPr>
        <w:br/>
        <w:t>Source: Moderator (</w:t>
      </w:r>
      <w:r>
        <w:rPr>
          <w:i/>
          <w:lang w:val="en-US"/>
        </w:rPr>
        <w:t>Huawei</w:t>
      </w:r>
      <w:r>
        <w:rPr>
          <w:i/>
        </w:rPr>
        <w:t>)</w:t>
      </w:r>
    </w:p>
    <w:p w14:paraId="5B2B10E1"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1E337F67"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38AB48F7" w14:textId="462DBF9D" w:rsidR="0094545B" w:rsidRDefault="00582006"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20CD630" w14:textId="77777777" w:rsidR="00AB136A" w:rsidRPr="002C14F0" w:rsidRDefault="00AB136A" w:rsidP="00AB136A">
      <w:pPr>
        <w:rPr>
          <w:lang w:val="en-US"/>
        </w:rPr>
      </w:pPr>
    </w:p>
    <w:p w14:paraId="352B689C" w14:textId="77777777" w:rsidR="00265CA7" w:rsidRPr="00BC126F" w:rsidRDefault="00265CA7" w:rsidP="00265CA7">
      <w:pPr>
        <w:pStyle w:val="R4Topic"/>
        <w:rPr>
          <w:u w:val="single"/>
        </w:rPr>
      </w:pPr>
      <w:r w:rsidRPr="00BC126F">
        <w:rPr>
          <w:u w:val="single"/>
        </w:rPr>
        <w:t>GTW session (</w:t>
      </w:r>
      <w:r>
        <w:rPr>
          <w:u w:val="single"/>
          <w:lang w:val="en-US"/>
        </w:rPr>
        <w:t>April 19</w:t>
      </w:r>
      <w:r w:rsidRPr="00BC126F">
        <w:rPr>
          <w:u w:val="single"/>
        </w:rPr>
        <w:t>, 202</w:t>
      </w:r>
      <w:r>
        <w:rPr>
          <w:u w:val="single"/>
        </w:rPr>
        <w:t>1</w:t>
      </w:r>
      <w:r w:rsidRPr="00BC126F">
        <w:rPr>
          <w:u w:val="single"/>
        </w:rPr>
        <w:t>)</w:t>
      </w:r>
    </w:p>
    <w:p w14:paraId="21A7A9B8" w14:textId="77777777" w:rsidR="002971A1" w:rsidRPr="002971A1" w:rsidRDefault="002971A1" w:rsidP="002971A1">
      <w:pPr>
        <w:pStyle w:val="ListParagraph"/>
        <w:numPr>
          <w:ilvl w:val="0"/>
          <w:numId w:val="9"/>
        </w:numPr>
        <w:spacing w:before="60" w:after="60" w:line="252" w:lineRule="auto"/>
        <w:rPr>
          <w:bCs/>
          <w:u w:val="single"/>
        </w:rPr>
      </w:pPr>
      <w:r w:rsidRPr="002971A1">
        <w:rPr>
          <w:bCs/>
          <w:u w:val="single"/>
        </w:rPr>
        <w:t xml:space="preserve">Issue 1-0-1: </w:t>
      </w:r>
      <w:proofErr w:type="spellStart"/>
      <w:r w:rsidRPr="002971A1">
        <w:rPr>
          <w:bCs/>
          <w:u w:val="single"/>
        </w:rPr>
        <w:t>Neighbour</w:t>
      </w:r>
      <w:proofErr w:type="spellEnd"/>
      <w:r w:rsidRPr="002971A1">
        <w:rPr>
          <w:bCs/>
          <w:u w:val="single"/>
        </w:rPr>
        <w:t xml:space="preserve"> cell measurement triggering </w:t>
      </w:r>
    </w:p>
    <w:p w14:paraId="3826B74F" w14:textId="77777777" w:rsidR="002971A1" w:rsidRPr="002971A1" w:rsidRDefault="002971A1" w:rsidP="002971A1">
      <w:pPr>
        <w:pStyle w:val="ListParagraph"/>
        <w:numPr>
          <w:ilvl w:val="1"/>
          <w:numId w:val="9"/>
        </w:numPr>
        <w:spacing w:before="60" w:after="60" w:line="252" w:lineRule="auto"/>
        <w:rPr>
          <w:bCs/>
        </w:rPr>
      </w:pPr>
      <w:r w:rsidRPr="002971A1">
        <w:rPr>
          <w:bCs/>
        </w:rPr>
        <w:t>Proposals</w:t>
      </w:r>
    </w:p>
    <w:p w14:paraId="405325C5" w14:textId="77777777" w:rsidR="002971A1" w:rsidRPr="002971A1" w:rsidRDefault="002971A1" w:rsidP="002971A1">
      <w:pPr>
        <w:pStyle w:val="ListParagraph"/>
        <w:numPr>
          <w:ilvl w:val="2"/>
          <w:numId w:val="9"/>
        </w:numPr>
        <w:spacing w:before="60" w:after="60" w:line="252" w:lineRule="auto"/>
        <w:rPr>
          <w:bCs/>
        </w:rPr>
      </w:pPr>
      <w:r w:rsidRPr="002971A1">
        <w:rPr>
          <w:bCs/>
        </w:rPr>
        <w:t>Option 1: The triggering condition for such measurements can be the deteriorates in the serving cell channel quality. (ZTE P1)</w:t>
      </w:r>
    </w:p>
    <w:p w14:paraId="50DCC8C3" w14:textId="2D6B9BB2" w:rsidR="002971A1" w:rsidRPr="002971A1" w:rsidRDefault="002971A1" w:rsidP="002971A1">
      <w:pPr>
        <w:pStyle w:val="ListParagraph"/>
        <w:numPr>
          <w:ilvl w:val="2"/>
          <w:numId w:val="9"/>
        </w:numPr>
        <w:spacing w:before="60" w:after="60" w:line="252" w:lineRule="auto"/>
        <w:rPr>
          <w:bCs/>
        </w:rPr>
      </w:pPr>
      <w:r w:rsidRPr="002971A1">
        <w:rPr>
          <w:bCs/>
        </w:rPr>
        <w:t>Option 2:</w:t>
      </w:r>
      <w:r w:rsidR="009D111C">
        <w:rPr>
          <w:bCs/>
        </w:rPr>
        <w:t xml:space="preserve"> </w:t>
      </w:r>
      <w:r w:rsidRPr="002971A1">
        <w:rPr>
          <w:bCs/>
        </w:rPr>
        <w:t>UE starts detection and measurement upon detecting an X number of out-of-sync indications, X is TDB. (Ericsson revised in the 1st round discussion)</w:t>
      </w:r>
    </w:p>
    <w:p w14:paraId="410EC4A5" w14:textId="77777777" w:rsidR="002971A1" w:rsidRPr="002971A1" w:rsidRDefault="002971A1" w:rsidP="002971A1">
      <w:pPr>
        <w:pStyle w:val="ListParagraph"/>
        <w:numPr>
          <w:ilvl w:val="1"/>
          <w:numId w:val="9"/>
        </w:numPr>
        <w:spacing w:before="60" w:after="60" w:line="252" w:lineRule="auto"/>
        <w:rPr>
          <w:bCs/>
        </w:rPr>
      </w:pPr>
      <w:r w:rsidRPr="002971A1">
        <w:rPr>
          <w:bCs/>
        </w:rPr>
        <w:t>Recommended WF</w:t>
      </w:r>
    </w:p>
    <w:p w14:paraId="6E9AC5AE" w14:textId="30EDA928" w:rsidR="002971A1" w:rsidRDefault="002971A1" w:rsidP="002971A1">
      <w:pPr>
        <w:pStyle w:val="ListParagraph"/>
        <w:numPr>
          <w:ilvl w:val="2"/>
          <w:numId w:val="9"/>
        </w:numPr>
        <w:spacing w:before="60" w:after="60" w:line="252" w:lineRule="auto"/>
        <w:rPr>
          <w:bCs/>
        </w:rPr>
      </w:pPr>
      <w:r w:rsidRPr="002971A1">
        <w:rPr>
          <w:bCs/>
        </w:rPr>
        <w:t>Moderator: Companies try to work on general principles and observations from RAN4’s perspective if any and the details are left to RAN2.</w:t>
      </w:r>
    </w:p>
    <w:p w14:paraId="287F31FC" w14:textId="0D877D64" w:rsidR="00A946DB" w:rsidRDefault="00A946DB" w:rsidP="00A946DB">
      <w:pPr>
        <w:pStyle w:val="ListParagraph"/>
        <w:numPr>
          <w:ilvl w:val="1"/>
          <w:numId w:val="9"/>
        </w:numPr>
        <w:spacing w:before="60" w:after="60" w:line="252" w:lineRule="auto"/>
        <w:rPr>
          <w:bCs/>
        </w:rPr>
      </w:pPr>
      <w:r>
        <w:rPr>
          <w:bCs/>
        </w:rPr>
        <w:t>Discussion</w:t>
      </w:r>
    </w:p>
    <w:p w14:paraId="21E224B8" w14:textId="521B3313" w:rsidR="00B56081" w:rsidRDefault="00B56081" w:rsidP="00B56081">
      <w:pPr>
        <w:pStyle w:val="ListParagraph"/>
        <w:numPr>
          <w:ilvl w:val="2"/>
          <w:numId w:val="9"/>
        </w:numPr>
        <w:spacing w:before="60" w:after="60" w:line="252" w:lineRule="auto"/>
        <w:rPr>
          <w:bCs/>
        </w:rPr>
      </w:pPr>
      <w:r>
        <w:rPr>
          <w:bCs/>
        </w:rPr>
        <w:t xml:space="preserve">HW: this requires further discussion. </w:t>
      </w:r>
    </w:p>
    <w:p w14:paraId="0D406218" w14:textId="77777777" w:rsidR="00A946DB" w:rsidRPr="002971A1" w:rsidRDefault="00A946DB" w:rsidP="00F03F0A">
      <w:pPr>
        <w:pStyle w:val="ListParagraph"/>
        <w:numPr>
          <w:ilvl w:val="0"/>
          <w:numId w:val="0"/>
        </w:numPr>
        <w:spacing w:before="60" w:after="60" w:line="252" w:lineRule="auto"/>
        <w:ind w:left="1080"/>
        <w:rPr>
          <w:bCs/>
        </w:rPr>
      </w:pPr>
    </w:p>
    <w:p w14:paraId="18CC5C93" w14:textId="77777777" w:rsidR="002971A1" w:rsidRPr="002971A1" w:rsidRDefault="002971A1" w:rsidP="002971A1">
      <w:pPr>
        <w:pStyle w:val="ListParagraph"/>
        <w:numPr>
          <w:ilvl w:val="0"/>
          <w:numId w:val="9"/>
        </w:numPr>
        <w:spacing w:before="60" w:after="60" w:line="252" w:lineRule="auto"/>
        <w:rPr>
          <w:bCs/>
          <w:u w:val="single"/>
        </w:rPr>
      </w:pPr>
      <w:r w:rsidRPr="002971A1">
        <w:rPr>
          <w:bCs/>
          <w:u w:val="single"/>
        </w:rPr>
        <w:t>Issue 1-0-3: Feasibility of neighbour cell measurement in enhanced coverage</w:t>
      </w:r>
    </w:p>
    <w:p w14:paraId="7308266D" w14:textId="77777777" w:rsidR="002971A1" w:rsidRPr="002971A1" w:rsidRDefault="002971A1" w:rsidP="002971A1">
      <w:pPr>
        <w:pStyle w:val="ListParagraph"/>
        <w:numPr>
          <w:ilvl w:val="1"/>
          <w:numId w:val="9"/>
        </w:numPr>
        <w:spacing w:before="60" w:after="60" w:line="252" w:lineRule="auto"/>
        <w:rPr>
          <w:bCs/>
        </w:rPr>
      </w:pPr>
      <w:r w:rsidRPr="002971A1">
        <w:rPr>
          <w:bCs/>
        </w:rPr>
        <w:t>Proposals</w:t>
      </w:r>
    </w:p>
    <w:p w14:paraId="1AB71830" w14:textId="77777777" w:rsidR="002971A1" w:rsidRPr="002971A1" w:rsidRDefault="002971A1" w:rsidP="002971A1">
      <w:pPr>
        <w:pStyle w:val="ListParagraph"/>
        <w:numPr>
          <w:ilvl w:val="2"/>
          <w:numId w:val="9"/>
        </w:numPr>
        <w:spacing w:before="60" w:after="60" w:line="252" w:lineRule="auto"/>
        <w:rPr>
          <w:bCs/>
        </w:rPr>
      </w:pPr>
      <w:r w:rsidRPr="002971A1">
        <w:rPr>
          <w:bCs/>
        </w:rPr>
        <w:t>Option 1: Focus on neighbour cell measurement before RLF in normal coverage and provide the observations to RAN2 in the LS reply. (Huawei, Nokia, Qualcomm)</w:t>
      </w:r>
    </w:p>
    <w:p w14:paraId="7D27B530" w14:textId="77777777" w:rsidR="002971A1" w:rsidRPr="002971A1" w:rsidRDefault="002971A1" w:rsidP="002971A1">
      <w:pPr>
        <w:pStyle w:val="ListParagraph"/>
        <w:numPr>
          <w:ilvl w:val="1"/>
          <w:numId w:val="9"/>
        </w:numPr>
        <w:spacing w:before="60" w:after="60" w:line="252" w:lineRule="auto"/>
        <w:rPr>
          <w:bCs/>
        </w:rPr>
      </w:pPr>
      <w:r w:rsidRPr="002971A1">
        <w:rPr>
          <w:bCs/>
        </w:rPr>
        <w:t>Recommended WF</w:t>
      </w:r>
    </w:p>
    <w:p w14:paraId="775EE4C6" w14:textId="3D88026B" w:rsidR="002971A1" w:rsidRDefault="002971A1" w:rsidP="002971A1">
      <w:pPr>
        <w:pStyle w:val="ListParagraph"/>
        <w:numPr>
          <w:ilvl w:val="2"/>
          <w:numId w:val="9"/>
        </w:numPr>
        <w:spacing w:before="60" w:after="60" w:line="252" w:lineRule="auto"/>
        <w:rPr>
          <w:bCs/>
        </w:rPr>
      </w:pPr>
      <w:r w:rsidRPr="002971A1">
        <w:rPr>
          <w:bCs/>
        </w:rPr>
        <w:t xml:space="preserve">Provide answers for both normal and enhanced coverage and also with observation from RAN4’s perspective that enhanced coverage is not the typical scenarios for this feature. </w:t>
      </w:r>
    </w:p>
    <w:p w14:paraId="25D1A6E7" w14:textId="7BFBD8DE" w:rsidR="00E87BF2" w:rsidRDefault="00E87BF2" w:rsidP="00E87BF2">
      <w:pPr>
        <w:pStyle w:val="ListParagraph"/>
        <w:numPr>
          <w:ilvl w:val="1"/>
          <w:numId w:val="9"/>
        </w:numPr>
        <w:spacing w:before="60" w:after="60" w:line="252" w:lineRule="auto"/>
        <w:rPr>
          <w:bCs/>
        </w:rPr>
      </w:pPr>
      <w:r>
        <w:rPr>
          <w:bCs/>
        </w:rPr>
        <w:t>Discussion:</w:t>
      </w:r>
    </w:p>
    <w:p w14:paraId="07BBBBCE" w14:textId="1CE20F63" w:rsidR="00E87BF2" w:rsidRDefault="00E87BF2" w:rsidP="00E87BF2">
      <w:pPr>
        <w:pStyle w:val="ListParagraph"/>
        <w:numPr>
          <w:ilvl w:val="2"/>
          <w:numId w:val="9"/>
        </w:numPr>
        <w:spacing w:before="60" w:after="60" w:line="252" w:lineRule="auto"/>
        <w:rPr>
          <w:bCs/>
        </w:rPr>
      </w:pPr>
      <w:r>
        <w:rPr>
          <w:bCs/>
        </w:rPr>
        <w:t>Moderator: the key question is whether we should let RAN2 know that enhanced coverage is not typical.</w:t>
      </w:r>
    </w:p>
    <w:p w14:paraId="27751698" w14:textId="4C5E4BB7" w:rsidR="00E87BF2" w:rsidRDefault="00E87BF2" w:rsidP="00E87BF2">
      <w:pPr>
        <w:pStyle w:val="ListParagraph"/>
        <w:numPr>
          <w:ilvl w:val="2"/>
          <w:numId w:val="9"/>
        </w:numPr>
        <w:spacing w:before="60" w:after="60" w:line="252" w:lineRule="auto"/>
        <w:rPr>
          <w:bCs/>
        </w:rPr>
      </w:pPr>
      <w:r>
        <w:rPr>
          <w:bCs/>
        </w:rPr>
        <w:t xml:space="preserve">E///: </w:t>
      </w:r>
      <w:r w:rsidR="00514E66">
        <w:rPr>
          <w:bCs/>
        </w:rPr>
        <w:t>We don’t need to provide this information.</w:t>
      </w:r>
    </w:p>
    <w:p w14:paraId="588B7848" w14:textId="0061EEF7" w:rsidR="007B4A79" w:rsidRDefault="007B4A79" w:rsidP="00E87BF2">
      <w:pPr>
        <w:pStyle w:val="ListParagraph"/>
        <w:numPr>
          <w:ilvl w:val="2"/>
          <w:numId w:val="9"/>
        </w:numPr>
        <w:spacing w:before="60" w:after="60" w:line="252" w:lineRule="auto"/>
        <w:rPr>
          <w:bCs/>
        </w:rPr>
      </w:pPr>
      <w:r>
        <w:rPr>
          <w:bCs/>
        </w:rPr>
        <w:t xml:space="preserve">HW: </w:t>
      </w:r>
      <w:r w:rsidR="00044887">
        <w:rPr>
          <w:bCs/>
        </w:rPr>
        <w:t>The measurements for enhanced coverage may take too long and we may need to inform on this.</w:t>
      </w:r>
    </w:p>
    <w:p w14:paraId="481939DE" w14:textId="25165194" w:rsidR="0046307C" w:rsidRDefault="0046307C" w:rsidP="00E87BF2">
      <w:pPr>
        <w:pStyle w:val="ListParagraph"/>
        <w:numPr>
          <w:ilvl w:val="2"/>
          <w:numId w:val="9"/>
        </w:numPr>
        <w:spacing w:before="60" w:after="60" w:line="252" w:lineRule="auto"/>
        <w:rPr>
          <w:bCs/>
        </w:rPr>
      </w:pPr>
      <w:r>
        <w:rPr>
          <w:bCs/>
        </w:rPr>
        <w:t xml:space="preserve">QC: </w:t>
      </w:r>
      <w:r w:rsidR="002E1B1B">
        <w:rPr>
          <w:bCs/>
        </w:rPr>
        <w:t>RAN2 should be able to interpret the data which we provide</w:t>
      </w:r>
      <w:r w:rsidR="000E3EB2">
        <w:rPr>
          <w:bCs/>
        </w:rPr>
        <w:t>. It is not very controversial.</w:t>
      </w:r>
    </w:p>
    <w:p w14:paraId="644471E8" w14:textId="143942C8" w:rsidR="000E3EB2" w:rsidRDefault="0068540A" w:rsidP="00E87BF2">
      <w:pPr>
        <w:pStyle w:val="ListParagraph"/>
        <w:numPr>
          <w:ilvl w:val="2"/>
          <w:numId w:val="9"/>
        </w:numPr>
        <w:spacing w:before="60" w:after="60" w:line="252" w:lineRule="auto"/>
        <w:rPr>
          <w:bCs/>
        </w:rPr>
      </w:pPr>
      <w:r>
        <w:rPr>
          <w:bCs/>
        </w:rPr>
        <w:t>E///: RAN2 can further decide if it is typical or not</w:t>
      </w:r>
    </w:p>
    <w:p w14:paraId="73C3A35B" w14:textId="4AD92D6C" w:rsidR="0068540A" w:rsidRPr="002971A1" w:rsidRDefault="0068540A" w:rsidP="00E87BF2">
      <w:pPr>
        <w:pStyle w:val="ListParagraph"/>
        <w:numPr>
          <w:ilvl w:val="2"/>
          <w:numId w:val="9"/>
        </w:numPr>
        <w:spacing w:before="60" w:after="60" w:line="252" w:lineRule="auto"/>
        <w:rPr>
          <w:bCs/>
        </w:rPr>
      </w:pPr>
      <w:r>
        <w:rPr>
          <w:bCs/>
        </w:rPr>
        <w:t xml:space="preserve">Nokia: </w:t>
      </w:r>
      <w:r w:rsidR="001F203B">
        <w:rPr>
          <w:bCs/>
        </w:rPr>
        <w:t>same view with QC and E///.</w:t>
      </w:r>
    </w:p>
    <w:p w14:paraId="0E7B8754" w14:textId="2F7766C4" w:rsidR="002971A1" w:rsidRDefault="002971A1" w:rsidP="002971A1">
      <w:pPr>
        <w:pStyle w:val="ListParagraph"/>
        <w:numPr>
          <w:ilvl w:val="0"/>
          <w:numId w:val="0"/>
        </w:numPr>
        <w:spacing w:before="60" w:after="60" w:line="252" w:lineRule="auto"/>
        <w:ind w:left="360"/>
        <w:rPr>
          <w:bCs/>
          <w:u w:val="single"/>
        </w:rPr>
      </w:pPr>
    </w:p>
    <w:p w14:paraId="4B79AA6A" w14:textId="77777777" w:rsidR="00AB136A" w:rsidRPr="003944F9" w:rsidRDefault="00AB136A" w:rsidP="00AB136A">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AD2B6D0"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392EAE8D" w14:textId="77777777" w:rsidTr="0051659D">
        <w:tc>
          <w:tcPr>
            <w:tcW w:w="734" w:type="pct"/>
          </w:tcPr>
          <w:p w14:paraId="70BC152A" w14:textId="77777777" w:rsidR="00A65AB0" w:rsidRPr="00A65AB0" w:rsidRDefault="00A65AB0" w:rsidP="009759A8">
            <w:pPr>
              <w:spacing w:before="0" w:after="0" w:line="240" w:lineRule="auto"/>
              <w:rPr>
                <w:rStyle w:val="Hyperlink"/>
                <w:bCs/>
                <w:color w:val="000000"/>
                <w:u w:val="none"/>
              </w:rPr>
            </w:pPr>
            <w:proofErr w:type="spellStart"/>
            <w:r w:rsidRPr="00A65AB0">
              <w:rPr>
                <w:rStyle w:val="Hyperlink"/>
                <w:bCs/>
                <w:color w:val="000000"/>
                <w:u w:val="none"/>
              </w:rPr>
              <w:t>Tdoc</w:t>
            </w:r>
            <w:proofErr w:type="spellEnd"/>
          </w:p>
        </w:tc>
        <w:tc>
          <w:tcPr>
            <w:tcW w:w="2182" w:type="pct"/>
          </w:tcPr>
          <w:p w14:paraId="7A84D0A9" w14:textId="77777777" w:rsidR="00A65AB0" w:rsidRPr="00A65AB0" w:rsidRDefault="00A65AB0" w:rsidP="009759A8">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5445CC85" w14:textId="77777777" w:rsidR="00A65AB0" w:rsidRPr="00A65AB0" w:rsidRDefault="00A65AB0" w:rsidP="009759A8">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14C3DE2A" w14:textId="77777777" w:rsidR="00A65AB0" w:rsidRPr="00A65AB0" w:rsidRDefault="00A65AB0" w:rsidP="009759A8">
            <w:pPr>
              <w:spacing w:before="0" w:after="0" w:line="240" w:lineRule="auto"/>
              <w:rPr>
                <w:rStyle w:val="Hyperlink"/>
                <w:bCs/>
                <w:color w:val="000000"/>
                <w:u w:val="none"/>
              </w:rPr>
            </w:pPr>
            <w:r w:rsidRPr="00A65AB0">
              <w:rPr>
                <w:rStyle w:val="Hyperlink"/>
                <w:bCs/>
                <w:color w:val="000000"/>
                <w:u w:val="none"/>
              </w:rPr>
              <w:t>Comments</w:t>
            </w:r>
          </w:p>
        </w:tc>
      </w:tr>
      <w:tr w:rsidR="00DA5FCF" w:rsidRPr="00A65AB0" w14:paraId="4EA0C3CB" w14:textId="77777777" w:rsidTr="0051659D">
        <w:tc>
          <w:tcPr>
            <w:tcW w:w="734" w:type="pct"/>
          </w:tcPr>
          <w:p w14:paraId="4EEB2107" w14:textId="578E047B" w:rsidR="00DA5FCF" w:rsidRPr="00A65AB0" w:rsidRDefault="00DA5FCF" w:rsidP="009759A8">
            <w:pPr>
              <w:spacing w:before="0" w:after="0" w:line="240" w:lineRule="auto"/>
              <w:rPr>
                <w:rFonts w:eastAsiaTheme="minorEastAsia"/>
                <w:bCs/>
                <w:color w:val="000000" w:themeColor="text1"/>
                <w:lang w:val="en-US" w:eastAsia="zh-CN"/>
              </w:rPr>
            </w:pPr>
            <w:r w:rsidRPr="00DA5FCF">
              <w:rPr>
                <w:rFonts w:eastAsiaTheme="minorEastAsia"/>
                <w:bCs/>
                <w:color w:val="000000" w:themeColor="text1"/>
                <w:lang w:val="en-US" w:eastAsia="zh-CN"/>
              </w:rPr>
              <w:t>R4-210580</w:t>
            </w:r>
            <w:r>
              <w:rPr>
                <w:rFonts w:eastAsiaTheme="minorEastAsia"/>
                <w:bCs/>
                <w:color w:val="000000" w:themeColor="text1"/>
                <w:lang w:val="en-US" w:eastAsia="zh-CN"/>
              </w:rPr>
              <w:t>0</w:t>
            </w:r>
          </w:p>
        </w:tc>
        <w:tc>
          <w:tcPr>
            <w:tcW w:w="2182" w:type="pct"/>
          </w:tcPr>
          <w:p w14:paraId="2D5EE029" w14:textId="22A3E06B" w:rsidR="00DA5FCF" w:rsidRPr="00A65AB0" w:rsidRDefault="00DA5FCF" w:rsidP="009759A8">
            <w:pPr>
              <w:spacing w:before="0" w:after="0" w:line="240" w:lineRule="auto"/>
              <w:rPr>
                <w:rFonts w:eastAsiaTheme="minorEastAsia"/>
                <w:bCs/>
                <w:color w:val="000000" w:themeColor="text1"/>
                <w:lang w:val="en-US" w:eastAsia="zh-CN"/>
              </w:rPr>
            </w:pPr>
            <w:r w:rsidRPr="00CE7A4F">
              <w:t>Reply LS on neighbour cell measurement in NB-IoT RRC_CONNECTED state</w:t>
            </w:r>
          </w:p>
        </w:tc>
        <w:tc>
          <w:tcPr>
            <w:tcW w:w="939" w:type="pct"/>
          </w:tcPr>
          <w:p w14:paraId="2BCA5DD6" w14:textId="03E52412" w:rsidR="00DA5FCF" w:rsidRPr="00A65AB0" w:rsidRDefault="00DA5FCF" w:rsidP="009759A8">
            <w:pPr>
              <w:spacing w:before="0" w:after="0" w:line="240" w:lineRule="auto"/>
              <w:rPr>
                <w:rFonts w:eastAsiaTheme="minorEastAsia"/>
                <w:bCs/>
                <w:color w:val="000000" w:themeColor="text1"/>
                <w:lang w:val="en-US" w:eastAsia="zh-CN"/>
              </w:rPr>
            </w:pPr>
            <w:r w:rsidRPr="00CE7A4F">
              <w:t xml:space="preserve">Huawei, </w:t>
            </w:r>
            <w:proofErr w:type="spellStart"/>
            <w:r w:rsidRPr="00CE7A4F">
              <w:t>HiSilicon</w:t>
            </w:r>
            <w:proofErr w:type="spellEnd"/>
          </w:p>
        </w:tc>
        <w:tc>
          <w:tcPr>
            <w:tcW w:w="1145" w:type="pct"/>
          </w:tcPr>
          <w:p w14:paraId="0D7EA586" w14:textId="08A566B0" w:rsidR="00DA5FCF" w:rsidRPr="00A65AB0" w:rsidRDefault="00DA5FCF" w:rsidP="009759A8">
            <w:pPr>
              <w:spacing w:before="0" w:after="0" w:line="240" w:lineRule="auto"/>
              <w:rPr>
                <w:rFonts w:eastAsiaTheme="minorEastAsia"/>
                <w:bCs/>
                <w:color w:val="000000" w:themeColor="text1"/>
                <w:lang w:val="en-US" w:eastAsia="zh-CN"/>
              </w:rPr>
            </w:pPr>
            <w:r w:rsidRPr="00CE7A4F">
              <w:t>To: RAN2</w:t>
            </w:r>
          </w:p>
        </w:tc>
      </w:tr>
      <w:tr w:rsidR="00DA5FCF" w:rsidRPr="00A65AB0" w14:paraId="5A09DBC0" w14:textId="77777777" w:rsidTr="0051659D">
        <w:tc>
          <w:tcPr>
            <w:tcW w:w="734" w:type="pct"/>
          </w:tcPr>
          <w:p w14:paraId="088432D8" w14:textId="24FF7AFC" w:rsidR="00DA5FCF" w:rsidRPr="00A65AB0" w:rsidRDefault="00DA5FCF" w:rsidP="009759A8">
            <w:pPr>
              <w:spacing w:before="0" w:after="0" w:line="240" w:lineRule="auto"/>
              <w:rPr>
                <w:rFonts w:eastAsiaTheme="minorEastAsia"/>
                <w:bCs/>
                <w:color w:val="000000" w:themeColor="text1"/>
                <w:lang w:val="en-US" w:eastAsia="zh-CN"/>
              </w:rPr>
            </w:pPr>
            <w:r w:rsidRPr="00DA5FCF">
              <w:rPr>
                <w:rFonts w:eastAsiaTheme="minorEastAsia"/>
                <w:bCs/>
                <w:color w:val="000000" w:themeColor="text1"/>
                <w:lang w:val="en-US" w:eastAsia="zh-CN"/>
              </w:rPr>
              <w:lastRenderedPageBreak/>
              <w:t>R4-2105801</w:t>
            </w:r>
          </w:p>
        </w:tc>
        <w:tc>
          <w:tcPr>
            <w:tcW w:w="2182" w:type="pct"/>
          </w:tcPr>
          <w:p w14:paraId="529F31C1" w14:textId="4C611E7E" w:rsidR="00DA5FCF" w:rsidRPr="00A65AB0" w:rsidRDefault="00DA5FCF" w:rsidP="009759A8">
            <w:pPr>
              <w:spacing w:before="0" w:after="0" w:line="240" w:lineRule="auto"/>
              <w:rPr>
                <w:rFonts w:eastAsiaTheme="minorEastAsia"/>
                <w:bCs/>
                <w:color w:val="000000" w:themeColor="text1"/>
                <w:lang w:val="en-US" w:eastAsia="zh-CN"/>
              </w:rPr>
            </w:pPr>
            <w:r w:rsidRPr="00CE7A4F">
              <w:t>WF on neighbour cell measurement in NB-IoT RRC_CONNECTED state in Rel-17</w:t>
            </w:r>
          </w:p>
        </w:tc>
        <w:tc>
          <w:tcPr>
            <w:tcW w:w="939" w:type="pct"/>
          </w:tcPr>
          <w:p w14:paraId="4044962D" w14:textId="44DB9639" w:rsidR="00DA5FCF" w:rsidRPr="00A65AB0" w:rsidRDefault="00DA5FCF" w:rsidP="009759A8">
            <w:pPr>
              <w:spacing w:before="0" w:after="0" w:line="240" w:lineRule="auto"/>
              <w:rPr>
                <w:rFonts w:eastAsiaTheme="minorEastAsia"/>
                <w:bCs/>
                <w:color w:val="000000" w:themeColor="text1"/>
                <w:lang w:val="en-US" w:eastAsia="zh-CN"/>
              </w:rPr>
            </w:pPr>
            <w:r w:rsidRPr="00CE7A4F">
              <w:t>Ericsson</w:t>
            </w:r>
          </w:p>
        </w:tc>
        <w:tc>
          <w:tcPr>
            <w:tcW w:w="1145" w:type="pct"/>
          </w:tcPr>
          <w:p w14:paraId="224206C1" w14:textId="77777777" w:rsidR="00DA5FCF" w:rsidRPr="00A65AB0" w:rsidRDefault="00DA5FCF" w:rsidP="009759A8">
            <w:pPr>
              <w:spacing w:before="0" w:after="0" w:line="240" w:lineRule="auto"/>
              <w:rPr>
                <w:rFonts w:eastAsiaTheme="minorEastAsia"/>
                <w:bCs/>
                <w:color w:val="000000" w:themeColor="text1"/>
                <w:lang w:val="en-US" w:eastAsia="zh-CN"/>
              </w:rPr>
            </w:pPr>
          </w:p>
        </w:tc>
      </w:tr>
    </w:tbl>
    <w:p w14:paraId="47403316" w14:textId="77777777" w:rsidR="00A65AB0" w:rsidRDefault="00A65AB0" w:rsidP="00A65AB0">
      <w:pPr>
        <w:rPr>
          <w:b/>
          <w:bCs/>
          <w:u w:val="single"/>
          <w:lang w:val="en-US" w:eastAsia="ja-JP"/>
        </w:rPr>
      </w:pPr>
    </w:p>
    <w:p w14:paraId="2629EF19" w14:textId="77777777" w:rsidR="00AB136A" w:rsidRPr="003944F9" w:rsidRDefault="00AB136A" w:rsidP="00AB136A">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2"/>
        <w:gridCol w:w="1418"/>
        <w:gridCol w:w="2408"/>
        <w:gridCol w:w="1698"/>
      </w:tblGrid>
      <w:tr w:rsidR="009759A8" w:rsidRPr="009759A8" w14:paraId="15DC60C7" w14:textId="77777777" w:rsidTr="00173350">
        <w:tc>
          <w:tcPr>
            <w:tcW w:w="1424" w:type="dxa"/>
          </w:tcPr>
          <w:p w14:paraId="20B6EBAD" w14:textId="77777777" w:rsidR="009759A8" w:rsidRPr="009759A8" w:rsidRDefault="009759A8" w:rsidP="009759A8">
            <w:pPr>
              <w:spacing w:before="0" w:after="0" w:line="240" w:lineRule="auto"/>
              <w:rPr>
                <w:rFonts w:eastAsiaTheme="minorEastAsia"/>
                <w:bCs/>
                <w:color w:val="000000" w:themeColor="text1"/>
                <w:lang w:val="en-US" w:eastAsia="zh-CN"/>
              </w:rPr>
            </w:pPr>
            <w:proofErr w:type="spellStart"/>
            <w:r w:rsidRPr="009759A8">
              <w:rPr>
                <w:rFonts w:eastAsiaTheme="minorEastAsia"/>
                <w:bCs/>
                <w:color w:val="000000" w:themeColor="text1"/>
                <w:lang w:val="en-US" w:eastAsia="zh-CN"/>
              </w:rPr>
              <w:t>Tdoc</w:t>
            </w:r>
            <w:proofErr w:type="spellEnd"/>
            <w:r w:rsidRPr="009759A8">
              <w:rPr>
                <w:rFonts w:eastAsiaTheme="minorEastAsia"/>
                <w:bCs/>
                <w:color w:val="000000" w:themeColor="text1"/>
                <w:lang w:val="en-US" w:eastAsia="zh-CN"/>
              </w:rPr>
              <w:t xml:space="preserve"> number</w:t>
            </w:r>
          </w:p>
        </w:tc>
        <w:tc>
          <w:tcPr>
            <w:tcW w:w="2682" w:type="dxa"/>
          </w:tcPr>
          <w:p w14:paraId="247C1A99" w14:textId="77777777" w:rsidR="009759A8" w:rsidRPr="009759A8" w:rsidRDefault="009759A8" w:rsidP="009759A8">
            <w:pPr>
              <w:spacing w:before="0" w:after="0" w:line="240" w:lineRule="auto"/>
              <w:rPr>
                <w:rFonts w:eastAsiaTheme="minorEastAsia"/>
                <w:bCs/>
                <w:color w:val="000000" w:themeColor="text1"/>
                <w:lang w:val="en-US" w:eastAsia="zh-CN"/>
              </w:rPr>
            </w:pPr>
            <w:r w:rsidRPr="009759A8">
              <w:rPr>
                <w:rFonts w:eastAsiaTheme="minorEastAsia"/>
                <w:bCs/>
                <w:color w:val="000000" w:themeColor="text1"/>
                <w:lang w:val="en-US" w:eastAsia="zh-CN"/>
              </w:rPr>
              <w:t>Title</w:t>
            </w:r>
          </w:p>
        </w:tc>
        <w:tc>
          <w:tcPr>
            <w:tcW w:w="1418" w:type="dxa"/>
          </w:tcPr>
          <w:p w14:paraId="481535C0" w14:textId="77777777" w:rsidR="009759A8" w:rsidRPr="009759A8" w:rsidRDefault="009759A8" w:rsidP="009759A8">
            <w:pPr>
              <w:spacing w:before="0" w:after="0" w:line="240" w:lineRule="auto"/>
              <w:rPr>
                <w:rFonts w:eastAsiaTheme="minorEastAsia"/>
                <w:bCs/>
                <w:color w:val="000000" w:themeColor="text1"/>
                <w:lang w:val="en-US" w:eastAsia="zh-CN"/>
              </w:rPr>
            </w:pPr>
            <w:r w:rsidRPr="009759A8">
              <w:rPr>
                <w:rFonts w:eastAsiaTheme="minorEastAsia"/>
                <w:bCs/>
                <w:color w:val="000000" w:themeColor="text1"/>
                <w:lang w:val="en-US" w:eastAsia="zh-CN"/>
              </w:rPr>
              <w:t>Source</w:t>
            </w:r>
          </w:p>
        </w:tc>
        <w:tc>
          <w:tcPr>
            <w:tcW w:w="2409" w:type="dxa"/>
          </w:tcPr>
          <w:p w14:paraId="70BBDC3E" w14:textId="77777777" w:rsidR="009759A8" w:rsidRPr="009759A8" w:rsidRDefault="009759A8" w:rsidP="009759A8">
            <w:pPr>
              <w:spacing w:before="0" w:after="0" w:line="240" w:lineRule="auto"/>
              <w:rPr>
                <w:rFonts w:eastAsiaTheme="minorEastAsia"/>
                <w:bCs/>
                <w:color w:val="000000" w:themeColor="text1"/>
                <w:lang w:val="en-US" w:eastAsia="zh-CN"/>
              </w:rPr>
            </w:pPr>
            <w:r w:rsidRPr="009759A8">
              <w:rPr>
                <w:rFonts w:eastAsiaTheme="minorEastAsia"/>
                <w:bCs/>
                <w:color w:val="000000" w:themeColor="text1"/>
                <w:lang w:val="en-US" w:eastAsia="zh-CN"/>
              </w:rPr>
              <w:t>R</w:t>
            </w:r>
            <w:r w:rsidRPr="009759A8">
              <w:rPr>
                <w:rFonts w:eastAsiaTheme="minorEastAsia" w:hint="eastAsia"/>
                <w:bCs/>
                <w:color w:val="000000" w:themeColor="text1"/>
                <w:lang w:val="en-US" w:eastAsia="zh-CN"/>
              </w:rPr>
              <w:t>ecommendation</w:t>
            </w:r>
            <w:r w:rsidRPr="009759A8">
              <w:rPr>
                <w:rFonts w:eastAsiaTheme="minorEastAsia"/>
                <w:bCs/>
                <w:color w:val="000000" w:themeColor="text1"/>
                <w:lang w:val="en-US" w:eastAsia="zh-CN"/>
              </w:rPr>
              <w:t xml:space="preserve">  </w:t>
            </w:r>
          </w:p>
        </w:tc>
        <w:tc>
          <w:tcPr>
            <w:tcW w:w="1698" w:type="dxa"/>
          </w:tcPr>
          <w:p w14:paraId="71FD1A07" w14:textId="77777777" w:rsidR="009759A8" w:rsidRPr="009759A8" w:rsidRDefault="009759A8" w:rsidP="009759A8">
            <w:pPr>
              <w:spacing w:before="0" w:after="0" w:line="240" w:lineRule="auto"/>
              <w:rPr>
                <w:rFonts w:eastAsiaTheme="minorEastAsia"/>
                <w:bCs/>
                <w:color w:val="000000" w:themeColor="text1"/>
                <w:lang w:val="en-US" w:eastAsia="zh-CN"/>
              </w:rPr>
            </w:pPr>
            <w:r w:rsidRPr="009759A8">
              <w:rPr>
                <w:rFonts w:eastAsiaTheme="minorEastAsia"/>
                <w:bCs/>
                <w:color w:val="000000" w:themeColor="text1"/>
                <w:lang w:val="en-US" w:eastAsia="zh-CN"/>
              </w:rPr>
              <w:t>Comments</w:t>
            </w:r>
          </w:p>
        </w:tc>
      </w:tr>
      <w:tr w:rsidR="009759A8" w:rsidRPr="009759A8" w14:paraId="7A8B9E18" w14:textId="77777777" w:rsidTr="00173350">
        <w:tc>
          <w:tcPr>
            <w:tcW w:w="1424" w:type="dxa"/>
          </w:tcPr>
          <w:p w14:paraId="42796ADD" w14:textId="77777777" w:rsidR="009759A8" w:rsidRPr="009759A8" w:rsidRDefault="009759A8" w:rsidP="009759A8">
            <w:pPr>
              <w:spacing w:before="0" w:after="0" w:line="240" w:lineRule="auto"/>
              <w:rPr>
                <w:rFonts w:eastAsiaTheme="minorEastAsia"/>
                <w:bCs/>
                <w:color w:val="000000" w:themeColor="text1"/>
                <w:lang w:val="en-US" w:eastAsia="zh-CN"/>
              </w:rPr>
            </w:pPr>
            <w:r w:rsidRPr="009759A8">
              <w:rPr>
                <w:rFonts w:eastAsiaTheme="minorEastAsia"/>
                <w:bCs/>
                <w:color w:val="000000" w:themeColor="text1"/>
                <w:lang w:val="en-US" w:eastAsia="zh-CN"/>
              </w:rPr>
              <w:t>R4-2105800</w:t>
            </w:r>
          </w:p>
        </w:tc>
        <w:tc>
          <w:tcPr>
            <w:tcW w:w="2682" w:type="dxa"/>
          </w:tcPr>
          <w:p w14:paraId="47057F72" w14:textId="77777777" w:rsidR="009759A8" w:rsidRPr="009759A8" w:rsidRDefault="009759A8" w:rsidP="009759A8">
            <w:pPr>
              <w:spacing w:before="0" w:after="0" w:line="240" w:lineRule="auto"/>
              <w:rPr>
                <w:rFonts w:eastAsiaTheme="minorEastAsia"/>
                <w:bCs/>
                <w:color w:val="000000" w:themeColor="text1"/>
                <w:lang w:val="en-US" w:eastAsia="zh-CN"/>
              </w:rPr>
            </w:pPr>
            <w:r w:rsidRPr="009759A8">
              <w:rPr>
                <w:rFonts w:eastAsiaTheme="minorEastAsia"/>
                <w:bCs/>
                <w:color w:val="000000" w:themeColor="text1"/>
                <w:lang w:val="en-US" w:eastAsia="zh-CN"/>
              </w:rPr>
              <w:t xml:space="preserve">Reply LS on </w:t>
            </w:r>
            <w:proofErr w:type="spellStart"/>
            <w:r w:rsidRPr="009759A8">
              <w:rPr>
                <w:rFonts w:eastAsiaTheme="minorEastAsia"/>
                <w:bCs/>
                <w:color w:val="000000" w:themeColor="text1"/>
                <w:lang w:val="en-US" w:eastAsia="zh-CN"/>
              </w:rPr>
              <w:t>neighbour</w:t>
            </w:r>
            <w:proofErr w:type="spellEnd"/>
            <w:r w:rsidRPr="009759A8">
              <w:rPr>
                <w:rFonts w:eastAsiaTheme="minorEastAsia"/>
                <w:bCs/>
                <w:color w:val="000000" w:themeColor="text1"/>
                <w:lang w:val="en-US" w:eastAsia="zh-CN"/>
              </w:rPr>
              <w:t xml:space="preserve"> cell measurement in NB-IoT RRC_CONNECTED state</w:t>
            </w:r>
          </w:p>
        </w:tc>
        <w:tc>
          <w:tcPr>
            <w:tcW w:w="1418" w:type="dxa"/>
          </w:tcPr>
          <w:p w14:paraId="38F7061E" w14:textId="77777777" w:rsidR="009759A8" w:rsidRPr="009759A8" w:rsidRDefault="009759A8" w:rsidP="009759A8">
            <w:pPr>
              <w:spacing w:before="0" w:after="0" w:line="240" w:lineRule="auto"/>
              <w:rPr>
                <w:rFonts w:eastAsiaTheme="minorEastAsia"/>
                <w:bCs/>
                <w:color w:val="000000" w:themeColor="text1"/>
                <w:lang w:val="en-US" w:eastAsia="zh-CN"/>
              </w:rPr>
            </w:pPr>
            <w:r w:rsidRPr="009759A8">
              <w:rPr>
                <w:rFonts w:eastAsiaTheme="minorEastAsia"/>
                <w:bCs/>
                <w:color w:val="000000" w:themeColor="text1"/>
                <w:lang w:val="en-US" w:eastAsia="zh-CN"/>
              </w:rPr>
              <w:t xml:space="preserve"> Huawei, </w:t>
            </w:r>
            <w:proofErr w:type="spellStart"/>
            <w:r w:rsidRPr="009759A8">
              <w:rPr>
                <w:rFonts w:eastAsiaTheme="minorEastAsia"/>
                <w:bCs/>
                <w:color w:val="000000" w:themeColor="text1"/>
                <w:lang w:val="en-US" w:eastAsia="zh-CN"/>
              </w:rPr>
              <w:t>HiSilicon</w:t>
            </w:r>
            <w:proofErr w:type="spellEnd"/>
          </w:p>
        </w:tc>
        <w:tc>
          <w:tcPr>
            <w:tcW w:w="2409" w:type="dxa"/>
          </w:tcPr>
          <w:p w14:paraId="77B26E3C" w14:textId="77777777" w:rsidR="009759A8" w:rsidRPr="009759A8" w:rsidRDefault="009759A8" w:rsidP="009759A8">
            <w:pPr>
              <w:spacing w:before="0" w:after="0" w:line="240" w:lineRule="auto"/>
              <w:rPr>
                <w:rFonts w:eastAsiaTheme="minorEastAsia"/>
                <w:bCs/>
                <w:color w:val="000000" w:themeColor="text1"/>
                <w:lang w:val="en-US" w:eastAsia="zh-CN"/>
              </w:rPr>
            </w:pPr>
            <w:r w:rsidRPr="009759A8">
              <w:rPr>
                <w:rFonts w:eastAsiaTheme="minorEastAsia"/>
                <w:bCs/>
                <w:color w:val="000000" w:themeColor="text1"/>
                <w:lang w:val="en-US" w:eastAsia="zh-CN"/>
              </w:rPr>
              <w:t>Agreeable</w:t>
            </w:r>
          </w:p>
        </w:tc>
        <w:tc>
          <w:tcPr>
            <w:tcW w:w="1698" w:type="dxa"/>
          </w:tcPr>
          <w:p w14:paraId="133BDCA0" w14:textId="77777777" w:rsidR="009759A8" w:rsidRPr="009759A8" w:rsidRDefault="009759A8" w:rsidP="009759A8">
            <w:pPr>
              <w:spacing w:before="0" w:after="0" w:line="240" w:lineRule="auto"/>
              <w:rPr>
                <w:rFonts w:eastAsiaTheme="minorEastAsia"/>
                <w:bCs/>
                <w:color w:val="000000" w:themeColor="text1"/>
                <w:lang w:val="en-US" w:eastAsia="zh-CN"/>
              </w:rPr>
            </w:pPr>
          </w:p>
        </w:tc>
      </w:tr>
      <w:tr w:rsidR="009759A8" w:rsidRPr="009759A8" w14:paraId="7B62E049" w14:textId="77777777" w:rsidTr="00173350">
        <w:tc>
          <w:tcPr>
            <w:tcW w:w="1424" w:type="dxa"/>
          </w:tcPr>
          <w:p w14:paraId="593CF2DB" w14:textId="77777777" w:rsidR="009759A8" w:rsidRPr="009759A8" w:rsidRDefault="009759A8" w:rsidP="009759A8">
            <w:pPr>
              <w:spacing w:before="0" w:after="0" w:line="240" w:lineRule="auto"/>
              <w:rPr>
                <w:rFonts w:eastAsiaTheme="minorEastAsia"/>
                <w:bCs/>
                <w:color w:val="000000" w:themeColor="text1"/>
                <w:lang w:val="en-US" w:eastAsia="zh-CN"/>
              </w:rPr>
            </w:pPr>
            <w:r w:rsidRPr="009759A8">
              <w:rPr>
                <w:rFonts w:eastAsiaTheme="minorEastAsia"/>
                <w:bCs/>
                <w:color w:val="000000" w:themeColor="text1"/>
                <w:lang w:val="en-US" w:eastAsia="zh-CN"/>
              </w:rPr>
              <w:t>R4-2105801</w:t>
            </w:r>
          </w:p>
        </w:tc>
        <w:tc>
          <w:tcPr>
            <w:tcW w:w="2682" w:type="dxa"/>
          </w:tcPr>
          <w:p w14:paraId="123DAA61" w14:textId="77777777" w:rsidR="009759A8" w:rsidRPr="009759A8" w:rsidRDefault="009759A8" w:rsidP="009759A8">
            <w:pPr>
              <w:spacing w:before="0" w:after="0" w:line="240" w:lineRule="auto"/>
              <w:rPr>
                <w:rFonts w:eastAsiaTheme="minorEastAsia"/>
                <w:bCs/>
                <w:color w:val="000000" w:themeColor="text1"/>
                <w:lang w:val="en-US" w:eastAsia="zh-CN"/>
              </w:rPr>
            </w:pPr>
            <w:r w:rsidRPr="009759A8">
              <w:rPr>
                <w:rFonts w:eastAsiaTheme="minorEastAsia"/>
                <w:bCs/>
                <w:color w:val="000000" w:themeColor="text1"/>
                <w:lang w:val="en-US" w:eastAsia="zh-CN"/>
              </w:rPr>
              <w:t xml:space="preserve">WF on </w:t>
            </w:r>
            <w:proofErr w:type="spellStart"/>
            <w:r w:rsidRPr="009759A8">
              <w:rPr>
                <w:rFonts w:eastAsiaTheme="minorEastAsia"/>
                <w:bCs/>
                <w:color w:val="000000" w:themeColor="text1"/>
                <w:lang w:val="en-US" w:eastAsia="zh-CN"/>
              </w:rPr>
              <w:t>neighbour</w:t>
            </w:r>
            <w:proofErr w:type="spellEnd"/>
            <w:r w:rsidRPr="009759A8">
              <w:rPr>
                <w:rFonts w:eastAsiaTheme="minorEastAsia"/>
                <w:bCs/>
                <w:color w:val="000000" w:themeColor="text1"/>
                <w:lang w:val="en-US" w:eastAsia="zh-CN"/>
              </w:rPr>
              <w:t xml:space="preserve"> cell measurement in NB-IoT RRC_CONNECTED state in Rel-17</w:t>
            </w:r>
          </w:p>
        </w:tc>
        <w:tc>
          <w:tcPr>
            <w:tcW w:w="1418" w:type="dxa"/>
          </w:tcPr>
          <w:p w14:paraId="62BE1783" w14:textId="77777777" w:rsidR="009759A8" w:rsidRPr="009759A8" w:rsidRDefault="009759A8" w:rsidP="009759A8">
            <w:pPr>
              <w:spacing w:before="0" w:after="0" w:line="240" w:lineRule="auto"/>
              <w:rPr>
                <w:rFonts w:eastAsiaTheme="minorEastAsia"/>
                <w:bCs/>
                <w:color w:val="000000" w:themeColor="text1"/>
                <w:lang w:val="en-US" w:eastAsia="zh-CN"/>
              </w:rPr>
            </w:pPr>
            <w:r w:rsidRPr="009759A8">
              <w:rPr>
                <w:rFonts w:eastAsiaTheme="minorEastAsia" w:hint="eastAsia"/>
                <w:bCs/>
                <w:color w:val="000000" w:themeColor="text1"/>
                <w:lang w:val="en-US" w:eastAsia="zh-CN"/>
              </w:rPr>
              <w:t>Ericsson</w:t>
            </w:r>
          </w:p>
        </w:tc>
        <w:tc>
          <w:tcPr>
            <w:tcW w:w="2409" w:type="dxa"/>
          </w:tcPr>
          <w:p w14:paraId="3198F959" w14:textId="77777777" w:rsidR="009759A8" w:rsidRPr="009759A8" w:rsidRDefault="009759A8" w:rsidP="009759A8">
            <w:pPr>
              <w:spacing w:before="0" w:after="0" w:line="240" w:lineRule="auto"/>
              <w:rPr>
                <w:rFonts w:eastAsiaTheme="minorEastAsia"/>
                <w:bCs/>
                <w:color w:val="000000" w:themeColor="text1"/>
                <w:lang w:val="en-US" w:eastAsia="zh-CN"/>
              </w:rPr>
            </w:pPr>
            <w:r w:rsidRPr="009759A8">
              <w:rPr>
                <w:rFonts w:eastAsiaTheme="minorEastAsia" w:hint="eastAsia"/>
                <w:bCs/>
                <w:color w:val="000000" w:themeColor="text1"/>
                <w:lang w:val="en-US" w:eastAsia="zh-CN"/>
              </w:rPr>
              <w:t>Revised</w:t>
            </w:r>
          </w:p>
        </w:tc>
        <w:tc>
          <w:tcPr>
            <w:tcW w:w="1698" w:type="dxa"/>
          </w:tcPr>
          <w:p w14:paraId="54A28F5E" w14:textId="77777777" w:rsidR="009759A8" w:rsidRPr="009759A8" w:rsidRDefault="009759A8" w:rsidP="009759A8">
            <w:pPr>
              <w:spacing w:before="0" w:after="0" w:line="240" w:lineRule="auto"/>
              <w:rPr>
                <w:rFonts w:eastAsiaTheme="minorEastAsia"/>
                <w:bCs/>
                <w:color w:val="000000" w:themeColor="text1"/>
                <w:lang w:val="en-US" w:eastAsia="zh-CN"/>
              </w:rPr>
            </w:pPr>
          </w:p>
        </w:tc>
      </w:tr>
      <w:tr w:rsidR="009759A8" w:rsidRPr="009759A8" w14:paraId="5C22E46D" w14:textId="77777777" w:rsidTr="00173350">
        <w:tc>
          <w:tcPr>
            <w:tcW w:w="1424" w:type="dxa"/>
          </w:tcPr>
          <w:p w14:paraId="1B435A3E" w14:textId="77777777" w:rsidR="009759A8" w:rsidRPr="009759A8" w:rsidRDefault="009759A8" w:rsidP="009759A8">
            <w:pPr>
              <w:spacing w:before="0" w:after="0" w:line="240" w:lineRule="auto"/>
              <w:rPr>
                <w:rFonts w:eastAsiaTheme="minorEastAsia"/>
                <w:bCs/>
                <w:color w:val="000000" w:themeColor="text1"/>
                <w:lang w:val="en-US" w:eastAsia="zh-CN"/>
              </w:rPr>
            </w:pPr>
          </w:p>
        </w:tc>
        <w:tc>
          <w:tcPr>
            <w:tcW w:w="2682" w:type="dxa"/>
          </w:tcPr>
          <w:p w14:paraId="01E9AA9C" w14:textId="77777777" w:rsidR="009759A8" w:rsidRPr="009759A8" w:rsidRDefault="009759A8" w:rsidP="009759A8">
            <w:pPr>
              <w:spacing w:before="0" w:after="0" w:line="240" w:lineRule="auto"/>
              <w:rPr>
                <w:rFonts w:eastAsiaTheme="minorEastAsia"/>
                <w:bCs/>
                <w:color w:val="000000" w:themeColor="text1"/>
                <w:lang w:val="en-US" w:eastAsia="zh-CN"/>
              </w:rPr>
            </w:pPr>
          </w:p>
        </w:tc>
        <w:tc>
          <w:tcPr>
            <w:tcW w:w="1418" w:type="dxa"/>
          </w:tcPr>
          <w:p w14:paraId="7C42CAFB" w14:textId="77777777" w:rsidR="009759A8" w:rsidRPr="009759A8" w:rsidRDefault="009759A8" w:rsidP="009759A8">
            <w:pPr>
              <w:spacing w:before="0" w:after="0" w:line="240" w:lineRule="auto"/>
              <w:rPr>
                <w:rFonts w:eastAsiaTheme="minorEastAsia"/>
                <w:bCs/>
                <w:color w:val="000000" w:themeColor="text1"/>
                <w:lang w:val="en-US" w:eastAsia="zh-CN"/>
              </w:rPr>
            </w:pPr>
          </w:p>
        </w:tc>
        <w:tc>
          <w:tcPr>
            <w:tcW w:w="2409" w:type="dxa"/>
          </w:tcPr>
          <w:p w14:paraId="2971F4C0" w14:textId="77777777" w:rsidR="009759A8" w:rsidRPr="009759A8" w:rsidRDefault="009759A8" w:rsidP="009759A8">
            <w:pPr>
              <w:spacing w:before="0" w:after="0" w:line="240" w:lineRule="auto"/>
              <w:rPr>
                <w:rFonts w:eastAsiaTheme="minorEastAsia"/>
                <w:bCs/>
                <w:color w:val="000000" w:themeColor="text1"/>
                <w:lang w:val="en-US" w:eastAsia="zh-CN"/>
              </w:rPr>
            </w:pPr>
          </w:p>
        </w:tc>
        <w:tc>
          <w:tcPr>
            <w:tcW w:w="1698" w:type="dxa"/>
          </w:tcPr>
          <w:p w14:paraId="13C73402" w14:textId="77777777" w:rsidR="009759A8" w:rsidRPr="009759A8" w:rsidRDefault="009759A8" w:rsidP="009759A8">
            <w:pPr>
              <w:spacing w:before="0" w:after="0" w:line="240" w:lineRule="auto"/>
              <w:rPr>
                <w:rFonts w:eastAsiaTheme="minorEastAsia"/>
                <w:bCs/>
                <w:color w:val="000000" w:themeColor="text1"/>
                <w:lang w:val="en-US" w:eastAsia="zh-CN"/>
              </w:rPr>
            </w:pPr>
          </w:p>
        </w:tc>
      </w:tr>
    </w:tbl>
    <w:p w14:paraId="31C6519F" w14:textId="77777777" w:rsidR="00AB136A" w:rsidRPr="003944F9" w:rsidRDefault="00AB136A" w:rsidP="00AB136A">
      <w:pPr>
        <w:rPr>
          <w:bCs/>
          <w:lang w:val="en-US"/>
        </w:rPr>
      </w:pPr>
    </w:p>
    <w:p w14:paraId="20361BCD" w14:textId="77777777" w:rsidR="00AB136A" w:rsidRDefault="00AB136A" w:rsidP="00AB136A">
      <w:r>
        <w:t>================================================================================</w:t>
      </w:r>
    </w:p>
    <w:p w14:paraId="023E6805" w14:textId="77777777" w:rsidR="00DA5FCF" w:rsidRDefault="00DA5FCF" w:rsidP="00DA5FCF">
      <w:pPr>
        <w:rPr>
          <w:rFonts w:ascii="Arial" w:hAnsi="Arial" w:cs="Arial"/>
          <w:b/>
          <w:sz w:val="24"/>
        </w:rPr>
      </w:pPr>
      <w:r>
        <w:rPr>
          <w:rFonts w:ascii="Arial" w:hAnsi="Arial" w:cs="Arial"/>
          <w:b/>
          <w:color w:val="0000FF"/>
          <w:sz w:val="24"/>
          <w:u w:val="thick"/>
        </w:rPr>
        <w:t>R4-2105800</w:t>
      </w:r>
      <w:r w:rsidRPr="00944C49">
        <w:rPr>
          <w:b/>
          <w:lang w:val="en-US" w:eastAsia="zh-CN"/>
        </w:rPr>
        <w:tab/>
      </w:r>
      <w:r w:rsidRPr="00DA5FCF">
        <w:rPr>
          <w:rFonts w:ascii="Arial" w:hAnsi="Arial" w:cs="Arial"/>
          <w:b/>
          <w:sz w:val="24"/>
        </w:rPr>
        <w:t>Reply LS on neighbour cell measurement in NB-IoT RRC_CONNECTED state</w:t>
      </w:r>
    </w:p>
    <w:p w14:paraId="2F294B2E" w14:textId="77777777" w:rsidR="00DA5FCF" w:rsidRPr="00E7429C" w:rsidRDefault="00DA5FCF" w:rsidP="00DA5FCF">
      <w:pPr>
        <w:rPr>
          <w:i/>
          <w:lang w:val="en-US"/>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sidRPr="00E7429C">
        <w:rPr>
          <w:i/>
        </w:rPr>
        <w:t xml:space="preserve">Huawei, </w:t>
      </w:r>
      <w:proofErr w:type="spellStart"/>
      <w:r w:rsidRPr="00E7429C">
        <w:rPr>
          <w:i/>
        </w:rPr>
        <w:t>HiSilicon</w:t>
      </w:r>
      <w:proofErr w:type="spellEnd"/>
    </w:p>
    <w:p w14:paraId="5E35E280" w14:textId="77777777" w:rsidR="00DA5FCF" w:rsidRPr="00944C49" w:rsidRDefault="00DA5FCF" w:rsidP="00DA5FCF">
      <w:pPr>
        <w:rPr>
          <w:rFonts w:ascii="Arial" w:hAnsi="Arial" w:cs="Arial"/>
          <w:b/>
          <w:lang w:val="en-US" w:eastAsia="zh-CN"/>
        </w:rPr>
      </w:pPr>
      <w:r w:rsidRPr="00944C49">
        <w:rPr>
          <w:rFonts w:ascii="Arial" w:hAnsi="Arial" w:cs="Arial"/>
          <w:b/>
          <w:lang w:val="en-US" w:eastAsia="zh-CN"/>
        </w:rPr>
        <w:t xml:space="preserve">Abstract: </w:t>
      </w:r>
    </w:p>
    <w:p w14:paraId="543F4195" w14:textId="77777777" w:rsidR="00DA5FCF" w:rsidRDefault="00DA5FCF" w:rsidP="00DA5FCF">
      <w:pPr>
        <w:rPr>
          <w:rFonts w:ascii="Arial" w:hAnsi="Arial" w:cs="Arial"/>
          <w:b/>
          <w:lang w:val="en-US" w:eastAsia="zh-CN"/>
        </w:rPr>
      </w:pPr>
      <w:r w:rsidRPr="00944C49">
        <w:rPr>
          <w:rFonts w:ascii="Arial" w:hAnsi="Arial" w:cs="Arial"/>
          <w:b/>
          <w:lang w:val="en-US" w:eastAsia="zh-CN"/>
        </w:rPr>
        <w:t xml:space="preserve">Discussion: </w:t>
      </w:r>
    </w:p>
    <w:p w14:paraId="19C3DF5A" w14:textId="63F9B160" w:rsidR="00DA5FCF" w:rsidRDefault="00AD1942" w:rsidP="00DA5FC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1942">
        <w:rPr>
          <w:rFonts w:ascii="Arial" w:hAnsi="Arial" w:cs="Arial"/>
          <w:b/>
          <w:highlight w:val="green"/>
          <w:lang w:val="en-US" w:eastAsia="zh-CN"/>
        </w:rPr>
        <w:t>Approved.</w:t>
      </w:r>
    </w:p>
    <w:p w14:paraId="0A5C3A98" w14:textId="77777777" w:rsidR="00DA5FCF" w:rsidRDefault="00DA5FCF" w:rsidP="00DA5FCF">
      <w:pPr>
        <w:rPr>
          <w:rFonts w:ascii="Arial" w:hAnsi="Arial" w:cs="Arial"/>
          <w:b/>
          <w:lang w:val="en-US" w:eastAsia="zh-CN"/>
        </w:rPr>
      </w:pPr>
    </w:p>
    <w:p w14:paraId="0F4083DB" w14:textId="77777777" w:rsidR="00DA5FCF" w:rsidRDefault="00DA5FCF" w:rsidP="00DA5FCF">
      <w:pPr>
        <w:rPr>
          <w:rFonts w:ascii="Arial" w:hAnsi="Arial" w:cs="Arial"/>
          <w:b/>
          <w:sz w:val="24"/>
        </w:rPr>
      </w:pPr>
      <w:r>
        <w:rPr>
          <w:rFonts w:ascii="Arial" w:hAnsi="Arial" w:cs="Arial"/>
          <w:b/>
          <w:color w:val="0000FF"/>
          <w:sz w:val="24"/>
          <w:u w:val="thick"/>
        </w:rPr>
        <w:t>R4-2105801</w:t>
      </w:r>
      <w:r w:rsidRPr="00944C49">
        <w:rPr>
          <w:b/>
          <w:lang w:val="en-US" w:eastAsia="zh-CN"/>
        </w:rPr>
        <w:tab/>
      </w:r>
      <w:r w:rsidRPr="00DA5FCF">
        <w:rPr>
          <w:rFonts w:ascii="Arial" w:hAnsi="Arial" w:cs="Arial"/>
          <w:b/>
          <w:sz w:val="24"/>
        </w:rPr>
        <w:t>WF on neighbour cell measurement in NB-IoT RRC_CONNECTED state in Rel-17</w:t>
      </w:r>
    </w:p>
    <w:p w14:paraId="390F2999" w14:textId="77777777" w:rsidR="00DA5FCF" w:rsidRPr="00DA5FCF" w:rsidRDefault="00DA5FCF" w:rsidP="00DA5FCF">
      <w:pPr>
        <w:rPr>
          <w:i/>
          <w:lang w:val="en-US"/>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A5FCF">
        <w:rPr>
          <w:i/>
        </w:rPr>
        <w:t xml:space="preserve">Huawei, </w:t>
      </w:r>
      <w:proofErr w:type="spellStart"/>
      <w:r w:rsidRPr="00DA5FCF">
        <w:rPr>
          <w:i/>
        </w:rPr>
        <w:t>HiSilicon</w:t>
      </w:r>
      <w:proofErr w:type="spellEnd"/>
    </w:p>
    <w:p w14:paraId="15BB9F89" w14:textId="77777777" w:rsidR="00DA5FCF" w:rsidRPr="00944C49" w:rsidRDefault="00DA5FCF" w:rsidP="00DA5FCF">
      <w:pPr>
        <w:rPr>
          <w:rFonts w:ascii="Arial" w:hAnsi="Arial" w:cs="Arial"/>
          <w:b/>
          <w:lang w:val="en-US" w:eastAsia="zh-CN"/>
        </w:rPr>
      </w:pPr>
      <w:r w:rsidRPr="00944C49">
        <w:rPr>
          <w:rFonts w:ascii="Arial" w:hAnsi="Arial" w:cs="Arial"/>
          <w:b/>
          <w:lang w:val="en-US" w:eastAsia="zh-CN"/>
        </w:rPr>
        <w:t xml:space="preserve">Abstract: </w:t>
      </w:r>
    </w:p>
    <w:p w14:paraId="59E41326" w14:textId="77777777" w:rsidR="00DA5FCF" w:rsidRDefault="00DA5FCF" w:rsidP="00DA5FCF">
      <w:pPr>
        <w:rPr>
          <w:rFonts w:ascii="Arial" w:hAnsi="Arial" w:cs="Arial"/>
          <w:b/>
          <w:lang w:val="en-US" w:eastAsia="zh-CN"/>
        </w:rPr>
      </w:pPr>
      <w:r w:rsidRPr="00944C49">
        <w:rPr>
          <w:rFonts w:ascii="Arial" w:hAnsi="Arial" w:cs="Arial"/>
          <w:b/>
          <w:lang w:val="en-US" w:eastAsia="zh-CN"/>
        </w:rPr>
        <w:t xml:space="preserve">Discussion: </w:t>
      </w:r>
    </w:p>
    <w:p w14:paraId="1DBF847B" w14:textId="051C0EF8" w:rsidR="00DA5FCF" w:rsidRPr="003944F9" w:rsidRDefault="00AD1942" w:rsidP="00DA5FCF">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R4-2105849 (from R4-2105801).</w:t>
      </w:r>
    </w:p>
    <w:p w14:paraId="69132CEC" w14:textId="7C869689" w:rsidR="00AD1942" w:rsidRDefault="00AD1942" w:rsidP="00AD1942">
      <w:pPr>
        <w:rPr>
          <w:rFonts w:ascii="Arial" w:hAnsi="Arial" w:cs="Arial"/>
          <w:b/>
          <w:sz w:val="24"/>
        </w:rPr>
      </w:pPr>
      <w:r>
        <w:rPr>
          <w:rFonts w:ascii="Arial" w:hAnsi="Arial" w:cs="Arial"/>
          <w:b/>
          <w:color w:val="0000FF"/>
          <w:sz w:val="24"/>
          <w:u w:val="thick"/>
        </w:rPr>
        <w:t>R4-2105849</w:t>
      </w:r>
      <w:r w:rsidRPr="00944C49">
        <w:rPr>
          <w:b/>
          <w:lang w:val="en-US" w:eastAsia="zh-CN"/>
        </w:rPr>
        <w:tab/>
      </w:r>
      <w:r w:rsidRPr="00DA5FCF">
        <w:rPr>
          <w:rFonts w:ascii="Arial" w:hAnsi="Arial" w:cs="Arial"/>
          <w:b/>
          <w:sz w:val="24"/>
        </w:rPr>
        <w:t>WF on neighbour cell measurement in NB-IoT RRC_CONNECTED state in Rel-17</w:t>
      </w:r>
    </w:p>
    <w:p w14:paraId="1FAF366C" w14:textId="77777777" w:rsidR="00AD1942" w:rsidRPr="00DA5FCF" w:rsidRDefault="00AD1942" w:rsidP="00AD1942">
      <w:pPr>
        <w:rPr>
          <w:i/>
          <w:lang w:val="en-US"/>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A5FCF">
        <w:rPr>
          <w:i/>
        </w:rPr>
        <w:t xml:space="preserve">Huawei, </w:t>
      </w:r>
      <w:proofErr w:type="spellStart"/>
      <w:r w:rsidRPr="00DA5FCF">
        <w:rPr>
          <w:i/>
        </w:rPr>
        <w:t>HiSilicon</w:t>
      </w:r>
      <w:proofErr w:type="spellEnd"/>
    </w:p>
    <w:p w14:paraId="1FC79B29" w14:textId="77777777" w:rsidR="00AD1942" w:rsidRPr="00944C49" w:rsidRDefault="00AD1942" w:rsidP="00AD1942">
      <w:pPr>
        <w:rPr>
          <w:rFonts w:ascii="Arial" w:hAnsi="Arial" w:cs="Arial"/>
          <w:b/>
          <w:lang w:val="en-US" w:eastAsia="zh-CN"/>
        </w:rPr>
      </w:pPr>
      <w:r w:rsidRPr="00944C49">
        <w:rPr>
          <w:rFonts w:ascii="Arial" w:hAnsi="Arial" w:cs="Arial"/>
          <w:b/>
          <w:lang w:val="en-US" w:eastAsia="zh-CN"/>
        </w:rPr>
        <w:t xml:space="preserve">Abstract: </w:t>
      </w:r>
    </w:p>
    <w:p w14:paraId="47984A23" w14:textId="77777777" w:rsidR="00AD1942" w:rsidRDefault="00AD1942" w:rsidP="00AD1942">
      <w:pPr>
        <w:rPr>
          <w:rFonts w:ascii="Arial" w:hAnsi="Arial" w:cs="Arial"/>
          <w:b/>
          <w:lang w:val="en-US" w:eastAsia="zh-CN"/>
        </w:rPr>
      </w:pPr>
      <w:r w:rsidRPr="00944C49">
        <w:rPr>
          <w:rFonts w:ascii="Arial" w:hAnsi="Arial" w:cs="Arial"/>
          <w:b/>
          <w:lang w:val="en-US" w:eastAsia="zh-CN"/>
        </w:rPr>
        <w:t xml:space="preserve">Discussion: </w:t>
      </w:r>
    </w:p>
    <w:p w14:paraId="154F1BCA" w14:textId="20C4E2FA" w:rsidR="00582006" w:rsidRPr="00582006" w:rsidRDefault="00582006" w:rsidP="00582006">
      <w:pPr>
        <w:rPr>
          <w:bCs/>
          <w:color w:val="FF0000"/>
          <w:lang w:val="en-US" w:eastAsia="ja-JP"/>
        </w:rPr>
      </w:pPr>
      <w:r w:rsidRPr="00582006">
        <w:rPr>
          <w:bCs/>
          <w:color w:val="FF0000"/>
          <w:lang w:val="en-US" w:eastAsia="ja-JP"/>
        </w:rPr>
        <w:t xml:space="preserve">Session chair: </w:t>
      </w:r>
      <w:r>
        <w:rPr>
          <w:bCs/>
          <w:color w:val="FF0000"/>
          <w:lang w:val="en-US" w:eastAsia="ja-JP"/>
        </w:rPr>
        <w:t>need discussion</w:t>
      </w:r>
    </w:p>
    <w:p w14:paraId="3860FD2D" w14:textId="7D0D709D" w:rsidR="00AD1942" w:rsidRPr="003944F9" w:rsidRDefault="00AD1942" w:rsidP="00AD1942">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1942">
        <w:rPr>
          <w:rFonts w:ascii="Arial" w:hAnsi="Arial" w:cs="Arial"/>
          <w:b/>
          <w:highlight w:val="yellow"/>
          <w:lang w:val="en-US" w:eastAsia="zh-CN"/>
        </w:rPr>
        <w:t>Return to.</w:t>
      </w:r>
    </w:p>
    <w:p w14:paraId="296C6B4D" w14:textId="574A16D5" w:rsidR="00AB136A" w:rsidRDefault="00AB136A" w:rsidP="00FA41EE">
      <w:pPr>
        <w:rPr>
          <w:color w:val="993300"/>
          <w:u w:val="single"/>
        </w:rPr>
      </w:pPr>
    </w:p>
    <w:p w14:paraId="505AD367" w14:textId="77777777" w:rsidR="00DA5FCF" w:rsidRDefault="00DA5FCF" w:rsidP="00FA41EE">
      <w:pPr>
        <w:rPr>
          <w:color w:val="993300"/>
          <w:u w:val="single"/>
        </w:rPr>
      </w:pPr>
    </w:p>
    <w:p w14:paraId="672FD011" w14:textId="77777777" w:rsidR="00FA41EE" w:rsidRDefault="00FA41EE" w:rsidP="00FA41EE">
      <w:pPr>
        <w:rPr>
          <w:rFonts w:ascii="Arial" w:hAnsi="Arial" w:cs="Arial"/>
          <w:b/>
          <w:sz w:val="24"/>
        </w:rPr>
      </w:pPr>
      <w:r>
        <w:rPr>
          <w:rFonts w:ascii="Arial" w:hAnsi="Arial" w:cs="Arial"/>
          <w:b/>
          <w:color w:val="0000FF"/>
          <w:sz w:val="24"/>
        </w:rPr>
        <w:lastRenderedPageBreak/>
        <w:t>R4-2104429</w:t>
      </w:r>
      <w:r>
        <w:rPr>
          <w:rFonts w:ascii="Arial" w:hAnsi="Arial" w:cs="Arial"/>
          <w:b/>
          <w:color w:val="0000FF"/>
          <w:sz w:val="24"/>
        </w:rPr>
        <w:tab/>
      </w:r>
      <w:r>
        <w:rPr>
          <w:rFonts w:ascii="Arial" w:hAnsi="Arial" w:cs="Arial"/>
          <w:b/>
          <w:sz w:val="24"/>
        </w:rPr>
        <w:t>Reply LS on neighbour cell measurement in NB-IoT RRC_CONNECTED state</w:t>
      </w:r>
    </w:p>
    <w:p w14:paraId="304DFCE9"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3AEC3D3A" w14:textId="3969843A" w:rsidR="00FA41EE" w:rsidRDefault="00DA5FCF"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1B4E69" w14:textId="1D5A6567" w:rsidR="0097147D" w:rsidRDefault="0097147D" w:rsidP="00FA41EE">
      <w:pPr>
        <w:rPr>
          <w:color w:val="993300"/>
          <w:u w:val="single"/>
        </w:rPr>
      </w:pPr>
    </w:p>
    <w:p w14:paraId="3A41B42D" w14:textId="77777777" w:rsidR="00A36A39" w:rsidRDefault="00A36A39" w:rsidP="00A36A39">
      <w:pPr>
        <w:rPr>
          <w:rFonts w:ascii="Arial" w:hAnsi="Arial" w:cs="Arial"/>
          <w:b/>
          <w:sz w:val="24"/>
        </w:rPr>
      </w:pPr>
      <w:r>
        <w:rPr>
          <w:rFonts w:ascii="Arial" w:hAnsi="Arial" w:cs="Arial"/>
          <w:b/>
          <w:color w:val="0000FF"/>
          <w:sz w:val="24"/>
        </w:rPr>
        <w:t>R4-2106345</w:t>
      </w:r>
      <w:r>
        <w:rPr>
          <w:rFonts w:ascii="Arial" w:hAnsi="Arial" w:cs="Arial"/>
          <w:b/>
          <w:color w:val="0000FF"/>
          <w:sz w:val="24"/>
        </w:rPr>
        <w:tab/>
      </w:r>
      <w:r>
        <w:rPr>
          <w:rFonts w:ascii="Arial" w:hAnsi="Arial" w:cs="Arial"/>
          <w:b/>
          <w:sz w:val="24"/>
        </w:rPr>
        <w:t xml:space="preserve">Discussion of </w:t>
      </w:r>
      <w:proofErr w:type="spellStart"/>
      <w:r>
        <w:rPr>
          <w:rFonts w:ascii="Arial" w:hAnsi="Arial" w:cs="Arial"/>
          <w:b/>
          <w:sz w:val="24"/>
        </w:rPr>
        <w:t>neighbor</w:t>
      </w:r>
      <w:proofErr w:type="spellEnd"/>
      <w:r>
        <w:rPr>
          <w:rFonts w:ascii="Arial" w:hAnsi="Arial" w:cs="Arial"/>
          <w:b/>
          <w:sz w:val="24"/>
        </w:rPr>
        <w:t xml:space="preserve"> cell measurements in RRC_CONNECTED for Rel-17 NB-IoT</w:t>
      </w:r>
    </w:p>
    <w:p w14:paraId="05A9EA5C" w14:textId="77777777" w:rsidR="00A36A39" w:rsidRDefault="00A36A39" w:rsidP="00A36A3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2906DE3" w14:textId="28E7BA14" w:rsidR="00A36A39" w:rsidRDefault="00DA5FCF" w:rsidP="00A36A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200969" w14:textId="77777777" w:rsidR="00A36A39" w:rsidRDefault="00A36A39" w:rsidP="00A36A39">
      <w:pPr>
        <w:rPr>
          <w:color w:val="993300"/>
          <w:u w:val="single"/>
        </w:rPr>
      </w:pPr>
    </w:p>
    <w:p w14:paraId="59D48C95" w14:textId="77777777" w:rsidR="00A36A39" w:rsidRDefault="00A36A39" w:rsidP="00A36A39">
      <w:pPr>
        <w:rPr>
          <w:rFonts w:ascii="Arial" w:hAnsi="Arial" w:cs="Arial"/>
          <w:b/>
          <w:sz w:val="24"/>
        </w:rPr>
      </w:pPr>
      <w:r>
        <w:rPr>
          <w:rFonts w:ascii="Arial" w:hAnsi="Arial" w:cs="Arial"/>
          <w:b/>
          <w:color w:val="0000FF"/>
          <w:sz w:val="24"/>
        </w:rPr>
        <w:t>R4-2106857</w:t>
      </w:r>
      <w:r>
        <w:rPr>
          <w:rFonts w:ascii="Arial" w:hAnsi="Arial" w:cs="Arial"/>
          <w:b/>
          <w:color w:val="0000FF"/>
          <w:sz w:val="24"/>
        </w:rPr>
        <w:tab/>
      </w:r>
      <w:r>
        <w:rPr>
          <w:rFonts w:ascii="Arial" w:hAnsi="Arial" w:cs="Arial"/>
          <w:b/>
          <w:sz w:val="24"/>
        </w:rPr>
        <w:t>Reply LS on neighbour cell measurement in NB-IoT RRC_CONNECTED state</w:t>
      </w:r>
    </w:p>
    <w:p w14:paraId="4A221847" w14:textId="77777777" w:rsidR="00A36A39" w:rsidRDefault="00A36A39" w:rsidP="00A36A3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90A4811" w14:textId="77777777" w:rsidR="00A36A39" w:rsidRDefault="00A36A39" w:rsidP="00A36A39">
      <w:pPr>
        <w:rPr>
          <w:rFonts w:ascii="Arial" w:hAnsi="Arial" w:cs="Arial"/>
          <w:b/>
        </w:rPr>
      </w:pPr>
      <w:r>
        <w:rPr>
          <w:rFonts w:ascii="Arial" w:hAnsi="Arial" w:cs="Arial"/>
          <w:b/>
        </w:rPr>
        <w:t xml:space="preserve">Abstract: </w:t>
      </w:r>
    </w:p>
    <w:p w14:paraId="3A7B79B6" w14:textId="77777777" w:rsidR="00A36A39" w:rsidRDefault="00A36A39" w:rsidP="00A36A39">
      <w:r>
        <w:t xml:space="preserve">This contribution contains LS response for the RAN2 incoming LS on CONNECTED mode </w:t>
      </w:r>
      <w:proofErr w:type="spellStart"/>
      <w:r>
        <w:t>neighbor</w:t>
      </w:r>
      <w:proofErr w:type="spellEnd"/>
      <w:r>
        <w:t xml:space="preserve"> cell measurements for NB-IOT for reducing the time between UE declaring RLF to the time UE performs RRC re-establishment on another cell.</w:t>
      </w:r>
    </w:p>
    <w:p w14:paraId="2DF9042C" w14:textId="7DBE9E21" w:rsidR="00A36A39" w:rsidRDefault="00DA5FCF" w:rsidP="00A36A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3914E" w14:textId="77777777" w:rsidR="00A36A39" w:rsidRDefault="00A36A39" w:rsidP="00A36A39">
      <w:pPr>
        <w:rPr>
          <w:color w:val="993300"/>
          <w:u w:val="single"/>
        </w:rPr>
      </w:pPr>
    </w:p>
    <w:p w14:paraId="4521E9A5" w14:textId="77777777" w:rsidR="00A36A39" w:rsidRDefault="00A36A39" w:rsidP="00A36A39">
      <w:pPr>
        <w:rPr>
          <w:rFonts w:ascii="Arial" w:hAnsi="Arial" w:cs="Arial"/>
          <w:b/>
          <w:sz w:val="24"/>
        </w:rPr>
      </w:pPr>
      <w:r>
        <w:rPr>
          <w:rFonts w:ascii="Arial" w:hAnsi="Arial" w:cs="Arial"/>
          <w:b/>
          <w:color w:val="0000FF"/>
          <w:sz w:val="24"/>
        </w:rPr>
        <w:t>R4-2106985</w:t>
      </w:r>
      <w:r>
        <w:rPr>
          <w:rFonts w:ascii="Arial" w:hAnsi="Arial" w:cs="Arial"/>
          <w:b/>
          <w:color w:val="0000FF"/>
          <w:sz w:val="24"/>
        </w:rPr>
        <w:tab/>
      </w:r>
      <w:r>
        <w:rPr>
          <w:rFonts w:ascii="Arial" w:hAnsi="Arial" w:cs="Arial"/>
          <w:b/>
          <w:sz w:val="24"/>
        </w:rPr>
        <w:t>Reply LS on neighbour cell measurement in NB-IoT RRC_CONNECTED state</w:t>
      </w:r>
    </w:p>
    <w:p w14:paraId="410D3ABB" w14:textId="77777777" w:rsidR="00A36A39" w:rsidRDefault="00A36A39" w:rsidP="00A36A3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92DEF7" w14:textId="51A6B3C4" w:rsidR="00A36A39" w:rsidRDefault="00DA5FCF" w:rsidP="00A36A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CE4B0A" w14:textId="77777777" w:rsidR="00A36A39" w:rsidRDefault="00A36A39" w:rsidP="00A36A39">
      <w:pPr>
        <w:rPr>
          <w:color w:val="993300"/>
          <w:u w:val="single"/>
        </w:rPr>
      </w:pPr>
    </w:p>
    <w:p w14:paraId="24808B10" w14:textId="77777777" w:rsidR="00A36A39" w:rsidRDefault="00A36A39" w:rsidP="00A36A39">
      <w:pPr>
        <w:rPr>
          <w:rFonts w:ascii="Arial" w:hAnsi="Arial" w:cs="Arial"/>
          <w:b/>
          <w:sz w:val="24"/>
        </w:rPr>
      </w:pPr>
      <w:r>
        <w:rPr>
          <w:rFonts w:ascii="Arial" w:hAnsi="Arial" w:cs="Arial"/>
          <w:b/>
          <w:color w:val="0000FF"/>
          <w:sz w:val="24"/>
        </w:rPr>
        <w:t>R4-2107185</w:t>
      </w:r>
      <w:r>
        <w:rPr>
          <w:rFonts w:ascii="Arial" w:hAnsi="Arial" w:cs="Arial"/>
          <w:b/>
          <w:color w:val="0000FF"/>
          <w:sz w:val="24"/>
        </w:rPr>
        <w:tab/>
      </w:r>
      <w:r>
        <w:rPr>
          <w:rFonts w:ascii="Arial" w:hAnsi="Arial" w:cs="Arial"/>
          <w:b/>
          <w:sz w:val="24"/>
        </w:rPr>
        <w:t>Discussion on neighbour cell measurements in NB-IoT RRC_CONNECTED state</w:t>
      </w:r>
    </w:p>
    <w:p w14:paraId="7263BCC7" w14:textId="77777777" w:rsidR="00A36A39" w:rsidRDefault="00A36A39" w:rsidP="00A36A3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4E0192" w14:textId="77777777" w:rsidR="00A36A39" w:rsidRDefault="00A36A39" w:rsidP="00A36A39">
      <w:pPr>
        <w:rPr>
          <w:rFonts w:ascii="Arial" w:hAnsi="Arial" w:cs="Arial"/>
          <w:b/>
        </w:rPr>
      </w:pPr>
      <w:r>
        <w:rPr>
          <w:rFonts w:ascii="Arial" w:hAnsi="Arial" w:cs="Arial"/>
          <w:b/>
        </w:rPr>
        <w:t xml:space="preserve">Abstract: </w:t>
      </w:r>
    </w:p>
    <w:p w14:paraId="069F31CF" w14:textId="77777777" w:rsidR="00A36A39" w:rsidRDefault="00A36A39" w:rsidP="00A36A39">
      <w:r>
        <w:t>Discussion on incoming LS from RAN2</w:t>
      </w:r>
    </w:p>
    <w:p w14:paraId="244677BE" w14:textId="629138B3" w:rsidR="00A36A39" w:rsidRDefault="00DA5FCF" w:rsidP="00A36A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F0E3C8" w14:textId="475F2E72" w:rsidR="00A36A39" w:rsidRDefault="00A36A39" w:rsidP="00FA41EE">
      <w:pPr>
        <w:rPr>
          <w:color w:val="993300"/>
          <w:u w:val="single"/>
        </w:rPr>
      </w:pPr>
    </w:p>
    <w:p w14:paraId="2985AD7F" w14:textId="085DB210" w:rsidR="00A36A39" w:rsidRDefault="00A36A39" w:rsidP="00FA41EE">
      <w:pPr>
        <w:rPr>
          <w:color w:val="993300"/>
          <w:u w:val="single"/>
        </w:rPr>
      </w:pPr>
    </w:p>
    <w:p w14:paraId="78C3549D" w14:textId="77777777" w:rsidR="006E14B6" w:rsidRDefault="006E14B6" w:rsidP="006E14B6">
      <w:r>
        <w:lastRenderedPageBreak/>
        <w:t>================================================================================</w:t>
      </w:r>
    </w:p>
    <w:p w14:paraId="7891FECC" w14:textId="0A748466" w:rsidR="006E14B6" w:rsidRPr="00B67B7F" w:rsidRDefault="006E14B6" w:rsidP="006E14B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6E14B6">
        <w:rPr>
          <w:rFonts w:ascii="Arial" w:hAnsi="Arial" w:cs="Arial"/>
          <w:b/>
          <w:color w:val="C00000"/>
          <w:sz w:val="24"/>
          <w:u w:val="single"/>
        </w:rPr>
        <w:t>[98-bis-e][227] LS_reply_R1-2102245_IIoT_URLLC</w:t>
      </w:r>
    </w:p>
    <w:p w14:paraId="13E8CA61" w14:textId="77777777" w:rsidR="006E14B6" w:rsidRDefault="006E14B6" w:rsidP="006E14B6">
      <w:pPr>
        <w:rPr>
          <w:lang w:val="en-US"/>
        </w:rPr>
      </w:pPr>
    </w:p>
    <w:p w14:paraId="64A89EDD" w14:textId="4A4E5987" w:rsidR="006E14B6" w:rsidRDefault="006E14B6" w:rsidP="006E14B6">
      <w:pPr>
        <w:ind w:left="720" w:hanging="720"/>
        <w:rPr>
          <w:i/>
        </w:rPr>
      </w:pPr>
      <w:r>
        <w:rPr>
          <w:rFonts w:ascii="Arial" w:hAnsi="Arial" w:cs="Arial"/>
          <w:b/>
          <w:color w:val="0000FF"/>
          <w:sz w:val="24"/>
          <w:u w:val="thick"/>
        </w:rPr>
        <w:t>R4-2105697</w:t>
      </w:r>
      <w:r w:rsidRPr="00944C49">
        <w:rPr>
          <w:b/>
          <w:lang w:val="en-US" w:eastAsia="zh-CN"/>
        </w:rPr>
        <w:tab/>
      </w:r>
      <w:r>
        <w:rPr>
          <w:rFonts w:ascii="Arial" w:hAnsi="Arial" w:cs="Arial"/>
          <w:b/>
          <w:sz w:val="24"/>
        </w:rPr>
        <w:t xml:space="preserve">Email discussion summary: </w:t>
      </w:r>
      <w:r w:rsidRPr="006E14B6">
        <w:rPr>
          <w:rFonts w:ascii="Arial" w:hAnsi="Arial" w:cs="Arial"/>
          <w:b/>
          <w:sz w:val="24"/>
        </w:rPr>
        <w:t>[98-bis-e][227] LS_reply_R1-2102245_IIoT_URLLC</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33E363E5" w14:textId="77777777" w:rsidR="006E14B6" w:rsidRPr="00944C49" w:rsidRDefault="006E14B6" w:rsidP="006E14B6">
      <w:pPr>
        <w:rPr>
          <w:rFonts w:ascii="Arial" w:hAnsi="Arial" w:cs="Arial"/>
          <w:b/>
          <w:lang w:val="en-US" w:eastAsia="zh-CN"/>
        </w:rPr>
      </w:pPr>
      <w:r w:rsidRPr="00944C49">
        <w:rPr>
          <w:rFonts w:ascii="Arial" w:hAnsi="Arial" w:cs="Arial"/>
          <w:b/>
          <w:lang w:val="en-US" w:eastAsia="zh-CN"/>
        </w:rPr>
        <w:t xml:space="preserve">Abstract: </w:t>
      </w:r>
    </w:p>
    <w:p w14:paraId="357C1957" w14:textId="77777777" w:rsidR="006E14B6" w:rsidRDefault="006E14B6" w:rsidP="006E14B6">
      <w:pPr>
        <w:rPr>
          <w:rFonts w:ascii="Arial" w:hAnsi="Arial" w:cs="Arial"/>
          <w:b/>
          <w:lang w:val="en-US" w:eastAsia="zh-CN"/>
        </w:rPr>
      </w:pPr>
      <w:r w:rsidRPr="00944C49">
        <w:rPr>
          <w:rFonts w:ascii="Arial" w:hAnsi="Arial" w:cs="Arial"/>
          <w:b/>
          <w:lang w:val="en-US" w:eastAsia="zh-CN"/>
        </w:rPr>
        <w:t xml:space="preserve">Discussion: </w:t>
      </w:r>
    </w:p>
    <w:p w14:paraId="74E4ED94" w14:textId="0338BF29" w:rsidR="006E14B6" w:rsidRDefault="0094545B" w:rsidP="006E14B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R4-2105827 (from R4-2105697).</w:t>
      </w:r>
    </w:p>
    <w:p w14:paraId="32C175D8" w14:textId="07A5BE2E" w:rsidR="0094545B" w:rsidRDefault="0094545B" w:rsidP="0094545B">
      <w:pPr>
        <w:ind w:left="720" w:hanging="720"/>
        <w:rPr>
          <w:i/>
        </w:rPr>
      </w:pPr>
      <w:r>
        <w:rPr>
          <w:rFonts w:ascii="Arial" w:hAnsi="Arial" w:cs="Arial"/>
          <w:b/>
          <w:color w:val="0000FF"/>
          <w:sz w:val="24"/>
          <w:u w:val="thick"/>
        </w:rPr>
        <w:t>R4-2105827</w:t>
      </w:r>
      <w:r w:rsidRPr="00944C49">
        <w:rPr>
          <w:b/>
          <w:lang w:val="en-US" w:eastAsia="zh-CN"/>
        </w:rPr>
        <w:tab/>
      </w:r>
      <w:r>
        <w:rPr>
          <w:rFonts w:ascii="Arial" w:hAnsi="Arial" w:cs="Arial"/>
          <w:b/>
          <w:sz w:val="24"/>
        </w:rPr>
        <w:t xml:space="preserve">Email discussion summary: </w:t>
      </w:r>
      <w:r w:rsidRPr="006E14B6">
        <w:rPr>
          <w:rFonts w:ascii="Arial" w:hAnsi="Arial" w:cs="Arial"/>
          <w:b/>
          <w:sz w:val="24"/>
        </w:rPr>
        <w:t>[98-bis-e][227] LS_reply_R1-2102245_IIoT_URLLC</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42D2B02B"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27BD2D27"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1F79E83E" w14:textId="6157E298" w:rsidR="0094545B" w:rsidRDefault="00582006"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D7B31D7" w14:textId="77777777" w:rsidR="006E14B6" w:rsidRPr="002C14F0" w:rsidRDefault="006E14B6" w:rsidP="006E14B6">
      <w:pPr>
        <w:rPr>
          <w:lang w:val="en-US"/>
        </w:rPr>
      </w:pPr>
    </w:p>
    <w:p w14:paraId="53915A4E" w14:textId="77777777" w:rsidR="00265CA7" w:rsidRPr="00BC126F" w:rsidRDefault="00265CA7" w:rsidP="00265CA7">
      <w:pPr>
        <w:pStyle w:val="R4Topic"/>
        <w:rPr>
          <w:u w:val="single"/>
        </w:rPr>
      </w:pPr>
      <w:r w:rsidRPr="00BC126F">
        <w:rPr>
          <w:u w:val="single"/>
        </w:rPr>
        <w:t>GTW session (</w:t>
      </w:r>
      <w:r>
        <w:rPr>
          <w:u w:val="single"/>
          <w:lang w:val="en-US"/>
        </w:rPr>
        <w:t>April 19</w:t>
      </w:r>
      <w:r w:rsidRPr="00BC126F">
        <w:rPr>
          <w:u w:val="single"/>
        </w:rPr>
        <w:t>, 202</w:t>
      </w:r>
      <w:r>
        <w:rPr>
          <w:u w:val="single"/>
        </w:rPr>
        <w:t>1</w:t>
      </w:r>
      <w:r w:rsidRPr="00BC126F">
        <w:rPr>
          <w:u w:val="single"/>
        </w:rPr>
        <w:t>)</w:t>
      </w:r>
    </w:p>
    <w:p w14:paraId="407E984C" w14:textId="231A833A" w:rsidR="006E14B6" w:rsidRDefault="006E14B6" w:rsidP="006E14B6">
      <w:pPr>
        <w:rPr>
          <w:bCs/>
          <w:lang w:val="en-US"/>
        </w:rPr>
      </w:pPr>
    </w:p>
    <w:p w14:paraId="0C248C7B" w14:textId="5811500F" w:rsidR="00314489" w:rsidRDefault="00EE07A1" w:rsidP="00314489">
      <w:pPr>
        <w:rPr>
          <w:b/>
          <w:u w:val="single"/>
          <w:lang w:eastAsia="ko-KR"/>
        </w:rPr>
      </w:pPr>
      <w:r>
        <w:rPr>
          <w:b/>
          <w:u w:val="single"/>
          <w:lang w:eastAsia="ko-KR"/>
        </w:rPr>
        <w:t>LS response</w:t>
      </w:r>
    </w:p>
    <w:p w14:paraId="14D63018" w14:textId="642B499E" w:rsidR="00EE07A1" w:rsidRDefault="00EE07A1" w:rsidP="00EE07A1">
      <w:pPr>
        <w:pStyle w:val="ListParagraph"/>
        <w:numPr>
          <w:ilvl w:val="0"/>
          <w:numId w:val="11"/>
        </w:numPr>
      </w:pPr>
      <w:r>
        <w:t>Background</w:t>
      </w:r>
    </w:p>
    <w:p w14:paraId="4AC3CFA0" w14:textId="77777777" w:rsidR="00EE07A1" w:rsidRPr="00B772F5" w:rsidRDefault="00EE07A1" w:rsidP="0039203C">
      <w:pPr>
        <w:ind w:left="936"/>
        <w:rPr>
          <w:iCs/>
          <w:lang w:eastAsia="zh-CN"/>
        </w:rPr>
      </w:pPr>
      <w:r>
        <w:rPr>
          <w:iCs/>
          <w:lang w:eastAsia="zh-CN"/>
        </w:rPr>
        <w:t xml:space="preserve">A Reply LS wording attempt has been collected by the moderator: </w:t>
      </w:r>
    </w:p>
    <w:p w14:paraId="5500FBB9" w14:textId="77777777" w:rsidR="00EE07A1" w:rsidRPr="00A86C57" w:rsidRDefault="00EE07A1" w:rsidP="0039203C">
      <w:pPr>
        <w:numPr>
          <w:ilvl w:val="0"/>
          <w:numId w:val="35"/>
        </w:numPr>
        <w:overflowPunct/>
        <w:autoSpaceDE/>
        <w:autoSpaceDN/>
        <w:adjustRightInd/>
        <w:snapToGrid w:val="0"/>
        <w:spacing w:after="120"/>
        <w:ind w:left="1463" w:hanging="357"/>
        <w:contextualSpacing/>
        <w:jc w:val="both"/>
        <w:rPr>
          <w:rFonts w:ascii="Arial" w:hAnsi="Arial" w:cs="Arial"/>
          <w:iCs/>
        </w:rPr>
      </w:pPr>
      <w:r w:rsidRPr="00817128">
        <w:rPr>
          <w:rFonts w:ascii="Arial" w:hAnsi="Arial" w:cs="Arial"/>
          <w:iCs/>
        </w:rPr>
        <w:t>downlink frame timing detection error</w:t>
      </w:r>
      <w:r w:rsidRPr="00A86C57">
        <w:rPr>
          <w:rFonts w:ascii="Arial" w:hAnsi="Arial" w:cs="Arial"/>
          <w:iCs/>
        </w:rPr>
        <w:t xml:space="preserve"> is already included in UE transmit timing error (i.e. </w:t>
      </w:r>
      <w:proofErr w:type="spellStart"/>
      <w:r w:rsidRPr="00A86C57">
        <w:rPr>
          <w:rFonts w:ascii="Arial" w:hAnsi="Arial" w:cs="Arial"/>
          <w:iCs/>
        </w:rPr>
        <w:t>Te</w:t>
      </w:r>
      <w:proofErr w:type="spellEnd"/>
      <w:r w:rsidRPr="00A86C57">
        <w:rPr>
          <w:rFonts w:ascii="Arial" w:hAnsi="Arial" w:cs="Arial"/>
          <w:iCs/>
        </w:rPr>
        <w:t>);</w:t>
      </w:r>
    </w:p>
    <w:p w14:paraId="21C5D6CE" w14:textId="77777777" w:rsidR="00EE07A1" w:rsidRPr="0030784F" w:rsidRDefault="00EE07A1" w:rsidP="0039203C">
      <w:pPr>
        <w:ind w:left="1504"/>
        <w:rPr>
          <w:rFonts w:eastAsiaTheme="minorEastAsia"/>
          <w:i/>
          <w:lang w:val="en-US" w:eastAsia="zh-CN"/>
        </w:rPr>
      </w:pPr>
      <w:r w:rsidRPr="00747A51">
        <w:rPr>
          <w:rFonts w:ascii="Arial" w:hAnsi="Arial" w:cs="Arial"/>
          <w:iCs/>
          <w:lang w:eastAsia="zh-CN"/>
        </w:rPr>
        <w:t xml:space="preserve">Interpretation: “the </w:t>
      </w:r>
      <w:r>
        <w:rPr>
          <w:rFonts w:ascii="Arial" w:hAnsi="Arial" w:cs="Arial"/>
          <w:iCs/>
          <w:lang w:eastAsia="zh-CN"/>
        </w:rPr>
        <w:t>reference point</w:t>
      </w:r>
      <w:r w:rsidRPr="00747A51">
        <w:rPr>
          <w:rFonts w:ascii="Arial" w:hAnsi="Arial" w:cs="Arial"/>
          <w:iCs/>
          <w:lang w:eastAsia="zh-CN"/>
        </w:rPr>
        <w:t xml:space="preserve">” defined in section 7.1.2 in TS 38.133 </w:t>
      </w:r>
      <w:r>
        <w:rPr>
          <w:rFonts w:ascii="Arial" w:hAnsi="Arial" w:cs="Arial"/>
          <w:iCs/>
          <w:lang w:eastAsia="zh-CN"/>
        </w:rPr>
        <w:t xml:space="preserve">for UE transmission timing </w:t>
      </w:r>
      <w:r w:rsidRPr="00747A51">
        <w:rPr>
          <w:rFonts w:ascii="Arial" w:hAnsi="Arial" w:cs="Arial"/>
          <w:iCs/>
          <w:lang w:eastAsia="zh-CN"/>
        </w:rPr>
        <w:t xml:space="preserve">is </w:t>
      </w:r>
      <w:r w:rsidRPr="00087DEA">
        <w:rPr>
          <w:rFonts w:ascii="Arial" w:hAnsi="Arial" w:cs="Arial"/>
          <w:noProof/>
        </w:rPr>
        <w:drawing>
          <wp:inline distT="0" distB="0" distL="0" distR="0" wp14:anchorId="576397B5" wp14:editId="22BFCF33">
            <wp:extent cx="1146175" cy="191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146175" cy="191135"/>
                    </a:xfrm>
                    <a:prstGeom prst="rect">
                      <a:avLst/>
                    </a:prstGeom>
                    <a:noFill/>
                    <a:ln>
                      <a:noFill/>
                    </a:ln>
                  </pic:spPr>
                </pic:pic>
              </a:graphicData>
            </a:graphic>
          </wp:inline>
        </w:drawing>
      </w:r>
      <w:r>
        <w:rPr>
          <w:rFonts w:ascii="Arial" w:hAnsi="Arial" w:cs="Arial"/>
          <w:noProof/>
          <w:lang w:val="en-US" w:eastAsia="zh-CN"/>
        </w:rPr>
        <w:t xml:space="preserve"> ahead of [</w:t>
      </w:r>
      <w:r w:rsidRPr="00F02F36">
        <w:rPr>
          <w:rFonts w:ascii="Arial" w:hAnsi="Arial" w:cs="Arial"/>
          <w:noProof/>
          <w:highlight w:val="cyan"/>
          <w:lang w:val="en-US" w:eastAsia="zh-CN"/>
        </w:rPr>
        <w:t>Text proposal</w:t>
      </w:r>
      <w:r>
        <w:rPr>
          <w:rFonts w:ascii="Arial" w:hAnsi="Arial" w:cs="Arial"/>
          <w:noProof/>
          <w:lang w:val="en-US" w:eastAsia="zh-CN"/>
        </w:rPr>
        <w:t>]</w:t>
      </w:r>
      <w:r w:rsidRPr="00747A51">
        <w:rPr>
          <w:rFonts w:ascii="Arial" w:hAnsi="Arial" w:cs="Arial"/>
          <w:iCs/>
          <w:lang w:eastAsia="zh-CN"/>
        </w:rPr>
        <w:t xml:space="preserve">, </w:t>
      </w:r>
      <w:r>
        <w:rPr>
          <w:rFonts w:ascii="Arial" w:hAnsi="Arial" w:cs="Arial"/>
          <w:iCs/>
          <w:lang w:eastAsia="zh-CN"/>
        </w:rPr>
        <w:t>and</w:t>
      </w:r>
      <w:r w:rsidRPr="00747A51">
        <w:rPr>
          <w:rFonts w:ascii="Arial" w:hAnsi="Arial" w:cs="Arial"/>
          <w:iCs/>
          <w:lang w:eastAsia="zh-CN"/>
        </w:rPr>
        <w:t xml:space="preserve"> the </w:t>
      </w:r>
      <w:r w:rsidRPr="00747A51">
        <w:rPr>
          <w:rFonts w:ascii="Arial" w:hAnsi="Arial" w:cs="Arial"/>
        </w:rPr>
        <w:t xml:space="preserve">timing error limit value </w:t>
      </w:r>
      <w:proofErr w:type="spellStart"/>
      <w:r w:rsidRPr="00747A51">
        <w:rPr>
          <w:rFonts w:ascii="Arial" w:hAnsi="Arial" w:cs="Arial"/>
        </w:rPr>
        <w:t>Te</w:t>
      </w:r>
      <w:proofErr w:type="spellEnd"/>
      <w:r w:rsidRPr="00747A51">
        <w:rPr>
          <w:rFonts w:ascii="Arial" w:hAnsi="Arial" w:cs="Arial"/>
        </w:rPr>
        <w:t xml:space="preserve"> is given taking downlink frame timing detection error into account</w:t>
      </w:r>
      <w:r>
        <w:rPr>
          <w:rFonts w:ascii="Arial" w:hAnsi="Arial" w:cs="Arial"/>
        </w:rPr>
        <w:t>.</w:t>
      </w:r>
    </w:p>
    <w:p w14:paraId="3DCE5435" w14:textId="77777777" w:rsidR="00EE07A1" w:rsidRPr="00F02F36" w:rsidRDefault="00EE07A1" w:rsidP="0039203C">
      <w:pPr>
        <w:ind w:left="936"/>
        <w:rPr>
          <w:rFonts w:eastAsiaTheme="minorEastAsia"/>
          <w:iCs/>
          <w:lang w:val="en-US" w:eastAsia="zh-CN"/>
        </w:rPr>
      </w:pPr>
      <w:r w:rsidRPr="00F02F36">
        <w:rPr>
          <w:rFonts w:eastAsiaTheme="minorEastAsia"/>
          <w:iCs/>
          <w:lang w:val="en-US" w:eastAsia="zh-CN"/>
        </w:rPr>
        <w:t>As candidate options for the [</w:t>
      </w:r>
      <w:bookmarkStart w:id="161" w:name="_Hlk69315980"/>
      <w:r w:rsidRPr="00F02F36">
        <w:rPr>
          <w:rFonts w:eastAsiaTheme="minorEastAsia"/>
          <w:iCs/>
          <w:highlight w:val="cyan"/>
          <w:lang w:val="en-US" w:eastAsia="zh-CN"/>
        </w:rPr>
        <w:t>Text proposal</w:t>
      </w:r>
      <w:bookmarkEnd w:id="161"/>
      <w:r w:rsidRPr="00F02F36">
        <w:rPr>
          <w:rFonts w:eastAsiaTheme="minorEastAsia"/>
          <w:iCs/>
          <w:lang w:val="en-US" w:eastAsia="zh-CN"/>
        </w:rPr>
        <w:t xml:space="preserve">] </w:t>
      </w:r>
      <w:r>
        <w:rPr>
          <w:rFonts w:eastAsiaTheme="minorEastAsia"/>
          <w:iCs/>
          <w:lang w:val="en-US" w:eastAsia="zh-CN"/>
        </w:rPr>
        <w:t>following two options have been identified</w:t>
      </w:r>
      <w:r w:rsidRPr="00F02F36">
        <w:rPr>
          <w:rFonts w:eastAsiaTheme="minorEastAsia"/>
          <w:iCs/>
          <w:lang w:val="en-US" w:eastAsia="zh-CN"/>
        </w:rPr>
        <w:t>:</w:t>
      </w:r>
    </w:p>
    <w:p w14:paraId="2F815803" w14:textId="77777777" w:rsidR="00EE07A1" w:rsidRDefault="00EE07A1" w:rsidP="0039203C">
      <w:pPr>
        <w:ind w:left="936"/>
        <w:rPr>
          <w:rFonts w:eastAsiaTheme="minorEastAsia"/>
          <w:i/>
          <w:lang w:val="en-US" w:eastAsia="zh-CN"/>
        </w:rPr>
      </w:pPr>
      <w:r w:rsidRPr="00F02F36">
        <w:rPr>
          <w:rFonts w:eastAsiaTheme="minorEastAsia"/>
          <w:i/>
          <w:iCs/>
          <w:highlight w:val="cyan"/>
          <w:lang w:val="en-US" w:eastAsia="zh-CN"/>
        </w:rPr>
        <w:t>Text proposal</w:t>
      </w:r>
      <w:r>
        <w:rPr>
          <w:rFonts w:eastAsiaTheme="minorEastAsia"/>
          <w:i/>
          <w:lang w:val="en-US" w:eastAsia="zh-CN"/>
        </w:rPr>
        <w:t xml:space="preserve"> 1: </w:t>
      </w:r>
      <w:r>
        <w:rPr>
          <w:rFonts w:ascii="Arial" w:hAnsi="Arial" w:cs="Arial"/>
          <w:noProof/>
          <w:lang w:val="en-US" w:eastAsia="zh-CN"/>
        </w:rPr>
        <w:t>“True arrival timing at UE”</w:t>
      </w:r>
    </w:p>
    <w:p w14:paraId="101A2E01" w14:textId="77777777" w:rsidR="00EE07A1" w:rsidRPr="0030784F" w:rsidRDefault="00EE07A1" w:rsidP="0039203C">
      <w:pPr>
        <w:ind w:left="936"/>
        <w:rPr>
          <w:rFonts w:eastAsiaTheme="minorEastAsia"/>
          <w:i/>
          <w:lang w:val="en-US" w:eastAsia="zh-CN"/>
        </w:rPr>
      </w:pPr>
      <w:r w:rsidRPr="00F02F36">
        <w:rPr>
          <w:rFonts w:eastAsiaTheme="minorEastAsia"/>
          <w:i/>
          <w:iCs/>
          <w:highlight w:val="cyan"/>
          <w:lang w:val="en-US" w:eastAsia="zh-CN"/>
        </w:rPr>
        <w:t>Text proposal</w:t>
      </w:r>
      <w:r>
        <w:rPr>
          <w:rFonts w:eastAsiaTheme="minorEastAsia"/>
          <w:i/>
          <w:lang w:val="en-US" w:eastAsia="zh-CN"/>
        </w:rPr>
        <w:t xml:space="preserve"> 2: ‘</w:t>
      </w:r>
      <w:r w:rsidRPr="00747A51">
        <w:rPr>
          <w:rFonts w:ascii="Arial" w:hAnsi="Arial" w:cs="Arial"/>
          <w:iCs/>
          <w:lang w:eastAsia="zh-CN"/>
        </w:rPr>
        <w:t>the first path detected by the UE</w:t>
      </w:r>
      <w:r>
        <w:rPr>
          <w:rFonts w:eastAsiaTheme="minorEastAsia"/>
          <w:i/>
          <w:lang w:val="en-US" w:eastAsia="zh-CN"/>
        </w:rPr>
        <w:t>’</w:t>
      </w:r>
    </w:p>
    <w:p w14:paraId="2B392817" w14:textId="77777777" w:rsidR="00EE07A1" w:rsidRPr="00EE07A1" w:rsidRDefault="00EE07A1" w:rsidP="00314489">
      <w:pPr>
        <w:rPr>
          <w:b/>
          <w:u w:val="single"/>
          <w:lang w:val="en-US" w:eastAsia="ko-KR"/>
        </w:rPr>
      </w:pPr>
    </w:p>
    <w:p w14:paraId="77FB1DA5" w14:textId="7799D2F5" w:rsidR="00EE07A1" w:rsidRDefault="00EE07A1" w:rsidP="00EE07A1">
      <w:pPr>
        <w:pStyle w:val="ListParagraph"/>
        <w:numPr>
          <w:ilvl w:val="0"/>
          <w:numId w:val="11"/>
        </w:numPr>
      </w:pPr>
      <w:r>
        <w:t>Proposals</w:t>
      </w:r>
    </w:p>
    <w:p w14:paraId="712DF53D" w14:textId="79922DFC" w:rsidR="00314489" w:rsidRPr="00817128" w:rsidRDefault="00314489" w:rsidP="00314489">
      <w:pPr>
        <w:pStyle w:val="ListParagraph"/>
        <w:numPr>
          <w:ilvl w:val="1"/>
          <w:numId w:val="11"/>
        </w:numPr>
        <w:ind w:left="1440"/>
      </w:pPr>
      <w:r w:rsidRPr="00817128">
        <w:t xml:space="preserve">Option 1: </w:t>
      </w:r>
      <w:r>
        <w:t>Text proposal 1</w:t>
      </w:r>
      <w:r w:rsidRPr="00817128">
        <w:t xml:space="preserve">. </w:t>
      </w:r>
      <w:r>
        <w:t>ZTE, Huawei, CMCC</w:t>
      </w:r>
    </w:p>
    <w:p w14:paraId="0B262BF6" w14:textId="77777777" w:rsidR="00314489" w:rsidRDefault="00314489" w:rsidP="00314489">
      <w:pPr>
        <w:pStyle w:val="ListParagraph"/>
        <w:numPr>
          <w:ilvl w:val="1"/>
          <w:numId w:val="11"/>
        </w:numPr>
        <w:ind w:left="1440"/>
      </w:pPr>
      <w:r w:rsidRPr="00817128">
        <w:t xml:space="preserve">Option 2: </w:t>
      </w:r>
      <w:r>
        <w:t>Text proposal 2</w:t>
      </w:r>
      <w:r w:rsidRPr="00817128">
        <w:t>.</w:t>
      </w:r>
      <w:r>
        <w:t xml:space="preserve"> Ericsson, Apple, Vivo, Intel, MTK</w:t>
      </w:r>
    </w:p>
    <w:p w14:paraId="52712727" w14:textId="77777777" w:rsidR="00314489" w:rsidRDefault="00314489" w:rsidP="00314489">
      <w:pPr>
        <w:pStyle w:val="ListParagraph"/>
        <w:numPr>
          <w:ilvl w:val="1"/>
          <w:numId w:val="11"/>
        </w:numPr>
        <w:ind w:left="1440"/>
      </w:pPr>
      <w:r>
        <w:t xml:space="preserve">Option 3: </w:t>
      </w:r>
      <w:r w:rsidRPr="005B25BE">
        <w:rPr>
          <w:rFonts w:ascii="Arial" w:hAnsi="Arial" w:cs="Arial"/>
          <w:noProof/>
          <w:highlight w:val="cyan"/>
        </w:rPr>
        <w:t xml:space="preserve">true arrival timing </w:t>
      </w:r>
      <w:r>
        <w:rPr>
          <w:rFonts w:ascii="Arial" w:hAnsi="Arial" w:cs="Arial"/>
          <w:noProof/>
          <w:highlight w:val="cyan"/>
        </w:rPr>
        <w:t>at</w:t>
      </w:r>
      <w:r w:rsidRPr="005B25BE">
        <w:rPr>
          <w:rFonts w:ascii="Arial" w:hAnsi="Arial" w:cs="Arial"/>
          <w:noProof/>
          <w:highlight w:val="cyan"/>
        </w:rPr>
        <w:t xml:space="preserve"> UE (i.e. first path detected </w:t>
      </w:r>
      <w:r>
        <w:rPr>
          <w:rFonts w:ascii="Arial" w:hAnsi="Arial" w:cs="Arial"/>
          <w:noProof/>
          <w:highlight w:val="cyan"/>
        </w:rPr>
        <w:t>by</w:t>
      </w:r>
      <w:r w:rsidRPr="005B25BE">
        <w:rPr>
          <w:rFonts w:ascii="Arial" w:hAnsi="Arial" w:cs="Arial"/>
          <w:noProof/>
          <w:highlight w:val="cyan"/>
        </w:rPr>
        <w:t xml:space="preserve"> </w:t>
      </w:r>
      <w:r>
        <w:rPr>
          <w:rFonts w:ascii="Arial" w:hAnsi="Arial" w:cs="Arial"/>
          <w:noProof/>
          <w:highlight w:val="cyan"/>
        </w:rPr>
        <w:t xml:space="preserve">the </w:t>
      </w:r>
      <w:r w:rsidRPr="005B25BE">
        <w:rPr>
          <w:rFonts w:ascii="Arial" w:hAnsi="Arial" w:cs="Arial"/>
          <w:noProof/>
          <w:highlight w:val="cyan"/>
        </w:rPr>
        <w:t>UE)</w:t>
      </w:r>
      <w:r>
        <w:t>: NEC</w:t>
      </w:r>
    </w:p>
    <w:p w14:paraId="59F7D224" w14:textId="77777777" w:rsidR="00314489" w:rsidRDefault="00314489" w:rsidP="00314489">
      <w:pPr>
        <w:pStyle w:val="ListParagraph"/>
        <w:numPr>
          <w:ilvl w:val="1"/>
          <w:numId w:val="11"/>
        </w:numPr>
        <w:ind w:left="1440"/>
      </w:pPr>
      <w:r>
        <w:t>Option 4: New TP not based on either option 1 or option 2 but on RAN4 specification: Huawei</w:t>
      </w:r>
    </w:p>
    <w:p w14:paraId="13459A27" w14:textId="77777777" w:rsidR="00314489" w:rsidRDefault="00314489" w:rsidP="00314489">
      <w:pPr>
        <w:pStyle w:val="ListParagraph"/>
        <w:numPr>
          <w:ilvl w:val="2"/>
          <w:numId w:val="11"/>
        </w:numPr>
      </w:pPr>
      <w:r>
        <w:rPr>
          <w:rFonts w:ascii="Arial" w:hAnsi="Arial" w:cs="Arial"/>
        </w:rPr>
        <w:t xml:space="preserve">UE determines the UL transmit timing based on </w:t>
      </w:r>
      <w:r w:rsidRPr="008F46F9">
        <w:rPr>
          <w:rFonts w:ascii="Arial" w:hAnsi="Arial" w:cs="Arial"/>
        </w:rPr>
        <w:t>the first path detected (in time)</w:t>
      </w:r>
      <w:r>
        <w:rPr>
          <w:rFonts w:ascii="Arial" w:hAnsi="Arial" w:cs="Arial"/>
        </w:rPr>
        <w:t xml:space="preserve">. </w:t>
      </w:r>
      <w:proofErr w:type="spellStart"/>
      <w:r>
        <w:rPr>
          <w:rFonts w:ascii="Arial" w:hAnsi="Arial" w:cs="Arial"/>
        </w:rPr>
        <w:t>Te</w:t>
      </w:r>
      <w:proofErr w:type="spellEnd"/>
      <w:r>
        <w:rPr>
          <w:rFonts w:ascii="Arial" w:hAnsi="Arial" w:cs="Arial"/>
        </w:rPr>
        <w:t xml:space="preserve"> is the difference between the actual UL</w:t>
      </w:r>
      <w:r w:rsidRPr="008F46F9">
        <w:rPr>
          <w:rFonts w:ascii="Arial" w:hAnsi="Arial" w:cs="Arial"/>
        </w:rPr>
        <w:t xml:space="preserve"> </w:t>
      </w:r>
      <w:r>
        <w:rPr>
          <w:rFonts w:ascii="Arial" w:hAnsi="Arial" w:cs="Arial"/>
        </w:rPr>
        <w:t xml:space="preserve">transmit timing and an “ideal” UL transmit timing which is determined based on the </w:t>
      </w:r>
      <w:r>
        <w:rPr>
          <w:rFonts w:ascii="Arial" w:hAnsi="Arial" w:cs="Arial"/>
          <w:noProof/>
        </w:rPr>
        <w:t>“True arrival timing at UE”</w:t>
      </w:r>
    </w:p>
    <w:p w14:paraId="7037934C" w14:textId="77777777" w:rsidR="00314489" w:rsidRDefault="00314489" w:rsidP="00314489">
      <w:pPr>
        <w:pStyle w:val="ListParagraph"/>
        <w:numPr>
          <w:ilvl w:val="1"/>
          <w:numId w:val="11"/>
        </w:numPr>
        <w:ind w:left="1440"/>
      </w:pPr>
      <w:r>
        <w:t>Option 5: New TP not based on RAN1 options: Qualcomm</w:t>
      </w:r>
    </w:p>
    <w:p w14:paraId="1F1AAF3E" w14:textId="77777777" w:rsidR="00314489" w:rsidRDefault="00314489" w:rsidP="00314489">
      <w:pPr>
        <w:pStyle w:val="ListParagraph"/>
        <w:numPr>
          <w:ilvl w:val="2"/>
          <w:numId w:val="11"/>
        </w:numPr>
      </w:pPr>
      <w:r>
        <w:rPr>
          <w:rFonts w:eastAsia="DengXian"/>
        </w:rPr>
        <w:lastRenderedPageBreak/>
        <w:t>confirm that the timing of the UL transmission is determined as specified in 38.133 section 7.1.1: “</w:t>
      </w:r>
      <w:r>
        <w:rPr>
          <w:rFonts w:cs="v4.2.0"/>
        </w:rPr>
        <w:t>The uplink frame transmission takes place</w:t>
      </w:r>
      <w:r>
        <w:rPr>
          <w:rFonts w:cs="v4.2.0"/>
          <w:vertAlign w:val="subscript"/>
        </w:rPr>
        <w:t xml:space="preserve"> </w:t>
      </w:r>
      <w:r>
        <w:rPr>
          <w:position w:val="-10"/>
        </w:rPr>
        <w:object w:dxaOrig="1785" w:dyaOrig="240" w14:anchorId="307904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5pt;height:11.9pt" o:ole="">
            <v:imagedata r:id="rId114" o:title=""/>
          </v:shape>
          <o:OLEObject Type="Embed" ProgID="Equation.3" ShapeID="_x0000_i1025" DrawAspect="Content" ObjectID="_1680430932" r:id="rId115"/>
        </w:object>
      </w:r>
      <w:r>
        <w:rPr>
          <w:rFonts w:cs="v4.2.0"/>
        </w:rPr>
        <w:t xml:space="preserve"> before the reception of the first detected path (in time) of the corresponding downlink frame</w:t>
      </w:r>
      <w:r>
        <w:t xml:space="preserve"> from the reference cell. </w:t>
      </w:r>
      <w:proofErr w:type="spellStart"/>
      <w:r>
        <w:rPr>
          <w:rFonts w:eastAsia="DengXian"/>
        </w:rPr>
        <w:t>Te</w:t>
      </w:r>
      <w:proofErr w:type="spellEnd"/>
      <w:r>
        <w:rPr>
          <w:rFonts w:eastAsia="DengXian"/>
        </w:rPr>
        <w:t xml:space="preserve"> includes the downlink timing error, and for the UL timing error requirement the reference point in 38.133 section 7.1.2 is the true (nominal) downlink frame timing.</w:t>
      </w:r>
    </w:p>
    <w:p w14:paraId="5DC18EE6" w14:textId="77777777" w:rsidR="00314489" w:rsidRPr="00173350" w:rsidRDefault="00314489" w:rsidP="00314489">
      <w:pPr>
        <w:pStyle w:val="ListParagraph"/>
        <w:numPr>
          <w:ilvl w:val="1"/>
          <w:numId w:val="11"/>
        </w:numPr>
        <w:ind w:left="1440"/>
      </w:pPr>
      <w:r>
        <w:t xml:space="preserve">Option 6: </w:t>
      </w:r>
      <w:r>
        <w:rPr>
          <w:rFonts w:eastAsiaTheme="minorEastAsia"/>
          <w:i/>
        </w:rPr>
        <w:t>‘</w:t>
      </w:r>
      <w:r w:rsidRPr="00747A51">
        <w:rPr>
          <w:rFonts w:ascii="Arial" w:hAnsi="Arial" w:cs="Arial"/>
          <w:iCs/>
        </w:rPr>
        <w:t xml:space="preserve">the </w:t>
      </w:r>
      <w:r>
        <w:rPr>
          <w:rFonts w:ascii="Arial" w:hAnsi="Arial" w:cs="Arial"/>
          <w:iCs/>
        </w:rPr>
        <w:t>arrival of the first path (in time) at the UE”: Nokia</w:t>
      </w:r>
    </w:p>
    <w:p w14:paraId="6594024A" w14:textId="77777777" w:rsidR="00314489" w:rsidRDefault="00314489" w:rsidP="00314489">
      <w:pPr>
        <w:pStyle w:val="ListParagraph"/>
        <w:numPr>
          <w:ilvl w:val="0"/>
          <w:numId w:val="11"/>
        </w:numPr>
        <w:ind w:left="720"/>
      </w:pPr>
      <w:r w:rsidRPr="00817128">
        <w:t>Recommended WF</w:t>
      </w:r>
    </w:p>
    <w:p w14:paraId="7A28D0EF" w14:textId="77777777" w:rsidR="00314489" w:rsidRDefault="00314489" w:rsidP="00314489">
      <w:pPr>
        <w:pStyle w:val="ListParagraph"/>
        <w:numPr>
          <w:ilvl w:val="1"/>
          <w:numId w:val="11"/>
        </w:numPr>
      </w:pPr>
      <w:r>
        <w:t>More discussion needed</w:t>
      </w:r>
    </w:p>
    <w:p w14:paraId="0AE44AED" w14:textId="77777777" w:rsidR="00314489" w:rsidRDefault="00314489" w:rsidP="00314489">
      <w:pPr>
        <w:pStyle w:val="ListParagraph"/>
        <w:numPr>
          <w:ilvl w:val="1"/>
          <w:numId w:val="11"/>
        </w:numPr>
      </w:pPr>
      <w:r>
        <w:t>There seems to a larger amount of companies who think that the reply should indicate that the UL transmit timing is based on the first detected true DL path (DL frame timing) at the UE.</w:t>
      </w:r>
    </w:p>
    <w:p w14:paraId="731B215D" w14:textId="77777777" w:rsidR="00314489" w:rsidRDefault="00314489" w:rsidP="00314489">
      <w:pPr>
        <w:pStyle w:val="ListParagraph"/>
        <w:numPr>
          <w:ilvl w:val="1"/>
          <w:numId w:val="11"/>
        </w:numPr>
      </w:pPr>
      <w:r>
        <w:t>There is also a number of companies that propose to not just reply using either of the RAN1 options but instead draft RAN4 reply.</w:t>
      </w:r>
    </w:p>
    <w:p w14:paraId="72DBE09F" w14:textId="77777777" w:rsidR="00314489" w:rsidRDefault="00314489" w:rsidP="00314489">
      <w:pPr>
        <w:pStyle w:val="ListParagraph"/>
        <w:numPr>
          <w:ilvl w:val="1"/>
          <w:numId w:val="11"/>
        </w:numPr>
      </w:pPr>
      <w:r>
        <w:t>TP to include the following parts:</w:t>
      </w:r>
    </w:p>
    <w:p w14:paraId="78452D11" w14:textId="77777777" w:rsidR="00314489" w:rsidRPr="00173350" w:rsidRDefault="00314489" w:rsidP="00314489">
      <w:pPr>
        <w:pStyle w:val="ListParagraph"/>
        <w:numPr>
          <w:ilvl w:val="2"/>
          <w:numId w:val="11"/>
        </w:numPr>
      </w:pPr>
      <w:r w:rsidRPr="00817128">
        <w:rPr>
          <w:rFonts w:ascii="Arial" w:hAnsi="Arial" w:cs="Arial"/>
          <w:iCs/>
        </w:rPr>
        <w:t>downlink frame timing detection error</w:t>
      </w:r>
      <w:r w:rsidRPr="00A86C57">
        <w:rPr>
          <w:rFonts w:ascii="Arial" w:hAnsi="Arial" w:cs="Arial"/>
          <w:iCs/>
        </w:rPr>
        <w:t xml:space="preserve"> is included in UE transmit timing error (i.e. </w:t>
      </w:r>
      <w:proofErr w:type="spellStart"/>
      <w:r w:rsidRPr="00A86C57">
        <w:rPr>
          <w:rFonts w:ascii="Arial" w:hAnsi="Arial" w:cs="Arial"/>
          <w:iCs/>
        </w:rPr>
        <w:t>Te</w:t>
      </w:r>
      <w:proofErr w:type="spellEnd"/>
      <w:r w:rsidRPr="00A86C57">
        <w:rPr>
          <w:rFonts w:ascii="Arial" w:hAnsi="Arial" w:cs="Arial"/>
          <w:iCs/>
        </w:rPr>
        <w:t>)</w:t>
      </w:r>
    </w:p>
    <w:p w14:paraId="10DEE861" w14:textId="77777777" w:rsidR="00314489" w:rsidRPr="00173350" w:rsidRDefault="00314489" w:rsidP="00314489">
      <w:pPr>
        <w:pStyle w:val="ListParagraph"/>
        <w:numPr>
          <w:ilvl w:val="2"/>
          <w:numId w:val="11"/>
        </w:numPr>
        <w:rPr>
          <w:lang w:val="en-GB"/>
        </w:rPr>
      </w:pPr>
      <w:r w:rsidRPr="00747A51">
        <w:rPr>
          <w:rFonts w:ascii="Arial" w:hAnsi="Arial" w:cs="Arial"/>
          <w:iCs/>
        </w:rPr>
        <w:t xml:space="preserve">“the </w:t>
      </w:r>
      <w:r>
        <w:rPr>
          <w:rFonts w:ascii="Arial" w:hAnsi="Arial" w:cs="Arial"/>
          <w:iCs/>
        </w:rPr>
        <w:t>reference point</w:t>
      </w:r>
      <w:r w:rsidRPr="00747A51">
        <w:rPr>
          <w:rFonts w:ascii="Arial" w:hAnsi="Arial" w:cs="Arial"/>
          <w:iCs/>
        </w:rPr>
        <w:t xml:space="preserve">” defined in section 7.1.2 in TS 38.133 </w:t>
      </w:r>
      <w:r>
        <w:rPr>
          <w:rFonts w:ascii="Arial" w:hAnsi="Arial" w:cs="Arial"/>
          <w:iCs/>
        </w:rPr>
        <w:t xml:space="preserve">for UE transmission timing </w:t>
      </w:r>
      <w:r w:rsidRPr="00747A51">
        <w:rPr>
          <w:rFonts w:ascii="Arial" w:hAnsi="Arial" w:cs="Arial"/>
          <w:iCs/>
        </w:rPr>
        <w:t xml:space="preserve">is </w:t>
      </w:r>
      <w:r w:rsidRPr="00087DEA">
        <w:rPr>
          <w:rFonts w:ascii="Arial" w:hAnsi="Arial" w:cs="Arial"/>
          <w:noProof/>
          <w:lang w:eastAsia="en-GB"/>
        </w:rPr>
        <w:drawing>
          <wp:inline distT="0" distB="0" distL="0" distR="0" wp14:anchorId="6791AE87" wp14:editId="5AE1707F">
            <wp:extent cx="1146175" cy="1911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146175" cy="191135"/>
                    </a:xfrm>
                    <a:prstGeom prst="rect">
                      <a:avLst/>
                    </a:prstGeom>
                    <a:noFill/>
                    <a:ln>
                      <a:noFill/>
                    </a:ln>
                  </pic:spPr>
                </pic:pic>
              </a:graphicData>
            </a:graphic>
          </wp:inline>
        </w:drawing>
      </w:r>
      <w:r>
        <w:rPr>
          <w:rFonts w:ascii="Arial" w:hAnsi="Arial" w:cs="Arial"/>
          <w:noProof/>
        </w:rPr>
        <w:t xml:space="preserve"> ahead of:</w:t>
      </w:r>
    </w:p>
    <w:p w14:paraId="528586D0" w14:textId="77777777" w:rsidR="00314489" w:rsidRPr="00173350" w:rsidRDefault="00314489" w:rsidP="00314489">
      <w:pPr>
        <w:pStyle w:val="ListParagraph"/>
        <w:numPr>
          <w:ilvl w:val="2"/>
          <w:numId w:val="11"/>
        </w:numPr>
        <w:rPr>
          <w:highlight w:val="yellow"/>
        </w:rPr>
      </w:pPr>
      <w:r w:rsidRPr="00173350">
        <w:rPr>
          <w:highlight w:val="yellow"/>
        </w:rPr>
        <w:t xml:space="preserve">the true first detected downlink path (in time). </w:t>
      </w:r>
    </w:p>
    <w:p w14:paraId="07BFBC15" w14:textId="3FDF21CA" w:rsidR="0039203C" w:rsidRDefault="00CA7672" w:rsidP="0039203C">
      <w:pPr>
        <w:pStyle w:val="ListParagraph"/>
        <w:numPr>
          <w:ilvl w:val="0"/>
          <w:numId w:val="11"/>
        </w:numPr>
        <w:ind w:left="720"/>
      </w:pPr>
      <w:r>
        <w:t>Discussion</w:t>
      </w:r>
    </w:p>
    <w:p w14:paraId="619F1B83" w14:textId="7FCE5FCD" w:rsidR="0039203C" w:rsidRDefault="0039203C" w:rsidP="0039203C">
      <w:pPr>
        <w:pStyle w:val="ListParagraph"/>
        <w:numPr>
          <w:ilvl w:val="1"/>
          <w:numId w:val="11"/>
        </w:numPr>
      </w:pPr>
      <w:r>
        <w:t xml:space="preserve">CMCC: </w:t>
      </w:r>
      <w:r w:rsidR="00B91DF8">
        <w:t>Option 1</w:t>
      </w:r>
    </w:p>
    <w:p w14:paraId="2B3E275F" w14:textId="374B5981" w:rsidR="00B91DF8" w:rsidRDefault="00B91DF8" w:rsidP="0039203C">
      <w:pPr>
        <w:pStyle w:val="ListParagraph"/>
        <w:numPr>
          <w:ilvl w:val="1"/>
          <w:numId w:val="11"/>
        </w:numPr>
      </w:pPr>
      <w:r>
        <w:t>Apple: Option 2</w:t>
      </w:r>
      <w:r w:rsidR="00892F3F">
        <w:t xml:space="preserve"> (i.e. reflect what is exactly captured in the spec)</w:t>
      </w:r>
      <w:r w:rsidR="00461041">
        <w:t>. We can also add more clarifications.</w:t>
      </w:r>
    </w:p>
    <w:p w14:paraId="60B5887F" w14:textId="73BE92A5" w:rsidR="00461041" w:rsidRDefault="00461041" w:rsidP="0039203C">
      <w:pPr>
        <w:pStyle w:val="ListParagraph"/>
        <w:numPr>
          <w:ilvl w:val="1"/>
          <w:numId w:val="11"/>
        </w:numPr>
      </w:pPr>
      <w:r>
        <w:t xml:space="preserve">E///: </w:t>
      </w:r>
      <w:r w:rsidR="00E47384">
        <w:t>Agree with Apple. The most important is the first answer. Our understanding is the true arrival time</w:t>
      </w:r>
      <w:r w:rsidR="00CA7672">
        <w:t xml:space="preserve"> is ambiguous. Recommend to refer to the test procedure.</w:t>
      </w:r>
    </w:p>
    <w:p w14:paraId="19035DE1" w14:textId="77777777" w:rsidR="00465EF5" w:rsidRDefault="00CA7672" w:rsidP="0039203C">
      <w:pPr>
        <w:pStyle w:val="ListParagraph"/>
        <w:numPr>
          <w:ilvl w:val="1"/>
          <w:numId w:val="11"/>
        </w:numPr>
      </w:pPr>
      <w:r>
        <w:t xml:space="preserve">R&amp;S: </w:t>
      </w:r>
      <w:r w:rsidR="004F45C6">
        <w:t>Ideal/True time is unclear.</w:t>
      </w:r>
      <w:r w:rsidR="006C4FFC">
        <w:t xml:space="preserve"> </w:t>
      </w:r>
      <w:r w:rsidR="00FC1B55">
        <w:t>During the test the reference is the transmission time.</w:t>
      </w:r>
    </w:p>
    <w:p w14:paraId="6AF2EEF8" w14:textId="7EC04281" w:rsidR="00465EF5" w:rsidRDefault="00465EF5" w:rsidP="0039203C">
      <w:pPr>
        <w:pStyle w:val="ListParagraph"/>
        <w:numPr>
          <w:ilvl w:val="1"/>
          <w:numId w:val="11"/>
        </w:numPr>
      </w:pPr>
      <w:r>
        <w:t>Intel:</w:t>
      </w:r>
      <w:r w:rsidR="00CC79C8">
        <w:t xml:space="preserve"> RAN1 LS used the wording “true”. The main question is whether </w:t>
      </w:r>
      <w:proofErr w:type="spellStart"/>
      <w:r w:rsidR="00CC79C8">
        <w:t>Te</w:t>
      </w:r>
      <w:proofErr w:type="spellEnd"/>
      <w:r w:rsidR="00CC79C8">
        <w:t xml:space="preserve"> includes the detection error</w:t>
      </w:r>
      <w:r w:rsidR="005E427D">
        <w:t>. From the test perspective, the TE will t</w:t>
      </w:r>
      <w:r w:rsidR="005717CD">
        <w:t>ake the TX timing as the reference.</w:t>
      </w:r>
    </w:p>
    <w:p w14:paraId="710CB73E" w14:textId="2AB87602" w:rsidR="00CA7672" w:rsidRDefault="00465EF5" w:rsidP="0039203C">
      <w:pPr>
        <w:pStyle w:val="ListParagraph"/>
        <w:numPr>
          <w:ilvl w:val="1"/>
          <w:numId w:val="11"/>
        </w:numPr>
      </w:pPr>
      <w:r>
        <w:t>MTK:</w:t>
      </w:r>
      <w:r w:rsidR="006C4FFC">
        <w:t xml:space="preserve"> </w:t>
      </w:r>
      <w:r w:rsidR="004D68EA">
        <w:t>Same view with E/// and R&amp;S. In the test the TE does not know the exact UE detected path and TE uses its reference.4wf</w:t>
      </w:r>
    </w:p>
    <w:p w14:paraId="00D3C13A" w14:textId="05E9B1D6" w:rsidR="00B96940" w:rsidRDefault="00B96940" w:rsidP="0039203C">
      <w:pPr>
        <w:pStyle w:val="ListParagraph"/>
        <w:numPr>
          <w:ilvl w:val="1"/>
          <w:numId w:val="11"/>
        </w:numPr>
      </w:pPr>
      <w:r>
        <w:t xml:space="preserve">Huawei: </w:t>
      </w:r>
      <w:r w:rsidR="008F0715">
        <w:t xml:space="preserve">Same view as E///, R&amp;S, Intel for ideal timing. For LS reply the most important that </w:t>
      </w:r>
      <w:proofErr w:type="spellStart"/>
      <w:r w:rsidR="008F0715">
        <w:t>Te</w:t>
      </w:r>
      <w:proofErr w:type="spellEnd"/>
      <w:r w:rsidR="008F0715">
        <w:t xml:space="preserve"> already includes timing detection error. Another question is whether we include </w:t>
      </w:r>
      <w:r w:rsidR="00357C70">
        <w:t>additional clarifications.</w:t>
      </w:r>
      <w:r w:rsidR="008F0715">
        <w:t xml:space="preserve"> </w:t>
      </w:r>
    </w:p>
    <w:p w14:paraId="5FB11658" w14:textId="5E25AA70" w:rsidR="00CA7672" w:rsidRPr="0098250F" w:rsidRDefault="00CA7672" w:rsidP="00CA7672">
      <w:pPr>
        <w:pStyle w:val="ListParagraph"/>
        <w:numPr>
          <w:ilvl w:val="0"/>
          <w:numId w:val="11"/>
        </w:numPr>
        <w:rPr>
          <w:highlight w:val="green"/>
        </w:rPr>
      </w:pPr>
      <w:r w:rsidRPr="0098250F">
        <w:rPr>
          <w:highlight w:val="green"/>
        </w:rPr>
        <w:t>Agreement</w:t>
      </w:r>
      <w:r w:rsidR="00AA7BA4" w:rsidRPr="0098250F">
        <w:rPr>
          <w:highlight w:val="green"/>
        </w:rPr>
        <w:t>: LS response</w:t>
      </w:r>
    </w:p>
    <w:p w14:paraId="6B58BCF6" w14:textId="77777777" w:rsidR="00AA7BA4" w:rsidRPr="0098250F" w:rsidRDefault="00AA7BA4" w:rsidP="00AA7BA4">
      <w:pPr>
        <w:pStyle w:val="ListParagraph"/>
        <w:numPr>
          <w:ilvl w:val="1"/>
          <w:numId w:val="11"/>
        </w:numPr>
        <w:rPr>
          <w:highlight w:val="green"/>
        </w:rPr>
      </w:pPr>
      <w:r w:rsidRPr="0098250F">
        <w:rPr>
          <w:highlight w:val="green"/>
        </w:rPr>
        <w:t xml:space="preserve">RAN4 has the common understanding that downlink frame timing detection error is already included in UE transmit timing error (i.e. </w:t>
      </w:r>
      <w:proofErr w:type="spellStart"/>
      <w:r w:rsidRPr="0098250F">
        <w:rPr>
          <w:highlight w:val="green"/>
        </w:rPr>
        <w:t>Te</w:t>
      </w:r>
      <w:proofErr w:type="spellEnd"/>
      <w:r w:rsidRPr="0098250F">
        <w:rPr>
          <w:highlight w:val="green"/>
        </w:rPr>
        <w:t xml:space="preserve"> defined in section 7.1.2 in TS 38.133). </w:t>
      </w:r>
    </w:p>
    <w:p w14:paraId="176F8CA7" w14:textId="77777777" w:rsidR="00ED509F" w:rsidRPr="003944F9" w:rsidRDefault="00ED509F" w:rsidP="006E14B6">
      <w:pPr>
        <w:rPr>
          <w:bCs/>
          <w:lang w:val="en-US"/>
        </w:rPr>
      </w:pPr>
    </w:p>
    <w:p w14:paraId="53A56F27" w14:textId="77777777" w:rsidR="006E14B6" w:rsidRPr="003944F9" w:rsidRDefault="006E14B6" w:rsidP="006E14B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B9C4EB3"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17157952" w14:textId="77777777" w:rsidTr="0051659D">
        <w:tc>
          <w:tcPr>
            <w:tcW w:w="734" w:type="pct"/>
          </w:tcPr>
          <w:p w14:paraId="4683F65A" w14:textId="77777777" w:rsidR="00A65AB0" w:rsidRPr="00A65AB0" w:rsidRDefault="00A65AB0" w:rsidP="0097475D">
            <w:pPr>
              <w:spacing w:before="0" w:after="0" w:line="240" w:lineRule="auto"/>
              <w:rPr>
                <w:rStyle w:val="Hyperlink"/>
                <w:bCs/>
                <w:color w:val="000000"/>
                <w:u w:val="none"/>
              </w:rPr>
            </w:pPr>
            <w:proofErr w:type="spellStart"/>
            <w:r w:rsidRPr="00A65AB0">
              <w:rPr>
                <w:rStyle w:val="Hyperlink"/>
                <w:bCs/>
                <w:color w:val="000000"/>
                <w:u w:val="none"/>
              </w:rPr>
              <w:t>Tdoc</w:t>
            </w:r>
            <w:proofErr w:type="spellEnd"/>
          </w:p>
        </w:tc>
        <w:tc>
          <w:tcPr>
            <w:tcW w:w="2182" w:type="pct"/>
          </w:tcPr>
          <w:p w14:paraId="4F8EC5EB" w14:textId="77777777" w:rsidR="00A65AB0" w:rsidRPr="00A65AB0" w:rsidRDefault="00A65AB0" w:rsidP="0097475D">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334B9F70" w14:textId="77777777" w:rsidR="00A65AB0" w:rsidRPr="00A65AB0" w:rsidRDefault="00A65AB0" w:rsidP="0097475D">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77306812" w14:textId="77777777" w:rsidR="00A65AB0" w:rsidRPr="00A65AB0" w:rsidRDefault="00A65AB0" w:rsidP="0097475D">
            <w:pPr>
              <w:spacing w:before="0" w:after="0" w:line="240" w:lineRule="auto"/>
              <w:rPr>
                <w:rStyle w:val="Hyperlink"/>
                <w:bCs/>
                <w:color w:val="000000"/>
                <w:u w:val="none"/>
              </w:rPr>
            </w:pPr>
            <w:r w:rsidRPr="00A65AB0">
              <w:rPr>
                <w:rStyle w:val="Hyperlink"/>
                <w:bCs/>
                <w:color w:val="000000"/>
                <w:u w:val="none"/>
              </w:rPr>
              <w:t>Comments</w:t>
            </w:r>
          </w:p>
        </w:tc>
      </w:tr>
      <w:tr w:rsidR="000A4800" w:rsidRPr="00A65AB0" w14:paraId="4DF2078D" w14:textId="77777777" w:rsidTr="0051659D">
        <w:tc>
          <w:tcPr>
            <w:tcW w:w="734" w:type="pct"/>
          </w:tcPr>
          <w:p w14:paraId="2DDBFF27" w14:textId="5C2E1545" w:rsidR="000A4800" w:rsidRPr="00A65AB0" w:rsidRDefault="0097475D" w:rsidP="0097475D">
            <w:pPr>
              <w:spacing w:before="0" w:after="0" w:line="240" w:lineRule="auto"/>
              <w:rPr>
                <w:rFonts w:eastAsiaTheme="minorEastAsia"/>
                <w:bCs/>
                <w:color w:val="000000" w:themeColor="text1"/>
                <w:lang w:val="en-US" w:eastAsia="zh-CN"/>
              </w:rPr>
            </w:pPr>
            <w:r w:rsidRPr="0097475D">
              <w:rPr>
                <w:rFonts w:eastAsiaTheme="minorEastAsia"/>
                <w:bCs/>
                <w:color w:val="000000" w:themeColor="text1"/>
                <w:lang w:val="en-US" w:eastAsia="zh-CN"/>
              </w:rPr>
              <w:t>R4-2105802</w:t>
            </w:r>
          </w:p>
        </w:tc>
        <w:tc>
          <w:tcPr>
            <w:tcW w:w="2182" w:type="pct"/>
          </w:tcPr>
          <w:p w14:paraId="6BD85621" w14:textId="32102992" w:rsidR="000A4800" w:rsidRPr="00A65AB0" w:rsidRDefault="000A4800" w:rsidP="0097475D">
            <w:pPr>
              <w:spacing w:before="0" w:after="0" w:line="240" w:lineRule="auto"/>
              <w:rPr>
                <w:rFonts w:eastAsiaTheme="minorEastAsia"/>
                <w:bCs/>
                <w:color w:val="000000" w:themeColor="text1"/>
                <w:lang w:val="en-US" w:eastAsia="zh-CN"/>
              </w:rPr>
            </w:pPr>
            <w:r>
              <w:rPr>
                <w:rFonts w:eastAsiaTheme="minorEastAsia"/>
                <w:bCs/>
                <w:lang w:val="en-US" w:eastAsia="zh-CN"/>
              </w:rPr>
              <w:t>R</w:t>
            </w:r>
            <w:r w:rsidRPr="00B772F5">
              <w:rPr>
                <w:rFonts w:eastAsiaTheme="minorEastAsia"/>
                <w:bCs/>
                <w:lang w:val="en-US" w:eastAsia="zh-CN"/>
              </w:rPr>
              <w:t>eply LS on UE transmit timing error</w:t>
            </w:r>
          </w:p>
        </w:tc>
        <w:tc>
          <w:tcPr>
            <w:tcW w:w="939" w:type="pct"/>
          </w:tcPr>
          <w:p w14:paraId="656D1D75" w14:textId="3117856E" w:rsidR="000A4800" w:rsidRPr="00A65AB0" w:rsidRDefault="000A4800" w:rsidP="0097475D">
            <w:pPr>
              <w:spacing w:before="0" w:after="0" w:line="240" w:lineRule="auto"/>
              <w:rPr>
                <w:rFonts w:eastAsiaTheme="minorEastAsia"/>
                <w:bCs/>
                <w:color w:val="000000" w:themeColor="text1"/>
                <w:lang w:val="en-US" w:eastAsia="zh-CN"/>
              </w:rPr>
            </w:pPr>
            <w:r>
              <w:rPr>
                <w:rFonts w:eastAsiaTheme="minorEastAsia"/>
                <w:lang w:val="en-US" w:eastAsia="zh-CN"/>
              </w:rPr>
              <w:t>Huawei</w:t>
            </w:r>
          </w:p>
        </w:tc>
        <w:tc>
          <w:tcPr>
            <w:tcW w:w="1145" w:type="pct"/>
          </w:tcPr>
          <w:p w14:paraId="260FF9E2" w14:textId="6E669A0F" w:rsidR="000A4800" w:rsidRPr="00A65AB0" w:rsidRDefault="000A4800" w:rsidP="0097475D">
            <w:pPr>
              <w:spacing w:before="0" w:after="0" w:line="240" w:lineRule="auto"/>
              <w:rPr>
                <w:rFonts w:eastAsiaTheme="minorEastAsia"/>
                <w:bCs/>
                <w:color w:val="000000" w:themeColor="text1"/>
                <w:lang w:val="en-US" w:eastAsia="zh-CN"/>
              </w:rPr>
            </w:pPr>
            <w:r w:rsidRPr="00FF5A92">
              <w:rPr>
                <w:rFonts w:eastAsiaTheme="minorEastAsia"/>
                <w:lang w:val="en-US" w:eastAsia="zh-CN"/>
              </w:rPr>
              <w:t>To: RAN_</w:t>
            </w:r>
            <w:r>
              <w:rPr>
                <w:rFonts w:eastAsiaTheme="minorEastAsia"/>
                <w:lang w:val="en-US" w:eastAsia="zh-CN"/>
              </w:rPr>
              <w:t>1</w:t>
            </w:r>
          </w:p>
        </w:tc>
      </w:tr>
      <w:tr w:rsidR="00A65AB0" w:rsidRPr="00A65AB0" w14:paraId="7D0A21CD" w14:textId="77777777" w:rsidTr="0051659D">
        <w:tc>
          <w:tcPr>
            <w:tcW w:w="734" w:type="pct"/>
          </w:tcPr>
          <w:p w14:paraId="59188BC1" w14:textId="77777777" w:rsidR="00A65AB0" w:rsidRPr="00A65AB0" w:rsidRDefault="00A65AB0" w:rsidP="0097475D">
            <w:pPr>
              <w:spacing w:before="0" w:after="0" w:line="240" w:lineRule="auto"/>
              <w:rPr>
                <w:rFonts w:eastAsiaTheme="minorEastAsia"/>
                <w:bCs/>
                <w:color w:val="000000" w:themeColor="text1"/>
                <w:lang w:val="en-US" w:eastAsia="zh-CN"/>
              </w:rPr>
            </w:pPr>
          </w:p>
        </w:tc>
        <w:tc>
          <w:tcPr>
            <w:tcW w:w="2182" w:type="pct"/>
          </w:tcPr>
          <w:p w14:paraId="1DB65BA8" w14:textId="77777777" w:rsidR="00A65AB0" w:rsidRPr="00A65AB0" w:rsidRDefault="00A65AB0" w:rsidP="0097475D">
            <w:pPr>
              <w:spacing w:before="0" w:after="0" w:line="240" w:lineRule="auto"/>
              <w:rPr>
                <w:rFonts w:eastAsiaTheme="minorEastAsia"/>
                <w:bCs/>
                <w:color w:val="000000" w:themeColor="text1"/>
                <w:lang w:val="en-US" w:eastAsia="zh-CN"/>
              </w:rPr>
            </w:pPr>
          </w:p>
        </w:tc>
        <w:tc>
          <w:tcPr>
            <w:tcW w:w="939" w:type="pct"/>
          </w:tcPr>
          <w:p w14:paraId="77E70F20" w14:textId="77777777" w:rsidR="00A65AB0" w:rsidRPr="00A65AB0" w:rsidRDefault="00A65AB0" w:rsidP="0097475D">
            <w:pPr>
              <w:spacing w:before="0" w:after="0" w:line="240" w:lineRule="auto"/>
              <w:rPr>
                <w:rFonts w:eastAsiaTheme="minorEastAsia"/>
                <w:bCs/>
                <w:color w:val="000000" w:themeColor="text1"/>
                <w:lang w:val="en-US" w:eastAsia="zh-CN"/>
              </w:rPr>
            </w:pPr>
          </w:p>
        </w:tc>
        <w:tc>
          <w:tcPr>
            <w:tcW w:w="1145" w:type="pct"/>
          </w:tcPr>
          <w:p w14:paraId="763C2952" w14:textId="77777777" w:rsidR="00A65AB0" w:rsidRPr="00A65AB0" w:rsidRDefault="00A65AB0" w:rsidP="0097475D">
            <w:pPr>
              <w:spacing w:before="0" w:after="0" w:line="240" w:lineRule="auto"/>
              <w:rPr>
                <w:rFonts w:eastAsiaTheme="minorEastAsia"/>
                <w:bCs/>
                <w:color w:val="000000" w:themeColor="text1"/>
                <w:lang w:val="en-US" w:eastAsia="zh-CN"/>
              </w:rPr>
            </w:pPr>
          </w:p>
        </w:tc>
      </w:tr>
    </w:tbl>
    <w:p w14:paraId="08BFAEC9" w14:textId="77777777" w:rsidR="00A65AB0" w:rsidRDefault="00A65AB0" w:rsidP="00A65AB0">
      <w:pPr>
        <w:rPr>
          <w:b/>
          <w:bCs/>
          <w:u w:val="single"/>
          <w:lang w:val="en-US" w:eastAsia="ja-JP"/>
        </w:rPr>
      </w:pPr>
    </w:p>
    <w:p w14:paraId="5B25EC5A" w14:textId="77777777" w:rsidR="006E14B6" w:rsidRPr="003944F9" w:rsidRDefault="006E14B6" w:rsidP="006E14B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8244C" w:rsidRPr="0098244C" w14:paraId="7FEB25D6" w14:textId="77777777" w:rsidTr="00173350">
        <w:tc>
          <w:tcPr>
            <w:tcW w:w="1424" w:type="dxa"/>
          </w:tcPr>
          <w:p w14:paraId="09E4EEC3" w14:textId="77777777" w:rsidR="0097475D" w:rsidRPr="0098244C" w:rsidRDefault="0097475D" w:rsidP="0097475D">
            <w:pPr>
              <w:spacing w:before="0" w:after="0" w:line="240" w:lineRule="auto"/>
              <w:rPr>
                <w:rStyle w:val="Hyperlink"/>
                <w:color w:val="auto"/>
                <w:u w:val="none"/>
              </w:rPr>
            </w:pPr>
            <w:proofErr w:type="spellStart"/>
            <w:r w:rsidRPr="0098244C">
              <w:rPr>
                <w:rStyle w:val="Hyperlink"/>
                <w:color w:val="auto"/>
                <w:u w:val="none"/>
              </w:rPr>
              <w:t>Tdoc</w:t>
            </w:r>
            <w:proofErr w:type="spellEnd"/>
            <w:r w:rsidRPr="0098244C">
              <w:rPr>
                <w:rStyle w:val="Hyperlink"/>
                <w:color w:val="auto"/>
                <w:u w:val="none"/>
              </w:rPr>
              <w:t xml:space="preserve"> number</w:t>
            </w:r>
          </w:p>
        </w:tc>
        <w:tc>
          <w:tcPr>
            <w:tcW w:w="2682" w:type="dxa"/>
          </w:tcPr>
          <w:p w14:paraId="2EA863BE" w14:textId="77777777" w:rsidR="0097475D" w:rsidRPr="0098244C" w:rsidRDefault="0097475D" w:rsidP="0097475D">
            <w:pPr>
              <w:spacing w:before="0" w:after="0" w:line="240" w:lineRule="auto"/>
              <w:rPr>
                <w:rStyle w:val="Hyperlink"/>
                <w:color w:val="auto"/>
                <w:u w:val="none"/>
              </w:rPr>
            </w:pPr>
            <w:r w:rsidRPr="0098244C">
              <w:rPr>
                <w:rStyle w:val="Hyperlink"/>
                <w:color w:val="auto"/>
                <w:u w:val="none"/>
              </w:rPr>
              <w:t>Title</w:t>
            </w:r>
          </w:p>
        </w:tc>
        <w:tc>
          <w:tcPr>
            <w:tcW w:w="1418" w:type="dxa"/>
          </w:tcPr>
          <w:p w14:paraId="0D072CA5" w14:textId="77777777" w:rsidR="0097475D" w:rsidRPr="0098244C" w:rsidRDefault="0097475D" w:rsidP="0097475D">
            <w:pPr>
              <w:spacing w:before="0" w:after="0" w:line="240" w:lineRule="auto"/>
              <w:rPr>
                <w:rStyle w:val="Hyperlink"/>
                <w:color w:val="auto"/>
                <w:u w:val="none"/>
              </w:rPr>
            </w:pPr>
            <w:r w:rsidRPr="0098244C">
              <w:rPr>
                <w:rStyle w:val="Hyperlink"/>
                <w:color w:val="auto"/>
                <w:u w:val="none"/>
              </w:rPr>
              <w:t>Source</w:t>
            </w:r>
          </w:p>
        </w:tc>
        <w:tc>
          <w:tcPr>
            <w:tcW w:w="2409" w:type="dxa"/>
          </w:tcPr>
          <w:p w14:paraId="67486764" w14:textId="77777777" w:rsidR="0097475D" w:rsidRPr="0098244C" w:rsidRDefault="0097475D" w:rsidP="0097475D">
            <w:pPr>
              <w:spacing w:before="0" w:after="0" w:line="240" w:lineRule="auto"/>
              <w:rPr>
                <w:rStyle w:val="Hyperlink"/>
                <w:color w:val="auto"/>
                <w:u w:val="none"/>
              </w:rPr>
            </w:pPr>
            <w:r w:rsidRPr="0098244C">
              <w:rPr>
                <w:rStyle w:val="Hyperlink"/>
                <w:color w:val="auto"/>
                <w:u w:val="none"/>
              </w:rPr>
              <w:t>R</w:t>
            </w:r>
            <w:r w:rsidRPr="0098244C">
              <w:rPr>
                <w:rStyle w:val="Hyperlink"/>
                <w:rFonts w:hint="eastAsia"/>
                <w:color w:val="auto"/>
                <w:u w:val="none"/>
              </w:rPr>
              <w:t>ecommendation</w:t>
            </w:r>
            <w:r w:rsidRPr="0098244C">
              <w:rPr>
                <w:rStyle w:val="Hyperlink"/>
                <w:color w:val="auto"/>
                <w:u w:val="none"/>
              </w:rPr>
              <w:t xml:space="preserve">  </w:t>
            </w:r>
          </w:p>
        </w:tc>
        <w:tc>
          <w:tcPr>
            <w:tcW w:w="1698" w:type="dxa"/>
          </w:tcPr>
          <w:p w14:paraId="5FB36308" w14:textId="77777777" w:rsidR="0097475D" w:rsidRPr="0098244C" w:rsidRDefault="0097475D" w:rsidP="0097475D">
            <w:pPr>
              <w:spacing w:before="0" w:after="0" w:line="240" w:lineRule="auto"/>
              <w:rPr>
                <w:rStyle w:val="Hyperlink"/>
                <w:color w:val="auto"/>
                <w:u w:val="none"/>
              </w:rPr>
            </w:pPr>
            <w:r w:rsidRPr="0098244C">
              <w:rPr>
                <w:rStyle w:val="Hyperlink"/>
                <w:color w:val="auto"/>
                <w:u w:val="none"/>
              </w:rPr>
              <w:t>Comments</w:t>
            </w:r>
          </w:p>
        </w:tc>
      </w:tr>
      <w:tr w:rsidR="0098244C" w:rsidRPr="0098244C" w14:paraId="0EDB43C0" w14:textId="77777777" w:rsidTr="00173350">
        <w:tc>
          <w:tcPr>
            <w:tcW w:w="1424" w:type="dxa"/>
          </w:tcPr>
          <w:p w14:paraId="7B176D36" w14:textId="77777777" w:rsidR="0097475D" w:rsidRPr="0098244C" w:rsidRDefault="0097475D" w:rsidP="0097475D">
            <w:pPr>
              <w:spacing w:before="0" w:after="0" w:line="240" w:lineRule="auto"/>
              <w:rPr>
                <w:rStyle w:val="Hyperlink"/>
                <w:color w:val="auto"/>
                <w:u w:val="none"/>
              </w:rPr>
            </w:pPr>
            <w:r w:rsidRPr="0098244C">
              <w:rPr>
                <w:rStyle w:val="Hyperlink"/>
                <w:color w:val="auto"/>
                <w:u w:val="none"/>
              </w:rPr>
              <w:lastRenderedPageBreak/>
              <w:t>R4-2105802</w:t>
            </w:r>
          </w:p>
        </w:tc>
        <w:tc>
          <w:tcPr>
            <w:tcW w:w="2682" w:type="dxa"/>
          </w:tcPr>
          <w:p w14:paraId="4CC5B52A" w14:textId="77777777" w:rsidR="0097475D" w:rsidRPr="0098244C" w:rsidRDefault="0097475D" w:rsidP="0097475D">
            <w:pPr>
              <w:spacing w:before="0" w:after="0" w:line="240" w:lineRule="auto"/>
              <w:rPr>
                <w:rStyle w:val="Hyperlink"/>
                <w:color w:val="auto"/>
                <w:u w:val="none"/>
              </w:rPr>
            </w:pPr>
            <w:r w:rsidRPr="0098244C">
              <w:rPr>
                <w:rStyle w:val="Hyperlink"/>
                <w:color w:val="auto"/>
                <w:u w:val="none"/>
              </w:rPr>
              <w:t>Reply LS on UE transmit timing error</w:t>
            </w:r>
          </w:p>
        </w:tc>
        <w:tc>
          <w:tcPr>
            <w:tcW w:w="1418" w:type="dxa"/>
          </w:tcPr>
          <w:p w14:paraId="57C3F289" w14:textId="77777777" w:rsidR="0097475D" w:rsidRPr="0098244C" w:rsidRDefault="0097475D" w:rsidP="0097475D">
            <w:pPr>
              <w:spacing w:before="0" w:after="0" w:line="240" w:lineRule="auto"/>
              <w:rPr>
                <w:rStyle w:val="Hyperlink"/>
                <w:color w:val="auto"/>
                <w:u w:val="none"/>
              </w:rPr>
            </w:pPr>
            <w:r w:rsidRPr="0098244C">
              <w:rPr>
                <w:rStyle w:val="Hyperlink"/>
                <w:color w:val="auto"/>
                <w:u w:val="none"/>
              </w:rPr>
              <w:t>Huawei</w:t>
            </w:r>
          </w:p>
        </w:tc>
        <w:tc>
          <w:tcPr>
            <w:tcW w:w="2409" w:type="dxa"/>
          </w:tcPr>
          <w:p w14:paraId="133C494A" w14:textId="77777777" w:rsidR="0097475D" w:rsidRPr="0098244C" w:rsidRDefault="0097475D" w:rsidP="0097475D">
            <w:pPr>
              <w:spacing w:before="0" w:after="0" w:line="240" w:lineRule="auto"/>
              <w:rPr>
                <w:rStyle w:val="Hyperlink"/>
                <w:color w:val="auto"/>
                <w:u w:val="none"/>
              </w:rPr>
            </w:pPr>
            <w:r w:rsidRPr="0098244C">
              <w:rPr>
                <w:rStyle w:val="Hyperlink"/>
                <w:color w:val="auto"/>
                <w:u w:val="none"/>
              </w:rPr>
              <w:t>Revised</w:t>
            </w:r>
          </w:p>
        </w:tc>
        <w:tc>
          <w:tcPr>
            <w:tcW w:w="1698" w:type="dxa"/>
          </w:tcPr>
          <w:p w14:paraId="0AD4555B" w14:textId="77777777" w:rsidR="0097475D" w:rsidRPr="0098244C" w:rsidRDefault="0097475D" w:rsidP="0097475D">
            <w:pPr>
              <w:spacing w:before="0" w:after="0" w:line="240" w:lineRule="auto"/>
              <w:rPr>
                <w:rStyle w:val="Hyperlink"/>
                <w:color w:val="auto"/>
                <w:u w:val="none"/>
              </w:rPr>
            </w:pPr>
            <w:r w:rsidRPr="0098244C">
              <w:rPr>
                <w:rStyle w:val="Hyperlink"/>
                <w:color w:val="auto"/>
                <w:u w:val="none"/>
              </w:rPr>
              <w:t>Discussion is still ongoing on the detailed wording.</w:t>
            </w:r>
          </w:p>
        </w:tc>
      </w:tr>
    </w:tbl>
    <w:p w14:paraId="58E90DD0" w14:textId="77777777" w:rsidR="006E14B6" w:rsidRPr="003944F9" w:rsidRDefault="006E14B6" w:rsidP="006E14B6">
      <w:pPr>
        <w:rPr>
          <w:bCs/>
          <w:lang w:val="en-US"/>
        </w:rPr>
      </w:pPr>
    </w:p>
    <w:p w14:paraId="7FC3CB96" w14:textId="77777777" w:rsidR="006E14B6" w:rsidRDefault="006E14B6" w:rsidP="006E14B6">
      <w:r>
        <w:t>================================================================================</w:t>
      </w:r>
    </w:p>
    <w:p w14:paraId="7D711D8F" w14:textId="77777777" w:rsidR="000A4800" w:rsidRDefault="000A4800" w:rsidP="000A4800">
      <w:pPr>
        <w:rPr>
          <w:rFonts w:ascii="Arial" w:hAnsi="Arial" w:cs="Arial"/>
          <w:b/>
          <w:sz w:val="24"/>
        </w:rPr>
      </w:pPr>
      <w:r>
        <w:rPr>
          <w:rFonts w:ascii="Arial" w:hAnsi="Arial" w:cs="Arial"/>
          <w:b/>
          <w:color w:val="0000FF"/>
          <w:sz w:val="24"/>
          <w:u w:val="thick"/>
        </w:rPr>
        <w:t>R4-2105802</w:t>
      </w:r>
      <w:r w:rsidRPr="00944C49">
        <w:rPr>
          <w:b/>
          <w:lang w:val="en-US" w:eastAsia="zh-CN"/>
        </w:rPr>
        <w:tab/>
      </w:r>
      <w:r w:rsidRPr="000A4800">
        <w:rPr>
          <w:rFonts w:ascii="Arial" w:hAnsi="Arial" w:cs="Arial"/>
          <w:b/>
          <w:sz w:val="24"/>
        </w:rPr>
        <w:t>Reply LS on UE transmit timing error</w:t>
      </w:r>
    </w:p>
    <w:p w14:paraId="7787F1E7" w14:textId="77777777" w:rsidR="000A4800" w:rsidRDefault="000A4800" w:rsidP="000A480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w:t>
      </w:r>
    </w:p>
    <w:p w14:paraId="35582DF8" w14:textId="77777777" w:rsidR="000A4800" w:rsidRPr="00944C49" w:rsidRDefault="000A4800" w:rsidP="000A4800">
      <w:pPr>
        <w:rPr>
          <w:rFonts w:ascii="Arial" w:hAnsi="Arial" w:cs="Arial"/>
          <w:b/>
          <w:lang w:val="en-US" w:eastAsia="zh-CN"/>
        </w:rPr>
      </w:pPr>
      <w:r w:rsidRPr="00944C49">
        <w:rPr>
          <w:rFonts w:ascii="Arial" w:hAnsi="Arial" w:cs="Arial"/>
          <w:b/>
          <w:lang w:val="en-US" w:eastAsia="zh-CN"/>
        </w:rPr>
        <w:t xml:space="preserve">Abstract: </w:t>
      </w:r>
    </w:p>
    <w:p w14:paraId="12E85119" w14:textId="77777777" w:rsidR="000A4800" w:rsidRDefault="000A4800" w:rsidP="000A4800">
      <w:pPr>
        <w:rPr>
          <w:rFonts w:ascii="Arial" w:hAnsi="Arial" w:cs="Arial"/>
          <w:b/>
          <w:lang w:val="en-US" w:eastAsia="zh-CN"/>
        </w:rPr>
      </w:pPr>
      <w:r w:rsidRPr="00944C49">
        <w:rPr>
          <w:rFonts w:ascii="Arial" w:hAnsi="Arial" w:cs="Arial"/>
          <w:b/>
          <w:lang w:val="en-US" w:eastAsia="zh-CN"/>
        </w:rPr>
        <w:t xml:space="preserve">Discussion: </w:t>
      </w:r>
    </w:p>
    <w:p w14:paraId="757BE2ED" w14:textId="3AB12E27" w:rsidR="000A4800" w:rsidRPr="003944F9" w:rsidRDefault="0097475D" w:rsidP="000A4800">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R4-2105850 (from R4-2105802).</w:t>
      </w:r>
    </w:p>
    <w:p w14:paraId="28980FF7" w14:textId="0B7E6DCC" w:rsidR="0097475D" w:rsidRDefault="0097475D" w:rsidP="0097475D">
      <w:pPr>
        <w:rPr>
          <w:rFonts w:ascii="Arial" w:hAnsi="Arial" w:cs="Arial"/>
          <w:b/>
          <w:sz w:val="24"/>
        </w:rPr>
      </w:pPr>
      <w:r>
        <w:rPr>
          <w:rFonts w:ascii="Arial" w:hAnsi="Arial" w:cs="Arial"/>
          <w:b/>
          <w:color w:val="0000FF"/>
          <w:sz w:val="24"/>
          <w:u w:val="thick"/>
        </w:rPr>
        <w:t>R4-2105850</w:t>
      </w:r>
      <w:r w:rsidRPr="00944C49">
        <w:rPr>
          <w:b/>
          <w:lang w:val="en-US" w:eastAsia="zh-CN"/>
        </w:rPr>
        <w:tab/>
      </w:r>
      <w:r w:rsidRPr="000A4800">
        <w:rPr>
          <w:rFonts w:ascii="Arial" w:hAnsi="Arial" w:cs="Arial"/>
          <w:b/>
          <w:sz w:val="24"/>
        </w:rPr>
        <w:t>Reply LS on UE transmit timing error</w:t>
      </w:r>
    </w:p>
    <w:p w14:paraId="6CA9373E" w14:textId="77777777" w:rsidR="0097475D" w:rsidRDefault="0097475D" w:rsidP="0097475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w:t>
      </w:r>
    </w:p>
    <w:p w14:paraId="32B92E6D" w14:textId="77777777" w:rsidR="0097475D" w:rsidRPr="00944C49" w:rsidRDefault="0097475D" w:rsidP="0097475D">
      <w:pPr>
        <w:rPr>
          <w:rFonts w:ascii="Arial" w:hAnsi="Arial" w:cs="Arial"/>
          <w:b/>
          <w:lang w:val="en-US" w:eastAsia="zh-CN"/>
        </w:rPr>
      </w:pPr>
      <w:r w:rsidRPr="00944C49">
        <w:rPr>
          <w:rFonts w:ascii="Arial" w:hAnsi="Arial" w:cs="Arial"/>
          <w:b/>
          <w:lang w:val="en-US" w:eastAsia="zh-CN"/>
        </w:rPr>
        <w:t xml:space="preserve">Abstract: </w:t>
      </w:r>
    </w:p>
    <w:p w14:paraId="0536CA77" w14:textId="77777777" w:rsidR="0097475D" w:rsidRDefault="0097475D" w:rsidP="0097475D">
      <w:pPr>
        <w:rPr>
          <w:rFonts w:ascii="Arial" w:hAnsi="Arial" w:cs="Arial"/>
          <w:b/>
          <w:lang w:val="en-US" w:eastAsia="zh-CN"/>
        </w:rPr>
      </w:pPr>
      <w:r w:rsidRPr="00944C49">
        <w:rPr>
          <w:rFonts w:ascii="Arial" w:hAnsi="Arial" w:cs="Arial"/>
          <w:b/>
          <w:lang w:val="en-US" w:eastAsia="zh-CN"/>
        </w:rPr>
        <w:t xml:space="preserve">Discussion: </w:t>
      </w:r>
    </w:p>
    <w:p w14:paraId="5139367A" w14:textId="145ADB4E" w:rsidR="00582006" w:rsidRPr="00582006" w:rsidRDefault="00582006" w:rsidP="00582006">
      <w:pPr>
        <w:rPr>
          <w:bCs/>
          <w:color w:val="FF0000"/>
          <w:lang w:val="en-US" w:eastAsia="ja-JP"/>
        </w:rPr>
      </w:pPr>
      <w:r w:rsidRPr="00582006">
        <w:rPr>
          <w:bCs/>
          <w:color w:val="FF0000"/>
          <w:lang w:val="en-US" w:eastAsia="ja-JP"/>
        </w:rPr>
        <w:t xml:space="preserve">Session chair: </w:t>
      </w:r>
      <w:r>
        <w:rPr>
          <w:bCs/>
          <w:color w:val="FF0000"/>
          <w:lang w:val="en-US" w:eastAsia="ja-JP"/>
        </w:rPr>
        <w:t>need discussion</w:t>
      </w:r>
    </w:p>
    <w:p w14:paraId="2201F9EB" w14:textId="13FE8760" w:rsidR="0097475D" w:rsidRPr="003944F9" w:rsidRDefault="0097475D" w:rsidP="0097475D">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7475D">
        <w:rPr>
          <w:rFonts w:ascii="Arial" w:hAnsi="Arial" w:cs="Arial"/>
          <w:b/>
          <w:highlight w:val="yellow"/>
          <w:lang w:val="en-US" w:eastAsia="zh-CN"/>
        </w:rPr>
        <w:t>Return to.</w:t>
      </w:r>
    </w:p>
    <w:p w14:paraId="0D84C9E3" w14:textId="77777777" w:rsidR="00A36A39" w:rsidRPr="000A4800" w:rsidRDefault="00A36A39" w:rsidP="00FA41EE">
      <w:pPr>
        <w:rPr>
          <w:color w:val="993300"/>
          <w:u w:val="single"/>
          <w:lang w:val="en-US"/>
        </w:rPr>
      </w:pPr>
    </w:p>
    <w:p w14:paraId="51F1C11E" w14:textId="77777777" w:rsidR="00FA41EE" w:rsidRDefault="00FA41EE" w:rsidP="00FA41EE">
      <w:pPr>
        <w:rPr>
          <w:rFonts w:ascii="Arial" w:hAnsi="Arial" w:cs="Arial"/>
          <w:b/>
          <w:sz w:val="24"/>
        </w:rPr>
      </w:pPr>
      <w:r>
        <w:rPr>
          <w:rFonts w:ascii="Arial" w:hAnsi="Arial" w:cs="Arial"/>
          <w:b/>
          <w:color w:val="0000FF"/>
          <w:sz w:val="24"/>
        </w:rPr>
        <w:t>R4-2104609</w:t>
      </w:r>
      <w:r>
        <w:rPr>
          <w:rFonts w:ascii="Arial" w:hAnsi="Arial" w:cs="Arial"/>
          <w:b/>
          <w:color w:val="0000FF"/>
          <w:sz w:val="24"/>
        </w:rPr>
        <w:tab/>
      </w:r>
      <w:r>
        <w:rPr>
          <w:rFonts w:ascii="Arial" w:hAnsi="Arial" w:cs="Arial"/>
          <w:b/>
          <w:sz w:val="24"/>
        </w:rPr>
        <w:t>Discussion and draft LS on UE transmit timing error</w:t>
      </w:r>
    </w:p>
    <w:p w14:paraId="428A7FE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65A93BE" w14:textId="0135444F"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F08CAB" w14:textId="77777777" w:rsidR="0097147D" w:rsidRDefault="0097147D" w:rsidP="00FA41EE">
      <w:pPr>
        <w:rPr>
          <w:color w:val="993300"/>
          <w:u w:val="single"/>
        </w:rPr>
      </w:pPr>
    </w:p>
    <w:p w14:paraId="1FCB4C55" w14:textId="77777777" w:rsidR="00FA41EE" w:rsidRDefault="00FA41EE" w:rsidP="00FA41EE">
      <w:pPr>
        <w:rPr>
          <w:rFonts w:ascii="Arial" w:hAnsi="Arial" w:cs="Arial"/>
          <w:b/>
          <w:sz w:val="24"/>
        </w:rPr>
      </w:pPr>
      <w:r>
        <w:rPr>
          <w:rFonts w:ascii="Arial" w:hAnsi="Arial" w:cs="Arial"/>
          <w:b/>
          <w:color w:val="0000FF"/>
          <w:sz w:val="24"/>
        </w:rPr>
        <w:t>R4-2104648</w:t>
      </w:r>
      <w:r>
        <w:rPr>
          <w:rFonts w:ascii="Arial" w:hAnsi="Arial" w:cs="Arial"/>
          <w:b/>
          <w:color w:val="0000FF"/>
          <w:sz w:val="24"/>
        </w:rPr>
        <w:tab/>
      </w:r>
      <w:r>
        <w:rPr>
          <w:rFonts w:ascii="Arial" w:hAnsi="Arial" w:cs="Arial"/>
          <w:b/>
          <w:sz w:val="24"/>
        </w:rPr>
        <w:t>Discussion on the reply to LS on UE transmit timing error</w:t>
      </w:r>
    </w:p>
    <w:p w14:paraId="553C0CA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BBE5036" w14:textId="0EDF377D"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4ABFBB" w14:textId="77777777" w:rsidR="006E14B6" w:rsidRDefault="006E14B6" w:rsidP="00FA41EE">
      <w:pPr>
        <w:rPr>
          <w:color w:val="993300"/>
          <w:u w:val="single"/>
        </w:rPr>
      </w:pPr>
    </w:p>
    <w:p w14:paraId="2DBDEB7F" w14:textId="77777777" w:rsidR="00FA41EE" w:rsidRDefault="00FA41EE" w:rsidP="00FA41EE">
      <w:pPr>
        <w:rPr>
          <w:rFonts w:ascii="Arial" w:hAnsi="Arial" w:cs="Arial"/>
          <w:b/>
          <w:sz w:val="24"/>
        </w:rPr>
      </w:pPr>
      <w:r>
        <w:rPr>
          <w:rFonts w:ascii="Arial" w:hAnsi="Arial" w:cs="Arial"/>
          <w:b/>
          <w:color w:val="0000FF"/>
          <w:sz w:val="24"/>
        </w:rPr>
        <w:t>R4-2104708</w:t>
      </w:r>
      <w:r>
        <w:rPr>
          <w:rFonts w:ascii="Arial" w:hAnsi="Arial" w:cs="Arial"/>
          <w:b/>
          <w:color w:val="0000FF"/>
          <w:sz w:val="24"/>
        </w:rPr>
        <w:tab/>
      </w:r>
      <w:r>
        <w:rPr>
          <w:rFonts w:ascii="Arial" w:hAnsi="Arial" w:cs="Arial"/>
          <w:b/>
          <w:sz w:val="24"/>
        </w:rPr>
        <w:t>Discussion on UE transmit timing error</w:t>
      </w:r>
    </w:p>
    <w:p w14:paraId="6A002AF2"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 Corporation</w:t>
      </w:r>
    </w:p>
    <w:p w14:paraId="237C6E84" w14:textId="4DDE6CDD" w:rsidR="00FA41EE" w:rsidRDefault="006E14B6" w:rsidP="00FA41E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84BE687" w14:textId="77777777" w:rsidR="006E14B6" w:rsidRDefault="006E14B6" w:rsidP="00FA41EE">
      <w:pPr>
        <w:rPr>
          <w:color w:val="993300"/>
          <w:u w:val="single"/>
        </w:rPr>
      </w:pPr>
    </w:p>
    <w:p w14:paraId="77A8874E" w14:textId="77777777" w:rsidR="00FA41EE" w:rsidRDefault="00FA41EE" w:rsidP="00FA41EE">
      <w:pPr>
        <w:rPr>
          <w:rFonts w:ascii="Arial" w:hAnsi="Arial" w:cs="Arial"/>
          <w:b/>
          <w:sz w:val="24"/>
        </w:rPr>
      </w:pPr>
      <w:r>
        <w:rPr>
          <w:rFonts w:ascii="Arial" w:hAnsi="Arial" w:cs="Arial"/>
          <w:b/>
          <w:color w:val="0000FF"/>
          <w:sz w:val="24"/>
        </w:rPr>
        <w:t>R4-2104725</w:t>
      </w:r>
      <w:r>
        <w:rPr>
          <w:rFonts w:ascii="Arial" w:hAnsi="Arial" w:cs="Arial"/>
          <w:b/>
          <w:color w:val="0000FF"/>
          <w:sz w:val="24"/>
        </w:rPr>
        <w:tab/>
      </w:r>
      <w:r>
        <w:rPr>
          <w:rFonts w:ascii="Arial" w:hAnsi="Arial" w:cs="Arial"/>
          <w:b/>
          <w:sz w:val="24"/>
        </w:rPr>
        <w:t>Discussion on UE transmit timing error</w:t>
      </w:r>
    </w:p>
    <w:p w14:paraId="175BB4DF" w14:textId="77777777" w:rsidR="00FA41EE" w:rsidRDefault="00FA41EE" w:rsidP="00FA41EE">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 Nokia Shanghai Bell</w:t>
      </w:r>
    </w:p>
    <w:p w14:paraId="34369A77" w14:textId="69DCC70F"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36943B" w14:textId="77777777" w:rsidR="006E14B6" w:rsidRDefault="006E14B6" w:rsidP="00FA41EE">
      <w:pPr>
        <w:rPr>
          <w:color w:val="993300"/>
          <w:u w:val="single"/>
        </w:rPr>
      </w:pPr>
    </w:p>
    <w:p w14:paraId="2DD09DB3" w14:textId="77777777" w:rsidR="00FA41EE" w:rsidRDefault="00FA41EE" w:rsidP="00FA41EE">
      <w:pPr>
        <w:rPr>
          <w:rFonts w:ascii="Arial" w:hAnsi="Arial" w:cs="Arial"/>
          <w:b/>
          <w:sz w:val="24"/>
        </w:rPr>
      </w:pPr>
      <w:r>
        <w:rPr>
          <w:rFonts w:ascii="Arial" w:hAnsi="Arial" w:cs="Arial"/>
          <w:b/>
          <w:color w:val="0000FF"/>
          <w:sz w:val="24"/>
        </w:rPr>
        <w:t>R4-2104767</w:t>
      </w:r>
      <w:r>
        <w:rPr>
          <w:rFonts w:ascii="Arial" w:hAnsi="Arial" w:cs="Arial"/>
          <w:b/>
          <w:color w:val="0000FF"/>
          <w:sz w:val="24"/>
        </w:rPr>
        <w:tab/>
      </w:r>
      <w:r>
        <w:rPr>
          <w:rFonts w:ascii="Arial" w:hAnsi="Arial" w:cs="Arial"/>
          <w:b/>
          <w:sz w:val="24"/>
        </w:rPr>
        <w:t>Discussion on UE transmit timing error</w:t>
      </w:r>
    </w:p>
    <w:p w14:paraId="373EA70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99AB0EC" w14:textId="51A2AB42"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53ADF6" w14:textId="77777777" w:rsidR="006E14B6" w:rsidRDefault="006E14B6" w:rsidP="00FA41EE">
      <w:pPr>
        <w:rPr>
          <w:color w:val="993300"/>
          <w:u w:val="single"/>
        </w:rPr>
      </w:pPr>
    </w:p>
    <w:p w14:paraId="3E8257D4" w14:textId="77777777" w:rsidR="00FA41EE" w:rsidRDefault="00FA41EE" w:rsidP="00FA41EE">
      <w:pPr>
        <w:rPr>
          <w:rFonts w:ascii="Arial" w:hAnsi="Arial" w:cs="Arial"/>
          <w:b/>
          <w:sz w:val="24"/>
        </w:rPr>
      </w:pPr>
      <w:r>
        <w:rPr>
          <w:rFonts w:ascii="Arial" w:hAnsi="Arial" w:cs="Arial"/>
          <w:b/>
          <w:color w:val="0000FF"/>
          <w:sz w:val="24"/>
        </w:rPr>
        <w:t>R4-2104768</w:t>
      </w:r>
      <w:r>
        <w:rPr>
          <w:rFonts w:ascii="Arial" w:hAnsi="Arial" w:cs="Arial"/>
          <w:b/>
          <w:color w:val="0000FF"/>
          <w:sz w:val="24"/>
        </w:rPr>
        <w:tab/>
      </w:r>
      <w:r>
        <w:rPr>
          <w:rFonts w:ascii="Arial" w:hAnsi="Arial" w:cs="Arial"/>
          <w:b/>
          <w:sz w:val="24"/>
        </w:rPr>
        <w:t>Response LS on UE transmit timing error</w:t>
      </w:r>
    </w:p>
    <w:p w14:paraId="297030DD"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500F67C0" w14:textId="392FE589" w:rsidR="00FA41EE" w:rsidRDefault="006E14B6"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97EB7F" w14:textId="77777777" w:rsidR="006E14B6" w:rsidRDefault="006E14B6" w:rsidP="00FA41EE">
      <w:pPr>
        <w:rPr>
          <w:color w:val="993300"/>
          <w:u w:val="single"/>
        </w:rPr>
      </w:pPr>
    </w:p>
    <w:p w14:paraId="7A0C05F1" w14:textId="77777777" w:rsidR="00FA41EE" w:rsidRDefault="00FA41EE" w:rsidP="00FA41EE">
      <w:pPr>
        <w:rPr>
          <w:rFonts w:ascii="Arial" w:hAnsi="Arial" w:cs="Arial"/>
          <w:b/>
          <w:sz w:val="24"/>
        </w:rPr>
      </w:pPr>
      <w:r>
        <w:rPr>
          <w:rFonts w:ascii="Arial" w:hAnsi="Arial" w:cs="Arial"/>
          <w:b/>
          <w:color w:val="0000FF"/>
          <w:sz w:val="24"/>
        </w:rPr>
        <w:t>R4-2104822</w:t>
      </w:r>
      <w:r>
        <w:rPr>
          <w:rFonts w:ascii="Arial" w:hAnsi="Arial" w:cs="Arial"/>
          <w:b/>
          <w:color w:val="0000FF"/>
          <w:sz w:val="24"/>
        </w:rPr>
        <w:tab/>
      </w:r>
      <w:r>
        <w:rPr>
          <w:rFonts w:ascii="Arial" w:hAnsi="Arial" w:cs="Arial"/>
          <w:b/>
          <w:sz w:val="24"/>
        </w:rPr>
        <w:t>On UE Tx transmit timing error and the reply LS</w:t>
      </w:r>
    </w:p>
    <w:p w14:paraId="3A4CDC8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31B5B336" w14:textId="15257756"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3DEE1C" w14:textId="77777777" w:rsidR="006E14B6" w:rsidRDefault="006E14B6" w:rsidP="00FA41EE">
      <w:pPr>
        <w:rPr>
          <w:color w:val="993300"/>
          <w:u w:val="single"/>
        </w:rPr>
      </w:pPr>
    </w:p>
    <w:p w14:paraId="6507376A" w14:textId="77777777" w:rsidR="00FA41EE" w:rsidRDefault="00FA41EE" w:rsidP="00FA41EE">
      <w:pPr>
        <w:rPr>
          <w:rFonts w:ascii="Arial" w:hAnsi="Arial" w:cs="Arial"/>
          <w:b/>
          <w:sz w:val="24"/>
        </w:rPr>
      </w:pPr>
      <w:r>
        <w:rPr>
          <w:rFonts w:ascii="Arial" w:hAnsi="Arial" w:cs="Arial"/>
          <w:b/>
          <w:color w:val="0000FF"/>
          <w:sz w:val="24"/>
        </w:rPr>
        <w:t>R4-2104853</w:t>
      </w:r>
      <w:r>
        <w:rPr>
          <w:rFonts w:ascii="Arial" w:hAnsi="Arial" w:cs="Arial"/>
          <w:b/>
          <w:color w:val="0000FF"/>
          <w:sz w:val="24"/>
        </w:rPr>
        <w:tab/>
      </w:r>
      <w:r>
        <w:rPr>
          <w:rFonts w:ascii="Arial" w:hAnsi="Arial" w:cs="Arial"/>
          <w:b/>
          <w:sz w:val="24"/>
        </w:rPr>
        <w:t>Discussion on RAN1 LS on UE transmit timing error for R17 URLLC</w:t>
      </w:r>
    </w:p>
    <w:p w14:paraId="60E5C38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98C2DEC" w14:textId="51299292"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22E553" w14:textId="77777777" w:rsidR="006E14B6" w:rsidRDefault="006E14B6" w:rsidP="00FA41EE">
      <w:pPr>
        <w:rPr>
          <w:color w:val="993300"/>
          <w:u w:val="single"/>
        </w:rPr>
      </w:pPr>
    </w:p>
    <w:p w14:paraId="41CAA2EE" w14:textId="77777777" w:rsidR="00FA41EE" w:rsidRDefault="00FA41EE" w:rsidP="00FA41EE">
      <w:pPr>
        <w:rPr>
          <w:rFonts w:ascii="Arial" w:hAnsi="Arial" w:cs="Arial"/>
          <w:b/>
          <w:sz w:val="24"/>
        </w:rPr>
      </w:pPr>
      <w:r>
        <w:rPr>
          <w:rFonts w:ascii="Arial" w:hAnsi="Arial" w:cs="Arial"/>
          <w:b/>
          <w:color w:val="0000FF"/>
          <w:sz w:val="24"/>
        </w:rPr>
        <w:t>R4-2104984</w:t>
      </w:r>
      <w:r>
        <w:rPr>
          <w:rFonts w:ascii="Arial" w:hAnsi="Arial" w:cs="Arial"/>
          <w:b/>
          <w:color w:val="0000FF"/>
          <w:sz w:val="24"/>
        </w:rPr>
        <w:tab/>
      </w:r>
      <w:r>
        <w:rPr>
          <w:rFonts w:ascii="Arial" w:hAnsi="Arial" w:cs="Arial"/>
          <w:b/>
          <w:sz w:val="24"/>
        </w:rPr>
        <w:t>Discussion for reply LS of UE transmit timing error</w:t>
      </w:r>
    </w:p>
    <w:p w14:paraId="15D9696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50ACEE81" w14:textId="77777777" w:rsidR="00FA41EE" w:rsidRDefault="00FA41EE" w:rsidP="00FA41EE">
      <w:pPr>
        <w:rPr>
          <w:rFonts w:ascii="Arial" w:hAnsi="Arial" w:cs="Arial"/>
          <w:b/>
        </w:rPr>
      </w:pPr>
      <w:r>
        <w:rPr>
          <w:rFonts w:ascii="Arial" w:hAnsi="Arial" w:cs="Arial"/>
          <w:b/>
        </w:rPr>
        <w:t xml:space="preserve">Abstract: </w:t>
      </w:r>
    </w:p>
    <w:p w14:paraId="1546A827" w14:textId="77777777" w:rsidR="00FA41EE" w:rsidRDefault="00FA41EE" w:rsidP="00FA41EE">
      <w:r>
        <w:t>We discuss the potential RAN4 response to RAN1 LS R4-2102245</w:t>
      </w:r>
    </w:p>
    <w:p w14:paraId="52AD991D" w14:textId="3C06C231"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33F086" w14:textId="77777777" w:rsidR="006E14B6" w:rsidRDefault="006E14B6" w:rsidP="00FA41EE">
      <w:pPr>
        <w:rPr>
          <w:color w:val="993300"/>
          <w:u w:val="single"/>
        </w:rPr>
      </w:pPr>
    </w:p>
    <w:p w14:paraId="5396D9F6" w14:textId="77777777" w:rsidR="00FA41EE" w:rsidRDefault="00FA41EE" w:rsidP="00FA41EE">
      <w:pPr>
        <w:rPr>
          <w:rFonts w:ascii="Arial" w:hAnsi="Arial" w:cs="Arial"/>
          <w:b/>
          <w:sz w:val="24"/>
        </w:rPr>
      </w:pPr>
      <w:r>
        <w:rPr>
          <w:rFonts w:ascii="Arial" w:hAnsi="Arial" w:cs="Arial"/>
          <w:b/>
          <w:color w:val="0000FF"/>
          <w:sz w:val="24"/>
        </w:rPr>
        <w:t>R4-2106445</w:t>
      </w:r>
      <w:r>
        <w:rPr>
          <w:rFonts w:ascii="Arial" w:hAnsi="Arial" w:cs="Arial"/>
          <w:b/>
          <w:color w:val="0000FF"/>
          <w:sz w:val="24"/>
        </w:rPr>
        <w:tab/>
      </w:r>
      <w:r>
        <w:rPr>
          <w:rFonts w:ascii="Arial" w:hAnsi="Arial" w:cs="Arial"/>
          <w:b/>
          <w:sz w:val="24"/>
        </w:rPr>
        <w:t>Reply to LS on UE transmit timing error</w:t>
      </w:r>
    </w:p>
    <w:p w14:paraId="5D34895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38663D7" w14:textId="4EB9E7FA"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92D5C0" w14:textId="77777777" w:rsidR="006E14B6" w:rsidRDefault="006E14B6" w:rsidP="00FA41EE">
      <w:pPr>
        <w:rPr>
          <w:color w:val="993300"/>
          <w:u w:val="single"/>
        </w:rPr>
      </w:pPr>
    </w:p>
    <w:p w14:paraId="4F7811C7" w14:textId="77777777" w:rsidR="00FA41EE" w:rsidRDefault="00FA41EE" w:rsidP="00FA41EE">
      <w:pPr>
        <w:rPr>
          <w:rFonts w:ascii="Arial" w:hAnsi="Arial" w:cs="Arial"/>
          <w:b/>
          <w:sz w:val="24"/>
        </w:rPr>
      </w:pPr>
      <w:r>
        <w:rPr>
          <w:rFonts w:ascii="Arial" w:hAnsi="Arial" w:cs="Arial"/>
          <w:b/>
          <w:color w:val="0000FF"/>
          <w:sz w:val="24"/>
        </w:rPr>
        <w:lastRenderedPageBreak/>
        <w:t>R4-2107031</w:t>
      </w:r>
      <w:r>
        <w:rPr>
          <w:rFonts w:ascii="Arial" w:hAnsi="Arial" w:cs="Arial"/>
          <w:b/>
          <w:color w:val="0000FF"/>
          <w:sz w:val="24"/>
        </w:rPr>
        <w:tab/>
      </w:r>
      <w:r>
        <w:rPr>
          <w:rFonts w:ascii="Arial" w:hAnsi="Arial" w:cs="Arial"/>
          <w:b/>
          <w:sz w:val="24"/>
        </w:rPr>
        <w:t>reply LS on UE transmit timing error</w:t>
      </w:r>
    </w:p>
    <w:p w14:paraId="4C4EEAD1"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932082" w14:textId="0603353E"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7A5E3C" w14:textId="77777777" w:rsidR="006E14B6" w:rsidRDefault="006E14B6" w:rsidP="00FA41EE">
      <w:pPr>
        <w:rPr>
          <w:color w:val="993300"/>
          <w:u w:val="single"/>
        </w:rPr>
      </w:pPr>
    </w:p>
    <w:p w14:paraId="034BDB19" w14:textId="77777777" w:rsidR="00FA41EE" w:rsidRDefault="00FA41EE" w:rsidP="00FA41EE">
      <w:pPr>
        <w:rPr>
          <w:rFonts w:ascii="Arial" w:hAnsi="Arial" w:cs="Arial"/>
          <w:b/>
          <w:sz w:val="24"/>
        </w:rPr>
      </w:pPr>
      <w:r>
        <w:rPr>
          <w:rFonts w:ascii="Arial" w:hAnsi="Arial" w:cs="Arial"/>
          <w:b/>
          <w:color w:val="0000FF"/>
          <w:sz w:val="24"/>
        </w:rPr>
        <w:t>R4-2107153</w:t>
      </w:r>
      <w:r>
        <w:rPr>
          <w:rFonts w:ascii="Arial" w:hAnsi="Arial" w:cs="Arial"/>
          <w:b/>
          <w:color w:val="0000FF"/>
          <w:sz w:val="24"/>
        </w:rPr>
        <w:tab/>
      </w:r>
      <w:r>
        <w:rPr>
          <w:rFonts w:ascii="Arial" w:hAnsi="Arial" w:cs="Arial"/>
          <w:b/>
          <w:sz w:val="24"/>
        </w:rPr>
        <w:t>LS response on UE transmit timing error</w:t>
      </w:r>
    </w:p>
    <w:p w14:paraId="10210A7A"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E9BAD3B" w14:textId="77777777" w:rsidR="00FA41EE" w:rsidRDefault="00FA41EE" w:rsidP="00FA41EE">
      <w:pPr>
        <w:rPr>
          <w:rFonts w:ascii="Arial" w:hAnsi="Arial" w:cs="Arial"/>
          <w:b/>
        </w:rPr>
      </w:pPr>
      <w:r>
        <w:rPr>
          <w:rFonts w:ascii="Arial" w:hAnsi="Arial" w:cs="Arial"/>
          <w:b/>
        </w:rPr>
        <w:t xml:space="preserve">Abstract: </w:t>
      </w:r>
    </w:p>
    <w:p w14:paraId="1551A925" w14:textId="77777777" w:rsidR="00FA41EE" w:rsidRDefault="00FA41EE" w:rsidP="00FA41EE">
      <w:r>
        <w:t xml:space="preserve">This document </w:t>
      </w:r>
      <w:proofErr w:type="spellStart"/>
      <w:r>
        <w:t>analyzes</w:t>
      </w:r>
      <w:proofErr w:type="spellEnd"/>
      <w:r>
        <w:t xml:space="preserve"> and provide response on RAN1 LS on timing error</w:t>
      </w:r>
    </w:p>
    <w:p w14:paraId="78D2BBD1" w14:textId="1028445B"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E0538E" w14:textId="0E7500AA" w:rsidR="006E14B6" w:rsidRDefault="006E14B6" w:rsidP="00FA41EE">
      <w:pPr>
        <w:rPr>
          <w:color w:val="993300"/>
          <w:u w:val="single"/>
        </w:rPr>
      </w:pPr>
    </w:p>
    <w:p w14:paraId="4BC998F4" w14:textId="77777777" w:rsidR="006E14B6" w:rsidRDefault="006E14B6" w:rsidP="006E14B6">
      <w:r>
        <w:t>================================================================================</w:t>
      </w:r>
    </w:p>
    <w:p w14:paraId="0FFD966B" w14:textId="33177574" w:rsidR="006E14B6" w:rsidRPr="00B67B7F" w:rsidRDefault="006E14B6" w:rsidP="006E14B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21474" w:rsidRPr="00021474">
        <w:rPr>
          <w:rFonts w:ascii="Arial" w:hAnsi="Arial" w:cs="Arial"/>
          <w:b/>
          <w:color w:val="C00000"/>
          <w:sz w:val="24"/>
          <w:u w:val="single"/>
        </w:rPr>
        <w:t>[98-bis-e][228] LS_reply_R1-2102248_feMIMO</w:t>
      </w:r>
    </w:p>
    <w:p w14:paraId="0E804F2E" w14:textId="77777777" w:rsidR="006E14B6" w:rsidRDefault="006E14B6" w:rsidP="006E14B6">
      <w:pPr>
        <w:rPr>
          <w:lang w:val="en-US"/>
        </w:rPr>
      </w:pPr>
    </w:p>
    <w:p w14:paraId="6B6A560D" w14:textId="75281116" w:rsidR="006E14B6" w:rsidRDefault="006E14B6" w:rsidP="006E14B6">
      <w:pPr>
        <w:ind w:left="720" w:hanging="720"/>
        <w:rPr>
          <w:i/>
        </w:rPr>
      </w:pPr>
      <w:r>
        <w:rPr>
          <w:rFonts w:ascii="Arial" w:hAnsi="Arial" w:cs="Arial"/>
          <w:b/>
          <w:color w:val="0000FF"/>
          <w:sz w:val="24"/>
          <w:u w:val="thick"/>
        </w:rPr>
        <w:t>R4-210569</w:t>
      </w:r>
      <w:r w:rsidR="00021474">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021474" w:rsidRPr="00021474">
        <w:rPr>
          <w:rFonts w:ascii="Arial" w:hAnsi="Arial" w:cs="Arial"/>
          <w:b/>
          <w:sz w:val="24"/>
        </w:rPr>
        <w:t>[98-bis-e][228] LS_reply_R1-2102248_feMIMO</w:t>
      </w:r>
      <w:r>
        <w:rPr>
          <w:rFonts w:ascii="Arial" w:hAnsi="Arial" w:cs="Arial"/>
          <w:b/>
          <w:sz w:val="24"/>
        </w:rPr>
        <w:br/>
      </w:r>
      <w:r>
        <w:rPr>
          <w:i/>
        </w:rPr>
        <w:t xml:space="preserve">Type: other </w:t>
      </w:r>
      <w:r>
        <w:rPr>
          <w:i/>
        </w:rPr>
        <w:tab/>
        <w:t>For: Information</w:t>
      </w:r>
      <w:r>
        <w:rPr>
          <w:i/>
        </w:rPr>
        <w:br/>
        <w:t>Source: Moderator (</w:t>
      </w:r>
      <w:r w:rsidR="00021474">
        <w:rPr>
          <w:i/>
          <w:lang w:val="en-US"/>
        </w:rPr>
        <w:t>Samsung</w:t>
      </w:r>
      <w:r>
        <w:rPr>
          <w:i/>
        </w:rPr>
        <w:t>)</w:t>
      </w:r>
    </w:p>
    <w:p w14:paraId="69740F5B" w14:textId="77777777" w:rsidR="006E14B6" w:rsidRPr="00944C49" w:rsidRDefault="006E14B6" w:rsidP="006E14B6">
      <w:pPr>
        <w:rPr>
          <w:rFonts w:ascii="Arial" w:hAnsi="Arial" w:cs="Arial"/>
          <w:b/>
          <w:lang w:val="en-US" w:eastAsia="zh-CN"/>
        </w:rPr>
      </w:pPr>
      <w:r w:rsidRPr="00944C49">
        <w:rPr>
          <w:rFonts w:ascii="Arial" w:hAnsi="Arial" w:cs="Arial"/>
          <w:b/>
          <w:lang w:val="en-US" w:eastAsia="zh-CN"/>
        </w:rPr>
        <w:t xml:space="preserve">Abstract: </w:t>
      </w:r>
    </w:p>
    <w:p w14:paraId="247DFFC9" w14:textId="77777777" w:rsidR="006E14B6" w:rsidRDefault="006E14B6" w:rsidP="006E14B6">
      <w:pPr>
        <w:rPr>
          <w:rFonts w:ascii="Arial" w:hAnsi="Arial" w:cs="Arial"/>
          <w:b/>
          <w:lang w:val="en-US" w:eastAsia="zh-CN"/>
        </w:rPr>
      </w:pPr>
      <w:r w:rsidRPr="00944C49">
        <w:rPr>
          <w:rFonts w:ascii="Arial" w:hAnsi="Arial" w:cs="Arial"/>
          <w:b/>
          <w:lang w:val="en-US" w:eastAsia="zh-CN"/>
        </w:rPr>
        <w:t xml:space="preserve">Discussion: </w:t>
      </w:r>
    </w:p>
    <w:p w14:paraId="10CA80D0" w14:textId="0DF99896" w:rsidR="006E14B6" w:rsidRDefault="0094545B" w:rsidP="006E14B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R4-2105828 (from R4-2105698).</w:t>
      </w:r>
    </w:p>
    <w:p w14:paraId="4D49DCC4" w14:textId="75A86818" w:rsidR="0094545B" w:rsidRDefault="0094545B" w:rsidP="0094545B">
      <w:pPr>
        <w:ind w:left="720" w:hanging="720"/>
        <w:rPr>
          <w:i/>
        </w:rPr>
      </w:pPr>
      <w:r>
        <w:rPr>
          <w:rFonts w:ascii="Arial" w:hAnsi="Arial" w:cs="Arial"/>
          <w:b/>
          <w:color w:val="0000FF"/>
          <w:sz w:val="24"/>
          <w:u w:val="thick"/>
        </w:rPr>
        <w:t>R4-2105828</w:t>
      </w:r>
      <w:r w:rsidRPr="00944C49">
        <w:rPr>
          <w:b/>
          <w:lang w:val="en-US" w:eastAsia="zh-CN"/>
        </w:rPr>
        <w:tab/>
      </w:r>
      <w:r>
        <w:rPr>
          <w:rFonts w:ascii="Arial" w:hAnsi="Arial" w:cs="Arial"/>
          <w:b/>
          <w:sz w:val="24"/>
        </w:rPr>
        <w:t xml:space="preserve">Email discussion summary: </w:t>
      </w:r>
      <w:r w:rsidRPr="00021474">
        <w:rPr>
          <w:rFonts w:ascii="Arial" w:hAnsi="Arial" w:cs="Arial"/>
          <w:b/>
          <w:sz w:val="24"/>
        </w:rPr>
        <w:t>[98-bis-e][228] LS_reply_R1-2102248_feMIMO</w:t>
      </w:r>
      <w:r>
        <w:rPr>
          <w:rFonts w:ascii="Arial" w:hAnsi="Arial" w:cs="Arial"/>
          <w:b/>
          <w:sz w:val="24"/>
        </w:rPr>
        <w:br/>
      </w:r>
      <w:r>
        <w:rPr>
          <w:i/>
        </w:rPr>
        <w:t xml:space="preserve">Type: other </w:t>
      </w:r>
      <w:r>
        <w:rPr>
          <w:i/>
        </w:rPr>
        <w:tab/>
        <w:t>For: Information</w:t>
      </w:r>
      <w:r>
        <w:rPr>
          <w:i/>
        </w:rPr>
        <w:br/>
        <w:t>Source: Moderator (</w:t>
      </w:r>
      <w:r>
        <w:rPr>
          <w:i/>
          <w:lang w:val="en-US"/>
        </w:rPr>
        <w:t>Samsung</w:t>
      </w:r>
      <w:r>
        <w:rPr>
          <w:i/>
        </w:rPr>
        <w:t>)</w:t>
      </w:r>
    </w:p>
    <w:p w14:paraId="25A73288"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1A4A5164"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302135D5" w14:textId="707B0FB2" w:rsidR="0094545B" w:rsidRDefault="001C5728"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3BC6748" w14:textId="77777777" w:rsidR="006E14B6" w:rsidRPr="002C14F0" w:rsidRDefault="006E14B6" w:rsidP="006E14B6">
      <w:pPr>
        <w:rPr>
          <w:lang w:val="en-US"/>
        </w:rPr>
      </w:pPr>
    </w:p>
    <w:p w14:paraId="0B235D1A" w14:textId="77777777" w:rsidR="006E14B6" w:rsidRPr="003944F9" w:rsidRDefault="006E14B6" w:rsidP="006E14B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4A62CB5" w14:textId="77777777" w:rsidR="00A65AB0" w:rsidRDefault="00A65AB0" w:rsidP="00A65AB0">
      <w:pPr>
        <w:rPr>
          <w:b/>
          <w:bCs/>
          <w:u w:val="single"/>
          <w:lang w:val="en-US" w:eastAsia="ja-JP"/>
        </w:rPr>
      </w:pPr>
    </w:p>
    <w:p w14:paraId="274808F9" w14:textId="77777777" w:rsidR="006E14B6" w:rsidRPr="003944F9" w:rsidRDefault="006E14B6" w:rsidP="006E14B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4"/>
        <w:gridCol w:w="2681"/>
        <w:gridCol w:w="1418"/>
        <w:gridCol w:w="1716"/>
        <w:gridCol w:w="2390"/>
      </w:tblGrid>
      <w:tr w:rsidR="0098244C" w:rsidRPr="00E938E2" w14:paraId="37CEF170" w14:textId="77777777" w:rsidTr="00173350">
        <w:tc>
          <w:tcPr>
            <w:tcW w:w="1424" w:type="dxa"/>
          </w:tcPr>
          <w:p w14:paraId="1FDDA2DC" w14:textId="77777777" w:rsidR="0098244C" w:rsidRPr="00E938E2" w:rsidRDefault="0098244C" w:rsidP="00E938E2">
            <w:pPr>
              <w:spacing w:before="0" w:after="0" w:line="240" w:lineRule="auto"/>
              <w:rPr>
                <w:rStyle w:val="Hyperlink"/>
                <w:color w:val="auto"/>
                <w:u w:val="none"/>
              </w:rPr>
            </w:pPr>
            <w:proofErr w:type="spellStart"/>
            <w:r w:rsidRPr="00E938E2">
              <w:rPr>
                <w:rStyle w:val="Hyperlink"/>
                <w:color w:val="auto"/>
                <w:u w:val="none"/>
              </w:rPr>
              <w:t>Tdoc</w:t>
            </w:r>
            <w:proofErr w:type="spellEnd"/>
            <w:r w:rsidRPr="00E938E2">
              <w:rPr>
                <w:rStyle w:val="Hyperlink"/>
                <w:color w:val="auto"/>
                <w:u w:val="none"/>
              </w:rPr>
              <w:t xml:space="preserve"> number</w:t>
            </w:r>
          </w:p>
        </w:tc>
        <w:tc>
          <w:tcPr>
            <w:tcW w:w="2682" w:type="dxa"/>
          </w:tcPr>
          <w:p w14:paraId="14BDA698" w14:textId="77777777" w:rsidR="0098244C" w:rsidRPr="00E938E2" w:rsidRDefault="0098244C" w:rsidP="00E938E2">
            <w:pPr>
              <w:spacing w:before="0" w:after="0" w:line="240" w:lineRule="auto"/>
              <w:rPr>
                <w:rStyle w:val="Hyperlink"/>
                <w:color w:val="auto"/>
                <w:u w:val="none"/>
              </w:rPr>
            </w:pPr>
            <w:r w:rsidRPr="00E938E2">
              <w:rPr>
                <w:rStyle w:val="Hyperlink"/>
                <w:color w:val="auto"/>
                <w:u w:val="none"/>
              </w:rPr>
              <w:t>Title</w:t>
            </w:r>
          </w:p>
        </w:tc>
        <w:tc>
          <w:tcPr>
            <w:tcW w:w="1418" w:type="dxa"/>
          </w:tcPr>
          <w:p w14:paraId="4AACD26F" w14:textId="77777777" w:rsidR="0098244C" w:rsidRPr="00E938E2" w:rsidRDefault="0098244C" w:rsidP="00E938E2">
            <w:pPr>
              <w:spacing w:before="0" w:after="0" w:line="240" w:lineRule="auto"/>
              <w:rPr>
                <w:rStyle w:val="Hyperlink"/>
                <w:color w:val="auto"/>
                <w:u w:val="none"/>
              </w:rPr>
            </w:pPr>
            <w:r w:rsidRPr="00E938E2">
              <w:rPr>
                <w:rStyle w:val="Hyperlink"/>
                <w:color w:val="auto"/>
                <w:u w:val="none"/>
              </w:rPr>
              <w:t>Source</w:t>
            </w:r>
          </w:p>
        </w:tc>
        <w:tc>
          <w:tcPr>
            <w:tcW w:w="1716" w:type="dxa"/>
          </w:tcPr>
          <w:p w14:paraId="6311D586" w14:textId="77777777" w:rsidR="0098244C" w:rsidRPr="00E938E2" w:rsidRDefault="0098244C" w:rsidP="00E938E2">
            <w:pPr>
              <w:spacing w:before="0" w:after="0" w:line="240" w:lineRule="auto"/>
              <w:rPr>
                <w:rStyle w:val="Hyperlink"/>
                <w:color w:val="auto"/>
                <w:u w:val="none"/>
              </w:rPr>
            </w:pPr>
            <w:r w:rsidRPr="00E938E2">
              <w:rPr>
                <w:rStyle w:val="Hyperlink"/>
                <w:color w:val="auto"/>
                <w:u w:val="none"/>
              </w:rPr>
              <w:t>R</w:t>
            </w:r>
            <w:r w:rsidRPr="00E938E2">
              <w:rPr>
                <w:rStyle w:val="Hyperlink"/>
                <w:rFonts w:hint="eastAsia"/>
                <w:color w:val="auto"/>
                <w:u w:val="none"/>
              </w:rPr>
              <w:t>ecommendation</w:t>
            </w:r>
            <w:r w:rsidRPr="00E938E2">
              <w:rPr>
                <w:rStyle w:val="Hyperlink"/>
                <w:color w:val="auto"/>
                <w:u w:val="none"/>
              </w:rPr>
              <w:t xml:space="preserve">  </w:t>
            </w:r>
          </w:p>
        </w:tc>
        <w:tc>
          <w:tcPr>
            <w:tcW w:w="2391" w:type="dxa"/>
          </w:tcPr>
          <w:p w14:paraId="3E39506B" w14:textId="77777777" w:rsidR="0098244C" w:rsidRPr="00E938E2" w:rsidRDefault="0098244C" w:rsidP="00E938E2">
            <w:pPr>
              <w:spacing w:before="0" w:after="0" w:line="240" w:lineRule="auto"/>
              <w:rPr>
                <w:rStyle w:val="Hyperlink"/>
                <w:color w:val="auto"/>
                <w:u w:val="none"/>
              </w:rPr>
            </w:pPr>
            <w:r w:rsidRPr="00E938E2">
              <w:rPr>
                <w:rStyle w:val="Hyperlink"/>
                <w:color w:val="auto"/>
                <w:u w:val="none"/>
              </w:rPr>
              <w:t>Comments</w:t>
            </w:r>
          </w:p>
        </w:tc>
      </w:tr>
      <w:tr w:rsidR="0098244C" w:rsidRPr="00E938E2" w14:paraId="386F9923" w14:textId="77777777" w:rsidTr="00173350">
        <w:tc>
          <w:tcPr>
            <w:tcW w:w="1424" w:type="dxa"/>
          </w:tcPr>
          <w:p w14:paraId="191123FE" w14:textId="77777777" w:rsidR="0098244C" w:rsidRPr="00E938E2" w:rsidRDefault="0098244C" w:rsidP="00E938E2">
            <w:pPr>
              <w:spacing w:before="0" w:after="0" w:line="240" w:lineRule="auto"/>
              <w:rPr>
                <w:rStyle w:val="Hyperlink"/>
                <w:color w:val="auto"/>
                <w:u w:val="none"/>
              </w:rPr>
            </w:pPr>
            <w:r w:rsidRPr="00E938E2">
              <w:rPr>
                <w:rStyle w:val="Hyperlink"/>
                <w:color w:val="auto"/>
                <w:u w:val="none"/>
              </w:rPr>
              <w:t>R4-2105838</w:t>
            </w:r>
          </w:p>
        </w:tc>
        <w:tc>
          <w:tcPr>
            <w:tcW w:w="2682" w:type="dxa"/>
          </w:tcPr>
          <w:p w14:paraId="419E73A2" w14:textId="77777777" w:rsidR="0098244C" w:rsidRPr="00E938E2" w:rsidRDefault="0098244C" w:rsidP="00E938E2">
            <w:pPr>
              <w:spacing w:before="0" w:after="0" w:line="240" w:lineRule="auto"/>
              <w:rPr>
                <w:rStyle w:val="Hyperlink"/>
                <w:color w:val="auto"/>
                <w:u w:val="none"/>
              </w:rPr>
            </w:pPr>
            <w:r w:rsidRPr="00E938E2">
              <w:rPr>
                <w:rStyle w:val="Hyperlink"/>
                <w:color w:val="auto"/>
                <w:u w:val="none"/>
              </w:rPr>
              <w:t xml:space="preserve">WF on </w:t>
            </w:r>
            <w:proofErr w:type="spellStart"/>
            <w:r w:rsidRPr="00E938E2">
              <w:rPr>
                <w:rStyle w:val="Hyperlink"/>
                <w:color w:val="auto"/>
                <w:u w:val="none"/>
              </w:rPr>
              <w:t>feMIMO</w:t>
            </w:r>
            <w:proofErr w:type="spellEnd"/>
            <w:r w:rsidRPr="00E938E2">
              <w:rPr>
                <w:rStyle w:val="Hyperlink"/>
                <w:color w:val="auto"/>
                <w:u w:val="none"/>
              </w:rPr>
              <w:t xml:space="preserve"> on TCI State Update for L1/L2-Centric Inter-Cell Mobility</w:t>
            </w:r>
          </w:p>
        </w:tc>
        <w:tc>
          <w:tcPr>
            <w:tcW w:w="1418" w:type="dxa"/>
          </w:tcPr>
          <w:p w14:paraId="76C6D5B4" w14:textId="77777777" w:rsidR="0098244C" w:rsidRPr="00E938E2" w:rsidRDefault="0098244C" w:rsidP="00E938E2">
            <w:pPr>
              <w:spacing w:before="0" w:after="0" w:line="240" w:lineRule="auto"/>
              <w:rPr>
                <w:rStyle w:val="Hyperlink"/>
                <w:color w:val="auto"/>
                <w:u w:val="none"/>
              </w:rPr>
            </w:pPr>
            <w:r w:rsidRPr="00E938E2">
              <w:rPr>
                <w:rStyle w:val="Hyperlink"/>
                <w:color w:val="auto"/>
                <w:u w:val="none"/>
              </w:rPr>
              <w:t>Samsung</w:t>
            </w:r>
          </w:p>
        </w:tc>
        <w:tc>
          <w:tcPr>
            <w:tcW w:w="1716" w:type="dxa"/>
          </w:tcPr>
          <w:p w14:paraId="45016203" w14:textId="77777777" w:rsidR="0098244C" w:rsidRPr="00E938E2" w:rsidRDefault="0098244C" w:rsidP="00E938E2">
            <w:pPr>
              <w:spacing w:before="0" w:after="0" w:line="240" w:lineRule="auto"/>
              <w:rPr>
                <w:rStyle w:val="Hyperlink"/>
                <w:color w:val="auto"/>
                <w:u w:val="none"/>
              </w:rPr>
            </w:pPr>
            <w:r w:rsidRPr="00E938E2">
              <w:rPr>
                <w:rStyle w:val="Hyperlink"/>
                <w:color w:val="auto"/>
                <w:u w:val="none"/>
              </w:rPr>
              <w:t>Agreeable</w:t>
            </w:r>
          </w:p>
        </w:tc>
        <w:tc>
          <w:tcPr>
            <w:tcW w:w="2391" w:type="dxa"/>
          </w:tcPr>
          <w:p w14:paraId="6119DE3C" w14:textId="77777777" w:rsidR="0098244C" w:rsidRPr="00E938E2" w:rsidRDefault="0098244C" w:rsidP="00E938E2">
            <w:pPr>
              <w:spacing w:before="0" w:after="0" w:line="240" w:lineRule="auto"/>
              <w:rPr>
                <w:rStyle w:val="Hyperlink"/>
                <w:color w:val="auto"/>
                <w:u w:val="none"/>
              </w:rPr>
            </w:pPr>
            <w:r w:rsidRPr="00E938E2">
              <w:rPr>
                <w:rStyle w:val="Hyperlink"/>
                <w:rFonts w:hint="eastAsia"/>
                <w:color w:val="auto"/>
                <w:u w:val="none"/>
              </w:rPr>
              <w:t>T</w:t>
            </w:r>
            <w:r w:rsidRPr="00E938E2">
              <w:rPr>
                <w:rStyle w:val="Hyperlink"/>
                <w:color w:val="auto"/>
                <w:u w:val="none"/>
              </w:rPr>
              <w:t>o capture RAN4 understanding and consensus for future study</w:t>
            </w:r>
          </w:p>
        </w:tc>
      </w:tr>
    </w:tbl>
    <w:p w14:paraId="118D0137" w14:textId="77777777" w:rsidR="006E14B6" w:rsidRPr="003944F9" w:rsidRDefault="006E14B6" w:rsidP="006E14B6">
      <w:pPr>
        <w:rPr>
          <w:bCs/>
          <w:lang w:val="en-US"/>
        </w:rPr>
      </w:pPr>
    </w:p>
    <w:p w14:paraId="69745CC4" w14:textId="77777777" w:rsidR="006E14B6" w:rsidRDefault="006E14B6" w:rsidP="006E14B6">
      <w:r>
        <w:lastRenderedPageBreak/>
        <w:t>================================================================================</w:t>
      </w:r>
    </w:p>
    <w:p w14:paraId="39A720F3" w14:textId="6791A9B6" w:rsidR="006E14B6" w:rsidRDefault="006E14B6" w:rsidP="00FA41EE">
      <w:pPr>
        <w:rPr>
          <w:color w:val="993300"/>
          <w:u w:val="single"/>
        </w:rPr>
      </w:pPr>
    </w:p>
    <w:p w14:paraId="539380CE" w14:textId="3FE340BD" w:rsidR="00554A53" w:rsidRDefault="00554A53" w:rsidP="00554A53">
      <w:pPr>
        <w:rPr>
          <w:rFonts w:ascii="Arial" w:hAnsi="Arial" w:cs="Arial"/>
          <w:b/>
          <w:sz w:val="24"/>
        </w:rPr>
      </w:pPr>
      <w:r>
        <w:rPr>
          <w:rFonts w:ascii="Arial" w:hAnsi="Arial" w:cs="Arial"/>
          <w:b/>
          <w:color w:val="0000FF"/>
          <w:sz w:val="24"/>
          <w:u w:val="thick"/>
        </w:rPr>
        <w:t>R4-2105838</w:t>
      </w:r>
      <w:r w:rsidRPr="00944C49">
        <w:rPr>
          <w:b/>
          <w:lang w:val="en-US" w:eastAsia="zh-CN"/>
        </w:rPr>
        <w:tab/>
      </w:r>
      <w:r w:rsidR="00955954">
        <w:rPr>
          <w:rFonts w:ascii="Arial" w:hAnsi="Arial" w:cs="Arial"/>
          <w:b/>
          <w:sz w:val="24"/>
        </w:rPr>
        <w:t xml:space="preserve">WF on </w:t>
      </w:r>
      <w:proofErr w:type="spellStart"/>
      <w:r w:rsidR="00955954">
        <w:rPr>
          <w:rFonts w:ascii="Arial" w:hAnsi="Arial" w:cs="Arial"/>
          <w:b/>
          <w:sz w:val="24"/>
        </w:rPr>
        <w:t>feMIMO</w:t>
      </w:r>
      <w:proofErr w:type="spellEnd"/>
      <w:r w:rsidR="00955954">
        <w:rPr>
          <w:rFonts w:ascii="Arial" w:hAnsi="Arial" w:cs="Arial"/>
          <w:b/>
          <w:sz w:val="24"/>
        </w:rPr>
        <w:t xml:space="preserve"> </w:t>
      </w:r>
      <w:r w:rsidR="00955954" w:rsidRPr="00955954">
        <w:rPr>
          <w:rFonts w:ascii="Arial" w:hAnsi="Arial" w:cs="Arial"/>
          <w:b/>
          <w:sz w:val="24"/>
        </w:rPr>
        <w:t>on TCI State Update for L1/L2-Centric Inter-Cell Mobility</w:t>
      </w:r>
    </w:p>
    <w:p w14:paraId="5CC13082" w14:textId="7697E67E" w:rsidR="00554A53" w:rsidRDefault="00554A53" w:rsidP="00554A5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955954">
        <w:rPr>
          <w:i/>
        </w:rPr>
        <w:t>Samsung</w:t>
      </w:r>
    </w:p>
    <w:p w14:paraId="7A6EC49D" w14:textId="77777777" w:rsidR="00554A53" w:rsidRPr="00944C49" w:rsidRDefault="00554A53" w:rsidP="00554A53">
      <w:pPr>
        <w:rPr>
          <w:rFonts w:ascii="Arial" w:hAnsi="Arial" w:cs="Arial"/>
          <w:b/>
          <w:lang w:val="en-US" w:eastAsia="zh-CN"/>
        </w:rPr>
      </w:pPr>
      <w:r w:rsidRPr="00944C49">
        <w:rPr>
          <w:rFonts w:ascii="Arial" w:hAnsi="Arial" w:cs="Arial"/>
          <w:b/>
          <w:lang w:val="en-US" w:eastAsia="zh-CN"/>
        </w:rPr>
        <w:t xml:space="preserve">Abstract: </w:t>
      </w:r>
    </w:p>
    <w:p w14:paraId="0679AFA1" w14:textId="77777777" w:rsidR="00554A53" w:rsidRDefault="00554A53" w:rsidP="00554A53">
      <w:pPr>
        <w:rPr>
          <w:rFonts w:ascii="Arial" w:hAnsi="Arial" w:cs="Arial"/>
          <w:b/>
          <w:lang w:val="en-US" w:eastAsia="zh-CN"/>
        </w:rPr>
      </w:pPr>
      <w:r w:rsidRPr="00944C49">
        <w:rPr>
          <w:rFonts w:ascii="Arial" w:hAnsi="Arial" w:cs="Arial"/>
          <w:b/>
          <w:lang w:val="en-US" w:eastAsia="zh-CN"/>
        </w:rPr>
        <w:t xml:space="preserve">Discussion: </w:t>
      </w:r>
    </w:p>
    <w:p w14:paraId="0509CF63" w14:textId="7DBCDEF9" w:rsidR="00582006" w:rsidRPr="00582006" w:rsidRDefault="00582006" w:rsidP="00582006">
      <w:pPr>
        <w:rPr>
          <w:bCs/>
          <w:color w:val="FF0000"/>
          <w:lang w:val="en-US" w:eastAsia="ja-JP"/>
        </w:rPr>
      </w:pPr>
      <w:r w:rsidRPr="00582006">
        <w:rPr>
          <w:bCs/>
          <w:color w:val="FF0000"/>
          <w:lang w:val="en-US" w:eastAsia="ja-JP"/>
        </w:rPr>
        <w:t xml:space="preserve">Session chair: </w:t>
      </w:r>
      <w:r>
        <w:rPr>
          <w:bCs/>
          <w:color w:val="FF0000"/>
          <w:lang w:val="en-US" w:eastAsia="ja-JP"/>
        </w:rPr>
        <w:t>not available</w:t>
      </w:r>
    </w:p>
    <w:p w14:paraId="5A288ACD" w14:textId="055358E2" w:rsidR="00554A53" w:rsidRDefault="00554A53" w:rsidP="00554A53">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090C80" w14:textId="77777777" w:rsidR="00554A53" w:rsidRDefault="00554A53" w:rsidP="00FA41EE">
      <w:pPr>
        <w:rPr>
          <w:color w:val="993300"/>
          <w:u w:val="single"/>
        </w:rPr>
      </w:pPr>
    </w:p>
    <w:p w14:paraId="199F4F3F" w14:textId="77777777" w:rsidR="006E14B6" w:rsidRDefault="006E14B6" w:rsidP="006E14B6">
      <w:pPr>
        <w:rPr>
          <w:rFonts w:ascii="Arial" w:hAnsi="Arial" w:cs="Arial"/>
          <w:b/>
          <w:sz w:val="24"/>
        </w:rPr>
      </w:pPr>
      <w:r>
        <w:rPr>
          <w:rFonts w:ascii="Arial" w:hAnsi="Arial" w:cs="Arial"/>
          <w:b/>
          <w:color w:val="0000FF"/>
          <w:sz w:val="24"/>
        </w:rPr>
        <w:t>R4-2104567</w:t>
      </w:r>
      <w:r>
        <w:rPr>
          <w:rFonts w:ascii="Arial" w:hAnsi="Arial" w:cs="Arial"/>
          <w:b/>
          <w:color w:val="0000FF"/>
          <w:sz w:val="24"/>
        </w:rPr>
        <w:tab/>
      </w:r>
      <w:r>
        <w:rPr>
          <w:rFonts w:ascii="Arial" w:hAnsi="Arial" w:cs="Arial"/>
          <w:b/>
          <w:sz w:val="24"/>
        </w:rPr>
        <w:t>Reply LS on TCI State Update for L1/L2-Centric Inter-Cell Mobility</w:t>
      </w:r>
    </w:p>
    <w:p w14:paraId="0FAFE4C7" w14:textId="77777777" w:rsidR="006E14B6" w:rsidRDefault="006E14B6" w:rsidP="006E14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9E8654E" w14:textId="3D34BDB9" w:rsidR="006E14B6" w:rsidRDefault="005F48EB" w:rsidP="006E14B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835853" w14:textId="77777777" w:rsidR="006E14B6" w:rsidRDefault="006E14B6" w:rsidP="006E14B6">
      <w:pPr>
        <w:rPr>
          <w:color w:val="993300"/>
          <w:u w:val="single"/>
        </w:rPr>
      </w:pPr>
    </w:p>
    <w:p w14:paraId="30E02CB7" w14:textId="77777777" w:rsidR="006E14B6" w:rsidRDefault="006E14B6" w:rsidP="006E14B6">
      <w:pPr>
        <w:rPr>
          <w:rFonts w:ascii="Arial" w:hAnsi="Arial" w:cs="Arial"/>
          <w:b/>
          <w:sz w:val="24"/>
        </w:rPr>
      </w:pPr>
      <w:r>
        <w:rPr>
          <w:rFonts w:ascii="Arial" w:hAnsi="Arial" w:cs="Arial"/>
          <w:b/>
          <w:color w:val="0000FF"/>
          <w:sz w:val="24"/>
        </w:rPr>
        <w:t>R4-2104848</w:t>
      </w:r>
      <w:r>
        <w:rPr>
          <w:rFonts w:ascii="Arial" w:hAnsi="Arial" w:cs="Arial"/>
          <w:b/>
          <w:color w:val="0000FF"/>
          <w:sz w:val="24"/>
        </w:rPr>
        <w:tab/>
      </w:r>
      <w:r>
        <w:rPr>
          <w:rFonts w:ascii="Arial" w:hAnsi="Arial" w:cs="Arial"/>
          <w:b/>
          <w:sz w:val="24"/>
        </w:rPr>
        <w:t>Discussion on  reply LS on TCI State Update for L1/L2-Centric Inter-Cell Mobility</w:t>
      </w:r>
    </w:p>
    <w:p w14:paraId="232023AD" w14:textId="77777777" w:rsidR="006E14B6" w:rsidRDefault="006E14B6" w:rsidP="006E14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3056A5B" w14:textId="670D7BB4" w:rsidR="006E14B6" w:rsidRDefault="005F48EB" w:rsidP="006E14B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FFB3B6" w14:textId="77777777" w:rsidR="00021474" w:rsidRDefault="00021474" w:rsidP="006E14B6">
      <w:pPr>
        <w:rPr>
          <w:color w:val="993300"/>
          <w:u w:val="single"/>
        </w:rPr>
      </w:pPr>
    </w:p>
    <w:p w14:paraId="21CDFBFA" w14:textId="77777777" w:rsidR="006E14B6" w:rsidRDefault="006E14B6" w:rsidP="006E14B6">
      <w:pPr>
        <w:rPr>
          <w:rFonts w:ascii="Arial" w:hAnsi="Arial" w:cs="Arial"/>
          <w:b/>
          <w:sz w:val="24"/>
        </w:rPr>
      </w:pPr>
      <w:r>
        <w:rPr>
          <w:rFonts w:ascii="Arial" w:hAnsi="Arial" w:cs="Arial"/>
          <w:b/>
          <w:color w:val="0000FF"/>
          <w:sz w:val="24"/>
        </w:rPr>
        <w:t>R4-2106398</w:t>
      </w:r>
      <w:r>
        <w:rPr>
          <w:rFonts w:ascii="Arial" w:hAnsi="Arial" w:cs="Arial"/>
          <w:b/>
          <w:color w:val="0000FF"/>
          <w:sz w:val="24"/>
        </w:rPr>
        <w:tab/>
      </w:r>
      <w:r>
        <w:rPr>
          <w:rFonts w:ascii="Arial" w:hAnsi="Arial" w:cs="Arial"/>
          <w:b/>
          <w:sz w:val="24"/>
        </w:rPr>
        <w:t>Discussion on incoming L1/L2 mobility LS.</w:t>
      </w:r>
    </w:p>
    <w:p w14:paraId="76487444" w14:textId="77777777" w:rsidR="006E14B6" w:rsidRDefault="006E14B6" w:rsidP="006E14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4A15BB9" w14:textId="76304014" w:rsidR="006E14B6" w:rsidRDefault="005F48EB" w:rsidP="006E14B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80A243" w14:textId="77777777" w:rsidR="00021474" w:rsidRDefault="00021474" w:rsidP="006E14B6">
      <w:pPr>
        <w:rPr>
          <w:color w:val="993300"/>
          <w:u w:val="single"/>
        </w:rPr>
      </w:pPr>
    </w:p>
    <w:p w14:paraId="4D48AE55" w14:textId="77777777" w:rsidR="006E14B6" w:rsidRDefault="006E14B6" w:rsidP="006E14B6">
      <w:pPr>
        <w:rPr>
          <w:rFonts w:ascii="Arial" w:hAnsi="Arial" w:cs="Arial"/>
          <w:b/>
          <w:sz w:val="24"/>
        </w:rPr>
      </w:pPr>
      <w:r>
        <w:rPr>
          <w:rFonts w:ascii="Arial" w:hAnsi="Arial" w:cs="Arial"/>
          <w:b/>
          <w:color w:val="0000FF"/>
          <w:sz w:val="24"/>
        </w:rPr>
        <w:t>R4-2106878</w:t>
      </w:r>
      <w:r>
        <w:rPr>
          <w:rFonts w:ascii="Arial" w:hAnsi="Arial" w:cs="Arial"/>
          <w:b/>
          <w:color w:val="0000FF"/>
          <w:sz w:val="24"/>
        </w:rPr>
        <w:tab/>
      </w:r>
      <w:r>
        <w:rPr>
          <w:rFonts w:ascii="Arial" w:hAnsi="Arial" w:cs="Arial"/>
          <w:b/>
          <w:sz w:val="24"/>
        </w:rPr>
        <w:t>Reply LS on TCI State Update for L1/L2 Centric Inter-Cell Mobility</w:t>
      </w:r>
    </w:p>
    <w:p w14:paraId="7854E2D2" w14:textId="77777777" w:rsidR="006E14B6" w:rsidRDefault="006E14B6" w:rsidP="006E14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 RAN3, RAN</w:t>
      </w:r>
      <w:r>
        <w:rPr>
          <w:i/>
        </w:rPr>
        <w:br/>
      </w:r>
      <w:r>
        <w:rPr>
          <w:i/>
        </w:rPr>
        <w:tab/>
      </w:r>
      <w:r>
        <w:rPr>
          <w:i/>
        </w:rPr>
        <w:tab/>
      </w:r>
      <w:r>
        <w:rPr>
          <w:i/>
        </w:rPr>
        <w:tab/>
      </w:r>
      <w:r>
        <w:rPr>
          <w:i/>
        </w:rPr>
        <w:tab/>
      </w:r>
      <w:r>
        <w:rPr>
          <w:i/>
        </w:rPr>
        <w:tab/>
        <w:t>Source: Ericsson</w:t>
      </w:r>
    </w:p>
    <w:p w14:paraId="6B8E7A5D" w14:textId="77777777" w:rsidR="006E14B6" w:rsidRDefault="006E14B6" w:rsidP="006E14B6">
      <w:pPr>
        <w:rPr>
          <w:rFonts w:ascii="Arial" w:hAnsi="Arial" w:cs="Arial"/>
          <w:b/>
        </w:rPr>
      </w:pPr>
      <w:r>
        <w:rPr>
          <w:rFonts w:ascii="Arial" w:hAnsi="Arial" w:cs="Arial"/>
          <w:b/>
        </w:rPr>
        <w:t xml:space="preserve">Abstract: </w:t>
      </w:r>
    </w:p>
    <w:p w14:paraId="53F9272A" w14:textId="77777777" w:rsidR="006E14B6" w:rsidRDefault="006E14B6" w:rsidP="006E14B6">
      <w:r>
        <w:t>Discussion and LS reply on the two questions addressed to RAN4.</w:t>
      </w:r>
    </w:p>
    <w:p w14:paraId="186046F5" w14:textId="0CD0B661" w:rsidR="006E14B6" w:rsidRDefault="005F48EB" w:rsidP="006E14B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2CDD8E" w14:textId="77777777" w:rsidR="00021474" w:rsidRDefault="00021474" w:rsidP="006E14B6">
      <w:pPr>
        <w:rPr>
          <w:color w:val="993300"/>
          <w:u w:val="single"/>
        </w:rPr>
      </w:pPr>
    </w:p>
    <w:p w14:paraId="408EF088" w14:textId="77777777" w:rsidR="006E14B6" w:rsidRDefault="006E14B6" w:rsidP="006E14B6">
      <w:pPr>
        <w:rPr>
          <w:rFonts w:ascii="Arial" w:hAnsi="Arial" w:cs="Arial"/>
          <w:b/>
          <w:sz w:val="24"/>
        </w:rPr>
      </w:pPr>
      <w:r>
        <w:rPr>
          <w:rFonts w:ascii="Arial" w:hAnsi="Arial" w:cs="Arial"/>
          <w:b/>
          <w:color w:val="0000FF"/>
          <w:sz w:val="24"/>
        </w:rPr>
        <w:t>R4-2106941</w:t>
      </w:r>
      <w:r>
        <w:rPr>
          <w:rFonts w:ascii="Arial" w:hAnsi="Arial" w:cs="Arial"/>
          <w:b/>
          <w:color w:val="0000FF"/>
          <w:sz w:val="24"/>
        </w:rPr>
        <w:tab/>
      </w:r>
      <w:r>
        <w:rPr>
          <w:rFonts w:ascii="Arial" w:hAnsi="Arial" w:cs="Arial"/>
          <w:b/>
          <w:sz w:val="24"/>
        </w:rPr>
        <w:t>Discussion on TCI State Update for L1/L2-Centric Inter-Cell Mobility</w:t>
      </w:r>
    </w:p>
    <w:p w14:paraId="46AE6ED7" w14:textId="77777777" w:rsidR="006E14B6" w:rsidRDefault="006E14B6" w:rsidP="006E14B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DF1B5A" w14:textId="4789AA7F" w:rsidR="006E14B6" w:rsidRDefault="005F48EB" w:rsidP="006E14B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825C92" w14:textId="77777777" w:rsidR="00021474" w:rsidRDefault="00021474" w:rsidP="006E14B6">
      <w:pPr>
        <w:rPr>
          <w:color w:val="993300"/>
          <w:u w:val="single"/>
        </w:rPr>
      </w:pPr>
    </w:p>
    <w:p w14:paraId="22086BAB" w14:textId="77777777" w:rsidR="006E14B6" w:rsidRDefault="006E14B6" w:rsidP="006E14B6">
      <w:pPr>
        <w:rPr>
          <w:rFonts w:ascii="Arial" w:hAnsi="Arial" w:cs="Arial"/>
          <w:b/>
          <w:sz w:val="24"/>
        </w:rPr>
      </w:pPr>
      <w:r>
        <w:rPr>
          <w:rFonts w:ascii="Arial" w:hAnsi="Arial" w:cs="Arial"/>
          <w:b/>
          <w:color w:val="0000FF"/>
          <w:sz w:val="24"/>
        </w:rPr>
        <w:t>R4-2107086</w:t>
      </w:r>
      <w:r>
        <w:rPr>
          <w:rFonts w:ascii="Arial" w:hAnsi="Arial" w:cs="Arial"/>
          <w:b/>
          <w:color w:val="0000FF"/>
          <w:sz w:val="24"/>
        </w:rPr>
        <w:tab/>
      </w:r>
      <w:r>
        <w:rPr>
          <w:rFonts w:ascii="Arial" w:hAnsi="Arial" w:cs="Arial"/>
          <w:b/>
          <w:sz w:val="24"/>
        </w:rPr>
        <w:t>Discussion on LS on TCI State Update for L1/L2-Centric Inter-Cell Mobility</w:t>
      </w:r>
    </w:p>
    <w:p w14:paraId="38174C39" w14:textId="77777777" w:rsidR="006E14B6" w:rsidRDefault="006E14B6" w:rsidP="006E14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D3FD06" w14:textId="21D08C7B" w:rsidR="006E14B6" w:rsidRDefault="005F48EB" w:rsidP="006E14B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3A536D" w14:textId="77777777" w:rsidR="006E14B6" w:rsidRDefault="006E14B6" w:rsidP="00FA41EE">
      <w:pPr>
        <w:rPr>
          <w:color w:val="993300"/>
          <w:u w:val="single"/>
        </w:rPr>
      </w:pPr>
    </w:p>
    <w:p w14:paraId="4C01DFD9" w14:textId="77777777" w:rsidR="00FA41EE" w:rsidRDefault="00FA41EE" w:rsidP="00FA41EE">
      <w:pPr>
        <w:rPr>
          <w:rFonts w:ascii="Arial" w:hAnsi="Arial" w:cs="Arial"/>
          <w:b/>
          <w:sz w:val="24"/>
        </w:rPr>
      </w:pPr>
      <w:r>
        <w:rPr>
          <w:rFonts w:ascii="Arial" w:hAnsi="Arial" w:cs="Arial"/>
          <w:b/>
          <w:color w:val="0000FF"/>
          <w:sz w:val="24"/>
        </w:rPr>
        <w:t>R4-2107364</w:t>
      </w:r>
      <w:r>
        <w:rPr>
          <w:rFonts w:ascii="Arial" w:hAnsi="Arial" w:cs="Arial"/>
          <w:b/>
          <w:color w:val="0000FF"/>
          <w:sz w:val="24"/>
        </w:rPr>
        <w:tab/>
      </w:r>
      <w:r>
        <w:rPr>
          <w:rFonts w:ascii="Arial" w:hAnsi="Arial" w:cs="Arial"/>
          <w:b/>
          <w:sz w:val="24"/>
        </w:rPr>
        <w:t>Discussion on incoming RAN1 LS for L1/L2 inter-cell mobility and draft LS out</w:t>
      </w:r>
    </w:p>
    <w:p w14:paraId="7EF55C33"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bookmarkStart w:id="162" w:name="_Hlk69384699"/>
      <w:r>
        <w:rPr>
          <w:i/>
        </w:rPr>
        <w:tab/>
      </w:r>
      <w:r>
        <w:rPr>
          <w:i/>
        </w:rPr>
        <w:tab/>
      </w:r>
      <w:r>
        <w:rPr>
          <w:i/>
        </w:rPr>
        <w:tab/>
      </w:r>
      <w:r>
        <w:rPr>
          <w:i/>
        </w:rPr>
        <w:tab/>
      </w:r>
      <w:r>
        <w:rPr>
          <w:i/>
        </w:rPr>
        <w:tab/>
        <w:t>to RAN1, cc RAN2, RAN3</w:t>
      </w:r>
      <w:r>
        <w:rPr>
          <w:i/>
        </w:rPr>
        <w:br/>
      </w:r>
      <w:bookmarkEnd w:id="162"/>
      <w:r>
        <w:rPr>
          <w:i/>
        </w:rPr>
        <w:tab/>
      </w:r>
      <w:r>
        <w:rPr>
          <w:i/>
        </w:rPr>
        <w:tab/>
      </w:r>
      <w:r>
        <w:rPr>
          <w:i/>
        </w:rPr>
        <w:tab/>
      </w:r>
      <w:r>
        <w:rPr>
          <w:i/>
        </w:rPr>
        <w:tab/>
      </w:r>
      <w:r>
        <w:rPr>
          <w:i/>
        </w:rPr>
        <w:tab/>
        <w:t>Source: Qualcomm CDMA Technologies</w:t>
      </w:r>
    </w:p>
    <w:p w14:paraId="25DEFE99" w14:textId="1E0F5EEB" w:rsidR="00FA41EE" w:rsidRDefault="005F48EB"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1202F2" w14:textId="77777777" w:rsidR="00021474" w:rsidRDefault="00021474" w:rsidP="00FA41EE">
      <w:pPr>
        <w:rPr>
          <w:color w:val="993300"/>
          <w:u w:val="single"/>
        </w:rPr>
      </w:pPr>
    </w:p>
    <w:p w14:paraId="34EF78DE" w14:textId="77777777" w:rsidR="00FA41EE" w:rsidRDefault="00FA41EE" w:rsidP="00FA41EE">
      <w:pPr>
        <w:pStyle w:val="Heading2"/>
      </w:pPr>
      <w:bookmarkStart w:id="163" w:name="_Toc68908653"/>
      <w:r>
        <w:t>15</w:t>
      </w:r>
      <w:r>
        <w:tab/>
        <w:t>Close of the E-meeting</w:t>
      </w:r>
      <w:bookmarkEnd w:id="163"/>
    </w:p>
    <w:p w14:paraId="57B857FE" w14:textId="77777777" w:rsidR="00FA41EE" w:rsidRDefault="00FA41EE" w:rsidP="00FA41EE">
      <w:pPr>
        <w:pStyle w:val="FP"/>
      </w:pPr>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116"/>
      <w:headerReference w:type="default" r:id="rId117"/>
      <w:footerReference w:type="even" r:id="rId118"/>
      <w:footerReference w:type="default" r:id="rId119"/>
      <w:headerReference w:type="first" r:id="rId120"/>
      <w:footerReference w:type="first" r:id="rId12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0585A" w14:textId="77777777" w:rsidR="0051659D" w:rsidRDefault="0051659D">
      <w:pPr>
        <w:spacing w:after="0"/>
      </w:pPr>
      <w:r>
        <w:separator/>
      </w:r>
    </w:p>
  </w:endnote>
  <w:endnote w:type="continuationSeparator" w:id="0">
    <w:p w14:paraId="1CCF7124" w14:textId="77777777" w:rsidR="0051659D" w:rsidRDefault="00516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51659D" w:rsidRDefault="00516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51659D" w:rsidRDefault="005165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51659D" w:rsidRDefault="00516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D183F" w14:textId="77777777" w:rsidR="0051659D" w:rsidRDefault="0051659D">
      <w:pPr>
        <w:spacing w:after="0"/>
      </w:pPr>
      <w:r>
        <w:separator/>
      </w:r>
    </w:p>
  </w:footnote>
  <w:footnote w:type="continuationSeparator" w:id="0">
    <w:p w14:paraId="413594A0" w14:textId="77777777" w:rsidR="0051659D" w:rsidRDefault="00516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51659D" w:rsidRDefault="0051659D">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51659D" w:rsidRDefault="00516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51659D" w:rsidRDefault="00516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1F84"/>
    <w:multiLevelType w:val="hybridMultilevel"/>
    <w:tmpl w:val="7A0239A0"/>
    <w:lvl w:ilvl="0" w:tplc="3DF2DE8C">
      <w:start w:val="1"/>
      <w:numFmt w:val="bullet"/>
      <w:lvlText w:val="•"/>
      <w:lvlJc w:val="left"/>
      <w:pPr>
        <w:ind w:left="480" w:hanging="480"/>
      </w:pPr>
      <w:rPr>
        <w:rFonts w:ascii="Arial" w:hAnsi="Arial"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BC2EBD28">
      <w:start w:val="6"/>
      <w:numFmt w:val="bullet"/>
      <w:lvlText w:val="-"/>
      <w:lvlJc w:val="left"/>
      <w:pPr>
        <w:ind w:left="1920" w:hanging="480"/>
      </w:pPr>
      <w:rPr>
        <w:rFonts w:ascii="Arial" w:eastAsia="Times New Roman" w:hAnsi="Arial" w:cs="Arial"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9F37217"/>
    <w:multiLevelType w:val="hybridMultilevel"/>
    <w:tmpl w:val="3BF6CCF4"/>
    <w:lvl w:ilvl="0" w:tplc="4B00CBA4">
      <w:start w:val="1"/>
      <w:numFmt w:val="bullet"/>
      <w:lvlText w:val=""/>
      <w:lvlJc w:val="left"/>
      <w:pPr>
        <w:tabs>
          <w:tab w:val="num" w:pos="720"/>
        </w:tabs>
        <w:ind w:left="720" w:hanging="360"/>
      </w:pPr>
      <w:rPr>
        <w:rFonts w:ascii="Wingdings" w:hAnsi="Wingdings" w:hint="default"/>
      </w:rPr>
    </w:lvl>
    <w:lvl w:ilvl="1" w:tplc="F2D0C856" w:tentative="1">
      <w:start w:val="1"/>
      <w:numFmt w:val="bullet"/>
      <w:lvlText w:val=""/>
      <w:lvlJc w:val="left"/>
      <w:pPr>
        <w:tabs>
          <w:tab w:val="num" w:pos="1440"/>
        </w:tabs>
        <w:ind w:left="1440" w:hanging="360"/>
      </w:pPr>
      <w:rPr>
        <w:rFonts w:ascii="Wingdings" w:hAnsi="Wingdings" w:hint="default"/>
      </w:rPr>
    </w:lvl>
    <w:lvl w:ilvl="2" w:tplc="10E44EE2">
      <w:start w:val="1"/>
      <w:numFmt w:val="bullet"/>
      <w:lvlText w:val=""/>
      <w:lvlJc w:val="left"/>
      <w:pPr>
        <w:tabs>
          <w:tab w:val="num" w:pos="2160"/>
        </w:tabs>
        <w:ind w:left="2160" w:hanging="360"/>
      </w:pPr>
      <w:rPr>
        <w:rFonts w:ascii="Wingdings" w:hAnsi="Wingdings" w:hint="default"/>
      </w:rPr>
    </w:lvl>
    <w:lvl w:ilvl="3" w:tplc="856A9C36">
      <w:numFmt w:val="bullet"/>
      <w:lvlText w:val=""/>
      <w:lvlJc w:val="left"/>
      <w:pPr>
        <w:tabs>
          <w:tab w:val="num" w:pos="2880"/>
        </w:tabs>
        <w:ind w:left="2880" w:hanging="360"/>
      </w:pPr>
      <w:rPr>
        <w:rFonts w:ascii="Wingdings" w:hAnsi="Wingdings" w:hint="default"/>
      </w:rPr>
    </w:lvl>
    <w:lvl w:ilvl="4" w:tplc="4CCA3224" w:tentative="1">
      <w:start w:val="1"/>
      <w:numFmt w:val="bullet"/>
      <w:lvlText w:val=""/>
      <w:lvlJc w:val="left"/>
      <w:pPr>
        <w:tabs>
          <w:tab w:val="num" w:pos="3600"/>
        </w:tabs>
        <w:ind w:left="3600" w:hanging="360"/>
      </w:pPr>
      <w:rPr>
        <w:rFonts w:ascii="Wingdings" w:hAnsi="Wingdings" w:hint="default"/>
      </w:rPr>
    </w:lvl>
    <w:lvl w:ilvl="5" w:tplc="EBEA0792" w:tentative="1">
      <w:start w:val="1"/>
      <w:numFmt w:val="bullet"/>
      <w:lvlText w:val=""/>
      <w:lvlJc w:val="left"/>
      <w:pPr>
        <w:tabs>
          <w:tab w:val="num" w:pos="4320"/>
        </w:tabs>
        <w:ind w:left="4320" w:hanging="360"/>
      </w:pPr>
      <w:rPr>
        <w:rFonts w:ascii="Wingdings" w:hAnsi="Wingdings" w:hint="default"/>
      </w:rPr>
    </w:lvl>
    <w:lvl w:ilvl="6" w:tplc="D6BC6E1E" w:tentative="1">
      <w:start w:val="1"/>
      <w:numFmt w:val="bullet"/>
      <w:lvlText w:val=""/>
      <w:lvlJc w:val="left"/>
      <w:pPr>
        <w:tabs>
          <w:tab w:val="num" w:pos="5040"/>
        </w:tabs>
        <w:ind w:left="5040" w:hanging="360"/>
      </w:pPr>
      <w:rPr>
        <w:rFonts w:ascii="Wingdings" w:hAnsi="Wingdings" w:hint="default"/>
      </w:rPr>
    </w:lvl>
    <w:lvl w:ilvl="7" w:tplc="F4F2ADBE" w:tentative="1">
      <w:start w:val="1"/>
      <w:numFmt w:val="bullet"/>
      <w:lvlText w:val=""/>
      <w:lvlJc w:val="left"/>
      <w:pPr>
        <w:tabs>
          <w:tab w:val="num" w:pos="5760"/>
        </w:tabs>
        <w:ind w:left="5760" w:hanging="360"/>
      </w:pPr>
      <w:rPr>
        <w:rFonts w:ascii="Wingdings" w:hAnsi="Wingdings" w:hint="default"/>
      </w:rPr>
    </w:lvl>
    <w:lvl w:ilvl="8" w:tplc="C818F66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4277E"/>
    <w:multiLevelType w:val="hybridMultilevel"/>
    <w:tmpl w:val="70F84A0A"/>
    <w:lvl w:ilvl="0" w:tplc="F3243B58">
      <w:start w:val="1"/>
      <w:numFmt w:val="bullet"/>
      <w:lvlText w:val="–"/>
      <w:lvlJc w:val="left"/>
      <w:pPr>
        <w:tabs>
          <w:tab w:val="num" w:pos="720"/>
        </w:tabs>
        <w:ind w:left="720" w:hanging="360"/>
      </w:pPr>
      <w:rPr>
        <w:rFonts w:ascii="Arial" w:hAnsi="Arial" w:hint="default"/>
      </w:rPr>
    </w:lvl>
    <w:lvl w:ilvl="1" w:tplc="F87EAEFC">
      <w:start w:val="1"/>
      <w:numFmt w:val="bullet"/>
      <w:lvlText w:val="–"/>
      <w:lvlJc w:val="left"/>
      <w:pPr>
        <w:tabs>
          <w:tab w:val="num" w:pos="1440"/>
        </w:tabs>
        <w:ind w:left="1440" w:hanging="360"/>
      </w:pPr>
      <w:rPr>
        <w:rFonts w:ascii="Arial" w:hAnsi="Arial" w:hint="default"/>
      </w:rPr>
    </w:lvl>
    <w:lvl w:ilvl="2" w:tplc="A9ACB21A" w:tentative="1">
      <w:start w:val="1"/>
      <w:numFmt w:val="bullet"/>
      <w:lvlText w:val="–"/>
      <w:lvlJc w:val="left"/>
      <w:pPr>
        <w:tabs>
          <w:tab w:val="num" w:pos="2160"/>
        </w:tabs>
        <w:ind w:left="2160" w:hanging="360"/>
      </w:pPr>
      <w:rPr>
        <w:rFonts w:ascii="Arial" w:hAnsi="Arial" w:hint="default"/>
      </w:rPr>
    </w:lvl>
    <w:lvl w:ilvl="3" w:tplc="3724C244" w:tentative="1">
      <w:start w:val="1"/>
      <w:numFmt w:val="bullet"/>
      <w:lvlText w:val="–"/>
      <w:lvlJc w:val="left"/>
      <w:pPr>
        <w:tabs>
          <w:tab w:val="num" w:pos="2880"/>
        </w:tabs>
        <w:ind w:left="2880" w:hanging="360"/>
      </w:pPr>
      <w:rPr>
        <w:rFonts w:ascii="Arial" w:hAnsi="Arial" w:hint="default"/>
      </w:rPr>
    </w:lvl>
    <w:lvl w:ilvl="4" w:tplc="4C247324" w:tentative="1">
      <w:start w:val="1"/>
      <w:numFmt w:val="bullet"/>
      <w:lvlText w:val="–"/>
      <w:lvlJc w:val="left"/>
      <w:pPr>
        <w:tabs>
          <w:tab w:val="num" w:pos="3600"/>
        </w:tabs>
        <w:ind w:left="3600" w:hanging="360"/>
      </w:pPr>
      <w:rPr>
        <w:rFonts w:ascii="Arial" w:hAnsi="Arial" w:hint="default"/>
      </w:rPr>
    </w:lvl>
    <w:lvl w:ilvl="5" w:tplc="C700F0C6" w:tentative="1">
      <w:start w:val="1"/>
      <w:numFmt w:val="bullet"/>
      <w:lvlText w:val="–"/>
      <w:lvlJc w:val="left"/>
      <w:pPr>
        <w:tabs>
          <w:tab w:val="num" w:pos="4320"/>
        </w:tabs>
        <w:ind w:left="4320" w:hanging="360"/>
      </w:pPr>
      <w:rPr>
        <w:rFonts w:ascii="Arial" w:hAnsi="Arial" w:hint="default"/>
      </w:rPr>
    </w:lvl>
    <w:lvl w:ilvl="6" w:tplc="7BFCE070" w:tentative="1">
      <w:start w:val="1"/>
      <w:numFmt w:val="bullet"/>
      <w:lvlText w:val="–"/>
      <w:lvlJc w:val="left"/>
      <w:pPr>
        <w:tabs>
          <w:tab w:val="num" w:pos="5040"/>
        </w:tabs>
        <w:ind w:left="5040" w:hanging="360"/>
      </w:pPr>
      <w:rPr>
        <w:rFonts w:ascii="Arial" w:hAnsi="Arial" w:hint="default"/>
      </w:rPr>
    </w:lvl>
    <w:lvl w:ilvl="7" w:tplc="CAEC5D3A" w:tentative="1">
      <w:start w:val="1"/>
      <w:numFmt w:val="bullet"/>
      <w:lvlText w:val="–"/>
      <w:lvlJc w:val="left"/>
      <w:pPr>
        <w:tabs>
          <w:tab w:val="num" w:pos="5760"/>
        </w:tabs>
        <w:ind w:left="5760" w:hanging="360"/>
      </w:pPr>
      <w:rPr>
        <w:rFonts w:ascii="Arial" w:hAnsi="Arial" w:hint="default"/>
      </w:rPr>
    </w:lvl>
    <w:lvl w:ilvl="8" w:tplc="F6163D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0E5EFC"/>
    <w:multiLevelType w:val="hybridMultilevel"/>
    <w:tmpl w:val="4BAEB002"/>
    <w:lvl w:ilvl="0" w:tplc="F9C81F16">
      <w:start w:val="1"/>
      <w:numFmt w:val="bullet"/>
      <w:pStyle w:val="ListParagraph"/>
      <w:lvlText w:val=""/>
      <w:lvlJc w:val="left"/>
      <w:pPr>
        <w:ind w:left="1248" w:hanging="360"/>
      </w:pPr>
      <w:rPr>
        <w:rFonts w:ascii="Symbol" w:hAnsi="Symbol" w:hint="default"/>
      </w:rPr>
    </w:lvl>
    <w:lvl w:ilvl="1" w:tplc="08090003">
      <w:start w:val="1"/>
      <w:numFmt w:val="bullet"/>
      <w:lvlText w:val="o"/>
      <w:lvlJc w:val="left"/>
      <w:pPr>
        <w:ind w:left="1968" w:hanging="360"/>
      </w:pPr>
      <w:rPr>
        <w:rFonts w:ascii="Courier New" w:hAnsi="Courier New" w:cs="Courier New" w:hint="default"/>
      </w:rPr>
    </w:lvl>
    <w:lvl w:ilvl="2" w:tplc="08090005">
      <w:start w:val="1"/>
      <w:numFmt w:val="bullet"/>
      <w:lvlText w:val=""/>
      <w:lvlJc w:val="left"/>
      <w:pPr>
        <w:ind w:left="2688" w:hanging="360"/>
      </w:pPr>
      <w:rPr>
        <w:rFonts w:ascii="Wingdings" w:hAnsi="Wingdings" w:hint="default"/>
      </w:rPr>
    </w:lvl>
    <w:lvl w:ilvl="3" w:tplc="0809000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5" w15:restartNumberingAfterBreak="0">
    <w:nsid w:val="2598712F"/>
    <w:multiLevelType w:val="hybridMultilevel"/>
    <w:tmpl w:val="6C848E82"/>
    <w:lvl w:ilvl="0" w:tplc="04090001">
      <w:start w:val="1"/>
      <w:numFmt w:val="bullet"/>
      <w:lvlText w:val=""/>
      <w:lvlJc w:val="left"/>
      <w:pPr>
        <w:ind w:left="1080" w:hanging="360"/>
      </w:pPr>
      <w:rPr>
        <w:rFonts w:ascii="Symbol" w:hAnsi="Symbol" w:hint="default"/>
      </w:rPr>
    </w:lvl>
    <w:lvl w:ilvl="1" w:tplc="8514B394">
      <w:start w:val="1"/>
      <w:numFmt w:val="bullet"/>
      <w:lvlText w:val="o"/>
      <w:lvlJc w:val="left"/>
      <w:pPr>
        <w:ind w:left="1800" w:hanging="360"/>
      </w:pPr>
      <w:rPr>
        <w:rFonts w:ascii="Courier New" w:hAnsi="Courier New" w:cs="Courier New" w:hint="default"/>
        <w:color w:val="00000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C8C30BE"/>
    <w:multiLevelType w:val="multilevel"/>
    <w:tmpl w:val="43AE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A10360B"/>
    <w:multiLevelType w:val="hybridMultilevel"/>
    <w:tmpl w:val="1F08F834"/>
    <w:lvl w:ilvl="0" w:tplc="9F2624B2">
      <w:start w:val="1"/>
      <w:numFmt w:val="bullet"/>
      <w:lvlText w:val="•"/>
      <w:lvlJc w:val="left"/>
      <w:pPr>
        <w:tabs>
          <w:tab w:val="num" w:pos="720"/>
        </w:tabs>
        <w:ind w:left="720" w:hanging="360"/>
      </w:pPr>
      <w:rPr>
        <w:rFonts w:ascii="Arial" w:hAnsi="Arial" w:hint="default"/>
      </w:rPr>
    </w:lvl>
    <w:lvl w:ilvl="1" w:tplc="369445DC">
      <w:numFmt w:val="bullet"/>
      <w:lvlText w:val="–"/>
      <w:lvlJc w:val="left"/>
      <w:pPr>
        <w:tabs>
          <w:tab w:val="num" w:pos="1440"/>
        </w:tabs>
        <w:ind w:left="1440" w:hanging="360"/>
      </w:pPr>
      <w:rPr>
        <w:rFonts w:ascii="Arial" w:hAnsi="Arial" w:hint="default"/>
      </w:rPr>
    </w:lvl>
    <w:lvl w:ilvl="2" w:tplc="8DEC3FF6">
      <w:numFmt w:val="bullet"/>
      <w:lvlText w:val="•"/>
      <w:lvlJc w:val="left"/>
      <w:pPr>
        <w:tabs>
          <w:tab w:val="num" w:pos="2160"/>
        </w:tabs>
        <w:ind w:left="2160" w:hanging="360"/>
      </w:pPr>
      <w:rPr>
        <w:rFonts w:ascii="Arial" w:hAnsi="Arial" w:hint="default"/>
      </w:rPr>
    </w:lvl>
    <w:lvl w:ilvl="3" w:tplc="357AF376" w:tentative="1">
      <w:start w:val="1"/>
      <w:numFmt w:val="bullet"/>
      <w:lvlText w:val="•"/>
      <w:lvlJc w:val="left"/>
      <w:pPr>
        <w:tabs>
          <w:tab w:val="num" w:pos="2880"/>
        </w:tabs>
        <w:ind w:left="2880" w:hanging="360"/>
      </w:pPr>
      <w:rPr>
        <w:rFonts w:ascii="Arial" w:hAnsi="Arial" w:hint="default"/>
      </w:rPr>
    </w:lvl>
    <w:lvl w:ilvl="4" w:tplc="ABB01F48" w:tentative="1">
      <w:start w:val="1"/>
      <w:numFmt w:val="bullet"/>
      <w:lvlText w:val="•"/>
      <w:lvlJc w:val="left"/>
      <w:pPr>
        <w:tabs>
          <w:tab w:val="num" w:pos="3600"/>
        </w:tabs>
        <w:ind w:left="3600" w:hanging="360"/>
      </w:pPr>
      <w:rPr>
        <w:rFonts w:ascii="Arial" w:hAnsi="Arial" w:hint="default"/>
      </w:rPr>
    </w:lvl>
    <w:lvl w:ilvl="5" w:tplc="7EDC6428" w:tentative="1">
      <w:start w:val="1"/>
      <w:numFmt w:val="bullet"/>
      <w:lvlText w:val="•"/>
      <w:lvlJc w:val="left"/>
      <w:pPr>
        <w:tabs>
          <w:tab w:val="num" w:pos="4320"/>
        </w:tabs>
        <w:ind w:left="4320" w:hanging="360"/>
      </w:pPr>
      <w:rPr>
        <w:rFonts w:ascii="Arial" w:hAnsi="Arial" w:hint="default"/>
      </w:rPr>
    </w:lvl>
    <w:lvl w:ilvl="6" w:tplc="DCCAC80E" w:tentative="1">
      <w:start w:val="1"/>
      <w:numFmt w:val="bullet"/>
      <w:lvlText w:val="•"/>
      <w:lvlJc w:val="left"/>
      <w:pPr>
        <w:tabs>
          <w:tab w:val="num" w:pos="5040"/>
        </w:tabs>
        <w:ind w:left="5040" w:hanging="360"/>
      </w:pPr>
      <w:rPr>
        <w:rFonts w:ascii="Arial" w:hAnsi="Arial" w:hint="default"/>
      </w:rPr>
    </w:lvl>
    <w:lvl w:ilvl="7" w:tplc="621E8322" w:tentative="1">
      <w:start w:val="1"/>
      <w:numFmt w:val="bullet"/>
      <w:lvlText w:val="•"/>
      <w:lvlJc w:val="left"/>
      <w:pPr>
        <w:tabs>
          <w:tab w:val="num" w:pos="5760"/>
        </w:tabs>
        <w:ind w:left="5760" w:hanging="360"/>
      </w:pPr>
      <w:rPr>
        <w:rFonts w:ascii="Arial" w:hAnsi="Arial" w:hint="default"/>
      </w:rPr>
    </w:lvl>
    <w:lvl w:ilvl="8" w:tplc="1E6436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0974DA"/>
    <w:multiLevelType w:val="hybridMultilevel"/>
    <w:tmpl w:val="0E1A6866"/>
    <w:lvl w:ilvl="0" w:tplc="C9B6D3F6">
      <w:start w:val="1"/>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8466D7B"/>
    <w:multiLevelType w:val="multilevel"/>
    <w:tmpl w:val="48466D7B"/>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12"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4" w15:restartNumberingAfterBreak="0">
    <w:nsid w:val="566E71BB"/>
    <w:multiLevelType w:val="hybridMultilevel"/>
    <w:tmpl w:val="D95E87D0"/>
    <w:lvl w:ilvl="0" w:tplc="CB0071B8">
      <w:start w:val="1"/>
      <w:numFmt w:val="bullet"/>
      <w:lvlText w:val="–"/>
      <w:lvlJc w:val="left"/>
      <w:pPr>
        <w:tabs>
          <w:tab w:val="num" w:pos="720"/>
        </w:tabs>
        <w:ind w:left="720" w:hanging="360"/>
      </w:pPr>
      <w:rPr>
        <w:rFonts w:ascii="Arial" w:hAnsi="Arial" w:hint="default"/>
      </w:rPr>
    </w:lvl>
    <w:lvl w:ilvl="1" w:tplc="1C380442">
      <w:start w:val="1"/>
      <w:numFmt w:val="bullet"/>
      <w:lvlText w:val="–"/>
      <w:lvlJc w:val="left"/>
      <w:pPr>
        <w:tabs>
          <w:tab w:val="num" w:pos="1440"/>
        </w:tabs>
        <w:ind w:left="1440" w:hanging="360"/>
      </w:pPr>
      <w:rPr>
        <w:rFonts w:ascii="Arial" w:hAnsi="Arial" w:hint="default"/>
      </w:rPr>
    </w:lvl>
    <w:lvl w:ilvl="2" w:tplc="992822E8" w:tentative="1">
      <w:start w:val="1"/>
      <w:numFmt w:val="bullet"/>
      <w:lvlText w:val="–"/>
      <w:lvlJc w:val="left"/>
      <w:pPr>
        <w:tabs>
          <w:tab w:val="num" w:pos="2160"/>
        </w:tabs>
        <w:ind w:left="2160" w:hanging="360"/>
      </w:pPr>
      <w:rPr>
        <w:rFonts w:ascii="Arial" w:hAnsi="Arial" w:hint="default"/>
      </w:rPr>
    </w:lvl>
    <w:lvl w:ilvl="3" w:tplc="5F5E261A" w:tentative="1">
      <w:start w:val="1"/>
      <w:numFmt w:val="bullet"/>
      <w:lvlText w:val="–"/>
      <w:lvlJc w:val="left"/>
      <w:pPr>
        <w:tabs>
          <w:tab w:val="num" w:pos="2880"/>
        </w:tabs>
        <w:ind w:left="2880" w:hanging="360"/>
      </w:pPr>
      <w:rPr>
        <w:rFonts w:ascii="Arial" w:hAnsi="Arial" w:hint="default"/>
      </w:rPr>
    </w:lvl>
    <w:lvl w:ilvl="4" w:tplc="FF60C0D4" w:tentative="1">
      <w:start w:val="1"/>
      <w:numFmt w:val="bullet"/>
      <w:lvlText w:val="–"/>
      <w:lvlJc w:val="left"/>
      <w:pPr>
        <w:tabs>
          <w:tab w:val="num" w:pos="3600"/>
        </w:tabs>
        <w:ind w:left="3600" w:hanging="360"/>
      </w:pPr>
      <w:rPr>
        <w:rFonts w:ascii="Arial" w:hAnsi="Arial" w:hint="default"/>
      </w:rPr>
    </w:lvl>
    <w:lvl w:ilvl="5" w:tplc="2040BCF4" w:tentative="1">
      <w:start w:val="1"/>
      <w:numFmt w:val="bullet"/>
      <w:lvlText w:val="–"/>
      <w:lvlJc w:val="left"/>
      <w:pPr>
        <w:tabs>
          <w:tab w:val="num" w:pos="4320"/>
        </w:tabs>
        <w:ind w:left="4320" w:hanging="360"/>
      </w:pPr>
      <w:rPr>
        <w:rFonts w:ascii="Arial" w:hAnsi="Arial" w:hint="default"/>
      </w:rPr>
    </w:lvl>
    <w:lvl w:ilvl="6" w:tplc="8AA0A882" w:tentative="1">
      <w:start w:val="1"/>
      <w:numFmt w:val="bullet"/>
      <w:lvlText w:val="–"/>
      <w:lvlJc w:val="left"/>
      <w:pPr>
        <w:tabs>
          <w:tab w:val="num" w:pos="5040"/>
        </w:tabs>
        <w:ind w:left="5040" w:hanging="360"/>
      </w:pPr>
      <w:rPr>
        <w:rFonts w:ascii="Arial" w:hAnsi="Arial" w:hint="default"/>
      </w:rPr>
    </w:lvl>
    <w:lvl w:ilvl="7" w:tplc="F4AE612E" w:tentative="1">
      <w:start w:val="1"/>
      <w:numFmt w:val="bullet"/>
      <w:lvlText w:val="–"/>
      <w:lvlJc w:val="left"/>
      <w:pPr>
        <w:tabs>
          <w:tab w:val="num" w:pos="5760"/>
        </w:tabs>
        <w:ind w:left="5760" w:hanging="360"/>
      </w:pPr>
      <w:rPr>
        <w:rFonts w:ascii="Arial" w:hAnsi="Arial" w:hint="default"/>
      </w:rPr>
    </w:lvl>
    <w:lvl w:ilvl="8" w:tplc="9A8C5C8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AF6520"/>
    <w:multiLevelType w:val="multilevel"/>
    <w:tmpl w:val="78409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DB3276"/>
    <w:multiLevelType w:val="hybridMultilevel"/>
    <w:tmpl w:val="110EC548"/>
    <w:lvl w:ilvl="0" w:tplc="E6F60CB2">
      <w:start w:val="1"/>
      <w:numFmt w:val="bullet"/>
      <w:lvlText w:val="–"/>
      <w:lvlJc w:val="left"/>
      <w:pPr>
        <w:tabs>
          <w:tab w:val="num" w:pos="720"/>
        </w:tabs>
        <w:ind w:left="720" w:hanging="360"/>
      </w:pPr>
      <w:rPr>
        <w:rFonts w:ascii="Arial" w:hAnsi="Arial" w:hint="default"/>
      </w:rPr>
    </w:lvl>
    <w:lvl w:ilvl="1" w:tplc="546886C0">
      <w:start w:val="1"/>
      <w:numFmt w:val="bullet"/>
      <w:lvlText w:val="–"/>
      <w:lvlJc w:val="left"/>
      <w:pPr>
        <w:tabs>
          <w:tab w:val="num" w:pos="1440"/>
        </w:tabs>
        <w:ind w:left="1440" w:hanging="360"/>
      </w:pPr>
      <w:rPr>
        <w:rFonts w:ascii="Arial" w:hAnsi="Arial" w:hint="default"/>
      </w:rPr>
    </w:lvl>
    <w:lvl w:ilvl="2" w:tplc="1312DF6C" w:tentative="1">
      <w:start w:val="1"/>
      <w:numFmt w:val="bullet"/>
      <w:lvlText w:val="–"/>
      <w:lvlJc w:val="left"/>
      <w:pPr>
        <w:tabs>
          <w:tab w:val="num" w:pos="2160"/>
        </w:tabs>
        <w:ind w:left="2160" w:hanging="360"/>
      </w:pPr>
      <w:rPr>
        <w:rFonts w:ascii="Arial" w:hAnsi="Arial" w:hint="default"/>
      </w:rPr>
    </w:lvl>
    <w:lvl w:ilvl="3" w:tplc="CC487A88" w:tentative="1">
      <w:start w:val="1"/>
      <w:numFmt w:val="bullet"/>
      <w:lvlText w:val="–"/>
      <w:lvlJc w:val="left"/>
      <w:pPr>
        <w:tabs>
          <w:tab w:val="num" w:pos="2880"/>
        </w:tabs>
        <w:ind w:left="2880" w:hanging="360"/>
      </w:pPr>
      <w:rPr>
        <w:rFonts w:ascii="Arial" w:hAnsi="Arial" w:hint="default"/>
      </w:rPr>
    </w:lvl>
    <w:lvl w:ilvl="4" w:tplc="4FDE6558" w:tentative="1">
      <w:start w:val="1"/>
      <w:numFmt w:val="bullet"/>
      <w:lvlText w:val="–"/>
      <w:lvlJc w:val="left"/>
      <w:pPr>
        <w:tabs>
          <w:tab w:val="num" w:pos="3600"/>
        </w:tabs>
        <w:ind w:left="3600" w:hanging="360"/>
      </w:pPr>
      <w:rPr>
        <w:rFonts w:ascii="Arial" w:hAnsi="Arial" w:hint="default"/>
      </w:rPr>
    </w:lvl>
    <w:lvl w:ilvl="5" w:tplc="63866518" w:tentative="1">
      <w:start w:val="1"/>
      <w:numFmt w:val="bullet"/>
      <w:lvlText w:val="–"/>
      <w:lvlJc w:val="left"/>
      <w:pPr>
        <w:tabs>
          <w:tab w:val="num" w:pos="4320"/>
        </w:tabs>
        <w:ind w:left="4320" w:hanging="360"/>
      </w:pPr>
      <w:rPr>
        <w:rFonts w:ascii="Arial" w:hAnsi="Arial" w:hint="default"/>
      </w:rPr>
    </w:lvl>
    <w:lvl w:ilvl="6" w:tplc="AE187D7E" w:tentative="1">
      <w:start w:val="1"/>
      <w:numFmt w:val="bullet"/>
      <w:lvlText w:val="–"/>
      <w:lvlJc w:val="left"/>
      <w:pPr>
        <w:tabs>
          <w:tab w:val="num" w:pos="5040"/>
        </w:tabs>
        <w:ind w:left="5040" w:hanging="360"/>
      </w:pPr>
      <w:rPr>
        <w:rFonts w:ascii="Arial" w:hAnsi="Arial" w:hint="default"/>
      </w:rPr>
    </w:lvl>
    <w:lvl w:ilvl="7" w:tplc="C9FA2496" w:tentative="1">
      <w:start w:val="1"/>
      <w:numFmt w:val="bullet"/>
      <w:lvlText w:val="–"/>
      <w:lvlJc w:val="left"/>
      <w:pPr>
        <w:tabs>
          <w:tab w:val="num" w:pos="5760"/>
        </w:tabs>
        <w:ind w:left="5760" w:hanging="360"/>
      </w:pPr>
      <w:rPr>
        <w:rFonts w:ascii="Arial" w:hAnsi="Arial" w:hint="default"/>
      </w:rPr>
    </w:lvl>
    <w:lvl w:ilvl="8" w:tplc="FFAC2D8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0"/>
  </w:num>
  <w:num w:numId="11">
    <w:abstractNumId w:val="15"/>
  </w:num>
  <w:num w:numId="12">
    <w:abstractNumId w:val="4"/>
  </w:num>
  <w:num w:numId="13">
    <w:abstractNumId w:val="4"/>
  </w:num>
  <w:num w:numId="14">
    <w:abstractNumId w:val="11"/>
  </w:num>
  <w:num w:numId="15">
    <w:abstractNumId w:val="15"/>
    <w:lvlOverride w:ilvl="0"/>
    <w:lvlOverride w:ilvl="1"/>
    <w:lvlOverride w:ilvl="2"/>
    <w:lvlOverride w:ilvl="3"/>
    <w:lvlOverride w:ilvl="4"/>
    <w:lvlOverride w:ilvl="5"/>
    <w:lvlOverride w:ilvl="6"/>
    <w:lvlOverride w:ilvl="7"/>
    <w:lvlOverride w:ilvl="8"/>
  </w:num>
  <w:num w:numId="16">
    <w:abstractNumId w:val="4"/>
  </w:num>
  <w:num w:numId="17">
    <w:abstractNumId w:val="4"/>
  </w:num>
  <w:num w:numId="18">
    <w:abstractNumId w:val="4"/>
  </w:num>
  <w:num w:numId="19">
    <w:abstractNumId w:val="4"/>
  </w:num>
  <w:num w:numId="20">
    <w:abstractNumId w:val="18"/>
    <w:lvlOverride w:ilvl="0"/>
    <w:lvlOverride w:ilvl="1"/>
    <w:lvlOverride w:ilvl="2"/>
    <w:lvlOverride w:ilvl="3"/>
    <w:lvlOverride w:ilvl="4"/>
    <w:lvlOverride w:ilvl="5"/>
    <w:lvlOverride w:ilvl="6"/>
    <w:lvlOverride w:ilvl="7"/>
    <w:lvlOverride w:ilvl="8"/>
  </w:num>
  <w:num w:numId="21">
    <w:abstractNumId w:val="6"/>
    <w:lvlOverride w:ilvl="0"/>
    <w:lvlOverride w:ilvl="1"/>
    <w:lvlOverride w:ilvl="2"/>
    <w:lvlOverride w:ilvl="3"/>
    <w:lvlOverride w:ilvl="4"/>
    <w:lvlOverride w:ilvl="5"/>
    <w:lvlOverride w:ilvl="6"/>
    <w:lvlOverride w:ilvl="7"/>
    <w:lvlOverride w:ilvl="8"/>
  </w:num>
  <w:num w:numId="22">
    <w:abstractNumId w:val="4"/>
  </w:num>
  <w:num w:numId="23">
    <w:abstractNumId w:val="4"/>
  </w:num>
  <w:num w:numId="24">
    <w:abstractNumId w:val="4"/>
  </w:num>
  <w:num w:numId="25">
    <w:abstractNumId w:val="9"/>
    <w:lvlOverride w:ilvl="0"/>
    <w:lvlOverride w:ilvl="1"/>
    <w:lvlOverride w:ilvl="2"/>
    <w:lvlOverride w:ilvl="3"/>
    <w:lvlOverride w:ilvl="4"/>
    <w:lvlOverride w:ilvl="5"/>
    <w:lvlOverride w:ilvl="6"/>
    <w:lvlOverride w:ilvl="7"/>
    <w:lvlOverride w:ilvl="8"/>
  </w:num>
  <w:num w:numId="26">
    <w:abstractNumId w:val="4"/>
  </w:num>
  <w:num w:numId="27">
    <w:abstractNumId w:val="19"/>
  </w:num>
  <w:num w:numId="28">
    <w:abstractNumId w:val="8"/>
  </w:num>
  <w:num w:numId="29">
    <w:abstractNumId w:val="14"/>
  </w:num>
  <w:num w:numId="30">
    <w:abstractNumId w:val="3"/>
  </w:num>
  <w:num w:numId="31">
    <w:abstractNumId w:val="4"/>
  </w:num>
  <w:num w:numId="32">
    <w:abstractNumId w:val="2"/>
  </w:num>
  <w:num w:numId="33">
    <w:abstractNumId w:val="4"/>
  </w:num>
  <w:num w:numId="34">
    <w:abstractNumId w:val="4"/>
  </w:num>
  <w:num w:numId="35">
    <w:abstractNumId w:val="5"/>
  </w:num>
  <w:num w:numId="36">
    <w:abstractNumId w:val="4"/>
  </w:num>
  <w:num w:numId="3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proofState w:spelling="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122"/>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01E9"/>
    <w:rsid w:val="00003C6B"/>
    <w:rsid w:val="00011432"/>
    <w:rsid w:val="000114D6"/>
    <w:rsid w:val="00014766"/>
    <w:rsid w:val="00014B7C"/>
    <w:rsid w:val="00015A41"/>
    <w:rsid w:val="00015ED1"/>
    <w:rsid w:val="0001629B"/>
    <w:rsid w:val="00016388"/>
    <w:rsid w:val="00016CDC"/>
    <w:rsid w:val="00017D91"/>
    <w:rsid w:val="00020A59"/>
    <w:rsid w:val="00021474"/>
    <w:rsid w:val="00025498"/>
    <w:rsid w:val="00027A17"/>
    <w:rsid w:val="00033F2B"/>
    <w:rsid w:val="0004173B"/>
    <w:rsid w:val="00044148"/>
    <w:rsid w:val="00044887"/>
    <w:rsid w:val="00044E56"/>
    <w:rsid w:val="00044EFA"/>
    <w:rsid w:val="00045B78"/>
    <w:rsid w:val="00046091"/>
    <w:rsid w:val="00046F39"/>
    <w:rsid w:val="000502B2"/>
    <w:rsid w:val="000502BA"/>
    <w:rsid w:val="00051508"/>
    <w:rsid w:val="00052FB1"/>
    <w:rsid w:val="000538E6"/>
    <w:rsid w:val="00062140"/>
    <w:rsid w:val="000631D1"/>
    <w:rsid w:val="0006409B"/>
    <w:rsid w:val="000646B7"/>
    <w:rsid w:val="00064DE7"/>
    <w:rsid w:val="0006535A"/>
    <w:rsid w:val="0006737F"/>
    <w:rsid w:val="0007092E"/>
    <w:rsid w:val="00075408"/>
    <w:rsid w:val="000755AF"/>
    <w:rsid w:val="00076B80"/>
    <w:rsid w:val="00076CA7"/>
    <w:rsid w:val="00080043"/>
    <w:rsid w:val="00080205"/>
    <w:rsid w:val="000805F7"/>
    <w:rsid w:val="00080801"/>
    <w:rsid w:val="00081301"/>
    <w:rsid w:val="000817ED"/>
    <w:rsid w:val="0008207A"/>
    <w:rsid w:val="0008296E"/>
    <w:rsid w:val="00082CD2"/>
    <w:rsid w:val="00083756"/>
    <w:rsid w:val="000845D9"/>
    <w:rsid w:val="000862BC"/>
    <w:rsid w:val="00091CA6"/>
    <w:rsid w:val="0009229A"/>
    <w:rsid w:val="00093DAD"/>
    <w:rsid w:val="000943DD"/>
    <w:rsid w:val="0009532E"/>
    <w:rsid w:val="0009562D"/>
    <w:rsid w:val="000958F0"/>
    <w:rsid w:val="0009660B"/>
    <w:rsid w:val="000A1770"/>
    <w:rsid w:val="000A1ECD"/>
    <w:rsid w:val="000A4641"/>
    <w:rsid w:val="000A4800"/>
    <w:rsid w:val="000A54AA"/>
    <w:rsid w:val="000A664B"/>
    <w:rsid w:val="000B1544"/>
    <w:rsid w:val="000B21AD"/>
    <w:rsid w:val="000B2589"/>
    <w:rsid w:val="000B2BAC"/>
    <w:rsid w:val="000B304C"/>
    <w:rsid w:val="000B3412"/>
    <w:rsid w:val="000B3A3A"/>
    <w:rsid w:val="000B4AB9"/>
    <w:rsid w:val="000B7FA1"/>
    <w:rsid w:val="000C2C64"/>
    <w:rsid w:val="000C3396"/>
    <w:rsid w:val="000C46DA"/>
    <w:rsid w:val="000C5B44"/>
    <w:rsid w:val="000D02F7"/>
    <w:rsid w:val="000D1B1D"/>
    <w:rsid w:val="000D1F46"/>
    <w:rsid w:val="000D4F5C"/>
    <w:rsid w:val="000D5200"/>
    <w:rsid w:val="000D5BD5"/>
    <w:rsid w:val="000D5C94"/>
    <w:rsid w:val="000D60EB"/>
    <w:rsid w:val="000E26EC"/>
    <w:rsid w:val="000E3EB2"/>
    <w:rsid w:val="000E5F76"/>
    <w:rsid w:val="000E5FDF"/>
    <w:rsid w:val="000E725D"/>
    <w:rsid w:val="000F30BB"/>
    <w:rsid w:val="000F38BB"/>
    <w:rsid w:val="000F3F3B"/>
    <w:rsid w:val="000F56C7"/>
    <w:rsid w:val="000F6FAB"/>
    <w:rsid w:val="000F7294"/>
    <w:rsid w:val="000F79AF"/>
    <w:rsid w:val="001034EF"/>
    <w:rsid w:val="001115C1"/>
    <w:rsid w:val="00112158"/>
    <w:rsid w:val="0011738B"/>
    <w:rsid w:val="00117629"/>
    <w:rsid w:val="00120B0A"/>
    <w:rsid w:val="00124431"/>
    <w:rsid w:val="00124FF9"/>
    <w:rsid w:val="001266CD"/>
    <w:rsid w:val="0012757F"/>
    <w:rsid w:val="00131325"/>
    <w:rsid w:val="00131A11"/>
    <w:rsid w:val="00132345"/>
    <w:rsid w:val="001346FE"/>
    <w:rsid w:val="00135FEB"/>
    <w:rsid w:val="001374AA"/>
    <w:rsid w:val="00140986"/>
    <w:rsid w:val="00143747"/>
    <w:rsid w:val="00145044"/>
    <w:rsid w:val="0014702F"/>
    <w:rsid w:val="00150E95"/>
    <w:rsid w:val="00152167"/>
    <w:rsid w:val="00153374"/>
    <w:rsid w:val="00154710"/>
    <w:rsid w:val="00160BE9"/>
    <w:rsid w:val="00161050"/>
    <w:rsid w:val="00161F6E"/>
    <w:rsid w:val="0016359F"/>
    <w:rsid w:val="0016542F"/>
    <w:rsid w:val="001654D1"/>
    <w:rsid w:val="001656FB"/>
    <w:rsid w:val="0016701E"/>
    <w:rsid w:val="0017144B"/>
    <w:rsid w:val="001721E8"/>
    <w:rsid w:val="00173884"/>
    <w:rsid w:val="00174CC8"/>
    <w:rsid w:val="00175D77"/>
    <w:rsid w:val="00177728"/>
    <w:rsid w:val="001778CE"/>
    <w:rsid w:val="00180370"/>
    <w:rsid w:val="00181FB1"/>
    <w:rsid w:val="00184B27"/>
    <w:rsid w:val="00185699"/>
    <w:rsid w:val="00186449"/>
    <w:rsid w:val="00187B98"/>
    <w:rsid w:val="00190171"/>
    <w:rsid w:val="00190E59"/>
    <w:rsid w:val="00191172"/>
    <w:rsid w:val="0019144A"/>
    <w:rsid w:val="00191509"/>
    <w:rsid w:val="001916F2"/>
    <w:rsid w:val="00193024"/>
    <w:rsid w:val="001937D3"/>
    <w:rsid w:val="00193F86"/>
    <w:rsid w:val="00195253"/>
    <w:rsid w:val="001A04F0"/>
    <w:rsid w:val="001A05D8"/>
    <w:rsid w:val="001A1E09"/>
    <w:rsid w:val="001A40B4"/>
    <w:rsid w:val="001A5B29"/>
    <w:rsid w:val="001A6EC3"/>
    <w:rsid w:val="001A7916"/>
    <w:rsid w:val="001B187E"/>
    <w:rsid w:val="001B1C75"/>
    <w:rsid w:val="001B2DD4"/>
    <w:rsid w:val="001B37D4"/>
    <w:rsid w:val="001B5230"/>
    <w:rsid w:val="001B6A42"/>
    <w:rsid w:val="001C0D68"/>
    <w:rsid w:val="001C10AB"/>
    <w:rsid w:val="001C463E"/>
    <w:rsid w:val="001C565D"/>
    <w:rsid w:val="001C5728"/>
    <w:rsid w:val="001D0E91"/>
    <w:rsid w:val="001D1303"/>
    <w:rsid w:val="001D6D3E"/>
    <w:rsid w:val="001D740F"/>
    <w:rsid w:val="001E040A"/>
    <w:rsid w:val="001E18BD"/>
    <w:rsid w:val="001E1F65"/>
    <w:rsid w:val="001E29C7"/>
    <w:rsid w:val="001E52AC"/>
    <w:rsid w:val="001E6CE3"/>
    <w:rsid w:val="001E7052"/>
    <w:rsid w:val="001F203B"/>
    <w:rsid w:val="001F30F8"/>
    <w:rsid w:val="001F4177"/>
    <w:rsid w:val="001F4F45"/>
    <w:rsid w:val="001F56E6"/>
    <w:rsid w:val="001F65F9"/>
    <w:rsid w:val="00205E0B"/>
    <w:rsid w:val="002106A8"/>
    <w:rsid w:val="00212D5C"/>
    <w:rsid w:val="00213956"/>
    <w:rsid w:val="0021549E"/>
    <w:rsid w:val="0021705F"/>
    <w:rsid w:val="00217B6C"/>
    <w:rsid w:val="00217BF6"/>
    <w:rsid w:val="00220D31"/>
    <w:rsid w:val="00221D11"/>
    <w:rsid w:val="00222CD7"/>
    <w:rsid w:val="0022564F"/>
    <w:rsid w:val="00227B48"/>
    <w:rsid w:val="00231426"/>
    <w:rsid w:val="00232B2D"/>
    <w:rsid w:val="002346C8"/>
    <w:rsid w:val="00236F47"/>
    <w:rsid w:val="00237E34"/>
    <w:rsid w:val="00240A7E"/>
    <w:rsid w:val="002413D5"/>
    <w:rsid w:val="00242285"/>
    <w:rsid w:val="00246E7A"/>
    <w:rsid w:val="0024795F"/>
    <w:rsid w:val="00247C1E"/>
    <w:rsid w:val="00250ED7"/>
    <w:rsid w:val="00253439"/>
    <w:rsid w:val="00253A55"/>
    <w:rsid w:val="00255EED"/>
    <w:rsid w:val="002603FF"/>
    <w:rsid w:val="00260C96"/>
    <w:rsid w:val="002629A6"/>
    <w:rsid w:val="00263934"/>
    <w:rsid w:val="00265CA7"/>
    <w:rsid w:val="00266A0D"/>
    <w:rsid w:val="00266CBB"/>
    <w:rsid w:val="00273F6F"/>
    <w:rsid w:val="00275A36"/>
    <w:rsid w:val="002768B6"/>
    <w:rsid w:val="0027710E"/>
    <w:rsid w:val="00280883"/>
    <w:rsid w:val="00281DA7"/>
    <w:rsid w:val="0028265F"/>
    <w:rsid w:val="00287AFB"/>
    <w:rsid w:val="0029024B"/>
    <w:rsid w:val="00290765"/>
    <w:rsid w:val="002913E6"/>
    <w:rsid w:val="002925E0"/>
    <w:rsid w:val="0029498F"/>
    <w:rsid w:val="00295C8E"/>
    <w:rsid w:val="002971A1"/>
    <w:rsid w:val="002A6EEB"/>
    <w:rsid w:val="002B0841"/>
    <w:rsid w:val="002B1AE9"/>
    <w:rsid w:val="002B2FA2"/>
    <w:rsid w:val="002B43A0"/>
    <w:rsid w:val="002B454E"/>
    <w:rsid w:val="002B4F7A"/>
    <w:rsid w:val="002C16AB"/>
    <w:rsid w:val="002C18BC"/>
    <w:rsid w:val="002C290A"/>
    <w:rsid w:val="002C2C44"/>
    <w:rsid w:val="002C415A"/>
    <w:rsid w:val="002C79A3"/>
    <w:rsid w:val="002C7A48"/>
    <w:rsid w:val="002D0AD2"/>
    <w:rsid w:val="002D0D2F"/>
    <w:rsid w:val="002D16AF"/>
    <w:rsid w:val="002D1F35"/>
    <w:rsid w:val="002D61CF"/>
    <w:rsid w:val="002D6A52"/>
    <w:rsid w:val="002E1B1B"/>
    <w:rsid w:val="002E20CD"/>
    <w:rsid w:val="002E4BEA"/>
    <w:rsid w:val="002E630F"/>
    <w:rsid w:val="002E65D7"/>
    <w:rsid w:val="002E6CA2"/>
    <w:rsid w:val="002F0313"/>
    <w:rsid w:val="002F0692"/>
    <w:rsid w:val="002F0897"/>
    <w:rsid w:val="002F166F"/>
    <w:rsid w:val="002F6553"/>
    <w:rsid w:val="002F7B0D"/>
    <w:rsid w:val="003019E2"/>
    <w:rsid w:val="00303A7C"/>
    <w:rsid w:val="00304AF1"/>
    <w:rsid w:val="00310646"/>
    <w:rsid w:val="00312BCD"/>
    <w:rsid w:val="00312E37"/>
    <w:rsid w:val="003140FA"/>
    <w:rsid w:val="00314489"/>
    <w:rsid w:val="003152BD"/>
    <w:rsid w:val="00315958"/>
    <w:rsid w:val="0031719D"/>
    <w:rsid w:val="00317BDE"/>
    <w:rsid w:val="00321B1F"/>
    <w:rsid w:val="0032214D"/>
    <w:rsid w:val="00323137"/>
    <w:rsid w:val="00323CAF"/>
    <w:rsid w:val="0032430B"/>
    <w:rsid w:val="00325805"/>
    <w:rsid w:val="0033287E"/>
    <w:rsid w:val="003335D6"/>
    <w:rsid w:val="00336669"/>
    <w:rsid w:val="0033760C"/>
    <w:rsid w:val="00337FFD"/>
    <w:rsid w:val="00340CED"/>
    <w:rsid w:val="00343EA5"/>
    <w:rsid w:val="00344346"/>
    <w:rsid w:val="0034657B"/>
    <w:rsid w:val="00351BC0"/>
    <w:rsid w:val="00352FAA"/>
    <w:rsid w:val="00354194"/>
    <w:rsid w:val="00354386"/>
    <w:rsid w:val="00354783"/>
    <w:rsid w:val="00357C70"/>
    <w:rsid w:val="00365171"/>
    <w:rsid w:val="0036661B"/>
    <w:rsid w:val="003666FC"/>
    <w:rsid w:val="00367045"/>
    <w:rsid w:val="00371077"/>
    <w:rsid w:val="003712AD"/>
    <w:rsid w:val="00374405"/>
    <w:rsid w:val="0037617F"/>
    <w:rsid w:val="00381CB1"/>
    <w:rsid w:val="00382317"/>
    <w:rsid w:val="00382632"/>
    <w:rsid w:val="0038288A"/>
    <w:rsid w:val="00382F20"/>
    <w:rsid w:val="00385FF1"/>
    <w:rsid w:val="003866C6"/>
    <w:rsid w:val="003871EE"/>
    <w:rsid w:val="00390588"/>
    <w:rsid w:val="003913A6"/>
    <w:rsid w:val="00391408"/>
    <w:rsid w:val="00391B98"/>
    <w:rsid w:val="0039203C"/>
    <w:rsid w:val="0039732F"/>
    <w:rsid w:val="0039758F"/>
    <w:rsid w:val="003A28FC"/>
    <w:rsid w:val="003A3379"/>
    <w:rsid w:val="003A660E"/>
    <w:rsid w:val="003A693C"/>
    <w:rsid w:val="003B02F2"/>
    <w:rsid w:val="003B04E3"/>
    <w:rsid w:val="003B0D38"/>
    <w:rsid w:val="003B32B0"/>
    <w:rsid w:val="003B470C"/>
    <w:rsid w:val="003B4F87"/>
    <w:rsid w:val="003C0C8F"/>
    <w:rsid w:val="003C1ACD"/>
    <w:rsid w:val="003C354D"/>
    <w:rsid w:val="003C3D05"/>
    <w:rsid w:val="003C6DDB"/>
    <w:rsid w:val="003D0C19"/>
    <w:rsid w:val="003D147A"/>
    <w:rsid w:val="003D2021"/>
    <w:rsid w:val="003D37CB"/>
    <w:rsid w:val="003D54E0"/>
    <w:rsid w:val="003D6F3A"/>
    <w:rsid w:val="003E11FF"/>
    <w:rsid w:val="003E44D1"/>
    <w:rsid w:val="003E4C96"/>
    <w:rsid w:val="003E69C2"/>
    <w:rsid w:val="003E7EA3"/>
    <w:rsid w:val="003F086F"/>
    <w:rsid w:val="003F0ED1"/>
    <w:rsid w:val="003F2B1F"/>
    <w:rsid w:val="003F730D"/>
    <w:rsid w:val="00400242"/>
    <w:rsid w:val="00401000"/>
    <w:rsid w:val="0040105C"/>
    <w:rsid w:val="00404C48"/>
    <w:rsid w:val="00406115"/>
    <w:rsid w:val="00406151"/>
    <w:rsid w:val="00410683"/>
    <w:rsid w:val="00410B88"/>
    <w:rsid w:val="00411297"/>
    <w:rsid w:val="00411A3F"/>
    <w:rsid w:val="0041224C"/>
    <w:rsid w:val="0041265A"/>
    <w:rsid w:val="00412B20"/>
    <w:rsid w:val="00413922"/>
    <w:rsid w:val="00414000"/>
    <w:rsid w:val="00414DB7"/>
    <w:rsid w:val="00415641"/>
    <w:rsid w:val="00421105"/>
    <w:rsid w:val="004217FD"/>
    <w:rsid w:val="004266A0"/>
    <w:rsid w:val="00426A8B"/>
    <w:rsid w:val="00426F8A"/>
    <w:rsid w:val="004317C3"/>
    <w:rsid w:val="00433F94"/>
    <w:rsid w:val="00434060"/>
    <w:rsid w:val="00437C23"/>
    <w:rsid w:val="00437E2D"/>
    <w:rsid w:val="00440A83"/>
    <w:rsid w:val="00441B65"/>
    <w:rsid w:val="00441E1E"/>
    <w:rsid w:val="00443E76"/>
    <w:rsid w:val="00443E9F"/>
    <w:rsid w:val="0044550A"/>
    <w:rsid w:val="00450A2A"/>
    <w:rsid w:val="00451128"/>
    <w:rsid w:val="00452EF6"/>
    <w:rsid w:val="00453424"/>
    <w:rsid w:val="00454203"/>
    <w:rsid w:val="00457780"/>
    <w:rsid w:val="00457E36"/>
    <w:rsid w:val="00461041"/>
    <w:rsid w:val="00461967"/>
    <w:rsid w:val="004626B8"/>
    <w:rsid w:val="00462776"/>
    <w:rsid w:val="0046302F"/>
    <w:rsid w:val="0046307C"/>
    <w:rsid w:val="00465EF5"/>
    <w:rsid w:val="00466DF6"/>
    <w:rsid w:val="004707E3"/>
    <w:rsid w:val="00475172"/>
    <w:rsid w:val="00477017"/>
    <w:rsid w:val="004771DC"/>
    <w:rsid w:val="00477409"/>
    <w:rsid w:val="00480445"/>
    <w:rsid w:val="004837AB"/>
    <w:rsid w:val="00483B4B"/>
    <w:rsid w:val="00484982"/>
    <w:rsid w:val="00484BD7"/>
    <w:rsid w:val="00484F01"/>
    <w:rsid w:val="00486F9A"/>
    <w:rsid w:val="00492EFA"/>
    <w:rsid w:val="004932E4"/>
    <w:rsid w:val="00493C10"/>
    <w:rsid w:val="00494766"/>
    <w:rsid w:val="00494EFC"/>
    <w:rsid w:val="004972CB"/>
    <w:rsid w:val="00497358"/>
    <w:rsid w:val="004A1808"/>
    <w:rsid w:val="004A2F77"/>
    <w:rsid w:val="004A3425"/>
    <w:rsid w:val="004A4F8C"/>
    <w:rsid w:val="004A59C9"/>
    <w:rsid w:val="004A5B4D"/>
    <w:rsid w:val="004A5D5C"/>
    <w:rsid w:val="004A6450"/>
    <w:rsid w:val="004B0AD7"/>
    <w:rsid w:val="004B161F"/>
    <w:rsid w:val="004B287D"/>
    <w:rsid w:val="004B5A42"/>
    <w:rsid w:val="004C01C3"/>
    <w:rsid w:val="004C0308"/>
    <w:rsid w:val="004C08DA"/>
    <w:rsid w:val="004C46EB"/>
    <w:rsid w:val="004C6CEA"/>
    <w:rsid w:val="004D02B2"/>
    <w:rsid w:val="004D2AEB"/>
    <w:rsid w:val="004D4857"/>
    <w:rsid w:val="004D650E"/>
    <w:rsid w:val="004D68EA"/>
    <w:rsid w:val="004D6E1D"/>
    <w:rsid w:val="004D75BF"/>
    <w:rsid w:val="004E10F2"/>
    <w:rsid w:val="004E1332"/>
    <w:rsid w:val="004E15F3"/>
    <w:rsid w:val="004E289C"/>
    <w:rsid w:val="004E2FAC"/>
    <w:rsid w:val="004E5DA0"/>
    <w:rsid w:val="004F1065"/>
    <w:rsid w:val="004F10E1"/>
    <w:rsid w:val="004F2C68"/>
    <w:rsid w:val="004F3107"/>
    <w:rsid w:val="004F45C6"/>
    <w:rsid w:val="004F70B1"/>
    <w:rsid w:val="004F772B"/>
    <w:rsid w:val="00500D86"/>
    <w:rsid w:val="00501DF3"/>
    <w:rsid w:val="005023EB"/>
    <w:rsid w:val="00502957"/>
    <w:rsid w:val="00503246"/>
    <w:rsid w:val="00505D86"/>
    <w:rsid w:val="00507116"/>
    <w:rsid w:val="00507A2D"/>
    <w:rsid w:val="00511CCE"/>
    <w:rsid w:val="00512358"/>
    <w:rsid w:val="0051469B"/>
    <w:rsid w:val="00514C61"/>
    <w:rsid w:val="00514E66"/>
    <w:rsid w:val="0051659D"/>
    <w:rsid w:val="005170EB"/>
    <w:rsid w:val="0052035B"/>
    <w:rsid w:val="00520EE0"/>
    <w:rsid w:val="00520FC0"/>
    <w:rsid w:val="00525C11"/>
    <w:rsid w:val="0052605E"/>
    <w:rsid w:val="00526485"/>
    <w:rsid w:val="005275AE"/>
    <w:rsid w:val="00534052"/>
    <w:rsid w:val="00536D4F"/>
    <w:rsid w:val="005378F0"/>
    <w:rsid w:val="00540224"/>
    <w:rsid w:val="00540C78"/>
    <w:rsid w:val="00540E3D"/>
    <w:rsid w:val="00546EA9"/>
    <w:rsid w:val="00547248"/>
    <w:rsid w:val="005474F9"/>
    <w:rsid w:val="005520B2"/>
    <w:rsid w:val="00554A53"/>
    <w:rsid w:val="00554FC5"/>
    <w:rsid w:val="00555E38"/>
    <w:rsid w:val="00556CDB"/>
    <w:rsid w:val="00563BD5"/>
    <w:rsid w:val="00567783"/>
    <w:rsid w:val="005717CD"/>
    <w:rsid w:val="0057193C"/>
    <w:rsid w:val="00572660"/>
    <w:rsid w:val="00576869"/>
    <w:rsid w:val="00576E25"/>
    <w:rsid w:val="005807A2"/>
    <w:rsid w:val="00582006"/>
    <w:rsid w:val="0058472C"/>
    <w:rsid w:val="005867C4"/>
    <w:rsid w:val="00590C7F"/>
    <w:rsid w:val="00594126"/>
    <w:rsid w:val="00596F8A"/>
    <w:rsid w:val="005A0801"/>
    <w:rsid w:val="005A279B"/>
    <w:rsid w:val="005A337D"/>
    <w:rsid w:val="005A4338"/>
    <w:rsid w:val="005A4B25"/>
    <w:rsid w:val="005A4CC2"/>
    <w:rsid w:val="005A615E"/>
    <w:rsid w:val="005A693D"/>
    <w:rsid w:val="005B0E66"/>
    <w:rsid w:val="005B1652"/>
    <w:rsid w:val="005B3369"/>
    <w:rsid w:val="005B4ED2"/>
    <w:rsid w:val="005B59A9"/>
    <w:rsid w:val="005B6179"/>
    <w:rsid w:val="005B6933"/>
    <w:rsid w:val="005B7C3E"/>
    <w:rsid w:val="005C0514"/>
    <w:rsid w:val="005C19F4"/>
    <w:rsid w:val="005C1F7C"/>
    <w:rsid w:val="005C2CCF"/>
    <w:rsid w:val="005C5056"/>
    <w:rsid w:val="005C6856"/>
    <w:rsid w:val="005C71D2"/>
    <w:rsid w:val="005D0418"/>
    <w:rsid w:val="005D0E56"/>
    <w:rsid w:val="005D55B9"/>
    <w:rsid w:val="005D6F94"/>
    <w:rsid w:val="005D75F2"/>
    <w:rsid w:val="005E012B"/>
    <w:rsid w:val="005E39D2"/>
    <w:rsid w:val="005E39E8"/>
    <w:rsid w:val="005E427D"/>
    <w:rsid w:val="005E4A43"/>
    <w:rsid w:val="005E6A99"/>
    <w:rsid w:val="005F3695"/>
    <w:rsid w:val="005F3884"/>
    <w:rsid w:val="005F48EB"/>
    <w:rsid w:val="005F5FE5"/>
    <w:rsid w:val="00600070"/>
    <w:rsid w:val="00601B1F"/>
    <w:rsid w:val="00602DFB"/>
    <w:rsid w:val="006036C0"/>
    <w:rsid w:val="00605741"/>
    <w:rsid w:val="00606E53"/>
    <w:rsid w:val="00607D38"/>
    <w:rsid w:val="006110FB"/>
    <w:rsid w:val="00613B0D"/>
    <w:rsid w:val="00614D71"/>
    <w:rsid w:val="00616C96"/>
    <w:rsid w:val="0062017B"/>
    <w:rsid w:val="0062069E"/>
    <w:rsid w:val="006227AF"/>
    <w:rsid w:val="006230FD"/>
    <w:rsid w:val="006237F9"/>
    <w:rsid w:val="00623AD9"/>
    <w:rsid w:val="00624BD5"/>
    <w:rsid w:val="00627567"/>
    <w:rsid w:val="00630A3F"/>
    <w:rsid w:val="006360DE"/>
    <w:rsid w:val="006421FF"/>
    <w:rsid w:val="00643FEE"/>
    <w:rsid w:val="00651367"/>
    <w:rsid w:val="00653F57"/>
    <w:rsid w:val="00654017"/>
    <w:rsid w:val="006550BD"/>
    <w:rsid w:val="006557E1"/>
    <w:rsid w:val="006635DD"/>
    <w:rsid w:val="00663F0F"/>
    <w:rsid w:val="0066409A"/>
    <w:rsid w:val="00664EE7"/>
    <w:rsid w:val="006701CE"/>
    <w:rsid w:val="0067235A"/>
    <w:rsid w:val="006759F7"/>
    <w:rsid w:val="00675D52"/>
    <w:rsid w:val="00676DB8"/>
    <w:rsid w:val="006811C8"/>
    <w:rsid w:val="00682092"/>
    <w:rsid w:val="0068377F"/>
    <w:rsid w:val="00683B48"/>
    <w:rsid w:val="006850CA"/>
    <w:rsid w:val="0068540A"/>
    <w:rsid w:val="006916E2"/>
    <w:rsid w:val="00696822"/>
    <w:rsid w:val="00697A5A"/>
    <w:rsid w:val="00697C45"/>
    <w:rsid w:val="006A088D"/>
    <w:rsid w:val="006A1284"/>
    <w:rsid w:val="006A3C21"/>
    <w:rsid w:val="006A4546"/>
    <w:rsid w:val="006B058C"/>
    <w:rsid w:val="006B1D3A"/>
    <w:rsid w:val="006B5553"/>
    <w:rsid w:val="006B5605"/>
    <w:rsid w:val="006B6B5D"/>
    <w:rsid w:val="006B72B2"/>
    <w:rsid w:val="006C0730"/>
    <w:rsid w:val="006C1C2D"/>
    <w:rsid w:val="006C2324"/>
    <w:rsid w:val="006C26FB"/>
    <w:rsid w:val="006C3118"/>
    <w:rsid w:val="006C42DF"/>
    <w:rsid w:val="006C4FFC"/>
    <w:rsid w:val="006C6369"/>
    <w:rsid w:val="006C6CD4"/>
    <w:rsid w:val="006C79EC"/>
    <w:rsid w:val="006D2068"/>
    <w:rsid w:val="006D2C17"/>
    <w:rsid w:val="006D3EC8"/>
    <w:rsid w:val="006D43C8"/>
    <w:rsid w:val="006D6FB0"/>
    <w:rsid w:val="006E0BDD"/>
    <w:rsid w:val="006E14B6"/>
    <w:rsid w:val="006E235B"/>
    <w:rsid w:val="006E39FE"/>
    <w:rsid w:val="006E6BAA"/>
    <w:rsid w:val="006E6C4D"/>
    <w:rsid w:val="006F3A5A"/>
    <w:rsid w:val="006F6EED"/>
    <w:rsid w:val="007007ED"/>
    <w:rsid w:val="00701A95"/>
    <w:rsid w:val="00701E2F"/>
    <w:rsid w:val="00703333"/>
    <w:rsid w:val="00704232"/>
    <w:rsid w:val="00705D66"/>
    <w:rsid w:val="00705FEB"/>
    <w:rsid w:val="0070678E"/>
    <w:rsid w:val="00710C54"/>
    <w:rsid w:val="007110C3"/>
    <w:rsid w:val="007121DD"/>
    <w:rsid w:val="0071298E"/>
    <w:rsid w:val="00714797"/>
    <w:rsid w:val="00714E80"/>
    <w:rsid w:val="00715077"/>
    <w:rsid w:val="007155AC"/>
    <w:rsid w:val="00716618"/>
    <w:rsid w:val="00716A1F"/>
    <w:rsid w:val="00721D6E"/>
    <w:rsid w:val="007226EB"/>
    <w:rsid w:val="007229E4"/>
    <w:rsid w:val="00723278"/>
    <w:rsid w:val="00727F37"/>
    <w:rsid w:val="0073049E"/>
    <w:rsid w:val="007309B0"/>
    <w:rsid w:val="00730ABD"/>
    <w:rsid w:val="0073196B"/>
    <w:rsid w:val="00731D42"/>
    <w:rsid w:val="00734550"/>
    <w:rsid w:val="007347B3"/>
    <w:rsid w:val="00734B5F"/>
    <w:rsid w:val="00736E5C"/>
    <w:rsid w:val="00737081"/>
    <w:rsid w:val="007373FD"/>
    <w:rsid w:val="00737FFB"/>
    <w:rsid w:val="00741212"/>
    <w:rsid w:val="00742556"/>
    <w:rsid w:val="00742741"/>
    <w:rsid w:val="00742DD3"/>
    <w:rsid w:val="007450A3"/>
    <w:rsid w:val="00750257"/>
    <w:rsid w:val="00753D4E"/>
    <w:rsid w:val="00754146"/>
    <w:rsid w:val="007541C3"/>
    <w:rsid w:val="0075538E"/>
    <w:rsid w:val="00761CA4"/>
    <w:rsid w:val="00763613"/>
    <w:rsid w:val="0076367D"/>
    <w:rsid w:val="007649B3"/>
    <w:rsid w:val="00764DB7"/>
    <w:rsid w:val="007650D3"/>
    <w:rsid w:val="007653A6"/>
    <w:rsid w:val="00771824"/>
    <w:rsid w:val="007732B5"/>
    <w:rsid w:val="00773706"/>
    <w:rsid w:val="00776172"/>
    <w:rsid w:val="007764AD"/>
    <w:rsid w:val="00776E4B"/>
    <w:rsid w:val="00780417"/>
    <w:rsid w:val="0078121D"/>
    <w:rsid w:val="00783020"/>
    <w:rsid w:val="007831F8"/>
    <w:rsid w:val="0078585F"/>
    <w:rsid w:val="00790B06"/>
    <w:rsid w:val="0079407F"/>
    <w:rsid w:val="007941C2"/>
    <w:rsid w:val="0079473F"/>
    <w:rsid w:val="007A0840"/>
    <w:rsid w:val="007A3E41"/>
    <w:rsid w:val="007A3FD2"/>
    <w:rsid w:val="007A75DD"/>
    <w:rsid w:val="007B17F3"/>
    <w:rsid w:val="007B4A79"/>
    <w:rsid w:val="007B5D3B"/>
    <w:rsid w:val="007C4785"/>
    <w:rsid w:val="007C5DCA"/>
    <w:rsid w:val="007C64FD"/>
    <w:rsid w:val="007C6CCF"/>
    <w:rsid w:val="007C7393"/>
    <w:rsid w:val="007C7B2D"/>
    <w:rsid w:val="007D0ADE"/>
    <w:rsid w:val="007D15AC"/>
    <w:rsid w:val="007D178A"/>
    <w:rsid w:val="007D2EAF"/>
    <w:rsid w:val="007D39A7"/>
    <w:rsid w:val="007D46B0"/>
    <w:rsid w:val="007D4BAB"/>
    <w:rsid w:val="007D4E19"/>
    <w:rsid w:val="007D624B"/>
    <w:rsid w:val="007D65DE"/>
    <w:rsid w:val="007D6619"/>
    <w:rsid w:val="007D67C6"/>
    <w:rsid w:val="007E0126"/>
    <w:rsid w:val="007E4302"/>
    <w:rsid w:val="007E5794"/>
    <w:rsid w:val="007E6ADF"/>
    <w:rsid w:val="007E7FE2"/>
    <w:rsid w:val="007F11BF"/>
    <w:rsid w:val="007F3153"/>
    <w:rsid w:val="007F6793"/>
    <w:rsid w:val="007F6D3E"/>
    <w:rsid w:val="00800C46"/>
    <w:rsid w:val="00801C49"/>
    <w:rsid w:val="00801EC6"/>
    <w:rsid w:val="00806215"/>
    <w:rsid w:val="0080708B"/>
    <w:rsid w:val="00814C4F"/>
    <w:rsid w:val="00816316"/>
    <w:rsid w:val="00817D04"/>
    <w:rsid w:val="00817D0F"/>
    <w:rsid w:val="00820D49"/>
    <w:rsid w:val="008215DD"/>
    <w:rsid w:val="00821B53"/>
    <w:rsid w:val="00821DC6"/>
    <w:rsid w:val="00822133"/>
    <w:rsid w:val="00830BA2"/>
    <w:rsid w:val="00831657"/>
    <w:rsid w:val="00834FEE"/>
    <w:rsid w:val="008370E8"/>
    <w:rsid w:val="008376B2"/>
    <w:rsid w:val="008421ED"/>
    <w:rsid w:val="00843CD0"/>
    <w:rsid w:val="00844299"/>
    <w:rsid w:val="0085031B"/>
    <w:rsid w:val="00852CB6"/>
    <w:rsid w:val="00853D53"/>
    <w:rsid w:val="00857939"/>
    <w:rsid w:val="00861459"/>
    <w:rsid w:val="00861E06"/>
    <w:rsid w:val="008644E9"/>
    <w:rsid w:val="00865CED"/>
    <w:rsid w:val="0086611B"/>
    <w:rsid w:val="0086647D"/>
    <w:rsid w:val="00874174"/>
    <w:rsid w:val="0087732E"/>
    <w:rsid w:val="00880A5B"/>
    <w:rsid w:val="00881CD8"/>
    <w:rsid w:val="00882F54"/>
    <w:rsid w:val="00886E7F"/>
    <w:rsid w:val="0089182D"/>
    <w:rsid w:val="00892622"/>
    <w:rsid w:val="00892F3F"/>
    <w:rsid w:val="008945C8"/>
    <w:rsid w:val="00895096"/>
    <w:rsid w:val="008A05CC"/>
    <w:rsid w:val="008A1B1C"/>
    <w:rsid w:val="008A1B8C"/>
    <w:rsid w:val="008A3342"/>
    <w:rsid w:val="008A3FCC"/>
    <w:rsid w:val="008A4DB2"/>
    <w:rsid w:val="008A6E31"/>
    <w:rsid w:val="008A7A71"/>
    <w:rsid w:val="008B15D1"/>
    <w:rsid w:val="008B2816"/>
    <w:rsid w:val="008B33AF"/>
    <w:rsid w:val="008B4B60"/>
    <w:rsid w:val="008B55D4"/>
    <w:rsid w:val="008B6CB5"/>
    <w:rsid w:val="008C0551"/>
    <w:rsid w:val="008C08F2"/>
    <w:rsid w:val="008C105C"/>
    <w:rsid w:val="008C5D4B"/>
    <w:rsid w:val="008C7525"/>
    <w:rsid w:val="008C792B"/>
    <w:rsid w:val="008D1DCC"/>
    <w:rsid w:val="008D3133"/>
    <w:rsid w:val="008D38A6"/>
    <w:rsid w:val="008D3C77"/>
    <w:rsid w:val="008E1AE8"/>
    <w:rsid w:val="008E21F6"/>
    <w:rsid w:val="008E6AB1"/>
    <w:rsid w:val="008E73B5"/>
    <w:rsid w:val="008F0715"/>
    <w:rsid w:val="008F0B62"/>
    <w:rsid w:val="008F44C8"/>
    <w:rsid w:val="008F7A03"/>
    <w:rsid w:val="00901591"/>
    <w:rsid w:val="00903D88"/>
    <w:rsid w:val="00906AF6"/>
    <w:rsid w:val="00906CDE"/>
    <w:rsid w:val="009070CA"/>
    <w:rsid w:val="009077DA"/>
    <w:rsid w:val="009104CC"/>
    <w:rsid w:val="00913292"/>
    <w:rsid w:val="009133E0"/>
    <w:rsid w:val="00914F1D"/>
    <w:rsid w:val="00915B4D"/>
    <w:rsid w:val="00915D56"/>
    <w:rsid w:val="009203C8"/>
    <w:rsid w:val="0092083B"/>
    <w:rsid w:val="0092427B"/>
    <w:rsid w:val="009250FB"/>
    <w:rsid w:val="00925C6B"/>
    <w:rsid w:val="009262AB"/>
    <w:rsid w:val="00934130"/>
    <w:rsid w:val="00935579"/>
    <w:rsid w:val="00936B80"/>
    <w:rsid w:val="00941BAD"/>
    <w:rsid w:val="0094210D"/>
    <w:rsid w:val="00942970"/>
    <w:rsid w:val="009453F3"/>
    <w:rsid w:val="0094545B"/>
    <w:rsid w:val="00945574"/>
    <w:rsid w:val="009460D6"/>
    <w:rsid w:val="00946220"/>
    <w:rsid w:val="00946F84"/>
    <w:rsid w:val="00947C63"/>
    <w:rsid w:val="00950016"/>
    <w:rsid w:val="009519A9"/>
    <w:rsid w:val="00952C8B"/>
    <w:rsid w:val="009541DC"/>
    <w:rsid w:val="00955954"/>
    <w:rsid w:val="009565DB"/>
    <w:rsid w:val="0096143C"/>
    <w:rsid w:val="00962325"/>
    <w:rsid w:val="00962F07"/>
    <w:rsid w:val="009662BC"/>
    <w:rsid w:val="00967ACC"/>
    <w:rsid w:val="00967B65"/>
    <w:rsid w:val="0097147D"/>
    <w:rsid w:val="00972735"/>
    <w:rsid w:val="0097313D"/>
    <w:rsid w:val="009743D9"/>
    <w:rsid w:val="0097475D"/>
    <w:rsid w:val="009759A8"/>
    <w:rsid w:val="0098023E"/>
    <w:rsid w:val="0098075C"/>
    <w:rsid w:val="009807C0"/>
    <w:rsid w:val="009813AD"/>
    <w:rsid w:val="0098244C"/>
    <w:rsid w:val="0098250F"/>
    <w:rsid w:val="00982BDC"/>
    <w:rsid w:val="00982BFA"/>
    <w:rsid w:val="00982DE1"/>
    <w:rsid w:val="009837EE"/>
    <w:rsid w:val="00984AC5"/>
    <w:rsid w:val="00984D6A"/>
    <w:rsid w:val="00984F1F"/>
    <w:rsid w:val="00990249"/>
    <w:rsid w:val="00990DD0"/>
    <w:rsid w:val="00991013"/>
    <w:rsid w:val="00992D7A"/>
    <w:rsid w:val="00993110"/>
    <w:rsid w:val="00993723"/>
    <w:rsid w:val="00993819"/>
    <w:rsid w:val="00993B17"/>
    <w:rsid w:val="00993F93"/>
    <w:rsid w:val="00995768"/>
    <w:rsid w:val="009A28B1"/>
    <w:rsid w:val="009A54C1"/>
    <w:rsid w:val="009A65C9"/>
    <w:rsid w:val="009A7172"/>
    <w:rsid w:val="009B0FFE"/>
    <w:rsid w:val="009B3324"/>
    <w:rsid w:val="009B4479"/>
    <w:rsid w:val="009B5FF3"/>
    <w:rsid w:val="009B64FF"/>
    <w:rsid w:val="009C226C"/>
    <w:rsid w:val="009C297E"/>
    <w:rsid w:val="009D07C1"/>
    <w:rsid w:val="009D111C"/>
    <w:rsid w:val="009D4436"/>
    <w:rsid w:val="009D48EB"/>
    <w:rsid w:val="009D4C4E"/>
    <w:rsid w:val="009D6240"/>
    <w:rsid w:val="009D691E"/>
    <w:rsid w:val="009E039B"/>
    <w:rsid w:val="009E3D31"/>
    <w:rsid w:val="009E5411"/>
    <w:rsid w:val="009E59D4"/>
    <w:rsid w:val="009E5B43"/>
    <w:rsid w:val="009E605B"/>
    <w:rsid w:val="009F0C6B"/>
    <w:rsid w:val="009F29BC"/>
    <w:rsid w:val="009F47A3"/>
    <w:rsid w:val="009F6226"/>
    <w:rsid w:val="009F697A"/>
    <w:rsid w:val="00A00A6A"/>
    <w:rsid w:val="00A00DA8"/>
    <w:rsid w:val="00A01EBD"/>
    <w:rsid w:val="00A02C49"/>
    <w:rsid w:val="00A06C02"/>
    <w:rsid w:val="00A071A7"/>
    <w:rsid w:val="00A12990"/>
    <w:rsid w:val="00A12DBF"/>
    <w:rsid w:val="00A14528"/>
    <w:rsid w:val="00A148A3"/>
    <w:rsid w:val="00A163EF"/>
    <w:rsid w:val="00A16E09"/>
    <w:rsid w:val="00A1756D"/>
    <w:rsid w:val="00A21D3A"/>
    <w:rsid w:val="00A248C8"/>
    <w:rsid w:val="00A25308"/>
    <w:rsid w:val="00A258CB"/>
    <w:rsid w:val="00A3036B"/>
    <w:rsid w:val="00A30833"/>
    <w:rsid w:val="00A31C20"/>
    <w:rsid w:val="00A36A39"/>
    <w:rsid w:val="00A41967"/>
    <w:rsid w:val="00A43670"/>
    <w:rsid w:val="00A4378C"/>
    <w:rsid w:val="00A45DB7"/>
    <w:rsid w:val="00A45E99"/>
    <w:rsid w:val="00A46F29"/>
    <w:rsid w:val="00A4777C"/>
    <w:rsid w:val="00A51C66"/>
    <w:rsid w:val="00A53780"/>
    <w:rsid w:val="00A56937"/>
    <w:rsid w:val="00A571A0"/>
    <w:rsid w:val="00A6038B"/>
    <w:rsid w:val="00A62BD1"/>
    <w:rsid w:val="00A65453"/>
    <w:rsid w:val="00A65AB0"/>
    <w:rsid w:val="00A65C59"/>
    <w:rsid w:val="00A67A74"/>
    <w:rsid w:val="00A71979"/>
    <w:rsid w:val="00A74EDF"/>
    <w:rsid w:val="00A76590"/>
    <w:rsid w:val="00A76BB1"/>
    <w:rsid w:val="00A806BB"/>
    <w:rsid w:val="00A81B84"/>
    <w:rsid w:val="00A82246"/>
    <w:rsid w:val="00A83C10"/>
    <w:rsid w:val="00A84D4F"/>
    <w:rsid w:val="00A84F29"/>
    <w:rsid w:val="00A87987"/>
    <w:rsid w:val="00A9437E"/>
    <w:rsid w:val="00A946DB"/>
    <w:rsid w:val="00A94D29"/>
    <w:rsid w:val="00A96468"/>
    <w:rsid w:val="00A968DF"/>
    <w:rsid w:val="00AA03FE"/>
    <w:rsid w:val="00AA1802"/>
    <w:rsid w:val="00AA7BA4"/>
    <w:rsid w:val="00AB001D"/>
    <w:rsid w:val="00AB0CAA"/>
    <w:rsid w:val="00AB136A"/>
    <w:rsid w:val="00AB1797"/>
    <w:rsid w:val="00AB1800"/>
    <w:rsid w:val="00AB19D6"/>
    <w:rsid w:val="00AB3432"/>
    <w:rsid w:val="00AB443C"/>
    <w:rsid w:val="00AB4A7E"/>
    <w:rsid w:val="00AB5665"/>
    <w:rsid w:val="00AB708F"/>
    <w:rsid w:val="00AB7EFE"/>
    <w:rsid w:val="00AC05CB"/>
    <w:rsid w:val="00AC181D"/>
    <w:rsid w:val="00AC2B0B"/>
    <w:rsid w:val="00AC34D2"/>
    <w:rsid w:val="00AC50FA"/>
    <w:rsid w:val="00AC57C6"/>
    <w:rsid w:val="00AC72A9"/>
    <w:rsid w:val="00AD1942"/>
    <w:rsid w:val="00AD2E56"/>
    <w:rsid w:val="00AD6072"/>
    <w:rsid w:val="00AD6E9B"/>
    <w:rsid w:val="00AE0704"/>
    <w:rsid w:val="00AE347A"/>
    <w:rsid w:val="00AE3F7F"/>
    <w:rsid w:val="00AE4165"/>
    <w:rsid w:val="00AE5AF1"/>
    <w:rsid w:val="00AF0006"/>
    <w:rsid w:val="00AF234A"/>
    <w:rsid w:val="00AF249E"/>
    <w:rsid w:val="00AF62D9"/>
    <w:rsid w:val="00B003E3"/>
    <w:rsid w:val="00B022C7"/>
    <w:rsid w:val="00B02D44"/>
    <w:rsid w:val="00B036B3"/>
    <w:rsid w:val="00B043FD"/>
    <w:rsid w:val="00B05B6D"/>
    <w:rsid w:val="00B11207"/>
    <w:rsid w:val="00B13071"/>
    <w:rsid w:val="00B13675"/>
    <w:rsid w:val="00B15E50"/>
    <w:rsid w:val="00B17522"/>
    <w:rsid w:val="00B20A5C"/>
    <w:rsid w:val="00B223FE"/>
    <w:rsid w:val="00B2288F"/>
    <w:rsid w:val="00B27152"/>
    <w:rsid w:val="00B35DA1"/>
    <w:rsid w:val="00B3687C"/>
    <w:rsid w:val="00B36AA7"/>
    <w:rsid w:val="00B4007C"/>
    <w:rsid w:val="00B427AB"/>
    <w:rsid w:val="00B440A1"/>
    <w:rsid w:val="00B458CC"/>
    <w:rsid w:val="00B45D05"/>
    <w:rsid w:val="00B4626F"/>
    <w:rsid w:val="00B46C5F"/>
    <w:rsid w:val="00B502A7"/>
    <w:rsid w:val="00B507AC"/>
    <w:rsid w:val="00B51104"/>
    <w:rsid w:val="00B5318E"/>
    <w:rsid w:val="00B54197"/>
    <w:rsid w:val="00B54334"/>
    <w:rsid w:val="00B5454F"/>
    <w:rsid w:val="00B551E7"/>
    <w:rsid w:val="00B56081"/>
    <w:rsid w:val="00B6076E"/>
    <w:rsid w:val="00B6207E"/>
    <w:rsid w:val="00B64FD4"/>
    <w:rsid w:val="00B66170"/>
    <w:rsid w:val="00B70AAA"/>
    <w:rsid w:val="00B718E7"/>
    <w:rsid w:val="00B76819"/>
    <w:rsid w:val="00B77741"/>
    <w:rsid w:val="00B8229A"/>
    <w:rsid w:val="00B8604A"/>
    <w:rsid w:val="00B9143E"/>
    <w:rsid w:val="00B91DF8"/>
    <w:rsid w:val="00B92700"/>
    <w:rsid w:val="00B95892"/>
    <w:rsid w:val="00B95F09"/>
    <w:rsid w:val="00B965D0"/>
    <w:rsid w:val="00B96940"/>
    <w:rsid w:val="00BA028E"/>
    <w:rsid w:val="00BA13AE"/>
    <w:rsid w:val="00BA1977"/>
    <w:rsid w:val="00BA2E1B"/>
    <w:rsid w:val="00BA3C9A"/>
    <w:rsid w:val="00BA4193"/>
    <w:rsid w:val="00BA440A"/>
    <w:rsid w:val="00BA4986"/>
    <w:rsid w:val="00BA68B2"/>
    <w:rsid w:val="00BB2A70"/>
    <w:rsid w:val="00BB3D13"/>
    <w:rsid w:val="00BB4A53"/>
    <w:rsid w:val="00BB6E87"/>
    <w:rsid w:val="00BC0BE0"/>
    <w:rsid w:val="00BC1D15"/>
    <w:rsid w:val="00BC25DC"/>
    <w:rsid w:val="00BC2742"/>
    <w:rsid w:val="00BC2BC4"/>
    <w:rsid w:val="00BD06C6"/>
    <w:rsid w:val="00BD0C6A"/>
    <w:rsid w:val="00BD1323"/>
    <w:rsid w:val="00BD324B"/>
    <w:rsid w:val="00BD37D8"/>
    <w:rsid w:val="00BD43F5"/>
    <w:rsid w:val="00BD4562"/>
    <w:rsid w:val="00BD67F2"/>
    <w:rsid w:val="00BE0F15"/>
    <w:rsid w:val="00BE38F6"/>
    <w:rsid w:val="00BE7986"/>
    <w:rsid w:val="00BF205D"/>
    <w:rsid w:val="00BF5C2B"/>
    <w:rsid w:val="00BF6FF4"/>
    <w:rsid w:val="00C0084B"/>
    <w:rsid w:val="00C010C1"/>
    <w:rsid w:val="00C0412E"/>
    <w:rsid w:val="00C124F0"/>
    <w:rsid w:val="00C15145"/>
    <w:rsid w:val="00C15592"/>
    <w:rsid w:val="00C174B8"/>
    <w:rsid w:val="00C225E3"/>
    <w:rsid w:val="00C23470"/>
    <w:rsid w:val="00C24B33"/>
    <w:rsid w:val="00C32DED"/>
    <w:rsid w:val="00C3691E"/>
    <w:rsid w:val="00C36C9D"/>
    <w:rsid w:val="00C37A55"/>
    <w:rsid w:val="00C37E77"/>
    <w:rsid w:val="00C40C7F"/>
    <w:rsid w:val="00C41D10"/>
    <w:rsid w:val="00C46F7E"/>
    <w:rsid w:val="00C476BA"/>
    <w:rsid w:val="00C50369"/>
    <w:rsid w:val="00C50889"/>
    <w:rsid w:val="00C5114B"/>
    <w:rsid w:val="00C52EE4"/>
    <w:rsid w:val="00C543D0"/>
    <w:rsid w:val="00C573B8"/>
    <w:rsid w:val="00C57964"/>
    <w:rsid w:val="00C64294"/>
    <w:rsid w:val="00C7052E"/>
    <w:rsid w:val="00C70F29"/>
    <w:rsid w:val="00C74D27"/>
    <w:rsid w:val="00C74D2A"/>
    <w:rsid w:val="00C756B4"/>
    <w:rsid w:val="00C75DFF"/>
    <w:rsid w:val="00C805E7"/>
    <w:rsid w:val="00C81E18"/>
    <w:rsid w:val="00C82A68"/>
    <w:rsid w:val="00C83E7F"/>
    <w:rsid w:val="00C85A54"/>
    <w:rsid w:val="00C86A8F"/>
    <w:rsid w:val="00C8794C"/>
    <w:rsid w:val="00CA1CBA"/>
    <w:rsid w:val="00CA2275"/>
    <w:rsid w:val="00CA380C"/>
    <w:rsid w:val="00CA5469"/>
    <w:rsid w:val="00CA54CD"/>
    <w:rsid w:val="00CA7672"/>
    <w:rsid w:val="00CA7A24"/>
    <w:rsid w:val="00CB36E2"/>
    <w:rsid w:val="00CB4174"/>
    <w:rsid w:val="00CB4AB3"/>
    <w:rsid w:val="00CB5826"/>
    <w:rsid w:val="00CB79C4"/>
    <w:rsid w:val="00CC06E8"/>
    <w:rsid w:val="00CC0708"/>
    <w:rsid w:val="00CC27EE"/>
    <w:rsid w:val="00CC79C8"/>
    <w:rsid w:val="00CD444D"/>
    <w:rsid w:val="00CD4C23"/>
    <w:rsid w:val="00CE7B28"/>
    <w:rsid w:val="00CE7EB9"/>
    <w:rsid w:val="00CF1790"/>
    <w:rsid w:val="00CF249D"/>
    <w:rsid w:val="00CF2E82"/>
    <w:rsid w:val="00CF5DE4"/>
    <w:rsid w:val="00CF61A7"/>
    <w:rsid w:val="00CF632E"/>
    <w:rsid w:val="00CF6DFA"/>
    <w:rsid w:val="00D0031B"/>
    <w:rsid w:val="00D0047C"/>
    <w:rsid w:val="00D027A0"/>
    <w:rsid w:val="00D032B4"/>
    <w:rsid w:val="00D05E52"/>
    <w:rsid w:val="00D0618C"/>
    <w:rsid w:val="00D07314"/>
    <w:rsid w:val="00D12C90"/>
    <w:rsid w:val="00D13477"/>
    <w:rsid w:val="00D15B29"/>
    <w:rsid w:val="00D15CDD"/>
    <w:rsid w:val="00D1725B"/>
    <w:rsid w:val="00D17466"/>
    <w:rsid w:val="00D21685"/>
    <w:rsid w:val="00D218AE"/>
    <w:rsid w:val="00D233B3"/>
    <w:rsid w:val="00D23716"/>
    <w:rsid w:val="00D24309"/>
    <w:rsid w:val="00D26467"/>
    <w:rsid w:val="00D30728"/>
    <w:rsid w:val="00D322D1"/>
    <w:rsid w:val="00D338BE"/>
    <w:rsid w:val="00D344E6"/>
    <w:rsid w:val="00D35B73"/>
    <w:rsid w:val="00D44205"/>
    <w:rsid w:val="00D46608"/>
    <w:rsid w:val="00D50836"/>
    <w:rsid w:val="00D51FA6"/>
    <w:rsid w:val="00D5218F"/>
    <w:rsid w:val="00D521C1"/>
    <w:rsid w:val="00D55BF7"/>
    <w:rsid w:val="00D55E1F"/>
    <w:rsid w:val="00D57475"/>
    <w:rsid w:val="00D5751B"/>
    <w:rsid w:val="00D60A71"/>
    <w:rsid w:val="00D60B22"/>
    <w:rsid w:val="00D62429"/>
    <w:rsid w:val="00D64CB4"/>
    <w:rsid w:val="00D6627D"/>
    <w:rsid w:val="00D7031B"/>
    <w:rsid w:val="00D75BBA"/>
    <w:rsid w:val="00D83A81"/>
    <w:rsid w:val="00D84C78"/>
    <w:rsid w:val="00D84FD1"/>
    <w:rsid w:val="00D85637"/>
    <w:rsid w:val="00D85F0F"/>
    <w:rsid w:val="00D865E3"/>
    <w:rsid w:val="00D942AE"/>
    <w:rsid w:val="00D944E7"/>
    <w:rsid w:val="00D94E44"/>
    <w:rsid w:val="00D96207"/>
    <w:rsid w:val="00DA11B6"/>
    <w:rsid w:val="00DA2173"/>
    <w:rsid w:val="00DA471C"/>
    <w:rsid w:val="00DA5FCF"/>
    <w:rsid w:val="00DA7472"/>
    <w:rsid w:val="00DB0E21"/>
    <w:rsid w:val="00DB1D42"/>
    <w:rsid w:val="00DB2BEF"/>
    <w:rsid w:val="00DB4A05"/>
    <w:rsid w:val="00DB5E03"/>
    <w:rsid w:val="00DB650C"/>
    <w:rsid w:val="00DB70B4"/>
    <w:rsid w:val="00DC242D"/>
    <w:rsid w:val="00DC537A"/>
    <w:rsid w:val="00DC7D55"/>
    <w:rsid w:val="00DD2EE4"/>
    <w:rsid w:val="00DD3817"/>
    <w:rsid w:val="00DD74C0"/>
    <w:rsid w:val="00DE14CC"/>
    <w:rsid w:val="00DE3451"/>
    <w:rsid w:val="00DE41CB"/>
    <w:rsid w:val="00DE4509"/>
    <w:rsid w:val="00DE5EE8"/>
    <w:rsid w:val="00DE61A8"/>
    <w:rsid w:val="00DE6FDB"/>
    <w:rsid w:val="00DF0606"/>
    <w:rsid w:val="00DF10A9"/>
    <w:rsid w:val="00DF1241"/>
    <w:rsid w:val="00DF17F6"/>
    <w:rsid w:val="00DF2E1E"/>
    <w:rsid w:val="00DF6390"/>
    <w:rsid w:val="00DF7F04"/>
    <w:rsid w:val="00E008EA"/>
    <w:rsid w:val="00E00B7A"/>
    <w:rsid w:val="00E01500"/>
    <w:rsid w:val="00E02A52"/>
    <w:rsid w:val="00E02F4A"/>
    <w:rsid w:val="00E03CF9"/>
    <w:rsid w:val="00E04C2D"/>
    <w:rsid w:val="00E05768"/>
    <w:rsid w:val="00E06B67"/>
    <w:rsid w:val="00E12E43"/>
    <w:rsid w:val="00E13355"/>
    <w:rsid w:val="00E2069A"/>
    <w:rsid w:val="00E30B81"/>
    <w:rsid w:val="00E31139"/>
    <w:rsid w:val="00E32556"/>
    <w:rsid w:val="00E34730"/>
    <w:rsid w:val="00E36602"/>
    <w:rsid w:val="00E40133"/>
    <w:rsid w:val="00E437A6"/>
    <w:rsid w:val="00E43855"/>
    <w:rsid w:val="00E449CA"/>
    <w:rsid w:val="00E45AE7"/>
    <w:rsid w:val="00E45BD5"/>
    <w:rsid w:val="00E45E7F"/>
    <w:rsid w:val="00E4630C"/>
    <w:rsid w:val="00E467CF"/>
    <w:rsid w:val="00E468EB"/>
    <w:rsid w:val="00E47384"/>
    <w:rsid w:val="00E50297"/>
    <w:rsid w:val="00E505EF"/>
    <w:rsid w:val="00E54014"/>
    <w:rsid w:val="00E54A95"/>
    <w:rsid w:val="00E56256"/>
    <w:rsid w:val="00E566B4"/>
    <w:rsid w:val="00E60202"/>
    <w:rsid w:val="00E61032"/>
    <w:rsid w:val="00E61C98"/>
    <w:rsid w:val="00E62F7A"/>
    <w:rsid w:val="00E6310D"/>
    <w:rsid w:val="00E63852"/>
    <w:rsid w:val="00E64C65"/>
    <w:rsid w:val="00E6623D"/>
    <w:rsid w:val="00E673C3"/>
    <w:rsid w:val="00E703B2"/>
    <w:rsid w:val="00E72760"/>
    <w:rsid w:val="00E7429C"/>
    <w:rsid w:val="00E75364"/>
    <w:rsid w:val="00E75CC8"/>
    <w:rsid w:val="00E768AC"/>
    <w:rsid w:val="00E80B99"/>
    <w:rsid w:val="00E8174A"/>
    <w:rsid w:val="00E822B8"/>
    <w:rsid w:val="00E8595C"/>
    <w:rsid w:val="00E8613A"/>
    <w:rsid w:val="00E87BF2"/>
    <w:rsid w:val="00E90CEB"/>
    <w:rsid w:val="00E938E2"/>
    <w:rsid w:val="00E93BD9"/>
    <w:rsid w:val="00E963D6"/>
    <w:rsid w:val="00E968B2"/>
    <w:rsid w:val="00E96E0F"/>
    <w:rsid w:val="00E979AB"/>
    <w:rsid w:val="00EA0949"/>
    <w:rsid w:val="00EA3F16"/>
    <w:rsid w:val="00EA6E39"/>
    <w:rsid w:val="00EB181A"/>
    <w:rsid w:val="00EB2AAE"/>
    <w:rsid w:val="00EC29F4"/>
    <w:rsid w:val="00EC2D5C"/>
    <w:rsid w:val="00EC493B"/>
    <w:rsid w:val="00EC4B3D"/>
    <w:rsid w:val="00EC584A"/>
    <w:rsid w:val="00EC5FA9"/>
    <w:rsid w:val="00EC64FF"/>
    <w:rsid w:val="00EC7340"/>
    <w:rsid w:val="00EC7A76"/>
    <w:rsid w:val="00EC7AAA"/>
    <w:rsid w:val="00ED0431"/>
    <w:rsid w:val="00ED509F"/>
    <w:rsid w:val="00EE0379"/>
    <w:rsid w:val="00EE07A1"/>
    <w:rsid w:val="00EE0EDB"/>
    <w:rsid w:val="00EE1632"/>
    <w:rsid w:val="00EE1B19"/>
    <w:rsid w:val="00EE2D6C"/>
    <w:rsid w:val="00EE3D3A"/>
    <w:rsid w:val="00EE42D1"/>
    <w:rsid w:val="00EE49D7"/>
    <w:rsid w:val="00EE66E8"/>
    <w:rsid w:val="00EE7C77"/>
    <w:rsid w:val="00EF1E89"/>
    <w:rsid w:val="00EF4B5E"/>
    <w:rsid w:val="00EF5366"/>
    <w:rsid w:val="00F0075F"/>
    <w:rsid w:val="00F02888"/>
    <w:rsid w:val="00F03F0A"/>
    <w:rsid w:val="00F04608"/>
    <w:rsid w:val="00F04722"/>
    <w:rsid w:val="00F04B97"/>
    <w:rsid w:val="00F04C13"/>
    <w:rsid w:val="00F05186"/>
    <w:rsid w:val="00F11512"/>
    <w:rsid w:val="00F13B5D"/>
    <w:rsid w:val="00F14F1D"/>
    <w:rsid w:val="00F15D93"/>
    <w:rsid w:val="00F226A1"/>
    <w:rsid w:val="00F244CF"/>
    <w:rsid w:val="00F24A8C"/>
    <w:rsid w:val="00F27922"/>
    <w:rsid w:val="00F30E51"/>
    <w:rsid w:val="00F3168D"/>
    <w:rsid w:val="00F31785"/>
    <w:rsid w:val="00F31D98"/>
    <w:rsid w:val="00F31E1C"/>
    <w:rsid w:val="00F33914"/>
    <w:rsid w:val="00F34856"/>
    <w:rsid w:val="00F352EA"/>
    <w:rsid w:val="00F35D18"/>
    <w:rsid w:val="00F413C9"/>
    <w:rsid w:val="00F422D7"/>
    <w:rsid w:val="00F44185"/>
    <w:rsid w:val="00F4450D"/>
    <w:rsid w:val="00F4460C"/>
    <w:rsid w:val="00F458B5"/>
    <w:rsid w:val="00F472C0"/>
    <w:rsid w:val="00F4737A"/>
    <w:rsid w:val="00F525DF"/>
    <w:rsid w:val="00F53652"/>
    <w:rsid w:val="00F5385A"/>
    <w:rsid w:val="00F54AAD"/>
    <w:rsid w:val="00F55317"/>
    <w:rsid w:val="00F56BBB"/>
    <w:rsid w:val="00F609B2"/>
    <w:rsid w:val="00F60CE3"/>
    <w:rsid w:val="00F6687A"/>
    <w:rsid w:val="00F67C84"/>
    <w:rsid w:val="00F70BDF"/>
    <w:rsid w:val="00F70FA7"/>
    <w:rsid w:val="00F726B2"/>
    <w:rsid w:val="00F76768"/>
    <w:rsid w:val="00F77C9C"/>
    <w:rsid w:val="00F83884"/>
    <w:rsid w:val="00F8513D"/>
    <w:rsid w:val="00F8548F"/>
    <w:rsid w:val="00F85EE5"/>
    <w:rsid w:val="00F871AB"/>
    <w:rsid w:val="00F90BA4"/>
    <w:rsid w:val="00F92FE0"/>
    <w:rsid w:val="00F94D84"/>
    <w:rsid w:val="00F94E26"/>
    <w:rsid w:val="00F977FB"/>
    <w:rsid w:val="00FA1580"/>
    <w:rsid w:val="00FA3BCC"/>
    <w:rsid w:val="00FA41EE"/>
    <w:rsid w:val="00FA4AB4"/>
    <w:rsid w:val="00FA7608"/>
    <w:rsid w:val="00FA7667"/>
    <w:rsid w:val="00FB05E4"/>
    <w:rsid w:val="00FB1C3B"/>
    <w:rsid w:val="00FB27C3"/>
    <w:rsid w:val="00FB312E"/>
    <w:rsid w:val="00FB3A4D"/>
    <w:rsid w:val="00FB6E5E"/>
    <w:rsid w:val="00FB7E30"/>
    <w:rsid w:val="00FC0EE0"/>
    <w:rsid w:val="00FC1B55"/>
    <w:rsid w:val="00FC22CC"/>
    <w:rsid w:val="00FC255F"/>
    <w:rsid w:val="00FC2D99"/>
    <w:rsid w:val="00FC47A4"/>
    <w:rsid w:val="00FC5F06"/>
    <w:rsid w:val="00FC619E"/>
    <w:rsid w:val="00FD1FF5"/>
    <w:rsid w:val="00FD32CD"/>
    <w:rsid w:val="00FD40BA"/>
    <w:rsid w:val="00FD489B"/>
    <w:rsid w:val="00FD4E06"/>
    <w:rsid w:val="00FD7061"/>
    <w:rsid w:val="00FD7724"/>
    <w:rsid w:val="00FE00F8"/>
    <w:rsid w:val="00FE386D"/>
    <w:rsid w:val="00FE6711"/>
    <w:rsid w:val="00FE7ED8"/>
    <w:rsid w:val="00FF1413"/>
    <w:rsid w:val="00FF23B0"/>
    <w:rsid w:val="00FF569A"/>
    <w:rsid w:val="00FF6FB3"/>
    <w:rsid w:val="00FF7E8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76C0AB9A"/>
  <w15:chartTrackingRefBased/>
  <w15:docId w15:val="{B7234FEF-0288-4E04-B9BA-335E336B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标题 1,NMP Heading 1,app heading 1,l1,Memo Heading 1,h11,h12,h13,h14,h15,h16,h17,h111,h121,h131,h141,h151,h161,h18,h112,h122,h132,h142,h152,h162,h19,h113,h123,h133,h143,h153,h163,1,Section of paper,Heading 1_a,Huvudrubrik"/>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标题 3,list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标题 1 Char,NMP Heading 1 Char,app heading 1 Char,l1 Char,Memo Heading 1 Char,h11 Char,h12 Char,h13 Char,h14 Char,h15 Char,h16 Char,h17 Char,h111 Char,h121 Char,h131 Char,h141 Char,h151 Char,h161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qFormat/>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qFormat/>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标题 4"/>
    <w:basedOn w:val="Normal"/>
    <w:rsid w:val="001656FB"/>
    <w:pPr>
      <w:overflowPunct/>
      <w:autoSpaceDE/>
      <w:autoSpaceDN/>
      <w:adjustRightInd/>
      <w:spacing w:after="0"/>
    </w:pPr>
    <w:rPr>
      <w:rFonts w:ascii="Calibri" w:eastAsiaTheme="minorHAnsi" w:hAnsi="Calibri" w:cs="Calibri"/>
      <w:sz w:val="22"/>
      <w:szCs w:val="22"/>
      <w:lang w:val="en-US" w:eastAsia="en-US"/>
    </w:rPr>
  </w:style>
  <w:style w:type="paragraph" w:customStyle="1" w:styleId="5">
    <w:name w:val="标题 5"/>
    <w:basedOn w:val="Normal"/>
    <w:rsid w:val="001656FB"/>
    <w:pPr>
      <w:overflowPunct/>
      <w:autoSpaceDE/>
      <w:autoSpaceDN/>
      <w:adjustRightInd/>
      <w:spacing w:after="0"/>
    </w:pPr>
    <w:rPr>
      <w:rFonts w:ascii="Calibri" w:eastAsiaTheme="minorHAnsi" w:hAnsi="Calibri" w:cs="Calibri"/>
      <w:sz w:val="22"/>
      <w:szCs w:val="22"/>
      <w:lang w:val="en-US" w:eastAsia="en-US"/>
    </w:rPr>
  </w:style>
  <w:style w:type="paragraph" w:customStyle="1" w:styleId="6">
    <w:name w:val="标题 6"/>
    <w:basedOn w:val="Normal"/>
    <w:rsid w:val="001656FB"/>
    <w:pPr>
      <w:overflowPunct/>
      <w:autoSpaceDE/>
      <w:autoSpaceDN/>
      <w:adjustRightInd/>
      <w:spacing w:after="0"/>
    </w:pPr>
    <w:rPr>
      <w:rFonts w:ascii="Calibri" w:eastAsiaTheme="minorHAnsi" w:hAnsi="Calibri" w:cs="Calibri"/>
      <w:sz w:val="22"/>
      <w:szCs w:val="22"/>
      <w:lang w:val="en-US" w:eastAsia="en-US"/>
    </w:rPr>
  </w:style>
  <w:style w:type="paragraph" w:customStyle="1" w:styleId="7">
    <w:name w:val="标题 7"/>
    <w:basedOn w:val="Normal"/>
    <w:rsid w:val="001656FB"/>
    <w:pPr>
      <w:overflowPunct/>
      <w:autoSpaceDE/>
      <w:autoSpaceDN/>
      <w:adjustRightInd/>
      <w:spacing w:after="0"/>
    </w:pPr>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2935">
      <w:bodyDiv w:val="1"/>
      <w:marLeft w:val="0"/>
      <w:marRight w:val="0"/>
      <w:marTop w:val="0"/>
      <w:marBottom w:val="0"/>
      <w:divBdr>
        <w:top w:val="none" w:sz="0" w:space="0" w:color="auto"/>
        <w:left w:val="none" w:sz="0" w:space="0" w:color="auto"/>
        <w:bottom w:val="none" w:sz="0" w:space="0" w:color="auto"/>
        <w:right w:val="none" w:sz="0" w:space="0" w:color="auto"/>
      </w:divBdr>
    </w:div>
    <w:div w:id="41373012">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19417866">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1169083">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70031686">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60142630">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318466984">
      <w:bodyDiv w:val="1"/>
      <w:marLeft w:val="0"/>
      <w:marRight w:val="0"/>
      <w:marTop w:val="0"/>
      <w:marBottom w:val="0"/>
      <w:divBdr>
        <w:top w:val="none" w:sz="0" w:space="0" w:color="auto"/>
        <w:left w:val="none" w:sz="0" w:space="0" w:color="auto"/>
        <w:bottom w:val="none" w:sz="0" w:space="0" w:color="auto"/>
        <w:right w:val="none" w:sz="0" w:space="0" w:color="auto"/>
      </w:divBdr>
    </w:div>
    <w:div w:id="326441807">
      <w:bodyDiv w:val="1"/>
      <w:marLeft w:val="0"/>
      <w:marRight w:val="0"/>
      <w:marTop w:val="0"/>
      <w:marBottom w:val="0"/>
      <w:divBdr>
        <w:top w:val="none" w:sz="0" w:space="0" w:color="auto"/>
        <w:left w:val="none" w:sz="0" w:space="0" w:color="auto"/>
        <w:bottom w:val="none" w:sz="0" w:space="0" w:color="auto"/>
        <w:right w:val="none" w:sz="0" w:space="0" w:color="auto"/>
      </w:divBdr>
    </w:div>
    <w:div w:id="347103752">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49527113">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74694233">
      <w:bodyDiv w:val="1"/>
      <w:marLeft w:val="0"/>
      <w:marRight w:val="0"/>
      <w:marTop w:val="0"/>
      <w:marBottom w:val="0"/>
      <w:divBdr>
        <w:top w:val="none" w:sz="0" w:space="0" w:color="auto"/>
        <w:left w:val="none" w:sz="0" w:space="0" w:color="auto"/>
        <w:bottom w:val="none" w:sz="0" w:space="0" w:color="auto"/>
        <w:right w:val="none" w:sz="0" w:space="0" w:color="auto"/>
      </w:divBdr>
    </w:div>
    <w:div w:id="381565563">
      <w:bodyDiv w:val="1"/>
      <w:marLeft w:val="0"/>
      <w:marRight w:val="0"/>
      <w:marTop w:val="0"/>
      <w:marBottom w:val="0"/>
      <w:divBdr>
        <w:top w:val="none" w:sz="0" w:space="0" w:color="auto"/>
        <w:left w:val="none" w:sz="0" w:space="0" w:color="auto"/>
        <w:bottom w:val="none" w:sz="0" w:space="0" w:color="auto"/>
        <w:right w:val="none" w:sz="0" w:space="0" w:color="auto"/>
      </w:divBdr>
    </w:div>
    <w:div w:id="384380451">
      <w:bodyDiv w:val="1"/>
      <w:marLeft w:val="0"/>
      <w:marRight w:val="0"/>
      <w:marTop w:val="0"/>
      <w:marBottom w:val="0"/>
      <w:divBdr>
        <w:top w:val="none" w:sz="0" w:space="0" w:color="auto"/>
        <w:left w:val="none" w:sz="0" w:space="0" w:color="auto"/>
        <w:bottom w:val="none" w:sz="0" w:space="0" w:color="auto"/>
        <w:right w:val="none" w:sz="0" w:space="0" w:color="auto"/>
      </w:divBdr>
    </w:div>
    <w:div w:id="386148301">
      <w:bodyDiv w:val="1"/>
      <w:marLeft w:val="0"/>
      <w:marRight w:val="0"/>
      <w:marTop w:val="0"/>
      <w:marBottom w:val="0"/>
      <w:divBdr>
        <w:top w:val="none" w:sz="0" w:space="0" w:color="auto"/>
        <w:left w:val="none" w:sz="0" w:space="0" w:color="auto"/>
        <w:bottom w:val="none" w:sz="0" w:space="0" w:color="auto"/>
        <w:right w:val="none" w:sz="0" w:space="0" w:color="auto"/>
      </w:divBdr>
    </w:div>
    <w:div w:id="402332554">
      <w:bodyDiv w:val="1"/>
      <w:marLeft w:val="0"/>
      <w:marRight w:val="0"/>
      <w:marTop w:val="0"/>
      <w:marBottom w:val="0"/>
      <w:divBdr>
        <w:top w:val="none" w:sz="0" w:space="0" w:color="auto"/>
        <w:left w:val="none" w:sz="0" w:space="0" w:color="auto"/>
        <w:bottom w:val="none" w:sz="0" w:space="0" w:color="auto"/>
        <w:right w:val="none" w:sz="0" w:space="0" w:color="auto"/>
      </w:divBdr>
    </w:div>
    <w:div w:id="402802303">
      <w:bodyDiv w:val="1"/>
      <w:marLeft w:val="0"/>
      <w:marRight w:val="0"/>
      <w:marTop w:val="0"/>
      <w:marBottom w:val="0"/>
      <w:divBdr>
        <w:top w:val="none" w:sz="0" w:space="0" w:color="auto"/>
        <w:left w:val="none" w:sz="0" w:space="0" w:color="auto"/>
        <w:bottom w:val="none" w:sz="0" w:space="0" w:color="auto"/>
        <w:right w:val="none" w:sz="0" w:space="0" w:color="auto"/>
      </w:divBdr>
    </w:div>
    <w:div w:id="495345078">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14537660">
      <w:bodyDiv w:val="1"/>
      <w:marLeft w:val="0"/>
      <w:marRight w:val="0"/>
      <w:marTop w:val="0"/>
      <w:marBottom w:val="0"/>
      <w:divBdr>
        <w:top w:val="none" w:sz="0" w:space="0" w:color="auto"/>
        <w:left w:val="none" w:sz="0" w:space="0" w:color="auto"/>
        <w:bottom w:val="none" w:sz="0" w:space="0" w:color="auto"/>
        <w:right w:val="none" w:sz="0" w:space="0" w:color="auto"/>
      </w:divBdr>
      <w:divsChild>
        <w:div w:id="416438518">
          <w:marLeft w:val="1166"/>
          <w:marRight w:val="0"/>
          <w:marTop w:val="96"/>
          <w:marBottom w:val="0"/>
          <w:divBdr>
            <w:top w:val="none" w:sz="0" w:space="0" w:color="auto"/>
            <w:left w:val="none" w:sz="0" w:space="0" w:color="auto"/>
            <w:bottom w:val="none" w:sz="0" w:space="0" w:color="auto"/>
            <w:right w:val="none" w:sz="0" w:space="0" w:color="auto"/>
          </w:divBdr>
        </w:div>
        <w:div w:id="1618020133">
          <w:marLeft w:val="1166"/>
          <w:marRight w:val="0"/>
          <w:marTop w:val="96"/>
          <w:marBottom w:val="0"/>
          <w:divBdr>
            <w:top w:val="none" w:sz="0" w:space="0" w:color="auto"/>
            <w:left w:val="none" w:sz="0" w:space="0" w:color="auto"/>
            <w:bottom w:val="none" w:sz="0" w:space="0" w:color="auto"/>
            <w:right w:val="none" w:sz="0" w:space="0" w:color="auto"/>
          </w:divBdr>
        </w:div>
        <w:div w:id="2132700544">
          <w:marLeft w:val="1166"/>
          <w:marRight w:val="0"/>
          <w:marTop w:val="96"/>
          <w:marBottom w:val="0"/>
          <w:divBdr>
            <w:top w:val="none" w:sz="0" w:space="0" w:color="auto"/>
            <w:left w:val="none" w:sz="0" w:space="0" w:color="auto"/>
            <w:bottom w:val="none" w:sz="0" w:space="0" w:color="auto"/>
            <w:right w:val="none" w:sz="0" w:space="0" w:color="auto"/>
          </w:divBdr>
        </w:div>
        <w:div w:id="1866399938">
          <w:marLeft w:val="1166"/>
          <w:marRight w:val="0"/>
          <w:marTop w:val="96"/>
          <w:marBottom w:val="0"/>
          <w:divBdr>
            <w:top w:val="none" w:sz="0" w:space="0" w:color="auto"/>
            <w:left w:val="none" w:sz="0" w:space="0" w:color="auto"/>
            <w:bottom w:val="none" w:sz="0" w:space="0" w:color="auto"/>
            <w:right w:val="none" w:sz="0" w:space="0" w:color="auto"/>
          </w:divBdr>
        </w:div>
      </w:divsChild>
    </w:div>
    <w:div w:id="522597429">
      <w:bodyDiv w:val="1"/>
      <w:marLeft w:val="0"/>
      <w:marRight w:val="0"/>
      <w:marTop w:val="0"/>
      <w:marBottom w:val="0"/>
      <w:divBdr>
        <w:top w:val="none" w:sz="0" w:space="0" w:color="auto"/>
        <w:left w:val="none" w:sz="0" w:space="0" w:color="auto"/>
        <w:bottom w:val="none" w:sz="0" w:space="0" w:color="auto"/>
        <w:right w:val="none" w:sz="0" w:space="0" w:color="auto"/>
      </w:divBdr>
    </w:div>
    <w:div w:id="538251024">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64880228">
      <w:bodyDiv w:val="1"/>
      <w:marLeft w:val="0"/>
      <w:marRight w:val="0"/>
      <w:marTop w:val="0"/>
      <w:marBottom w:val="0"/>
      <w:divBdr>
        <w:top w:val="none" w:sz="0" w:space="0" w:color="auto"/>
        <w:left w:val="none" w:sz="0" w:space="0" w:color="auto"/>
        <w:bottom w:val="none" w:sz="0" w:space="0" w:color="auto"/>
        <w:right w:val="none" w:sz="0" w:space="0" w:color="auto"/>
      </w:divBdr>
    </w:div>
    <w:div w:id="567614674">
      <w:bodyDiv w:val="1"/>
      <w:marLeft w:val="0"/>
      <w:marRight w:val="0"/>
      <w:marTop w:val="0"/>
      <w:marBottom w:val="0"/>
      <w:divBdr>
        <w:top w:val="none" w:sz="0" w:space="0" w:color="auto"/>
        <w:left w:val="none" w:sz="0" w:space="0" w:color="auto"/>
        <w:bottom w:val="none" w:sz="0" w:space="0" w:color="auto"/>
        <w:right w:val="none" w:sz="0" w:space="0" w:color="auto"/>
      </w:divBdr>
    </w:div>
    <w:div w:id="579825729">
      <w:bodyDiv w:val="1"/>
      <w:marLeft w:val="0"/>
      <w:marRight w:val="0"/>
      <w:marTop w:val="0"/>
      <w:marBottom w:val="0"/>
      <w:divBdr>
        <w:top w:val="none" w:sz="0" w:space="0" w:color="auto"/>
        <w:left w:val="none" w:sz="0" w:space="0" w:color="auto"/>
        <w:bottom w:val="none" w:sz="0" w:space="0" w:color="auto"/>
        <w:right w:val="none" w:sz="0" w:space="0" w:color="auto"/>
      </w:divBdr>
    </w:div>
    <w:div w:id="588347439">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49790292">
      <w:bodyDiv w:val="1"/>
      <w:marLeft w:val="0"/>
      <w:marRight w:val="0"/>
      <w:marTop w:val="0"/>
      <w:marBottom w:val="0"/>
      <w:divBdr>
        <w:top w:val="none" w:sz="0" w:space="0" w:color="auto"/>
        <w:left w:val="none" w:sz="0" w:space="0" w:color="auto"/>
        <w:bottom w:val="none" w:sz="0" w:space="0" w:color="auto"/>
        <w:right w:val="none" w:sz="0" w:space="0" w:color="auto"/>
      </w:divBdr>
    </w:div>
    <w:div w:id="653484896">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33116489">
      <w:bodyDiv w:val="1"/>
      <w:marLeft w:val="0"/>
      <w:marRight w:val="0"/>
      <w:marTop w:val="0"/>
      <w:marBottom w:val="0"/>
      <w:divBdr>
        <w:top w:val="none" w:sz="0" w:space="0" w:color="auto"/>
        <w:left w:val="none" w:sz="0" w:space="0" w:color="auto"/>
        <w:bottom w:val="none" w:sz="0" w:space="0" w:color="auto"/>
        <w:right w:val="none" w:sz="0" w:space="0" w:color="auto"/>
      </w:divBdr>
    </w:div>
    <w:div w:id="746225137">
      <w:bodyDiv w:val="1"/>
      <w:marLeft w:val="0"/>
      <w:marRight w:val="0"/>
      <w:marTop w:val="0"/>
      <w:marBottom w:val="0"/>
      <w:divBdr>
        <w:top w:val="none" w:sz="0" w:space="0" w:color="auto"/>
        <w:left w:val="none" w:sz="0" w:space="0" w:color="auto"/>
        <w:bottom w:val="none" w:sz="0" w:space="0" w:color="auto"/>
        <w:right w:val="none" w:sz="0" w:space="0" w:color="auto"/>
      </w:divBdr>
    </w:div>
    <w:div w:id="748699228">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11606686">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25322312">
      <w:bodyDiv w:val="1"/>
      <w:marLeft w:val="0"/>
      <w:marRight w:val="0"/>
      <w:marTop w:val="0"/>
      <w:marBottom w:val="0"/>
      <w:divBdr>
        <w:top w:val="none" w:sz="0" w:space="0" w:color="auto"/>
        <w:left w:val="none" w:sz="0" w:space="0" w:color="auto"/>
        <w:bottom w:val="none" w:sz="0" w:space="0" w:color="auto"/>
        <w:right w:val="none" w:sz="0" w:space="0" w:color="auto"/>
      </w:divBdr>
    </w:div>
    <w:div w:id="844128230">
      <w:bodyDiv w:val="1"/>
      <w:marLeft w:val="0"/>
      <w:marRight w:val="0"/>
      <w:marTop w:val="0"/>
      <w:marBottom w:val="0"/>
      <w:divBdr>
        <w:top w:val="none" w:sz="0" w:space="0" w:color="auto"/>
        <w:left w:val="none" w:sz="0" w:space="0" w:color="auto"/>
        <w:bottom w:val="none" w:sz="0" w:space="0" w:color="auto"/>
        <w:right w:val="none" w:sz="0" w:space="0" w:color="auto"/>
      </w:divBdr>
    </w:div>
    <w:div w:id="875891068">
      <w:bodyDiv w:val="1"/>
      <w:marLeft w:val="0"/>
      <w:marRight w:val="0"/>
      <w:marTop w:val="0"/>
      <w:marBottom w:val="0"/>
      <w:divBdr>
        <w:top w:val="none" w:sz="0" w:space="0" w:color="auto"/>
        <w:left w:val="none" w:sz="0" w:space="0" w:color="auto"/>
        <w:bottom w:val="none" w:sz="0" w:space="0" w:color="auto"/>
        <w:right w:val="none" w:sz="0" w:space="0" w:color="auto"/>
      </w:divBdr>
    </w:div>
    <w:div w:id="887839830">
      <w:bodyDiv w:val="1"/>
      <w:marLeft w:val="0"/>
      <w:marRight w:val="0"/>
      <w:marTop w:val="0"/>
      <w:marBottom w:val="0"/>
      <w:divBdr>
        <w:top w:val="none" w:sz="0" w:space="0" w:color="auto"/>
        <w:left w:val="none" w:sz="0" w:space="0" w:color="auto"/>
        <w:bottom w:val="none" w:sz="0" w:space="0" w:color="auto"/>
        <w:right w:val="none" w:sz="0" w:space="0" w:color="auto"/>
      </w:divBdr>
    </w:div>
    <w:div w:id="905342543">
      <w:bodyDiv w:val="1"/>
      <w:marLeft w:val="0"/>
      <w:marRight w:val="0"/>
      <w:marTop w:val="0"/>
      <w:marBottom w:val="0"/>
      <w:divBdr>
        <w:top w:val="none" w:sz="0" w:space="0" w:color="auto"/>
        <w:left w:val="none" w:sz="0" w:space="0" w:color="auto"/>
        <w:bottom w:val="none" w:sz="0" w:space="0" w:color="auto"/>
        <w:right w:val="none" w:sz="0" w:space="0" w:color="auto"/>
      </w:divBdr>
    </w:div>
    <w:div w:id="916288382">
      <w:bodyDiv w:val="1"/>
      <w:marLeft w:val="0"/>
      <w:marRight w:val="0"/>
      <w:marTop w:val="0"/>
      <w:marBottom w:val="0"/>
      <w:divBdr>
        <w:top w:val="none" w:sz="0" w:space="0" w:color="auto"/>
        <w:left w:val="none" w:sz="0" w:space="0" w:color="auto"/>
        <w:bottom w:val="none" w:sz="0" w:space="0" w:color="auto"/>
        <w:right w:val="none" w:sz="0" w:space="0" w:color="auto"/>
      </w:divBdr>
    </w:div>
    <w:div w:id="931277227">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2305895">
      <w:bodyDiv w:val="1"/>
      <w:marLeft w:val="0"/>
      <w:marRight w:val="0"/>
      <w:marTop w:val="0"/>
      <w:marBottom w:val="0"/>
      <w:divBdr>
        <w:top w:val="none" w:sz="0" w:space="0" w:color="auto"/>
        <w:left w:val="none" w:sz="0" w:space="0" w:color="auto"/>
        <w:bottom w:val="none" w:sz="0" w:space="0" w:color="auto"/>
        <w:right w:val="none" w:sz="0" w:space="0" w:color="auto"/>
      </w:divBdr>
    </w:div>
    <w:div w:id="953637770">
      <w:bodyDiv w:val="1"/>
      <w:marLeft w:val="0"/>
      <w:marRight w:val="0"/>
      <w:marTop w:val="0"/>
      <w:marBottom w:val="0"/>
      <w:divBdr>
        <w:top w:val="none" w:sz="0" w:space="0" w:color="auto"/>
        <w:left w:val="none" w:sz="0" w:space="0" w:color="auto"/>
        <w:bottom w:val="none" w:sz="0" w:space="0" w:color="auto"/>
        <w:right w:val="none" w:sz="0" w:space="0" w:color="auto"/>
      </w:divBdr>
    </w:div>
    <w:div w:id="966738569">
      <w:bodyDiv w:val="1"/>
      <w:marLeft w:val="0"/>
      <w:marRight w:val="0"/>
      <w:marTop w:val="0"/>
      <w:marBottom w:val="0"/>
      <w:divBdr>
        <w:top w:val="none" w:sz="0" w:space="0" w:color="auto"/>
        <w:left w:val="none" w:sz="0" w:space="0" w:color="auto"/>
        <w:bottom w:val="none" w:sz="0" w:space="0" w:color="auto"/>
        <w:right w:val="none" w:sz="0" w:space="0" w:color="auto"/>
      </w:divBdr>
    </w:div>
    <w:div w:id="977612352">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7633621">
      <w:bodyDiv w:val="1"/>
      <w:marLeft w:val="0"/>
      <w:marRight w:val="0"/>
      <w:marTop w:val="0"/>
      <w:marBottom w:val="0"/>
      <w:divBdr>
        <w:top w:val="none" w:sz="0" w:space="0" w:color="auto"/>
        <w:left w:val="none" w:sz="0" w:space="0" w:color="auto"/>
        <w:bottom w:val="none" w:sz="0" w:space="0" w:color="auto"/>
        <w:right w:val="none" w:sz="0" w:space="0" w:color="auto"/>
      </w:divBdr>
    </w:div>
    <w:div w:id="992950082">
      <w:bodyDiv w:val="1"/>
      <w:marLeft w:val="0"/>
      <w:marRight w:val="0"/>
      <w:marTop w:val="0"/>
      <w:marBottom w:val="0"/>
      <w:divBdr>
        <w:top w:val="none" w:sz="0" w:space="0" w:color="auto"/>
        <w:left w:val="none" w:sz="0" w:space="0" w:color="auto"/>
        <w:bottom w:val="none" w:sz="0" w:space="0" w:color="auto"/>
        <w:right w:val="none" w:sz="0" w:space="0" w:color="auto"/>
      </w:divBdr>
    </w:div>
    <w:div w:id="998733513">
      <w:bodyDiv w:val="1"/>
      <w:marLeft w:val="0"/>
      <w:marRight w:val="0"/>
      <w:marTop w:val="0"/>
      <w:marBottom w:val="0"/>
      <w:divBdr>
        <w:top w:val="none" w:sz="0" w:space="0" w:color="auto"/>
        <w:left w:val="none" w:sz="0" w:space="0" w:color="auto"/>
        <w:bottom w:val="none" w:sz="0" w:space="0" w:color="auto"/>
        <w:right w:val="none" w:sz="0" w:space="0" w:color="auto"/>
      </w:divBdr>
    </w:div>
    <w:div w:id="1023745705">
      <w:bodyDiv w:val="1"/>
      <w:marLeft w:val="0"/>
      <w:marRight w:val="0"/>
      <w:marTop w:val="0"/>
      <w:marBottom w:val="0"/>
      <w:divBdr>
        <w:top w:val="none" w:sz="0" w:space="0" w:color="auto"/>
        <w:left w:val="none" w:sz="0" w:space="0" w:color="auto"/>
        <w:bottom w:val="none" w:sz="0" w:space="0" w:color="auto"/>
        <w:right w:val="none" w:sz="0" w:space="0" w:color="auto"/>
      </w:divBdr>
    </w:div>
    <w:div w:id="1140422949">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53791980">
      <w:bodyDiv w:val="1"/>
      <w:marLeft w:val="0"/>
      <w:marRight w:val="0"/>
      <w:marTop w:val="0"/>
      <w:marBottom w:val="0"/>
      <w:divBdr>
        <w:top w:val="none" w:sz="0" w:space="0" w:color="auto"/>
        <w:left w:val="none" w:sz="0" w:space="0" w:color="auto"/>
        <w:bottom w:val="none" w:sz="0" w:space="0" w:color="auto"/>
        <w:right w:val="none" w:sz="0" w:space="0" w:color="auto"/>
      </w:divBdr>
    </w:div>
    <w:div w:id="1168523034">
      <w:bodyDiv w:val="1"/>
      <w:marLeft w:val="0"/>
      <w:marRight w:val="0"/>
      <w:marTop w:val="0"/>
      <w:marBottom w:val="0"/>
      <w:divBdr>
        <w:top w:val="none" w:sz="0" w:space="0" w:color="auto"/>
        <w:left w:val="none" w:sz="0" w:space="0" w:color="auto"/>
        <w:bottom w:val="none" w:sz="0" w:space="0" w:color="auto"/>
        <w:right w:val="none" w:sz="0" w:space="0" w:color="auto"/>
      </w:divBdr>
      <w:divsChild>
        <w:div w:id="1092240812">
          <w:marLeft w:val="1166"/>
          <w:marRight w:val="0"/>
          <w:marTop w:val="125"/>
          <w:marBottom w:val="0"/>
          <w:divBdr>
            <w:top w:val="none" w:sz="0" w:space="0" w:color="auto"/>
            <w:left w:val="none" w:sz="0" w:space="0" w:color="auto"/>
            <w:bottom w:val="none" w:sz="0" w:space="0" w:color="auto"/>
            <w:right w:val="none" w:sz="0" w:space="0" w:color="auto"/>
          </w:divBdr>
        </w:div>
        <w:div w:id="1200555314">
          <w:marLeft w:val="1166"/>
          <w:marRight w:val="0"/>
          <w:marTop w:val="125"/>
          <w:marBottom w:val="0"/>
          <w:divBdr>
            <w:top w:val="none" w:sz="0" w:space="0" w:color="auto"/>
            <w:left w:val="none" w:sz="0" w:space="0" w:color="auto"/>
            <w:bottom w:val="none" w:sz="0" w:space="0" w:color="auto"/>
            <w:right w:val="none" w:sz="0" w:space="0" w:color="auto"/>
          </w:divBdr>
        </w:div>
      </w:divsChild>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84243483">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42065121">
      <w:bodyDiv w:val="1"/>
      <w:marLeft w:val="0"/>
      <w:marRight w:val="0"/>
      <w:marTop w:val="0"/>
      <w:marBottom w:val="0"/>
      <w:divBdr>
        <w:top w:val="none" w:sz="0" w:space="0" w:color="auto"/>
        <w:left w:val="none" w:sz="0" w:space="0" w:color="auto"/>
        <w:bottom w:val="none" w:sz="0" w:space="0" w:color="auto"/>
        <w:right w:val="none" w:sz="0" w:space="0" w:color="auto"/>
      </w:divBdr>
      <w:divsChild>
        <w:div w:id="17125647">
          <w:marLeft w:val="1080"/>
          <w:marRight w:val="0"/>
          <w:marTop w:val="100"/>
          <w:marBottom w:val="0"/>
          <w:divBdr>
            <w:top w:val="none" w:sz="0" w:space="0" w:color="auto"/>
            <w:left w:val="none" w:sz="0" w:space="0" w:color="auto"/>
            <w:bottom w:val="none" w:sz="0" w:space="0" w:color="auto"/>
            <w:right w:val="none" w:sz="0" w:space="0" w:color="auto"/>
          </w:divBdr>
        </w:div>
        <w:div w:id="85077365">
          <w:marLeft w:val="360"/>
          <w:marRight w:val="0"/>
          <w:marTop w:val="200"/>
          <w:marBottom w:val="0"/>
          <w:divBdr>
            <w:top w:val="none" w:sz="0" w:space="0" w:color="auto"/>
            <w:left w:val="none" w:sz="0" w:space="0" w:color="auto"/>
            <w:bottom w:val="none" w:sz="0" w:space="0" w:color="auto"/>
            <w:right w:val="none" w:sz="0" w:space="0" w:color="auto"/>
          </w:divBdr>
        </w:div>
        <w:div w:id="292753003">
          <w:marLeft w:val="1080"/>
          <w:marRight w:val="0"/>
          <w:marTop w:val="100"/>
          <w:marBottom w:val="0"/>
          <w:divBdr>
            <w:top w:val="none" w:sz="0" w:space="0" w:color="auto"/>
            <w:left w:val="none" w:sz="0" w:space="0" w:color="auto"/>
            <w:bottom w:val="none" w:sz="0" w:space="0" w:color="auto"/>
            <w:right w:val="none" w:sz="0" w:space="0" w:color="auto"/>
          </w:divBdr>
        </w:div>
        <w:div w:id="1954053140">
          <w:marLeft w:val="1080"/>
          <w:marRight w:val="0"/>
          <w:marTop w:val="100"/>
          <w:marBottom w:val="0"/>
          <w:divBdr>
            <w:top w:val="none" w:sz="0" w:space="0" w:color="auto"/>
            <w:left w:val="none" w:sz="0" w:space="0" w:color="auto"/>
            <w:bottom w:val="none" w:sz="0" w:space="0" w:color="auto"/>
            <w:right w:val="none" w:sz="0" w:space="0" w:color="auto"/>
          </w:divBdr>
        </w:div>
      </w:divsChild>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47230242">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67229073">
      <w:bodyDiv w:val="1"/>
      <w:marLeft w:val="0"/>
      <w:marRight w:val="0"/>
      <w:marTop w:val="0"/>
      <w:marBottom w:val="0"/>
      <w:divBdr>
        <w:top w:val="none" w:sz="0" w:space="0" w:color="auto"/>
        <w:left w:val="none" w:sz="0" w:space="0" w:color="auto"/>
        <w:bottom w:val="none" w:sz="0" w:space="0" w:color="auto"/>
        <w:right w:val="none" w:sz="0" w:space="0" w:color="auto"/>
      </w:divBdr>
    </w:div>
    <w:div w:id="1268152795">
      <w:bodyDiv w:val="1"/>
      <w:marLeft w:val="0"/>
      <w:marRight w:val="0"/>
      <w:marTop w:val="0"/>
      <w:marBottom w:val="0"/>
      <w:divBdr>
        <w:top w:val="none" w:sz="0" w:space="0" w:color="auto"/>
        <w:left w:val="none" w:sz="0" w:space="0" w:color="auto"/>
        <w:bottom w:val="none" w:sz="0" w:space="0" w:color="auto"/>
        <w:right w:val="none" w:sz="0" w:space="0" w:color="auto"/>
      </w:divBdr>
    </w:div>
    <w:div w:id="1273855704">
      <w:bodyDiv w:val="1"/>
      <w:marLeft w:val="0"/>
      <w:marRight w:val="0"/>
      <w:marTop w:val="0"/>
      <w:marBottom w:val="0"/>
      <w:divBdr>
        <w:top w:val="none" w:sz="0" w:space="0" w:color="auto"/>
        <w:left w:val="none" w:sz="0" w:space="0" w:color="auto"/>
        <w:bottom w:val="none" w:sz="0" w:space="0" w:color="auto"/>
        <w:right w:val="none" w:sz="0" w:space="0" w:color="auto"/>
      </w:divBdr>
      <w:divsChild>
        <w:div w:id="724715925">
          <w:marLeft w:val="1166"/>
          <w:marRight w:val="0"/>
          <w:marTop w:val="125"/>
          <w:marBottom w:val="0"/>
          <w:divBdr>
            <w:top w:val="none" w:sz="0" w:space="0" w:color="auto"/>
            <w:left w:val="none" w:sz="0" w:space="0" w:color="auto"/>
            <w:bottom w:val="none" w:sz="0" w:space="0" w:color="auto"/>
            <w:right w:val="none" w:sz="0" w:space="0" w:color="auto"/>
          </w:divBdr>
        </w:div>
        <w:div w:id="121312486">
          <w:marLeft w:val="1166"/>
          <w:marRight w:val="0"/>
          <w:marTop w:val="125"/>
          <w:marBottom w:val="0"/>
          <w:divBdr>
            <w:top w:val="none" w:sz="0" w:space="0" w:color="auto"/>
            <w:left w:val="none" w:sz="0" w:space="0" w:color="auto"/>
            <w:bottom w:val="none" w:sz="0" w:space="0" w:color="auto"/>
            <w:right w:val="none" w:sz="0" w:space="0" w:color="auto"/>
          </w:divBdr>
        </w:div>
      </w:divsChild>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75408375">
      <w:bodyDiv w:val="1"/>
      <w:marLeft w:val="0"/>
      <w:marRight w:val="0"/>
      <w:marTop w:val="0"/>
      <w:marBottom w:val="0"/>
      <w:divBdr>
        <w:top w:val="none" w:sz="0" w:space="0" w:color="auto"/>
        <w:left w:val="none" w:sz="0" w:space="0" w:color="auto"/>
        <w:bottom w:val="none" w:sz="0" w:space="0" w:color="auto"/>
        <w:right w:val="none" w:sz="0" w:space="0" w:color="auto"/>
      </w:divBdr>
      <w:divsChild>
        <w:div w:id="411663329">
          <w:marLeft w:val="1166"/>
          <w:marRight w:val="0"/>
          <w:marTop w:val="125"/>
          <w:marBottom w:val="0"/>
          <w:divBdr>
            <w:top w:val="none" w:sz="0" w:space="0" w:color="auto"/>
            <w:left w:val="none" w:sz="0" w:space="0" w:color="auto"/>
            <w:bottom w:val="none" w:sz="0" w:space="0" w:color="auto"/>
            <w:right w:val="none" w:sz="0" w:space="0" w:color="auto"/>
          </w:divBdr>
        </w:div>
        <w:div w:id="1852527606">
          <w:marLeft w:val="1166"/>
          <w:marRight w:val="0"/>
          <w:marTop w:val="125"/>
          <w:marBottom w:val="0"/>
          <w:divBdr>
            <w:top w:val="none" w:sz="0" w:space="0" w:color="auto"/>
            <w:left w:val="none" w:sz="0" w:space="0" w:color="auto"/>
            <w:bottom w:val="none" w:sz="0" w:space="0" w:color="auto"/>
            <w:right w:val="none" w:sz="0" w:space="0" w:color="auto"/>
          </w:divBdr>
        </w:div>
        <w:div w:id="345057468">
          <w:marLeft w:val="1166"/>
          <w:marRight w:val="0"/>
          <w:marTop w:val="125"/>
          <w:marBottom w:val="0"/>
          <w:divBdr>
            <w:top w:val="none" w:sz="0" w:space="0" w:color="auto"/>
            <w:left w:val="none" w:sz="0" w:space="0" w:color="auto"/>
            <w:bottom w:val="none" w:sz="0" w:space="0" w:color="auto"/>
            <w:right w:val="none" w:sz="0" w:space="0" w:color="auto"/>
          </w:divBdr>
        </w:div>
      </w:divsChild>
    </w:div>
    <w:div w:id="1286230505">
      <w:bodyDiv w:val="1"/>
      <w:marLeft w:val="0"/>
      <w:marRight w:val="0"/>
      <w:marTop w:val="0"/>
      <w:marBottom w:val="0"/>
      <w:divBdr>
        <w:top w:val="none" w:sz="0" w:space="0" w:color="auto"/>
        <w:left w:val="none" w:sz="0" w:space="0" w:color="auto"/>
        <w:bottom w:val="none" w:sz="0" w:space="0" w:color="auto"/>
        <w:right w:val="none" w:sz="0" w:space="0" w:color="auto"/>
      </w:divBdr>
    </w:div>
    <w:div w:id="1291328035">
      <w:bodyDiv w:val="1"/>
      <w:marLeft w:val="0"/>
      <w:marRight w:val="0"/>
      <w:marTop w:val="0"/>
      <w:marBottom w:val="0"/>
      <w:divBdr>
        <w:top w:val="none" w:sz="0" w:space="0" w:color="auto"/>
        <w:left w:val="none" w:sz="0" w:space="0" w:color="auto"/>
        <w:bottom w:val="none" w:sz="0" w:space="0" w:color="auto"/>
        <w:right w:val="none" w:sz="0" w:space="0" w:color="auto"/>
      </w:divBdr>
    </w:div>
    <w:div w:id="1340959838">
      <w:bodyDiv w:val="1"/>
      <w:marLeft w:val="0"/>
      <w:marRight w:val="0"/>
      <w:marTop w:val="0"/>
      <w:marBottom w:val="0"/>
      <w:divBdr>
        <w:top w:val="none" w:sz="0" w:space="0" w:color="auto"/>
        <w:left w:val="none" w:sz="0" w:space="0" w:color="auto"/>
        <w:bottom w:val="none" w:sz="0" w:space="0" w:color="auto"/>
        <w:right w:val="none" w:sz="0" w:space="0" w:color="auto"/>
      </w:divBdr>
    </w:div>
    <w:div w:id="1343506401">
      <w:bodyDiv w:val="1"/>
      <w:marLeft w:val="0"/>
      <w:marRight w:val="0"/>
      <w:marTop w:val="0"/>
      <w:marBottom w:val="0"/>
      <w:divBdr>
        <w:top w:val="none" w:sz="0" w:space="0" w:color="auto"/>
        <w:left w:val="none" w:sz="0" w:space="0" w:color="auto"/>
        <w:bottom w:val="none" w:sz="0" w:space="0" w:color="auto"/>
        <w:right w:val="none" w:sz="0" w:space="0" w:color="auto"/>
      </w:divBdr>
    </w:div>
    <w:div w:id="1344092136">
      <w:bodyDiv w:val="1"/>
      <w:marLeft w:val="0"/>
      <w:marRight w:val="0"/>
      <w:marTop w:val="0"/>
      <w:marBottom w:val="0"/>
      <w:divBdr>
        <w:top w:val="none" w:sz="0" w:space="0" w:color="auto"/>
        <w:left w:val="none" w:sz="0" w:space="0" w:color="auto"/>
        <w:bottom w:val="none" w:sz="0" w:space="0" w:color="auto"/>
        <w:right w:val="none" w:sz="0" w:space="0" w:color="auto"/>
      </w:divBdr>
      <w:divsChild>
        <w:div w:id="1111778379">
          <w:marLeft w:val="547"/>
          <w:marRight w:val="0"/>
          <w:marTop w:val="106"/>
          <w:marBottom w:val="0"/>
          <w:divBdr>
            <w:top w:val="none" w:sz="0" w:space="0" w:color="auto"/>
            <w:left w:val="none" w:sz="0" w:space="0" w:color="auto"/>
            <w:bottom w:val="none" w:sz="0" w:space="0" w:color="auto"/>
            <w:right w:val="none" w:sz="0" w:space="0" w:color="auto"/>
          </w:divBdr>
        </w:div>
        <w:div w:id="903878762">
          <w:marLeft w:val="1166"/>
          <w:marRight w:val="0"/>
          <w:marTop w:val="96"/>
          <w:marBottom w:val="0"/>
          <w:divBdr>
            <w:top w:val="none" w:sz="0" w:space="0" w:color="auto"/>
            <w:left w:val="none" w:sz="0" w:space="0" w:color="auto"/>
            <w:bottom w:val="none" w:sz="0" w:space="0" w:color="auto"/>
            <w:right w:val="none" w:sz="0" w:space="0" w:color="auto"/>
          </w:divBdr>
        </w:div>
        <w:div w:id="41878412">
          <w:marLeft w:val="1800"/>
          <w:marRight w:val="0"/>
          <w:marTop w:val="82"/>
          <w:marBottom w:val="0"/>
          <w:divBdr>
            <w:top w:val="none" w:sz="0" w:space="0" w:color="auto"/>
            <w:left w:val="none" w:sz="0" w:space="0" w:color="auto"/>
            <w:bottom w:val="none" w:sz="0" w:space="0" w:color="auto"/>
            <w:right w:val="none" w:sz="0" w:space="0" w:color="auto"/>
          </w:divBdr>
        </w:div>
        <w:div w:id="81882186">
          <w:marLeft w:val="1800"/>
          <w:marRight w:val="0"/>
          <w:marTop w:val="82"/>
          <w:marBottom w:val="0"/>
          <w:divBdr>
            <w:top w:val="none" w:sz="0" w:space="0" w:color="auto"/>
            <w:left w:val="none" w:sz="0" w:space="0" w:color="auto"/>
            <w:bottom w:val="none" w:sz="0" w:space="0" w:color="auto"/>
            <w:right w:val="none" w:sz="0" w:space="0" w:color="auto"/>
          </w:divBdr>
        </w:div>
        <w:div w:id="1103916871">
          <w:marLeft w:val="1166"/>
          <w:marRight w:val="0"/>
          <w:marTop w:val="96"/>
          <w:marBottom w:val="0"/>
          <w:divBdr>
            <w:top w:val="none" w:sz="0" w:space="0" w:color="auto"/>
            <w:left w:val="none" w:sz="0" w:space="0" w:color="auto"/>
            <w:bottom w:val="none" w:sz="0" w:space="0" w:color="auto"/>
            <w:right w:val="none" w:sz="0" w:space="0" w:color="auto"/>
          </w:divBdr>
        </w:div>
        <w:div w:id="1278369470">
          <w:marLeft w:val="1166"/>
          <w:marRight w:val="0"/>
          <w:marTop w:val="96"/>
          <w:marBottom w:val="0"/>
          <w:divBdr>
            <w:top w:val="none" w:sz="0" w:space="0" w:color="auto"/>
            <w:left w:val="none" w:sz="0" w:space="0" w:color="auto"/>
            <w:bottom w:val="none" w:sz="0" w:space="0" w:color="auto"/>
            <w:right w:val="none" w:sz="0" w:space="0" w:color="auto"/>
          </w:divBdr>
        </w:div>
        <w:div w:id="1391923944">
          <w:marLeft w:val="1166"/>
          <w:marRight w:val="0"/>
          <w:marTop w:val="96"/>
          <w:marBottom w:val="0"/>
          <w:divBdr>
            <w:top w:val="none" w:sz="0" w:space="0" w:color="auto"/>
            <w:left w:val="none" w:sz="0" w:space="0" w:color="auto"/>
            <w:bottom w:val="none" w:sz="0" w:space="0" w:color="auto"/>
            <w:right w:val="none" w:sz="0" w:space="0" w:color="auto"/>
          </w:divBdr>
        </w:div>
      </w:divsChild>
    </w:div>
    <w:div w:id="1358307908">
      <w:bodyDiv w:val="1"/>
      <w:marLeft w:val="0"/>
      <w:marRight w:val="0"/>
      <w:marTop w:val="0"/>
      <w:marBottom w:val="0"/>
      <w:divBdr>
        <w:top w:val="none" w:sz="0" w:space="0" w:color="auto"/>
        <w:left w:val="none" w:sz="0" w:space="0" w:color="auto"/>
        <w:bottom w:val="none" w:sz="0" w:space="0" w:color="auto"/>
        <w:right w:val="none" w:sz="0" w:space="0" w:color="auto"/>
      </w:divBdr>
    </w:div>
    <w:div w:id="1383290478">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402170738">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498416">
      <w:bodyDiv w:val="1"/>
      <w:marLeft w:val="0"/>
      <w:marRight w:val="0"/>
      <w:marTop w:val="0"/>
      <w:marBottom w:val="0"/>
      <w:divBdr>
        <w:top w:val="none" w:sz="0" w:space="0" w:color="auto"/>
        <w:left w:val="none" w:sz="0" w:space="0" w:color="auto"/>
        <w:bottom w:val="none" w:sz="0" w:space="0" w:color="auto"/>
        <w:right w:val="none" w:sz="0" w:space="0" w:color="auto"/>
      </w:divBdr>
    </w:div>
    <w:div w:id="1458837797">
      <w:bodyDiv w:val="1"/>
      <w:marLeft w:val="0"/>
      <w:marRight w:val="0"/>
      <w:marTop w:val="0"/>
      <w:marBottom w:val="0"/>
      <w:divBdr>
        <w:top w:val="none" w:sz="0" w:space="0" w:color="auto"/>
        <w:left w:val="none" w:sz="0" w:space="0" w:color="auto"/>
        <w:bottom w:val="none" w:sz="0" w:space="0" w:color="auto"/>
        <w:right w:val="none" w:sz="0" w:space="0" w:color="auto"/>
      </w:divBdr>
      <w:divsChild>
        <w:div w:id="753892268">
          <w:marLeft w:val="360"/>
          <w:marRight w:val="0"/>
          <w:marTop w:val="200"/>
          <w:marBottom w:val="0"/>
          <w:divBdr>
            <w:top w:val="none" w:sz="0" w:space="0" w:color="auto"/>
            <w:left w:val="none" w:sz="0" w:space="0" w:color="auto"/>
            <w:bottom w:val="none" w:sz="0" w:space="0" w:color="auto"/>
            <w:right w:val="none" w:sz="0" w:space="0" w:color="auto"/>
          </w:divBdr>
        </w:div>
        <w:div w:id="1124079564">
          <w:marLeft w:val="1080"/>
          <w:marRight w:val="0"/>
          <w:marTop w:val="100"/>
          <w:marBottom w:val="0"/>
          <w:divBdr>
            <w:top w:val="none" w:sz="0" w:space="0" w:color="auto"/>
            <w:left w:val="none" w:sz="0" w:space="0" w:color="auto"/>
            <w:bottom w:val="none" w:sz="0" w:space="0" w:color="auto"/>
            <w:right w:val="none" w:sz="0" w:space="0" w:color="auto"/>
          </w:divBdr>
        </w:div>
        <w:div w:id="1955474474">
          <w:marLeft w:val="1080"/>
          <w:marRight w:val="0"/>
          <w:marTop w:val="1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83885938">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23876101">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58923689">
      <w:bodyDiv w:val="1"/>
      <w:marLeft w:val="0"/>
      <w:marRight w:val="0"/>
      <w:marTop w:val="0"/>
      <w:marBottom w:val="0"/>
      <w:divBdr>
        <w:top w:val="none" w:sz="0" w:space="0" w:color="auto"/>
        <w:left w:val="none" w:sz="0" w:space="0" w:color="auto"/>
        <w:bottom w:val="none" w:sz="0" w:space="0" w:color="auto"/>
        <w:right w:val="none" w:sz="0" w:space="0" w:color="auto"/>
      </w:divBdr>
    </w:div>
    <w:div w:id="1680768629">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42174822">
      <w:bodyDiv w:val="1"/>
      <w:marLeft w:val="0"/>
      <w:marRight w:val="0"/>
      <w:marTop w:val="0"/>
      <w:marBottom w:val="0"/>
      <w:divBdr>
        <w:top w:val="none" w:sz="0" w:space="0" w:color="auto"/>
        <w:left w:val="none" w:sz="0" w:space="0" w:color="auto"/>
        <w:bottom w:val="none" w:sz="0" w:space="0" w:color="auto"/>
        <w:right w:val="none" w:sz="0" w:space="0" w:color="auto"/>
      </w:divBdr>
    </w:div>
    <w:div w:id="1744331252">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74323334">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94249732">
      <w:bodyDiv w:val="1"/>
      <w:marLeft w:val="0"/>
      <w:marRight w:val="0"/>
      <w:marTop w:val="0"/>
      <w:marBottom w:val="0"/>
      <w:divBdr>
        <w:top w:val="none" w:sz="0" w:space="0" w:color="auto"/>
        <w:left w:val="none" w:sz="0" w:space="0" w:color="auto"/>
        <w:bottom w:val="none" w:sz="0" w:space="0" w:color="auto"/>
        <w:right w:val="none" w:sz="0" w:space="0" w:color="auto"/>
      </w:divBdr>
    </w:div>
    <w:div w:id="1809467192">
      <w:bodyDiv w:val="1"/>
      <w:marLeft w:val="0"/>
      <w:marRight w:val="0"/>
      <w:marTop w:val="0"/>
      <w:marBottom w:val="0"/>
      <w:divBdr>
        <w:top w:val="none" w:sz="0" w:space="0" w:color="auto"/>
        <w:left w:val="none" w:sz="0" w:space="0" w:color="auto"/>
        <w:bottom w:val="none" w:sz="0" w:space="0" w:color="auto"/>
        <w:right w:val="none" w:sz="0" w:space="0" w:color="auto"/>
      </w:divBdr>
    </w:div>
    <w:div w:id="1820615799">
      <w:bodyDiv w:val="1"/>
      <w:marLeft w:val="0"/>
      <w:marRight w:val="0"/>
      <w:marTop w:val="0"/>
      <w:marBottom w:val="0"/>
      <w:divBdr>
        <w:top w:val="none" w:sz="0" w:space="0" w:color="auto"/>
        <w:left w:val="none" w:sz="0" w:space="0" w:color="auto"/>
        <w:bottom w:val="none" w:sz="0" w:space="0" w:color="auto"/>
        <w:right w:val="none" w:sz="0" w:space="0" w:color="auto"/>
      </w:divBdr>
    </w:div>
    <w:div w:id="1821648493">
      <w:bodyDiv w:val="1"/>
      <w:marLeft w:val="0"/>
      <w:marRight w:val="0"/>
      <w:marTop w:val="0"/>
      <w:marBottom w:val="0"/>
      <w:divBdr>
        <w:top w:val="none" w:sz="0" w:space="0" w:color="auto"/>
        <w:left w:val="none" w:sz="0" w:space="0" w:color="auto"/>
        <w:bottom w:val="none" w:sz="0" w:space="0" w:color="auto"/>
        <w:right w:val="none" w:sz="0" w:space="0" w:color="auto"/>
      </w:divBdr>
    </w:div>
    <w:div w:id="1823157459">
      <w:bodyDiv w:val="1"/>
      <w:marLeft w:val="0"/>
      <w:marRight w:val="0"/>
      <w:marTop w:val="0"/>
      <w:marBottom w:val="0"/>
      <w:divBdr>
        <w:top w:val="none" w:sz="0" w:space="0" w:color="auto"/>
        <w:left w:val="none" w:sz="0" w:space="0" w:color="auto"/>
        <w:bottom w:val="none" w:sz="0" w:space="0" w:color="auto"/>
        <w:right w:val="none" w:sz="0" w:space="0" w:color="auto"/>
      </w:divBdr>
    </w:div>
    <w:div w:id="1851136900">
      <w:bodyDiv w:val="1"/>
      <w:marLeft w:val="0"/>
      <w:marRight w:val="0"/>
      <w:marTop w:val="0"/>
      <w:marBottom w:val="0"/>
      <w:divBdr>
        <w:top w:val="none" w:sz="0" w:space="0" w:color="auto"/>
        <w:left w:val="none" w:sz="0" w:space="0" w:color="auto"/>
        <w:bottom w:val="none" w:sz="0" w:space="0" w:color="auto"/>
        <w:right w:val="none" w:sz="0" w:space="0" w:color="auto"/>
      </w:divBdr>
    </w:div>
    <w:div w:id="1855194085">
      <w:bodyDiv w:val="1"/>
      <w:marLeft w:val="0"/>
      <w:marRight w:val="0"/>
      <w:marTop w:val="0"/>
      <w:marBottom w:val="0"/>
      <w:divBdr>
        <w:top w:val="none" w:sz="0" w:space="0" w:color="auto"/>
        <w:left w:val="none" w:sz="0" w:space="0" w:color="auto"/>
        <w:bottom w:val="none" w:sz="0" w:space="0" w:color="auto"/>
        <w:right w:val="none" w:sz="0" w:space="0" w:color="auto"/>
      </w:divBdr>
      <w:divsChild>
        <w:div w:id="775834056">
          <w:marLeft w:val="1080"/>
          <w:marRight w:val="0"/>
          <w:marTop w:val="100"/>
          <w:marBottom w:val="0"/>
          <w:divBdr>
            <w:top w:val="none" w:sz="0" w:space="0" w:color="auto"/>
            <w:left w:val="none" w:sz="0" w:space="0" w:color="auto"/>
            <w:bottom w:val="none" w:sz="0" w:space="0" w:color="auto"/>
            <w:right w:val="none" w:sz="0" w:space="0" w:color="auto"/>
          </w:divBdr>
        </w:div>
        <w:div w:id="1835414865">
          <w:marLeft w:val="1800"/>
          <w:marRight w:val="0"/>
          <w:marTop w:val="100"/>
          <w:marBottom w:val="0"/>
          <w:divBdr>
            <w:top w:val="none" w:sz="0" w:space="0" w:color="auto"/>
            <w:left w:val="none" w:sz="0" w:space="0" w:color="auto"/>
            <w:bottom w:val="none" w:sz="0" w:space="0" w:color="auto"/>
            <w:right w:val="none" w:sz="0" w:space="0" w:color="auto"/>
          </w:divBdr>
        </w:div>
        <w:div w:id="1944804531">
          <w:marLeft w:val="1800"/>
          <w:marRight w:val="0"/>
          <w:marTop w:val="100"/>
          <w:marBottom w:val="0"/>
          <w:divBdr>
            <w:top w:val="none" w:sz="0" w:space="0" w:color="auto"/>
            <w:left w:val="none" w:sz="0" w:space="0" w:color="auto"/>
            <w:bottom w:val="none" w:sz="0" w:space="0" w:color="auto"/>
            <w:right w:val="none" w:sz="0" w:space="0" w:color="auto"/>
          </w:divBdr>
        </w:div>
      </w:divsChild>
    </w:div>
    <w:div w:id="1858541929">
      <w:bodyDiv w:val="1"/>
      <w:marLeft w:val="0"/>
      <w:marRight w:val="0"/>
      <w:marTop w:val="0"/>
      <w:marBottom w:val="0"/>
      <w:divBdr>
        <w:top w:val="none" w:sz="0" w:space="0" w:color="auto"/>
        <w:left w:val="none" w:sz="0" w:space="0" w:color="auto"/>
        <w:bottom w:val="none" w:sz="0" w:space="0" w:color="auto"/>
        <w:right w:val="none" w:sz="0" w:space="0" w:color="auto"/>
      </w:divBdr>
    </w:div>
    <w:div w:id="1863779034">
      <w:bodyDiv w:val="1"/>
      <w:marLeft w:val="0"/>
      <w:marRight w:val="0"/>
      <w:marTop w:val="0"/>
      <w:marBottom w:val="0"/>
      <w:divBdr>
        <w:top w:val="none" w:sz="0" w:space="0" w:color="auto"/>
        <w:left w:val="none" w:sz="0" w:space="0" w:color="auto"/>
        <w:bottom w:val="none" w:sz="0" w:space="0" w:color="auto"/>
        <w:right w:val="none" w:sz="0" w:space="0" w:color="auto"/>
      </w:divBdr>
    </w:div>
    <w:div w:id="1879854265">
      <w:bodyDiv w:val="1"/>
      <w:marLeft w:val="0"/>
      <w:marRight w:val="0"/>
      <w:marTop w:val="0"/>
      <w:marBottom w:val="0"/>
      <w:divBdr>
        <w:top w:val="none" w:sz="0" w:space="0" w:color="auto"/>
        <w:left w:val="none" w:sz="0" w:space="0" w:color="auto"/>
        <w:bottom w:val="none" w:sz="0" w:space="0" w:color="auto"/>
        <w:right w:val="none" w:sz="0" w:space="0" w:color="auto"/>
      </w:divBdr>
    </w:div>
    <w:div w:id="1880898615">
      <w:bodyDiv w:val="1"/>
      <w:marLeft w:val="0"/>
      <w:marRight w:val="0"/>
      <w:marTop w:val="0"/>
      <w:marBottom w:val="0"/>
      <w:divBdr>
        <w:top w:val="none" w:sz="0" w:space="0" w:color="auto"/>
        <w:left w:val="none" w:sz="0" w:space="0" w:color="auto"/>
        <w:bottom w:val="none" w:sz="0" w:space="0" w:color="auto"/>
        <w:right w:val="none" w:sz="0" w:space="0" w:color="auto"/>
      </w:divBdr>
    </w:div>
    <w:div w:id="1884633897">
      <w:bodyDiv w:val="1"/>
      <w:marLeft w:val="0"/>
      <w:marRight w:val="0"/>
      <w:marTop w:val="0"/>
      <w:marBottom w:val="0"/>
      <w:divBdr>
        <w:top w:val="none" w:sz="0" w:space="0" w:color="auto"/>
        <w:left w:val="none" w:sz="0" w:space="0" w:color="auto"/>
        <w:bottom w:val="none" w:sz="0" w:space="0" w:color="auto"/>
        <w:right w:val="none" w:sz="0" w:space="0" w:color="auto"/>
      </w:divBdr>
      <w:divsChild>
        <w:div w:id="317341380">
          <w:marLeft w:val="1800"/>
          <w:marRight w:val="0"/>
          <w:marTop w:val="115"/>
          <w:marBottom w:val="0"/>
          <w:divBdr>
            <w:top w:val="none" w:sz="0" w:space="0" w:color="auto"/>
            <w:left w:val="none" w:sz="0" w:space="0" w:color="auto"/>
            <w:bottom w:val="none" w:sz="0" w:space="0" w:color="auto"/>
            <w:right w:val="none" w:sz="0" w:space="0" w:color="auto"/>
          </w:divBdr>
        </w:div>
        <w:div w:id="365133101">
          <w:marLeft w:val="1800"/>
          <w:marRight w:val="0"/>
          <w:marTop w:val="115"/>
          <w:marBottom w:val="0"/>
          <w:divBdr>
            <w:top w:val="none" w:sz="0" w:space="0" w:color="auto"/>
            <w:left w:val="none" w:sz="0" w:space="0" w:color="auto"/>
            <w:bottom w:val="none" w:sz="0" w:space="0" w:color="auto"/>
            <w:right w:val="none" w:sz="0" w:space="0" w:color="auto"/>
          </w:divBdr>
        </w:div>
        <w:div w:id="1683120976">
          <w:marLeft w:val="547"/>
          <w:marRight w:val="0"/>
          <w:marTop w:val="154"/>
          <w:marBottom w:val="0"/>
          <w:divBdr>
            <w:top w:val="none" w:sz="0" w:space="0" w:color="auto"/>
            <w:left w:val="none" w:sz="0" w:space="0" w:color="auto"/>
            <w:bottom w:val="none" w:sz="0" w:space="0" w:color="auto"/>
            <w:right w:val="none" w:sz="0" w:space="0" w:color="auto"/>
          </w:divBdr>
        </w:div>
      </w:divsChild>
    </w:div>
    <w:div w:id="1903445438">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2986229">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42057929">
      <w:bodyDiv w:val="1"/>
      <w:marLeft w:val="0"/>
      <w:marRight w:val="0"/>
      <w:marTop w:val="0"/>
      <w:marBottom w:val="0"/>
      <w:divBdr>
        <w:top w:val="none" w:sz="0" w:space="0" w:color="auto"/>
        <w:left w:val="none" w:sz="0" w:space="0" w:color="auto"/>
        <w:bottom w:val="none" w:sz="0" w:space="0" w:color="auto"/>
        <w:right w:val="none" w:sz="0" w:space="0" w:color="auto"/>
      </w:divBdr>
    </w:div>
    <w:div w:id="1945382699">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2098089">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0845309">
      <w:bodyDiv w:val="1"/>
      <w:marLeft w:val="0"/>
      <w:marRight w:val="0"/>
      <w:marTop w:val="0"/>
      <w:marBottom w:val="0"/>
      <w:divBdr>
        <w:top w:val="none" w:sz="0" w:space="0" w:color="auto"/>
        <w:left w:val="none" w:sz="0" w:space="0" w:color="auto"/>
        <w:bottom w:val="none" w:sz="0" w:space="0" w:color="auto"/>
        <w:right w:val="none" w:sz="0" w:space="0" w:color="auto"/>
      </w:divBdr>
    </w:div>
    <w:div w:id="2001497701">
      <w:bodyDiv w:val="1"/>
      <w:marLeft w:val="0"/>
      <w:marRight w:val="0"/>
      <w:marTop w:val="0"/>
      <w:marBottom w:val="0"/>
      <w:divBdr>
        <w:top w:val="none" w:sz="0" w:space="0" w:color="auto"/>
        <w:left w:val="none" w:sz="0" w:space="0" w:color="auto"/>
        <w:bottom w:val="none" w:sz="0" w:space="0" w:color="auto"/>
        <w:right w:val="none" w:sz="0" w:space="0" w:color="auto"/>
      </w:divBdr>
    </w:div>
    <w:div w:id="2043438758">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48218022">
      <w:bodyDiv w:val="1"/>
      <w:marLeft w:val="0"/>
      <w:marRight w:val="0"/>
      <w:marTop w:val="0"/>
      <w:marBottom w:val="0"/>
      <w:divBdr>
        <w:top w:val="none" w:sz="0" w:space="0" w:color="auto"/>
        <w:left w:val="none" w:sz="0" w:space="0" w:color="auto"/>
        <w:bottom w:val="none" w:sz="0" w:space="0" w:color="auto"/>
        <w:right w:val="none" w:sz="0" w:space="0" w:color="auto"/>
      </w:divBdr>
    </w:div>
    <w:div w:id="2052533290">
      <w:bodyDiv w:val="1"/>
      <w:marLeft w:val="0"/>
      <w:marRight w:val="0"/>
      <w:marTop w:val="0"/>
      <w:marBottom w:val="0"/>
      <w:divBdr>
        <w:top w:val="none" w:sz="0" w:space="0" w:color="auto"/>
        <w:left w:val="none" w:sz="0" w:space="0" w:color="auto"/>
        <w:bottom w:val="none" w:sz="0" w:space="0" w:color="auto"/>
        <w:right w:val="none" w:sz="0" w:space="0" w:color="auto"/>
      </w:divBdr>
      <w:divsChild>
        <w:div w:id="1433621795">
          <w:marLeft w:val="1886"/>
          <w:marRight w:val="0"/>
          <w:marTop w:val="0"/>
          <w:marBottom w:val="0"/>
          <w:divBdr>
            <w:top w:val="none" w:sz="0" w:space="0" w:color="auto"/>
            <w:left w:val="none" w:sz="0" w:space="0" w:color="auto"/>
            <w:bottom w:val="none" w:sz="0" w:space="0" w:color="auto"/>
            <w:right w:val="none" w:sz="0" w:space="0" w:color="auto"/>
          </w:divBdr>
        </w:div>
        <w:div w:id="1043674582">
          <w:marLeft w:val="2606"/>
          <w:marRight w:val="0"/>
          <w:marTop w:val="0"/>
          <w:marBottom w:val="0"/>
          <w:divBdr>
            <w:top w:val="none" w:sz="0" w:space="0" w:color="auto"/>
            <w:left w:val="none" w:sz="0" w:space="0" w:color="auto"/>
            <w:bottom w:val="none" w:sz="0" w:space="0" w:color="auto"/>
            <w:right w:val="none" w:sz="0" w:space="0" w:color="auto"/>
          </w:divBdr>
        </w:div>
      </w:divsChild>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8bis_e/Docs/R4-2106953.zip" TargetMode="External"/><Relationship Id="rId117" Type="http://schemas.openxmlformats.org/officeDocument/2006/relationships/header" Target="header2.xml"/><Relationship Id="rId21" Type="http://schemas.openxmlformats.org/officeDocument/2006/relationships/hyperlink" Target="https://www.3gpp.org/ftp/TSG_RAN/WG4_Radio/TSGR4_98bis_e/Docs/R4-2107135.zip" TargetMode="External"/><Relationship Id="rId42" Type="http://schemas.openxmlformats.org/officeDocument/2006/relationships/hyperlink" Target="https://www.3gpp.org/ftp/TSG_RAN/WG4_Radio/TSGR4_98bis_e/Docs/R4-2106517.zip" TargetMode="External"/><Relationship Id="rId47" Type="http://schemas.openxmlformats.org/officeDocument/2006/relationships/hyperlink" Target="https://www.3gpp.org/ftp/TSG_RAN/WG4_Radio/TSGR4_98bis_e/Docs/R4-2107004.zip" TargetMode="External"/><Relationship Id="rId63" Type="http://schemas.openxmlformats.org/officeDocument/2006/relationships/hyperlink" Target="file:///C:\Users\rhuang5\OneDrive%20-%20Intel%20Corporation\Documents\my_work\LTE_A\RAN4\98e-b\Docs\R4-2107168.zip" TargetMode="External"/><Relationship Id="rId68" Type="http://schemas.openxmlformats.org/officeDocument/2006/relationships/hyperlink" Target="file:///C:\Users\rhuang5\OneDrive%20-%20Intel%20Corporation\Documents\my_work\LTE_A\RAN4\98e-b\Docs\R4-2106451.zip" TargetMode="External"/><Relationship Id="rId84" Type="http://schemas.openxmlformats.org/officeDocument/2006/relationships/hyperlink" Target="https://www.3gpp.org/ftp/TSG_RAN/WG4_Radio/TSGR4_98bis_e/Docs/R4-2105003.zip" TargetMode="External"/><Relationship Id="rId89" Type="http://schemas.openxmlformats.org/officeDocument/2006/relationships/hyperlink" Target="https://www.3gpp.org/ftp/TSG_RAN/WG4_Radio/TSGR4_98bis_e/Docs/R4-2104568.zip" TargetMode="External"/><Relationship Id="rId112" Type="http://schemas.openxmlformats.org/officeDocument/2006/relationships/hyperlink" Target="https://www.3gpp.org/ftp/TSG_RAN/WG4_Radio/TSGR4_98bis_e/Docs/R4-2107150.zip" TargetMode="External"/><Relationship Id="rId16" Type="http://schemas.openxmlformats.org/officeDocument/2006/relationships/hyperlink" Target="https://www.3gpp.org/ftp/TSG_RAN/WG4_Radio/TSGR4_98bis_e/Docs/R4-2106847.zip" TargetMode="External"/><Relationship Id="rId107" Type="http://schemas.openxmlformats.org/officeDocument/2006/relationships/hyperlink" Target="https://www.3gpp.org/ftp/TSG_RAN/WG4_Radio/TSGR4_98bis_e/Docs/R4-2106621.zip" TargetMode="External"/><Relationship Id="rId11" Type="http://schemas.openxmlformats.org/officeDocument/2006/relationships/hyperlink" Target="https://www.3gpp.org/ftp/TSG_RAN/WG4_Radio/TSGR4_98bis_e/Docs/R4-2106847.zip" TargetMode="External"/><Relationship Id="rId32" Type="http://schemas.openxmlformats.org/officeDocument/2006/relationships/hyperlink" Target="https://www.3gpp.org/ftp/TSG_RAN/WG4_Radio/TSGR4_98bis_e/Docs/R4-2104930.zip" TargetMode="External"/><Relationship Id="rId37" Type="http://schemas.openxmlformats.org/officeDocument/2006/relationships/hyperlink" Target="https://www.3gpp.org/ftp/TSG_RAN/WG4_Radio/TSGR4_98bis_e/Docs/R4-2107160.zip" TargetMode="External"/><Relationship Id="rId53" Type="http://schemas.openxmlformats.org/officeDocument/2006/relationships/hyperlink" Target="file:///C:\Users\rhuang5\OneDrive%20-%20Intel%20Corporation\Documents\my_work\LTE_A\RAN4\98e-b\Docs\R4-2106921.zip" TargetMode="External"/><Relationship Id="rId58" Type="http://schemas.openxmlformats.org/officeDocument/2006/relationships/hyperlink" Target="file:///C:\Users\rhuang5\OneDrive%20-%20Intel%20Corporation\Documents\my_work\LTE_A\RAN4\98e-b\Docs\R4-2107011.zip" TargetMode="External"/><Relationship Id="rId74" Type="http://schemas.openxmlformats.org/officeDocument/2006/relationships/hyperlink" Target="file:///C:\Users\rhuang5\OneDrive%20-%20Intel%20Corporation\Documents\my_work\LTE_A\RAN4\98e-b\Docs\R4-2104747.zip" TargetMode="External"/><Relationship Id="rId79" Type="http://schemas.openxmlformats.org/officeDocument/2006/relationships/hyperlink" Target="https://www.3gpp.org/ftp/TSG_RAN/WG4_Radio/TSGR4_98bis_e/Docs/R4-2106955.zip" TargetMode="External"/><Relationship Id="rId102" Type="http://schemas.openxmlformats.org/officeDocument/2006/relationships/hyperlink" Target="https://www.3gpp.org/ftp/TSG_RAN/WG4_Radio/TSGR4_98bis_e/Docs/R4-2107026.zip" TargetMode="External"/><Relationship Id="rId123"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file:///C:\Users\rhuang5\OneDrive%20-%20Intel%20Corporation\Documents\my_work\LTE_A\RAN4\98e-b\Docs\R4-2104747.zip" TargetMode="External"/><Relationship Id="rId82" Type="http://schemas.openxmlformats.org/officeDocument/2006/relationships/hyperlink" Target="https://www.3gpp.org/ftp/TSG_RAN/WG4_Radio/TSGR4_98bis_e/Docs/R4-2107155.zip" TargetMode="External"/><Relationship Id="rId90" Type="http://schemas.openxmlformats.org/officeDocument/2006/relationships/hyperlink" Target="https://www.3gpp.org/ftp/TSG_RAN/WG4_Radio/TSGR4_98bis_e/Docs/R4-2104900.zip" TargetMode="External"/><Relationship Id="rId95" Type="http://schemas.openxmlformats.org/officeDocument/2006/relationships/hyperlink" Target="https://www.3gpp.org/ftp/TSG_RAN/WG4_Radio/TSGR4_98bis_e/Docs/R4-2106530.zip" TargetMode="External"/><Relationship Id="rId19" Type="http://schemas.openxmlformats.org/officeDocument/2006/relationships/hyperlink" Target="https://www.3gpp.org/ftp/TSG_RAN/WG4_Radio/TSGR4_98bis_e/Docs/R4-2106951.zip" TargetMode="External"/><Relationship Id="rId14" Type="http://schemas.openxmlformats.org/officeDocument/2006/relationships/hyperlink" Target="https://www.3gpp.org/ftp/TSG_RAN/WG4_Radio/TSGR4_98bis_e/Docs/R4-2106873.zip" TargetMode="External"/><Relationship Id="rId22" Type="http://schemas.openxmlformats.org/officeDocument/2006/relationships/hyperlink" Target="https://www.3gpp.org/ftp/TSG_RAN/WG4_Radio/TSGR4_98bis_e/Docs/R4-2104928.zip" TargetMode="External"/><Relationship Id="rId27" Type="http://schemas.openxmlformats.org/officeDocument/2006/relationships/hyperlink" Target="https://www.3gpp.org/ftp/TSG_RAN/WG4_Radio/TSGR4_98bis_e/Docs/R4-2107137.zip" TargetMode="External"/><Relationship Id="rId30" Type="http://schemas.openxmlformats.org/officeDocument/2006/relationships/hyperlink" Target="https://www.3gpp.org/ftp/TSG_RAN/WG4_Radio/TSGR4_98bis_e/Docs/R4-2104928.zip" TargetMode="External"/><Relationship Id="rId35" Type="http://schemas.openxmlformats.org/officeDocument/2006/relationships/hyperlink" Target="https://www.3gpp.org/ftp/TSG_RAN/WG4_Radio/TSGR4_98bis_e/Docs/R4-2106628.zip" TargetMode="External"/><Relationship Id="rId43" Type="http://schemas.openxmlformats.org/officeDocument/2006/relationships/hyperlink" Target="https://www.3gpp.org/ftp/TSG_RAN/WG4_Radio/TSGR4_98bis_e/Docs/R4-2106630.zip" TargetMode="External"/><Relationship Id="rId48" Type="http://schemas.openxmlformats.org/officeDocument/2006/relationships/hyperlink" Target="https://www.3gpp.org/ftp/TSG_RAN/WG4_Radio/TSGR4_98bis_e/Docs/R4-2107005.zip" TargetMode="External"/><Relationship Id="rId56" Type="http://schemas.openxmlformats.org/officeDocument/2006/relationships/hyperlink" Target="file:///C:\Users\rhuang5\OneDrive%20-%20Intel%20Corporation\Documents\my_work\LTE_A\RAN4\98e-b\Docs\R4-2107170.zip" TargetMode="External"/><Relationship Id="rId64" Type="http://schemas.openxmlformats.org/officeDocument/2006/relationships/hyperlink" Target="http://www.3gpp.org/ftp/tsg_ran/WG4_Radio/TSGR4_98bis_e/Docs/R4-2100446.zip" TargetMode="External"/><Relationship Id="rId69" Type="http://schemas.openxmlformats.org/officeDocument/2006/relationships/hyperlink" Target="file:///C:\Users\rhuang5\OneDrive%20-%20Intel%20Corporation\Documents\my_work\LTE_A\RAN4\98e-b\Docs\R4-2107170.zip" TargetMode="External"/><Relationship Id="rId77" Type="http://schemas.openxmlformats.org/officeDocument/2006/relationships/hyperlink" Target="https://www.3gpp.org/ftp/TSG_RAN/WG4_Radio/TSGR4_98bis_e/Docs/R4-2107014.zip" TargetMode="External"/><Relationship Id="rId100" Type="http://schemas.openxmlformats.org/officeDocument/2006/relationships/hyperlink" Target="https://www.3gpp.org/ftp/TSG_RAN/WG4_Radio/TSGR4_98bis_e/Docs/R4-2106621.zip" TargetMode="External"/><Relationship Id="rId105" Type="http://schemas.openxmlformats.org/officeDocument/2006/relationships/hyperlink" Target="https://www.3gpp.org/ftp/TSG_RAN/WG4_Radio/TSGR4_98bis_e/Docs/R4-2104579.zip" TargetMode="External"/><Relationship Id="rId113" Type="http://schemas.openxmlformats.org/officeDocument/2006/relationships/image" Target="media/image1.wmf"/><Relationship Id="rId11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3gpp.org/ftp/tsg_ran/WG4_Radio/TSGR4_98bis_e/Docs/R4-2100446.zip" TargetMode="External"/><Relationship Id="rId72" Type="http://schemas.openxmlformats.org/officeDocument/2006/relationships/hyperlink" Target="file:///C:\Users\rhuang5\OneDrive%20-%20Intel%20Corporation\Documents\my_work\LTE_A\RAN4\98e-b\Docs\R4-2107012.zip" TargetMode="External"/><Relationship Id="rId80" Type="http://schemas.openxmlformats.org/officeDocument/2006/relationships/hyperlink" Target="https://www.3gpp.org/ftp/TSG_RAN/WG4_Radio/TSGR4_98bis_e/Docs/R4-2106955.zip" TargetMode="External"/><Relationship Id="rId85" Type="http://schemas.openxmlformats.org/officeDocument/2006/relationships/hyperlink" Target="https://www.3gpp.org/ftp/TSG_RAN/WG4_Radio/TSGR4_98_e/Docs/R4-2101635.zip" TargetMode="External"/><Relationship Id="rId93" Type="http://schemas.openxmlformats.org/officeDocument/2006/relationships/hyperlink" Target="https://www.3gpp.org/ftp/TSG_RAN/WG4_Radio/TSGR4_98bis_e/Docs/R4-2104740.zip" TargetMode="External"/><Relationship Id="rId98" Type="http://schemas.openxmlformats.org/officeDocument/2006/relationships/hyperlink" Target="https://www.3gpp.org/ftp/TSG_RAN/WG4_Radio/TSGR4_98bis_e/Docs/R4-2104579.zip" TargetMode="External"/><Relationship Id="rId12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3gpp.org/ftp/TSG_RAN/WG4_Radio/TSGR4_98bis_e/Docs/R4-2106879.zip" TargetMode="External"/><Relationship Id="rId17" Type="http://schemas.openxmlformats.org/officeDocument/2006/relationships/hyperlink" Target="https://www.3gpp.org/ftp/TSG_RAN/WG4_Radio/TSGR4_98bis_e/Docs/R4-2106879.zip" TargetMode="External"/><Relationship Id="rId25" Type="http://schemas.openxmlformats.org/officeDocument/2006/relationships/hyperlink" Target="https://www.3gpp.org/ftp/TSG_RAN/WG4_Radio/TSGR4_98bis_e/Docs/R4-2106952.zip" TargetMode="External"/><Relationship Id="rId33" Type="http://schemas.openxmlformats.org/officeDocument/2006/relationships/hyperlink" Target="https://www.3gpp.org/ftp/TSG_RAN/WG4_Radio/TSGR4_98bis_e/Docs/R4-2104427.zip" TargetMode="External"/><Relationship Id="rId38" Type="http://schemas.openxmlformats.org/officeDocument/2006/relationships/hyperlink" Target="https://www.3gpp.org/ftp/TSG_RAN/WG4_Radio/TSGR4_98bis_e/Docs/R4-2106629.zip" TargetMode="External"/><Relationship Id="rId46" Type="http://schemas.openxmlformats.org/officeDocument/2006/relationships/hyperlink" Target="https://www.3gpp.org/ftp/TSG_RAN/WG4_Radio/TSGR4_98bis_e/Docs/R4-2106631.zip" TargetMode="External"/><Relationship Id="rId59" Type="http://schemas.openxmlformats.org/officeDocument/2006/relationships/hyperlink" Target="file:///C:\Users\rhuang5\OneDrive%20-%20Intel%20Corporation\Documents\my_work\LTE_A\RAN4\98e-b\Docs\R4-2107012.zip" TargetMode="External"/><Relationship Id="rId67" Type="http://schemas.openxmlformats.org/officeDocument/2006/relationships/hyperlink" Target="file:///C:\Users\rhuang5\OneDrive%20-%20Intel%20Corporation\Documents\my_work\LTE_A\RAN4\98e-b\Docs\R4-2106450.zip" TargetMode="External"/><Relationship Id="rId103" Type="http://schemas.openxmlformats.org/officeDocument/2006/relationships/hyperlink" Target="https://www.3gpp.org/ftp/TSG_RAN/WG4_Radio/TSGR4_98bis_e/Docs/R4-2107173.zip" TargetMode="External"/><Relationship Id="rId108" Type="http://schemas.openxmlformats.org/officeDocument/2006/relationships/hyperlink" Target="https://www.3gpp.org/ftp/TSG_RAN/WG4_Radio/TSGR4_98bis_e/Docs/R4-2106622.zip" TargetMode="External"/><Relationship Id="rId116" Type="http://schemas.openxmlformats.org/officeDocument/2006/relationships/header" Target="header1.xml"/><Relationship Id="rId20" Type="http://schemas.openxmlformats.org/officeDocument/2006/relationships/hyperlink" Target="https://www.3gpp.org/ftp/TSG_RAN/WG4_Radio/TSGR4_98bis_e/Docs/R4-2107133.zip" TargetMode="External"/><Relationship Id="rId41" Type="http://schemas.openxmlformats.org/officeDocument/2006/relationships/hyperlink" Target="https://www.3gpp.org/ftp/TSG_RAN/WG4_Radio/TSGR4_98bis_e/Docs/R4-2104744.zip" TargetMode="External"/><Relationship Id="rId54" Type="http://schemas.openxmlformats.org/officeDocument/2006/relationships/hyperlink" Target="file:///C:\Users\rhuang5\OneDrive%20-%20Intel%20Corporation\Documents\my_work\LTE_A\RAN4\98e-b\Docs\R4-2106450.zip" TargetMode="External"/><Relationship Id="rId62" Type="http://schemas.openxmlformats.org/officeDocument/2006/relationships/hyperlink" Target="file:///C:\Users\rhuang5\OneDrive%20-%20Intel%20Corporation\Documents\my_work\LTE_A\RAN4\98e-b\Docs\R4-2107158.zip" TargetMode="External"/><Relationship Id="rId70" Type="http://schemas.openxmlformats.org/officeDocument/2006/relationships/hyperlink" Target="file:///C:\Users\rhuang5\OneDrive%20-%20Intel%20Corporation\Documents\my_work\LTE_A\RAN4\98e-b\Docs\R4-2107171.zip" TargetMode="External"/><Relationship Id="rId75" Type="http://schemas.openxmlformats.org/officeDocument/2006/relationships/hyperlink" Target="https://www.3gpp.org/ftp/TSG_RAN/WG4_Radio/TSGR4_98bis_e/Docs/R4-2106403.zip" TargetMode="External"/><Relationship Id="rId83" Type="http://schemas.openxmlformats.org/officeDocument/2006/relationships/hyperlink" Target="https://www.3gpp.org/ftp/TSG_RAN/WG4_Radio/TSGR4_98bis_e/Docs/R4-2105003.zip" TargetMode="External"/><Relationship Id="rId88" Type="http://schemas.openxmlformats.org/officeDocument/2006/relationships/hyperlink" Target="https://www.3gpp.org/ftp/TSG_RAN/WG4_Radio/TSGR4_98bis_e/Docs/R4-2106613.zip" TargetMode="External"/><Relationship Id="rId91" Type="http://schemas.openxmlformats.org/officeDocument/2006/relationships/hyperlink" Target="https://www.3gpp.org/ftp/TSG_RAN/WG4_Radio/TSGR4_98bis_e/Docs/R4-2104863.zip" TargetMode="External"/><Relationship Id="rId96" Type="http://schemas.openxmlformats.org/officeDocument/2006/relationships/hyperlink" Target="https://www.3gpp.org/ftp/TSG_RAN/WG4_Radio/TSGR4_98bis_e/Docs/R4-2107172.zip" TargetMode="External"/><Relationship Id="rId111" Type="http://schemas.openxmlformats.org/officeDocument/2006/relationships/hyperlink" Target="https://www.3gpp.org/ftp/TSG_RAN/WG4_Radio/TSGR4_98bis_e/Docs/R4-2107148.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98bis_e/Docs/R4-2106977.zip" TargetMode="External"/><Relationship Id="rId23" Type="http://schemas.openxmlformats.org/officeDocument/2006/relationships/hyperlink" Target="https://www.3gpp.org/ftp/TSG_RAN/WG4_Radio/TSGR4_98bis_e/Docs/R4-2104929.zip" TargetMode="External"/><Relationship Id="rId28" Type="http://schemas.openxmlformats.org/officeDocument/2006/relationships/hyperlink" Target="https://www.3gpp.org/ftp/TSG_RAN/WG4_Radio/TSGR4_98bis_e/Docs/R4-2107220.zip" TargetMode="External"/><Relationship Id="rId36" Type="http://schemas.openxmlformats.org/officeDocument/2006/relationships/hyperlink" Target="https://www.3gpp.org/ftp/TSG_RAN/WG4_Radio/TSGR4_98bis_e/Docs/R4-2106998.zip" TargetMode="External"/><Relationship Id="rId49" Type="http://schemas.openxmlformats.org/officeDocument/2006/relationships/hyperlink" Target="file:///C:\Users\rhuang5\OneDrive%20-%20Intel%20Corporation\Documents\my_work\LTE_A\RAN4\98e-b\Docs\R4-2107158.zip" TargetMode="External"/><Relationship Id="rId57" Type="http://schemas.openxmlformats.org/officeDocument/2006/relationships/hyperlink" Target="file:///C:\Users\rhuang5\OneDrive%20-%20Intel%20Corporation\Documents\my_work\LTE_A\RAN4\98e-b\Docs\R4-2107171.zip" TargetMode="External"/><Relationship Id="rId106" Type="http://schemas.openxmlformats.org/officeDocument/2006/relationships/hyperlink" Target="https://www.3gpp.org/ftp/TSG_RAN/WG4_Radio/TSGR4_98bis_e/Docs/R4-2106414.zip" TargetMode="External"/><Relationship Id="rId114" Type="http://schemas.openxmlformats.org/officeDocument/2006/relationships/image" Target="media/image2.wmf"/><Relationship Id="rId119"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3gpp.org/ftp/TSG_RAN/WG4_Radio/TSGR4_98bis_e/Docs/R4-2104929.zip" TargetMode="External"/><Relationship Id="rId44" Type="http://schemas.openxmlformats.org/officeDocument/2006/relationships/hyperlink" Target="https://www.3gpp.org/ftp/TSG_RAN/WG4_Radio/TSGR4_98bis_e/Docs/R4-2107002.zip" TargetMode="External"/><Relationship Id="rId52" Type="http://schemas.openxmlformats.org/officeDocument/2006/relationships/hyperlink" Target="file:///C:\Users\rhuang5\OneDrive%20-%20Intel%20Corporation\Documents\my_work\LTE_A\RAN4\98e-b\Docs\R4-2104747.zip" TargetMode="External"/><Relationship Id="rId60" Type="http://schemas.openxmlformats.org/officeDocument/2006/relationships/hyperlink" Target="http://www.3gpp.org/ftp/tsg_ran/WG4_Radio/TSGR4_98bis_e/Docs/R4-2100446.zip" TargetMode="External"/><Relationship Id="rId65" Type="http://schemas.openxmlformats.org/officeDocument/2006/relationships/hyperlink" Target="file:///C:\Users\rhuang5\OneDrive%20-%20Intel%20Corporation\Documents\my_work\LTE_A\RAN4\98e-b\Docs\R4-2104747.zip" TargetMode="External"/><Relationship Id="rId73" Type="http://schemas.openxmlformats.org/officeDocument/2006/relationships/hyperlink" Target="http://www.3gpp.org/ftp/tsg_ran/WG4_Radio/TSGR4_98bis_e/Docs/R4-2100446.zip" TargetMode="External"/><Relationship Id="rId78" Type="http://schemas.openxmlformats.org/officeDocument/2006/relationships/hyperlink" Target="https://www.3gpp.org/ftp/TSG_RAN/WG4_Radio/TSGR4_98bis_e/Docs/R4-2106460.zip" TargetMode="External"/><Relationship Id="rId81" Type="http://schemas.openxmlformats.org/officeDocument/2006/relationships/hyperlink" Target="https://www.3gpp.org/ftp/TSG_RAN/WG4_Radio/TSGR4_98bis_e/Docs/R4-2107155.zip" TargetMode="External"/><Relationship Id="rId86" Type="http://schemas.openxmlformats.org/officeDocument/2006/relationships/hyperlink" Target="https://www.3gpp.org/ftp/TSG_RAN/WG4_Radio/TSGR4_98bis_e/Docs/R4-2104901.zip" TargetMode="External"/><Relationship Id="rId94" Type="http://schemas.openxmlformats.org/officeDocument/2006/relationships/hyperlink" Target="https://www.3gpp.org/ftp/TSG_RAN/WG4_Radio/TSGR4_98bis_e/Docs/R4-2106413.zip" TargetMode="External"/><Relationship Id="rId99" Type="http://schemas.openxmlformats.org/officeDocument/2006/relationships/hyperlink" Target="https://www.3gpp.org/ftp/TSG_RAN/WG4_Radio/TSGR4_98bis_e/Docs/R4-2106414.zip" TargetMode="External"/><Relationship Id="rId101" Type="http://schemas.openxmlformats.org/officeDocument/2006/relationships/hyperlink" Target="https://www.3gpp.org/ftp/TSG_RAN/WG4_Radio/TSGR4_98bis_e/Docs/R4-2106622.zip" TargetMode="Externa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4_Radio/TSGR4_98bis_e/Docs/R4-2106975.zip" TargetMode="External"/><Relationship Id="rId18" Type="http://schemas.openxmlformats.org/officeDocument/2006/relationships/hyperlink" Target="https://www.3gpp.org/ftp/TSG_RAN/WG4_Radio/TSGR4_98bis_e/Docs/R4-2106975.zip" TargetMode="External"/><Relationship Id="rId39" Type="http://schemas.openxmlformats.org/officeDocument/2006/relationships/hyperlink" Target="https://www.3gpp.org/ftp/TSG_RAN/WG4_Radio/TSGR4_98bis_e/Docs/R4-2107000.zip" TargetMode="External"/><Relationship Id="rId109" Type="http://schemas.openxmlformats.org/officeDocument/2006/relationships/hyperlink" Target="https://www.3gpp.org/ftp/TSG_RAN/WG4_Radio/TSGR4_98bis_e/Docs/R4-2107026.zip" TargetMode="External"/><Relationship Id="rId34" Type="http://schemas.openxmlformats.org/officeDocument/2006/relationships/hyperlink" Target="https://www.3gpp.org/ftp/TSG_RAN/WG4_Radio/TSGR4_98bis_e/Docs/R4-2104743.zip" TargetMode="External"/><Relationship Id="rId50" Type="http://schemas.openxmlformats.org/officeDocument/2006/relationships/hyperlink" Target="file:///C:\Users\rhuang5\OneDrive%20-%20Intel%20Corporation\Documents\my_work\LTE_A\RAN4\98e-b\Docs\R4-2107168.zip" TargetMode="External"/><Relationship Id="rId55" Type="http://schemas.openxmlformats.org/officeDocument/2006/relationships/hyperlink" Target="file:///C:\Users\rhuang5\OneDrive%20-%20Intel%20Corporation\Documents\my_work\LTE_A\RAN4\98e-b\Docs\R4-2106451.zip" TargetMode="External"/><Relationship Id="rId76" Type="http://schemas.openxmlformats.org/officeDocument/2006/relationships/hyperlink" Target="https://www.3gpp.org/ftp/TSG_RAN/WG4_Radio/TSGR4_98bis_e/Docs/R4-2107016.zip" TargetMode="External"/><Relationship Id="rId97" Type="http://schemas.openxmlformats.org/officeDocument/2006/relationships/hyperlink" Target="https://www.3gpp.org/ftp/TSG_RAN/WG4_Radio/TSGR4_98bis_e/Docs/R4-2106623.zip" TargetMode="External"/><Relationship Id="rId104" Type="http://schemas.openxmlformats.org/officeDocument/2006/relationships/hyperlink" Target="https://www.3gpp.org/ftp/TSG_RAN/WG4_Radio/TSGR4_98bis_e/Docs/R4-2104740.zip" TargetMode="External"/><Relationship Id="rId120"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file:///C:\Users\rhuang5\OneDrive%20-%20Intel%20Corporation\Documents\my_work\LTE_A\RAN4\98e-b\Docs\R4-2107011.zip" TargetMode="External"/><Relationship Id="rId92" Type="http://schemas.openxmlformats.org/officeDocument/2006/relationships/hyperlink" Target="https://www.3gpp.org/ftp/TSG_RAN/WG4_Radio/TSGR4_98bis_e/Docs/R4-2106529.zip" TargetMode="External"/><Relationship Id="rId2" Type="http://schemas.openxmlformats.org/officeDocument/2006/relationships/customXml" Target="../customXml/item2.xml"/><Relationship Id="rId29" Type="http://schemas.openxmlformats.org/officeDocument/2006/relationships/hyperlink" Target="https://www.3gpp.org/ftp/TSG_RAN/WG4_Radio/TSGR4_98bis_e/Docs/R4-2106951.zip" TargetMode="External"/><Relationship Id="rId24" Type="http://schemas.openxmlformats.org/officeDocument/2006/relationships/hyperlink" Target="https://www.3gpp.org/ftp/TSG_RAN/WG4_Radio/TSGR4_98bis_e/Docs/R4-2104930.zip" TargetMode="External"/><Relationship Id="rId40" Type="http://schemas.openxmlformats.org/officeDocument/2006/relationships/hyperlink" Target="https://www.3gpp.org/ftp/TSG_RAN/WG4_Radio/TSGR4_98bis_e/Docs/R4-2107162.zip" TargetMode="External"/><Relationship Id="rId45" Type="http://schemas.openxmlformats.org/officeDocument/2006/relationships/hyperlink" Target="https://www.3gpp.org/ftp/TSG_RAN/WG4_Radio/TSGR4_98bis_e/Docs/R4-2107164.zip" TargetMode="External"/><Relationship Id="rId66" Type="http://schemas.openxmlformats.org/officeDocument/2006/relationships/hyperlink" Target="file:///C:\Users\rhuang5\OneDrive%20-%20Intel%20Corporation\Documents\my_work\LTE_A\RAN4\98e-b\Docs\R4-2106921.zip" TargetMode="External"/><Relationship Id="rId87" Type="http://schemas.openxmlformats.org/officeDocument/2006/relationships/hyperlink" Target="https://www.3gpp.org/ftp/TSG_RAN/WG4_Radio/TSGR4_98bis_e/Docs/R4-2104899.zip" TargetMode="External"/><Relationship Id="rId110" Type="http://schemas.openxmlformats.org/officeDocument/2006/relationships/hyperlink" Target="https://www.3gpp.org/ftp/TSG_RAN/WG4_Radio/TSGR4_98bis_e/Docs/R4-2107173.zip" TargetMode="External"/><Relationship Id="rId115"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purl.org/dc/terms/"/>
    <ds:schemaRef ds:uri="23d77754-4ccc-4c57-9291-cab09e81894a"/>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915fe38-2618-47b6-8303-829fb71466d5"/>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v2.dotm</Template>
  <TotalTime>143</TotalTime>
  <Pages>194</Pages>
  <Words>37717</Words>
  <Characters>245066</Characters>
  <Application>Microsoft Office Word</Application>
  <DocSecurity>0</DocSecurity>
  <Lines>2042</Lines>
  <Paragraphs>564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282219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Intel1</cp:lastModifiedBy>
  <cp:revision>88</cp:revision>
  <cp:lastPrinted>1899-12-31T23:00:00Z</cp:lastPrinted>
  <dcterms:created xsi:type="dcterms:W3CDTF">2021-04-20T07:34:00Z</dcterms:created>
  <dcterms:modified xsi:type="dcterms:W3CDTF">2021-04-20T10:32:00Z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