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70774" w14:textId="1F922152" w:rsidR="00FF2097" w:rsidRPr="00FF2097" w:rsidRDefault="00FF2097" w:rsidP="00FF2097">
      <w:pPr>
        <w:rPr>
          <w:rFonts w:ascii="Arial" w:hAnsi="Arial" w:cs="Arial"/>
          <w:b/>
          <w:sz w:val="24"/>
          <w:szCs w:val="24"/>
        </w:rPr>
      </w:pPr>
      <w:r w:rsidRPr="00FF2097">
        <w:rPr>
          <w:rFonts w:ascii="Arial" w:hAnsi="Arial" w:cs="Arial"/>
          <w:b/>
          <w:sz w:val="24"/>
          <w:szCs w:val="24"/>
        </w:rPr>
        <w:t xml:space="preserve">3GPP TSG-RAN WG4 Meeting # 98-bis-e                             </w:t>
      </w:r>
      <w:r w:rsidRPr="00FF2097">
        <w:rPr>
          <w:rFonts w:ascii="Arial" w:hAnsi="Arial" w:cs="Arial"/>
          <w:b/>
          <w:sz w:val="24"/>
          <w:szCs w:val="24"/>
        </w:rPr>
        <w:tab/>
      </w:r>
      <w:r w:rsidR="000E218C" w:rsidRPr="000E218C">
        <w:rPr>
          <w:rFonts w:ascii="Arial" w:hAnsi="Arial" w:cs="Arial"/>
          <w:b/>
          <w:sz w:val="24"/>
          <w:szCs w:val="24"/>
        </w:rPr>
        <w:t>R4-2104616</w:t>
      </w:r>
    </w:p>
    <w:p w14:paraId="76C5A8C8" w14:textId="77777777" w:rsidR="00FF2097" w:rsidRPr="00FF2097" w:rsidRDefault="00FF2097" w:rsidP="00FF2097">
      <w:pPr>
        <w:rPr>
          <w:rFonts w:ascii="Arial" w:hAnsi="Arial" w:cs="Arial"/>
          <w:b/>
          <w:sz w:val="24"/>
          <w:szCs w:val="24"/>
        </w:rPr>
      </w:pPr>
      <w:r w:rsidRPr="00FF2097">
        <w:rPr>
          <w:rFonts w:ascii="Arial" w:hAnsi="Arial" w:cs="Arial"/>
          <w:b/>
          <w:sz w:val="24"/>
          <w:szCs w:val="24"/>
        </w:rPr>
        <w:t>Electronic Meeting, Apr. 12-20, 2021</w:t>
      </w:r>
    </w:p>
    <w:p w14:paraId="2864F75E" w14:textId="17E8F0FA" w:rsidR="004D4695" w:rsidRPr="00556A8C" w:rsidRDefault="004D4695" w:rsidP="00FF2097">
      <w:pPr>
        <w:rPr>
          <w:rFonts w:ascii="Arial" w:hAnsi="Arial" w:cs="Arial"/>
          <w:b/>
          <w:sz w:val="24"/>
          <w:szCs w:val="24"/>
        </w:rPr>
      </w:pPr>
    </w:p>
    <w:p w14:paraId="4472A9B7" w14:textId="78032E38"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675677">
        <w:rPr>
          <w:rFonts w:ascii="Arial" w:eastAsia="MS Mincho" w:hAnsi="Arial" w:cs="Arial"/>
          <w:b/>
          <w:sz w:val="24"/>
          <w:szCs w:val="24"/>
          <w:lang w:eastAsia="en-US"/>
        </w:rPr>
        <w:t>8</w:t>
      </w:r>
      <w:r w:rsidR="00D445C8">
        <w:rPr>
          <w:rFonts w:ascii="Arial" w:eastAsia="MS Mincho" w:hAnsi="Arial" w:cs="Arial"/>
          <w:b/>
          <w:sz w:val="24"/>
          <w:szCs w:val="24"/>
          <w:lang w:eastAsia="en-US"/>
        </w:rPr>
        <w:t>.11.</w:t>
      </w:r>
      <w:r w:rsidR="00841252">
        <w:rPr>
          <w:rFonts w:ascii="Arial" w:eastAsia="MS Mincho" w:hAnsi="Arial" w:cs="Arial"/>
          <w:b/>
          <w:sz w:val="24"/>
          <w:szCs w:val="24"/>
          <w:lang w:eastAsia="en-US"/>
        </w:rPr>
        <w:t>1</w:t>
      </w:r>
      <w:r w:rsidR="008D0562">
        <w:rPr>
          <w:rFonts w:ascii="Arial" w:eastAsia="MS Mincho" w:hAnsi="Arial" w:cs="Arial"/>
          <w:b/>
          <w:sz w:val="24"/>
          <w:szCs w:val="24"/>
          <w:lang w:eastAsia="en-US"/>
        </w:rPr>
        <w:t>.3</w:t>
      </w:r>
    </w:p>
    <w:p w14:paraId="7DE59FC7"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D2F8E60" w14:textId="43B80200"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231ADC">
        <w:rPr>
          <w:rFonts w:ascii="Arial" w:eastAsia="MS Mincho" w:hAnsi="Arial" w:cs="Arial"/>
          <w:b/>
          <w:sz w:val="24"/>
          <w:szCs w:val="24"/>
          <w:lang w:eastAsia="en-US"/>
        </w:rPr>
        <w:t>D</w:t>
      </w:r>
      <w:r w:rsidR="00231ADC" w:rsidRPr="00231ADC">
        <w:rPr>
          <w:rFonts w:ascii="Arial" w:eastAsia="MS Mincho" w:hAnsi="Arial" w:cs="Arial"/>
          <w:b/>
          <w:sz w:val="24"/>
          <w:szCs w:val="24"/>
          <w:lang w:eastAsia="en-US"/>
        </w:rPr>
        <w:t xml:space="preserve">iscussion on </w:t>
      </w:r>
      <w:r w:rsidR="00841252">
        <w:rPr>
          <w:rFonts w:ascii="Arial" w:eastAsia="MS Mincho" w:hAnsi="Arial" w:cs="Arial"/>
          <w:b/>
          <w:sz w:val="24"/>
          <w:szCs w:val="24"/>
          <w:lang w:eastAsia="en-US"/>
        </w:rPr>
        <w:t xml:space="preserve">TDD synchronization </w:t>
      </w:r>
      <w:r w:rsidR="00FD3AD3">
        <w:rPr>
          <w:rFonts w:ascii="Arial" w:eastAsia="MS Mincho" w:hAnsi="Arial" w:cs="Arial"/>
          <w:b/>
          <w:sz w:val="24"/>
          <w:szCs w:val="24"/>
          <w:lang w:eastAsia="en-US"/>
        </w:rPr>
        <w:t>related requirements</w:t>
      </w:r>
      <w:r w:rsidR="00841252">
        <w:rPr>
          <w:rFonts w:ascii="Arial" w:eastAsia="MS Mincho" w:hAnsi="Arial" w:cs="Arial"/>
          <w:b/>
          <w:sz w:val="24"/>
          <w:szCs w:val="24"/>
          <w:lang w:eastAsia="en-US"/>
        </w:rPr>
        <w:t xml:space="preserve"> for repeater</w:t>
      </w:r>
      <w:r w:rsidR="00030957">
        <w:rPr>
          <w:rFonts w:ascii="Arial" w:hAnsi="Arial" w:cs="Arial"/>
          <w:b/>
          <w:sz w:val="24"/>
          <w:szCs w:val="24"/>
        </w:rPr>
        <w:t xml:space="preserve"> </w:t>
      </w:r>
    </w:p>
    <w:p w14:paraId="5475E718" w14:textId="77777777"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4A2F650D"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E7E9AA9" w14:textId="71811731" w:rsidR="00675677" w:rsidRPr="00675677" w:rsidRDefault="00675677" w:rsidP="00675677">
      <w:pPr>
        <w:pStyle w:val="NoSpacing"/>
        <w:spacing w:afterLines="50" w:after="156"/>
        <w:rPr>
          <w:rFonts w:ascii="Times New Roman" w:hAnsi="Times New Roman"/>
          <w:sz w:val="20"/>
          <w:szCs w:val="22"/>
        </w:rPr>
      </w:pPr>
      <w:r w:rsidRPr="00675677">
        <w:rPr>
          <w:rFonts w:ascii="Times New Roman" w:hAnsi="Times New Roman"/>
          <w:sz w:val="20"/>
          <w:szCs w:val="22"/>
        </w:rPr>
        <w:t xml:space="preserve">In last RAN4 #98 meeting, a new </w:t>
      </w:r>
      <w:r>
        <w:rPr>
          <w:rFonts w:ascii="Times New Roman" w:hAnsi="Times New Roman"/>
          <w:sz w:val="20"/>
          <w:szCs w:val="22"/>
        </w:rPr>
        <w:t>WF for TDD repeater</w:t>
      </w:r>
      <w:r w:rsidRPr="00675677">
        <w:rPr>
          <w:rFonts w:ascii="Times New Roman" w:hAnsi="Times New Roman"/>
          <w:sz w:val="20"/>
          <w:szCs w:val="22"/>
        </w:rPr>
        <w:t xml:space="preserve"> [</w:t>
      </w:r>
      <w:r w:rsidR="00D7258F">
        <w:rPr>
          <w:rFonts w:ascii="Times New Roman" w:hAnsi="Times New Roman"/>
          <w:sz w:val="20"/>
          <w:szCs w:val="22"/>
        </w:rPr>
        <w:t>1</w:t>
      </w:r>
      <w:r w:rsidRPr="00675677">
        <w:rPr>
          <w:rFonts w:ascii="Times New Roman" w:hAnsi="Times New Roman"/>
          <w:sz w:val="20"/>
          <w:szCs w:val="22"/>
        </w:rPr>
        <w:t xml:space="preserve">] is approved. Although there are many FFS in the WF, it is only used to show the principle and help to direct the following discussion. </w:t>
      </w:r>
      <w:r>
        <w:rPr>
          <w:rFonts w:ascii="Times New Roman" w:hAnsi="Times New Roman"/>
          <w:sz w:val="20"/>
          <w:szCs w:val="22"/>
        </w:rPr>
        <w:t>Based on online discussion</w:t>
      </w:r>
      <w:r w:rsidRPr="00675677">
        <w:rPr>
          <w:rFonts w:ascii="Times New Roman" w:hAnsi="Times New Roman"/>
          <w:sz w:val="20"/>
          <w:szCs w:val="22"/>
        </w:rPr>
        <w:t xml:space="preserve"> related agreements have been listed below including</w:t>
      </w:r>
    </w:p>
    <w:p w14:paraId="254995C8" w14:textId="49B8523D" w:rsidR="00024FB6" w:rsidRPr="00024FB6" w:rsidRDefault="00024FB6" w:rsidP="00024FB6">
      <w:pPr>
        <w:pStyle w:val="NoSpacing"/>
        <w:numPr>
          <w:ilvl w:val="0"/>
          <w:numId w:val="24"/>
        </w:numPr>
        <w:spacing w:afterLines="50" w:after="156"/>
        <w:rPr>
          <w:rFonts w:ascii="Times New Roman" w:hAnsi="Times New Roman"/>
          <w:sz w:val="20"/>
          <w:szCs w:val="22"/>
        </w:rPr>
      </w:pPr>
      <w:r w:rsidRPr="00024FB6">
        <w:rPr>
          <w:rFonts w:ascii="Times New Roman" w:hAnsi="Times New Roman"/>
          <w:sz w:val="20"/>
          <w:szCs w:val="22"/>
        </w:rPr>
        <w:t xml:space="preserve">RAN4 specify RF requirements based on the assumptions of TDD repeater has to synchronize to the </w:t>
      </w:r>
      <w:proofErr w:type="spellStart"/>
      <w:r w:rsidRPr="00024FB6">
        <w:rPr>
          <w:rFonts w:ascii="Times New Roman" w:hAnsi="Times New Roman"/>
          <w:sz w:val="20"/>
          <w:szCs w:val="22"/>
        </w:rPr>
        <w:t>gNB</w:t>
      </w:r>
      <w:proofErr w:type="spellEnd"/>
      <w:r w:rsidRPr="00024FB6">
        <w:rPr>
          <w:rFonts w:ascii="Times New Roman" w:hAnsi="Times New Roman"/>
          <w:sz w:val="20"/>
          <w:szCs w:val="22"/>
        </w:rPr>
        <w:t xml:space="preserve"> for TDD DL-UL pattern </w:t>
      </w:r>
    </w:p>
    <w:p w14:paraId="1303D228" w14:textId="77777777" w:rsidR="00024FB6" w:rsidRPr="00024FB6" w:rsidRDefault="00024FB6" w:rsidP="00024FB6">
      <w:pPr>
        <w:pStyle w:val="NoSpacing"/>
        <w:numPr>
          <w:ilvl w:val="0"/>
          <w:numId w:val="24"/>
        </w:numPr>
        <w:spacing w:afterLines="50" w:after="156"/>
        <w:rPr>
          <w:rFonts w:ascii="Times New Roman" w:hAnsi="Times New Roman"/>
          <w:sz w:val="20"/>
          <w:szCs w:val="22"/>
        </w:rPr>
      </w:pPr>
      <w:r w:rsidRPr="00024FB6">
        <w:rPr>
          <w:rFonts w:ascii="Times New Roman" w:hAnsi="Times New Roman"/>
          <w:sz w:val="20"/>
          <w:szCs w:val="22"/>
        </w:rPr>
        <w:t xml:space="preserve">FFS whether dedicated requirements need to be specified for the sync with </w:t>
      </w:r>
      <w:proofErr w:type="spellStart"/>
      <w:r w:rsidRPr="00024FB6">
        <w:rPr>
          <w:rFonts w:ascii="Times New Roman" w:hAnsi="Times New Roman"/>
          <w:sz w:val="20"/>
          <w:szCs w:val="22"/>
        </w:rPr>
        <w:t>gNB</w:t>
      </w:r>
      <w:proofErr w:type="spellEnd"/>
    </w:p>
    <w:p w14:paraId="14A1FA5D" w14:textId="77777777" w:rsidR="00024FB6" w:rsidRPr="00024FB6" w:rsidRDefault="00024FB6" w:rsidP="00024FB6">
      <w:pPr>
        <w:pStyle w:val="NoSpacing"/>
        <w:numPr>
          <w:ilvl w:val="0"/>
          <w:numId w:val="24"/>
        </w:numPr>
        <w:spacing w:afterLines="50" w:after="156"/>
        <w:rPr>
          <w:rFonts w:ascii="Times New Roman" w:hAnsi="Times New Roman"/>
          <w:sz w:val="20"/>
          <w:szCs w:val="22"/>
        </w:rPr>
      </w:pPr>
      <w:r w:rsidRPr="00024FB6">
        <w:rPr>
          <w:rFonts w:ascii="Times New Roman" w:hAnsi="Times New Roman"/>
          <w:sz w:val="20"/>
          <w:szCs w:val="22"/>
        </w:rPr>
        <w:t xml:space="preserve">FFS the exact methods to achieve sync with </w:t>
      </w:r>
      <w:proofErr w:type="spellStart"/>
      <w:r w:rsidRPr="00024FB6">
        <w:rPr>
          <w:rFonts w:ascii="Times New Roman" w:hAnsi="Times New Roman"/>
          <w:sz w:val="20"/>
          <w:szCs w:val="22"/>
        </w:rPr>
        <w:t>gNB</w:t>
      </w:r>
      <w:proofErr w:type="spellEnd"/>
      <w:r w:rsidRPr="00024FB6">
        <w:rPr>
          <w:rFonts w:ascii="Times New Roman" w:hAnsi="Times New Roman"/>
          <w:sz w:val="20"/>
          <w:szCs w:val="22"/>
        </w:rPr>
        <w:t xml:space="preserve"> in repeater side, implementation based on solution not excluded;</w:t>
      </w:r>
    </w:p>
    <w:p w14:paraId="250E6D3F" w14:textId="77777777" w:rsidR="00024FB6" w:rsidRPr="00024FB6" w:rsidRDefault="00024FB6" w:rsidP="00024FB6">
      <w:pPr>
        <w:pStyle w:val="NoSpacing"/>
        <w:numPr>
          <w:ilvl w:val="0"/>
          <w:numId w:val="24"/>
        </w:numPr>
        <w:spacing w:afterLines="50" w:after="156"/>
        <w:rPr>
          <w:rFonts w:ascii="Times New Roman" w:hAnsi="Times New Roman"/>
          <w:sz w:val="20"/>
          <w:szCs w:val="22"/>
        </w:rPr>
      </w:pPr>
      <w:r w:rsidRPr="00024FB6">
        <w:rPr>
          <w:rFonts w:ascii="Times New Roman" w:hAnsi="Times New Roman"/>
          <w:sz w:val="20"/>
          <w:szCs w:val="22"/>
        </w:rPr>
        <w:t>RAN4 should respect the WID scope, to focus the discussion which aligned with the WID</w:t>
      </w:r>
    </w:p>
    <w:p w14:paraId="385214FE" w14:textId="09C8DE21" w:rsidR="00024FB6" w:rsidRDefault="00024FB6" w:rsidP="00024FB6">
      <w:pPr>
        <w:pStyle w:val="NoSpacing"/>
        <w:spacing w:afterLines="50" w:after="156"/>
        <w:rPr>
          <w:rFonts w:ascii="Times New Roman" w:hAnsi="Times New Roman"/>
          <w:sz w:val="20"/>
          <w:szCs w:val="22"/>
        </w:rPr>
      </w:pPr>
      <w:r w:rsidRPr="00024FB6">
        <w:rPr>
          <w:rFonts w:ascii="Times New Roman" w:hAnsi="Times New Roman"/>
          <w:sz w:val="20"/>
          <w:szCs w:val="22"/>
        </w:rPr>
        <w:t xml:space="preserve">Note: The definition of “precise of synchronization between TDD repeater and the </w:t>
      </w:r>
      <w:proofErr w:type="spellStart"/>
      <w:r w:rsidRPr="00024FB6">
        <w:rPr>
          <w:rFonts w:ascii="Times New Roman" w:hAnsi="Times New Roman"/>
          <w:sz w:val="20"/>
          <w:szCs w:val="22"/>
        </w:rPr>
        <w:t>gNB</w:t>
      </w:r>
      <w:proofErr w:type="spellEnd"/>
      <w:r w:rsidRPr="00024FB6">
        <w:rPr>
          <w:rFonts w:ascii="Times New Roman" w:hAnsi="Times New Roman"/>
          <w:sz w:val="20"/>
          <w:szCs w:val="22"/>
        </w:rPr>
        <w:t xml:space="preserve"> for TDD DL-UL pattern” need to be further clarified in RAN4</w:t>
      </w:r>
      <w:r w:rsidR="0070781A">
        <w:rPr>
          <w:rFonts w:ascii="Times New Roman" w:hAnsi="Times New Roman"/>
          <w:sz w:val="20"/>
          <w:szCs w:val="22"/>
        </w:rPr>
        <w:t>.</w:t>
      </w:r>
      <w:r w:rsidRPr="00024FB6">
        <w:rPr>
          <w:rFonts w:ascii="Times New Roman" w:hAnsi="Times New Roman"/>
          <w:sz w:val="20"/>
          <w:szCs w:val="22"/>
        </w:rPr>
        <w:t xml:space="preserve">  </w:t>
      </w:r>
    </w:p>
    <w:p w14:paraId="17447BB1" w14:textId="1E3B0D5F" w:rsidR="005A407F" w:rsidRDefault="00675677" w:rsidP="00024FB6">
      <w:pPr>
        <w:pStyle w:val="NoSpacing"/>
        <w:spacing w:afterLines="50" w:after="156"/>
        <w:rPr>
          <w:rFonts w:ascii="Times New Roman" w:hAnsi="Times New Roman"/>
          <w:sz w:val="20"/>
          <w:szCs w:val="22"/>
        </w:rPr>
      </w:pPr>
      <w:r w:rsidRPr="00675677">
        <w:rPr>
          <w:rFonts w:ascii="Times New Roman" w:hAnsi="Times New Roman"/>
          <w:sz w:val="20"/>
          <w:szCs w:val="22"/>
        </w:rPr>
        <w:t xml:space="preserve">In this contribution, we focus on </w:t>
      </w:r>
      <w:r w:rsidR="003A358E">
        <w:rPr>
          <w:rFonts w:ascii="Times New Roman" w:hAnsi="Times New Roman"/>
          <w:sz w:val="20"/>
          <w:szCs w:val="22"/>
        </w:rPr>
        <w:t>TDD synchronization</w:t>
      </w:r>
      <w:r w:rsidRPr="00675677">
        <w:rPr>
          <w:rFonts w:ascii="Times New Roman" w:hAnsi="Times New Roman"/>
          <w:sz w:val="20"/>
          <w:szCs w:val="22"/>
        </w:rPr>
        <w:t xml:space="preserve"> related requirements for NR repeater</w:t>
      </w:r>
      <w:r w:rsidR="008C30AE">
        <w:rPr>
          <w:rFonts w:ascii="Times New Roman" w:hAnsi="Times New Roman"/>
          <w:sz w:val="20"/>
          <w:szCs w:val="22"/>
        </w:rPr>
        <w:t>.</w:t>
      </w:r>
    </w:p>
    <w:p w14:paraId="3949F238" w14:textId="77777777"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7D65974C" w14:textId="5781E38F" w:rsidR="00793EC3" w:rsidRDefault="00BC4161" w:rsidP="00BC416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475182">
        <w:rPr>
          <w:rFonts w:ascii="Arial" w:hAnsi="Arial"/>
          <w:kern w:val="0"/>
          <w:sz w:val="28"/>
          <w:szCs w:val="20"/>
          <w:lang w:val="en-GB"/>
        </w:rPr>
        <w:t>1</w:t>
      </w:r>
      <w:r w:rsidRPr="00556A8C">
        <w:rPr>
          <w:rFonts w:ascii="Arial" w:hAnsi="Arial"/>
          <w:kern w:val="0"/>
          <w:sz w:val="28"/>
          <w:szCs w:val="20"/>
          <w:lang w:val="en-GB"/>
        </w:rPr>
        <w:t xml:space="preserve"> </w:t>
      </w:r>
      <w:r w:rsidR="00793EC3">
        <w:rPr>
          <w:rFonts w:ascii="Arial" w:hAnsi="Arial" w:hint="eastAsia"/>
          <w:kern w:val="0"/>
          <w:sz w:val="28"/>
          <w:szCs w:val="20"/>
          <w:lang w:val="en-GB"/>
        </w:rPr>
        <w:t>TDD</w:t>
      </w:r>
      <w:r w:rsidR="00793EC3">
        <w:rPr>
          <w:rFonts w:ascii="Arial" w:hAnsi="Arial"/>
          <w:kern w:val="0"/>
          <w:sz w:val="28"/>
          <w:szCs w:val="20"/>
          <w:lang w:val="en-GB"/>
        </w:rPr>
        <w:t xml:space="preserve"> </w:t>
      </w:r>
      <w:r w:rsidR="006F00E1">
        <w:rPr>
          <w:rFonts w:ascii="Arial" w:hAnsi="Arial"/>
          <w:kern w:val="0"/>
          <w:sz w:val="28"/>
          <w:szCs w:val="20"/>
          <w:lang w:val="en-GB"/>
        </w:rPr>
        <w:t xml:space="preserve">timing </w:t>
      </w:r>
      <w:r w:rsidR="00793EC3">
        <w:rPr>
          <w:rFonts w:ascii="Arial" w:hAnsi="Arial"/>
          <w:kern w:val="0"/>
          <w:sz w:val="28"/>
          <w:szCs w:val="20"/>
          <w:lang w:val="en-GB"/>
        </w:rPr>
        <w:t>accuracy</w:t>
      </w:r>
    </w:p>
    <w:p w14:paraId="7D18EA33" w14:textId="1901F44A" w:rsidR="006F00E1" w:rsidRDefault="006F00E1" w:rsidP="006F00E1">
      <w:pPr>
        <w:spacing w:after="160"/>
        <w:rPr>
          <w:rFonts w:ascii="Times New Roman" w:hAnsi="Times New Roman"/>
          <w:sz w:val="20"/>
          <w:szCs w:val="20"/>
          <w:lang w:val="en-GB"/>
        </w:rPr>
      </w:pPr>
      <w:r w:rsidRPr="006F00E1">
        <w:rPr>
          <w:rFonts w:ascii="Times New Roman" w:hAnsi="Times New Roman"/>
          <w:sz w:val="20"/>
          <w:szCs w:val="20"/>
          <w:lang w:val="en-GB"/>
        </w:rPr>
        <w:t xml:space="preserve">In </w:t>
      </w:r>
      <w:r w:rsidR="00812C80">
        <w:rPr>
          <w:rFonts w:ascii="Times New Roman" w:hAnsi="Times New Roman"/>
          <w:sz w:val="20"/>
          <w:szCs w:val="20"/>
          <w:lang w:val="en-GB"/>
        </w:rPr>
        <w:t>UTRA</w:t>
      </w:r>
      <w:r>
        <w:rPr>
          <w:rFonts w:ascii="Times New Roman" w:hAnsi="Times New Roman"/>
          <w:sz w:val="20"/>
          <w:szCs w:val="20"/>
          <w:lang w:val="en-GB"/>
        </w:rPr>
        <w:t xml:space="preserve"> repeater spec, </w:t>
      </w:r>
      <w:r w:rsidR="002B1802">
        <w:rPr>
          <w:rFonts w:ascii="Times New Roman" w:hAnsi="Times New Roman"/>
          <w:sz w:val="20"/>
          <w:szCs w:val="20"/>
          <w:lang w:val="en-GB"/>
        </w:rPr>
        <w:t>timing accuracy requirement is defined to regulate repeater synchronization with donor network</w:t>
      </w:r>
      <w:r w:rsidR="0094796C">
        <w:rPr>
          <w:rFonts w:ascii="Times New Roman" w:hAnsi="Times New Roman"/>
          <w:sz w:val="20"/>
          <w:szCs w:val="20"/>
          <w:lang w:val="en-GB"/>
        </w:rPr>
        <w:t xml:space="preserve"> node, which include the downlink ramp on/off time and uplink ramp on/off time</w:t>
      </w:r>
      <w:r w:rsidR="007A26A0">
        <w:rPr>
          <w:rFonts w:ascii="Times New Roman" w:hAnsi="Times New Roman"/>
          <w:sz w:val="20"/>
          <w:szCs w:val="20"/>
          <w:lang w:val="en-GB"/>
        </w:rPr>
        <w:t xml:space="preserve"> in terms of chip</w:t>
      </w:r>
      <w:r w:rsidR="00812C80">
        <w:rPr>
          <w:rFonts w:ascii="Times New Roman" w:hAnsi="Times New Roman" w:hint="eastAsia"/>
          <w:sz w:val="20"/>
          <w:szCs w:val="20"/>
          <w:lang w:val="en-GB"/>
        </w:rPr>
        <w:t>.</w:t>
      </w:r>
      <w:r w:rsidR="00812C80">
        <w:rPr>
          <w:rFonts w:ascii="Times New Roman" w:hAnsi="Times New Roman"/>
          <w:sz w:val="20"/>
          <w:szCs w:val="20"/>
          <w:lang w:val="en-GB"/>
        </w:rPr>
        <w:t xml:space="preserve"> </w:t>
      </w:r>
      <w:r w:rsidR="00812C80" w:rsidRPr="00812C80">
        <w:rPr>
          <w:rFonts w:ascii="Times New Roman" w:hAnsi="Times New Roman"/>
          <w:sz w:val="20"/>
          <w:szCs w:val="20"/>
          <w:lang w:val="en-GB"/>
        </w:rPr>
        <w:t>The downlink</w:t>
      </w:r>
      <w:r w:rsidR="00304677">
        <w:rPr>
          <w:rFonts w:ascii="Times New Roman" w:hAnsi="Times New Roman"/>
          <w:sz w:val="20"/>
          <w:szCs w:val="20"/>
          <w:lang w:val="en-GB"/>
        </w:rPr>
        <w:t>/uplink</w:t>
      </w:r>
      <w:r w:rsidR="00812C80" w:rsidRPr="00812C80">
        <w:rPr>
          <w:rFonts w:ascii="Times New Roman" w:hAnsi="Times New Roman"/>
          <w:sz w:val="20"/>
          <w:szCs w:val="20"/>
          <w:lang w:val="en-GB"/>
        </w:rPr>
        <w:t xml:space="preserve"> gain versus time should meet the mask specified </w:t>
      </w:r>
      <w:r w:rsidR="00DB4A90">
        <w:rPr>
          <w:rFonts w:ascii="Times New Roman" w:hAnsi="Times New Roman"/>
          <w:sz w:val="20"/>
          <w:szCs w:val="20"/>
          <w:lang w:val="en-GB"/>
        </w:rPr>
        <w:t>in</w:t>
      </w:r>
      <w:r w:rsidR="00B36A32">
        <w:rPr>
          <w:rFonts w:ascii="Times New Roman" w:hAnsi="Times New Roman"/>
          <w:sz w:val="20"/>
          <w:szCs w:val="20"/>
          <w:lang w:val="en-GB"/>
        </w:rPr>
        <w:t xml:space="preserve"> TS 25.116 </w:t>
      </w:r>
      <w:r w:rsidR="00D43B21">
        <w:rPr>
          <w:rFonts w:ascii="Times New Roman" w:hAnsi="Times New Roman"/>
          <w:sz w:val="20"/>
          <w:szCs w:val="20"/>
          <w:lang w:val="en-GB"/>
        </w:rPr>
        <w:t>as below</w:t>
      </w:r>
      <w:r w:rsidR="00812C80" w:rsidRPr="00812C80">
        <w:rPr>
          <w:rFonts w:ascii="Times New Roman" w:hAnsi="Times New Roman"/>
          <w:sz w:val="20"/>
          <w:szCs w:val="20"/>
          <w:lang w:val="en-GB"/>
        </w:rPr>
        <w:t>. The beginning and end point of downlink</w:t>
      </w:r>
      <w:r w:rsidR="00304677">
        <w:rPr>
          <w:rFonts w:ascii="Times New Roman" w:hAnsi="Times New Roman"/>
          <w:sz w:val="20"/>
          <w:szCs w:val="20"/>
          <w:lang w:val="en-GB"/>
        </w:rPr>
        <w:t>/uplink</w:t>
      </w:r>
      <w:r w:rsidR="00812C80" w:rsidRPr="00812C80">
        <w:rPr>
          <w:rFonts w:ascii="Times New Roman" w:hAnsi="Times New Roman"/>
          <w:sz w:val="20"/>
          <w:szCs w:val="20"/>
          <w:lang w:val="en-GB"/>
        </w:rPr>
        <w:t xml:space="preserve"> burst </w:t>
      </w:r>
      <w:r w:rsidR="00304677">
        <w:rPr>
          <w:rFonts w:ascii="Times New Roman" w:hAnsi="Times New Roman"/>
          <w:sz w:val="20"/>
          <w:szCs w:val="20"/>
          <w:lang w:val="en-GB"/>
        </w:rPr>
        <w:t>are</w:t>
      </w:r>
      <w:r w:rsidR="00812C80" w:rsidRPr="00812C80">
        <w:rPr>
          <w:rFonts w:ascii="Times New Roman" w:hAnsi="Times New Roman"/>
          <w:sz w:val="20"/>
          <w:szCs w:val="20"/>
          <w:lang w:val="en-GB"/>
        </w:rPr>
        <w:t xml:space="preserve"> calculated according to the trigger given by </w:t>
      </w:r>
      <w:proofErr w:type="spellStart"/>
      <w:r w:rsidR="00812C80" w:rsidRPr="00812C80">
        <w:rPr>
          <w:rFonts w:ascii="Times New Roman" w:hAnsi="Times New Roman"/>
          <w:sz w:val="20"/>
          <w:szCs w:val="20"/>
          <w:lang w:val="en-GB"/>
        </w:rPr>
        <w:t>NodeB</w:t>
      </w:r>
      <w:proofErr w:type="spellEnd"/>
      <w:r w:rsidR="00812C80" w:rsidRPr="00812C80">
        <w:rPr>
          <w:rFonts w:ascii="Times New Roman" w:hAnsi="Times New Roman"/>
          <w:sz w:val="20"/>
          <w:szCs w:val="20"/>
          <w:lang w:val="en-GB"/>
        </w:rPr>
        <w:t xml:space="preserve"> or LCR TDD signal generator.</w:t>
      </w:r>
      <w:r w:rsidR="00D43B21">
        <w:rPr>
          <w:rFonts w:ascii="Times New Roman" w:hAnsi="Times New Roman"/>
          <w:sz w:val="20"/>
          <w:szCs w:val="20"/>
          <w:lang w:val="en-GB"/>
        </w:rPr>
        <w:t xml:space="preserve"> </w:t>
      </w:r>
    </w:p>
    <w:p w14:paraId="430C3282" w14:textId="0A3F30C4" w:rsidR="00F67C80" w:rsidRDefault="00F67C80" w:rsidP="005440D5">
      <w:pPr>
        <w:spacing w:after="160"/>
        <w:jc w:val="center"/>
        <w:rPr>
          <w:rFonts w:ascii="Times New Roman" w:hAnsi="Times New Roman"/>
          <w:sz w:val="20"/>
          <w:szCs w:val="20"/>
          <w:lang w:val="en-GB"/>
        </w:rPr>
      </w:pPr>
      <w:r w:rsidRPr="00F67C80">
        <w:rPr>
          <w:rFonts w:hint="eastAsia"/>
          <w:noProof/>
        </w:rPr>
        <w:lastRenderedPageBreak/>
        <w:drawing>
          <wp:inline distT="0" distB="0" distL="0" distR="0" wp14:anchorId="0C334F19" wp14:editId="2C1EE000">
            <wp:extent cx="3843413" cy="205643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5786" cy="2063057"/>
                    </a:xfrm>
                    <a:prstGeom prst="rect">
                      <a:avLst/>
                    </a:prstGeom>
                    <a:noFill/>
                    <a:ln>
                      <a:noFill/>
                    </a:ln>
                  </pic:spPr>
                </pic:pic>
              </a:graphicData>
            </a:graphic>
          </wp:inline>
        </w:drawing>
      </w:r>
    </w:p>
    <w:p w14:paraId="353E7365" w14:textId="3FB27BDA" w:rsidR="00F67C80" w:rsidRDefault="00784545" w:rsidP="006F00E1">
      <w:pPr>
        <w:spacing w:after="160"/>
        <w:rPr>
          <w:rFonts w:ascii="Times New Roman" w:hAnsi="Times New Roman"/>
          <w:sz w:val="20"/>
          <w:szCs w:val="20"/>
          <w:lang w:val="en-GB"/>
        </w:rPr>
      </w:pPr>
      <w:r>
        <w:rPr>
          <w:rFonts w:ascii="Times New Roman" w:hAnsi="Times New Roman"/>
          <w:sz w:val="20"/>
          <w:szCs w:val="20"/>
          <w:lang w:val="en-GB"/>
        </w:rPr>
        <w:t xml:space="preserve">last meeting, some synchronization methods have been proposed to synchronize with network. However, whether which synchronization method has been </w:t>
      </w:r>
      <w:r w:rsidR="00012206">
        <w:rPr>
          <w:rFonts w:ascii="Times New Roman" w:hAnsi="Times New Roman"/>
          <w:sz w:val="20"/>
          <w:szCs w:val="20"/>
          <w:lang w:val="en-GB"/>
        </w:rPr>
        <w:t>used</w:t>
      </w:r>
      <w:r>
        <w:rPr>
          <w:rFonts w:ascii="Times New Roman" w:hAnsi="Times New Roman"/>
          <w:sz w:val="20"/>
          <w:szCs w:val="20"/>
          <w:lang w:val="en-GB"/>
        </w:rPr>
        <w:t xml:space="preserve"> in practical implement,</w:t>
      </w:r>
      <w:r w:rsidRPr="00784545">
        <w:rPr>
          <w:rFonts w:ascii="Times New Roman" w:hAnsi="Times New Roman"/>
          <w:sz w:val="20"/>
          <w:szCs w:val="20"/>
          <w:lang w:val="en-GB"/>
        </w:rPr>
        <w:t xml:space="preserve"> the time domain behaviour of </w:t>
      </w:r>
      <w:r>
        <w:rPr>
          <w:rFonts w:ascii="Times New Roman" w:hAnsi="Times New Roman"/>
          <w:sz w:val="20"/>
          <w:szCs w:val="20"/>
          <w:lang w:val="en-GB"/>
        </w:rPr>
        <w:t>repeater is</w:t>
      </w:r>
      <w:r w:rsidRPr="00784545">
        <w:rPr>
          <w:rFonts w:ascii="Times New Roman" w:hAnsi="Times New Roman"/>
          <w:sz w:val="20"/>
          <w:szCs w:val="20"/>
          <w:lang w:val="en-GB"/>
        </w:rPr>
        <w:t xml:space="preserve"> </w:t>
      </w:r>
      <w:r>
        <w:rPr>
          <w:rFonts w:ascii="Times New Roman" w:hAnsi="Times New Roman"/>
          <w:sz w:val="20"/>
          <w:szCs w:val="20"/>
          <w:lang w:val="en-GB"/>
        </w:rPr>
        <w:t xml:space="preserve">triggered by donor network. </w:t>
      </w:r>
      <w:r w:rsidR="002C5742">
        <w:rPr>
          <w:rFonts w:ascii="Times New Roman" w:hAnsi="Times New Roman"/>
          <w:sz w:val="20"/>
          <w:szCs w:val="20"/>
          <w:lang w:val="en-GB"/>
        </w:rPr>
        <w:t>T</w:t>
      </w:r>
      <w:r>
        <w:rPr>
          <w:rFonts w:ascii="Times New Roman" w:hAnsi="Times New Roman"/>
          <w:sz w:val="20"/>
          <w:szCs w:val="20"/>
          <w:lang w:val="en-GB"/>
        </w:rPr>
        <w:t>herefore</w:t>
      </w:r>
      <w:r w:rsidR="004A14DB">
        <w:rPr>
          <w:rFonts w:ascii="Times New Roman" w:hAnsi="Times New Roman"/>
          <w:sz w:val="20"/>
          <w:szCs w:val="20"/>
          <w:lang w:val="en-GB"/>
        </w:rPr>
        <w:t>,</w:t>
      </w:r>
      <w:r w:rsidR="00025ACB">
        <w:rPr>
          <w:rFonts w:ascii="Times New Roman" w:hAnsi="Times New Roman"/>
          <w:sz w:val="20"/>
          <w:szCs w:val="20"/>
          <w:lang w:val="en-GB"/>
        </w:rPr>
        <w:t xml:space="preserve"> </w:t>
      </w:r>
      <w:r w:rsidR="00D3526E">
        <w:rPr>
          <w:rFonts w:ascii="Times New Roman" w:hAnsi="Times New Roman"/>
          <w:sz w:val="20"/>
          <w:szCs w:val="20"/>
          <w:lang w:val="en-GB"/>
        </w:rPr>
        <w:t xml:space="preserve">the </w:t>
      </w:r>
      <w:r w:rsidR="00F67C80" w:rsidRPr="00F67C80">
        <w:rPr>
          <w:rFonts w:ascii="Times New Roman" w:hAnsi="Times New Roman"/>
          <w:sz w:val="20"/>
          <w:szCs w:val="20"/>
          <w:lang w:val="en-GB"/>
        </w:rPr>
        <w:t xml:space="preserve">same method </w:t>
      </w:r>
      <w:r w:rsidR="00CD779E">
        <w:rPr>
          <w:rFonts w:ascii="Times New Roman" w:hAnsi="Times New Roman"/>
          <w:sz w:val="20"/>
          <w:szCs w:val="20"/>
          <w:lang w:val="en-GB"/>
        </w:rPr>
        <w:t>could still</w:t>
      </w:r>
      <w:r w:rsidR="00F67C80" w:rsidRPr="00F67C80">
        <w:rPr>
          <w:rFonts w:ascii="Times New Roman" w:hAnsi="Times New Roman"/>
          <w:sz w:val="20"/>
          <w:szCs w:val="20"/>
          <w:lang w:val="en-GB"/>
        </w:rPr>
        <w:t xml:space="preserve"> apply to NR TDD repeater</w:t>
      </w:r>
      <w:r w:rsidR="00F67C80">
        <w:rPr>
          <w:rFonts w:ascii="Times New Roman" w:hAnsi="Times New Roman"/>
          <w:sz w:val="20"/>
          <w:szCs w:val="20"/>
          <w:lang w:val="en-GB"/>
        </w:rPr>
        <w:t xml:space="preserve"> by defining time offset relative to the trigger given by </w:t>
      </w:r>
      <w:proofErr w:type="spellStart"/>
      <w:r w:rsidR="00F67C80">
        <w:rPr>
          <w:rFonts w:ascii="Times New Roman" w:hAnsi="Times New Roman"/>
          <w:sz w:val="20"/>
          <w:szCs w:val="20"/>
          <w:lang w:val="en-GB"/>
        </w:rPr>
        <w:t>gNB</w:t>
      </w:r>
      <w:proofErr w:type="spellEnd"/>
      <w:r w:rsidR="00F67C80">
        <w:rPr>
          <w:rFonts w:ascii="Times New Roman" w:hAnsi="Times New Roman"/>
          <w:sz w:val="20"/>
          <w:szCs w:val="20"/>
          <w:lang w:val="en-GB"/>
        </w:rPr>
        <w:t xml:space="preserve"> or some other TDD signal generator</w:t>
      </w:r>
      <w:r w:rsidR="00CB7C39">
        <w:rPr>
          <w:rFonts w:ascii="Times New Roman" w:hAnsi="Times New Roman"/>
          <w:sz w:val="20"/>
          <w:szCs w:val="20"/>
          <w:lang w:val="en-GB"/>
        </w:rPr>
        <w:t xml:space="preserve">. </w:t>
      </w:r>
    </w:p>
    <w:p w14:paraId="1E4F63E3" w14:textId="7DF1E02C" w:rsidR="0077249C" w:rsidRPr="00EC3D7D" w:rsidRDefault="0077249C" w:rsidP="006F00E1">
      <w:pPr>
        <w:spacing w:after="160"/>
        <w:rPr>
          <w:rFonts w:ascii="Times New Roman" w:hAnsi="Times New Roman"/>
          <w:b/>
          <w:bCs/>
          <w:sz w:val="20"/>
          <w:szCs w:val="20"/>
          <w:lang w:val="en-GB"/>
        </w:rPr>
      </w:pPr>
      <w:r w:rsidRPr="0077249C">
        <w:rPr>
          <w:rFonts w:ascii="Times New Roman" w:hAnsi="Times New Roman"/>
          <w:b/>
          <w:bCs/>
          <w:sz w:val="20"/>
          <w:szCs w:val="20"/>
          <w:lang w:val="en-GB"/>
        </w:rPr>
        <w:t xml:space="preserve">Proposal 1: </w:t>
      </w:r>
      <w:r w:rsidR="003F5B76">
        <w:rPr>
          <w:rFonts w:ascii="Times New Roman" w:hAnsi="Times New Roman"/>
          <w:b/>
          <w:bCs/>
          <w:sz w:val="20"/>
          <w:szCs w:val="20"/>
          <w:lang w:val="en-GB"/>
        </w:rPr>
        <w:t xml:space="preserve">for timing accuracy, </w:t>
      </w:r>
      <w:r w:rsidRPr="0077249C">
        <w:rPr>
          <w:rFonts w:ascii="Times New Roman" w:hAnsi="Times New Roman"/>
          <w:b/>
          <w:bCs/>
          <w:sz w:val="20"/>
          <w:szCs w:val="20"/>
          <w:lang w:val="en-GB"/>
        </w:rPr>
        <w:t xml:space="preserve">the same method as TDD UTRA repeater could be reused by </w:t>
      </w:r>
      <w:r>
        <w:rPr>
          <w:rFonts w:ascii="Times New Roman" w:hAnsi="Times New Roman"/>
          <w:b/>
          <w:bCs/>
          <w:sz w:val="20"/>
          <w:szCs w:val="20"/>
          <w:lang w:val="en-GB"/>
        </w:rPr>
        <w:t>defining DL/UL</w:t>
      </w:r>
      <w:r w:rsidRPr="0077249C">
        <w:rPr>
          <w:rFonts w:ascii="Times New Roman" w:hAnsi="Times New Roman"/>
          <w:b/>
          <w:bCs/>
          <w:sz w:val="20"/>
          <w:szCs w:val="20"/>
          <w:lang w:val="en-GB"/>
        </w:rPr>
        <w:t xml:space="preserve"> ramp on/off time.</w:t>
      </w:r>
    </w:p>
    <w:p w14:paraId="73159F57" w14:textId="4DE3A213" w:rsidR="00475182" w:rsidRDefault="00475182" w:rsidP="0047518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sidR="00340701">
        <w:rPr>
          <w:rFonts w:ascii="Arial" w:hAnsi="Arial"/>
          <w:kern w:val="0"/>
          <w:sz w:val="28"/>
          <w:szCs w:val="20"/>
          <w:lang w:val="en-GB"/>
        </w:rPr>
        <w:t xml:space="preserve">dedicated </w:t>
      </w:r>
      <w:r w:rsidR="008A14C7">
        <w:rPr>
          <w:rFonts w:ascii="Arial" w:hAnsi="Arial"/>
          <w:kern w:val="0"/>
          <w:sz w:val="28"/>
          <w:szCs w:val="20"/>
          <w:lang w:val="en-GB"/>
        </w:rPr>
        <w:t>RF requirements</w:t>
      </w:r>
      <w:r w:rsidR="00534AAF">
        <w:rPr>
          <w:rFonts w:ascii="Arial" w:hAnsi="Arial"/>
          <w:kern w:val="0"/>
          <w:sz w:val="28"/>
          <w:szCs w:val="20"/>
          <w:lang w:val="en-GB"/>
        </w:rPr>
        <w:t xml:space="preserve"> </w:t>
      </w:r>
    </w:p>
    <w:p w14:paraId="0185A91C" w14:textId="4950CE7E" w:rsidR="00D3526E" w:rsidRDefault="00D3526E" w:rsidP="009105D2">
      <w:pPr>
        <w:spacing w:after="160"/>
        <w:rPr>
          <w:rFonts w:ascii="Times New Roman" w:hAnsi="Times New Roman"/>
          <w:sz w:val="20"/>
          <w:szCs w:val="20"/>
          <w:lang w:val="en-GB"/>
        </w:rPr>
      </w:pPr>
      <w:r w:rsidRPr="00D3526E">
        <w:rPr>
          <w:noProof/>
        </w:rPr>
        <w:drawing>
          <wp:inline distT="0" distB="0" distL="0" distR="0" wp14:anchorId="61F18FD7" wp14:editId="714398FB">
            <wp:extent cx="6188710" cy="2082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8710" cy="2082800"/>
                    </a:xfrm>
                    <a:prstGeom prst="rect">
                      <a:avLst/>
                    </a:prstGeom>
                    <a:noFill/>
                    <a:ln>
                      <a:noFill/>
                    </a:ln>
                  </pic:spPr>
                </pic:pic>
              </a:graphicData>
            </a:graphic>
          </wp:inline>
        </w:drawing>
      </w:r>
    </w:p>
    <w:p w14:paraId="0AB26F56" w14:textId="73C6EF6C" w:rsidR="00A07C27" w:rsidRDefault="00D3526E" w:rsidP="009105D2">
      <w:pPr>
        <w:spacing w:after="160"/>
        <w:rPr>
          <w:rFonts w:ascii="Times New Roman" w:hAnsi="Times New Roman"/>
          <w:sz w:val="20"/>
          <w:szCs w:val="20"/>
          <w:lang w:val="en-GB"/>
        </w:rPr>
      </w:pPr>
      <w:r>
        <w:rPr>
          <w:rFonts w:ascii="Times New Roman" w:hAnsi="Times New Roman"/>
          <w:sz w:val="20"/>
          <w:szCs w:val="20"/>
          <w:lang w:val="en-GB"/>
        </w:rPr>
        <w:t xml:space="preserve">One typical architecture for TDD repeater is presented as above with one Baseband processor to decode synchronization signalling. </w:t>
      </w:r>
      <w:r w:rsidR="00CF7CD7">
        <w:rPr>
          <w:rFonts w:ascii="Times New Roman" w:hAnsi="Times New Roman"/>
          <w:sz w:val="20"/>
          <w:szCs w:val="20"/>
          <w:lang w:val="en-GB"/>
        </w:rPr>
        <w:t>For these baseband processor</w:t>
      </w:r>
      <w:r w:rsidR="00200227">
        <w:rPr>
          <w:rFonts w:ascii="Times New Roman" w:hAnsi="Times New Roman"/>
          <w:sz w:val="20"/>
          <w:szCs w:val="20"/>
          <w:lang w:val="en-GB"/>
        </w:rPr>
        <w:t xml:space="preserve"> </w:t>
      </w:r>
      <w:r w:rsidR="00CF7CD7">
        <w:rPr>
          <w:rFonts w:ascii="Times New Roman" w:hAnsi="Times New Roman"/>
          <w:sz w:val="20"/>
          <w:szCs w:val="20"/>
          <w:lang w:val="en-GB"/>
        </w:rPr>
        <w:t xml:space="preserve">or other equivalent </w:t>
      </w:r>
      <w:r w:rsidR="00200227">
        <w:rPr>
          <w:rFonts w:ascii="Times New Roman" w:hAnsi="Times New Roman"/>
          <w:sz w:val="20"/>
          <w:szCs w:val="20"/>
          <w:lang w:val="en-GB"/>
        </w:rPr>
        <w:t xml:space="preserve">components, they have to be able to </w:t>
      </w:r>
      <w:r w:rsidR="00BF78B5">
        <w:rPr>
          <w:rFonts w:ascii="Times New Roman" w:hAnsi="Times New Roman"/>
          <w:sz w:val="20"/>
          <w:szCs w:val="20"/>
          <w:lang w:val="en-GB"/>
        </w:rPr>
        <w:t>know</w:t>
      </w:r>
      <w:r w:rsidR="00200227">
        <w:rPr>
          <w:rFonts w:ascii="Times New Roman" w:hAnsi="Times New Roman"/>
          <w:sz w:val="20"/>
          <w:szCs w:val="20"/>
          <w:lang w:val="en-GB"/>
        </w:rPr>
        <w:t xml:space="preserve"> </w:t>
      </w:r>
      <w:r w:rsidR="00EA1828">
        <w:rPr>
          <w:rFonts w:ascii="Times New Roman" w:hAnsi="Times New Roman"/>
          <w:sz w:val="20"/>
          <w:szCs w:val="20"/>
          <w:lang w:val="en-GB"/>
        </w:rPr>
        <w:t xml:space="preserve">time behaviour of network </w:t>
      </w:r>
      <w:r w:rsidR="00200227">
        <w:rPr>
          <w:rFonts w:ascii="Times New Roman" w:hAnsi="Times New Roman"/>
          <w:sz w:val="20"/>
          <w:szCs w:val="20"/>
          <w:lang w:val="en-GB"/>
        </w:rPr>
        <w:t xml:space="preserve">even when repeater is deployed relatively far from donor </w:t>
      </w:r>
      <w:proofErr w:type="spellStart"/>
      <w:r w:rsidR="00200227">
        <w:rPr>
          <w:rFonts w:ascii="Times New Roman" w:hAnsi="Times New Roman"/>
          <w:sz w:val="20"/>
          <w:szCs w:val="20"/>
          <w:lang w:val="en-GB"/>
        </w:rPr>
        <w:t>gNB</w:t>
      </w:r>
      <w:proofErr w:type="spellEnd"/>
      <w:r w:rsidR="00D270C6">
        <w:rPr>
          <w:rFonts w:ascii="Times New Roman" w:hAnsi="Times New Roman"/>
          <w:sz w:val="20"/>
          <w:szCs w:val="20"/>
          <w:lang w:val="en-GB"/>
        </w:rPr>
        <w:t>.</w:t>
      </w:r>
      <w:r w:rsidR="00200227">
        <w:rPr>
          <w:rFonts w:ascii="Times New Roman" w:hAnsi="Times New Roman"/>
          <w:sz w:val="20"/>
          <w:szCs w:val="20"/>
          <w:lang w:val="en-GB"/>
        </w:rPr>
        <w:t xml:space="preserve"> </w:t>
      </w:r>
      <w:r w:rsidR="00D270C6">
        <w:rPr>
          <w:rFonts w:ascii="Times New Roman" w:hAnsi="Times New Roman"/>
          <w:sz w:val="20"/>
          <w:szCs w:val="20"/>
          <w:lang w:val="en-GB"/>
        </w:rPr>
        <w:t>O</w:t>
      </w:r>
      <w:r w:rsidR="00200227">
        <w:rPr>
          <w:rFonts w:ascii="Times New Roman" w:hAnsi="Times New Roman"/>
          <w:sz w:val="20"/>
          <w:szCs w:val="20"/>
          <w:lang w:val="en-GB"/>
        </w:rPr>
        <w:t>therwise</w:t>
      </w:r>
      <w:r w:rsidR="00BF78B5">
        <w:rPr>
          <w:rFonts w:ascii="Times New Roman" w:hAnsi="Times New Roman"/>
          <w:sz w:val="20"/>
          <w:szCs w:val="20"/>
          <w:lang w:val="en-GB"/>
        </w:rPr>
        <w:t>,</w:t>
      </w:r>
      <w:r w:rsidR="00200227">
        <w:rPr>
          <w:rFonts w:ascii="Times New Roman" w:hAnsi="Times New Roman"/>
          <w:sz w:val="20"/>
          <w:szCs w:val="20"/>
          <w:lang w:val="en-GB"/>
        </w:rPr>
        <w:t xml:space="preserve"> repeater can’t work anymore.</w:t>
      </w:r>
      <w:r w:rsidR="00CF7CD7">
        <w:rPr>
          <w:rFonts w:ascii="Times New Roman" w:hAnsi="Times New Roman"/>
          <w:sz w:val="20"/>
          <w:szCs w:val="20"/>
          <w:lang w:val="en-GB"/>
        </w:rPr>
        <w:t xml:space="preserve"> </w:t>
      </w:r>
      <w:r w:rsidR="00A07C27">
        <w:rPr>
          <w:rFonts w:ascii="Times New Roman" w:hAnsi="Times New Roman"/>
          <w:sz w:val="20"/>
          <w:szCs w:val="20"/>
          <w:lang w:val="en-GB"/>
        </w:rPr>
        <w:t xml:space="preserve">Therefore, some dedicated </w:t>
      </w:r>
      <w:r w:rsidR="00A471FD">
        <w:rPr>
          <w:rFonts w:ascii="Times New Roman" w:hAnsi="Times New Roman"/>
          <w:sz w:val="20"/>
          <w:szCs w:val="20"/>
          <w:lang w:val="en-GB"/>
        </w:rPr>
        <w:t>Rx</w:t>
      </w:r>
      <w:r w:rsidR="00A07C27">
        <w:rPr>
          <w:rFonts w:ascii="Times New Roman" w:hAnsi="Times New Roman"/>
          <w:sz w:val="20"/>
          <w:szCs w:val="20"/>
          <w:lang w:val="en-GB"/>
        </w:rPr>
        <w:t xml:space="preserve"> requirements are </w:t>
      </w:r>
      <w:r w:rsidR="00D30C34">
        <w:rPr>
          <w:rFonts w:ascii="Times New Roman" w:hAnsi="Times New Roman"/>
          <w:sz w:val="20"/>
          <w:szCs w:val="20"/>
          <w:lang w:val="en-GB"/>
        </w:rPr>
        <w:t>needed.</w:t>
      </w:r>
    </w:p>
    <w:p w14:paraId="614D0BFF" w14:textId="31DC0416" w:rsidR="005A2191" w:rsidRDefault="00A07C27" w:rsidP="00AA17FC">
      <w:pPr>
        <w:spacing w:after="160"/>
        <w:rPr>
          <w:rFonts w:ascii="Times New Roman" w:hAnsi="Times New Roman"/>
          <w:sz w:val="20"/>
          <w:szCs w:val="20"/>
          <w:lang w:val="en-GB"/>
        </w:rPr>
      </w:pPr>
      <w:r>
        <w:rPr>
          <w:rFonts w:ascii="Times New Roman" w:hAnsi="Times New Roman"/>
          <w:sz w:val="20"/>
          <w:szCs w:val="20"/>
          <w:lang w:val="en-GB"/>
        </w:rPr>
        <w:t>REFSENSE is one typical receiver requirement to regulate decoding capability</w:t>
      </w:r>
      <w:r w:rsidR="0022587C">
        <w:rPr>
          <w:rFonts w:ascii="Times New Roman" w:hAnsi="Times New Roman"/>
          <w:sz w:val="20"/>
          <w:szCs w:val="20"/>
          <w:lang w:val="en-GB"/>
        </w:rPr>
        <w:t xml:space="preserve"> as</w:t>
      </w:r>
      <w:r w:rsidRPr="00A07C27">
        <w:rPr>
          <w:rFonts w:ascii="Times New Roman" w:hAnsi="Times New Roman"/>
          <w:sz w:val="20"/>
          <w:szCs w:val="20"/>
          <w:lang w:val="en-GB"/>
        </w:rPr>
        <w:t xml:space="preserve"> the minimum </w:t>
      </w:r>
      <w:r w:rsidR="0022587C" w:rsidRPr="00A07C27">
        <w:rPr>
          <w:rFonts w:ascii="Times New Roman" w:hAnsi="Times New Roman"/>
          <w:sz w:val="20"/>
          <w:szCs w:val="20"/>
          <w:lang w:val="en-GB"/>
        </w:rPr>
        <w:t xml:space="preserve">received </w:t>
      </w:r>
      <w:r w:rsidRPr="00A07C27">
        <w:rPr>
          <w:rFonts w:ascii="Times New Roman" w:hAnsi="Times New Roman"/>
          <w:sz w:val="20"/>
          <w:szCs w:val="20"/>
          <w:lang w:val="en-GB"/>
        </w:rPr>
        <w:t>mean power.</w:t>
      </w:r>
      <w:r w:rsidR="0022587C">
        <w:rPr>
          <w:rFonts w:ascii="Times New Roman" w:hAnsi="Times New Roman"/>
          <w:sz w:val="20"/>
          <w:szCs w:val="20"/>
          <w:lang w:val="en-GB"/>
        </w:rPr>
        <w:t xml:space="preserve"> </w:t>
      </w:r>
      <w:r w:rsidR="00EE65C4">
        <w:rPr>
          <w:rFonts w:ascii="Times New Roman" w:hAnsi="Times New Roman"/>
          <w:sz w:val="20"/>
          <w:szCs w:val="20"/>
          <w:lang w:val="en-GB"/>
        </w:rPr>
        <w:t xml:space="preserve">In </w:t>
      </w:r>
      <w:r w:rsidR="00AA17FC">
        <w:rPr>
          <w:rFonts w:ascii="Times New Roman" w:hAnsi="Times New Roman"/>
          <w:sz w:val="20"/>
          <w:szCs w:val="20"/>
          <w:lang w:val="en-GB"/>
        </w:rPr>
        <w:t>most cases</w:t>
      </w:r>
      <w:r w:rsidR="00EE65C4">
        <w:rPr>
          <w:rFonts w:ascii="Times New Roman" w:hAnsi="Times New Roman"/>
          <w:sz w:val="20"/>
          <w:szCs w:val="20"/>
          <w:lang w:val="en-GB"/>
        </w:rPr>
        <w:t xml:space="preserve"> the received power</w:t>
      </w:r>
      <w:r w:rsidR="00AC7D41">
        <w:rPr>
          <w:rFonts w:ascii="Times New Roman" w:hAnsi="Times New Roman"/>
          <w:sz w:val="20"/>
          <w:szCs w:val="20"/>
          <w:lang w:val="en-GB"/>
        </w:rPr>
        <w:t xml:space="preserve"> is larger than required</w:t>
      </w:r>
      <w:r w:rsidR="00EE65C4">
        <w:rPr>
          <w:rFonts w:ascii="Times New Roman" w:hAnsi="Times New Roman"/>
          <w:sz w:val="20"/>
          <w:szCs w:val="20"/>
          <w:lang w:val="en-GB"/>
        </w:rPr>
        <w:t xml:space="preserve"> REFSENSE </w:t>
      </w:r>
      <w:r w:rsidR="00AC7D41">
        <w:rPr>
          <w:rFonts w:ascii="Times New Roman" w:hAnsi="Times New Roman"/>
          <w:sz w:val="20"/>
          <w:szCs w:val="20"/>
          <w:lang w:val="en-GB"/>
        </w:rPr>
        <w:t>limits and</w:t>
      </w:r>
      <w:r w:rsidR="00EE65C4">
        <w:rPr>
          <w:rFonts w:ascii="Times New Roman" w:hAnsi="Times New Roman"/>
          <w:sz w:val="20"/>
          <w:szCs w:val="20"/>
          <w:lang w:val="en-GB"/>
        </w:rPr>
        <w:t xml:space="preserve"> only when receiver is deployed at cell edge</w:t>
      </w:r>
      <w:r w:rsidR="00AA17FC">
        <w:rPr>
          <w:rFonts w:ascii="Times New Roman" w:hAnsi="Times New Roman"/>
          <w:sz w:val="20"/>
          <w:szCs w:val="20"/>
          <w:lang w:val="en-GB"/>
        </w:rPr>
        <w:t xml:space="preserve"> </w:t>
      </w:r>
      <w:r w:rsidR="00AC7D41">
        <w:rPr>
          <w:rFonts w:ascii="Times New Roman" w:hAnsi="Times New Roman"/>
          <w:sz w:val="20"/>
          <w:szCs w:val="20"/>
          <w:lang w:val="en-GB"/>
        </w:rPr>
        <w:t xml:space="preserve">the received power </w:t>
      </w:r>
      <w:r w:rsidR="001C123F">
        <w:rPr>
          <w:rFonts w:ascii="Times New Roman" w:hAnsi="Times New Roman"/>
          <w:sz w:val="20"/>
          <w:szCs w:val="20"/>
          <w:lang w:val="en-GB"/>
        </w:rPr>
        <w:t xml:space="preserve">may </w:t>
      </w:r>
      <w:r w:rsidR="00AC7D41">
        <w:rPr>
          <w:rFonts w:ascii="Times New Roman" w:hAnsi="Times New Roman"/>
          <w:sz w:val="20"/>
          <w:szCs w:val="20"/>
          <w:lang w:val="en-GB"/>
        </w:rPr>
        <w:t>equal to REFSENSE</w:t>
      </w:r>
      <w:r w:rsidR="00EE65C4">
        <w:rPr>
          <w:rFonts w:ascii="Times New Roman" w:hAnsi="Times New Roman"/>
          <w:sz w:val="20"/>
          <w:szCs w:val="20"/>
          <w:lang w:val="en-GB"/>
        </w:rPr>
        <w:t xml:space="preserve">. </w:t>
      </w:r>
      <w:r w:rsidR="001C5032">
        <w:rPr>
          <w:rFonts w:ascii="Times New Roman" w:hAnsi="Times New Roman"/>
          <w:sz w:val="20"/>
          <w:szCs w:val="20"/>
          <w:lang w:val="en-GB"/>
        </w:rPr>
        <w:t xml:space="preserve">For repeater, it </w:t>
      </w:r>
      <w:r w:rsidR="00E70A93">
        <w:rPr>
          <w:rFonts w:ascii="Times New Roman" w:hAnsi="Times New Roman"/>
          <w:sz w:val="20"/>
          <w:szCs w:val="20"/>
          <w:lang w:val="en-GB"/>
        </w:rPr>
        <w:t xml:space="preserve">wouldn’t be deployed </w:t>
      </w:r>
      <w:r w:rsidR="005A2191">
        <w:rPr>
          <w:rFonts w:ascii="Times New Roman" w:hAnsi="Times New Roman"/>
          <w:sz w:val="20"/>
          <w:szCs w:val="20"/>
          <w:lang w:val="en-GB"/>
        </w:rPr>
        <w:t>where received power equals to REFSENSE</w:t>
      </w:r>
      <w:r w:rsidR="00D30872">
        <w:rPr>
          <w:rFonts w:ascii="Times New Roman" w:hAnsi="Times New Roman"/>
          <w:sz w:val="20"/>
          <w:szCs w:val="20"/>
          <w:lang w:val="en-GB"/>
        </w:rPr>
        <w:t>.</w:t>
      </w:r>
      <w:r w:rsidR="005A2191">
        <w:rPr>
          <w:rFonts w:ascii="Times New Roman" w:hAnsi="Times New Roman"/>
          <w:sz w:val="20"/>
          <w:szCs w:val="20"/>
          <w:lang w:val="en-GB"/>
        </w:rPr>
        <w:t xml:space="preserve"> </w:t>
      </w:r>
      <w:r w:rsidR="00AA17FC">
        <w:rPr>
          <w:rFonts w:ascii="Times New Roman" w:hAnsi="Times New Roman"/>
          <w:sz w:val="20"/>
          <w:szCs w:val="20"/>
          <w:lang w:val="en-GB"/>
        </w:rPr>
        <w:t>In fact,</w:t>
      </w:r>
      <w:r w:rsidR="005A2191">
        <w:rPr>
          <w:rFonts w:ascii="Times New Roman" w:hAnsi="Times New Roman"/>
          <w:sz w:val="20"/>
          <w:szCs w:val="20"/>
          <w:lang w:val="en-GB"/>
        </w:rPr>
        <w:t xml:space="preserve"> </w:t>
      </w:r>
      <w:r w:rsidR="006D544B">
        <w:rPr>
          <w:rFonts w:ascii="Times New Roman" w:hAnsi="Times New Roman"/>
          <w:sz w:val="20"/>
          <w:szCs w:val="20"/>
          <w:lang w:val="en-GB"/>
        </w:rPr>
        <w:t>it</w:t>
      </w:r>
      <w:r w:rsidR="005A2191">
        <w:rPr>
          <w:rFonts w:ascii="Times New Roman" w:hAnsi="Times New Roman"/>
          <w:sz w:val="20"/>
          <w:szCs w:val="20"/>
          <w:lang w:val="en-GB"/>
        </w:rPr>
        <w:t xml:space="preserve"> would be located </w:t>
      </w:r>
      <w:r w:rsidR="00EE551E">
        <w:rPr>
          <w:rFonts w:ascii="Times New Roman" w:hAnsi="Times New Roman"/>
          <w:sz w:val="20"/>
          <w:szCs w:val="20"/>
          <w:lang w:val="en-GB"/>
        </w:rPr>
        <w:t>where received power is much larger than REFSENSE</w:t>
      </w:r>
      <w:r w:rsidR="0007501E">
        <w:rPr>
          <w:rFonts w:ascii="Times New Roman" w:hAnsi="Times New Roman"/>
          <w:sz w:val="20"/>
          <w:szCs w:val="20"/>
          <w:lang w:val="en-GB"/>
        </w:rPr>
        <w:t>.</w:t>
      </w:r>
      <w:r w:rsidR="00E70A93">
        <w:rPr>
          <w:rFonts w:ascii="Times New Roman" w:hAnsi="Times New Roman"/>
          <w:sz w:val="20"/>
          <w:szCs w:val="20"/>
          <w:lang w:val="en-GB"/>
        </w:rPr>
        <w:t xml:space="preserve"> </w:t>
      </w:r>
      <w:r w:rsidR="00710672">
        <w:rPr>
          <w:rFonts w:ascii="Times New Roman" w:hAnsi="Times New Roman"/>
          <w:sz w:val="20"/>
          <w:szCs w:val="20"/>
          <w:lang w:val="en-GB"/>
        </w:rPr>
        <w:t>Therefore</w:t>
      </w:r>
      <w:r w:rsidR="00F90C1F">
        <w:rPr>
          <w:rFonts w:ascii="Times New Roman" w:hAnsi="Times New Roman"/>
          <w:sz w:val="20"/>
          <w:szCs w:val="20"/>
          <w:lang w:val="en-GB"/>
        </w:rPr>
        <w:t>,</w:t>
      </w:r>
      <w:r w:rsidR="00710672">
        <w:rPr>
          <w:rFonts w:ascii="Times New Roman" w:hAnsi="Times New Roman"/>
          <w:sz w:val="20"/>
          <w:szCs w:val="20"/>
          <w:lang w:val="en-GB"/>
        </w:rPr>
        <w:t xml:space="preserve"> c</w:t>
      </w:r>
      <w:r w:rsidR="005A2191">
        <w:rPr>
          <w:rFonts w:ascii="Times New Roman" w:hAnsi="Times New Roman"/>
          <w:sz w:val="20"/>
          <w:szCs w:val="20"/>
          <w:lang w:val="en-GB"/>
        </w:rPr>
        <w:t>ompared with NR spec</w:t>
      </w:r>
      <w:r w:rsidR="006D544B">
        <w:rPr>
          <w:rFonts w:ascii="Times New Roman" w:hAnsi="Times New Roman"/>
          <w:sz w:val="20"/>
          <w:szCs w:val="20"/>
          <w:lang w:val="en-GB"/>
        </w:rPr>
        <w:t xml:space="preserve">, repeater’s </w:t>
      </w:r>
      <w:r w:rsidR="005A2191">
        <w:rPr>
          <w:rFonts w:ascii="Times New Roman" w:hAnsi="Times New Roman"/>
          <w:sz w:val="20"/>
          <w:szCs w:val="20"/>
          <w:lang w:val="en-GB"/>
        </w:rPr>
        <w:t xml:space="preserve">DL </w:t>
      </w:r>
      <w:r w:rsidR="00710672">
        <w:rPr>
          <w:rFonts w:ascii="Times New Roman" w:hAnsi="Times New Roman"/>
          <w:sz w:val="20"/>
          <w:szCs w:val="20"/>
          <w:lang w:val="en-GB"/>
        </w:rPr>
        <w:t>REFSENSE could be much relax</w:t>
      </w:r>
      <w:r w:rsidR="00F90C1F">
        <w:rPr>
          <w:rFonts w:ascii="Times New Roman" w:hAnsi="Times New Roman"/>
          <w:sz w:val="20"/>
          <w:szCs w:val="20"/>
          <w:lang w:val="en-GB"/>
        </w:rPr>
        <w:t xml:space="preserve"> and is based on deployment </w:t>
      </w:r>
      <w:r w:rsidR="00F854FE">
        <w:rPr>
          <w:rFonts w:ascii="Times New Roman" w:hAnsi="Times New Roman"/>
          <w:sz w:val="20"/>
          <w:szCs w:val="20"/>
          <w:lang w:val="en-GB"/>
        </w:rPr>
        <w:t>scenarios.</w:t>
      </w:r>
    </w:p>
    <w:p w14:paraId="4EB72D94" w14:textId="205F4EE0" w:rsidR="006E5043" w:rsidRDefault="000A0C15" w:rsidP="005A2191">
      <w:pPr>
        <w:spacing w:after="160"/>
        <w:rPr>
          <w:rFonts w:ascii="Times New Roman" w:hAnsi="Times New Roman"/>
          <w:sz w:val="20"/>
          <w:szCs w:val="20"/>
          <w:lang w:val="en-GB"/>
        </w:rPr>
      </w:pPr>
      <w:r>
        <w:rPr>
          <w:rFonts w:ascii="Times New Roman" w:hAnsi="Times New Roman"/>
          <w:sz w:val="20"/>
          <w:szCs w:val="20"/>
          <w:lang w:val="en-GB"/>
        </w:rPr>
        <w:t xml:space="preserve">REFSENSE is defined </w:t>
      </w:r>
      <w:r w:rsidR="0056010A">
        <w:rPr>
          <w:rFonts w:ascii="Times New Roman" w:hAnsi="Times New Roman"/>
          <w:sz w:val="20"/>
          <w:szCs w:val="20"/>
          <w:lang w:val="en-GB"/>
        </w:rPr>
        <w:t>based on</w:t>
      </w:r>
      <w:r>
        <w:rPr>
          <w:rFonts w:ascii="Times New Roman" w:hAnsi="Times New Roman"/>
          <w:sz w:val="20"/>
          <w:szCs w:val="20"/>
          <w:lang w:val="en-GB"/>
        </w:rPr>
        <w:t xml:space="preserve"> four factors including </w:t>
      </w:r>
      <w:r w:rsidR="00944822">
        <w:rPr>
          <w:rFonts w:ascii="Times New Roman" w:hAnsi="Times New Roman"/>
          <w:sz w:val="20"/>
          <w:szCs w:val="20"/>
          <w:lang w:val="en-GB"/>
        </w:rPr>
        <w:t xml:space="preserve">minimum </w:t>
      </w:r>
      <w:r>
        <w:rPr>
          <w:rFonts w:ascii="Times New Roman" w:hAnsi="Times New Roman"/>
          <w:sz w:val="20"/>
          <w:szCs w:val="20"/>
          <w:lang w:val="en-GB"/>
        </w:rPr>
        <w:t xml:space="preserve">SNR, </w:t>
      </w:r>
      <w:r w:rsidR="00A406F7">
        <w:rPr>
          <w:rFonts w:ascii="Times New Roman" w:hAnsi="Times New Roman"/>
          <w:sz w:val="20"/>
          <w:szCs w:val="20"/>
          <w:lang w:val="en-GB"/>
        </w:rPr>
        <w:t xml:space="preserve">BW, </w:t>
      </w:r>
      <w:r>
        <w:rPr>
          <w:rFonts w:ascii="Times New Roman" w:hAnsi="Times New Roman"/>
          <w:sz w:val="20"/>
          <w:szCs w:val="20"/>
          <w:lang w:val="en-GB"/>
        </w:rPr>
        <w:t>implementation margin</w:t>
      </w:r>
      <w:r w:rsidR="00A406F7">
        <w:rPr>
          <w:rFonts w:ascii="Times New Roman" w:hAnsi="Times New Roman"/>
          <w:sz w:val="20"/>
          <w:szCs w:val="20"/>
          <w:lang w:val="en-GB"/>
        </w:rPr>
        <w:t xml:space="preserve"> and</w:t>
      </w:r>
      <w:r>
        <w:rPr>
          <w:rFonts w:ascii="Times New Roman" w:hAnsi="Times New Roman"/>
          <w:sz w:val="20"/>
          <w:szCs w:val="20"/>
          <w:lang w:val="en-GB"/>
        </w:rPr>
        <w:t xml:space="preserve"> NF </w:t>
      </w:r>
      <w:r w:rsidR="006E5043">
        <w:rPr>
          <w:rFonts w:ascii="Times New Roman" w:hAnsi="Times New Roman"/>
          <w:sz w:val="20"/>
          <w:szCs w:val="20"/>
          <w:lang w:val="en-GB"/>
        </w:rPr>
        <w:t xml:space="preserve">as </w:t>
      </w:r>
      <w:r w:rsidR="00B12EAC">
        <w:rPr>
          <w:rFonts w:ascii="Times New Roman" w:hAnsi="Times New Roman"/>
          <w:sz w:val="20"/>
          <w:szCs w:val="20"/>
          <w:lang w:val="en-GB"/>
        </w:rPr>
        <w:t xml:space="preserve">presented in </w:t>
      </w:r>
      <w:r w:rsidR="006E5043">
        <w:rPr>
          <w:rFonts w:ascii="Times New Roman" w:hAnsi="Times New Roman"/>
          <w:sz w:val="20"/>
          <w:szCs w:val="20"/>
          <w:lang w:val="en-GB"/>
        </w:rPr>
        <w:t>following formula</w:t>
      </w:r>
      <w:r>
        <w:rPr>
          <w:rFonts w:ascii="Times New Roman" w:hAnsi="Times New Roman"/>
          <w:sz w:val="20"/>
          <w:szCs w:val="20"/>
          <w:lang w:val="en-GB"/>
        </w:rPr>
        <w:t xml:space="preserve">. </w:t>
      </w:r>
    </w:p>
    <w:p w14:paraId="467FF127" w14:textId="4E088494" w:rsidR="006E5043" w:rsidRDefault="006E5043" w:rsidP="005A2191">
      <w:pPr>
        <w:spacing w:after="160"/>
        <w:rPr>
          <w:rFonts w:ascii="Times New Roman" w:hAnsi="Times New Roman"/>
          <w:sz w:val="20"/>
          <w:szCs w:val="20"/>
          <w:lang w:val="en-GB"/>
        </w:rPr>
      </w:pPr>
      <m:oMathPara>
        <m:oMath>
          <m:r>
            <w:rPr>
              <w:rFonts w:ascii="Cambria Math" w:hAnsi="Cambria Math"/>
              <w:sz w:val="20"/>
              <w:szCs w:val="20"/>
              <w:lang w:val="en-GB"/>
            </w:rPr>
            <w:lastRenderedPageBreak/>
            <m:t>REFSENSE=SNR+nosie floor+NF+IM</m:t>
          </m:r>
        </m:oMath>
      </m:oMathPara>
    </w:p>
    <w:p w14:paraId="57BDD1FB" w14:textId="4F556261" w:rsidR="00B81C4D" w:rsidRPr="005725B7" w:rsidRDefault="005725B7" w:rsidP="005725B7">
      <w:pPr>
        <w:pStyle w:val="ListParagraph"/>
        <w:numPr>
          <w:ilvl w:val="0"/>
          <w:numId w:val="25"/>
        </w:numPr>
        <w:spacing w:after="160"/>
        <w:ind w:firstLineChars="0"/>
        <w:rPr>
          <w:rFonts w:ascii="Times New Roman" w:hAnsi="Times New Roman"/>
          <w:sz w:val="20"/>
          <w:szCs w:val="20"/>
          <w:lang w:val="en-GB"/>
        </w:rPr>
      </w:pPr>
      <w:r w:rsidRPr="005725B7">
        <w:rPr>
          <w:rFonts w:ascii="Times New Roman" w:hAnsi="Times New Roman"/>
          <w:b/>
          <w:bCs/>
          <w:sz w:val="20"/>
          <w:szCs w:val="20"/>
          <w:lang w:val="en-GB"/>
        </w:rPr>
        <w:t xml:space="preserve">SNR: </w:t>
      </w:r>
      <w:r w:rsidR="00C47E7F" w:rsidRPr="005725B7">
        <w:rPr>
          <w:rFonts w:ascii="Times New Roman" w:hAnsi="Times New Roman"/>
          <w:sz w:val="20"/>
          <w:szCs w:val="20"/>
          <w:lang w:val="en-GB"/>
        </w:rPr>
        <w:t xml:space="preserve">In some </w:t>
      </w:r>
      <w:r w:rsidR="00DC548F" w:rsidRPr="005725B7">
        <w:rPr>
          <w:rFonts w:ascii="Times New Roman" w:hAnsi="Times New Roman"/>
          <w:sz w:val="20"/>
          <w:szCs w:val="20"/>
          <w:lang w:val="en-GB"/>
        </w:rPr>
        <w:t>deployment scenario</w:t>
      </w:r>
      <w:r w:rsidR="00C47E7F" w:rsidRPr="005725B7">
        <w:rPr>
          <w:rFonts w:ascii="Times New Roman" w:hAnsi="Times New Roman"/>
          <w:sz w:val="20"/>
          <w:szCs w:val="20"/>
          <w:lang w:val="en-GB"/>
        </w:rPr>
        <w:t>, l</w:t>
      </w:r>
      <w:r w:rsidR="00314299" w:rsidRPr="005725B7">
        <w:rPr>
          <w:rFonts w:ascii="Times New Roman" w:hAnsi="Times New Roman"/>
          <w:sz w:val="20"/>
          <w:szCs w:val="20"/>
          <w:lang w:val="en-GB"/>
        </w:rPr>
        <w:t>egacy -1 dB</w:t>
      </w:r>
      <w:r w:rsidR="00B12EAC" w:rsidRPr="005725B7">
        <w:rPr>
          <w:rFonts w:ascii="Times New Roman" w:hAnsi="Times New Roman"/>
          <w:sz w:val="20"/>
          <w:szCs w:val="20"/>
          <w:lang w:val="en-GB"/>
        </w:rPr>
        <w:t xml:space="preserve"> </w:t>
      </w:r>
      <w:r w:rsidR="00314299" w:rsidRPr="005725B7">
        <w:rPr>
          <w:rFonts w:ascii="Times New Roman" w:hAnsi="Times New Roman"/>
          <w:sz w:val="20"/>
          <w:szCs w:val="20"/>
          <w:lang w:val="en-GB"/>
        </w:rPr>
        <w:t>SNR</w:t>
      </w:r>
      <w:r w:rsidR="00C47E7F" w:rsidRPr="005725B7">
        <w:rPr>
          <w:rFonts w:ascii="Times New Roman" w:hAnsi="Times New Roman"/>
          <w:sz w:val="20"/>
          <w:szCs w:val="20"/>
          <w:lang w:val="en-GB"/>
        </w:rPr>
        <w:t xml:space="preserve"> may</w:t>
      </w:r>
      <w:r w:rsidR="00314299" w:rsidRPr="005725B7">
        <w:rPr>
          <w:rFonts w:ascii="Times New Roman" w:hAnsi="Times New Roman"/>
          <w:sz w:val="20"/>
          <w:szCs w:val="20"/>
          <w:lang w:val="en-GB"/>
        </w:rPr>
        <w:t xml:space="preserve"> still apply to </w:t>
      </w:r>
      <w:r w:rsidR="00662DD6" w:rsidRPr="005725B7">
        <w:rPr>
          <w:rFonts w:ascii="Times New Roman" w:hAnsi="Times New Roman"/>
          <w:sz w:val="20"/>
          <w:szCs w:val="20"/>
          <w:lang w:val="en-GB"/>
        </w:rPr>
        <w:t xml:space="preserve">repeater </w:t>
      </w:r>
      <w:r w:rsidR="00C47E7F" w:rsidRPr="005725B7">
        <w:rPr>
          <w:rFonts w:ascii="Times New Roman" w:hAnsi="Times New Roman"/>
          <w:sz w:val="20"/>
          <w:szCs w:val="20"/>
          <w:lang w:val="en-GB"/>
        </w:rPr>
        <w:t>when</w:t>
      </w:r>
      <w:r w:rsidR="00662DD6" w:rsidRPr="005725B7">
        <w:rPr>
          <w:rFonts w:ascii="Times New Roman" w:hAnsi="Times New Roman"/>
          <w:sz w:val="20"/>
          <w:szCs w:val="20"/>
          <w:lang w:val="en-GB"/>
        </w:rPr>
        <w:t xml:space="preserve"> </w:t>
      </w:r>
      <w:r w:rsidR="006E5043" w:rsidRPr="005725B7">
        <w:rPr>
          <w:rFonts w:ascii="Times New Roman" w:hAnsi="Times New Roman"/>
          <w:sz w:val="20"/>
          <w:szCs w:val="20"/>
          <w:lang w:val="en-GB"/>
        </w:rPr>
        <w:t>QPSK</w:t>
      </w:r>
      <w:r w:rsidR="00662DD6" w:rsidRPr="005725B7">
        <w:rPr>
          <w:rFonts w:ascii="Times New Roman" w:hAnsi="Times New Roman"/>
          <w:sz w:val="20"/>
          <w:szCs w:val="20"/>
          <w:lang w:val="en-GB"/>
        </w:rPr>
        <w:t xml:space="preserve"> </w:t>
      </w:r>
      <w:r w:rsidR="006E5043" w:rsidRPr="005725B7">
        <w:rPr>
          <w:rFonts w:ascii="Times New Roman" w:hAnsi="Times New Roman"/>
          <w:sz w:val="20"/>
          <w:szCs w:val="20"/>
          <w:lang w:val="en-GB"/>
        </w:rPr>
        <w:t xml:space="preserve">modulation scheme </w:t>
      </w:r>
      <w:r w:rsidR="00C47E7F" w:rsidRPr="005725B7">
        <w:rPr>
          <w:rFonts w:ascii="Times New Roman" w:hAnsi="Times New Roman"/>
          <w:sz w:val="20"/>
          <w:szCs w:val="20"/>
          <w:lang w:val="en-GB"/>
        </w:rPr>
        <w:t xml:space="preserve">is used </w:t>
      </w:r>
      <w:r w:rsidR="006E5043" w:rsidRPr="005725B7">
        <w:rPr>
          <w:rFonts w:ascii="Times New Roman" w:hAnsi="Times New Roman"/>
          <w:sz w:val="20"/>
          <w:szCs w:val="20"/>
          <w:lang w:val="en-GB"/>
        </w:rPr>
        <w:t>for repeater</w:t>
      </w:r>
      <w:r w:rsidR="00C47E7F" w:rsidRPr="005725B7">
        <w:rPr>
          <w:rFonts w:ascii="Times New Roman" w:hAnsi="Times New Roman"/>
          <w:sz w:val="20"/>
          <w:szCs w:val="20"/>
          <w:lang w:val="en-GB"/>
        </w:rPr>
        <w:t xml:space="preserve"> network</w:t>
      </w:r>
      <w:r w:rsidR="00DC548F" w:rsidRPr="005725B7">
        <w:rPr>
          <w:rFonts w:ascii="Times New Roman" w:hAnsi="Times New Roman"/>
          <w:sz w:val="20"/>
          <w:szCs w:val="20"/>
          <w:lang w:val="en-GB"/>
        </w:rPr>
        <w:t>.</w:t>
      </w:r>
      <w:r w:rsidR="00C47E7F" w:rsidRPr="005725B7">
        <w:rPr>
          <w:rFonts w:ascii="Times New Roman" w:hAnsi="Times New Roman"/>
          <w:sz w:val="20"/>
          <w:szCs w:val="20"/>
          <w:lang w:val="en-GB"/>
        </w:rPr>
        <w:t xml:space="preserve"> </w:t>
      </w:r>
      <w:r w:rsidR="00DC548F" w:rsidRPr="005725B7">
        <w:rPr>
          <w:rFonts w:ascii="Times New Roman" w:hAnsi="Times New Roman"/>
          <w:sz w:val="20"/>
          <w:szCs w:val="20"/>
          <w:lang w:val="en-GB"/>
        </w:rPr>
        <w:t>I</w:t>
      </w:r>
      <w:r w:rsidR="00C47E7F" w:rsidRPr="005725B7">
        <w:rPr>
          <w:rFonts w:ascii="Times New Roman" w:hAnsi="Times New Roman"/>
          <w:sz w:val="20"/>
          <w:szCs w:val="20"/>
          <w:lang w:val="en-GB"/>
        </w:rPr>
        <w:t xml:space="preserve">n other </w:t>
      </w:r>
      <w:r w:rsidR="00DC548F" w:rsidRPr="005725B7">
        <w:rPr>
          <w:rFonts w:ascii="Times New Roman" w:hAnsi="Times New Roman"/>
          <w:sz w:val="20"/>
          <w:szCs w:val="20"/>
          <w:lang w:val="en-GB"/>
        </w:rPr>
        <w:t>deployment scenario</w:t>
      </w:r>
      <w:r w:rsidR="00C47E7F" w:rsidRPr="005725B7">
        <w:rPr>
          <w:rFonts w:ascii="Times New Roman" w:hAnsi="Times New Roman"/>
          <w:sz w:val="20"/>
          <w:szCs w:val="20"/>
          <w:lang w:val="en-GB"/>
        </w:rPr>
        <w:t xml:space="preserve"> higher modulation scheme is the baseline for REFSENSE calculation</w:t>
      </w:r>
      <w:r w:rsidR="00DC548F" w:rsidRPr="005725B7">
        <w:rPr>
          <w:rFonts w:ascii="Times New Roman" w:hAnsi="Times New Roman"/>
          <w:sz w:val="20"/>
          <w:szCs w:val="20"/>
          <w:lang w:val="en-GB"/>
        </w:rPr>
        <w:t xml:space="preserve"> and -1dB SNR is not applicable anymore</w:t>
      </w:r>
      <w:r w:rsidR="00B81C4D" w:rsidRPr="005725B7">
        <w:rPr>
          <w:rFonts w:ascii="Times New Roman" w:hAnsi="Times New Roman"/>
          <w:sz w:val="20"/>
          <w:szCs w:val="20"/>
          <w:lang w:val="en-GB"/>
        </w:rPr>
        <w:t xml:space="preserve">. </w:t>
      </w:r>
      <w:r w:rsidR="00DC548F" w:rsidRPr="005725B7">
        <w:rPr>
          <w:rFonts w:ascii="Times New Roman" w:hAnsi="Times New Roman"/>
          <w:sz w:val="20"/>
          <w:szCs w:val="20"/>
          <w:lang w:val="en-GB"/>
        </w:rPr>
        <w:t>Therefore, SNR assumption for REFSENSE calculation is different and related to deployment scenario.</w:t>
      </w:r>
    </w:p>
    <w:p w14:paraId="703DAD88" w14:textId="7A10A0C4" w:rsidR="00B81C4D" w:rsidRPr="00622AD2" w:rsidRDefault="008717BF" w:rsidP="005A2191">
      <w:pPr>
        <w:spacing w:after="160"/>
        <w:rPr>
          <w:rFonts w:ascii="Times New Roman" w:hAnsi="Times New Roman"/>
          <w:b/>
          <w:bCs/>
          <w:sz w:val="20"/>
          <w:szCs w:val="20"/>
          <w:lang w:val="en-GB"/>
        </w:rPr>
      </w:pPr>
      <w:r w:rsidRPr="008717BF">
        <w:rPr>
          <w:rFonts w:ascii="Times New Roman" w:hAnsi="Times New Roman"/>
          <w:b/>
          <w:bCs/>
          <w:sz w:val="20"/>
          <w:szCs w:val="20"/>
          <w:lang w:val="en-GB"/>
        </w:rPr>
        <w:t xml:space="preserve">Observation </w:t>
      </w:r>
      <w:r w:rsidR="00AD0445">
        <w:rPr>
          <w:rFonts w:ascii="Times New Roman" w:hAnsi="Times New Roman"/>
          <w:b/>
          <w:bCs/>
          <w:sz w:val="20"/>
          <w:szCs w:val="20"/>
          <w:lang w:val="en-GB"/>
        </w:rPr>
        <w:t>1</w:t>
      </w:r>
      <w:r w:rsidRPr="008717BF">
        <w:rPr>
          <w:rFonts w:ascii="Times New Roman" w:hAnsi="Times New Roman"/>
          <w:b/>
          <w:bCs/>
          <w:sz w:val="20"/>
          <w:szCs w:val="20"/>
          <w:lang w:val="en-GB"/>
        </w:rPr>
        <w:t>: SNR assumption are different for different deployment scenario when calculate REFSENSE</w:t>
      </w:r>
      <w:r w:rsidR="00B81C4D" w:rsidRPr="00622AD2">
        <w:rPr>
          <w:rFonts w:ascii="Times New Roman" w:hAnsi="Times New Roman"/>
          <w:b/>
          <w:bCs/>
          <w:sz w:val="20"/>
          <w:szCs w:val="20"/>
          <w:lang w:val="en-GB"/>
        </w:rPr>
        <w:t>.</w:t>
      </w:r>
    </w:p>
    <w:p w14:paraId="41D4273F" w14:textId="1CF190E1" w:rsidR="005725B7" w:rsidRDefault="00913B6E" w:rsidP="005725B7">
      <w:pPr>
        <w:pStyle w:val="ListParagraph"/>
        <w:numPr>
          <w:ilvl w:val="0"/>
          <w:numId w:val="26"/>
        </w:numPr>
        <w:spacing w:after="160"/>
        <w:ind w:firstLineChars="0"/>
        <w:rPr>
          <w:rFonts w:ascii="Times New Roman" w:hAnsi="Times New Roman"/>
          <w:sz w:val="20"/>
          <w:szCs w:val="20"/>
          <w:lang w:val="en-GB"/>
        </w:rPr>
      </w:pPr>
      <w:r w:rsidRPr="00513117">
        <w:rPr>
          <w:rFonts w:ascii="Times New Roman" w:hAnsi="Times New Roman"/>
          <w:sz w:val="20"/>
          <w:szCs w:val="20"/>
          <w:lang w:val="en-GB"/>
        </w:rPr>
        <w:t xml:space="preserve">Noise floor </w:t>
      </w:r>
      <w:r w:rsidR="005725B7">
        <w:rPr>
          <w:rFonts w:ascii="Times New Roman" w:hAnsi="Times New Roman"/>
          <w:sz w:val="20"/>
          <w:szCs w:val="20"/>
          <w:lang w:val="en-GB"/>
        </w:rPr>
        <w:t xml:space="preserve">is </w:t>
      </w:r>
      <w:r w:rsidRPr="005725B7">
        <w:rPr>
          <w:rFonts w:ascii="Times New Roman" w:hAnsi="Times New Roman"/>
          <w:sz w:val="20"/>
          <w:szCs w:val="20"/>
          <w:lang w:val="en-GB"/>
        </w:rPr>
        <w:t xml:space="preserve">equal to -174dBm/Hz plus bandwidth, both of which are </w:t>
      </w:r>
      <w:r w:rsidR="00B93E50" w:rsidRPr="005725B7">
        <w:rPr>
          <w:rFonts w:ascii="Times New Roman" w:hAnsi="Times New Roman"/>
          <w:sz w:val="20"/>
          <w:szCs w:val="20"/>
          <w:lang w:val="en-GB"/>
        </w:rPr>
        <w:t>the same</w:t>
      </w:r>
      <w:r w:rsidRPr="005725B7">
        <w:rPr>
          <w:rFonts w:ascii="Times New Roman" w:hAnsi="Times New Roman"/>
          <w:sz w:val="20"/>
          <w:szCs w:val="20"/>
          <w:lang w:val="en-GB"/>
        </w:rPr>
        <w:t xml:space="preserve"> for NR and repeater. </w:t>
      </w:r>
    </w:p>
    <w:p w14:paraId="4AF8BC0C" w14:textId="7FA060A0" w:rsidR="00B00D88" w:rsidRPr="005725B7" w:rsidRDefault="00621E3D" w:rsidP="005725B7">
      <w:pPr>
        <w:pStyle w:val="ListParagraph"/>
        <w:numPr>
          <w:ilvl w:val="0"/>
          <w:numId w:val="26"/>
        </w:numPr>
        <w:spacing w:after="160"/>
        <w:ind w:firstLineChars="0"/>
        <w:rPr>
          <w:rFonts w:ascii="Times New Roman" w:hAnsi="Times New Roman"/>
          <w:sz w:val="20"/>
          <w:szCs w:val="20"/>
          <w:lang w:val="en-GB"/>
        </w:rPr>
      </w:pPr>
      <w:r w:rsidRPr="00513117">
        <w:rPr>
          <w:rFonts w:ascii="Times New Roman" w:hAnsi="Times New Roman"/>
          <w:sz w:val="20"/>
          <w:szCs w:val="20"/>
          <w:lang w:val="en-GB"/>
        </w:rPr>
        <w:t>2.5dB imple</w:t>
      </w:r>
      <w:r w:rsidRPr="005725B7">
        <w:rPr>
          <w:rFonts w:ascii="Times New Roman" w:hAnsi="Times New Roman"/>
          <w:sz w:val="20"/>
          <w:szCs w:val="20"/>
          <w:lang w:val="en-GB"/>
        </w:rPr>
        <w:t xml:space="preserve">mentation margin is used </w:t>
      </w:r>
      <w:r w:rsidR="00BB36AA" w:rsidRPr="005725B7">
        <w:rPr>
          <w:rFonts w:ascii="Times New Roman" w:hAnsi="Times New Roman"/>
          <w:sz w:val="20"/>
          <w:szCs w:val="20"/>
          <w:lang w:val="en-GB"/>
        </w:rPr>
        <w:t xml:space="preserve">when defining NR spec </w:t>
      </w:r>
      <w:r w:rsidRPr="005725B7">
        <w:rPr>
          <w:rFonts w:ascii="Times New Roman" w:hAnsi="Times New Roman"/>
          <w:sz w:val="20"/>
          <w:szCs w:val="20"/>
          <w:lang w:val="en-GB"/>
        </w:rPr>
        <w:t>to contain all other variable factors such as temperature.</w:t>
      </w:r>
      <w:r w:rsidR="00CD3BED" w:rsidRPr="005725B7">
        <w:rPr>
          <w:rFonts w:ascii="Times New Roman" w:hAnsi="Times New Roman"/>
          <w:sz w:val="20"/>
          <w:szCs w:val="20"/>
          <w:lang w:val="en-GB"/>
        </w:rPr>
        <w:t xml:space="preserve"> The same </w:t>
      </w:r>
      <w:r w:rsidR="00347500" w:rsidRPr="005725B7">
        <w:rPr>
          <w:rFonts w:ascii="Times New Roman" w:hAnsi="Times New Roman"/>
          <w:sz w:val="20"/>
          <w:szCs w:val="20"/>
          <w:lang w:val="en-GB"/>
        </w:rPr>
        <w:t xml:space="preserve">or a little larger </w:t>
      </w:r>
      <w:r w:rsidR="00CD3BED" w:rsidRPr="005725B7">
        <w:rPr>
          <w:rFonts w:ascii="Times New Roman" w:hAnsi="Times New Roman"/>
          <w:sz w:val="20"/>
          <w:szCs w:val="20"/>
          <w:lang w:val="en-GB"/>
        </w:rPr>
        <w:t xml:space="preserve">value could </w:t>
      </w:r>
      <w:r w:rsidR="00347500" w:rsidRPr="005725B7">
        <w:rPr>
          <w:rFonts w:ascii="Times New Roman" w:hAnsi="Times New Roman"/>
          <w:sz w:val="20"/>
          <w:szCs w:val="20"/>
          <w:lang w:val="en-GB"/>
        </w:rPr>
        <w:t>be considered for</w:t>
      </w:r>
      <w:r w:rsidR="00CD3BED" w:rsidRPr="005725B7">
        <w:rPr>
          <w:rFonts w:ascii="Times New Roman" w:hAnsi="Times New Roman"/>
          <w:sz w:val="20"/>
          <w:szCs w:val="20"/>
          <w:lang w:val="en-GB"/>
        </w:rPr>
        <w:t xml:space="preserve"> NR repeater.</w:t>
      </w:r>
    </w:p>
    <w:p w14:paraId="393B1A45" w14:textId="6C562BDC" w:rsidR="00621E3D" w:rsidRPr="005725B7" w:rsidRDefault="00913B6E" w:rsidP="005725B7">
      <w:pPr>
        <w:pStyle w:val="ListParagraph"/>
        <w:numPr>
          <w:ilvl w:val="0"/>
          <w:numId w:val="26"/>
        </w:numPr>
        <w:spacing w:after="160"/>
        <w:ind w:firstLineChars="0"/>
        <w:rPr>
          <w:rFonts w:ascii="Times New Roman" w:hAnsi="Times New Roman"/>
          <w:sz w:val="20"/>
          <w:szCs w:val="20"/>
          <w:lang w:val="en-GB"/>
        </w:rPr>
      </w:pPr>
      <w:r w:rsidRPr="005725B7">
        <w:rPr>
          <w:rFonts w:ascii="Times New Roman" w:hAnsi="Times New Roman"/>
          <w:sz w:val="20"/>
          <w:szCs w:val="20"/>
          <w:lang w:val="en-GB"/>
        </w:rPr>
        <w:t xml:space="preserve">NF is </w:t>
      </w:r>
      <w:r w:rsidR="00662DD6" w:rsidRPr="005725B7">
        <w:rPr>
          <w:rFonts w:ascii="Times New Roman" w:hAnsi="Times New Roman"/>
          <w:sz w:val="20"/>
          <w:szCs w:val="20"/>
          <w:lang w:val="en-GB"/>
        </w:rPr>
        <w:t xml:space="preserve">the key factor for receiver to reflect how much extra noise has been added </w:t>
      </w:r>
      <w:r w:rsidR="00A3256F" w:rsidRPr="005725B7">
        <w:rPr>
          <w:rFonts w:ascii="Times New Roman" w:hAnsi="Times New Roman"/>
          <w:sz w:val="20"/>
          <w:szCs w:val="20"/>
          <w:lang w:val="en-GB"/>
        </w:rPr>
        <w:t>due to non-linearity</w:t>
      </w:r>
      <w:r w:rsidR="00EC25DC" w:rsidRPr="005725B7">
        <w:rPr>
          <w:rFonts w:ascii="Times New Roman" w:hAnsi="Times New Roman"/>
          <w:sz w:val="20"/>
          <w:szCs w:val="20"/>
          <w:lang w:val="en-GB"/>
        </w:rPr>
        <w:t xml:space="preserve">. </w:t>
      </w:r>
      <w:r w:rsidR="00B12EAC" w:rsidRPr="005725B7">
        <w:rPr>
          <w:rFonts w:ascii="Times New Roman" w:hAnsi="Times New Roman"/>
          <w:sz w:val="20"/>
          <w:szCs w:val="20"/>
          <w:lang w:val="en-GB"/>
        </w:rPr>
        <w:t>For BS MA, MR and LA BS classes</w:t>
      </w:r>
      <w:r w:rsidR="0018317B" w:rsidRPr="005725B7">
        <w:rPr>
          <w:rFonts w:ascii="Times New Roman" w:hAnsi="Times New Roman"/>
          <w:sz w:val="20"/>
          <w:szCs w:val="20"/>
          <w:lang w:val="en-GB"/>
        </w:rPr>
        <w:t>,</w:t>
      </w:r>
      <w:r w:rsidR="00B12EAC" w:rsidRPr="005725B7">
        <w:rPr>
          <w:rFonts w:ascii="Times New Roman" w:hAnsi="Times New Roman"/>
          <w:sz w:val="20"/>
          <w:szCs w:val="20"/>
          <w:lang w:val="en-GB"/>
        </w:rPr>
        <w:t xml:space="preserve"> 5dB</w:t>
      </w:r>
      <w:r w:rsidR="00B93E50" w:rsidRPr="005725B7">
        <w:rPr>
          <w:rFonts w:ascii="Times New Roman" w:hAnsi="Times New Roman"/>
          <w:sz w:val="20"/>
          <w:szCs w:val="20"/>
          <w:lang w:val="en-GB"/>
        </w:rPr>
        <w:t>,</w:t>
      </w:r>
      <w:r w:rsidR="00B12EAC" w:rsidRPr="005725B7">
        <w:rPr>
          <w:rFonts w:ascii="Times New Roman" w:hAnsi="Times New Roman"/>
          <w:sz w:val="20"/>
          <w:szCs w:val="20"/>
          <w:lang w:val="en-GB"/>
        </w:rPr>
        <w:t xml:space="preserve"> 10dB and 13dB have been assumed when evaluating RF requirements. </w:t>
      </w:r>
      <w:r w:rsidR="00B93E50" w:rsidRPr="005725B7">
        <w:rPr>
          <w:rFonts w:ascii="Times New Roman" w:hAnsi="Times New Roman"/>
          <w:sz w:val="20"/>
          <w:szCs w:val="20"/>
          <w:lang w:val="en-GB"/>
        </w:rPr>
        <w:t>The main reason why NF of LA or MR is much larger than WA is that large NF could help reject out of channel jammer when testing ACS or blocking requirements</w:t>
      </w:r>
      <w:r w:rsidR="00F75BEB" w:rsidRPr="005725B7">
        <w:rPr>
          <w:rFonts w:ascii="Times New Roman" w:hAnsi="Times New Roman"/>
          <w:sz w:val="20"/>
          <w:szCs w:val="20"/>
          <w:lang w:val="en-GB"/>
        </w:rPr>
        <w:t xml:space="preserve">. </w:t>
      </w:r>
      <w:r w:rsidR="00B00D88" w:rsidRPr="005725B7">
        <w:rPr>
          <w:rFonts w:ascii="Times New Roman" w:hAnsi="Times New Roman"/>
          <w:sz w:val="20"/>
          <w:szCs w:val="20"/>
          <w:lang w:val="en-GB"/>
        </w:rPr>
        <w:t>H</w:t>
      </w:r>
      <w:r w:rsidR="00F75BEB" w:rsidRPr="005725B7">
        <w:rPr>
          <w:rFonts w:ascii="Times New Roman" w:hAnsi="Times New Roman"/>
          <w:sz w:val="20"/>
          <w:szCs w:val="20"/>
          <w:lang w:val="en-GB"/>
        </w:rPr>
        <w:t>owever,</w:t>
      </w:r>
      <w:r w:rsidR="00B93E50" w:rsidRPr="005725B7">
        <w:rPr>
          <w:rFonts w:ascii="Times New Roman" w:hAnsi="Times New Roman"/>
          <w:sz w:val="20"/>
          <w:szCs w:val="20"/>
          <w:lang w:val="en-GB"/>
        </w:rPr>
        <w:t xml:space="preserve"> all of </w:t>
      </w:r>
      <w:r w:rsidR="00F75BEB" w:rsidRPr="005725B7">
        <w:rPr>
          <w:rFonts w:ascii="Times New Roman" w:hAnsi="Times New Roman"/>
          <w:sz w:val="20"/>
          <w:szCs w:val="20"/>
          <w:lang w:val="en-GB"/>
        </w:rPr>
        <w:t>these receiver blocking requirements</w:t>
      </w:r>
      <w:r w:rsidR="00B93E50" w:rsidRPr="005725B7">
        <w:rPr>
          <w:rFonts w:ascii="Times New Roman" w:hAnsi="Times New Roman"/>
          <w:sz w:val="20"/>
          <w:szCs w:val="20"/>
          <w:lang w:val="en-GB"/>
        </w:rPr>
        <w:t xml:space="preserve"> wouldn’t be specified for repeater. </w:t>
      </w:r>
      <w:r w:rsidR="00343BDC" w:rsidRPr="005725B7">
        <w:rPr>
          <w:rFonts w:ascii="Times New Roman" w:hAnsi="Times New Roman"/>
          <w:sz w:val="20"/>
          <w:szCs w:val="20"/>
          <w:lang w:val="en-GB"/>
        </w:rPr>
        <w:t>Therefore, smaller NF are expected. Considering</w:t>
      </w:r>
      <w:r w:rsidR="00B00D88" w:rsidRPr="005725B7">
        <w:rPr>
          <w:rFonts w:ascii="Times New Roman" w:hAnsi="Times New Roman"/>
          <w:sz w:val="20"/>
          <w:szCs w:val="20"/>
          <w:lang w:val="en-GB"/>
        </w:rPr>
        <w:t xml:space="preserve"> the main role repeater plays is amplification</w:t>
      </w:r>
      <w:r w:rsidR="00343BDC" w:rsidRPr="005725B7">
        <w:rPr>
          <w:rFonts w:ascii="Times New Roman" w:hAnsi="Times New Roman"/>
          <w:sz w:val="20"/>
          <w:szCs w:val="20"/>
          <w:lang w:val="en-GB"/>
        </w:rPr>
        <w:t>, l</w:t>
      </w:r>
      <w:r w:rsidR="00B00D88" w:rsidRPr="005725B7">
        <w:rPr>
          <w:rFonts w:ascii="Times New Roman" w:hAnsi="Times New Roman"/>
          <w:sz w:val="20"/>
          <w:szCs w:val="20"/>
          <w:lang w:val="en-GB"/>
        </w:rPr>
        <w:t xml:space="preserve">arge front-end gain could help reduce whole link NF. </w:t>
      </w:r>
    </w:p>
    <w:p w14:paraId="511F4E6F" w14:textId="0E074EE1" w:rsidR="00B93E50" w:rsidRPr="00621E3D" w:rsidRDefault="00621E3D" w:rsidP="005A2191">
      <w:pPr>
        <w:spacing w:after="160"/>
        <w:rPr>
          <w:rFonts w:ascii="Times New Roman" w:hAnsi="Times New Roman"/>
          <w:b/>
          <w:bCs/>
          <w:sz w:val="20"/>
          <w:szCs w:val="20"/>
          <w:lang w:val="en-GB"/>
        </w:rPr>
      </w:pPr>
      <w:r w:rsidRPr="00621E3D">
        <w:rPr>
          <w:rFonts w:ascii="Times New Roman" w:hAnsi="Times New Roman"/>
          <w:b/>
          <w:bCs/>
          <w:sz w:val="20"/>
          <w:szCs w:val="20"/>
          <w:lang w:val="en-GB"/>
        </w:rPr>
        <w:t xml:space="preserve">Proposal 2: </w:t>
      </w:r>
      <w:r w:rsidR="0031750D">
        <w:rPr>
          <w:rFonts w:ascii="Times New Roman" w:hAnsi="Times New Roman"/>
          <w:b/>
          <w:bCs/>
          <w:sz w:val="20"/>
          <w:szCs w:val="20"/>
          <w:lang w:val="en-GB"/>
        </w:rPr>
        <w:t>5</w:t>
      </w:r>
      <w:r w:rsidRPr="00621E3D">
        <w:rPr>
          <w:rFonts w:ascii="Times New Roman" w:hAnsi="Times New Roman"/>
          <w:b/>
          <w:bCs/>
          <w:sz w:val="20"/>
          <w:szCs w:val="20"/>
          <w:lang w:val="en-GB"/>
        </w:rPr>
        <w:t>dB NF is suggested for all repeaters.</w:t>
      </w:r>
      <w:r w:rsidR="003147F0" w:rsidRPr="00621E3D">
        <w:rPr>
          <w:rFonts w:ascii="Times New Roman" w:hAnsi="Times New Roman"/>
          <w:b/>
          <w:bCs/>
          <w:sz w:val="20"/>
          <w:szCs w:val="20"/>
          <w:lang w:val="en-GB"/>
        </w:rPr>
        <w:t xml:space="preserve"> </w:t>
      </w:r>
    </w:p>
    <w:p w14:paraId="57FF8F15" w14:textId="6EA850E2" w:rsidR="00C47E7F" w:rsidRDefault="00A3256F" w:rsidP="005A2191">
      <w:pPr>
        <w:spacing w:after="160"/>
        <w:rPr>
          <w:rFonts w:ascii="Times New Roman" w:hAnsi="Times New Roman"/>
          <w:sz w:val="20"/>
          <w:szCs w:val="20"/>
          <w:lang w:val="en-GB"/>
        </w:rPr>
      </w:pPr>
      <w:r>
        <w:rPr>
          <w:rFonts w:ascii="Times New Roman" w:hAnsi="Times New Roman"/>
          <w:sz w:val="20"/>
          <w:szCs w:val="20"/>
          <w:lang w:val="en-GB"/>
        </w:rPr>
        <w:t>Based on above analysis,</w:t>
      </w:r>
      <w:r w:rsidR="002F48AC">
        <w:rPr>
          <w:rFonts w:ascii="Times New Roman" w:hAnsi="Times New Roman"/>
          <w:sz w:val="20"/>
          <w:szCs w:val="20"/>
          <w:lang w:val="en-GB"/>
        </w:rPr>
        <w:t xml:space="preserve"> it may be hard to define a </w:t>
      </w:r>
      <w:r w:rsidR="00B57BD3">
        <w:rPr>
          <w:rFonts w:ascii="Times New Roman" w:hAnsi="Times New Roman"/>
          <w:sz w:val="20"/>
          <w:szCs w:val="20"/>
          <w:lang w:val="en-GB"/>
        </w:rPr>
        <w:t>uniform</w:t>
      </w:r>
      <w:r w:rsidR="002F48AC">
        <w:rPr>
          <w:rFonts w:ascii="Times New Roman" w:hAnsi="Times New Roman"/>
          <w:sz w:val="20"/>
          <w:szCs w:val="20"/>
          <w:lang w:val="en-GB"/>
        </w:rPr>
        <w:t xml:space="preserve"> REFSENSE requirement </w:t>
      </w:r>
      <w:r w:rsidR="00B57BD3">
        <w:rPr>
          <w:rFonts w:ascii="Times New Roman" w:hAnsi="Times New Roman"/>
          <w:sz w:val="20"/>
          <w:szCs w:val="20"/>
          <w:lang w:val="en-GB"/>
        </w:rPr>
        <w:t xml:space="preserve">for </w:t>
      </w:r>
      <w:r w:rsidR="00463C03">
        <w:rPr>
          <w:rFonts w:ascii="Times New Roman" w:hAnsi="Times New Roman"/>
          <w:sz w:val="20"/>
          <w:szCs w:val="20"/>
          <w:lang w:val="en-GB"/>
        </w:rPr>
        <w:t xml:space="preserve">multiple </w:t>
      </w:r>
      <w:r w:rsidR="00513117">
        <w:rPr>
          <w:rFonts w:ascii="Times New Roman" w:hAnsi="Times New Roman"/>
          <w:sz w:val="20"/>
          <w:szCs w:val="20"/>
          <w:lang w:val="en-GB"/>
        </w:rPr>
        <w:t>deployment scenarios</w:t>
      </w:r>
      <w:r>
        <w:rPr>
          <w:rFonts w:ascii="Times New Roman" w:hAnsi="Times New Roman"/>
          <w:sz w:val="20"/>
          <w:szCs w:val="20"/>
          <w:lang w:val="en-GB"/>
        </w:rPr>
        <w:t xml:space="preserve">. </w:t>
      </w:r>
      <w:r w:rsidR="002F48AC">
        <w:rPr>
          <w:rFonts w:ascii="Times New Roman" w:hAnsi="Times New Roman"/>
          <w:sz w:val="20"/>
          <w:szCs w:val="20"/>
          <w:lang w:val="en-GB"/>
        </w:rPr>
        <w:t>NF may be the equivalent requirements as REFSENSE to regulate repeater receiver requirements.</w:t>
      </w:r>
    </w:p>
    <w:p w14:paraId="0C3DBD71" w14:textId="3E27E8CA" w:rsidR="00B57BD3" w:rsidRPr="00AD0445" w:rsidRDefault="00B57BD3" w:rsidP="005A2191">
      <w:pPr>
        <w:spacing w:after="160"/>
        <w:rPr>
          <w:rFonts w:ascii="Times New Roman" w:hAnsi="Times New Roman"/>
          <w:b/>
          <w:bCs/>
          <w:sz w:val="20"/>
          <w:szCs w:val="20"/>
          <w:lang w:val="en-GB"/>
        </w:rPr>
      </w:pPr>
      <w:r w:rsidRPr="00AD0445">
        <w:rPr>
          <w:rFonts w:ascii="Times New Roman" w:hAnsi="Times New Roman"/>
          <w:b/>
          <w:bCs/>
          <w:sz w:val="20"/>
          <w:szCs w:val="20"/>
          <w:lang w:val="en-GB"/>
        </w:rPr>
        <w:t xml:space="preserve">Observation </w:t>
      </w:r>
      <w:r w:rsidR="00AD0445">
        <w:rPr>
          <w:rFonts w:ascii="Times New Roman" w:hAnsi="Times New Roman"/>
          <w:b/>
          <w:bCs/>
          <w:sz w:val="20"/>
          <w:szCs w:val="20"/>
          <w:lang w:val="en-GB"/>
        </w:rPr>
        <w:t>2</w:t>
      </w:r>
      <w:r w:rsidRPr="00AD0445">
        <w:rPr>
          <w:rFonts w:ascii="Times New Roman" w:hAnsi="Times New Roman"/>
          <w:b/>
          <w:bCs/>
          <w:sz w:val="20"/>
          <w:szCs w:val="20"/>
          <w:lang w:val="en-GB"/>
        </w:rPr>
        <w:t xml:space="preserve">: </w:t>
      </w:r>
      <w:r w:rsidR="00463C03" w:rsidRPr="00AD0445">
        <w:rPr>
          <w:rFonts w:ascii="Times New Roman" w:hAnsi="Times New Roman"/>
          <w:b/>
          <w:bCs/>
          <w:sz w:val="20"/>
          <w:szCs w:val="20"/>
          <w:lang w:val="en-GB"/>
        </w:rPr>
        <w:t xml:space="preserve">it’s hard to define a uniform REFSENSE requirement, which is variable and related to the practical deployment scenarios. </w:t>
      </w:r>
    </w:p>
    <w:p w14:paraId="46223BD0" w14:textId="394F79CF" w:rsidR="000A0C15" w:rsidRPr="009422F7" w:rsidRDefault="002F48AC" w:rsidP="005A2191">
      <w:pPr>
        <w:spacing w:after="160"/>
        <w:rPr>
          <w:rFonts w:ascii="Times New Roman" w:hAnsi="Times New Roman"/>
          <w:b/>
          <w:bCs/>
          <w:sz w:val="20"/>
          <w:szCs w:val="20"/>
          <w:lang w:val="en-GB"/>
        </w:rPr>
      </w:pPr>
      <w:r w:rsidRPr="009422F7">
        <w:rPr>
          <w:rFonts w:ascii="Times New Roman" w:hAnsi="Times New Roman"/>
          <w:b/>
          <w:bCs/>
          <w:sz w:val="20"/>
          <w:szCs w:val="20"/>
          <w:lang w:val="en-GB"/>
        </w:rPr>
        <w:t>Proposal 3</w:t>
      </w:r>
      <w:r w:rsidR="009422F7">
        <w:rPr>
          <w:rFonts w:ascii="Times New Roman" w:hAnsi="Times New Roman"/>
          <w:b/>
          <w:bCs/>
          <w:sz w:val="20"/>
          <w:szCs w:val="20"/>
          <w:lang w:val="en-GB"/>
        </w:rPr>
        <w:t>:</w:t>
      </w:r>
      <w:r w:rsidRPr="009422F7">
        <w:rPr>
          <w:rFonts w:ascii="Times New Roman" w:hAnsi="Times New Roman"/>
          <w:b/>
          <w:bCs/>
          <w:sz w:val="20"/>
          <w:szCs w:val="20"/>
          <w:lang w:val="en-GB"/>
        </w:rPr>
        <w:t xml:space="preserve"> NF is the equivalent requirements as REFSENSE for </w:t>
      </w:r>
      <w:r w:rsidR="00640D63" w:rsidRPr="009422F7">
        <w:rPr>
          <w:rFonts w:ascii="Times New Roman" w:hAnsi="Times New Roman"/>
          <w:b/>
          <w:bCs/>
          <w:sz w:val="20"/>
          <w:szCs w:val="20"/>
          <w:lang w:val="en-GB"/>
        </w:rPr>
        <w:t xml:space="preserve">TDD to </w:t>
      </w:r>
      <w:r w:rsidR="00E171C7">
        <w:rPr>
          <w:rFonts w:ascii="Times New Roman" w:hAnsi="Times New Roman"/>
          <w:b/>
          <w:bCs/>
          <w:sz w:val="20"/>
          <w:szCs w:val="20"/>
          <w:lang w:val="en-GB"/>
        </w:rPr>
        <w:t xml:space="preserve">make sure repeater could </w:t>
      </w:r>
      <w:r w:rsidRPr="009422F7">
        <w:rPr>
          <w:rFonts w:ascii="Times New Roman" w:hAnsi="Times New Roman"/>
          <w:b/>
          <w:bCs/>
          <w:sz w:val="20"/>
          <w:szCs w:val="20"/>
          <w:lang w:val="en-GB"/>
        </w:rPr>
        <w:t>decod</w:t>
      </w:r>
      <w:r w:rsidR="00640D63" w:rsidRPr="009422F7">
        <w:rPr>
          <w:rFonts w:ascii="Times New Roman" w:hAnsi="Times New Roman"/>
          <w:b/>
          <w:bCs/>
          <w:sz w:val="20"/>
          <w:szCs w:val="20"/>
          <w:lang w:val="en-GB"/>
        </w:rPr>
        <w:t>e</w:t>
      </w:r>
      <w:r w:rsidRPr="009422F7">
        <w:rPr>
          <w:rFonts w:ascii="Times New Roman" w:hAnsi="Times New Roman"/>
          <w:b/>
          <w:bCs/>
          <w:sz w:val="20"/>
          <w:szCs w:val="20"/>
          <w:lang w:val="en-GB"/>
        </w:rPr>
        <w:t xml:space="preserve"> synchronization signalling. </w:t>
      </w:r>
      <w:r w:rsidR="00A3256F" w:rsidRPr="009422F7">
        <w:rPr>
          <w:rFonts w:ascii="Times New Roman" w:hAnsi="Times New Roman"/>
          <w:b/>
          <w:bCs/>
          <w:sz w:val="20"/>
          <w:szCs w:val="20"/>
          <w:lang w:val="en-GB"/>
        </w:rPr>
        <w:t xml:space="preserve"> </w:t>
      </w:r>
    </w:p>
    <w:p w14:paraId="2887478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68CEFE0C" w14:textId="1C0E7DEC" w:rsidR="00D5618B" w:rsidRDefault="00D5618B" w:rsidP="004D6EBB">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1D6516">
        <w:rPr>
          <w:rFonts w:ascii="Times New Roman" w:hAnsi="Times New Roman"/>
          <w:sz w:val="20"/>
          <w:szCs w:val="20"/>
        </w:rPr>
        <w:t>TDD timing accuracy</w:t>
      </w:r>
      <w:r w:rsidR="00C4591C">
        <w:rPr>
          <w:rFonts w:ascii="Times New Roman" w:hAnsi="Times New Roman"/>
          <w:sz w:val="20"/>
          <w:szCs w:val="20"/>
        </w:rPr>
        <w:t xml:space="preserve"> and </w:t>
      </w:r>
      <w:r w:rsidR="005547F4">
        <w:rPr>
          <w:rFonts w:ascii="Times New Roman" w:hAnsi="Times New Roman"/>
          <w:sz w:val="20"/>
          <w:szCs w:val="20"/>
        </w:rPr>
        <w:t xml:space="preserve">dedicated </w:t>
      </w:r>
      <w:r w:rsidR="00C4591C">
        <w:rPr>
          <w:rFonts w:ascii="Times New Roman" w:hAnsi="Times New Roman"/>
          <w:sz w:val="20"/>
          <w:szCs w:val="20"/>
        </w:rPr>
        <w:t>RF requirements</w:t>
      </w:r>
      <w:r w:rsidR="00FF0F7F" w:rsidRPr="00EC508A">
        <w:rPr>
          <w:rFonts w:ascii="Times New Roman" w:hAnsi="Times New Roman"/>
          <w:sz w:val="20"/>
          <w:szCs w:val="20"/>
        </w:rPr>
        <w:t xml:space="preserve"> for </w:t>
      </w:r>
      <w:r w:rsidR="003D06F8">
        <w:rPr>
          <w:rFonts w:ascii="Times New Roman" w:hAnsi="Times New Roman"/>
          <w:sz w:val="20"/>
          <w:szCs w:val="20"/>
        </w:rPr>
        <w:t xml:space="preserve">TDD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B57BD3">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EEDF9D7" w14:textId="77777777" w:rsidR="00940340" w:rsidRDefault="00940340" w:rsidP="005547F4">
      <w:pPr>
        <w:spacing w:after="160"/>
        <w:rPr>
          <w:rFonts w:ascii="Times New Roman" w:hAnsi="Times New Roman"/>
          <w:b/>
          <w:bCs/>
          <w:sz w:val="20"/>
          <w:szCs w:val="20"/>
          <w:lang w:val="en-GB"/>
        </w:rPr>
      </w:pPr>
      <w:r w:rsidRPr="00940340">
        <w:rPr>
          <w:rFonts w:ascii="Times New Roman" w:hAnsi="Times New Roman"/>
          <w:b/>
          <w:bCs/>
          <w:sz w:val="20"/>
          <w:szCs w:val="20"/>
          <w:lang w:val="en-GB"/>
        </w:rPr>
        <w:t>Proposal 1: for timing accuracy, the same method as TDD UTRA repeater could be reused by defining DL/UL ramp on/off time.</w:t>
      </w:r>
    </w:p>
    <w:p w14:paraId="5B99A03F" w14:textId="0F140AC6" w:rsidR="005547F4" w:rsidRDefault="00615D04" w:rsidP="005547F4">
      <w:pPr>
        <w:spacing w:after="160"/>
        <w:rPr>
          <w:rFonts w:ascii="Times New Roman" w:hAnsi="Times New Roman"/>
          <w:b/>
          <w:bCs/>
          <w:sz w:val="20"/>
          <w:szCs w:val="20"/>
          <w:lang w:val="en-GB"/>
        </w:rPr>
      </w:pPr>
      <w:r w:rsidRPr="00615D04">
        <w:rPr>
          <w:rFonts w:ascii="Times New Roman" w:hAnsi="Times New Roman"/>
          <w:b/>
          <w:bCs/>
          <w:sz w:val="20"/>
          <w:szCs w:val="20"/>
          <w:lang w:val="en-GB"/>
        </w:rPr>
        <w:t>Observation 1: SNR assumption are different for different deployment scenario when calculate REFSENSE</w:t>
      </w:r>
      <w:r w:rsidR="00187F2E" w:rsidRPr="00187F2E">
        <w:rPr>
          <w:rFonts w:ascii="Times New Roman" w:hAnsi="Times New Roman"/>
          <w:b/>
          <w:bCs/>
          <w:sz w:val="20"/>
          <w:szCs w:val="20"/>
          <w:lang w:val="en-GB"/>
        </w:rPr>
        <w:t>.</w:t>
      </w:r>
    </w:p>
    <w:p w14:paraId="5A2B9C4E" w14:textId="73D5E6BD" w:rsidR="005C043F" w:rsidRDefault="005C043F" w:rsidP="005547F4">
      <w:pPr>
        <w:spacing w:after="160"/>
        <w:rPr>
          <w:rFonts w:ascii="Times New Roman" w:hAnsi="Times New Roman"/>
          <w:b/>
          <w:bCs/>
          <w:sz w:val="20"/>
          <w:szCs w:val="20"/>
          <w:lang w:val="en-GB"/>
        </w:rPr>
      </w:pPr>
      <w:r w:rsidRPr="005C043F">
        <w:rPr>
          <w:rFonts w:ascii="Times New Roman" w:hAnsi="Times New Roman"/>
          <w:b/>
          <w:bCs/>
          <w:sz w:val="20"/>
          <w:szCs w:val="20"/>
          <w:lang w:val="en-GB"/>
        </w:rPr>
        <w:t>Proposal 2: 5dB NF is suggested for all repeaters.</w:t>
      </w:r>
    </w:p>
    <w:p w14:paraId="7001DFF6" w14:textId="08CE0020" w:rsidR="00615D04" w:rsidRDefault="00615D04" w:rsidP="005547F4">
      <w:pPr>
        <w:spacing w:after="160"/>
        <w:rPr>
          <w:rFonts w:ascii="Times New Roman" w:hAnsi="Times New Roman"/>
          <w:b/>
          <w:bCs/>
          <w:sz w:val="20"/>
          <w:szCs w:val="20"/>
          <w:lang w:val="en-GB"/>
        </w:rPr>
      </w:pPr>
      <w:r w:rsidRPr="00615D04">
        <w:rPr>
          <w:rFonts w:ascii="Times New Roman" w:hAnsi="Times New Roman"/>
          <w:b/>
          <w:bCs/>
          <w:sz w:val="20"/>
          <w:szCs w:val="20"/>
          <w:lang w:val="en-GB"/>
        </w:rPr>
        <w:t>Observation 2: it’s hard to define a uniform REFSENSE requirement, which is variable and related to the practical deployment scenarios.</w:t>
      </w:r>
    </w:p>
    <w:p w14:paraId="6B3F8FB0" w14:textId="2F85E20A" w:rsidR="005C043F" w:rsidRDefault="00F63609" w:rsidP="005547F4">
      <w:pPr>
        <w:spacing w:after="160"/>
        <w:rPr>
          <w:rFonts w:ascii="Times New Roman" w:hAnsi="Times New Roman"/>
          <w:b/>
          <w:bCs/>
          <w:sz w:val="20"/>
          <w:szCs w:val="20"/>
          <w:lang w:val="en-GB"/>
        </w:rPr>
      </w:pPr>
      <w:r w:rsidRPr="00F63609">
        <w:rPr>
          <w:rFonts w:ascii="Times New Roman" w:hAnsi="Times New Roman"/>
          <w:b/>
          <w:bCs/>
          <w:sz w:val="20"/>
          <w:szCs w:val="20"/>
          <w:lang w:val="en-GB"/>
        </w:rPr>
        <w:t>Proposal 3: NF is the equivalent requirements as REFSENSE for TDD to make sure repeater could decode synchronization signalling</w:t>
      </w:r>
      <w:r w:rsidR="005C043F" w:rsidRPr="005C043F">
        <w:rPr>
          <w:rFonts w:ascii="Times New Roman" w:hAnsi="Times New Roman"/>
          <w:b/>
          <w:bCs/>
          <w:sz w:val="20"/>
          <w:szCs w:val="20"/>
          <w:lang w:val="en-GB"/>
        </w:rPr>
        <w:t>.</w:t>
      </w:r>
    </w:p>
    <w:p w14:paraId="41750225" w14:textId="77777777" w:rsidR="00E171C7" w:rsidRPr="00EC3D7D" w:rsidRDefault="00E171C7" w:rsidP="005547F4">
      <w:pPr>
        <w:spacing w:after="160"/>
        <w:rPr>
          <w:rFonts w:ascii="Times New Roman" w:hAnsi="Times New Roman"/>
          <w:b/>
          <w:bCs/>
          <w:sz w:val="20"/>
          <w:szCs w:val="20"/>
          <w:lang w:val="en-GB"/>
        </w:rPr>
      </w:pPr>
    </w:p>
    <w:p w14:paraId="68B6620D" w14:textId="77777777" w:rsidR="00E92937" w:rsidRPr="00556A8C" w:rsidRDefault="00E92937" w:rsidP="00E92937">
      <w:pPr>
        <w:pStyle w:val="Char"/>
        <w:tabs>
          <w:tab w:val="clear" w:pos="1985"/>
          <w:tab w:val="left" w:pos="567"/>
        </w:tabs>
        <w:adjustRightInd w:val="0"/>
        <w:ind w:left="510" w:hanging="510"/>
        <w:rPr>
          <w:rFonts w:ascii="Calibri" w:hAnsi="Calibri"/>
        </w:rPr>
      </w:pPr>
      <w:r>
        <w:lastRenderedPageBreak/>
        <w:t>4</w:t>
      </w:r>
      <w:r w:rsidRPr="00556A8C">
        <w:t xml:space="preserve">. </w:t>
      </w:r>
      <w:r>
        <w:t>Reference</w:t>
      </w:r>
    </w:p>
    <w:p w14:paraId="37DC7938" w14:textId="77777777" w:rsidR="00AD1321" w:rsidRPr="001A44C4"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1A44C4">
        <w:rPr>
          <w:rFonts w:ascii="Times New Roman" w:hAnsi="Times New Roman" w:hint="eastAsia"/>
          <w:sz w:val="20"/>
          <w:szCs w:val="20"/>
        </w:rPr>
        <w:t>[</w:t>
      </w:r>
      <w:r w:rsidRPr="001A44C4">
        <w:rPr>
          <w:rFonts w:ascii="Times New Roman" w:hAnsi="Times New Roman"/>
          <w:sz w:val="20"/>
          <w:szCs w:val="20"/>
        </w:rPr>
        <w:t>1] RP-202927, New WID on NR Repeaters</w:t>
      </w:r>
    </w:p>
    <w:sectPr w:rsidR="00AD1321" w:rsidRPr="001A44C4"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AEA57" w14:textId="77777777" w:rsidR="00120E0D" w:rsidRDefault="00120E0D" w:rsidP="00D5618B">
      <w:r>
        <w:separator/>
      </w:r>
    </w:p>
  </w:endnote>
  <w:endnote w:type="continuationSeparator" w:id="0">
    <w:p w14:paraId="44515A5B" w14:textId="77777777" w:rsidR="00120E0D" w:rsidRDefault="00120E0D"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629B4" w14:textId="77777777" w:rsidR="00120E0D" w:rsidRDefault="00120E0D" w:rsidP="00D5618B">
      <w:r>
        <w:separator/>
      </w:r>
    </w:p>
  </w:footnote>
  <w:footnote w:type="continuationSeparator" w:id="0">
    <w:p w14:paraId="68EB1870" w14:textId="77777777" w:rsidR="00120E0D" w:rsidRDefault="00120E0D"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AA0F" w14:textId="77777777" w:rsidR="00E378B1" w:rsidRDefault="00E378B1">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8"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84E3D"/>
    <w:multiLevelType w:val="singleLevel"/>
    <w:tmpl w:val="B45CE2C5"/>
    <w:lvl w:ilvl="0">
      <w:start w:val="1"/>
      <w:numFmt w:val="decimal"/>
      <w:suff w:val="space"/>
      <w:lvlText w:val="[%1]"/>
      <w:lvlJc w:val="left"/>
    </w:lvl>
  </w:abstractNum>
  <w:abstractNum w:abstractNumId="12"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0F1A05"/>
    <w:multiLevelType w:val="hybridMultilevel"/>
    <w:tmpl w:val="82349A4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A7D5E7F"/>
    <w:multiLevelType w:val="hybridMultilevel"/>
    <w:tmpl w:val="CC8808C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0"/>
  </w:num>
  <w:num w:numId="3">
    <w:abstractNumId w:val="3"/>
  </w:num>
  <w:num w:numId="4">
    <w:abstractNumId w:val="1"/>
  </w:num>
  <w:num w:numId="5">
    <w:abstractNumId w:val="16"/>
  </w:num>
  <w:num w:numId="6">
    <w:abstractNumId w:val="2"/>
  </w:num>
  <w:num w:numId="7">
    <w:abstractNumId w:val="11"/>
  </w:num>
  <w:num w:numId="8">
    <w:abstractNumId w:val="12"/>
  </w:num>
  <w:num w:numId="9">
    <w:abstractNumId w:val="20"/>
  </w:num>
  <w:num w:numId="10">
    <w:abstractNumId w:val="9"/>
  </w:num>
  <w:num w:numId="11">
    <w:abstractNumId w:val="5"/>
  </w:num>
  <w:num w:numId="12">
    <w:abstractNumId w:val="13"/>
  </w:num>
  <w:num w:numId="13">
    <w:abstractNumId w:val="24"/>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5"/>
  </w:num>
  <w:num w:numId="18">
    <w:abstractNumId w:val="8"/>
  </w:num>
  <w:num w:numId="19">
    <w:abstractNumId w:val="15"/>
  </w:num>
  <w:num w:numId="20">
    <w:abstractNumId w:val="4"/>
  </w:num>
  <w:num w:numId="21">
    <w:abstractNumId w:val="14"/>
  </w:num>
  <w:num w:numId="22">
    <w:abstractNumId w:val="6"/>
  </w:num>
  <w:num w:numId="23">
    <w:abstractNumId w:val="22"/>
  </w:num>
  <w:num w:numId="24">
    <w:abstractNumId w:val="23"/>
  </w:num>
  <w:num w:numId="25">
    <w:abstractNumId w:val="2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304"/>
    <w:rsid w:val="00002DFE"/>
    <w:rsid w:val="00003496"/>
    <w:rsid w:val="0000389F"/>
    <w:rsid w:val="00003EFB"/>
    <w:rsid w:val="000041CA"/>
    <w:rsid w:val="0000477F"/>
    <w:rsid w:val="00005E84"/>
    <w:rsid w:val="00006196"/>
    <w:rsid w:val="00011316"/>
    <w:rsid w:val="00011927"/>
    <w:rsid w:val="00012206"/>
    <w:rsid w:val="00012C96"/>
    <w:rsid w:val="000138E6"/>
    <w:rsid w:val="00016BC2"/>
    <w:rsid w:val="00021DD4"/>
    <w:rsid w:val="000223C3"/>
    <w:rsid w:val="00024959"/>
    <w:rsid w:val="00024FB6"/>
    <w:rsid w:val="00025ACB"/>
    <w:rsid w:val="00025E8F"/>
    <w:rsid w:val="0003095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4E19"/>
    <w:rsid w:val="00055B1F"/>
    <w:rsid w:val="00057B7E"/>
    <w:rsid w:val="000606D3"/>
    <w:rsid w:val="000660F4"/>
    <w:rsid w:val="0006714C"/>
    <w:rsid w:val="00067233"/>
    <w:rsid w:val="00070B68"/>
    <w:rsid w:val="000726EB"/>
    <w:rsid w:val="000728AA"/>
    <w:rsid w:val="0007501E"/>
    <w:rsid w:val="000752CA"/>
    <w:rsid w:val="00075657"/>
    <w:rsid w:val="000803EE"/>
    <w:rsid w:val="000813B3"/>
    <w:rsid w:val="000826EF"/>
    <w:rsid w:val="0008436C"/>
    <w:rsid w:val="000849ED"/>
    <w:rsid w:val="00084B99"/>
    <w:rsid w:val="00085D8F"/>
    <w:rsid w:val="00086C69"/>
    <w:rsid w:val="00087747"/>
    <w:rsid w:val="00087810"/>
    <w:rsid w:val="00090A5D"/>
    <w:rsid w:val="0009732E"/>
    <w:rsid w:val="00097FBD"/>
    <w:rsid w:val="000A01AE"/>
    <w:rsid w:val="000A0AE8"/>
    <w:rsid w:val="000A0AF7"/>
    <w:rsid w:val="000A0C15"/>
    <w:rsid w:val="000A0E65"/>
    <w:rsid w:val="000A2EF0"/>
    <w:rsid w:val="000A3424"/>
    <w:rsid w:val="000A7904"/>
    <w:rsid w:val="000B032D"/>
    <w:rsid w:val="000B1464"/>
    <w:rsid w:val="000B23C0"/>
    <w:rsid w:val="000B55D1"/>
    <w:rsid w:val="000B7D23"/>
    <w:rsid w:val="000C1407"/>
    <w:rsid w:val="000C226C"/>
    <w:rsid w:val="000C2295"/>
    <w:rsid w:val="000C22BE"/>
    <w:rsid w:val="000C41DF"/>
    <w:rsid w:val="000C45CF"/>
    <w:rsid w:val="000C4A40"/>
    <w:rsid w:val="000C51A5"/>
    <w:rsid w:val="000C5B39"/>
    <w:rsid w:val="000D06CB"/>
    <w:rsid w:val="000D06F5"/>
    <w:rsid w:val="000D16FB"/>
    <w:rsid w:val="000D1F5A"/>
    <w:rsid w:val="000D2355"/>
    <w:rsid w:val="000D3028"/>
    <w:rsid w:val="000D38A7"/>
    <w:rsid w:val="000D4338"/>
    <w:rsid w:val="000D4519"/>
    <w:rsid w:val="000D630F"/>
    <w:rsid w:val="000D6A04"/>
    <w:rsid w:val="000D6FD9"/>
    <w:rsid w:val="000E001B"/>
    <w:rsid w:val="000E0496"/>
    <w:rsid w:val="000E09ED"/>
    <w:rsid w:val="000E218C"/>
    <w:rsid w:val="000E25FF"/>
    <w:rsid w:val="000E4074"/>
    <w:rsid w:val="000E426E"/>
    <w:rsid w:val="000E4328"/>
    <w:rsid w:val="000E4C06"/>
    <w:rsid w:val="000E6186"/>
    <w:rsid w:val="000E6251"/>
    <w:rsid w:val="000E7663"/>
    <w:rsid w:val="000E7F07"/>
    <w:rsid w:val="000F0B4E"/>
    <w:rsid w:val="000F115E"/>
    <w:rsid w:val="000F145F"/>
    <w:rsid w:val="000F41BC"/>
    <w:rsid w:val="000F4F18"/>
    <w:rsid w:val="000F51C8"/>
    <w:rsid w:val="000F5CC0"/>
    <w:rsid w:val="000F700F"/>
    <w:rsid w:val="000F70C1"/>
    <w:rsid w:val="000F70C8"/>
    <w:rsid w:val="00100D0E"/>
    <w:rsid w:val="00101EC1"/>
    <w:rsid w:val="00102B4D"/>
    <w:rsid w:val="001033DA"/>
    <w:rsid w:val="0010628D"/>
    <w:rsid w:val="0010688E"/>
    <w:rsid w:val="0011154A"/>
    <w:rsid w:val="001137AE"/>
    <w:rsid w:val="00114715"/>
    <w:rsid w:val="001155D6"/>
    <w:rsid w:val="0011636C"/>
    <w:rsid w:val="00116723"/>
    <w:rsid w:val="00116AE7"/>
    <w:rsid w:val="00117381"/>
    <w:rsid w:val="001203E7"/>
    <w:rsid w:val="0012056F"/>
    <w:rsid w:val="00120E0D"/>
    <w:rsid w:val="00122897"/>
    <w:rsid w:val="001229DE"/>
    <w:rsid w:val="00123E6B"/>
    <w:rsid w:val="00123EFD"/>
    <w:rsid w:val="001243E3"/>
    <w:rsid w:val="00125D17"/>
    <w:rsid w:val="00127741"/>
    <w:rsid w:val="0013029D"/>
    <w:rsid w:val="00131B3F"/>
    <w:rsid w:val="001326C6"/>
    <w:rsid w:val="001330E3"/>
    <w:rsid w:val="0013477E"/>
    <w:rsid w:val="00136C7A"/>
    <w:rsid w:val="00137BE3"/>
    <w:rsid w:val="00137E20"/>
    <w:rsid w:val="00140720"/>
    <w:rsid w:val="0014248C"/>
    <w:rsid w:val="00143120"/>
    <w:rsid w:val="00143F1D"/>
    <w:rsid w:val="00144A57"/>
    <w:rsid w:val="00145905"/>
    <w:rsid w:val="00146ADC"/>
    <w:rsid w:val="00147B02"/>
    <w:rsid w:val="00150059"/>
    <w:rsid w:val="001502CC"/>
    <w:rsid w:val="00151D8B"/>
    <w:rsid w:val="001554DD"/>
    <w:rsid w:val="00155651"/>
    <w:rsid w:val="001560D6"/>
    <w:rsid w:val="0015663C"/>
    <w:rsid w:val="00156DAC"/>
    <w:rsid w:val="0016006A"/>
    <w:rsid w:val="001606D6"/>
    <w:rsid w:val="001611C4"/>
    <w:rsid w:val="00161662"/>
    <w:rsid w:val="00163A38"/>
    <w:rsid w:val="00165020"/>
    <w:rsid w:val="0016673D"/>
    <w:rsid w:val="00172290"/>
    <w:rsid w:val="00173CED"/>
    <w:rsid w:val="00180138"/>
    <w:rsid w:val="00180913"/>
    <w:rsid w:val="001812FF"/>
    <w:rsid w:val="00182088"/>
    <w:rsid w:val="00182F03"/>
    <w:rsid w:val="0018317B"/>
    <w:rsid w:val="00183E23"/>
    <w:rsid w:val="0018424B"/>
    <w:rsid w:val="00187A01"/>
    <w:rsid w:val="00187F2E"/>
    <w:rsid w:val="001916DD"/>
    <w:rsid w:val="00194755"/>
    <w:rsid w:val="00194EBD"/>
    <w:rsid w:val="00195377"/>
    <w:rsid w:val="00197697"/>
    <w:rsid w:val="00197ABF"/>
    <w:rsid w:val="001A08E2"/>
    <w:rsid w:val="001A0AC7"/>
    <w:rsid w:val="001A1577"/>
    <w:rsid w:val="001A22BD"/>
    <w:rsid w:val="001A32E3"/>
    <w:rsid w:val="001A43E9"/>
    <w:rsid w:val="001A44C4"/>
    <w:rsid w:val="001A4EEC"/>
    <w:rsid w:val="001A59A4"/>
    <w:rsid w:val="001B12B7"/>
    <w:rsid w:val="001B7CE6"/>
    <w:rsid w:val="001C123F"/>
    <w:rsid w:val="001C1A9A"/>
    <w:rsid w:val="001C3C52"/>
    <w:rsid w:val="001C4DFD"/>
    <w:rsid w:val="001C5032"/>
    <w:rsid w:val="001C63F1"/>
    <w:rsid w:val="001C6E84"/>
    <w:rsid w:val="001C71A1"/>
    <w:rsid w:val="001C7A6D"/>
    <w:rsid w:val="001D109E"/>
    <w:rsid w:val="001D46CD"/>
    <w:rsid w:val="001D5025"/>
    <w:rsid w:val="001D51C0"/>
    <w:rsid w:val="001D6516"/>
    <w:rsid w:val="001D66E0"/>
    <w:rsid w:val="001D7806"/>
    <w:rsid w:val="001E0606"/>
    <w:rsid w:val="001E15AF"/>
    <w:rsid w:val="001E1E04"/>
    <w:rsid w:val="001E2508"/>
    <w:rsid w:val="001E258A"/>
    <w:rsid w:val="001E338A"/>
    <w:rsid w:val="001E5085"/>
    <w:rsid w:val="001E7AE1"/>
    <w:rsid w:val="001F1181"/>
    <w:rsid w:val="001F227B"/>
    <w:rsid w:val="001F2FBC"/>
    <w:rsid w:val="001F4AE9"/>
    <w:rsid w:val="00200227"/>
    <w:rsid w:val="00202428"/>
    <w:rsid w:val="00203046"/>
    <w:rsid w:val="00203DEC"/>
    <w:rsid w:val="002068E6"/>
    <w:rsid w:val="00207244"/>
    <w:rsid w:val="00211040"/>
    <w:rsid w:val="00211F9F"/>
    <w:rsid w:val="00212427"/>
    <w:rsid w:val="002131E0"/>
    <w:rsid w:val="00213A14"/>
    <w:rsid w:val="00214B90"/>
    <w:rsid w:val="00214D42"/>
    <w:rsid w:val="00215492"/>
    <w:rsid w:val="00215703"/>
    <w:rsid w:val="002159B3"/>
    <w:rsid w:val="00216E75"/>
    <w:rsid w:val="002211D8"/>
    <w:rsid w:val="00221F31"/>
    <w:rsid w:val="00222116"/>
    <w:rsid w:val="00222860"/>
    <w:rsid w:val="0022300D"/>
    <w:rsid w:val="00223A14"/>
    <w:rsid w:val="00224C40"/>
    <w:rsid w:val="00224E27"/>
    <w:rsid w:val="0022587C"/>
    <w:rsid w:val="002314FD"/>
    <w:rsid w:val="00231ADC"/>
    <w:rsid w:val="00233587"/>
    <w:rsid w:val="0023392F"/>
    <w:rsid w:val="00233B01"/>
    <w:rsid w:val="00235FEF"/>
    <w:rsid w:val="002370D6"/>
    <w:rsid w:val="002379D3"/>
    <w:rsid w:val="002406C0"/>
    <w:rsid w:val="002408B1"/>
    <w:rsid w:val="00242A91"/>
    <w:rsid w:val="00244699"/>
    <w:rsid w:val="00244DCD"/>
    <w:rsid w:val="002451EE"/>
    <w:rsid w:val="002452F2"/>
    <w:rsid w:val="00245C9B"/>
    <w:rsid w:val="00246D29"/>
    <w:rsid w:val="00247545"/>
    <w:rsid w:val="002501E8"/>
    <w:rsid w:val="00250C1F"/>
    <w:rsid w:val="002521CD"/>
    <w:rsid w:val="00253AF9"/>
    <w:rsid w:val="00254532"/>
    <w:rsid w:val="002564E9"/>
    <w:rsid w:val="002628DD"/>
    <w:rsid w:val="00264A81"/>
    <w:rsid w:val="00265211"/>
    <w:rsid w:val="00266120"/>
    <w:rsid w:val="00270690"/>
    <w:rsid w:val="00270EAE"/>
    <w:rsid w:val="00273D06"/>
    <w:rsid w:val="00274A57"/>
    <w:rsid w:val="00276210"/>
    <w:rsid w:val="002767F9"/>
    <w:rsid w:val="002773E8"/>
    <w:rsid w:val="0028013D"/>
    <w:rsid w:val="0028164D"/>
    <w:rsid w:val="00281720"/>
    <w:rsid w:val="002817F4"/>
    <w:rsid w:val="00282717"/>
    <w:rsid w:val="002833A3"/>
    <w:rsid w:val="002848FD"/>
    <w:rsid w:val="00284E14"/>
    <w:rsid w:val="00285780"/>
    <w:rsid w:val="00286BA3"/>
    <w:rsid w:val="0029022F"/>
    <w:rsid w:val="002922BF"/>
    <w:rsid w:val="002946D1"/>
    <w:rsid w:val="00296039"/>
    <w:rsid w:val="002A0026"/>
    <w:rsid w:val="002A0945"/>
    <w:rsid w:val="002A09B6"/>
    <w:rsid w:val="002A2CEA"/>
    <w:rsid w:val="002A4066"/>
    <w:rsid w:val="002A44FF"/>
    <w:rsid w:val="002A62D7"/>
    <w:rsid w:val="002A6FFD"/>
    <w:rsid w:val="002A75A5"/>
    <w:rsid w:val="002A7ED3"/>
    <w:rsid w:val="002B0EF7"/>
    <w:rsid w:val="002B1802"/>
    <w:rsid w:val="002B241D"/>
    <w:rsid w:val="002B2707"/>
    <w:rsid w:val="002B3F1E"/>
    <w:rsid w:val="002C29FD"/>
    <w:rsid w:val="002C5742"/>
    <w:rsid w:val="002C59C0"/>
    <w:rsid w:val="002C6F34"/>
    <w:rsid w:val="002D289B"/>
    <w:rsid w:val="002D52E9"/>
    <w:rsid w:val="002D6388"/>
    <w:rsid w:val="002D6937"/>
    <w:rsid w:val="002D69D0"/>
    <w:rsid w:val="002D706F"/>
    <w:rsid w:val="002D7DEE"/>
    <w:rsid w:val="002E07C5"/>
    <w:rsid w:val="002E0CA4"/>
    <w:rsid w:val="002E1212"/>
    <w:rsid w:val="002E389B"/>
    <w:rsid w:val="002E4D43"/>
    <w:rsid w:val="002E5905"/>
    <w:rsid w:val="002E767C"/>
    <w:rsid w:val="002F0378"/>
    <w:rsid w:val="002F0C66"/>
    <w:rsid w:val="002F0E6F"/>
    <w:rsid w:val="002F12C4"/>
    <w:rsid w:val="002F1412"/>
    <w:rsid w:val="002F48AC"/>
    <w:rsid w:val="002F4B9F"/>
    <w:rsid w:val="002F6EBC"/>
    <w:rsid w:val="002F7E7F"/>
    <w:rsid w:val="00301B1D"/>
    <w:rsid w:val="00302114"/>
    <w:rsid w:val="00302C9A"/>
    <w:rsid w:val="003042F7"/>
    <w:rsid w:val="00304677"/>
    <w:rsid w:val="00305566"/>
    <w:rsid w:val="003057FA"/>
    <w:rsid w:val="00306853"/>
    <w:rsid w:val="003070BF"/>
    <w:rsid w:val="00310B4B"/>
    <w:rsid w:val="003118A2"/>
    <w:rsid w:val="003119B8"/>
    <w:rsid w:val="003140BD"/>
    <w:rsid w:val="00314299"/>
    <w:rsid w:val="003147F0"/>
    <w:rsid w:val="00314999"/>
    <w:rsid w:val="00315028"/>
    <w:rsid w:val="0031509D"/>
    <w:rsid w:val="003159FD"/>
    <w:rsid w:val="0031654A"/>
    <w:rsid w:val="00316C05"/>
    <w:rsid w:val="00316FE6"/>
    <w:rsid w:val="0031750D"/>
    <w:rsid w:val="003202FD"/>
    <w:rsid w:val="00321265"/>
    <w:rsid w:val="003212EF"/>
    <w:rsid w:val="0032140F"/>
    <w:rsid w:val="0032226D"/>
    <w:rsid w:val="003228F5"/>
    <w:rsid w:val="003237D2"/>
    <w:rsid w:val="00325EB5"/>
    <w:rsid w:val="003300C5"/>
    <w:rsid w:val="003316DF"/>
    <w:rsid w:val="003320BB"/>
    <w:rsid w:val="00333021"/>
    <w:rsid w:val="00333F99"/>
    <w:rsid w:val="00336C28"/>
    <w:rsid w:val="0033771A"/>
    <w:rsid w:val="00337A7F"/>
    <w:rsid w:val="00340045"/>
    <w:rsid w:val="00340701"/>
    <w:rsid w:val="00341BB8"/>
    <w:rsid w:val="003420CF"/>
    <w:rsid w:val="00343BDC"/>
    <w:rsid w:val="003458DD"/>
    <w:rsid w:val="00347500"/>
    <w:rsid w:val="00347FAF"/>
    <w:rsid w:val="00350D07"/>
    <w:rsid w:val="003512E8"/>
    <w:rsid w:val="003542AC"/>
    <w:rsid w:val="00360585"/>
    <w:rsid w:val="00362009"/>
    <w:rsid w:val="0036543A"/>
    <w:rsid w:val="00366467"/>
    <w:rsid w:val="0036723A"/>
    <w:rsid w:val="0036727B"/>
    <w:rsid w:val="00367312"/>
    <w:rsid w:val="003677FB"/>
    <w:rsid w:val="00367BC5"/>
    <w:rsid w:val="00370F86"/>
    <w:rsid w:val="00371172"/>
    <w:rsid w:val="00372D68"/>
    <w:rsid w:val="003741FD"/>
    <w:rsid w:val="003779F7"/>
    <w:rsid w:val="00377AB0"/>
    <w:rsid w:val="00382356"/>
    <w:rsid w:val="00382B90"/>
    <w:rsid w:val="00382D05"/>
    <w:rsid w:val="003836CF"/>
    <w:rsid w:val="00384DEC"/>
    <w:rsid w:val="0039099D"/>
    <w:rsid w:val="003916B5"/>
    <w:rsid w:val="00392BAD"/>
    <w:rsid w:val="003934F2"/>
    <w:rsid w:val="00394CDD"/>
    <w:rsid w:val="00395B8C"/>
    <w:rsid w:val="00397BAF"/>
    <w:rsid w:val="003A07B8"/>
    <w:rsid w:val="003A358E"/>
    <w:rsid w:val="003A49DF"/>
    <w:rsid w:val="003A709C"/>
    <w:rsid w:val="003A79C0"/>
    <w:rsid w:val="003B1CDF"/>
    <w:rsid w:val="003B231E"/>
    <w:rsid w:val="003B23FF"/>
    <w:rsid w:val="003B4B56"/>
    <w:rsid w:val="003B5818"/>
    <w:rsid w:val="003B5E10"/>
    <w:rsid w:val="003B74FC"/>
    <w:rsid w:val="003C261C"/>
    <w:rsid w:val="003C28A5"/>
    <w:rsid w:val="003C347D"/>
    <w:rsid w:val="003C57A7"/>
    <w:rsid w:val="003C6757"/>
    <w:rsid w:val="003C6A82"/>
    <w:rsid w:val="003C7A12"/>
    <w:rsid w:val="003C7B4D"/>
    <w:rsid w:val="003D06F8"/>
    <w:rsid w:val="003D3A57"/>
    <w:rsid w:val="003D3A7F"/>
    <w:rsid w:val="003E0160"/>
    <w:rsid w:val="003E10D8"/>
    <w:rsid w:val="003E17AD"/>
    <w:rsid w:val="003E1E94"/>
    <w:rsid w:val="003E277F"/>
    <w:rsid w:val="003E5A30"/>
    <w:rsid w:val="003E7F0E"/>
    <w:rsid w:val="003F00D7"/>
    <w:rsid w:val="003F2587"/>
    <w:rsid w:val="003F42A4"/>
    <w:rsid w:val="003F51E3"/>
    <w:rsid w:val="003F5B76"/>
    <w:rsid w:val="003F7F29"/>
    <w:rsid w:val="004017E5"/>
    <w:rsid w:val="00403E79"/>
    <w:rsid w:val="0040406D"/>
    <w:rsid w:val="004100DE"/>
    <w:rsid w:val="004110DE"/>
    <w:rsid w:val="004111A1"/>
    <w:rsid w:val="004119D3"/>
    <w:rsid w:val="00413198"/>
    <w:rsid w:val="004161E4"/>
    <w:rsid w:val="00416DB1"/>
    <w:rsid w:val="00417A3F"/>
    <w:rsid w:val="004206E1"/>
    <w:rsid w:val="004207F8"/>
    <w:rsid w:val="004220D7"/>
    <w:rsid w:val="00422DCE"/>
    <w:rsid w:val="00423EBA"/>
    <w:rsid w:val="0042784A"/>
    <w:rsid w:val="00427A81"/>
    <w:rsid w:val="0043006D"/>
    <w:rsid w:val="0043043F"/>
    <w:rsid w:val="00430A60"/>
    <w:rsid w:val="00431FC9"/>
    <w:rsid w:val="00434694"/>
    <w:rsid w:val="00434E36"/>
    <w:rsid w:val="00437BD1"/>
    <w:rsid w:val="00440184"/>
    <w:rsid w:val="0044165B"/>
    <w:rsid w:val="0044191B"/>
    <w:rsid w:val="0044386A"/>
    <w:rsid w:val="00443A65"/>
    <w:rsid w:val="00443AA8"/>
    <w:rsid w:val="00450AB2"/>
    <w:rsid w:val="0045254B"/>
    <w:rsid w:val="00452D97"/>
    <w:rsid w:val="00452E40"/>
    <w:rsid w:val="004541E1"/>
    <w:rsid w:val="00456965"/>
    <w:rsid w:val="004575C6"/>
    <w:rsid w:val="00461E88"/>
    <w:rsid w:val="00461F16"/>
    <w:rsid w:val="00463461"/>
    <w:rsid w:val="00463C03"/>
    <w:rsid w:val="0046461C"/>
    <w:rsid w:val="0046682E"/>
    <w:rsid w:val="00470A03"/>
    <w:rsid w:val="00471045"/>
    <w:rsid w:val="004733FB"/>
    <w:rsid w:val="0047357D"/>
    <w:rsid w:val="00473E19"/>
    <w:rsid w:val="00475182"/>
    <w:rsid w:val="0047689D"/>
    <w:rsid w:val="00477DED"/>
    <w:rsid w:val="00480F1F"/>
    <w:rsid w:val="004825C6"/>
    <w:rsid w:val="00484073"/>
    <w:rsid w:val="00484901"/>
    <w:rsid w:val="0048494B"/>
    <w:rsid w:val="0048586D"/>
    <w:rsid w:val="00485F10"/>
    <w:rsid w:val="00486747"/>
    <w:rsid w:val="004874D1"/>
    <w:rsid w:val="00490804"/>
    <w:rsid w:val="00490D96"/>
    <w:rsid w:val="004922D4"/>
    <w:rsid w:val="0049231C"/>
    <w:rsid w:val="0049240C"/>
    <w:rsid w:val="00494B98"/>
    <w:rsid w:val="004A14DB"/>
    <w:rsid w:val="004A3E25"/>
    <w:rsid w:val="004A4965"/>
    <w:rsid w:val="004A7F9C"/>
    <w:rsid w:val="004B1424"/>
    <w:rsid w:val="004B1C55"/>
    <w:rsid w:val="004B3ACD"/>
    <w:rsid w:val="004B475B"/>
    <w:rsid w:val="004B4E16"/>
    <w:rsid w:val="004B6C66"/>
    <w:rsid w:val="004B6C9D"/>
    <w:rsid w:val="004B7ECF"/>
    <w:rsid w:val="004C046C"/>
    <w:rsid w:val="004C04CB"/>
    <w:rsid w:val="004C0923"/>
    <w:rsid w:val="004C1EFC"/>
    <w:rsid w:val="004D317E"/>
    <w:rsid w:val="004D4695"/>
    <w:rsid w:val="004D6EBB"/>
    <w:rsid w:val="004D6FD2"/>
    <w:rsid w:val="004E12A8"/>
    <w:rsid w:val="004E1789"/>
    <w:rsid w:val="004E2782"/>
    <w:rsid w:val="004E2887"/>
    <w:rsid w:val="004E31F6"/>
    <w:rsid w:val="004E3836"/>
    <w:rsid w:val="004E3A93"/>
    <w:rsid w:val="004E64DB"/>
    <w:rsid w:val="004E7582"/>
    <w:rsid w:val="004F0FC0"/>
    <w:rsid w:val="004F125E"/>
    <w:rsid w:val="004F5EF4"/>
    <w:rsid w:val="004F683B"/>
    <w:rsid w:val="00500B9A"/>
    <w:rsid w:val="00503695"/>
    <w:rsid w:val="00503B32"/>
    <w:rsid w:val="00503C75"/>
    <w:rsid w:val="00504054"/>
    <w:rsid w:val="00505085"/>
    <w:rsid w:val="0050587B"/>
    <w:rsid w:val="00505AC8"/>
    <w:rsid w:val="0051054D"/>
    <w:rsid w:val="00513117"/>
    <w:rsid w:val="00514DEF"/>
    <w:rsid w:val="00514E78"/>
    <w:rsid w:val="005169B2"/>
    <w:rsid w:val="00517014"/>
    <w:rsid w:val="00521416"/>
    <w:rsid w:val="00521E94"/>
    <w:rsid w:val="0052385C"/>
    <w:rsid w:val="00523A16"/>
    <w:rsid w:val="005242FE"/>
    <w:rsid w:val="005247B7"/>
    <w:rsid w:val="0052721A"/>
    <w:rsid w:val="005275FC"/>
    <w:rsid w:val="00531A12"/>
    <w:rsid w:val="00534AAF"/>
    <w:rsid w:val="005353CD"/>
    <w:rsid w:val="005359F9"/>
    <w:rsid w:val="00535F3C"/>
    <w:rsid w:val="005368DB"/>
    <w:rsid w:val="005378E8"/>
    <w:rsid w:val="0054069E"/>
    <w:rsid w:val="00540AFE"/>
    <w:rsid w:val="0054187F"/>
    <w:rsid w:val="00541A8D"/>
    <w:rsid w:val="00542EDC"/>
    <w:rsid w:val="005440D5"/>
    <w:rsid w:val="005443B7"/>
    <w:rsid w:val="00544D5D"/>
    <w:rsid w:val="005453E4"/>
    <w:rsid w:val="005459C3"/>
    <w:rsid w:val="00546142"/>
    <w:rsid w:val="005507CB"/>
    <w:rsid w:val="00553635"/>
    <w:rsid w:val="00553EBA"/>
    <w:rsid w:val="005547F4"/>
    <w:rsid w:val="00556A8C"/>
    <w:rsid w:val="00556B41"/>
    <w:rsid w:val="005578A7"/>
    <w:rsid w:val="0056010A"/>
    <w:rsid w:val="00561894"/>
    <w:rsid w:val="0056268B"/>
    <w:rsid w:val="005641B8"/>
    <w:rsid w:val="005651D7"/>
    <w:rsid w:val="00566223"/>
    <w:rsid w:val="00566A9F"/>
    <w:rsid w:val="00567ACB"/>
    <w:rsid w:val="00567BC7"/>
    <w:rsid w:val="00567DF7"/>
    <w:rsid w:val="005722FC"/>
    <w:rsid w:val="005725B7"/>
    <w:rsid w:val="00572CC7"/>
    <w:rsid w:val="00574514"/>
    <w:rsid w:val="0057788F"/>
    <w:rsid w:val="005815B1"/>
    <w:rsid w:val="005826E8"/>
    <w:rsid w:val="00583A1F"/>
    <w:rsid w:val="0058515D"/>
    <w:rsid w:val="00585DF8"/>
    <w:rsid w:val="00591008"/>
    <w:rsid w:val="005922E0"/>
    <w:rsid w:val="00592AB0"/>
    <w:rsid w:val="00592AD8"/>
    <w:rsid w:val="00592B00"/>
    <w:rsid w:val="00593391"/>
    <w:rsid w:val="00594C77"/>
    <w:rsid w:val="005957E0"/>
    <w:rsid w:val="00596300"/>
    <w:rsid w:val="00597777"/>
    <w:rsid w:val="005A2191"/>
    <w:rsid w:val="005A407F"/>
    <w:rsid w:val="005A64C4"/>
    <w:rsid w:val="005B10D7"/>
    <w:rsid w:val="005B1AA8"/>
    <w:rsid w:val="005B32AA"/>
    <w:rsid w:val="005B368A"/>
    <w:rsid w:val="005C043F"/>
    <w:rsid w:val="005C0DC7"/>
    <w:rsid w:val="005C6AE1"/>
    <w:rsid w:val="005C6E38"/>
    <w:rsid w:val="005C7684"/>
    <w:rsid w:val="005D0B6E"/>
    <w:rsid w:val="005D1D6D"/>
    <w:rsid w:val="005D1F83"/>
    <w:rsid w:val="005D2156"/>
    <w:rsid w:val="005D2995"/>
    <w:rsid w:val="005D3A0C"/>
    <w:rsid w:val="005D3E37"/>
    <w:rsid w:val="005D498C"/>
    <w:rsid w:val="005D6192"/>
    <w:rsid w:val="005D7F7F"/>
    <w:rsid w:val="005E050E"/>
    <w:rsid w:val="005E3114"/>
    <w:rsid w:val="005E318A"/>
    <w:rsid w:val="005E36AC"/>
    <w:rsid w:val="005E37F0"/>
    <w:rsid w:val="005E521D"/>
    <w:rsid w:val="005E52A7"/>
    <w:rsid w:val="005E5317"/>
    <w:rsid w:val="005E5F43"/>
    <w:rsid w:val="005E7594"/>
    <w:rsid w:val="005F099F"/>
    <w:rsid w:val="005F0C6B"/>
    <w:rsid w:val="005F110B"/>
    <w:rsid w:val="005F22C2"/>
    <w:rsid w:val="005F2A4A"/>
    <w:rsid w:val="005F38EE"/>
    <w:rsid w:val="005F4AF2"/>
    <w:rsid w:val="005F551C"/>
    <w:rsid w:val="005F7D2D"/>
    <w:rsid w:val="0060308E"/>
    <w:rsid w:val="006044E9"/>
    <w:rsid w:val="006051B4"/>
    <w:rsid w:val="00606402"/>
    <w:rsid w:val="00606F5F"/>
    <w:rsid w:val="00607FD5"/>
    <w:rsid w:val="00612000"/>
    <w:rsid w:val="00612375"/>
    <w:rsid w:val="00613223"/>
    <w:rsid w:val="00614CC8"/>
    <w:rsid w:val="00615D04"/>
    <w:rsid w:val="00616292"/>
    <w:rsid w:val="006179F5"/>
    <w:rsid w:val="00621E3D"/>
    <w:rsid w:val="00622AD2"/>
    <w:rsid w:val="00624355"/>
    <w:rsid w:val="00624FA9"/>
    <w:rsid w:val="00630129"/>
    <w:rsid w:val="0063090B"/>
    <w:rsid w:val="00630D0A"/>
    <w:rsid w:val="00632675"/>
    <w:rsid w:val="0063439D"/>
    <w:rsid w:val="00635C2B"/>
    <w:rsid w:val="006402FA"/>
    <w:rsid w:val="00640D63"/>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60B85"/>
    <w:rsid w:val="00661508"/>
    <w:rsid w:val="00662241"/>
    <w:rsid w:val="00662CE0"/>
    <w:rsid w:val="00662DD6"/>
    <w:rsid w:val="00662FCE"/>
    <w:rsid w:val="00663B36"/>
    <w:rsid w:val="00665B97"/>
    <w:rsid w:val="00666079"/>
    <w:rsid w:val="00666E2A"/>
    <w:rsid w:val="00666FE5"/>
    <w:rsid w:val="00667B90"/>
    <w:rsid w:val="0067312A"/>
    <w:rsid w:val="00675677"/>
    <w:rsid w:val="006758FA"/>
    <w:rsid w:val="0067601A"/>
    <w:rsid w:val="00676E11"/>
    <w:rsid w:val="0067721F"/>
    <w:rsid w:val="006772CA"/>
    <w:rsid w:val="00677828"/>
    <w:rsid w:val="006813C6"/>
    <w:rsid w:val="006819D7"/>
    <w:rsid w:val="00686437"/>
    <w:rsid w:val="00693A8D"/>
    <w:rsid w:val="006941CA"/>
    <w:rsid w:val="00695570"/>
    <w:rsid w:val="00696996"/>
    <w:rsid w:val="006A0D75"/>
    <w:rsid w:val="006A2E24"/>
    <w:rsid w:val="006A571E"/>
    <w:rsid w:val="006A57EA"/>
    <w:rsid w:val="006A6B04"/>
    <w:rsid w:val="006A7EBB"/>
    <w:rsid w:val="006B014E"/>
    <w:rsid w:val="006B0C19"/>
    <w:rsid w:val="006B1BFD"/>
    <w:rsid w:val="006B4AD6"/>
    <w:rsid w:val="006B4B3C"/>
    <w:rsid w:val="006C0481"/>
    <w:rsid w:val="006C14A0"/>
    <w:rsid w:val="006C1772"/>
    <w:rsid w:val="006C17CE"/>
    <w:rsid w:val="006C1FC4"/>
    <w:rsid w:val="006C240A"/>
    <w:rsid w:val="006C2FE1"/>
    <w:rsid w:val="006D0155"/>
    <w:rsid w:val="006D4D27"/>
    <w:rsid w:val="006D544B"/>
    <w:rsid w:val="006D58E6"/>
    <w:rsid w:val="006D5B25"/>
    <w:rsid w:val="006D7C07"/>
    <w:rsid w:val="006E0E47"/>
    <w:rsid w:val="006E3B58"/>
    <w:rsid w:val="006E4B0B"/>
    <w:rsid w:val="006E5043"/>
    <w:rsid w:val="006E5911"/>
    <w:rsid w:val="006E5B04"/>
    <w:rsid w:val="006E6801"/>
    <w:rsid w:val="006E7B77"/>
    <w:rsid w:val="006F00E1"/>
    <w:rsid w:val="006F0917"/>
    <w:rsid w:val="006F0C64"/>
    <w:rsid w:val="006F2E59"/>
    <w:rsid w:val="006F410A"/>
    <w:rsid w:val="006F4FDF"/>
    <w:rsid w:val="006F6FFC"/>
    <w:rsid w:val="006F71A7"/>
    <w:rsid w:val="00702A9F"/>
    <w:rsid w:val="007032BB"/>
    <w:rsid w:val="00704004"/>
    <w:rsid w:val="007048D3"/>
    <w:rsid w:val="0070781A"/>
    <w:rsid w:val="00710672"/>
    <w:rsid w:val="00710904"/>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76"/>
    <w:rsid w:val="0073058E"/>
    <w:rsid w:val="007309C0"/>
    <w:rsid w:val="00731CC9"/>
    <w:rsid w:val="007321B4"/>
    <w:rsid w:val="00732F2E"/>
    <w:rsid w:val="00733F7E"/>
    <w:rsid w:val="00742665"/>
    <w:rsid w:val="00742930"/>
    <w:rsid w:val="00743202"/>
    <w:rsid w:val="0074547A"/>
    <w:rsid w:val="007533D9"/>
    <w:rsid w:val="007535A2"/>
    <w:rsid w:val="0075463E"/>
    <w:rsid w:val="007554A1"/>
    <w:rsid w:val="00756CD6"/>
    <w:rsid w:val="00757359"/>
    <w:rsid w:val="00757D2F"/>
    <w:rsid w:val="0076111D"/>
    <w:rsid w:val="007628E3"/>
    <w:rsid w:val="007655D8"/>
    <w:rsid w:val="00766289"/>
    <w:rsid w:val="0076776F"/>
    <w:rsid w:val="00767C58"/>
    <w:rsid w:val="00767E21"/>
    <w:rsid w:val="00767E66"/>
    <w:rsid w:val="00770941"/>
    <w:rsid w:val="00770F1D"/>
    <w:rsid w:val="007717E6"/>
    <w:rsid w:val="0077249C"/>
    <w:rsid w:val="00774C38"/>
    <w:rsid w:val="007776FD"/>
    <w:rsid w:val="00781103"/>
    <w:rsid w:val="007811B6"/>
    <w:rsid w:val="007815EC"/>
    <w:rsid w:val="0078267E"/>
    <w:rsid w:val="007827C9"/>
    <w:rsid w:val="00782B2B"/>
    <w:rsid w:val="0078319E"/>
    <w:rsid w:val="0078357D"/>
    <w:rsid w:val="00783CF1"/>
    <w:rsid w:val="00784545"/>
    <w:rsid w:val="007845C4"/>
    <w:rsid w:val="007848E9"/>
    <w:rsid w:val="00785624"/>
    <w:rsid w:val="007872D4"/>
    <w:rsid w:val="00787C89"/>
    <w:rsid w:val="00787EC7"/>
    <w:rsid w:val="007909E4"/>
    <w:rsid w:val="00791112"/>
    <w:rsid w:val="0079192F"/>
    <w:rsid w:val="00791ED1"/>
    <w:rsid w:val="007932ED"/>
    <w:rsid w:val="00793EC3"/>
    <w:rsid w:val="007940D7"/>
    <w:rsid w:val="00795B9A"/>
    <w:rsid w:val="0079612D"/>
    <w:rsid w:val="007A0FF1"/>
    <w:rsid w:val="007A109A"/>
    <w:rsid w:val="007A10EE"/>
    <w:rsid w:val="007A11F2"/>
    <w:rsid w:val="007A1DC1"/>
    <w:rsid w:val="007A26A0"/>
    <w:rsid w:val="007A2714"/>
    <w:rsid w:val="007A37C0"/>
    <w:rsid w:val="007A5322"/>
    <w:rsid w:val="007A6CF2"/>
    <w:rsid w:val="007A7156"/>
    <w:rsid w:val="007A7617"/>
    <w:rsid w:val="007B029D"/>
    <w:rsid w:val="007B7303"/>
    <w:rsid w:val="007B7C4A"/>
    <w:rsid w:val="007C115B"/>
    <w:rsid w:val="007C35E2"/>
    <w:rsid w:val="007C4281"/>
    <w:rsid w:val="007C4C51"/>
    <w:rsid w:val="007C5027"/>
    <w:rsid w:val="007C5671"/>
    <w:rsid w:val="007C5E63"/>
    <w:rsid w:val="007C6E1E"/>
    <w:rsid w:val="007D0FE7"/>
    <w:rsid w:val="007D4B4F"/>
    <w:rsid w:val="007D763E"/>
    <w:rsid w:val="007D7AB7"/>
    <w:rsid w:val="007E43BA"/>
    <w:rsid w:val="007E44CC"/>
    <w:rsid w:val="007E555D"/>
    <w:rsid w:val="007E5D46"/>
    <w:rsid w:val="007E63C9"/>
    <w:rsid w:val="007E6785"/>
    <w:rsid w:val="007E76F8"/>
    <w:rsid w:val="007E78E7"/>
    <w:rsid w:val="007F1BFD"/>
    <w:rsid w:val="007F1E29"/>
    <w:rsid w:val="007F2AA5"/>
    <w:rsid w:val="007F4113"/>
    <w:rsid w:val="007F69A1"/>
    <w:rsid w:val="007F6ADD"/>
    <w:rsid w:val="008013C3"/>
    <w:rsid w:val="00803DC4"/>
    <w:rsid w:val="0080605A"/>
    <w:rsid w:val="0080629B"/>
    <w:rsid w:val="00807677"/>
    <w:rsid w:val="008103EA"/>
    <w:rsid w:val="00810598"/>
    <w:rsid w:val="00812082"/>
    <w:rsid w:val="00812A06"/>
    <w:rsid w:val="00812C80"/>
    <w:rsid w:val="00813619"/>
    <w:rsid w:val="00813834"/>
    <w:rsid w:val="0081515D"/>
    <w:rsid w:val="0081591F"/>
    <w:rsid w:val="00817449"/>
    <w:rsid w:val="008179E7"/>
    <w:rsid w:val="00820630"/>
    <w:rsid w:val="00820CC2"/>
    <w:rsid w:val="00823A8D"/>
    <w:rsid w:val="00824152"/>
    <w:rsid w:val="00830A1C"/>
    <w:rsid w:val="008319F7"/>
    <w:rsid w:val="00834B97"/>
    <w:rsid w:val="008374B8"/>
    <w:rsid w:val="00837A80"/>
    <w:rsid w:val="00840819"/>
    <w:rsid w:val="00841252"/>
    <w:rsid w:val="00841618"/>
    <w:rsid w:val="00842B46"/>
    <w:rsid w:val="00842C6B"/>
    <w:rsid w:val="00843BD4"/>
    <w:rsid w:val="0084584D"/>
    <w:rsid w:val="00857600"/>
    <w:rsid w:val="008612FB"/>
    <w:rsid w:val="00862D36"/>
    <w:rsid w:val="00863171"/>
    <w:rsid w:val="0086676B"/>
    <w:rsid w:val="008717BF"/>
    <w:rsid w:val="00872E44"/>
    <w:rsid w:val="00873799"/>
    <w:rsid w:val="00874CD1"/>
    <w:rsid w:val="00875A53"/>
    <w:rsid w:val="0087668A"/>
    <w:rsid w:val="00876BF1"/>
    <w:rsid w:val="00877494"/>
    <w:rsid w:val="00877612"/>
    <w:rsid w:val="0087762C"/>
    <w:rsid w:val="00880666"/>
    <w:rsid w:val="00884341"/>
    <w:rsid w:val="00884D26"/>
    <w:rsid w:val="00887F82"/>
    <w:rsid w:val="008937F8"/>
    <w:rsid w:val="00893DD5"/>
    <w:rsid w:val="00895331"/>
    <w:rsid w:val="008A0A4A"/>
    <w:rsid w:val="008A14C7"/>
    <w:rsid w:val="008A15E9"/>
    <w:rsid w:val="008A25D3"/>
    <w:rsid w:val="008A285E"/>
    <w:rsid w:val="008A2916"/>
    <w:rsid w:val="008A2B37"/>
    <w:rsid w:val="008A3D9C"/>
    <w:rsid w:val="008A553F"/>
    <w:rsid w:val="008A5F2B"/>
    <w:rsid w:val="008A675E"/>
    <w:rsid w:val="008A778E"/>
    <w:rsid w:val="008B034E"/>
    <w:rsid w:val="008B070E"/>
    <w:rsid w:val="008B1F6A"/>
    <w:rsid w:val="008B1FD2"/>
    <w:rsid w:val="008B27BD"/>
    <w:rsid w:val="008B7337"/>
    <w:rsid w:val="008C0AFC"/>
    <w:rsid w:val="008C2ADE"/>
    <w:rsid w:val="008C30AE"/>
    <w:rsid w:val="008C315B"/>
    <w:rsid w:val="008C3721"/>
    <w:rsid w:val="008C5F5F"/>
    <w:rsid w:val="008C659D"/>
    <w:rsid w:val="008D0562"/>
    <w:rsid w:val="008D2904"/>
    <w:rsid w:val="008D3C99"/>
    <w:rsid w:val="008D46CE"/>
    <w:rsid w:val="008E005A"/>
    <w:rsid w:val="008E0ED1"/>
    <w:rsid w:val="008E2363"/>
    <w:rsid w:val="008E2EDD"/>
    <w:rsid w:val="008E4462"/>
    <w:rsid w:val="008E6B18"/>
    <w:rsid w:val="008E7511"/>
    <w:rsid w:val="008E7EE9"/>
    <w:rsid w:val="008F23D4"/>
    <w:rsid w:val="008F29AD"/>
    <w:rsid w:val="008F4E72"/>
    <w:rsid w:val="008F6020"/>
    <w:rsid w:val="008F738B"/>
    <w:rsid w:val="008F7C8A"/>
    <w:rsid w:val="00900A13"/>
    <w:rsid w:val="00904951"/>
    <w:rsid w:val="00907127"/>
    <w:rsid w:val="009077D2"/>
    <w:rsid w:val="00910214"/>
    <w:rsid w:val="009105D2"/>
    <w:rsid w:val="0091086C"/>
    <w:rsid w:val="00912805"/>
    <w:rsid w:val="009133E6"/>
    <w:rsid w:val="00913B6E"/>
    <w:rsid w:val="00913F8E"/>
    <w:rsid w:val="00914261"/>
    <w:rsid w:val="009156D4"/>
    <w:rsid w:val="00915CD0"/>
    <w:rsid w:val="00915D99"/>
    <w:rsid w:val="00917CE4"/>
    <w:rsid w:val="00921E24"/>
    <w:rsid w:val="009222D8"/>
    <w:rsid w:val="00922580"/>
    <w:rsid w:val="00924167"/>
    <w:rsid w:val="009269CC"/>
    <w:rsid w:val="00927081"/>
    <w:rsid w:val="00932F45"/>
    <w:rsid w:val="00934C2C"/>
    <w:rsid w:val="00935056"/>
    <w:rsid w:val="00936AFE"/>
    <w:rsid w:val="00937BC2"/>
    <w:rsid w:val="00940340"/>
    <w:rsid w:val="00942048"/>
    <w:rsid w:val="009422F7"/>
    <w:rsid w:val="00943230"/>
    <w:rsid w:val="00944822"/>
    <w:rsid w:val="00944882"/>
    <w:rsid w:val="00945F2D"/>
    <w:rsid w:val="0094796C"/>
    <w:rsid w:val="00952904"/>
    <w:rsid w:val="009533EA"/>
    <w:rsid w:val="009547EC"/>
    <w:rsid w:val="00956081"/>
    <w:rsid w:val="00956A92"/>
    <w:rsid w:val="00957947"/>
    <w:rsid w:val="0096160D"/>
    <w:rsid w:val="009623D3"/>
    <w:rsid w:val="0096366C"/>
    <w:rsid w:val="0096622C"/>
    <w:rsid w:val="00966C59"/>
    <w:rsid w:val="009701D3"/>
    <w:rsid w:val="00970397"/>
    <w:rsid w:val="009715A5"/>
    <w:rsid w:val="0097597F"/>
    <w:rsid w:val="00976411"/>
    <w:rsid w:val="009774CE"/>
    <w:rsid w:val="009776A3"/>
    <w:rsid w:val="00977818"/>
    <w:rsid w:val="00977BAB"/>
    <w:rsid w:val="00977CEF"/>
    <w:rsid w:val="009819B7"/>
    <w:rsid w:val="00981CF9"/>
    <w:rsid w:val="009837F7"/>
    <w:rsid w:val="00984DB5"/>
    <w:rsid w:val="0098554F"/>
    <w:rsid w:val="0098611E"/>
    <w:rsid w:val="009870E1"/>
    <w:rsid w:val="00987D82"/>
    <w:rsid w:val="009945F0"/>
    <w:rsid w:val="00995764"/>
    <w:rsid w:val="00995A7C"/>
    <w:rsid w:val="009962DF"/>
    <w:rsid w:val="00996B36"/>
    <w:rsid w:val="00997189"/>
    <w:rsid w:val="009A0F15"/>
    <w:rsid w:val="009A1FDC"/>
    <w:rsid w:val="009A35F1"/>
    <w:rsid w:val="009A7687"/>
    <w:rsid w:val="009A775B"/>
    <w:rsid w:val="009B03A9"/>
    <w:rsid w:val="009B06DB"/>
    <w:rsid w:val="009B0F1D"/>
    <w:rsid w:val="009B1EA2"/>
    <w:rsid w:val="009B23A3"/>
    <w:rsid w:val="009B23D6"/>
    <w:rsid w:val="009B2ABD"/>
    <w:rsid w:val="009C2060"/>
    <w:rsid w:val="009C3C78"/>
    <w:rsid w:val="009C4283"/>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0EB5"/>
    <w:rsid w:val="009F143F"/>
    <w:rsid w:val="009F152E"/>
    <w:rsid w:val="009F26BF"/>
    <w:rsid w:val="009F3277"/>
    <w:rsid w:val="009F5C4A"/>
    <w:rsid w:val="009F7435"/>
    <w:rsid w:val="00A01397"/>
    <w:rsid w:val="00A02067"/>
    <w:rsid w:val="00A0299A"/>
    <w:rsid w:val="00A04464"/>
    <w:rsid w:val="00A05BD5"/>
    <w:rsid w:val="00A06D67"/>
    <w:rsid w:val="00A07772"/>
    <w:rsid w:val="00A07C27"/>
    <w:rsid w:val="00A07F01"/>
    <w:rsid w:val="00A104FF"/>
    <w:rsid w:val="00A106F7"/>
    <w:rsid w:val="00A11BF7"/>
    <w:rsid w:val="00A12955"/>
    <w:rsid w:val="00A12F53"/>
    <w:rsid w:val="00A13C9E"/>
    <w:rsid w:val="00A1407A"/>
    <w:rsid w:val="00A1685E"/>
    <w:rsid w:val="00A2309A"/>
    <w:rsid w:val="00A24C2D"/>
    <w:rsid w:val="00A24E75"/>
    <w:rsid w:val="00A306FA"/>
    <w:rsid w:val="00A31E45"/>
    <w:rsid w:val="00A31EC4"/>
    <w:rsid w:val="00A321D3"/>
    <w:rsid w:val="00A3256F"/>
    <w:rsid w:val="00A32DA4"/>
    <w:rsid w:val="00A334FE"/>
    <w:rsid w:val="00A3395C"/>
    <w:rsid w:val="00A33A97"/>
    <w:rsid w:val="00A34CCB"/>
    <w:rsid w:val="00A40346"/>
    <w:rsid w:val="00A406F7"/>
    <w:rsid w:val="00A41A8D"/>
    <w:rsid w:val="00A42CA4"/>
    <w:rsid w:val="00A4314D"/>
    <w:rsid w:val="00A44BEA"/>
    <w:rsid w:val="00A471FD"/>
    <w:rsid w:val="00A5007F"/>
    <w:rsid w:val="00A51424"/>
    <w:rsid w:val="00A52122"/>
    <w:rsid w:val="00A522AE"/>
    <w:rsid w:val="00A52E98"/>
    <w:rsid w:val="00A54B2D"/>
    <w:rsid w:val="00A55B66"/>
    <w:rsid w:val="00A60442"/>
    <w:rsid w:val="00A612E4"/>
    <w:rsid w:val="00A613BF"/>
    <w:rsid w:val="00A62763"/>
    <w:rsid w:val="00A6349C"/>
    <w:rsid w:val="00A63861"/>
    <w:rsid w:val="00A64429"/>
    <w:rsid w:val="00A65830"/>
    <w:rsid w:val="00A65B0B"/>
    <w:rsid w:val="00A66409"/>
    <w:rsid w:val="00A7270F"/>
    <w:rsid w:val="00A73990"/>
    <w:rsid w:val="00A74469"/>
    <w:rsid w:val="00A764CF"/>
    <w:rsid w:val="00A803F2"/>
    <w:rsid w:val="00A81471"/>
    <w:rsid w:val="00A845F2"/>
    <w:rsid w:val="00A84F99"/>
    <w:rsid w:val="00A84FB6"/>
    <w:rsid w:val="00A865C8"/>
    <w:rsid w:val="00A868BC"/>
    <w:rsid w:val="00A91436"/>
    <w:rsid w:val="00A91EDF"/>
    <w:rsid w:val="00A923A1"/>
    <w:rsid w:val="00A9286B"/>
    <w:rsid w:val="00A9398A"/>
    <w:rsid w:val="00A93FE7"/>
    <w:rsid w:val="00A94F0A"/>
    <w:rsid w:val="00A95E18"/>
    <w:rsid w:val="00AA0F24"/>
    <w:rsid w:val="00AA17FC"/>
    <w:rsid w:val="00AA3782"/>
    <w:rsid w:val="00AA6BF3"/>
    <w:rsid w:val="00AA7C27"/>
    <w:rsid w:val="00AB5C94"/>
    <w:rsid w:val="00AB72EA"/>
    <w:rsid w:val="00AB76A2"/>
    <w:rsid w:val="00AC03F9"/>
    <w:rsid w:val="00AC15BB"/>
    <w:rsid w:val="00AC1CAB"/>
    <w:rsid w:val="00AC2689"/>
    <w:rsid w:val="00AC2905"/>
    <w:rsid w:val="00AC384E"/>
    <w:rsid w:val="00AC552D"/>
    <w:rsid w:val="00AC7D41"/>
    <w:rsid w:val="00AD0445"/>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4202"/>
    <w:rsid w:val="00B00D88"/>
    <w:rsid w:val="00B01F4E"/>
    <w:rsid w:val="00B025A1"/>
    <w:rsid w:val="00B02AC8"/>
    <w:rsid w:val="00B02E1E"/>
    <w:rsid w:val="00B03AE4"/>
    <w:rsid w:val="00B058A5"/>
    <w:rsid w:val="00B05AC9"/>
    <w:rsid w:val="00B05EB4"/>
    <w:rsid w:val="00B12225"/>
    <w:rsid w:val="00B129D0"/>
    <w:rsid w:val="00B12EAC"/>
    <w:rsid w:val="00B15D42"/>
    <w:rsid w:val="00B23C21"/>
    <w:rsid w:val="00B23EDC"/>
    <w:rsid w:val="00B243F0"/>
    <w:rsid w:val="00B244DA"/>
    <w:rsid w:val="00B252F7"/>
    <w:rsid w:val="00B26232"/>
    <w:rsid w:val="00B30EE8"/>
    <w:rsid w:val="00B33212"/>
    <w:rsid w:val="00B35354"/>
    <w:rsid w:val="00B36A32"/>
    <w:rsid w:val="00B37699"/>
    <w:rsid w:val="00B377F6"/>
    <w:rsid w:val="00B37979"/>
    <w:rsid w:val="00B404AC"/>
    <w:rsid w:val="00B40727"/>
    <w:rsid w:val="00B42F70"/>
    <w:rsid w:val="00B44276"/>
    <w:rsid w:val="00B46226"/>
    <w:rsid w:val="00B46B5C"/>
    <w:rsid w:val="00B4766A"/>
    <w:rsid w:val="00B51FE3"/>
    <w:rsid w:val="00B52205"/>
    <w:rsid w:val="00B5289C"/>
    <w:rsid w:val="00B52B42"/>
    <w:rsid w:val="00B54DC1"/>
    <w:rsid w:val="00B5573E"/>
    <w:rsid w:val="00B559E5"/>
    <w:rsid w:val="00B5655E"/>
    <w:rsid w:val="00B570C0"/>
    <w:rsid w:val="00B57BD3"/>
    <w:rsid w:val="00B61BB4"/>
    <w:rsid w:val="00B62881"/>
    <w:rsid w:val="00B639F9"/>
    <w:rsid w:val="00B63BBF"/>
    <w:rsid w:val="00B63D4B"/>
    <w:rsid w:val="00B64BB8"/>
    <w:rsid w:val="00B6633E"/>
    <w:rsid w:val="00B67798"/>
    <w:rsid w:val="00B70686"/>
    <w:rsid w:val="00B70F53"/>
    <w:rsid w:val="00B7156D"/>
    <w:rsid w:val="00B71639"/>
    <w:rsid w:val="00B7311D"/>
    <w:rsid w:val="00B74671"/>
    <w:rsid w:val="00B77E7E"/>
    <w:rsid w:val="00B8012C"/>
    <w:rsid w:val="00B81C4D"/>
    <w:rsid w:val="00B81D56"/>
    <w:rsid w:val="00B828DB"/>
    <w:rsid w:val="00B83F58"/>
    <w:rsid w:val="00B84589"/>
    <w:rsid w:val="00B85C8A"/>
    <w:rsid w:val="00B85EE0"/>
    <w:rsid w:val="00B9324B"/>
    <w:rsid w:val="00B93636"/>
    <w:rsid w:val="00B93E50"/>
    <w:rsid w:val="00B94F08"/>
    <w:rsid w:val="00B95AA2"/>
    <w:rsid w:val="00B95B62"/>
    <w:rsid w:val="00B97C07"/>
    <w:rsid w:val="00BA04F2"/>
    <w:rsid w:val="00BA3304"/>
    <w:rsid w:val="00BA4783"/>
    <w:rsid w:val="00BA4C4F"/>
    <w:rsid w:val="00BA53BD"/>
    <w:rsid w:val="00BA5AF0"/>
    <w:rsid w:val="00BA6595"/>
    <w:rsid w:val="00BA7A38"/>
    <w:rsid w:val="00BB0A7E"/>
    <w:rsid w:val="00BB1995"/>
    <w:rsid w:val="00BB29AD"/>
    <w:rsid w:val="00BB36AA"/>
    <w:rsid w:val="00BB3F8F"/>
    <w:rsid w:val="00BB5BF1"/>
    <w:rsid w:val="00BB6F22"/>
    <w:rsid w:val="00BC21E1"/>
    <w:rsid w:val="00BC4161"/>
    <w:rsid w:val="00BC71D8"/>
    <w:rsid w:val="00BD0394"/>
    <w:rsid w:val="00BD1B05"/>
    <w:rsid w:val="00BD28BC"/>
    <w:rsid w:val="00BD30C7"/>
    <w:rsid w:val="00BD3874"/>
    <w:rsid w:val="00BD7072"/>
    <w:rsid w:val="00BD7DD0"/>
    <w:rsid w:val="00BE03DC"/>
    <w:rsid w:val="00BE1DA0"/>
    <w:rsid w:val="00BE2C95"/>
    <w:rsid w:val="00BE6193"/>
    <w:rsid w:val="00BF0374"/>
    <w:rsid w:val="00BF03DC"/>
    <w:rsid w:val="00BF0FCB"/>
    <w:rsid w:val="00BF345A"/>
    <w:rsid w:val="00BF5A85"/>
    <w:rsid w:val="00BF6796"/>
    <w:rsid w:val="00BF718A"/>
    <w:rsid w:val="00BF78B5"/>
    <w:rsid w:val="00C01291"/>
    <w:rsid w:val="00C01F24"/>
    <w:rsid w:val="00C02428"/>
    <w:rsid w:val="00C034CE"/>
    <w:rsid w:val="00C0617E"/>
    <w:rsid w:val="00C062FC"/>
    <w:rsid w:val="00C07198"/>
    <w:rsid w:val="00C105FF"/>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4C49"/>
    <w:rsid w:val="00C35037"/>
    <w:rsid w:val="00C41873"/>
    <w:rsid w:val="00C42308"/>
    <w:rsid w:val="00C446D7"/>
    <w:rsid w:val="00C4591C"/>
    <w:rsid w:val="00C47E7F"/>
    <w:rsid w:val="00C51587"/>
    <w:rsid w:val="00C51EED"/>
    <w:rsid w:val="00C5325C"/>
    <w:rsid w:val="00C5342B"/>
    <w:rsid w:val="00C53434"/>
    <w:rsid w:val="00C54E91"/>
    <w:rsid w:val="00C55813"/>
    <w:rsid w:val="00C558FE"/>
    <w:rsid w:val="00C57B25"/>
    <w:rsid w:val="00C63A08"/>
    <w:rsid w:val="00C64C4F"/>
    <w:rsid w:val="00C65985"/>
    <w:rsid w:val="00C70DD3"/>
    <w:rsid w:val="00C71100"/>
    <w:rsid w:val="00C74360"/>
    <w:rsid w:val="00C75FE8"/>
    <w:rsid w:val="00C76C19"/>
    <w:rsid w:val="00C76DCB"/>
    <w:rsid w:val="00C81147"/>
    <w:rsid w:val="00C814CE"/>
    <w:rsid w:val="00C81770"/>
    <w:rsid w:val="00C826DB"/>
    <w:rsid w:val="00C85A9D"/>
    <w:rsid w:val="00C875B4"/>
    <w:rsid w:val="00C90163"/>
    <w:rsid w:val="00C90824"/>
    <w:rsid w:val="00C912D9"/>
    <w:rsid w:val="00C968C3"/>
    <w:rsid w:val="00C970DC"/>
    <w:rsid w:val="00C97103"/>
    <w:rsid w:val="00C9710E"/>
    <w:rsid w:val="00CA0DAF"/>
    <w:rsid w:val="00CA1788"/>
    <w:rsid w:val="00CA1E69"/>
    <w:rsid w:val="00CA2A8B"/>
    <w:rsid w:val="00CA3D6F"/>
    <w:rsid w:val="00CA52F5"/>
    <w:rsid w:val="00CA6209"/>
    <w:rsid w:val="00CB112F"/>
    <w:rsid w:val="00CB14F6"/>
    <w:rsid w:val="00CB28EA"/>
    <w:rsid w:val="00CB6707"/>
    <w:rsid w:val="00CB6DD9"/>
    <w:rsid w:val="00CB7B20"/>
    <w:rsid w:val="00CB7C39"/>
    <w:rsid w:val="00CC0CB4"/>
    <w:rsid w:val="00CC200D"/>
    <w:rsid w:val="00CC3CEF"/>
    <w:rsid w:val="00CC4CA8"/>
    <w:rsid w:val="00CC4CD6"/>
    <w:rsid w:val="00CC4DFE"/>
    <w:rsid w:val="00CC5EAF"/>
    <w:rsid w:val="00CC7F5B"/>
    <w:rsid w:val="00CD1906"/>
    <w:rsid w:val="00CD1DA1"/>
    <w:rsid w:val="00CD2AB4"/>
    <w:rsid w:val="00CD3BED"/>
    <w:rsid w:val="00CD5BF7"/>
    <w:rsid w:val="00CD6A30"/>
    <w:rsid w:val="00CD779E"/>
    <w:rsid w:val="00CD7FEA"/>
    <w:rsid w:val="00CE16B8"/>
    <w:rsid w:val="00CE4474"/>
    <w:rsid w:val="00CF12B7"/>
    <w:rsid w:val="00CF3694"/>
    <w:rsid w:val="00CF7148"/>
    <w:rsid w:val="00CF7CD7"/>
    <w:rsid w:val="00D01B04"/>
    <w:rsid w:val="00D032DC"/>
    <w:rsid w:val="00D03817"/>
    <w:rsid w:val="00D053F4"/>
    <w:rsid w:val="00D07767"/>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5C7F"/>
    <w:rsid w:val="00D25E40"/>
    <w:rsid w:val="00D26737"/>
    <w:rsid w:val="00D26F79"/>
    <w:rsid w:val="00D270C6"/>
    <w:rsid w:val="00D30872"/>
    <w:rsid w:val="00D30C34"/>
    <w:rsid w:val="00D31606"/>
    <w:rsid w:val="00D31C40"/>
    <w:rsid w:val="00D3526E"/>
    <w:rsid w:val="00D368B4"/>
    <w:rsid w:val="00D37333"/>
    <w:rsid w:val="00D3778F"/>
    <w:rsid w:val="00D37984"/>
    <w:rsid w:val="00D40F34"/>
    <w:rsid w:val="00D41497"/>
    <w:rsid w:val="00D430FC"/>
    <w:rsid w:val="00D438E1"/>
    <w:rsid w:val="00D43B21"/>
    <w:rsid w:val="00D43B8D"/>
    <w:rsid w:val="00D445C8"/>
    <w:rsid w:val="00D44E79"/>
    <w:rsid w:val="00D4614A"/>
    <w:rsid w:val="00D47084"/>
    <w:rsid w:val="00D474C1"/>
    <w:rsid w:val="00D500B1"/>
    <w:rsid w:val="00D52343"/>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58F"/>
    <w:rsid w:val="00D72B83"/>
    <w:rsid w:val="00D731AC"/>
    <w:rsid w:val="00D74DA9"/>
    <w:rsid w:val="00D752B5"/>
    <w:rsid w:val="00D754AF"/>
    <w:rsid w:val="00D76C3F"/>
    <w:rsid w:val="00D81CC3"/>
    <w:rsid w:val="00D824EC"/>
    <w:rsid w:val="00D82ED2"/>
    <w:rsid w:val="00D83504"/>
    <w:rsid w:val="00D83850"/>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70D"/>
    <w:rsid w:val="00DB0148"/>
    <w:rsid w:val="00DB2EE7"/>
    <w:rsid w:val="00DB4A90"/>
    <w:rsid w:val="00DB50DC"/>
    <w:rsid w:val="00DB56B3"/>
    <w:rsid w:val="00DB73EB"/>
    <w:rsid w:val="00DB79E3"/>
    <w:rsid w:val="00DC0331"/>
    <w:rsid w:val="00DC1A67"/>
    <w:rsid w:val="00DC26C8"/>
    <w:rsid w:val="00DC2E0B"/>
    <w:rsid w:val="00DC3ED9"/>
    <w:rsid w:val="00DC426E"/>
    <w:rsid w:val="00DC4529"/>
    <w:rsid w:val="00DC4DB1"/>
    <w:rsid w:val="00DC4E5F"/>
    <w:rsid w:val="00DC548F"/>
    <w:rsid w:val="00DC73B7"/>
    <w:rsid w:val="00DD28AB"/>
    <w:rsid w:val="00DD2BB1"/>
    <w:rsid w:val="00DD2E3C"/>
    <w:rsid w:val="00DD327E"/>
    <w:rsid w:val="00DD44C1"/>
    <w:rsid w:val="00DD71EB"/>
    <w:rsid w:val="00DE0658"/>
    <w:rsid w:val="00DE0E2A"/>
    <w:rsid w:val="00DE3F0D"/>
    <w:rsid w:val="00DE44D0"/>
    <w:rsid w:val="00DE5070"/>
    <w:rsid w:val="00DE5345"/>
    <w:rsid w:val="00DE6CB8"/>
    <w:rsid w:val="00DE7C88"/>
    <w:rsid w:val="00DF1742"/>
    <w:rsid w:val="00DF2226"/>
    <w:rsid w:val="00DF2520"/>
    <w:rsid w:val="00DF3952"/>
    <w:rsid w:val="00DF5051"/>
    <w:rsid w:val="00DF5ADF"/>
    <w:rsid w:val="00E00BA8"/>
    <w:rsid w:val="00E01421"/>
    <w:rsid w:val="00E05302"/>
    <w:rsid w:val="00E1001F"/>
    <w:rsid w:val="00E118C2"/>
    <w:rsid w:val="00E11E75"/>
    <w:rsid w:val="00E15630"/>
    <w:rsid w:val="00E15854"/>
    <w:rsid w:val="00E16FE6"/>
    <w:rsid w:val="00E171C7"/>
    <w:rsid w:val="00E20149"/>
    <w:rsid w:val="00E220BC"/>
    <w:rsid w:val="00E233D6"/>
    <w:rsid w:val="00E25FBE"/>
    <w:rsid w:val="00E30B39"/>
    <w:rsid w:val="00E328B7"/>
    <w:rsid w:val="00E335AE"/>
    <w:rsid w:val="00E339AB"/>
    <w:rsid w:val="00E34565"/>
    <w:rsid w:val="00E378B1"/>
    <w:rsid w:val="00E4297D"/>
    <w:rsid w:val="00E44955"/>
    <w:rsid w:val="00E45B0A"/>
    <w:rsid w:val="00E45DA8"/>
    <w:rsid w:val="00E471E6"/>
    <w:rsid w:val="00E47B37"/>
    <w:rsid w:val="00E50D4D"/>
    <w:rsid w:val="00E5284E"/>
    <w:rsid w:val="00E555F4"/>
    <w:rsid w:val="00E5561E"/>
    <w:rsid w:val="00E568AD"/>
    <w:rsid w:val="00E569AA"/>
    <w:rsid w:val="00E603DC"/>
    <w:rsid w:val="00E614D5"/>
    <w:rsid w:val="00E62682"/>
    <w:rsid w:val="00E63F46"/>
    <w:rsid w:val="00E676CD"/>
    <w:rsid w:val="00E70A93"/>
    <w:rsid w:val="00E722CA"/>
    <w:rsid w:val="00E74040"/>
    <w:rsid w:val="00E753F9"/>
    <w:rsid w:val="00E77928"/>
    <w:rsid w:val="00E80066"/>
    <w:rsid w:val="00E81935"/>
    <w:rsid w:val="00E84F7F"/>
    <w:rsid w:val="00E85570"/>
    <w:rsid w:val="00E86819"/>
    <w:rsid w:val="00E87009"/>
    <w:rsid w:val="00E9087D"/>
    <w:rsid w:val="00E92937"/>
    <w:rsid w:val="00E931C3"/>
    <w:rsid w:val="00E93EF7"/>
    <w:rsid w:val="00E94174"/>
    <w:rsid w:val="00E96141"/>
    <w:rsid w:val="00E9633D"/>
    <w:rsid w:val="00E96623"/>
    <w:rsid w:val="00EA0371"/>
    <w:rsid w:val="00EA1828"/>
    <w:rsid w:val="00EA6E84"/>
    <w:rsid w:val="00EB1BF8"/>
    <w:rsid w:val="00EC25DC"/>
    <w:rsid w:val="00EC2B1A"/>
    <w:rsid w:val="00EC3D7D"/>
    <w:rsid w:val="00EC508A"/>
    <w:rsid w:val="00EC5B92"/>
    <w:rsid w:val="00EC736A"/>
    <w:rsid w:val="00EC7734"/>
    <w:rsid w:val="00ED15DC"/>
    <w:rsid w:val="00ED3A27"/>
    <w:rsid w:val="00ED571A"/>
    <w:rsid w:val="00ED5A9D"/>
    <w:rsid w:val="00ED6DC5"/>
    <w:rsid w:val="00ED6F55"/>
    <w:rsid w:val="00ED7F11"/>
    <w:rsid w:val="00EE2F5F"/>
    <w:rsid w:val="00EE322E"/>
    <w:rsid w:val="00EE47CF"/>
    <w:rsid w:val="00EE4810"/>
    <w:rsid w:val="00EE4A57"/>
    <w:rsid w:val="00EE5413"/>
    <w:rsid w:val="00EE551E"/>
    <w:rsid w:val="00EE5772"/>
    <w:rsid w:val="00EE5E2C"/>
    <w:rsid w:val="00EE61B3"/>
    <w:rsid w:val="00EE63BF"/>
    <w:rsid w:val="00EE65C4"/>
    <w:rsid w:val="00EE7FAB"/>
    <w:rsid w:val="00EF0C99"/>
    <w:rsid w:val="00EF219B"/>
    <w:rsid w:val="00EF4C1A"/>
    <w:rsid w:val="00EF5250"/>
    <w:rsid w:val="00EF6409"/>
    <w:rsid w:val="00F00492"/>
    <w:rsid w:val="00F02315"/>
    <w:rsid w:val="00F03718"/>
    <w:rsid w:val="00F04EE7"/>
    <w:rsid w:val="00F06F14"/>
    <w:rsid w:val="00F07359"/>
    <w:rsid w:val="00F07371"/>
    <w:rsid w:val="00F07637"/>
    <w:rsid w:val="00F07C90"/>
    <w:rsid w:val="00F10655"/>
    <w:rsid w:val="00F106A5"/>
    <w:rsid w:val="00F10A12"/>
    <w:rsid w:val="00F11A28"/>
    <w:rsid w:val="00F13A56"/>
    <w:rsid w:val="00F15050"/>
    <w:rsid w:val="00F15189"/>
    <w:rsid w:val="00F15AF3"/>
    <w:rsid w:val="00F2055D"/>
    <w:rsid w:val="00F20637"/>
    <w:rsid w:val="00F22FF4"/>
    <w:rsid w:val="00F2504A"/>
    <w:rsid w:val="00F26206"/>
    <w:rsid w:val="00F3020D"/>
    <w:rsid w:val="00F30268"/>
    <w:rsid w:val="00F30FC5"/>
    <w:rsid w:val="00F31A95"/>
    <w:rsid w:val="00F31AC5"/>
    <w:rsid w:val="00F3711D"/>
    <w:rsid w:val="00F37C3A"/>
    <w:rsid w:val="00F37FBB"/>
    <w:rsid w:val="00F4197B"/>
    <w:rsid w:val="00F429AD"/>
    <w:rsid w:val="00F42A4F"/>
    <w:rsid w:val="00F43279"/>
    <w:rsid w:val="00F454F8"/>
    <w:rsid w:val="00F46BFD"/>
    <w:rsid w:val="00F472B4"/>
    <w:rsid w:val="00F506B6"/>
    <w:rsid w:val="00F513E4"/>
    <w:rsid w:val="00F51421"/>
    <w:rsid w:val="00F516CA"/>
    <w:rsid w:val="00F52909"/>
    <w:rsid w:val="00F539A0"/>
    <w:rsid w:val="00F5634A"/>
    <w:rsid w:val="00F56817"/>
    <w:rsid w:val="00F57131"/>
    <w:rsid w:val="00F60383"/>
    <w:rsid w:val="00F616F3"/>
    <w:rsid w:val="00F621F6"/>
    <w:rsid w:val="00F62A97"/>
    <w:rsid w:val="00F63609"/>
    <w:rsid w:val="00F65E70"/>
    <w:rsid w:val="00F6607E"/>
    <w:rsid w:val="00F67C80"/>
    <w:rsid w:val="00F70206"/>
    <w:rsid w:val="00F710CE"/>
    <w:rsid w:val="00F722EE"/>
    <w:rsid w:val="00F75557"/>
    <w:rsid w:val="00F75BEB"/>
    <w:rsid w:val="00F80D9A"/>
    <w:rsid w:val="00F8219A"/>
    <w:rsid w:val="00F8345F"/>
    <w:rsid w:val="00F83561"/>
    <w:rsid w:val="00F854FE"/>
    <w:rsid w:val="00F85587"/>
    <w:rsid w:val="00F87ABB"/>
    <w:rsid w:val="00F87EC0"/>
    <w:rsid w:val="00F90C1F"/>
    <w:rsid w:val="00F91174"/>
    <w:rsid w:val="00F9133B"/>
    <w:rsid w:val="00F91A92"/>
    <w:rsid w:val="00F92B7E"/>
    <w:rsid w:val="00FA0C2A"/>
    <w:rsid w:val="00FA11B5"/>
    <w:rsid w:val="00FA2022"/>
    <w:rsid w:val="00FA2EF8"/>
    <w:rsid w:val="00FA37B7"/>
    <w:rsid w:val="00FA448E"/>
    <w:rsid w:val="00FA4DA0"/>
    <w:rsid w:val="00FA5E38"/>
    <w:rsid w:val="00FB1093"/>
    <w:rsid w:val="00FB1461"/>
    <w:rsid w:val="00FB4417"/>
    <w:rsid w:val="00FC3D54"/>
    <w:rsid w:val="00FC4A0B"/>
    <w:rsid w:val="00FC5481"/>
    <w:rsid w:val="00FC70D2"/>
    <w:rsid w:val="00FC7F6E"/>
    <w:rsid w:val="00FD0EC8"/>
    <w:rsid w:val="00FD184B"/>
    <w:rsid w:val="00FD319A"/>
    <w:rsid w:val="00FD3AD3"/>
    <w:rsid w:val="00FD4236"/>
    <w:rsid w:val="00FD498D"/>
    <w:rsid w:val="00FD5B4B"/>
    <w:rsid w:val="00FD7062"/>
    <w:rsid w:val="00FE30E0"/>
    <w:rsid w:val="00FE3938"/>
    <w:rsid w:val="00FE3C1E"/>
    <w:rsid w:val="00FE5626"/>
    <w:rsid w:val="00FE5630"/>
    <w:rsid w:val="00FE5FD4"/>
    <w:rsid w:val="00FE7255"/>
    <w:rsid w:val="00FF0D78"/>
    <w:rsid w:val="00FF0EEE"/>
    <w:rsid w:val="00FF0F7F"/>
    <w:rsid w:val="00FF2097"/>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5941B"/>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7F4"/>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E5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36297275">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28361116">
      <w:bodyDiv w:val="1"/>
      <w:marLeft w:val="0"/>
      <w:marRight w:val="0"/>
      <w:marTop w:val="0"/>
      <w:marBottom w:val="0"/>
      <w:divBdr>
        <w:top w:val="none" w:sz="0" w:space="0" w:color="auto"/>
        <w:left w:val="none" w:sz="0" w:space="0" w:color="auto"/>
        <w:bottom w:val="none" w:sz="0" w:space="0" w:color="auto"/>
        <w:right w:val="none" w:sz="0" w:space="0" w:color="auto"/>
      </w:divBdr>
      <w:divsChild>
        <w:div w:id="886527974">
          <w:marLeft w:val="360"/>
          <w:marRight w:val="0"/>
          <w:marTop w:val="200"/>
          <w:marBottom w:val="180"/>
          <w:divBdr>
            <w:top w:val="none" w:sz="0" w:space="0" w:color="auto"/>
            <w:left w:val="none" w:sz="0" w:space="0" w:color="auto"/>
            <w:bottom w:val="none" w:sz="0" w:space="0" w:color="auto"/>
            <w:right w:val="none" w:sz="0" w:space="0" w:color="auto"/>
          </w:divBdr>
        </w:div>
        <w:div w:id="1095175693">
          <w:marLeft w:val="547"/>
          <w:marRight w:val="0"/>
          <w:marTop w:val="200"/>
          <w:marBottom w:val="180"/>
          <w:divBdr>
            <w:top w:val="none" w:sz="0" w:space="0" w:color="auto"/>
            <w:left w:val="none" w:sz="0" w:space="0" w:color="auto"/>
            <w:bottom w:val="none" w:sz="0" w:space="0" w:color="auto"/>
            <w:right w:val="none" w:sz="0" w:space="0" w:color="auto"/>
          </w:divBdr>
        </w:div>
        <w:div w:id="1411467113">
          <w:marLeft w:val="547"/>
          <w:marRight w:val="0"/>
          <w:marTop w:val="200"/>
          <w:marBottom w:val="180"/>
          <w:divBdr>
            <w:top w:val="none" w:sz="0" w:space="0" w:color="auto"/>
            <w:left w:val="none" w:sz="0" w:space="0" w:color="auto"/>
            <w:bottom w:val="none" w:sz="0" w:space="0" w:color="auto"/>
            <w:right w:val="none" w:sz="0" w:space="0" w:color="auto"/>
          </w:divBdr>
        </w:div>
        <w:div w:id="501891911">
          <w:marLeft w:val="547"/>
          <w:marRight w:val="0"/>
          <w:marTop w:val="200"/>
          <w:marBottom w:val="180"/>
          <w:divBdr>
            <w:top w:val="none" w:sz="0" w:space="0" w:color="auto"/>
            <w:left w:val="none" w:sz="0" w:space="0" w:color="auto"/>
            <w:bottom w:val="none" w:sz="0" w:space="0" w:color="auto"/>
            <w:right w:val="none" w:sz="0" w:space="0" w:color="auto"/>
          </w:divBdr>
        </w:div>
      </w:divsChild>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40067694">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887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8C3C-1CFB-4496-89DB-3A5EDD22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4</Pages>
  <Words>897</Words>
  <Characters>5117</Characters>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2021-03-30T05:46:00Z</dcterms:created>
  <dcterms:modified xsi:type="dcterms:W3CDTF">2021-04-02T10:02:00Z</dcterms:modified>
</cp:coreProperties>
</file>