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Pr>
          <w:rFonts w:eastAsia="宋体" w:cs="Arial"/>
          <w:noProof w:val="0"/>
          <w:sz w:val="24"/>
          <w:szCs w:val="24"/>
        </w:rPr>
        <w:t>8</w:t>
      </w:r>
      <w:r w:rsidRPr="00F90084">
        <w:rPr>
          <w:rFonts w:eastAsia="宋体" w:cs="Arial"/>
          <w:noProof w:val="0"/>
          <w:sz w:val="24"/>
          <w:szCs w:val="24"/>
        </w:rPr>
        <w:t>-</w:t>
      </w:r>
      <w:r>
        <w:rPr>
          <w:rFonts w:eastAsia="宋体" w:cs="Arial" w:hint="eastAsia"/>
          <w:noProof w:val="0"/>
          <w:sz w:val="24"/>
          <w:szCs w:val="24"/>
          <w:lang w:eastAsia="zh-CN"/>
        </w:rPr>
        <w:t>b</w:t>
      </w:r>
      <w:r>
        <w:rPr>
          <w:rFonts w:eastAsia="宋体" w:cs="Arial"/>
          <w:noProof w:val="0"/>
          <w:sz w:val="24"/>
          <w:szCs w:val="24"/>
        </w:rPr>
        <w:t>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R4-2104542</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rPr>
        <w:t>April 12</w:t>
      </w:r>
      <w:r w:rsidRPr="00380402">
        <w:rPr>
          <w:rFonts w:ascii="Arial" w:eastAsia="宋体" w:hAnsi="Arial" w:cs="Arial"/>
          <w:b/>
          <w:sz w:val="24"/>
          <w:szCs w:val="24"/>
          <w:vertAlign w:val="superscript"/>
        </w:rPr>
        <w:t>th</w:t>
      </w:r>
      <w:r>
        <w:rPr>
          <w:rFonts w:ascii="Arial" w:eastAsia="宋体" w:hAnsi="Arial" w:cs="Arial"/>
          <w:b/>
          <w:sz w:val="24"/>
          <w:szCs w:val="24"/>
        </w:rPr>
        <w:t xml:space="preserve"> -20</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90983" w:rsidRPr="00890983">
        <w:rPr>
          <w:rFonts w:ascii="Arial" w:hAnsi="Arial" w:cs="Arial"/>
          <w:sz w:val="22"/>
        </w:rPr>
        <w:t xml:space="preserve">Discussion and reply LS on Half-duplex FDD switching time for </w:t>
      </w:r>
      <w:proofErr w:type="spellStart"/>
      <w:r w:rsidR="00890983" w:rsidRPr="00890983">
        <w:rPr>
          <w:rFonts w:ascii="Arial" w:hAnsi="Arial" w:cs="Arial"/>
          <w:sz w:val="22"/>
        </w:rPr>
        <w:t>RedCap</w:t>
      </w:r>
      <w:proofErr w:type="spellEnd"/>
      <w:r w:rsidR="00890983" w:rsidRPr="00890983">
        <w:rPr>
          <w:rFonts w:ascii="Arial" w:hAnsi="Arial" w:cs="Arial"/>
          <w:sz w:val="22"/>
        </w:rPr>
        <w:t xml:space="preserve"> UE</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F5796">
        <w:rPr>
          <w:rFonts w:ascii="Arial" w:hAnsi="Arial" w:cs="Arial"/>
          <w:sz w:val="22"/>
          <w:lang w:val="en-US"/>
        </w:rPr>
        <w:t>1</w:t>
      </w:r>
      <w:r w:rsidR="004249AE">
        <w:rPr>
          <w:rFonts w:ascii="Arial" w:hAnsi="Arial" w:cs="Arial"/>
          <w:sz w:val="22"/>
          <w:lang w:val="en-US"/>
        </w:rPr>
        <w:t>2</w:t>
      </w:r>
      <w:r w:rsidR="009F5796">
        <w:rPr>
          <w:rFonts w:ascii="Arial" w:hAnsi="Arial" w:cs="Arial"/>
          <w:sz w:val="22"/>
          <w:lang w:val="en-US"/>
        </w:rPr>
        <w:t>.</w:t>
      </w:r>
      <w:r w:rsidR="00890983">
        <w:rPr>
          <w:rFonts w:ascii="Arial" w:hAnsi="Arial" w:cs="Arial"/>
          <w:sz w:val="22"/>
          <w:lang w:val="en-US"/>
        </w:rPr>
        <w:t>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4249AE" w:rsidRDefault="006F4B5E" w:rsidP="00E41CB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RAN4#98</w:t>
      </w:r>
      <w:r w:rsidR="004249AE">
        <w:rPr>
          <w:rFonts w:eastAsia="宋体"/>
          <w:lang w:eastAsia="zh-CN"/>
        </w:rPr>
        <w:t>-bis-e</w:t>
      </w:r>
      <w:r>
        <w:rPr>
          <w:rFonts w:eastAsia="宋体"/>
          <w:lang w:eastAsia="zh-CN"/>
        </w:rPr>
        <w:t xml:space="preserve">, </w:t>
      </w:r>
      <w:r w:rsidR="004249AE">
        <w:rPr>
          <w:rFonts w:eastAsia="宋体"/>
          <w:lang w:eastAsia="zh-CN"/>
        </w:rPr>
        <w:t>an LS [</w:t>
      </w:r>
      <w:r w:rsidR="00C84605">
        <w:rPr>
          <w:rFonts w:eastAsia="宋体"/>
          <w:lang w:eastAsia="zh-CN"/>
        </w:rPr>
        <w:t>1</w:t>
      </w:r>
      <w:r w:rsidR="004249AE">
        <w:rPr>
          <w:rFonts w:eastAsia="宋体"/>
          <w:lang w:eastAsia="zh-CN"/>
        </w:rPr>
        <w:t>] was received from RAN</w:t>
      </w:r>
      <w:r w:rsidR="00551DE1">
        <w:rPr>
          <w:rFonts w:eastAsia="宋体"/>
          <w:lang w:eastAsia="zh-CN"/>
        </w:rPr>
        <w:t>1</w:t>
      </w:r>
      <w:r w:rsidR="004249AE">
        <w:rPr>
          <w:rFonts w:eastAsia="宋体"/>
          <w:lang w:eastAsia="zh-CN"/>
        </w:rPr>
        <w:t xml:space="preserve"> </w:t>
      </w:r>
      <w:r w:rsidR="00551DE1">
        <w:rPr>
          <w:rFonts w:eastAsia="宋体"/>
          <w:lang w:eastAsia="zh-CN"/>
        </w:rPr>
        <w:t xml:space="preserve">to </w:t>
      </w:r>
      <w:r w:rsidR="004249AE" w:rsidRPr="004249AE">
        <w:rPr>
          <w:rFonts w:eastAsia="宋体"/>
          <w:lang w:eastAsia="zh-CN"/>
        </w:rPr>
        <w:t xml:space="preserve">ask RAN4 group to </w:t>
      </w:r>
      <w:r w:rsidR="00551DE1">
        <w:rPr>
          <w:rFonts w:eastAsia="宋体"/>
          <w:lang w:eastAsia="zh-CN"/>
        </w:rPr>
        <w:t xml:space="preserve">feedback on RAN1’s working assumption </w:t>
      </w:r>
      <w:r w:rsidR="009F3327">
        <w:rPr>
          <w:rFonts w:eastAsia="宋体"/>
          <w:lang w:eastAsia="zh-CN"/>
        </w:rPr>
        <w:t xml:space="preserve">on reusing current switching time definition </w:t>
      </w:r>
      <w:r w:rsidR="006D7C6F">
        <w:rPr>
          <w:rFonts w:eastAsia="宋体"/>
          <w:lang w:eastAsia="zh-CN"/>
        </w:rPr>
        <w:t xml:space="preserve">for UE not capable of full duplex </w:t>
      </w:r>
      <w:r w:rsidR="0014337C">
        <w:rPr>
          <w:rFonts w:eastAsia="宋体"/>
          <w:lang w:eastAsia="zh-CN"/>
        </w:rPr>
        <w:t xml:space="preserve">in TS 38.211 </w:t>
      </w:r>
      <w:r w:rsidR="009F3327">
        <w:rPr>
          <w:rFonts w:eastAsia="宋体"/>
          <w:lang w:eastAsia="zh-CN"/>
        </w:rPr>
        <w:t xml:space="preserve">for HD-FDD. </w:t>
      </w:r>
    </w:p>
    <w:p w:rsidR="00743650" w:rsidRDefault="00F45CD4" w:rsidP="00E41CB0">
      <w:pPr>
        <w:overflowPunct/>
        <w:autoSpaceDE/>
        <w:autoSpaceDN/>
        <w:adjustRightInd/>
        <w:jc w:val="both"/>
        <w:textAlignment w:val="auto"/>
        <w:rPr>
          <w:rFonts w:eastAsia="宋体"/>
          <w:lang w:eastAsia="zh-CN"/>
        </w:rPr>
      </w:pPr>
      <w:r>
        <w:rPr>
          <w:rFonts w:eastAsia="宋体"/>
          <w:lang w:eastAsia="zh-CN"/>
        </w:rPr>
        <w:t>In this contribution, we</w:t>
      </w:r>
      <w:r w:rsidR="004249AE">
        <w:rPr>
          <w:rFonts w:eastAsia="宋体"/>
          <w:lang w:eastAsia="zh-CN"/>
        </w:rPr>
        <w:t xml:space="preserve"> </w:t>
      </w:r>
      <w:r w:rsidR="00B5719D">
        <w:rPr>
          <w:rFonts w:eastAsia="宋体"/>
          <w:lang w:eastAsia="zh-CN"/>
        </w:rPr>
        <w:t xml:space="preserve">reviewed </w:t>
      </w:r>
      <w:r w:rsidR="009F3327">
        <w:rPr>
          <w:rFonts w:eastAsia="宋体"/>
          <w:lang w:eastAsia="zh-CN"/>
        </w:rPr>
        <w:t xml:space="preserve">the background of </w:t>
      </w:r>
      <w:r w:rsidR="00B5719D">
        <w:rPr>
          <w:rFonts w:eastAsia="宋体"/>
          <w:lang w:eastAsia="zh-CN"/>
        </w:rPr>
        <w:t>the requirements for existing</w:t>
      </w:r>
      <w:r w:rsidR="00B5719D" w:rsidRPr="00B5719D">
        <w:rPr>
          <w:rFonts w:eastAsia="宋体"/>
          <w:lang w:eastAsia="zh-CN"/>
        </w:rPr>
        <w:t xml:space="preserve"> </w:t>
      </w:r>
      <w:r w:rsidR="00B5719D">
        <w:rPr>
          <w:rFonts w:eastAsia="宋体"/>
          <w:lang w:eastAsia="zh-CN"/>
        </w:rPr>
        <w:t>switching time</w:t>
      </w:r>
      <w:r w:rsidR="009F3327">
        <w:rPr>
          <w:rFonts w:eastAsia="宋体"/>
          <w:lang w:eastAsia="zh-CN"/>
        </w:rPr>
        <w:t xml:space="preserve">, the scenario in </w:t>
      </w:r>
      <w:proofErr w:type="spellStart"/>
      <w:r w:rsidR="009F3327">
        <w:rPr>
          <w:rFonts w:eastAsia="宋体"/>
          <w:lang w:eastAsia="zh-CN"/>
        </w:rPr>
        <w:t>RedCap</w:t>
      </w:r>
      <w:proofErr w:type="spellEnd"/>
      <w:r w:rsidR="009F3327">
        <w:rPr>
          <w:rFonts w:eastAsia="宋体"/>
          <w:lang w:eastAsia="zh-CN"/>
        </w:rPr>
        <w:t xml:space="preserve">, and </w:t>
      </w:r>
      <w:r w:rsidR="00B5719D">
        <w:rPr>
          <w:rFonts w:eastAsia="宋体"/>
          <w:lang w:eastAsia="zh-CN"/>
        </w:rPr>
        <w:t xml:space="preserve">provided </w:t>
      </w:r>
      <w:r w:rsidR="009F3327">
        <w:rPr>
          <w:rFonts w:eastAsia="宋体"/>
          <w:lang w:eastAsia="zh-CN"/>
        </w:rPr>
        <w:t>a brief analysis for the applicability of the requirements for HD-FDD.</w:t>
      </w:r>
    </w:p>
    <w:p w:rsidR="00601BDC" w:rsidRPr="00E14F5F" w:rsidRDefault="00FD75DD" w:rsidP="00601BDC">
      <w:pPr>
        <w:pStyle w:val="1"/>
        <w:rPr>
          <w:rFonts w:eastAsia="宋体"/>
          <w:lang w:eastAsia="zh-CN"/>
        </w:rPr>
      </w:pPr>
      <w:r w:rsidRPr="00E14F5F">
        <w:rPr>
          <w:rFonts w:eastAsia="宋体"/>
          <w:lang w:eastAsia="zh-CN"/>
        </w:rPr>
        <w:t>Discussion</w:t>
      </w:r>
    </w:p>
    <w:p w:rsidR="009F3327" w:rsidRPr="009F3327" w:rsidRDefault="009F3327" w:rsidP="00816C8E">
      <w:pPr>
        <w:overflowPunct/>
        <w:autoSpaceDE/>
        <w:autoSpaceDN/>
        <w:adjustRightInd/>
        <w:jc w:val="both"/>
        <w:textAlignment w:val="auto"/>
        <w:rPr>
          <w:rFonts w:eastAsia="宋体"/>
          <w:b/>
          <w:sz w:val="21"/>
          <w:u w:val="single"/>
          <w:lang w:eastAsia="zh-CN"/>
        </w:rPr>
      </w:pPr>
      <w:r w:rsidRPr="009F3327">
        <w:rPr>
          <w:rFonts w:eastAsia="宋体"/>
          <w:b/>
          <w:sz w:val="21"/>
          <w:u w:val="single"/>
          <w:lang w:eastAsia="zh-CN"/>
        </w:rPr>
        <w:t>Background of Current requirements</w:t>
      </w:r>
    </w:p>
    <w:p w:rsidR="009F3327" w:rsidRDefault="003E3974" w:rsidP="00816C8E">
      <w:pPr>
        <w:overflowPunct/>
        <w:autoSpaceDE/>
        <w:autoSpaceDN/>
        <w:adjustRightInd/>
        <w:jc w:val="both"/>
        <w:textAlignment w:val="auto"/>
        <w:rPr>
          <w:rFonts w:eastAsia="宋体"/>
          <w:sz w:val="21"/>
          <w:lang w:eastAsia="zh-CN"/>
        </w:rPr>
      </w:pPr>
      <w:r>
        <w:rPr>
          <w:rFonts w:eastAsia="宋体" w:hint="eastAsia"/>
          <w:sz w:val="21"/>
          <w:lang w:eastAsia="zh-CN"/>
        </w:rPr>
        <w:t>Current</w:t>
      </w:r>
      <w:r>
        <w:rPr>
          <w:rFonts w:eastAsia="宋体"/>
          <w:sz w:val="21"/>
          <w:lang w:eastAsia="zh-CN"/>
        </w:rPr>
        <w:t xml:space="preserve"> </w:t>
      </w:r>
      <w:r w:rsidR="00494A68">
        <w:rPr>
          <w:rFonts w:eastAsia="宋体"/>
          <w:sz w:val="21"/>
          <w:lang w:eastAsia="zh-CN"/>
        </w:rPr>
        <w:t>38.211 have the following requirements:</w:t>
      </w:r>
    </w:p>
    <w:p w:rsidR="00494A68" w:rsidRPr="00494A68" w:rsidRDefault="00494A68" w:rsidP="00494A68">
      <w:pPr>
        <w:ind w:leftChars="200" w:left="400"/>
        <w:rPr>
          <w:i/>
        </w:rPr>
      </w:pPr>
      <w:r w:rsidRPr="00494A68">
        <w:rPr>
          <w:i/>
        </w:rP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494A68">
        <w:rPr>
          <w:i/>
        </w:rP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494A68">
        <w:rPr>
          <w:i/>
        </w:rPr>
        <w:t xml:space="preserve"> is given by Table 4.3.2-3. </w:t>
      </w:r>
    </w:p>
    <w:p w:rsidR="00494A68" w:rsidRPr="00494A68" w:rsidRDefault="00494A68" w:rsidP="00494A68">
      <w:pPr>
        <w:ind w:leftChars="200" w:left="400"/>
        <w:rPr>
          <w:i/>
        </w:rPr>
      </w:pPr>
      <w:r w:rsidRPr="00494A68">
        <w:rPr>
          <w:i/>
        </w:rP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494A68">
        <w:rPr>
          <w:i/>
        </w:rP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494A68">
        <w:rPr>
          <w:i/>
        </w:rPr>
        <w:t xml:space="preserve"> is given by Table 4.3.2-3.</w:t>
      </w:r>
    </w:p>
    <w:p w:rsidR="00494A68" w:rsidRPr="00494A68" w:rsidRDefault="00494A68" w:rsidP="00494A68">
      <w:pPr>
        <w:pStyle w:val="TH"/>
        <w:ind w:leftChars="200" w:left="400"/>
        <w:rPr>
          <w:i/>
        </w:rPr>
      </w:pPr>
      <w:r w:rsidRPr="00494A68">
        <w:rPr>
          <w:i/>
        </w:rP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494A68">
        <w:rPr>
          <w:i/>
        </w:rPr>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992"/>
      </w:tblGrid>
      <w:tr w:rsidR="00494A68" w:rsidRPr="00F13DE4" w:rsidTr="00F13DE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3DE4" w:rsidRDefault="00494A68" w:rsidP="00F13DE4">
            <w:pPr>
              <w:keepNext/>
              <w:keepLines/>
              <w:jc w:val="center"/>
              <w:rPr>
                <w:rFonts w:ascii="Arial" w:hAnsi="Arial"/>
                <w:b/>
                <w:i/>
                <w:sz w:val="18"/>
              </w:rPr>
            </w:pPr>
            <w:r w:rsidRPr="00F13DE4">
              <w:rPr>
                <w:rFonts w:ascii="Arial" w:hAnsi="Arial"/>
                <w:b/>
                <w:i/>
                <w:sz w:val="18"/>
              </w:rPr>
              <w:t>Transition time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3DE4" w:rsidRDefault="00494A68" w:rsidP="00F13DE4">
            <w:pPr>
              <w:keepNext/>
              <w:keepLines/>
              <w:jc w:val="center"/>
              <w:rPr>
                <w:rFonts w:ascii="Arial" w:hAnsi="Arial"/>
                <w:b/>
                <w:i/>
                <w:sz w:val="18"/>
              </w:rPr>
            </w:pPr>
            <w:r w:rsidRPr="00F13DE4">
              <w:rPr>
                <w:rFonts w:ascii="Arial" w:hAnsi="Arial"/>
                <w:b/>
                <w:i/>
                <w:sz w:val="18"/>
              </w:rPr>
              <w:t>FR1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3DE4" w:rsidRDefault="00494A68" w:rsidP="00F13DE4">
            <w:pPr>
              <w:keepNext/>
              <w:keepLines/>
              <w:jc w:val="center"/>
              <w:rPr>
                <w:rFonts w:ascii="Arial" w:hAnsi="Arial"/>
                <w:b/>
                <w:i/>
                <w:sz w:val="18"/>
              </w:rPr>
            </w:pPr>
            <w:r w:rsidRPr="00F13DE4">
              <w:rPr>
                <w:rFonts w:ascii="Arial" w:hAnsi="Arial"/>
                <w:b/>
                <w:i/>
                <w:sz w:val="18"/>
              </w:rPr>
              <w:t>FR2</w:t>
            </w:r>
          </w:p>
        </w:tc>
      </w:tr>
      <w:tr w:rsidR="00494A68" w:rsidRPr="00F13DE4" w:rsidTr="00F13DE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18FA" w:rsidRDefault="009F6FDF" w:rsidP="00F13DE4">
            <w:pPr>
              <w:keepNext/>
              <w:keepLines/>
              <w:jc w:val="center"/>
              <w:rPr>
                <w:rFonts w:ascii="Arial" w:hAnsi="Arial"/>
                <w:i/>
                <w:sz w:val="18"/>
              </w:rPr>
            </w:pPr>
            <m:oMathPara>
              <m:oMath>
                <m:sSub>
                  <m:sSubPr>
                    <m:ctrlPr>
                      <w:rPr>
                        <w:rFonts w:ascii="Cambria Math" w:eastAsia="等线" w:hAnsi="Cambria Math"/>
                        <w:i/>
                        <w:sz w:val="18"/>
                        <w:szCs w:val="18"/>
                      </w:rPr>
                    </m:ctrlPr>
                  </m:sSubPr>
                  <m:e>
                    <m:r>
                      <m:rPr>
                        <m:sty m:val="bi"/>
                      </m:rPr>
                      <w:rPr>
                        <w:rFonts w:ascii="Cambria Math" w:hAnsi="Cambria Math"/>
                        <w:sz w:val="18"/>
                      </w:rPr>
                      <m:t>N</m:t>
                    </m:r>
                  </m:e>
                  <m:sub>
                    <m:r>
                      <m:rPr>
                        <m:nor/>
                      </m:rPr>
                      <w:rPr>
                        <w:rFonts w:ascii="Arial" w:hAnsi="Arial"/>
                        <w:sz w:val="18"/>
                      </w:rPr>
                      <m:t>Tx-Rx</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3DE4" w:rsidRDefault="00494A68" w:rsidP="00F13DE4">
            <w:pPr>
              <w:keepNext/>
              <w:keepLines/>
              <w:jc w:val="center"/>
              <w:rPr>
                <w:rFonts w:ascii="Arial" w:hAnsi="Arial"/>
                <w:i/>
                <w:sz w:val="18"/>
              </w:rPr>
            </w:pPr>
            <w:r w:rsidRPr="00F13DE4">
              <w:rPr>
                <w:rFonts w:ascii="Arial" w:hAnsi="Arial"/>
                <w:i/>
                <w:sz w:val="18"/>
              </w:rPr>
              <w:t>25600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3DE4" w:rsidRDefault="00494A68" w:rsidP="00F13DE4">
            <w:pPr>
              <w:keepNext/>
              <w:keepLines/>
              <w:jc w:val="center"/>
              <w:rPr>
                <w:rFonts w:ascii="Arial" w:hAnsi="Arial"/>
                <w:i/>
                <w:sz w:val="18"/>
              </w:rPr>
            </w:pPr>
            <w:r w:rsidRPr="00F13DE4">
              <w:rPr>
                <w:rFonts w:ascii="Arial" w:hAnsi="Arial"/>
                <w:i/>
                <w:sz w:val="18"/>
              </w:rPr>
              <w:t>13792</w:t>
            </w:r>
          </w:p>
        </w:tc>
      </w:tr>
      <w:tr w:rsidR="00494A68" w:rsidRPr="00F13DE4" w:rsidTr="00F13DE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18FA" w:rsidRDefault="009F6FDF" w:rsidP="00F13DE4">
            <w:pPr>
              <w:keepNext/>
              <w:keepLines/>
              <w:jc w:val="center"/>
              <w:rPr>
                <w:rFonts w:ascii="Arial" w:hAnsi="Arial"/>
                <w:i/>
                <w:sz w:val="18"/>
              </w:rPr>
            </w:pPr>
            <m:oMathPara>
              <m:oMath>
                <m:sSub>
                  <m:sSubPr>
                    <m:ctrlPr>
                      <w:rPr>
                        <w:rFonts w:ascii="Cambria Math" w:eastAsia="等线" w:hAnsi="Cambria Math"/>
                        <w:i/>
                        <w:sz w:val="18"/>
                        <w:szCs w:val="18"/>
                      </w:rPr>
                    </m:ctrlPr>
                  </m:sSubPr>
                  <m:e>
                    <m:r>
                      <m:rPr>
                        <m:sty m:val="bi"/>
                      </m:rPr>
                      <w:rPr>
                        <w:rFonts w:ascii="Cambria Math" w:hAnsi="Cambria Math"/>
                        <w:sz w:val="18"/>
                      </w:rPr>
                      <m:t>N</m:t>
                    </m:r>
                  </m:e>
                  <m:sub>
                    <m:r>
                      <m:rPr>
                        <m:nor/>
                      </m:rPr>
                      <w:rPr>
                        <w:rFonts w:ascii="Arial" w:hAnsi="Arial"/>
                        <w:sz w:val="18"/>
                      </w:rPr>
                      <m:t>Rx-Tx</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3DE4" w:rsidRDefault="00494A68" w:rsidP="00F13DE4">
            <w:pPr>
              <w:keepNext/>
              <w:keepLines/>
              <w:jc w:val="center"/>
              <w:rPr>
                <w:rFonts w:ascii="Arial" w:hAnsi="Arial"/>
                <w:i/>
                <w:sz w:val="18"/>
              </w:rPr>
            </w:pPr>
            <w:r w:rsidRPr="00F13DE4">
              <w:rPr>
                <w:rFonts w:ascii="Arial" w:hAnsi="Arial"/>
                <w:i/>
                <w:sz w:val="18"/>
              </w:rPr>
              <w:t>25600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94A68" w:rsidRPr="00F13DE4" w:rsidRDefault="00494A68" w:rsidP="00F13DE4">
            <w:pPr>
              <w:keepNext/>
              <w:keepLines/>
              <w:jc w:val="center"/>
              <w:rPr>
                <w:rFonts w:ascii="Arial" w:hAnsi="Arial"/>
                <w:i/>
                <w:sz w:val="18"/>
              </w:rPr>
            </w:pPr>
            <w:r w:rsidRPr="00F13DE4">
              <w:rPr>
                <w:rFonts w:ascii="Arial" w:hAnsi="Arial"/>
                <w:i/>
                <w:sz w:val="18"/>
              </w:rPr>
              <w:t>13792</w:t>
            </w:r>
          </w:p>
        </w:tc>
      </w:tr>
    </w:tbl>
    <w:p w:rsidR="00494A68" w:rsidRDefault="00494A68" w:rsidP="00816C8E">
      <w:pPr>
        <w:overflowPunct/>
        <w:autoSpaceDE/>
        <w:autoSpaceDN/>
        <w:adjustRightInd/>
        <w:jc w:val="both"/>
        <w:textAlignment w:val="auto"/>
        <w:rPr>
          <w:rFonts w:eastAsia="宋体"/>
          <w:sz w:val="21"/>
          <w:lang w:eastAsia="zh-CN"/>
        </w:rPr>
      </w:pPr>
    </w:p>
    <w:p w:rsidR="00DD478F" w:rsidRDefault="00494A68" w:rsidP="00816C8E">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 xml:space="preserve">hese requirements </w:t>
      </w:r>
      <w:r w:rsidR="0051596E">
        <w:rPr>
          <w:rFonts w:eastAsia="宋体"/>
          <w:sz w:val="21"/>
          <w:lang w:eastAsia="zh-CN"/>
        </w:rPr>
        <w:t xml:space="preserve">are </w:t>
      </w:r>
      <w:r>
        <w:rPr>
          <w:rFonts w:eastAsia="宋体"/>
          <w:sz w:val="21"/>
          <w:lang w:eastAsia="zh-CN"/>
        </w:rPr>
        <w:t xml:space="preserve">from RAN4, and the detailed background analysis </w:t>
      </w:r>
      <w:r w:rsidR="0051596E">
        <w:rPr>
          <w:rFonts w:eastAsia="宋体"/>
          <w:sz w:val="21"/>
          <w:lang w:eastAsia="zh-CN"/>
        </w:rPr>
        <w:t>can be found in</w:t>
      </w:r>
      <w:r>
        <w:rPr>
          <w:rFonts w:eastAsia="宋体"/>
          <w:sz w:val="21"/>
          <w:lang w:eastAsia="zh-CN"/>
        </w:rPr>
        <w:t xml:space="preserve"> </w:t>
      </w:r>
      <w:r>
        <w:rPr>
          <w:rFonts w:eastAsia="宋体" w:hint="eastAsia"/>
          <w:sz w:val="21"/>
          <w:lang w:eastAsia="zh-CN"/>
        </w:rPr>
        <w:t>[</w:t>
      </w:r>
      <w:r w:rsidR="001E6E72">
        <w:rPr>
          <w:rFonts w:eastAsia="宋体"/>
          <w:sz w:val="21"/>
          <w:lang w:eastAsia="zh-CN"/>
        </w:rPr>
        <w:t>2</w:t>
      </w:r>
      <w:r>
        <w:rPr>
          <w:rFonts w:eastAsia="宋体"/>
          <w:sz w:val="21"/>
          <w:lang w:eastAsia="zh-CN"/>
        </w:rPr>
        <w:t>]</w:t>
      </w:r>
      <w:r>
        <w:rPr>
          <w:rFonts w:eastAsia="宋体" w:hint="eastAsia"/>
          <w:sz w:val="21"/>
          <w:lang w:eastAsia="zh-CN"/>
        </w:rPr>
        <w:t>[</w:t>
      </w:r>
      <w:r w:rsidR="001E6E72">
        <w:rPr>
          <w:rFonts w:eastAsia="宋体"/>
          <w:sz w:val="21"/>
          <w:lang w:eastAsia="zh-CN"/>
        </w:rPr>
        <w:t>3</w:t>
      </w:r>
      <w:r>
        <w:rPr>
          <w:rFonts w:eastAsia="宋体"/>
          <w:sz w:val="21"/>
          <w:lang w:eastAsia="zh-CN"/>
        </w:rPr>
        <w:t>]</w:t>
      </w:r>
      <w:r w:rsidR="005B559B">
        <w:rPr>
          <w:rFonts w:eastAsia="宋体"/>
          <w:sz w:val="21"/>
          <w:lang w:eastAsia="zh-CN"/>
        </w:rPr>
        <w:t>. The final outcome is an LS [</w:t>
      </w:r>
      <w:r w:rsidR="001E6E72">
        <w:rPr>
          <w:rFonts w:eastAsia="宋体"/>
          <w:sz w:val="21"/>
          <w:lang w:eastAsia="zh-CN"/>
        </w:rPr>
        <w:t>4</w:t>
      </w:r>
      <w:r w:rsidR="005B559B">
        <w:rPr>
          <w:rFonts w:eastAsia="宋体"/>
          <w:sz w:val="21"/>
          <w:lang w:eastAsia="zh-CN"/>
        </w:rPr>
        <w:t>].</w:t>
      </w:r>
      <w:r w:rsidR="0051596E">
        <w:rPr>
          <w:rFonts w:eastAsia="宋体"/>
          <w:sz w:val="21"/>
          <w:lang w:eastAsia="zh-CN"/>
        </w:rPr>
        <w:t xml:space="preserve"> </w:t>
      </w:r>
      <w:r w:rsidR="00DD478F">
        <w:rPr>
          <w:rFonts w:eastAsia="宋体"/>
          <w:sz w:val="21"/>
          <w:lang w:eastAsia="zh-CN"/>
        </w:rPr>
        <w:t>It should be noted that the whole analysis is based on TDD system, and the current RAN1 spec is solely for TDD system (including BS and UE). Some of the key part were also listed below:</w:t>
      </w:r>
    </w:p>
    <w:p w:rsidR="00494A68" w:rsidRDefault="00DD478F" w:rsidP="00816C8E">
      <w:pPr>
        <w:overflowPunct/>
        <w:autoSpaceDE/>
        <w:autoSpaceDN/>
        <w:adjustRightInd/>
        <w:jc w:val="both"/>
        <w:textAlignment w:val="auto"/>
        <w:rPr>
          <w:rFonts w:eastAsia="宋体"/>
          <w:sz w:val="21"/>
          <w:lang w:eastAsia="zh-CN"/>
        </w:rPr>
      </w:pPr>
      <w:r>
        <w:rPr>
          <w:rFonts w:eastAsia="宋体"/>
          <w:sz w:val="21"/>
          <w:lang w:eastAsia="zh-CN"/>
        </w:rPr>
        <w:t>As analysed in [</w:t>
      </w:r>
      <w:r w:rsidR="001E6E72">
        <w:rPr>
          <w:rFonts w:eastAsia="宋体"/>
          <w:sz w:val="21"/>
          <w:lang w:eastAsia="zh-CN"/>
        </w:rPr>
        <w:t>2</w:t>
      </w:r>
      <w:r>
        <w:rPr>
          <w:rFonts w:eastAsia="宋体"/>
          <w:sz w:val="21"/>
          <w:lang w:eastAsia="zh-CN"/>
        </w:rPr>
        <w:t>], TDD system need</w:t>
      </w:r>
      <w:r w:rsidR="004A13D7">
        <w:rPr>
          <w:rFonts w:eastAsia="宋体"/>
          <w:sz w:val="21"/>
          <w:lang w:eastAsia="zh-CN"/>
        </w:rPr>
        <w:t>s</w:t>
      </w:r>
      <w:r>
        <w:rPr>
          <w:rFonts w:eastAsia="宋体"/>
          <w:sz w:val="21"/>
          <w:lang w:eastAsia="zh-CN"/>
        </w:rPr>
        <w:t xml:space="preserve"> Timing advance of UL symbols to cover BS</w:t>
      </w:r>
      <w:r>
        <w:rPr>
          <w:rFonts w:eastAsia="宋体" w:hint="eastAsia"/>
          <w:sz w:val="21"/>
          <w:lang w:eastAsia="zh-CN"/>
        </w:rPr>
        <w:t>/</w:t>
      </w:r>
      <w:r>
        <w:rPr>
          <w:rFonts w:eastAsia="宋体"/>
          <w:sz w:val="21"/>
          <w:lang w:eastAsia="zh-CN"/>
        </w:rPr>
        <w:t>UE Tx&lt;-&gt;Rx transition time and provide a time cushion to avoid various interference between BSs. In [</w:t>
      </w:r>
      <w:r w:rsidR="001E6E72">
        <w:rPr>
          <w:rFonts w:eastAsia="宋体"/>
          <w:sz w:val="21"/>
          <w:lang w:eastAsia="zh-CN"/>
        </w:rPr>
        <w:t>3</w:t>
      </w:r>
      <w:r>
        <w:rPr>
          <w:rFonts w:eastAsia="宋体"/>
          <w:sz w:val="21"/>
          <w:lang w:eastAsia="zh-CN"/>
        </w:rPr>
        <w:t xml:space="preserve">], details of the transition time </w:t>
      </w:r>
      <w:r w:rsidR="002961F4">
        <w:rPr>
          <w:rFonts w:eastAsia="宋体"/>
          <w:sz w:val="21"/>
          <w:lang w:eastAsia="zh-CN"/>
        </w:rPr>
        <w:t xml:space="preserve">were </w:t>
      </w:r>
      <w:r>
        <w:rPr>
          <w:rFonts w:eastAsia="宋体"/>
          <w:sz w:val="21"/>
          <w:lang w:eastAsia="zh-CN"/>
        </w:rPr>
        <w:t>analysed, o</w:t>
      </w:r>
      <w:r w:rsidR="00494A68">
        <w:rPr>
          <w:rFonts w:eastAsia="宋体"/>
          <w:sz w:val="21"/>
          <w:lang w:eastAsia="zh-CN"/>
        </w:rPr>
        <w:t>ne of the most important</w:t>
      </w:r>
      <w:r w:rsidR="00FD255A">
        <w:rPr>
          <w:rFonts w:eastAsia="宋体"/>
          <w:sz w:val="21"/>
          <w:lang w:eastAsia="zh-CN"/>
        </w:rPr>
        <w:t xml:space="preserve"> </w:t>
      </w:r>
      <w:r w:rsidR="00FD255A">
        <w:rPr>
          <w:rFonts w:eastAsia="宋体" w:hint="eastAsia"/>
          <w:sz w:val="21"/>
          <w:lang w:eastAsia="zh-CN"/>
        </w:rPr>
        <w:t>timeline</w:t>
      </w:r>
      <w:r w:rsidR="00FD255A">
        <w:rPr>
          <w:rFonts w:eastAsia="宋体"/>
          <w:sz w:val="21"/>
          <w:lang w:eastAsia="zh-CN"/>
        </w:rPr>
        <w:t xml:space="preserve"> illustration at BS and UE side</w:t>
      </w:r>
      <w:r w:rsidR="00494A68">
        <w:rPr>
          <w:rFonts w:eastAsia="宋体"/>
          <w:sz w:val="21"/>
          <w:lang w:eastAsia="zh-CN"/>
        </w:rPr>
        <w:t xml:space="preserve"> is the following figure which is excerpted </w:t>
      </w:r>
      <w:r>
        <w:rPr>
          <w:rFonts w:eastAsia="宋体"/>
          <w:sz w:val="21"/>
          <w:lang w:eastAsia="zh-CN"/>
        </w:rPr>
        <w:t>below</w:t>
      </w:r>
      <w:r>
        <w:rPr>
          <w:rFonts w:eastAsia="宋体" w:hint="eastAsia"/>
          <w:sz w:val="21"/>
          <w:lang w:eastAsia="zh-CN"/>
        </w:rPr>
        <w:t>:</w:t>
      </w:r>
    </w:p>
    <w:p w:rsidR="00F256A5" w:rsidRDefault="00F118FA" w:rsidP="00816C8E">
      <w:pPr>
        <w:overflowPunct/>
        <w:autoSpaceDE/>
        <w:autoSpaceDN/>
        <w:adjustRightInd/>
        <w:jc w:val="both"/>
        <w:textAlignment w:val="auto"/>
        <w:rPr>
          <w:rFonts w:eastAsia="宋体"/>
          <w:sz w:val="21"/>
          <w:lang w:eastAsia="zh-CN"/>
        </w:rPr>
      </w:pPr>
      <w:r>
        <w:rPr>
          <w:noProof/>
        </w:rPr>
        <w:lastRenderedPageBreak/>
        <mc:AlternateContent>
          <mc:Choice Requires="wpc">
            <w:drawing>
              <wp:inline distT="0" distB="0" distL="0" distR="0">
                <wp:extent cx="6003925" cy="2857500"/>
                <wp:effectExtent l="0" t="0" r="0" b="0"/>
                <wp:docPr id="1" name="Canvas 34"/>
                <wp:cNvGraphicFramePr>
                  <a:graphicFrameLocks xmlns:a="http://schemas.openxmlformats.org/drawingml/2006/main"/>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36" name="Straight Arrow Connector 36"/>
                        <wps:cNvCnPr/>
                        <wps:spPr>
                          <a:xfrm>
                            <a:off x="689820" y="303170"/>
                            <a:ext cx="2872530" cy="14669"/>
                          </a:xfrm>
                          <a:prstGeom prst="straightConnector1">
                            <a:avLst/>
                          </a:prstGeom>
                          <a:noFill/>
                          <a:ln w="6350" cap="flat" cmpd="sng" algn="ctr">
                            <a:solidFill>
                              <a:srgbClr val="4472C4"/>
                            </a:solidFill>
                            <a:prstDash val="solid"/>
                            <a:miter lim="800000"/>
                            <a:headEnd type="triangle"/>
                            <a:tailEnd type="triangle"/>
                          </a:ln>
                          <a:effectLst/>
                        </wps:spPr>
                        <wps:bodyPr/>
                      </wps:wsp>
                      <wps:wsp>
                        <wps:cNvPr id="38" name="Rectangle 38">
                          <a:extLst>
                            <a:ext uri="{FF2B5EF4-FFF2-40B4-BE49-F238E27FC236}">
                              <a16:creationId xmlns:a16="http://schemas.microsoft.com/office/drawing/2014/main" id="{B9636971-0891-4053-A4E4-5C3427A104A8}"/>
                            </a:ext>
                          </a:extLst>
                        </wps:cNvPr>
                        <wps:cNvSpPr>
                          <a:spLocks/>
                        </wps:cNvSpPr>
                        <wps:spPr>
                          <a:xfrm>
                            <a:off x="697542" y="387469"/>
                            <a:ext cx="285115" cy="436245"/>
                          </a:xfrm>
                          <a:prstGeom prst="rect">
                            <a:avLst/>
                          </a:prstGeom>
                          <a:solidFill>
                            <a:srgbClr val="3253DC"/>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sidRPr="0083245B">
                                <w:rPr>
                                  <w:rFonts w:eastAsia="Times New Roman"/>
                                  <w:color w:val="FFFFFF"/>
                                  <w:sz w:val="20"/>
                                  <w:szCs w:val="20"/>
                                </w:rPr>
                                <w:t>0</w:t>
                              </w:r>
                            </w:p>
                          </w:txbxContent>
                        </wps:txbx>
                        <wps:bodyPr rtlCol="0" anchor="ctr"/>
                      </wps:wsp>
                      <wps:wsp>
                        <wps:cNvPr id="39" name="Rectangle 39">
                          <a:extLst>
                            <a:ext uri="{FF2B5EF4-FFF2-40B4-BE49-F238E27FC236}">
                              <a16:creationId xmlns:a16="http://schemas.microsoft.com/office/drawing/2014/main" id="{5A14C6C4-64CB-4099-9B71-B82B221CA991}"/>
                            </a:ext>
                          </a:extLst>
                        </wps:cNvPr>
                        <wps:cNvSpPr>
                          <a:spLocks/>
                        </wps:cNvSpPr>
                        <wps:spPr>
                          <a:xfrm>
                            <a:off x="982657" y="389690"/>
                            <a:ext cx="285115" cy="436245"/>
                          </a:xfrm>
                          <a:prstGeom prst="rect">
                            <a:avLst/>
                          </a:prstGeom>
                          <a:solidFill>
                            <a:srgbClr val="70AD47">
                              <a:lumMod val="60000"/>
                              <a:lumOff val="40000"/>
                            </a:srgbClr>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Pr>
                                  <w:rFonts w:eastAsia="Times New Roman"/>
                                  <w:sz w:val="20"/>
                                  <w:szCs w:val="20"/>
                                </w:rPr>
                                <w:t>1</w:t>
                              </w:r>
                            </w:p>
                          </w:txbxContent>
                        </wps:txbx>
                        <wps:bodyPr rtlCol="0" anchor="ctr"/>
                      </wps:wsp>
                      <wps:wsp>
                        <wps:cNvPr id="40" name="Rectangle 40">
                          <a:extLst>
                            <a:ext uri="{FF2B5EF4-FFF2-40B4-BE49-F238E27FC236}">
                              <a16:creationId xmlns:a16="http://schemas.microsoft.com/office/drawing/2014/main" id="{57E223C4-13CC-4D67-8654-EE4C6D2F40AD}"/>
                            </a:ext>
                          </a:extLst>
                        </wps:cNvPr>
                        <wps:cNvSpPr>
                          <a:spLocks/>
                        </wps:cNvSpPr>
                        <wps:spPr>
                          <a:xfrm>
                            <a:off x="1143242" y="500499"/>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42" name="Rectangle 42">
                          <a:extLst>
                            <a:ext uri="{FF2B5EF4-FFF2-40B4-BE49-F238E27FC236}">
                              <a16:creationId xmlns:a16="http://schemas.microsoft.com/office/drawing/2014/main" id="{26D47D9B-C197-45C4-9D5E-6453E217C964}"/>
                            </a:ext>
                          </a:extLst>
                        </wps:cNvPr>
                        <wps:cNvSpPr>
                          <a:spLocks/>
                        </wps:cNvSpPr>
                        <wps:spPr>
                          <a:xfrm>
                            <a:off x="1428357" y="500499"/>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43" name="Rectangle 43">
                          <a:extLst>
                            <a:ext uri="{FF2B5EF4-FFF2-40B4-BE49-F238E27FC236}">
                              <a16:creationId xmlns:a16="http://schemas.microsoft.com/office/drawing/2014/main" id="{AEDC8976-379D-403C-BBFB-739E4A360DB6}"/>
                            </a:ext>
                          </a:extLst>
                        </wps:cNvPr>
                        <wps:cNvSpPr>
                          <a:spLocks/>
                        </wps:cNvSpPr>
                        <wps:spPr>
                          <a:xfrm>
                            <a:off x="1713472" y="500499"/>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45" name="Rectangle 45">
                          <a:extLst>
                            <a:ext uri="{FF2B5EF4-FFF2-40B4-BE49-F238E27FC236}">
                              <a16:creationId xmlns:a16="http://schemas.microsoft.com/office/drawing/2014/main" id="{B8A143CB-872D-44FB-9449-0060F2FB9069}"/>
                            </a:ext>
                          </a:extLst>
                        </wps:cNvPr>
                        <wps:cNvSpPr>
                          <a:spLocks/>
                        </wps:cNvSpPr>
                        <wps:spPr>
                          <a:xfrm>
                            <a:off x="2601757" y="500499"/>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46" name="Rectangle 46">
                          <a:extLst>
                            <a:ext uri="{FF2B5EF4-FFF2-40B4-BE49-F238E27FC236}">
                              <a16:creationId xmlns:a16="http://schemas.microsoft.com/office/drawing/2014/main" id="{B9B38F6D-8014-484D-8CEF-30A9515EF9F2}"/>
                            </a:ext>
                          </a:extLst>
                        </wps:cNvPr>
                        <wps:cNvSpPr>
                          <a:spLocks/>
                        </wps:cNvSpPr>
                        <wps:spPr>
                          <a:xfrm>
                            <a:off x="2886872" y="500499"/>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47" name="Rectangle 47">
                          <a:extLst>
                            <a:ext uri="{FF2B5EF4-FFF2-40B4-BE49-F238E27FC236}">
                              <a16:creationId xmlns:a16="http://schemas.microsoft.com/office/drawing/2014/main" id="{D9B3D1B9-3FCA-439D-BFFC-ECF865F5257E}"/>
                            </a:ext>
                          </a:extLst>
                        </wps:cNvPr>
                        <wps:cNvSpPr>
                          <a:spLocks/>
                        </wps:cNvSpPr>
                        <wps:spPr>
                          <a:xfrm>
                            <a:off x="3169527" y="500499"/>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48" name="Text Box 19"/>
                        <wps:cNvSpPr txBox="1">
                          <a:spLocks noChangeArrowheads="1"/>
                        </wps:cNvSpPr>
                        <wps:spPr bwMode="auto">
                          <a:xfrm>
                            <a:off x="4682802" y="616069"/>
                            <a:ext cx="809948" cy="152281"/>
                          </a:xfrm>
                          <a:prstGeom prst="rect">
                            <a:avLst/>
                          </a:prstGeom>
                          <a:solidFill>
                            <a:srgbClr val="FFFFFF"/>
                          </a:solidFill>
                          <a:ln w="9525">
                            <a:noFill/>
                            <a:miter lim="800000"/>
                            <a:headEnd/>
                            <a:tailEnd/>
                          </a:ln>
                        </wps:spPr>
                        <wps:txbx>
                          <w:txbxContent>
                            <w:p w:rsidR="00F256A5" w:rsidRDefault="00F256A5" w:rsidP="00F256A5">
                              <w:pPr>
                                <w:pStyle w:val="aff6"/>
                                <w:spacing w:before="0" w:beforeAutospacing="0" w:after="180" w:afterAutospacing="0"/>
                              </w:pPr>
                              <w:r>
                                <w:rPr>
                                  <w:rFonts w:eastAsia="Times New Roman"/>
                                  <w:sz w:val="16"/>
                                  <w:szCs w:val="16"/>
                                </w:rPr>
                                <w:t>BS Timeline</w:t>
                              </w:r>
                            </w:p>
                          </w:txbxContent>
                        </wps:txbx>
                        <wps:bodyPr rot="0" vert="horz" wrap="square" lIns="0" tIns="0" rIns="0" bIns="0" anchor="t" anchorCtr="0" upright="1">
                          <a:noAutofit/>
                        </wps:bodyPr>
                      </wps:wsp>
                      <wps:wsp>
                        <wps:cNvPr id="49" name="Rectangle 49">
                          <a:extLst/>
                        </wps:cNvPr>
                        <wps:cNvSpPr>
                          <a:spLocks/>
                        </wps:cNvSpPr>
                        <wps:spPr>
                          <a:xfrm>
                            <a:off x="3581712" y="380484"/>
                            <a:ext cx="285115" cy="436245"/>
                          </a:xfrm>
                          <a:prstGeom prst="rect">
                            <a:avLst/>
                          </a:prstGeom>
                          <a:solidFill>
                            <a:srgbClr val="3253DC"/>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sidRPr="0083245B">
                                <w:rPr>
                                  <w:rFonts w:eastAsia="Times New Roman"/>
                                  <w:color w:val="FFFFFF"/>
                                  <w:sz w:val="20"/>
                                  <w:szCs w:val="20"/>
                                </w:rPr>
                                <w:t>0</w:t>
                              </w:r>
                            </w:p>
                          </w:txbxContent>
                        </wps:txbx>
                        <wps:bodyPr rtlCol="0" anchor="ctr"/>
                      </wps:wsp>
                      <wps:wsp>
                        <wps:cNvPr id="50" name="Rectangle 50">
                          <a:extLst/>
                        </wps:cNvPr>
                        <wps:cNvSpPr>
                          <a:spLocks/>
                        </wps:cNvSpPr>
                        <wps:spPr>
                          <a:xfrm>
                            <a:off x="3868732" y="380484"/>
                            <a:ext cx="285115" cy="436245"/>
                          </a:xfrm>
                          <a:prstGeom prst="rect">
                            <a:avLst/>
                          </a:prstGeom>
                          <a:solidFill>
                            <a:srgbClr val="70AD47">
                              <a:lumMod val="60000"/>
                              <a:lumOff val="40000"/>
                            </a:srgbClr>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Pr>
                                  <w:rFonts w:eastAsia="Times New Roman"/>
                                  <w:sz w:val="20"/>
                                  <w:szCs w:val="20"/>
                                </w:rPr>
                                <w:t>1</w:t>
                              </w:r>
                            </w:p>
                          </w:txbxContent>
                        </wps:txbx>
                        <wps:bodyPr rtlCol="0" anchor="ctr"/>
                      </wps:wsp>
                      <wps:wsp>
                        <wps:cNvPr id="51" name="AutoShape 17"/>
                        <wps:cNvCnPr>
                          <a:cxnSpLocks noChangeShapeType="1"/>
                        </wps:cNvCnPr>
                        <wps:spPr bwMode="auto">
                          <a:xfrm>
                            <a:off x="3581712" y="250608"/>
                            <a:ext cx="0" cy="2327492"/>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2" name="AutoShape 17"/>
                        <wps:cNvCnPr>
                          <a:cxnSpLocks noChangeShapeType="1"/>
                        </wps:cNvCnPr>
                        <wps:spPr bwMode="auto">
                          <a:xfrm>
                            <a:off x="3463532" y="232828"/>
                            <a:ext cx="0" cy="112395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3" name="Straight Arrow Connector 53"/>
                        <wps:cNvCnPr/>
                        <wps:spPr>
                          <a:xfrm flipV="1">
                            <a:off x="3196832" y="1026578"/>
                            <a:ext cx="273050" cy="6350"/>
                          </a:xfrm>
                          <a:prstGeom prst="straightConnector1">
                            <a:avLst/>
                          </a:prstGeom>
                          <a:noFill/>
                          <a:ln w="6350" cap="flat" cmpd="sng" algn="ctr">
                            <a:solidFill>
                              <a:srgbClr val="4472C4"/>
                            </a:solidFill>
                            <a:prstDash val="solid"/>
                            <a:miter lim="800000"/>
                            <a:tailEnd type="triangle"/>
                          </a:ln>
                          <a:effectLst/>
                        </wps:spPr>
                        <wps:bodyPr/>
                      </wps:wsp>
                      <wps:wsp>
                        <wps:cNvPr id="54" name="Straight Arrow Connector 54"/>
                        <wps:cNvCnPr/>
                        <wps:spPr>
                          <a:xfrm flipH="1">
                            <a:off x="3574092" y="1025943"/>
                            <a:ext cx="239395" cy="6350"/>
                          </a:xfrm>
                          <a:prstGeom prst="straightConnector1">
                            <a:avLst/>
                          </a:prstGeom>
                          <a:noFill/>
                          <a:ln w="6350" cap="flat" cmpd="sng" algn="ctr">
                            <a:solidFill>
                              <a:srgbClr val="4472C4"/>
                            </a:solidFill>
                            <a:prstDash val="solid"/>
                            <a:miter lim="800000"/>
                            <a:tailEnd type="triangle"/>
                          </a:ln>
                          <a:effectLst/>
                        </wps:spPr>
                        <wps:bodyPr/>
                      </wps:wsp>
                      <wps:wsp>
                        <wps:cNvPr id="55" name="Text Box 19"/>
                        <wps:cNvSpPr txBox="1">
                          <a:spLocks noChangeArrowheads="1"/>
                        </wps:cNvSpPr>
                        <wps:spPr bwMode="auto">
                          <a:xfrm>
                            <a:off x="3813487" y="977435"/>
                            <a:ext cx="332105" cy="165735"/>
                          </a:xfrm>
                          <a:prstGeom prst="rect">
                            <a:avLst/>
                          </a:prstGeom>
                          <a:solidFill>
                            <a:srgbClr val="FFFFFF"/>
                          </a:solidFill>
                          <a:ln w="9525">
                            <a:noFill/>
                            <a:miter lim="800000"/>
                            <a:headEnd/>
                            <a:tailEnd/>
                          </a:ln>
                        </wps:spPr>
                        <wps:txbx>
                          <w:txbxContent>
                            <w:p w:rsidR="00F256A5" w:rsidRDefault="00F256A5" w:rsidP="00F256A5">
                              <w:pPr>
                                <w:pStyle w:val="aff6"/>
                                <w:spacing w:before="0" w:beforeAutospacing="0" w:after="180" w:afterAutospacing="0"/>
                              </w:pPr>
                              <w:r>
                                <w:rPr>
                                  <w:rFonts w:eastAsia="Times New Roman"/>
                                  <w:sz w:val="16"/>
                                  <w:szCs w:val="16"/>
                                </w:rPr>
                                <w:t>TA</w:t>
                              </w:r>
                              <w:r>
                                <w:rPr>
                                  <w:rFonts w:eastAsia="Times New Roman"/>
                                  <w:position w:val="-4"/>
                                  <w:sz w:val="16"/>
                                  <w:szCs w:val="16"/>
                                  <w:vertAlign w:val="subscript"/>
                                </w:rPr>
                                <w:t>offset</w:t>
                              </w:r>
                            </w:p>
                          </w:txbxContent>
                        </wps:txbx>
                        <wps:bodyPr rot="0" vert="horz" wrap="square" lIns="0" tIns="0" rIns="0" bIns="0" anchor="t" anchorCtr="0" upright="1">
                          <a:noAutofit/>
                        </wps:bodyPr>
                      </wps:wsp>
                      <wps:wsp>
                        <wps:cNvPr id="56" name="AutoShape 16"/>
                        <wps:cNvCnPr>
                          <a:cxnSpLocks noChangeShapeType="1"/>
                        </wps:cNvCnPr>
                        <wps:spPr bwMode="auto">
                          <a:xfrm>
                            <a:off x="689820" y="263841"/>
                            <a:ext cx="7722" cy="2117409"/>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7" name="Text Box 19"/>
                        <wps:cNvSpPr txBox="1">
                          <a:spLocks noChangeArrowheads="1"/>
                        </wps:cNvSpPr>
                        <wps:spPr bwMode="auto">
                          <a:xfrm flipV="1">
                            <a:off x="2223171" y="234434"/>
                            <a:ext cx="229235" cy="146050"/>
                          </a:xfrm>
                          <a:prstGeom prst="rect">
                            <a:avLst/>
                          </a:prstGeom>
                          <a:solidFill>
                            <a:srgbClr val="FFFFFF"/>
                          </a:solidFill>
                          <a:ln w="9525">
                            <a:solidFill>
                              <a:srgbClr val="000000"/>
                            </a:solidFill>
                            <a:miter lim="800000"/>
                            <a:headEnd/>
                            <a:tailEnd/>
                          </a:ln>
                        </wps:spPr>
                        <wps:txbx>
                          <w:txbxContent>
                            <w:p w:rsidR="00F256A5" w:rsidRDefault="00F256A5" w:rsidP="00F256A5">
                              <w:pPr>
                                <w:pStyle w:val="aff6"/>
                                <w:spacing w:before="0" w:beforeAutospacing="0" w:after="180" w:afterAutospacing="0"/>
                              </w:pPr>
                              <w:r>
                                <w:rPr>
                                  <w:rFonts w:eastAsia="Times New Roman"/>
                                  <w:sz w:val="20"/>
                                  <w:szCs w:val="20"/>
                                </w:rPr>
                                <w:t>Slot</w:t>
                              </w:r>
                            </w:p>
                          </w:txbxContent>
                        </wps:txbx>
                        <wps:bodyPr rot="0" vert="horz" wrap="square" lIns="0" tIns="0" rIns="0" bIns="0" anchor="t" anchorCtr="0" upright="1">
                          <a:noAutofit/>
                        </wps:bodyPr>
                      </wps:wsp>
                      <wps:wsp>
                        <wps:cNvPr id="59" name="Rectangle 59">
                          <a:extLst>
                            <a:ext uri="{FF2B5EF4-FFF2-40B4-BE49-F238E27FC236}">
                              <a16:creationId xmlns:a16="http://schemas.microsoft.com/office/drawing/2014/main" id="{B9636971-0891-4053-A4E4-5C3427A104A8}"/>
                            </a:ext>
                          </a:extLst>
                        </wps:cNvPr>
                        <wps:cNvSpPr>
                          <a:spLocks/>
                        </wps:cNvSpPr>
                        <wps:spPr>
                          <a:xfrm>
                            <a:off x="763844" y="1667961"/>
                            <a:ext cx="285115" cy="435610"/>
                          </a:xfrm>
                          <a:prstGeom prst="rect">
                            <a:avLst/>
                          </a:prstGeom>
                          <a:solidFill>
                            <a:srgbClr val="3253DC"/>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sidRPr="0083245B">
                                <w:rPr>
                                  <w:rFonts w:eastAsia="Times New Roman"/>
                                  <w:color w:val="FFFFFF"/>
                                  <w:sz w:val="20"/>
                                  <w:szCs w:val="20"/>
                                </w:rPr>
                                <w:t>0</w:t>
                              </w:r>
                            </w:p>
                          </w:txbxContent>
                        </wps:txbx>
                        <wps:bodyPr rtlCol="0" anchor="ctr"/>
                      </wps:wsp>
                      <wps:wsp>
                        <wps:cNvPr id="60" name="Rectangle 60">
                          <a:extLst>
                            <a:ext uri="{FF2B5EF4-FFF2-40B4-BE49-F238E27FC236}">
                              <a16:creationId xmlns:a16="http://schemas.microsoft.com/office/drawing/2014/main" id="{5A14C6C4-64CB-4099-9B71-B82B221CA991}"/>
                            </a:ext>
                          </a:extLst>
                        </wps:cNvPr>
                        <wps:cNvSpPr>
                          <a:spLocks/>
                        </wps:cNvSpPr>
                        <wps:spPr>
                          <a:xfrm>
                            <a:off x="1057214" y="1667961"/>
                            <a:ext cx="285115" cy="435610"/>
                          </a:xfrm>
                          <a:prstGeom prst="rect">
                            <a:avLst/>
                          </a:prstGeom>
                          <a:solidFill>
                            <a:srgbClr val="70AD47">
                              <a:lumMod val="60000"/>
                              <a:lumOff val="40000"/>
                            </a:srgbClr>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Pr>
                                  <w:rFonts w:eastAsia="Times New Roman"/>
                                  <w:sz w:val="20"/>
                                  <w:szCs w:val="20"/>
                                </w:rPr>
                                <w:t>1</w:t>
                              </w:r>
                            </w:p>
                          </w:txbxContent>
                        </wps:txbx>
                        <wps:bodyPr rtlCol="0" anchor="ctr"/>
                      </wps:wsp>
                      <wps:wsp>
                        <wps:cNvPr id="61" name="Rectangle 61">
                          <a:extLst>
                            <a:ext uri="{FF2B5EF4-FFF2-40B4-BE49-F238E27FC236}">
                              <a16:creationId xmlns:a16="http://schemas.microsoft.com/office/drawing/2014/main" id="{57E223C4-13CC-4D67-8654-EE4C6D2F40AD}"/>
                            </a:ext>
                          </a:extLst>
                        </wps:cNvPr>
                        <wps:cNvSpPr>
                          <a:spLocks/>
                        </wps:cNvSpPr>
                        <wps:spPr>
                          <a:xfrm>
                            <a:off x="1080434" y="1780991"/>
                            <a:ext cx="285115" cy="435610"/>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62" name="Rectangle 62">
                          <a:extLst>
                            <a:ext uri="{FF2B5EF4-FFF2-40B4-BE49-F238E27FC236}">
                              <a16:creationId xmlns:a16="http://schemas.microsoft.com/office/drawing/2014/main" id="{26D47D9B-C197-45C4-9D5E-6453E217C964}"/>
                            </a:ext>
                          </a:extLst>
                        </wps:cNvPr>
                        <wps:cNvSpPr>
                          <a:spLocks/>
                        </wps:cNvSpPr>
                        <wps:spPr>
                          <a:xfrm>
                            <a:off x="1367454" y="1780991"/>
                            <a:ext cx="285115" cy="435610"/>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63" name="Rectangle 63">
                          <a:extLst>
                            <a:ext uri="{FF2B5EF4-FFF2-40B4-BE49-F238E27FC236}">
                              <a16:creationId xmlns:a16="http://schemas.microsoft.com/office/drawing/2014/main" id="{AEDC8976-379D-403C-BBFB-739E4A360DB6}"/>
                            </a:ext>
                          </a:extLst>
                        </wps:cNvPr>
                        <wps:cNvSpPr>
                          <a:spLocks/>
                        </wps:cNvSpPr>
                        <wps:spPr>
                          <a:xfrm>
                            <a:off x="1648124" y="1780991"/>
                            <a:ext cx="285115" cy="435610"/>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64" name="Rectangle 64">
                          <a:extLst>
                            <a:ext uri="{FF2B5EF4-FFF2-40B4-BE49-F238E27FC236}">
                              <a16:creationId xmlns:a16="http://schemas.microsoft.com/office/drawing/2014/main" id="{B8A143CB-872D-44FB-9449-0060F2FB9069}"/>
                            </a:ext>
                          </a:extLst>
                        </wps:cNvPr>
                        <wps:cNvSpPr>
                          <a:spLocks/>
                        </wps:cNvSpPr>
                        <wps:spPr>
                          <a:xfrm>
                            <a:off x="2519979" y="1780991"/>
                            <a:ext cx="285115" cy="435610"/>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65" name="Rectangle 65">
                          <a:extLst>
                            <a:ext uri="{FF2B5EF4-FFF2-40B4-BE49-F238E27FC236}">
                              <a16:creationId xmlns:a16="http://schemas.microsoft.com/office/drawing/2014/main" id="{B9B38F6D-8014-484D-8CEF-30A9515EF9F2}"/>
                            </a:ext>
                          </a:extLst>
                        </wps:cNvPr>
                        <wps:cNvSpPr>
                          <a:spLocks/>
                        </wps:cNvSpPr>
                        <wps:spPr>
                          <a:xfrm>
                            <a:off x="2806999" y="1780991"/>
                            <a:ext cx="285115" cy="435610"/>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66" name="Rectangle 66">
                          <a:extLst>
                            <a:ext uri="{FF2B5EF4-FFF2-40B4-BE49-F238E27FC236}">
                              <a16:creationId xmlns:a16="http://schemas.microsoft.com/office/drawing/2014/main" id="{D9B3D1B9-3FCA-439D-BFFC-ECF865F5257E}"/>
                            </a:ext>
                          </a:extLst>
                        </wps:cNvPr>
                        <wps:cNvSpPr>
                          <a:spLocks/>
                        </wps:cNvSpPr>
                        <wps:spPr>
                          <a:xfrm>
                            <a:off x="3094019" y="1780991"/>
                            <a:ext cx="285115" cy="435610"/>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67" name="Text Box 19"/>
                        <wps:cNvSpPr txBox="1">
                          <a:spLocks noChangeArrowheads="1"/>
                        </wps:cNvSpPr>
                        <wps:spPr bwMode="auto">
                          <a:xfrm>
                            <a:off x="4607294" y="1896561"/>
                            <a:ext cx="777506" cy="148139"/>
                          </a:xfrm>
                          <a:prstGeom prst="rect">
                            <a:avLst/>
                          </a:prstGeom>
                          <a:solidFill>
                            <a:srgbClr val="FFFFFF"/>
                          </a:solidFill>
                          <a:ln w="9525">
                            <a:noFill/>
                            <a:miter lim="800000"/>
                            <a:headEnd/>
                            <a:tailEnd/>
                          </a:ln>
                        </wps:spPr>
                        <wps:txbx>
                          <w:txbxContent>
                            <w:p w:rsidR="00F256A5" w:rsidRDefault="00F256A5" w:rsidP="00F256A5">
                              <w:pPr>
                                <w:pStyle w:val="aff6"/>
                                <w:spacing w:before="0" w:beforeAutospacing="0" w:after="180" w:afterAutospacing="0"/>
                              </w:pPr>
                              <w:r>
                                <w:rPr>
                                  <w:rFonts w:eastAsia="Times New Roman"/>
                                  <w:sz w:val="16"/>
                                  <w:szCs w:val="16"/>
                                </w:rPr>
                                <w:t>UE Timeline</w:t>
                              </w:r>
                            </w:p>
                          </w:txbxContent>
                        </wps:txbx>
                        <wps:bodyPr rot="0" vert="horz" wrap="square" lIns="0" tIns="0" rIns="0" bIns="0" anchor="t" anchorCtr="0" upright="1">
                          <a:noAutofit/>
                        </wps:bodyPr>
                      </wps:wsp>
                      <wps:wsp>
                        <wps:cNvPr id="68" name="Rectangle 68">
                          <a:extLst/>
                        </wps:cNvPr>
                        <wps:cNvSpPr>
                          <a:spLocks/>
                        </wps:cNvSpPr>
                        <wps:spPr>
                          <a:xfrm>
                            <a:off x="3645904" y="1660976"/>
                            <a:ext cx="285115" cy="435610"/>
                          </a:xfrm>
                          <a:prstGeom prst="rect">
                            <a:avLst/>
                          </a:prstGeom>
                          <a:solidFill>
                            <a:srgbClr val="3253DC"/>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sidRPr="0083245B">
                                <w:rPr>
                                  <w:rFonts w:eastAsia="Times New Roman"/>
                                  <w:color w:val="FFFFFF"/>
                                  <w:sz w:val="20"/>
                                  <w:szCs w:val="20"/>
                                </w:rPr>
                                <w:t>0</w:t>
                              </w:r>
                            </w:p>
                          </w:txbxContent>
                        </wps:txbx>
                        <wps:bodyPr rtlCol="0" anchor="ctr"/>
                      </wps:wsp>
                      <wps:wsp>
                        <wps:cNvPr id="69" name="Rectangle 69">
                          <a:extLst/>
                        </wps:cNvPr>
                        <wps:cNvSpPr>
                          <a:spLocks/>
                        </wps:cNvSpPr>
                        <wps:spPr>
                          <a:xfrm>
                            <a:off x="3939274" y="1660976"/>
                            <a:ext cx="285115" cy="435610"/>
                          </a:xfrm>
                          <a:prstGeom prst="rect">
                            <a:avLst/>
                          </a:prstGeom>
                          <a:solidFill>
                            <a:srgbClr val="70AD47">
                              <a:lumMod val="60000"/>
                              <a:lumOff val="40000"/>
                            </a:srgbClr>
                          </a:solidFill>
                          <a:ln w="10795" cap="flat" cmpd="sng" algn="ctr">
                            <a:solidFill>
                              <a:srgbClr val="000000"/>
                            </a:solidFill>
                            <a:prstDash val="solid"/>
                          </a:ln>
                          <a:effectLst/>
                        </wps:spPr>
                        <wps:txbx>
                          <w:txbxContent>
                            <w:p w:rsidR="00F256A5" w:rsidRDefault="00F256A5" w:rsidP="00F256A5">
                              <w:pPr>
                                <w:pStyle w:val="aff6"/>
                                <w:spacing w:before="0" w:beforeAutospacing="0" w:after="180" w:afterAutospacing="0"/>
                                <w:jc w:val="center"/>
                              </w:pPr>
                              <w:r>
                                <w:rPr>
                                  <w:rFonts w:eastAsia="Times New Roman"/>
                                  <w:sz w:val="20"/>
                                  <w:szCs w:val="20"/>
                                </w:rPr>
                                <w:t>1</w:t>
                              </w:r>
                            </w:p>
                          </w:txbxContent>
                        </wps:txbx>
                        <wps:bodyPr rtlCol="0" anchor="ctr"/>
                      </wps:wsp>
                      <wps:wsp>
                        <wps:cNvPr id="75" name="AutoShape 16"/>
                        <wps:cNvCnPr>
                          <a:cxnSpLocks noChangeShapeType="1"/>
                        </wps:cNvCnPr>
                        <wps:spPr bwMode="auto">
                          <a:xfrm>
                            <a:off x="756224" y="1143170"/>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7" name="Straight Arrow Connector 77"/>
                        <wps:cNvCnPr/>
                        <wps:spPr>
                          <a:xfrm flipV="1">
                            <a:off x="409044" y="1310188"/>
                            <a:ext cx="273050" cy="5080"/>
                          </a:xfrm>
                          <a:prstGeom prst="straightConnector1">
                            <a:avLst/>
                          </a:prstGeom>
                          <a:noFill/>
                          <a:ln w="6350" cap="flat" cmpd="sng" algn="ctr">
                            <a:solidFill>
                              <a:srgbClr val="4472C4"/>
                            </a:solidFill>
                            <a:prstDash val="solid"/>
                            <a:miter lim="800000"/>
                            <a:tailEnd type="triangle"/>
                          </a:ln>
                          <a:effectLst/>
                        </wps:spPr>
                        <wps:bodyPr/>
                      </wps:wsp>
                      <wps:wsp>
                        <wps:cNvPr id="78" name="Straight Arrow Connector 78"/>
                        <wps:cNvCnPr/>
                        <wps:spPr>
                          <a:xfrm flipH="1">
                            <a:off x="758281" y="1309454"/>
                            <a:ext cx="239395" cy="5080"/>
                          </a:xfrm>
                          <a:prstGeom prst="straightConnector1">
                            <a:avLst/>
                          </a:prstGeom>
                          <a:noFill/>
                          <a:ln w="6350" cap="flat" cmpd="sng" algn="ctr">
                            <a:solidFill>
                              <a:srgbClr val="4472C4"/>
                            </a:solidFill>
                            <a:prstDash val="solid"/>
                            <a:miter lim="800000"/>
                            <a:tailEnd type="triangle"/>
                          </a:ln>
                          <a:effectLst/>
                        </wps:spPr>
                        <wps:bodyPr/>
                      </wps:wsp>
                      <wps:wsp>
                        <wps:cNvPr id="79" name="Text Box 19"/>
                        <wps:cNvSpPr txBox="1">
                          <a:spLocks noChangeArrowheads="1"/>
                        </wps:cNvSpPr>
                        <wps:spPr bwMode="auto">
                          <a:xfrm>
                            <a:off x="266702" y="1274068"/>
                            <a:ext cx="220041" cy="169477"/>
                          </a:xfrm>
                          <a:prstGeom prst="rect">
                            <a:avLst/>
                          </a:prstGeom>
                          <a:solidFill>
                            <a:srgbClr val="FFFFFF"/>
                          </a:solidFill>
                          <a:ln w="9525">
                            <a:noFill/>
                            <a:miter lim="800000"/>
                            <a:headEnd/>
                            <a:tailEnd/>
                          </a:ln>
                        </wps:spPr>
                        <wps:txbx>
                          <w:txbxContent>
                            <w:p w:rsidR="00F256A5" w:rsidRDefault="00F256A5" w:rsidP="00F256A5">
                              <w:pPr>
                                <w:pStyle w:val="aff6"/>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wps:txbx>
                        <wps:bodyPr rot="0" vert="horz" wrap="square" lIns="0" tIns="0" rIns="0" bIns="0" anchor="t" anchorCtr="0" upright="1">
                          <a:noAutofit/>
                        </wps:bodyPr>
                      </wps:wsp>
                      <wps:wsp>
                        <wps:cNvPr id="80" name="AutoShape 16"/>
                        <wps:cNvCnPr>
                          <a:cxnSpLocks noChangeShapeType="1"/>
                        </wps:cNvCnPr>
                        <wps:spPr bwMode="auto">
                          <a:xfrm>
                            <a:off x="1143241" y="243041"/>
                            <a:ext cx="0" cy="112395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1" name="AutoShape 16"/>
                        <wps:cNvCnPr>
                          <a:cxnSpLocks noChangeShapeType="1"/>
                        </wps:cNvCnPr>
                        <wps:spPr bwMode="auto">
                          <a:xfrm flipH="1">
                            <a:off x="1079105" y="1181194"/>
                            <a:ext cx="1328" cy="1473106"/>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2" name="Straight Arrow Connector 82"/>
                        <wps:cNvCnPr/>
                        <wps:spPr>
                          <a:xfrm flipV="1">
                            <a:off x="806690" y="1202612"/>
                            <a:ext cx="272415" cy="5080"/>
                          </a:xfrm>
                          <a:prstGeom prst="straightConnector1">
                            <a:avLst/>
                          </a:prstGeom>
                          <a:noFill/>
                          <a:ln w="6350" cap="flat" cmpd="sng" algn="ctr">
                            <a:solidFill>
                              <a:srgbClr val="4472C4"/>
                            </a:solidFill>
                            <a:prstDash val="solid"/>
                            <a:miter lim="800000"/>
                            <a:tailEnd type="triangle"/>
                          </a:ln>
                          <a:effectLst/>
                        </wps:spPr>
                        <wps:bodyPr/>
                      </wps:wsp>
                      <wps:wsp>
                        <wps:cNvPr id="83" name="Straight Arrow Connector 83"/>
                        <wps:cNvCnPr/>
                        <wps:spPr>
                          <a:xfrm flipH="1">
                            <a:off x="1143240" y="1201977"/>
                            <a:ext cx="238760" cy="5080"/>
                          </a:xfrm>
                          <a:prstGeom prst="straightConnector1">
                            <a:avLst/>
                          </a:prstGeom>
                          <a:noFill/>
                          <a:ln w="6350" cap="flat" cmpd="sng" algn="ctr">
                            <a:solidFill>
                              <a:srgbClr val="4472C4"/>
                            </a:solidFill>
                            <a:prstDash val="solid"/>
                            <a:miter lim="800000"/>
                            <a:tailEnd type="triangle"/>
                          </a:ln>
                          <a:effectLst/>
                        </wps:spPr>
                        <wps:bodyPr/>
                      </wps:wsp>
                      <wps:wsp>
                        <wps:cNvPr id="84" name="Text Box 19"/>
                        <wps:cNvSpPr txBox="1">
                          <a:spLocks noChangeArrowheads="1"/>
                        </wps:cNvSpPr>
                        <wps:spPr bwMode="auto">
                          <a:xfrm>
                            <a:off x="1431018" y="1113960"/>
                            <a:ext cx="219710" cy="168910"/>
                          </a:xfrm>
                          <a:prstGeom prst="rect">
                            <a:avLst/>
                          </a:prstGeom>
                          <a:solidFill>
                            <a:srgbClr val="FFFFFF"/>
                          </a:solidFill>
                          <a:ln w="9525">
                            <a:noFill/>
                            <a:miter lim="800000"/>
                            <a:headEnd/>
                            <a:tailEnd/>
                          </a:ln>
                        </wps:spPr>
                        <wps:txbx>
                          <w:txbxContent>
                            <w:p w:rsidR="00F256A5" w:rsidRDefault="00F256A5" w:rsidP="00F256A5">
                              <w:pPr>
                                <w:pStyle w:val="aff6"/>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wps:txbx>
                        <wps:bodyPr rot="0" vert="horz" wrap="square" lIns="0" tIns="0" rIns="0" bIns="0" anchor="t" anchorCtr="0" upright="1">
                          <a:noAutofit/>
                        </wps:bodyPr>
                      </wps:wsp>
                      <wps:wsp>
                        <wps:cNvPr id="85" name="AutoShape 16"/>
                        <wps:cNvCnPr>
                          <a:cxnSpLocks noChangeShapeType="1"/>
                        </wps:cNvCnPr>
                        <wps:spPr bwMode="auto">
                          <a:xfrm>
                            <a:off x="1342685" y="1361100"/>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6" name="Straight Arrow Connector 86"/>
                        <wps:cNvCnPr/>
                        <wps:spPr>
                          <a:xfrm flipV="1">
                            <a:off x="806689" y="1501435"/>
                            <a:ext cx="271780" cy="5080"/>
                          </a:xfrm>
                          <a:prstGeom prst="straightConnector1">
                            <a:avLst/>
                          </a:prstGeom>
                          <a:noFill/>
                          <a:ln w="6350" cap="flat" cmpd="sng" algn="ctr">
                            <a:solidFill>
                              <a:srgbClr val="4472C4"/>
                            </a:solidFill>
                            <a:prstDash val="solid"/>
                            <a:miter lim="800000"/>
                            <a:tailEnd type="triangle"/>
                          </a:ln>
                          <a:effectLst/>
                        </wps:spPr>
                        <wps:bodyPr/>
                      </wps:wsp>
                      <wps:wsp>
                        <wps:cNvPr id="87" name="Straight Arrow Connector 87"/>
                        <wps:cNvCnPr/>
                        <wps:spPr>
                          <a:xfrm flipH="1">
                            <a:off x="1333809" y="1500800"/>
                            <a:ext cx="238125" cy="5080"/>
                          </a:xfrm>
                          <a:prstGeom prst="straightConnector1">
                            <a:avLst/>
                          </a:prstGeom>
                          <a:noFill/>
                          <a:ln w="6350" cap="flat" cmpd="sng" algn="ctr">
                            <a:solidFill>
                              <a:srgbClr val="4472C4"/>
                            </a:solidFill>
                            <a:prstDash val="solid"/>
                            <a:miter lim="800000"/>
                            <a:tailEnd type="triangle"/>
                          </a:ln>
                          <a:effectLst/>
                        </wps:spPr>
                        <wps:bodyPr/>
                      </wps:wsp>
                      <wps:wsp>
                        <wps:cNvPr id="88" name="Text Box 19"/>
                        <wps:cNvSpPr txBox="1">
                          <a:spLocks noChangeArrowheads="1"/>
                        </wps:cNvSpPr>
                        <wps:spPr bwMode="auto">
                          <a:xfrm>
                            <a:off x="1571934" y="1437300"/>
                            <a:ext cx="512154" cy="194650"/>
                          </a:xfrm>
                          <a:prstGeom prst="rect">
                            <a:avLst/>
                          </a:prstGeom>
                          <a:solidFill>
                            <a:srgbClr val="FFFFFF"/>
                          </a:solidFill>
                          <a:ln w="9525">
                            <a:noFill/>
                            <a:miter lim="800000"/>
                            <a:headEnd/>
                            <a:tailEnd/>
                          </a:ln>
                        </wps:spPr>
                        <wps:txbx>
                          <w:txbxContent>
                            <w:p w:rsidR="00F256A5" w:rsidRDefault="00F256A5" w:rsidP="00F256A5">
                              <w:pPr>
                                <w:pStyle w:val="aff6"/>
                                <w:spacing w:before="0" w:beforeAutospacing="0" w:after="180" w:afterAutospacing="0"/>
                              </w:pPr>
                              <w:proofErr w:type="spellStart"/>
                              <w:r>
                                <w:rPr>
                                  <w:rFonts w:eastAsia="Times New Roman"/>
                                  <w:sz w:val="16"/>
                                  <w:szCs w:val="16"/>
                                </w:rPr>
                                <w:t>T</w:t>
                              </w:r>
                              <w:r w:rsidRPr="00A66830">
                                <w:rPr>
                                  <w:rFonts w:eastAsia="Times New Roman"/>
                                  <w:sz w:val="16"/>
                                  <w:szCs w:val="16"/>
                                  <w:vertAlign w:val="subscript"/>
                                </w:rPr>
                                <w:t>prop</w:t>
                              </w:r>
                              <w:r>
                                <w:rPr>
                                  <w:rFonts w:eastAsia="Times New Roman"/>
                                  <w:sz w:val="16"/>
                                  <w:szCs w:val="16"/>
                                </w:rPr>
                                <w:t>+TA</w:t>
                              </w:r>
                              <w:proofErr w:type="spellEnd"/>
                              <w:r>
                                <w:rPr>
                                  <w:rFonts w:eastAsia="Times New Roman"/>
                                  <w:position w:val="-4"/>
                                  <w:sz w:val="16"/>
                                  <w:szCs w:val="16"/>
                                  <w:vertAlign w:val="subscript"/>
                                </w:rPr>
                                <w:t>offset</w:t>
                              </w:r>
                            </w:p>
                          </w:txbxContent>
                        </wps:txbx>
                        <wps:bodyPr rot="0" vert="horz" wrap="square" lIns="0" tIns="0" rIns="0" bIns="0" anchor="t" anchorCtr="0" upright="1">
                          <a:noAutofit/>
                        </wps:bodyPr>
                      </wps:wsp>
                      <wps:wsp>
                        <wps:cNvPr id="90" name="Rectangle 90">
                          <a:extLst>
                            <a:ext uri="{FF2B5EF4-FFF2-40B4-BE49-F238E27FC236}">
                              <a16:creationId xmlns:a16="http://schemas.microsoft.com/office/drawing/2014/main" id="{57E223C4-13CC-4D67-8654-EE4C6D2F40AD}"/>
                            </a:ext>
                          </a:extLst>
                        </wps:cNvPr>
                        <wps:cNvSpPr>
                          <a:spLocks/>
                        </wps:cNvSpPr>
                        <wps:spPr>
                          <a:xfrm>
                            <a:off x="3963070" y="1773850"/>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91" name="Rectangle 91">
                          <a:extLst>
                            <a:ext uri="{FF2B5EF4-FFF2-40B4-BE49-F238E27FC236}">
                              <a16:creationId xmlns:a16="http://schemas.microsoft.com/office/drawing/2014/main" id="{57E223C4-13CC-4D67-8654-EE4C6D2F40AD}"/>
                            </a:ext>
                          </a:extLst>
                        </wps:cNvPr>
                        <wps:cNvSpPr>
                          <a:spLocks/>
                        </wps:cNvSpPr>
                        <wps:spPr>
                          <a:xfrm>
                            <a:off x="4032920" y="510200"/>
                            <a:ext cx="285115" cy="436245"/>
                          </a:xfrm>
                          <a:prstGeom prst="rect">
                            <a:avLst/>
                          </a:prstGeom>
                          <a:solidFill>
                            <a:srgbClr val="E04F4F"/>
                          </a:solidFill>
                          <a:ln w="10795" cap="flat" cmpd="sng" algn="ctr">
                            <a:solidFill>
                              <a:srgbClr val="000000"/>
                            </a:solidFill>
                            <a:prstDash val="solid"/>
                          </a:ln>
                          <a:effectLst/>
                        </wps:spPr>
                        <wps:txbx>
                          <w:txbxContent>
                            <w:p w:rsidR="00F256A5" w:rsidRDefault="00F256A5" w:rsidP="00F256A5">
                              <w:pPr>
                                <w:pStyle w:val="aff6"/>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92" name="Straight Connector 92"/>
                        <wps:cNvCnPr/>
                        <wps:spPr>
                          <a:xfrm>
                            <a:off x="2108130" y="800100"/>
                            <a:ext cx="438150" cy="0"/>
                          </a:xfrm>
                          <a:prstGeom prst="line">
                            <a:avLst/>
                          </a:prstGeom>
                          <a:noFill/>
                          <a:ln w="57150" cap="flat" cmpd="sng" algn="ctr">
                            <a:solidFill>
                              <a:srgbClr val="ED7D31"/>
                            </a:solidFill>
                            <a:prstDash val="sysDot"/>
                            <a:miter lim="800000"/>
                          </a:ln>
                          <a:effectLst/>
                        </wps:spPr>
                        <wps:bodyPr/>
                      </wps:wsp>
                      <wps:wsp>
                        <wps:cNvPr id="93" name="Straight Connector 93"/>
                        <wps:cNvCnPr/>
                        <wps:spPr>
                          <a:xfrm>
                            <a:off x="1998587" y="2015150"/>
                            <a:ext cx="438150" cy="0"/>
                          </a:xfrm>
                          <a:prstGeom prst="line">
                            <a:avLst/>
                          </a:prstGeom>
                          <a:noFill/>
                          <a:ln w="57150" cap="flat" cmpd="sng" algn="ctr">
                            <a:solidFill>
                              <a:srgbClr val="ED7D31"/>
                            </a:solidFill>
                            <a:prstDash val="sysDot"/>
                            <a:miter lim="800000"/>
                          </a:ln>
                          <a:effectLst/>
                        </wps:spPr>
                        <wps:bodyPr/>
                      </wps:wsp>
                      <wps:wsp>
                        <wps:cNvPr id="94" name="AutoShape 16"/>
                        <wps:cNvCnPr>
                          <a:cxnSpLocks noChangeShapeType="1"/>
                        </wps:cNvCnPr>
                        <wps:spPr bwMode="auto">
                          <a:xfrm>
                            <a:off x="1057214" y="1591605"/>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95" name="Straight Arrow Connector 95"/>
                        <wps:cNvCnPr/>
                        <wps:spPr>
                          <a:xfrm flipV="1">
                            <a:off x="779440" y="2565695"/>
                            <a:ext cx="273050" cy="5080"/>
                          </a:xfrm>
                          <a:prstGeom prst="straightConnector1">
                            <a:avLst/>
                          </a:prstGeom>
                          <a:noFill/>
                          <a:ln w="6350" cap="flat" cmpd="sng" algn="ctr">
                            <a:solidFill>
                              <a:srgbClr val="4472C4"/>
                            </a:solidFill>
                            <a:prstDash val="solid"/>
                            <a:miter lim="800000"/>
                            <a:tailEnd type="triangle"/>
                          </a:ln>
                          <a:effectLst/>
                        </wps:spPr>
                        <wps:bodyPr/>
                      </wps:wsp>
                      <wps:wsp>
                        <wps:cNvPr id="96" name="Straight Arrow Connector 96"/>
                        <wps:cNvCnPr/>
                        <wps:spPr>
                          <a:xfrm flipH="1">
                            <a:off x="1086140" y="2565060"/>
                            <a:ext cx="239395" cy="5080"/>
                          </a:xfrm>
                          <a:prstGeom prst="straightConnector1">
                            <a:avLst/>
                          </a:prstGeom>
                          <a:noFill/>
                          <a:ln w="6350" cap="flat" cmpd="sng" algn="ctr">
                            <a:solidFill>
                              <a:srgbClr val="4472C4"/>
                            </a:solidFill>
                            <a:prstDash val="solid"/>
                            <a:miter lim="800000"/>
                            <a:tailEnd type="triangle"/>
                          </a:ln>
                          <a:effectLst/>
                        </wps:spPr>
                        <wps:bodyPr/>
                      </wps:wsp>
                      <wps:wsp>
                        <wps:cNvPr id="97" name="Text Box 19"/>
                        <wps:cNvSpPr txBox="1">
                          <a:spLocks noChangeArrowheads="1"/>
                        </wps:cNvSpPr>
                        <wps:spPr bwMode="auto">
                          <a:xfrm>
                            <a:off x="565150" y="2529500"/>
                            <a:ext cx="291760" cy="168910"/>
                          </a:xfrm>
                          <a:prstGeom prst="rect">
                            <a:avLst/>
                          </a:prstGeom>
                          <a:solidFill>
                            <a:srgbClr val="FFFFFF"/>
                          </a:solidFill>
                          <a:ln w="9525">
                            <a:noFill/>
                            <a:miter lim="800000"/>
                            <a:headEnd/>
                            <a:tailEnd/>
                          </a:ln>
                        </wps:spPr>
                        <wps:txbx>
                          <w:txbxContent>
                            <w:p w:rsidR="00F256A5" w:rsidRPr="0078300F" w:rsidRDefault="00F256A5" w:rsidP="00F256A5">
                              <w:pPr>
                                <w:pStyle w:val="aff6"/>
                                <w:spacing w:before="0" w:beforeAutospacing="0" w:after="180" w:afterAutospacing="0"/>
                                <w:rPr>
                                  <w:b/>
                                  <w:color w:val="FF0000"/>
                                </w:rPr>
                              </w:pPr>
                              <w:r w:rsidRPr="0078300F">
                                <w:rPr>
                                  <w:rFonts w:eastAsia="Times New Roman"/>
                                  <w:b/>
                                  <w:color w:val="FF0000"/>
                                  <w:sz w:val="16"/>
                                  <w:szCs w:val="16"/>
                                </w:rPr>
                                <w:t>T</w:t>
                              </w:r>
                              <w:r w:rsidRPr="0078300F">
                                <w:rPr>
                                  <w:rFonts w:eastAsia="Times New Roman"/>
                                  <w:b/>
                                  <w:color w:val="FF0000"/>
                                  <w:position w:val="-4"/>
                                  <w:sz w:val="16"/>
                                  <w:szCs w:val="16"/>
                                  <w:vertAlign w:val="subscript"/>
                                </w:rPr>
                                <w:t>RXTX</w:t>
                              </w:r>
                            </w:p>
                          </w:txbxContent>
                        </wps:txbx>
                        <wps:bodyPr rot="0" vert="horz" wrap="square" lIns="0" tIns="0" rIns="0" bIns="0" anchor="t" anchorCtr="0" upright="1">
                          <a:noAutofit/>
                        </wps:bodyPr>
                      </wps:wsp>
                      <wps:wsp>
                        <wps:cNvPr id="58" name="AutoShape 16"/>
                        <wps:cNvCnPr>
                          <a:cxnSpLocks noChangeShapeType="1"/>
                        </wps:cNvCnPr>
                        <wps:spPr bwMode="auto">
                          <a:xfrm flipH="1">
                            <a:off x="3379134" y="1201977"/>
                            <a:ext cx="1270" cy="147256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0" name="AutoShape 16"/>
                        <wps:cNvCnPr>
                          <a:cxnSpLocks noChangeShapeType="1"/>
                        </wps:cNvCnPr>
                        <wps:spPr bwMode="auto">
                          <a:xfrm>
                            <a:off x="3642729" y="1381682"/>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1" name="Straight Arrow Connector 71"/>
                        <wps:cNvCnPr/>
                        <wps:spPr>
                          <a:xfrm flipV="1">
                            <a:off x="3100867" y="2445385"/>
                            <a:ext cx="273050" cy="5080"/>
                          </a:xfrm>
                          <a:prstGeom prst="straightConnector1">
                            <a:avLst/>
                          </a:prstGeom>
                          <a:noFill/>
                          <a:ln w="6350" cap="flat" cmpd="sng" algn="ctr">
                            <a:solidFill>
                              <a:srgbClr val="4472C4"/>
                            </a:solidFill>
                            <a:prstDash val="solid"/>
                            <a:miter lim="800000"/>
                            <a:tailEnd type="triangle"/>
                          </a:ln>
                          <a:effectLst/>
                        </wps:spPr>
                        <wps:bodyPr/>
                      </wps:wsp>
                      <wps:wsp>
                        <wps:cNvPr id="72" name="Straight Arrow Connector 72"/>
                        <wps:cNvCnPr/>
                        <wps:spPr>
                          <a:xfrm flipH="1">
                            <a:off x="3653387" y="2444750"/>
                            <a:ext cx="239395" cy="5080"/>
                          </a:xfrm>
                          <a:prstGeom prst="straightConnector1">
                            <a:avLst/>
                          </a:prstGeom>
                          <a:noFill/>
                          <a:ln w="6350" cap="flat" cmpd="sng" algn="ctr">
                            <a:solidFill>
                              <a:srgbClr val="4472C4"/>
                            </a:solidFill>
                            <a:prstDash val="solid"/>
                            <a:miter lim="800000"/>
                            <a:tailEnd type="triangle"/>
                          </a:ln>
                          <a:effectLst/>
                        </wps:spPr>
                        <wps:bodyPr/>
                      </wps:wsp>
                      <wps:wsp>
                        <wps:cNvPr id="73" name="Text Box 19"/>
                        <wps:cNvSpPr txBox="1">
                          <a:spLocks noChangeArrowheads="1"/>
                        </wps:cNvSpPr>
                        <wps:spPr bwMode="auto">
                          <a:xfrm>
                            <a:off x="2886872" y="2409190"/>
                            <a:ext cx="291465" cy="168910"/>
                          </a:xfrm>
                          <a:prstGeom prst="rect">
                            <a:avLst/>
                          </a:prstGeom>
                          <a:solidFill>
                            <a:srgbClr val="FFFFFF"/>
                          </a:solidFill>
                          <a:ln w="9525">
                            <a:noFill/>
                            <a:miter lim="800000"/>
                            <a:headEnd/>
                            <a:tailEnd/>
                          </a:ln>
                        </wps:spPr>
                        <wps:txbx>
                          <w:txbxContent>
                            <w:p w:rsidR="00F256A5" w:rsidRDefault="00F256A5" w:rsidP="00F256A5">
                              <w:pPr>
                                <w:pStyle w:val="aff6"/>
                                <w:spacing w:before="0" w:beforeAutospacing="0" w:after="180" w:afterAutospacing="0"/>
                              </w:pPr>
                              <w:r>
                                <w:rPr>
                                  <w:rFonts w:eastAsia="Times New Roman"/>
                                  <w:b/>
                                  <w:bCs/>
                                  <w:color w:val="FF0000"/>
                                  <w:sz w:val="16"/>
                                  <w:szCs w:val="16"/>
                                </w:rPr>
                                <w:t>T</w:t>
                              </w:r>
                              <w:r>
                                <w:rPr>
                                  <w:rFonts w:eastAsia="Times New Roman"/>
                                  <w:b/>
                                  <w:bCs/>
                                  <w:color w:val="FF0000"/>
                                  <w:position w:val="-4"/>
                                  <w:sz w:val="16"/>
                                  <w:szCs w:val="16"/>
                                  <w:vertAlign w:val="subscript"/>
                                </w:rPr>
                                <w:t>TXRX</w:t>
                              </w:r>
                            </w:p>
                          </w:txbxContent>
                        </wps:txbx>
                        <wps:bodyPr rot="0" vert="horz" wrap="square" lIns="0" tIns="0" rIns="0" bIns="0" anchor="t" anchorCtr="0" upright="1">
                          <a:noAutofit/>
                        </wps:bodyPr>
                      </wps:wsp>
                    </wpc:wpc>
                  </a:graphicData>
                </a:graphic>
              </wp:inline>
            </w:drawing>
          </mc:Choice>
          <mc:Fallback>
            <w:pict>
              <v:group id="Canvas 34" o:spid="_x0000_s1026" editas="canvas" style="width:472.75pt;height:225pt;mso-position-horizontal-relative:char;mso-position-vertical-relative:line" coordsize="60039,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39;height:28575;visibility:visible;mso-wrap-style:square">
                  <v:fill o:detectmouseclick="t"/>
                  <v:stroke joinstyle="round"/>
                  <v:path o:connecttype="none"/>
                </v:shape>
                <v:shapetype id="_x0000_t32" coordsize="21600,21600" o:spt="32" o:oned="t" path="m,l21600,21600e" filled="f">
                  <v:path arrowok="t" fillok="f" o:connecttype="none"/>
                  <o:lock v:ext="edit" shapetype="t"/>
                </v:shapetype>
                <v:shape id="Straight Arrow Connector 36" o:spid="_x0000_s1028" type="#_x0000_t32" style="position:absolute;left:6898;top:3031;width:28725;height: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" strokecolor="#4472c4" strokeweight=".5pt">
                  <v:stroke startarrow="block" endarrow="block" joinstyle="miter"/>
                </v:shape>
                <v:rect id="Rectangle 38" o:spid="_x0000_s1029" style="position:absolute;left:6975;top:387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" fillcolor="#3253dc" strokeweight=".85pt">
                  <v:path arrowok="t"/>
                  <v:textbox>
                    <w:txbxContent>
                      <w:p w:rsidR="00F256A5" w:rsidRDefault="00F256A5" w:rsidP="00F256A5">
                        <w:pPr>
                          <w:pStyle w:val="afd"/>
                          <w:spacing w:before="0" w:beforeAutospacing="0" w:after="180" w:afterAutospacing="0"/>
                          <w:jc w:val="center"/>
                        </w:pPr>
                        <w:r w:rsidRPr="0083245B">
                          <w:rPr>
                            <w:rFonts w:eastAsia="Times New Roman"/>
                            <w:color w:val="FFFFFF"/>
                            <w:sz w:val="20"/>
                            <w:szCs w:val="20"/>
                          </w:rPr>
                          <w:t>0</w:t>
                        </w:r>
                      </w:p>
                    </w:txbxContent>
                  </v:textbox>
                </v:rect>
                <v:rect id="Rectangle 39" o:spid="_x0000_s1030" style="position:absolute;left:9826;top:3896;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" fillcolor="#a9d18e" strokeweight=".85pt">
                  <v:path arrowok="t"/>
                  <v:textbox>
                    <w:txbxContent>
                      <w:p w:rsidR="00F256A5" w:rsidRDefault="00F256A5" w:rsidP="00F256A5">
                        <w:pPr>
                          <w:pStyle w:val="afd"/>
                          <w:spacing w:before="0" w:beforeAutospacing="0" w:after="180" w:afterAutospacing="0"/>
                          <w:jc w:val="center"/>
                        </w:pPr>
                        <w:r>
                          <w:rPr>
                            <w:rFonts w:eastAsia="Times New Roman"/>
                            <w:sz w:val="20"/>
                            <w:szCs w:val="20"/>
                          </w:rPr>
                          <w:t>1</w:t>
                        </w:r>
                      </w:p>
                    </w:txbxContent>
                  </v:textbox>
                </v:rect>
                <v:rect id="Rectangle 40" o:spid="_x0000_s1031" style="position:absolute;left:11432;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42" o:spid="_x0000_s1032" style="position:absolute;left:14283;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43" o:spid="_x0000_s1033" style="position:absolute;left:17134;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45" o:spid="_x0000_s1034" style="position:absolute;left:26017;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46" o:spid="_x0000_s1035" style="position:absolute;left:28868;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47" o:spid="_x0000_s1036" style="position:absolute;left:31695;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type id="_x0000_t202" coordsize="21600,21600" o:spt="202" path="m,l,21600r21600,l21600,xe">
                  <v:stroke joinstyle="miter"/>
                  <v:path gradientshapeok="t" o:connecttype="rect"/>
                </v:shapetype>
                <v:shape id="Text Box 19" o:spid="_x0000_s1037" type="#_x0000_t202" style="position:absolute;left:46828;top:6160;width:8099;height:1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dFwQAAANsAAAAPAAAAZHJzL2Rvd25yZXYueG1sRE/LasJA&#10;FN0X+g/DLbgpOlGK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HTn90XBAAAA2wAAAA8AAAAA&#10;AAAAAAAAAAAABwIAAGRycy9kb3ducmV2LnhtbFBLBQYAAAAAAwADALcAAAD1AgAAAAA=&#10;" stroked="f">
                  <v:textbox inset="0,0,0,0">
                    <w:txbxContent>
                      <w:p w:rsidR="00F256A5" w:rsidRDefault="00F256A5" w:rsidP="00F256A5">
                        <w:pPr>
                          <w:pStyle w:val="afd"/>
                          <w:spacing w:before="0" w:beforeAutospacing="0" w:after="180" w:afterAutospacing="0"/>
                        </w:pPr>
                        <w:r>
                          <w:rPr>
                            <w:rFonts w:eastAsia="Times New Roman"/>
                            <w:sz w:val="16"/>
                            <w:szCs w:val="16"/>
                          </w:rPr>
                          <w:t>BS Timeline</w:t>
                        </w:r>
                      </w:p>
                    </w:txbxContent>
                  </v:textbox>
                </v:shape>
                <v:rect id="Rectangle 49" o:spid="_x0000_s1038" style="position:absolute;left:35817;top:38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" fillcolor="#3253dc" strokeweight=".85pt">
                  <v:path arrowok="t"/>
                  <v:textbox>
                    <w:txbxContent>
                      <w:p w:rsidR="00F256A5" w:rsidRDefault="00F256A5" w:rsidP="00F256A5">
                        <w:pPr>
                          <w:pStyle w:val="afd"/>
                          <w:spacing w:before="0" w:beforeAutospacing="0" w:after="180" w:afterAutospacing="0"/>
                          <w:jc w:val="center"/>
                        </w:pPr>
                        <w:r w:rsidRPr="0083245B">
                          <w:rPr>
                            <w:rFonts w:eastAsia="Times New Roman"/>
                            <w:color w:val="FFFFFF"/>
                            <w:sz w:val="20"/>
                            <w:szCs w:val="20"/>
                          </w:rPr>
                          <w:t>0</w:t>
                        </w:r>
                      </w:p>
                    </w:txbxContent>
                  </v:textbox>
                </v:rect>
                <v:rect id="Rectangle 50" o:spid="_x0000_s1039" style="position:absolute;left:38687;top:38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" fillcolor="#a9d18e" strokeweight=".85pt">
                  <v:path arrowok="t"/>
                  <v:textbox>
                    <w:txbxContent>
                      <w:p w:rsidR="00F256A5" w:rsidRDefault="00F256A5" w:rsidP="00F256A5">
                        <w:pPr>
                          <w:pStyle w:val="afd"/>
                          <w:spacing w:before="0" w:beforeAutospacing="0" w:after="180" w:afterAutospacing="0"/>
                          <w:jc w:val="center"/>
                        </w:pPr>
                        <w:r>
                          <w:rPr>
                            <w:rFonts w:eastAsia="Times New Roman"/>
                            <w:sz w:val="20"/>
                            <w:szCs w:val="20"/>
                          </w:rPr>
                          <w:t>1</w:t>
                        </w:r>
                      </w:p>
                    </w:txbxContent>
                  </v:textbox>
                </v:rect>
                <v:shape id="AutoShape 17" o:spid="_x0000_s1040" type="#_x0000_t32" style="position:absolute;left:35817;top:2506;width:0;height:23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">
                  <v:stroke dashstyle="1 1"/>
                </v:shape>
                <v:shape id="AutoShape 17" o:spid="_x0000_s1041" type="#_x0000_t32" style="position:absolute;left:34635;top:2328;width:0;height:11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">
                  <v:stroke dashstyle="1 1"/>
                </v:shape>
                <v:shape id="Straight Arrow Connector 53" o:spid="_x0000_s1042" type="#_x0000_t32" style="position:absolute;left:31968;top:10265;width:2730;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" strokecolor="#4472c4" strokeweight=".5pt">
                  <v:stroke endarrow="block" joinstyle="miter"/>
                </v:shape>
                <v:shape id="Straight Arrow Connector 54" o:spid="_x0000_s1043" type="#_x0000_t32" style="position:absolute;left:35740;top:10259;width:2394;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" strokecolor="#4472c4" strokeweight=".5pt">
                  <v:stroke endarrow="block" joinstyle="miter"/>
                </v:shape>
                <v:shape id="Text Box 19" o:spid="_x0000_s1044" type="#_x0000_t202" style="position:absolute;left:38134;top:9774;width:3321;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84GxQAAANsAAAAPAAAAZHJzL2Rvd25yZXYueG1sRI/NasMw&#10;EITvhbyD2EAvJZETc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fP84GxQAAANsAAAAP&#10;AAAAAAAAAAAAAAAAAAcCAABkcnMvZG93bnJldi54bWxQSwUGAAAAAAMAAwC3AAAA+QIAAAAA&#10;" stroked="f">
                  <v:textbox inset="0,0,0,0">
                    <w:txbxContent>
                      <w:p w:rsidR="00F256A5" w:rsidRDefault="00F256A5" w:rsidP="00F256A5">
                        <w:pPr>
                          <w:pStyle w:val="afd"/>
                          <w:spacing w:before="0" w:beforeAutospacing="0" w:after="180" w:afterAutospacing="0"/>
                        </w:pPr>
                        <w:r>
                          <w:rPr>
                            <w:rFonts w:eastAsia="Times New Roman"/>
                            <w:sz w:val="16"/>
                            <w:szCs w:val="16"/>
                          </w:rPr>
                          <w:t>TA</w:t>
                        </w:r>
                        <w:r>
                          <w:rPr>
                            <w:rFonts w:eastAsia="Times New Roman"/>
                            <w:position w:val="-4"/>
                            <w:sz w:val="16"/>
                            <w:szCs w:val="16"/>
                            <w:vertAlign w:val="subscript"/>
                          </w:rPr>
                          <w:t>offset</w:t>
                        </w:r>
                      </w:p>
                    </w:txbxContent>
                  </v:textbox>
                </v:shape>
                <v:shape id="AutoShape 16" o:spid="_x0000_s1045" type="#_x0000_t32" style="position:absolute;left:6898;top:2638;width:77;height:21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">
                  <v:stroke dashstyle="1 1"/>
                </v:shape>
                <v:shape id="Text Box 19" o:spid="_x0000_s1046" type="#_x0000_t202" style="position:absolute;left:22231;top:2344;width:2293;height:146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">
                  <v:textbox inset="0,0,0,0">
                    <w:txbxContent>
                      <w:p w:rsidR="00F256A5" w:rsidRDefault="00F256A5" w:rsidP="00F256A5">
                        <w:pPr>
                          <w:pStyle w:val="afd"/>
                          <w:spacing w:before="0" w:beforeAutospacing="0" w:after="180" w:afterAutospacing="0"/>
                        </w:pPr>
                        <w:r>
                          <w:rPr>
                            <w:rFonts w:eastAsia="Times New Roman"/>
                            <w:sz w:val="20"/>
                            <w:szCs w:val="20"/>
                          </w:rPr>
                          <w:t>Slot</w:t>
                        </w:r>
                      </w:p>
                    </w:txbxContent>
                  </v:textbox>
                </v:shape>
                <v:rect id="Rectangle 59" o:spid="_x0000_s1047" style="position:absolute;left:7638;top:1667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" fillcolor="#3253dc" strokeweight=".85pt">
                  <v:path arrowok="t"/>
                  <v:textbox>
                    <w:txbxContent>
                      <w:p w:rsidR="00F256A5" w:rsidRDefault="00F256A5" w:rsidP="00F256A5">
                        <w:pPr>
                          <w:pStyle w:val="afd"/>
                          <w:spacing w:before="0" w:beforeAutospacing="0" w:after="180" w:afterAutospacing="0"/>
                          <w:jc w:val="center"/>
                        </w:pPr>
                        <w:r w:rsidRPr="0083245B">
                          <w:rPr>
                            <w:rFonts w:eastAsia="Times New Roman"/>
                            <w:color w:val="FFFFFF"/>
                            <w:sz w:val="20"/>
                            <w:szCs w:val="20"/>
                          </w:rPr>
                          <w:t>0</w:t>
                        </w:r>
                      </w:p>
                    </w:txbxContent>
                  </v:textbox>
                </v:rect>
                <v:rect id="Rectangle 60" o:spid="_x0000_s1048" style="position:absolute;left:10572;top:1667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" fillcolor="#a9d18e" strokeweight=".85pt">
                  <v:path arrowok="t"/>
                  <v:textbox>
                    <w:txbxContent>
                      <w:p w:rsidR="00F256A5" w:rsidRDefault="00F256A5" w:rsidP="00F256A5">
                        <w:pPr>
                          <w:pStyle w:val="afd"/>
                          <w:spacing w:before="0" w:beforeAutospacing="0" w:after="180" w:afterAutospacing="0"/>
                          <w:jc w:val="center"/>
                        </w:pPr>
                        <w:r>
                          <w:rPr>
                            <w:rFonts w:eastAsia="Times New Roman"/>
                            <w:sz w:val="20"/>
                            <w:szCs w:val="20"/>
                          </w:rPr>
                          <w:t>1</w:t>
                        </w:r>
                      </w:p>
                    </w:txbxContent>
                  </v:textbox>
                </v:rect>
                <v:rect id="Rectangle 61" o:spid="_x0000_s1049" style="position:absolute;left:10804;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62" o:spid="_x0000_s1050" style="position:absolute;left:13674;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63" o:spid="_x0000_s1051" style="position:absolute;left:16481;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64" o:spid="_x0000_s1052" style="position:absolute;left:25199;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65" o:spid="_x0000_s1053" style="position:absolute;left:28069;top:17809;width:2852;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66" o:spid="_x0000_s1054" style="position:absolute;left:30940;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 id="Text Box 19" o:spid="_x0000_s1055" type="#_x0000_t202" style="position:absolute;left:46072;top:18965;width:7776;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" stroked="f">
                  <v:textbox inset="0,0,0,0">
                    <w:txbxContent>
                      <w:p w:rsidR="00F256A5" w:rsidRDefault="00F256A5" w:rsidP="00F256A5">
                        <w:pPr>
                          <w:pStyle w:val="afd"/>
                          <w:spacing w:before="0" w:beforeAutospacing="0" w:after="180" w:afterAutospacing="0"/>
                        </w:pPr>
                        <w:r>
                          <w:rPr>
                            <w:rFonts w:eastAsia="Times New Roman"/>
                            <w:sz w:val="16"/>
                            <w:szCs w:val="16"/>
                          </w:rPr>
                          <w:t>UE Timeline</w:t>
                        </w:r>
                      </w:p>
                    </w:txbxContent>
                  </v:textbox>
                </v:shape>
                <v:rect id="Rectangle 68" o:spid="_x0000_s1056" style="position:absolute;left:36459;top:1660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" fillcolor="#3253dc" strokeweight=".85pt">
                  <v:path arrowok="t"/>
                  <v:textbox>
                    <w:txbxContent>
                      <w:p w:rsidR="00F256A5" w:rsidRDefault="00F256A5" w:rsidP="00F256A5">
                        <w:pPr>
                          <w:pStyle w:val="afd"/>
                          <w:spacing w:before="0" w:beforeAutospacing="0" w:after="180" w:afterAutospacing="0"/>
                          <w:jc w:val="center"/>
                        </w:pPr>
                        <w:r w:rsidRPr="0083245B">
                          <w:rPr>
                            <w:rFonts w:eastAsia="Times New Roman"/>
                            <w:color w:val="FFFFFF"/>
                            <w:sz w:val="20"/>
                            <w:szCs w:val="20"/>
                          </w:rPr>
                          <w:t>0</w:t>
                        </w:r>
                      </w:p>
                    </w:txbxContent>
                  </v:textbox>
                </v:rect>
                <v:rect id="Rectangle 69" o:spid="_x0000_s1057" style="position:absolute;left:39392;top:1660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" fillcolor="#a9d18e" strokeweight=".85pt">
                  <v:path arrowok="t"/>
                  <v:textbox>
                    <w:txbxContent>
                      <w:p w:rsidR="00F256A5" w:rsidRDefault="00F256A5" w:rsidP="00F256A5">
                        <w:pPr>
                          <w:pStyle w:val="afd"/>
                          <w:spacing w:before="0" w:beforeAutospacing="0" w:after="180" w:afterAutospacing="0"/>
                          <w:jc w:val="center"/>
                        </w:pPr>
                        <w:r>
                          <w:rPr>
                            <w:rFonts w:eastAsia="Times New Roman"/>
                            <w:sz w:val="20"/>
                            <w:szCs w:val="20"/>
                          </w:rPr>
                          <w:t>1</w:t>
                        </w:r>
                      </w:p>
                    </w:txbxContent>
                  </v:textbox>
                </v:rect>
                <v:shape id="AutoShape 16" o:spid="_x0000_s1058" type="#_x0000_t32" style="position:absolute;left:7562;top:1143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">
                  <v:stroke dashstyle="1 1"/>
                </v:shape>
                <v:shape id="Straight Arrow Connector 77" o:spid="_x0000_s1059" type="#_x0000_t32" style="position:absolute;left:4090;top:13101;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" strokecolor="#4472c4" strokeweight=".5pt">
                  <v:stroke endarrow="block" joinstyle="miter"/>
                </v:shape>
                <v:shape id="Straight Arrow Connector 78" o:spid="_x0000_s1060" type="#_x0000_t32" style="position:absolute;left:7582;top:13094;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" strokecolor="#4472c4" strokeweight=".5pt">
                  <v:stroke endarrow="block" joinstyle="miter"/>
                </v:shape>
                <v:shape id="Text Box 19" o:spid="_x0000_s1061" type="#_x0000_t202" style="position:absolute;left:2667;top:12740;width:2200;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" stroked="f">
                  <v:textbox inset="0,0,0,0">
                    <w:txbxContent>
                      <w:p w:rsidR="00F256A5" w:rsidRDefault="00F256A5" w:rsidP="00F256A5">
                        <w:pPr>
                          <w:pStyle w:val="afd"/>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v:textbox>
                </v:shape>
                <v:shape id="AutoShape 16" o:spid="_x0000_s1062" type="#_x0000_t32" style="position:absolute;left:11432;top:2430;width:0;height:11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">
                  <v:stroke dashstyle="1 1"/>
                </v:shape>
                <v:shape id="AutoShape 16" o:spid="_x0000_s1063" type="#_x0000_t32" style="position:absolute;left:10791;top:11811;width:13;height:147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">
                  <v:stroke dashstyle="1 1"/>
                </v:shape>
                <v:shape id="Straight Arrow Connector 82" o:spid="_x0000_s1064" type="#_x0000_t32" style="position:absolute;left:8066;top:12026;width:2725;height: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" strokecolor="#4472c4" strokeweight=".5pt">
                  <v:stroke endarrow="block" joinstyle="miter"/>
                </v:shape>
                <v:shape id="Straight Arrow Connector 83" o:spid="_x0000_s1065" type="#_x0000_t32" style="position:absolute;left:11432;top:12019;width:2388;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" strokecolor="#4472c4" strokeweight=".5pt">
                  <v:stroke endarrow="block" joinstyle="miter"/>
                </v:shape>
                <v:shape id="Text Box 19" o:spid="_x0000_s1066" type="#_x0000_t202" style="position:absolute;left:14310;top:11139;width:21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" stroked="f">
                  <v:textbox inset="0,0,0,0">
                    <w:txbxContent>
                      <w:p w:rsidR="00F256A5" w:rsidRDefault="00F256A5" w:rsidP="00F256A5">
                        <w:pPr>
                          <w:pStyle w:val="afd"/>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v:textbox>
                </v:shape>
                <v:shape id="AutoShape 16" o:spid="_x0000_s1067" type="#_x0000_t32" style="position:absolute;left:13426;top:1361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">
                  <v:stroke dashstyle="1 1"/>
                </v:shape>
                <v:shape id="Straight Arrow Connector 86" o:spid="_x0000_s1068" type="#_x0000_t32" style="position:absolute;left:8066;top:15014;width:2718;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" strokecolor="#4472c4" strokeweight=".5pt">
                  <v:stroke endarrow="block" joinstyle="miter"/>
                </v:shape>
                <v:shape id="Straight Arrow Connector 87" o:spid="_x0000_s1069" type="#_x0000_t32" style="position:absolute;left:13338;top:15008;width:2381;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" strokecolor="#4472c4" strokeweight=".5pt">
                  <v:stroke endarrow="block" joinstyle="miter"/>
                </v:shape>
                <v:shape id="Text Box 19" o:spid="_x0000_s1070" type="#_x0000_t202" style="position:absolute;left:15719;top:14373;width:5121;height:1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" stroked="f">
                  <v:textbox inset="0,0,0,0">
                    <w:txbxContent>
                      <w:p w:rsidR="00F256A5" w:rsidRDefault="00F256A5" w:rsidP="00F256A5">
                        <w:pPr>
                          <w:pStyle w:val="afd"/>
                          <w:spacing w:before="0" w:beforeAutospacing="0" w:after="180" w:afterAutospacing="0"/>
                        </w:pPr>
                        <w:r>
                          <w:rPr>
                            <w:rFonts w:eastAsia="Times New Roman"/>
                            <w:sz w:val="16"/>
                            <w:szCs w:val="16"/>
                          </w:rPr>
                          <w:t>T</w:t>
                        </w:r>
                        <w:r w:rsidRPr="00A66830">
                          <w:rPr>
                            <w:rFonts w:eastAsia="Times New Roman"/>
                            <w:sz w:val="16"/>
                            <w:szCs w:val="16"/>
                            <w:vertAlign w:val="subscript"/>
                          </w:rPr>
                          <w:t>prop</w:t>
                        </w:r>
                        <w:r>
                          <w:rPr>
                            <w:rFonts w:eastAsia="Times New Roman"/>
                            <w:sz w:val="16"/>
                            <w:szCs w:val="16"/>
                          </w:rPr>
                          <w:t>+TA</w:t>
                        </w:r>
                        <w:r>
                          <w:rPr>
                            <w:rFonts w:eastAsia="Times New Roman"/>
                            <w:position w:val="-4"/>
                            <w:sz w:val="16"/>
                            <w:szCs w:val="16"/>
                            <w:vertAlign w:val="subscript"/>
                          </w:rPr>
                          <w:t>offset</w:t>
                        </w:r>
                      </w:p>
                    </w:txbxContent>
                  </v:textbox>
                </v:shape>
                <v:rect id="Rectangle 90" o:spid="_x0000_s1071" style="position:absolute;left:39630;top:17738;width:2851;height:4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91" o:spid="_x0000_s1072" style="position:absolute;left:40329;top:5102;width:2851;height:4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" fillcolor="#e04f4f" strokeweight=".85pt">
                  <v:path arrowok="t"/>
                  <v:textbox>
                    <w:txbxContent>
                      <w:p w:rsidR="00F256A5" w:rsidRDefault="00F256A5" w:rsidP="00F256A5">
                        <w:pPr>
                          <w:pStyle w:val="afd"/>
                          <w:spacing w:before="0" w:beforeAutospacing="0" w:after="0" w:afterAutospacing="0"/>
                          <w:jc w:val="center"/>
                        </w:pPr>
                        <w:r w:rsidRPr="0083245B">
                          <w:rPr>
                            <w:rFonts w:ascii="Microsoft Sans Serif" w:hAnsi="Microsoft Sans Serif"/>
                            <w:color w:val="FFFFFF"/>
                            <w:kern w:val="24"/>
                            <w:sz w:val="16"/>
                            <w:szCs w:val="16"/>
                          </w:rPr>
                          <w:t>2</w:t>
                        </w:r>
                      </w:p>
                    </w:txbxContent>
                  </v:textbox>
                </v:rect>
                <v:line id="Straight Connector 92" o:spid="_x0000_s1073" style="position:absolute;visibility:visible;mso-wrap-style:square" from="21081,8001" to="25462,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" strokecolor="#ed7d31" strokeweight="4.5pt">
                  <v:stroke dashstyle="1 1" joinstyle="miter"/>
                </v:line>
                <v:line id="Straight Connector 93" o:spid="_x0000_s1074" style="position:absolute;visibility:visible;mso-wrap-style:square" from="19985,20151" to="24367,20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" strokecolor="#ed7d31" strokeweight="4.5pt">
                  <v:stroke dashstyle="1 1" joinstyle="miter"/>
                </v:line>
                <v:shape id="AutoShape 16" o:spid="_x0000_s1075" type="#_x0000_t32" style="position:absolute;left:10572;top:15916;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">
                  <v:stroke dashstyle="1 1"/>
                </v:shape>
                <v:shape id="Straight Arrow Connector 95" o:spid="_x0000_s1076" type="#_x0000_t32" style="position:absolute;left:7794;top:25656;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" strokecolor="#4472c4" strokeweight=".5pt">
                  <v:stroke endarrow="block" joinstyle="miter"/>
                </v:shape>
                <v:shape id="Straight Arrow Connector 96" o:spid="_x0000_s1077" type="#_x0000_t32" style="position:absolute;left:10861;top:25650;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" strokecolor="#4472c4" strokeweight=".5pt">
                  <v:stroke endarrow="block" joinstyle="miter"/>
                </v:shape>
                <v:shape id="Text Box 19" o:spid="_x0000_s1078" type="#_x0000_t202" style="position:absolute;left:5651;top:25295;width:2918;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" stroked="f">
                  <v:textbox inset="0,0,0,0">
                    <w:txbxContent>
                      <w:p w:rsidR="00F256A5" w:rsidRPr="0078300F" w:rsidRDefault="00F256A5" w:rsidP="00F256A5">
                        <w:pPr>
                          <w:pStyle w:val="afd"/>
                          <w:spacing w:before="0" w:beforeAutospacing="0" w:after="180" w:afterAutospacing="0"/>
                          <w:rPr>
                            <w:b/>
                            <w:color w:val="FF0000"/>
                          </w:rPr>
                        </w:pPr>
                        <w:r w:rsidRPr="0078300F">
                          <w:rPr>
                            <w:rFonts w:eastAsia="Times New Roman"/>
                            <w:b/>
                            <w:color w:val="FF0000"/>
                            <w:sz w:val="16"/>
                            <w:szCs w:val="16"/>
                          </w:rPr>
                          <w:t>T</w:t>
                        </w:r>
                        <w:r w:rsidRPr="0078300F">
                          <w:rPr>
                            <w:rFonts w:eastAsia="Times New Roman"/>
                            <w:b/>
                            <w:color w:val="FF0000"/>
                            <w:position w:val="-4"/>
                            <w:sz w:val="16"/>
                            <w:szCs w:val="16"/>
                            <w:vertAlign w:val="subscript"/>
                          </w:rPr>
                          <w:t>RXTX</w:t>
                        </w:r>
                      </w:p>
                    </w:txbxContent>
                  </v:textbox>
                </v:shape>
                <v:shape id="AutoShape 16" o:spid="_x0000_s1079" type="#_x0000_t32" style="position:absolute;left:33791;top:12019;width:13;height:1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">
                  <v:stroke dashstyle="1 1"/>
                </v:shape>
                <v:shape id="AutoShape 16" o:spid="_x0000_s1080" type="#_x0000_t32" style="position:absolute;left:36427;top:13816;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">
                  <v:stroke dashstyle="1 1"/>
                </v:shape>
                <v:shape id="Straight Arrow Connector 71" o:spid="_x0000_s1081" type="#_x0000_t32" style="position:absolute;left:31008;top:24453;width:2731;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" strokecolor="#4472c4" strokeweight=".5pt">
                  <v:stroke endarrow="block" joinstyle="miter"/>
                </v:shape>
                <v:shape id="Straight Arrow Connector 72" o:spid="_x0000_s1082" type="#_x0000_t32" style="position:absolute;left:36533;top:24447;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" strokecolor="#4472c4" strokeweight=".5pt">
                  <v:stroke endarrow="block" joinstyle="miter"/>
                </v:shape>
                <v:shape id="Text Box 19" o:spid="_x0000_s1083" type="#_x0000_t202" style="position:absolute;left:28868;top:24091;width:2915;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" stroked="f">
                  <v:textbox inset="0,0,0,0">
                    <w:txbxContent>
                      <w:p w:rsidR="00F256A5" w:rsidRDefault="00F256A5" w:rsidP="00F256A5">
                        <w:pPr>
                          <w:pStyle w:val="afd"/>
                          <w:spacing w:before="0" w:beforeAutospacing="0" w:after="180" w:afterAutospacing="0"/>
                        </w:pPr>
                        <w:r>
                          <w:rPr>
                            <w:rFonts w:eastAsia="Times New Roman"/>
                            <w:b/>
                            <w:bCs/>
                            <w:color w:val="FF0000"/>
                            <w:sz w:val="16"/>
                            <w:szCs w:val="16"/>
                          </w:rPr>
                          <w:t>T</w:t>
                        </w:r>
                        <w:r>
                          <w:rPr>
                            <w:rFonts w:eastAsia="Times New Roman"/>
                            <w:b/>
                            <w:bCs/>
                            <w:color w:val="FF0000"/>
                            <w:position w:val="-4"/>
                            <w:sz w:val="16"/>
                            <w:szCs w:val="16"/>
                            <w:vertAlign w:val="subscript"/>
                          </w:rPr>
                          <w:t>TXRX</w:t>
                        </w:r>
                      </w:p>
                    </w:txbxContent>
                  </v:textbox>
                </v:shape>
                <w10:anchorlock/>
              </v:group>
            </w:pict>
          </mc:Fallback>
        </mc:AlternateContent>
      </w:r>
    </w:p>
    <w:p w:rsidR="005B559B" w:rsidRDefault="005B559B" w:rsidP="005B559B">
      <w:pPr>
        <w:jc w:val="center"/>
      </w:pPr>
      <w:r>
        <w:t>Figure 2.1: Format 34 Symbol Timeline</w:t>
      </w:r>
    </w:p>
    <w:p w:rsidR="002961F4" w:rsidRDefault="002961F4" w:rsidP="00816C8E">
      <w:pPr>
        <w:overflowPunct/>
        <w:autoSpaceDE/>
        <w:autoSpaceDN/>
        <w:adjustRightInd/>
        <w:jc w:val="both"/>
        <w:textAlignment w:val="auto"/>
        <w:rPr>
          <w:rFonts w:eastAsia="宋体"/>
          <w:sz w:val="21"/>
          <w:lang w:eastAsia="zh-CN"/>
        </w:rPr>
      </w:pPr>
    </w:p>
    <w:p w:rsidR="009F3327" w:rsidRDefault="00DD478F" w:rsidP="00816C8E">
      <w:pPr>
        <w:overflowPunct/>
        <w:autoSpaceDE/>
        <w:autoSpaceDN/>
        <w:adjustRightInd/>
        <w:jc w:val="both"/>
        <w:textAlignment w:val="auto"/>
        <w:rPr>
          <w:rFonts w:eastAsia="宋体"/>
          <w:sz w:val="21"/>
          <w:lang w:eastAsia="zh-CN"/>
        </w:rPr>
      </w:pPr>
      <w:r>
        <w:rPr>
          <w:rFonts w:eastAsia="宋体"/>
          <w:sz w:val="21"/>
          <w:lang w:eastAsia="zh-CN"/>
        </w:rPr>
        <w:t xml:space="preserve">The key restriction is that for the UL-&gt; DL, that is Tx-&gt;Rx from UE side, </w:t>
      </w:r>
      <w:proofErr w:type="spellStart"/>
      <w:r>
        <w:rPr>
          <w:rFonts w:eastAsia="宋体"/>
          <w:sz w:val="21"/>
          <w:lang w:eastAsia="zh-CN"/>
        </w:rPr>
        <w:t>TAoffset</w:t>
      </w:r>
      <w:proofErr w:type="spellEnd"/>
      <w:r>
        <w:rPr>
          <w:rFonts w:eastAsia="宋体"/>
          <w:sz w:val="21"/>
          <w:lang w:eastAsia="zh-CN"/>
        </w:rPr>
        <w:t xml:space="preserve"> is needed as minimum Gap, to </w:t>
      </w:r>
      <w:r>
        <w:rPr>
          <w:rFonts w:eastAsia="宋体" w:hint="eastAsia"/>
          <w:sz w:val="21"/>
          <w:lang w:eastAsia="zh-CN"/>
        </w:rPr>
        <w:t>en</w:t>
      </w:r>
      <w:r>
        <w:rPr>
          <w:rFonts w:eastAsia="宋体"/>
          <w:sz w:val="21"/>
          <w:lang w:eastAsia="zh-CN"/>
        </w:rPr>
        <w:t xml:space="preserve">able BS do Rx-&gt;Tx and UE do Tx-&gt;Rx transition, the final requirements </w:t>
      </w:r>
      <w:r w:rsidR="00FD255A">
        <w:rPr>
          <w:rFonts w:eastAsia="宋体"/>
          <w:sz w:val="21"/>
          <w:lang w:eastAsia="zh-CN"/>
        </w:rPr>
        <w:t xml:space="preserve">are </w:t>
      </w:r>
      <w:r w:rsidR="00955173">
        <w:rPr>
          <w:rFonts w:eastAsia="宋体"/>
          <w:sz w:val="21"/>
          <w:lang w:eastAsia="zh-CN"/>
        </w:rPr>
        <w:t>based on this part</w:t>
      </w:r>
    </w:p>
    <w:p w:rsidR="00494A68" w:rsidRDefault="00C00104" w:rsidP="00816C8E">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 xml:space="preserve">or DL-&gt;UL transition, the </w:t>
      </w:r>
      <w:r w:rsidR="00C95606">
        <w:rPr>
          <w:rFonts w:eastAsia="宋体" w:hint="eastAsia"/>
          <w:sz w:val="21"/>
          <w:lang w:eastAsia="zh-CN"/>
        </w:rPr>
        <w:t>same</w:t>
      </w:r>
      <w:r w:rsidR="00C95606">
        <w:rPr>
          <w:rFonts w:eastAsia="宋体"/>
          <w:sz w:val="21"/>
          <w:lang w:eastAsia="zh-CN"/>
        </w:rPr>
        <w:t xml:space="preserve"> </w:t>
      </w:r>
      <w:r>
        <w:rPr>
          <w:rFonts w:eastAsia="宋体"/>
          <w:sz w:val="21"/>
          <w:lang w:eastAsia="zh-CN"/>
        </w:rPr>
        <w:t>requirements were used based on UL-&gt;DL.</w:t>
      </w:r>
    </w:p>
    <w:p w:rsidR="00494A68" w:rsidRDefault="00494A68" w:rsidP="00816C8E">
      <w:pPr>
        <w:overflowPunct/>
        <w:autoSpaceDE/>
        <w:autoSpaceDN/>
        <w:adjustRightInd/>
        <w:jc w:val="both"/>
        <w:textAlignment w:val="auto"/>
        <w:rPr>
          <w:rFonts w:eastAsia="宋体"/>
          <w:sz w:val="21"/>
          <w:lang w:eastAsia="zh-CN"/>
        </w:rPr>
      </w:pPr>
    </w:p>
    <w:p w:rsidR="00C00104" w:rsidRDefault="00C00104" w:rsidP="00816C8E">
      <w:pPr>
        <w:overflowPunct/>
        <w:autoSpaceDE/>
        <w:autoSpaceDN/>
        <w:adjustRightInd/>
        <w:jc w:val="both"/>
        <w:textAlignment w:val="auto"/>
        <w:rPr>
          <w:rFonts w:eastAsia="宋体"/>
          <w:sz w:val="21"/>
          <w:lang w:eastAsia="zh-CN"/>
        </w:rPr>
      </w:pPr>
      <w:r>
        <w:rPr>
          <w:rFonts w:eastAsia="宋体"/>
          <w:sz w:val="21"/>
          <w:lang w:eastAsia="zh-CN"/>
        </w:rPr>
        <w:t xml:space="preserve">In addition, for the value of TA offset, the current 38.133 has the following </w:t>
      </w:r>
      <w:r w:rsidR="00C95606">
        <w:rPr>
          <w:rFonts w:eastAsia="宋体"/>
          <w:sz w:val="21"/>
          <w:lang w:eastAsia="zh-CN"/>
        </w:rPr>
        <w:t>definition</w:t>
      </w:r>
      <w:r>
        <w:rPr>
          <w:rFonts w:eastAsia="宋体"/>
          <w:sz w:val="21"/>
          <w:lang w:eastAsia="zh-CN"/>
        </w:rPr>
        <w:t>:</w:t>
      </w:r>
    </w:p>
    <w:p w:rsidR="00C00104" w:rsidRDefault="00F118FA" w:rsidP="00C00104">
      <w:pPr>
        <w:overflowPunct/>
        <w:autoSpaceDE/>
        <w:autoSpaceDN/>
        <w:adjustRightInd/>
        <w:jc w:val="center"/>
        <w:textAlignment w:val="auto"/>
        <w:rPr>
          <w:rFonts w:eastAsia="宋体"/>
          <w:sz w:val="21"/>
          <w:lang w:eastAsia="zh-CN"/>
        </w:rPr>
      </w:pPr>
      <w:r w:rsidRPr="00C00104">
        <w:rPr>
          <w:rFonts w:eastAsia="宋体"/>
          <w:noProof/>
          <w:color w:val="993300"/>
        </w:rPr>
        <w:drawing>
          <wp:inline distT="0" distB="0" distL="0" distR="0">
            <wp:extent cx="4088765" cy="2320290"/>
            <wp:effectExtent l="0" t="0" r="0" b="0"/>
            <wp:docPr id="16" name="图片 59" descr="C:\Users\vivo\AppData\Roaming\vchat\ChatFiles\2021-03\df0546c3-23a3-4a80-8f0d-f862f3ab4f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C:\Users\vivo\AppData\Roaming\vchat\ChatFiles\2021-03\df0546c3-23a3-4a80-8f0d-f862f3ab4f7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8765" cy="2320290"/>
                    </a:xfrm>
                    <a:prstGeom prst="rect">
                      <a:avLst/>
                    </a:prstGeom>
                    <a:noFill/>
                    <a:ln>
                      <a:noFill/>
                    </a:ln>
                  </pic:spPr>
                </pic:pic>
              </a:graphicData>
            </a:graphic>
          </wp:inline>
        </w:drawing>
      </w:r>
    </w:p>
    <w:p w:rsidR="00C00104" w:rsidRDefault="00C00104" w:rsidP="00816C8E">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t should be noted that </w:t>
      </w:r>
      <w:r>
        <w:rPr>
          <w:rFonts w:eastAsia="宋体" w:hint="eastAsia"/>
          <w:sz w:val="21"/>
          <w:lang w:eastAsia="zh-CN"/>
        </w:rPr>
        <w:t>LTE</w:t>
      </w:r>
      <w:r>
        <w:rPr>
          <w:rFonts w:eastAsia="宋体"/>
          <w:sz w:val="21"/>
          <w:lang w:eastAsia="zh-CN"/>
        </w:rPr>
        <w:t xml:space="preserve"> </w:t>
      </w:r>
      <w:r>
        <w:rPr>
          <w:rFonts w:eastAsia="宋体" w:hint="eastAsia"/>
          <w:sz w:val="21"/>
          <w:lang w:eastAsia="zh-CN"/>
        </w:rPr>
        <w:t>FDD</w:t>
      </w:r>
      <w:r>
        <w:rPr>
          <w:rFonts w:eastAsia="宋体"/>
          <w:sz w:val="21"/>
          <w:lang w:eastAsia="zh-CN"/>
        </w:rPr>
        <w:t xml:space="preserve"> </w:t>
      </w:r>
      <w:r>
        <w:rPr>
          <w:rFonts w:eastAsia="宋体" w:hint="eastAsia"/>
          <w:sz w:val="21"/>
          <w:lang w:eastAsia="zh-CN"/>
        </w:rPr>
        <w:t>do</w:t>
      </w:r>
      <w:r>
        <w:rPr>
          <w:rFonts w:eastAsia="宋体"/>
          <w:sz w:val="21"/>
          <w:lang w:eastAsia="zh-CN"/>
        </w:rPr>
        <w:t xml:space="preserve"> not have TA offset since FDD system do not really need it since no Tx&lt;-&gt;Rx transition is needed for both BS and UE. However, for NR, TA offset is applied for both FDD/TDD in case there is no co-existence issue. The number here is aligned.</w:t>
      </w:r>
    </w:p>
    <w:p w:rsidR="00C00104" w:rsidRDefault="00C00104" w:rsidP="00816C8E">
      <w:pPr>
        <w:overflowPunct/>
        <w:autoSpaceDE/>
        <w:autoSpaceDN/>
        <w:adjustRightInd/>
        <w:jc w:val="both"/>
        <w:textAlignment w:val="auto"/>
        <w:rPr>
          <w:rFonts w:eastAsia="宋体"/>
          <w:sz w:val="21"/>
          <w:lang w:eastAsia="zh-CN"/>
        </w:rPr>
      </w:pPr>
    </w:p>
    <w:p w:rsidR="009F3327" w:rsidRPr="009F3327" w:rsidRDefault="009F3327" w:rsidP="00816C8E">
      <w:pPr>
        <w:overflowPunct/>
        <w:autoSpaceDE/>
        <w:autoSpaceDN/>
        <w:adjustRightInd/>
        <w:jc w:val="both"/>
        <w:textAlignment w:val="auto"/>
        <w:rPr>
          <w:rFonts w:eastAsia="宋体"/>
          <w:b/>
          <w:sz w:val="21"/>
          <w:u w:val="single"/>
          <w:lang w:eastAsia="zh-CN"/>
        </w:rPr>
      </w:pPr>
      <w:r w:rsidRPr="009F3327">
        <w:rPr>
          <w:rFonts w:eastAsia="宋体"/>
          <w:b/>
          <w:sz w:val="21"/>
          <w:u w:val="single"/>
          <w:lang w:eastAsia="zh-CN"/>
        </w:rPr>
        <w:t xml:space="preserve">HD-FDD in </w:t>
      </w:r>
      <w:proofErr w:type="spellStart"/>
      <w:r w:rsidRPr="009F3327">
        <w:rPr>
          <w:rFonts w:eastAsia="宋体"/>
          <w:b/>
          <w:sz w:val="21"/>
          <w:u w:val="single"/>
          <w:lang w:eastAsia="zh-CN"/>
        </w:rPr>
        <w:t>RedCap</w:t>
      </w:r>
      <w:proofErr w:type="spellEnd"/>
    </w:p>
    <w:p w:rsidR="00BE151E" w:rsidRDefault="00BE151E" w:rsidP="00BE151E">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n T</w:t>
      </w:r>
      <w:r w:rsidR="001E6E72">
        <w:rPr>
          <w:rFonts w:eastAsia="宋体"/>
          <w:sz w:val="21"/>
          <w:lang w:eastAsia="zh-CN"/>
        </w:rPr>
        <w:t>R</w:t>
      </w:r>
      <w:r>
        <w:rPr>
          <w:rFonts w:eastAsia="宋体"/>
          <w:sz w:val="21"/>
          <w:lang w:eastAsia="zh-CN"/>
        </w:rPr>
        <w:t xml:space="preserve"> 38.875, there is the following definition for HD-FDD:</w:t>
      </w:r>
    </w:p>
    <w:p w:rsidR="00BE151E" w:rsidRPr="00BE151E" w:rsidRDefault="00BE151E" w:rsidP="00BE151E">
      <w:pPr>
        <w:pStyle w:val="B1"/>
        <w:rPr>
          <w:i/>
        </w:rPr>
      </w:pPr>
      <w:r w:rsidRPr="00BE151E">
        <w:rPr>
          <w:i/>
        </w:rPr>
        <w:lastRenderedPageBreak/>
        <w:t>-    For Type A HD-FDD, a high proportion of the cost saving occurs because the duplexer can be replaced with a switch and a lowpass filter.</w:t>
      </w:r>
    </w:p>
    <w:p w:rsidR="00BE151E" w:rsidRPr="00BE151E" w:rsidRDefault="00BE151E" w:rsidP="00BE151E">
      <w:pPr>
        <w:pStyle w:val="B1"/>
        <w:rPr>
          <w:i/>
        </w:rPr>
      </w:pPr>
      <w:r w:rsidRPr="00BE151E">
        <w:rPr>
          <w:i/>
        </w:rPr>
        <w:t xml:space="preserve">-    For Type B HD-FDD, uplink and downlink </w:t>
      </w:r>
      <w:r w:rsidRPr="00BE151E">
        <w:rPr>
          <w:b/>
          <w:bCs/>
          <w:i/>
        </w:rPr>
        <w:t>can share one local oscillator</w:t>
      </w:r>
      <w:r w:rsidRPr="00BE151E">
        <w:rPr>
          <w:i/>
        </w:rPr>
        <w:t>, therefore, some additional saving on RF transceiver can be obtained.</w:t>
      </w:r>
    </w:p>
    <w:p w:rsidR="00BE151E" w:rsidRDefault="00BE151E" w:rsidP="00816C8E">
      <w:pPr>
        <w:overflowPunct/>
        <w:autoSpaceDE/>
        <w:autoSpaceDN/>
        <w:adjustRightInd/>
        <w:jc w:val="both"/>
        <w:textAlignment w:val="auto"/>
        <w:rPr>
          <w:rFonts w:eastAsia="宋体"/>
          <w:sz w:val="21"/>
          <w:lang w:eastAsia="zh-CN"/>
        </w:rPr>
      </w:pPr>
      <w:r>
        <w:rPr>
          <w:rFonts w:eastAsia="宋体"/>
          <w:sz w:val="21"/>
          <w:lang w:eastAsia="zh-CN"/>
        </w:rPr>
        <w:t xml:space="preserve">It should be noted that for HD-FDD, the BS part is still full duplex and there is no Tx&lt;-&gt;Rx </w:t>
      </w:r>
      <w:r w:rsidR="00D37E2D">
        <w:rPr>
          <w:rFonts w:eastAsia="宋体" w:hint="eastAsia"/>
          <w:sz w:val="21"/>
          <w:lang w:eastAsia="zh-CN"/>
        </w:rPr>
        <w:t>transitions</w:t>
      </w:r>
      <w:r w:rsidR="00D37E2D">
        <w:rPr>
          <w:rFonts w:eastAsia="宋体"/>
          <w:sz w:val="21"/>
          <w:lang w:eastAsia="zh-CN"/>
        </w:rPr>
        <w:t xml:space="preserve"> </w:t>
      </w:r>
      <w:r>
        <w:rPr>
          <w:rFonts w:eastAsia="宋体"/>
          <w:sz w:val="21"/>
          <w:lang w:eastAsia="zh-CN"/>
        </w:rPr>
        <w:t>and therefore is no gap between</w:t>
      </w:r>
      <w:r w:rsidR="00D37E2D">
        <w:rPr>
          <w:rFonts w:eastAsia="宋体"/>
          <w:sz w:val="21"/>
          <w:lang w:eastAsia="zh-CN"/>
        </w:rPr>
        <w:t xml:space="preserve"> </w:t>
      </w:r>
      <w:r w:rsidR="00D37E2D">
        <w:rPr>
          <w:rFonts w:eastAsia="宋体" w:hint="eastAsia"/>
          <w:sz w:val="21"/>
          <w:lang w:eastAsia="zh-CN"/>
        </w:rPr>
        <w:t>thereof</w:t>
      </w:r>
      <w:r>
        <w:rPr>
          <w:rFonts w:eastAsia="宋体"/>
          <w:sz w:val="21"/>
          <w:lang w:eastAsia="zh-CN"/>
        </w:rPr>
        <w:t xml:space="preserve">. </w:t>
      </w:r>
    </w:p>
    <w:p w:rsidR="00A623AE" w:rsidRDefault="00A623AE" w:rsidP="00816C8E">
      <w:pPr>
        <w:overflowPunct/>
        <w:autoSpaceDE/>
        <w:autoSpaceDN/>
        <w:adjustRightInd/>
        <w:jc w:val="both"/>
        <w:textAlignment w:val="auto"/>
        <w:rPr>
          <w:rFonts w:eastAsia="宋体"/>
          <w:sz w:val="21"/>
          <w:lang w:eastAsia="zh-CN"/>
        </w:rPr>
      </w:pPr>
    </w:p>
    <w:p w:rsidR="00A623AE" w:rsidRDefault="00A623AE" w:rsidP="00816C8E">
      <w:pPr>
        <w:overflowPunct/>
        <w:autoSpaceDE/>
        <w:autoSpaceDN/>
        <w:adjustRightInd/>
        <w:jc w:val="both"/>
        <w:textAlignment w:val="auto"/>
        <w:rPr>
          <w:rFonts w:eastAsia="宋体"/>
          <w:sz w:val="21"/>
          <w:lang w:eastAsia="zh-CN"/>
        </w:rPr>
      </w:pPr>
      <w:r w:rsidRPr="009F3327">
        <w:rPr>
          <w:rFonts w:eastAsia="宋体" w:hint="eastAsia"/>
          <w:b/>
          <w:sz w:val="21"/>
          <w:u w:val="single"/>
          <w:lang w:eastAsia="zh-CN"/>
        </w:rPr>
        <w:t>A</w:t>
      </w:r>
      <w:r w:rsidRPr="009F3327">
        <w:rPr>
          <w:rFonts w:eastAsia="宋体"/>
          <w:b/>
          <w:sz w:val="21"/>
          <w:u w:val="single"/>
          <w:lang w:eastAsia="zh-CN"/>
        </w:rPr>
        <w:t>pplicability Analysis</w:t>
      </w:r>
    </w:p>
    <w:p w:rsidR="00A623AE" w:rsidRDefault="00BE151E" w:rsidP="00816C8E">
      <w:pPr>
        <w:overflowPunct/>
        <w:autoSpaceDE/>
        <w:autoSpaceDN/>
        <w:adjustRightInd/>
        <w:jc w:val="both"/>
        <w:textAlignment w:val="auto"/>
        <w:rPr>
          <w:rFonts w:eastAsia="宋体"/>
          <w:sz w:val="21"/>
          <w:lang w:eastAsia="zh-CN"/>
        </w:rPr>
      </w:pPr>
      <w:r>
        <w:rPr>
          <w:rFonts w:eastAsia="宋体"/>
          <w:sz w:val="21"/>
          <w:lang w:eastAsia="zh-CN"/>
        </w:rPr>
        <w:t xml:space="preserve">For </w:t>
      </w:r>
      <w:r w:rsidR="00C11B07">
        <w:rPr>
          <w:rFonts w:eastAsia="宋体" w:hint="eastAsia"/>
          <w:sz w:val="21"/>
          <w:lang w:eastAsia="zh-CN"/>
        </w:rPr>
        <w:t>a</w:t>
      </w:r>
      <w:r w:rsidR="00C11B07">
        <w:rPr>
          <w:rFonts w:eastAsia="宋体"/>
          <w:sz w:val="21"/>
          <w:lang w:eastAsia="zh-CN"/>
        </w:rPr>
        <w:t xml:space="preserve"> </w:t>
      </w:r>
      <w:proofErr w:type="spellStart"/>
      <w:r w:rsidR="00D37E2D">
        <w:rPr>
          <w:rFonts w:eastAsia="宋体" w:hint="eastAsia"/>
          <w:sz w:val="21"/>
          <w:lang w:eastAsia="zh-CN"/>
        </w:rPr>
        <w:t>RedCap</w:t>
      </w:r>
      <w:proofErr w:type="spellEnd"/>
      <w:r w:rsidR="00D37E2D">
        <w:rPr>
          <w:rFonts w:eastAsia="宋体"/>
          <w:sz w:val="21"/>
          <w:lang w:eastAsia="zh-CN"/>
        </w:rPr>
        <w:t xml:space="preserve"> </w:t>
      </w:r>
      <w:r>
        <w:rPr>
          <w:rFonts w:eastAsia="宋体"/>
          <w:sz w:val="21"/>
          <w:lang w:eastAsia="zh-CN"/>
        </w:rPr>
        <w:t xml:space="preserve">UE, type A HD-FDD could be no duplex filter and there would be Tx&lt;-&gt;Rx interference in case of simultaneous Tx/Rx. </w:t>
      </w:r>
      <w:r w:rsidR="00A623AE">
        <w:rPr>
          <w:rFonts w:eastAsia="宋体"/>
          <w:sz w:val="21"/>
          <w:lang w:eastAsia="zh-CN"/>
        </w:rPr>
        <w:t>So the interference scenario is similar to TDD, and there is a need for UE Tx</w:t>
      </w:r>
      <w:r w:rsidR="00C11B07">
        <w:rPr>
          <w:rFonts w:eastAsia="宋体"/>
          <w:sz w:val="21"/>
          <w:lang w:eastAsia="zh-CN"/>
        </w:rPr>
        <w:t>&lt;-&gt;</w:t>
      </w:r>
      <w:r w:rsidR="00A623AE">
        <w:rPr>
          <w:rFonts w:eastAsia="宋体"/>
          <w:sz w:val="21"/>
          <w:lang w:eastAsia="zh-CN"/>
        </w:rPr>
        <w:t>Rx transition in case of UL</w:t>
      </w:r>
      <w:r w:rsidR="00A623AE">
        <w:rPr>
          <w:rFonts w:eastAsia="宋体" w:hint="eastAsia"/>
          <w:sz w:val="21"/>
          <w:lang w:eastAsia="zh-CN"/>
        </w:rPr>
        <w:t>-&gt;</w:t>
      </w:r>
      <w:r w:rsidR="00A623AE">
        <w:rPr>
          <w:rFonts w:eastAsia="宋体"/>
          <w:sz w:val="21"/>
          <w:lang w:eastAsia="zh-CN"/>
        </w:rPr>
        <w:t>DL</w:t>
      </w:r>
      <w:r w:rsidR="00C11B07">
        <w:rPr>
          <w:rFonts w:eastAsia="宋体"/>
          <w:sz w:val="21"/>
          <w:lang w:eastAsia="zh-CN"/>
        </w:rPr>
        <w:t xml:space="preserve"> </w:t>
      </w:r>
      <w:r w:rsidR="00C11B07">
        <w:rPr>
          <w:rFonts w:eastAsia="宋体" w:hint="eastAsia"/>
          <w:sz w:val="21"/>
          <w:lang w:eastAsia="zh-CN"/>
        </w:rPr>
        <w:t>and</w:t>
      </w:r>
      <w:r w:rsidR="00C11B07">
        <w:rPr>
          <w:rFonts w:eastAsia="宋体"/>
          <w:sz w:val="21"/>
          <w:lang w:eastAsia="zh-CN"/>
        </w:rPr>
        <w:t xml:space="preserve"> DL</w:t>
      </w:r>
      <w:r w:rsidR="00C11B07">
        <w:rPr>
          <w:rFonts w:eastAsia="宋体" w:hint="eastAsia"/>
          <w:sz w:val="21"/>
          <w:lang w:eastAsia="zh-CN"/>
        </w:rPr>
        <w:t>-&gt;</w:t>
      </w:r>
      <w:r w:rsidR="00C11B07">
        <w:rPr>
          <w:rFonts w:eastAsia="宋体"/>
          <w:sz w:val="21"/>
          <w:lang w:eastAsia="zh-CN"/>
        </w:rPr>
        <w:t>UL</w:t>
      </w:r>
      <w:r w:rsidR="00A623AE">
        <w:rPr>
          <w:rFonts w:eastAsia="宋体"/>
          <w:sz w:val="21"/>
          <w:lang w:eastAsia="zh-CN"/>
        </w:rPr>
        <w:t>.</w:t>
      </w:r>
    </w:p>
    <w:p w:rsidR="00BE151E" w:rsidRDefault="00A623AE" w:rsidP="00816C8E">
      <w:pPr>
        <w:overflowPunct/>
        <w:autoSpaceDE/>
        <w:autoSpaceDN/>
        <w:adjustRightInd/>
        <w:jc w:val="both"/>
        <w:textAlignment w:val="auto"/>
        <w:rPr>
          <w:rFonts w:eastAsia="宋体"/>
          <w:sz w:val="21"/>
          <w:lang w:eastAsia="zh-CN"/>
        </w:rPr>
      </w:pPr>
      <w:r>
        <w:rPr>
          <w:rFonts w:eastAsia="宋体"/>
          <w:sz w:val="21"/>
          <w:lang w:eastAsia="zh-CN"/>
        </w:rPr>
        <w:t>In addition, s</w:t>
      </w:r>
      <w:r w:rsidR="00BE151E">
        <w:rPr>
          <w:rFonts w:eastAsia="宋体" w:hint="eastAsia"/>
          <w:sz w:val="21"/>
          <w:lang w:eastAsia="zh-CN"/>
        </w:rPr>
        <w:t>ince</w:t>
      </w:r>
      <w:r w:rsidR="00BE151E">
        <w:rPr>
          <w:rFonts w:eastAsia="宋体"/>
          <w:sz w:val="21"/>
          <w:lang w:eastAsia="zh-CN"/>
        </w:rPr>
        <w:t xml:space="preserve"> the duplexer was changed to switch/lowpass filter, the architecture is also become quite similar to </w:t>
      </w:r>
      <w:r>
        <w:rPr>
          <w:rFonts w:eastAsia="宋体"/>
          <w:sz w:val="21"/>
          <w:lang w:eastAsia="zh-CN"/>
        </w:rPr>
        <w:t xml:space="preserve">TDD case. </w:t>
      </w:r>
      <w:r w:rsidR="00E4678F">
        <w:rPr>
          <w:rFonts w:eastAsia="宋体"/>
          <w:sz w:val="21"/>
          <w:lang w:eastAsia="zh-CN"/>
        </w:rPr>
        <w:t xml:space="preserve">There is separate LO for uplink and downlink for Type A. So, </w:t>
      </w:r>
      <w:r w:rsidR="00BE151E">
        <w:rPr>
          <w:rFonts w:eastAsia="宋体"/>
          <w:sz w:val="21"/>
          <w:lang w:eastAsia="zh-CN"/>
        </w:rPr>
        <w:t xml:space="preserve">the </w:t>
      </w:r>
      <w:r>
        <w:rPr>
          <w:rFonts w:eastAsia="宋体"/>
          <w:sz w:val="21"/>
          <w:lang w:eastAsia="zh-CN"/>
        </w:rPr>
        <w:t>transition time can also be regarded as similar to TDD.</w:t>
      </w:r>
      <w:r w:rsidR="00BE151E">
        <w:rPr>
          <w:rFonts w:eastAsia="宋体"/>
          <w:sz w:val="21"/>
          <w:lang w:eastAsia="zh-CN"/>
        </w:rPr>
        <w:t xml:space="preserve"> </w:t>
      </w:r>
    </w:p>
    <w:p w:rsidR="00C00104" w:rsidRDefault="00C00104" w:rsidP="00816C8E">
      <w:pPr>
        <w:overflowPunct/>
        <w:autoSpaceDE/>
        <w:autoSpaceDN/>
        <w:adjustRightInd/>
        <w:jc w:val="both"/>
        <w:textAlignment w:val="auto"/>
        <w:rPr>
          <w:rFonts w:eastAsia="宋体"/>
          <w:sz w:val="21"/>
          <w:lang w:eastAsia="zh-CN"/>
        </w:rPr>
      </w:pPr>
    </w:p>
    <w:p w:rsidR="009F3327" w:rsidRDefault="009F3327" w:rsidP="00816C8E">
      <w:pPr>
        <w:overflowPunct/>
        <w:autoSpaceDE/>
        <w:autoSpaceDN/>
        <w:adjustRightInd/>
        <w:jc w:val="both"/>
        <w:textAlignment w:val="auto"/>
        <w:rPr>
          <w:rFonts w:eastAsia="宋体"/>
          <w:sz w:val="21"/>
          <w:lang w:eastAsia="zh-CN"/>
        </w:rPr>
      </w:pPr>
      <w:r w:rsidRPr="00A623AE">
        <w:rPr>
          <w:rFonts w:eastAsia="宋体" w:hint="eastAsia"/>
          <w:b/>
          <w:sz w:val="21"/>
          <w:lang w:eastAsia="zh-CN"/>
        </w:rPr>
        <w:t>O</w:t>
      </w:r>
      <w:r w:rsidRPr="00A623AE">
        <w:rPr>
          <w:rFonts w:eastAsia="宋体"/>
          <w:b/>
          <w:sz w:val="21"/>
          <w:lang w:eastAsia="zh-CN"/>
        </w:rPr>
        <w:t>bservation</w:t>
      </w:r>
      <w:r w:rsidR="00A623AE" w:rsidRPr="00A623AE">
        <w:rPr>
          <w:rFonts w:eastAsia="宋体"/>
          <w:b/>
          <w:sz w:val="21"/>
          <w:lang w:eastAsia="zh-CN"/>
        </w:rPr>
        <w:t xml:space="preserve"> 1</w:t>
      </w:r>
      <w:r w:rsidR="00A623AE">
        <w:rPr>
          <w:rFonts w:eastAsia="宋体"/>
          <w:sz w:val="21"/>
          <w:lang w:eastAsia="zh-CN"/>
        </w:rPr>
        <w:t>: HD-FDD UE also needs Tx&lt;-&gt;Rx transition time to avoid self-interference which is similar to TDD.</w:t>
      </w:r>
    </w:p>
    <w:p w:rsidR="00A623AE" w:rsidRDefault="00A623AE" w:rsidP="00816C8E">
      <w:pPr>
        <w:overflowPunct/>
        <w:autoSpaceDE/>
        <w:autoSpaceDN/>
        <w:adjustRightInd/>
        <w:jc w:val="both"/>
        <w:textAlignment w:val="auto"/>
        <w:rPr>
          <w:rFonts w:eastAsia="宋体"/>
          <w:sz w:val="21"/>
          <w:lang w:eastAsia="zh-CN"/>
        </w:rPr>
      </w:pPr>
      <w:r w:rsidRPr="00A623AE">
        <w:rPr>
          <w:rFonts w:eastAsia="宋体"/>
          <w:b/>
          <w:sz w:val="21"/>
          <w:lang w:eastAsia="zh-CN"/>
        </w:rPr>
        <w:t>Observation 2</w:t>
      </w:r>
      <w:r>
        <w:rPr>
          <w:rFonts w:eastAsia="宋体"/>
          <w:sz w:val="21"/>
          <w:lang w:eastAsia="zh-CN"/>
        </w:rPr>
        <w:t>: HD-FDD UE architecture would be similar to TDD and the actual transition time is also similar.</w:t>
      </w:r>
    </w:p>
    <w:p w:rsidR="009F3327" w:rsidRDefault="009F3327" w:rsidP="00816C8E">
      <w:pPr>
        <w:overflowPunct/>
        <w:autoSpaceDE/>
        <w:autoSpaceDN/>
        <w:adjustRightInd/>
        <w:jc w:val="both"/>
        <w:textAlignment w:val="auto"/>
        <w:rPr>
          <w:rFonts w:eastAsia="宋体"/>
          <w:sz w:val="21"/>
          <w:lang w:eastAsia="zh-CN"/>
        </w:rPr>
      </w:pPr>
    </w:p>
    <w:p w:rsidR="00E4678F" w:rsidRDefault="00E4678F" w:rsidP="00816C8E">
      <w:pPr>
        <w:overflowPunct/>
        <w:autoSpaceDE/>
        <w:autoSpaceDN/>
        <w:adjustRightInd/>
        <w:jc w:val="both"/>
        <w:textAlignment w:val="auto"/>
        <w:rPr>
          <w:rFonts w:eastAsia="宋体"/>
          <w:sz w:val="21"/>
          <w:lang w:eastAsia="zh-CN"/>
        </w:rPr>
      </w:pPr>
      <w:r>
        <w:rPr>
          <w:rFonts w:eastAsia="宋体" w:hint="eastAsia"/>
          <w:sz w:val="21"/>
          <w:lang w:eastAsia="zh-CN"/>
        </w:rPr>
        <w:t>B</w:t>
      </w:r>
      <w:r>
        <w:rPr>
          <w:rFonts w:eastAsia="宋体"/>
          <w:sz w:val="21"/>
          <w:lang w:eastAsia="zh-CN"/>
        </w:rPr>
        <w:t>ased on those observations, here is the following proposal:</w:t>
      </w:r>
    </w:p>
    <w:p w:rsidR="009F3327" w:rsidRDefault="00A623AE" w:rsidP="00816C8E">
      <w:pPr>
        <w:overflowPunct/>
        <w:autoSpaceDE/>
        <w:autoSpaceDN/>
        <w:adjustRightInd/>
        <w:jc w:val="both"/>
        <w:textAlignment w:val="auto"/>
        <w:rPr>
          <w:rFonts w:eastAsia="宋体"/>
          <w:sz w:val="21"/>
          <w:lang w:eastAsia="zh-CN"/>
        </w:rPr>
      </w:pPr>
      <w:r w:rsidRPr="00E4678F">
        <w:rPr>
          <w:rFonts w:eastAsia="宋体"/>
          <w:b/>
          <w:sz w:val="21"/>
          <w:lang w:eastAsia="zh-CN"/>
        </w:rPr>
        <w:t>Proposal</w:t>
      </w:r>
      <w:r w:rsidR="009F3327">
        <w:rPr>
          <w:rFonts w:eastAsia="宋体"/>
          <w:sz w:val="21"/>
          <w:lang w:eastAsia="zh-CN"/>
        </w:rPr>
        <w:t>:</w:t>
      </w:r>
      <w:r>
        <w:rPr>
          <w:rFonts w:eastAsia="宋体"/>
          <w:sz w:val="21"/>
          <w:lang w:eastAsia="zh-CN"/>
        </w:rPr>
        <w:t xml:space="preserve"> Reuse current </w:t>
      </w:r>
      <w:r w:rsidRPr="00A623AE">
        <w:rPr>
          <w:rFonts w:eastAsia="宋体"/>
          <w:sz w:val="21"/>
          <w:lang w:eastAsia="zh-CN"/>
        </w:rPr>
        <w:t xml:space="preserve">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A623AE">
        <w:rPr>
          <w:rFonts w:eastAsia="宋体"/>
          <w:sz w:val="21"/>
          <w:lang w:eastAsia="zh-CN"/>
        </w:rPr>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Pr="00A623AE">
        <w:rPr>
          <w:rFonts w:eastAsia="宋体"/>
          <w:sz w:val="21"/>
          <w:lang w:eastAsia="zh-CN"/>
        </w:rPr>
        <w:t xml:space="preserve"> </w:t>
      </w:r>
      <w:r>
        <w:rPr>
          <w:rFonts w:eastAsia="宋体"/>
          <w:sz w:val="21"/>
          <w:lang w:eastAsia="zh-CN"/>
        </w:rPr>
        <w:t>for HD-TDD is technically reasonable.</w:t>
      </w:r>
      <w:r w:rsidR="00E4678F" w:rsidRPr="00E4678F">
        <w:rPr>
          <w:rFonts w:eastAsia="宋体" w:hint="eastAsia"/>
          <w:sz w:val="21"/>
          <w:lang w:eastAsia="zh-CN"/>
        </w:rPr>
        <w:t xml:space="preserve"> </w:t>
      </w:r>
      <w:r w:rsidR="00E4678F">
        <w:rPr>
          <w:rFonts w:eastAsia="宋体" w:hint="eastAsia"/>
          <w:sz w:val="21"/>
          <w:lang w:eastAsia="zh-CN"/>
        </w:rPr>
        <w:t>I</w:t>
      </w:r>
      <w:r w:rsidR="00E4678F">
        <w:rPr>
          <w:rFonts w:eastAsia="宋体"/>
          <w:sz w:val="21"/>
          <w:lang w:eastAsia="zh-CN"/>
        </w:rPr>
        <w:t>t is proposed to reply RAN1 based on this understanding.</w:t>
      </w: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the LS is discussed and following observation and proposal is provided.</w:t>
      </w:r>
    </w:p>
    <w:p w:rsidR="00E4678F" w:rsidRDefault="00E4678F" w:rsidP="00E4678F">
      <w:pPr>
        <w:overflowPunct/>
        <w:autoSpaceDE/>
        <w:autoSpaceDN/>
        <w:adjustRightInd/>
        <w:jc w:val="both"/>
        <w:textAlignment w:val="auto"/>
        <w:rPr>
          <w:rFonts w:eastAsia="宋体"/>
          <w:sz w:val="21"/>
          <w:lang w:eastAsia="zh-CN"/>
        </w:rPr>
      </w:pPr>
      <w:r w:rsidRPr="00A623AE">
        <w:rPr>
          <w:rFonts w:eastAsia="宋体" w:hint="eastAsia"/>
          <w:b/>
          <w:sz w:val="21"/>
          <w:lang w:eastAsia="zh-CN"/>
        </w:rPr>
        <w:t>O</w:t>
      </w:r>
      <w:r w:rsidRPr="00A623AE">
        <w:rPr>
          <w:rFonts w:eastAsia="宋体"/>
          <w:b/>
          <w:sz w:val="21"/>
          <w:lang w:eastAsia="zh-CN"/>
        </w:rPr>
        <w:t>bservation 1</w:t>
      </w:r>
      <w:r>
        <w:rPr>
          <w:rFonts w:eastAsia="宋体"/>
          <w:sz w:val="21"/>
          <w:lang w:eastAsia="zh-CN"/>
        </w:rPr>
        <w:t>: HD-FDD UE also needs Tx&lt;-&gt;Rx transition time to avoid self-interference which is similar to TDD.</w:t>
      </w:r>
    </w:p>
    <w:p w:rsidR="00E4678F" w:rsidRDefault="00E4678F" w:rsidP="00E4678F">
      <w:pPr>
        <w:overflowPunct/>
        <w:autoSpaceDE/>
        <w:autoSpaceDN/>
        <w:adjustRightInd/>
        <w:jc w:val="both"/>
        <w:textAlignment w:val="auto"/>
        <w:rPr>
          <w:rFonts w:eastAsia="宋体"/>
          <w:sz w:val="21"/>
          <w:lang w:eastAsia="zh-CN"/>
        </w:rPr>
      </w:pPr>
      <w:r w:rsidRPr="00A623AE">
        <w:rPr>
          <w:rFonts w:eastAsia="宋体"/>
          <w:b/>
          <w:sz w:val="21"/>
          <w:lang w:eastAsia="zh-CN"/>
        </w:rPr>
        <w:t>Observation 2</w:t>
      </w:r>
      <w:r>
        <w:rPr>
          <w:rFonts w:eastAsia="宋体"/>
          <w:sz w:val="21"/>
          <w:lang w:eastAsia="zh-CN"/>
        </w:rPr>
        <w:t>: HD-FDD UE architecture would be similar to TDD and the actual transition time is also similar.</w:t>
      </w:r>
    </w:p>
    <w:p w:rsidR="00E4678F" w:rsidRDefault="00E4678F" w:rsidP="00E4678F">
      <w:pPr>
        <w:overflowPunct/>
        <w:autoSpaceDE/>
        <w:autoSpaceDN/>
        <w:adjustRightInd/>
        <w:jc w:val="both"/>
        <w:textAlignment w:val="auto"/>
        <w:rPr>
          <w:rFonts w:eastAsia="宋体"/>
          <w:sz w:val="21"/>
          <w:lang w:eastAsia="zh-CN"/>
        </w:rPr>
      </w:pPr>
      <w:r w:rsidRPr="00E4678F">
        <w:rPr>
          <w:rFonts w:eastAsia="宋体"/>
          <w:b/>
          <w:sz w:val="21"/>
          <w:lang w:eastAsia="zh-CN"/>
        </w:rPr>
        <w:t>Proposal</w:t>
      </w:r>
      <w:r>
        <w:rPr>
          <w:rFonts w:eastAsia="宋体"/>
          <w:sz w:val="21"/>
          <w:lang w:eastAsia="zh-CN"/>
        </w:rPr>
        <w:t xml:space="preserve">: Reuse current </w:t>
      </w:r>
      <w:r w:rsidRPr="00A623AE">
        <w:rPr>
          <w:rFonts w:eastAsia="宋体"/>
          <w:sz w:val="21"/>
          <w:lang w:eastAsia="zh-CN"/>
        </w:rPr>
        <w:t xml:space="preserve">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A623AE">
        <w:rPr>
          <w:rFonts w:eastAsia="宋体"/>
          <w:sz w:val="21"/>
          <w:lang w:eastAsia="zh-CN"/>
        </w:rPr>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Pr="00A623AE">
        <w:rPr>
          <w:rFonts w:eastAsia="宋体"/>
          <w:sz w:val="21"/>
          <w:lang w:eastAsia="zh-CN"/>
        </w:rPr>
        <w:t xml:space="preserve"> </w:t>
      </w:r>
      <w:r>
        <w:rPr>
          <w:rFonts w:eastAsia="宋体"/>
          <w:sz w:val="21"/>
          <w:lang w:eastAsia="zh-CN"/>
        </w:rPr>
        <w:t>for HD-TDD is technically reasonable.</w:t>
      </w:r>
      <w:r w:rsidRPr="00E4678F">
        <w:rPr>
          <w:rFonts w:eastAsia="宋体" w:hint="eastAsia"/>
          <w:sz w:val="21"/>
          <w:lang w:eastAsia="zh-CN"/>
        </w:rPr>
        <w:t xml:space="preserve"> </w:t>
      </w:r>
      <w:r>
        <w:rPr>
          <w:rFonts w:eastAsia="宋体" w:hint="eastAsia"/>
          <w:sz w:val="21"/>
          <w:lang w:eastAsia="zh-CN"/>
        </w:rPr>
        <w:t>I</w:t>
      </w:r>
      <w:r>
        <w:rPr>
          <w:rFonts w:eastAsia="宋体"/>
          <w:sz w:val="21"/>
          <w:lang w:eastAsia="zh-CN"/>
        </w:rPr>
        <w:t>t is proposed to reply RAN1 based on this understanding.</w:t>
      </w:r>
    </w:p>
    <w:p w:rsidR="00F76C14" w:rsidRPr="00E4678F" w:rsidRDefault="00E4678F" w:rsidP="00B042C7">
      <w:pPr>
        <w:rPr>
          <w:rFonts w:eastAsia="等线"/>
          <w:noProof/>
          <w:lang w:eastAsia="zh-CN"/>
        </w:rPr>
      </w:pPr>
      <w:r>
        <w:rPr>
          <w:rFonts w:eastAsia="等线"/>
          <w:noProof/>
          <w:lang w:eastAsia="zh-CN"/>
        </w:rPr>
        <w:t>A draft reply LS is attached.</w:t>
      </w: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 xml:space="preserve">] </w:t>
      </w:r>
      <w:r w:rsidR="00E4678F">
        <w:rPr>
          <w:rFonts w:eastAsia="宋体" w:hint="eastAsia"/>
          <w:lang w:eastAsia="zh-CN"/>
        </w:rPr>
        <w:t>R1</w:t>
      </w:r>
      <w:r w:rsidR="00E4678F">
        <w:rPr>
          <w:rFonts w:eastAsia="宋体"/>
          <w:lang w:eastAsia="zh-CN"/>
        </w:rPr>
        <w:t xml:space="preserve">-2102146, </w:t>
      </w:r>
      <w:r w:rsidR="003C45D8" w:rsidRPr="003C45D8">
        <w:rPr>
          <w:rFonts w:eastAsia="宋体"/>
          <w:lang w:eastAsia="zh-CN"/>
        </w:rPr>
        <w:t xml:space="preserve">LS on Half-duplex FDD switching time for </w:t>
      </w:r>
      <w:proofErr w:type="spellStart"/>
      <w:r w:rsidR="003C45D8" w:rsidRPr="003C45D8">
        <w:rPr>
          <w:rFonts w:eastAsia="宋体"/>
          <w:lang w:eastAsia="zh-CN"/>
        </w:rPr>
        <w:t>RedCap</w:t>
      </w:r>
      <w:proofErr w:type="spellEnd"/>
      <w:r w:rsidR="003C45D8" w:rsidRPr="003C45D8">
        <w:rPr>
          <w:rFonts w:eastAsia="宋体"/>
          <w:lang w:eastAsia="zh-CN"/>
        </w:rPr>
        <w:t xml:space="preserve"> UE</w:t>
      </w:r>
      <w:r w:rsidR="003C45D8">
        <w:rPr>
          <w:rFonts w:eastAsia="宋体"/>
          <w:lang w:eastAsia="zh-CN"/>
        </w:rPr>
        <w:t>, RAN1#104-e</w:t>
      </w:r>
    </w:p>
    <w:p w:rsidR="00E4678F" w:rsidRDefault="008F5C6E" w:rsidP="004249AE">
      <w:pPr>
        <w:pStyle w:val="25"/>
        <w:ind w:leftChars="-10" w:left="264"/>
        <w:rPr>
          <w:rFonts w:eastAsia="宋体"/>
          <w:sz w:val="21"/>
          <w:lang w:eastAsia="zh-CN"/>
        </w:rPr>
      </w:pPr>
      <w:r w:rsidRPr="00E9285C">
        <w:rPr>
          <w:rFonts w:eastAsia="宋体"/>
          <w:lang w:val="en-US" w:eastAsia="zh-CN"/>
        </w:rPr>
        <w:t>[</w:t>
      </w:r>
      <w:r w:rsidR="009C49E3" w:rsidRPr="00E4678F">
        <w:rPr>
          <w:rFonts w:eastAsia="宋体"/>
          <w:lang w:eastAsia="zh-CN"/>
        </w:rPr>
        <w:t>2</w:t>
      </w:r>
      <w:r w:rsidRPr="00E4678F">
        <w:rPr>
          <w:rFonts w:eastAsia="宋体"/>
          <w:lang w:eastAsia="zh-CN"/>
        </w:rPr>
        <w:t>]</w:t>
      </w:r>
      <w:r w:rsidR="00C2258C" w:rsidRPr="00E4678F">
        <w:rPr>
          <w:rFonts w:eastAsia="宋体"/>
          <w:lang w:eastAsia="zh-CN"/>
        </w:rPr>
        <w:t xml:space="preserve"> </w:t>
      </w:r>
      <w:r w:rsidR="00E4678F" w:rsidRPr="00E4678F">
        <w:rPr>
          <w:rFonts w:eastAsia="宋体"/>
          <w:lang w:eastAsia="zh-CN"/>
        </w:rPr>
        <w:t>R4-1800865,</w:t>
      </w:r>
      <w:r w:rsidR="003C45D8" w:rsidRPr="003C45D8">
        <w:t xml:space="preserve"> </w:t>
      </w:r>
      <w:r w:rsidR="003C45D8" w:rsidRPr="003C45D8">
        <w:rPr>
          <w:rFonts w:eastAsia="宋体"/>
          <w:lang w:eastAsia="zh-CN"/>
        </w:rPr>
        <w:t xml:space="preserve">On </w:t>
      </w:r>
      <w:proofErr w:type="spellStart"/>
      <w:r w:rsidR="003C45D8" w:rsidRPr="003C45D8">
        <w:rPr>
          <w:rFonts w:eastAsia="宋体"/>
          <w:lang w:eastAsia="zh-CN"/>
        </w:rPr>
        <w:t>gNB</w:t>
      </w:r>
      <w:proofErr w:type="spellEnd"/>
      <w:r w:rsidR="003C45D8" w:rsidRPr="003C45D8">
        <w:rPr>
          <w:rFonts w:eastAsia="宋体"/>
          <w:lang w:eastAsia="zh-CN"/>
        </w:rPr>
        <w:t xml:space="preserve"> Cell Frame Synchronization Accuracy Requirements</w:t>
      </w:r>
      <w:r w:rsidR="003C45D8">
        <w:rPr>
          <w:rFonts w:eastAsia="宋体"/>
          <w:lang w:eastAsia="zh-CN"/>
        </w:rPr>
        <w:t>, Qualcomm, RAN4#AH-1801</w:t>
      </w:r>
    </w:p>
    <w:p w:rsidR="00D5776D" w:rsidRDefault="00E4678F" w:rsidP="004249AE">
      <w:pPr>
        <w:pStyle w:val="25"/>
        <w:ind w:leftChars="-10" w:left="264"/>
        <w:rPr>
          <w:rFonts w:eastAsia="宋体"/>
          <w:lang w:val="en-US" w:eastAsia="zh-CN"/>
        </w:rPr>
      </w:pPr>
      <w:r>
        <w:rPr>
          <w:rFonts w:eastAsia="宋体"/>
          <w:lang w:eastAsia="zh-CN"/>
        </w:rPr>
        <w:t>[3]</w:t>
      </w:r>
      <w:r w:rsidRPr="00E4678F">
        <w:t xml:space="preserve"> </w:t>
      </w:r>
      <w:r w:rsidRPr="00E4678F">
        <w:rPr>
          <w:rFonts w:eastAsia="宋体"/>
          <w:lang w:eastAsia="zh-CN"/>
        </w:rPr>
        <w:t>R4-1802447</w:t>
      </w:r>
      <w:r>
        <w:rPr>
          <w:rFonts w:eastAsia="宋体"/>
          <w:lang w:eastAsia="zh-CN"/>
        </w:rPr>
        <w:t xml:space="preserve">, </w:t>
      </w:r>
      <w:r w:rsidR="003C45D8" w:rsidRPr="003C45D8">
        <w:rPr>
          <w:rFonts w:eastAsia="宋体"/>
          <w:lang w:eastAsia="zh-CN"/>
        </w:rPr>
        <w:t>UE RX/TX Transition Times</w:t>
      </w:r>
      <w:r w:rsidR="003C45D8">
        <w:rPr>
          <w:rFonts w:eastAsia="宋体"/>
          <w:lang w:eastAsia="zh-CN"/>
        </w:rPr>
        <w:t>, Qualcomm, RAN4#86</w:t>
      </w:r>
    </w:p>
    <w:p w:rsidR="00EA28D6" w:rsidRDefault="009C49E3" w:rsidP="004249AE">
      <w:pPr>
        <w:pStyle w:val="25"/>
        <w:ind w:leftChars="-10" w:left="264"/>
        <w:rPr>
          <w:rFonts w:eastAsia="宋体"/>
          <w:lang w:val="en-US" w:eastAsia="zh-CN"/>
        </w:rPr>
      </w:pPr>
      <w:r>
        <w:rPr>
          <w:rFonts w:eastAsia="宋体" w:hint="eastAsia"/>
          <w:lang w:val="en-US" w:eastAsia="zh-CN"/>
        </w:rPr>
        <w:t>[</w:t>
      </w:r>
      <w:r w:rsidR="00E4678F">
        <w:rPr>
          <w:rFonts w:eastAsia="宋体"/>
          <w:lang w:val="en-US" w:eastAsia="zh-CN"/>
        </w:rPr>
        <w:t>4</w:t>
      </w:r>
      <w:r>
        <w:rPr>
          <w:rFonts w:eastAsia="宋体"/>
          <w:lang w:val="en-US" w:eastAsia="zh-CN"/>
        </w:rPr>
        <w:t xml:space="preserve">] </w:t>
      </w:r>
      <w:r w:rsidR="00E4678F" w:rsidRPr="00E4678F">
        <w:rPr>
          <w:rFonts w:eastAsia="宋体"/>
          <w:lang w:val="en-US" w:eastAsia="zh-CN"/>
        </w:rPr>
        <w:t>R4-1805766</w:t>
      </w:r>
      <w:r w:rsidR="00E4678F">
        <w:rPr>
          <w:rFonts w:eastAsia="宋体"/>
          <w:lang w:val="en-US" w:eastAsia="zh-CN"/>
        </w:rPr>
        <w:t xml:space="preserve">, </w:t>
      </w:r>
      <w:r w:rsidR="003C45D8" w:rsidRPr="003C45D8">
        <w:rPr>
          <w:rFonts w:eastAsia="宋体"/>
          <w:lang w:val="en-US" w:eastAsia="zh-CN"/>
        </w:rPr>
        <w:t>LS on UE Rx/Tx Transition Times</w:t>
      </w:r>
      <w:r w:rsidR="003C45D8">
        <w:rPr>
          <w:rFonts w:eastAsia="宋体"/>
          <w:lang w:val="en-US" w:eastAsia="zh-CN"/>
        </w:rPr>
        <w:t>, Qualcomm, RAN4#86bis</w:t>
      </w:r>
    </w:p>
    <w:p w:rsidR="00C2258C" w:rsidRDefault="00C2258C" w:rsidP="00CA55E2">
      <w:pPr>
        <w:pStyle w:val="25"/>
        <w:ind w:leftChars="-10" w:left="264"/>
        <w:rPr>
          <w:rFonts w:eastAsia="宋体"/>
          <w:sz w:val="21"/>
          <w:lang w:eastAsia="zh-CN"/>
        </w:rPr>
      </w:pPr>
      <w:r>
        <w:rPr>
          <w:rFonts w:eastAsia="宋体"/>
          <w:sz w:val="21"/>
          <w:lang w:eastAsia="zh-CN"/>
        </w:rPr>
        <w:br w:type="page"/>
      </w:r>
    </w:p>
    <w:p w:rsidR="00EA28D6" w:rsidRPr="00C96D46" w:rsidRDefault="00EA28D6" w:rsidP="00EA28D6">
      <w:pPr>
        <w:pStyle w:val="1"/>
        <w:numPr>
          <w:ilvl w:val="0"/>
          <w:numId w:val="0"/>
        </w:numPr>
        <w:rPr>
          <w:rFonts w:eastAsia="宋体"/>
          <w:lang w:eastAsia="zh-CN"/>
        </w:rPr>
      </w:pPr>
      <w:r>
        <w:lastRenderedPageBreak/>
        <w:t>Annex</w:t>
      </w:r>
    </w:p>
    <w:p w:rsidR="002C7C6E" w:rsidRPr="00F90084" w:rsidRDefault="002C7C6E" w:rsidP="002C7C6E">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3GPP TSG-RAN WG4 Meeting # 9</w:t>
      </w:r>
      <w:r>
        <w:rPr>
          <w:rFonts w:eastAsia="宋体" w:cs="Arial"/>
          <w:noProof w:val="0"/>
          <w:sz w:val="24"/>
          <w:szCs w:val="24"/>
        </w:rPr>
        <w:t>8</w:t>
      </w:r>
      <w:r w:rsidRPr="00F90084">
        <w:rPr>
          <w:rFonts w:eastAsia="宋体" w:cs="Arial"/>
          <w:noProof w:val="0"/>
          <w:sz w:val="24"/>
          <w:szCs w:val="24"/>
        </w:rPr>
        <w:t>-</w:t>
      </w:r>
      <w:r w:rsidR="006F4B5E">
        <w:rPr>
          <w:rFonts w:eastAsia="宋体" w:cs="Arial" w:hint="eastAsia"/>
          <w:noProof w:val="0"/>
          <w:sz w:val="24"/>
          <w:szCs w:val="24"/>
          <w:lang w:eastAsia="zh-CN"/>
        </w:rPr>
        <w:t>bis</w:t>
      </w:r>
      <w:r w:rsidR="006F4B5E">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4C08F8">
        <w:rPr>
          <w:rFonts w:eastAsia="宋体" w:cs="Arial"/>
          <w:noProof w:val="0"/>
          <w:sz w:val="24"/>
          <w:szCs w:val="24"/>
        </w:rPr>
        <w:t>R4-2</w:t>
      </w:r>
      <w:r>
        <w:rPr>
          <w:rFonts w:eastAsia="宋体" w:cs="Arial"/>
          <w:noProof w:val="0"/>
          <w:sz w:val="24"/>
          <w:szCs w:val="24"/>
        </w:rPr>
        <w:t>1</w:t>
      </w:r>
      <w:r>
        <w:rPr>
          <w:rFonts w:eastAsia="宋体" w:cs="Arial" w:hint="eastAsia"/>
          <w:noProof w:val="0"/>
          <w:sz w:val="24"/>
          <w:szCs w:val="24"/>
          <w:lang w:eastAsia="zh-CN"/>
        </w:rPr>
        <w:t>xxxxx</w:t>
      </w:r>
    </w:p>
    <w:p w:rsidR="006F4B5E" w:rsidRDefault="006F4B5E" w:rsidP="006F4B5E">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rPr>
        <w:t>April 12</w:t>
      </w:r>
      <w:r w:rsidRPr="00380402">
        <w:rPr>
          <w:rFonts w:ascii="Arial" w:eastAsia="宋体" w:hAnsi="Arial" w:cs="Arial"/>
          <w:b/>
          <w:sz w:val="24"/>
          <w:szCs w:val="24"/>
          <w:vertAlign w:val="superscript"/>
        </w:rPr>
        <w:t>th</w:t>
      </w:r>
      <w:r>
        <w:rPr>
          <w:rFonts w:ascii="Arial" w:eastAsia="宋体" w:hAnsi="Arial" w:cs="Arial"/>
          <w:b/>
          <w:sz w:val="24"/>
          <w:szCs w:val="24"/>
        </w:rPr>
        <w:t xml:space="preserve"> -20</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C2258C" w:rsidRPr="006F4B5E" w:rsidRDefault="00C2258C" w:rsidP="00C2258C">
      <w:pPr>
        <w:pBdr>
          <w:bottom w:val="single" w:sz="4" w:space="1" w:color="auto"/>
        </w:pBdr>
        <w:rPr>
          <w:rFonts w:ascii="Arial" w:hAnsi="Arial" w:cs="Arial"/>
        </w:rPr>
      </w:pPr>
    </w:p>
    <w:p w:rsidR="00C2258C" w:rsidRDefault="00C2258C" w:rsidP="00C2258C">
      <w:pPr>
        <w:rPr>
          <w:rFonts w:ascii="Arial" w:hAnsi="Arial" w:cs="Arial"/>
        </w:rPr>
      </w:pPr>
    </w:p>
    <w:p w:rsidR="009E3478" w:rsidRDefault="009E3478" w:rsidP="009E3478">
      <w:pPr>
        <w:spacing w:after="60"/>
        <w:ind w:left="1985" w:hanging="1985"/>
        <w:rPr>
          <w:rFonts w:ascii="Arial" w:hAnsi="Arial" w:cs="Arial"/>
          <w:bCs/>
        </w:rPr>
      </w:pPr>
      <w:r>
        <w:rPr>
          <w:rFonts w:ascii="Arial" w:hAnsi="Arial" w:cs="Arial"/>
          <w:b/>
        </w:rPr>
        <w:t>Title:</w:t>
      </w:r>
      <w:r>
        <w:rPr>
          <w:rFonts w:ascii="Arial" w:hAnsi="Arial" w:cs="Arial"/>
          <w:b/>
        </w:rPr>
        <w:tab/>
      </w:r>
      <w:bookmarkStart w:id="4" w:name="OLE_LINK47"/>
      <w:r w:rsidRPr="00296941">
        <w:rPr>
          <w:rFonts w:ascii="Arial" w:hAnsi="Arial" w:cs="Arial"/>
          <w:color w:val="FF0000"/>
        </w:rPr>
        <w:t>[Draft]</w:t>
      </w:r>
      <w:r w:rsidRPr="00296941">
        <w:rPr>
          <w:rFonts w:ascii="Arial" w:hAnsi="Arial" w:cs="Arial"/>
        </w:rPr>
        <w:t xml:space="preserve"> </w:t>
      </w:r>
      <w:bookmarkEnd w:id="4"/>
      <w:r w:rsidR="004249AE">
        <w:rPr>
          <w:rFonts w:ascii="Arial" w:hAnsi="Arial" w:cs="Arial"/>
        </w:rPr>
        <w:t xml:space="preserve">Reply </w:t>
      </w:r>
      <w:r w:rsidR="004249AE" w:rsidRPr="004249AE">
        <w:rPr>
          <w:rFonts w:ascii="Arial" w:hAnsi="Arial" w:cs="Arial"/>
        </w:rPr>
        <w:t xml:space="preserve">LS </w:t>
      </w:r>
      <w:r w:rsidR="00890983" w:rsidRPr="00890983">
        <w:rPr>
          <w:rFonts w:ascii="Arial" w:hAnsi="Arial" w:cs="Arial"/>
        </w:rPr>
        <w:t xml:space="preserve">on Half-duplex FDD switching time for </w:t>
      </w:r>
      <w:proofErr w:type="spellStart"/>
      <w:r w:rsidR="00890983" w:rsidRPr="00890983">
        <w:rPr>
          <w:rFonts w:ascii="Arial" w:hAnsi="Arial" w:cs="Arial"/>
        </w:rPr>
        <w:t>RedCap</w:t>
      </w:r>
      <w:proofErr w:type="spellEnd"/>
      <w:r w:rsidR="00890983" w:rsidRPr="00890983">
        <w:rPr>
          <w:rFonts w:ascii="Arial" w:hAnsi="Arial" w:cs="Arial"/>
        </w:rPr>
        <w:t xml:space="preserve"> UE</w:t>
      </w:r>
    </w:p>
    <w:p w:rsidR="009E3478" w:rsidRDefault="009E3478" w:rsidP="009E3478">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00890983" w:rsidRPr="00890983">
        <w:rPr>
          <w:rFonts w:ascii="Arial" w:hAnsi="Arial" w:cs="Arial"/>
          <w:bCs/>
          <w:lang w:eastAsia="zh-CN"/>
        </w:rPr>
        <w:t>R1-2102146</w:t>
      </w:r>
      <w:r>
        <w:rPr>
          <w:rFonts w:ascii="Arial" w:hAnsi="Arial" w:cs="Arial"/>
          <w:bCs/>
          <w:lang w:eastAsia="zh-CN"/>
        </w:rPr>
        <w:t>)</w:t>
      </w:r>
      <w:r w:rsidRPr="00E763DE">
        <w:rPr>
          <w:rFonts w:ascii="Arial" w:hAnsi="Arial" w:cs="Arial"/>
        </w:rPr>
        <w:t xml:space="preserve"> </w:t>
      </w:r>
      <w:r w:rsidR="00890983">
        <w:rPr>
          <w:rFonts w:ascii="Arial" w:hAnsi="Arial" w:cs="Arial"/>
          <w:bCs/>
        </w:rPr>
        <w:t xml:space="preserve">LS on Half-duplex FDD switching time for </w:t>
      </w:r>
      <w:proofErr w:type="spellStart"/>
      <w:r w:rsidR="00890983">
        <w:rPr>
          <w:rFonts w:ascii="Arial" w:hAnsi="Arial" w:cs="Arial"/>
          <w:bCs/>
        </w:rPr>
        <w:t>RedCap</w:t>
      </w:r>
      <w:proofErr w:type="spellEnd"/>
      <w:r w:rsidR="00890983">
        <w:rPr>
          <w:rFonts w:ascii="Arial" w:hAnsi="Arial" w:cs="Arial"/>
          <w:bCs/>
        </w:rPr>
        <w:t xml:space="preserve"> UE</w:t>
      </w:r>
    </w:p>
    <w:p w:rsidR="009E3478" w:rsidRDefault="009E3478" w:rsidP="009E3478">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890983">
        <w:rPr>
          <w:rFonts w:ascii="Arial" w:hAnsi="Arial" w:cs="Arial"/>
          <w:bCs/>
          <w:lang w:eastAsia="zh-CN"/>
        </w:rPr>
        <w:t>7</w:t>
      </w:r>
    </w:p>
    <w:p w:rsidR="009E3478" w:rsidRDefault="009E3478" w:rsidP="009E347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890983">
        <w:rPr>
          <w:rFonts w:ascii="Arial" w:hAnsi="Arial" w:cs="Arial"/>
        </w:rPr>
        <w:t>NR_redcap</w:t>
      </w:r>
      <w:proofErr w:type="spellEnd"/>
    </w:p>
    <w:p w:rsidR="009E3478" w:rsidRDefault="009E3478" w:rsidP="009E3478">
      <w:pPr>
        <w:spacing w:after="60"/>
        <w:ind w:left="1985" w:hanging="1985"/>
        <w:rPr>
          <w:rFonts w:ascii="Arial" w:hAnsi="Arial" w:cs="Arial"/>
          <w:b/>
        </w:rPr>
      </w:pPr>
    </w:p>
    <w:p w:rsidR="009E3478" w:rsidRDefault="009E3478" w:rsidP="009E3478">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4249AE">
        <w:rPr>
          <w:rFonts w:ascii="Arial" w:hAnsi="Arial" w:cs="Arial"/>
          <w:bCs/>
        </w:rPr>
        <w:t>4</w:t>
      </w:r>
    </w:p>
    <w:p w:rsidR="009E3478" w:rsidRDefault="009E3478" w:rsidP="009E3478">
      <w:pPr>
        <w:spacing w:after="60"/>
        <w:ind w:left="1985" w:hanging="1985"/>
        <w:rPr>
          <w:rFonts w:ascii="Arial" w:hAnsi="Arial" w:cs="Arial"/>
          <w:bCs/>
        </w:rPr>
      </w:pPr>
      <w:r>
        <w:rPr>
          <w:rFonts w:ascii="Arial" w:hAnsi="Arial" w:cs="Arial"/>
          <w:b/>
        </w:rPr>
        <w:t>To:</w:t>
      </w:r>
      <w:r>
        <w:rPr>
          <w:rFonts w:ascii="Arial" w:hAnsi="Arial" w:cs="Arial"/>
          <w:bCs/>
        </w:rPr>
        <w:tab/>
      </w:r>
      <w:r w:rsidR="004249AE">
        <w:rPr>
          <w:rFonts w:ascii="Arial" w:hAnsi="Arial" w:cs="Arial"/>
          <w:bCs/>
        </w:rPr>
        <w:t>RAN</w:t>
      </w:r>
      <w:r w:rsidR="00890983">
        <w:rPr>
          <w:rFonts w:ascii="Arial" w:hAnsi="Arial" w:cs="Arial"/>
          <w:bCs/>
        </w:rPr>
        <w:t>1</w:t>
      </w:r>
    </w:p>
    <w:p w:rsidR="009E3478" w:rsidRDefault="009E3478" w:rsidP="009E3478">
      <w:pPr>
        <w:spacing w:after="60"/>
        <w:ind w:left="1985" w:hanging="1985"/>
        <w:rPr>
          <w:rFonts w:ascii="Arial" w:hAnsi="Arial" w:cs="Arial"/>
          <w:bCs/>
        </w:rPr>
      </w:pPr>
      <w:r>
        <w:rPr>
          <w:rFonts w:ascii="Arial" w:hAnsi="Arial" w:cs="Arial"/>
          <w:b/>
        </w:rPr>
        <w:t>Cc:</w:t>
      </w:r>
      <w:r>
        <w:rPr>
          <w:rFonts w:ascii="Arial" w:hAnsi="Arial" w:cs="Arial"/>
          <w:bCs/>
        </w:rPr>
        <w:tab/>
      </w:r>
    </w:p>
    <w:p w:rsidR="009E3478" w:rsidRPr="00296941" w:rsidRDefault="009E3478" w:rsidP="009E3478">
      <w:pPr>
        <w:spacing w:after="60"/>
        <w:ind w:left="1985" w:hanging="1985"/>
        <w:rPr>
          <w:rFonts w:ascii="Arial" w:hAnsi="Arial" w:cs="Arial"/>
          <w:bCs/>
        </w:rPr>
      </w:pPr>
    </w:p>
    <w:p w:rsidR="009E3478" w:rsidRPr="000F4E43" w:rsidRDefault="009E3478" w:rsidP="009E347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9E3478" w:rsidRPr="000F4E43" w:rsidRDefault="009E3478" w:rsidP="009E3478">
      <w:pPr>
        <w:pStyle w:val="Contact"/>
        <w:tabs>
          <w:tab w:val="clear" w:pos="2268"/>
        </w:tabs>
        <w:rPr>
          <w:bCs/>
        </w:rPr>
      </w:pPr>
      <w:r w:rsidRPr="000F4E43">
        <w:t>Name:</w:t>
      </w:r>
      <w:r>
        <w:t xml:space="preserve"> </w:t>
      </w:r>
      <w:proofErr w:type="spellStart"/>
      <w:r w:rsidRPr="00296941">
        <w:rPr>
          <w:b w:val="0"/>
        </w:rPr>
        <w:t>Sanjun</w:t>
      </w:r>
      <w:proofErr w:type="spellEnd"/>
      <w:r w:rsidRPr="00296941">
        <w:rPr>
          <w:b w:val="0"/>
        </w:rPr>
        <w:t xml:space="preserve"> Feng</w:t>
      </w:r>
    </w:p>
    <w:p w:rsidR="009E3478" w:rsidRPr="000F4E43" w:rsidRDefault="009E3478" w:rsidP="009E3478">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rsidR="009E3478" w:rsidRPr="000F4E43" w:rsidRDefault="009E3478" w:rsidP="009E3478">
      <w:pPr>
        <w:spacing w:after="60"/>
        <w:ind w:left="1985" w:hanging="1985"/>
        <w:rPr>
          <w:rFonts w:ascii="Arial" w:hAnsi="Arial" w:cs="Arial"/>
          <w:b/>
        </w:rPr>
      </w:pPr>
    </w:p>
    <w:p w:rsidR="009E3478" w:rsidRPr="00C80F16" w:rsidRDefault="009E3478" w:rsidP="009E347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9E3478" w:rsidRPr="000F4E43" w:rsidRDefault="009E3478" w:rsidP="009E3478">
      <w:pPr>
        <w:spacing w:after="60"/>
        <w:ind w:left="1985" w:hanging="1985"/>
        <w:rPr>
          <w:rFonts w:ascii="Arial" w:hAnsi="Arial" w:cs="Arial"/>
          <w:b/>
        </w:rPr>
      </w:pPr>
    </w:p>
    <w:p w:rsidR="009E3478" w:rsidRPr="009E3478" w:rsidRDefault="009E3478" w:rsidP="009E3478">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9E3478" w:rsidRPr="000F4E43" w:rsidRDefault="009E3478" w:rsidP="009E3478">
      <w:pPr>
        <w:pBdr>
          <w:bottom w:val="single" w:sz="4" w:space="1" w:color="auto"/>
        </w:pBdr>
        <w:rPr>
          <w:rFonts w:ascii="Arial" w:hAnsi="Arial" w:cs="Arial"/>
        </w:rPr>
      </w:pPr>
    </w:p>
    <w:p w:rsidR="009E3478" w:rsidRPr="000F4E43" w:rsidRDefault="009E3478" w:rsidP="009E3478">
      <w:pPr>
        <w:rPr>
          <w:rFonts w:ascii="Arial" w:hAnsi="Arial" w:cs="Arial"/>
        </w:rPr>
      </w:pPr>
    </w:p>
    <w:p w:rsidR="009E3478" w:rsidRPr="000F4E43" w:rsidRDefault="009E3478" w:rsidP="009E3478">
      <w:pPr>
        <w:spacing w:afterLines="50" w:after="120"/>
        <w:rPr>
          <w:rFonts w:ascii="Arial" w:hAnsi="Arial" w:cs="Arial"/>
          <w:b/>
        </w:rPr>
      </w:pPr>
      <w:r w:rsidRPr="000F4E43">
        <w:rPr>
          <w:rFonts w:ascii="Arial" w:hAnsi="Arial" w:cs="Arial"/>
          <w:b/>
        </w:rPr>
        <w:t>1. Overall Description:</w:t>
      </w:r>
    </w:p>
    <w:p w:rsidR="00DD478F" w:rsidRPr="009E3190" w:rsidRDefault="009E3478" w:rsidP="009E3478">
      <w:pPr>
        <w:pStyle w:val="a5"/>
        <w:spacing w:afterLines="50" w:after="120"/>
        <w:rPr>
          <w:rFonts w:cs="Arial"/>
          <w:b w:val="0"/>
          <w:noProof w:val="0"/>
          <w:sz w:val="20"/>
        </w:rPr>
      </w:pPr>
      <w:r w:rsidRPr="009E3190">
        <w:rPr>
          <w:rFonts w:cs="Arial"/>
          <w:b w:val="0"/>
          <w:noProof w:val="0"/>
          <w:sz w:val="20"/>
        </w:rPr>
        <w:t xml:space="preserve">RAN4 would like to thank </w:t>
      </w:r>
      <w:r w:rsidR="004249AE" w:rsidRPr="009E3190">
        <w:rPr>
          <w:rFonts w:cs="Arial"/>
          <w:b w:val="0"/>
          <w:noProof w:val="0"/>
          <w:sz w:val="20"/>
        </w:rPr>
        <w:t>RAN</w:t>
      </w:r>
      <w:r w:rsidR="00890983" w:rsidRPr="009E3190">
        <w:rPr>
          <w:rFonts w:cs="Arial"/>
          <w:b w:val="0"/>
          <w:noProof w:val="0"/>
          <w:sz w:val="20"/>
        </w:rPr>
        <w:t>1</w:t>
      </w:r>
      <w:r w:rsidRPr="009E3190">
        <w:rPr>
          <w:rFonts w:cs="Arial"/>
          <w:b w:val="0"/>
          <w:noProof w:val="0"/>
          <w:sz w:val="20"/>
        </w:rPr>
        <w:t xml:space="preserve"> for the LS on </w:t>
      </w:r>
      <w:r w:rsidR="004249AE" w:rsidRPr="009E3190">
        <w:rPr>
          <w:rFonts w:cs="Arial"/>
          <w:b w:val="0"/>
          <w:noProof w:val="0"/>
          <w:sz w:val="20"/>
        </w:rPr>
        <w:t xml:space="preserve">minimum requirements for </w:t>
      </w:r>
      <w:r w:rsidR="00890983" w:rsidRPr="009E3190">
        <w:rPr>
          <w:rFonts w:cs="Arial"/>
          <w:b w:val="0"/>
          <w:noProof w:val="0"/>
          <w:sz w:val="20"/>
        </w:rPr>
        <w:t>LS on Half-duplex FDD switching time for RedCap UE</w:t>
      </w:r>
      <w:r w:rsidR="00DD478F" w:rsidRPr="009E3190">
        <w:rPr>
          <w:rFonts w:cs="Arial"/>
          <w:b w:val="0"/>
          <w:noProof w:val="0"/>
          <w:sz w:val="20"/>
        </w:rPr>
        <w:t xml:space="preserve"> regarding the working assumption for RedCap UEs:</w:t>
      </w:r>
    </w:p>
    <w:p w:rsidR="00DD478F" w:rsidRDefault="00DD478F" w:rsidP="00DD478F">
      <w:pPr>
        <w:widowControl w:val="0"/>
        <w:numPr>
          <w:ilvl w:val="0"/>
          <w:numId w:val="40"/>
        </w:numPr>
        <w:overflowPunct/>
        <w:autoSpaceDE/>
        <w:autoSpaceDN/>
        <w:adjustRightInd/>
        <w:spacing w:after="0"/>
        <w:jc w:val="both"/>
        <w:textAlignment w:val="auto"/>
        <w:rPr>
          <w:rFonts w:ascii="Arial" w:hAnsi="Arial" w:cs="Arial"/>
          <w:lang w:val="en-US" w:eastAsia="zh-CN"/>
        </w:rPr>
      </w:pPr>
      <w:r>
        <w:t>For HD-FDD switching time, reuse existing switching times for UE not capable of full duplex in TS 38.211, Table 4.3.2-3.</w:t>
      </w:r>
    </w:p>
    <w:p w:rsidR="00DD478F" w:rsidRDefault="00DD478F" w:rsidP="009E3478">
      <w:pPr>
        <w:pStyle w:val="a5"/>
        <w:spacing w:afterLines="50" w:after="120"/>
        <w:rPr>
          <w:rFonts w:eastAsia="Yu Mincho" w:cs="Arial"/>
          <w:b w:val="0"/>
          <w:lang w:val="en-US" w:eastAsia="ja-JP"/>
        </w:rPr>
      </w:pPr>
    </w:p>
    <w:p w:rsidR="009E3478" w:rsidRPr="009E3190" w:rsidRDefault="009E3478" w:rsidP="009E3478">
      <w:pPr>
        <w:pStyle w:val="a5"/>
        <w:spacing w:afterLines="50" w:after="120"/>
        <w:rPr>
          <w:rFonts w:cs="Arial"/>
          <w:b w:val="0"/>
          <w:noProof w:val="0"/>
          <w:sz w:val="20"/>
        </w:rPr>
      </w:pPr>
      <w:r w:rsidRPr="009E3190">
        <w:rPr>
          <w:rFonts w:cs="Arial"/>
          <w:b w:val="0"/>
          <w:noProof w:val="0"/>
          <w:sz w:val="20"/>
        </w:rPr>
        <w:t>RAN4 discussed the LS and</w:t>
      </w:r>
      <w:r w:rsidR="00ED3710" w:rsidRPr="009E3190">
        <w:rPr>
          <w:rFonts w:cs="Arial"/>
          <w:b w:val="0"/>
          <w:noProof w:val="0"/>
          <w:sz w:val="20"/>
        </w:rPr>
        <w:t xml:space="preserve"> </w:t>
      </w:r>
      <w:proofErr w:type="gramStart"/>
      <w:r w:rsidR="00890983" w:rsidRPr="009E3190">
        <w:rPr>
          <w:rFonts w:cs="Arial"/>
          <w:b w:val="0"/>
          <w:noProof w:val="0"/>
          <w:sz w:val="20"/>
        </w:rPr>
        <w:t>came to the conclusion</w:t>
      </w:r>
      <w:proofErr w:type="gramEnd"/>
      <w:r w:rsidR="00890983" w:rsidRPr="009E3190">
        <w:rPr>
          <w:rFonts w:cs="Arial"/>
          <w:b w:val="0"/>
          <w:noProof w:val="0"/>
          <w:sz w:val="20"/>
        </w:rPr>
        <w:t>:</w:t>
      </w:r>
    </w:p>
    <w:p w:rsidR="00890983" w:rsidRPr="009E3190" w:rsidRDefault="00DD478F" w:rsidP="00ED0F5C">
      <w:pPr>
        <w:overflowPunct/>
        <w:autoSpaceDE/>
        <w:autoSpaceDN/>
        <w:adjustRightInd/>
        <w:jc w:val="both"/>
        <w:textAlignment w:val="auto"/>
        <w:rPr>
          <w:rFonts w:ascii="Arial" w:hAnsi="Arial" w:cs="Arial"/>
        </w:rPr>
      </w:pPr>
      <w:r w:rsidRPr="009E3190">
        <w:rPr>
          <w:rFonts w:ascii="Arial" w:hAnsi="Arial" w:cs="Arial"/>
        </w:rPr>
        <w:t>This</w:t>
      </w:r>
      <w:r w:rsidR="005F3CD1" w:rsidRPr="009E3190">
        <w:rPr>
          <w:rFonts w:ascii="Arial" w:hAnsi="Arial" w:cs="Arial"/>
        </w:rPr>
        <w:t xml:space="preserve"> working assumption is technically reasonable from RAN4’s perspective.</w:t>
      </w:r>
      <w:r w:rsidR="00890983" w:rsidRPr="009E3190">
        <w:rPr>
          <w:rFonts w:ascii="Arial" w:hAnsi="Arial" w:cs="Arial"/>
        </w:rPr>
        <w:t xml:space="preserve"> </w:t>
      </w:r>
      <w:bookmarkStart w:id="5" w:name="_GoBack"/>
      <w:bookmarkEnd w:id="5"/>
    </w:p>
    <w:p w:rsidR="009E3478" w:rsidRPr="00114CAF" w:rsidRDefault="009E3478" w:rsidP="009E3478">
      <w:pPr>
        <w:pStyle w:val="a5"/>
        <w:rPr>
          <w:rFonts w:eastAsia="等线" w:cs="Arial"/>
          <w:lang w:eastAsia="zh-CN"/>
        </w:rPr>
      </w:pPr>
    </w:p>
    <w:p w:rsidR="00D72DAB" w:rsidRPr="00114CAF" w:rsidRDefault="00D72DAB" w:rsidP="009E3478">
      <w:pPr>
        <w:pStyle w:val="a5"/>
        <w:rPr>
          <w:rFonts w:eastAsia="等线" w:cs="Arial"/>
          <w:lang w:eastAsia="zh-CN"/>
        </w:rPr>
      </w:pPr>
    </w:p>
    <w:p w:rsidR="009E3478" w:rsidRPr="000F4E43" w:rsidRDefault="009E3478" w:rsidP="009E3478">
      <w:pPr>
        <w:spacing w:after="120"/>
        <w:rPr>
          <w:rFonts w:ascii="Arial" w:hAnsi="Arial" w:cs="Arial"/>
          <w:b/>
        </w:rPr>
      </w:pPr>
      <w:r w:rsidRPr="000F4E43">
        <w:rPr>
          <w:rFonts w:ascii="Arial" w:hAnsi="Arial" w:cs="Arial"/>
          <w:b/>
        </w:rPr>
        <w:t>2. Actions:</w:t>
      </w:r>
    </w:p>
    <w:p w:rsidR="009E3478" w:rsidRPr="000F4E43" w:rsidRDefault="009E3478" w:rsidP="009E3478">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C2258C" w:rsidRDefault="009E3478" w:rsidP="009E3478">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72DAB">
        <w:rPr>
          <w:rFonts w:ascii="Arial" w:hAnsi="Arial" w:cs="Arial"/>
        </w:rPr>
        <w:t>RAN</w:t>
      </w:r>
      <w:r w:rsidR="005F3CD1">
        <w:rPr>
          <w:rFonts w:ascii="Arial" w:hAnsi="Arial" w:cs="Arial"/>
        </w:rPr>
        <w:t>1</w:t>
      </w:r>
      <w:r w:rsidR="00D72DAB">
        <w:rPr>
          <w:rFonts w:ascii="Arial" w:hAnsi="Arial" w:cs="Arial"/>
        </w:rPr>
        <w:t xml:space="preserve"> t</w:t>
      </w:r>
      <w:r>
        <w:rPr>
          <w:rFonts w:ascii="Arial" w:hAnsi="Arial" w:cs="Arial"/>
        </w:rPr>
        <w:t xml:space="preserve">o take the above information </w:t>
      </w:r>
      <w:r w:rsidRPr="00C024F9">
        <w:rPr>
          <w:rFonts w:ascii="Arial" w:hAnsi="Arial" w:cs="Arial"/>
        </w:rPr>
        <w:t>into account</w:t>
      </w:r>
      <w:r>
        <w:rPr>
          <w:rFonts w:ascii="Arial" w:hAnsi="Arial" w:cs="Arial"/>
        </w:rPr>
        <w:t>.</w:t>
      </w:r>
    </w:p>
    <w:p w:rsidR="00C2258C" w:rsidRPr="000F4E43" w:rsidRDefault="00C2258C" w:rsidP="00C2258C">
      <w:pPr>
        <w:spacing w:after="120"/>
        <w:ind w:left="993" w:hanging="993"/>
        <w:rPr>
          <w:rFonts w:ascii="Arial" w:hAnsi="Arial" w:cs="Arial"/>
        </w:rPr>
      </w:pPr>
    </w:p>
    <w:p w:rsidR="00C2258C" w:rsidRPr="000F4E43" w:rsidRDefault="00C2258C" w:rsidP="00C2258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2C7C6E" w:rsidRPr="00C2258C" w:rsidRDefault="002C7C6E" w:rsidP="002C7C6E">
      <w:pPr>
        <w:tabs>
          <w:tab w:val="left" w:pos="5103"/>
        </w:tabs>
        <w:spacing w:after="120"/>
        <w:ind w:left="2268" w:hanging="2268"/>
        <w:jc w:val="both"/>
        <w:rPr>
          <w:rFonts w:eastAsia="宋体"/>
          <w:sz w:val="21"/>
          <w:lang w:eastAsia="zh-CN"/>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#99-e                   19-27, May, 2021          E-meeting</w:t>
      </w:r>
    </w:p>
    <w:p w:rsidR="00EA28D6" w:rsidRPr="00C2258C" w:rsidRDefault="00F256A5" w:rsidP="00E762DD">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100-e</w:t>
      </w:r>
      <w:r w:rsidRPr="00C1442F">
        <w:rPr>
          <w:rFonts w:ascii="Arial" w:eastAsia="宋体" w:hAnsi="Arial" w:cs="Arial"/>
          <w:bCs/>
        </w:rPr>
        <w:tab/>
        <w:t>2</w:t>
      </w:r>
      <w:r>
        <w:rPr>
          <w:rFonts w:ascii="Arial" w:eastAsia="宋体" w:hAnsi="Arial" w:cs="Arial"/>
          <w:bCs/>
        </w:rPr>
        <w:t>3</w:t>
      </w:r>
      <w:r w:rsidRPr="00C1442F">
        <w:rPr>
          <w:rFonts w:ascii="Arial" w:eastAsia="宋体" w:hAnsi="Arial" w:cs="Arial"/>
          <w:bCs/>
        </w:rPr>
        <w:t xml:space="preserve"> - 2</w:t>
      </w:r>
      <w:r>
        <w:rPr>
          <w:rFonts w:ascii="Arial" w:eastAsia="宋体" w:hAnsi="Arial" w:cs="Arial"/>
          <w:bCs/>
        </w:rPr>
        <w:t>7</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sectPr w:rsidR="00EA28D6" w:rsidRPr="00C2258C"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FDF" w:rsidRDefault="009F6FDF">
      <w:r>
        <w:separator/>
      </w:r>
    </w:p>
  </w:endnote>
  <w:endnote w:type="continuationSeparator" w:id="0">
    <w:p w:rsidR="009F6FDF" w:rsidRDefault="009F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A6" w:rsidRDefault="00D37EA6" w:rsidP="002D07B9">
    <w:pPr>
      <w:pStyle w:val="a5"/>
    </w:pPr>
  </w:p>
  <w:p w:rsidR="00D37EA6" w:rsidRDefault="00D37EA6" w:rsidP="002D07B9"/>
  <w:p w:rsidR="00D37EA6" w:rsidRDefault="00D37EA6" w:rsidP="002D07B9">
    <w:pPr>
      <w:pStyle w:val="a7"/>
    </w:pPr>
  </w:p>
  <w:p w:rsidR="00D37EA6" w:rsidRDefault="00D37EA6" w:rsidP="002D07B9"/>
  <w:p w:rsidR="00D37EA6" w:rsidRDefault="00D37EA6"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ED3710">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ED3710">
      <w:rPr>
        <w:bCs/>
      </w:rPr>
      <w:t>5</w:t>
    </w:r>
    <w:r>
      <w:rPr>
        <w:b w:val="0"/>
        <w:bCs/>
        <w:sz w:val="24"/>
        <w:szCs w:val="24"/>
      </w:rPr>
      <w:fldChar w:fldCharType="end"/>
    </w:r>
  </w:p>
  <w:p w:rsidR="00D37EA6" w:rsidRPr="002D07B9" w:rsidRDefault="00D37EA6"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FDF" w:rsidRDefault="009F6FDF">
      <w:r>
        <w:separator/>
      </w:r>
    </w:p>
  </w:footnote>
  <w:footnote w:type="continuationSeparator" w:id="0">
    <w:p w:rsidR="009F6FDF" w:rsidRDefault="009F6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3"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9"/>
  </w:num>
  <w:num w:numId="4">
    <w:abstractNumId w:val="38"/>
  </w:num>
  <w:num w:numId="5">
    <w:abstractNumId w:val="12"/>
  </w:num>
  <w:num w:numId="6">
    <w:abstractNumId w:val="4"/>
  </w:num>
  <w:num w:numId="7">
    <w:abstractNumId w:val="20"/>
  </w:num>
  <w:num w:numId="8">
    <w:abstractNumId w:val="1"/>
  </w:num>
  <w:num w:numId="9">
    <w:abstractNumId w:val="2"/>
  </w:num>
  <w:num w:numId="10">
    <w:abstractNumId w:val="35"/>
  </w:num>
  <w:num w:numId="11">
    <w:abstractNumId w:val="11"/>
  </w:num>
  <w:num w:numId="12">
    <w:abstractNumId w:val="27"/>
  </w:num>
  <w:num w:numId="13">
    <w:abstractNumId w:val="28"/>
  </w:num>
  <w:num w:numId="14">
    <w:abstractNumId w:val="39"/>
  </w:num>
  <w:num w:numId="15">
    <w:abstractNumId w:val="17"/>
  </w:num>
  <w:num w:numId="16">
    <w:abstractNumId w:val="9"/>
  </w:num>
  <w:num w:numId="17">
    <w:abstractNumId w:val="23"/>
  </w:num>
  <w:num w:numId="18">
    <w:abstractNumId w:val="26"/>
  </w:num>
  <w:num w:numId="19">
    <w:abstractNumId w:val="6"/>
  </w:num>
  <w:num w:numId="20">
    <w:abstractNumId w:val="3"/>
  </w:num>
  <w:num w:numId="21">
    <w:abstractNumId w:val="7"/>
  </w:num>
  <w:num w:numId="22">
    <w:abstractNumId w:val="33"/>
  </w:num>
  <w:num w:numId="23">
    <w:abstractNumId w:val="0"/>
  </w:num>
  <w:num w:numId="24">
    <w:abstractNumId w:val="31"/>
  </w:num>
  <w:num w:numId="25">
    <w:abstractNumId w:val="14"/>
  </w:num>
  <w:num w:numId="26">
    <w:abstractNumId w:val="37"/>
  </w:num>
  <w:num w:numId="27">
    <w:abstractNumId w:val="30"/>
  </w:num>
  <w:num w:numId="28">
    <w:abstractNumId w:val="20"/>
  </w:num>
  <w:num w:numId="29">
    <w:abstractNumId w:val="25"/>
  </w:num>
  <w:num w:numId="30">
    <w:abstractNumId w:val="21"/>
  </w:num>
  <w:num w:numId="31">
    <w:abstractNumId w:val="10"/>
  </w:num>
  <w:num w:numId="32">
    <w:abstractNumId w:val="16"/>
  </w:num>
  <w:num w:numId="33">
    <w:abstractNumId w:val="34"/>
  </w:num>
  <w:num w:numId="34">
    <w:abstractNumId w:val="22"/>
  </w:num>
  <w:num w:numId="35">
    <w:abstractNumId w:val="32"/>
  </w:num>
  <w:num w:numId="36">
    <w:abstractNumId w:val="36"/>
  </w:num>
  <w:num w:numId="37">
    <w:abstractNumId w:val="29"/>
  </w:num>
  <w:num w:numId="38">
    <w:abstractNumId w:val="13"/>
  </w:num>
  <w:num w:numId="39">
    <w:abstractNumId w:val="5"/>
  </w:num>
  <w:num w:numId="40">
    <w:abstractNumId w:val="18"/>
  </w:num>
  <w:num w:numId="4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CA8"/>
    <w:rsid w:val="00F44D57"/>
    <w:rsid w:val="00F45205"/>
    <w:rsid w:val="00F45CD4"/>
    <w:rsid w:val="00F45F39"/>
    <w:rsid w:val="00F4682F"/>
    <w:rsid w:val="00F46AE8"/>
    <w:rsid w:val="00F46DF4"/>
    <w:rsid w:val="00F477C8"/>
    <w:rsid w:val="00F47EA2"/>
    <w:rsid w:val="00F5020A"/>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D40AF-7860-4201-8909-DE58E5CB1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4</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6252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2021-04-02T09:10:00Z</dcterms:created>
  <dcterms:modified xsi:type="dcterms:W3CDTF">2021-04-02T13:39:00Z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