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4185792B" w:rsidR="00011A65" w:rsidRPr="00CD5A36" w:rsidRDefault="00011A65" w:rsidP="003105B2">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00AB2CB3">
        <w:rPr>
          <w:rFonts w:cs="Arial"/>
          <w:sz w:val="24"/>
          <w:szCs w:val="24"/>
        </w:rPr>
        <w:tab/>
        <w:t>R4-2100758</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1F4A954" w:rsidR="001E41F3" w:rsidRPr="00A9560D" w:rsidRDefault="00AB2CB3" w:rsidP="00547111">
            <w:pPr>
              <w:pStyle w:val="CRCoverPage"/>
              <w:spacing w:after="0"/>
              <w:rPr>
                <w:b/>
                <w:noProof/>
                <w:sz w:val="28"/>
              </w:rPr>
            </w:pPr>
            <w:r>
              <w:rPr>
                <w:b/>
                <w:noProof/>
                <w:sz w:val="28"/>
              </w:rPr>
              <w:t>1510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19A06" w:rsidR="001E41F3" w:rsidRPr="00410371" w:rsidRDefault="00F855F9" w:rsidP="00011A65">
            <w:pPr>
              <w:pStyle w:val="CRCoverPage"/>
              <w:spacing w:after="0"/>
              <w:jc w:val="center"/>
              <w:rPr>
                <w:noProof/>
                <w:sz w:val="28"/>
              </w:rPr>
            </w:pPr>
            <w:r>
              <w:rPr>
                <w:b/>
                <w:noProof/>
                <w:sz w:val="28"/>
              </w:rPr>
              <w:t>1</w:t>
            </w:r>
            <w:r w:rsidR="005D4C2E">
              <w:rPr>
                <w:b/>
                <w:noProof/>
                <w:sz w:val="28"/>
              </w:rPr>
              <w:t>6</w:t>
            </w:r>
            <w:r>
              <w:rPr>
                <w:b/>
                <w:noProof/>
                <w:sz w:val="28"/>
              </w:rPr>
              <w:t>.</w:t>
            </w:r>
            <w:r w:rsidR="005D4C2E">
              <w:rPr>
                <w:b/>
                <w:noProof/>
                <w:sz w:val="28"/>
              </w:rPr>
              <w:t>6</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CAD40" w:rsidR="001E41F3" w:rsidRDefault="00731A77" w:rsidP="002753E2">
            <w:pPr>
              <w:pStyle w:val="CRCoverPage"/>
              <w:spacing w:after="0"/>
              <w:ind w:left="100"/>
              <w:rPr>
                <w:noProof/>
              </w:rPr>
            </w:pPr>
            <w:r w:rsidRPr="00731A77">
              <w:t>Correction on the measurement restriction for CSI-IM resource</w:t>
            </w:r>
            <w:r w:rsidR="005D4C14">
              <w:t xml:space="preserve">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67918" w:rsidR="001E41F3" w:rsidRDefault="005E00AD">
            <w:pPr>
              <w:pStyle w:val="CRCoverPage"/>
              <w:spacing w:after="0"/>
              <w:ind w:left="100"/>
              <w:rPr>
                <w:noProof/>
              </w:rPr>
            </w:pPr>
            <w:proofErr w:type="spellStart"/>
            <w:r w:rsidRPr="00CD5A36">
              <w:rPr>
                <w:rFonts w:eastAsia="SimSun" w:cs="Arial"/>
                <w:sz w:val="21"/>
                <w:szCs w:val="21"/>
              </w:rPr>
              <w:t>NR_eMIMO</w:t>
            </w:r>
            <w:proofErr w:type="spellEnd"/>
            <w:r w:rsidRPr="00CD5A36">
              <w:rPr>
                <w:rFonts w:eastAsia="SimSun" w:cs="Arial"/>
                <w:sz w:val="21"/>
                <w:szCs w:val="21"/>
              </w:rPr>
              <w:t>-Core</w:t>
            </w:r>
            <w:bookmarkStart w:id="3" w:name="_GoBack"/>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1610B" w:rsidR="001E41F3" w:rsidRDefault="005D4C2E">
            <w:pPr>
              <w:pStyle w:val="CRCoverPage"/>
              <w:spacing w:after="0"/>
              <w:ind w:left="100"/>
              <w:rPr>
                <w:noProof/>
              </w:rPr>
            </w:pPr>
            <w:r>
              <w:rPr>
                <w:noProof/>
              </w:rPr>
              <w:t>2021-1-15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721C74" w:rsidR="001E41F3" w:rsidRDefault="00F855F9" w:rsidP="004F67BE">
            <w:pPr>
              <w:pStyle w:val="CRCoverPage"/>
              <w:spacing w:after="0"/>
              <w:ind w:left="100"/>
              <w:rPr>
                <w:noProof/>
              </w:rPr>
            </w:pPr>
            <w:r>
              <w:rPr>
                <w:noProof/>
              </w:rPr>
              <w:t>Rel-1</w:t>
            </w:r>
            <w:r w:rsidR="005D4C2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9D71DB" w:rsidR="001E41F3" w:rsidRDefault="00731A77" w:rsidP="00A07361">
            <w:pPr>
              <w:pStyle w:val="CRCoverPage"/>
              <w:numPr>
                <w:ilvl w:val="0"/>
                <w:numId w:val="28"/>
              </w:numPr>
              <w:spacing w:after="0"/>
              <w:rPr>
                <w:noProof/>
              </w:rPr>
            </w:pPr>
            <w:r>
              <w:rPr>
                <w:noProof/>
              </w:rPr>
              <w:t>UE is not required to measure the CSI-IM which is in the same OFDM symbol as the CSI-RS for L1-SINR measurement and the associated CMR of the CSI-IM or the CSI-RS is SSB because UE needs to sweep Rx beam due to SSB.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1CD931" w:rsidR="001E41F3" w:rsidRDefault="00731A77" w:rsidP="00124653">
            <w:pPr>
              <w:pStyle w:val="CRCoverPage"/>
              <w:numPr>
                <w:ilvl w:val="0"/>
                <w:numId w:val="28"/>
              </w:numPr>
              <w:spacing w:after="0"/>
              <w:rPr>
                <w:noProof/>
              </w:rPr>
            </w:pPr>
            <w:r>
              <w:rPr>
                <w:noProof/>
              </w:rPr>
              <w:t>Add a condition for measurement restriciton when CSI-IM configured for L1-SINR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3591C" w:rsidR="001E41F3" w:rsidRDefault="00731A77" w:rsidP="002753E2">
            <w:pPr>
              <w:pStyle w:val="CRCoverPage"/>
              <w:numPr>
                <w:ilvl w:val="0"/>
                <w:numId w:val="28"/>
              </w:numPr>
              <w:spacing w:after="0"/>
              <w:rPr>
                <w:noProof/>
              </w:rPr>
            </w:pPr>
            <w:r>
              <w:rPr>
                <w:noProof/>
              </w:rPr>
              <w:t xml:space="preserve">The L1-SINR </w:t>
            </w:r>
            <w:r>
              <w:rPr>
                <w:rFonts w:hint="eastAsia"/>
                <w:noProof/>
                <w:lang w:eastAsia="zh-TW"/>
              </w:rPr>
              <w:t>measu</w:t>
            </w:r>
            <w:r>
              <w:rPr>
                <w:noProof/>
                <w:lang w:eastAsia="zh-TW"/>
              </w:rPr>
              <w:t xml:space="preserve">rement restriction </w:t>
            </w:r>
            <w:r>
              <w:rPr>
                <w:noProof/>
              </w:rPr>
              <w:t>requirement for CSI-IM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5C71B5">
      <w:pPr>
        <w:pStyle w:val="2"/>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6EE74C3B" w14:textId="77777777" w:rsidR="00731A77" w:rsidRPr="00731A77" w:rsidRDefault="00731A77" w:rsidP="00731A77">
      <w:pPr>
        <w:pStyle w:val="2"/>
        <w:rPr>
          <w:sz w:val="24"/>
          <w:szCs w:val="24"/>
        </w:rPr>
      </w:pPr>
      <w:r w:rsidRPr="00731A77">
        <w:rPr>
          <w:sz w:val="24"/>
          <w:szCs w:val="24"/>
        </w:rPr>
        <w:t>9.8.5.3</w:t>
      </w:r>
      <w:r w:rsidRPr="00731A77">
        <w:rPr>
          <w:sz w:val="24"/>
          <w:szCs w:val="24"/>
        </w:rPr>
        <w:tab/>
        <w:t>Measurement restriction if CSI-IM configured for L1-SINR measurement</w:t>
      </w:r>
    </w:p>
    <w:p w14:paraId="3A645391" w14:textId="77777777" w:rsidR="00731A77" w:rsidRPr="009C5807" w:rsidRDefault="00731A77" w:rsidP="00731A77">
      <w:r w:rsidRPr="009C5807">
        <w:t>For both FR1 and FR2, when the CSI-IM configured for L1-</w:t>
      </w:r>
      <w:r w:rsidRPr="009C5807">
        <w:rPr>
          <w:rFonts w:hint="eastAsia"/>
          <w:lang w:eastAsia="zh-CN"/>
        </w:rPr>
        <w:t>SINR</w:t>
      </w:r>
      <w:r w:rsidRPr="009C5807">
        <w:t xml:space="preserve"> measurement is in the same OFDM symbol as SSB for RLM, BFD, CBD, L1-RSRP or L1-SINR measurement, UE is not required to measure CSI-IM for L1-SINR measurement in the PRBs that overlap with an SSB.</w:t>
      </w:r>
    </w:p>
    <w:p w14:paraId="35E6BD50" w14:textId="77777777" w:rsidR="00731A77" w:rsidRPr="009C5807" w:rsidRDefault="00731A77" w:rsidP="00731A77">
      <w:r w:rsidRPr="009C5807">
        <w:rPr>
          <w:lang w:eastAsia="zh-CN"/>
        </w:rPr>
        <w:t xml:space="preserve">For FR1, </w:t>
      </w:r>
      <w:r w:rsidRPr="009C5807">
        <w:t>UE shall be able to measure the CSI-IM configured for L1-SINR measurement without any restriction.</w:t>
      </w:r>
    </w:p>
    <w:p w14:paraId="6FF98585" w14:textId="77777777" w:rsidR="00731A77" w:rsidRPr="009C5807" w:rsidRDefault="00731A77" w:rsidP="00731A77">
      <w:r w:rsidRPr="009C5807">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9C5807">
        <w:rPr>
          <w:rFonts w:hint="eastAsia"/>
          <w:lang w:eastAsia="zh-CN"/>
        </w:rPr>
        <w:t>SINR</w:t>
      </w:r>
      <w:r w:rsidRPr="009C5807">
        <w:t xml:space="preserve"> measurement and SSB. Longer measurement period for L1-SINR measurement is expected, and no requirements are defined.</w:t>
      </w:r>
    </w:p>
    <w:p w14:paraId="528428E4" w14:textId="77777777" w:rsidR="00731A77" w:rsidRPr="009C5807" w:rsidRDefault="00731A77" w:rsidP="00731A77">
      <w:r w:rsidRPr="009C5807">
        <w:t>For FR2, when the CSI-IM configured for L1-SINR measurement on one CC is in the same OFDM symbol as the CSI-RS for RLM, BFD, CBD, L1-RSRP or L1-SINR measurement on the same CC or different CCs in the same band,</w:t>
      </w:r>
    </w:p>
    <w:p w14:paraId="33218A1F" w14:textId="77777777" w:rsidR="00731A77" w:rsidRPr="009C5807" w:rsidRDefault="00731A77" w:rsidP="00731A77">
      <w:pPr>
        <w:pStyle w:val="B10"/>
      </w:pPr>
      <w:r w:rsidRPr="009C5807">
        <w:t>-</w:t>
      </w:r>
      <w:r w:rsidRPr="009C5807">
        <w:tab/>
        <w:t>In the following cases, UE is required to measure one of but not both CSI-IM for L1-SINR measurement and CSI-RS. Longer measurement period for L1-SINR measurement is expected, and no requirements are defined.</w:t>
      </w:r>
    </w:p>
    <w:p w14:paraId="28BC9231" w14:textId="77777777" w:rsidR="00731A77" w:rsidRDefault="00731A77" w:rsidP="00731A77">
      <w:pPr>
        <w:pStyle w:val="B20"/>
      </w:pPr>
      <w:r w:rsidRPr="009C5807">
        <w:t>-</w:t>
      </w:r>
      <w:r w:rsidRPr="009C5807">
        <w:tab/>
        <w:t xml:space="preserve">The CSI-RS in a resource set configured with repetition ON, or </w:t>
      </w:r>
    </w:p>
    <w:p w14:paraId="456DFC7E" w14:textId="277C491D" w:rsidR="00731A77" w:rsidRPr="009C5807" w:rsidRDefault="00731A77" w:rsidP="00731A77">
      <w:pPr>
        <w:pStyle w:val="B20"/>
      </w:pPr>
      <w:ins w:id="4" w:author="CK Yang (楊智凱)" w:date="2021-01-11T20:04:00Z">
        <w:r w:rsidRPr="009C5807">
          <w:t>-</w:t>
        </w:r>
        <w:r w:rsidRPr="009C5807">
          <w:tab/>
          <w:t xml:space="preserve">The </w:t>
        </w:r>
      </w:ins>
      <w:ins w:id="5" w:author="CK Yang (楊智凱)" w:date="2021-01-11T20:06:00Z">
        <w:r>
          <w:t xml:space="preserve">CSI-IM or the </w:t>
        </w:r>
      </w:ins>
      <w:ins w:id="6" w:author="CK Yang (楊智凱)" w:date="2021-01-11T20:04:00Z">
        <w:r w:rsidRPr="009C5807">
          <w:t xml:space="preserve">CSI-RS is </w:t>
        </w:r>
        <w:r w:rsidRPr="009C5807">
          <w:rPr>
            <w:rFonts w:cs="Arial"/>
          </w:rPr>
          <w:t xml:space="preserve">configured as dedicated IMR for </w:t>
        </w:r>
        <w:r w:rsidRPr="009C5807">
          <w:rPr>
            <w:lang w:val="en-US"/>
          </w:rPr>
          <w:t>L1-SINR computation with SSB as CMR</w:t>
        </w:r>
        <w:r w:rsidRPr="009C5807">
          <w:t>, or</w:t>
        </w:r>
      </w:ins>
    </w:p>
    <w:p w14:paraId="65412DDA" w14:textId="77777777" w:rsidR="00731A77" w:rsidRPr="009C5807" w:rsidRDefault="00731A77" w:rsidP="00731A77">
      <w:pPr>
        <w:pStyle w:val="B20"/>
      </w:pPr>
      <w:r w:rsidRPr="009C5807">
        <w:t>-</w:t>
      </w:r>
      <w:r w:rsidRPr="009C5807">
        <w:tab/>
        <w:t>The CSI-RS is configured in q1 and beam failure is detected, or</w:t>
      </w:r>
    </w:p>
    <w:p w14:paraId="1088EC0D" w14:textId="77777777" w:rsidR="00731A77" w:rsidRPr="009C5807" w:rsidRDefault="00731A77" w:rsidP="00731A77">
      <w:pPr>
        <w:pStyle w:val="B20"/>
      </w:pPr>
      <w:r w:rsidRPr="009C5807">
        <w:t>-</w:t>
      </w:r>
      <w:r w:rsidRPr="009C5807">
        <w:tab/>
        <w:t>The CMR for L1-SINR measurement and the CSI-RS are not QCL-</w:t>
      </w:r>
      <w:proofErr w:type="spellStart"/>
      <w:r w:rsidRPr="009C5807">
        <w:t>ed</w:t>
      </w:r>
      <w:proofErr w:type="spellEnd"/>
      <w:r w:rsidRPr="009C5807">
        <w:t xml:space="preserve"> w.r.t. QCL-</w:t>
      </w:r>
      <w:proofErr w:type="spellStart"/>
      <w:r w:rsidRPr="009C5807">
        <w:t>TypeD</w:t>
      </w:r>
      <w:proofErr w:type="spellEnd"/>
      <w:r w:rsidRPr="009C5807">
        <w:t>, or the QCL information is not known to UE,</w:t>
      </w:r>
    </w:p>
    <w:p w14:paraId="715BF216" w14:textId="6FD458C1" w:rsidR="00F10752" w:rsidRPr="00F10752" w:rsidRDefault="00731A77" w:rsidP="00731A77">
      <w:pPr>
        <w:jc w:val="center"/>
      </w:pPr>
      <w:r w:rsidRPr="009C5807">
        <w:t>-</w:t>
      </w:r>
      <w:r w:rsidRPr="009C5807">
        <w:tab/>
        <w:t>Otherwise, UE shall be able to measure the CSI-IM configured for L1-SINR measurement without any restriction.</w:t>
      </w:r>
    </w:p>
    <w:p w14:paraId="2777B86F" w14:textId="6A834E7C" w:rsidR="00EF00D0" w:rsidRDefault="00EF00D0" w:rsidP="005C71B5">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sectPr w:rsidR="00EF00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B15FD0" w:rsidRDefault="00B15FD0">
      <w:r>
        <w:separator/>
      </w:r>
    </w:p>
  </w:endnote>
  <w:endnote w:type="continuationSeparator" w:id="0">
    <w:p w14:paraId="79B50F27" w14:textId="77777777" w:rsidR="00B15FD0" w:rsidRDefault="00B15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B15FD0" w:rsidRDefault="00B15FD0">
      <w:r>
        <w:separator/>
      </w:r>
    </w:p>
  </w:footnote>
  <w:footnote w:type="continuationSeparator" w:id="0">
    <w:p w14:paraId="30A7918D" w14:textId="77777777" w:rsidR="00B15FD0" w:rsidRDefault="00B15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FD0" w:rsidRDefault="00B15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FD0" w:rsidRDefault="00B15F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FD0" w:rsidRDefault="00B15F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FD0" w:rsidRDefault="00B15F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71D14"/>
    <w:rsid w:val="000A6394"/>
    <w:rsid w:val="000B7FED"/>
    <w:rsid w:val="000C038A"/>
    <w:rsid w:val="000C6598"/>
    <w:rsid w:val="000D44B3"/>
    <w:rsid w:val="00124653"/>
    <w:rsid w:val="00144BB6"/>
    <w:rsid w:val="00145D43"/>
    <w:rsid w:val="00182380"/>
    <w:rsid w:val="00192C46"/>
    <w:rsid w:val="001A08B3"/>
    <w:rsid w:val="001A7B60"/>
    <w:rsid w:val="001B52F0"/>
    <w:rsid w:val="001B7A65"/>
    <w:rsid w:val="001E41F3"/>
    <w:rsid w:val="00222B03"/>
    <w:rsid w:val="00236BD0"/>
    <w:rsid w:val="0026004D"/>
    <w:rsid w:val="002640DD"/>
    <w:rsid w:val="002753E2"/>
    <w:rsid w:val="00275D12"/>
    <w:rsid w:val="00284FEB"/>
    <w:rsid w:val="002860C4"/>
    <w:rsid w:val="002879F7"/>
    <w:rsid w:val="002977AA"/>
    <w:rsid w:val="002A2E64"/>
    <w:rsid w:val="002B5741"/>
    <w:rsid w:val="002E472E"/>
    <w:rsid w:val="002F57D8"/>
    <w:rsid w:val="00305409"/>
    <w:rsid w:val="00310702"/>
    <w:rsid w:val="00317874"/>
    <w:rsid w:val="003277B7"/>
    <w:rsid w:val="00345F8E"/>
    <w:rsid w:val="00354C53"/>
    <w:rsid w:val="003609EF"/>
    <w:rsid w:val="0036231A"/>
    <w:rsid w:val="00374DD4"/>
    <w:rsid w:val="003946AC"/>
    <w:rsid w:val="003B790F"/>
    <w:rsid w:val="003E1A36"/>
    <w:rsid w:val="00410371"/>
    <w:rsid w:val="004242F1"/>
    <w:rsid w:val="004B75B7"/>
    <w:rsid w:val="004F67BE"/>
    <w:rsid w:val="00502E54"/>
    <w:rsid w:val="0051580D"/>
    <w:rsid w:val="00547111"/>
    <w:rsid w:val="00553339"/>
    <w:rsid w:val="005644BF"/>
    <w:rsid w:val="00592D74"/>
    <w:rsid w:val="005C1A56"/>
    <w:rsid w:val="005C71B5"/>
    <w:rsid w:val="005D4C14"/>
    <w:rsid w:val="005D4C2E"/>
    <w:rsid w:val="005E00AD"/>
    <w:rsid w:val="005E2C44"/>
    <w:rsid w:val="00621188"/>
    <w:rsid w:val="006257ED"/>
    <w:rsid w:val="00657C56"/>
    <w:rsid w:val="00665C47"/>
    <w:rsid w:val="00695808"/>
    <w:rsid w:val="006B46FB"/>
    <w:rsid w:val="006E1386"/>
    <w:rsid w:val="006E21FB"/>
    <w:rsid w:val="006F7522"/>
    <w:rsid w:val="007176FF"/>
    <w:rsid w:val="00731A77"/>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B2CB3"/>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279D"/>
    <w:rsid w:val="00BD6BB8"/>
    <w:rsid w:val="00BE7DF9"/>
    <w:rsid w:val="00BF46CE"/>
    <w:rsid w:val="00C66BA2"/>
    <w:rsid w:val="00C95985"/>
    <w:rsid w:val="00CC5026"/>
    <w:rsid w:val="00CC68D0"/>
    <w:rsid w:val="00CE77D0"/>
    <w:rsid w:val="00D03F9A"/>
    <w:rsid w:val="00D06D51"/>
    <w:rsid w:val="00D24991"/>
    <w:rsid w:val="00D30CF7"/>
    <w:rsid w:val="00D50255"/>
    <w:rsid w:val="00D66520"/>
    <w:rsid w:val="00DB4F2F"/>
    <w:rsid w:val="00DE34CF"/>
    <w:rsid w:val="00E13F3D"/>
    <w:rsid w:val="00E34898"/>
    <w:rsid w:val="00EB09B7"/>
    <w:rsid w:val="00EC6083"/>
    <w:rsid w:val="00EE7D7C"/>
    <w:rsid w:val="00EF00D0"/>
    <w:rsid w:val="00F10752"/>
    <w:rsid w:val="00F25D98"/>
    <w:rsid w:val="00F300FB"/>
    <w:rsid w:val="00F855F9"/>
    <w:rsid w:val="00F90CB3"/>
    <w:rsid w:val="00F90F8B"/>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A2EB3-BF12-4ABC-9F98-500D31C3B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2</Pages>
  <Words>593</Words>
  <Characters>3321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57</cp:revision>
  <cp:lastPrinted>1899-12-31T23:00:00Z</cp:lastPrinted>
  <dcterms:created xsi:type="dcterms:W3CDTF">2020-10-18T05:02:00Z</dcterms:created>
  <dcterms:modified xsi:type="dcterms:W3CDTF">2021-01-15T06:00:00Z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