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48616" w14:textId="3B7E067B"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Pr="00A8539F">
        <w:rPr>
          <w:rFonts w:ascii="Arial" w:eastAsia="MS Mincho" w:hAnsi="Arial" w:cs="Arial"/>
          <w:b/>
          <w:sz w:val="24"/>
          <w:szCs w:val="24"/>
          <w:lang w:val="en-US"/>
        </w:rPr>
        <w:t>9</w:t>
      </w:r>
      <w:r w:rsidR="00215A57">
        <w:rPr>
          <w:rFonts w:ascii="Arial" w:eastAsia="MS Mincho" w:hAnsi="Arial" w:cs="Arial"/>
          <w:b/>
          <w:sz w:val="24"/>
          <w:szCs w:val="24"/>
          <w:lang w:val="en-US"/>
        </w:rPr>
        <w:t>8</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09457A">
        <w:rPr>
          <w:rFonts w:ascii="Arial" w:eastAsia="MS Mincho" w:hAnsi="Arial" w:cs="Arial"/>
          <w:b/>
          <w:sz w:val="24"/>
          <w:szCs w:val="24"/>
          <w:lang w:val="en-US"/>
        </w:rPr>
        <w:t>100620</w:t>
      </w:r>
    </w:p>
    <w:p w14:paraId="6E08B495" w14:textId="76FCBD3E"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Electronic Meeting, 2</w:t>
      </w:r>
      <w:r w:rsidR="00215A57">
        <w:rPr>
          <w:rFonts w:ascii="Arial" w:eastAsia="SimSun" w:hAnsi="Arial"/>
          <w:b/>
          <w:sz w:val="24"/>
          <w:szCs w:val="24"/>
          <w:lang w:val="en-US" w:eastAsia="zh-CN"/>
        </w:rPr>
        <w:t xml:space="preserve">5 Jan. </w:t>
      </w:r>
      <w:r w:rsidRPr="00A8539F">
        <w:rPr>
          <w:rFonts w:ascii="Arial" w:eastAsia="SimSun" w:hAnsi="Arial"/>
          <w:b/>
          <w:sz w:val="24"/>
          <w:szCs w:val="24"/>
          <w:lang w:val="en-US" w:eastAsia="zh-CN"/>
        </w:rPr>
        <w:t>-</w:t>
      </w:r>
      <w:r w:rsidR="00215A57">
        <w:rPr>
          <w:rFonts w:ascii="Arial" w:eastAsia="SimSun" w:hAnsi="Arial"/>
          <w:b/>
          <w:sz w:val="24"/>
          <w:szCs w:val="24"/>
          <w:lang w:val="en-US" w:eastAsia="zh-CN"/>
        </w:rPr>
        <w:t>5</w:t>
      </w:r>
      <w:r w:rsidRPr="00A8539F">
        <w:rPr>
          <w:rFonts w:ascii="Arial" w:eastAsia="SimSun" w:hAnsi="Arial"/>
          <w:b/>
          <w:sz w:val="24"/>
          <w:szCs w:val="24"/>
          <w:lang w:val="en-US" w:eastAsia="zh-CN"/>
        </w:rPr>
        <w:t xml:space="preserve"> </w:t>
      </w:r>
      <w:r w:rsidR="00FD2D9C">
        <w:rPr>
          <w:rFonts w:ascii="Arial" w:eastAsia="SimSun" w:hAnsi="Arial"/>
          <w:b/>
          <w:sz w:val="24"/>
          <w:szCs w:val="24"/>
          <w:lang w:val="en-US" w:eastAsia="zh-CN"/>
        </w:rPr>
        <w:t>Feb</w:t>
      </w:r>
      <w:r w:rsidR="00FD2D9C" w:rsidRPr="00A8539F">
        <w:rPr>
          <w:rFonts w:ascii="Arial" w:eastAsia="SimSun" w:hAnsi="Arial"/>
          <w:b/>
          <w:sz w:val="24"/>
          <w:szCs w:val="24"/>
          <w:lang w:val="en-US" w:eastAsia="zh-CN"/>
        </w:rPr>
        <w:t>.</w:t>
      </w:r>
      <w:r w:rsidRPr="00A8539F">
        <w:rPr>
          <w:rFonts w:ascii="Arial" w:eastAsia="SimSun" w:hAnsi="Arial"/>
          <w:b/>
          <w:sz w:val="24"/>
          <w:szCs w:val="24"/>
          <w:lang w:val="en-US" w:eastAsia="zh-CN"/>
        </w:rPr>
        <w:t xml:space="preserve"> 202</w:t>
      </w:r>
      <w:r w:rsidR="00215A57">
        <w:rPr>
          <w:rFonts w:ascii="Arial" w:eastAsia="SimSun" w:hAnsi="Arial"/>
          <w:b/>
          <w:sz w:val="24"/>
          <w:szCs w:val="24"/>
          <w:lang w:val="en-US" w:eastAsia="zh-CN"/>
        </w:rPr>
        <w:t>1</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150269CC"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D2D9C">
        <w:rPr>
          <w:rFonts w:ascii="Arial" w:hAnsi="Arial"/>
          <w:sz w:val="24"/>
          <w:lang w:val="en-US"/>
        </w:rPr>
        <w:t>RF specifications</w:t>
      </w:r>
      <w:r w:rsidR="0092142E">
        <w:rPr>
          <w:rFonts w:ascii="Arial" w:hAnsi="Arial"/>
          <w:sz w:val="24"/>
          <w:lang w:val="en-US"/>
        </w:rPr>
        <w:t xml:space="preserve"> for DLCA </w:t>
      </w:r>
      <w:r w:rsidR="0092142E" w:rsidRPr="0092142E">
        <w:rPr>
          <w:rFonts w:ascii="Segoe UI" w:eastAsia="Times New Roman" w:hAnsi="Segoe UI" w:cs="Segoe UI"/>
          <w:sz w:val="21"/>
          <w:szCs w:val="21"/>
          <w:lang w:val="en-US"/>
        </w:rPr>
        <w:t>n260A_n258A</w:t>
      </w:r>
      <w:r w:rsidR="0092142E">
        <w:rPr>
          <w:rFonts w:ascii="Segoe UI" w:eastAsia="Times New Roman" w:hAnsi="Segoe UI" w:cs="Segoe UI"/>
          <w:sz w:val="21"/>
          <w:szCs w:val="21"/>
          <w:lang w:val="en-US"/>
        </w:rPr>
        <w:t xml:space="preserve"> and </w:t>
      </w:r>
      <w:r w:rsidR="0092142E" w:rsidRPr="0092142E">
        <w:rPr>
          <w:rFonts w:ascii="Segoe UI" w:eastAsia="Times New Roman" w:hAnsi="Segoe UI" w:cs="Segoe UI"/>
          <w:sz w:val="21"/>
          <w:szCs w:val="21"/>
          <w:lang w:val="en-US"/>
        </w:rPr>
        <w:t>n2</w:t>
      </w:r>
      <w:r w:rsidR="0092142E">
        <w:rPr>
          <w:rFonts w:ascii="Segoe UI" w:eastAsia="Times New Roman" w:hAnsi="Segoe UI" w:cs="Segoe UI"/>
          <w:sz w:val="21"/>
          <w:szCs w:val="21"/>
          <w:lang w:val="en-US"/>
        </w:rPr>
        <w:t>59</w:t>
      </w:r>
      <w:r w:rsidR="0092142E" w:rsidRPr="0092142E">
        <w:rPr>
          <w:rFonts w:ascii="Segoe UI" w:eastAsia="Times New Roman" w:hAnsi="Segoe UI" w:cs="Segoe UI"/>
          <w:sz w:val="21"/>
          <w:szCs w:val="21"/>
          <w:lang w:val="en-US"/>
        </w:rPr>
        <w:t>A_n25</w:t>
      </w:r>
      <w:r w:rsidR="0092142E">
        <w:rPr>
          <w:rFonts w:ascii="Segoe UI" w:eastAsia="Times New Roman" w:hAnsi="Segoe UI" w:cs="Segoe UI"/>
          <w:sz w:val="21"/>
          <w:szCs w:val="21"/>
          <w:lang w:val="en-US"/>
        </w:rPr>
        <w:t>7</w:t>
      </w:r>
      <w:r w:rsidR="0092142E" w:rsidRPr="0092142E">
        <w:rPr>
          <w:rFonts w:ascii="Segoe UI" w:eastAsia="Times New Roman" w:hAnsi="Segoe UI" w:cs="Segoe UI"/>
          <w:sz w:val="21"/>
          <w:szCs w:val="21"/>
          <w:lang w:val="en-US"/>
        </w:rPr>
        <w:t>A</w:t>
      </w:r>
      <w:r w:rsidR="00DD7686">
        <w:rPr>
          <w:rFonts w:ascii="Segoe UI" w:eastAsia="Times New Roman" w:hAnsi="Segoe UI" w:cs="Segoe UI"/>
          <w:sz w:val="21"/>
          <w:szCs w:val="21"/>
          <w:lang w:val="en-US"/>
        </w:rPr>
        <w:t xml:space="preserve"> based on IBM</w:t>
      </w:r>
      <w:bookmarkStart w:id="2" w:name="_GoBack"/>
      <w:bookmarkEnd w:id="2"/>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67692E11"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C67F2D">
        <w:rPr>
          <w:rFonts w:ascii="Arial" w:hAnsi="Arial"/>
          <w:sz w:val="24"/>
          <w:lang w:val="en-US"/>
        </w:rPr>
        <w:t>11.3.2.1.2</w:t>
      </w:r>
    </w:p>
    <w:p w14:paraId="6FE0B29D" w14:textId="59890B25"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841A47">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4A0CC147" w14:textId="7056BAEA" w:rsidR="0092142E" w:rsidRPr="0052322E" w:rsidRDefault="0092142E" w:rsidP="0092142E">
      <w:pPr>
        <w:spacing w:after="0"/>
        <w:rPr>
          <w:rFonts w:ascii="Segoe UI" w:eastAsia="Times New Roman" w:hAnsi="Segoe UI" w:cs="Segoe UI"/>
          <w:sz w:val="21"/>
          <w:szCs w:val="21"/>
          <w:lang w:val="en-US"/>
        </w:rPr>
      </w:pPr>
      <w:r>
        <w:t>I</w:t>
      </w:r>
      <w:r w:rsidR="00B406FD">
        <w:t xml:space="preserve">n </w:t>
      </w:r>
      <w:r w:rsidR="00DA19A8">
        <w:t>RAN4#9</w:t>
      </w:r>
      <w:r w:rsidR="008B0F8F">
        <w:t>7</w:t>
      </w:r>
      <w:r w:rsidR="00DA19A8">
        <w:t>e</w:t>
      </w:r>
      <w:r w:rsidR="00B406FD">
        <w:t xml:space="preserve"> </w:t>
      </w:r>
      <w:r>
        <w:t xml:space="preserve">it was agreed </w:t>
      </w:r>
      <w:r w:rsidR="0094186F">
        <w:t xml:space="preserve">[1] </w:t>
      </w:r>
      <w:r>
        <w:t xml:space="preserve">that companies would further study the </w:t>
      </w:r>
      <w:r w:rsidR="00BF0B12">
        <w:t xml:space="preserve">EIS </w:t>
      </w:r>
      <w:r>
        <w:t>spherical coverage and reference sensitivity relaxations</w:t>
      </w:r>
      <w:r w:rsidR="00FD0133" w:rsidRPr="00FD0133">
        <w:t xml:space="preserve"> </w:t>
      </w:r>
      <w:r w:rsidR="00FD0133" w:rsidRPr="00C04A08">
        <w:t>ΔR</w:t>
      </w:r>
      <w:r w:rsidR="00FD0133" w:rsidRPr="00C04A08">
        <w:rPr>
          <w:vertAlign w:val="subscript"/>
        </w:rPr>
        <w:t>IB,S,n</w:t>
      </w:r>
      <w:r w:rsidR="00FD0133" w:rsidRPr="00C04A08">
        <w:t xml:space="preserve"> </w:t>
      </w:r>
      <w:r w:rsidR="00FD0133">
        <w:t xml:space="preserve"> and </w:t>
      </w:r>
      <w:r w:rsidR="00FD0133" w:rsidRPr="00C04A08">
        <w:t>ΔR</w:t>
      </w:r>
      <w:r w:rsidR="00FD0133" w:rsidRPr="00C04A08">
        <w:rPr>
          <w:vertAlign w:val="subscript"/>
        </w:rPr>
        <w:t>IB,</w:t>
      </w:r>
      <w:r w:rsidR="00FD0133">
        <w:rPr>
          <w:vertAlign w:val="subscript"/>
        </w:rPr>
        <w:t>P</w:t>
      </w:r>
      <w:r w:rsidR="00FD0133" w:rsidRPr="00C04A08">
        <w:rPr>
          <w:vertAlign w:val="subscript"/>
        </w:rPr>
        <w:t>,n</w:t>
      </w:r>
      <w:r w:rsidR="00FD0133" w:rsidRPr="00C04A08">
        <w:t xml:space="preserve"> </w:t>
      </w:r>
      <w:r w:rsidR="00BF0B12">
        <w:t xml:space="preserve">for </w:t>
      </w:r>
      <w:r w:rsidR="00D50FF9">
        <w:t xml:space="preserve">DLCA </w:t>
      </w:r>
      <w:r w:rsidR="0052322E">
        <w:t xml:space="preserve">CA_ </w:t>
      </w:r>
      <w:r w:rsidR="0052322E" w:rsidRPr="0092142E">
        <w:t xml:space="preserve">n260A_n258A and </w:t>
      </w:r>
      <w:r w:rsidR="0052322E">
        <w:t>CA_</w:t>
      </w:r>
      <w:r w:rsidR="0052322E" w:rsidRPr="0092142E">
        <w:t>n259A_n257A</w:t>
      </w:r>
      <w:r w:rsidR="0052322E">
        <w:t xml:space="preserve"> </w:t>
      </w:r>
      <w:r w:rsidR="00BF0B12">
        <w:t xml:space="preserve">power class 3 </w:t>
      </w:r>
      <w:r>
        <w:t>and determine whether the</w:t>
      </w:r>
      <w:r w:rsidR="0052322E">
        <w:t xml:space="preserve"> same values</w:t>
      </w:r>
      <w:r w:rsidR="0094186F">
        <w:t xml:space="preserve"> adopted for </w:t>
      </w:r>
      <w:r w:rsidR="0052322E">
        <w:t xml:space="preserve">CA_ </w:t>
      </w:r>
      <w:r w:rsidR="0052322E" w:rsidRPr="0092142E">
        <w:t>n260A_n2</w:t>
      </w:r>
      <w:r w:rsidR="0052322E">
        <w:t>61</w:t>
      </w:r>
      <w:r w:rsidR="0052322E" w:rsidRPr="0092142E">
        <w:t>A</w:t>
      </w:r>
      <w:r w:rsidR="0052322E">
        <w:t xml:space="preserve"> could be used for these cases. </w:t>
      </w:r>
      <w:r w:rsidR="0052322E" w:rsidRPr="0092142E">
        <w:t xml:space="preserve"> </w:t>
      </w:r>
      <w:r w:rsidR="0052322E">
        <w:t xml:space="preserve">This paper presents </w:t>
      </w:r>
      <w:r w:rsidR="0052322E" w:rsidRPr="00C04A08">
        <w:t>ΔR</w:t>
      </w:r>
      <w:r w:rsidR="0052322E" w:rsidRPr="00C04A08">
        <w:rPr>
          <w:vertAlign w:val="subscript"/>
        </w:rPr>
        <w:t>IB,S,n</w:t>
      </w:r>
      <w:r w:rsidR="0052322E" w:rsidRPr="00C04A08">
        <w:t xml:space="preserve"> </w:t>
      </w:r>
      <w:r w:rsidR="0052322E">
        <w:t xml:space="preserve"> and </w:t>
      </w:r>
      <w:r w:rsidR="0052322E" w:rsidRPr="00C04A08">
        <w:t>ΔR</w:t>
      </w:r>
      <w:r w:rsidR="0052322E" w:rsidRPr="00C04A08">
        <w:rPr>
          <w:vertAlign w:val="subscript"/>
        </w:rPr>
        <w:t>IB,</w:t>
      </w:r>
      <w:r w:rsidR="0052322E">
        <w:rPr>
          <w:vertAlign w:val="subscript"/>
        </w:rPr>
        <w:t>P</w:t>
      </w:r>
      <w:r w:rsidR="0052322E" w:rsidRPr="00C04A08">
        <w:rPr>
          <w:vertAlign w:val="subscript"/>
        </w:rPr>
        <w:t>,n</w:t>
      </w:r>
      <w:r w:rsidR="0052322E">
        <w:rPr>
          <w:rFonts w:ascii="Segoe UI" w:eastAsia="Times New Roman" w:hAnsi="Segoe UI" w:cs="Segoe UI"/>
          <w:sz w:val="21"/>
          <w:szCs w:val="21"/>
          <w:lang w:val="en-US"/>
        </w:rPr>
        <w:t xml:space="preserve"> </w:t>
      </w:r>
      <w:r w:rsidR="0052322E">
        <w:t>p</w:t>
      </w:r>
      <w:r w:rsidR="0052322E" w:rsidRPr="0052322E">
        <w:t>roposals for these new CA combinations.</w:t>
      </w:r>
      <w:r w:rsidRPr="0052322E">
        <w:t xml:space="preserve"> </w:t>
      </w:r>
    </w:p>
    <w:p w14:paraId="7B733F33" w14:textId="065522BD" w:rsidR="00CC52A1" w:rsidRPr="00DE1CF5" w:rsidRDefault="00BF41B5" w:rsidP="00AD4B20">
      <w:pPr>
        <w:pStyle w:val="Heading1"/>
        <w:rPr>
          <w:lang w:val="en-US"/>
        </w:rPr>
      </w:pPr>
      <w:r>
        <w:rPr>
          <w:lang w:val="en-US"/>
        </w:rPr>
        <w:t>Discussion</w:t>
      </w:r>
    </w:p>
    <w:p w14:paraId="4C1D8716" w14:textId="3CC974D6" w:rsidR="00E375B2" w:rsidRDefault="00E375B2" w:rsidP="00AD4B20">
      <w:pPr>
        <w:rPr>
          <w:lang w:val="en-US"/>
        </w:rPr>
      </w:pPr>
    </w:p>
    <w:p w14:paraId="179416C7" w14:textId="42E062E0" w:rsidR="0094186F" w:rsidRDefault="0094186F" w:rsidP="00AD4B20">
      <w:r>
        <w:rPr>
          <w:lang w:val="en-US"/>
        </w:rPr>
        <w:t>In [2] the reference sensitivity and spherical coverage relaxations for DLCA band combination CA_</w:t>
      </w:r>
      <w:r w:rsidRPr="0092142E">
        <w:t>n260A_n261A</w:t>
      </w:r>
      <w:r>
        <w:t xml:space="preserve"> is given in table 1 and table 2 </w:t>
      </w:r>
      <w:r w:rsidR="007246CE">
        <w:t xml:space="preserve">respectively </w:t>
      </w:r>
      <w:r>
        <w:t>for power class 3.</w:t>
      </w:r>
    </w:p>
    <w:p w14:paraId="334BC515" w14:textId="7CD47677" w:rsidR="0094186F" w:rsidRDefault="0094186F" w:rsidP="00AD4B20"/>
    <w:p w14:paraId="6AA7F33A" w14:textId="0FED8CEC" w:rsidR="0094186F" w:rsidRPr="00C04A08" w:rsidRDefault="0094186F" w:rsidP="0094186F">
      <w:pPr>
        <w:pStyle w:val="TH"/>
      </w:pP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2"/>
        <w:gridCol w:w="2317"/>
        <w:gridCol w:w="1946"/>
      </w:tblGrid>
      <w:tr w:rsidR="0094186F" w:rsidRPr="00C04A08" w14:paraId="362004F3" w14:textId="77777777" w:rsidTr="00427972">
        <w:trPr>
          <w:trHeight w:val="261"/>
          <w:jc w:val="center"/>
        </w:trPr>
        <w:tc>
          <w:tcPr>
            <w:tcW w:w="2682" w:type="dxa"/>
            <w:vAlign w:val="center"/>
          </w:tcPr>
          <w:p w14:paraId="482AF25A" w14:textId="77777777" w:rsidR="0094186F" w:rsidRPr="003C43B0" w:rsidRDefault="0094186F" w:rsidP="00EC2B93">
            <w:pPr>
              <w:keepNext/>
              <w:keepLines/>
              <w:spacing w:after="0"/>
              <w:jc w:val="center"/>
              <w:rPr>
                <w:rFonts w:ascii="Arial" w:eastAsia="Malgun Gothic" w:hAnsi="Arial"/>
                <w:b/>
                <w:sz w:val="18"/>
              </w:rPr>
            </w:pPr>
            <w:r w:rsidRPr="003C43B0">
              <w:rPr>
                <w:rFonts w:ascii="Arial" w:eastAsia="Malgun Gothic" w:hAnsi="Arial"/>
                <w:b/>
                <w:sz w:val="18"/>
              </w:rPr>
              <w:t>NR CA bands</w:t>
            </w:r>
          </w:p>
        </w:tc>
        <w:tc>
          <w:tcPr>
            <w:tcW w:w="2317" w:type="dxa"/>
          </w:tcPr>
          <w:p w14:paraId="32A05152" w14:textId="77777777" w:rsidR="0094186F" w:rsidRPr="00C04A08" w:rsidRDefault="0094186F" w:rsidP="00EC2B93">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946" w:type="dxa"/>
            <w:shd w:val="clear" w:color="auto" w:fill="auto"/>
            <w:vAlign w:val="center"/>
          </w:tcPr>
          <w:p w14:paraId="4B5C7C79" w14:textId="77777777" w:rsidR="0094186F" w:rsidRPr="00C04A08" w:rsidRDefault="0094186F" w:rsidP="00EC2B93">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94186F" w:rsidRPr="00C04A08" w14:paraId="373DC839" w14:textId="77777777" w:rsidTr="00427972">
        <w:trPr>
          <w:trHeight w:val="278"/>
          <w:jc w:val="center"/>
        </w:trPr>
        <w:tc>
          <w:tcPr>
            <w:tcW w:w="2682" w:type="dxa"/>
            <w:vMerge w:val="restart"/>
            <w:vAlign w:val="center"/>
          </w:tcPr>
          <w:p w14:paraId="056AB3B3" w14:textId="77777777" w:rsidR="0094186F" w:rsidRPr="003C43B0" w:rsidRDefault="0094186F" w:rsidP="00EC2B93">
            <w:pPr>
              <w:keepNext/>
              <w:keepLines/>
              <w:spacing w:after="0"/>
              <w:jc w:val="center"/>
              <w:rPr>
                <w:rFonts w:ascii="Arial" w:eastAsia="Malgun Gothic" w:hAnsi="Arial"/>
                <w:b/>
                <w:sz w:val="18"/>
              </w:rPr>
            </w:pPr>
            <w:r w:rsidRPr="003C43B0">
              <w:rPr>
                <w:rFonts w:ascii="Arial" w:eastAsia="Malgun Gothic" w:hAnsi="Arial"/>
                <w:b/>
                <w:sz w:val="18"/>
              </w:rPr>
              <w:t>CA_n260-n261</w:t>
            </w:r>
          </w:p>
        </w:tc>
        <w:tc>
          <w:tcPr>
            <w:tcW w:w="2317" w:type="dxa"/>
          </w:tcPr>
          <w:p w14:paraId="697C9033" w14:textId="77777777" w:rsidR="0094186F" w:rsidRPr="00C04A08" w:rsidRDefault="0094186F" w:rsidP="00EC2B93">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946" w:type="dxa"/>
            <w:shd w:val="clear" w:color="auto" w:fill="auto"/>
          </w:tcPr>
          <w:p w14:paraId="6AB4DAE1" w14:textId="2126877B" w:rsidR="0094186F" w:rsidRPr="00C04A08" w:rsidRDefault="0094186F" w:rsidP="00EC2B93">
            <w:pPr>
              <w:keepNext/>
              <w:keepLines/>
              <w:spacing w:after="0"/>
              <w:jc w:val="center"/>
              <w:rPr>
                <w:rFonts w:ascii="Arial" w:eastAsia="Malgun Gothic" w:hAnsi="Arial"/>
                <w:bCs/>
                <w:sz w:val="18"/>
              </w:rPr>
            </w:pPr>
            <w:r w:rsidRPr="00C04A08">
              <w:rPr>
                <w:rFonts w:ascii="Arial" w:eastAsia="Malgun Gothic" w:hAnsi="Arial"/>
                <w:bCs/>
                <w:sz w:val="18"/>
              </w:rPr>
              <w:t>3.5</w:t>
            </w:r>
          </w:p>
        </w:tc>
      </w:tr>
      <w:tr w:rsidR="0094186F" w:rsidRPr="00C04A08" w14:paraId="4AE5AF67" w14:textId="77777777" w:rsidTr="00427972">
        <w:trPr>
          <w:trHeight w:val="278"/>
          <w:jc w:val="center"/>
        </w:trPr>
        <w:tc>
          <w:tcPr>
            <w:tcW w:w="2682" w:type="dxa"/>
            <w:vMerge/>
            <w:vAlign w:val="center"/>
          </w:tcPr>
          <w:p w14:paraId="58370E6B" w14:textId="77777777" w:rsidR="0094186F" w:rsidRPr="00C04A08" w:rsidRDefault="0094186F" w:rsidP="00EC2B93">
            <w:pPr>
              <w:keepNext/>
              <w:keepLines/>
              <w:spacing w:after="0"/>
              <w:jc w:val="center"/>
              <w:rPr>
                <w:rFonts w:ascii="Arial" w:eastAsia="Malgun Gothic" w:hAnsi="Arial"/>
                <w:bCs/>
                <w:sz w:val="18"/>
              </w:rPr>
            </w:pPr>
          </w:p>
        </w:tc>
        <w:tc>
          <w:tcPr>
            <w:tcW w:w="2317" w:type="dxa"/>
          </w:tcPr>
          <w:p w14:paraId="5331054C" w14:textId="77777777" w:rsidR="0094186F" w:rsidRPr="00C04A08" w:rsidRDefault="0094186F" w:rsidP="00EC2B93">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946" w:type="dxa"/>
            <w:shd w:val="clear" w:color="auto" w:fill="auto"/>
          </w:tcPr>
          <w:p w14:paraId="1AA51A11" w14:textId="4A4A422C" w:rsidR="0094186F" w:rsidRPr="00C04A08" w:rsidRDefault="0094186F" w:rsidP="00EC2B93">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7C6C44F4" w14:textId="77777777" w:rsidR="0094186F" w:rsidRDefault="0094186F" w:rsidP="0094186F">
      <w:pPr>
        <w:jc w:val="center"/>
      </w:pPr>
      <w:bookmarkStart w:id="3" w:name="_Hlk31890999"/>
    </w:p>
    <w:p w14:paraId="7DD1AA23" w14:textId="563A6DC4" w:rsidR="0094186F" w:rsidRDefault="0094186F" w:rsidP="0094186F">
      <w:pPr>
        <w:jc w:val="center"/>
      </w:pPr>
      <w:r w:rsidRPr="00C04A08">
        <w:t xml:space="preserve">Table </w:t>
      </w:r>
      <w:bookmarkEnd w:id="3"/>
      <w:r>
        <w:t>1</w:t>
      </w:r>
      <w:r w:rsidRPr="00C04A08">
        <w:t>: ΔR</w:t>
      </w:r>
      <w:r w:rsidRPr="00C04A08">
        <w:rPr>
          <w:vertAlign w:val="subscript"/>
        </w:rPr>
        <w:t>IB</w:t>
      </w:r>
      <w:r w:rsidR="00955A51">
        <w:rPr>
          <w:vertAlign w:val="subscript"/>
        </w:rPr>
        <w:t>,P,n</w:t>
      </w:r>
      <w:r w:rsidRPr="00C04A08">
        <w:t xml:space="preserve"> reference sensitivity relaxation for inter-band CA for power class 3</w:t>
      </w:r>
    </w:p>
    <w:p w14:paraId="0652142F" w14:textId="15DCFCEF" w:rsidR="0094186F" w:rsidRDefault="0094186F" w:rsidP="0094186F">
      <w:pPr>
        <w:jc w:val="center"/>
      </w:pP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4186F" w:rsidRPr="00C04A08" w14:paraId="69B7C6E8" w14:textId="77777777" w:rsidTr="00EC2B93">
        <w:trPr>
          <w:jc w:val="center"/>
        </w:trPr>
        <w:tc>
          <w:tcPr>
            <w:tcW w:w="2605" w:type="dxa"/>
            <w:vAlign w:val="center"/>
          </w:tcPr>
          <w:p w14:paraId="2AF00CC1" w14:textId="77777777" w:rsidR="0094186F" w:rsidRPr="00C04A08" w:rsidRDefault="0094186F" w:rsidP="00EC2B93">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56260B06" w14:textId="77777777" w:rsidR="0094186F" w:rsidRPr="00C04A08" w:rsidRDefault="0094186F" w:rsidP="00EC2B93">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0C81C6E4" w14:textId="77777777" w:rsidR="0094186F" w:rsidRPr="00C04A08" w:rsidRDefault="0094186F" w:rsidP="00EC2B93">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94186F" w:rsidRPr="00C04A08" w14:paraId="0618E9D0" w14:textId="77777777" w:rsidTr="00EC2B93">
        <w:trPr>
          <w:jc w:val="center"/>
        </w:trPr>
        <w:tc>
          <w:tcPr>
            <w:tcW w:w="2605" w:type="dxa"/>
            <w:vMerge w:val="restart"/>
            <w:vAlign w:val="center"/>
          </w:tcPr>
          <w:p w14:paraId="4A56A752" w14:textId="77777777" w:rsidR="0094186F" w:rsidRPr="00C04A08" w:rsidRDefault="0094186F" w:rsidP="00EC2B93">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795DC3FC" w14:textId="77777777" w:rsidR="0094186F" w:rsidRPr="00C04A08" w:rsidRDefault="0094186F" w:rsidP="00EC2B93">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1D349A87" w14:textId="3AAB1C93" w:rsidR="0094186F" w:rsidRPr="00C04A08" w:rsidRDefault="0094186F" w:rsidP="00EC2B93">
            <w:pPr>
              <w:keepNext/>
              <w:keepLines/>
              <w:spacing w:after="0"/>
              <w:jc w:val="center"/>
              <w:rPr>
                <w:rFonts w:ascii="Arial" w:eastAsia="Malgun Gothic" w:hAnsi="Arial"/>
                <w:bCs/>
                <w:sz w:val="18"/>
              </w:rPr>
            </w:pPr>
            <w:r w:rsidRPr="00C04A08">
              <w:rPr>
                <w:rFonts w:ascii="Arial" w:eastAsia="Malgun Gothic" w:hAnsi="Arial"/>
                <w:bCs/>
                <w:sz w:val="18"/>
              </w:rPr>
              <w:t>3.5</w:t>
            </w:r>
          </w:p>
        </w:tc>
      </w:tr>
      <w:tr w:rsidR="0094186F" w:rsidRPr="00C04A08" w14:paraId="1E01700A" w14:textId="77777777" w:rsidTr="00EC2B93">
        <w:trPr>
          <w:jc w:val="center"/>
        </w:trPr>
        <w:tc>
          <w:tcPr>
            <w:tcW w:w="2605" w:type="dxa"/>
            <w:vMerge/>
            <w:vAlign w:val="center"/>
          </w:tcPr>
          <w:p w14:paraId="04CE8FF5" w14:textId="77777777" w:rsidR="0094186F" w:rsidRPr="00C04A08" w:rsidRDefault="0094186F" w:rsidP="00EC2B93">
            <w:pPr>
              <w:keepNext/>
              <w:keepLines/>
              <w:spacing w:after="0"/>
              <w:jc w:val="center"/>
              <w:rPr>
                <w:rFonts w:ascii="Arial" w:eastAsia="Malgun Gothic" w:hAnsi="Arial"/>
                <w:bCs/>
                <w:sz w:val="18"/>
              </w:rPr>
            </w:pPr>
          </w:p>
        </w:tc>
        <w:tc>
          <w:tcPr>
            <w:tcW w:w="2250" w:type="dxa"/>
          </w:tcPr>
          <w:p w14:paraId="037550BF" w14:textId="77777777" w:rsidR="0094186F" w:rsidRPr="00C04A08" w:rsidRDefault="0094186F" w:rsidP="00EC2B93">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46A75F57" w14:textId="68CB9C1F" w:rsidR="0094186F" w:rsidRPr="00C04A08" w:rsidRDefault="0094186F" w:rsidP="00EC2B93">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59E01698" w14:textId="7280F8A4" w:rsidR="0094186F" w:rsidRDefault="0094186F" w:rsidP="0094186F">
      <w:pPr>
        <w:jc w:val="center"/>
        <w:rPr>
          <w:lang w:val="en-US"/>
        </w:rPr>
      </w:pPr>
    </w:p>
    <w:p w14:paraId="58CF9D05" w14:textId="12E305B0" w:rsidR="0094186F" w:rsidRDefault="0094186F" w:rsidP="0094186F">
      <w:pPr>
        <w:jc w:val="center"/>
      </w:pPr>
      <w:r w:rsidRPr="00C04A08">
        <w:t xml:space="preserve">Table </w:t>
      </w:r>
      <w:r>
        <w:t>2</w:t>
      </w:r>
      <w:r w:rsidRPr="00C04A08">
        <w:t>: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p>
    <w:p w14:paraId="2A5DE949" w14:textId="6FCB5FC5" w:rsidR="0094186F" w:rsidRDefault="0094186F" w:rsidP="0094186F">
      <w:pPr>
        <w:jc w:val="center"/>
      </w:pPr>
    </w:p>
    <w:p w14:paraId="682608FE" w14:textId="4F703F23" w:rsidR="0094186F" w:rsidRDefault="00955A51" w:rsidP="0094186F">
      <w:r>
        <w:t>In</w:t>
      </w:r>
      <w:r w:rsidR="00C8582F">
        <w:t xml:space="preserve"> RAN4#97-e some companies [3,4,5] proposed adopting the same </w:t>
      </w:r>
      <w:r w:rsidR="00C8582F" w:rsidRPr="00C04A08">
        <w:t>ΔR</w:t>
      </w:r>
      <w:r w:rsidR="00C8582F" w:rsidRPr="00C04A08">
        <w:rPr>
          <w:vertAlign w:val="subscript"/>
        </w:rPr>
        <w:t>IB</w:t>
      </w:r>
      <w:r w:rsidR="00C8582F">
        <w:rPr>
          <w:vertAlign w:val="subscript"/>
        </w:rPr>
        <w:t>,P,n</w:t>
      </w:r>
      <w:r w:rsidR="00C8582F" w:rsidRPr="00955A51">
        <w:t xml:space="preserve"> and</w:t>
      </w:r>
      <w:r w:rsidR="00C8582F">
        <w:rPr>
          <w:vertAlign w:val="subscript"/>
        </w:rPr>
        <w:t xml:space="preserve"> </w:t>
      </w:r>
      <w:r w:rsidR="00C8582F" w:rsidRPr="00C04A08">
        <w:t>ΔR</w:t>
      </w:r>
      <w:r w:rsidR="00C8582F" w:rsidRPr="00C04A08">
        <w:rPr>
          <w:vertAlign w:val="subscript"/>
        </w:rPr>
        <w:t>IB,S,n</w:t>
      </w:r>
      <w:r w:rsidR="00C8582F">
        <w:rPr>
          <w:vertAlign w:val="subscript"/>
        </w:rPr>
        <w:t xml:space="preserve"> </w:t>
      </w:r>
      <w:r w:rsidR="00C8582F" w:rsidRPr="00C8582F">
        <w:t>values for either one</w:t>
      </w:r>
      <w:r w:rsidR="00C8582F">
        <w:rPr>
          <w:vertAlign w:val="subscript"/>
        </w:rPr>
        <w:t xml:space="preserve"> </w:t>
      </w:r>
      <w:r w:rsidR="00C8582F">
        <w:t>or both of the new DL CA band combinations</w:t>
      </w:r>
      <w:r w:rsidR="0023742D">
        <w:t xml:space="preserve"> under investigation</w:t>
      </w:r>
      <w:r w:rsidR="00C8582F">
        <w:t xml:space="preserve"> as for</w:t>
      </w:r>
      <w:r w:rsidR="00C8582F" w:rsidRPr="00C8582F">
        <w:t xml:space="preserve"> </w:t>
      </w:r>
      <w:r w:rsidR="00C8582F">
        <w:t xml:space="preserve">CA_ </w:t>
      </w:r>
      <w:r w:rsidR="00C8582F" w:rsidRPr="0092142E">
        <w:t>n260A_n2</w:t>
      </w:r>
      <w:r w:rsidR="00C8582F">
        <w:t>61</w:t>
      </w:r>
      <w:r w:rsidR="00C8582F" w:rsidRPr="0092142E">
        <w:t>A</w:t>
      </w:r>
      <w:r w:rsidR="00C8582F">
        <w:t xml:space="preserve">. In </w:t>
      </w:r>
      <w:r>
        <w:t xml:space="preserve"> [1] companies were requested to study </w:t>
      </w:r>
      <w:r w:rsidRPr="00C04A08">
        <w:t>ΔR</w:t>
      </w:r>
      <w:r w:rsidRPr="00C04A08">
        <w:rPr>
          <w:vertAlign w:val="subscript"/>
        </w:rPr>
        <w:t>IB</w:t>
      </w:r>
      <w:r>
        <w:rPr>
          <w:vertAlign w:val="subscript"/>
        </w:rPr>
        <w:t>,P,n</w:t>
      </w:r>
      <w:r w:rsidRPr="00955A51">
        <w:t xml:space="preserve"> and</w:t>
      </w:r>
      <w:r>
        <w:rPr>
          <w:vertAlign w:val="subscript"/>
        </w:rPr>
        <w:t xml:space="preserve"> </w:t>
      </w:r>
      <w:r w:rsidRPr="00C04A08">
        <w:t>ΔR</w:t>
      </w:r>
      <w:r w:rsidRPr="00C04A08">
        <w:rPr>
          <w:vertAlign w:val="subscript"/>
        </w:rPr>
        <w:t>IB,S,n</w:t>
      </w:r>
      <w:r>
        <w:rPr>
          <w:vertAlign w:val="subscript"/>
        </w:rPr>
        <w:t xml:space="preserve"> </w:t>
      </w:r>
      <w:r w:rsidRPr="00955A51">
        <w:t>for</w:t>
      </w:r>
      <w:r>
        <w:t xml:space="preserve"> the new DLCA band comb</w:t>
      </w:r>
      <w:r w:rsidR="007467A4">
        <w:t>ination</w:t>
      </w:r>
      <w:r>
        <w:t xml:space="preserve">s CA_ </w:t>
      </w:r>
      <w:r w:rsidRPr="0092142E">
        <w:t xml:space="preserve">n260A_n258A and </w:t>
      </w:r>
      <w:r>
        <w:t>CA_</w:t>
      </w:r>
      <w:r w:rsidRPr="0092142E">
        <w:t>n259A_n257A</w:t>
      </w:r>
      <w:r>
        <w:t xml:space="preserve"> </w:t>
      </w:r>
      <w:r w:rsidR="00C15607">
        <w:t xml:space="preserve">based on IBM </w:t>
      </w:r>
      <w:r>
        <w:t xml:space="preserve">and </w:t>
      </w:r>
      <w:r w:rsidR="001C0C36">
        <w:t>determine</w:t>
      </w:r>
      <w:r>
        <w:t xml:space="preserve"> whether the same values could be adopted</w:t>
      </w:r>
      <w:r w:rsidR="005103A8">
        <w:t xml:space="preserve"> as for </w:t>
      </w:r>
      <w:r w:rsidR="006A16B7">
        <w:t xml:space="preserve">CA_ </w:t>
      </w:r>
      <w:r w:rsidR="006A16B7" w:rsidRPr="0092142E">
        <w:t>n260A_n2</w:t>
      </w:r>
      <w:r w:rsidR="006A16B7">
        <w:t>61</w:t>
      </w:r>
      <w:r w:rsidR="006A16B7" w:rsidRPr="0092142E">
        <w:t>A</w:t>
      </w:r>
      <w:r w:rsidR="006A16B7">
        <w:t>.</w:t>
      </w:r>
    </w:p>
    <w:p w14:paraId="090356B1" w14:textId="0D9A42CC" w:rsidR="0023742D" w:rsidRDefault="0023742D" w:rsidP="0094186F">
      <w:r>
        <w:t>Our studies indicate that it is possible for DLCA band comb</w:t>
      </w:r>
      <w:r w:rsidR="007467A4">
        <w:t>ination</w:t>
      </w:r>
      <w:r>
        <w:t xml:space="preserve">s CA_ </w:t>
      </w:r>
      <w:r w:rsidRPr="0092142E">
        <w:t xml:space="preserve">n260A_n258A and </w:t>
      </w:r>
      <w:r>
        <w:t>CA_</w:t>
      </w:r>
      <w:r w:rsidRPr="0092142E">
        <w:t>n259A_n257A</w:t>
      </w:r>
      <w:r>
        <w:t xml:space="preserve"> to have the same </w:t>
      </w:r>
      <w:r w:rsidRPr="00C04A08">
        <w:t>ΔR</w:t>
      </w:r>
      <w:r w:rsidRPr="00C04A08">
        <w:rPr>
          <w:vertAlign w:val="subscript"/>
        </w:rPr>
        <w:t>IB</w:t>
      </w:r>
      <w:r>
        <w:rPr>
          <w:vertAlign w:val="subscript"/>
        </w:rPr>
        <w:t>,P,n</w:t>
      </w:r>
      <w:r w:rsidRPr="00955A51">
        <w:t xml:space="preserve"> and</w:t>
      </w:r>
      <w:r>
        <w:rPr>
          <w:vertAlign w:val="subscript"/>
        </w:rPr>
        <w:t xml:space="preserve"> </w:t>
      </w:r>
      <w:r w:rsidRPr="00C04A08">
        <w:t>ΔR</w:t>
      </w:r>
      <w:r w:rsidRPr="00C04A08">
        <w:rPr>
          <w:vertAlign w:val="subscript"/>
        </w:rPr>
        <w:t>IB,S,n</w:t>
      </w:r>
      <w:r>
        <w:rPr>
          <w:vertAlign w:val="subscript"/>
        </w:rPr>
        <w:t xml:space="preserve"> </w:t>
      </w:r>
      <w:r>
        <w:t xml:space="preserve">specifications as CA_ </w:t>
      </w:r>
      <w:r w:rsidRPr="0092142E">
        <w:t>n260A_n2</w:t>
      </w:r>
      <w:r>
        <w:t>61</w:t>
      </w:r>
      <w:r w:rsidRPr="0092142E">
        <w:t>A</w:t>
      </w:r>
      <w:r w:rsidR="005545E9">
        <w:t xml:space="preserve"> for power class 3</w:t>
      </w:r>
      <w:r>
        <w:t>. Therefore, the following is proposed</w:t>
      </w:r>
      <w:r w:rsidR="007467A4">
        <w:t>:</w:t>
      </w:r>
    </w:p>
    <w:p w14:paraId="4D080EFC" w14:textId="77777777" w:rsidR="00841A47" w:rsidRDefault="00841A47" w:rsidP="00841A47">
      <w:pPr>
        <w:spacing w:after="120"/>
        <w:rPr>
          <w:rFonts w:eastAsiaTheme="minorEastAsia"/>
          <w:b/>
          <w:bCs/>
          <w:color w:val="000000" w:themeColor="text1"/>
          <w:lang w:eastAsia="zh-CN"/>
        </w:rPr>
      </w:pPr>
    </w:p>
    <w:p w14:paraId="1F97A729" w14:textId="239F5BC6" w:rsidR="00AD5573" w:rsidRPr="000E615F" w:rsidRDefault="000E615F" w:rsidP="002D4F67">
      <w:pPr>
        <w:spacing w:after="120"/>
        <w:rPr>
          <w:b/>
          <w:bCs/>
        </w:rPr>
      </w:pPr>
      <w:r w:rsidRPr="000E615F">
        <w:rPr>
          <w:rFonts w:eastAsiaTheme="minorEastAsia"/>
          <w:b/>
          <w:bCs/>
          <w:color w:val="000000" w:themeColor="text1"/>
          <w:lang w:eastAsia="zh-CN"/>
        </w:rPr>
        <w:t xml:space="preserve">Proposal 1: Apply same </w:t>
      </w:r>
      <w:r w:rsidRPr="000E615F">
        <w:rPr>
          <w:b/>
          <w:bCs/>
        </w:rPr>
        <w:t>ΔR</w:t>
      </w:r>
      <w:r w:rsidRPr="000E615F">
        <w:rPr>
          <w:b/>
          <w:bCs/>
          <w:vertAlign w:val="subscript"/>
        </w:rPr>
        <w:t>IB,P,n</w:t>
      </w:r>
      <w:r w:rsidRPr="000E615F">
        <w:rPr>
          <w:b/>
          <w:bCs/>
        </w:rPr>
        <w:t xml:space="preserve"> and</w:t>
      </w:r>
      <w:r w:rsidRPr="000E615F">
        <w:rPr>
          <w:b/>
          <w:bCs/>
          <w:vertAlign w:val="subscript"/>
        </w:rPr>
        <w:t xml:space="preserve"> </w:t>
      </w:r>
      <w:r w:rsidRPr="000E615F">
        <w:rPr>
          <w:b/>
          <w:bCs/>
        </w:rPr>
        <w:t>ΔR</w:t>
      </w:r>
      <w:r w:rsidRPr="000E615F">
        <w:rPr>
          <w:b/>
          <w:bCs/>
          <w:vertAlign w:val="subscript"/>
        </w:rPr>
        <w:t xml:space="preserve">IB,S,n  </w:t>
      </w:r>
      <w:r w:rsidRPr="000E615F">
        <w:rPr>
          <w:b/>
          <w:bCs/>
        </w:rPr>
        <w:t>for CA_ n260A_n258A as for CA_ n260A_n261A</w:t>
      </w:r>
      <w:r w:rsidR="005545E9">
        <w:rPr>
          <w:b/>
          <w:bCs/>
        </w:rPr>
        <w:t xml:space="preserve"> for power class 3</w:t>
      </w:r>
    </w:p>
    <w:p w14:paraId="5DBADD98" w14:textId="032C1D72" w:rsidR="000E615F" w:rsidRPr="000E615F" w:rsidRDefault="000E615F" w:rsidP="002D4F67">
      <w:pPr>
        <w:spacing w:after="120"/>
        <w:rPr>
          <w:rFonts w:eastAsiaTheme="minorEastAsia"/>
          <w:b/>
          <w:bCs/>
          <w:color w:val="000000" w:themeColor="text1"/>
          <w:lang w:eastAsia="zh-CN"/>
        </w:rPr>
      </w:pPr>
    </w:p>
    <w:p w14:paraId="13FB7B26" w14:textId="5F04AF8D" w:rsidR="000E615F" w:rsidRPr="000E615F" w:rsidRDefault="000E615F" w:rsidP="000E615F">
      <w:pPr>
        <w:spacing w:after="120"/>
        <w:rPr>
          <w:b/>
          <w:bCs/>
        </w:rPr>
      </w:pPr>
      <w:r w:rsidRPr="000E615F">
        <w:rPr>
          <w:rFonts w:eastAsiaTheme="minorEastAsia"/>
          <w:b/>
          <w:bCs/>
          <w:color w:val="000000" w:themeColor="text1"/>
          <w:lang w:eastAsia="zh-CN"/>
        </w:rPr>
        <w:lastRenderedPageBreak/>
        <w:t xml:space="preserve">Proposal 2: Apply same </w:t>
      </w:r>
      <w:r w:rsidRPr="000E615F">
        <w:rPr>
          <w:b/>
          <w:bCs/>
        </w:rPr>
        <w:t>ΔR</w:t>
      </w:r>
      <w:r w:rsidRPr="000E615F">
        <w:rPr>
          <w:b/>
          <w:bCs/>
          <w:vertAlign w:val="subscript"/>
        </w:rPr>
        <w:t>IB,P,n</w:t>
      </w:r>
      <w:r w:rsidRPr="000E615F">
        <w:rPr>
          <w:b/>
          <w:bCs/>
        </w:rPr>
        <w:t xml:space="preserve"> and</w:t>
      </w:r>
      <w:r w:rsidRPr="000E615F">
        <w:rPr>
          <w:b/>
          <w:bCs/>
          <w:vertAlign w:val="subscript"/>
        </w:rPr>
        <w:t xml:space="preserve"> </w:t>
      </w:r>
      <w:r w:rsidRPr="000E615F">
        <w:rPr>
          <w:b/>
          <w:bCs/>
        </w:rPr>
        <w:t>ΔR</w:t>
      </w:r>
      <w:r w:rsidRPr="000E615F">
        <w:rPr>
          <w:b/>
          <w:bCs/>
          <w:vertAlign w:val="subscript"/>
        </w:rPr>
        <w:t xml:space="preserve">IB,S,n  </w:t>
      </w:r>
      <w:r w:rsidRPr="000E615F">
        <w:rPr>
          <w:b/>
          <w:bCs/>
        </w:rPr>
        <w:t>for CA_ n259A_n257A as for CA_ n260A_n261A</w:t>
      </w:r>
      <w:r w:rsidR="005545E9">
        <w:rPr>
          <w:b/>
          <w:bCs/>
        </w:rPr>
        <w:t xml:space="preserve"> for power class 3</w:t>
      </w:r>
    </w:p>
    <w:p w14:paraId="1371B0F5" w14:textId="4508258E" w:rsidR="00852B6C" w:rsidRDefault="00852B6C" w:rsidP="00AD4B20">
      <w:pPr>
        <w:rPr>
          <w:lang w:val="en-US"/>
        </w:rPr>
      </w:pPr>
    </w:p>
    <w:p w14:paraId="64959605" w14:textId="6DDF2F7B" w:rsidR="005C6C41" w:rsidRDefault="008E3182" w:rsidP="00AD4B20">
      <w:r>
        <w:rPr>
          <w:lang w:val="en-US"/>
        </w:rPr>
        <w:t>I</w:t>
      </w:r>
      <w:r w:rsidR="003173FA">
        <w:rPr>
          <w:lang w:val="en-US"/>
        </w:rPr>
        <w:t>t is expected that the performance of the RF circuitry for these new CA combinations should be similar to that for CA_n260A_n261A. Therefore, it is</w:t>
      </w:r>
      <w:r w:rsidR="005C6C41">
        <w:t xml:space="preserve"> propose</w:t>
      </w:r>
      <w:r w:rsidR="003173FA">
        <w:t>d that t</w:t>
      </w:r>
      <w:r w:rsidR="005C6C41">
        <w:t>he same requirements for maximum power level, AC</w:t>
      </w:r>
      <w:r w:rsidR="002D0DD0">
        <w:t>S</w:t>
      </w:r>
      <w:r w:rsidR="005C6C41">
        <w:t xml:space="preserve"> and in-band blocking as for CA_ </w:t>
      </w:r>
      <w:r w:rsidR="005C6C41" w:rsidRPr="0092142E">
        <w:t>n260A_n2</w:t>
      </w:r>
      <w:r w:rsidR="005C6C41">
        <w:t>61</w:t>
      </w:r>
      <w:r w:rsidR="005C6C41" w:rsidRPr="0092142E">
        <w:t>A</w:t>
      </w:r>
      <w:r w:rsidR="003173FA">
        <w:t xml:space="preserve"> </w:t>
      </w:r>
      <w:r>
        <w:t xml:space="preserve">be </w:t>
      </w:r>
      <w:r w:rsidR="003173FA">
        <w:t>used for CA_</w:t>
      </w:r>
      <w:r w:rsidR="003173FA" w:rsidRPr="0092142E">
        <w:t>n260A_n2</w:t>
      </w:r>
      <w:r w:rsidR="003173FA">
        <w:t>58</w:t>
      </w:r>
      <w:r w:rsidR="003173FA" w:rsidRPr="0092142E">
        <w:t>A</w:t>
      </w:r>
      <w:r w:rsidR="003173FA">
        <w:t xml:space="preserve"> &amp; CA_</w:t>
      </w:r>
      <w:r w:rsidR="003173FA" w:rsidRPr="0092142E">
        <w:t>n2</w:t>
      </w:r>
      <w:r w:rsidR="003173FA">
        <w:t>59</w:t>
      </w:r>
      <w:r w:rsidR="003173FA" w:rsidRPr="0092142E">
        <w:t>A_n2</w:t>
      </w:r>
      <w:r w:rsidR="003173FA">
        <w:t>57A.</w:t>
      </w:r>
    </w:p>
    <w:p w14:paraId="7B0423C4" w14:textId="50E18C3E" w:rsidR="002B3EBD" w:rsidRDefault="002B3EBD" w:rsidP="00AD4B20">
      <w:pPr>
        <w:rPr>
          <w:b/>
          <w:bCs/>
        </w:rPr>
      </w:pPr>
      <w:r w:rsidRPr="00AC1CB1">
        <w:rPr>
          <w:b/>
          <w:bCs/>
          <w:lang w:val="en-US"/>
        </w:rPr>
        <w:t xml:space="preserve">Proposal </w:t>
      </w:r>
      <w:r w:rsidR="000E615F">
        <w:rPr>
          <w:b/>
          <w:bCs/>
          <w:lang w:val="en-US"/>
        </w:rPr>
        <w:t>3</w:t>
      </w:r>
      <w:r w:rsidRPr="00AC1CB1">
        <w:rPr>
          <w:b/>
          <w:bCs/>
          <w:lang w:val="en-US"/>
        </w:rPr>
        <w:t xml:space="preserve">: Use same </w:t>
      </w:r>
      <w:r w:rsidR="00AC1CB1" w:rsidRPr="00AC1CB1">
        <w:rPr>
          <w:b/>
          <w:bCs/>
          <w:lang w:val="en-US"/>
        </w:rPr>
        <w:t>maximum input level, AC</w:t>
      </w:r>
      <w:r w:rsidR="002D0DD0">
        <w:rPr>
          <w:b/>
          <w:bCs/>
          <w:lang w:val="en-US"/>
        </w:rPr>
        <w:t>S</w:t>
      </w:r>
      <w:r w:rsidR="00AC1CB1" w:rsidRPr="00AC1CB1">
        <w:rPr>
          <w:b/>
          <w:bCs/>
          <w:lang w:val="en-US"/>
        </w:rPr>
        <w:t xml:space="preserve"> and in-band blocking </w:t>
      </w:r>
      <w:r w:rsidRPr="00AC1CB1">
        <w:rPr>
          <w:b/>
          <w:bCs/>
          <w:lang w:val="en-US"/>
        </w:rPr>
        <w:t xml:space="preserve">requirements for </w:t>
      </w:r>
      <w:r w:rsidRPr="00AC1CB1">
        <w:rPr>
          <w:b/>
          <w:bCs/>
        </w:rPr>
        <w:t>CA_ n260A_n258A as for</w:t>
      </w:r>
      <w:r w:rsidR="00AC1CB1" w:rsidRPr="00AC1CB1">
        <w:rPr>
          <w:b/>
          <w:bCs/>
        </w:rPr>
        <w:t xml:space="preserve"> CA_ n260A_n261A.</w:t>
      </w:r>
    </w:p>
    <w:p w14:paraId="23F76453" w14:textId="344A529F" w:rsidR="000E615F" w:rsidRPr="000E615F" w:rsidRDefault="000E615F" w:rsidP="00AD4B20">
      <w:pPr>
        <w:rPr>
          <w:b/>
          <w:bCs/>
        </w:rPr>
      </w:pPr>
      <w:r w:rsidRPr="00AC1CB1">
        <w:rPr>
          <w:b/>
          <w:bCs/>
          <w:lang w:val="en-US"/>
        </w:rPr>
        <w:t xml:space="preserve">Proposal </w:t>
      </w:r>
      <w:r>
        <w:rPr>
          <w:b/>
          <w:bCs/>
          <w:lang w:val="en-US"/>
        </w:rPr>
        <w:t>4</w:t>
      </w:r>
      <w:r w:rsidRPr="00AC1CB1">
        <w:rPr>
          <w:b/>
          <w:bCs/>
          <w:lang w:val="en-US"/>
        </w:rPr>
        <w:t>: Use same maximum input level, AC</w:t>
      </w:r>
      <w:r w:rsidR="002D0DD0">
        <w:rPr>
          <w:b/>
          <w:bCs/>
          <w:lang w:val="en-US"/>
        </w:rPr>
        <w:t>S</w:t>
      </w:r>
      <w:r w:rsidRPr="00AC1CB1">
        <w:rPr>
          <w:b/>
          <w:bCs/>
          <w:lang w:val="en-US"/>
        </w:rPr>
        <w:t xml:space="preserve"> and in-band blocking requirements for </w:t>
      </w:r>
      <w:r w:rsidRPr="00AC1CB1">
        <w:rPr>
          <w:b/>
          <w:bCs/>
        </w:rPr>
        <w:t>CA_ n2</w:t>
      </w:r>
      <w:r>
        <w:rPr>
          <w:b/>
          <w:bCs/>
        </w:rPr>
        <w:t>59</w:t>
      </w:r>
      <w:r w:rsidRPr="00AC1CB1">
        <w:rPr>
          <w:b/>
          <w:bCs/>
        </w:rPr>
        <w:t>A_n25</w:t>
      </w:r>
      <w:r>
        <w:rPr>
          <w:b/>
          <w:bCs/>
        </w:rPr>
        <w:t>7</w:t>
      </w:r>
      <w:r w:rsidRPr="00AC1CB1">
        <w:rPr>
          <w:b/>
          <w:bCs/>
        </w:rPr>
        <w:t>A as for CA_ n260A_n261A.</w:t>
      </w:r>
    </w:p>
    <w:p w14:paraId="3CA22524" w14:textId="14ED8A19" w:rsidR="00911ED3" w:rsidRDefault="00683177" w:rsidP="00911ED3">
      <w:pPr>
        <w:pStyle w:val="Heading1"/>
        <w:rPr>
          <w:lang w:val="en-US"/>
        </w:rPr>
      </w:pPr>
      <w:r>
        <w:rPr>
          <w:lang w:val="en-US"/>
        </w:rPr>
        <w:t>Conclusion</w:t>
      </w:r>
    </w:p>
    <w:p w14:paraId="764FC8D0" w14:textId="5543010F" w:rsidR="00C56AAC" w:rsidRDefault="00053951" w:rsidP="00764BB9">
      <w:r>
        <w:t>In this paper the</w:t>
      </w:r>
      <w:r w:rsidR="00FD0133">
        <w:t xml:space="preserve"> </w:t>
      </w:r>
      <w:r w:rsidR="00FD0133" w:rsidRPr="00C04A08">
        <w:t>ΔR</w:t>
      </w:r>
      <w:r w:rsidR="00FD0133" w:rsidRPr="00C04A08">
        <w:rPr>
          <w:vertAlign w:val="subscript"/>
        </w:rPr>
        <w:t>IB,S,n</w:t>
      </w:r>
      <w:r w:rsidR="00FD0133" w:rsidRPr="00C04A08">
        <w:t xml:space="preserve"> </w:t>
      </w:r>
      <w:r w:rsidR="00FD0133">
        <w:t xml:space="preserve"> and </w:t>
      </w:r>
      <w:r w:rsidR="00FD0133" w:rsidRPr="00C04A08">
        <w:t>ΔR</w:t>
      </w:r>
      <w:r w:rsidR="00FD0133" w:rsidRPr="00C04A08">
        <w:rPr>
          <w:vertAlign w:val="subscript"/>
        </w:rPr>
        <w:t>IB,</w:t>
      </w:r>
      <w:r w:rsidR="00FD0133">
        <w:rPr>
          <w:vertAlign w:val="subscript"/>
        </w:rPr>
        <w:t>P</w:t>
      </w:r>
      <w:r w:rsidR="00FD0133" w:rsidRPr="00C04A08">
        <w:rPr>
          <w:vertAlign w:val="subscript"/>
        </w:rPr>
        <w:t>,n</w:t>
      </w:r>
      <w:r>
        <w:t xml:space="preserve"> </w:t>
      </w:r>
      <w:r w:rsidR="00FD0133">
        <w:t xml:space="preserve"> were studied for  CA_ </w:t>
      </w:r>
      <w:r w:rsidR="00FD0133" w:rsidRPr="0092142E">
        <w:t xml:space="preserve">n260A_n258A and </w:t>
      </w:r>
      <w:r w:rsidR="00FD0133">
        <w:t>CA_</w:t>
      </w:r>
      <w:r w:rsidR="00FD0133" w:rsidRPr="0092142E">
        <w:t>n259A_n257A</w:t>
      </w:r>
      <w:r w:rsidR="00FD0133">
        <w:t xml:space="preserve"> and it was found that the same relaxations as those used for  CA_ </w:t>
      </w:r>
      <w:r w:rsidR="00FD0133" w:rsidRPr="0092142E">
        <w:t>n260A_n2</w:t>
      </w:r>
      <w:r w:rsidR="00FD0133">
        <w:t>61</w:t>
      </w:r>
      <w:r w:rsidR="00FD0133" w:rsidRPr="0092142E">
        <w:t>A</w:t>
      </w:r>
      <w:r w:rsidR="00FD0133">
        <w:t xml:space="preserve">  can be used. </w:t>
      </w:r>
      <w:r w:rsidR="00FD0133" w:rsidRPr="0092142E">
        <w:t xml:space="preserve"> </w:t>
      </w:r>
      <w:r w:rsidR="00FD0133">
        <w:t xml:space="preserve">The </w:t>
      </w:r>
      <w:r>
        <w:t>following proposals are made:</w:t>
      </w:r>
    </w:p>
    <w:p w14:paraId="79633590" w14:textId="5DFA0724" w:rsidR="000E615F" w:rsidRPr="000E615F" w:rsidRDefault="000E615F" w:rsidP="000E615F">
      <w:pPr>
        <w:spacing w:after="120"/>
        <w:rPr>
          <w:b/>
          <w:bCs/>
        </w:rPr>
      </w:pPr>
      <w:r w:rsidRPr="000E615F">
        <w:rPr>
          <w:rFonts w:eastAsiaTheme="minorEastAsia"/>
          <w:b/>
          <w:bCs/>
          <w:color w:val="000000" w:themeColor="text1"/>
          <w:lang w:eastAsia="zh-CN"/>
        </w:rPr>
        <w:t xml:space="preserve">Proposal 1: Apply same </w:t>
      </w:r>
      <w:r w:rsidRPr="000E615F">
        <w:rPr>
          <w:b/>
          <w:bCs/>
        </w:rPr>
        <w:t>ΔR</w:t>
      </w:r>
      <w:r w:rsidRPr="000E615F">
        <w:rPr>
          <w:b/>
          <w:bCs/>
          <w:vertAlign w:val="subscript"/>
        </w:rPr>
        <w:t>IB,P,n</w:t>
      </w:r>
      <w:r w:rsidRPr="000E615F">
        <w:rPr>
          <w:b/>
          <w:bCs/>
        </w:rPr>
        <w:t xml:space="preserve"> and</w:t>
      </w:r>
      <w:r w:rsidRPr="000E615F">
        <w:rPr>
          <w:b/>
          <w:bCs/>
          <w:vertAlign w:val="subscript"/>
        </w:rPr>
        <w:t xml:space="preserve"> </w:t>
      </w:r>
      <w:r w:rsidRPr="000E615F">
        <w:rPr>
          <w:b/>
          <w:bCs/>
        </w:rPr>
        <w:t>ΔR</w:t>
      </w:r>
      <w:r w:rsidRPr="000E615F">
        <w:rPr>
          <w:b/>
          <w:bCs/>
          <w:vertAlign w:val="subscript"/>
        </w:rPr>
        <w:t xml:space="preserve">IB,S,n  </w:t>
      </w:r>
      <w:r w:rsidRPr="000E615F">
        <w:rPr>
          <w:b/>
          <w:bCs/>
        </w:rPr>
        <w:t>for CA_ n260A_n258A as for CA_ n260A_n261A</w:t>
      </w:r>
      <w:r w:rsidR="008C1B4D">
        <w:rPr>
          <w:b/>
          <w:bCs/>
        </w:rPr>
        <w:t xml:space="preserve"> for power class 3</w:t>
      </w:r>
    </w:p>
    <w:p w14:paraId="6E0AD4FD" w14:textId="2E1AAC24" w:rsidR="000E615F" w:rsidRDefault="000E615F" w:rsidP="000E615F">
      <w:pPr>
        <w:spacing w:after="120"/>
        <w:rPr>
          <w:b/>
          <w:bCs/>
        </w:rPr>
      </w:pPr>
      <w:r w:rsidRPr="000E615F">
        <w:rPr>
          <w:rFonts w:eastAsiaTheme="minorEastAsia"/>
          <w:b/>
          <w:bCs/>
          <w:color w:val="000000" w:themeColor="text1"/>
          <w:lang w:eastAsia="zh-CN"/>
        </w:rPr>
        <w:t xml:space="preserve">Proposal 2: Apply same </w:t>
      </w:r>
      <w:r w:rsidRPr="000E615F">
        <w:rPr>
          <w:b/>
          <w:bCs/>
        </w:rPr>
        <w:t>ΔR</w:t>
      </w:r>
      <w:r w:rsidRPr="000E615F">
        <w:rPr>
          <w:b/>
          <w:bCs/>
          <w:vertAlign w:val="subscript"/>
        </w:rPr>
        <w:t>IB,P,n</w:t>
      </w:r>
      <w:r w:rsidRPr="000E615F">
        <w:rPr>
          <w:b/>
          <w:bCs/>
        </w:rPr>
        <w:t xml:space="preserve"> and</w:t>
      </w:r>
      <w:r w:rsidRPr="000E615F">
        <w:rPr>
          <w:b/>
          <w:bCs/>
          <w:vertAlign w:val="subscript"/>
        </w:rPr>
        <w:t xml:space="preserve"> </w:t>
      </w:r>
      <w:r w:rsidRPr="000E615F">
        <w:rPr>
          <w:b/>
          <w:bCs/>
        </w:rPr>
        <w:t>ΔR</w:t>
      </w:r>
      <w:r w:rsidRPr="000E615F">
        <w:rPr>
          <w:b/>
          <w:bCs/>
          <w:vertAlign w:val="subscript"/>
        </w:rPr>
        <w:t xml:space="preserve">IB,S,n  </w:t>
      </w:r>
      <w:r w:rsidRPr="000E615F">
        <w:rPr>
          <w:b/>
          <w:bCs/>
        </w:rPr>
        <w:t>for CA_ n259A_n257A as for CA_ n260A_n261A</w:t>
      </w:r>
      <w:r w:rsidR="008C1B4D">
        <w:rPr>
          <w:b/>
          <w:bCs/>
        </w:rPr>
        <w:t xml:space="preserve"> for power class 3</w:t>
      </w:r>
    </w:p>
    <w:p w14:paraId="7F00B86C" w14:textId="343A9C55" w:rsidR="000E615F" w:rsidRDefault="000E615F" w:rsidP="000E615F">
      <w:pPr>
        <w:rPr>
          <w:b/>
          <w:bCs/>
        </w:rPr>
      </w:pPr>
      <w:r w:rsidRPr="00AC1CB1">
        <w:rPr>
          <w:b/>
          <w:bCs/>
          <w:lang w:val="en-US"/>
        </w:rPr>
        <w:t xml:space="preserve">Proposal </w:t>
      </w:r>
      <w:r>
        <w:rPr>
          <w:b/>
          <w:bCs/>
          <w:lang w:val="en-US"/>
        </w:rPr>
        <w:t>3</w:t>
      </w:r>
      <w:r w:rsidRPr="00AC1CB1">
        <w:rPr>
          <w:b/>
          <w:bCs/>
          <w:lang w:val="en-US"/>
        </w:rPr>
        <w:t>: Use same maximum input level, AC</w:t>
      </w:r>
      <w:r w:rsidR="002D0DD0">
        <w:rPr>
          <w:b/>
          <w:bCs/>
          <w:lang w:val="en-US"/>
        </w:rPr>
        <w:t>S</w:t>
      </w:r>
      <w:r w:rsidRPr="00AC1CB1">
        <w:rPr>
          <w:b/>
          <w:bCs/>
          <w:lang w:val="en-US"/>
        </w:rPr>
        <w:t xml:space="preserve"> and in-band blocking requirements for </w:t>
      </w:r>
      <w:r w:rsidRPr="00AC1CB1">
        <w:rPr>
          <w:b/>
          <w:bCs/>
        </w:rPr>
        <w:t>CA_ n260A_n258A as for CA_ n260A_n261A.</w:t>
      </w:r>
    </w:p>
    <w:p w14:paraId="1987C05B" w14:textId="1E3E3654" w:rsidR="000E615F" w:rsidRPr="000E615F" w:rsidRDefault="000E615F" w:rsidP="000E615F">
      <w:pPr>
        <w:rPr>
          <w:b/>
          <w:bCs/>
        </w:rPr>
      </w:pPr>
      <w:r w:rsidRPr="00AC1CB1">
        <w:rPr>
          <w:b/>
          <w:bCs/>
          <w:lang w:val="en-US"/>
        </w:rPr>
        <w:t xml:space="preserve">Proposal </w:t>
      </w:r>
      <w:r>
        <w:rPr>
          <w:b/>
          <w:bCs/>
          <w:lang w:val="en-US"/>
        </w:rPr>
        <w:t>4</w:t>
      </w:r>
      <w:r w:rsidRPr="00AC1CB1">
        <w:rPr>
          <w:b/>
          <w:bCs/>
          <w:lang w:val="en-US"/>
        </w:rPr>
        <w:t>: Use same maximum input level, AC</w:t>
      </w:r>
      <w:r w:rsidR="002D0DD0">
        <w:rPr>
          <w:b/>
          <w:bCs/>
          <w:lang w:val="en-US"/>
        </w:rPr>
        <w:t>S</w:t>
      </w:r>
      <w:r w:rsidRPr="00AC1CB1">
        <w:rPr>
          <w:b/>
          <w:bCs/>
          <w:lang w:val="en-US"/>
        </w:rPr>
        <w:t xml:space="preserve"> and in-band blocking requirements for </w:t>
      </w:r>
      <w:r w:rsidRPr="00AC1CB1">
        <w:rPr>
          <w:b/>
          <w:bCs/>
        </w:rPr>
        <w:t>CA_ n2</w:t>
      </w:r>
      <w:r>
        <w:rPr>
          <w:b/>
          <w:bCs/>
        </w:rPr>
        <w:t>59</w:t>
      </w:r>
      <w:r w:rsidRPr="00AC1CB1">
        <w:rPr>
          <w:b/>
          <w:bCs/>
        </w:rPr>
        <w:t>A_n25</w:t>
      </w:r>
      <w:r>
        <w:rPr>
          <w:b/>
          <w:bCs/>
        </w:rPr>
        <w:t>7</w:t>
      </w:r>
      <w:r w:rsidRPr="00AC1CB1">
        <w:rPr>
          <w:b/>
          <w:bCs/>
        </w:rPr>
        <w:t>A as for CA_ n260A_n261A.</w:t>
      </w:r>
    </w:p>
    <w:p w14:paraId="33451030" w14:textId="77777777" w:rsidR="0069757C" w:rsidRPr="00C15607" w:rsidRDefault="0069757C" w:rsidP="00760706">
      <w:pPr>
        <w:pStyle w:val="Heading1"/>
        <w:rPr>
          <w:lang w:val="en-US"/>
        </w:rPr>
      </w:pPr>
      <w:r w:rsidRPr="00C15607">
        <w:rPr>
          <w:lang w:val="en-US"/>
        </w:rPr>
        <w:t>Reference</w:t>
      </w:r>
    </w:p>
    <w:p w14:paraId="74CD93F6" w14:textId="72C20E5B" w:rsidR="005B0105" w:rsidRPr="00387611" w:rsidRDefault="005B0105" w:rsidP="00C15607">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w:t>
      </w:r>
      <w:r w:rsidR="00C15607" w:rsidRPr="00C15607">
        <w:rPr>
          <w:rFonts w:eastAsia="SimSun" w:cs="Arial"/>
          <w:b w:val="0"/>
          <w:noProof w:val="0"/>
          <w:szCs w:val="18"/>
          <w:lang w:eastAsia="en-GB"/>
        </w:rPr>
        <w:t>2016916, “</w:t>
      </w:r>
      <w:r w:rsidR="00C15607" w:rsidRPr="00C15607">
        <w:rPr>
          <w:rFonts w:eastAsia="SimSun" w:cs="Arial"/>
          <w:b w:val="0"/>
          <w:szCs w:val="18"/>
          <w:lang w:eastAsia="en-GB"/>
        </w:rPr>
        <w:t xml:space="preserve">WF for UE requirements for CA configurations CA_n258A-n260A and CA_n257A-n259A based on IBM” </w:t>
      </w:r>
      <w:r w:rsidRPr="00C15607">
        <w:rPr>
          <w:rFonts w:eastAsia="SimSun" w:cs="Arial"/>
          <w:b w:val="0"/>
          <w:noProof w:val="0"/>
          <w:szCs w:val="18"/>
          <w:lang w:eastAsia="en-GB"/>
        </w:rPr>
        <w:t>RAN4#97-e, 2</w:t>
      </w:r>
      <w:r w:rsidRPr="00C15607">
        <w:rPr>
          <w:rFonts w:eastAsia="SimSun" w:cs="Arial"/>
          <w:b w:val="0"/>
          <w:noProof w:val="0"/>
          <w:szCs w:val="18"/>
          <w:vertAlign w:val="superscript"/>
          <w:lang w:eastAsia="en-GB"/>
        </w:rPr>
        <w:t>nd</w:t>
      </w:r>
      <w:r w:rsidRPr="00C15607">
        <w:rPr>
          <w:rFonts w:eastAsia="SimSun" w:cs="Arial"/>
          <w:b w:val="0"/>
          <w:noProof w:val="0"/>
          <w:szCs w:val="18"/>
          <w:lang w:eastAsia="en-GB"/>
        </w:rPr>
        <w:t xml:space="preserve"> -13</w:t>
      </w:r>
      <w:r w:rsidRPr="00C15607">
        <w:rPr>
          <w:rFonts w:eastAsia="SimSun" w:cs="Arial"/>
          <w:b w:val="0"/>
          <w:noProof w:val="0"/>
          <w:szCs w:val="18"/>
          <w:vertAlign w:val="superscript"/>
          <w:lang w:eastAsia="en-GB"/>
        </w:rPr>
        <w:t>th</w:t>
      </w:r>
      <w:r w:rsidRPr="00C15607">
        <w:rPr>
          <w:rFonts w:eastAsia="SimSun" w:cs="Arial"/>
          <w:b w:val="0"/>
          <w:bCs/>
          <w:noProof w:val="0"/>
          <w:szCs w:val="18"/>
          <w:lang w:eastAsia="en-GB"/>
        </w:rPr>
        <w:t xml:space="preserve">  Nov 2020</w:t>
      </w:r>
    </w:p>
    <w:p w14:paraId="19ADBF42" w14:textId="6E17BD1C" w:rsidR="00387611" w:rsidRPr="00CF4E13" w:rsidRDefault="00387611" w:rsidP="00C15607">
      <w:pPr>
        <w:pStyle w:val="Header"/>
        <w:numPr>
          <w:ilvl w:val="0"/>
          <w:numId w:val="2"/>
        </w:numPr>
        <w:tabs>
          <w:tab w:val="left" w:pos="1800"/>
        </w:tabs>
        <w:rPr>
          <w:rFonts w:eastAsia="SimSun" w:cs="Arial"/>
          <w:bCs/>
          <w:szCs w:val="18"/>
          <w:lang w:eastAsia="en-GB"/>
        </w:rPr>
      </w:pPr>
      <w:r>
        <w:rPr>
          <w:rFonts w:eastAsia="SimSun" w:cs="Arial"/>
          <w:b w:val="0"/>
          <w:bCs/>
          <w:noProof w:val="0"/>
          <w:szCs w:val="18"/>
          <w:lang w:eastAsia="en-GB"/>
        </w:rPr>
        <w:t>TS38.101-2, V16.5.0</w:t>
      </w:r>
    </w:p>
    <w:p w14:paraId="1FBEC7BF" w14:textId="3E6302A5" w:rsidR="00CF4E13" w:rsidRPr="00CF4E13" w:rsidRDefault="00CF4E13" w:rsidP="00C15607">
      <w:pPr>
        <w:pStyle w:val="Header"/>
        <w:numPr>
          <w:ilvl w:val="0"/>
          <w:numId w:val="2"/>
        </w:numPr>
        <w:tabs>
          <w:tab w:val="left" w:pos="1800"/>
        </w:tabs>
        <w:rPr>
          <w:rFonts w:eastAsia="SimSun" w:cs="Arial"/>
          <w:bCs/>
          <w:szCs w:val="18"/>
          <w:lang w:eastAsia="en-GB"/>
        </w:rPr>
      </w:pPr>
      <w:r>
        <w:rPr>
          <w:rFonts w:eastAsia="SimSun" w:cs="Arial"/>
          <w:b w:val="0"/>
          <w:bCs/>
          <w:noProof w:val="0"/>
          <w:szCs w:val="18"/>
          <w:lang w:eastAsia="en-GB"/>
        </w:rPr>
        <w:t>R4-2014589, “</w:t>
      </w:r>
      <w:r w:rsidRPr="00CF4E13">
        <w:rPr>
          <w:rFonts w:eastAsia="SimSun" w:cs="Arial"/>
          <w:b w:val="0"/>
          <w:bCs/>
          <w:noProof w:val="0"/>
          <w:szCs w:val="18"/>
          <w:lang w:eastAsia="en-GB"/>
        </w:rPr>
        <w:t>UE requirements for CA_258A-n260A and CA_257A-n259A based on IBM</w:t>
      </w:r>
      <w:r>
        <w:rPr>
          <w:rFonts w:eastAsia="SimSun" w:cs="Arial"/>
          <w:b w:val="0"/>
          <w:bCs/>
          <w:noProof w:val="0"/>
          <w:szCs w:val="18"/>
          <w:lang w:eastAsia="en-GB"/>
        </w:rPr>
        <w:t xml:space="preserve">”, </w:t>
      </w:r>
      <w:r w:rsidRPr="00C15607">
        <w:rPr>
          <w:rFonts w:eastAsia="SimSun" w:cs="Arial"/>
          <w:b w:val="0"/>
          <w:noProof w:val="0"/>
          <w:szCs w:val="18"/>
          <w:lang w:eastAsia="en-GB"/>
        </w:rPr>
        <w:t>RAN4#97-e, 2</w:t>
      </w:r>
      <w:r w:rsidRPr="00C15607">
        <w:rPr>
          <w:rFonts w:eastAsia="SimSun" w:cs="Arial"/>
          <w:b w:val="0"/>
          <w:noProof w:val="0"/>
          <w:szCs w:val="18"/>
          <w:vertAlign w:val="superscript"/>
          <w:lang w:eastAsia="en-GB"/>
        </w:rPr>
        <w:t>nd</w:t>
      </w:r>
      <w:r w:rsidRPr="00C15607">
        <w:rPr>
          <w:rFonts w:eastAsia="SimSun" w:cs="Arial"/>
          <w:b w:val="0"/>
          <w:noProof w:val="0"/>
          <w:szCs w:val="18"/>
          <w:lang w:eastAsia="en-GB"/>
        </w:rPr>
        <w:t xml:space="preserve"> -13</w:t>
      </w:r>
      <w:r w:rsidRPr="00C15607">
        <w:rPr>
          <w:rFonts w:eastAsia="SimSun" w:cs="Arial"/>
          <w:b w:val="0"/>
          <w:noProof w:val="0"/>
          <w:szCs w:val="18"/>
          <w:vertAlign w:val="superscript"/>
          <w:lang w:eastAsia="en-GB"/>
        </w:rPr>
        <w:t>th</w:t>
      </w:r>
      <w:r w:rsidRPr="00C15607">
        <w:rPr>
          <w:rFonts w:eastAsia="SimSun" w:cs="Arial"/>
          <w:b w:val="0"/>
          <w:bCs/>
          <w:noProof w:val="0"/>
          <w:szCs w:val="18"/>
          <w:lang w:eastAsia="en-GB"/>
        </w:rPr>
        <w:t xml:space="preserve">  Nov 2020</w:t>
      </w:r>
    </w:p>
    <w:p w14:paraId="55A17B80" w14:textId="1C081848" w:rsidR="00CF4E13" w:rsidRPr="00CF4E13" w:rsidRDefault="00CF4E13" w:rsidP="00C15607">
      <w:pPr>
        <w:pStyle w:val="Header"/>
        <w:numPr>
          <w:ilvl w:val="0"/>
          <w:numId w:val="2"/>
        </w:numPr>
        <w:tabs>
          <w:tab w:val="left" w:pos="1800"/>
        </w:tabs>
        <w:rPr>
          <w:rFonts w:eastAsia="SimSun" w:cs="Arial"/>
          <w:bCs/>
          <w:szCs w:val="18"/>
          <w:lang w:eastAsia="en-GB"/>
        </w:rPr>
      </w:pPr>
      <w:r>
        <w:rPr>
          <w:rFonts w:eastAsia="SimSun" w:cs="Arial"/>
          <w:b w:val="0"/>
          <w:bCs/>
          <w:noProof w:val="0"/>
          <w:szCs w:val="18"/>
          <w:lang w:eastAsia="en-GB"/>
        </w:rPr>
        <w:t>R4-2014966, “</w:t>
      </w:r>
      <w:r w:rsidRPr="00CF4E13">
        <w:rPr>
          <w:rFonts w:eastAsia="SimSun" w:cs="Arial"/>
          <w:b w:val="0"/>
          <w:bCs/>
          <w:noProof w:val="0"/>
          <w:szCs w:val="18"/>
          <w:lang w:eastAsia="en-GB"/>
        </w:rPr>
        <w:t>DL Inter-band CA_n257-n259</w:t>
      </w:r>
      <w:r>
        <w:rPr>
          <w:rFonts w:eastAsia="SimSun" w:cs="Arial"/>
          <w:b w:val="0"/>
          <w:bCs/>
          <w:noProof w:val="0"/>
          <w:szCs w:val="18"/>
          <w:lang w:eastAsia="en-GB"/>
        </w:rPr>
        <w:t xml:space="preserve">”, </w:t>
      </w:r>
      <w:r w:rsidRPr="00C15607">
        <w:rPr>
          <w:rFonts w:eastAsia="SimSun" w:cs="Arial"/>
          <w:b w:val="0"/>
          <w:noProof w:val="0"/>
          <w:szCs w:val="18"/>
          <w:lang w:eastAsia="en-GB"/>
        </w:rPr>
        <w:t>RAN4#97-e, 2</w:t>
      </w:r>
      <w:r w:rsidRPr="00C15607">
        <w:rPr>
          <w:rFonts w:eastAsia="SimSun" w:cs="Arial"/>
          <w:b w:val="0"/>
          <w:noProof w:val="0"/>
          <w:szCs w:val="18"/>
          <w:vertAlign w:val="superscript"/>
          <w:lang w:eastAsia="en-GB"/>
        </w:rPr>
        <w:t>nd</w:t>
      </w:r>
      <w:r w:rsidRPr="00C15607">
        <w:rPr>
          <w:rFonts w:eastAsia="SimSun" w:cs="Arial"/>
          <w:b w:val="0"/>
          <w:noProof w:val="0"/>
          <w:szCs w:val="18"/>
          <w:lang w:eastAsia="en-GB"/>
        </w:rPr>
        <w:t xml:space="preserve"> -13</w:t>
      </w:r>
      <w:r w:rsidRPr="00C15607">
        <w:rPr>
          <w:rFonts w:eastAsia="SimSun" w:cs="Arial"/>
          <w:b w:val="0"/>
          <w:noProof w:val="0"/>
          <w:szCs w:val="18"/>
          <w:vertAlign w:val="superscript"/>
          <w:lang w:eastAsia="en-GB"/>
        </w:rPr>
        <w:t>th</w:t>
      </w:r>
      <w:r w:rsidRPr="00C15607">
        <w:rPr>
          <w:rFonts w:eastAsia="SimSun" w:cs="Arial"/>
          <w:b w:val="0"/>
          <w:bCs/>
          <w:noProof w:val="0"/>
          <w:szCs w:val="18"/>
          <w:lang w:eastAsia="en-GB"/>
        </w:rPr>
        <w:t xml:space="preserve">  Nov 2020</w:t>
      </w:r>
    </w:p>
    <w:p w14:paraId="719A22AC" w14:textId="558D3FA8" w:rsidR="00CF4E13" w:rsidRPr="00C15607" w:rsidRDefault="00CF4E13" w:rsidP="00C15607">
      <w:pPr>
        <w:pStyle w:val="Header"/>
        <w:numPr>
          <w:ilvl w:val="0"/>
          <w:numId w:val="2"/>
        </w:numPr>
        <w:tabs>
          <w:tab w:val="left" w:pos="1800"/>
        </w:tabs>
        <w:rPr>
          <w:rFonts w:eastAsia="SimSun" w:cs="Arial"/>
          <w:bCs/>
          <w:szCs w:val="18"/>
          <w:lang w:eastAsia="en-GB"/>
        </w:rPr>
      </w:pPr>
      <w:r>
        <w:rPr>
          <w:rFonts w:eastAsia="SimSun" w:cs="Arial"/>
          <w:b w:val="0"/>
          <w:bCs/>
          <w:noProof w:val="0"/>
          <w:szCs w:val="18"/>
          <w:lang w:eastAsia="en-GB"/>
        </w:rPr>
        <w:t>R4-2015875, “</w:t>
      </w:r>
      <w:r w:rsidRPr="00CF4E13">
        <w:rPr>
          <w:rFonts w:eastAsia="SimSun" w:cs="Arial"/>
          <w:b w:val="0"/>
          <w:bCs/>
          <w:noProof w:val="0"/>
          <w:szCs w:val="18"/>
          <w:lang w:eastAsia="en-GB"/>
        </w:rPr>
        <w:t>Views on Rel-17 inter-band DL CA in FR2</w:t>
      </w:r>
      <w:r>
        <w:rPr>
          <w:rFonts w:eastAsia="SimSun" w:cs="Arial"/>
          <w:b w:val="0"/>
          <w:bCs/>
          <w:noProof w:val="0"/>
          <w:szCs w:val="18"/>
          <w:lang w:eastAsia="en-GB"/>
        </w:rPr>
        <w:t xml:space="preserve">”, </w:t>
      </w:r>
      <w:r w:rsidRPr="00C15607">
        <w:rPr>
          <w:rFonts w:eastAsia="SimSun" w:cs="Arial"/>
          <w:b w:val="0"/>
          <w:noProof w:val="0"/>
          <w:szCs w:val="18"/>
          <w:lang w:eastAsia="en-GB"/>
        </w:rPr>
        <w:t>RAN4#97-e, 2</w:t>
      </w:r>
      <w:r w:rsidRPr="00C15607">
        <w:rPr>
          <w:rFonts w:eastAsia="SimSun" w:cs="Arial"/>
          <w:b w:val="0"/>
          <w:noProof w:val="0"/>
          <w:szCs w:val="18"/>
          <w:vertAlign w:val="superscript"/>
          <w:lang w:eastAsia="en-GB"/>
        </w:rPr>
        <w:t>nd</w:t>
      </w:r>
      <w:r w:rsidRPr="00C15607">
        <w:rPr>
          <w:rFonts w:eastAsia="SimSun" w:cs="Arial"/>
          <w:b w:val="0"/>
          <w:noProof w:val="0"/>
          <w:szCs w:val="18"/>
          <w:lang w:eastAsia="en-GB"/>
        </w:rPr>
        <w:t xml:space="preserve"> -13</w:t>
      </w:r>
      <w:r w:rsidRPr="00C15607">
        <w:rPr>
          <w:rFonts w:eastAsia="SimSun" w:cs="Arial"/>
          <w:b w:val="0"/>
          <w:noProof w:val="0"/>
          <w:szCs w:val="18"/>
          <w:vertAlign w:val="superscript"/>
          <w:lang w:eastAsia="en-GB"/>
        </w:rPr>
        <w:t>th</w:t>
      </w:r>
      <w:r w:rsidRPr="00C15607">
        <w:rPr>
          <w:rFonts w:eastAsia="SimSun" w:cs="Arial"/>
          <w:b w:val="0"/>
          <w:bCs/>
          <w:noProof w:val="0"/>
          <w:szCs w:val="18"/>
          <w:lang w:eastAsia="en-GB"/>
        </w:rPr>
        <w:t xml:space="preserve">  Nov 2020</w:t>
      </w:r>
    </w:p>
    <w:p w14:paraId="3114FAF6" w14:textId="002E5AA1" w:rsidR="00053951" w:rsidRPr="004255F0" w:rsidRDefault="00053951" w:rsidP="00053951">
      <w:pPr>
        <w:pStyle w:val="Header"/>
        <w:tabs>
          <w:tab w:val="left" w:pos="1800"/>
        </w:tabs>
        <w:ind w:left="720"/>
        <w:rPr>
          <w:rFonts w:eastAsia="SimSun" w:cs="Arial"/>
          <w:b w:val="0"/>
          <w:bCs/>
          <w:noProof w:val="0"/>
          <w:szCs w:val="18"/>
          <w:lang w:eastAsia="en-GB"/>
        </w:rPr>
      </w:pP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E721B3">
      <w:pPr>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F14AB" w14:textId="77777777" w:rsidR="00952348" w:rsidRDefault="00952348">
      <w:r>
        <w:separator/>
      </w:r>
    </w:p>
  </w:endnote>
  <w:endnote w:type="continuationSeparator" w:id="0">
    <w:p w14:paraId="6AAC5209" w14:textId="77777777" w:rsidR="00952348" w:rsidRDefault="00952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13"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E7896" w14:textId="77777777" w:rsidR="00952348" w:rsidRDefault="00952348">
      <w:r>
        <w:separator/>
      </w:r>
    </w:p>
  </w:footnote>
  <w:footnote w:type="continuationSeparator" w:id="0">
    <w:p w14:paraId="0F15FCCA" w14:textId="77777777" w:rsidR="00952348" w:rsidRDefault="009523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3"/>
  </w:num>
  <w:num w:numId="3">
    <w:abstractNumId w:val="17"/>
  </w:num>
  <w:num w:numId="4">
    <w:abstractNumId w:val="19"/>
  </w:num>
  <w:num w:numId="5">
    <w:abstractNumId w:val="12"/>
  </w:num>
  <w:num w:numId="6">
    <w:abstractNumId w:val="2"/>
  </w:num>
  <w:num w:numId="7">
    <w:abstractNumId w:val="0"/>
  </w:num>
  <w:num w:numId="8">
    <w:abstractNumId w:val="16"/>
  </w:num>
  <w:num w:numId="9">
    <w:abstractNumId w:val="3"/>
  </w:num>
  <w:num w:numId="10">
    <w:abstractNumId w:val="10"/>
  </w:num>
  <w:num w:numId="11">
    <w:abstractNumId w:val="21"/>
  </w:num>
  <w:num w:numId="12">
    <w:abstractNumId w:val="14"/>
  </w:num>
  <w:num w:numId="13">
    <w:abstractNumId w:val="20"/>
  </w:num>
  <w:num w:numId="14">
    <w:abstractNumId w:val="5"/>
  </w:num>
  <w:num w:numId="15">
    <w:abstractNumId w:val="6"/>
  </w:num>
  <w:num w:numId="16">
    <w:abstractNumId w:val="9"/>
  </w:num>
  <w:num w:numId="17">
    <w:abstractNumId w:val="4"/>
  </w:num>
  <w:num w:numId="18">
    <w:abstractNumId w:val="18"/>
  </w:num>
  <w:num w:numId="19">
    <w:abstractNumId w:val="11"/>
  </w:num>
  <w:num w:numId="20">
    <w:abstractNumId w:val="7"/>
  </w:num>
  <w:num w:numId="21">
    <w:abstractNumId w:val="15"/>
  </w:num>
  <w:num w:numId="2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DBE"/>
    <w:rsid w:val="00032882"/>
    <w:rsid w:val="0003352E"/>
    <w:rsid w:val="0003375A"/>
    <w:rsid w:val="00033B9A"/>
    <w:rsid w:val="000344EF"/>
    <w:rsid w:val="00034928"/>
    <w:rsid w:val="00034D4C"/>
    <w:rsid w:val="00034F8D"/>
    <w:rsid w:val="0003558C"/>
    <w:rsid w:val="00035828"/>
    <w:rsid w:val="0003668C"/>
    <w:rsid w:val="00036F82"/>
    <w:rsid w:val="000372DF"/>
    <w:rsid w:val="000378CF"/>
    <w:rsid w:val="0003794F"/>
    <w:rsid w:val="00037B46"/>
    <w:rsid w:val="00037F8C"/>
    <w:rsid w:val="00040DD3"/>
    <w:rsid w:val="00040DF8"/>
    <w:rsid w:val="000420FB"/>
    <w:rsid w:val="0004293B"/>
    <w:rsid w:val="00043184"/>
    <w:rsid w:val="00043D07"/>
    <w:rsid w:val="000446FD"/>
    <w:rsid w:val="00044836"/>
    <w:rsid w:val="00044F3C"/>
    <w:rsid w:val="0004511D"/>
    <w:rsid w:val="00045318"/>
    <w:rsid w:val="00045774"/>
    <w:rsid w:val="00046743"/>
    <w:rsid w:val="00046E4D"/>
    <w:rsid w:val="0004795F"/>
    <w:rsid w:val="00047A40"/>
    <w:rsid w:val="00047BD8"/>
    <w:rsid w:val="00051030"/>
    <w:rsid w:val="000517FB"/>
    <w:rsid w:val="00051D36"/>
    <w:rsid w:val="00052567"/>
    <w:rsid w:val="00053951"/>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28D9"/>
    <w:rsid w:val="000737DA"/>
    <w:rsid w:val="000752FB"/>
    <w:rsid w:val="000753CE"/>
    <w:rsid w:val="0007555F"/>
    <w:rsid w:val="00076DB9"/>
    <w:rsid w:val="00077987"/>
    <w:rsid w:val="00077FE0"/>
    <w:rsid w:val="00082CE8"/>
    <w:rsid w:val="000836AF"/>
    <w:rsid w:val="000837A5"/>
    <w:rsid w:val="000841A8"/>
    <w:rsid w:val="00084301"/>
    <w:rsid w:val="0008452A"/>
    <w:rsid w:val="00084BE4"/>
    <w:rsid w:val="0008544F"/>
    <w:rsid w:val="00085B3A"/>
    <w:rsid w:val="00085C24"/>
    <w:rsid w:val="00085DB7"/>
    <w:rsid w:val="0008682B"/>
    <w:rsid w:val="0008685A"/>
    <w:rsid w:val="000875BF"/>
    <w:rsid w:val="00087D47"/>
    <w:rsid w:val="00090BB8"/>
    <w:rsid w:val="00091017"/>
    <w:rsid w:val="000925A0"/>
    <w:rsid w:val="00092919"/>
    <w:rsid w:val="00092BC8"/>
    <w:rsid w:val="00092DCA"/>
    <w:rsid w:val="00092E07"/>
    <w:rsid w:val="000937D2"/>
    <w:rsid w:val="00093FAD"/>
    <w:rsid w:val="000940C0"/>
    <w:rsid w:val="0009445E"/>
    <w:rsid w:val="0009457A"/>
    <w:rsid w:val="0009458D"/>
    <w:rsid w:val="00094C11"/>
    <w:rsid w:val="00094FFF"/>
    <w:rsid w:val="00095315"/>
    <w:rsid w:val="00095C92"/>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A0"/>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B40"/>
    <w:rsid w:val="000E3D46"/>
    <w:rsid w:val="000E3DD1"/>
    <w:rsid w:val="000E4A11"/>
    <w:rsid w:val="000E4F19"/>
    <w:rsid w:val="000E5260"/>
    <w:rsid w:val="000E58CF"/>
    <w:rsid w:val="000E5C51"/>
    <w:rsid w:val="000E615F"/>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3F6F"/>
    <w:rsid w:val="0011401A"/>
    <w:rsid w:val="00114CAB"/>
    <w:rsid w:val="0011503B"/>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A41"/>
    <w:rsid w:val="00127C10"/>
    <w:rsid w:val="00127E29"/>
    <w:rsid w:val="00127E48"/>
    <w:rsid w:val="00130ECD"/>
    <w:rsid w:val="00131FD4"/>
    <w:rsid w:val="00132B2E"/>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52B2"/>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0CE"/>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7FD"/>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0C36"/>
    <w:rsid w:val="001C22CF"/>
    <w:rsid w:val="001C2721"/>
    <w:rsid w:val="001C2DA6"/>
    <w:rsid w:val="001C3588"/>
    <w:rsid w:val="001C3B1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91F"/>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87A"/>
    <w:rsid w:val="002019FF"/>
    <w:rsid w:val="00201CA6"/>
    <w:rsid w:val="002020EF"/>
    <w:rsid w:val="0020242B"/>
    <w:rsid w:val="00202AB4"/>
    <w:rsid w:val="00203625"/>
    <w:rsid w:val="002046F0"/>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5A57"/>
    <w:rsid w:val="00216158"/>
    <w:rsid w:val="002164C6"/>
    <w:rsid w:val="00216A11"/>
    <w:rsid w:val="0021749B"/>
    <w:rsid w:val="002175F8"/>
    <w:rsid w:val="00217A6A"/>
    <w:rsid w:val="00220952"/>
    <w:rsid w:val="00221994"/>
    <w:rsid w:val="00221BA7"/>
    <w:rsid w:val="00222DC6"/>
    <w:rsid w:val="00223993"/>
    <w:rsid w:val="00223FE1"/>
    <w:rsid w:val="002247C0"/>
    <w:rsid w:val="00227A95"/>
    <w:rsid w:val="00227CCC"/>
    <w:rsid w:val="00230C94"/>
    <w:rsid w:val="00230EB7"/>
    <w:rsid w:val="00230EC6"/>
    <w:rsid w:val="00231913"/>
    <w:rsid w:val="00231A16"/>
    <w:rsid w:val="00231DBF"/>
    <w:rsid w:val="00233973"/>
    <w:rsid w:val="00234573"/>
    <w:rsid w:val="00234C5F"/>
    <w:rsid w:val="002354BB"/>
    <w:rsid w:val="00235AEE"/>
    <w:rsid w:val="00236663"/>
    <w:rsid w:val="00236861"/>
    <w:rsid w:val="00236874"/>
    <w:rsid w:val="00236C6E"/>
    <w:rsid w:val="00236F57"/>
    <w:rsid w:val="0023742D"/>
    <w:rsid w:val="002379DD"/>
    <w:rsid w:val="00237A6C"/>
    <w:rsid w:val="00237E42"/>
    <w:rsid w:val="002403EA"/>
    <w:rsid w:val="002420FA"/>
    <w:rsid w:val="00242665"/>
    <w:rsid w:val="00242D21"/>
    <w:rsid w:val="0024341E"/>
    <w:rsid w:val="00243EA5"/>
    <w:rsid w:val="00244849"/>
    <w:rsid w:val="00245579"/>
    <w:rsid w:val="002461C3"/>
    <w:rsid w:val="002463A0"/>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16C"/>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1935"/>
    <w:rsid w:val="002921C4"/>
    <w:rsid w:val="00293033"/>
    <w:rsid w:val="002932EC"/>
    <w:rsid w:val="0029428D"/>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5AE"/>
    <w:rsid w:val="002A5A2D"/>
    <w:rsid w:val="002A679B"/>
    <w:rsid w:val="002A6ED0"/>
    <w:rsid w:val="002B00B0"/>
    <w:rsid w:val="002B017F"/>
    <w:rsid w:val="002B02CB"/>
    <w:rsid w:val="002B05C7"/>
    <w:rsid w:val="002B11FF"/>
    <w:rsid w:val="002B15C6"/>
    <w:rsid w:val="002B1C8F"/>
    <w:rsid w:val="002B1EDF"/>
    <w:rsid w:val="002B22F3"/>
    <w:rsid w:val="002B2C2C"/>
    <w:rsid w:val="002B2C2D"/>
    <w:rsid w:val="002B2C81"/>
    <w:rsid w:val="002B3EBD"/>
    <w:rsid w:val="002B40E0"/>
    <w:rsid w:val="002B43AE"/>
    <w:rsid w:val="002B4D6F"/>
    <w:rsid w:val="002B583B"/>
    <w:rsid w:val="002B619A"/>
    <w:rsid w:val="002B6395"/>
    <w:rsid w:val="002B6D13"/>
    <w:rsid w:val="002B727B"/>
    <w:rsid w:val="002B75CC"/>
    <w:rsid w:val="002C034B"/>
    <w:rsid w:val="002C14FD"/>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0DD0"/>
    <w:rsid w:val="002D10C9"/>
    <w:rsid w:val="002D175B"/>
    <w:rsid w:val="002D179F"/>
    <w:rsid w:val="002D2365"/>
    <w:rsid w:val="002D282D"/>
    <w:rsid w:val="002D4919"/>
    <w:rsid w:val="002D4A80"/>
    <w:rsid w:val="002D4F67"/>
    <w:rsid w:val="002D50D2"/>
    <w:rsid w:val="002D5209"/>
    <w:rsid w:val="002D5562"/>
    <w:rsid w:val="002D5832"/>
    <w:rsid w:val="002D59FB"/>
    <w:rsid w:val="002D5DDD"/>
    <w:rsid w:val="002D72B1"/>
    <w:rsid w:val="002E02E5"/>
    <w:rsid w:val="002E11EB"/>
    <w:rsid w:val="002E14DD"/>
    <w:rsid w:val="002E15EE"/>
    <w:rsid w:val="002E173F"/>
    <w:rsid w:val="002E1E6C"/>
    <w:rsid w:val="002E272E"/>
    <w:rsid w:val="002E2BE9"/>
    <w:rsid w:val="002E2E41"/>
    <w:rsid w:val="002E34FE"/>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5EED"/>
    <w:rsid w:val="002F6707"/>
    <w:rsid w:val="002F7510"/>
    <w:rsid w:val="002F7A78"/>
    <w:rsid w:val="002F7E29"/>
    <w:rsid w:val="002F7E3E"/>
    <w:rsid w:val="00300433"/>
    <w:rsid w:val="00300A06"/>
    <w:rsid w:val="00300A1F"/>
    <w:rsid w:val="00300E7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3FA"/>
    <w:rsid w:val="00317EBE"/>
    <w:rsid w:val="00320459"/>
    <w:rsid w:val="00320B8A"/>
    <w:rsid w:val="0032202F"/>
    <w:rsid w:val="00322EBD"/>
    <w:rsid w:val="00323F04"/>
    <w:rsid w:val="00324937"/>
    <w:rsid w:val="00325093"/>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3B99"/>
    <w:rsid w:val="00344D69"/>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28D"/>
    <w:rsid w:val="00357459"/>
    <w:rsid w:val="00357675"/>
    <w:rsid w:val="0036059B"/>
    <w:rsid w:val="003609F7"/>
    <w:rsid w:val="00360B4B"/>
    <w:rsid w:val="00361435"/>
    <w:rsid w:val="00361788"/>
    <w:rsid w:val="00361930"/>
    <w:rsid w:val="00362D04"/>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0CF7"/>
    <w:rsid w:val="003710AC"/>
    <w:rsid w:val="003720AD"/>
    <w:rsid w:val="00372B4A"/>
    <w:rsid w:val="0037346D"/>
    <w:rsid w:val="00373574"/>
    <w:rsid w:val="00373DE6"/>
    <w:rsid w:val="00377C74"/>
    <w:rsid w:val="00380411"/>
    <w:rsid w:val="00380CA3"/>
    <w:rsid w:val="00380D90"/>
    <w:rsid w:val="00380FB1"/>
    <w:rsid w:val="00381520"/>
    <w:rsid w:val="00381587"/>
    <w:rsid w:val="003818FB"/>
    <w:rsid w:val="00381D64"/>
    <w:rsid w:val="003820A3"/>
    <w:rsid w:val="00382216"/>
    <w:rsid w:val="0038237B"/>
    <w:rsid w:val="0038297C"/>
    <w:rsid w:val="0038320E"/>
    <w:rsid w:val="00383432"/>
    <w:rsid w:val="00383571"/>
    <w:rsid w:val="00383B7A"/>
    <w:rsid w:val="003848A4"/>
    <w:rsid w:val="003848F9"/>
    <w:rsid w:val="00384A94"/>
    <w:rsid w:val="00385043"/>
    <w:rsid w:val="00385D57"/>
    <w:rsid w:val="003861E5"/>
    <w:rsid w:val="00387611"/>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5AA8"/>
    <w:rsid w:val="003A6236"/>
    <w:rsid w:val="003A6A23"/>
    <w:rsid w:val="003A6B12"/>
    <w:rsid w:val="003A73DF"/>
    <w:rsid w:val="003A791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6700"/>
    <w:rsid w:val="003B73B3"/>
    <w:rsid w:val="003C06DA"/>
    <w:rsid w:val="003C1867"/>
    <w:rsid w:val="003C1FA5"/>
    <w:rsid w:val="003C2936"/>
    <w:rsid w:val="003C2A44"/>
    <w:rsid w:val="003C2F7F"/>
    <w:rsid w:val="003C3121"/>
    <w:rsid w:val="003C37C2"/>
    <w:rsid w:val="003C3DBA"/>
    <w:rsid w:val="003C43B0"/>
    <w:rsid w:val="003C4768"/>
    <w:rsid w:val="003C4DD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246C"/>
    <w:rsid w:val="003D282E"/>
    <w:rsid w:val="003D294E"/>
    <w:rsid w:val="003D2A12"/>
    <w:rsid w:val="003D3513"/>
    <w:rsid w:val="003D4988"/>
    <w:rsid w:val="003D49E8"/>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E2E"/>
    <w:rsid w:val="003E658E"/>
    <w:rsid w:val="003E65BD"/>
    <w:rsid w:val="003E69B9"/>
    <w:rsid w:val="003E702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07FB8"/>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972"/>
    <w:rsid w:val="00427B17"/>
    <w:rsid w:val="00427EF1"/>
    <w:rsid w:val="00427FFA"/>
    <w:rsid w:val="00430725"/>
    <w:rsid w:val="0043085E"/>
    <w:rsid w:val="00430BA7"/>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166"/>
    <w:rsid w:val="0045237E"/>
    <w:rsid w:val="004525C0"/>
    <w:rsid w:val="00452E13"/>
    <w:rsid w:val="00454DF4"/>
    <w:rsid w:val="00454FAD"/>
    <w:rsid w:val="00455884"/>
    <w:rsid w:val="0045589F"/>
    <w:rsid w:val="00455B49"/>
    <w:rsid w:val="00455FFC"/>
    <w:rsid w:val="00456226"/>
    <w:rsid w:val="00456F4C"/>
    <w:rsid w:val="00457EE2"/>
    <w:rsid w:val="00457F49"/>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646"/>
    <w:rsid w:val="00486E77"/>
    <w:rsid w:val="00487450"/>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432A"/>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07C"/>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CF9"/>
    <w:rsid w:val="004C1E4D"/>
    <w:rsid w:val="004C226E"/>
    <w:rsid w:val="004C321F"/>
    <w:rsid w:val="004C5555"/>
    <w:rsid w:val="004C589A"/>
    <w:rsid w:val="004C6A32"/>
    <w:rsid w:val="004C6A49"/>
    <w:rsid w:val="004C72BA"/>
    <w:rsid w:val="004C72C7"/>
    <w:rsid w:val="004C7862"/>
    <w:rsid w:val="004C7A22"/>
    <w:rsid w:val="004D0163"/>
    <w:rsid w:val="004D0309"/>
    <w:rsid w:val="004D0378"/>
    <w:rsid w:val="004D0E1A"/>
    <w:rsid w:val="004D1221"/>
    <w:rsid w:val="004D18B0"/>
    <w:rsid w:val="004D2692"/>
    <w:rsid w:val="004D339F"/>
    <w:rsid w:val="004D3826"/>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101"/>
    <w:rsid w:val="004F26E5"/>
    <w:rsid w:val="004F2825"/>
    <w:rsid w:val="004F28AB"/>
    <w:rsid w:val="004F37F0"/>
    <w:rsid w:val="004F4207"/>
    <w:rsid w:val="004F464D"/>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03A8"/>
    <w:rsid w:val="00511476"/>
    <w:rsid w:val="005114F8"/>
    <w:rsid w:val="00512F02"/>
    <w:rsid w:val="005138D3"/>
    <w:rsid w:val="005148FF"/>
    <w:rsid w:val="005166CF"/>
    <w:rsid w:val="005167E8"/>
    <w:rsid w:val="00517507"/>
    <w:rsid w:val="00521297"/>
    <w:rsid w:val="0052322E"/>
    <w:rsid w:val="005233D1"/>
    <w:rsid w:val="00524582"/>
    <w:rsid w:val="00524D75"/>
    <w:rsid w:val="005250F6"/>
    <w:rsid w:val="0052520D"/>
    <w:rsid w:val="00525E31"/>
    <w:rsid w:val="00526D84"/>
    <w:rsid w:val="0052707B"/>
    <w:rsid w:val="005271F8"/>
    <w:rsid w:val="0052741E"/>
    <w:rsid w:val="0052782A"/>
    <w:rsid w:val="005301C5"/>
    <w:rsid w:val="00530752"/>
    <w:rsid w:val="00530ECF"/>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5E9"/>
    <w:rsid w:val="00554A4D"/>
    <w:rsid w:val="00554B68"/>
    <w:rsid w:val="00554F48"/>
    <w:rsid w:val="00554F7D"/>
    <w:rsid w:val="0055544F"/>
    <w:rsid w:val="005567C9"/>
    <w:rsid w:val="005576F7"/>
    <w:rsid w:val="0055784C"/>
    <w:rsid w:val="005579DA"/>
    <w:rsid w:val="00560716"/>
    <w:rsid w:val="00560751"/>
    <w:rsid w:val="005607A9"/>
    <w:rsid w:val="00561361"/>
    <w:rsid w:val="0056188B"/>
    <w:rsid w:val="0056193F"/>
    <w:rsid w:val="00562C1B"/>
    <w:rsid w:val="00562C3D"/>
    <w:rsid w:val="00563F76"/>
    <w:rsid w:val="005648D7"/>
    <w:rsid w:val="005651FF"/>
    <w:rsid w:val="00565866"/>
    <w:rsid w:val="00565F85"/>
    <w:rsid w:val="00566252"/>
    <w:rsid w:val="00566599"/>
    <w:rsid w:val="005665D5"/>
    <w:rsid w:val="00566A09"/>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1760"/>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105"/>
    <w:rsid w:val="005B0567"/>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C41"/>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D5B"/>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577"/>
    <w:rsid w:val="00695D19"/>
    <w:rsid w:val="00696D35"/>
    <w:rsid w:val="00697217"/>
    <w:rsid w:val="0069757C"/>
    <w:rsid w:val="006A0536"/>
    <w:rsid w:val="006A068A"/>
    <w:rsid w:val="006A0E7E"/>
    <w:rsid w:val="006A0FC3"/>
    <w:rsid w:val="006A16B7"/>
    <w:rsid w:val="006A16FF"/>
    <w:rsid w:val="006A2312"/>
    <w:rsid w:val="006A2356"/>
    <w:rsid w:val="006A2474"/>
    <w:rsid w:val="006A28BE"/>
    <w:rsid w:val="006A2ED4"/>
    <w:rsid w:val="006A4500"/>
    <w:rsid w:val="006A4FF4"/>
    <w:rsid w:val="006A50B5"/>
    <w:rsid w:val="006A549A"/>
    <w:rsid w:val="006A557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336"/>
    <w:rsid w:val="006D07E0"/>
    <w:rsid w:val="006D0CF1"/>
    <w:rsid w:val="006D1BD2"/>
    <w:rsid w:val="006D1D8A"/>
    <w:rsid w:val="006D1E89"/>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215D"/>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A88"/>
    <w:rsid w:val="00705A9D"/>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4CA0"/>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6CE"/>
    <w:rsid w:val="0072477F"/>
    <w:rsid w:val="0072496B"/>
    <w:rsid w:val="007255B7"/>
    <w:rsid w:val="00725C06"/>
    <w:rsid w:val="0072610A"/>
    <w:rsid w:val="007262B4"/>
    <w:rsid w:val="0072650C"/>
    <w:rsid w:val="0072664F"/>
    <w:rsid w:val="00727071"/>
    <w:rsid w:val="00727242"/>
    <w:rsid w:val="00727E21"/>
    <w:rsid w:val="00730636"/>
    <w:rsid w:val="00730A5C"/>
    <w:rsid w:val="00731C7D"/>
    <w:rsid w:val="00731D02"/>
    <w:rsid w:val="00732D95"/>
    <w:rsid w:val="0073334B"/>
    <w:rsid w:val="00733BC3"/>
    <w:rsid w:val="0073413D"/>
    <w:rsid w:val="0073419D"/>
    <w:rsid w:val="007345AE"/>
    <w:rsid w:val="00734C18"/>
    <w:rsid w:val="00735399"/>
    <w:rsid w:val="00736AED"/>
    <w:rsid w:val="00736BBC"/>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32B"/>
    <w:rsid w:val="007459A3"/>
    <w:rsid w:val="007467A4"/>
    <w:rsid w:val="0074697D"/>
    <w:rsid w:val="00746CD2"/>
    <w:rsid w:val="00746F72"/>
    <w:rsid w:val="00746FCA"/>
    <w:rsid w:val="0074721B"/>
    <w:rsid w:val="007500BD"/>
    <w:rsid w:val="007500E4"/>
    <w:rsid w:val="0075088A"/>
    <w:rsid w:val="007512FF"/>
    <w:rsid w:val="00751315"/>
    <w:rsid w:val="00751CF0"/>
    <w:rsid w:val="00752C41"/>
    <w:rsid w:val="00753A6B"/>
    <w:rsid w:val="00754455"/>
    <w:rsid w:val="00754909"/>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4BB9"/>
    <w:rsid w:val="007654A2"/>
    <w:rsid w:val="007660E7"/>
    <w:rsid w:val="007661D2"/>
    <w:rsid w:val="007662F7"/>
    <w:rsid w:val="007663F2"/>
    <w:rsid w:val="00767351"/>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785"/>
    <w:rsid w:val="0078317A"/>
    <w:rsid w:val="00783C68"/>
    <w:rsid w:val="00783D91"/>
    <w:rsid w:val="00784197"/>
    <w:rsid w:val="007846F4"/>
    <w:rsid w:val="007850F8"/>
    <w:rsid w:val="00785352"/>
    <w:rsid w:val="00786657"/>
    <w:rsid w:val="00786A8F"/>
    <w:rsid w:val="007871DE"/>
    <w:rsid w:val="00787D7E"/>
    <w:rsid w:val="007902F8"/>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190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6653"/>
    <w:rsid w:val="007B74BE"/>
    <w:rsid w:val="007B7A6C"/>
    <w:rsid w:val="007C01B6"/>
    <w:rsid w:val="007C0BEF"/>
    <w:rsid w:val="007C1173"/>
    <w:rsid w:val="007C118E"/>
    <w:rsid w:val="007C18C2"/>
    <w:rsid w:val="007C2576"/>
    <w:rsid w:val="007C259A"/>
    <w:rsid w:val="007C2EFF"/>
    <w:rsid w:val="007C3016"/>
    <w:rsid w:val="007C3100"/>
    <w:rsid w:val="007C3C56"/>
    <w:rsid w:val="007C43B4"/>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D7CF4"/>
    <w:rsid w:val="007E0113"/>
    <w:rsid w:val="007E1193"/>
    <w:rsid w:val="007E1275"/>
    <w:rsid w:val="007E1E9B"/>
    <w:rsid w:val="007E211F"/>
    <w:rsid w:val="007E2178"/>
    <w:rsid w:val="007E2BAF"/>
    <w:rsid w:val="007E2DE2"/>
    <w:rsid w:val="007E32D9"/>
    <w:rsid w:val="007E3565"/>
    <w:rsid w:val="007E36AA"/>
    <w:rsid w:val="007E4524"/>
    <w:rsid w:val="007E48CA"/>
    <w:rsid w:val="007E57E8"/>
    <w:rsid w:val="007E59CA"/>
    <w:rsid w:val="007E5B8D"/>
    <w:rsid w:val="007E6511"/>
    <w:rsid w:val="007E7001"/>
    <w:rsid w:val="007E74E4"/>
    <w:rsid w:val="007E7778"/>
    <w:rsid w:val="007F047B"/>
    <w:rsid w:val="007F0B26"/>
    <w:rsid w:val="007F1496"/>
    <w:rsid w:val="007F275A"/>
    <w:rsid w:val="007F507F"/>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2D2F"/>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0EF2"/>
    <w:rsid w:val="008310D9"/>
    <w:rsid w:val="008318A3"/>
    <w:rsid w:val="0083247C"/>
    <w:rsid w:val="0083341B"/>
    <w:rsid w:val="0083391B"/>
    <w:rsid w:val="00833EA4"/>
    <w:rsid w:val="00834639"/>
    <w:rsid w:val="00835FD5"/>
    <w:rsid w:val="0083693D"/>
    <w:rsid w:val="00836974"/>
    <w:rsid w:val="00836C03"/>
    <w:rsid w:val="00837181"/>
    <w:rsid w:val="0083731E"/>
    <w:rsid w:val="00837AA5"/>
    <w:rsid w:val="0084009E"/>
    <w:rsid w:val="0084078A"/>
    <w:rsid w:val="00841439"/>
    <w:rsid w:val="00841619"/>
    <w:rsid w:val="0084182C"/>
    <w:rsid w:val="00841A47"/>
    <w:rsid w:val="00842010"/>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67A8"/>
    <w:rsid w:val="0086772C"/>
    <w:rsid w:val="00867E1A"/>
    <w:rsid w:val="00870EAF"/>
    <w:rsid w:val="00871CE9"/>
    <w:rsid w:val="00872994"/>
    <w:rsid w:val="00872AB5"/>
    <w:rsid w:val="00872B9F"/>
    <w:rsid w:val="00873F18"/>
    <w:rsid w:val="0087489E"/>
    <w:rsid w:val="00874DFD"/>
    <w:rsid w:val="00875013"/>
    <w:rsid w:val="008753E8"/>
    <w:rsid w:val="0087541C"/>
    <w:rsid w:val="0087567A"/>
    <w:rsid w:val="00875851"/>
    <w:rsid w:val="008760A4"/>
    <w:rsid w:val="00876B4B"/>
    <w:rsid w:val="00876B68"/>
    <w:rsid w:val="008772BE"/>
    <w:rsid w:val="008775BB"/>
    <w:rsid w:val="00880F5D"/>
    <w:rsid w:val="00880F6C"/>
    <w:rsid w:val="00881166"/>
    <w:rsid w:val="008817BC"/>
    <w:rsid w:val="00881D0A"/>
    <w:rsid w:val="00882400"/>
    <w:rsid w:val="00882D5E"/>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808"/>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28AE"/>
    <w:rsid w:val="008A3139"/>
    <w:rsid w:val="008A43E5"/>
    <w:rsid w:val="008A4C71"/>
    <w:rsid w:val="008A4C87"/>
    <w:rsid w:val="008A54B9"/>
    <w:rsid w:val="008A65A7"/>
    <w:rsid w:val="008A70C7"/>
    <w:rsid w:val="008A7D0D"/>
    <w:rsid w:val="008A7E55"/>
    <w:rsid w:val="008B00E3"/>
    <w:rsid w:val="008B01CF"/>
    <w:rsid w:val="008B0929"/>
    <w:rsid w:val="008B0F8F"/>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1B4D"/>
    <w:rsid w:val="008C23A2"/>
    <w:rsid w:val="008C2429"/>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82"/>
    <w:rsid w:val="008E31F2"/>
    <w:rsid w:val="008E3533"/>
    <w:rsid w:val="008E4099"/>
    <w:rsid w:val="008E41DB"/>
    <w:rsid w:val="008E44C5"/>
    <w:rsid w:val="008E4B39"/>
    <w:rsid w:val="008E5C4F"/>
    <w:rsid w:val="008E742E"/>
    <w:rsid w:val="008E7512"/>
    <w:rsid w:val="008E75AF"/>
    <w:rsid w:val="008F009E"/>
    <w:rsid w:val="008F05D8"/>
    <w:rsid w:val="008F06EB"/>
    <w:rsid w:val="008F088C"/>
    <w:rsid w:val="008F0C31"/>
    <w:rsid w:val="008F1094"/>
    <w:rsid w:val="008F17C8"/>
    <w:rsid w:val="008F1ACD"/>
    <w:rsid w:val="008F2E34"/>
    <w:rsid w:val="008F2E41"/>
    <w:rsid w:val="008F33AA"/>
    <w:rsid w:val="008F38FD"/>
    <w:rsid w:val="008F455D"/>
    <w:rsid w:val="008F4EFB"/>
    <w:rsid w:val="008F532F"/>
    <w:rsid w:val="008F5EA6"/>
    <w:rsid w:val="008F6101"/>
    <w:rsid w:val="008F6897"/>
    <w:rsid w:val="008F705C"/>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42E"/>
    <w:rsid w:val="0092178A"/>
    <w:rsid w:val="00921A67"/>
    <w:rsid w:val="009224E7"/>
    <w:rsid w:val="0092276F"/>
    <w:rsid w:val="00922DE5"/>
    <w:rsid w:val="00922F1E"/>
    <w:rsid w:val="00923475"/>
    <w:rsid w:val="009239A9"/>
    <w:rsid w:val="00923A46"/>
    <w:rsid w:val="00923C16"/>
    <w:rsid w:val="0092405A"/>
    <w:rsid w:val="009253A0"/>
    <w:rsid w:val="0092631C"/>
    <w:rsid w:val="00926EC6"/>
    <w:rsid w:val="009271AE"/>
    <w:rsid w:val="009276F9"/>
    <w:rsid w:val="00927A7F"/>
    <w:rsid w:val="00927BDD"/>
    <w:rsid w:val="0093022F"/>
    <w:rsid w:val="00930579"/>
    <w:rsid w:val="009307BC"/>
    <w:rsid w:val="00930AF8"/>
    <w:rsid w:val="0093144C"/>
    <w:rsid w:val="009314C8"/>
    <w:rsid w:val="0093196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40474"/>
    <w:rsid w:val="009407FC"/>
    <w:rsid w:val="00940CCA"/>
    <w:rsid w:val="00940E8F"/>
    <w:rsid w:val="009411D4"/>
    <w:rsid w:val="00941429"/>
    <w:rsid w:val="00941599"/>
    <w:rsid w:val="009416AD"/>
    <w:rsid w:val="009417D0"/>
    <w:rsid w:val="0094186F"/>
    <w:rsid w:val="009428CB"/>
    <w:rsid w:val="0094443D"/>
    <w:rsid w:val="0094506E"/>
    <w:rsid w:val="00945FF1"/>
    <w:rsid w:val="009462C0"/>
    <w:rsid w:val="009470D1"/>
    <w:rsid w:val="009476BF"/>
    <w:rsid w:val="00947739"/>
    <w:rsid w:val="00947CE3"/>
    <w:rsid w:val="009502E5"/>
    <w:rsid w:val="00950813"/>
    <w:rsid w:val="0095156A"/>
    <w:rsid w:val="0095192B"/>
    <w:rsid w:val="00952348"/>
    <w:rsid w:val="009526C6"/>
    <w:rsid w:val="009530B3"/>
    <w:rsid w:val="009536E5"/>
    <w:rsid w:val="00953893"/>
    <w:rsid w:val="00953D0E"/>
    <w:rsid w:val="00953EA9"/>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4F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09C"/>
    <w:rsid w:val="009770CC"/>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52A3"/>
    <w:rsid w:val="009963ED"/>
    <w:rsid w:val="0099731F"/>
    <w:rsid w:val="0099797E"/>
    <w:rsid w:val="0099799F"/>
    <w:rsid w:val="009A01D8"/>
    <w:rsid w:val="009A0750"/>
    <w:rsid w:val="009A192C"/>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1EA8"/>
    <w:rsid w:val="009B2851"/>
    <w:rsid w:val="009B2C99"/>
    <w:rsid w:val="009B2DD8"/>
    <w:rsid w:val="009B2E31"/>
    <w:rsid w:val="009B2F85"/>
    <w:rsid w:val="009B34C6"/>
    <w:rsid w:val="009B4294"/>
    <w:rsid w:val="009B45EB"/>
    <w:rsid w:val="009B4665"/>
    <w:rsid w:val="009B4B74"/>
    <w:rsid w:val="009B4BB3"/>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1C3"/>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787"/>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5F60"/>
    <w:rsid w:val="00A061EC"/>
    <w:rsid w:val="00A0685D"/>
    <w:rsid w:val="00A0728D"/>
    <w:rsid w:val="00A104DA"/>
    <w:rsid w:val="00A10664"/>
    <w:rsid w:val="00A106FD"/>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C34"/>
    <w:rsid w:val="00A23D27"/>
    <w:rsid w:val="00A23D86"/>
    <w:rsid w:val="00A23EB5"/>
    <w:rsid w:val="00A23F16"/>
    <w:rsid w:val="00A2438C"/>
    <w:rsid w:val="00A24673"/>
    <w:rsid w:val="00A25502"/>
    <w:rsid w:val="00A2562C"/>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3A5"/>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113"/>
    <w:rsid w:val="00A54576"/>
    <w:rsid w:val="00A54DF6"/>
    <w:rsid w:val="00A55123"/>
    <w:rsid w:val="00A55C0E"/>
    <w:rsid w:val="00A55E60"/>
    <w:rsid w:val="00A5606A"/>
    <w:rsid w:val="00A56CC7"/>
    <w:rsid w:val="00A56DCF"/>
    <w:rsid w:val="00A57706"/>
    <w:rsid w:val="00A57C83"/>
    <w:rsid w:val="00A602D8"/>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539F"/>
    <w:rsid w:val="00A87954"/>
    <w:rsid w:val="00A903C8"/>
    <w:rsid w:val="00A91634"/>
    <w:rsid w:val="00A91DDB"/>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0D63"/>
    <w:rsid w:val="00AA11A2"/>
    <w:rsid w:val="00AA145D"/>
    <w:rsid w:val="00AA170C"/>
    <w:rsid w:val="00AA1A94"/>
    <w:rsid w:val="00AA1CC0"/>
    <w:rsid w:val="00AA229C"/>
    <w:rsid w:val="00AA2A27"/>
    <w:rsid w:val="00AA2F55"/>
    <w:rsid w:val="00AA3476"/>
    <w:rsid w:val="00AA397D"/>
    <w:rsid w:val="00AA490F"/>
    <w:rsid w:val="00AA4CA3"/>
    <w:rsid w:val="00AA4DBE"/>
    <w:rsid w:val="00AA5315"/>
    <w:rsid w:val="00AA539D"/>
    <w:rsid w:val="00AA5550"/>
    <w:rsid w:val="00AA560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4AD1"/>
    <w:rsid w:val="00AB5CA6"/>
    <w:rsid w:val="00AB617A"/>
    <w:rsid w:val="00AB6466"/>
    <w:rsid w:val="00AB6943"/>
    <w:rsid w:val="00AB71AE"/>
    <w:rsid w:val="00AB74F6"/>
    <w:rsid w:val="00AC143B"/>
    <w:rsid w:val="00AC1807"/>
    <w:rsid w:val="00AC1C53"/>
    <w:rsid w:val="00AC1CB1"/>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0927"/>
    <w:rsid w:val="00AD18BA"/>
    <w:rsid w:val="00AD2D37"/>
    <w:rsid w:val="00AD2DF4"/>
    <w:rsid w:val="00AD3125"/>
    <w:rsid w:val="00AD3602"/>
    <w:rsid w:val="00AD3BF6"/>
    <w:rsid w:val="00AD43A7"/>
    <w:rsid w:val="00AD46EA"/>
    <w:rsid w:val="00AD4B20"/>
    <w:rsid w:val="00AD4BB3"/>
    <w:rsid w:val="00AD4F75"/>
    <w:rsid w:val="00AD555B"/>
    <w:rsid w:val="00AD5573"/>
    <w:rsid w:val="00AD5674"/>
    <w:rsid w:val="00AD602B"/>
    <w:rsid w:val="00AD602E"/>
    <w:rsid w:val="00AD693F"/>
    <w:rsid w:val="00AD7271"/>
    <w:rsid w:val="00AD7569"/>
    <w:rsid w:val="00AE0225"/>
    <w:rsid w:val="00AE026C"/>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4F7"/>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0FA6"/>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AB1"/>
    <w:rsid w:val="00B37E7C"/>
    <w:rsid w:val="00B406FD"/>
    <w:rsid w:val="00B409AF"/>
    <w:rsid w:val="00B41273"/>
    <w:rsid w:val="00B413BD"/>
    <w:rsid w:val="00B4152C"/>
    <w:rsid w:val="00B423EC"/>
    <w:rsid w:val="00B432A5"/>
    <w:rsid w:val="00B44238"/>
    <w:rsid w:val="00B44C14"/>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0DBF"/>
    <w:rsid w:val="00B81794"/>
    <w:rsid w:val="00B81B5C"/>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71B"/>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96C"/>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63"/>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B12"/>
    <w:rsid w:val="00BF0C8F"/>
    <w:rsid w:val="00BF117A"/>
    <w:rsid w:val="00BF21BA"/>
    <w:rsid w:val="00BF2464"/>
    <w:rsid w:val="00BF398F"/>
    <w:rsid w:val="00BF3A02"/>
    <w:rsid w:val="00BF3EF6"/>
    <w:rsid w:val="00BF40A8"/>
    <w:rsid w:val="00BF41B5"/>
    <w:rsid w:val="00BF493F"/>
    <w:rsid w:val="00BF49E1"/>
    <w:rsid w:val="00BF5103"/>
    <w:rsid w:val="00BF520C"/>
    <w:rsid w:val="00BF614E"/>
    <w:rsid w:val="00BF69EA"/>
    <w:rsid w:val="00BF6D33"/>
    <w:rsid w:val="00C00665"/>
    <w:rsid w:val="00C00D72"/>
    <w:rsid w:val="00C00E40"/>
    <w:rsid w:val="00C00F79"/>
    <w:rsid w:val="00C01478"/>
    <w:rsid w:val="00C01B14"/>
    <w:rsid w:val="00C021AE"/>
    <w:rsid w:val="00C02C0A"/>
    <w:rsid w:val="00C02E0B"/>
    <w:rsid w:val="00C036B6"/>
    <w:rsid w:val="00C04709"/>
    <w:rsid w:val="00C04A67"/>
    <w:rsid w:val="00C0508A"/>
    <w:rsid w:val="00C05AB9"/>
    <w:rsid w:val="00C067B5"/>
    <w:rsid w:val="00C07CDD"/>
    <w:rsid w:val="00C07F60"/>
    <w:rsid w:val="00C07FC4"/>
    <w:rsid w:val="00C10BE1"/>
    <w:rsid w:val="00C11D7B"/>
    <w:rsid w:val="00C121C2"/>
    <w:rsid w:val="00C125F4"/>
    <w:rsid w:val="00C12625"/>
    <w:rsid w:val="00C128AF"/>
    <w:rsid w:val="00C12C8C"/>
    <w:rsid w:val="00C12EB8"/>
    <w:rsid w:val="00C134CF"/>
    <w:rsid w:val="00C13B35"/>
    <w:rsid w:val="00C141EB"/>
    <w:rsid w:val="00C14AAF"/>
    <w:rsid w:val="00C14BAC"/>
    <w:rsid w:val="00C15058"/>
    <w:rsid w:val="00C15607"/>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261"/>
    <w:rsid w:val="00C232EB"/>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4824"/>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3F83"/>
    <w:rsid w:val="00C47419"/>
    <w:rsid w:val="00C47D36"/>
    <w:rsid w:val="00C509DB"/>
    <w:rsid w:val="00C51539"/>
    <w:rsid w:val="00C517EC"/>
    <w:rsid w:val="00C51897"/>
    <w:rsid w:val="00C52110"/>
    <w:rsid w:val="00C52CCA"/>
    <w:rsid w:val="00C52D08"/>
    <w:rsid w:val="00C536D4"/>
    <w:rsid w:val="00C541D2"/>
    <w:rsid w:val="00C549FE"/>
    <w:rsid w:val="00C54C83"/>
    <w:rsid w:val="00C55EB3"/>
    <w:rsid w:val="00C56370"/>
    <w:rsid w:val="00C56AAC"/>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67F2D"/>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43D8"/>
    <w:rsid w:val="00C84CF7"/>
    <w:rsid w:val="00C8582F"/>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98C"/>
    <w:rsid w:val="00CA7AC9"/>
    <w:rsid w:val="00CB0F18"/>
    <w:rsid w:val="00CB1376"/>
    <w:rsid w:val="00CB1732"/>
    <w:rsid w:val="00CB18B4"/>
    <w:rsid w:val="00CB1C7A"/>
    <w:rsid w:val="00CB1E40"/>
    <w:rsid w:val="00CB1F81"/>
    <w:rsid w:val="00CB23A9"/>
    <w:rsid w:val="00CB2AC8"/>
    <w:rsid w:val="00CB32F7"/>
    <w:rsid w:val="00CB3579"/>
    <w:rsid w:val="00CB3A47"/>
    <w:rsid w:val="00CB3E58"/>
    <w:rsid w:val="00CB44D3"/>
    <w:rsid w:val="00CB4609"/>
    <w:rsid w:val="00CB48AD"/>
    <w:rsid w:val="00CB5AE5"/>
    <w:rsid w:val="00CB67CA"/>
    <w:rsid w:val="00CB6A42"/>
    <w:rsid w:val="00CB71B5"/>
    <w:rsid w:val="00CB75C2"/>
    <w:rsid w:val="00CB7F1C"/>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52A1"/>
    <w:rsid w:val="00CC6037"/>
    <w:rsid w:val="00CC63D5"/>
    <w:rsid w:val="00CC6A47"/>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3AA7"/>
    <w:rsid w:val="00CE4775"/>
    <w:rsid w:val="00CE59DF"/>
    <w:rsid w:val="00CE5EB7"/>
    <w:rsid w:val="00CE6844"/>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4E13"/>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99B"/>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0862"/>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0FF9"/>
    <w:rsid w:val="00D513BC"/>
    <w:rsid w:val="00D513C6"/>
    <w:rsid w:val="00D51643"/>
    <w:rsid w:val="00D51A06"/>
    <w:rsid w:val="00D51D44"/>
    <w:rsid w:val="00D523B5"/>
    <w:rsid w:val="00D5271B"/>
    <w:rsid w:val="00D5324B"/>
    <w:rsid w:val="00D53EDB"/>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5E7B"/>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2F24"/>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6EF"/>
    <w:rsid w:val="00DA193B"/>
    <w:rsid w:val="00DA19A8"/>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686"/>
    <w:rsid w:val="00DD779D"/>
    <w:rsid w:val="00DD7F58"/>
    <w:rsid w:val="00DE06AD"/>
    <w:rsid w:val="00DE0857"/>
    <w:rsid w:val="00DE13D5"/>
    <w:rsid w:val="00DE1903"/>
    <w:rsid w:val="00DE1CF5"/>
    <w:rsid w:val="00DE25C9"/>
    <w:rsid w:val="00DE2A5B"/>
    <w:rsid w:val="00DE3006"/>
    <w:rsid w:val="00DE3A03"/>
    <w:rsid w:val="00DE4CEC"/>
    <w:rsid w:val="00DE5412"/>
    <w:rsid w:val="00DE593B"/>
    <w:rsid w:val="00DE5A83"/>
    <w:rsid w:val="00DE699A"/>
    <w:rsid w:val="00DE6D06"/>
    <w:rsid w:val="00DE71DC"/>
    <w:rsid w:val="00DE7D7E"/>
    <w:rsid w:val="00DF0975"/>
    <w:rsid w:val="00DF0DF4"/>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E9"/>
    <w:rsid w:val="00E14ACF"/>
    <w:rsid w:val="00E1538E"/>
    <w:rsid w:val="00E1543D"/>
    <w:rsid w:val="00E154A8"/>
    <w:rsid w:val="00E159CE"/>
    <w:rsid w:val="00E15E63"/>
    <w:rsid w:val="00E15EA2"/>
    <w:rsid w:val="00E1689F"/>
    <w:rsid w:val="00E16CAC"/>
    <w:rsid w:val="00E1709A"/>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0B65"/>
    <w:rsid w:val="00E31E1A"/>
    <w:rsid w:val="00E31E70"/>
    <w:rsid w:val="00E31F40"/>
    <w:rsid w:val="00E32F11"/>
    <w:rsid w:val="00E33CB9"/>
    <w:rsid w:val="00E343BD"/>
    <w:rsid w:val="00E34779"/>
    <w:rsid w:val="00E35A26"/>
    <w:rsid w:val="00E36822"/>
    <w:rsid w:val="00E36B2F"/>
    <w:rsid w:val="00E37192"/>
    <w:rsid w:val="00E37527"/>
    <w:rsid w:val="00E375B2"/>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47EBD"/>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1B3"/>
    <w:rsid w:val="00E72C3C"/>
    <w:rsid w:val="00E732ED"/>
    <w:rsid w:val="00E742B9"/>
    <w:rsid w:val="00E74A7C"/>
    <w:rsid w:val="00E74F73"/>
    <w:rsid w:val="00E7535E"/>
    <w:rsid w:val="00E75EBB"/>
    <w:rsid w:val="00E7685E"/>
    <w:rsid w:val="00E77957"/>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05D"/>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400"/>
    <w:rsid w:val="00ED3571"/>
    <w:rsid w:val="00ED3671"/>
    <w:rsid w:val="00ED444D"/>
    <w:rsid w:val="00ED5874"/>
    <w:rsid w:val="00ED5C02"/>
    <w:rsid w:val="00ED67BD"/>
    <w:rsid w:val="00ED7522"/>
    <w:rsid w:val="00EE076E"/>
    <w:rsid w:val="00EE07FF"/>
    <w:rsid w:val="00EE0950"/>
    <w:rsid w:val="00EE1502"/>
    <w:rsid w:val="00EE1537"/>
    <w:rsid w:val="00EE1FE9"/>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572"/>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C41"/>
    <w:rsid w:val="00F07720"/>
    <w:rsid w:val="00F077AB"/>
    <w:rsid w:val="00F079C2"/>
    <w:rsid w:val="00F07A1D"/>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6B94"/>
    <w:rsid w:val="00F16F65"/>
    <w:rsid w:val="00F1720B"/>
    <w:rsid w:val="00F177E3"/>
    <w:rsid w:val="00F17EA6"/>
    <w:rsid w:val="00F2038E"/>
    <w:rsid w:val="00F20959"/>
    <w:rsid w:val="00F20C2B"/>
    <w:rsid w:val="00F21135"/>
    <w:rsid w:val="00F21864"/>
    <w:rsid w:val="00F21D92"/>
    <w:rsid w:val="00F22A04"/>
    <w:rsid w:val="00F22F3D"/>
    <w:rsid w:val="00F23424"/>
    <w:rsid w:val="00F247E6"/>
    <w:rsid w:val="00F24C1A"/>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6EAA"/>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6D"/>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FF6"/>
    <w:rsid w:val="00F76803"/>
    <w:rsid w:val="00F7689F"/>
    <w:rsid w:val="00F7697F"/>
    <w:rsid w:val="00F76B93"/>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BF8"/>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241F"/>
    <w:rsid w:val="00FB28BB"/>
    <w:rsid w:val="00FB2A4D"/>
    <w:rsid w:val="00FB2BFF"/>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133"/>
    <w:rsid w:val="00FD0282"/>
    <w:rsid w:val="00FD069B"/>
    <w:rsid w:val="00FD09D0"/>
    <w:rsid w:val="00FD0AAD"/>
    <w:rsid w:val="00FD29B2"/>
    <w:rsid w:val="00FD2D9C"/>
    <w:rsid w:val="00FD33DB"/>
    <w:rsid w:val="00FD3D5C"/>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E07BE"/>
    <w:rsid w:val="00FE1048"/>
    <w:rsid w:val="00FE130E"/>
    <w:rsid w:val="00FE177F"/>
    <w:rsid w:val="00FE1B2A"/>
    <w:rsid w:val="00FE2413"/>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E65FFF-6973-4EE8-A665-EBC281EE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93</TotalTime>
  <Pages>2</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13</cp:revision>
  <cp:lastPrinted>2016-03-25T21:53:00Z</cp:lastPrinted>
  <dcterms:created xsi:type="dcterms:W3CDTF">2021-01-13T18:35:00Z</dcterms:created>
  <dcterms:modified xsi:type="dcterms:W3CDTF">2021-01-15T23:05:00Z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