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9C6854" w:rsidRPr="009C6854">
        <w:rPr>
          <w:rFonts w:ascii="Arial" w:hAnsi="Arial" w:cs="Arial"/>
          <w:b/>
          <w:sz w:val="24"/>
          <w:lang w:val="en-US" w:eastAsia="zh-CN"/>
        </w:rPr>
        <w:t>R4-2102775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876DB">
        <w:rPr>
          <w:rFonts w:cs="Arial"/>
          <w:noProof w:val="0"/>
          <w:sz w:val="24"/>
          <w:lang w:val="en-GB"/>
        </w:rPr>
        <w:t>25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876DB">
        <w:rPr>
          <w:rFonts w:cs="Arial"/>
          <w:noProof w:val="0"/>
          <w:sz w:val="24"/>
          <w:lang w:val="en-GB"/>
        </w:rPr>
        <w:t>January – 5 February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F01F0" w:rsidRPr="00EF01F0">
        <w:rPr>
          <w:rFonts w:ascii="Arial" w:eastAsia="宋体" w:hAnsi="Arial"/>
          <w:b/>
          <w:sz w:val="24"/>
          <w:lang w:val="en-US" w:eastAsia="zh-CN"/>
        </w:rPr>
        <w:t>Discussion on accuracy requirements for UE Rx-</w:t>
      </w:r>
      <w:proofErr w:type="spellStart"/>
      <w:r w:rsidR="00EF01F0" w:rsidRPr="00EF01F0">
        <w:rPr>
          <w:rFonts w:ascii="Arial" w:eastAsia="宋体" w:hAnsi="Arial"/>
          <w:b/>
          <w:sz w:val="24"/>
          <w:lang w:val="en-US" w:eastAsia="zh-CN"/>
        </w:rPr>
        <w:t>Tx</w:t>
      </w:r>
      <w:proofErr w:type="spellEnd"/>
      <w:r w:rsidR="00EF01F0" w:rsidRPr="00EF01F0">
        <w:rPr>
          <w:rFonts w:ascii="Arial" w:eastAsia="宋体" w:hAnsi="Arial"/>
          <w:b/>
          <w:sz w:val="24"/>
          <w:lang w:val="en-US" w:eastAsia="zh-CN"/>
        </w:rPr>
        <w:t xml:space="preserve"> time difference measurement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A1AF5">
        <w:rPr>
          <w:rFonts w:ascii="Arial" w:eastAsia="宋体" w:hAnsi="Arial"/>
          <w:b/>
          <w:sz w:val="24"/>
          <w:lang w:val="en-US" w:eastAsia="zh-CN"/>
        </w:rPr>
        <w:t>7.7.</w:t>
      </w:r>
      <w:r w:rsidR="0080299A">
        <w:rPr>
          <w:rFonts w:ascii="Arial" w:eastAsia="宋体" w:hAnsi="Arial"/>
          <w:b/>
          <w:sz w:val="24"/>
          <w:lang w:val="en-US" w:eastAsia="zh-CN"/>
        </w:rPr>
        <w:t>2.2.</w:t>
      </w:r>
      <w:r w:rsidR="000A1AF5">
        <w:rPr>
          <w:rFonts w:ascii="Arial" w:eastAsia="宋体" w:hAnsi="Arial"/>
          <w:b/>
          <w:sz w:val="24"/>
          <w:lang w:val="en-US" w:eastAsia="zh-CN"/>
        </w:rPr>
        <w:t>1.</w:t>
      </w:r>
      <w:r w:rsidR="00EF01F0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20EE0" w:rsidRDefault="00D20EE0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RAN4#97, </w:t>
      </w:r>
      <w:r w:rsidR="0080299A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 w:rsidR="00EF01F0" w:rsidRPr="00EF01F0">
        <w:rPr>
          <w:rFonts w:eastAsia="宋体"/>
          <w:lang w:eastAsia="zh-CN"/>
        </w:rPr>
        <w:t>UE Rx-</w:t>
      </w:r>
      <w:proofErr w:type="spellStart"/>
      <w:r w:rsidR="00EF01F0" w:rsidRPr="00EF01F0"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measurement </w:t>
      </w:r>
      <w:r w:rsidR="0080299A">
        <w:rPr>
          <w:rFonts w:eastAsia="宋体"/>
          <w:lang w:eastAsia="zh-CN"/>
        </w:rPr>
        <w:t xml:space="preserve">accuracy </w:t>
      </w:r>
      <w:r>
        <w:rPr>
          <w:rFonts w:eastAsia="宋体"/>
          <w:lang w:eastAsia="zh-CN"/>
        </w:rPr>
        <w:t xml:space="preserve">requirements are discussed, and the outcomes are captured in [1]. </w:t>
      </w:r>
      <w:r w:rsidR="0080299A">
        <w:rPr>
          <w:rFonts w:eastAsia="宋体"/>
          <w:lang w:eastAsia="zh-CN"/>
        </w:rPr>
        <w:t>There are several issues to be further discussed:</w:t>
      </w:r>
    </w:p>
    <w:p w:rsidR="00511BD3" w:rsidRPr="0080299A" w:rsidRDefault="00511BD3" w:rsidP="0094750D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Side condition</w:t>
      </w:r>
    </w:p>
    <w:p w:rsidR="0080299A" w:rsidRDefault="0080299A" w:rsidP="0094750D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PRS configurations for defining requirements, including the parameters (BW, repetition and comb size) to be considered and their values</w:t>
      </w:r>
    </w:p>
    <w:p w:rsidR="0080299A" w:rsidRPr="00EF01F0" w:rsidRDefault="00EF01F0" w:rsidP="0094750D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>G</w:t>
      </w:r>
      <w:r w:rsidRPr="0080299A">
        <w:rPr>
          <w:rFonts w:eastAsia="宋体"/>
          <w:lang w:val="en-GB" w:eastAsia="zh-CN"/>
        </w:rPr>
        <w:t>roup delay calibration margin</w:t>
      </w:r>
    </w:p>
    <w:p w:rsidR="00EF01F0" w:rsidRPr="00EF01F0" w:rsidRDefault="00EF01F0" w:rsidP="0094750D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EF01F0">
        <w:rPr>
          <w:rFonts w:eastAsia="宋体"/>
          <w:lang w:val="en-GB" w:eastAsia="zh-CN"/>
        </w:rPr>
        <w:t xml:space="preserve">Applicability of accuracy requirements in the case of </w:t>
      </w:r>
      <w:r>
        <w:rPr>
          <w:rFonts w:eastAsia="宋体"/>
          <w:lang w:val="en-GB" w:eastAsia="zh-CN"/>
        </w:rPr>
        <w:t xml:space="preserve">UL timing </w:t>
      </w:r>
      <w:r w:rsidRPr="00EF01F0">
        <w:rPr>
          <w:rFonts w:eastAsia="宋体"/>
          <w:lang w:val="en-GB" w:eastAsia="zh-CN"/>
        </w:rPr>
        <w:t>change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views on </w:t>
      </w:r>
      <w:r w:rsidR="0080299A">
        <w:rPr>
          <w:rFonts w:eastAsia="宋体"/>
          <w:lang w:eastAsia="zh-CN"/>
        </w:rPr>
        <w:t xml:space="preserve">the </w:t>
      </w:r>
      <w:r w:rsidR="00EF01F0" w:rsidRPr="00EF01F0">
        <w:rPr>
          <w:rFonts w:eastAsia="宋体"/>
          <w:lang w:eastAsia="zh-CN"/>
        </w:rPr>
        <w:t>UE Rx-</w:t>
      </w:r>
      <w:proofErr w:type="spellStart"/>
      <w:r w:rsidR="00EF01F0" w:rsidRPr="00EF01F0">
        <w:rPr>
          <w:rFonts w:eastAsia="宋体"/>
          <w:lang w:eastAsia="zh-CN"/>
        </w:rPr>
        <w:t>Tx</w:t>
      </w:r>
      <w:proofErr w:type="spellEnd"/>
      <w:r w:rsidR="0080299A">
        <w:rPr>
          <w:rFonts w:eastAsia="宋体"/>
          <w:lang w:eastAsia="zh-CN"/>
        </w:rPr>
        <w:t xml:space="preserve"> measurement accuracy requirements</w:t>
      </w:r>
      <w:r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511BD3" w:rsidRPr="00511BD3" w:rsidRDefault="00511BD3" w:rsidP="00511BD3">
      <w:pPr>
        <w:pStyle w:val="2"/>
        <w:rPr>
          <w:lang w:eastAsia="zh-CN"/>
        </w:rPr>
      </w:pPr>
      <w:r w:rsidRPr="00511BD3">
        <w:rPr>
          <w:lang w:eastAsia="zh-CN"/>
        </w:rPr>
        <w:t>Side condition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1BD3" w:rsidTr="00511BD3">
        <w:tc>
          <w:tcPr>
            <w:tcW w:w="9621" w:type="dxa"/>
          </w:tcPr>
          <w:p w:rsidR="00EF01F0" w:rsidRPr="00EF01F0" w:rsidRDefault="00EF01F0" w:rsidP="00EF01F0">
            <w:pPr>
              <w:numPr>
                <w:ilvl w:val="0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Define UE Rx-</w:t>
            </w:r>
            <w:proofErr w:type="spellStart"/>
            <w:r w:rsidRPr="00EF01F0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EF01F0">
              <w:rPr>
                <w:rFonts w:eastAsiaTheme="minorEastAsia"/>
                <w:lang w:val="en-US" w:eastAsia="zh-CN"/>
              </w:rPr>
              <w:t xml:space="preserve"> time difference measurement accuracy requirements for 2 SINR side conditions</w:t>
            </w:r>
          </w:p>
          <w:p w:rsidR="00EF01F0" w:rsidRPr="00EF01F0" w:rsidRDefault="00EF01F0" w:rsidP="00EF01F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SINR side condition #1: [-3 dB or -6 dB]</w:t>
            </w:r>
          </w:p>
          <w:p w:rsidR="00EF01F0" w:rsidRPr="00EF01F0" w:rsidRDefault="00EF01F0" w:rsidP="00EF01F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SINR side condition #2: [-13 dB]</w:t>
            </w:r>
          </w:p>
          <w:p w:rsidR="00EF01F0" w:rsidRPr="00EF01F0" w:rsidRDefault="00EF01F0" w:rsidP="00EF01F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No differentiation between serving and neighbor cell/TRPs</w:t>
            </w:r>
          </w:p>
          <w:p w:rsidR="00EF01F0" w:rsidRPr="00EF01F0" w:rsidRDefault="00EF01F0" w:rsidP="00EF01F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Same side condition apply for FR1 and FR2</w:t>
            </w:r>
          </w:p>
          <w:p w:rsidR="00511BD3" w:rsidRPr="00EF01F0" w:rsidRDefault="00EF01F0" w:rsidP="00EF01F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val="en-US" w:eastAsia="zh-CN"/>
              </w:rPr>
              <w:t>FFS whether the test case will cover both side conditions</w:t>
            </w:r>
          </w:p>
        </w:tc>
      </w:tr>
    </w:tbl>
    <w:p w:rsidR="00511BD3" w:rsidRDefault="00511BD3" w:rsidP="00511BD3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n side condition #1, </w:t>
      </w:r>
      <w:r w:rsidR="00EF01F0">
        <w:rPr>
          <w:rFonts w:eastAsiaTheme="minorEastAsia"/>
          <w:lang w:val="en-US" w:eastAsia="zh-CN"/>
        </w:rPr>
        <w:t xml:space="preserve">similar as PRS-RSRP, </w:t>
      </w:r>
      <w:r>
        <w:rPr>
          <w:rFonts w:eastAsiaTheme="minorEastAsia"/>
          <w:lang w:val="en-US" w:eastAsia="zh-CN"/>
        </w:rPr>
        <w:t xml:space="preserve">we suggest to use -6dB which corresponds to a typical side condition for serving cell at lower end. </w:t>
      </w:r>
    </w:p>
    <w:p w:rsidR="00511BD3" w:rsidRPr="00511BD3" w:rsidRDefault="00511BD3" w:rsidP="00511BD3">
      <w:pPr>
        <w:spacing w:before="120" w:after="120"/>
        <w:rPr>
          <w:b/>
          <w:lang w:val="en-US" w:eastAsia="zh-CN"/>
        </w:rPr>
      </w:pPr>
      <w:r w:rsidRPr="00511BD3">
        <w:rPr>
          <w:rFonts w:eastAsiaTheme="minorEastAsia"/>
          <w:b/>
          <w:lang w:val="en-US" w:eastAsia="zh-CN"/>
        </w:rPr>
        <w:t xml:space="preserve">Proposal 1: SINR side condition #1 for </w:t>
      </w:r>
      <w:r w:rsidR="00EF01F0">
        <w:rPr>
          <w:rFonts w:eastAsiaTheme="minorEastAsia"/>
          <w:b/>
          <w:lang w:val="en-US" w:eastAsia="zh-CN"/>
        </w:rPr>
        <w:t>UE Rx-</w:t>
      </w:r>
      <w:proofErr w:type="spellStart"/>
      <w:r w:rsidR="00EF01F0">
        <w:rPr>
          <w:rFonts w:eastAsiaTheme="minorEastAsia"/>
          <w:b/>
          <w:lang w:val="en-US" w:eastAsia="zh-CN"/>
        </w:rPr>
        <w:t>Tx</w:t>
      </w:r>
      <w:proofErr w:type="spellEnd"/>
      <w:r w:rsidRPr="00511BD3">
        <w:rPr>
          <w:rFonts w:eastAsiaTheme="minorEastAsia"/>
          <w:b/>
          <w:lang w:val="en-US" w:eastAsia="zh-CN"/>
        </w:rPr>
        <w:t xml:space="preserve"> accuracy requirements is -6dB.</w:t>
      </w:r>
    </w:p>
    <w:p w:rsidR="00D03C15" w:rsidRDefault="0080299A" w:rsidP="00D03C15">
      <w:pPr>
        <w:pStyle w:val="2"/>
        <w:rPr>
          <w:lang w:eastAsia="zh-CN"/>
        </w:rPr>
      </w:pPr>
      <w:r>
        <w:rPr>
          <w:lang w:eastAsia="zh-CN"/>
        </w:rPr>
        <w:t>PRS configurations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0299A" w:rsidTr="0080299A">
        <w:tc>
          <w:tcPr>
            <w:tcW w:w="9621" w:type="dxa"/>
          </w:tcPr>
          <w:p w:rsidR="005C36E7" w:rsidRPr="00511BD3" w:rsidRDefault="0094750D" w:rsidP="0094750D">
            <w:pPr>
              <w:numPr>
                <w:ilvl w:val="0"/>
                <w:numId w:val="1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11BD3">
              <w:rPr>
                <w:rFonts w:eastAsiaTheme="minorEastAsia"/>
                <w:lang w:val="en-US" w:eastAsia="zh-CN"/>
              </w:rPr>
              <w:t>How to define the accuracy requirements with the combinations of PRS BW and other parameters</w:t>
            </w:r>
          </w:p>
          <w:p w:rsidR="00511BD3" w:rsidRPr="00511BD3" w:rsidRDefault="0094750D" w:rsidP="0094750D">
            <w:pPr>
              <w:numPr>
                <w:ilvl w:val="1"/>
                <w:numId w:val="1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11BD3">
              <w:rPr>
                <w:rFonts w:eastAsiaTheme="minorEastAsia"/>
                <w:lang w:val="en-US" w:eastAsia="zh-CN"/>
              </w:rPr>
              <w:t>Follow the same principle as for RSTD measurement, but the parameters can be different</w:t>
            </w:r>
          </w:p>
          <w:p w:rsidR="0040543D" w:rsidRPr="0080299A" w:rsidRDefault="00E52584" w:rsidP="0094750D">
            <w:pPr>
              <w:numPr>
                <w:ilvl w:val="0"/>
                <w:numId w:val="1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80299A">
              <w:rPr>
                <w:rFonts w:eastAsiaTheme="minorEastAsia"/>
                <w:lang w:val="en-US" w:eastAsia="zh-CN"/>
              </w:rPr>
              <w:t>Define the requirements at least for the cases without repetition and multiple repetitions (within the slot and across the slots within one PRS period (i.e. T</w:t>
            </w:r>
            <w:r w:rsidRPr="0080299A">
              <w:rPr>
                <w:rFonts w:eastAsiaTheme="minorEastAsia"/>
                <w:vertAlign w:val="subscript"/>
                <w:lang w:val="en-US" w:eastAsia="zh-CN"/>
              </w:rPr>
              <w:t>PRS</w:t>
            </w:r>
            <w:r w:rsidRPr="0080299A">
              <w:rPr>
                <w:rFonts w:eastAsiaTheme="minorEastAsia"/>
                <w:lang w:val="en-US" w:eastAsia="zh-CN"/>
              </w:rPr>
              <w:t>)) can be considered for small BW</w:t>
            </w:r>
          </w:p>
          <w:p w:rsidR="0040543D" w:rsidRPr="0080299A" w:rsidRDefault="00E52584" w:rsidP="0094750D">
            <w:pPr>
              <w:numPr>
                <w:ilvl w:val="0"/>
                <w:numId w:val="1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80299A">
              <w:rPr>
                <w:rFonts w:eastAsiaTheme="minorEastAsia"/>
                <w:lang w:val="en-US" w:eastAsia="zh-CN"/>
              </w:rPr>
              <w:t>The proposals for accuracy requirements and corresponding configuration parameters are to be collected until the next meeting according to template below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6"/>
              <w:gridCol w:w="1669"/>
              <w:gridCol w:w="1436"/>
              <w:gridCol w:w="1656"/>
              <w:gridCol w:w="1565"/>
            </w:tblGrid>
            <w:tr w:rsidR="0080299A" w:rsidTr="00C14EA0">
              <w:trPr>
                <w:trHeight w:val="484"/>
                <w:jc w:val="center"/>
              </w:trPr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lastRenderedPageBreak/>
                    <w:t>Accuracy [Tc]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299A" w:rsidRPr="0080299A" w:rsidRDefault="0080299A" w:rsidP="0080299A">
                  <w:pPr>
                    <w:spacing w:before="120" w:after="12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80299A">
                    <w:rPr>
                      <w:b/>
                      <w:bCs/>
                      <w:lang w:eastAsia="zh-CN"/>
                    </w:rPr>
                    <w:t>PRS BW, PRBs (or MHz)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SCS, kHz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Repetition factor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Comb size</w:t>
                  </w:r>
                </w:p>
              </w:tc>
            </w:tr>
            <w:tr w:rsidR="0080299A" w:rsidTr="00C14EA0">
              <w:trPr>
                <w:trHeight w:val="41"/>
                <w:jc w:val="center"/>
              </w:trPr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</w:tr>
            <w:tr w:rsidR="0080299A" w:rsidTr="00C14EA0">
              <w:trPr>
                <w:trHeight w:val="210"/>
                <w:jc w:val="center"/>
              </w:trPr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</w:tr>
            <w:tr w:rsidR="0080299A" w:rsidTr="00C14EA0">
              <w:trPr>
                <w:trHeight w:val="210"/>
                <w:jc w:val="center"/>
              </w:trPr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ko-KR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99A" w:rsidRDefault="0080299A" w:rsidP="0080299A">
                  <w:pPr>
                    <w:spacing w:before="120" w:after="120"/>
                    <w:jc w:val="center"/>
                    <w:rPr>
                      <w:lang w:eastAsia="zh-CN"/>
                    </w:rPr>
                  </w:pPr>
                </w:p>
              </w:tc>
            </w:tr>
          </w:tbl>
          <w:p w:rsidR="0080299A" w:rsidRPr="0080299A" w:rsidRDefault="0080299A" w:rsidP="0080299A">
            <w:pPr>
              <w:spacing w:before="120" w:after="120"/>
              <w:rPr>
                <w:rFonts w:eastAsiaTheme="minorEastAsia"/>
                <w:lang w:val="en-US" w:eastAsia="zh-CN"/>
              </w:rPr>
            </w:pPr>
          </w:p>
        </w:tc>
      </w:tr>
    </w:tbl>
    <w:p w:rsidR="00511BD3" w:rsidRDefault="00511BD3" w:rsidP="0080299A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[2], we discussed the PRS configuration parameters and their values for RSTD accuracy. </w:t>
      </w:r>
      <w:r w:rsidR="00EF01F0">
        <w:rPr>
          <w:rFonts w:eastAsiaTheme="minorEastAsia"/>
          <w:lang w:eastAsia="zh-CN"/>
        </w:rPr>
        <w:t>Since both RSTD and UE Rx-</w:t>
      </w:r>
      <w:proofErr w:type="spellStart"/>
      <w:r w:rsidR="00EF01F0">
        <w:rPr>
          <w:rFonts w:eastAsiaTheme="minorEastAsia"/>
          <w:lang w:eastAsia="zh-CN"/>
        </w:rPr>
        <w:t>Tx</w:t>
      </w:r>
      <w:proofErr w:type="spellEnd"/>
      <w:r w:rsidR="00EF01F0">
        <w:rPr>
          <w:rFonts w:eastAsiaTheme="minorEastAsia"/>
          <w:lang w:eastAsia="zh-CN"/>
        </w:rPr>
        <w:t xml:space="preserve"> measurements are fundamentally based on TOA estimation, their accuracy requirements can be defined based on the same set of PRS configuration parameters.  </w:t>
      </w:r>
    </w:p>
    <w:p w:rsidR="00EF01F0" w:rsidRPr="0080299A" w:rsidRDefault="00EF01F0" w:rsidP="00EF01F0">
      <w:p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 w:hint="eastAsia"/>
          <w:b/>
          <w:lang w:eastAsia="zh-CN"/>
        </w:rPr>
        <w:t>P</w:t>
      </w:r>
      <w:r w:rsidRPr="0080299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80299A">
        <w:rPr>
          <w:rFonts w:eastAsiaTheme="minorEastAsia"/>
          <w:b/>
          <w:lang w:eastAsia="zh-CN"/>
        </w:rPr>
        <w:t xml:space="preserve">: </w:t>
      </w:r>
      <w:r w:rsidR="0070788D">
        <w:rPr>
          <w:rFonts w:eastAsiaTheme="minorEastAsia"/>
          <w:b/>
          <w:lang w:eastAsia="zh-CN"/>
        </w:rPr>
        <w:t>UE Rx-</w:t>
      </w:r>
      <w:proofErr w:type="spellStart"/>
      <w:r w:rsidR="0070788D">
        <w:rPr>
          <w:rFonts w:eastAsiaTheme="minorEastAsia"/>
          <w:b/>
          <w:lang w:eastAsia="zh-CN"/>
        </w:rPr>
        <w:t>Tx</w:t>
      </w:r>
      <w:proofErr w:type="spellEnd"/>
      <w:r w:rsidRPr="0080299A">
        <w:rPr>
          <w:rFonts w:eastAsiaTheme="minorEastAsia"/>
          <w:b/>
          <w:lang w:eastAsia="zh-CN"/>
        </w:rPr>
        <w:t xml:space="preserve"> accuracy requirements are defined based on PRS configuration parameters of 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 w:hint="eastAsia"/>
          <w:b/>
          <w:lang w:eastAsia="zh-CN"/>
        </w:rPr>
        <w:t>P</w:t>
      </w:r>
      <w:r w:rsidRPr="0080299A">
        <w:rPr>
          <w:rFonts w:eastAsiaTheme="minorEastAsia"/>
          <w:b/>
          <w:lang w:eastAsia="zh-CN"/>
        </w:rPr>
        <w:t xml:space="preserve">RS BW defined in number of PRBs 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/>
          <w:b/>
          <w:lang w:eastAsia="zh-CN"/>
        </w:rPr>
        <w:t>PRS SCS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/>
          <w:b/>
          <w:lang w:eastAsia="zh-CN"/>
        </w:rPr>
        <w:t>PRS repetition factor</w:t>
      </w:r>
      <w:r w:rsidRPr="0080299A">
        <w:rPr>
          <w:rFonts w:eastAsiaTheme="minorEastAsia" w:hint="eastAsia"/>
          <w:b/>
          <w:lang w:eastAsia="zh-CN"/>
        </w:rPr>
        <w:t xml:space="preserve"> </w:t>
      </w:r>
      <w:r w:rsidRPr="0080299A">
        <w:rPr>
          <w:rFonts w:eastAsiaTheme="minorEastAsia"/>
          <w:b/>
          <w:i/>
          <w:lang w:eastAsia="zh-CN"/>
        </w:rPr>
        <w:t>dl-PRS-</w:t>
      </w:r>
      <w:proofErr w:type="spellStart"/>
      <w:r w:rsidRPr="0080299A">
        <w:rPr>
          <w:rFonts w:eastAsiaTheme="minorEastAsia"/>
          <w:b/>
          <w:i/>
          <w:lang w:eastAsia="zh-CN"/>
        </w:rPr>
        <w:t>ResourceRepetitionFactor</w:t>
      </w:r>
      <w:proofErr w:type="spellEnd"/>
      <w:r w:rsidRPr="0080299A">
        <w:rPr>
          <w:rFonts w:eastAsiaTheme="minorEastAsia"/>
          <w:b/>
          <w:i/>
          <w:lang w:eastAsia="zh-CN"/>
        </w:rPr>
        <w:t xml:space="preserve"> * </w:t>
      </w:r>
      <w:r w:rsidRPr="0080299A">
        <w:rPr>
          <w:b/>
          <w:i/>
        </w:rPr>
        <w:t>dl-PRS-</w:t>
      </w:r>
      <w:proofErr w:type="spellStart"/>
      <w:r w:rsidRPr="0080299A">
        <w:rPr>
          <w:b/>
          <w:i/>
        </w:rPr>
        <w:t>NumSymbols</w:t>
      </w:r>
      <w:proofErr w:type="spellEnd"/>
      <w:r w:rsidRPr="0080299A">
        <w:rPr>
          <w:b/>
          <w:i/>
        </w:rPr>
        <w:t xml:space="preserve"> / dl-PRS-</w:t>
      </w:r>
      <w:proofErr w:type="spellStart"/>
      <w:r w:rsidRPr="0080299A">
        <w:rPr>
          <w:b/>
          <w:i/>
        </w:rPr>
        <w:t>CombSizeN</w:t>
      </w:r>
      <w:proofErr w:type="spellEnd"/>
    </w:p>
    <w:p w:rsidR="009B4889" w:rsidRDefault="00EF01F0" w:rsidP="00522586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 the exact values for the parameters, b</w:t>
      </w:r>
      <w:r w:rsidR="00511BD3">
        <w:rPr>
          <w:rFonts w:eastAsiaTheme="minorEastAsia"/>
          <w:lang w:val="en-US" w:eastAsia="zh-CN"/>
        </w:rPr>
        <w:t>ased on our simulation results [3],</w:t>
      </w:r>
      <w:r w:rsidR="009B488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we can also re-use the same set of values as RSTD for SINR side condition #2, i.e. -13dB. For SINR side condition #1, i.e. -6dB, we observe that no repetition is needed even for the smallest BW (32 PRB). </w:t>
      </w:r>
    </w:p>
    <w:p w:rsidR="00EF01F0" w:rsidRPr="0039758E" w:rsidRDefault="00EF01F0" w:rsidP="00EF01F0">
      <w:pPr>
        <w:spacing w:before="120" w:after="120"/>
        <w:rPr>
          <w:rFonts w:eastAsiaTheme="minorEastAsia"/>
          <w:b/>
          <w:lang w:val="en-US" w:eastAsia="zh-CN"/>
        </w:rPr>
      </w:pPr>
      <w:r w:rsidRPr="0039758E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39758E">
        <w:rPr>
          <w:rFonts w:eastAsiaTheme="minorEastAsia"/>
          <w:b/>
          <w:lang w:val="en-US" w:eastAsia="zh-CN"/>
        </w:rPr>
        <w:t xml:space="preserve">: Use Table </w:t>
      </w:r>
      <w:r>
        <w:rPr>
          <w:rFonts w:eastAsiaTheme="minorEastAsia"/>
          <w:b/>
          <w:lang w:val="en-US" w:eastAsia="zh-CN"/>
        </w:rPr>
        <w:t>1</w:t>
      </w:r>
      <w:r w:rsidRPr="0039758E">
        <w:rPr>
          <w:rFonts w:eastAsiaTheme="minorEastAsia"/>
          <w:b/>
          <w:lang w:val="en-US" w:eastAsia="zh-CN"/>
        </w:rPr>
        <w:t xml:space="preserve"> as template to form </w:t>
      </w:r>
      <w:r>
        <w:rPr>
          <w:rFonts w:eastAsiaTheme="minorEastAsia"/>
          <w:b/>
          <w:lang w:val="en-US" w:eastAsia="zh-CN"/>
        </w:rPr>
        <w:t>UE Rx-</w:t>
      </w:r>
      <w:proofErr w:type="spellStart"/>
      <w:r>
        <w:rPr>
          <w:rFonts w:eastAsiaTheme="minorEastAsia"/>
          <w:b/>
          <w:lang w:val="en-US" w:eastAsia="zh-CN"/>
        </w:rPr>
        <w:t>Tx</w:t>
      </w:r>
      <w:proofErr w:type="spellEnd"/>
      <w:r w:rsidRPr="0039758E">
        <w:rPr>
          <w:rFonts w:eastAsiaTheme="minorEastAsia"/>
          <w:b/>
          <w:lang w:val="en-US" w:eastAsia="zh-CN"/>
        </w:rPr>
        <w:t xml:space="preserve"> accuracy requirements.</w:t>
      </w:r>
    </w:p>
    <w:p w:rsidR="00EF01F0" w:rsidRDefault="00EF01F0" w:rsidP="00EF01F0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39758E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1</w:t>
      </w:r>
      <w:r w:rsidRPr="0039758E">
        <w:rPr>
          <w:rFonts w:eastAsiaTheme="minorEastAsia"/>
          <w:b/>
          <w:lang w:val="en-US" w:eastAsia="zh-CN"/>
        </w:rPr>
        <w:t xml:space="preserve">: Template for </w:t>
      </w:r>
      <w:r>
        <w:rPr>
          <w:rFonts w:eastAsiaTheme="minorEastAsia"/>
          <w:b/>
          <w:lang w:val="en-US" w:eastAsia="zh-CN"/>
        </w:rPr>
        <w:t>UE Rx-</w:t>
      </w:r>
      <w:proofErr w:type="spellStart"/>
      <w:r>
        <w:rPr>
          <w:rFonts w:eastAsiaTheme="minorEastAsia"/>
          <w:b/>
          <w:lang w:val="en-US" w:eastAsia="zh-CN"/>
        </w:rPr>
        <w:t>Tx</w:t>
      </w:r>
      <w:proofErr w:type="spellEnd"/>
      <w:r w:rsidRPr="0039758E">
        <w:rPr>
          <w:rFonts w:eastAsiaTheme="minorEastAsia"/>
          <w:b/>
          <w:lang w:val="en-US" w:eastAsia="zh-CN"/>
        </w:rPr>
        <w:t xml:space="preserve"> accuracy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390"/>
        <w:gridCol w:w="1139"/>
        <w:gridCol w:w="1243"/>
      </w:tblGrid>
      <w:tr w:rsidR="00EE789E" w:rsidTr="00754E79">
        <w:trPr>
          <w:jc w:val="center"/>
        </w:trPr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 w:rsidRPr="0039758E">
              <w:rPr>
                <w:rFonts w:eastAsiaTheme="minorEastAsia" w:hint="eastAsia"/>
                <w:b/>
                <w:lang w:val="en-US" w:eastAsia="zh-CN"/>
              </w:rPr>
              <w:t>SC</w:t>
            </w:r>
            <w:r w:rsidRPr="0039758E">
              <w:rPr>
                <w:rFonts w:eastAsiaTheme="minorEastAsia"/>
                <w:b/>
                <w:lang w:val="en-US" w:eastAsia="zh-CN"/>
              </w:rPr>
              <w:t>S (kHz)</w:t>
            </w:r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 w:rsidRPr="0039758E">
              <w:rPr>
                <w:rFonts w:eastAsiaTheme="minorEastAsia" w:hint="eastAsia"/>
                <w:b/>
                <w:lang w:val="en-US" w:eastAsia="zh-CN"/>
              </w:rPr>
              <w:t>P</w:t>
            </w:r>
            <w:r w:rsidRPr="0039758E">
              <w:rPr>
                <w:rFonts w:eastAsiaTheme="minorEastAsia"/>
                <w:b/>
                <w:lang w:val="en-US" w:eastAsia="zh-CN"/>
              </w:rPr>
              <w:t xml:space="preserve">RB </w:t>
            </w:r>
            <w:proofErr w:type="spellStart"/>
            <w:r w:rsidRPr="0039758E"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EE789E" w:rsidTr="00EE789E">
        <w:trPr>
          <w:trHeight w:val="81"/>
          <w:jc w:val="center"/>
        </w:trPr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5/30/60/120</w:t>
            </w:r>
          </w:p>
        </w:tc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4-40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 xml:space="preserve"> for -13dB</w:t>
            </w:r>
          </w:p>
        </w:tc>
      </w:tr>
      <w:tr w:rsidR="00EE789E" w:rsidTr="00754E79">
        <w:trPr>
          <w:trHeight w:val="80"/>
          <w:jc w:val="center"/>
        </w:trPr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EE789E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 xml:space="preserve"> for -6dB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44-84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8-168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72-max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</w:tbl>
    <w:p w:rsidR="00EF01F0" w:rsidRDefault="00EF01F0" w:rsidP="00EF01F0">
      <w:pPr>
        <w:pStyle w:val="2"/>
        <w:rPr>
          <w:lang w:eastAsia="zh-CN"/>
        </w:rPr>
      </w:pPr>
      <w:r>
        <w:rPr>
          <w:lang w:eastAsia="zh-CN"/>
        </w:rPr>
        <w:t>G</w:t>
      </w:r>
      <w:r w:rsidRPr="0080299A">
        <w:rPr>
          <w:lang w:eastAsia="zh-CN"/>
        </w:rPr>
        <w:t>roup delay calibration margin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01F0" w:rsidTr="00C14EA0">
        <w:tc>
          <w:tcPr>
            <w:tcW w:w="9621" w:type="dxa"/>
          </w:tcPr>
          <w:p w:rsidR="00EF01F0" w:rsidRPr="00EF01F0" w:rsidRDefault="00F25320" w:rsidP="00EF01F0">
            <w:pPr>
              <w:numPr>
                <w:ilvl w:val="0"/>
                <w:numId w:val="13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EF01F0">
              <w:rPr>
                <w:rFonts w:eastAsiaTheme="minorEastAsia"/>
                <w:lang w:eastAsia="zh-CN"/>
              </w:rPr>
              <w:t xml:space="preserve">RAN4 to decide on the margin to account for the group delay calibration error for both UE Rx and </w:t>
            </w:r>
            <w:proofErr w:type="spellStart"/>
            <w:proofErr w:type="gramStart"/>
            <w:r w:rsidRPr="00EF01F0">
              <w:rPr>
                <w:rFonts w:eastAsiaTheme="minorEastAsia"/>
                <w:lang w:eastAsia="zh-CN"/>
              </w:rPr>
              <w:t>Tx</w:t>
            </w:r>
            <w:proofErr w:type="spellEnd"/>
            <w:proofErr w:type="gramEnd"/>
            <w:r w:rsidRPr="00EF01F0">
              <w:rPr>
                <w:rFonts w:eastAsiaTheme="minorEastAsia"/>
                <w:lang w:eastAsia="zh-CN"/>
              </w:rPr>
              <w:t xml:space="preserve">. The same margin for </w:t>
            </w:r>
            <w:proofErr w:type="spellStart"/>
            <w:r w:rsidRPr="00EF01F0">
              <w:rPr>
                <w:rFonts w:eastAsiaTheme="minorEastAsia"/>
                <w:lang w:eastAsia="zh-CN"/>
              </w:rPr>
              <w:t>gNB</w:t>
            </w:r>
            <w:proofErr w:type="spellEnd"/>
            <w:r w:rsidRPr="00EF01F0">
              <w:rPr>
                <w:rFonts w:eastAsiaTheme="minorEastAsia"/>
                <w:lang w:eastAsia="zh-CN"/>
              </w:rPr>
              <w:t xml:space="preserve"> can be FFS separately</w:t>
            </w:r>
          </w:p>
        </w:tc>
      </w:tr>
    </w:tbl>
    <w:p w:rsidR="00EF01F0" w:rsidRDefault="00EF01F0" w:rsidP="00EF01F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UE Rx time, there is a group delay between the UE antenna (reference point of the TOA measurement) and the UE baseband (where TOA is estimated). For UE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time, there is also a group delay between the UE antenna (reference point of the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timing measurement) and the UE baseband (where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timing is estimated). Both group delay need to be compensated when UE reports the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measurement results, and the group delay calibration error needs to be accounted as margin in the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accuracy requirements.</w:t>
      </w:r>
    </w:p>
    <w:p w:rsidR="00EF01F0" w:rsidRDefault="00EF01F0" w:rsidP="00EF01F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the Rx link and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link are separately calibrated, they may be impacted by different calibration error, the calibration error cannot be cancelled out when UE derives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time difference, and a margin needs to be added on top of the baseband estimation error. Based on our initial analysis, we suggest to define this margin as 32 Tc, but </w:t>
      </w:r>
      <w:r>
        <w:rPr>
          <w:rFonts w:eastAsiaTheme="minorEastAsia"/>
          <w:lang w:val="en-US" w:eastAsia="zh-CN"/>
        </w:rPr>
        <w:t>we are also open to hear other opinions.</w:t>
      </w:r>
      <w:r>
        <w:rPr>
          <w:rFonts w:eastAsiaTheme="minorEastAsia"/>
          <w:lang w:eastAsia="zh-CN"/>
        </w:rPr>
        <w:t xml:space="preserve"> </w:t>
      </w:r>
    </w:p>
    <w:p w:rsidR="00EF01F0" w:rsidRDefault="00EF01F0" w:rsidP="00EF01F0">
      <w:pPr>
        <w:spacing w:before="120" w:after="120"/>
        <w:rPr>
          <w:rFonts w:eastAsiaTheme="minorEastAsia"/>
          <w:b/>
          <w:lang w:eastAsia="zh-CN"/>
        </w:rPr>
      </w:pPr>
      <w:r w:rsidRPr="00430DF7">
        <w:rPr>
          <w:rFonts w:eastAsiaTheme="minorEastAsia"/>
          <w:b/>
          <w:lang w:eastAsia="zh-CN"/>
        </w:rPr>
        <w:t xml:space="preserve">Proposal 4: Use </w:t>
      </w:r>
      <w:r w:rsidRPr="00EF01F0">
        <w:rPr>
          <w:rFonts w:eastAsiaTheme="minorEastAsia"/>
          <w:b/>
          <w:lang w:eastAsia="zh-CN"/>
        </w:rPr>
        <w:t>32Tc</w:t>
      </w:r>
      <w:r w:rsidRPr="00430DF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as</w:t>
      </w:r>
      <w:r w:rsidRPr="00430DF7">
        <w:rPr>
          <w:rFonts w:eastAsiaTheme="minorEastAsia"/>
          <w:b/>
          <w:lang w:eastAsia="zh-CN"/>
        </w:rPr>
        <w:t xml:space="preserve"> the group delay calibration </w:t>
      </w:r>
      <w:r>
        <w:rPr>
          <w:rFonts w:eastAsiaTheme="minorEastAsia"/>
          <w:b/>
          <w:lang w:eastAsia="zh-CN"/>
        </w:rPr>
        <w:t>margin</w:t>
      </w:r>
      <w:r w:rsidRPr="00430DF7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UE Rx-</w:t>
      </w:r>
      <w:proofErr w:type="spellStart"/>
      <w:r>
        <w:rPr>
          <w:rFonts w:eastAsiaTheme="minorEastAsia"/>
          <w:b/>
          <w:lang w:eastAsia="zh-CN"/>
        </w:rPr>
        <w:t>Tx</w:t>
      </w:r>
      <w:proofErr w:type="spellEnd"/>
      <w:r>
        <w:rPr>
          <w:rFonts w:eastAsiaTheme="minorEastAsia"/>
          <w:b/>
          <w:lang w:eastAsia="zh-CN"/>
        </w:rPr>
        <w:t xml:space="preserve"> accuracy.</w:t>
      </w:r>
    </w:p>
    <w:p w:rsidR="00EF01F0" w:rsidRPr="00EF01F0" w:rsidRDefault="00EF01F0" w:rsidP="00EF01F0">
      <w:pPr>
        <w:pStyle w:val="2"/>
        <w:rPr>
          <w:lang w:val="en-US" w:eastAsia="zh-CN"/>
        </w:rPr>
      </w:pPr>
      <w:r w:rsidRPr="00EF01F0">
        <w:rPr>
          <w:lang w:eastAsia="zh-CN"/>
        </w:rPr>
        <w:lastRenderedPageBreak/>
        <w:t xml:space="preserve">Applicability of accuracy requirements in the case of </w:t>
      </w:r>
      <w:r>
        <w:rPr>
          <w:lang w:eastAsia="zh-CN"/>
        </w:rPr>
        <w:t>UL timing</w:t>
      </w:r>
      <w:r w:rsidRPr="00EF01F0">
        <w:rPr>
          <w:lang w:eastAsia="zh-CN"/>
        </w:rPr>
        <w:t xml:space="preserve"> change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01F0" w:rsidTr="00EF01F0">
        <w:tc>
          <w:tcPr>
            <w:tcW w:w="9621" w:type="dxa"/>
          </w:tcPr>
          <w:p w:rsidR="001809B7" w:rsidRPr="00EF01F0" w:rsidRDefault="00F25320" w:rsidP="00EF01F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EF01F0">
              <w:rPr>
                <w:rFonts w:eastAsia="宋体"/>
                <w:lang w:val="en-US" w:eastAsia="zh-CN"/>
              </w:rPr>
              <w:t xml:space="preserve">Applicability of accuracy requirements in the case of </w:t>
            </w:r>
            <w:proofErr w:type="spellStart"/>
            <w:r w:rsidRPr="00EF01F0">
              <w:rPr>
                <w:rFonts w:eastAsia="宋体"/>
                <w:lang w:val="en-US" w:eastAsia="zh-CN"/>
              </w:rPr>
              <w:t>NTA_offset</w:t>
            </w:r>
            <w:proofErr w:type="spellEnd"/>
            <w:r w:rsidRPr="00EF01F0">
              <w:rPr>
                <w:rFonts w:eastAsia="宋体"/>
                <w:lang w:val="en-US" w:eastAsia="zh-CN"/>
              </w:rPr>
              <w:t xml:space="preserve"> change</w:t>
            </w:r>
            <w:r w:rsidRPr="00EF01F0">
              <w:rPr>
                <w:rFonts w:eastAsia="宋体"/>
                <w:i/>
                <w:iCs/>
                <w:lang w:val="en-US" w:eastAsia="zh-CN"/>
              </w:rPr>
              <w:t xml:space="preserve"> : FFS</w:t>
            </w:r>
          </w:p>
          <w:p w:rsidR="001809B7" w:rsidRPr="00EF01F0" w:rsidRDefault="00F25320" w:rsidP="00EF01F0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EF01F0">
              <w:rPr>
                <w:rFonts w:eastAsia="宋体"/>
                <w:lang w:eastAsia="zh-CN"/>
              </w:rPr>
              <w:t>Option 1: RAN4 not to capture applicability of UE Rx-</w:t>
            </w:r>
            <w:proofErr w:type="spellStart"/>
            <w:r w:rsidRPr="00EF01F0">
              <w:rPr>
                <w:rFonts w:eastAsia="宋体"/>
                <w:lang w:eastAsia="zh-CN"/>
              </w:rPr>
              <w:t>Tx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time difference accuracy requirements under </w:t>
            </w:r>
            <w:proofErr w:type="spellStart"/>
            <w:r w:rsidRPr="00EF01F0">
              <w:rPr>
                <w:rFonts w:eastAsia="宋体"/>
                <w:lang w:eastAsia="zh-CN"/>
              </w:rPr>
              <w:t>N</w:t>
            </w:r>
            <w:r w:rsidRPr="00EF01F0">
              <w:rPr>
                <w:rFonts w:eastAsia="宋体"/>
                <w:vertAlign w:val="subscript"/>
                <w:lang w:eastAsia="zh-CN"/>
              </w:rPr>
              <w:t>TA_offset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change during the measurement period </w:t>
            </w:r>
          </w:p>
          <w:p w:rsidR="00EF01F0" w:rsidRPr="00EF01F0" w:rsidRDefault="00F25320" w:rsidP="00EF01F0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EF01F0">
              <w:rPr>
                <w:rFonts w:eastAsia="宋体"/>
                <w:lang w:eastAsia="zh-CN"/>
              </w:rPr>
              <w:t>Option 2: Clarify in section 10.1.25.2 in TS 38.133: “UE Rx-</w:t>
            </w:r>
            <w:proofErr w:type="spellStart"/>
            <w:r w:rsidRPr="00EF01F0">
              <w:rPr>
                <w:rFonts w:eastAsia="宋体"/>
                <w:lang w:eastAsia="zh-CN"/>
              </w:rPr>
              <w:t>Tx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time difference accuracy requirements shall not apply if </w:t>
            </w:r>
            <w:proofErr w:type="spellStart"/>
            <w:r w:rsidRPr="00EF01F0">
              <w:rPr>
                <w:rFonts w:eastAsia="宋体"/>
                <w:lang w:eastAsia="zh-CN"/>
              </w:rPr>
              <w:t>N</w:t>
            </w:r>
            <w:r w:rsidRPr="00EF01F0">
              <w:rPr>
                <w:rFonts w:eastAsia="宋体"/>
                <w:vertAlign w:val="subscript"/>
                <w:lang w:eastAsia="zh-CN"/>
              </w:rPr>
              <w:t>TA_offset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defined in Table 7.1.2-2 in 38.133 changes during the UE Rx-</w:t>
            </w:r>
            <w:proofErr w:type="spellStart"/>
            <w:r w:rsidRPr="00EF01F0">
              <w:rPr>
                <w:rFonts w:eastAsia="宋体"/>
                <w:lang w:eastAsia="zh-CN"/>
              </w:rPr>
              <w:t>Tx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measurement period.”</w:t>
            </w:r>
          </w:p>
          <w:p w:rsidR="001809B7" w:rsidRPr="00EF01F0" w:rsidRDefault="00F25320" w:rsidP="00EF01F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EF01F0">
              <w:rPr>
                <w:rFonts w:eastAsia="宋体"/>
                <w:lang w:val="en-US" w:eastAsia="zh-CN"/>
              </w:rPr>
              <w:t>Applicability of accuracy requirements under TA adjustment</w:t>
            </w:r>
            <w:r w:rsidRPr="00EF01F0">
              <w:rPr>
                <w:rFonts w:eastAsia="宋体"/>
                <w:i/>
                <w:iCs/>
                <w:lang w:val="en-US" w:eastAsia="zh-CN"/>
              </w:rPr>
              <w:t xml:space="preserve"> : FFS</w:t>
            </w:r>
          </w:p>
          <w:p w:rsidR="00EF01F0" w:rsidRPr="00EF01F0" w:rsidRDefault="00F25320" w:rsidP="00EF01F0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EF01F0">
              <w:rPr>
                <w:rFonts w:eastAsia="宋体"/>
                <w:lang w:eastAsia="zh-CN"/>
              </w:rPr>
              <w:t>Option 1. UE Rx-</w:t>
            </w:r>
            <w:proofErr w:type="spellStart"/>
            <w:r w:rsidRPr="00EF01F0">
              <w:rPr>
                <w:rFonts w:eastAsia="宋体"/>
                <w:lang w:eastAsia="zh-CN"/>
              </w:rPr>
              <w:t>Tx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measurement accuracy requirements shall not apply if the uplink transmission timing changes during the UE Rx-</w:t>
            </w:r>
            <w:proofErr w:type="spellStart"/>
            <w:r w:rsidRPr="00EF01F0">
              <w:rPr>
                <w:rFonts w:eastAsia="宋体"/>
                <w:lang w:eastAsia="zh-CN"/>
              </w:rPr>
              <w:t>Tx</w:t>
            </w:r>
            <w:proofErr w:type="spellEnd"/>
            <w:r w:rsidRPr="00EF01F0">
              <w:rPr>
                <w:rFonts w:eastAsia="宋体"/>
                <w:lang w:eastAsia="zh-CN"/>
              </w:rPr>
              <w:t xml:space="preserve"> measurement period due to autonomous adjustment or based on network-configured TA</w:t>
            </w:r>
          </w:p>
        </w:tc>
      </w:tr>
    </w:tbl>
    <w:p w:rsidR="00EF01F0" w:rsidRDefault="00EF01F0" w:rsidP="00EF01F0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general, as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measurement is derived based on 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timing, it is reasonable that the accuracy requirements do not apply when UE UL timing changes, since UE may use the old or the new UL timing to calculate the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measurement, and it is difficult to tell which one is correct or better. </w:t>
      </w:r>
    </w:p>
    <w:p w:rsidR="00EF01F0" w:rsidRDefault="00EF01F0" w:rsidP="00EF01F0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clause 7.1 of 38.133, UE UL timing is determined by both</w:t>
      </w:r>
    </w:p>
    <w:p w:rsidR="00EF01F0" w:rsidRPr="00EF01F0" w:rsidRDefault="00EF01F0" w:rsidP="00EF01F0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A, including both commanded TA from NW and the </w:t>
      </w:r>
      <w:proofErr w:type="spellStart"/>
      <w:r w:rsidRPr="00EF01F0">
        <w:rPr>
          <w:rFonts w:eastAsia="宋体"/>
          <w:lang w:val="en-GB" w:eastAsia="zh-CN"/>
        </w:rPr>
        <w:t>N</w:t>
      </w:r>
      <w:r w:rsidRPr="00EF01F0">
        <w:rPr>
          <w:rFonts w:eastAsia="宋体"/>
          <w:vertAlign w:val="subscript"/>
          <w:lang w:val="en-GB" w:eastAsia="zh-CN"/>
        </w:rPr>
        <w:t>TA_offset</w:t>
      </w:r>
      <w:proofErr w:type="spellEnd"/>
      <w:r>
        <w:rPr>
          <w:rFonts w:eastAsia="宋体"/>
          <w:lang w:eastAsia="zh-CN"/>
        </w:rPr>
        <w:t xml:space="preserve">, defined as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371E2653" wp14:editId="1AB1099C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 and</w:t>
      </w:r>
    </w:p>
    <w:p w:rsidR="00EF01F0" w:rsidRPr="00EF01F0" w:rsidRDefault="00EF01F0" w:rsidP="00EF01F0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autonomous timing adjustment, which is to account for the change in DL reference timing</w:t>
      </w:r>
    </w:p>
    <w:p w:rsidR="00EF01F0" w:rsidRDefault="00EF01F0" w:rsidP="00EF01F0">
      <w:pPr>
        <w:spacing w:before="120" w:after="120"/>
        <w:rPr>
          <w:rFonts w:eastAsia="宋体"/>
          <w:lang w:eastAsia="zh-CN"/>
        </w:rPr>
      </w:pPr>
      <w:r w:rsidRPr="00EF01F0">
        <w:rPr>
          <w:rFonts w:eastAsiaTheme="minorEastAsia" w:hint="eastAsia"/>
          <w:lang w:val="en-US" w:eastAsia="zh-CN"/>
        </w:rPr>
        <w:t>I</w:t>
      </w:r>
      <w:r w:rsidRPr="00EF01F0">
        <w:rPr>
          <w:rFonts w:eastAsiaTheme="minorEastAsia"/>
          <w:lang w:val="en-US" w:eastAsia="zh-CN"/>
        </w:rPr>
        <w:t xml:space="preserve">t is noted that </w:t>
      </w:r>
      <w:proofErr w:type="spellStart"/>
      <w:r w:rsidRPr="00EF01F0">
        <w:rPr>
          <w:rFonts w:eastAsia="宋体"/>
          <w:lang w:eastAsia="zh-CN"/>
        </w:rPr>
        <w:t>N</w:t>
      </w:r>
      <w:r w:rsidRPr="00EF01F0">
        <w:rPr>
          <w:rFonts w:eastAsia="宋体"/>
          <w:vertAlign w:val="subscript"/>
          <w:lang w:eastAsia="zh-CN"/>
        </w:rPr>
        <w:t>TA_offset</w:t>
      </w:r>
      <w:proofErr w:type="spellEnd"/>
      <w:r w:rsidRPr="00EF01F0">
        <w:rPr>
          <w:rFonts w:eastAsiaTheme="minorEastAsia"/>
          <w:lang w:val="en-US" w:eastAsia="zh-CN"/>
        </w:rPr>
        <w:t xml:space="preserve"> is a rather static parameter which is based on NW deployment,</w:t>
      </w:r>
      <w:r>
        <w:rPr>
          <w:rFonts w:eastAsiaTheme="minorEastAsia"/>
          <w:lang w:val="en-US" w:eastAsia="zh-CN"/>
        </w:rPr>
        <w:t xml:space="preserve"> so </w:t>
      </w:r>
      <w:proofErr w:type="spellStart"/>
      <w:r w:rsidRPr="00EF01F0">
        <w:rPr>
          <w:rFonts w:eastAsia="宋体"/>
          <w:lang w:eastAsia="zh-CN"/>
        </w:rPr>
        <w:t>N</w:t>
      </w:r>
      <w:r w:rsidRPr="00EF01F0">
        <w:rPr>
          <w:rFonts w:eastAsia="宋体"/>
          <w:vertAlign w:val="subscript"/>
          <w:lang w:eastAsia="zh-CN"/>
        </w:rPr>
        <w:t>TA_offset</w:t>
      </w:r>
      <w:proofErr w:type="spellEnd"/>
      <w:r>
        <w:rPr>
          <w:rFonts w:eastAsiaTheme="minorEastAsia"/>
          <w:lang w:val="en-US" w:eastAsia="zh-CN"/>
        </w:rPr>
        <w:t xml:space="preserve"> change is a really corner case. For UE</w:t>
      </w:r>
      <w:r w:rsidRPr="00EF01F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autonomous timing adjustment, the change in one step may be several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>, which is quite large for positioning, so it should be treated in the same way as NW commanded TA change.</w:t>
      </w:r>
    </w:p>
    <w:p w:rsidR="00EF01F0" w:rsidRDefault="00EF01F0" w:rsidP="00EF01F0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Considering the issues have been discussed for long time, we suggest to define a generic applicability rule that the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accuracy requirements do not apply in case the UE UL timing changes during the measurement period. This should cover all the scenarios discussed.</w:t>
      </w:r>
    </w:p>
    <w:p w:rsidR="00EF01F0" w:rsidRPr="00EF01F0" w:rsidRDefault="00EF01F0" w:rsidP="00EF01F0">
      <w:pPr>
        <w:spacing w:before="120" w:after="120"/>
        <w:rPr>
          <w:rFonts w:eastAsiaTheme="minorEastAsia"/>
          <w:b/>
          <w:lang w:val="en-US" w:eastAsia="zh-CN"/>
        </w:rPr>
      </w:pPr>
      <w:r w:rsidRPr="00EF01F0">
        <w:rPr>
          <w:rFonts w:eastAsiaTheme="minorEastAsia" w:hint="eastAsia"/>
          <w:b/>
          <w:lang w:val="en-US" w:eastAsia="zh-CN"/>
        </w:rPr>
        <w:t>P</w:t>
      </w:r>
      <w:r w:rsidRPr="00EF01F0">
        <w:rPr>
          <w:rFonts w:eastAsiaTheme="minorEastAsia"/>
          <w:b/>
          <w:lang w:val="en-US" w:eastAsia="zh-CN"/>
        </w:rPr>
        <w:t xml:space="preserve">roposal 5: Capture in the specification that </w:t>
      </w:r>
      <w:r w:rsidRPr="00EF01F0">
        <w:rPr>
          <w:rFonts w:eastAsia="宋体"/>
          <w:b/>
          <w:lang w:eastAsia="zh-CN"/>
        </w:rPr>
        <w:t>UE Rx-</w:t>
      </w:r>
      <w:proofErr w:type="spellStart"/>
      <w:r w:rsidRPr="00EF01F0">
        <w:rPr>
          <w:rFonts w:eastAsia="宋体"/>
          <w:b/>
          <w:lang w:eastAsia="zh-CN"/>
        </w:rPr>
        <w:t>Tx</w:t>
      </w:r>
      <w:proofErr w:type="spellEnd"/>
      <w:r w:rsidRPr="00EF01F0">
        <w:rPr>
          <w:rFonts w:eastAsia="宋体"/>
          <w:b/>
          <w:lang w:eastAsia="zh-CN"/>
        </w:rPr>
        <w:t xml:space="preserve"> accuracy requirements do not apply in case the UE UL timing changes during the measurement period.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views on </w:t>
      </w:r>
      <w:r w:rsidR="00C43455">
        <w:rPr>
          <w:rFonts w:eastAsia="宋体"/>
          <w:lang w:eastAsia="zh-CN"/>
        </w:rPr>
        <w:t xml:space="preserve">the </w:t>
      </w:r>
      <w:r w:rsidR="00EF01F0" w:rsidRPr="00EF01F0">
        <w:rPr>
          <w:rFonts w:eastAsia="宋体"/>
          <w:lang w:eastAsia="zh-CN"/>
        </w:rPr>
        <w:t>UE Rx-</w:t>
      </w:r>
      <w:proofErr w:type="spellStart"/>
      <w:r w:rsidR="00EF01F0" w:rsidRPr="00EF01F0">
        <w:rPr>
          <w:rFonts w:eastAsia="宋体"/>
          <w:lang w:eastAsia="zh-CN"/>
        </w:rPr>
        <w:t>Tx</w:t>
      </w:r>
      <w:proofErr w:type="spellEnd"/>
      <w:r w:rsidR="00C43455">
        <w:rPr>
          <w:rFonts w:eastAsia="宋体"/>
          <w:lang w:eastAsia="zh-CN"/>
        </w:rPr>
        <w:t xml:space="preserve"> measurement accuracy requirements</w:t>
      </w:r>
      <w:r w:rsidR="00210C78">
        <w:rPr>
          <w:rFonts w:eastAsia="宋体"/>
          <w:lang w:eastAsia="zh-CN"/>
        </w:rPr>
        <w:t>.</w:t>
      </w:r>
    </w:p>
    <w:p w:rsidR="00EF01F0" w:rsidRPr="00511BD3" w:rsidRDefault="00EF01F0" w:rsidP="00EF01F0">
      <w:pPr>
        <w:spacing w:before="120" w:after="120"/>
        <w:rPr>
          <w:b/>
          <w:lang w:val="en-US" w:eastAsia="zh-CN"/>
        </w:rPr>
      </w:pPr>
      <w:r w:rsidRPr="00511BD3">
        <w:rPr>
          <w:rFonts w:eastAsiaTheme="minorEastAsia"/>
          <w:b/>
          <w:lang w:val="en-US" w:eastAsia="zh-CN"/>
        </w:rPr>
        <w:t xml:space="preserve">Proposal 1: SINR side condition #1 for </w:t>
      </w:r>
      <w:r>
        <w:rPr>
          <w:rFonts w:eastAsiaTheme="minorEastAsia"/>
          <w:b/>
          <w:lang w:val="en-US" w:eastAsia="zh-CN"/>
        </w:rPr>
        <w:t>UE Rx-</w:t>
      </w:r>
      <w:proofErr w:type="spellStart"/>
      <w:r>
        <w:rPr>
          <w:rFonts w:eastAsiaTheme="minorEastAsia"/>
          <w:b/>
          <w:lang w:val="en-US" w:eastAsia="zh-CN"/>
        </w:rPr>
        <w:t>Tx</w:t>
      </w:r>
      <w:proofErr w:type="spellEnd"/>
      <w:r w:rsidRPr="00511BD3">
        <w:rPr>
          <w:rFonts w:eastAsiaTheme="minorEastAsia"/>
          <w:b/>
          <w:lang w:val="en-US" w:eastAsia="zh-CN"/>
        </w:rPr>
        <w:t xml:space="preserve"> accuracy requirements is -6dB.</w:t>
      </w:r>
    </w:p>
    <w:p w:rsidR="00EF01F0" w:rsidRPr="0080299A" w:rsidRDefault="00EF01F0" w:rsidP="00EF01F0">
      <w:p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 w:hint="eastAsia"/>
          <w:b/>
          <w:lang w:eastAsia="zh-CN"/>
        </w:rPr>
        <w:t>P</w:t>
      </w:r>
      <w:r w:rsidRPr="0080299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80299A">
        <w:rPr>
          <w:rFonts w:eastAsiaTheme="minorEastAsia"/>
          <w:b/>
          <w:lang w:eastAsia="zh-CN"/>
        </w:rPr>
        <w:t xml:space="preserve">: </w:t>
      </w:r>
      <w:r w:rsidR="0070788D">
        <w:rPr>
          <w:rFonts w:eastAsiaTheme="minorEastAsia"/>
          <w:b/>
          <w:lang w:eastAsia="zh-CN"/>
        </w:rPr>
        <w:t>UE Rx-</w:t>
      </w:r>
      <w:proofErr w:type="spellStart"/>
      <w:r w:rsidR="0070788D">
        <w:rPr>
          <w:rFonts w:eastAsiaTheme="minorEastAsia"/>
          <w:b/>
          <w:lang w:eastAsia="zh-CN"/>
        </w:rPr>
        <w:t>Tx</w:t>
      </w:r>
      <w:proofErr w:type="spellEnd"/>
      <w:r w:rsidR="0070788D" w:rsidRPr="0080299A">
        <w:rPr>
          <w:rFonts w:eastAsiaTheme="minorEastAsia"/>
          <w:b/>
          <w:lang w:eastAsia="zh-CN"/>
        </w:rPr>
        <w:t xml:space="preserve"> </w:t>
      </w:r>
      <w:r w:rsidRPr="0080299A">
        <w:rPr>
          <w:rFonts w:eastAsiaTheme="minorEastAsia"/>
          <w:b/>
          <w:lang w:eastAsia="zh-CN"/>
        </w:rPr>
        <w:t xml:space="preserve">accuracy requirements are defined based on PRS configuration parameters of 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 w:hint="eastAsia"/>
          <w:b/>
          <w:lang w:eastAsia="zh-CN"/>
        </w:rPr>
        <w:t>P</w:t>
      </w:r>
      <w:r w:rsidRPr="0080299A">
        <w:rPr>
          <w:rFonts w:eastAsiaTheme="minorEastAsia"/>
          <w:b/>
          <w:lang w:eastAsia="zh-CN"/>
        </w:rPr>
        <w:t xml:space="preserve">RS BW defined in number of PRBs 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/>
          <w:b/>
          <w:lang w:eastAsia="zh-CN"/>
        </w:rPr>
        <w:t>PRS SCS</w:t>
      </w:r>
    </w:p>
    <w:p w:rsidR="00EF01F0" w:rsidRPr="0080299A" w:rsidRDefault="00EF01F0" w:rsidP="00EF01F0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80299A">
        <w:rPr>
          <w:rFonts w:eastAsiaTheme="minorEastAsia"/>
          <w:b/>
          <w:lang w:eastAsia="zh-CN"/>
        </w:rPr>
        <w:t>PRS repetition factor</w:t>
      </w:r>
      <w:r w:rsidRPr="0080299A">
        <w:rPr>
          <w:rFonts w:eastAsiaTheme="minorEastAsia" w:hint="eastAsia"/>
          <w:b/>
          <w:lang w:eastAsia="zh-CN"/>
        </w:rPr>
        <w:t xml:space="preserve"> </w:t>
      </w:r>
      <w:r w:rsidRPr="0080299A">
        <w:rPr>
          <w:rFonts w:eastAsiaTheme="minorEastAsia"/>
          <w:b/>
          <w:i/>
          <w:lang w:eastAsia="zh-CN"/>
        </w:rPr>
        <w:t>dl-PRS-</w:t>
      </w:r>
      <w:proofErr w:type="spellStart"/>
      <w:r w:rsidRPr="0080299A">
        <w:rPr>
          <w:rFonts w:eastAsiaTheme="minorEastAsia"/>
          <w:b/>
          <w:i/>
          <w:lang w:eastAsia="zh-CN"/>
        </w:rPr>
        <w:t>ResourceRepetitionFactor</w:t>
      </w:r>
      <w:proofErr w:type="spellEnd"/>
      <w:r w:rsidRPr="0080299A">
        <w:rPr>
          <w:rFonts w:eastAsiaTheme="minorEastAsia"/>
          <w:b/>
          <w:i/>
          <w:lang w:eastAsia="zh-CN"/>
        </w:rPr>
        <w:t xml:space="preserve"> * </w:t>
      </w:r>
      <w:r w:rsidRPr="0080299A">
        <w:rPr>
          <w:b/>
          <w:i/>
        </w:rPr>
        <w:t>dl-PRS-</w:t>
      </w:r>
      <w:proofErr w:type="spellStart"/>
      <w:r w:rsidRPr="0080299A">
        <w:rPr>
          <w:b/>
          <w:i/>
        </w:rPr>
        <w:t>NumSymbols</w:t>
      </w:r>
      <w:proofErr w:type="spellEnd"/>
      <w:r w:rsidRPr="0080299A">
        <w:rPr>
          <w:b/>
          <w:i/>
        </w:rPr>
        <w:t xml:space="preserve"> / dl-PRS-</w:t>
      </w:r>
      <w:proofErr w:type="spellStart"/>
      <w:r w:rsidRPr="0080299A">
        <w:rPr>
          <w:b/>
          <w:i/>
        </w:rPr>
        <w:t>CombSizeN</w:t>
      </w:r>
      <w:proofErr w:type="spellEnd"/>
    </w:p>
    <w:p w:rsidR="00EF01F0" w:rsidRPr="0039758E" w:rsidRDefault="00EF01F0" w:rsidP="00EF01F0">
      <w:pPr>
        <w:spacing w:before="120" w:after="120"/>
        <w:rPr>
          <w:rFonts w:eastAsiaTheme="minorEastAsia"/>
          <w:b/>
          <w:lang w:val="en-US" w:eastAsia="zh-CN"/>
        </w:rPr>
      </w:pPr>
      <w:r w:rsidRPr="0039758E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39758E">
        <w:rPr>
          <w:rFonts w:eastAsiaTheme="minorEastAsia"/>
          <w:b/>
          <w:lang w:val="en-US" w:eastAsia="zh-CN"/>
        </w:rPr>
        <w:t xml:space="preserve">: Use Table </w:t>
      </w:r>
      <w:r>
        <w:rPr>
          <w:rFonts w:eastAsiaTheme="minorEastAsia"/>
          <w:b/>
          <w:lang w:val="en-US" w:eastAsia="zh-CN"/>
        </w:rPr>
        <w:t>1</w:t>
      </w:r>
      <w:r w:rsidRPr="0039758E">
        <w:rPr>
          <w:rFonts w:eastAsiaTheme="minorEastAsia"/>
          <w:b/>
          <w:lang w:val="en-US" w:eastAsia="zh-CN"/>
        </w:rPr>
        <w:t xml:space="preserve"> as template to form </w:t>
      </w:r>
      <w:r>
        <w:rPr>
          <w:rFonts w:eastAsiaTheme="minorEastAsia"/>
          <w:b/>
          <w:lang w:val="en-US" w:eastAsia="zh-CN"/>
        </w:rPr>
        <w:t>UE Rx-</w:t>
      </w:r>
      <w:proofErr w:type="spellStart"/>
      <w:r>
        <w:rPr>
          <w:rFonts w:eastAsiaTheme="minorEastAsia"/>
          <w:b/>
          <w:lang w:val="en-US" w:eastAsia="zh-CN"/>
        </w:rPr>
        <w:t>Tx</w:t>
      </w:r>
      <w:proofErr w:type="spellEnd"/>
      <w:r w:rsidRPr="0039758E">
        <w:rPr>
          <w:rFonts w:eastAsiaTheme="minorEastAsia"/>
          <w:b/>
          <w:lang w:val="en-US" w:eastAsia="zh-CN"/>
        </w:rPr>
        <w:t xml:space="preserve"> accuracy requirements.</w:t>
      </w:r>
    </w:p>
    <w:p w:rsidR="00EF01F0" w:rsidRDefault="00EF01F0" w:rsidP="00EF01F0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39758E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1</w:t>
      </w:r>
      <w:r w:rsidRPr="0039758E">
        <w:rPr>
          <w:rFonts w:eastAsiaTheme="minorEastAsia"/>
          <w:b/>
          <w:lang w:val="en-US" w:eastAsia="zh-CN"/>
        </w:rPr>
        <w:t xml:space="preserve">: Template for </w:t>
      </w:r>
      <w:r>
        <w:rPr>
          <w:rFonts w:eastAsiaTheme="minorEastAsia"/>
          <w:b/>
          <w:lang w:val="en-US" w:eastAsia="zh-CN"/>
        </w:rPr>
        <w:t>UE Rx-</w:t>
      </w:r>
      <w:proofErr w:type="spellStart"/>
      <w:r>
        <w:rPr>
          <w:rFonts w:eastAsiaTheme="minorEastAsia"/>
          <w:b/>
          <w:lang w:val="en-US" w:eastAsia="zh-CN"/>
        </w:rPr>
        <w:t>Tx</w:t>
      </w:r>
      <w:proofErr w:type="spellEnd"/>
      <w:r w:rsidRPr="0039758E">
        <w:rPr>
          <w:rFonts w:eastAsiaTheme="minorEastAsia"/>
          <w:b/>
          <w:lang w:val="en-US" w:eastAsia="zh-CN"/>
        </w:rPr>
        <w:t xml:space="preserve"> accuracy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390"/>
        <w:gridCol w:w="1139"/>
        <w:gridCol w:w="1243"/>
      </w:tblGrid>
      <w:tr w:rsidR="00EE789E" w:rsidTr="00754E79">
        <w:trPr>
          <w:jc w:val="center"/>
        </w:trPr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 w:rsidRPr="0039758E">
              <w:rPr>
                <w:rFonts w:eastAsiaTheme="minorEastAsia" w:hint="eastAsia"/>
                <w:b/>
                <w:lang w:val="en-US" w:eastAsia="zh-CN"/>
              </w:rPr>
              <w:t>SC</w:t>
            </w:r>
            <w:r w:rsidRPr="0039758E">
              <w:rPr>
                <w:rFonts w:eastAsiaTheme="minorEastAsia"/>
                <w:b/>
                <w:lang w:val="en-US" w:eastAsia="zh-CN"/>
              </w:rPr>
              <w:t>S (kHz)</w:t>
            </w:r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 w:rsidRPr="0039758E">
              <w:rPr>
                <w:rFonts w:eastAsiaTheme="minorEastAsia" w:hint="eastAsia"/>
                <w:b/>
                <w:lang w:val="en-US" w:eastAsia="zh-CN"/>
              </w:rPr>
              <w:t>P</w:t>
            </w:r>
            <w:r w:rsidRPr="0039758E">
              <w:rPr>
                <w:rFonts w:eastAsiaTheme="minorEastAsia"/>
                <w:b/>
                <w:lang w:val="en-US" w:eastAsia="zh-CN"/>
              </w:rPr>
              <w:t xml:space="preserve">RB </w:t>
            </w:r>
            <w:proofErr w:type="spellStart"/>
            <w:r w:rsidRPr="0039758E"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</w:tcPr>
          <w:p w:rsidR="00EE789E" w:rsidRPr="0039758E" w:rsidRDefault="00EE789E" w:rsidP="00754E79">
            <w:pPr>
              <w:spacing w:before="120"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EE789E" w:rsidTr="00754E79">
        <w:trPr>
          <w:trHeight w:val="81"/>
          <w:jc w:val="center"/>
        </w:trPr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5/30/60/120</w:t>
            </w:r>
          </w:p>
        </w:tc>
        <w:tc>
          <w:tcPr>
            <w:tcW w:w="0" w:type="auto"/>
            <w:vMerge w:val="restart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4-40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 xml:space="preserve"> for -13dB</w:t>
            </w:r>
          </w:p>
        </w:tc>
      </w:tr>
      <w:tr w:rsidR="00EE789E" w:rsidTr="00754E79">
        <w:trPr>
          <w:trHeight w:val="80"/>
          <w:jc w:val="center"/>
        </w:trPr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 xml:space="preserve"> for -6dB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44-84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8-168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E789E" w:rsidTr="00754E79">
        <w:trPr>
          <w:jc w:val="center"/>
        </w:trPr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72-max</w:t>
            </w:r>
          </w:p>
        </w:tc>
        <w:tc>
          <w:tcPr>
            <w:tcW w:w="0" w:type="auto"/>
          </w:tcPr>
          <w:p w:rsidR="00EE789E" w:rsidRDefault="00EE789E" w:rsidP="00754E7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</w:tbl>
    <w:p w:rsidR="00EF01F0" w:rsidRDefault="00EF01F0" w:rsidP="00EF01F0">
      <w:pPr>
        <w:spacing w:before="120" w:after="120"/>
        <w:rPr>
          <w:rFonts w:eastAsiaTheme="minorEastAsia"/>
          <w:b/>
          <w:lang w:eastAsia="zh-CN"/>
        </w:rPr>
      </w:pPr>
      <w:r w:rsidRPr="00430DF7">
        <w:rPr>
          <w:rFonts w:eastAsiaTheme="minorEastAsia"/>
          <w:b/>
          <w:lang w:eastAsia="zh-CN"/>
        </w:rPr>
        <w:t xml:space="preserve">Proposal 4: Use </w:t>
      </w:r>
      <w:r w:rsidRPr="00EF01F0">
        <w:rPr>
          <w:rFonts w:eastAsiaTheme="minorEastAsia"/>
          <w:b/>
          <w:lang w:eastAsia="zh-CN"/>
        </w:rPr>
        <w:t>32Tc</w:t>
      </w:r>
      <w:r w:rsidRPr="00430DF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as</w:t>
      </w:r>
      <w:r w:rsidRPr="00430DF7">
        <w:rPr>
          <w:rFonts w:eastAsiaTheme="minorEastAsia"/>
          <w:b/>
          <w:lang w:eastAsia="zh-CN"/>
        </w:rPr>
        <w:t xml:space="preserve"> the group delay calibration </w:t>
      </w:r>
      <w:r>
        <w:rPr>
          <w:rFonts w:eastAsiaTheme="minorEastAsia"/>
          <w:b/>
          <w:lang w:eastAsia="zh-CN"/>
        </w:rPr>
        <w:t>margin</w:t>
      </w:r>
      <w:r w:rsidRPr="00430DF7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UE Rx-</w:t>
      </w:r>
      <w:proofErr w:type="spellStart"/>
      <w:r>
        <w:rPr>
          <w:rFonts w:eastAsiaTheme="minorEastAsia"/>
          <w:b/>
          <w:lang w:eastAsia="zh-CN"/>
        </w:rPr>
        <w:t>Tx</w:t>
      </w:r>
      <w:proofErr w:type="spellEnd"/>
      <w:r>
        <w:rPr>
          <w:rFonts w:eastAsiaTheme="minorEastAsia"/>
          <w:b/>
          <w:lang w:eastAsia="zh-CN"/>
        </w:rPr>
        <w:t xml:space="preserve"> accuracy.</w:t>
      </w:r>
    </w:p>
    <w:p w:rsidR="008B10CB" w:rsidRPr="00EF01F0" w:rsidRDefault="00EF01F0" w:rsidP="00EF01F0">
      <w:pPr>
        <w:spacing w:before="120" w:after="120"/>
        <w:rPr>
          <w:rFonts w:eastAsiaTheme="minorEastAsia"/>
          <w:b/>
          <w:lang w:val="en-US" w:eastAsia="zh-CN"/>
        </w:rPr>
      </w:pPr>
      <w:r w:rsidRPr="00EF01F0">
        <w:rPr>
          <w:rFonts w:eastAsiaTheme="minorEastAsia" w:hint="eastAsia"/>
          <w:b/>
          <w:lang w:val="en-US" w:eastAsia="zh-CN"/>
        </w:rPr>
        <w:t>P</w:t>
      </w:r>
      <w:r w:rsidRPr="00EF01F0">
        <w:rPr>
          <w:rFonts w:eastAsiaTheme="minorEastAsia"/>
          <w:b/>
          <w:lang w:val="en-US" w:eastAsia="zh-CN"/>
        </w:rPr>
        <w:t xml:space="preserve">roposal 5: Capture in the specification that </w:t>
      </w:r>
      <w:r w:rsidRPr="00EF01F0">
        <w:rPr>
          <w:rFonts w:eastAsia="宋体"/>
          <w:b/>
          <w:lang w:eastAsia="zh-CN"/>
        </w:rPr>
        <w:t>UE Rx-</w:t>
      </w:r>
      <w:proofErr w:type="spellStart"/>
      <w:r w:rsidRPr="00EF01F0">
        <w:rPr>
          <w:rFonts w:eastAsia="宋体"/>
          <w:b/>
          <w:lang w:eastAsia="zh-CN"/>
        </w:rPr>
        <w:t>Tx</w:t>
      </w:r>
      <w:proofErr w:type="spellEnd"/>
      <w:r w:rsidRPr="00EF01F0">
        <w:rPr>
          <w:rFonts w:eastAsia="宋体"/>
          <w:b/>
          <w:lang w:eastAsia="zh-CN"/>
        </w:rPr>
        <w:t xml:space="preserve"> accuracy requirements do not apply in case the UE UL timing changes during the measurement period.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B71712" w:rsidRPr="00511BD3" w:rsidRDefault="006931DF" w:rsidP="0080299A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6931DF">
        <w:rPr>
          <w:rFonts w:eastAsia="宋体"/>
          <w:lang w:eastAsia="zh-CN"/>
        </w:rPr>
        <w:t>RP-20</w:t>
      </w:r>
      <w:r w:rsidR="0080299A">
        <w:rPr>
          <w:rFonts w:eastAsia="宋体"/>
          <w:lang w:eastAsia="zh-CN"/>
        </w:rPr>
        <w:t>17371</w:t>
      </w:r>
      <w:r w:rsidR="00D57591">
        <w:rPr>
          <w:rFonts w:eastAsia="宋体"/>
          <w:lang w:eastAsia="zh-CN"/>
        </w:rPr>
        <w:t xml:space="preserve">, </w:t>
      </w:r>
      <w:r w:rsidR="0080299A" w:rsidRPr="0080299A">
        <w:rPr>
          <w:rFonts w:eastAsia="宋体"/>
          <w:lang w:val="en-US" w:eastAsia="zh-CN"/>
        </w:rPr>
        <w:t>WF on NR Positioning Performance Requirements</w:t>
      </w:r>
      <w:r w:rsidR="007E7A02" w:rsidRPr="0080299A">
        <w:rPr>
          <w:rFonts w:eastAsia="宋体"/>
          <w:lang w:eastAsia="zh-CN"/>
        </w:rPr>
        <w:t xml:space="preserve">, </w:t>
      </w:r>
      <w:r w:rsidRPr="0080299A">
        <w:rPr>
          <w:rFonts w:eastAsia="宋体"/>
          <w:lang w:eastAsia="zh-CN"/>
        </w:rPr>
        <w:t>Intel Corporation</w:t>
      </w:r>
    </w:p>
    <w:p w:rsidR="00511BD3" w:rsidRPr="00511BD3" w:rsidRDefault="00511BD3" w:rsidP="00511BD3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R4-210</w:t>
      </w:r>
      <w:r w:rsidR="009C6854">
        <w:rPr>
          <w:rFonts w:eastAsia="宋体"/>
          <w:lang w:eastAsia="zh-CN"/>
        </w:rPr>
        <w:t>2771</w:t>
      </w:r>
      <w:r>
        <w:rPr>
          <w:rFonts w:eastAsia="宋体"/>
          <w:lang w:eastAsia="zh-CN"/>
        </w:rPr>
        <w:t xml:space="preserve">, </w:t>
      </w:r>
      <w:r w:rsidRPr="00511BD3">
        <w:rPr>
          <w:rFonts w:eastAsia="宋体"/>
          <w:lang w:eastAsia="zh-CN"/>
        </w:rPr>
        <w:t xml:space="preserve">Discussion on accuracy requirements for </w:t>
      </w:r>
      <w:r>
        <w:rPr>
          <w:rFonts w:eastAsia="宋体"/>
          <w:lang w:eastAsia="zh-CN"/>
        </w:rPr>
        <w:t xml:space="preserve">RSTD </w:t>
      </w:r>
      <w:r w:rsidRPr="00511BD3">
        <w:rPr>
          <w:rFonts w:eastAsia="宋体"/>
          <w:lang w:eastAsia="zh-CN"/>
        </w:rPr>
        <w:t>measurement</w:t>
      </w:r>
      <w:r>
        <w:rPr>
          <w:rFonts w:eastAsia="宋体"/>
          <w:lang w:val="en-US" w:eastAsia="zh-CN"/>
        </w:rPr>
        <w:t xml:space="preserve">, </w:t>
      </w:r>
      <w:r w:rsidRPr="0080299A">
        <w:rPr>
          <w:rFonts w:eastAsia="宋体"/>
          <w:lang w:val="en-US" w:eastAsia="zh-CN"/>
        </w:rPr>
        <w:t xml:space="preserve">Huawei, </w:t>
      </w:r>
      <w:proofErr w:type="spellStart"/>
      <w:r w:rsidRPr="0080299A">
        <w:rPr>
          <w:rFonts w:eastAsia="宋体"/>
          <w:lang w:val="en-US" w:eastAsia="zh-CN"/>
        </w:rPr>
        <w:t>HiSilicon</w:t>
      </w:r>
      <w:proofErr w:type="spellEnd"/>
    </w:p>
    <w:p w:rsidR="0080299A" w:rsidRDefault="0080299A" w:rsidP="00EF01F0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80299A">
        <w:rPr>
          <w:rFonts w:eastAsia="宋体"/>
          <w:lang w:val="en-US" w:eastAsia="zh-CN"/>
        </w:rPr>
        <w:t>R4-2</w:t>
      </w:r>
      <w:r w:rsidR="00EF01F0">
        <w:rPr>
          <w:rFonts w:eastAsia="宋体"/>
          <w:lang w:val="en-US" w:eastAsia="zh-CN"/>
        </w:rPr>
        <w:t>011160</w:t>
      </w:r>
      <w:r>
        <w:rPr>
          <w:rFonts w:eastAsia="宋体"/>
          <w:lang w:val="en-US" w:eastAsia="zh-CN"/>
        </w:rPr>
        <w:t xml:space="preserve">, </w:t>
      </w:r>
      <w:r w:rsidR="00EF01F0" w:rsidRPr="00EF01F0">
        <w:rPr>
          <w:rFonts w:eastAsia="宋体"/>
          <w:lang w:val="en-US" w:eastAsia="zh-CN"/>
        </w:rPr>
        <w:t>Simulati</w:t>
      </w:r>
      <w:bookmarkStart w:id="0" w:name="_GoBack"/>
      <w:bookmarkEnd w:id="0"/>
      <w:r w:rsidR="00EF01F0" w:rsidRPr="00EF01F0">
        <w:rPr>
          <w:rFonts w:eastAsia="宋体"/>
          <w:lang w:val="en-US" w:eastAsia="zh-CN"/>
        </w:rPr>
        <w:t>on results for UE Rx-</w:t>
      </w:r>
      <w:proofErr w:type="spellStart"/>
      <w:r w:rsidR="00EF01F0" w:rsidRPr="00EF01F0">
        <w:rPr>
          <w:rFonts w:eastAsia="宋体"/>
          <w:lang w:val="en-US" w:eastAsia="zh-CN"/>
        </w:rPr>
        <w:t>Tx</w:t>
      </w:r>
      <w:proofErr w:type="spellEnd"/>
      <w:r w:rsidR="00EF01F0" w:rsidRPr="00EF01F0">
        <w:rPr>
          <w:rFonts w:eastAsia="宋体"/>
          <w:lang w:val="en-US" w:eastAsia="zh-CN"/>
        </w:rPr>
        <w:t xml:space="preserve"> time difference</w:t>
      </w:r>
      <w:r>
        <w:rPr>
          <w:rFonts w:eastAsia="宋体"/>
          <w:lang w:val="en-US" w:eastAsia="zh-CN"/>
        </w:rPr>
        <w:t xml:space="preserve">, </w:t>
      </w:r>
      <w:r w:rsidRPr="0080299A">
        <w:rPr>
          <w:rFonts w:eastAsia="宋体"/>
          <w:lang w:val="en-US" w:eastAsia="zh-CN"/>
        </w:rPr>
        <w:t xml:space="preserve">Huawei, </w:t>
      </w:r>
      <w:proofErr w:type="spellStart"/>
      <w:r w:rsidRPr="0080299A">
        <w:rPr>
          <w:rFonts w:eastAsia="宋体"/>
          <w:lang w:val="en-US" w:eastAsia="zh-CN"/>
        </w:rPr>
        <w:t>HiSilicon</w:t>
      </w:r>
      <w:proofErr w:type="spellEnd"/>
    </w:p>
    <w:sectPr w:rsidR="0080299A" w:rsidSect="007D289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D71" w:rsidRDefault="00C01D71">
      <w:pPr>
        <w:spacing w:before="120" w:after="120"/>
      </w:pPr>
      <w:r>
        <w:separator/>
      </w:r>
    </w:p>
  </w:endnote>
  <w:endnote w:type="continuationSeparator" w:id="0">
    <w:p w:rsidR="00C01D71" w:rsidRDefault="00C01D7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369" w:rsidRDefault="00DA53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A5369" w:rsidRDefault="00DA53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369" w:rsidRDefault="00DA53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C6854">
      <w:rPr>
        <w:rStyle w:val="af1"/>
      </w:rPr>
      <w:t>1</w:t>
    </w:r>
    <w:r>
      <w:rPr>
        <w:rStyle w:val="af1"/>
      </w:rPr>
      <w:fldChar w:fldCharType="end"/>
    </w:r>
  </w:p>
  <w:p w:rsidR="00DA5369" w:rsidRDefault="00DA536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D71" w:rsidRDefault="00C01D71">
      <w:pPr>
        <w:spacing w:before="120" w:after="120"/>
      </w:pPr>
      <w:r>
        <w:separator/>
      </w:r>
    </w:p>
  </w:footnote>
  <w:footnote w:type="continuationSeparator" w:id="0">
    <w:p w:rsidR="00C01D71" w:rsidRDefault="00C01D7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35053"/>
    <w:multiLevelType w:val="hybridMultilevel"/>
    <w:tmpl w:val="940C23AC"/>
    <w:lvl w:ilvl="0" w:tplc="EC0E6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6DD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6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E6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A1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8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C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8E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E1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C6BB9"/>
    <w:multiLevelType w:val="hybridMultilevel"/>
    <w:tmpl w:val="D86E7EA6"/>
    <w:lvl w:ilvl="0" w:tplc="3A320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8B3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62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C4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E8B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1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C0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26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384CD8"/>
    <w:multiLevelType w:val="hybridMultilevel"/>
    <w:tmpl w:val="7B1A1982"/>
    <w:lvl w:ilvl="0" w:tplc="F352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82B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A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EC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A4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3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4AD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A0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EEE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453B76"/>
    <w:multiLevelType w:val="hybridMultilevel"/>
    <w:tmpl w:val="C74C3DFC"/>
    <w:lvl w:ilvl="0" w:tplc="448AE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2D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AA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2B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0D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2D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5EF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62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D1624B"/>
    <w:multiLevelType w:val="hybridMultilevel"/>
    <w:tmpl w:val="427E28F6"/>
    <w:lvl w:ilvl="0" w:tplc="AD2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A8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64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F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80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26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A0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8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62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5A287914"/>
    <w:multiLevelType w:val="hybridMultilevel"/>
    <w:tmpl w:val="AF363C3E"/>
    <w:lvl w:ilvl="0" w:tplc="6C184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4BC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08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BC4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76B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CC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40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08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2093A5C"/>
    <w:multiLevelType w:val="hybridMultilevel"/>
    <w:tmpl w:val="4180253C"/>
    <w:lvl w:ilvl="0" w:tplc="FA58C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E6E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5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4B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C0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89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C0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63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85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2B4D96"/>
    <w:multiLevelType w:val="hybridMultilevel"/>
    <w:tmpl w:val="6DF0EF98"/>
    <w:lvl w:ilvl="0" w:tplc="25547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C1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C7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CC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2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6F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06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AC0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25444"/>
    <w:multiLevelType w:val="hybridMultilevel"/>
    <w:tmpl w:val="F38008AA"/>
    <w:lvl w:ilvl="0" w:tplc="D8943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6F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CA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06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24E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A44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A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2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66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1"/>
  </w:num>
  <w:num w:numId="5">
    <w:abstractNumId w:val="5"/>
  </w:num>
  <w:num w:numId="6">
    <w:abstractNumId w:val="12"/>
  </w:num>
  <w:num w:numId="7">
    <w:abstractNumId w:val="8"/>
  </w:num>
  <w:num w:numId="8">
    <w:abstractNumId w:val="18"/>
    <w:lvlOverride w:ilvl="0">
      <w:startOverride w:val="1"/>
    </w:lvlOverride>
  </w:num>
  <w:num w:numId="9">
    <w:abstractNumId w:val="11"/>
  </w:num>
  <w:num w:numId="10">
    <w:abstractNumId w:val="15"/>
  </w:num>
  <w:num w:numId="11">
    <w:abstractNumId w:val="4"/>
  </w:num>
  <w:num w:numId="12">
    <w:abstractNumId w:val="10"/>
  </w:num>
  <w:num w:numId="13">
    <w:abstractNumId w:val="6"/>
  </w:num>
  <w:num w:numId="14">
    <w:abstractNumId w:val="13"/>
  </w:num>
  <w:num w:numId="15">
    <w:abstractNumId w:val="0"/>
  </w:num>
  <w:num w:numId="16">
    <w:abstractNumId w:val="9"/>
  </w:num>
  <w:num w:numId="17">
    <w:abstractNumId w:val="17"/>
  </w:num>
  <w:num w:numId="18">
    <w:abstractNumId w:val="2"/>
  </w:num>
  <w:num w:numId="1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AF5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2F79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9B7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785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58E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43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DF7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BD3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6E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88D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B6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99A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0D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89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854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1D71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45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0EE0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584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92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89E"/>
    <w:rsid w:val="00EE7979"/>
    <w:rsid w:val="00EE7A23"/>
    <w:rsid w:val="00EE7AE3"/>
    <w:rsid w:val="00EE7F20"/>
    <w:rsid w:val="00EF01F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320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D7F1D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6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4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6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9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5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6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0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3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8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5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47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2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38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4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19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24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635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38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18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9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15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6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48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8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72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1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9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9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05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33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58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51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088D86DB-6C6B-4FFC-968D-9C070064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12260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28</cp:revision>
  <cp:lastPrinted>2009-04-22T06:01:00Z</cp:lastPrinted>
  <dcterms:created xsi:type="dcterms:W3CDTF">2020-07-07T06:33:00Z</dcterms:created>
  <dcterms:modified xsi:type="dcterms:W3CDTF">2021-01-15T19:39:00Z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