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9350B8" w:rsidRPr="00574116" w:rsidRDefault="009350B8"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350B8" w:rsidRPr="00574116"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9350B8" w:rsidRPr="00574116" w:rsidRDefault="009350B8"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350B8" w:rsidRPr="00F920B8"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350B8" w:rsidRPr="00574116" w:rsidRDefault="009350B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5581672" w14:textId="2AC571F3" w:rsidR="00523E99" w:rsidRPr="00805BE8" w:rsidRDefault="00523E99" w:rsidP="00523E9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29326A" w:rsidRDefault="00571777" w:rsidP="00805BE8">
      <w:pPr>
        <w:pStyle w:val="Heading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3985D811" w14:textId="6F350022"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dopt CDL-C UMa model for 4x4 testing and CDL-A UMi model for 2x2 testing.</w:t>
      </w:r>
    </w:p>
    <w:p w14:paraId="5EBECE21"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keep UMi CDL-C as final requirement in NR FR2 MIMO OTA.</w:t>
      </w:r>
    </w:p>
    <w:p w14:paraId="4FAA180D" w14:textId="29BC4B9C"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keep both InO CDL-A and UMi CDL-C for FR2 MIMO OTA testing.</w:t>
      </w:r>
    </w:p>
    <w:p w14:paraId="4B698A6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Heading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Caption"/>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GridTable1Light-Accent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ListParagraph"/>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ListParagraph"/>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ListParagraph"/>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ListParagraph"/>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ListParagraph"/>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Heading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ListParagraph"/>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65"/>
        <w:gridCol w:w="8266"/>
      </w:tblGrid>
      <w:tr w:rsidR="003418CB" w14:paraId="78E9E803" w14:textId="77777777" w:rsidTr="000E2F71">
        <w:tc>
          <w:tcPr>
            <w:tcW w:w="136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6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0E2F71">
        <w:tc>
          <w:tcPr>
            <w:tcW w:w="1365" w:type="dxa"/>
          </w:tcPr>
          <w:p w14:paraId="4076A351" w14:textId="41B9825F" w:rsidR="003418CB" w:rsidRPr="003418CB" w:rsidRDefault="003418CB" w:rsidP="00805BE8">
            <w:pPr>
              <w:spacing w:after="120"/>
              <w:rPr>
                <w:rFonts w:eastAsiaTheme="minorEastAsia"/>
                <w:color w:val="0070C0"/>
                <w:lang w:val="en-US" w:eastAsia="zh-CN"/>
              </w:rPr>
            </w:pPr>
            <w:del w:id="1"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2" w:author="Thorsten Hertel (KEYS)" w:date="2020-11-01T18:50:00Z">
              <w:r w:rsidR="00581CF2" w:rsidRPr="00ED4DF3">
                <w:rPr>
                  <w:rFonts w:eastAsiaTheme="minorEastAsia"/>
                  <w:color w:val="0070C0"/>
                  <w:lang w:val="en-US" w:eastAsia="zh-CN"/>
                </w:rPr>
                <w:t>Keysight</w:t>
              </w:r>
            </w:ins>
          </w:p>
        </w:tc>
        <w:tc>
          <w:tcPr>
            <w:tcW w:w="8266" w:type="dxa"/>
            <w:shd w:val="clear" w:color="auto" w:fill="auto"/>
          </w:tcPr>
          <w:p w14:paraId="3D4D3FC4" w14:textId="77777777" w:rsidR="00581CF2" w:rsidRPr="00ED4DF3" w:rsidRDefault="00581CF2" w:rsidP="00ED4DF3">
            <w:pPr>
              <w:spacing w:after="120"/>
              <w:rPr>
                <w:ins w:id="3" w:author="Thorsten Hertel (KEYS)" w:date="2020-11-01T18:50:00Z"/>
                <w:rFonts w:eastAsiaTheme="minorEastAsia"/>
                <w:color w:val="0070C0"/>
                <w:lang w:val="en-US" w:eastAsia="zh-CN"/>
              </w:rPr>
            </w:pPr>
            <w:ins w:id="4"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ListParagraph"/>
              <w:numPr>
                <w:ilvl w:val="0"/>
                <w:numId w:val="25"/>
              </w:numPr>
              <w:spacing w:after="120"/>
              <w:ind w:firstLineChars="0"/>
              <w:rPr>
                <w:ins w:id="5" w:author="Thorsten Hertel (KEYS)" w:date="2020-11-01T18:50:00Z"/>
                <w:rFonts w:eastAsiaTheme="minorEastAsia"/>
                <w:color w:val="0070C0"/>
                <w:lang w:val="en-US" w:eastAsia="zh-CN"/>
              </w:rPr>
            </w:pPr>
            <w:ins w:id="6" w:author="Thorsten Hertel (KEYS)" w:date="2020-11-01T18:50:00Z">
              <w:r w:rsidRPr="00ED4DF3">
                <w:rPr>
                  <w:rFonts w:eastAsiaTheme="minorEastAsia"/>
                  <w:color w:val="0070C0"/>
                  <w:lang w:val="en-US" w:eastAsia="zh-CN"/>
                </w:rPr>
                <w:t>Given the novelty of FR2 MIMO, keeping both InO CDL-A and UMi CDL-C would be preferred and if absolutely needed, select a single channel model at a later time. If a channel model needs to be selected now, select CDL-C UMi</w:t>
              </w:r>
            </w:ins>
          </w:p>
          <w:p w14:paraId="21CEC747" w14:textId="77777777" w:rsidR="00581CF2" w:rsidRPr="00ED4DF3" w:rsidRDefault="00581CF2" w:rsidP="00ED4DF3">
            <w:pPr>
              <w:spacing w:after="120"/>
              <w:ind w:left="50"/>
              <w:rPr>
                <w:ins w:id="7" w:author="Thorsten Hertel (KEYS)" w:date="2020-11-01T18:51:00Z"/>
                <w:rFonts w:eastAsiaTheme="minorEastAsia"/>
                <w:color w:val="0070C0"/>
                <w:lang w:val="en-US" w:eastAsia="zh-CN"/>
              </w:rPr>
            </w:pPr>
            <w:ins w:id="8"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ListParagraph"/>
              <w:numPr>
                <w:ilvl w:val="0"/>
                <w:numId w:val="25"/>
              </w:numPr>
              <w:spacing w:after="120"/>
              <w:ind w:firstLineChars="0"/>
              <w:rPr>
                <w:ins w:id="9" w:author="Thorsten Hertel (KEYS)" w:date="2020-11-01T18:50:00Z"/>
                <w:rFonts w:eastAsiaTheme="minorEastAsia"/>
                <w:color w:val="0070C0"/>
                <w:lang w:val="en-US" w:eastAsia="zh-CN"/>
              </w:rPr>
            </w:pPr>
            <w:ins w:id="10"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ListParagraph"/>
              <w:numPr>
                <w:ilvl w:val="0"/>
                <w:numId w:val="25"/>
              </w:numPr>
              <w:spacing w:after="120"/>
              <w:ind w:firstLineChars="0"/>
              <w:rPr>
                <w:ins w:id="11" w:author="Thorsten Hertel (KEYS)" w:date="2020-11-01T18:50:00Z"/>
                <w:rFonts w:eastAsiaTheme="minorEastAsia"/>
                <w:color w:val="0070C0"/>
                <w:lang w:val="en-US" w:eastAsia="zh-CN"/>
              </w:rPr>
            </w:pPr>
            <w:ins w:id="12" w:author="Thorsten Hertel (KEYS)" w:date="2020-11-01T18:50:00Z">
              <w:r w:rsidRPr="00ED4DF3">
                <w:rPr>
                  <w:rFonts w:eastAsiaTheme="minorEastAsia"/>
                  <w:color w:val="0070C0"/>
                  <w:lang w:val="en-US" w:eastAsia="zh-CN"/>
                </w:rPr>
                <w:t xml:space="preserve">Regarding Proposal 2b: </w:t>
              </w:r>
            </w:ins>
            <w:ins w:id="13"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ListParagraph"/>
              <w:numPr>
                <w:ilvl w:val="0"/>
                <w:numId w:val="25"/>
              </w:numPr>
              <w:spacing w:after="120"/>
              <w:ind w:firstLineChars="0"/>
              <w:rPr>
                <w:ins w:id="14" w:author="Thorsten Hertel (KEYS)" w:date="2020-11-01T18:50:00Z"/>
                <w:rFonts w:eastAsiaTheme="minorEastAsia"/>
                <w:color w:val="0070C0"/>
                <w:lang w:val="en-US" w:eastAsia="zh-CN"/>
              </w:rPr>
            </w:pPr>
            <w:ins w:id="15"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18" w:author="Thorsten Hertel (KEYS)" w:date="2020-11-01T18:50:00Z"/>
                <w:b/>
                <w:u w:val="single"/>
                <w:lang w:eastAsia="ko-KR"/>
              </w:rPr>
            </w:pPr>
            <w:ins w:id="19"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ListParagraph"/>
              <w:numPr>
                <w:ilvl w:val="0"/>
                <w:numId w:val="26"/>
              </w:numPr>
              <w:spacing w:after="120"/>
              <w:ind w:firstLineChars="0"/>
              <w:rPr>
                <w:ins w:id="20" w:author="Thorsten Hertel (KEYS)" w:date="2020-11-02T07:57:00Z"/>
                <w:rFonts w:eastAsiaTheme="minorEastAsia"/>
                <w:color w:val="0070C0"/>
                <w:lang w:val="en-US" w:eastAsia="zh-CN"/>
              </w:rPr>
            </w:pPr>
            <w:ins w:id="21" w:author="Thorsten Hertel (KEYS)" w:date="2020-11-01T18:50:00Z">
              <w:r w:rsidRPr="00ED4DF3">
                <w:rPr>
                  <w:rFonts w:eastAsiaTheme="minorEastAsia"/>
                  <w:color w:val="0070C0"/>
                  <w:lang w:val="en-US" w:eastAsia="zh-CN"/>
                </w:rPr>
                <w:t>The intention of proposal 1 is not clear</w:t>
              </w:r>
            </w:ins>
            <w:ins w:id="22" w:author="Thorsten Hertel (KEYS)" w:date="2020-11-02T07:41:00Z">
              <w:r w:rsidR="00E47EEE" w:rsidRPr="00ED4DF3">
                <w:rPr>
                  <w:rFonts w:eastAsiaTheme="minorEastAsia"/>
                  <w:color w:val="0070C0"/>
                  <w:lang w:val="en-US" w:eastAsia="zh-CN"/>
                </w:rPr>
                <w:t xml:space="preserve"> without studying some of </w:t>
              </w:r>
            </w:ins>
            <w:ins w:id="23" w:author="Thorsten Hertel (KEYS)" w:date="2020-11-02T07:42:00Z">
              <w:r w:rsidR="00E47EEE" w:rsidRPr="00ED4DF3">
                <w:rPr>
                  <w:rFonts w:eastAsiaTheme="minorEastAsia"/>
                  <w:color w:val="0070C0"/>
                  <w:lang w:val="en-US" w:eastAsia="zh-CN"/>
                </w:rPr>
                <w:t>the references in detail separately</w:t>
              </w:r>
            </w:ins>
            <w:ins w:id="24"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25"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w:t>
              </w:r>
              <w:r w:rsidR="00E47EEE" w:rsidRPr="00ED4DF3">
                <w:rPr>
                  <w:rFonts w:eastAsiaTheme="minorEastAsia"/>
                  <w:color w:val="0070C0"/>
                  <w:lang w:val="en-US" w:eastAsia="zh-CN"/>
                </w:rPr>
                <w:lastRenderedPageBreak/>
                <w:t>the metric. Other metrics, such as PSP may be more suitable also because spatial correlation is challenging to achieve as demonstrated in the paper.</w:t>
              </w:r>
            </w:ins>
          </w:p>
          <w:p w14:paraId="268A4B05" w14:textId="4F9DC8C5" w:rsidR="003A5296" w:rsidRPr="00ED4DF3" w:rsidRDefault="003A5296" w:rsidP="00ED4DF3">
            <w:pPr>
              <w:pStyle w:val="ListParagraph"/>
              <w:numPr>
                <w:ilvl w:val="0"/>
                <w:numId w:val="26"/>
              </w:numPr>
              <w:spacing w:after="120"/>
              <w:ind w:firstLineChars="0"/>
              <w:rPr>
                <w:ins w:id="26" w:author="Thorsten Hertel (KEYS)" w:date="2020-11-01T18:50:00Z"/>
                <w:rFonts w:eastAsiaTheme="minorEastAsia"/>
                <w:color w:val="0070C0"/>
                <w:lang w:val="en-US" w:eastAsia="zh-CN"/>
              </w:rPr>
            </w:pPr>
            <w:ins w:id="27"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28" w:author="Thorsten Hertel (KEYS)" w:date="2020-11-02T08:06:00Z">
              <w:r w:rsidR="004341A8">
                <w:rPr>
                  <w:rFonts w:eastAsiaTheme="minorEastAsia"/>
                  <w:color w:val="0070C0"/>
                  <w:lang w:val="en-US" w:eastAsia="zh-CN"/>
                </w:rPr>
                <w:t xml:space="preserve"> as different antenna panels could be activated depending on test point</w:t>
              </w:r>
            </w:ins>
            <w:ins w:id="29" w:author="Thorsten Hertel (KEYS)" w:date="2020-11-02T08:23:00Z">
              <w:r w:rsidR="009A1042">
                <w:rPr>
                  <w:rFonts w:eastAsiaTheme="minorEastAsia"/>
                  <w:color w:val="0070C0"/>
                  <w:lang w:val="en-US" w:eastAsia="zh-CN"/>
                </w:rPr>
                <w:t>/DL direction</w:t>
              </w:r>
            </w:ins>
            <w:ins w:id="30"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ListParagraph"/>
              <w:numPr>
                <w:ilvl w:val="0"/>
                <w:numId w:val="26"/>
              </w:numPr>
              <w:spacing w:after="120"/>
              <w:ind w:firstLineChars="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33" w:author="Thorsten Hertel (KEYS)" w:date="2020-11-02T07:44:00Z">
              <w:r w:rsidR="00E47EEE" w:rsidRPr="00ED4DF3">
                <w:rPr>
                  <w:rFonts w:eastAsiaTheme="minorEastAsia"/>
                  <w:color w:val="0070C0"/>
                  <w:lang w:val="en-US" w:eastAsia="zh-CN"/>
                </w:rPr>
                <w:t xml:space="preserve">. A study of alternate metrics </w:t>
              </w:r>
            </w:ins>
            <w:ins w:id="34" w:author="Thorsten Hertel (KEYS)" w:date="2020-11-02T07:58:00Z">
              <w:r w:rsidR="003A5296" w:rsidRPr="00ED4DF3">
                <w:rPr>
                  <w:rFonts w:eastAsiaTheme="minorEastAsia"/>
                  <w:color w:val="0070C0"/>
                  <w:lang w:val="en-US" w:eastAsia="zh-CN"/>
                </w:rPr>
                <w:t>as well as</w:t>
              </w:r>
            </w:ins>
            <w:ins w:id="35" w:author="Thorsten Hertel (KEYS)" w:date="2020-11-02T07:44:00Z">
              <w:r w:rsidR="00E47EEE" w:rsidRPr="00ED4DF3">
                <w:rPr>
                  <w:rFonts w:eastAsiaTheme="minorEastAsia"/>
                  <w:color w:val="0070C0"/>
                  <w:lang w:val="en-US" w:eastAsia="zh-CN"/>
                </w:rPr>
                <w:t xml:space="preserve"> acceptable spatial correlation</w:t>
              </w:r>
            </w:ins>
            <w:ins w:id="36" w:author="Thorsten Hertel (KEYS)" w:date="2020-11-02T07:45:00Z">
              <w:r w:rsidR="00E47EEE" w:rsidRPr="00ED4DF3">
                <w:rPr>
                  <w:rFonts w:eastAsiaTheme="minorEastAsia"/>
                  <w:color w:val="0070C0"/>
                  <w:lang w:val="en-US" w:eastAsia="zh-CN"/>
                </w:rPr>
                <w:t xml:space="preserve"> limits would be required. </w:t>
              </w:r>
            </w:ins>
            <w:ins w:id="37"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38" w:author="Thorsten Hertel (KEYS)" w:date="2020-11-01T18:50:00Z"/>
                <w:b/>
                <w:u w:val="single"/>
                <w:lang w:eastAsia="ko-KR"/>
              </w:rPr>
            </w:pPr>
            <w:ins w:id="39"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ListParagraph"/>
              <w:numPr>
                <w:ilvl w:val="0"/>
                <w:numId w:val="26"/>
              </w:numPr>
              <w:spacing w:after="120"/>
              <w:ind w:firstLineChars="0"/>
              <w:rPr>
                <w:ins w:id="40" w:author="Thorsten Hertel (KEYS)" w:date="2020-11-01T20:31:00Z"/>
                <w:rFonts w:eastAsiaTheme="minorEastAsia"/>
                <w:color w:val="0070C0"/>
                <w:lang w:val="en-US" w:eastAsia="zh-CN"/>
              </w:rPr>
            </w:pPr>
            <w:ins w:id="41"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ListParagraph"/>
              <w:numPr>
                <w:ilvl w:val="0"/>
                <w:numId w:val="26"/>
              </w:numPr>
              <w:spacing w:after="120"/>
              <w:ind w:firstLineChars="0"/>
              <w:rPr>
                <w:ins w:id="42" w:author="Thorsten Hertel (KEYS)" w:date="2020-11-01T19:45:00Z"/>
                <w:rFonts w:eastAsiaTheme="minorEastAsia"/>
                <w:color w:val="0070C0"/>
                <w:lang w:val="en-US" w:eastAsia="zh-CN"/>
              </w:rPr>
            </w:pPr>
            <w:ins w:id="43" w:author="Thorsten Hertel (KEYS)" w:date="2020-11-01T19:44:00Z">
              <w:r w:rsidRPr="00ED4DF3">
                <w:rPr>
                  <w:rFonts w:eastAsiaTheme="minorEastAsia"/>
                  <w:color w:val="0070C0"/>
                  <w:lang w:val="en-US" w:eastAsia="zh-CN"/>
                </w:rPr>
                <w:t xml:space="preserve">Regarding P2: we agree that </w:t>
              </w:r>
            </w:ins>
            <w:ins w:id="44"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ListParagraph"/>
              <w:numPr>
                <w:ilvl w:val="0"/>
                <w:numId w:val="26"/>
              </w:numPr>
              <w:spacing w:after="120"/>
              <w:ind w:firstLineChars="0"/>
              <w:rPr>
                <w:ins w:id="45" w:author="Thorsten Hertel (KEYS)" w:date="2020-11-01T18:50:00Z"/>
                <w:rFonts w:eastAsiaTheme="minorEastAsia"/>
                <w:color w:val="0070C0"/>
                <w:lang w:val="en-US" w:eastAsia="zh-CN"/>
              </w:rPr>
            </w:pPr>
            <w:ins w:id="46" w:author="Thorsten Hertel (KEYS)" w:date="2020-11-01T20:16:00Z">
              <w:r w:rsidRPr="00ED4DF3">
                <w:rPr>
                  <w:rFonts w:eastAsiaTheme="minorEastAsia"/>
                  <w:color w:val="0070C0"/>
                  <w:lang w:val="en-US" w:eastAsia="zh-CN"/>
                </w:rPr>
                <w:t xml:space="preserve">Regarding </w:t>
              </w:r>
            </w:ins>
            <w:ins w:id="47" w:author="Thorsten Hertel (KEYS)" w:date="2020-11-01T19:45:00Z">
              <w:r w:rsidR="003505AD" w:rsidRPr="00ED4DF3">
                <w:rPr>
                  <w:rFonts w:eastAsiaTheme="minorEastAsia"/>
                  <w:color w:val="0070C0"/>
                  <w:lang w:val="en-US" w:eastAsia="zh-CN"/>
                </w:rPr>
                <w:t>P</w:t>
              </w:r>
            </w:ins>
            <w:ins w:id="48" w:author="Thorsten Hertel (KEYS)" w:date="2020-11-01T20:25:00Z">
              <w:r w:rsidR="004D16D9" w:rsidRPr="00ED4DF3">
                <w:rPr>
                  <w:rFonts w:eastAsiaTheme="minorEastAsia"/>
                  <w:color w:val="0070C0"/>
                  <w:lang w:val="en-US" w:eastAsia="zh-CN"/>
                </w:rPr>
                <w:t>3</w:t>
              </w:r>
            </w:ins>
            <w:ins w:id="49" w:author="Thorsten Hertel (KEYS)" w:date="2020-11-01T19:45:00Z">
              <w:r w:rsidR="003505AD" w:rsidRPr="00ED4DF3">
                <w:rPr>
                  <w:rFonts w:eastAsiaTheme="minorEastAsia"/>
                  <w:color w:val="0070C0"/>
                  <w:lang w:val="en-US" w:eastAsia="zh-CN"/>
                </w:rPr>
                <w:t xml:space="preserve">: </w:t>
              </w:r>
            </w:ins>
            <w:ins w:id="50" w:author="Thorsten Hertel (KEYS)" w:date="2020-11-01T20:25:00Z">
              <w:r w:rsidR="004D16D9" w:rsidRPr="00ED4DF3">
                <w:rPr>
                  <w:rFonts w:eastAsiaTheme="minorEastAsia"/>
                  <w:color w:val="0070C0"/>
                  <w:lang w:val="en-US" w:eastAsia="zh-CN"/>
                </w:rPr>
                <w:t xml:space="preserve">All clusters have been considered in </w:t>
              </w:r>
            </w:ins>
            <w:ins w:id="51" w:author="Thorsten Hertel (KEYS)" w:date="2020-11-01T20:26:00Z">
              <w:r w:rsidR="004D16D9" w:rsidRPr="00ED4DF3">
                <w:rPr>
                  <w:rFonts w:eastAsiaTheme="minorEastAsia"/>
                  <w:color w:val="0070C0"/>
                  <w:lang w:val="en-US" w:eastAsia="zh-CN"/>
                </w:rPr>
                <w:t xml:space="preserve">previous </w:t>
              </w:r>
            </w:ins>
            <w:ins w:id="52" w:author="Thorsten Hertel (KEYS)" w:date="2020-11-01T20:25:00Z">
              <w:r w:rsidR="004D16D9" w:rsidRPr="00ED4DF3">
                <w:rPr>
                  <w:rFonts w:eastAsiaTheme="minorEastAsia"/>
                  <w:color w:val="0070C0"/>
                  <w:lang w:val="en-US" w:eastAsia="zh-CN"/>
                </w:rPr>
                <w:t>PSP simulations.</w:t>
              </w:r>
            </w:ins>
            <w:ins w:id="53" w:author="Thorsten Hertel (KEYS)" w:date="2020-11-01T20:29:00Z">
              <w:r w:rsidR="004D16D9" w:rsidRPr="00ED4DF3">
                <w:rPr>
                  <w:rFonts w:eastAsiaTheme="minorEastAsia"/>
                  <w:color w:val="0070C0"/>
                  <w:lang w:val="en-US" w:eastAsia="zh-CN"/>
                </w:rPr>
                <w:t xml:space="preserve"> We believe a</w:t>
              </w:r>
            </w:ins>
            <w:ins w:id="54"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55" w:author="Thorsten Hertel (KEYS)" w:date="2020-11-01T18:50:00Z"/>
                <w:b/>
                <w:u w:val="single"/>
                <w:lang w:eastAsia="ko-KR"/>
              </w:rPr>
            </w:pPr>
            <w:ins w:id="56"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ListParagraph"/>
              <w:numPr>
                <w:ilvl w:val="0"/>
                <w:numId w:val="26"/>
              </w:numPr>
              <w:spacing w:after="120"/>
              <w:ind w:firstLineChars="0"/>
              <w:rPr>
                <w:ins w:id="57" w:author="Thorsten Hertel (KEYS)" w:date="2020-11-01T18:50:00Z"/>
                <w:rFonts w:eastAsiaTheme="minorEastAsia"/>
                <w:color w:val="0070C0"/>
                <w:lang w:val="en-US" w:eastAsia="zh-CN"/>
              </w:rPr>
            </w:pPr>
            <w:ins w:id="58"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59" w:author="Thorsten Hertel (KEYS)" w:date="2020-11-01T18:50:00Z"/>
                <w:rFonts w:eastAsiaTheme="minorEastAsia"/>
                <w:color w:val="0070C0"/>
                <w:lang w:val="en-US" w:eastAsia="zh-CN"/>
              </w:rPr>
            </w:pPr>
            <w:del w:id="60"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61" w:author="Thorsten Hertel (KEYS)" w:date="2020-11-01T18:50:00Z"/>
                <w:rFonts w:eastAsiaTheme="minorEastAsia"/>
                <w:color w:val="0070C0"/>
                <w:lang w:val="en-US" w:eastAsia="zh-CN"/>
              </w:rPr>
            </w:pPr>
            <w:del w:id="62"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0E2F71">
        <w:trPr>
          <w:ins w:id="63" w:author="Rui Zhou" w:date="2020-11-03T09:19:00Z"/>
        </w:trPr>
        <w:tc>
          <w:tcPr>
            <w:tcW w:w="1365" w:type="dxa"/>
          </w:tcPr>
          <w:p w14:paraId="0642BD4E" w14:textId="56B68002" w:rsidR="00BF1800" w:rsidDel="00581CF2" w:rsidRDefault="00BF1800" w:rsidP="00805BE8">
            <w:pPr>
              <w:spacing w:after="120"/>
              <w:rPr>
                <w:ins w:id="64" w:author="Rui Zhou" w:date="2020-11-03T09:19:00Z"/>
                <w:rFonts w:eastAsiaTheme="minorEastAsia"/>
                <w:color w:val="0070C0"/>
                <w:lang w:val="en-US" w:eastAsia="zh-CN"/>
              </w:rPr>
            </w:pPr>
            <w:ins w:id="65"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266" w:type="dxa"/>
            <w:shd w:val="clear" w:color="auto" w:fill="auto"/>
          </w:tcPr>
          <w:p w14:paraId="1BA6A04E" w14:textId="3D0AC552" w:rsidR="00577634" w:rsidRPr="0029326A" w:rsidRDefault="00577634" w:rsidP="00577634">
            <w:pPr>
              <w:rPr>
                <w:ins w:id="66" w:author="Rui Zhou" w:date="2020-11-03T09:37:00Z"/>
                <w:b/>
                <w:u w:val="single"/>
                <w:lang w:eastAsia="ko-KR"/>
              </w:rPr>
            </w:pPr>
            <w:ins w:id="67" w:author="Rui Zhou" w:date="2020-11-03T09:37:00Z">
              <w:r w:rsidRPr="0029326A">
                <w:rPr>
                  <w:b/>
                  <w:u w:val="single"/>
                  <w:lang w:eastAsia="ko-KR"/>
                </w:rPr>
                <w:t>Issue 1-1-1: LS on FR1 MIMO OTA</w:t>
              </w:r>
            </w:ins>
            <w:ins w:id="68" w:author="Rui Zhou" w:date="2020-11-03T09:38:00Z">
              <w:r>
                <w:rPr>
                  <w:b/>
                  <w:u w:val="single"/>
                  <w:lang w:eastAsia="ko-KR"/>
                </w:rPr>
                <w:t>:</w:t>
              </w:r>
            </w:ins>
          </w:p>
          <w:p w14:paraId="65218F84" w14:textId="2CCEE5A7" w:rsidR="00577634" w:rsidRDefault="00577634" w:rsidP="00577634">
            <w:pPr>
              <w:rPr>
                <w:ins w:id="69" w:author="Rui Zhou" w:date="2020-11-03T09:37:00Z"/>
              </w:rPr>
            </w:pPr>
            <w:ins w:id="70"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71" w:author="Rui Zhou" w:date="2020-11-03T09:37:00Z"/>
                <w:b/>
                <w:u w:val="single"/>
                <w:lang w:eastAsia="ko-KR"/>
                <w:rPrChange w:id="72" w:author="Rui Zhou" w:date="2020-11-03T09:38:00Z">
                  <w:rPr>
                    <w:ins w:id="73" w:author="Rui Zhou" w:date="2020-11-03T09:37:00Z"/>
                  </w:rPr>
                </w:rPrChange>
              </w:rPr>
            </w:pPr>
            <w:ins w:id="74" w:author="Rui Zhou" w:date="2020-11-03T09:38:00Z">
              <w:r w:rsidRPr="0029326A">
                <w:rPr>
                  <w:b/>
                  <w:u w:val="single"/>
                  <w:lang w:eastAsia="ko-KR"/>
                </w:rPr>
                <w:t>Issue 1-2-1: FR1 4x4 vs. 2x2 channel models</w:t>
              </w:r>
              <w:r>
                <w:rPr>
                  <w:rFonts w:eastAsiaTheme="minorEastAsia" w:hint="eastAsia"/>
                  <w:b/>
                  <w:u w:val="single"/>
                  <w:lang w:eastAsia="zh-CN"/>
                </w:rPr>
                <w:t>:</w:t>
              </w:r>
            </w:ins>
            <w:ins w:id="75" w:author="Rui Zhou" w:date="2020-11-03T09:37:00Z">
              <w:r>
                <w:t xml:space="preserve"> </w:t>
              </w:r>
            </w:ins>
          </w:p>
          <w:p w14:paraId="538B9744" w14:textId="5FC2389B" w:rsidR="00577634" w:rsidRDefault="00577634" w:rsidP="00577634">
            <w:pPr>
              <w:rPr>
                <w:ins w:id="76" w:author="Rui Zhou" w:date="2020-11-03T09:37:00Z"/>
              </w:rPr>
            </w:pPr>
            <w:ins w:id="77"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78" w:author="Rui Zhou" w:date="2020-11-03T09:38:00Z"/>
                <w:b/>
                <w:u w:val="single"/>
                <w:lang w:eastAsia="ko-KR"/>
              </w:rPr>
            </w:pPr>
            <w:ins w:id="79"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80" w:author="Rui Zhou" w:date="2020-11-03T09:37:00Z"/>
                <w:rPrChange w:id="81" w:author="Rui Zhou" w:date="2020-11-03T09:38:00Z">
                  <w:rPr>
                    <w:ins w:id="82" w:author="Rui Zhou" w:date="2020-11-03T09:37:00Z"/>
                    <w:b/>
                    <w:u w:val="single"/>
                    <w:lang w:eastAsia="ko-KR"/>
                  </w:rPr>
                </w:rPrChange>
              </w:rPr>
              <w:pPrChange w:id="83" w:author="Rui Zhou" w:date="2020-11-03T09:38:00Z">
                <w:pPr>
                  <w:spacing w:after="120"/>
                </w:pPr>
              </w:pPrChange>
            </w:pPr>
            <w:ins w:id="84"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85" w:author="Rui Zhou" w:date="2020-11-03T09:20:00Z"/>
                <w:b/>
                <w:u w:val="single"/>
                <w:lang w:eastAsia="ko-KR"/>
              </w:rPr>
            </w:pPr>
            <w:ins w:id="86"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87" w:author="Rui Zhou" w:date="2020-11-03T09:24:00Z"/>
                <w:lang w:eastAsia="ko-KR"/>
              </w:rPr>
            </w:pPr>
            <w:ins w:id="88" w:author="Rui Zhou" w:date="2020-11-03T09:25:00Z">
              <w:r>
                <w:rPr>
                  <w:lang w:eastAsia="ko-KR"/>
                </w:rPr>
                <w:t xml:space="preserve">1, </w:t>
              </w:r>
            </w:ins>
            <w:ins w:id="89" w:author="Rui Zhou" w:date="2020-11-03T09:20:00Z">
              <w:r w:rsidRPr="00BF1800">
                <w:rPr>
                  <w:lang w:eastAsia="ko-KR"/>
                  <w:rPrChange w:id="90" w:author="Rui Zhou" w:date="2020-11-03T09:21:00Z">
                    <w:rPr>
                      <w:b/>
                      <w:u w:val="single"/>
                      <w:lang w:eastAsia="ko-KR"/>
                    </w:rPr>
                  </w:rPrChange>
                </w:rPr>
                <w:t>Firstly some</w:t>
              </w:r>
            </w:ins>
            <w:ins w:id="91" w:author="Rui Zhou" w:date="2020-11-03T09:21:00Z">
              <w:r>
                <w:rPr>
                  <w:lang w:eastAsia="ko-KR"/>
                </w:rPr>
                <w:t xml:space="preserve"> reply to Keysight. As captured in TS 38.521-2 the QoQZ validation</w:t>
              </w:r>
            </w:ins>
            <w:ins w:id="92" w:author="Rui Zhou" w:date="2020-11-03T09:24:00Z">
              <w:r>
                <w:rPr>
                  <w:rFonts w:eastAsiaTheme="minorEastAsia" w:hint="eastAsia"/>
                  <w:lang w:eastAsia="zh-CN"/>
                </w:rPr>
                <w:t>,</w:t>
              </w:r>
              <w:r>
                <w:rPr>
                  <w:rFonts w:eastAsiaTheme="minorEastAsia"/>
                  <w:lang w:eastAsia="zh-CN"/>
                </w:rPr>
                <w:t xml:space="preserve"> </w:t>
              </w:r>
            </w:ins>
            <w:ins w:id="93" w:author="Rui Zhou" w:date="2020-11-03T09:28:00Z">
              <w:r>
                <w:rPr>
                  <w:rFonts w:eastAsiaTheme="minorEastAsia"/>
                  <w:lang w:eastAsia="zh-CN"/>
                </w:rPr>
                <w:t>only one antenna is used for QoQZ validation. W</w:t>
              </w:r>
            </w:ins>
            <w:ins w:id="94" w:author="Rui Zhou" w:date="2020-11-03T09:21:00Z">
              <w:r>
                <w:rPr>
                  <w:lang w:eastAsia="ko-KR"/>
                </w:rPr>
                <w:t>e might n</w:t>
              </w:r>
            </w:ins>
            <w:ins w:id="95"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96" w:author="Rui Zhou" w:date="2020-11-03T09:24:00Z"/>
                <w:lang w:eastAsia="ko-KR"/>
              </w:rPr>
            </w:pPr>
            <w:ins w:id="97" w:author="Rui Zhou" w:date="2020-11-03T09:22:00Z">
              <w:r>
                <w:rPr>
                  <w:lang w:eastAsia="ko-KR"/>
                </w:rPr>
                <w:t>If no, then the “one probe towards the Z-axis” is not a ne</w:t>
              </w:r>
            </w:ins>
            <w:ins w:id="98" w:author="Rui Zhou" w:date="2020-11-03T09:23:00Z">
              <w:r>
                <w:rPr>
                  <w:lang w:eastAsia="ko-KR"/>
                </w:rPr>
                <w:t>cessary requirement for the system.</w:t>
              </w:r>
            </w:ins>
          </w:p>
          <w:p w14:paraId="008820C3" w14:textId="014CB8C5" w:rsidR="00BF1800" w:rsidRDefault="00BF1800" w:rsidP="00ED4DF3">
            <w:pPr>
              <w:spacing w:after="120"/>
              <w:rPr>
                <w:ins w:id="99" w:author="Rui Zhou" w:date="2020-11-03T09:38:00Z"/>
                <w:lang w:eastAsia="ko-KR"/>
              </w:rPr>
            </w:pPr>
            <w:ins w:id="100" w:author="Rui Zhou" w:date="2020-11-03T09:23:00Z">
              <w:r>
                <w:rPr>
                  <w:lang w:eastAsia="ko-KR"/>
                </w:rPr>
                <w:t>If yes, then we think the validation can be performed with a single antenna separately so that there will be no limit to the probe configuration</w:t>
              </w:r>
            </w:ins>
            <w:ins w:id="101" w:author="Rui Zhou" w:date="2020-11-03T09:24:00Z">
              <w:r>
                <w:rPr>
                  <w:lang w:eastAsia="ko-KR"/>
                </w:rPr>
                <w:t xml:space="preserve"> because of QoQZ.</w:t>
              </w:r>
            </w:ins>
          </w:p>
          <w:p w14:paraId="775900DB" w14:textId="5DB84620" w:rsidR="00577634" w:rsidRDefault="00577634" w:rsidP="00ED4DF3">
            <w:pPr>
              <w:spacing w:after="120"/>
              <w:rPr>
                <w:ins w:id="102" w:author="Rui Zhou" w:date="2020-11-03T09:24:00Z"/>
                <w:lang w:eastAsia="ko-KR"/>
              </w:rPr>
            </w:pPr>
            <w:ins w:id="103" w:author="Rui Zhou" w:date="2020-11-03T09:38:00Z">
              <w:r>
                <w:rPr>
                  <w:lang w:eastAsia="ko-KR"/>
                </w:rPr>
                <w:t xml:space="preserve">Hence as the </w:t>
              </w:r>
              <w:r w:rsidR="0061630A">
                <w:rPr>
                  <w:lang w:eastAsia="ko-KR"/>
                </w:rPr>
                <w:t>limitation</w:t>
              </w:r>
            </w:ins>
            <w:ins w:id="104" w:author="Rui Zhou" w:date="2020-11-03T09:39:00Z">
              <w:r w:rsidR="0061630A">
                <w:rPr>
                  <w:lang w:eastAsia="ko-KR"/>
                </w:rPr>
                <w:t xml:space="preserve"> on “one axis towards directly to z-aixs” is not necessary, then we can have the freedom to locate the probes to avoid the blocking issue.</w:t>
              </w:r>
            </w:ins>
          </w:p>
          <w:p w14:paraId="3E1351F3" w14:textId="77777777" w:rsidR="00BF1800" w:rsidRDefault="00BF1800" w:rsidP="00ED4DF3">
            <w:pPr>
              <w:spacing w:after="120"/>
              <w:rPr>
                <w:ins w:id="105" w:author="Rui Zhou" w:date="2020-11-03T09:28:00Z"/>
                <w:lang w:eastAsia="ko-KR"/>
              </w:rPr>
            </w:pPr>
            <w:ins w:id="106" w:author="Rui Zhou" w:date="2020-11-03T09:24:00Z">
              <w:r>
                <w:rPr>
                  <w:lang w:eastAsia="ko-KR"/>
                </w:rPr>
                <w:t xml:space="preserve">2, </w:t>
              </w:r>
            </w:ins>
            <w:ins w:id="107" w:author="Rui Zhou" w:date="2020-11-03T09:25:00Z">
              <w:r>
                <w:rPr>
                  <w:lang w:eastAsia="ko-KR"/>
                </w:rPr>
                <w:t>Some clarification about proposal 2b as: Currently the 36 points are defi</w:t>
              </w:r>
            </w:ins>
            <w:ins w:id="108"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09" w:author="Rui Zhou" w:date="2020-11-03T09:27:00Z">
              <w:r>
                <w:rPr>
                  <w:lang w:eastAsia="ko-KR"/>
                </w:rPr>
                <w:t xml:space="preserve">. Further, if we move the probes upper, it can be assumed as a rotation in the Z-Y plane with certain degree and hence </w:t>
              </w:r>
            </w:ins>
            <w:ins w:id="110" w:author="Rui Zhou" w:date="2020-11-03T09:28:00Z">
              <w:r>
                <w:rPr>
                  <w:lang w:eastAsia="ko-KR"/>
                </w:rPr>
                <w:t>a second rotation is needed.</w:t>
              </w:r>
            </w:ins>
          </w:p>
          <w:p w14:paraId="49651607" w14:textId="765F3D18" w:rsidR="00BF1800" w:rsidRPr="00BF1800" w:rsidRDefault="00BF1800" w:rsidP="00ED4DF3">
            <w:pPr>
              <w:spacing w:after="120"/>
              <w:rPr>
                <w:ins w:id="111" w:author="Rui Zhou" w:date="2020-11-03T09:19:00Z"/>
                <w:lang w:eastAsia="ko-KR"/>
                <w:rPrChange w:id="112" w:author="Rui Zhou" w:date="2020-11-03T09:21:00Z">
                  <w:rPr>
                    <w:ins w:id="113" w:author="Rui Zhou" w:date="2020-11-03T09:19:00Z"/>
                    <w:b/>
                    <w:u w:val="single"/>
                    <w:lang w:eastAsia="ko-KR"/>
                  </w:rPr>
                </w:rPrChange>
              </w:rPr>
            </w:pPr>
            <w:ins w:id="114" w:author="Rui Zhou" w:date="2020-11-03T09:28:00Z">
              <w:r>
                <w:rPr>
                  <w:lang w:eastAsia="ko-KR"/>
                </w:rPr>
                <w:lastRenderedPageBreak/>
                <w:t xml:space="preserve">3, </w:t>
              </w:r>
            </w:ins>
            <w:ins w:id="115" w:author="Rui Zhou" w:date="2020-11-03T09:29:00Z">
              <w:r w:rsidR="00577634">
                <w:rPr>
                  <w:lang w:eastAsia="ko-KR"/>
                </w:rPr>
                <w:t xml:space="preserve">For OPPO’s rules, we think we are quite aligned. Our proposal is one of the configuration that fulfils the rules. But as </w:t>
              </w:r>
            </w:ins>
            <w:ins w:id="116" w:author="Rui Zhou" w:date="2020-11-03T09:30:00Z">
              <w:r w:rsidR="00577634">
                <w:rPr>
                  <w:lang w:eastAsia="ko-KR"/>
                </w:rPr>
                <w:t xml:space="preserve">Keysight points out, there might still be ambiguity by applying these two rules, hence we think to capture the rules with additional example might be a </w:t>
              </w:r>
            </w:ins>
            <w:ins w:id="117" w:author="Rui Zhou" w:date="2020-11-03T09:31:00Z">
              <w:r w:rsidR="00577634">
                <w:rPr>
                  <w:lang w:eastAsia="ko-KR"/>
                </w:rPr>
                <w:t>WF.</w:t>
              </w:r>
            </w:ins>
          </w:p>
        </w:tc>
      </w:tr>
      <w:tr w:rsidR="00985B07" w14:paraId="4247F239" w14:textId="77777777" w:rsidTr="000E2F71">
        <w:trPr>
          <w:ins w:id="118" w:author="Samsung" w:date="2020-11-03T10:28:00Z"/>
        </w:trPr>
        <w:tc>
          <w:tcPr>
            <w:tcW w:w="1365" w:type="dxa"/>
          </w:tcPr>
          <w:p w14:paraId="37E5F0D2" w14:textId="0C967B11" w:rsidR="00985B07" w:rsidRDefault="00985B07" w:rsidP="00985B07">
            <w:pPr>
              <w:spacing w:after="120"/>
              <w:rPr>
                <w:ins w:id="119" w:author="Samsung" w:date="2020-11-03T10:28:00Z"/>
                <w:rFonts w:eastAsiaTheme="minorEastAsia"/>
                <w:color w:val="0070C0"/>
                <w:lang w:val="en-US" w:eastAsia="zh-CN"/>
              </w:rPr>
            </w:pPr>
            <w:ins w:id="120" w:author="Samsung" w:date="2020-11-03T10:29:00Z">
              <w:r>
                <w:rPr>
                  <w:rFonts w:eastAsiaTheme="minorEastAsia" w:hint="eastAsia"/>
                  <w:color w:val="0070C0"/>
                  <w:lang w:val="en-US" w:eastAsia="zh-CN"/>
                </w:rPr>
                <w:lastRenderedPageBreak/>
                <w:t>Samsung</w:t>
              </w:r>
            </w:ins>
          </w:p>
        </w:tc>
        <w:tc>
          <w:tcPr>
            <w:tcW w:w="8266" w:type="dxa"/>
            <w:shd w:val="clear" w:color="auto" w:fill="auto"/>
          </w:tcPr>
          <w:p w14:paraId="03FBF852" w14:textId="77777777" w:rsidR="00985B07" w:rsidRDefault="00985B07" w:rsidP="00985B07">
            <w:pPr>
              <w:spacing w:after="120"/>
              <w:rPr>
                <w:ins w:id="121" w:author="Samsung" w:date="2020-11-03T10:29:00Z"/>
                <w:rFonts w:eastAsiaTheme="minorEastAsia"/>
                <w:color w:val="0070C0"/>
                <w:lang w:val="en-US" w:eastAsia="zh-CN"/>
              </w:rPr>
            </w:pPr>
            <w:ins w:id="122"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23" w:author="Samsung" w:date="2020-11-03T10:29:00Z"/>
                <w:b/>
                <w:u w:val="single"/>
                <w:lang w:eastAsia="ko-KR"/>
              </w:rPr>
            </w:pPr>
            <w:ins w:id="124" w:author="Samsung" w:date="2020-11-03T10:29:00Z">
              <w:r w:rsidRPr="0029326A">
                <w:rPr>
                  <w:b/>
                  <w:u w:val="single"/>
                  <w:lang w:eastAsia="ko-KR"/>
                </w:rPr>
                <w:t>Issue 1-1-1: LS on FR1 MIMO OTA</w:t>
              </w:r>
            </w:ins>
          </w:p>
          <w:p w14:paraId="58E894E4" w14:textId="77777777" w:rsidR="00985B07" w:rsidRDefault="00985B07" w:rsidP="00985B07">
            <w:pPr>
              <w:spacing w:after="120"/>
              <w:rPr>
                <w:ins w:id="125" w:author="Samsung" w:date="2020-11-03T10:29:00Z"/>
                <w:rFonts w:eastAsiaTheme="minorEastAsia"/>
                <w:color w:val="0070C0"/>
                <w:lang w:eastAsia="zh-CN"/>
              </w:rPr>
            </w:pPr>
            <w:ins w:id="126"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27" w:author="Samsung" w:date="2020-11-03T10:29:00Z"/>
                <w:rFonts w:eastAsiaTheme="minorEastAsia"/>
                <w:color w:val="0070C0"/>
                <w:lang w:eastAsia="zh-CN"/>
              </w:rPr>
            </w:pPr>
          </w:p>
          <w:p w14:paraId="65799C61" w14:textId="77777777" w:rsidR="00985B07" w:rsidRDefault="00985B07" w:rsidP="00985B07">
            <w:pPr>
              <w:spacing w:after="120"/>
              <w:rPr>
                <w:ins w:id="128" w:author="Samsung" w:date="2020-11-03T10:29:00Z"/>
                <w:rFonts w:eastAsiaTheme="minorEastAsia"/>
                <w:color w:val="0070C0"/>
                <w:lang w:val="en-US" w:eastAsia="zh-CN"/>
              </w:rPr>
            </w:pPr>
            <w:ins w:id="129"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30" w:author="Samsung" w:date="2020-11-03T10:29:00Z"/>
                <w:b/>
                <w:u w:val="single"/>
                <w:lang w:eastAsia="ko-KR"/>
              </w:rPr>
            </w:pPr>
            <w:ins w:id="131"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32" w:author="Samsung" w:date="2020-11-03T10:29:00Z"/>
                <w:rFonts w:eastAsiaTheme="minorEastAsia"/>
                <w:color w:val="0070C0"/>
                <w:lang w:eastAsia="zh-CN"/>
              </w:rPr>
            </w:pPr>
            <w:ins w:id="133"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38" w:author="Samsung" w:date="2020-11-03T10:29:00Z"/>
                <w:rFonts w:eastAsiaTheme="minorEastAsia"/>
                <w:color w:val="0070C0"/>
                <w:lang w:eastAsia="zh-CN"/>
              </w:rPr>
            </w:pPr>
          </w:p>
          <w:p w14:paraId="1E746BC9" w14:textId="77777777" w:rsidR="00985B07" w:rsidRPr="00D32F76" w:rsidRDefault="00985B07" w:rsidP="00985B07">
            <w:pPr>
              <w:spacing w:after="120"/>
              <w:rPr>
                <w:ins w:id="139" w:author="Samsung" w:date="2020-11-03T10:29:00Z"/>
                <w:rFonts w:eastAsiaTheme="minorEastAsia"/>
                <w:color w:val="0070C0"/>
                <w:lang w:eastAsia="zh-CN"/>
              </w:rPr>
            </w:pPr>
            <w:ins w:id="140"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41" w:author="Samsung" w:date="2020-11-03T10:29:00Z"/>
                <w:rFonts w:eastAsia="Malgun Gothic"/>
                <w:b/>
                <w:u w:val="single"/>
                <w:lang w:eastAsia="ko-KR"/>
              </w:rPr>
            </w:pPr>
            <w:ins w:id="142"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45" w:author="Samsung" w:date="2020-11-03T10:29:00Z"/>
                <w:rFonts w:eastAsiaTheme="minorEastAsia"/>
                <w:color w:val="0070C0"/>
                <w:lang w:eastAsia="zh-CN"/>
              </w:rPr>
            </w:pPr>
            <w:ins w:id="146"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47" w:author="Samsung" w:date="2020-11-03T10:29:00Z"/>
                <w:b/>
                <w:u w:val="single"/>
                <w:lang w:eastAsia="ko-KR"/>
              </w:rPr>
            </w:pPr>
            <w:ins w:id="148"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49" w:author="Samsung" w:date="2020-11-03T10:28:00Z"/>
                <w:b/>
                <w:u w:val="single"/>
                <w:lang w:eastAsia="ko-KR"/>
              </w:rPr>
            </w:pPr>
            <w:ins w:id="150"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0E2F71">
        <w:trPr>
          <w:ins w:id="151" w:author="Ruixin Wang (vivo)" w:date="2020-11-03T13:04:00Z"/>
        </w:trPr>
        <w:tc>
          <w:tcPr>
            <w:tcW w:w="1365" w:type="dxa"/>
          </w:tcPr>
          <w:p w14:paraId="491B7AA7" w14:textId="55DC7F77" w:rsidR="00FA237D" w:rsidRDefault="00FA237D" w:rsidP="00985B07">
            <w:pPr>
              <w:spacing w:after="120"/>
              <w:rPr>
                <w:ins w:id="152" w:author="Ruixin Wang (vivo)" w:date="2020-11-03T13:04:00Z"/>
                <w:rFonts w:eastAsiaTheme="minorEastAsia"/>
                <w:color w:val="0070C0"/>
                <w:lang w:val="en-US" w:eastAsia="zh-CN"/>
              </w:rPr>
            </w:pPr>
            <w:ins w:id="153" w:author="Ruixin Wang (vivo)" w:date="2020-11-03T13:04:00Z">
              <w:r>
                <w:rPr>
                  <w:rFonts w:eastAsiaTheme="minorEastAsia"/>
                  <w:color w:val="0070C0"/>
                  <w:lang w:val="en-US" w:eastAsia="zh-CN"/>
                </w:rPr>
                <w:t>vivo</w:t>
              </w:r>
            </w:ins>
          </w:p>
        </w:tc>
        <w:tc>
          <w:tcPr>
            <w:tcW w:w="8266" w:type="dxa"/>
            <w:shd w:val="clear" w:color="auto" w:fill="auto"/>
          </w:tcPr>
          <w:p w14:paraId="790FBF7D" w14:textId="77777777" w:rsidR="00FA237D" w:rsidRDefault="00FA237D" w:rsidP="00FA237D">
            <w:pPr>
              <w:spacing w:after="120"/>
              <w:rPr>
                <w:ins w:id="154" w:author="Ruixin Wang (vivo)" w:date="2020-11-03T13:05:00Z"/>
                <w:rFonts w:eastAsiaTheme="minorEastAsia"/>
                <w:color w:val="0070C0"/>
                <w:lang w:val="en-US" w:eastAsia="zh-CN"/>
              </w:rPr>
            </w:pPr>
            <w:ins w:id="155"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56" w:author="Ruixin Wang (vivo)" w:date="2020-11-03T13:05:00Z"/>
                <w:b/>
                <w:u w:val="single"/>
                <w:lang w:eastAsia="ko-KR"/>
              </w:rPr>
            </w:pPr>
            <w:ins w:id="157"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58" w:author="Ruixin Wang (vivo)" w:date="2020-11-03T13:05:00Z"/>
                <w:rFonts w:eastAsiaTheme="minorEastAsia"/>
                <w:color w:val="0070C0"/>
                <w:lang w:val="en-US" w:eastAsia="zh-CN"/>
              </w:rPr>
            </w:pPr>
            <w:ins w:id="159" w:author="Ruixin Wang (vivo)" w:date="2020-11-03T13:05:00Z">
              <w:r>
                <w:rPr>
                  <w:rFonts w:eastAsiaTheme="minorEastAsia"/>
                  <w:color w:val="0070C0"/>
                  <w:lang w:eastAsia="zh-CN"/>
                </w:rPr>
                <w:t>Feedback to Xiaomi, for LTE, the differen</w:t>
              </w:r>
            </w:ins>
            <w:ins w:id="160"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61"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62" w:author="Ruixin Wang (vivo)" w:date="2020-11-03T13:04:00Z"/>
                <w:rFonts w:eastAsiaTheme="minorEastAsia"/>
                <w:color w:val="0070C0"/>
                <w:lang w:val="en-US" w:eastAsia="zh-CN"/>
              </w:rPr>
            </w:pPr>
            <w:ins w:id="16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64" w:author="Ruixin Wang (vivo)" w:date="2020-11-03T13:04:00Z"/>
                <w:b/>
                <w:u w:val="single"/>
                <w:lang w:eastAsia="ko-KR"/>
              </w:rPr>
            </w:pPr>
            <w:ins w:id="165"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66" w:author="Ruixin Wang (vivo)" w:date="2020-11-03T13:04:00Z"/>
                <w:rFonts w:eastAsiaTheme="minorEastAsia"/>
                <w:color w:val="0070C0"/>
                <w:lang w:eastAsia="zh-CN"/>
              </w:rPr>
            </w:pPr>
            <w:ins w:id="167"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68" w:author="Ruixin Wang (vivo)" w:date="2020-11-03T13:04:00Z"/>
                <w:rFonts w:eastAsiaTheme="minorEastAsia"/>
                <w:color w:val="0070C0"/>
                <w:lang w:eastAsia="zh-CN"/>
              </w:rPr>
            </w:pPr>
            <w:ins w:id="169" w:author="Ruixin Wang (vivo)" w:date="2020-11-03T13:04:00Z">
              <w:r>
                <w:rPr>
                  <w:rFonts w:eastAsia="Batang"/>
                  <w:noProof/>
                  <w:lang w:val="en-US" w:eastAsia="zh-CN"/>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9350B8" w:rsidRPr="002933B2" w:rsidRDefault="009350B8" w:rsidP="00FA237D">
                                    <w:pPr>
                                      <w:pStyle w:val="Heading1"/>
                                      <w:numPr>
                                        <w:ilvl w:val="0"/>
                                        <w:numId w:val="0"/>
                                      </w:numPr>
                                      <w:ind w:left="432"/>
                                      <w:rPr>
                                        <w:sz w:val="24"/>
                                      </w:rPr>
                                    </w:pPr>
                                    <w:bookmarkStart w:id="170" w:name="_Toc42175195"/>
                                    <w:bookmarkStart w:id="171" w:name="_Toc46355208"/>
                                    <w:r w:rsidRPr="002933B2">
                                      <w:rPr>
                                        <w:sz w:val="24"/>
                                      </w:rPr>
                                      <w:t>7</w:t>
                                    </w:r>
                                    <w:r w:rsidRPr="002933B2">
                                      <w:rPr>
                                        <w:sz w:val="24"/>
                                      </w:rPr>
                                      <w:tab/>
                                      <w:t>Channel Models</w:t>
                                    </w:r>
                                    <w:bookmarkEnd w:id="170"/>
                                    <w:bookmarkEnd w:id="171"/>
                                  </w:p>
                                  <w:p w14:paraId="4CD14C75" w14:textId="77777777" w:rsidR="009350B8" w:rsidRPr="002933B2" w:rsidRDefault="009350B8" w:rsidP="00FA237D">
                                    <w:pPr>
                                      <w:pStyle w:val="Heading2"/>
                                      <w:numPr>
                                        <w:ilvl w:val="0"/>
                                        <w:numId w:val="0"/>
                                      </w:numPr>
                                      <w:ind w:left="576"/>
                                      <w:rPr>
                                        <w:sz w:val="20"/>
                                      </w:rPr>
                                    </w:pPr>
                                    <w:bookmarkStart w:id="172" w:name="_Toc42175196"/>
                                    <w:bookmarkStart w:id="173" w:name="_Toc46355209"/>
                                    <w:r w:rsidRPr="002933B2">
                                      <w:rPr>
                                        <w:sz w:val="20"/>
                                      </w:rPr>
                                      <w:t>7.1</w:t>
                                    </w:r>
                                    <w:r w:rsidRPr="002933B2">
                                      <w:rPr>
                                        <w:sz w:val="20"/>
                                      </w:rPr>
                                      <w:tab/>
                                      <w:t>General</w:t>
                                    </w:r>
                                    <w:bookmarkEnd w:id="172"/>
                                    <w:bookmarkEnd w:id="173"/>
                                  </w:p>
                                  <w:p w14:paraId="146F010B" w14:textId="77777777" w:rsidR="009350B8" w:rsidRPr="002933B2" w:rsidRDefault="009350B8"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350B8" w:rsidRPr="008075E1" w:rsidRDefault="009350B8" w:rsidP="00FA237D">
                                    <w:pPr>
                                      <w:rPr>
                                        <w:sz w:val="14"/>
                                        <w:highlight w:val="yellow"/>
                                      </w:rPr>
                                    </w:pPr>
                                    <w:r w:rsidRPr="008075E1">
                                      <w:rPr>
                                        <w:sz w:val="14"/>
                                        <w:highlight w:val="yellow"/>
                                      </w:rPr>
                                      <w:t>FR1 scenarios:</w:t>
                                    </w:r>
                                  </w:p>
                                  <w:p w14:paraId="50501C08" w14:textId="77777777" w:rsidR="009350B8" w:rsidRPr="008075E1" w:rsidRDefault="009350B8" w:rsidP="00FA237D">
                                    <w:pPr>
                                      <w:pStyle w:val="B1"/>
                                      <w:numPr>
                                        <w:ilvl w:val="0"/>
                                        <w:numId w:val="31"/>
                                      </w:numPr>
                                      <w:rPr>
                                        <w:sz w:val="14"/>
                                        <w:highlight w:val="yellow"/>
                                      </w:rPr>
                                    </w:pPr>
                                    <w:r w:rsidRPr="008075E1">
                                      <w:rPr>
                                        <w:sz w:val="14"/>
                                        <w:highlight w:val="yellow"/>
                                      </w:rPr>
                                      <w:t>For 2x2 MIMO: Urban Macro</w:t>
                                    </w:r>
                                  </w:p>
                                  <w:p w14:paraId="2C503A9F" w14:textId="77777777" w:rsidR="009350B8" w:rsidRPr="008075E1" w:rsidRDefault="009350B8" w:rsidP="00FA237D">
                                    <w:pPr>
                                      <w:pStyle w:val="B1"/>
                                      <w:numPr>
                                        <w:ilvl w:val="0"/>
                                        <w:numId w:val="31"/>
                                      </w:numPr>
                                      <w:rPr>
                                        <w:sz w:val="14"/>
                                        <w:highlight w:val="yellow"/>
                                      </w:rPr>
                                    </w:pPr>
                                    <w:r w:rsidRPr="008075E1">
                                      <w:rPr>
                                        <w:sz w:val="14"/>
                                        <w:highlight w:val="yellow"/>
                                      </w:rPr>
                                      <w:t>For 4x4 MIMO: Urban Micro</w:t>
                                    </w:r>
                                  </w:p>
                                  <w:p w14:paraId="1CE5B14B" w14:textId="77777777" w:rsidR="009350B8" w:rsidRPr="00E9594C" w:rsidRDefault="009350B8"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9350B8" w:rsidRPr="002933B2" w:rsidRDefault="009350B8" w:rsidP="00FA237D">
                              <w:pPr>
                                <w:pStyle w:val="Heading1"/>
                                <w:numPr>
                                  <w:ilvl w:val="0"/>
                                  <w:numId w:val="0"/>
                                </w:numPr>
                                <w:ind w:left="432"/>
                                <w:rPr>
                                  <w:sz w:val="24"/>
                                </w:rPr>
                              </w:pPr>
                              <w:bookmarkStart w:id="174" w:name="_Toc42175195"/>
                              <w:bookmarkStart w:id="175" w:name="_Toc46355208"/>
                              <w:r w:rsidRPr="002933B2">
                                <w:rPr>
                                  <w:sz w:val="24"/>
                                </w:rPr>
                                <w:t>7</w:t>
                              </w:r>
                              <w:r w:rsidRPr="002933B2">
                                <w:rPr>
                                  <w:sz w:val="24"/>
                                </w:rPr>
                                <w:tab/>
                                <w:t>Channel Models</w:t>
                              </w:r>
                              <w:bookmarkEnd w:id="174"/>
                              <w:bookmarkEnd w:id="175"/>
                            </w:p>
                            <w:p w14:paraId="4CD14C75" w14:textId="77777777" w:rsidR="009350B8" w:rsidRPr="002933B2" w:rsidRDefault="009350B8" w:rsidP="00FA237D">
                              <w:pPr>
                                <w:pStyle w:val="Heading2"/>
                                <w:numPr>
                                  <w:ilvl w:val="0"/>
                                  <w:numId w:val="0"/>
                                </w:numPr>
                                <w:ind w:left="576"/>
                                <w:rPr>
                                  <w:sz w:val="20"/>
                                </w:rPr>
                              </w:pPr>
                              <w:bookmarkStart w:id="176" w:name="_Toc42175196"/>
                              <w:bookmarkStart w:id="177" w:name="_Toc46355209"/>
                              <w:r w:rsidRPr="002933B2">
                                <w:rPr>
                                  <w:sz w:val="20"/>
                                </w:rPr>
                                <w:t>7.1</w:t>
                              </w:r>
                              <w:r w:rsidRPr="002933B2">
                                <w:rPr>
                                  <w:sz w:val="20"/>
                                </w:rPr>
                                <w:tab/>
                                <w:t>General</w:t>
                              </w:r>
                              <w:bookmarkEnd w:id="176"/>
                              <w:bookmarkEnd w:id="177"/>
                            </w:p>
                            <w:p w14:paraId="146F010B" w14:textId="77777777" w:rsidR="009350B8" w:rsidRPr="002933B2" w:rsidRDefault="009350B8"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350B8" w:rsidRPr="008075E1" w:rsidRDefault="009350B8" w:rsidP="00FA237D">
                              <w:pPr>
                                <w:rPr>
                                  <w:sz w:val="14"/>
                                  <w:highlight w:val="yellow"/>
                                </w:rPr>
                              </w:pPr>
                              <w:r w:rsidRPr="008075E1">
                                <w:rPr>
                                  <w:sz w:val="14"/>
                                  <w:highlight w:val="yellow"/>
                                </w:rPr>
                                <w:t>FR1 scenarios:</w:t>
                              </w:r>
                            </w:p>
                            <w:p w14:paraId="50501C08" w14:textId="77777777" w:rsidR="009350B8" w:rsidRPr="008075E1" w:rsidRDefault="009350B8" w:rsidP="00FA237D">
                              <w:pPr>
                                <w:pStyle w:val="B1"/>
                                <w:numPr>
                                  <w:ilvl w:val="0"/>
                                  <w:numId w:val="31"/>
                                </w:numPr>
                                <w:rPr>
                                  <w:sz w:val="14"/>
                                  <w:highlight w:val="yellow"/>
                                </w:rPr>
                              </w:pPr>
                              <w:r w:rsidRPr="008075E1">
                                <w:rPr>
                                  <w:sz w:val="14"/>
                                  <w:highlight w:val="yellow"/>
                                </w:rPr>
                                <w:t>For 2x2 MIMO: Urban Macro</w:t>
                              </w:r>
                            </w:p>
                            <w:p w14:paraId="2C503A9F" w14:textId="77777777" w:rsidR="009350B8" w:rsidRPr="008075E1" w:rsidRDefault="009350B8" w:rsidP="00FA237D">
                              <w:pPr>
                                <w:pStyle w:val="B1"/>
                                <w:numPr>
                                  <w:ilvl w:val="0"/>
                                  <w:numId w:val="31"/>
                                </w:numPr>
                                <w:rPr>
                                  <w:sz w:val="14"/>
                                  <w:highlight w:val="yellow"/>
                                </w:rPr>
                              </w:pPr>
                              <w:r w:rsidRPr="008075E1">
                                <w:rPr>
                                  <w:sz w:val="14"/>
                                  <w:highlight w:val="yellow"/>
                                </w:rPr>
                                <w:t>For 4x4 MIMO: Urban Micro</w:t>
                              </w:r>
                            </w:p>
                            <w:p w14:paraId="1CE5B14B" w14:textId="77777777" w:rsidR="009350B8" w:rsidRPr="00E9594C" w:rsidRDefault="009350B8"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178" w:author="Ruixin Wang (vivo)" w:date="2020-11-03T13:04:00Z"/>
                <w:rFonts w:eastAsiaTheme="minorEastAsia"/>
                <w:color w:val="0070C0"/>
                <w:lang w:eastAsia="zh-CN"/>
              </w:rPr>
            </w:pPr>
            <w:ins w:id="179" w:author="Ruixin Wang (vivo)" w:date="2020-11-03T13:04:00Z">
              <w:r>
                <w:rPr>
                  <w:rFonts w:eastAsiaTheme="minorEastAsia"/>
                  <w:color w:val="0070C0"/>
                  <w:lang w:eastAsia="zh-CN"/>
                </w:rPr>
                <w:t>Before making the decision of switching UMa for 4x4 and UMi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180" w:author="Ruixin Wang (vivo)" w:date="2020-11-03T13:04:00Z"/>
                <w:rFonts w:eastAsiaTheme="minorEastAsia"/>
                <w:color w:val="0070C0"/>
                <w:lang w:eastAsia="zh-CN"/>
              </w:rPr>
            </w:pPr>
            <w:ins w:id="181" w:author="Ruixin Wang (vivo)" w:date="2020-11-03T13:04:00Z">
              <w:r>
                <w:rPr>
                  <w:rFonts w:eastAsiaTheme="minorEastAsia"/>
                  <w:color w:val="0070C0"/>
                  <w:lang w:eastAsia="zh-CN"/>
                </w:rPr>
                <w:t>In addition, to keep the previous agreements of FR1 scenarios of 2x2 with UMa and 4x4 with UMi, if CDL-A UMi is not suitable for 4x4 testi</w:t>
              </w:r>
            </w:ins>
            <w:ins w:id="182" w:author="Ruixin Wang (vivo)" w:date="2020-11-03T13:10:00Z">
              <w:r>
                <w:rPr>
                  <w:rFonts w:eastAsiaTheme="minorEastAsia"/>
                  <w:color w:val="0070C0"/>
                  <w:lang w:eastAsia="zh-CN"/>
                </w:rPr>
                <w:t>ng</w:t>
              </w:r>
            </w:ins>
            <w:ins w:id="183"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replace CDL-A UMi by CDL-C UMi for 4x4</w:t>
              </w:r>
              <w:r>
                <w:rPr>
                  <w:rFonts w:eastAsiaTheme="minorEastAsia"/>
                  <w:color w:val="0070C0"/>
                  <w:lang w:eastAsia="zh-CN"/>
                </w:rPr>
                <w:t>. Simulation analysis or measurement results for CDL-C UMi channel model is encouraged.</w:t>
              </w:r>
            </w:ins>
          </w:p>
          <w:p w14:paraId="096CC0E5" w14:textId="77777777" w:rsidR="00FA237D" w:rsidRDefault="00FA237D" w:rsidP="00FA237D">
            <w:pPr>
              <w:spacing w:after="120"/>
              <w:rPr>
                <w:ins w:id="184" w:author="Ruixin Wang (vivo)" w:date="2020-11-03T13:04:00Z"/>
                <w:rFonts w:eastAsiaTheme="minorEastAsia"/>
                <w:color w:val="0070C0"/>
                <w:lang w:eastAsia="zh-CN"/>
              </w:rPr>
            </w:pPr>
          </w:p>
          <w:p w14:paraId="2C30C412" w14:textId="77777777" w:rsidR="00FA237D" w:rsidRDefault="00FA237D" w:rsidP="00FA237D">
            <w:pPr>
              <w:rPr>
                <w:ins w:id="185" w:author="Ruixin Wang (vivo)" w:date="2020-11-03T13:04:00Z"/>
                <w:b/>
                <w:u w:val="single"/>
                <w:lang w:eastAsia="ko-KR"/>
              </w:rPr>
            </w:pPr>
            <w:ins w:id="186"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187" w:author="Ruixin Wang (vivo)" w:date="2020-11-03T13:04:00Z"/>
                <w:rFonts w:eastAsiaTheme="minorEastAsia"/>
                <w:color w:val="0070C0"/>
                <w:lang w:eastAsia="zh-CN"/>
              </w:rPr>
            </w:pPr>
            <w:ins w:id="188"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189" w:author="Ruixin Wang (vivo)" w:date="2020-11-03T13:04:00Z"/>
                <w:rFonts w:eastAsiaTheme="minorEastAsia"/>
                <w:color w:val="0070C0"/>
                <w:lang w:eastAsia="zh-CN"/>
              </w:rPr>
            </w:pPr>
            <w:ins w:id="190"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191" w:author="Ruixin Wang (vivo)" w:date="2020-11-03T13:11:00Z">
              <w:r w:rsidR="00262C48">
                <w:rPr>
                  <w:rFonts w:eastAsiaTheme="minorEastAsia"/>
                  <w:color w:val="0070C0"/>
                  <w:lang w:eastAsia="zh-CN"/>
                </w:rPr>
                <w:t xml:space="preserve"> speaking</w:t>
              </w:r>
            </w:ins>
            <w:ins w:id="192"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193" w:author="Ruixin Wang (vivo)" w:date="2020-11-03T13:04:00Z"/>
                <w:rFonts w:eastAsiaTheme="minorEastAsia"/>
                <w:color w:val="0070C0"/>
                <w:lang w:eastAsia="zh-CN"/>
              </w:rPr>
            </w:pPr>
            <w:ins w:id="194" w:author="Ruixin Wang (vivo)" w:date="2020-11-03T13:04:00Z">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195" w:author="Ruixin Wang (vivo)" w:date="2020-11-03T13:04:00Z"/>
                <w:rFonts w:eastAsiaTheme="minorEastAsia"/>
                <w:color w:val="0070C0"/>
                <w:lang w:eastAsia="zh-CN"/>
              </w:rPr>
            </w:pPr>
            <w:ins w:id="196"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197" w:author="Ruixin Wang (vivo)" w:date="2020-11-03T13:04:00Z"/>
                <w:rFonts w:eastAsiaTheme="minorEastAsia"/>
                <w:color w:val="0070C0"/>
                <w:lang w:eastAsia="zh-CN"/>
              </w:rPr>
            </w:pPr>
            <w:ins w:id="198" w:author="Ruixin Wang (vivo)" w:date="2020-11-03T13:04:00Z">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199" w:author="Ruixin Wang (vivo)" w:date="2020-11-03T13:04:00Z"/>
                <w:rFonts w:eastAsiaTheme="minorEastAsia"/>
                <w:color w:val="0070C0"/>
                <w:lang w:eastAsia="zh-CN"/>
              </w:rPr>
            </w:pPr>
            <w:ins w:id="200"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01" w:author="Ruixin Wang (vivo)" w:date="2020-11-03T13:04:00Z"/>
                <w:rFonts w:eastAsiaTheme="minorEastAsia"/>
                <w:color w:val="0070C0"/>
                <w:lang w:eastAsia="zh-CN"/>
              </w:rPr>
            </w:pPr>
            <w:ins w:id="202"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03" w:author="Ruixin Wang (vivo)" w:date="2020-11-03T13:04:00Z"/>
                <w:rFonts w:eastAsiaTheme="minorEastAsia"/>
                <w:color w:val="0070C0"/>
                <w:lang w:eastAsia="zh-CN"/>
              </w:rPr>
            </w:pPr>
            <w:ins w:id="204" w:author="Ruixin Wang (vivo)" w:date="2020-11-03T13:04:00Z">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ins>
            <w:ins w:id="205" w:author="Ruixin Wang (vivo)" w:date="2020-11-03T13:14:00Z">
              <w:r w:rsidR="00262C48">
                <w:rPr>
                  <w:rFonts w:eastAsia="宋体"/>
                  <w:szCs w:val="24"/>
                  <w:lang w:eastAsia="zh-CN"/>
                </w:rPr>
                <w:t>not clear</w:t>
              </w:r>
            </w:ins>
            <w:ins w:id="206" w:author="Ruixin Wang (vivo)" w:date="2020-11-03T13:04:00Z">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ins>
            <w:ins w:id="207" w:author="Ruixin Wang (vivo)" w:date="2020-11-03T13:13:00Z">
              <w:r w:rsidR="00262C48">
                <w:rPr>
                  <w:rFonts w:eastAsia="宋体"/>
                  <w:szCs w:val="24"/>
                  <w:lang w:eastAsia="zh-CN"/>
                </w:rPr>
                <w:t xml:space="preserve"> </w:t>
              </w:r>
            </w:ins>
            <w:ins w:id="208" w:author="Ruixin Wang (vivo)" w:date="2020-11-03T13:14:00Z">
              <w:r w:rsidR="00262C48">
                <w:rPr>
                  <w:rFonts w:eastAsia="宋体"/>
                  <w:szCs w:val="24"/>
                  <w:lang w:eastAsia="zh-CN"/>
                </w:rPr>
                <w:t xml:space="preserve">Share similar view </w:t>
              </w:r>
            </w:ins>
            <w:ins w:id="209" w:author="Ruixin Wang (vivo)" w:date="2020-11-03T13:13:00Z">
              <w:r w:rsidR="00262C48">
                <w:rPr>
                  <w:rFonts w:eastAsia="宋体"/>
                  <w:szCs w:val="24"/>
                  <w:lang w:eastAsia="zh-CN"/>
                </w:rPr>
                <w:t xml:space="preserve">with Samsung that </w:t>
              </w:r>
            </w:ins>
            <w:ins w:id="210" w:author="Ruixin Wang (vivo)" w:date="2020-11-03T13:14:00Z">
              <w:r w:rsidR="00262C48">
                <w:rPr>
                  <w:rFonts w:eastAsia="宋体"/>
                  <w:szCs w:val="24"/>
                  <w:lang w:eastAsia="zh-CN"/>
                </w:rPr>
                <w:t>different KPI can be defined for FR2 high bands.</w:t>
              </w:r>
            </w:ins>
          </w:p>
          <w:p w14:paraId="0CB4EA43" w14:textId="77777777" w:rsidR="00FA237D" w:rsidRPr="0029326A" w:rsidRDefault="00FA237D" w:rsidP="00FA237D">
            <w:pPr>
              <w:rPr>
                <w:ins w:id="211" w:author="Ruixin Wang (vivo)" w:date="2020-11-03T13:04:00Z"/>
                <w:b/>
                <w:u w:val="single"/>
                <w:lang w:eastAsia="ko-KR"/>
              </w:rPr>
            </w:pPr>
            <w:ins w:id="212"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13" w:author="Ruixin Wang (vivo)" w:date="2020-11-03T13:04:00Z"/>
                <w:rFonts w:eastAsiaTheme="minorEastAsia"/>
                <w:color w:val="0070C0"/>
                <w:lang w:eastAsia="zh-CN"/>
              </w:rPr>
            </w:pPr>
            <w:ins w:id="214"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UMi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15" w:author="Ruixin Wang (vivo)" w:date="2020-11-03T13:04:00Z"/>
                <w:rFonts w:eastAsia="宋体"/>
                <w:szCs w:val="24"/>
                <w:lang w:eastAsia="zh-CN"/>
              </w:rPr>
            </w:pPr>
            <w:ins w:id="216" w:author="Ruixin Wang (vivo)" w:date="2020-11-03T13:04:00Z">
              <w:r>
                <w:rPr>
                  <w:rFonts w:eastAsia="宋体"/>
                  <w:szCs w:val="24"/>
                  <w:lang w:eastAsia="zh-CN"/>
                </w:rPr>
                <w:t>If companies have strong interests to study 2 channel models at this stage,</w:t>
              </w:r>
              <w:r>
                <w:rPr>
                  <w:rFonts w:eastAsiaTheme="minorEastAsia"/>
                  <w:color w:val="0070C0"/>
                  <w:lang w:eastAsia="zh-CN"/>
                </w:rPr>
                <w:t xml:space="preserve"> </w:t>
              </w:r>
              <w:r w:rsidRPr="0029326A">
                <w:rPr>
                  <w:rFonts w:eastAsia="宋体"/>
                  <w:szCs w:val="24"/>
                  <w:lang w:eastAsia="zh-CN"/>
                </w:rPr>
                <w:t>UMi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ins>
          </w:p>
          <w:p w14:paraId="53A37616" w14:textId="137DD038" w:rsidR="00FA237D" w:rsidRDefault="00FA237D" w:rsidP="00FA237D">
            <w:pPr>
              <w:spacing w:after="120"/>
              <w:rPr>
                <w:ins w:id="217" w:author="Ruixin Wang (vivo)" w:date="2020-11-03T13:04:00Z"/>
                <w:rFonts w:eastAsiaTheme="minorEastAsia"/>
                <w:color w:val="0070C0"/>
                <w:lang w:eastAsia="zh-CN"/>
              </w:rPr>
            </w:pPr>
            <w:ins w:id="218" w:author="Ruixin Wang (vivo)" w:date="2020-11-03T13:04:00Z">
              <w:r>
                <w:rPr>
                  <w:rFonts w:eastAsia="宋体"/>
                  <w:szCs w:val="24"/>
                  <w:lang w:eastAsia="zh-CN"/>
                </w:rPr>
                <w:lastRenderedPageBreak/>
                <w:t xml:space="preserve">Anyway, </w:t>
              </w:r>
            </w:ins>
            <w:ins w:id="219" w:author="Ruixin Wang (vivo)" w:date="2020-11-03T13:16:00Z">
              <w:r w:rsidR="00262C48">
                <w:rPr>
                  <w:rFonts w:eastAsia="宋体"/>
                  <w:szCs w:val="24"/>
                  <w:lang w:eastAsia="zh-CN"/>
                </w:rPr>
                <w:t>as stated in the agreed WF</w:t>
              </w:r>
            </w:ins>
            <w:ins w:id="220" w:author="Ruixin Wang (vivo)" w:date="2020-11-03T13:04:00Z">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21" w:author="Ruixin Wang (vivo)" w:date="2020-11-03T13:04:00Z"/>
                <w:rFonts w:eastAsiaTheme="minorEastAsia"/>
                <w:color w:val="0070C0"/>
                <w:lang w:eastAsia="zh-CN"/>
              </w:rPr>
            </w:pPr>
          </w:p>
          <w:p w14:paraId="3C39AECE" w14:textId="77777777" w:rsidR="00FA237D" w:rsidRDefault="00FA237D" w:rsidP="00FA237D">
            <w:pPr>
              <w:spacing w:after="120"/>
              <w:rPr>
                <w:ins w:id="222" w:author="Ruixin Wang (vivo)" w:date="2020-11-03T13:04:00Z"/>
                <w:rFonts w:eastAsiaTheme="minorEastAsia"/>
                <w:color w:val="0070C0"/>
                <w:lang w:val="en-US" w:eastAsia="zh-CN"/>
              </w:rPr>
            </w:pPr>
            <w:ins w:id="22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24" w:author="Ruixin Wang (vivo)" w:date="2020-11-03T13:04:00Z"/>
                <w:rFonts w:eastAsia="Malgun Gothic"/>
                <w:b/>
                <w:u w:val="single"/>
                <w:lang w:eastAsia="ko-KR"/>
              </w:rPr>
            </w:pPr>
            <w:ins w:id="225"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26" w:author="Ruixin Wang (vivo)" w:date="2020-11-03T13:19:00Z"/>
                <w:rFonts w:eastAsiaTheme="minorEastAsia"/>
                <w:color w:val="0070C0"/>
                <w:lang w:eastAsia="zh-CN"/>
              </w:rPr>
            </w:pPr>
            <w:ins w:id="227" w:author="Ruixin Wang (vivo)" w:date="2020-11-03T13:19:00Z">
              <w:r>
                <w:rPr>
                  <w:rFonts w:eastAsiaTheme="minorEastAsia"/>
                  <w:color w:val="0070C0"/>
                  <w:lang w:eastAsia="zh-CN"/>
                </w:rPr>
                <w:t xml:space="preserve">Based on our </w:t>
              </w:r>
            </w:ins>
            <w:ins w:id="228" w:author="Ruixin Wang (vivo)" w:date="2020-11-03T13:43:00Z">
              <w:r w:rsidR="00852AFD">
                <w:rPr>
                  <w:rFonts w:eastAsiaTheme="minorEastAsia"/>
                  <w:color w:val="0070C0"/>
                  <w:lang w:eastAsia="zh-CN"/>
                </w:rPr>
                <w:t>calculation</w:t>
              </w:r>
            </w:ins>
            <w:ins w:id="229" w:author="Ruixin Wang (vivo)" w:date="2020-11-03T13:19:00Z">
              <w:r>
                <w:rPr>
                  <w:rFonts w:eastAsiaTheme="minorEastAsia"/>
                  <w:color w:val="0070C0"/>
                  <w:lang w:eastAsia="zh-CN"/>
                </w:rPr>
                <w:t>,</w:t>
              </w:r>
            </w:ins>
            <w:ins w:id="230"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31" w:author="Ruixin Wang (vivo)" w:date="2020-11-03T13:21:00Z">
              <w:r>
                <w:rPr>
                  <w:rFonts w:eastAsiaTheme="minorEastAsia"/>
                  <w:color w:val="0070C0"/>
                  <w:lang w:eastAsia="zh-CN"/>
                </w:rPr>
                <w:t xml:space="preserve">rom </w:t>
              </w:r>
            </w:ins>
            <w:ins w:id="232" w:author="Ruixin Wang (vivo)" w:date="2020-11-03T13:20:00Z">
              <w:r>
                <w:rPr>
                  <w:rFonts w:eastAsiaTheme="minorEastAsia"/>
                  <w:color w:val="0070C0"/>
                  <w:lang w:eastAsia="zh-CN"/>
                </w:rPr>
                <w:t xml:space="preserve">original y-direction </w:t>
              </w:r>
            </w:ins>
            <w:ins w:id="233" w:author="Ruixin Wang (vivo)" w:date="2020-11-03T13:27:00Z">
              <w:r w:rsidR="00991430">
                <w:rPr>
                  <w:rFonts w:eastAsiaTheme="minorEastAsia"/>
                  <w:color w:val="0070C0"/>
                  <w:lang w:eastAsia="zh-CN"/>
                </w:rPr>
                <w:t>positions</w:t>
              </w:r>
            </w:ins>
            <w:ins w:id="234"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35" w:author="Ruixin Wang (vivo)" w:date="2020-11-03T14:25:00Z"/>
                <w:rFonts w:eastAsia="宋体"/>
                <w:szCs w:val="24"/>
                <w:lang w:eastAsia="zh-CN"/>
              </w:rPr>
            </w:pPr>
            <w:ins w:id="236" w:author="Ruixin Wang (vivo)" w:date="2020-11-03T13:22:00Z">
              <w:r>
                <w:rPr>
                  <w:rFonts w:eastAsia="宋体"/>
                  <w:szCs w:val="24"/>
                  <w:lang w:eastAsia="zh-CN"/>
                </w:rPr>
                <w:t xml:space="preserve">Regarding </w:t>
              </w:r>
            </w:ins>
            <w:ins w:id="237" w:author="Ruixin Wang (vivo)" w:date="2020-11-03T13:19:00Z">
              <w:r w:rsidRPr="0029326A">
                <w:rPr>
                  <w:rFonts w:eastAsia="宋体"/>
                  <w:szCs w:val="24"/>
                  <w:lang w:eastAsia="zh-CN"/>
                </w:rPr>
                <w:t>Proposal 1b</w:t>
              </w:r>
            </w:ins>
            <w:ins w:id="238" w:author="Ruixin Wang (vivo)" w:date="2020-11-03T13:22:00Z">
              <w:r>
                <w:rPr>
                  <w:rFonts w:eastAsia="宋体"/>
                  <w:szCs w:val="24"/>
                  <w:lang w:eastAsia="zh-CN"/>
                </w:rPr>
                <w:t xml:space="preserve">, </w:t>
              </w:r>
            </w:ins>
            <w:ins w:id="239" w:author="Ruixin Wang (vivo)" w:date="2020-11-03T13:23:00Z">
              <w:r>
                <w:rPr>
                  <w:rFonts w:eastAsia="宋体"/>
                  <w:szCs w:val="24"/>
                  <w:lang w:eastAsia="zh-CN"/>
                </w:rPr>
                <w:t xml:space="preserve">we understand </w:t>
              </w:r>
            </w:ins>
            <w:ins w:id="240" w:author="Ruixin Wang (vivo)" w:date="2020-11-03T13:44:00Z">
              <w:r w:rsidR="00852AFD">
                <w:rPr>
                  <w:rFonts w:eastAsia="宋体"/>
                  <w:szCs w:val="24"/>
                  <w:lang w:eastAsia="zh-CN"/>
                </w:rPr>
                <w:t xml:space="preserve">that </w:t>
              </w:r>
            </w:ins>
            <w:ins w:id="241" w:author="Ruixin Wang (vivo)" w:date="2020-11-03T13:24:00Z">
              <w:r>
                <w:rPr>
                  <w:rFonts w:eastAsia="宋体"/>
                  <w:szCs w:val="24"/>
                  <w:lang w:eastAsia="zh-CN"/>
                </w:rPr>
                <w:t>rotating the</w:t>
              </w:r>
            </w:ins>
            <w:ins w:id="242" w:author="Ruixin Wang (vivo)" w:date="2020-11-03T13:23:00Z">
              <w:r>
                <w:rPr>
                  <w:rFonts w:eastAsia="宋体"/>
                  <w:szCs w:val="24"/>
                  <w:lang w:eastAsia="zh-CN"/>
                </w:rPr>
                <w:t xml:space="preserve"> </w:t>
              </w:r>
            </w:ins>
            <w:ins w:id="243" w:author="Ruixin Wang (vivo)" w:date="2020-11-03T13:24:00Z">
              <w:r w:rsidRPr="009350B8">
                <w:rPr>
                  <w:rFonts w:eastAsia="宋体"/>
                  <w:szCs w:val="24"/>
                  <w:lang w:eastAsia="zh-CN"/>
                </w:rPr>
                <w:t xml:space="preserve">centre of gravity of channel models </w:t>
              </w:r>
              <w:r>
                <w:rPr>
                  <w:rFonts w:eastAsia="宋体"/>
                  <w:szCs w:val="24"/>
                  <w:lang w:eastAsia="zh-CN"/>
                </w:rPr>
                <w:t xml:space="preserve">may lead to </w:t>
              </w:r>
            </w:ins>
            <w:ins w:id="244" w:author="Ruixin Wang (vivo)" w:date="2020-11-03T13:25:00Z">
              <w:r w:rsidR="001024A5">
                <w:rPr>
                  <w:rFonts w:eastAsia="宋体"/>
                  <w:szCs w:val="24"/>
                  <w:lang w:eastAsia="zh-CN"/>
                </w:rPr>
                <w:t xml:space="preserve">changes of many channel model parameters for each cluster. However, if the two </w:t>
              </w:r>
            </w:ins>
            <w:ins w:id="245" w:author="Ruixin Wang (vivo)" w:date="2020-11-03T13:27:00Z">
              <w:r w:rsidR="00991430">
                <w:rPr>
                  <w:rFonts w:eastAsia="宋体"/>
                  <w:szCs w:val="24"/>
                  <w:lang w:eastAsia="zh-CN"/>
                </w:rPr>
                <w:t xml:space="preserve">separate </w:t>
              </w:r>
            </w:ins>
            <w:ins w:id="246" w:author="Ruixin Wang (vivo)" w:date="2020-11-03T13:25:00Z">
              <w:r w:rsidR="001024A5" w:rsidRPr="001024A5">
                <w:rPr>
                  <w:rFonts w:eastAsia="宋体"/>
                  <w:szCs w:val="24"/>
                  <w:lang w:eastAsia="zh-CN"/>
                </w:rPr>
                <w:t>coordinate systems</w:t>
              </w:r>
              <w:r w:rsidR="001024A5">
                <w:rPr>
                  <w:rFonts w:eastAsia="宋体"/>
                  <w:szCs w:val="24"/>
                  <w:lang w:eastAsia="zh-CN"/>
                </w:rPr>
                <w:t xml:space="preserve"> exist, the</w:t>
              </w:r>
            </w:ins>
            <w:ins w:id="247" w:author="Ruixin Wang (vivo)" w:date="2020-11-03T13:26:00Z">
              <w:r w:rsidR="001024A5">
                <w:rPr>
                  <w:rFonts w:eastAsia="宋体"/>
                  <w:szCs w:val="24"/>
                  <w:lang w:eastAsia="zh-CN"/>
                </w:rPr>
                <w:t xml:space="preserve">n it would be </w:t>
              </w:r>
            </w:ins>
            <w:ins w:id="248" w:author="Ruixin Wang (vivo)" w:date="2020-11-03T13:45:00Z">
              <w:r w:rsidR="00852AFD">
                <w:rPr>
                  <w:rFonts w:eastAsia="宋体"/>
                  <w:szCs w:val="24"/>
                  <w:lang w:eastAsia="zh-CN"/>
                </w:rPr>
                <w:t>hard</w:t>
              </w:r>
            </w:ins>
            <w:ins w:id="249" w:author="Ruixin Wang (vivo)" w:date="2020-11-03T13:26:00Z">
              <w:r w:rsidR="001024A5">
                <w:rPr>
                  <w:rFonts w:eastAsia="宋体"/>
                  <w:szCs w:val="24"/>
                  <w:lang w:eastAsia="zh-CN"/>
                </w:rPr>
                <w:t xml:space="preserve"> to identify </w:t>
              </w:r>
            </w:ins>
            <w:ins w:id="250" w:author="Ruixin Wang (vivo)" w:date="2020-11-03T13:45:00Z">
              <w:r w:rsidR="00EE0DF2">
                <w:rPr>
                  <w:rFonts w:eastAsia="宋体"/>
                  <w:szCs w:val="24"/>
                  <w:lang w:eastAsia="zh-CN"/>
                </w:rPr>
                <w:t>UE throughput</w:t>
              </w:r>
            </w:ins>
            <w:ins w:id="251" w:author="Ruixin Wang (vivo)" w:date="2020-11-03T13:26:00Z">
              <w:r w:rsidR="001024A5">
                <w:rPr>
                  <w:rFonts w:eastAsia="宋体"/>
                  <w:szCs w:val="24"/>
                  <w:lang w:eastAsia="zh-CN"/>
                </w:rPr>
                <w:t xml:space="preserve"> </w:t>
              </w:r>
            </w:ins>
            <w:ins w:id="252" w:author="Ruixin Wang (vivo)" w:date="2020-11-03T13:45:00Z">
              <w:r w:rsidR="00EE0DF2">
                <w:rPr>
                  <w:rFonts w:eastAsia="宋体"/>
                  <w:szCs w:val="24"/>
                  <w:lang w:eastAsia="zh-CN"/>
                </w:rPr>
                <w:t xml:space="preserve">performance </w:t>
              </w:r>
            </w:ins>
            <w:ins w:id="253" w:author="Ruixin Wang (vivo)" w:date="2020-11-03T13:26:00Z">
              <w:r w:rsidR="001024A5">
                <w:rPr>
                  <w:rFonts w:eastAsia="宋体"/>
                  <w:szCs w:val="24"/>
                  <w:lang w:eastAsia="zh-CN"/>
                </w:rPr>
                <w:t>issue related to cluster characteristics</w:t>
              </w:r>
            </w:ins>
            <w:ins w:id="254" w:author="Ruixin Wang (vivo)" w:date="2020-11-03T13:46:00Z">
              <w:r w:rsidR="00C10291">
                <w:rPr>
                  <w:rFonts w:eastAsia="宋体"/>
                  <w:szCs w:val="24"/>
                  <w:lang w:eastAsia="zh-CN"/>
                </w:rPr>
                <w:t xml:space="preserve">, based on the results measured </w:t>
              </w:r>
            </w:ins>
            <w:ins w:id="255" w:author="Ruixin Wang (vivo)" w:date="2020-11-03T14:21:00Z">
              <w:r w:rsidR="00A35950">
                <w:rPr>
                  <w:rFonts w:eastAsia="宋体"/>
                  <w:szCs w:val="24"/>
                  <w:lang w:eastAsia="zh-CN"/>
                </w:rPr>
                <w:t xml:space="preserve">in the chamber with </w:t>
              </w:r>
            </w:ins>
            <w:ins w:id="256" w:author="Ruixin Wang (vivo)" w:date="2020-11-03T13:46:00Z">
              <w:r w:rsidR="00C10291">
                <w:rPr>
                  <w:rFonts w:eastAsia="宋体"/>
                  <w:szCs w:val="24"/>
                  <w:lang w:eastAsia="zh-CN"/>
                </w:rPr>
                <w:t xml:space="preserve">a different </w:t>
              </w:r>
              <w:r w:rsidR="00C10291" w:rsidRPr="001024A5">
                <w:rPr>
                  <w:rFonts w:eastAsia="宋体"/>
                  <w:szCs w:val="24"/>
                  <w:lang w:eastAsia="zh-CN"/>
                </w:rPr>
                <w:t>coordinate system</w:t>
              </w:r>
            </w:ins>
            <w:ins w:id="257" w:author="Ruixin Wang (vivo)" w:date="2020-11-03T13:47:00Z">
              <w:r w:rsidR="005A56F2">
                <w:rPr>
                  <w:rFonts w:eastAsia="宋体"/>
                  <w:szCs w:val="24"/>
                  <w:lang w:eastAsia="zh-CN"/>
                </w:rPr>
                <w:t>, for UE design or R&amp;D purpose</w:t>
              </w:r>
            </w:ins>
            <w:ins w:id="258" w:author="Ruixin Wang (vivo)" w:date="2020-11-03T13:26:00Z">
              <w:r w:rsidR="001024A5">
                <w:rPr>
                  <w:rFonts w:eastAsia="宋体"/>
                  <w:szCs w:val="24"/>
                  <w:lang w:eastAsia="zh-CN"/>
                </w:rPr>
                <w:t xml:space="preserve">.  </w:t>
              </w:r>
            </w:ins>
          </w:p>
          <w:p w14:paraId="6DE60F36" w14:textId="0A7FC761" w:rsidR="009350B8" w:rsidRPr="008075E1" w:rsidRDefault="003D3EC7" w:rsidP="00FA237D">
            <w:pPr>
              <w:spacing w:after="120"/>
              <w:rPr>
                <w:ins w:id="259" w:author="Ruixin Wang (vivo)" w:date="2020-11-03T13:04:00Z"/>
                <w:rFonts w:eastAsiaTheme="minorEastAsia"/>
                <w:color w:val="0070C0"/>
                <w:lang w:eastAsia="zh-CN"/>
              </w:rPr>
            </w:pPr>
            <w:ins w:id="260" w:author="Ruixin Wang (vivo)" w:date="2020-11-03T14:26:00Z">
              <w:r>
                <w:rPr>
                  <w:rFonts w:eastAsiaTheme="minorEastAsia"/>
                  <w:color w:val="0070C0"/>
                  <w:lang w:val="en-US" w:eastAsia="zh-CN"/>
                </w:rPr>
                <w:t xml:space="preserve">In addition, we are confused about the </w:t>
              </w:r>
            </w:ins>
            <w:ins w:id="261" w:author="Ruixin Wang (vivo)" w:date="2020-11-03T14:25:00Z">
              <w:r w:rsidRPr="00DD7126">
                <w:rPr>
                  <w:rFonts w:eastAsiaTheme="minorEastAsia"/>
                  <w:color w:val="0070C0"/>
                  <w:lang w:val="en-US" w:eastAsia="zh-CN"/>
                </w:rPr>
                <w:t>channel model rotation</w:t>
              </w:r>
            </w:ins>
            <w:ins w:id="262" w:author="Ruixin Wang (vivo)" w:date="2020-11-03T14:26:00Z">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ins>
          </w:p>
          <w:p w14:paraId="76CA6CDC" w14:textId="77777777" w:rsidR="00FA237D" w:rsidRDefault="00FA237D" w:rsidP="00FA237D">
            <w:pPr>
              <w:spacing w:after="120"/>
              <w:rPr>
                <w:ins w:id="263" w:author="Ruixin Wang (vivo)" w:date="2020-11-03T13:04:00Z"/>
                <w:rFonts w:eastAsiaTheme="minorEastAsia"/>
                <w:color w:val="0070C0"/>
                <w:lang w:val="en-US" w:eastAsia="zh-CN"/>
              </w:rPr>
            </w:pPr>
            <w:ins w:id="264"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65" w:author="Ruixin Wang (vivo)" w:date="2020-11-03T13:04:00Z"/>
                <w:rFonts w:eastAsiaTheme="minorEastAsia"/>
                <w:color w:val="0070C0"/>
                <w:lang w:val="en-US" w:eastAsia="zh-CN"/>
              </w:rPr>
            </w:pPr>
            <w:ins w:id="266" w:author="Ruixin Wang (vivo)" w:date="2020-11-03T13:04:00Z">
              <w:r>
                <w:rPr>
                  <w:rFonts w:eastAsiaTheme="minorEastAsia"/>
                  <w:color w:val="0070C0"/>
                  <w:lang w:val="en-US" w:eastAsia="zh-CN"/>
                </w:rPr>
                <w:t xml:space="preserve">No need to re-open </w:t>
              </w:r>
            </w:ins>
            <w:ins w:id="267" w:author="Ruixin Wang (vivo)" w:date="2020-11-03T13:29:00Z">
              <w:r w:rsidR="00A86224">
                <w:rPr>
                  <w:rFonts w:eastAsiaTheme="minorEastAsia"/>
                  <w:color w:val="0070C0"/>
                  <w:lang w:val="en-US" w:eastAsia="zh-CN"/>
                </w:rPr>
                <w:t>the black-box or white-box</w:t>
              </w:r>
            </w:ins>
            <w:ins w:id="268" w:author="Ruixin Wang (vivo)" w:date="2020-11-03T13:04:00Z">
              <w:r>
                <w:rPr>
                  <w:rFonts w:eastAsiaTheme="minorEastAsia"/>
                  <w:color w:val="0070C0"/>
                  <w:lang w:val="en-US" w:eastAsia="zh-CN"/>
                </w:rPr>
                <w:t xml:space="preserve"> discussion</w:t>
              </w:r>
            </w:ins>
            <w:ins w:id="269" w:author="Ruixin Wang (vivo)" w:date="2020-11-03T13:29:00Z">
              <w:r w:rsidR="00A86224">
                <w:rPr>
                  <w:rFonts w:eastAsiaTheme="minorEastAsia"/>
                  <w:color w:val="0070C0"/>
                  <w:lang w:val="en-US" w:eastAsia="zh-CN"/>
                </w:rPr>
                <w:t xml:space="preserve"> for NR MIMO OTA</w:t>
              </w:r>
            </w:ins>
            <w:ins w:id="270"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71" w:author="Ruixin Wang (vivo)" w:date="2020-11-03T13:04:00Z"/>
                <w:rFonts w:eastAsiaTheme="minorEastAsia"/>
                <w:color w:val="0070C0"/>
                <w:lang w:val="en-US" w:eastAsia="zh-CN"/>
              </w:rPr>
            </w:pPr>
          </w:p>
          <w:p w14:paraId="1275827A" w14:textId="77777777" w:rsidR="00FA237D" w:rsidRDefault="00FA237D" w:rsidP="00FA237D">
            <w:pPr>
              <w:spacing w:after="120"/>
              <w:rPr>
                <w:ins w:id="272" w:author="Ruixin Wang (vivo)" w:date="2020-11-03T13:04:00Z"/>
                <w:rFonts w:eastAsiaTheme="minorEastAsia"/>
                <w:color w:val="0070C0"/>
                <w:lang w:val="en-US" w:eastAsia="zh-CN"/>
              </w:rPr>
            </w:pPr>
            <w:ins w:id="27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74" w:author="Ruixin Wang (vivo)" w:date="2020-11-03T13:04:00Z"/>
                <w:b/>
                <w:u w:val="single"/>
                <w:lang w:eastAsia="ko-KR"/>
              </w:rPr>
            </w:pPr>
            <w:ins w:id="275"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76" w:author="Ruixin Wang (vivo)" w:date="2020-11-03T13:04:00Z"/>
                <w:rFonts w:eastAsiaTheme="minorEastAsia"/>
                <w:color w:val="0070C0"/>
                <w:lang w:val="en-US" w:eastAsia="zh-CN"/>
              </w:rPr>
            </w:pPr>
            <w:ins w:id="277"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Cro-pol and Center Power) of FR2 MIMO OTA system with BS antenna filtering effect. </w:t>
              </w:r>
            </w:ins>
          </w:p>
          <w:p w14:paraId="37ABDCB5" w14:textId="7F1C5556" w:rsidR="00FA237D" w:rsidRDefault="00FA237D" w:rsidP="00FA237D">
            <w:pPr>
              <w:rPr>
                <w:ins w:id="278" w:author="Ruixin Wang (vivo)" w:date="2020-11-03T13:04:00Z"/>
                <w:rFonts w:eastAsiaTheme="minorEastAsia"/>
                <w:color w:val="0070C0"/>
                <w:lang w:val="en-US" w:eastAsia="zh-CN"/>
              </w:rPr>
            </w:pPr>
            <w:ins w:id="279"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280" w:author="Ruixin Wang (vivo)" w:date="2020-11-03T13:31:00Z">
              <w:r w:rsidR="0076176F">
                <w:rPr>
                  <w:rFonts w:eastAsiaTheme="minorEastAsia"/>
                  <w:color w:val="0070C0"/>
                  <w:lang w:val="en-US" w:eastAsia="zh-CN"/>
                </w:rPr>
                <w:t>should</w:t>
              </w:r>
            </w:ins>
            <w:ins w:id="281" w:author="Ruixin Wang (vivo)" w:date="2020-11-03T13:04:00Z">
              <w:r>
                <w:rPr>
                  <w:rFonts w:eastAsiaTheme="minorEastAsia"/>
                  <w:color w:val="0070C0"/>
                  <w:lang w:val="en-US" w:eastAsia="zh-CN"/>
                </w:rPr>
                <w:t xml:space="preserve"> be discussed</w:t>
              </w:r>
            </w:ins>
            <w:ins w:id="282" w:author="Ruixin Wang (vivo)" w:date="2020-11-03T13:30:00Z">
              <w:r w:rsidR="0076176F">
                <w:rPr>
                  <w:rFonts w:eastAsiaTheme="minorEastAsia"/>
                  <w:color w:val="0070C0"/>
                  <w:lang w:val="en-US" w:eastAsia="zh-CN"/>
                </w:rPr>
                <w:t xml:space="preserve">, more inputs are </w:t>
              </w:r>
            </w:ins>
            <w:ins w:id="283" w:author="Ruixin Wang (vivo)" w:date="2020-11-03T13:31:00Z">
              <w:r w:rsidR="0076176F">
                <w:rPr>
                  <w:rFonts w:eastAsiaTheme="minorEastAsia"/>
                  <w:color w:val="0070C0"/>
                  <w:lang w:val="en-US" w:eastAsia="zh-CN"/>
                </w:rPr>
                <w:t>needed</w:t>
              </w:r>
            </w:ins>
            <w:ins w:id="284" w:author="Ruixin Wang (vivo)" w:date="2020-11-03T13:04:00Z">
              <w:r>
                <w:rPr>
                  <w:rFonts w:eastAsiaTheme="minorEastAsia"/>
                  <w:color w:val="0070C0"/>
                  <w:lang w:val="en-US" w:eastAsia="zh-CN"/>
                </w:rPr>
                <w:t>.</w:t>
              </w:r>
            </w:ins>
          </w:p>
          <w:p w14:paraId="573EE152" w14:textId="3D931B20" w:rsidR="00FA237D" w:rsidRPr="008075E1" w:rsidRDefault="00FA237D" w:rsidP="00FA237D">
            <w:pPr>
              <w:rPr>
                <w:ins w:id="285" w:author="Ruixin Wang (vivo)" w:date="2020-11-03T13:04:00Z"/>
                <w:rFonts w:eastAsiaTheme="minorEastAsia"/>
                <w:color w:val="0070C0"/>
                <w:lang w:val="en-US" w:eastAsia="zh-CN"/>
              </w:rPr>
            </w:pPr>
            <w:ins w:id="286" w:author="Ruixin Wang (vivo)" w:date="2020-11-03T13:04:00Z">
              <w:r>
                <w:rPr>
                  <w:rFonts w:eastAsiaTheme="minorEastAsia"/>
                  <w:color w:val="0070C0"/>
                  <w:lang w:val="en-US" w:eastAsia="zh-CN"/>
                </w:rPr>
                <w:t xml:space="preserve">For P3, not so clear where does this proposal come from. </w:t>
              </w:r>
            </w:ins>
            <w:ins w:id="287" w:author="Ruixin Wang (vivo)" w:date="2020-11-03T14:22:00Z">
              <w:r w:rsidR="00A35950">
                <w:rPr>
                  <w:rFonts w:eastAsiaTheme="minorEastAsia"/>
                  <w:color w:val="0070C0"/>
                  <w:lang w:val="en-US" w:eastAsia="zh-CN"/>
                </w:rPr>
                <w:t>we</w:t>
              </w:r>
            </w:ins>
            <w:ins w:id="288"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2256F144" w14:textId="77777777" w:rsidR="00FA237D" w:rsidRPr="008075E1" w:rsidRDefault="00FA237D" w:rsidP="00FA237D">
            <w:pPr>
              <w:spacing w:after="120"/>
              <w:rPr>
                <w:ins w:id="289" w:author="Ruixin Wang (vivo)" w:date="2020-11-03T13:04:00Z"/>
                <w:rFonts w:eastAsiaTheme="minorEastAsia"/>
                <w:color w:val="0070C0"/>
                <w:lang w:eastAsia="zh-CN"/>
              </w:rPr>
            </w:pPr>
            <w:ins w:id="290"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291" w:author="Ruixin Wang (vivo)" w:date="2020-11-03T13:04:00Z"/>
                <w:rFonts w:eastAsiaTheme="minorEastAsia"/>
                <w:color w:val="0070C0"/>
                <w:lang w:val="en-US" w:eastAsia="zh-CN"/>
              </w:rPr>
            </w:pPr>
            <w:ins w:id="292" w:author="Ruixin Wang (vivo)" w:date="2020-11-03T13:33:00Z">
              <w:r>
                <w:rPr>
                  <w:rFonts w:eastAsiaTheme="minorEastAsia"/>
                  <w:color w:val="0070C0"/>
                  <w:lang w:val="en-US" w:eastAsia="zh-CN"/>
                </w:rPr>
                <w:t xml:space="preserve">We are fine with the </w:t>
              </w:r>
            </w:ins>
            <w:ins w:id="293" w:author="Ruixin Wang (vivo)" w:date="2020-11-03T13:38:00Z">
              <w:r w:rsidR="00BE4371">
                <w:rPr>
                  <w:rFonts w:eastAsiaTheme="minorEastAsia"/>
                  <w:color w:val="0070C0"/>
                  <w:lang w:val="en-US" w:eastAsia="zh-CN"/>
                </w:rPr>
                <w:t>P</w:t>
              </w:r>
            </w:ins>
            <w:ins w:id="294" w:author="Ruixin Wang (vivo)" w:date="2020-11-03T13:37:00Z">
              <w:r w:rsidR="00BE4371">
                <w:rPr>
                  <w:rFonts w:eastAsiaTheme="minorEastAsia"/>
                  <w:color w:val="0070C0"/>
                  <w:lang w:val="en-US" w:eastAsia="zh-CN"/>
                </w:rPr>
                <w:t xml:space="preserve">1 and </w:t>
              </w:r>
            </w:ins>
            <w:ins w:id="295" w:author="Ruixin Wang (vivo)" w:date="2020-11-03T13:38:00Z">
              <w:r w:rsidR="00BE4371">
                <w:rPr>
                  <w:rFonts w:eastAsiaTheme="minorEastAsia"/>
                  <w:color w:val="0070C0"/>
                  <w:lang w:val="en-US" w:eastAsia="zh-CN"/>
                </w:rPr>
                <w:t>P</w:t>
              </w:r>
            </w:ins>
            <w:ins w:id="296" w:author="Ruixin Wang (vivo)" w:date="2020-11-03T13:37:00Z">
              <w:r w:rsidR="00BE4371">
                <w:rPr>
                  <w:rFonts w:eastAsiaTheme="minorEastAsia"/>
                  <w:color w:val="0070C0"/>
                  <w:lang w:val="en-US" w:eastAsia="zh-CN"/>
                </w:rPr>
                <w:t>3</w:t>
              </w:r>
            </w:ins>
            <w:ins w:id="297" w:author="Ruixin Wang (vivo)" w:date="2020-11-03T13:33:00Z">
              <w:r>
                <w:rPr>
                  <w:rFonts w:eastAsiaTheme="minorEastAsia"/>
                  <w:color w:val="0070C0"/>
                  <w:lang w:val="en-US" w:eastAsia="zh-CN"/>
                </w:rPr>
                <w:t xml:space="preserve">. </w:t>
              </w:r>
            </w:ins>
            <w:ins w:id="298" w:author="Ruixin Wang (vivo)" w:date="2020-11-03T13:38:00Z">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299" w:author="Ruixin Wang (vivo)" w:date="2020-11-03T13:04:00Z"/>
                <w:rFonts w:eastAsiaTheme="minorEastAsia"/>
                <w:color w:val="0070C0"/>
                <w:lang w:val="en-US" w:eastAsia="zh-CN"/>
              </w:rPr>
            </w:pPr>
            <w:ins w:id="300" w:author="Ruixin Wang (vivo)" w:date="2020-11-03T13:04:00Z">
              <w:r>
                <w:rPr>
                  <w:rFonts w:eastAsiaTheme="minorEastAsia"/>
                  <w:color w:val="0070C0"/>
                  <w:lang w:val="en-US" w:eastAsia="zh-CN"/>
                </w:rPr>
                <w:t xml:space="preserve">Considering even ideal characteristic of </w:t>
              </w:r>
            </w:ins>
            <w:ins w:id="301" w:author="Ruixin Wang (vivo)" w:date="2020-11-03T13:41:00Z">
              <w:r w:rsidR="00BE4371">
                <w:rPr>
                  <w:rFonts w:eastAsiaTheme="minorEastAsia"/>
                  <w:color w:val="0070C0"/>
                  <w:lang w:val="en-US" w:eastAsia="zh-CN"/>
                </w:rPr>
                <w:t>channel model from</w:t>
              </w:r>
            </w:ins>
            <w:ins w:id="302" w:author="Ruixin Wang (vivo)" w:date="2020-11-03T13:04:00Z">
              <w:r>
                <w:rPr>
                  <w:rFonts w:eastAsiaTheme="minorEastAsia"/>
                  <w:color w:val="0070C0"/>
                  <w:lang w:val="en-US" w:eastAsia="zh-CN"/>
                </w:rPr>
                <w:t xml:space="preserve">16 probes system has large offset with </w:t>
              </w:r>
            </w:ins>
            <w:ins w:id="303" w:author="Ruixin Wang (vivo)" w:date="2020-11-03T14:31:00Z">
              <w:r w:rsidR="00EB404D">
                <w:rPr>
                  <w:rFonts w:eastAsiaTheme="minorEastAsia"/>
                  <w:color w:val="0070C0"/>
                  <w:lang w:val="en-US" w:eastAsia="zh-CN"/>
                </w:rPr>
                <w:t>theoretical</w:t>
              </w:r>
            </w:ins>
            <w:ins w:id="304" w:author="Ruixin Wang (vivo)" w:date="2020-11-03T13:04:00Z">
              <w:r>
                <w:rPr>
                  <w:rFonts w:eastAsiaTheme="minorEastAsia"/>
                  <w:color w:val="0070C0"/>
                  <w:lang w:val="en-US" w:eastAsia="zh-CN"/>
                </w:rPr>
                <w:t xml:space="preserve"> values (RMS error </w:t>
              </w:r>
            </w:ins>
            <w:ins w:id="305" w:author="Ruixin Wang (vivo)" w:date="2020-11-03T13:41:00Z">
              <w:r w:rsidR="00BE4371">
                <w:rPr>
                  <w:rFonts w:eastAsiaTheme="minorEastAsia"/>
                  <w:color w:val="0070C0"/>
                  <w:lang w:val="en-US" w:eastAsia="zh-CN"/>
                </w:rPr>
                <w:t>&gt;0.2</w:t>
              </w:r>
            </w:ins>
            <w:ins w:id="306" w:author="Ruixin Wang (vivo)" w:date="2020-11-03T13:04:00Z">
              <w:r>
                <w:rPr>
                  <w:rFonts w:eastAsiaTheme="minorEastAsia"/>
                  <w:color w:val="0070C0"/>
                  <w:lang w:val="en-US" w:eastAsia="zh-CN"/>
                </w:rPr>
                <w:t>), it would be helpful for readers outside of 3GPP to see both ideal curve and simulation curve</w:t>
              </w:r>
            </w:ins>
            <w:ins w:id="307" w:author="Ruixin Wang (vivo)" w:date="2020-11-03T13:42:00Z">
              <w:r w:rsidR="00BE4371">
                <w:rPr>
                  <w:rFonts w:eastAsiaTheme="minorEastAsia"/>
                  <w:color w:val="0070C0"/>
                  <w:lang w:val="en-US" w:eastAsia="zh-CN"/>
                </w:rPr>
                <w:t xml:space="preserve"> of 10 probes model</w:t>
              </w:r>
            </w:ins>
            <w:ins w:id="308" w:author="Ruixin Wang (vivo)" w:date="2020-11-03T13:04:00Z">
              <w:r>
                <w:rPr>
                  <w:rFonts w:eastAsiaTheme="minorEastAsia"/>
                  <w:color w:val="0070C0"/>
                  <w:lang w:val="en-US" w:eastAsia="zh-CN"/>
                </w:rPr>
                <w:t xml:space="preserve">. </w:t>
              </w:r>
            </w:ins>
            <w:ins w:id="309" w:author="Ruixin Wang (vivo)" w:date="2020-11-03T14:31:00Z">
              <w:r w:rsidR="00EB404D">
                <w:rPr>
                  <w:rFonts w:eastAsiaTheme="minorEastAsia"/>
                  <w:color w:val="0070C0"/>
                  <w:lang w:val="en-US" w:eastAsia="zh-CN"/>
                </w:rPr>
                <w:t>Similar to</w:t>
              </w:r>
            </w:ins>
            <w:ins w:id="310" w:author="Ruixin Wang (vivo)" w:date="2020-11-03T13:04:00Z">
              <w:r>
                <w:rPr>
                  <w:rFonts w:eastAsiaTheme="minorEastAsia"/>
                  <w:color w:val="0070C0"/>
                  <w:lang w:val="en-US" w:eastAsia="zh-CN"/>
                </w:rPr>
                <w:t xml:space="preserve"> </w:t>
              </w:r>
            </w:ins>
            <w:ins w:id="311" w:author="Ruixin Wang (vivo)" w:date="2020-11-03T13:42:00Z">
              <w:r w:rsidR="00317571">
                <w:rPr>
                  <w:rFonts w:eastAsiaTheme="minorEastAsia"/>
                  <w:color w:val="0070C0"/>
                  <w:lang w:val="en-US" w:eastAsia="zh-CN"/>
                </w:rPr>
                <w:t>the figure below for</w:t>
              </w:r>
            </w:ins>
            <w:ins w:id="312" w:author="Ruixin Wang (vivo)" w:date="2020-11-03T13:04:00Z">
              <w:r>
                <w:rPr>
                  <w:rFonts w:eastAsiaTheme="minorEastAsia"/>
                  <w:color w:val="0070C0"/>
                  <w:lang w:val="en-US" w:eastAsia="zh-CN"/>
                </w:rPr>
                <w:t xml:space="preserve"> LTE MIMO OTA (the 8-probe curve maybe more important to be a reference</w:t>
              </w:r>
            </w:ins>
            <w:ins w:id="313" w:author="Ruixin Wang (vivo)" w:date="2020-11-03T13:43:00Z">
              <w:r w:rsidR="00317571">
                <w:rPr>
                  <w:rFonts w:eastAsiaTheme="minorEastAsia"/>
                  <w:color w:val="0070C0"/>
                  <w:lang w:val="en-US" w:eastAsia="zh-CN"/>
                </w:rPr>
                <w:t xml:space="preserve"> in this figure</w:t>
              </w:r>
            </w:ins>
            <w:ins w:id="314"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15" w:author="Ruixin Wang (vivo)" w:date="2020-11-03T13:04:00Z"/>
                <w:rFonts w:eastAsiaTheme="minorEastAsia"/>
                <w:color w:val="0070C0"/>
                <w:lang w:val="en-US" w:eastAsia="zh-CN"/>
              </w:rPr>
            </w:pPr>
            <w:ins w:id="316" w:author="Ruixin Wang (vivo)" w:date="2020-11-03T13:04:00Z">
              <w:r>
                <w:rPr>
                  <w:rFonts w:eastAsiaTheme="minorEastAsia"/>
                  <w:noProof/>
                  <w:color w:val="0070C0"/>
                  <w:lang w:val="en-US" w:eastAsia="zh-CN"/>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17" w:author="Ruixin Wang (vivo)" w:date="2020-11-03T13:04:00Z"/>
                <w:rFonts w:eastAsiaTheme="minorEastAsia"/>
                <w:color w:val="0070C0"/>
                <w:lang w:val="en-US" w:eastAsia="zh-CN"/>
              </w:rPr>
            </w:pPr>
            <w:ins w:id="318" w:author="Ruixin Wang (vivo)" w:date="2020-11-03T13:39:00Z">
              <w:r>
                <w:rPr>
                  <w:rFonts w:eastAsiaTheme="minorEastAsia"/>
                  <w:color w:val="0070C0"/>
                  <w:lang w:val="en-US" w:eastAsia="zh-CN"/>
                </w:rPr>
                <w:t>Therefore, ideal curve of 16 probes Model</w:t>
              </w:r>
            </w:ins>
            <w:ins w:id="319" w:author="Ruixin Wang (vivo)" w:date="2020-11-03T13:40:00Z">
              <w:r>
                <w:rPr>
                  <w:rFonts w:eastAsiaTheme="minorEastAsia"/>
                  <w:color w:val="0070C0"/>
                  <w:lang w:val="en-US" w:eastAsia="zh-CN"/>
                </w:rPr>
                <w:t xml:space="preserve"> is encouraged and should also be added in the spec.</w:t>
              </w:r>
            </w:ins>
          </w:p>
          <w:p w14:paraId="3E3D3761" w14:textId="77777777" w:rsidR="00FA237D" w:rsidRDefault="00FA237D" w:rsidP="00985B07">
            <w:pPr>
              <w:spacing w:after="120"/>
              <w:rPr>
                <w:ins w:id="320" w:author="Ruixin Wang (vivo)" w:date="2020-11-03T13:04:00Z"/>
                <w:rFonts w:eastAsiaTheme="minorEastAsia"/>
                <w:color w:val="0070C0"/>
                <w:lang w:val="en-US" w:eastAsia="zh-CN"/>
              </w:rPr>
            </w:pPr>
          </w:p>
        </w:tc>
      </w:tr>
      <w:tr w:rsidR="000E2F71" w14:paraId="108B75F2" w14:textId="77777777" w:rsidTr="000E2F71">
        <w:trPr>
          <w:ins w:id="321" w:author="lin hui" w:date="2020-11-03T14:53:00Z"/>
        </w:trPr>
        <w:tc>
          <w:tcPr>
            <w:tcW w:w="1365" w:type="dxa"/>
          </w:tcPr>
          <w:p w14:paraId="716CDF28" w14:textId="1C3CF938" w:rsidR="000E2F71" w:rsidRPr="000E2F71" w:rsidRDefault="000E2F71" w:rsidP="000E2F71">
            <w:pPr>
              <w:spacing w:after="120"/>
              <w:rPr>
                <w:ins w:id="322" w:author="lin hui" w:date="2020-11-03T14:53:00Z"/>
                <w:rFonts w:eastAsiaTheme="minorEastAsia"/>
                <w:color w:val="0070C0"/>
                <w:lang w:eastAsia="zh-CN"/>
                <w:rPrChange w:id="323" w:author="lin hui" w:date="2020-11-03T14:53:00Z">
                  <w:rPr>
                    <w:ins w:id="324" w:author="lin hui" w:date="2020-11-03T14:53:00Z"/>
                    <w:rFonts w:eastAsiaTheme="minorEastAsia"/>
                    <w:color w:val="0070C0"/>
                    <w:lang w:val="en-US" w:eastAsia="zh-CN"/>
                  </w:rPr>
                </w:rPrChange>
              </w:rPr>
            </w:pPr>
            <w:ins w:id="325"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266" w:type="dxa"/>
            <w:shd w:val="clear" w:color="auto" w:fill="auto"/>
          </w:tcPr>
          <w:p w14:paraId="6A31A518" w14:textId="77777777" w:rsidR="000E2F71" w:rsidRDefault="000E2F71" w:rsidP="000E2F71">
            <w:pPr>
              <w:spacing w:after="120"/>
              <w:rPr>
                <w:ins w:id="326" w:author="lin hui" w:date="2020-11-03T14:53:00Z"/>
                <w:b/>
                <w:u w:val="single"/>
                <w:lang w:eastAsia="ko-KR"/>
              </w:rPr>
            </w:pPr>
            <w:ins w:id="327" w:author="lin hui" w:date="2020-11-03T14:53:00Z">
              <w:r w:rsidRPr="0029326A">
                <w:rPr>
                  <w:b/>
                  <w:u w:val="single"/>
                  <w:lang w:eastAsia="ko-KR"/>
                </w:rPr>
                <w:t>Issue 1-1-1: LS on FR1 MIMO OTA</w:t>
              </w:r>
            </w:ins>
          </w:p>
          <w:p w14:paraId="0D977C10" w14:textId="7689308B" w:rsidR="000E2F71" w:rsidRDefault="000E2F71" w:rsidP="000E2F71">
            <w:pPr>
              <w:rPr>
                <w:ins w:id="328" w:author="lin hui" w:date="2020-11-03T14:53:00Z"/>
                <w:rFonts w:eastAsiaTheme="minorEastAsia"/>
                <w:color w:val="0070C0"/>
                <w:lang w:eastAsia="zh-CN"/>
              </w:rPr>
            </w:pPr>
            <w:ins w:id="329"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30" w:author="lin hui" w:date="2020-11-03T14:53:00Z"/>
                <w:b/>
                <w:u w:val="single"/>
                <w:lang w:eastAsia="ko-KR"/>
              </w:rPr>
            </w:pPr>
            <w:ins w:id="331" w:author="lin hui" w:date="2020-11-03T14:53:00Z">
              <w:r w:rsidRPr="0029326A">
                <w:rPr>
                  <w:b/>
                  <w:u w:val="single"/>
                  <w:lang w:eastAsia="ko-KR"/>
                </w:rPr>
                <w:t>Issue 1-2-1: FR1 4x4 vs. 2x2 channel models</w:t>
              </w:r>
            </w:ins>
          </w:p>
          <w:p w14:paraId="34D48D66" w14:textId="77777777" w:rsidR="000E2F71" w:rsidRDefault="000E2F71" w:rsidP="000E2F71">
            <w:pPr>
              <w:rPr>
                <w:ins w:id="332" w:author="lin hui" w:date="2020-11-03T14:53:00Z"/>
                <w:rFonts w:eastAsiaTheme="minorEastAsia"/>
                <w:color w:val="0070C0"/>
                <w:lang w:eastAsia="zh-CN"/>
              </w:rPr>
            </w:pPr>
            <w:ins w:id="333" w:author="lin hui" w:date="2020-11-03T14:53:00Z">
              <w:r>
                <w:rPr>
                  <w:rFonts w:eastAsiaTheme="minorEastAsia"/>
                  <w:color w:val="0070C0"/>
                  <w:lang w:eastAsia="zh-CN"/>
                </w:rPr>
                <w:t>Thank keysight for providing these comprehensive simulation and testing results, we support proposal 1.</w:t>
              </w:r>
            </w:ins>
          </w:p>
          <w:p w14:paraId="594157B2" w14:textId="77777777" w:rsidR="000E2F71" w:rsidRPr="0029326A" w:rsidRDefault="000E2F71" w:rsidP="000E2F71">
            <w:pPr>
              <w:rPr>
                <w:ins w:id="334" w:author="lin hui" w:date="2020-11-03T14:53:00Z"/>
                <w:b/>
                <w:u w:val="single"/>
                <w:lang w:eastAsia="ko-KR"/>
              </w:rPr>
            </w:pPr>
            <w:ins w:id="335"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36" w:author="lin hui" w:date="2020-11-03T14:53:00Z"/>
              </w:rPr>
            </w:pPr>
            <w:ins w:id="337"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38" w:author="lin hui" w:date="2020-11-03T14:53:00Z"/>
                <w:b/>
                <w:u w:val="single"/>
                <w:lang w:eastAsia="ko-KR"/>
              </w:rPr>
            </w:pPr>
            <w:ins w:id="339"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40" w:author="lin hui" w:date="2020-11-03T14:53:00Z"/>
                <w:rFonts w:eastAsiaTheme="minorEastAsia" w:hint="eastAsia"/>
                <w:color w:val="0070C0"/>
                <w:lang w:val="en-US" w:eastAsia="zh-CN"/>
              </w:rPr>
            </w:pPr>
            <w:ins w:id="341" w:author="lin hui" w:date="2020-11-03T14:53:00Z">
              <w:r>
                <w:rPr>
                  <w:rFonts w:eastAsiaTheme="minorEastAsia"/>
                  <w:color w:val="0070C0"/>
                  <w:lang w:eastAsia="zh-CN"/>
                </w:rPr>
                <w:t>We prefer option1 as in our paper. Suggest to “adopt option 1 as baseline, and alternative channel model (</w:t>
              </w:r>
              <w:r w:rsidRPr="0029326A">
                <w:rPr>
                  <w:rFonts w:eastAsia="宋体"/>
                  <w:szCs w:val="24"/>
                  <w:lang w:eastAsia="zh-CN"/>
                </w:rPr>
                <w:t>InO CDL-A</w:t>
              </w:r>
              <w:r>
                <w:rPr>
                  <w:rFonts w:eastAsiaTheme="minorEastAsia"/>
                  <w:color w:val="0070C0"/>
                  <w:lang w:eastAsia="zh-CN"/>
                </w:rPr>
                <w:t>) can be further studied”.</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lastRenderedPageBreak/>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lastRenderedPageBreak/>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lastRenderedPageBreak/>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342" w:name="_Hlk54734183"/>
            <w:r w:rsidRPr="000B6329">
              <w:rPr>
                <w:b/>
                <w:bCs/>
              </w:rPr>
              <w:t>keep the agreement of 36 evenly spaced test points for FR2 MIMO OTA test.</w:t>
            </w:r>
            <w:bookmarkEnd w:id="342"/>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lastRenderedPageBreak/>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lastRenderedPageBreak/>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EF4614" w14:textId="22A37059" w:rsidR="00381E31" w:rsidRPr="00805BE8" w:rsidRDefault="00381E31" w:rsidP="00E977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ListParagraph"/>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lastRenderedPageBreak/>
        <w:t>For FR2, it is FFS.</w:t>
      </w:r>
    </w:p>
    <w:p w14:paraId="7C5E56BC" w14:textId="0712EF52"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29326A" w:rsidRDefault="000D3F62" w:rsidP="00E9776A">
      <w:pPr>
        <w:pStyle w:val="Heading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29326A" w:rsidRDefault="00E9776A" w:rsidP="00E9776A">
      <w:pPr>
        <w:pStyle w:val="Heading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Proposal 3: Decision should be made on how to treat the orientations those can not reach target outage throughput in the future.</w:t>
      </w:r>
    </w:p>
    <w:p w14:paraId="262F491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lastRenderedPageBreak/>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ListParagraph"/>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ListParagraph"/>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not to introduce “[50%] percentile of the CCDF curve” as another FoM.</w:t>
      </w:r>
    </w:p>
    <w:p w14:paraId="6912A30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235C0E" w:rsidRDefault="003C3DDE" w:rsidP="00235C0E">
      <w:pPr>
        <w:pStyle w:val="Heading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ListParagraph"/>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ListParagraph"/>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ListParagraph"/>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343" w:author="Thorsten Hertel (KEYS)" w:date="2020-11-01T20:17:00Z">
              <w:r w:rsidDel="006E7957">
                <w:rPr>
                  <w:rFonts w:eastAsiaTheme="minorEastAsia" w:hint="eastAsia"/>
                  <w:color w:val="0070C0"/>
                  <w:lang w:val="en-US" w:eastAsia="zh-CN"/>
                </w:rPr>
                <w:delText>XXX</w:delText>
              </w:r>
            </w:del>
            <w:ins w:id="344" w:author="Thorsten Hertel (KEYS)" w:date="2020-11-01T20:17:00Z">
              <w:r w:rsidR="006E7957">
                <w:rPr>
                  <w:rFonts w:eastAsiaTheme="minorEastAsia"/>
                  <w:color w:val="0070C0"/>
                  <w:lang w:val="en-US" w:eastAsia="zh-CN"/>
                </w:rPr>
                <w:t>Keysi</w:t>
              </w:r>
            </w:ins>
            <w:ins w:id="345"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346" w:author="Thorsten Hertel (KEYS)" w:date="2020-11-01T20:18:00Z"/>
                <w:b/>
                <w:u w:val="single"/>
                <w:lang w:eastAsia="ko-KR"/>
              </w:rPr>
            </w:pPr>
            <w:ins w:id="347"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CommentText"/>
              <w:numPr>
                <w:ilvl w:val="0"/>
                <w:numId w:val="26"/>
              </w:numPr>
              <w:rPr>
                <w:ins w:id="348" w:author="Thorsten Hertel (KEYS)" w:date="2020-11-02T07:51:00Z"/>
              </w:rPr>
            </w:pPr>
            <w:ins w:id="349" w:author="Thorsten Hertel (KEYS)" w:date="2020-11-02T07:51:00Z">
              <w:r w:rsidRPr="00DD7126">
                <w:rPr>
                  <w:b/>
                  <w:szCs w:val="24"/>
                  <w:lang w:eastAsia="zh-CN"/>
                </w:rPr>
                <w:t xml:space="preserve">BS beamforming configuration: </w:t>
              </w:r>
            </w:ins>
            <w:ins w:id="350" w:author="Thorsten Hertel (KEYS)" w:date="2020-11-02T07:53:00Z">
              <w:r w:rsidR="00122208" w:rsidRPr="00DD7126">
                <w:rPr>
                  <w:bCs/>
                  <w:szCs w:val="24"/>
                </w:rPr>
                <w:t>we a</w:t>
              </w:r>
            </w:ins>
            <w:ins w:id="351"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ListParagraph"/>
              <w:numPr>
                <w:ilvl w:val="0"/>
                <w:numId w:val="28"/>
              </w:numPr>
              <w:ind w:firstLineChars="0"/>
              <w:rPr>
                <w:ins w:id="352" w:author="Thorsten Hertel (KEYS)" w:date="2020-11-02T07:49:00Z"/>
                <w:rFonts w:eastAsia="Yu Mincho"/>
                <w:b/>
                <w:u w:val="single"/>
                <w:lang w:eastAsia="ko-KR"/>
              </w:rPr>
            </w:pPr>
            <w:ins w:id="353" w:author="Thorsten Hertel (KEYS)" w:date="2020-11-02T07:51:00Z">
              <w:r w:rsidRPr="00DD7126">
                <w:rPr>
                  <w:rFonts w:eastAsia="宋体"/>
                  <w:b/>
                  <w:szCs w:val="24"/>
                  <w:lang w:eastAsia="zh-CN"/>
                </w:rPr>
                <w:t>Number of clusters</w:t>
              </w:r>
            </w:ins>
            <w:ins w:id="354" w:author="Thorsten Hertel (KEYS)" w:date="2020-11-02T07:49:00Z">
              <w:r w:rsidRPr="00DD7126">
                <w:rPr>
                  <w:rFonts w:eastAsia="宋体"/>
                  <w:b/>
                  <w:szCs w:val="24"/>
                  <w:lang w:eastAsia="zh-CN"/>
                </w:rPr>
                <w:t>:</w:t>
              </w:r>
              <w:r w:rsidRPr="00DD7126">
                <w:rPr>
                  <w:rFonts w:eastAsia="宋体"/>
                  <w:szCs w:val="24"/>
                  <w:lang w:eastAsia="zh-CN"/>
                </w:rPr>
                <w:t xml:space="preserve"> </w:t>
              </w:r>
            </w:ins>
            <w:ins w:id="355" w:author="Thorsten Hertel (KEYS)" w:date="2020-11-01T20:19:00Z">
              <w:r w:rsidR="006E7957" w:rsidRPr="00DD7126">
                <w:rPr>
                  <w:rFonts w:eastAsia="Yu Mincho"/>
                  <w:bCs/>
                  <w:u w:val="single"/>
                  <w:lang w:eastAsia="ko-KR"/>
                </w:rPr>
                <w:t>Option 2 in R4-2016539 is based on originally accepted proposal and o</w:t>
              </w:r>
            </w:ins>
            <w:ins w:id="356" w:author="Thorsten Hertel (KEYS)" w:date="2020-11-01T20:20:00Z">
              <w:r w:rsidR="006E7957" w:rsidRPr="00DD7126">
                <w:rPr>
                  <w:rFonts w:eastAsia="Yu Mincho"/>
                  <w:bCs/>
                  <w:u w:val="single"/>
                  <w:lang w:eastAsia="ko-KR"/>
                </w:rPr>
                <w:t>ur preference is not to make a late change as existing</w:t>
              </w:r>
            </w:ins>
            <w:ins w:id="357"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358"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ListParagraph"/>
              <w:numPr>
                <w:ilvl w:val="0"/>
                <w:numId w:val="28"/>
              </w:numPr>
              <w:ind w:firstLineChars="0"/>
              <w:rPr>
                <w:ins w:id="359" w:author="Thorsten Hertel (KEYS)" w:date="2020-11-01T20:18:00Z"/>
                <w:rFonts w:eastAsia="Yu Mincho"/>
                <w:bCs/>
                <w:u w:val="single"/>
                <w:lang w:eastAsia="ko-KR"/>
              </w:rPr>
            </w:pPr>
            <w:ins w:id="360"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361" w:author="Thorsten Hertel (KEYS)" w:date="2020-11-02T07:54:00Z">
              <w:r w:rsidRPr="00DD7126">
                <w:rPr>
                  <w:rFonts w:eastAsia="Yu Mincho"/>
                  <w:bCs/>
                  <w:u w:val="single"/>
                  <w:lang w:eastAsia="ko-KR"/>
                </w:rPr>
                <w:t xml:space="preserve">Our view is </w:t>
              </w:r>
            </w:ins>
            <w:ins w:id="362" w:author="Thorsten Hertel (KEYS)" w:date="2020-11-02T07:53:00Z">
              <w:r w:rsidRPr="00DD7126">
                <w:rPr>
                  <w:rFonts w:eastAsia="Yu Mincho"/>
                  <w:bCs/>
                  <w:u w:val="single"/>
                  <w:lang w:eastAsia="ko-KR"/>
                </w:rPr>
                <w:t xml:space="preserve">not </w:t>
              </w:r>
            </w:ins>
            <w:ins w:id="363" w:author="Thorsten Hertel (KEYS)" w:date="2020-11-02T07:54:00Z">
              <w:r w:rsidRPr="00DD7126">
                <w:rPr>
                  <w:rFonts w:eastAsia="Yu Mincho"/>
                  <w:bCs/>
                  <w:u w:val="single"/>
                  <w:lang w:eastAsia="ko-KR"/>
                </w:rPr>
                <w:t xml:space="preserve">to </w:t>
              </w:r>
            </w:ins>
            <w:ins w:id="364" w:author="Thorsten Hertel (KEYS)" w:date="2020-11-02T07:53:00Z">
              <w:r w:rsidRPr="00DD7126">
                <w:rPr>
                  <w:rFonts w:eastAsia="Yu Mincho"/>
                  <w:bCs/>
                  <w:u w:val="single"/>
                  <w:lang w:eastAsia="ko-KR"/>
                </w:rPr>
                <w:t xml:space="preserve">define antenna array locations </w:t>
              </w:r>
            </w:ins>
            <w:ins w:id="365" w:author="Thorsten Hertel (KEYS)" w:date="2020-11-02T07:54:00Z">
              <w:r w:rsidRPr="00DD7126">
                <w:rPr>
                  <w:rFonts w:eastAsia="Yu Mincho"/>
                  <w:bCs/>
                  <w:u w:val="single"/>
                  <w:lang w:eastAsia="ko-KR"/>
                </w:rPr>
                <w:t>given</w:t>
              </w:r>
            </w:ins>
            <w:ins w:id="366" w:author="Thorsten Hertel (KEYS)" w:date="2020-11-02T07:59:00Z">
              <w:r w:rsidR="003A5296" w:rsidRPr="00DD7126">
                <w:rPr>
                  <w:rFonts w:eastAsia="Yu Mincho"/>
                  <w:bCs/>
                  <w:u w:val="single"/>
                  <w:lang w:eastAsia="ko-KR"/>
                </w:rPr>
                <w:t xml:space="preserve"> </w:t>
              </w:r>
            </w:ins>
            <w:ins w:id="367" w:author="Thorsten Hertel (KEYS)" w:date="2020-11-02T07:54:00Z">
              <w:r w:rsidRPr="00DD7126">
                <w:rPr>
                  <w:rFonts w:eastAsia="Yu Mincho"/>
                  <w:bCs/>
                  <w:u w:val="single"/>
                  <w:lang w:eastAsia="ko-KR"/>
                </w:rPr>
                <w:t xml:space="preserve">the </w:t>
              </w:r>
            </w:ins>
            <w:ins w:id="368"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369"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370" w:author="Thorsten Hertel (KEYS)" w:date="2020-11-01T20:18:00Z"/>
                <w:rFonts w:eastAsiaTheme="minorEastAsia"/>
                <w:color w:val="0070C0"/>
                <w:lang w:val="en-US" w:eastAsia="zh-CN"/>
              </w:rPr>
            </w:pPr>
            <w:del w:id="371"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372" w:author="Thorsten Hertel (KEYS)" w:date="2020-11-02T08:00:00Z"/>
                <w:rFonts w:eastAsiaTheme="minorEastAsia"/>
                <w:color w:val="0070C0"/>
                <w:lang w:val="en-US" w:eastAsia="zh-CN"/>
              </w:rPr>
            </w:pPr>
            <w:del w:id="373"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374" w:author="Thorsten Hertel (KEYS)" w:date="2020-11-02T08:00:00Z"/>
                <w:rFonts w:eastAsiaTheme="minorEastAsia"/>
                <w:color w:val="0070C0"/>
                <w:lang w:val="en-US" w:eastAsia="zh-CN"/>
              </w:rPr>
            </w:pPr>
            <w:del w:id="375"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376"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377" w:author="Rui Zhou" w:date="2020-11-03T09:40:00Z"/>
        </w:trPr>
        <w:tc>
          <w:tcPr>
            <w:tcW w:w="1372" w:type="dxa"/>
          </w:tcPr>
          <w:p w14:paraId="0D56C41B" w14:textId="25CC076D" w:rsidR="0061630A" w:rsidDel="006E7957" w:rsidRDefault="0061630A" w:rsidP="0093614A">
            <w:pPr>
              <w:spacing w:after="120"/>
              <w:rPr>
                <w:ins w:id="378" w:author="Rui Zhou" w:date="2020-11-03T09:40:00Z"/>
                <w:rFonts w:eastAsiaTheme="minorEastAsia"/>
                <w:color w:val="0070C0"/>
                <w:lang w:val="en-US" w:eastAsia="zh-CN"/>
              </w:rPr>
            </w:pPr>
            <w:ins w:id="379"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380" w:author="Rui Zhou" w:date="2020-11-03T09:41:00Z"/>
                <w:rFonts w:eastAsia="Malgun Gothic"/>
                <w:b/>
                <w:u w:val="single"/>
                <w:lang w:eastAsia="ko-KR"/>
              </w:rPr>
            </w:pPr>
            <w:ins w:id="381"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382" w:author="Rui Zhou" w:date="2020-11-03T09:42:00Z"/>
                <w:lang w:eastAsia="ko-KR"/>
              </w:rPr>
            </w:pPr>
            <w:ins w:id="383" w:author="Rui Zhou" w:date="2020-11-03T09:41:00Z">
              <w:r>
                <w:rPr>
                  <w:lang w:eastAsia="ko-KR"/>
                </w:rPr>
                <w:t xml:space="preserve">For FR1 we think it is quite mature now so we prefer </w:t>
              </w:r>
            </w:ins>
            <w:ins w:id="384" w:author="Rui Zhou" w:date="2020-11-03T09:42:00Z">
              <w:r>
                <w:rPr>
                  <w:lang w:eastAsia="ko-KR"/>
                </w:rPr>
                <w:t>proposal 3.</w:t>
              </w:r>
            </w:ins>
          </w:p>
          <w:p w14:paraId="007D8EE3" w14:textId="77777777" w:rsidR="0061630A" w:rsidRPr="0029326A" w:rsidRDefault="0061630A" w:rsidP="0061630A">
            <w:pPr>
              <w:rPr>
                <w:ins w:id="385" w:author="Rui Zhou" w:date="2020-11-03T09:42:00Z"/>
                <w:b/>
                <w:u w:val="single"/>
                <w:lang w:eastAsia="ko-KR"/>
              </w:rPr>
            </w:pPr>
            <w:ins w:id="386"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387" w:author="Rui Zhou" w:date="2020-11-03T09:40:00Z"/>
                <w:rFonts w:eastAsia="Malgun Gothic"/>
                <w:lang w:eastAsia="ko-KR"/>
                <w:rPrChange w:id="388" w:author="Rui Zhou" w:date="2020-11-03T09:45:00Z">
                  <w:rPr>
                    <w:ins w:id="389" w:author="Rui Zhou" w:date="2020-11-03T09:40:00Z"/>
                    <w:b/>
                    <w:u w:val="single"/>
                    <w:lang w:eastAsia="ko-KR"/>
                  </w:rPr>
                </w:rPrChange>
              </w:rPr>
            </w:pPr>
            <w:ins w:id="390" w:author="Rui Zhou" w:date="2020-11-03T09:42:00Z">
              <w:r>
                <w:rPr>
                  <w:lang w:eastAsia="ko-KR"/>
                </w:rPr>
                <w:t>Prefer proposal 2 to see more results of the real devices.</w:t>
              </w:r>
            </w:ins>
          </w:p>
        </w:tc>
      </w:tr>
      <w:tr w:rsidR="00634EAC" w14:paraId="7F5C99C6" w14:textId="77777777" w:rsidTr="00634EAC">
        <w:trPr>
          <w:ins w:id="391" w:author="Samsung" w:date="2020-11-03T10:29:00Z"/>
        </w:trPr>
        <w:tc>
          <w:tcPr>
            <w:tcW w:w="1372" w:type="dxa"/>
          </w:tcPr>
          <w:p w14:paraId="1E9AC2CF" w14:textId="3E1F6CF4" w:rsidR="00634EAC" w:rsidRDefault="00634EAC" w:rsidP="00634EAC">
            <w:pPr>
              <w:spacing w:after="120"/>
              <w:rPr>
                <w:ins w:id="392" w:author="Samsung" w:date="2020-11-03T10:29:00Z"/>
                <w:rFonts w:eastAsiaTheme="minorEastAsia"/>
                <w:color w:val="0070C0"/>
                <w:lang w:val="en-US" w:eastAsia="zh-CN"/>
              </w:rPr>
            </w:pPr>
            <w:ins w:id="393"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394" w:author="Samsung" w:date="2020-11-03T10:29:00Z"/>
                <w:rFonts w:eastAsiaTheme="minorEastAsia"/>
                <w:color w:val="0070C0"/>
                <w:lang w:val="en-US" w:eastAsia="zh-CN"/>
              </w:rPr>
            </w:pPr>
            <w:ins w:id="395"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396" w:author="Samsung" w:date="2020-11-03T10:29:00Z"/>
                <w:rFonts w:eastAsia="Malgun Gothic"/>
                <w:b/>
                <w:u w:val="single"/>
                <w:lang w:eastAsia="ko-KR"/>
              </w:rPr>
            </w:pPr>
            <w:ins w:id="397"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398" w:author="Samsung" w:date="2020-11-03T10:29:00Z"/>
                <w:rFonts w:eastAsiaTheme="minorEastAsia"/>
                <w:color w:val="0070C0"/>
                <w:lang w:eastAsia="zh-CN"/>
              </w:rPr>
            </w:pPr>
            <w:ins w:id="399"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400" w:author="Samsung" w:date="2020-11-03T10:29:00Z"/>
                <w:rFonts w:eastAsiaTheme="minorEastAsia"/>
                <w:color w:val="0070C0"/>
                <w:lang w:val="en-US" w:eastAsia="zh-CN"/>
              </w:rPr>
            </w:pPr>
            <w:ins w:id="401"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402" w:author="Samsung" w:date="2020-11-03T10:29:00Z"/>
                <w:rFonts w:eastAsiaTheme="minorEastAsia"/>
                <w:color w:val="0070C0"/>
                <w:lang w:val="en-US" w:eastAsia="zh-CN"/>
              </w:rPr>
            </w:pPr>
          </w:p>
          <w:p w14:paraId="52472F72" w14:textId="77777777" w:rsidR="00634EAC" w:rsidRDefault="00634EAC" w:rsidP="00634EAC">
            <w:pPr>
              <w:spacing w:after="120"/>
              <w:rPr>
                <w:ins w:id="403" w:author="Samsung" w:date="2020-11-03T10:29:00Z"/>
                <w:rFonts w:eastAsiaTheme="minorEastAsia"/>
                <w:color w:val="0070C0"/>
                <w:lang w:val="en-US" w:eastAsia="zh-CN"/>
              </w:rPr>
            </w:pPr>
            <w:ins w:id="404"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405" w:author="Samsung" w:date="2020-11-03T10:29:00Z"/>
                <w:rFonts w:eastAsia="Malgun Gothic"/>
                <w:b/>
                <w:u w:val="single"/>
                <w:lang w:eastAsia="ko-KR"/>
              </w:rPr>
            </w:pPr>
            <w:ins w:id="406"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407" w:author="Samsung" w:date="2020-11-03T10:29:00Z"/>
                <w:rFonts w:eastAsiaTheme="minorEastAsia"/>
                <w:color w:val="0070C0"/>
                <w:lang w:eastAsia="zh-CN"/>
              </w:rPr>
            </w:pPr>
            <w:ins w:id="408" w:author="Samsung" w:date="2020-11-03T10:29:00Z">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ins>
          </w:p>
          <w:p w14:paraId="1AAF24FB" w14:textId="77777777" w:rsidR="00634EAC" w:rsidRPr="0029326A" w:rsidRDefault="00634EAC" w:rsidP="00634EAC">
            <w:pPr>
              <w:rPr>
                <w:ins w:id="409" w:author="Samsung" w:date="2020-11-03T10:29:00Z"/>
                <w:rFonts w:eastAsia="Malgun Gothic"/>
                <w:b/>
                <w:u w:val="single"/>
                <w:lang w:eastAsia="ko-KR"/>
              </w:rPr>
            </w:pPr>
            <w:ins w:id="410"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411" w:author="Samsung" w:date="2020-11-03T10:29:00Z"/>
                <w:rFonts w:eastAsiaTheme="minorEastAsia"/>
                <w:color w:val="0070C0"/>
                <w:lang w:eastAsia="zh-CN"/>
              </w:rPr>
            </w:pPr>
            <w:ins w:id="412" w:author="Samsung" w:date="2020-11-03T10:29:00Z">
              <w:r>
                <w:rPr>
                  <w:rFonts w:eastAsiaTheme="minorEastAsia"/>
                  <w:color w:val="0070C0"/>
                  <w:lang w:eastAsia="zh-CN"/>
                </w:rPr>
                <w:lastRenderedPageBreak/>
                <w:t xml:space="preserve">We support proposal 1, i.e. exception points should be applicable for both 70%TP and 95%TP. </w:t>
              </w:r>
            </w:ins>
          </w:p>
          <w:p w14:paraId="131C4548" w14:textId="77777777" w:rsidR="00634EAC" w:rsidRPr="00F11C7C" w:rsidRDefault="00634EAC" w:rsidP="00634EAC">
            <w:pPr>
              <w:spacing w:after="120"/>
              <w:rPr>
                <w:ins w:id="413" w:author="Samsung" w:date="2020-11-03T10:29:00Z"/>
                <w:rFonts w:eastAsiaTheme="minorEastAsia"/>
                <w:color w:val="0070C0"/>
                <w:lang w:eastAsia="zh-CN"/>
              </w:rPr>
            </w:pPr>
            <w:ins w:id="414" w:author="Samsung" w:date="2020-11-03T10:29:00Z">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415" w:author="Samsung" w:date="2020-11-03T10:29:00Z"/>
                <w:rFonts w:eastAsiaTheme="minorEastAsia"/>
                <w:color w:val="0070C0"/>
                <w:lang w:eastAsia="zh-CN"/>
              </w:rPr>
            </w:pPr>
          </w:p>
          <w:p w14:paraId="4D8C29EC" w14:textId="77777777" w:rsidR="00634EAC" w:rsidRDefault="00634EAC" w:rsidP="00634EAC">
            <w:pPr>
              <w:spacing w:after="120"/>
              <w:rPr>
                <w:ins w:id="416" w:author="Samsung" w:date="2020-11-03T10:29:00Z"/>
                <w:rFonts w:eastAsiaTheme="minorEastAsia"/>
                <w:color w:val="0070C0"/>
                <w:lang w:eastAsia="zh-CN"/>
              </w:rPr>
            </w:pPr>
            <w:ins w:id="417"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418" w:author="Samsung" w:date="2020-11-03T10:29:00Z"/>
                <w:b/>
                <w:u w:val="single"/>
                <w:lang w:eastAsia="ko-KR"/>
              </w:rPr>
            </w:pPr>
            <w:ins w:id="419"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420" w:author="Samsung" w:date="2020-11-03T10:29:00Z"/>
                <w:rFonts w:eastAsiaTheme="minorEastAsia"/>
                <w:color w:val="0070C0"/>
                <w:lang w:eastAsia="zh-CN"/>
              </w:rPr>
            </w:pPr>
            <w:ins w:id="421"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422" w:author="Samsung" w:date="2020-11-03T10:29:00Z"/>
                <w:b/>
                <w:u w:val="single"/>
                <w:lang w:eastAsia="ko-KR"/>
              </w:rPr>
            </w:pPr>
            <w:ins w:id="423"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424" w:author="Samsung" w:date="2020-11-03T10:29:00Z"/>
                <w:rFonts w:eastAsiaTheme="minorEastAsia"/>
                <w:color w:val="0070C0"/>
                <w:lang w:eastAsia="zh-CN"/>
              </w:rPr>
            </w:pPr>
            <w:ins w:id="425"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426" w:author="Samsung" w:date="2020-11-03T10:29:00Z"/>
                <w:b/>
                <w:u w:val="single"/>
                <w:lang w:eastAsia="ko-KR"/>
              </w:rPr>
            </w:pPr>
            <w:ins w:id="427"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428" w:author="Samsung" w:date="2020-11-03T10:29:00Z"/>
                <w:rFonts w:eastAsiaTheme="minorEastAsia"/>
                <w:color w:val="0070C0"/>
                <w:lang w:eastAsia="zh-CN"/>
              </w:rPr>
            </w:pPr>
            <w:ins w:id="429"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430" w:author="Samsung" w:date="2020-11-03T10:29:00Z"/>
                <w:rFonts w:eastAsiaTheme="minorEastAsia"/>
                <w:color w:val="0070C0"/>
                <w:lang w:eastAsia="zh-CN"/>
              </w:rPr>
            </w:pPr>
          </w:p>
          <w:p w14:paraId="54B73478" w14:textId="77777777" w:rsidR="00634EAC" w:rsidRDefault="00634EAC" w:rsidP="00634EAC">
            <w:pPr>
              <w:spacing w:after="120"/>
              <w:rPr>
                <w:ins w:id="431" w:author="Samsung" w:date="2020-11-03T10:29:00Z"/>
                <w:rFonts w:eastAsiaTheme="minorEastAsia"/>
                <w:color w:val="0070C0"/>
                <w:lang w:eastAsia="zh-CN"/>
              </w:rPr>
            </w:pPr>
            <w:ins w:id="432"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433" w:author="Samsung" w:date="2020-11-03T10:29:00Z"/>
                <w:b/>
                <w:u w:val="single"/>
                <w:lang w:eastAsia="ko-KR"/>
              </w:rPr>
            </w:pPr>
            <w:ins w:id="434"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435" w:author="Samsung" w:date="2020-11-03T10:29:00Z"/>
                <w:b/>
                <w:u w:val="single"/>
                <w:lang w:eastAsia="ko-KR"/>
              </w:rPr>
            </w:pPr>
            <w:ins w:id="436"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437" w:author="Ruixin Wang (vivo)" w:date="2020-11-03T13:47:00Z"/>
        </w:trPr>
        <w:tc>
          <w:tcPr>
            <w:tcW w:w="1372" w:type="dxa"/>
          </w:tcPr>
          <w:p w14:paraId="11DEB8BB" w14:textId="79ED3F07" w:rsidR="005A56F2" w:rsidRDefault="005A56F2" w:rsidP="00634EAC">
            <w:pPr>
              <w:spacing w:after="120"/>
              <w:rPr>
                <w:ins w:id="438" w:author="Ruixin Wang (vivo)" w:date="2020-11-03T13:47:00Z"/>
                <w:rFonts w:eastAsiaTheme="minorEastAsia"/>
                <w:color w:val="0070C0"/>
                <w:lang w:val="en-US" w:eastAsia="zh-CN"/>
              </w:rPr>
            </w:pPr>
            <w:ins w:id="439"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440" w:author="Ruixin Wang (vivo)" w:date="2020-11-03T13:48:00Z"/>
                <w:rFonts w:eastAsiaTheme="minorEastAsia"/>
                <w:color w:val="0070C0"/>
                <w:lang w:val="en-US" w:eastAsia="zh-CN"/>
              </w:rPr>
            </w:pPr>
            <w:ins w:id="441"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442" w:author="Ruixin Wang (vivo)" w:date="2020-11-03T13:48:00Z"/>
                <w:rFonts w:eastAsiaTheme="minorEastAsia"/>
                <w:color w:val="0070C0"/>
                <w:lang w:val="en-US" w:eastAsia="zh-CN"/>
              </w:rPr>
            </w:pPr>
            <w:ins w:id="443"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444" w:author="Ruixin Wang (vivo)" w:date="2020-11-03T13:48:00Z"/>
                <w:rFonts w:eastAsiaTheme="minorEastAsia"/>
                <w:color w:val="0070C0"/>
                <w:lang w:val="en-US" w:eastAsia="zh-CN"/>
              </w:rPr>
            </w:pPr>
            <w:ins w:id="445"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446" w:author="Ruixin Wang (vivo)" w:date="2020-11-03T13:48:00Z"/>
                <w:rFonts w:eastAsiaTheme="minorEastAsia"/>
                <w:color w:val="0070C0"/>
                <w:lang w:val="en-US" w:eastAsia="zh-CN"/>
              </w:rPr>
            </w:pPr>
            <w:ins w:id="447"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448" w:author="Ruixin Wang (vivo)" w:date="2020-11-03T13:48:00Z"/>
                <w:rFonts w:eastAsiaTheme="minorEastAsia"/>
                <w:color w:val="0070C0"/>
                <w:lang w:val="en-US" w:eastAsia="zh-CN"/>
              </w:rPr>
            </w:pPr>
          </w:p>
          <w:p w14:paraId="4D6EFBDC" w14:textId="77777777" w:rsidR="005A56F2" w:rsidRDefault="005A56F2" w:rsidP="005A56F2">
            <w:pPr>
              <w:spacing w:after="120"/>
              <w:rPr>
                <w:ins w:id="449" w:author="Ruixin Wang (vivo)" w:date="2020-11-03T13:48:00Z"/>
                <w:rFonts w:eastAsiaTheme="minorEastAsia"/>
                <w:color w:val="0070C0"/>
                <w:lang w:val="en-US" w:eastAsia="zh-CN"/>
              </w:rPr>
            </w:pPr>
            <w:ins w:id="450"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451" w:author="Ruixin Wang (vivo)" w:date="2020-11-03T13:48:00Z"/>
                <w:rFonts w:eastAsiaTheme="minorEastAsia"/>
                <w:color w:val="0070C0"/>
                <w:lang w:val="en-US" w:eastAsia="zh-CN"/>
              </w:rPr>
            </w:pPr>
            <w:ins w:id="452"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453" w:author="Ruixin Wang (vivo)" w:date="2020-11-03T13:48:00Z"/>
                <w:rFonts w:eastAsiaTheme="minorEastAsia"/>
                <w:color w:val="0070C0"/>
                <w:lang w:val="en-US" w:eastAsia="zh-CN"/>
              </w:rPr>
            </w:pPr>
            <w:ins w:id="454" w:author="Ruixin Wang (vivo)" w:date="2020-11-03T13:48:00Z">
              <w:r>
                <w:rPr>
                  <w:rFonts w:eastAsiaTheme="minorEastAsia"/>
                  <w:color w:val="0070C0"/>
                  <w:lang w:val="en-US" w:eastAsia="zh-CN"/>
                </w:rPr>
                <w:t xml:space="preserve">First, the Maximum output power of gNodB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455" w:author="Ruixin Wang (vivo)" w:date="2020-11-03T13:48:00Z"/>
                <w:rFonts w:eastAsiaTheme="minorEastAsia"/>
                <w:color w:val="0070C0"/>
                <w:lang w:val="en-US" w:eastAsia="zh-CN"/>
              </w:rPr>
            </w:pPr>
            <w:ins w:id="456" w:author="Ruixin Wang (vivo)" w:date="2020-11-03T13:48:00Z">
              <w:r>
                <w:rPr>
                  <w:rFonts w:eastAsiaTheme="minorEastAsia"/>
                  <w:color w:val="0070C0"/>
                  <w:lang w:val="en-US" w:eastAsia="zh-CN"/>
                </w:rPr>
                <w:t>Second, the end-to-end path loss of a typical OTA chamber at n79 is about 6dB high</w:t>
              </w:r>
            </w:ins>
            <w:ins w:id="457" w:author="Ruixin Wang (vivo)" w:date="2020-11-03T13:49:00Z">
              <w:r>
                <w:rPr>
                  <w:rFonts w:eastAsiaTheme="minorEastAsia"/>
                  <w:color w:val="0070C0"/>
                  <w:lang w:val="en-US" w:eastAsia="zh-CN"/>
                </w:rPr>
                <w:t>er</w:t>
              </w:r>
            </w:ins>
            <w:ins w:id="458" w:author="Ruixin Wang (vivo)" w:date="2020-11-03T13:48:00Z">
              <w:r>
                <w:rPr>
                  <w:rFonts w:eastAsiaTheme="minorEastAsia"/>
                  <w:color w:val="0070C0"/>
                  <w:lang w:val="en-US" w:eastAsia="zh-CN"/>
                </w:rPr>
                <w:t xml:space="preserve"> than n41, so it </w:t>
              </w:r>
            </w:ins>
            <w:ins w:id="459" w:author="Ruixin Wang (vivo)" w:date="2020-11-03T13:49:00Z">
              <w:r>
                <w:rPr>
                  <w:rFonts w:eastAsiaTheme="minorEastAsia"/>
                  <w:color w:val="0070C0"/>
                  <w:lang w:val="en-US" w:eastAsia="zh-CN"/>
                </w:rPr>
                <w:t>is</w:t>
              </w:r>
            </w:ins>
            <w:ins w:id="460" w:author="Ruixin Wang (vivo)" w:date="2020-11-03T13:48:00Z">
              <w:r>
                <w:rPr>
                  <w:rFonts w:eastAsiaTheme="minorEastAsia"/>
                  <w:color w:val="0070C0"/>
                  <w:lang w:val="en-US" w:eastAsia="zh-CN"/>
                </w:rPr>
                <w:t xml:space="preserve"> reasonable </w:t>
              </w:r>
            </w:ins>
            <w:ins w:id="461" w:author="Ruixin Wang (vivo)" w:date="2020-11-03T13:49:00Z">
              <w:r>
                <w:rPr>
                  <w:rFonts w:eastAsiaTheme="minorEastAsia"/>
                  <w:color w:val="0070C0"/>
                  <w:lang w:val="en-US" w:eastAsia="zh-CN"/>
                </w:rPr>
                <w:t>to set a seperate</w:t>
              </w:r>
            </w:ins>
            <w:ins w:id="462"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463" w:author="Ruixin Wang (vivo)" w:date="2020-11-03T13:48:00Z"/>
                <w:rFonts w:eastAsiaTheme="minorEastAsia"/>
                <w:color w:val="0070C0"/>
                <w:lang w:val="en-US" w:eastAsia="zh-CN"/>
              </w:rPr>
            </w:pPr>
            <w:ins w:id="464"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465" w:author="Ruixin Wang (vivo)" w:date="2020-11-03T13:48:00Z"/>
                <w:rFonts w:eastAsiaTheme="minorEastAsia"/>
                <w:color w:val="0070C0"/>
                <w:lang w:val="en-US" w:eastAsia="zh-CN"/>
              </w:rPr>
            </w:pPr>
            <w:ins w:id="466"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467" w:author="Ruixin Wang (vivo)" w:date="2020-11-03T13:48:00Z"/>
                <w:rFonts w:eastAsiaTheme="minorEastAsia"/>
                <w:color w:val="0070C0"/>
                <w:lang w:val="en-US" w:eastAsia="zh-CN"/>
              </w:rPr>
            </w:pPr>
            <w:ins w:id="468"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469" w:author="Ruixin Wang (vivo)" w:date="2020-11-03T13:50:00Z">
              <w:r w:rsidR="003E69EF">
                <w:rPr>
                  <w:rFonts w:eastAsiaTheme="minorEastAsia"/>
                  <w:color w:val="0070C0"/>
                  <w:lang w:val="en-US" w:eastAsia="zh-CN"/>
                </w:rPr>
                <w:t>might</w:t>
              </w:r>
            </w:ins>
            <w:ins w:id="470" w:author="Ruixin Wang (vivo)" w:date="2020-11-03T13:51:00Z">
              <w:r w:rsidR="003E69EF">
                <w:rPr>
                  <w:rFonts w:eastAsiaTheme="minorEastAsia"/>
                  <w:color w:val="0070C0"/>
                  <w:lang w:val="en-US" w:eastAsia="zh-CN"/>
                </w:rPr>
                <w:t xml:space="preserve"> show</w:t>
              </w:r>
            </w:ins>
            <w:ins w:id="471"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472" w:author="Ruixin Wang (vivo)" w:date="2020-11-03T13:48:00Z"/>
                <w:rFonts w:eastAsiaTheme="minorEastAsia"/>
                <w:color w:val="0070C0"/>
                <w:lang w:val="en-US" w:eastAsia="zh-CN"/>
              </w:rPr>
            </w:pPr>
            <w:ins w:id="473"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474" w:author="Ruixin Wang (vivo)" w:date="2020-11-03T13:48:00Z"/>
                <w:rFonts w:eastAsiaTheme="minorEastAsia"/>
                <w:color w:val="0070C0"/>
                <w:lang w:val="en-US" w:eastAsia="zh-CN"/>
              </w:rPr>
            </w:pPr>
            <w:ins w:id="475"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476" w:author="Ruixin Wang (vivo)" w:date="2020-11-03T13:48:00Z"/>
                <w:rFonts w:eastAsiaTheme="minorEastAsia"/>
                <w:color w:val="0070C0"/>
                <w:lang w:val="en-US" w:eastAsia="zh-CN"/>
              </w:rPr>
            </w:pPr>
            <w:ins w:id="477"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478" w:author="Ruixin Wang (vivo)" w:date="2020-11-03T13:48:00Z"/>
                <w:rFonts w:eastAsiaTheme="minorEastAsia"/>
                <w:color w:val="0070C0"/>
                <w:lang w:val="en-US" w:eastAsia="zh-CN"/>
              </w:rPr>
            </w:pPr>
            <w:ins w:id="479" w:author="Ruixin Wang (vivo)" w:date="2020-11-03T13:51:00Z">
              <w:r>
                <w:rPr>
                  <w:rFonts w:eastAsia="宋体"/>
                  <w:szCs w:val="24"/>
                  <w:lang w:eastAsia="zh-CN"/>
                </w:rPr>
                <w:lastRenderedPageBreak/>
                <w:t xml:space="preserve">Specify </w:t>
              </w:r>
            </w:ins>
            <w:ins w:id="480" w:author="Ruixin Wang (vivo)" w:date="2020-11-03T13:48:00Z">
              <w:r w:rsidR="005A56F2" w:rsidRPr="0029326A">
                <w:rPr>
                  <w:rFonts w:eastAsia="宋体"/>
                  <w:szCs w:val="24"/>
                  <w:lang w:eastAsia="zh-CN"/>
                </w:rPr>
                <w:t>70% of maximum throughput value as outage point</w:t>
              </w:r>
            </w:ins>
            <w:ins w:id="481" w:author="Ruixin Wang (vivo)" w:date="2020-11-03T13:53:00Z">
              <w:r>
                <w:rPr>
                  <w:rFonts w:eastAsia="宋体"/>
                  <w:szCs w:val="24"/>
                  <w:lang w:eastAsia="zh-CN"/>
                </w:rPr>
                <w:t>.</w:t>
              </w:r>
            </w:ins>
            <w:ins w:id="482" w:author="Ruixin Wang (vivo)" w:date="2020-11-03T13:48:00Z">
              <w:r w:rsidR="005A56F2">
                <w:rPr>
                  <w:rFonts w:eastAsia="宋体"/>
                  <w:szCs w:val="24"/>
                  <w:lang w:eastAsia="zh-CN"/>
                </w:rPr>
                <w:t xml:space="preserve"> </w:t>
              </w:r>
            </w:ins>
            <w:ins w:id="483" w:author="Ruixin Wang (vivo)" w:date="2020-11-03T13:53:00Z">
              <w:r>
                <w:rPr>
                  <w:rFonts w:eastAsia="宋体"/>
                  <w:szCs w:val="24"/>
                  <w:lang w:eastAsia="zh-CN"/>
                </w:rPr>
                <w:t>F</w:t>
              </w:r>
            </w:ins>
            <w:ins w:id="484" w:author="Ruixin Wang (vivo)" w:date="2020-11-03T13:48:00Z">
              <w:r w:rsidR="005A56F2">
                <w:rPr>
                  <w:rFonts w:eastAsia="宋体"/>
                  <w:szCs w:val="24"/>
                  <w:lang w:eastAsia="zh-CN"/>
                </w:rPr>
                <w:t xml:space="preserve">urther discuss higher TP </w:t>
              </w:r>
            </w:ins>
            <w:ins w:id="485" w:author="Ruixin Wang (vivo)" w:date="2020-11-03T13:53:00Z">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486"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487" w:author="Ruixin Wang (vivo)" w:date="2020-11-03T13:53:00Z">
              <w:r>
                <w:rPr>
                  <w:rFonts w:eastAsiaTheme="minorEastAsia"/>
                  <w:color w:val="0070C0"/>
                  <w:lang w:val="en-US" w:eastAsia="zh-CN"/>
                </w:rPr>
                <w:t xml:space="preserve"> based o</w:t>
              </w:r>
            </w:ins>
            <w:ins w:id="488" w:author="Ruixin Wang (vivo)" w:date="2020-11-03T13:54:00Z">
              <w:r>
                <w:rPr>
                  <w:rFonts w:eastAsiaTheme="minorEastAsia"/>
                  <w:color w:val="0070C0"/>
                  <w:lang w:val="en-US" w:eastAsia="zh-CN"/>
                </w:rPr>
                <w:t>n more input (simulation or measurement)</w:t>
              </w:r>
            </w:ins>
            <w:ins w:id="489"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490" w:author="Ruixin Wang (vivo)" w:date="2020-11-03T13:48:00Z"/>
                <w:b/>
                <w:u w:val="single"/>
                <w:lang w:eastAsia="ko-KR"/>
              </w:rPr>
            </w:pPr>
            <w:ins w:id="491"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492" w:author="Ruixin Wang (vivo)" w:date="2020-11-03T13:55:00Z"/>
                <w:rFonts w:eastAsiaTheme="minorEastAsia"/>
                <w:color w:val="0070C0"/>
                <w:lang w:eastAsia="zh-CN"/>
              </w:rPr>
            </w:pPr>
            <w:ins w:id="493"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494" w:author="Ruixin Wang (vivo)" w:date="2020-11-03T13:54:00Z">
              <w:r w:rsidR="003E69EF">
                <w:rPr>
                  <w:rFonts w:eastAsiaTheme="minorEastAsia"/>
                  <w:color w:val="0070C0"/>
                  <w:lang w:eastAsia="zh-CN"/>
                </w:rPr>
                <w:t xml:space="preserve"> (50% tile)</w:t>
              </w:r>
            </w:ins>
            <w:ins w:id="495"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496" w:author="Ruixin Wang (vivo)" w:date="2020-11-03T13:48:00Z"/>
                <w:rFonts w:eastAsiaTheme="minorEastAsia"/>
                <w:color w:val="0070C0"/>
                <w:lang w:eastAsia="zh-CN"/>
              </w:rPr>
            </w:pPr>
            <w:ins w:id="497"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498" w:author="Ruixin Wang (vivo)" w:date="2020-11-03T13:48:00Z"/>
                <w:rFonts w:eastAsiaTheme="minorEastAsia"/>
                <w:color w:val="0070C0"/>
                <w:lang w:val="en-US" w:eastAsia="zh-CN"/>
              </w:rPr>
            </w:pPr>
            <w:ins w:id="499"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500" w:author="Ruixin Wang (vivo)" w:date="2020-11-03T14:01:00Z"/>
                <w:rFonts w:eastAsiaTheme="minorEastAsia"/>
                <w:color w:val="0070C0"/>
                <w:lang w:val="en-US" w:eastAsia="zh-CN"/>
              </w:rPr>
            </w:pPr>
            <w:ins w:id="501" w:author="Ruixin Wang (vivo)" w:date="2020-11-03T13:56:00Z">
              <w:r>
                <w:rPr>
                  <w:rFonts w:eastAsiaTheme="minorEastAsia"/>
                  <w:color w:val="0070C0"/>
                  <w:lang w:val="en-US" w:eastAsia="zh-CN"/>
                </w:rPr>
                <w:t xml:space="preserve">Support </w:t>
              </w:r>
            </w:ins>
            <w:ins w:id="502" w:author="Ruixin Wang (vivo)" w:date="2020-11-03T13:57:00Z">
              <w:r>
                <w:rPr>
                  <w:rFonts w:eastAsiaTheme="minorEastAsia"/>
                  <w:color w:val="0070C0"/>
                  <w:lang w:val="en-US" w:eastAsia="zh-CN"/>
                </w:rPr>
                <w:t xml:space="preserve">option 2, </w:t>
              </w:r>
            </w:ins>
            <w:ins w:id="503"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504" w:author="Ruixin Wang (vivo)" w:date="2020-11-03T14:01:00Z"/>
                <w:rFonts w:eastAsiaTheme="minorEastAsia"/>
                <w:color w:val="0070C0"/>
                <w:lang w:val="en-US" w:eastAsia="zh-CN"/>
              </w:rPr>
            </w:pPr>
            <w:ins w:id="505" w:author="Ruixin Wang (vivo)" w:date="2020-11-03T13:58:00Z">
              <w:r>
                <w:rPr>
                  <w:rFonts w:eastAsiaTheme="minorEastAsia"/>
                  <w:color w:val="0070C0"/>
                  <w:lang w:val="en-US" w:eastAsia="zh-CN"/>
                </w:rPr>
                <w:t>Further discuss whether an additional MU element named as “</w:t>
              </w:r>
            </w:ins>
            <w:ins w:id="506" w:author="Ruixin Wang (vivo)" w:date="2020-11-03T14:00:00Z">
              <w:r>
                <w:rPr>
                  <w:rFonts w:eastAsiaTheme="minorEastAsia"/>
                  <w:color w:val="0070C0"/>
                  <w:lang w:val="en-US" w:eastAsia="zh-CN"/>
                </w:rPr>
                <w:t>uncertainty of number of measurement points</w:t>
              </w:r>
            </w:ins>
            <w:ins w:id="507" w:author="Ruixin Wang (vivo)" w:date="2020-11-03T13:58:00Z">
              <w:r>
                <w:rPr>
                  <w:rFonts w:eastAsiaTheme="minorEastAsia"/>
                  <w:color w:val="0070C0"/>
                  <w:lang w:val="en-US" w:eastAsia="zh-CN"/>
                </w:rPr>
                <w:t>”</w:t>
              </w:r>
            </w:ins>
            <w:ins w:id="508" w:author="Ruixin Wang (vivo)" w:date="2020-11-03T14:00:00Z">
              <w:r>
                <w:rPr>
                  <w:rFonts w:eastAsiaTheme="minorEastAsia"/>
                  <w:color w:val="0070C0"/>
                  <w:lang w:val="en-US" w:eastAsia="zh-CN"/>
                </w:rPr>
                <w:t xml:space="preserve"> is needed, and </w:t>
              </w:r>
            </w:ins>
            <w:ins w:id="509" w:author="Ruixin Wang (vivo)" w:date="2020-11-03T14:01:00Z">
              <w:r>
                <w:rPr>
                  <w:rFonts w:eastAsiaTheme="minorEastAsia"/>
                  <w:color w:val="0070C0"/>
                  <w:lang w:val="en-US" w:eastAsia="zh-CN"/>
                </w:rPr>
                <w:t>specify a preliminary value for this element if needed</w:t>
              </w:r>
            </w:ins>
            <w:ins w:id="510"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511" w:author="Ruixin Wang (vivo)" w:date="2020-11-03T13:48:00Z"/>
                <w:rFonts w:eastAsiaTheme="minorEastAsia"/>
                <w:color w:val="0070C0"/>
                <w:lang w:val="en-US" w:eastAsia="zh-CN"/>
              </w:rPr>
            </w:pPr>
          </w:p>
          <w:p w14:paraId="1F8C6575" w14:textId="77777777" w:rsidR="005A56F2" w:rsidRDefault="005A56F2" w:rsidP="005A56F2">
            <w:pPr>
              <w:spacing w:after="120"/>
              <w:rPr>
                <w:ins w:id="512" w:author="Ruixin Wang (vivo)" w:date="2020-11-03T13:48:00Z"/>
                <w:rFonts w:eastAsiaTheme="minorEastAsia"/>
                <w:color w:val="0070C0"/>
                <w:lang w:val="en-US" w:eastAsia="zh-CN"/>
              </w:rPr>
            </w:pPr>
            <w:ins w:id="513"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514" w:author="Ruixin Wang (vivo)" w:date="2020-11-03T13:48:00Z"/>
                <w:rFonts w:eastAsiaTheme="minorEastAsia"/>
                <w:color w:val="0070C0"/>
                <w:lang w:val="en-US" w:eastAsia="zh-CN"/>
              </w:rPr>
            </w:pPr>
            <w:ins w:id="515"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516" w:author="Ruixin Wang (vivo)" w:date="2020-11-03T13:48:00Z"/>
                <w:rFonts w:eastAsiaTheme="minorEastAsia"/>
                <w:color w:val="0070C0"/>
                <w:lang w:val="en-US" w:eastAsia="zh-CN"/>
              </w:rPr>
            </w:pPr>
            <w:ins w:id="517" w:author="Ruixin Wang (vivo)" w:date="2020-11-03T13:48:00Z">
              <w:r>
                <w:rPr>
                  <w:rFonts w:eastAsiaTheme="minorEastAsia"/>
                  <w:color w:val="0070C0"/>
                  <w:lang w:val="en-US" w:eastAsia="zh-CN"/>
                </w:rPr>
                <w:t xml:space="preserve">Before going into detailed </w:t>
              </w:r>
            </w:ins>
            <w:ins w:id="518" w:author="Ruixin Wang (vivo)" w:date="2020-11-03T14:04:00Z">
              <w:r w:rsidR="003E69EF">
                <w:rPr>
                  <w:rFonts w:eastAsiaTheme="minorEastAsia"/>
                  <w:color w:val="0070C0"/>
                  <w:lang w:val="en-US" w:eastAsia="zh-CN"/>
                </w:rPr>
                <w:t>workplan for</w:t>
              </w:r>
            </w:ins>
            <w:ins w:id="519"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520" w:author="Ruixin Wang (vivo)" w:date="2020-11-03T14:03:00Z">
              <w:r w:rsidR="003E69EF">
                <w:rPr>
                  <w:rFonts w:eastAsiaTheme="minorEastAsia"/>
                  <w:color w:val="0070C0"/>
                  <w:lang w:val="en-US" w:eastAsia="zh-CN"/>
                </w:rPr>
                <w:t xml:space="preserve">RAN4’s action on defining </w:t>
              </w:r>
            </w:ins>
            <w:ins w:id="521" w:author="Ruixin Wang (vivo)" w:date="2020-11-03T13:48:00Z">
              <w:r>
                <w:rPr>
                  <w:rFonts w:eastAsiaTheme="minorEastAsia"/>
                  <w:color w:val="0070C0"/>
                  <w:lang w:val="en-US" w:eastAsia="zh-CN"/>
                </w:rPr>
                <w:t>FR2 EIRP/EIS spherical coverage</w:t>
              </w:r>
            </w:ins>
            <w:ins w:id="522" w:author="Ruixin Wang (vivo)" w:date="2020-11-03T14:03:00Z">
              <w:r w:rsidR="003E69EF">
                <w:rPr>
                  <w:rFonts w:eastAsiaTheme="minorEastAsia"/>
                  <w:color w:val="0070C0"/>
                  <w:lang w:val="en-US" w:eastAsia="zh-CN"/>
                </w:rPr>
                <w:t xml:space="preserve"> requirement</w:t>
              </w:r>
            </w:ins>
            <w:ins w:id="523"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524" w:author="Ruixin Wang (vivo)" w:date="2020-11-03T13:48:00Z"/>
                <w:rFonts w:eastAsiaTheme="minorEastAsia"/>
                <w:color w:val="0070C0"/>
                <w:lang w:val="en-US" w:eastAsia="zh-CN"/>
              </w:rPr>
            </w:pPr>
          </w:p>
          <w:p w14:paraId="56A2FC5E" w14:textId="77777777" w:rsidR="005A56F2" w:rsidRPr="0029326A" w:rsidRDefault="005A56F2" w:rsidP="005A56F2">
            <w:pPr>
              <w:rPr>
                <w:ins w:id="525" w:author="Ruixin Wang (vivo)" w:date="2020-11-03T13:48:00Z"/>
                <w:b/>
                <w:u w:val="single"/>
                <w:lang w:eastAsia="ko-KR"/>
              </w:rPr>
            </w:pPr>
            <w:ins w:id="526"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527" w:author="Ruixin Wang (vivo)" w:date="2020-11-03T14:10:00Z"/>
                <w:rFonts w:eastAsiaTheme="minorEastAsia"/>
                <w:color w:val="0070C0"/>
                <w:lang w:eastAsia="zh-CN"/>
              </w:rPr>
            </w:pPr>
            <w:ins w:id="528" w:author="Ruixin Wang (vivo)" w:date="2020-11-03T14:06:00Z">
              <w:r>
                <w:rPr>
                  <w:rFonts w:eastAsiaTheme="minorEastAsia"/>
                  <w:color w:val="0070C0"/>
                  <w:lang w:eastAsia="zh-CN"/>
                </w:rPr>
                <w:t xml:space="preserve">Regarding the </w:t>
              </w:r>
            </w:ins>
            <w:ins w:id="529" w:author="Ruixin Wang (vivo)" w:date="2020-11-03T14:07:00Z">
              <w:r>
                <w:rPr>
                  <w:rFonts w:eastAsiaTheme="minorEastAsia"/>
                  <w:color w:val="0070C0"/>
                  <w:lang w:eastAsia="zh-CN"/>
                </w:rPr>
                <w:t xml:space="preserve">proposed </w:t>
              </w:r>
            </w:ins>
            <w:ins w:id="530"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531" w:author="Ruixin Wang (vivo)" w:date="2020-11-03T14:11:00Z">
              <w:r>
                <w:rPr>
                  <w:rFonts w:eastAsiaTheme="minorEastAsia"/>
                  <w:color w:val="0070C0"/>
                  <w:lang w:eastAsia="zh-CN"/>
                </w:rPr>
                <w:t>sele</w:t>
              </w:r>
            </w:ins>
            <w:ins w:id="532" w:author="Ruixin Wang (vivo)" w:date="2020-11-03T14:12:00Z">
              <w:r>
                <w:rPr>
                  <w:rFonts w:eastAsiaTheme="minorEastAsia"/>
                  <w:color w:val="0070C0"/>
                  <w:lang w:eastAsia="zh-CN"/>
                </w:rPr>
                <w:t xml:space="preserve">cted </w:t>
              </w:r>
            </w:ins>
            <w:ins w:id="533" w:author="Ruixin Wang (vivo)" w:date="2020-11-03T14:06:00Z">
              <w:r>
                <w:rPr>
                  <w:rFonts w:eastAsiaTheme="minorEastAsia"/>
                  <w:color w:val="0070C0"/>
                  <w:lang w:eastAsia="zh-CN"/>
                </w:rPr>
                <w:t xml:space="preserve">from </w:t>
              </w:r>
            </w:ins>
            <w:ins w:id="534" w:author="Ruixin Wang (vivo)" w:date="2020-11-03T14:07:00Z">
              <w:r>
                <w:rPr>
                  <w:rFonts w:eastAsiaTheme="minorEastAsia"/>
                  <w:color w:val="0070C0"/>
                  <w:lang w:eastAsia="zh-CN"/>
                </w:rPr>
                <w:t>Channel model</w:t>
              </w:r>
            </w:ins>
            <w:ins w:id="535" w:author="Ruixin Wang (vivo)" w:date="2020-11-03T14:12:00Z">
              <w:r>
                <w:rPr>
                  <w:rFonts w:eastAsiaTheme="minorEastAsia"/>
                  <w:color w:val="0070C0"/>
                  <w:lang w:eastAsia="zh-CN"/>
                </w:rPr>
                <w:t>s</w:t>
              </w:r>
            </w:ins>
            <w:ins w:id="536"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537" w:author="Ruixin Wang (vivo)" w:date="2020-11-03T14:09:00Z"/>
                <w:rFonts w:eastAsiaTheme="minorEastAsia"/>
                <w:color w:val="0070C0"/>
                <w:lang w:eastAsia="zh-CN"/>
              </w:rPr>
            </w:pPr>
            <w:ins w:id="538" w:author="Ruixin Wang (vivo)" w:date="2020-11-03T14:10:00Z">
              <w:r>
                <w:rPr>
                  <w:rFonts w:eastAsiaTheme="minorEastAsia"/>
                  <w:color w:val="0070C0"/>
                  <w:lang w:eastAsia="zh-CN"/>
                </w:rPr>
                <w:t>I</w:t>
              </w:r>
            </w:ins>
            <w:ins w:id="539" w:author="Ruixin Wang (vivo)" w:date="2020-11-03T14:07:00Z">
              <w:r>
                <w:rPr>
                  <w:rFonts w:eastAsiaTheme="minorEastAsia"/>
                  <w:color w:val="0070C0"/>
                  <w:lang w:eastAsia="zh-CN"/>
                </w:rPr>
                <w:t>n</w:t>
              </w:r>
            </w:ins>
            <w:ins w:id="540" w:author="Ruixin Wang (vivo)" w:date="2020-11-03T14:08:00Z">
              <w:r>
                <w:rPr>
                  <w:rFonts w:eastAsiaTheme="minorEastAsia"/>
                  <w:color w:val="0070C0"/>
                  <w:lang w:eastAsia="zh-CN"/>
                </w:rPr>
                <w:t xml:space="preserve"> my understanding th</w:t>
              </w:r>
            </w:ins>
            <w:ins w:id="541" w:author="Ruixin Wang (vivo)" w:date="2020-11-03T14:24:00Z">
              <w:r w:rsidR="00A35950">
                <w:rPr>
                  <w:rFonts w:eastAsiaTheme="minorEastAsia"/>
                  <w:color w:val="0070C0"/>
                  <w:lang w:eastAsia="zh-CN"/>
                </w:rPr>
                <w:t>is</w:t>
              </w:r>
            </w:ins>
            <w:ins w:id="542" w:author="Ruixin Wang (vivo)" w:date="2020-11-03T14:08:00Z">
              <w:r>
                <w:rPr>
                  <w:rFonts w:eastAsiaTheme="minorEastAsia"/>
                  <w:color w:val="0070C0"/>
                  <w:lang w:eastAsia="zh-CN"/>
                </w:rPr>
                <w:t xml:space="preserve"> simulation is the estimation of UE throughput performance with different channel </w:t>
              </w:r>
            </w:ins>
            <w:ins w:id="543" w:author="Ruixin Wang (vivo)" w:date="2020-11-03T14:12:00Z">
              <w:r>
                <w:rPr>
                  <w:rFonts w:eastAsiaTheme="minorEastAsia"/>
                  <w:color w:val="0070C0"/>
                  <w:lang w:eastAsia="zh-CN"/>
                </w:rPr>
                <w:t xml:space="preserve">model </w:t>
              </w:r>
            </w:ins>
            <w:ins w:id="544" w:author="Ruixin Wang (vivo)" w:date="2020-11-03T14:08:00Z">
              <w:r>
                <w:rPr>
                  <w:rFonts w:eastAsiaTheme="minorEastAsia"/>
                  <w:color w:val="0070C0"/>
                  <w:lang w:eastAsia="zh-CN"/>
                </w:rPr>
                <w:t xml:space="preserve">under different DL power level, why we </w:t>
              </w:r>
            </w:ins>
            <w:ins w:id="545"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546" w:author="Ruixin Wang (vivo)" w:date="2020-11-03T13:48:00Z"/>
                <w:rFonts w:eastAsiaTheme="minorEastAsia"/>
                <w:color w:val="0070C0"/>
                <w:lang w:eastAsia="zh-CN"/>
              </w:rPr>
            </w:pPr>
            <w:ins w:id="547" w:author="Ruixin Wang (vivo)" w:date="2020-11-03T14:09:00Z">
              <w:r>
                <w:rPr>
                  <w:rFonts w:eastAsiaTheme="minorEastAsia"/>
                  <w:color w:val="0070C0"/>
                  <w:lang w:eastAsia="zh-CN"/>
                </w:rPr>
                <w:t xml:space="preserve">If the intention </w:t>
              </w:r>
            </w:ins>
            <w:ins w:id="548" w:author="Ruixin Wang (vivo)" w:date="2020-11-03T14:10:00Z">
              <w:r>
                <w:rPr>
                  <w:rFonts w:eastAsiaTheme="minorEastAsia"/>
                  <w:color w:val="0070C0"/>
                  <w:lang w:eastAsia="zh-CN"/>
                </w:rPr>
                <w:t xml:space="preserve">is also </w:t>
              </w:r>
            </w:ins>
            <w:ins w:id="549" w:author="Ruixin Wang (vivo)" w:date="2020-11-03T14:11:00Z">
              <w:r>
                <w:rPr>
                  <w:rFonts w:eastAsiaTheme="minorEastAsia"/>
                  <w:color w:val="0070C0"/>
                  <w:lang w:eastAsia="zh-CN"/>
                </w:rPr>
                <w:t xml:space="preserve">for channel model </w:t>
              </w:r>
            </w:ins>
            <w:ins w:id="550" w:author="Ruixin Wang (vivo)" w:date="2020-11-03T14:13:00Z">
              <w:r>
                <w:rPr>
                  <w:rFonts w:eastAsiaTheme="minorEastAsia"/>
                  <w:color w:val="0070C0"/>
                  <w:lang w:eastAsia="zh-CN"/>
                </w:rPr>
                <w:t>pass/fail limits</w:t>
              </w:r>
            </w:ins>
            <w:ins w:id="551"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552" w:author="Ruixin Wang (vivo)" w:date="2020-11-03T13:47:00Z"/>
                <w:rFonts w:eastAsiaTheme="minorEastAsia"/>
                <w:color w:val="0070C0"/>
                <w:lang w:val="en-US" w:eastAsia="zh-CN"/>
              </w:rPr>
            </w:pPr>
          </w:p>
        </w:tc>
      </w:tr>
      <w:tr w:rsidR="00002C19" w14:paraId="2FDC430D" w14:textId="77777777" w:rsidTr="00634EAC">
        <w:trPr>
          <w:ins w:id="553" w:author="lin hui" w:date="2020-11-03T14:55:00Z"/>
        </w:trPr>
        <w:tc>
          <w:tcPr>
            <w:tcW w:w="1372" w:type="dxa"/>
          </w:tcPr>
          <w:p w14:paraId="1A8B8E2E" w14:textId="437A4B7F" w:rsidR="00002C19" w:rsidRDefault="00002C19" w:rsidP="00002C19">
            <w:pPr>
              <w:spacing w:after="120"/>
              <w:rPr>
                <w:ins w:id="554" w:author="lin hui" w:date="2020-11-03T14:55:00Z"/>
                <w:rFonts w:eastAsiaTheme="minorEastAsia"/>
                <w:color w:val="0070C0"/>
                <w:lang w:val="en-US" w:eastAsia="zh-CN"/>
              </w:rPr>
            </w:pPr>
            <w:bookmarkStart w:id="555" w:name="_GoBack" w:colFirst="0" w:colLast="0"/>
            <w:ins w:id="556"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557" w:author="lin hui" w:date="2020-11-03T14:55:00Z"/>
                <w:b/>
                <w:u w:val="single"/>
                <w:lang w:eastAsia="ko-KR"/>
              </w:rPr>
            </w:pPr>
            <w:ins w:id="558"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559" w:author="lin hui" w:date="2020-11-03T14:55:00Z"/>
                <w:rFonts w:eastAsia="宋体"/>
                <w:szCs w:val="24"/>
                <w:lang w:eastAsia="zh-CN"/>
              </w:rPr>
            </w:pPr>
            <w:ins w:id="560"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ListParagraph"/>
              <w:numPr>
                <w:ilvl w:val="0"/>
                <w:numId w:val="32"/>
              </w:numPr>
              <w:ind w:firstLineChars="0"/>
              <w:rPr>
                <w:ins w:id="561" w:author="lin hui" w:date="2020-11-03T14:55:00Z"/>
                <w:szCs w:val="24"/>
                <w:lang w:eastAsia="zh-CN"/>
              </w:rPr>
            </w:pPr>
            <w:ins w:id="562"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ListParagraph"/>
              <w:numPr>
                <w:ilvl w:val="0"/>
                <w:numId w:val="32"/>
              </w:numPr>
              <w:ind w:firstLineChars="0"/>
              <w:rPr>
                <w:ins w:id="563" w:author="lin hui" w:date="2020-11-03T14:55:00Z"/>
                <w:szCs w:val="24"/>
                <w:lang w:eastAsia="zh-CN"/>
              </w:rPr>
            </w:pPr>
            <w:ins w:id="564" w:author="lin hui" w:date="2020-11-03T14:55:00Z">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ListParagraph"/>
              <w:numPr>
                <w:ilvl w:val="0"/>
                <w:numId w:val="32"/>
              </w:numPr>
              <w:ind w:firstLineChars="0"/>
              <w:rPr>
                <w:ins w:id="565" w:author="lin hui" w:date="2020-11-03T14:55:00Z"/>
                <w:szCs w:val="24"/>
                <w:lang w:eastAsia="zh-CN"/>
              </w:rPr>
            </w:pPr>
            <w:ins w:id="566"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567" w:author="lin hui" w:date="2020-11-03T14:55:00Z"/>
                <w:b/>
                <w:u w:val="single"/>
                <w:lang w:eastAsia="ko-KR"/>
              </w:rPr>
            </w:pPr>
            <w:ins w:id="568"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569" w:author="lin hui" w:date="2020-11-03T14:55:00Z"/>
                <w:rFonts w:eastAsiaTheme="minorEastAsia" w:hint="eastAsia"/>
                <w:color w:val="0070C0"/>
                <w:lang w:val="en-US" w:eastAsia="zh-CN"/>
              </w:rPr>
            </w:pPr>
            <w:ins w:id="570"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bl>
    <w:bookmarkEnd w:id="555"/>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lastRenderedPageBreak/>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Heading2"/>
      </w:pPr>
      <w:r w:rsidRPr="004A7544">
        <w:rPr>
          <w:rFonts w:hint="eastAsia"/>
        </w:rPr>
        <w:t>Open issues</w:t>
      </w:r>
      <w:r>
        <w:t xml:space="preserve"> summary</w:t>
      </w:r>
    </w:p>
    <w:p w14:paraId="63BFAE68" w14:textId="412E3C64" w:rsidR="00F816CA" w:rsidRPr="00805BE8" w:rsidRDefault="00F816CA" w:rsidP="00F816CA">
      <w:pPr>
        <w:pStyle w:val="Heading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0C1DD1DF" w14:textId="324F273F" w:rsidR="00F816CA" w:rsidRPr="000B6329" w:rsidRDefault="00F816CA"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035C50" w:rsidRDefault="00F816CA" w:rsidP="00F816C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F816CA" w14:paraId="14429ED0" w14:textId="77777777" w:rsidTr="00634EAC">
        <w:tc>
          <w:tcPr>
            <w:tcW w:w="1372" w:type="dxa"/>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634EAC">
        <w:tc>
          <w:tcPr>
            <w:tcW w:w="1372" w:type="dxa"/>
          </w:tcPr>
          <w:p w14:paraId="5AD35A8B" w14:textId="041AE642" w:rsidR="00F816CA" w:rsidRPr="003418CB" w:rsidRDefault="00F816CA" w:rsidP="0093614A">
            <w:pPr>
              <w:spacing w:after="120"/>
              <w:rPr>
                <w:rFonts w:eastAsiaTheme="minorEastAsia"/>
                <w:color w:val="0070C0"/>
                <w:lang w:val="en-US" w:eastAsia="zh-CN"/>
              </w:rPr>
            </w:pPr>
            <w:del w:id="571" w:author="Thorsten Hertel (KEYS)" w:date="2020-11-02T08:56:00Z">
              <w:r w:rsidDel="00CB1A5C">
                <w:rPr>
                  <w:rFonts w:eastAsiaTheme="minorEastAsia" w:hint="eastAsia"/>
                  <w:color w:val="0070C0"/>
                  <w:lang w:val="en-US" w:eastAsia="zh-CN"/>
                </w:rPr>
                <w:delText>XXX</w:delText>
              </w:r>
            </w:del>
            <w:ins w:id="572" w:author="Thorsten Hertel (KEYS)" w:date="2020-11-02T08:56:00Z">
              <w:r w:rsidR="00CB1A5C">
                <w:rPr>
                  <w:rFonts w:eastAsiaTheme="minorEastAsia"/>
                  <w:color w:val="0070C0"/>
                  <w:lang w:val="en-US" w:eastAsia="zh-CN"/>
                </w:rPr>
                <w:t>Keysight</w:t>
              </w:r>
            </w:ins>
          </w:p>
        </w:tc>
        <w:tc>
          <w:tcPr>
            <w:tcW w:w="8259" w:type="dxa"/>
          </w:tcPr>
          <w:p w14:paraId="5B459B95" w14:textId="77777777" w:rsidR="00CB1A5C" w:rsidRDefault="00CB1A5C" w:rsidP="00CB1A5C">
            <w:pPr>
              <w:spacing w:after="120"/>
              <w:rPr>
                <w:ins w:id="573" w:author="Thorsten Hertel (KEYS)" w:date="2020-11-02T08:56:00Z"/>
                <w:lang w:val="en-US"/>
              </w:rPr>
            </w:pPr>
            <w:ins w:id="574"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ListParagraph"/>
              <w:numPr>
                <w:ilvl w:val="0"/>
                <w:numId w:val="30"/>
              </w:numPr>
              <w:adjustRightInd/>
              <w:spacing w:after="120"/>
              <w:ind w:firstLineChars="0"/>
              <w:textAlignment w:val="auto"/>
              <w:rPr>
                <w:ins w:id="575" w:author="Thorsten Hertel (KEYS)" w:date="2020-11-02T08:56:00Z"/>
                <w:color w:val="0070C0"/>
              </w:rPr>
            </w:pPr>
            <w:ins w:id="576"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577" w:author="Thorsten Hertel (KEYS)" w:date="2020-11-02T08:57:00Z">
              <w:r>
                <w:rPr>
                  <w:color w:val="0070C0"/>
                  <w:lang w:eastAsia="zh-CN"/>
                </w:rPr>
                <w:t xml:space="preserve">the number of slots as a function of </w:t>
              </w:r>
              <w:r w:rsidRPr="00CB1A5C">
                <w:rPr>
                  <w:color w:val="0070C0"/>
                  <w:lang w:eastAsia="zh-CN"/>
                </w:rPr>
                <w:t>SCS and frequency</w:t>
              </w:r>
            </w:ins>
            <w:ins w:id="578"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579" w:author="Thorsten Hertel (KEYS)" w:date="2020-11-02T08:56:00Z"/>
                <w:rFonts w:eastAsiaTheme="minorEastAsia"/>
                <w:color w:val="0070C0"/>
                <w:lang w:val="en-US" w:eastAsia="zh-CN"/>
              </w:rPr>
            </w:pPr>
            <w:del w:id="580"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581" w:author="Thorsten Hertel (KEYS)" w:date="2020-11-02T08:56:00Z"/>
                <w:rFonts w:eastAsiaTheme="minorEastAsia"/>
                <w:color w:val="0070C0"/>
                <w:lang w:val="en-US" w:eastAsia="zh-CN"/>
              </w:rPr>
            </w:pPr>
            <w:del w:id="582"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583" w:author="Thorsten Hertel (KEYS)" w:date="2020-11-02T08:56:00Z"/>
                <w:rFonts w:eastAsiaTheme="minorEastAsia"/>
                <w:color w:val="0070C0"/>
                <w:lang w:val="en-US" w:eastAsia="zh-CN"/>
              </w:rPr>
            </w:pPr>
            <w:del w:id="584"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585"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634EAC">
        <w:trPr>
          <w:ins w:id="586" w:author="Samsung" w:date="2020-11-03T10:30:00Z"/>
        </w:trPr>
        <w:tc>
          <w:tcPr>
            <w:tcW w:w="1372" w:type="dxa"/>
          </w:tcPr>
          <w:p w14:paraId="49903C9C" w14:textId="1B8152B0" w:rsidR="00634EAC" w:rsidDel="00CB1A5C" w:rsidRDefault="00634EAC" w:rsidP="00634EAC">
            <w:pPr>
              <w:spacing w:after="120"/>
              <w:rPr>
                <w:ins w:id="587" w:author="Samsung" w:date="2020-11-03T10:30:00Z"/>
                <w:rFonts w:eastAsiaTheme="minorEastAsia"/>
                <w:color w:val="0070C0"/>
                <w:lang w:val="en-US" w:eastAsia="zh-CN"/>
              </w:rPr>
            </w:pPr>
            <w:ins w:id="588"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4B4DE667" w14:textId="77777777" w:rsidR="00634EAC" w:rsidRDefault="00634EAC" w:rsidP="00634EAC">
            <w:pPr>
              <w:spacing w:after="120"/>
              <w:rPr>
                <w:ins w:id="589" w:author="Samsung" w:date="2020-11-03T10:30:00Z"/>
                <w:lang w:val="en-US"/>
              </w:rPr>
            </w:pPr>
            <w:ins w:id="590"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591" w:author="Samsung" w:date="2020-11-03T10:30:00Z"/>
                <w:b/>
                <w:bCs/>
                <w:u w:val="single"/>
                <w:lang w:eastAsia="ko-KR"/>
              </w:rPr>
            </w:pPr>
            <w:ins w:id="592" w:author="Samsung" w:date="2020-11-03T10:30:00Z">
              <w:r>
                <w:rPr>
                  <w:color w:val="0070C0"/>
                  <w:lang w:eastAsia="zh-CN"/>
                </w:rPr>
                <w:lastRenderedPageBreak/>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ins>
          </w:p>
        </w:tc>
      </w:tr>
      <w:tr w:rsidR="00E447E2" w14:paraId="6895A3C6" w14:textId="77777777" w:rsidTr="00634EAC">
        <w:trPr>
          <w:ins w:id="593" w:author="Ruixin Wang (vivo)" w:date="2020-11-03T14:14:00Z"/>
        </w:trPr>
        <w:tc>
          <w:tcPr>
            <w:tcW w:w="1372" w:type="dxa"/>
          </w:tcPr>
          <w:p w14:paraId="75F4D886" w14:textId="64C38013" w:rsidR="00E447E2" w:rsidRDefault="00E447E2" w:rsidP="00634EAC">
            <w:pPr>
              <w:spacing w:after="120"/>
              <w:rPr>
                <w:ins w:id="594" w:author="Ruixin Wang (vivo)" w:date="2020-11-03T14:14:00Z"/>
                <w:rFonts w:eastAsiaTheme="minorEastAsia"/>
                <w:color w:val="0070C0"/>
                <w:lang w:val="en-US" w:eastAsia="zh-CN"/>
              </w:rPr>
            </w:pPr>
            <w:ins w:id="595" w:author="Ruixin Wang (vivo)" w:date="2020-11-03T14:14:00Z">
              <w:r>
                <w:rPr>
                  <w:rFonts w:eastAsiaTheme="minorEastAsia"/>
                  <w:color w:val="0070C0"/>
                  <w:lang w:val="en-US" w:eastAsia="zh-CN"/>
                </w:rPr>
                <w:lastRenderedPageBreak/>
                <w:t>vivo</w:t>
              </w:r>
            </w:ins>
          </w:p>
        </w:tc>
        <w:tc>
          <w:tcPr>
            <w:tcW w:w="8259" w:type="dxa"/>
          </w:tcPr>
          <w:p w14:paraId="443A9863" w14:textId="77777777" w:rsidR="00E447E2" w:rsidRDefault="00E447E2" w:rsidP="00E447E2">
            <w:pPr>
              <w:spacing w:after="120"/>
              <w:rPr>
                <w:ins w:id="596" w:author="Ruixin Wang (vivo)" w:date="2020-11-03T14:14:00Z"/>
                <w:lang w:val="en-US"/>
              </w:rPr>
            </w:pPr>
            <w:ins w:id="597"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598" w:author="Ruixin Wang (vivo)" w:date="2020-11-03T14:14:00Z"/>
                <w:bCs/>
                <w:lang w:val="en-US" w:eastAsia="ko-KR"/>
              </w:rPr>
            </w:pPr>
            <w:ins w:id="599" w:author="Ruixin Wang (vivo)" w:date="2020-11-03T14:14:00Z">
              <w:r w:rsidRPr="00A35950">
                <w:rPr>
                  <w:bCs/>
                  <w:lang w:val="en-US" w:eastAsia="ko-KR"/>
                </w:rPr>
                <w:t>In</w:t>
              </w:r>
            </w:ins>
            <w:ins w:id="600" w:author="Ruixin Wang (vivo)" w:date="2020-11-03T14:15:00Z">
              <w:r w:rsidRPr="00A35950">
                <w:rPr>
                  <w:bCs/>
                  <w:lang w:val="en-US" w:eastAsia="ko-KR"/>
                </w:rPr>
                <w:t xml:space="preserve">deed, the emulation time period for 30kHz SCS becomes smaller, however, we would like to see </w:t>
              </w:r>
            </w:ins>
            <w:ins w:id="601" w:author="Ruixin Wang (vivo)" w:date="2020-11-03T14:16:00Z">
              <w:r w:rsidRPr="00A35950">
                <w:rPr>
                  <w:bCs/>
                  <w:lang w:val="en-US" w:eastAsia="ko-KR"/>
                </w:rPr>
                <w:t>more analyses of the impacts.</w:t>
              </w:r>
            </w:ins>
            <w:ins w:id="602" w:author="Ruixin Wang (vivo)" w:date="2020-11-03T14:18:00Z">
              <w:r w:rsidR="00A35950">
                <w:rPr>
                  <w:bCs/>
                  <w:lang w:val="en-US" w:eastAsia="ko-KR"/>
                </w:rPr>
                <w:t xml:space="preserve"> We agree with the comments from </w:t>
              </w:r>
            </w:ins>
            <w:ins w:id="603" w:author="Ruixin Wang (vivo)" w:date="2020-11-03T14:19:00Z">
              <w:r w:rsidR="00A35950">
                <w:rPr>
                  <w:bCs/>
                  <w:lang w:val="en-US" w:eastAsia="ko-KR"/>
                </w:rPr>
                <w:t>Samsung.</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Heading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604"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605" w:author="Thorsten Hertel (KEYS)" w:date="2020-11-01T19:52:00Z">
              <w:r w:rsidR="003505AD" w:rsidRPr="00DD7126">
                <w:rPr>
                  <w:rFonts w:eastAsiaTheme="minorEastAsia"/>
                  <w:color w:val="0070C0"/>
                  <w:lang w:val="en-US" w:eastAsia="zh-CN"/>
                </w:rPr>
                <w:t xml:space="preserve">Keysight: </w:t>
              </w:r>
            </w:ins>
            <w:ins w:id="606" w:author="Thorsten Hertel (KEYS)" w:date="2020-11-02T08:08:00Z">
              <w:r w:rsidR="004341A8">
                <w:rPr>
                  <w:rFonts w:eastAsiaTheme="minorEastAsia"/>
                  <w:color w:val="0070C0"/>
                  <w:lang w:val="en-US" w:eastAsia="zh-CN"/>
                </w:rPr>
                <w:t>Our preference would be</w:t>
              </w:r>
            </w:ins>
            <w:ins w:id="607"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608"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118ED664" w14:textId="711895C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 A</w:t>
            </w:r>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609" w:author="Thorsten Hertel (KEYS)" w:date="2020-11-01T19:57:00Z">
              <w:r w:rsidRPr="00B749EA" w:rsidDel="00134F05">
                <w:rPr>
                  <w:rFonts w:eastAsiaTheme="minorEastAsia"/>
                  <w:lang w:val="en-US" w:eastAsia="zh-CN"/>
                </w:rPr>
                <w:delText>2006544</w:delText>
              </w:r>
            </w:del>
            <w:ins w:id="610"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611"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612"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613" w:author="Thorsten Hertel (KEYS)" w:date="2020-11-01T19:58:00Z">
              <w:r w:rsidRPr="00B749EA" w:rsidDel="00134F05">
                <w:rPr>
                  <w:rFonts w:eastAsiaTheme="minorEastAsia"/>
                  <w:lang w:val="en-US" w:eastAsia="zh-CN"/>
                </w:rPr>
                <w:delText>2006546</w:delText>
              </w:r>
            </w:del>
            <w:ins w:id="614"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615"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616" w:author="Thorsten Hertel (KEYS)" w:date="2020-11-01T19:58:00Z">
              <w:r w:rsidR="00134F05" w:rsidRPr="00DD7126">
                <w:rPr>
                  <w:rFonts w:eastAsiaTheme="minorEastAsia"/>
                  <w:color w:val="0070C0"/>
                  <w:lang w:val="en-US" w:eastAsia="zh-CN"/>
                </w:rPr>
                <w:t xml:space="preserve">Keysight: </w:t>
              </w:r>
            </w:ins>
            <w:ins w:id="617"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618"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Heading2"/>
      </w:pPr>
      <w:r w:rsidRPr="00035C50">
        <w:lastRenderedPageBreak/>
        <w:t>Summary</w:t>
      </w:r>
      <w:r w:rsidRPr="00035C50">
        <w:rPr>
          <w:rFonts w:hint="eastAsia"/>
        </w:rPr>
        <w:t xml:space="preserve"> for 1st round </w:t>
      </w:r>
    </w:p>
    <w:p w14:paraId="4F723022" w14:textId="77777777" w:rsidR="00F816CA" w:rsidRPr="00805BE8" w:rsidRDefault="00F816CA" w:rsidP="00F816CA">
      <w:pPr>
        <w:pStyle w:val="Heading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Heading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Heading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Heading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Heading2"/>
      </w:pPr>
      <w:r>
        <w:lastRenderedPageBreak/>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C0B0B" w14:textId="77777777" w:rsidR="004C268B" w:rsidRDefault="004C268B">
      <w:r>
        <w:separator/>
      </w:r>
    </w:p>
  </w:endnote>
  <w:endnote w:type="continuationSeparator" w:id="0">
    <w:p w14:paraId="4E703FA8" w14:textId="77777777" w:rsidR="004C268B" w:rsidRDefault="004C268B">
      <w:r>
        <w:continuationSeparator/>
      </w:r>
    </w:p>
  </w:endnote>
  <w:endnote w:type="continuationNotice" w:id="1">
    <w:p w14:paraId="153302E8" w14:textId="77777777" w:rsidR="004C268B" w:rsidRDefault="004C26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7AD06" w14:textId="77777777" w:rsidR="004C268B" w:rsidRDefault="004C268B">
      <w:r>
        <w:separator/>
      </w:r>
    </w:p>
  </w:footnote>
  <w:footnote w:type="continuationSeparator" w:id="0">
    <w:p w14:paraId="47D17A67" w14:textId="77777777" w:rsidR="004C268B" w:rsidRDefault="004C268B">
      <w:r>
        <w:continuationSeparator/>
      </w:r>
    </w:p>
  </w:footnote>
  <w:footnote w:type="continuationNotice" w:id="1">
    <w:p w14:paraId="3ACBE179" w14:textId="77777777" w:rsidR="004C268B" w:rsidRDefault="004C268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lin hui">
    <w15:presenceInfo w15:providerId="None" w15:userId="lin h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3528"/>
    <w:rsid w:val="00154E68"/>
    <w:rsid w:val="00162548"/>
    <w:rsid w:val="001644FF"/>
    <w:rsid w:val="00172183"/>
    <w:rsid w:val="001751AB"/>
    <w:rsid w:val="00175A3F"/>
    <w:rsid w:val="001777FE"/>
    <w:rsid w:val="00180E09"/>
    <w:rsid w:val="00183D4C"/>
    <w:rsid w:val="00183F6D"/>
    <w:rsid w:val="0018670E"/>
    <w:rsid w:val="0019219A"/>
    <w:rsid w:val="00194F62"/>
    <w:rsid w:val="00195077"/>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4C5D"/>
    <w:rsid w:val="0048543E"/>
    <w:rsid w:val="004868C1"/>
    <w:rsid w:val="0048750F"/>
    <w:rsid w:val="004A495F"/>
    <w:rsid w:val="004A7544"/>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4C89"/>
    <w:rsid w:val="005370D3"/>
    <w:rsid w:val="0053713B"/>
    <w:rsid w:val="00541573"/>
    <w:rsid w:val="00542FAF"/>
    <w:rsid w:val="0054348A"/>
    <w:rsid w:val="00571777"/>
    <w:rsid w:val="0057326D"/>
    <w:rsid w:val="00577634"/>
    <w:rsid w:val="00580FF5"/>
    <w:rsid w:val="00581CF2"/>
    <w:rsid w:val="0058519C"/>
    <w:rsid w:val="0059149A"/>
    <w:rsid w:val="005956EE"/>
    <w:rsid w:val="005A083E"/>
    <w:rsid w:val="005A56F2"/>
    <w:rsid w:val="005B005E"/>
    <w:rsid w:val="005B3621"/>
    <w:rsid w:val="005B4802"/>
    <w:rsid w:val="005B5A2F"/>
    <w:rsid w:val="005C041E"/>
    <w:rsid w:val="005C1EA6"/>
    <w:rsid w:val="005C2B50"/>
    <w:rsid w:val="005C2DC8"/>
    <w:rsid w:val="005D0B99"/>
    <w:rsid w:val="005D308E"/>
    <w:rsid w:val="005D3A48"/>
    <w:rsid w:val="005D7AF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6B37"/>
    <w:rsid w:val="00737955"/>
    <w:rsid w:val="00740A35"/>
    <w:rsid w:val="00743BAB"/>
    <w:rsid w:val="007444A7"/>
    <w:rsid w:val="00751D8A"/>
    <w:rsid w:val="007520B4"/>
    <w:rsid w:val="0076176F"/>
    <w:rsid w:val="007655D5"/>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62089"/>
    <w:rsid w:val="00866D5B"/>
    <w:rsid w:val="00866FF5"/>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657"/>
    <w:rsid w:val="008E1F60"/>
    <w:rsid w:val="008E307E"/>
    <w:rsid w:val="008F3CFA"/>
    <w:rsid w:val="008F4DD1"/>
    <w:rsid w:val="008F6056"/>
    <w:rsid w:val="00901872"/>
    <w:rsid w:val="00902C07"/>
    <w:rsid w:val="00905804"/>
    <w:rsid w:val="00907178"/>
    <w:rsid w:val="009101E2"/>
    <w:rsid w:val="00915D73"/>
    <w:rsid w:val="00916077"/>
    <w:rsid w:val="009170A2"/>
    <w:rsid w:val="009208A6"/>
    <w:rsid w:val="00924514"/>
    <w:rsid w:val="00927316"/>
    <w:rsid w:val="00927CCE"/>
    <w:rsid w:val="0093276D"/>
    <w:rsid w:val="00933D12"/>
    <w:rsid w:val="009350B8"/>
    <w:rsid w:val="0093614A"/>
    <w:rsid w:val="009368FA"/>
    <w:rsid w:val="00937065"/>
    <w:rsid w:val="00940285"/>
    <w:rsid w:val="009415B0"/>
    <w:rsid w:val="00943B95"/>
    <w:rsid w:val="0094478E"/>
    <w:rsid w:val="00947E7E"/>
    <w:rsid w:val="0095139A"/>
    <w:rsid w:val="00953E16"/>
    <w:rsid w:val="009542AC"/>
    <w:rsid w:val="00961BB2"/>
    <w:rsid w:val="00962108"/>
    <w:rsid w:val="009638D6"/>
    <w:rsid w:val="00965B51"/>
    <w:rsid w:val="00972AC2"/>
    <w:rsid w:val="0097408E"/>
    <w:rsid w:val="00974BB2"/>
    <w:rsid w:val="00974FA7"/>
    <w:rsid w:val="009756E5"/>
    <w:rsid w:val="00977A8C"/>
    <w:rsid w:val="00983910"/>
    <w:rsid w:val="00985B07"/>
    <w:rsid w:val="0099143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67C3"/>
    <w:rsid w:val="00A0758F"/>
    <w:rsid w:val="00A13670"/>
    <w:rsid w:val="00A1570A"/>
    <w:rsid w:val="00A211B4"/>
    <w:rsid w:val="00A33DDF"/>
    <w:rsid w:val="00A34547"/>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49F"/>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80283"/>
    <w:rsid w:val="00B8095F"/>
    <w:rsid w:val="00B80B0C"/>
    <w:rsid w:val="00B80B11"/>
    <w:rsid w:val="00B831AE"/>
    <w:rsid w:val="00B8446C"/>
    <w:rsid w:val="00B87725"/>
    <w:rsid w:val="00BA0A5D"/>
    <w:rsid w:val="00BA259A"/>
    <w:rsid w:val="00BA259C"/>
    <w:rsid w:val="00BA29D3"/>
    <w:rsid w:val="00BA307F"/>
    <w:rsid w:val="00BA5280"/>
    <w:rsid w:val="00BA72F9"/>
    <w:rsid w:val="00BB05F7"/>
    <w:rsid w:val="00BB14F1"/>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F08"/>
    <w:rsid w:val="00C514A6"/>
    <w:rsid w:val="00C53137"/>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359"/>
    <w:rsid w:val="00D114D2"/>
    <w:rsid w:val="00D25308"/>
    <w:rsid w:val="00D3188C"/>
    <w:rsid w:val="00D35F9B"/>
    <w:rsid w:val="00D36B69"/>
    <w:rsid w:val="00D408DD"/>
    <w:rsid w:val="00D43DCF"/>
    <w:rsid w:val="00D45D72"/>
    <w:rsid w:val="00D4796B"/>
    <w:rsid w:val="00D520E4"/>
    <w:rsid w:val="00D53A38"/>
    <w:rsid w:val="00D575DD"/>
    <w:rsid w:val="00D57DFA"/>
    <w:rsid w:val="00D67FCF"/>
    <w:rsid w:val="00D709CE"/>
    <w:rsid w:val="00D71F73"/>
    <w:rsid w:val="00D80786"/>
    <w:rsid w:val="00D811C1"/>
    <w:rsid w:val="00D81CAB"/>
    <w:rsid w:val="00D8576F"/>
    <w:rsid w:val="00D8677F"/>
    <w:rsid w:val="00D91CB8"/>
    <w:rsid w:val="00D9413F"/>
    <w:rsid w:val="00D95E8F"/>
    <w:rsid w:val="00D97F0C"/>
    <w:rsid w:val="00DA3A86"/>
    <w:rsid w:val="00DA4B75"/>
    <w:rsid w:val="00DC2500"/>
    <w:rsid w:val="00DC77DC"/>
    <w:rsid w:val="00DD0453"/>
    <w:rsid w:val="00DD0C2C"/>
    <w:rsid w:val="00DD1936"/>
    <w:rsid w:val="00DD19DE"/>
    <w:rsid w:val="00DD28BC"/>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404D"/>
    <w:rsid w:val="00EB61AE"/>
    <w:rsid w:val="00EC0082"/>
    <w:rsid w:val="00EC322D"/>
    <w:rsid w:val="00EC7F2C"/>
    <w:rsid w:val="00ED383A"/>
    <w:rsid w:val="00ED4DF3"/>
    <w:rsid w:val="00ED7200"/>
    <w:rsid w:val="00EE0DF2"/>
    <w:rsid w:val="00EE2083"/>
    <w:rsid w:val="00EF0DB5"/>
    <w:rsid w:val="00EF1EC5"/>
    <w:rsid w:val="00EF4B3C"/>
    <w:rsid w:val="00EF4C88"/>
    <w:rsid w:val="00EF55EB"/>
    <w:rsid w:val="00EF5DCE"/>
    <w:rsid w:val="00F00DCC"/>
    <w:rsid w:val="00F0156F"/>
    <w:rsid w:val="00F05AC8"/>
    <w:rsid w:val="00F07167"/>
    <w:rsid w:val="00F072D8"/>
    <w:rsid w:val="00F07CE0"/>
    <w:rsid w:val="00F13D05"/>
    <w:rsid w:val="00F1679D"/>
    <w:rsid w:val="00F1682C"/>
    <w:rsid w:val="00F20B91"/>
    <w:rsid w:val="00F24B8B"/>
    <w:rsid w:val="00F25471"/>
    <w:rsid w:val="00F30D2E"/>
    <w:rsid w:val="00F31C40"/>
    <w:rsid w:val="00F32497"/>
    <w:rsid w:val="00F35516"/>
    <w:rsid w:val="00F35790"/>
    <w:rsid w:val="00F4136D"/>
    <w:rsid w:val="00F4212E"/>
    <w:rsid w:val="00F42C20"/>
    <w:rsid w:val="00F438EA"/>
    <w:rsid w:val="00F43E34"/>
    <w:rsid w:val="00F50922"/>
    <w:rsid w:val="00F53053"/>
    <w:rsid w:val="00F5390E"/>
    <w:rsid w:val="00F53FE2"/>
    <w:rsid w:val="00F54047"/>
    <w:rsid w:val="00F575FF"/>
    <w:rsid w:val="00F618EF"/>
    <w:rsid w:val="00F65582"/>
    <w:rsid w:val="00F665BE"/>
    <w:rsid w:val="00F66E75"/>
    <w:rsid w:val="00F717E3"/>
    <w:rsid w:val="00F77EB0"/>
    <w:rsid w:val="00F816CA"/>
    <w:rsid w:val="00F873D0"/>
    <w:rsid w:val="00F87CDD"/>
    <w:rsid w:val="00F920B8"/>
    <w:rsid w:val="00F933F0"/>
    <w:rsid w:val="00F937A3"/>
    <w:rsid w:val="00F94715"/>
    <w:rsid w:val="00F961F1"/>
    <w:rsid w:val="00F96A3D"/>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1Light-Accent1">
    <w:name w:val="Grid Table 1 Light Accent 1"/>
    <w:basedOn w:val="TableNormal"/>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3.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23D83F-D416-4E2A-91A6-CB8B87F63118}">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Template>
  <TotalTime>3</TotalTime>
  <Pages>28</Pages>
  <Words>8336</Words>
  <Characters>47517</Characters>
  <Application>Microsoft Office Word</Application>
  <DocSecurity>0</DocSecurity>
  <Lines>395</Lines>
  <Paragraphs>111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55742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lin hui</cp:lastModifiedBy>
  <cp:revision>6</cp:revision>
  <cp:lastPrinted>2019-04-25T11:09:00Z</cp:lastPrinted>
  <dcterms:created xsi:type="dcterms:W3CDTF">2020-11-03T06:52:00Z</dcterms:created>
  <dcterms:modified xsi:type="dcterms:W3CDTF">2020-11-03T06:55:00Z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1604367074</vt:lpwstr>
  </property>
</Properties>
</file>